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923C" w14:textId="77777777" w:rsidR="00BB7A22" w:rsidRPr="00BB7A22" w:rsidRDefault="00BB7A22" w:rsidP="007D5F60">
      <w:pPr>
        <w:spacing w:line="360" w:lineRule="auto"/>
        <w:jc w:val="center"/>
        <w:rPr>
          <w:rFonts w:ascii="宋体" w:eastAsia="宋体" w:hAnsi="宋体"/>
          <w:b/>
          <w:bCs/>
          <w:sz w:val="22"/>
          <w:szCs w:val="24"/>
        </w:rPr>
      </w:pPr>
      <w:r w:rsidRPr="00BB7A22">
        <w:rPr>
          <w:rFonts w:ascii="宋体" w:eastAsia="宋体" w:hAnsi="宋体"/>
          <w:b/>
          <w:bCs/>
          <w:sz w:val="22"/>
          <w:szCs w:val="24"/>
        </w:rPr>
        <w:t>第一章 引言：从“数字化转型”走向“可信自主运行”——行业范式的重构与再定义</w:t>
      </w:r>
    </w:p>
    <w:p w14:paraId="03C20E39"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1.1 时代背景：国家水网建设与治理能力的“代际跨越”</w:t>
      </w:r>
    </w:p>
    <w:p w14:paraId="46A84F16"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1.1.1 从“工程大国”向“强网时代”的战略跃迁</w:t>
      </w:r>
    </w:p>
    <w:p w14:paraId="10CE13AE" w14:textId="77777777" w:rsidR="002F2748" w:rsidRDefault="00BB7A22" w:rsidP="002F2748">
      <w:pPr>
        <w:spacing w:line="360" w:lineRule="auto"/>
        <w:ind w:firstLineChars="200" w:firstLine="440"/>
        <w:rPr>
          <w:rFonts w:ascii="宋体" w:eastAsia="宋体" w:hAnsi="宋体"/>
          <w:sz w:val="22"/>
          <w:szCs w:val="24"/>
        </w:rPr>
      </w:pPr>
      <w:r w:rsidRPr="00BB7A22">
        <w:rPr>
          <w:rFonts w:ascii="宋体" w:eastAsia="宋体" w:hAnsi="宋体"/>
          <w:sz w:val="22"/>
          <w:szCs w:val="24"/>
        </w:rPr>
        <w:t>水资源是经济社会发展的基础性、战略性、先导性资源。经过七十余年的不懈努力，中国已建成了世界上规模最为宏大、体系最为复杂的水利基础设施网络。以南水北调东中线一期工程为骨架，以各流域防洪控制性水库群为节点，以遍布全国的灌区渠系与城市供排水管网为毛细血管，一张“纵横交错、格栅联网”的物理水网已初具规模。</w:t>
      </w:r>
    </w:p>
    <w:p w14:paraId="43F1014F" w14:textId="77777777" w:rsidR="002F2748" w:rsidRDefault="00BB7A22" w:rsidP="002F2748">
      <w:pPr>
        <w:spacing w:line="360" w:lineRule="auto"/>
        <w:ind w:firstLineChars="200" w:firstLine="440"/>
        <w:rPr>
          <w:rFonts w:ascii="宋体" w:eastAsia="宋体" w:hAnsi="宋体"/>
          <w:sz w:val="22"/>
          <w:szCs w:val="24"/>
        </w:rPr>
      </w:pPr>
      <w:r w:rsidRPr="00BB7A22">
        <w:rPr>
          <w:rFonts w:ascii="宋体" w:eastAsia="宋体" w:hAnsi="宋体"/>
          <w:sz w:val="22"/>
          <w:szCs w:val="24"/>
        </w:rPr>
        <w:t>然而，物理工程的连通仅仅是第一步。随着2023年中共中央、国务院印发《国家水网建设规划纲要》，明确提出构建“系统完备、安全可靠、集约高效、绿色智能、循环通畅、调控有序”的国家水网。这一战略目标将“绿色智能”与“调控有序”提升到了前所未有的高度，标志着我国水利行业的发展重心正经历着一场深刻的历史性转型：从以“工程建设（CAPEX）”为核心的</w:t>
      </w:r>
      <w:proofErr w:type="gramStart"/>
      <w:r w:rsidRPr="00BB7A22">
        <w:rPr>
          <w:rFonts w:ascii="宋体" w:eastAsia="宋体" w:hAnsi="宋体"/>
          <w:sz w:val="22"/>
          <w:szCs w:val="24"/>
        </w:rPr>
        <w:t>物理网</w:t>
      </w:r>
      <w:proofErr w:type="gramEnd"/>
      <w:r w:rsidRPr="00BB7A22">
        <w:rPr>
          <w:rFonts w:ascii="宋体" w:eastAsia="宋体" w:hAnsi="宋体"/>
          <w:sz w:val="22"/>
          <w:szCs w:val="24"/>
        </w:rPr>
        <w:t>构建阶段，迈向以“运行管理（OPEX）”为核心的系统效能提升阶段。</w:t>
      </w:r>
    </w:p>
    <w:p w14:paraId="6FB34ABA" w14:textId="3BEB10D1" w:rsidR="00BB7A22" w:rsidRPr="00BB7A22" w:rsidRDefault="00BB7A22" w:rsidP="002F2748">
      <w:pPr>
        <w:spacing w:line="360" w:lineRule="auto"/>
        <w:ind w:firstLineChars="200" w:firstLine="440"/>
        <w:rPr>
          <w:rFonts w:ascii="宋体" w:eastAsia="宋体" w:hAnsi="宋体"/>
          <w:sz w:val="22"/>
          <w:szCs w:val="24"/>
        </w:rPr>
      </w:pPr>
      <w:r w:rsidRPr="00BB7A22">
        <w:rPr>
          <w:rFonts w:ascii="宋体" w:eastAsia="宋体" w:hAnsi="宋体"/>
          <w:sz w:val="22"/>
          <w:szCs w:val="24"/>
        </w:rPr>
        <w:t>在这一新阶段，物理对象的复杂性呈</w:t>
      </w:r>
      <w:proofErr w:type="gramStart"/>
      <w:r w:rsidRPr="00BB7A22">
        <w:rPr>
          <w:rFonts w:ascii="宋体" w:eastAsia="宋体" w:hAnsi="宋体"/>
          <w:sz w:val="22"/>
          <w:szCs w:val="24"/>
        </w:rPr>
        <w:t>指数级</w:t>
      </w:r>
      <w:proofErr w:type="gramEnd"/>
      <w:r w:rsidRPr="00BB7A22">
        <w:rPr>
          <w:rFonts w:ascii="宋体" w:eastAsia="宋体" w:hAnsi="宋体"/>
          <w:sz w:val="22"/>
          <w:szCs w:val="24"/>
        </w:rPr>
        <w:t>上升。国家水网不再是孤立工程的集合，而是一个跨流域、跨层级、多目标耦合的巨系统。长江流域的一场暴雨可能通过调水工程影响到华北平原的供水调度；城市内涝的排放可能瞬间改变下游河道的防洪压力；多能互补背景下，水电站的调峰需求可能与生态基流、航运水位产生复杂的时空冲突。面对这种“跨尺度、强耦合、大时滞、高风险”的运行挑战，传统以“人工经验+规程”为主的粗放式调度模式，已逼近其能力极限。</w:t>
      </w:r>
    </w:p>
    <w:p w14:paraId="4C46BCFA"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1.1.2 政策窗口与现实困境的“剪刀差”</w:t>
      </w:r>
    </w:p>
    <w:p w14:paraId="50CCA2F4" w14:textId="77777777" w:rsidR="00BB7A22" w:rsidRPr="00BB7A22" w:rsidRDefault="00BB7A22" w:rsidP="006C00BA">
      <w:pPr>
        <w:spacing w:line="360" w:lineRule="auto"/>
        <w:ind w:firstLineChars="200" w:firstLine="440"/>
        <w:rPr>
          <w:rFonts w:ascii="宋体" w:eastAsia="宋体" w:hAnsi="宋体"/>
          <w:sz w:val="22"/>
          <w:szCs w:val="24"/>
        </w:rPr>
      </w:pPr>
      <w:r w:rsidRPr="00BB7A22">
        <w:rPr>
          <w:rFonts w:ascii="宋体" w:eastAsia="宋体" w:hAnsi="宋体"/>
          <w:sz w:val="22"/>
          <w:szCs w:val="24"/>
        </w:rPr>
        <w:t>为了应对这一挑战，水利部大力推进数字孪生水利建设，明确了“需求牵引、应用至上、数字赋能、提升能力”的总要求，并提出构建数字孪生流域、数字孪生水网、数字孪生工程，建设“2+N”智能业务应用体系。从“十四五”智慧水利建设规划到各类先行先试任务，政策红利持续释放，技术投入不断增加，人民日报等权威媒体也多次报道了数字孪生水利体系的阶段性进展。</w:t>
      </w:r>
    </w:p>
    <w:p w14:paraId="55944634" w14:textId="77777777" w:rsidR="00BB7A22" w:rsidRPr="00BB7A22" w:rsidRDefault="00BB7A22" w:rsidP="006C00BA">
      <w:pPr>
        <w:spacing w:line="360" w:lineRule="auto"/>
        <w:ind w:firstLineChars="200" w:firstLine="440"/>
        <w:rPr>
          <w:rFonts w:ascii="宋体" w:eastAsia="宋体" w:hAnsi="宋体"/>
          <w:sz w:val="22"/>
          <w:szCs w:val="24"/>
        </w:rPr>
      </w:pPr>
      <w:r w:rsidRPr="00BB7A22">
        <w:rPr>
          <w:rFonts w:ascii="宋体" w:eastAsia="宋体" w:hAnsi="宋体"/>
          <w:sz w:val="22"/>
          <w:szCs w:val="24"/>
        </w:rPr>
        <w:t>然而，在繁荣的建设景象背后，行业内部普遍感知到一种明显的“剪刀差”：</w:t>
      </w:r>
    </w:p>
    <w:p w14:paraId="34561162" w14:textId="77777777" w:rsidR="00BB7A22" w:rsidRPr="00BB7A22" w:rsidRDefault="00BB7A22" w:rsidP="006C00BA">
      <w:pPr>
        <w:spacing w:line="360" w:lineRule="auto"/>
        <w:ind w:firstLineChars="200" w:firstLine="440"/>
        <w:rPr>
          <w:rFonts w:ascii="宋体" w:eastAsia="宋体" w:hAnsi="宋体"/>
          <w:sz w:val="22"/>
          <w:szCs w:val="24"/>
        </w:rPr>
      </w:pPr>
      <w:r w:rsidRPr="00BB7A22">
        <w:rPr>
          <w:rFonts w:ascii="宋体" w:eastAsia="宋体" w:hAnsi="宋体"/>
          <w:sz w:val="22"/>
          <w:szCs w:val="24"/>
        </w:rPr>
        <w:t>一方面，是各类感知设备、数据中心、数字孪生平台、可视化大屏等“硬资产”的快速堆叠，数据汇聚量级呈几何式增长；</w:t>
      </w:r>
    </w:p>
    <w:p w14:paraId="64E5A3EE" w14:textId="77777777" w:rsidR="00BB7A22" w:rsidRPr="00BB7A22" w:rsidRDefault="00BB7A22" w:rsidP="006C00BA">
      <w:pPr>
        <w:spacing w:line="360" w:lineRule="auto"/>
        <w:ind w:firstLineChars="200" w:firstLine="440"/>
        <w:rPr>
          <w:rFonts w:ascii="宋体" w:eastAsia="宋体" w:hAnsi="宋体"/>
          <w:sz w:val="22"/>
          <w:szCs w:val="24"/>
        </w:rPr>
      </w:pPr>
      <w:r w:rsidRPr="00BB7A22">
        <w:rPr>
          <w:rFonts w:ascii="宋体" w:eastAsia="宋体" w:hAnsi="宋体"/>
          <w:sz w:val="22"/>
          <w:szCs w:val="24"/>
        </w:rPr>
        <w:t>另一方面，是工程实际运行中，精准调控、风险预判、应急处置等“软能力”的提升幅度远低于预期。</w:t>
      </w:r>
    </w:p>
    <w:p w14:paraId="58CEDEAA" w14:textId="77777777" w:rsidR="00BB7A22" w:rsidRPr="00BB7A22" w:rsidRDefault="00BB7A22" w:rsidP="006C00BA">
      <w:pPr>
        <w:spacing w:line="360" w:lineRule="auto"/>
        <w:ind w:firstLineChars="200" w:firstLine="440"/>
        <w:rPr>
          <w:rFonts w:ascii="宋体" w:eastAsia="宋体" w:hAnsi="宋体"/>
          <w:sz w:val="22"/>
          <w:szCs w:val="24"/>
        </w:rPr>
      </w:pPr>
      <w:r w:rsidRPr="00BB7A22">
        <w:rPr>
          <w:rFonts w:ascii="宋体" w:eastAsia="宋体" w:hAnsi="宋体"/>
          <w:sz w:val="22"/>
          <w:szCs w:val="24"/>
        </w:rPr>
        <w:lastRenderedPageBreak/>
        <w:t>大量的数字孪生系统停留在了“L0.5级”——即高保真的三维展示与简单的监测报警层面。它们能精确展示当前的水位是多少，却无法回答“下一时刻该怎么调”、“当前策略是否绝对安全”、“突发工况下系统能否自动闭环”等核心问题。这种“有数字、无智能”、“有展示、无决策”的困境，并非单一的技术落后，而是深层次的系统性问题。它折射出行业在学科基础、评价体系、工程交付范式等方面，尚未完成适应“自主运行”要求的基因重组。</w:t>
      </w:r>
    </w:p>
    <w:p w14:paraId="13410D9B"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1.2 根因剖析：“重建轻管”的系统动力学陷阱</w:t>
      </w:r>
    </w:p>
    <w:p w14:paraId="41B3B1B9" w14:textId="77777777" w:rsidR="00BB7A22" w:rsidRPr="00BB7A22" w:rsidRDefault="00BB7A22" w:rsidP="006C00BA">
      <w:pPr>
        <w:spacing w:line="360" w:lineRule="auto"/>
        <w:ind w:firstLineChars="200" w:firstLine="440"/>
        <w:rPr>
          <w:rFonts w:ascii="宋体" w:eastAsia="宋体" w:hAnsi="宋体"/>
          <w:sz w:val="22"/>
          <w:szCs w:val="24"/>
        </w:rPr>
      </w:pPr>
      <w:r w:rsidRPr="00BB7A22">
        <w:rPr>
          <w:rFonts w:ascii="宋体" w:eastAsia="宋体" w:hAnsi="宋体"/>
          <w:sz w:val="22"/>
          <w:szCs w:val="24"/>
        </w:rPr>
        <w:t>要解决上述问题，不能仅停留在技术层面的修补，必须深挖其背后的结构性成因。本报告认为，水利行业长期存在的“重建轻管”现象，不是简单的观念滞后，而是一个被锁死的</w:t>
      </w:r>
      <w:r w:rsidRPr="00BB7A22">
        <w:rPr>
          <w:rFonts w:ascii="宋体" w:eastAsia="宋体" w:hAnsi="宋体"/>
          <w:b/>
          <w:bCs/>
          <w:sz w:val="22"/>
          <w:szCs w:val="24"/>
        </w:rPr>
        <w:t>系统动力学结果（System Dynamics Result）</w:t>
      </w:r>
      <w:r w:rsidRPr="00BB7A22">
        <w:rPr>
          <w:rFonts w:ascii="宋体" w:eastAsia="宋体" w:hAnsi="宋体"/>
          <w:sz w:val="22"/>
          <w:szCs w:val="24"/>
        </w:rPr>
        <w:t>。</w:t>
      </w:r>
    </w:p>
    <w:p w14:paraId="25B5EBD0"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1.2.1 激励机制的非对称性与负反馈循环</w:t>
      </w:r>
    </w:p>
    <w:p w14:paraId="4F2449BA" w14:textId="77777777" w:rsidR="00BB7A22" w:rsidRPr="00BB7A22" w:rsidRDefault="00BB7A22" w:rsidP="00B83428">
      <w:pPr>
        <w:spacing w:line="360" w:lineRule="auto"/>
        <w:ind w:firstLineChars="200" w:firstLine="440"/>
        <w:rPr>
          <w:rFonts w:ascii="宋体" w:eastAsia="宋体" w:hAnsi="宋体"/>
          <w:sz w:val="22"/>
          <w:szCs w:val="24"/>
        </w:rPr>
      </w:pPr>
      <w:r w:rsidRPr="00BB7A22">
        <w:rPr>
          <w:rFonts w:ascii="宋体" w:eastAsia="宋体" w:hAnsi="宋体"/>
          <w:sz w:val="22"/>
          <w:szCs w:val="24"/>
        </w:rPr>
        <w:t>“重建轻管”不是一句口号，而是投融资结构与绩效评价体系的必然产物。在长期的行业发展惯性中，资金流向与考核指挥棒主要围绕着“建设”展开。</w:t>
      </w:r>
    </w:p>
    <w:p w14:paraId="3E2D4321" w14:textId="77777777" w:rsidR="00BB7A22" w:rsidRPr="00BB7A22" w:rsidRDefault="00BB7A22" w:rsidP="002E0D3F">
      <w:pPr>
        <w:spacing w:line="360" w:lineRule="auto"/>
        <w:ind w:firstLineChars="200" w:firstLine="440"/>
        <w:rPr>
          <w:rFonts w:ascii="宋体" w:eastAsia="宋体" w:hAnsi="宋体"/>
          <w:sz w:val="22"/>
          <w:szCs w:val="24"/>
        </w:rPr>
      </w:pPr>
      <w:r w:rsidRPr="00BB7A22">
        <w:rPr>
          <w:rFonts w:ascii="宋体" w:eastAsia="宋体" w:hAnsi="宋体"/>
          <w:sz w:val="22"/>
          <w:szCs w:val="24"/>
        </w:rPr>
        <w:t>从投融资机制看，新建工程（CAPEX）往往能获得国家财政、专项债等大规模资金支持，且其成果（大坝、渠道、泵站）显性可见，容易量化为政绩；而运行维护与优化（OPEX）的资金来源相对单一，往往依赖微薄的水费或财政补贴，且其成果（风险降低、效率提升 1%、设备寿命延长）具有隐性和滞后性。这种不对称的激励机制，导致行业自然倾向于堆叠“看得见的工程”和“看得见的系统（如大屏、机房）”，而长期忽视对“看不见的算法、模型、策略、验证体系”的投入。</w:t>
      </w:r>
    </w:p>
    <w:p w14:paraId="69752BAB" w14:textId="77777777" w:rsidR="00BB7A22" w:rsidRPr="00BB7A22" w:rsidRDefault="00BB7A22" w:rsidP="001157CA">
      <w:pPr>
        <w:spacing w:line="360" w:lineRule="auto"/>
        <w:ind w:firstLineChars="200" w:firstLine="440"/>
        <w:rPr>
          <w:rFonts w:ascii="宋体" w:eastAsia="宋体" w:hAnsi="宋体"/>
          <w:sz w:val="22"/>
          <w:szCs w:val="24"/>
        </w:rPr>
      </w:pPr>
      <w:r w:rsidRPr="00BB7A22">
        <w:rPr>
          <w:rFonts w:ascii="宋体" w:eastAsia="宋体" w:hAnsi="宋体"/>
          <w:sz w:val="22"/>
          <w:szCs w:val="24"/>
        </w:rPr>
        <w:t>这是一个典型的系统动力学负反馈循环：运</w:t>
      </w:r>
      <w:proofErr w:type="gramStart"/>
      <w:r w:rsidRPr="00BB7A22">
        <w:rPr>
          <w:rFonts w:ascii="宋体" w:eastAsia="宋体" w:hAnsi="宋体"/>
          <w:sz w:val="22"/>
          <w:szCs w:val="24"/>
        </w:rPr>
        <w:t>维投入</w:t>
      </w:r>
      <w:proofErr w:type="gramEnd"/>
      <w:r w:rsidRPr="00BB7A22">
        <w:rPr>
          <w:rFonts w:ascii="宋体" w:eastAsia="宋体" w:hAnsi="宋体"/>
          <w:sz w:val="22"/>
          <w:szCs w:val="24"/>
        </w:rPr>
        <w:t>不足导致数据质量差、模型精度低 → 调度人员不信任智能系统 → 回归人工经验调度 → 智能系统闲置 → 进一步削减运维投入。这一循环不打破，智慧水利就无法形成真正的生产力。</w:t>
      </w:r>
    </w:p>
    <w:p w14:paraId="4F19216D"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1.2.2 “轻管”导致的系统性能力缺失</w:t>
      </w:r>
    </w:p>
    <w:p w14:paraId="1224386E" w14:textId="77777777" w:rsidR="00BB7A22" w:rsidRPr="00BB7A22" w:rsidRDefault="00BB7A22" w:rsidP="00706393">
      <w:pPr>
        <w:spacing w:line="360" w:lineRule="auto"/>
        <w:ind w:firstLineChars="200" w:firstLine="440"/>
        <w:rPr>
          <w:rFonts w:ascii="宋体" w:eastAsia="宋体" w:hAnsi="宋体"/>
          <w:sz w:val="22"/>
          <w:szCs w:val="24"/>
        </w:rPr>
      </w:pPr>
      <w:r w:rsidRPr="00BB7A22">
        <w:rPr>
          <w:rFonts w:ascii="宋体" w:eastAsia="宋体" w:hAnsi="宋体"/>
          <w:sz w:val="22"/>
          <w:szCs w:val="24"/>
        </w:rPr>
        <w:t>这种结构性失衡，导致了涉水工程在迈向智能化时，面临三大核心能力的严重缺失：</w:t>
      </w:r>
    </w:p>
    <w:p w14:paraId="129581AC" w14:textId="77777777" w:rsidR="00BB7A22" w:rsidRPr="00BB7A22" w:rsidRDefault="00BB7A22" w:rsidP="002202C0">
      <w:pPr>
        <w:numPr>
          <w:ilvl w:val="0"/>
          <w:numId w:val="1"/>
        </w:numPr>
        <w:spacing w:line="360" w:lineRule="auto"/>
        <w:rPr>
          <w:rFonts w:ascii="宋体" w:eastAsia="宋体" w:hAnsi="宋体"/>
          <w:sz w:val="22"/>
          <w:szCs w:val="24"/>
        </w:rPr>
      </w:pPr>
      <w:r w:rsidRPr="00BB7A22">
        <w:rPr>
          <w:rFonts w:ascii="宋体" w:eastAsia="宋体" w:hAnsi="宋体"/>
          <w:b/>
          <w:bCs/>
          <w:sz w:val="22"/>
          <w:szCs w:val="24"/>
        </w:rPr>
        <w:t>运行约束的形式化缺失</w:t>
      </w:r>
      <w:r w:rsidRPr="00BB7A22">
        <w:rPr>
          <w:rFonts w:ascii="宋体" w:eastAsia="宋体" w:hAnsi="宋体"/>
          <w:sz w:val="22"/>
          <w:szCs w:val="24"/>
        </w:rPr>
        <w:t>：在传统调度中，大量的安全边界（如红线水位、闸门最大变幅）、设备健康约束（如频繁启停限制）、生态底线等，存在于调度员的脑海中或纸质规程中，未被转化为控制算法可理解、可执行的严密数学约束。这直接导致智能系统“不懂规矩”，容易给出违规建议。</w:t>
      </w:r>
    </w:p>
    <w:p w14:paraId="0C9C4F52" w14:textId="77777777" w:rsidR="00BB7A22" w:rsidRPr="00BB7A22" w:rsidRDefault="00BB7A22" w:rsidP="002202C0">
      <w:pPr>
        <w:numPr>
          <w:ilvl w:val="0"/>
          <w:numId w:val="1"/>
        </w:numPr>
        <w:spacing w:line="360" w:lineRule="auto"/>
        <w:rPr>
          <w:rFonts w:ascii="宋体" w:eastAsia="宋体" w:hAnsi="宋体"/>
          <w:sz w:val="22"/>
          <w:szCs w:val="24"/>
        </w:rPr>
      </w:pPr>
      <w:r w:rsidRPr="00BB7A22">
        <w:rPr>
          <w:rFonts w:ascii="宋体" w:eastAsia="宋体" w:hAnsi="宋体"/>
          <w:b/>
          <w:bCs/>
          <w:sz w:val="22"/>
          <w:szCs w:val="24"/>
        </w:rPr>
        <w:t>状态不可知（Observability Gap）</w:t>
      </w:r>
      <w:r w:rsidRPr="00BB7A22">
        <w:rPr>
          <w:rFonts w:ascii="宋体" w:eastAsia="宋体" w:hAnsi="宋体"/>
          <w:sz w:val="22"/>
          <w:szCs w:val="24"/>
        </w:rPr>
        <w:t>：水利工程普遍面临观测稀疏、传感器漂移、数据</w:t>
      </w:r>
      <w:proofErr w:type="gramStart"/>
      <w:r w:rsidRPr="00BB7A22">
        <w:rPr>
          <w:rFonts w:ascii="宋体" w:eastAsia="宋体" w:hAnsi="宋体"/>
          <w:sz w:val="22"/>
          <w:szCs w:val="24"/>
        </w:rPr>
        <w:t>缺测等</w:t>
      </w:r>
      <w:proofErr w:type="gramEnd"/>
      <w:r w:rsidRPr="00BB7A22">
        <w:rPr>
          <w:rFonts w:ascii="宋体" w:eastAsia="宋体" w:hAnsi="宋体"/>
          <w:sz w:val="22"/>
          <w:szCs w:val="24"/>
        </w:rPr>
        <w:t>问题。在“轻管”模式下，缺乏对数据同化与状态估计技术的投入，</w:t>
      </w:r>
      <w:r w:rsidRPr="00BB7A22">
        <w:rPr>
          <w:rFonts w:ascii="宋体" w:eastAsia="宋体" w:hAnsi="宋体"/>
          <w:sz w:val="22"/>
          <w:szCs w:val="24"/>
        </w:rPr>
        <w:lastRenderedPageBreak/>
        <w:t>导致系统只能看到离散的“点”，无法重构全网连续的“面”。这种基于“碎片化真实”做出的决策，天然缺乏鲁棒性。</w:t>
      </w:r>
    </w:p>
    <w:p w14:paraId="639BBA3A" w14:textId="77777777" w:rsidR="00BB7A22" w:rsidRPr="00BB7A22" w:rsidRDefault="00BB7A22" w:rsidP="002202C0">
      <w:pPr>
        <w:numPr>
          <w:ilvl w:val="0"/>
          <w:numId w:val="1"/>
        </w:numPr>
        <w:spacing w:line="360" w:lineRule="auto"/>
        <w:rPr>
          <w:rFonts w:ascii="宋体" w:eastAsia="宋体" w:hAnsi="宋体"/>
          <w:sz w:val="22"/>
          <w:szCs w:val="24"/>
        </w:rPr>
      </w:pPr>
      <w:r w:rsidRPr="00BB7A22">
        <w:rPr>
          <w:rFonts w:ascii="宋体" w:eastAsia="宋体" w:hAnsi="宋体"/>
          <w:b/>
          <w:bCs/>
          <w:sz w:val="22"/>
          <w:szCs w:val="24"/>
        </w:rPr>
        <w:t>缺乏可验证的准入体系</w:t>
      </w:r>
      <w:r w:rsidRPr="00BB7A22">
        <w:rPr>
          <w:rFonts w:ascii="宋体" w:eastAsia="宋体" w:hAnsi="宋体"/>
          <w:sz w:val="22"/>
          <w:szCs w:val="24"/>
        </w:rPr>
        <w:t>：面对极端工况（如超标准洪水、突发污染、设备故障），现有的智能系统往往缺乏经过严苛验证的预案库。算法多是在理想数据下训练的“温室花朵”，一旦遭遇现实中的</w:t>
      </w:r>
      <w:proofErr w:type="gramStart"/>
      <w:r w:rsidRPr="00BB7A22">
        <w:rPr>
          <w:rFonts w:ascii="宋体" w:eastAsia="宋体" w:hAnsi="宋体"/>
          <w:sz w:val="22"/>
          <w:szCs w:val="24"/>
        </w:rPr>
        <w:t>脏数据</w:t>
      </w:r>
      <w:proofErr w:type="gramEnd"/>
      <w:r w:rsidRPr="00BB7A22">
        <w:rPr>
          <w:rFonts w:ascii="宋体" w:eastAsia="宋体" w:hAnsi="宋体"/>
          <w:sz w:val="22"/>
          <w:szCs w:val="24"/>
        </w:rPr>
        <w:t>或未见工况，极易失效甚至引发次生灾害。</w:t>
      </w:r>
    </w:p>
    <w:p w14:paraId="6844412C"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1.2.3 国际视野下的共性挑战与警示</w:t>
      </w:r>
    </w:p>
    <w:p w14:paraId="1D8529BA" w14:textId="77777777" w:rsidR="00BB7A22" w:rsidRPr="00BB7A22" w:rsidRDefault="00BB7A22" w:rsidP="006110AA">
      <w:pPr>
        <w:spacing w:line="360" w:lineRule="auto"/>
        <w:ind w:firstLineChars="200" w:firstLine="440"/>
        <w:rPr>
          <w:rFonts w:ascii="宋体" w:eastAsia="宋体" w:hAnsi="宋体"/>
          <w:sz w:val="22"/>
          <w:szCs w:val="24"/>
        </w:rPr>
      </w:pPr>
      <w:r w:rsidRPr="00BB7A22">
        <w:rPr>
          <w:rFonts w:ascii="宋体" w:eastAsia="宋体" w:hAnsi="宋体"/>
          <w:sz w:val="22"/>
          <w:szCs w:val="24"/>
        </w:rPr>
        <w:t>值得注意的是，“建得多、管得弱”并非中国独有，而是全球水</w:t>
      </w:r>
      <w:proofErr w:type="gramStart"/>
      <w:r w:rsidRPr="00BB7A22">
        <w:rPr>
          <w:rFonts w:ascii="宋体" w:eastAsia="宋体" w:hAnsi="宋体"/>
          <w:sz w:val="22"/>
          <w:szCs w:val="24"/>
        </w:rPr>
        <w:t>务</w:t>
      </w:r>
      <w:proofErr w:type="gramEnd"/>
      <w:r w:rsidRPr="00BB7A22">
        <w:rPr>
          <w:rFonts w:ascii="宋体" w:eastAsia="宋体" w:hAnsi="宋体"/>
          <w:sz w:val="22"/>
          <w:szCs w:val="24"/>
        </w:rPr>
        <w:t>基础设施面临的共性挑战。</w:t>
      </w:r>
    </w:p>
    <w:p w14:paraId="189E77E6" w14:textId="77777777" w:rsidR="00BB7A22" w:rsidRPr="00BB7A22" w:rsidRDefault="00BB7A22" w:rsidP="002202C0">
      <w:pPr>
        <w:numPr>
          <w:ilvl w:val="0"/>
          <w:numId w:val="2"/>
        </w:numPr>
        <w:spacing w:line="360" w:lineRule="auto"/>
        <w:rPr>
          <w:rFonts w:ascii="宋体" w:eastAsia="宋体" w:hAnsi="宋体"/>
          <w:sz w:val="22"/>
          <w:szCs w:val="24"/>
        </w:rPr>
      </w:pPr>
      <w:r w:rsidRPr="00BB7A22">
        <w:rPr>
          <w:rFonts w:ascii="宋体" w:eastAsia="宋体" w:hAnsi="宋体"/>
          <w:b/>
          <w:bCs/>
          <w:sz w:val="22"/>
          <w:szCs w:val="24"/>
        </w:rPr>
        <w:t>OECD（经合组织）</w:t>
      </w:r>
      <w:r w:rsidRPr="00BB7A22">
        <w:rPr>
          <w:rFonts w:ascii="宋体" w:eastAsia="宋体" w:hAnsi="宋体"/>
          <w:sz w:val="22"/>
          <w:szCs w:val="24"/>
        </w:rPr>
        <w:t>：在《Financing a Water Secure Future》报告中指出，全球水安全投资长期存在结构性偏差，亟需从单纯的基建投资转向“治理+运维”的机制创新，强调长期资金与风险分配机制对可持续运维的约束。</w:t>
      </w:r>
    </w:p>
    <w:p w14:paraId="126A764B" w14:textId="77777777" w:rsidR="00BB7A22" w:rsidRPr="00BB7A22" w:rsidRDefault="00BB7A22" w:rsidP="002202C0">
      <w:pPr>
        <w:numPr>
          <w:ilvl w:val="0"/>
          <w:numId w:val="2"/>
        </w:numPr>
        <w:spacing w:line="360" w:lineRule="auto"/>
        <w:rPr>
          <w:rFonts w:ascii="宋体" w:eastAsia="宋体" w:hAnsi="宋体"/>
          <w:sz w:val="22"/>
          <w:szCs w:val="24"/>
        </w:rPr>
      </w:pPr>
      <w:r w:rsidRPr="00BB7A22">
        <w:rPr>
          <w:rFonts w:ascii="宋体" w:eastAsia="宋体" w:hAnsi="宋体"/>
          <w:b/>
          <w:bCs/>
          <w:sz w:val="22"/>
          <w:szCs w:val="24"/>
        </w:rPr>
        <w:t>WHO（</w:t>
      </w:r>
      <w:proofErr w:type="gramStart"/>
      <w:r w:rsidRPr="00BB7A22">
        <w:rPr>
          <w:rFonts w:ascii="宋体" w:eastAsia="宋体" w:hAnsi="宋体"/>
          <w:b/>
          <w:bCs/>
          <w:sz w:val="22"/>
          <w:szCs w:val="24"/>
        </w:rPr>
        <w:t>世</w:t>
      </w:r>
      <w:proofErr w:type="gramEnd"/>
      <w:r w:rsidRPr="00BB7A22">
        <w:rPr>
          <w:rFonts w:ascii="宋体" w:eastAsia="宋体" w:hAnsi="宋体"/>
          <w:b/>
          <w:bCs/>
          <w:sz w:val="22"/>
          <w:szCs w:val="24"/>
        </w:rPr>
        <w:t>卫组织）</w:t>
      </w:r>
      <w:r w:rsidRPr="00BB7A22">
        <w:rPr>
          <w:rFonts w:ascii="宋体" w:eastAsia="宋体" w:hAnsi="宋体"/>
          <w:sz w:val="22"/>
          <w:szCs w:val="24"/>
        </w:rPr>
        <w:t>：在饮用水安全规划（Water Safety Planning, WSP）中，明确指出系统的安全性高度依赖运行维护（O&amp;M）能力，并呼吁建立系统化的风险管理体系来强化运维。</w:t>
      </w:r>
    </w:p>
    <w:p w14:paraId="1948D684" w14:textId="77777777" w:rsidR="00BB7A22" w:rsidRPr="00BB7A22" w:rsidRDefault="00BB7A22" w:rsidP="002202C0">
      <w:pPr>
        <w:numPr>
          <w:ilvl w:val="0"/>
          <w:numId w:val="2"/>
        </w:numPr>
        <w:spacing w:line="360" w:lineRule="auto"/>
        <w:rPr>
          <w:rFonts w:ascii="宋体" w:eastAsia="宋体" w:hAnsi="宋体"/>
          <w:sz w:val="22"/>
          <w:szCs w:val="24"/>
        </w:rPr>
      </w:pPr>
      <w:r w:rsidRPr="00BB7A22">
        <w:rPr>
          <w:rFonts w:ascii="宋体" w:eastAsia="宋体" w:hAnsi="宋体"/>
          <w:b/>
          <w:bCs/>
          <w:sz w:val="22"/>
          <w:szCs w:val="24"/>
        </w:rPr>
        <w:t>英国水</w:t>
      </w:r>
      <w:proofErr w:type="gramStart"/>
      <w:r w:rsidRPr="00BB7A22">
        <w:rPr>
          <w:rFonts w:ascii="宋体" w:eastAsia="宋体" w:hAnsi="宋体"/>
          <w:b/>
          <w:bCs/>
          <w:sz w:val="22"/>
          <w:szCs w:val="24"/>
        </w:rPr>
        <w:t>务</w:t>
      </w:r>
      <w:proofErr w:type="gramEnd"/>
      <w:r w:rsidRPr="00BB7A22">
        <w:rPr>
          <w:rFonts w:ascii="宋体" w:eastAsia="宋体" w:hAnsi="宋体"/>
          <w:b/>
          <w:bCs/>
          <w:sz w:val="22"/>
          <w:szCs w:val="24"/>
        </w:rPr>
        <w:t>危机</w:t>
      </w:r>
      <w:r w:rsidRPr="00BB7A22">
        <w:rPr>
          <w:rFonts w:ascii="宋体" w:eastAsia="宋体" w:hAnsi="宋体"/>
          <w:sz w:val="22"/>
          <w:szCs w:val="24"/>
        </w:rPr>
        <w:t>：近期英国泰晤士水</w:t>
      </w:r>
      <w:proofErr w:type="gramStart"/>
      <w:r w:rsidRPr="00BB7A22">
        <w:rPr>
          <w:rFonts w:ascii="宋体" w:eastAsia="宋体" w:hAnsi="宋体"/>
          <w:sz w:val="22"/>
          <w:szCs w:val="24"/>
        </w:rPr>
        <w:t>务</w:t>
      </w:r>
      <w:proofErr w:type="gramEnd"/>
      <w:r w:rsidRPr="00BB7A22">
        <w:rPr>
          <w:rFonts w:ascii="宋体" w:eastAsia="宋体" w:hAnsi="宋体"/>
          <w:sz w:val="22"/>
          <w:szCs w:val="24"/>
        </w:rPr>
        <w:t>等公司因资产老化、污水溢流频发而面临巨额罚款与国有化风险，正是“轻管”导致系统性风险在几十年后集中爆发的典型案例。以企业债务/分红挤压长期维护与更新投入，最终导致了基础设施韧性的崩塌。</w:t>
      </w:r>
    </w:p>
    <w:p w14:paraId="1A5A536E" w14:textId="77777777" w:rsidR="00BB7A22" w:rsidRPr="00BB7A22" w:rsidRDefault="00BB7A22" w:rsidP="006F5702">
      <w:pPr>
        <w:spacing w:line="360" w:lineRule="auto"/>
        <w:ind w:firstLineChars="200" w:firstLine="440"/>
        <w:rPr>
          <w:rFonts w:ascii="宋体" w:eastAsia="宋体" w:hAnsi="宋体"/>
          <w:sz w:val="22"/>
          <w:szCs w:val="24"/>
        </w:rPr>
      </w:pPr>
      <w:r w:rsidRPr="00BB7A22">
        <w:rPr>
          <w:rFonts w:ascii="宋体" w:eastAsia="宋体" w:hAnsi="宋体"/>
          <w:sz w:val="22"/>
          <w:szCs w:val="24"/>
        </w:rPr>
        <w:t>这些国际教训警示我们：若不从根本上扭转“轻管”的局面，智慧水利建设将难以跨越“展示型”的陷阱，无法形成真正的生产力。</w:t>
      </w:r>
    </w:p>
    <w:p w14:paraId="163F75C2"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1.3 学科第一性原理：回归“可控水系统”的本质</w:t>
      </w:r>
    </w:p>
    <w:p w14:paraId="1B95624E"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1.3.1 学科对象的重定义</w:t>
      </w:r>
    </w:p>
    <w:p w14:paraId="4CE9011C" w14:textId="77777777" w:rsidR="00BB7A22" w:rsidRPr="00BB7A22" w:rsidRDefault="00BB7A22" w:rsidP="00865A4C">
      <w:pPr>
        <w:spacing w:line="360" w:lineRule="auto"/>
        <w:ind w:firstLineChars="200" w:firstLine="440"/>
        <w:rPr>
          <w:rFonts w:ascii="宋体" w:eastAsia="宋体" w:hAnsi="宋体"/>
          <w:sz w:val="22"/>
          <w:szCs w:val="24"/>
        </w:rPr>
      </w:pPr>
      <w:r w:rsidRPr="00BB7A22">
        <w:rPr>
          <w:rFonts w:ascii="宋体" w:eastAsia="宋体" w:hAnsi="宋体"/>
          <w:sz w:val="22"/>
          <w:szCs w:val="24"/>
        </w:rPr>
        <w:t>要解决上述问题，首先需要在认识论层面回归学科的第一性原理。传统水利学科的核心长期围绕“水”本身的物理运动（水文学、水力学）以及工程实体的构建（水工结构）展开，其隐含的假设是：工程一旦建成，只要按照既定规程操作，水流就会乖乖听话。</w:t>
      </w:r>
    </w:p>
    <w:p w14:paraId="21DC608C" w14:textId="77777777" w:rsidR="00BB7A22" w:rsidRPr="00BB7A22" w:rsidRDefault="00BB7A22" w:rsidP="00865A4C">
      <w:pPr>
        <w:spacing w:line="360" w:lineRule="auto"/>
        <w:ind w:firstLineChars="200" w:firstLine="440"/>
        <w:rPr>
          <w:rFonts w:ascii="宋体" w:eastAsia="宋体" w:hAnsi="宋体"/>
          <w:sz w:val="22"/>
          <w:szCs w:val="24"/>
        </w:rPr>
      </w:pPr>
      <w:r w:rsidRPr="00BB7A22">
        <w:rPr>
          <w:rFonts w:ascii="宋体" w:eastAsia="宋体" w:hAnsi="宋体"/>
          <w:sz w:val="22"/>
          <w:szCs w:val="24"/>
        </w:rPr>
        <w:t>然而，当管理对象升级为国家水网、跨流域长距离调水、多目标协同调度的复杂巨系统时，真正的学科对象发生了质变。智慧水利的研究对象，不再是静态的“水”或“工程”，而是：</w:t>
      </w:r>
    </w:p>
    <w:p w14:paraId="1E709861" w14:textId="77777777" w:rsidR="00BB7A22" w:rsidRPr="00BB7A22" w:rsidRDefault="00BB7A22" w:rsidP="00C24411">
      <w:pPr>
        <w:spacing w:line="360" w:lineRule="auto"/>
        <w:ind w:firstLineChars="200" w:firstLine="442"/>
        <w:rPr>
          <w:rFonts w:ascii="宋体" w:eastAsia="宋体" w:hAnsi="宋体"/>
          <w:sz w:val="22"/>
          <w:szCs w:val="24"/>
        </w:rPr>
      </w:pPr>
      <w:r w:rsidRPr="00BB7A22">
        <w:rPr>
          <w:rFonts w:ascii="宋体" w:eastAsia="宋体" w:hAnsi="宋体"/>
          <w:b/>
          <w:bCs/>
          <w:sz w:val="22"/>
          <w:szCs w:val="24"/>
        </w:rPr>
        <w:lastRenderedPageBreak/>
        <w:t>“在不确定扰动下、在多重安全约束内，需保持长期稳定、经济、可解释运行的‘可控水系统’”。</w:t>
      </w:r>
    </w:p>
    <w:p w14:paraId="60927995"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1.3.2 水系统控制论（Water System Cybernetics）</w:t>
      </w:r>
    </w:p>
    <w:p w14:paraId="6E4F39BE" w14:textId="63492DC4" w:rsidR="00BB7A22" w:rsidRPr="00BB7A22" w:rsidRDefault="00BB7A22" w:rsidP="004E703E">
      <w:pPr>
        <w:spacing w:line="360" w:lineRule="auto"/>
        <w:ind w:firstLineChars="200" w:firstLine="440"/>
        <w:rPr>
          <w:rFonts w:ascii="宋体" w:eastAsia="宋体" w:hAnsi="宋体"/>
          <w:sz w:val="22"/>
          <w:szCs w:val="24"/>
        </w:rPr>
      </w:pPr>
      <w:r w:rsidRPr="00BB7A22">
        <w:rPr>
          <w:rFonts w:ascii="宋体" w:eastAsia="宋体" w:hAnsi="宋体"/>
          <w:sz w:val="22"/>
          <w:szCs w:val="24"/>
        </w:rPr>
        <w:t>这一重定义决定了智慧水利的本质，不仅仅是IT技术的应用，而是一门</w:t>
      </w:r>
      <w:r w:rsidRPr="00BB7A22">
        <w:rPr>
          <w:rFonts w:ascii="宋体" w:eastAsia="宋体" w:hAnsi="宋体"/>
          <w:b/>
          <w:bCs/>
          <w:sz w:val="22"/>
          <w:szCs w:val="24"/>
        </w:rPr>
        <w:t>“水系统控制论”</w:t>
      </w:r>
      <w:r w:rsidRPr="00BB7A22">
        <w:rPr>
          <w:rFonts w:ascii="宋体" w:eastAsia="宋体" w:hAnsi="宋体"/>
          <w:sz w:val="22"/>
          <w:szCs w:val="24"/>
        </w:rPr>
        <w:t>。它要求我们将水网视为一个典型的分布式、大时滞、强耦合的控制对象。其建设逻辑必须遵循控制论的严密闭环：</w:t>
      </w:r>
    </w:p>
    <w:p w14:paraId="70672E73" w14:textId="77777777" w:rsidR="00BB7A22" w:rsidRPr="00BB7A22" w:rsidRDefault="00BB7A22" w:rsidP="002202C0">
      <w:pPr>
        <w:numPr>
          <w:ilvl w:val="0"/>
          <w:numId w:val="3"/>
        </w:numPr>
        <w:spacing w:line="360" w:lineRule="auto"/>
        <w:rPr>
          <w:rFonts w:ascii="宋体" w:eastAsia="宋体" w:hAnsi="宋体"/>
          <w:sz w:val="22"/>
          <w:szCs w:val="24"/>
        </w:rPr>
      </w:pPr>
      <w:r w:rsidRPr="00BB7A22">
        <w:rPr>
          <w:rFonts w:ascii="宋体" w:eastAsia="宋体" w:hAnsi="宋体"/>
          <w:b/>
          <w:bCs/>
          <w:sz w:val="22"/>
          <w:szCs w:val="24"/>
        </w:rPr>
        <w:t>感知（Perception）</w:t>
      </w:r>
      <w:r w:rsidRPr="00BB7A22">
        <w:rPr>
          <w:rFonts w:ascii="宋体" w:eastAsia="宋体" w:hAnsi="宋体"/>
          <w:sz w:val="22"/>
          <w:szCs w:val="24"/>
        </w:rPr>
        <w:t>：不仅是获取数据，而是获取有效信息。</w:t>
      </w:r>
    </w:p>
    <w:p w14:paraId="416DD881" w14:textId="77777777" w:rsidR="00BB7A22" w:rsidRPr="00BB7A22" w:rsidRDefault="00BB7A22" w:rsidP="002202C0">
      <w:pPr>
        <w:numPr>
          <w:ilvl w:val="0"/>
          <w:numId w:val="3"/>
        </w:numPr>
        <w:spacing w:line="360" w:lineRule="auto"/>
        <w:rPr>
          <w:rFonts w:ascii="宋体" w:eastAsia="宋体" w:hAnsi="宋体"/>
          <w:sz w:val="22"/>
          <w:szCs w:val="24"/>
        </w:rPr>
      </w:pPr>
      <w:r w:rsidRPr="00BB7A22">
        <w:rPr>
          <w:rFonts w:ascii="宋体" w:eastAsia="宋体" w:hAnsi="宋体"/>
          <w:b/>
          <w:bCs/>
          <w:sz w:val="22"/>
          <w:szCs w:val="24"/>
        </w:rPr>
        <w:t>状态重构（Reconstruction）</w:t>
      </w:r>
      <w:r w:rsidRPr="00BB7A22">
        <w:rPr>
          <w:rFonts w:ascii="宋体" w:eastAsia="宋体" w:hAnsi="宋体"/>
          <w:sz w:val="22"/>
          <w:szCs w:val="24"/>
        </w:rPr>
        <w:t>：利用同化技术，从稀疏观测中还原系统全貌（状态估计），解决“看不清”的问题。</w:t>
      </w:r>
    </w:p>
    <w:p w14:paraId="2E17A7E7" w14:textId="77777777" w:rsidR="00BB7A22" w:rsidRPr="00BB7A22" w:rsidRDefault="00BB7A22" w:rsidP="002202C0">
      <w:pPr>
        <w:numPr>
          <w:ilvl w:val="0"/>
          <w:numId w:val="3"/>
        </w:numPr>
        <w:spacing w:line="360" w:lineRule="auto"/>
        <w:rPr>
          <w:rFonts w:ascii="宋体" w:eastAsia="宋体" w:hAnsi="宋体"/>
          <w:sz w:val="22"/>
          <w:szCs w:val="24"/>
        </w:rPr>
      </w:pPr>
      <w:r w:rsidRPr="00BB7A22">
        <w:rPr>
          <w:rFonts w:ascii="宋体" w:eastAsia="宋体" w:hAnsi="宋体"/>
          <w:b/>
          <w:bCs/>
          <w:sz w:val="22"/>
          <w:szCs w:val="24"/>
        </w:rPr>
        <w:t>预测（Prediction）</w:t>
      </w:r>
      <w:r w:rsidRPr="00BB7A22">
        <w:rPr>
          <w:rFonts w:ascii="宋体" w:eastAsia="宋体" w:hAnsi="宋体"/>
          <w:sz w:val="22"/>
          <w:szCs w:val="24"/>
        </w:rPr>
        <w:t>：基于机理与数据，推演系统在未来时段的演进轨迹及不确定性范围。</w:t>
      </w:r>
    </w:p>
    <w:p w14:paraId="5C9116FE" w14:textId="77777777" w:rsidR="00BB7A22" w:rsidRPr="00BB7A22" w:rsidRDefault="00BB7A22" w:rsidP="002202C0">
      <w:pPr>
        <w:numPr>
          <w:ilvl w:val="0"/>
          <w:numId w:val="3"/>
        </w:numPr>
        <w:spacing w:line="360" w:lineRule="auto"/>
        <w:rPr>
          <w:rFonts w:ascii="宋体" w:eastAsia="宋体" w:hAnsi="宋体"/>
          <w:sz w:val="22"/>
          <w:szCs w:val="24"/>
        </w:rPr>
      </w:pPr>
      <w:r w:rsidRPr="00BB7A22">
        <w:rPr>
          <w:rFonts w:ascii="宋体" w:eastAsia="宋体" w:hAnsi="宋体"/>
          <w:b/>
          <w:bCs/>
          <w:sz w:val="22"/>
          <w:szCs w:val="24"/>
        </w:rPr>
        <w:t>决策（Decision）</w:t>
      </w:r>
      <w:r w:rsidRPr="00BB7A22">
        <w:rPr>
          <w:rFonts w:ascii="宋体" w:eastAsia="宋体" w:hAnsi="宋体"/>
          <w:sz w:val="22"/>
          <w:szCs w:val="24"/>
        </w:rPr>
        <w:t>：在安全约束与目标函数之间寻找最优解（滚动优化/MPC），解决“怎么调”的问题。</w:t>
      </w:r>
    </w:p>
    <w:p w14:paraId="452BF274" w14:textId="77777777" w:rsidR="00BB7A22" w:rsidRPr="00BB7A22" w:rsidRDefault="00BB7A22" w:rsidP="002202C0">
      <w:pPr>
        <w:numPr>
          <w:ilvl w:val="0"/>
          <w:numId w:val="3"/>
        </w:numPr>
        <w:spacing w:line="360" w:lineRule="auto"/>
        <w:rPr>
          <w:rFonts w:ascii="宋体" w:eastAsia="宋体" w:hAnsi="宋体"/>
          <w:sz w:val="22"/>
          <w:szCs w:val="24"/>
        </w:rPr>
      </w:pPr>
      <w:r w:rsidRPr="00BB7A22">
        <w:rPr>
          <w:rFonts w:ascii="宋体" w:eastAsia="宋体" w:hAnsi="宋体"/>
          <w:b/>
          <w:bCs/>
          <w:sz w:val="22"/>
          <w:szCs w:val="24"/>
        </w:rPr>
        <w:t>控制（Control）</w:t>
      </w:r>
      <w:r w:rsidRPr="00BB7A22">
        <w:rPr>
          <w:rFonts w:ascii="宋体" w:eastAsia="宋体" w:hAnsi="宋体"/>
          <w:sz w:val="22"/>
          <w:szCs w:val="24"/>
        </w:rPr>
        <w:t>：将决策转化为执行机构（闸/泵/阀）的动作，并维持局部闭环稳定。</w:t>
      </w:r>
    </w:p>
    <w:p w14:paraId="4201205C" w14:textId="77777777" w:rsidR="00BB7A22" w:rsidRPr="00BB7A22" w:rsidRDefault="00BB7A22" w:rsidP="002202C0">
      <w:pPr>
        <w:numPr>
          <w:ilvl w:val="0"/>
          <w:numId w:val="3"/>
        </w:numPr>
        <w:spacing w:line="360" w:lineRule="auto"/>
        <w:rPr>
          <w:rFonts w:ascii="宋体" w:eastAsia="宋体" w:hAnsi="宋体"/>
          <w:sz w:val="22"/>
          <w:szCs w:val="24"/>
        </w:rPr>
      </w:pPr>
      <w:r w:rsidRPr="00BB7A22">
        <w:rPr>
          <w:rFonts w:ascii="宋体" w:eastAsia="宋体" w:hAnsi="宋体"/>
          <w:b/>
          <w:bCs/>
          <w:sz w:val="22"/>
          <w:szCs w:val="24"/>
        </w:rPr>
        <w:t>验证与审计（Verification &amp; Audit）</w:t>
      </w:r>
      <w:r w:rsidRPr="00BB7A22">
        <w:rPr>
          <w:rFonts w:ascii="宋体" w:eastAsia="宋体" w:hAnsi="宋体"/>
          <w:sz w:val="22"/>
          <w:szCs w:val="24"/>
        </w:rPr>
        <w:t>：这是闭环中最常被遗漏的一环。必须建立完整的证据链，证明系统在何种工况下是安全的，在何种工况下需要人工接管。</w:t>
      </w:r>
    </w:p>
    <w:p w14:paraId="4043498E"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1.3.3 从“开环堆砌”到“闭环控制”</w:t>
      </w:r>
    </w:p>
    <w:p w14:paraId="7069A825" w14:textId="77777777" w:rsidR="00BB7A22" w:rsidRPr="00BB7A22" w:rsidRDefault="00BB7A22" w:rsidP="005F74E0">
      <w:pPr>
        <w:spacing w:line="360" w:lineRule="auto"/>
        <w:ind w:firstLineChars="200" w:firstLine="440"/>
        <w:rPr>
          <w:rFonts w:ascii="宋体" w:eastAsia="宋体" w:hAnsi="宋体"/>
          <w:sz w:val="22"/>
          <w:szCs w:val="24"/>
        </w:rPr>
      </w:pPr>
      <w:r w:rsidRPr="00BB7A22">
        <w:rPr>
          <w:rFonts w:ascii="宋体" w:eastAsia="宋体" w:hAnsi="宋体"/>
          <w:sz w:val="22"/>
          <w:szCs w:val="24"/>
        </w:rPr>
        <w:t>基于第一性原理，我们必须摒弃“多建点、上平台、做展示”的开环建设思维，转向构建“可感知、可计算、可控制、可验证”的闭环体系。这意味着，学科的重心需要从单纯的“正向仿真”（给定边界算结果），扩展到“逆向控制”（给定目标求策略）和“系统辨识”（给定数据求参数）。只有建立起这套完整的控制论框架，智慧水利才能从“辅助工具”进化为“自主系统”。</w:t>
      </w:r>
    </w:p>
    <w:p w14:paraId="2064924C"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1.4 跨行业对标：差距在“工程准入范式”</w:t>
      </w:r>
    </w:p>
    <w:p w14:paraId="4D4D3504" w14:textId="44C067A9" w:rsidR="00BB7A22" w:rsidRDefault="00BB7A22" w:rsidP="00E77CF7">
      <w:pPr>
        <w:spacing w:line="360" w:lineRule="auto"/>
        <w:ind w:firstLineChars="200" w:firstLine="440"/>
        <w:rPr>
          <w:rFonts w:ascii="宋体" w:eastAsia="宋体" w:hAnsi="宋体"/>
          <w:sz w:val="22"/>
          <w:szCs w:val="24"/>
        </w:rPr>
      </w:pPr>
      <w:r w:rsidRPr="00BB7A22">
        <w:rPr>
          <w:rFonts w:ascii="宋体" w:eastAsia="宋体" w:hAnsi="宋体"/>
          <w:sz w:val="22"/>
          <w:szCs w:val="24"/>
        </w:rPr>
        <w:t>为了更清晰地定位水利行业的差距，我们将视线投向汽车、航空、电力等已经实现高度自动化与安全控制的先进行业。对比发现，技术工具的落后只是表象，核心差距在于缺乏一套标准化的</w:t>
      </w:r>
      <w:r w:rsidRPr="00BB7A22">
        <w:rPr>
          <w:rFonts w:ascii="宋体" w:eastAsia="宋体" w:hAnsi="宋体"/>
          <w:b/>
          <w:bCs/>
          <w:sz w:val="22"/>
          <w:szCs w:val="24"/>
        </w:rPr>
        <w:t>“工程准入范式”</w:t>
      </w:r>
      <w:r w:rsidRPr="00BB7A22">
        <w:rPr>
          <w:rFonts w:ascii="宋体" w:eastAsia="宋体" w:hAnsi="宋体"/>
          <w:sz w:val="22"/>
          <w:szCs w:val="24"/>
        </w:rPr>
        <w:t>。</w:t>
      </w:r>
    </w:p>
    <w:p w14:paraId="202E741A" w14:textId="77777777" w:rsidR="00FD24BF" w:rsidRDefault="00FD24BF" w:rsidP="00E77CF7">
      <w:pPr>
        <w:spacing w:line="360" w:lineRule="auto"/>
        <w:ind w:firstLineChars="200" w:firstLine="440"/>
        <w:rPr>
          <w:rFonts w:ascii="宋体" w:eastAsia="宋体" w:hAnsi="宋体"/>
          <w:sz w:val="22"/>
          <w:szCs w:val="24"/>
        </w:rPr>
      </w:pPr>
    </w:p>
    <w:p w14:paraId="0362F5B8" w14:textId="77777777" w:rsidR="00FD24BF" w:rsidRDefault="00FD24BF" w:rsidP="00E77CF7">
      <w:pPr>
        <w:spacing w:line="360" w:lineRule="auto"/>
        <w:ind w:firstLineChars="200" w:firstLine="440"/>
        <w:rPr>
          <w:rFonts w:ascii="宋体" w:eastAsia="宋体" w:hAnsi="宋体"/>
          <w:sz w:val="22"/>
          <w:szCs w:val="24"/>
        </w:rPr>
      </w:pPr>
    </w:p>
    <w:p w14:paraId="77331521" w14:textId="77777777" w:rsidR="00FD24BF" w:rsidRPr="00BB7A22" w:rsidRDefault="00FD24BF" w:rsidP="00E77CF7">
      <w:pPr>
        <w:spacing w:line="360" w:lineRule="auto"/>
        <w:ind w:firstLineChars="200" w:firstLine="440"/>
        <w:rPr>
          <w:rFonts w:ascii="宋体" w:eastAsia="宋体" w:hAnsi="宋体" w:hint="eastAsia"/>
          <w:sz w:val="22"/>
          <w:szCs w:val="24"/>
        </w:rPr>
      </w:pPr>
    </w:p>
    <w:p w14:paraId="25F7B844"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lastRenderedPageBreak/>
        <w:t>1.4.1 四大行业横向对比：领先范式是什么？</w:t>
      </w:r>
    </w:p>
    <w:tbl>
      <w:tblPr>
        <w:tblStyle w:val="ae"/>
        <w:tblW w:w="0" w:type="auto"/>
        <w:tblLook w:val="04A0" w:firstRow="1" w:lastRow="0" w:firstColumn="1" w:lastColumn="0" w:noHBand="0" w:noVBand="1"/>
      </w:tblPr>
      <w:tblGrid>
        <w:gridCol w:w="562"/>
        <w:gridCol w:w="2411"/>
        <w:gridCol w:w="2675"/>
        <w:gridCol w:w="2648"/>
      </w:tblGrid>
      <w:tr w:rsidR="00FD24BF" w:rsidRPr="00BB7A22" w14:paraId="7F3ACC7A" w14:textId="77777777" w:rsidTr="00933EE0">
        <w:tc>
          <w:tcPr>
            <w:tcW w:w="562" w:type="dxa"/>
            <w:hideMark/>
          </w:tcPr>
          <w:p w14:paraId="2B64CC11"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行业</w:t>
            </w:r>
          </w:p>
        </w:tc>
        <w:tc>
          <w:tcPr>
            <w:tcW w:w="2411" w:type="dxa"/>
            <w:hideMark/>
          </w:tcPr>
          <w:p w14:paraId="54F566F7"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核心成功范式</w:t>
            </w:r>
          </w:p>
        </w:tc>
        <w:tc>
          <w:tcPr>
            <w:tcW w:w="2675" w:type="dxa"/>
            <w:hideMark/>
          </w:tcPr>
          <w:p w14:paraId="657BF3CF"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关键交付物/标准</w:t>
            </w:r>
          </w:p>
        </w:tc>
        <w:tc>
          <w:tcPr>
            <w:tcW w:w="0" w:type="auto"/>
            <w:hideMark/>
          </w:tcPr>
          <w:p w14:paraId="5F45437C"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水利行业的缺失</w:t>
            </w:r>
          </w:p>
        </w:tc>
      </w:tr>
      <w:tr w:rsidR="00FD24BF" w:rsidRPr="00BB7A22" w14:paraId="455A7D5F" w14:textId="77777777" w:rsidTr="00933EE0">
        <w:tc>
          <w:tcPr>
            <w:tcW w:w="562" w:type="dxa"/>
            <w:hideMark/>
          </w:tcPr>
          <w:p w14:paraId="0DC35BC2"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汽车</w:t>
            </w:r>
          </w:p>
        </w:tc>
        <w:tc>
          <w:tcPr>
            <w:tcW w:w="2411" w:type="dxa"/>
            <w:hideMark/>
          </w:tcPr>
          <w:p w14:paraId="1D46C29F" w14:textId="1060BD1B"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产品化准入</w:t>
            </w:r>
          </w:p>
          <w:p w14:paraId="3EA50E46"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用“ODD + 场景库 + 安全标准”把</w:t>
            </w:r>
            <w:proofErr w:type="gramStart"/>
            <w:r w:rsidRPr="00BB7A22">
              <w:rPr>
                <w:rFonts w:ascii="宋体" w:eastAsia="宋体" w:hAnsi="宋体"/>
                <w:sz w:val="15"/>
                <w:szCs w:val="16"/>
              </w:rPr>
              <w:t>高复杂度系统</w:t>
            </w:r>
            <w:proofErr w:type="gramEnd"/>
            <w:r w:rsidRPr="00BB7A22">
              <w:rPr>
                <w:rFonts w:ascii="宋体" w:eastAsia="宋体" w:hAnsi="宋体"/>
                <w:sz w:val="15"/>
                <w:szCs w:val="16"/>
              </w:rPr>
              <w:t>做成可量</w:t>
            </w:r>
            <w:proofErr w:type="gramStart"/>
            <w:r w:rsidRPr="00BB7A22">
              <w:rPr>
                <w:rFonts w:ascii="宋体" w:eastAsia="宋体" w:hAnsi="宋体"/>
                <w:sz w:val="15"/>
                <w:szCs w:val="16"/>
              </w:rPr>
              <w:t>产产品</w:t>
            </w:r>
            <w:proofErr w:type="gramEnd"/>
          </w:p>
        </w:tc>
        <w:tc>
          <w:tcPr>
            <w:tcW w:w="2675" w:type="dxa"/>
            <w:hideMark/>
          </w:tcPr>
          <w:p w14:paraId="68AB87BE" w14:textId="6E0CC024"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SAE J3016</w:t>
            </w:r>
            <w:r w:rsidRPr="00BB7A22">
              <w:rPr>
                <w:rFonts w:ascii="宋体" w:eastAsia="宋体" w:hAnsi="宋体"/>
                <w:sz w:val="15"/>
                <w:szCs w:val="16"/>
              </w:rPr>
              <w:t xml:space="preserve"> (自动化分级)</w:t>
            </w:r>
          </w:p>
          <w:p w14:paraId="27FC3EB5" w14:textId="7A3405F5"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ISO 26262</w:t>
            </w:r>
            <w:r w:rsidRPr="00BB7A22">
              <w:rPr>
                <w:rFonts w:ascii="宋体" w:eastAsia="宋体" w:hAnsi="宋体"/>
                <w:sz w:val="15"/>
                <w:szCs w:val="16"/>
              </w:rPr>
              <w:t xml:space="preserve"> (功能安全)</w:t>
            </w:r>
          </w:p>
          <w:p w14:paraId="12FE6033"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场景库</w:t>
            </w:r>
            <w:r w:rsidRPr="00BB7A22">
              <w:rPr>
                <w:rFonts w:ascii="宋体" w:eastAsia="宋体" w:hAnsi="宋体"/>
                <w:sz w:val="15"/>
                <w:szCs w:val="16"/>
              </w:rPr>
              <w:t xml:space="preserve"> (覆盖度测试)</w:t>
            </w:r>
          </w:p>
        </w:tc>
        <w:tc>
          <w:tcPr>
            <w:tcW w:w="0" w:type="auto"/>
            <w:hideMark/>
          </w:tcPr>
          <w:p w14:paraId="43BD5214"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缺乏统一的自动化分级标准；</w:t>
            </w:r>
          </w:p>
          <w:p w14:paraId="6D35349B"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缺乏“场景库”驱动的验证体系；</w:t>
            </w:r>
          </w:p>
          <w:p w14:paraId="2A9C32ED"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缺乏ODD（运行设计域）承诺。</w:t>
            </w:r>
          </w:p>
        </w:tc>
      </w:tr>
      <w:tr w:rsidR="00FD24BF" w:rsidRPr="00BB7A22" w14:paraId="00DBFC13" w14:textId="77777777" w:rsidTr="00933EE0">
        <w:tc>
          <w:tcPr>
            <w:tcW w:w="562" w:type="dxa"/>
            <w:hideMark/>
          </w:tcPr>
          <w:p w14:paraId="3B888618"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航空</w:t>
            </w:r>
          </w:p>
        </w:tc>
        <w:tc>
          <w:tcPr>
            <w:tcW w:w="2411" w:type="dxa"/>
            <w:hideMark/>
          </w:tcPr>
          <w:p w14:paraId="64ED36B2" w14:textId="38C7D5E3"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适航体系</w:t>
            </w:r>
          </w:p>
          <w:p w14:paraId="7B583AAE"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用“认证 + 设计保证”把软件风险降到可接受</w:t>
            </w:r>
          </w:p>
        </w:tc>
        <w:tc>
          <w:tcPr>
            <w:tcW w:w="2675" w:type="dxa"/>
            <w:hideMark/>
          </w:tcPr>
          <w:p w14:paraId="03A5E2F3" w14:textId="78EF7CDB"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RTCA DO-178C</w:t>
            </w:r>
            <w:r w:rsidRPr="00BB7A22">
              <w:rPr>
                <w:rFonts w:ascii="宋体" w:eastAsia="宋体" w:hAnsi="宋体"/>
                <w:sz w:val="15"/>
                <w:szCs w:val="16"/>
              </w:rPr>
              <w:t xml:space="preserve"> (软件适航)</w:t>
            </w:r>
          </w:p>
          <w:p w14:paraId="391FF303" w14:textId="0FAE24E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V&amp;V</w:t>
            </w:r>
            <w:r w:rsidRPr="00BB7A22">
              <w:rPr>
                <w:rFonts w:ascii="宋体" w:eastAsia="宋体" w:hAnsi="宋体"/>
                <w:sz w:val="15"/>
                <w:szCs w:val="16"/>
              </w:rPr>
              <w:t xml:space="preserve"> (独立验证与确认)</w:t>
            </w:r>
          </w:p>
          <w:p w14:paraId="19BA9578"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Safety Case</w:t>
            </w:r>
            <w:r w:rsidRPr="00BB7A22">
              <w:rPr>
                <w:rFonts w:ascii="宋体" w:eastAsia="宋体" w:hAnsi="宋体"/>
                <w:sz w:val="15"/>
                <w:szCs w:val="16"/>
              </w:rPr>
              <w:t xml:space="preserve"> (证据链)</w:t>
            </w:r>
          </w:p>
        </w:tc>
        <w:tc>
          <w:tcPr>
            <w:tcW w:w="0" w:type="auto"/>
            <w:hideMark/>
          </w:tcPr>
          <w:p w14:paraId="2604D072"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缺乏第三方的“适航”准入机制；</w:t>
            </w:r>
          </w:p>
          <w:p w14:paraId="7C074675"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开发方自测自销，缺乏独立验证；</w:t>
            </w:r>
          </w:p>
          <w:p w14:paraId="765DA04F"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软件质量缺乏分级管理。</w:t>
            </w:r>
          </w:p>
        </w:tc>
      </w:tr>
      <w:tr w:rsidR="00FD24BF" w:rsidRPr="00BB7A22" w14:paraId="7A837DF0" w14:textId="77777777" w:rsidTr="00933EE0">
        <w:tc>
          <w:tcPr>
            <w:tcW w:w="562" w:type="dxa"/>
            <w:hideMark/>
          </w:tcPr>
          <w:p w14:paraId="126224AB"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电力</w:t>
            </w:r>
          </w:p>
        </w:tc>
        <w:tc>
          <w:tcPr>
            <w:tcW w:w="2411" w:type="dxa"/>
            <w:hideMark/>
          </w:tcPr>
          <w:p w14:paraId="5A257DB3"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统一语义与调度</w:t>
            </w:r>
          </w:p>
          <w:p w14:paraId="17B31AF0"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用“统一模型”把全网实时运行做成制度化能力</w:t>
            </w:r>
          </w:p>
        </w:tc>
        <w:tc>
          <w:tcPr>
            <w:tcW w:w="2675" w:type="dxa"/>
            <w:hideMark/>
          </w:tcPr>
          <w:p w14:paraId="4D1D238E"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IEC 61970</w:t>
            </w:r>
            <w:r w:rsidRPr="00BB7A22">
              <w:rPr>
                <w:rFonts w:ascii="宋体" w:eastAsia="宋体" w:hAnsi="宋体"/>
                <w:sz w:val="15"/>
                <w:szCs w:val="16"/>
              </w:rPr>
              <w:t xml:space="preserve"> (CIM 模型)</w:t>
            </w:r>
          </w:p>
          <w:p w14:paraId="35FD9E4B"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四级统一调度体系</w:t>
            </w:r>
          </w:p>
          <w:p w14:paraId="07B1614F"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SCADA闭环控制</w:t>
            </w:r>
          </w:p>
        </w:tc>
        <w:tc>
          <w:tcPr>
            <w:tcW w:w="0" w:type="auto"/>
            <w:hideMark/>
          </w:tcPr>
          <w:p w14:paraId="3AEECBAC"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缺乏全行业统一的数据语义模型；</w:t>
            </w:r>
          </w:p>
          <w:p w14:paraId="386EF9A5"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调度依赖人工经验，缺乏闭环控制；</w:t>
            </w:r>
          </w:p>
          <w:p w14:paraId="113D5F73"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跨区域/跨流域协同困难。</w:t>
            </w:r>
          </w:p>
        </w:tc>
      </w:tr>
      <w:tr w:rsidR="00FD24BF" w:rsidRPr="00BB7A22" w14:paraId="4ED4818E" w14:textId="77777777" w:rsidTr="00933EE0">
        <w:tc>
          <w:tcPr>
            <w:tcW w:w="562" w:type="dxa"/>
            <w:hideMark/>
          </w:tcPr>
          <w:p w14:paraId="2183651D"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水利</w:t>
            </w:r>
          </w:p>
        </w:tc>
        <w:tc>
          <w:tcPr>
            <w:tcW w:w="2411" w:type="dxa"/>
            <w:hideMark/>
          </w:tcPr>
          <w:p w14:paraId="48CAC601"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项目堆砌</w:t>
            </w:r>
          </w:p>
        </w:tc>
        <w:tc>
          <w:tcPr>
            <w:tcW w:w="2675" w:type="dxa"/>
            <w:hideMark/>
          </w:tcPr>
          <w:p w14:paraId="6FCCCE1B" w14:textId="400DA283" w:rsidR="00BB7A22" w:rsidRPr="00BB7A22" w:rsidRDefault="00BB7A22" w:rsidP="002202C0">
            <w:pPr>
              <w:spacing w:line="360" w:lineRule="auto"/>
              <w:rPr>
                <w:rFonts w:ascii="宋体" w:eastAsia="宋体" w:hAnsi="宋体"/>
                <w:sz w:val="15"/>
                <w:szCs w:val="16"/>
              </w:rPr>
            </w:pPr>
            <w:r w:rsidRPr="00BB7A22">
              <w:rPr>
                <w:rFonts w:ascii="宋体" w:eastAsia="宋体" w:hAnsi="宋体"/>
                <w:i/>
                <w:iCs/>
                <w:sz w:val="15"/>
                <w:szCs w:val="16"/>
              </w:rPr>
              <w:t>目前主要交付：</w:t>
            </w:r>
          </w:p>
          <w:p w14:paraId="1F0BDCFE"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sz w:val="15"/>
                <w:szCs w:val="16"/>
              </w:rPr>
              <w:t>工程实体 + 规程 + 大屏</w:t>
            </w:r>
          </w:p>
        </w:tc>
        <w:tc>
          <w:tcPr>
            <w:tcW w:w="0" w:type="auto"/>
            <w:hideMark/>
          </w:tcPr>
          <w:p w14:paraId="2529C76E" w14:textId="77777777" w:rsidR="00BB7A22" w:rsidRPr="00BB7A22" w:rsidRDefault="00BB7A22" w:rsidP="002202C0">
            <w:pPr>
              <w:spacing w:line="360" w:lineRule="auto"/>
              <w:rPr>
                <w:rFonts w:ascii="宋体" w:eastAsia="宋体" w:hAnsi="宋体"/>
                <w:sz w:val="15"/>
                <w:szCs w:val="16"/>
              </w:rPr>
            </w:pPr>
            <w:r w:rsidRPr="00BB7A22">
              <w:rPr>
                <w:rFonts w:ascii="宋体" w:eastAsia="宋体" w:hAnsi="宋体"/>
                <w:b/>
                <w:bCs/>
                <w:sz w:val="15"/>
                <w:szCs w:val="16"/>
              </w:rPr>
              <w:t>缺：ODD、场景库、SIL/HIL测试、第三方评测</w:t>
            </w:r>
          </w:p>
        </w:tc>
      </w:tr>
    </w:tbl>
    <w:p w14:paraId="497B0013"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1.4.2 核心差距：缺失“工程准入包”</w:t>
      </w:r>
    </w:p>
    <w:p w14:paraId="0EBEAA6D" w14:textId="77777777" w:rsidR="00BB7A22" w:rsidRPr="00BB7A22" w:rsidRDefault="00BB7A22" w:rsidP="004272A3">
      <w:pPr>
        <w:spacing w:line="360" w:lineRule="auto"/>
        <w:ind w:firstLineChars="200" w:firstLine="440"/>
        <w:rPr>
          <w:rFonts w:ascii="宋体" w:eastAsia="宋体" w:hAnsi="宋体"/>
          <w:sz w:val="22"/>
          <w:szCs w:val="24"/>
        </w:rPr>
      </w:pPr>
      <w:r w:rsidRPr="00BB7A22">
        <w:rPr>
          <w:rFonts w:ascii="宋体" w:eastAsia="宋体" w:hAnsi="宋体"/>
          <w:sz w:val="22"/>
          <w:szCs w:val="24"/>
        </w:rPr>
        <w:t>从上表可以看出，先进行业的共同点不在于技术更“炫”，而在于它们建立了一套</w:t>
      </w:r>
      <w:r w:rsidRPr="00BB7A22">
        <w:rPr>
          <w:rFonts w:ascii="宋体" w:eastAsia="宋体" w:hAnsi="宋体"/>
          <w:b/>
          <w:bCs/>
          <w:sz w:val="22"/>
          <w:szCs w:val="24"/>
        </w:rPr>
        <w:t>强制性的工程准入范式</w:t>
      </w:r>
      <w:r w:rsidRPr="00BB7A22">
        <w:rPr>
          <w:rFonts w:ascii="宋体" w:eastAsia="宋体" w:hAnsi="宋体"/>
          <w:sz w:val="22"/>
          <w:szCs w:val="24"/>
        </w:rPr>
        <w:t>。</w:t>
      </w:r>
    </w:p>
    <w:p w14:paraId="439CE30D" w14:textId="77777777" w:rsidR="00BB7A22" w:rsidRPr="00BB7A22" w:rsidRDefault="00BB7A22" w:rsidP="002202C0">
      <w:pPr>
        <w:numPr>
          <w:ilvl w:val="0"/>
          <w:numId w:val="4"/>
        </w:numPr>
        <w:spacing w:line="360" w:lineRule="auto"/>
        <w:rPr>
          <w:rFonts w:ascii="宋体" w:eastAsia="宋体" w:hAnsi="宋体"/>
          <w:sz w:val="22"/>
          <w:szCs w:val="24"/>
        </w:rPr>
      </w:pPr>
      <w:r w:rsidRPr="00BB7A22">
        <w:rPr>
          <w:rFonts w:ascii="宋体" w:eastAsia="宋体" w:hAnsi="宋体"/>
          <w:b/>
          <w:bCs/>
          <w:sz w:val="22"/>
          <w:szCs w:val="24"/>
        </w:rPr>
        <w:t>汽车行业</w:t>
      </w:r>
      <w:r w:rsidRPr="00BB7A22">
        <w:rPr>
          <w:rFonts w:ascii="宋体" w:eastAsia="宋体" w:hAnsi="宋体"/>
          <w:sz w:val="22"/>
          <w:szCs w:val="24"/>
        </w:rPr>
        <w:t>：不仅仅交付一辆能跑的车，更需交付</w:t>
      </w:r>
      <w:r w:rsidRPr="00BB7A22">
        <w:rPr>
          <w:rFonts w:ascii="宋体" w:eastAsia="宋体" w:hAnsi="宋体"/>
          <w:b/>
          <w:bCs/>
          <w:sz w:val="22"/>
          <w:szCs w:val="24"/>
        </w:rPr>
        <w:t>ODD（运行设计域）承诺书，明确车辆在什么路况、什么天气下能自动驾驶；需交付经过数百万公里场景库</w:t>
      </w:r>
      <w:r w:rsidRPr="00BB7A22">
        <w:rPr>
          <w:rFonts w:ascii="宋体" w:eastAsia="宋体" w:hAnsi="宋体"/>
          <w:sz w:val="22"/>
          <w:szCs w:val="24"/>
        </w:rPr>
        <w:t>测试的报告。</w:t>
      </w:r>
    </w:p>
    <w:p w14:paraId="74BF4030" w14:textId="77777777" w:rsidR="00BB7A22" w:rsidRPr="00BB7A22" w:rsidRDefault="00BB7A22" w:rsidP="002202C0">
      <w:pPr>
        <w:numPr>
          <w:ilvl w:val="0"/>
          <w:numId w:val="4"/>
        </w:numPr>
        <w:spacing w:line="360" w:lineRule="auto"/>
        <w:rPr>
          <w:rFonts w:ascii="宋体" w:eastAsia="宋体" w:hAnsi="宋体"/>
          <w:sz w:val="22"/>
          <w:szCs w:val="24"/>
        </w:rPr>
      </w:pPr>
      <w:r w:rsidRPr="00BB7A22">
        <w:rPr>
          <w:rFonts w:ascii="宋体" w:eastAsia="宋体" w:hAnsi="宋体"/>
          <w:b/>
          <w:bCs/>
          <w:sz w:val="22"/>
          <w:szCs w:val="24"/>
        </w:rPr>
        <w:t>航空行业</w:t>
      </w:r>
      <w:r w:rsidRPr="00BB7A22">
        <w:rPr>
          <w:rFonts w:ascii="宋体" w:eastAsia="宋体" w:hAnsi="宋体"/>
          <w:sz w:val="22"/>
          <w:szCs w:val="24"/>
        </w:rPr>
        <w:t>：不仅仅</w:t>
      </w:r>
      <w:proofErr w:type="gramStart"/>
      <w:r w:rsidRPr="00BB7A22">
        <w:rPr>
          <w:rFonts w:ascii="宋体" w:eastAsia="宋体" w:hAnsi="宋体"/>
          <w:sz w:val="22"/>
          <w:szCs w:val="24"/>
        </w:rPr>
        <w:t>交付飞控代码</w:t>
      </w:r>
      <w:proofErr w:type="gramEnd"/>
      <w:r w:rsidRPr="00BB7A22">
        <w:rPr>
          <w:rFonts w:ascii="宋体" w:eastAsia="宋体" w:hAnsi="宋体"/>
          <w:sz w:val="22"/>
          <w:szCs w:val="24"/>
        </w:rPr>
        <w:t>，更需交付符合</w:t>
      </w:r>
      <w:r w:rsidRPr="00BB7A22">
        <w:rPr>
          <w:rFonts w:ascii="宋体" w:eastAsia="宋体" w:hAnsi="宋体"/>
          <w:b/>
          <w:bCs/>
          <w:sz w:val="22"/>
          <w:szCs w:val="24"/>
        </w:rPr>
        <w:t>DO-178C</w:t>
      </w:r>
      <w:r w:rsidRPr="00BB7A22">
        <w:rPr>
          <w:rFonts w:ascii="宋体" w:eastAsia="宋体" w:hAnsi="宋体"/>
          <w:sz w:val="22"/>
          <w:szCs w:val="24"/>
        </w:rPr>
        <w:t>标准的“证据链（Safety Case）”，证明软件在任何单点故障下都不会导致灾难性后果。</w:t>
      </w:r>
    </w:p>
    <w:p w14:paraId="680E62CD" w14:textId="77777777" w:rsidR="00BB7A22" w:rsidRPr="00BB7A22" w:rsidRDefault="00BB7A22" w:rsidP="007D0EFD">
      <w:pPr>
        <w:spacing w:line="360" w:lineRule="auto"/>
        <w:ind w:firstLineChars="200" w:firstLine="440"/>
        <w:rPr>
          <w:rFonts w:ascii="宋体" w:eastAsia="宋体" w:hAnsi="宋体"/>
          <w:sz w:val="22"/>
          <w:szCs w:val="24"/>
        </w:rPr>
      </w:pPr>
      <w:r w:rsidRPr="00BB7A22">
        <w:rPr>
          <w:rFonts w:ascii="宋体" w:eastAsia="宋体" w:hAnsi="宋体"/>
          <w:sz w:val="22"/>
          <w:szCs w:val="24"/>
        </w:rPr>
        <w:t>反观水利行业，我们的智能系统交付往往缺乏这些“软性硬资产”。没有ODD，就没有安全边界；没有场景库测试，就没有可靠性底线；没有证据链，就没有责任认定的依据。这导致业主不敢放手让系统自主运行，因为“出了事算谁的”这一问题在技术和法律上都无解。</w:t>
      </w:r>
    </w:p>
    <w:p w14:paraId="0AF14BEF"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1.4.3 涉水行业内部对比：水利最难，价值最大</w:t>
      </w:r>
    </w:p>
    <w:p w14:paraId="65FAD428" w14:textId="77777777" w:rsidR="00BB7A22" w:rsidRPr="00BB7A22" w:rsidRDefault="00BB7A22" w:rsidP="007D0EFD">
      <w:pPr>
        <w:spacing w:line="360" w:lineRule="auto"/>
        <w:ind w:firstLineChars="200" w:firstLine="440"/>
        <w:rPr>
          <w:rFonts w:ascii="宋体" w:eastAsia="宋体" w:hAnsi="宋体"/>
          <w:sz w:val="22"/>
          <w:szCs w:val="24"/>
        </w:rPr>
      </w:pPr>
      <w:r w:rsidRPr="00BB7A22">
        <w:rPr>
          <w:rFonts w:ascii="宋体" w:eastAsia="宋体" w:hAnsi="宋体"/>
          <w:sz w:val="22"/>
          <w:szCs w:val="24"/>
        </w:rPr>
        <w:t>在涉水领域内部，不同板块的智能化水平也存在差异：</w:t>
      </w:r>
    </w:p>
    <w:p w14:paraId="62A9F58B" w14:textId="77777777" w:rsidR="00BB7A22" w:rsidRPr="00BB7A22" w:rsidRDefault="00BB7A22" w:rsidP="002202C0">
      <w:pPr>
        <w:numPr>
          <w:ilvl w:val="0"/>
          <w:numId w:val="5"/>
        </w:numPr>
        <w:spacing w:line="360" w:lineRule="auto"/>
        <w:rPr>
          <w:rFonts w:ascii="宋体" w:eastAsia="宋体" w:hAnsi="宋体"/>
          <w:sz w:val="22"/>
          <w:szCs w:val="24"/>
        </w:rPr>
      </w:pPr>
      <w:r w:rsidRPr="00BB7A22">
        <w:rPr>
          <w:rFonts w:ascii="宋体" w:eastAsia="宋体" w:hAnsi="宋体"/>
          <w:b/>
          <w:bCs/>
          <w:sz w:val="22"/>
          <w:szCs w:val="24"/>
        </w:rPr>
        <w:t>水电（相对领先）</w:t>
      </w:r>
      <w:r w:rsidRPr="00BB7A22">
        <w:rPr>
          <w:rFonts w:ascii="宋体" w:eastAsia="宋体" w:hAnsi="宋体"/>
          <w:sz w:val="22"/>
          <w:szCs w:val="24"/>
        </w:rPr>
        <w:t>：资产集中、边界清晰、电网调度体系成熟，运行目标可量化（功率、耗水率），传感与控制闭环天然存在（SCADA/DCS）。</w:t>
      </w:r>
    </w:p>
    <w:p w14:paraId="2D3DCEBB" w14:textId="77777777" w:rsidR="00BB7A22" w:rsidRPr="00BB7A22" w:rsidRDefault="00BB7A22" w:rsidP="002202C0">
      <w:pPr>
        <w:numPr>
          <w:ilvl w:val="0"/>
          <w:numId w:val="5"/>
        </w:numPr>
        <w:spacing w:line="360" w:lineRule="auto"/>
        <w:rPr>
          <w:rFonts w:ascii="宋体" w:eastAsia="宋体" w:hAnsi="宋体"/>
          <w:sz w:val="22"/>
          <w:szCs w:val="24"/>
        </w:rPr>
      </w:pPr>
      <w:r w:rsidRPr="00BB7A22">
        <w:rPr>
          <w:rFonts w:ascii="宋体" w:eastAsia="宋体" w:hAnsi="宋体"/>
          <w:b/>
          <w:bCs/>
          <w:sz w:val="22"/>
          <w:szCs w:val="24"/>
        </w:rPr>
        <w:lastRenderedPageBreak/>
        <w:t>水</w:t>
      </w:r>
      <w:proofErr w:type="gramStart"/>
      <w:r w:rsidRPr="00BB7A22">
        <w:rPr>
          <w:rFonts w:ascii="宋体" w:eastAsia="宋体" w:hAnsi="宋体"/>
          <w:b/>
          <w:bCs/>
          <w:sz w:val="22"/>
          <w:szCs w:val="24"/>
        </w:rPr>
        <w:t>务</w:t>
      </w:r>
      <w:proofErr w:type="gramEnd"/>
      <w:r w:rsidRPr="00BB7A22">
        <w:rPr>
          <w:rFonts w:ascii="宋体" w:eastAsia="宋体" w:hAnsi="宋体"/>
          <w:b/>
          <w:bCs/>
          <w:sz w:val="22"/>
          <w:szCs w:val="24"/>
        </w:rPr>
        <w:t>（中等）</w:t>
      </w:r>
      <w:r w:rsidRPr="00BB7A22">
        <w:rPr>
          <w:rFonts w:ascii="宋体" w:eastAsia="宋体" w:hAnsi="宋体"/>
          <w:sz w:val="22"/>
          <w:szCs w:val="24"/>
        </w:rPr>
        <w:t>：城市供排水商业化程度高，计量体系强，数字化更易形成闭环。但同样面临“资产老化 + O&amp;M 投入不足”的全球共性问题。国际层面 ISO 24591-1 等标准正在推动“治理+运维”的系统化。</w:t>
      </w:r>
    </w:p>
    <w:p w14:paraId="3730B1BA" w14:textId="77777777" w:rsidR="00BB7A22" w:rsidRPr="00BB7A22" w:rsidRDefault="00BB7A22" w:rsidP="002202C0">
      <w:pPr>
        <w:numPr>
          <w:ilvl w:val="0"/>
          <w:numId w:val="5"/>
        </w:numPr>
        <w:spacing w:line="360" w:lineRule="auto"/>
        <w:rPr>
          <w:rFonts w:ascii="宋体" w:eastAsia="宋体" w:hAnsi="宋体"/>
          <w:sz w:val="22"/>
          <w:szCs w:val="24"/>
        </w:rPr>
      </w:pPr>
      <w:r w:rsidRPr="00BB7A22">
        <w:rPr>
          <w:rFonts w:ascii="宋体" w:eastAsia="宋体" w:hAnsi="宋体"/>
          <w:b/>
          <w:bCs/>
          <w:sz w:val="22"/>
          <w:szCs w:val="24"/>
        </w:rPr>
        <w:t>水运</w:t>
      </w:r>
      <w:r w:rsidRPr="00BB7A22">
        <w:rPr>
          <w:rFonts w:ascii="宋体" w:eastAsia="宋体" w:hAnsi="宋体"/>
          <w:sz w:val="22"/>
          <w:szCs w:val="24"/>
        </w:rPr>
        <w:t>：信息化程度不弱，但更偏向“交通信息系统+物流调度”，对水位/流量预测有需求，但控制对象通常不是水系统本体。</w:t>
      </w:r>
    </w:p>
    <w:p w14:paraId="621F0595" w14:textId="77777777" w:rsidR="00BB7A22" w:rsidRPr="00BB7A22" w:rsidRDefault="00BB7A22" w:rsidP="002202C0">
      <w:pPr>
        <w:numPr>
          <w:ilvl w:val="0"/>
          <w:numId w:val="5"/>
        </w:numPr>
        <w:spacing w:line="360" w:lineRule="auto"/>
        <w:rPr>
          <w:rFonts w:ascii="宋体" w:eastAsia="宋体" w:hAnsi="宋体"/>
          <w:sz w:val="22"/>
          <w:szCs w:val="24"/>
        </w:rPr>
      </w:pPr>
      <w:r w:rsidRPr="00BB7A22">
        <w:rPr>
          <w:rFonts w:ascii="宋体" w:eastAsia="宋体" w:hAnsi="宋体"/>
          <w:b/>
          <w:bCs/>
          <w:sz w:val="22"/>
          <w:szCs w:val="24"/>
        </w:rPr>
        <w:t>水利（水网）</w:t>
      </w:r>
      <w:r w:rsidRPr="00BB7A22">
        <w:rPr>
          <w:rFonts w:ascii="宋体" w:eastAsia="宋体" w:hAnsi="宋体"/>
          <w:sz w:val="22"/>
          <w:szCs w:val="24"/>
        </w:rPr>
        <w:t>：</w:t>
      </w:r>
      <w:r w:rsidRPr="00BB7A22">
        <w:rPr>
          <w:rFonts w:ascii="宋体" w:eastAsia="宋体" w:hAnsi="宋体"/>
          <w:b/>
          <w:bCs/>
          <w:sz w:val="22"/>
          <w:szCs w:val="24"/>
        </w:rPr>
        <w:t>为什么最难？</w:t>
      </w:r>
      <w:r w:rsidRPr="00BB7A22">
        <w:rPr>
          <w:rFonts w:ascii="宋体" w:eastAsia="宋体" w:hAnsi="宋体"/>
          <w:sz w:val="22"/>
          <w:szCs w:val="24"/>
        </w:rPr>
        <w:t xml:space="preserve"> 因为对象最大、耦合最多、权责最碎、约束最复杂（</w:t>
      </w:r>
      <w:proofErr w:type="gramStart"/>
      <w:r w:rsidRPr="00BB7A22">
        <w:rPr>
          <w:rFonts w:ascii="宋体" w:eastAsia="宋体" w:hAnsi="宋体"/>
          <w:sz w:val="22"/>
          <w:szCs w:val="24"/>
        </w:rPr>
        <w:t>安全红</w:t>
      </w:r>
      <w:proofErr w:type="gramEnd"/>
      <w:r w:rsidRPr="00BB7A22">
        <w:rPr>
          <w:rFonts w:ascii="宋体" w:eastAsia="宋体" w:hAnsi="宋体"/>
          <w:sz w:val="22"/>
          <w:szCs w:val="24"/>
        </w:rPr>
        <w:t>线、民生、生态、应急）。但也正因如此，一旦在水网领域把“自主运行范式”做出来，其外溢价值最大，将直接服务于国家水安全、跨区域协同与风险治理。</w:t>
      </w:r>
    </w:p>
    <w:p w14:paraId="5B261D3D"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1.5 战略路径：AGI 背景下的“工程准入”与“AI 增强”</w:t>
      </w:r>
    </w:p>
    <w:p w14:paraId="603C8D84"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1.5.1 AGI 与 Agentic AI：机遇与冷思考</w:t>
      </w:r>
    </w:p>
    <w:p w14:paraId="0E0DF16D" w14:textId="77777777" w:rsidR="00BB7A22" w:rsidRPr="00BB7A22" w:rsidRDefault="00BB7A22" w:rsidP="007D0EFD">
      <w:pPr>
        <w:spacing w:line="360" w:lineRule="auto"/>
        <w:ind w:firstLineChars="200" w:firstLine="440"/>
        <w:rPr>
          <w:rFonts w:ascii="宋体" w:eastAsia="宋体" w:hAnsi="宋体"/>
          <w:sz w:val="22"/>
          <w:szCs w:val="24"/>
        </w:rPr>
      </w:pPr>
      <w:r w:rsidRPr="00BB7A22">
        <w:rPr>
          <w:rFonts w:ascii="宋体" w:eastAsia="宋体" w:hAnsi="宋体"/>
          <w:sz w:val="22"/>
          <w:szCs w:val="24"/>
        </w:rPr>
        <w:t>当前，以大模型（LLM）和智能体（Agentic AI）为代表的通用人工智能（AGI）技术正在飞速发展。Gartner 预测，到2027年，超过40%的 Agentic AI 项目可能因风险控制不足而失败。这对水利行业既是机遇也是警示。</w:t>
      </w:r>
    </w:p>
    <w:p w14:paraId="47F3885D" w14:textId="77777777" w:rsidR="00BB7A22" w:rsidRPr="00BB7A22" w:rsidRDefault="00BB7A22" w:rsidP="002202C0">
      <w:pPr>
        <w:numPr>
          <w:ilvl w:val="0"/>
          <w:numId w:val="6"/>
        </w:numPr>
        <w:spacing w:line="360" w:lineRule="auto"/>
        <w:rPr>
          <w:rFonts w:ascii="宋体" w:eastAsia="宋体" w:hAnsi="宋体"/>
          <w:sz w:val="22"/>
          <w:szCs w:val="24"/>
        </w:rPr>
      </w:pPr>
      <w:r w:rsidRPr="00BB7A22">
        <w:rPr>
          <w:rFonts w:ascii="宋体" w:eastAsia="宋体" w:hAnsi="宋体"/>
          <w:b/>
          <w:bCs/>
          <w:sz w:val="22"/>
          <w:szCs w:val="24"/>
        </w:rPr>
        <w:t>机遇</w:t>
      </w:r>
      <w:r w:rsidRPr="00BB7A22">
        <w:rPr>
          <w:rFonts w:ascii="宋体" w:eastAsia="宋体" w:hAnsi="宋体"/>
          <w:sz w:val="22"/>
          <w:szCs w:val="24"/>
        </w:rPr>
        <w:t>：AI 可以极大降低建模、代码生成、多目标协调的边际成本。多智能体系统（MAS）与水网大模型路线将显著提升系统的认知能力。</w:t>
      </w:r>
    </w:p>
    <w:p w14:paraId="64C3203D" w14:textId="77777777" w:rsidR="00BB7A22" w:rsidRPr="00BB7A22" w:rsidRDefault="00BB7A22" w:rsidP="002202C0">
      <w:pPr>
        <w:numPr>
          <w:ilvl w:val="0"/>
          <w:numId w:val="6"/>
        </w:numPr>
        <w:spacing w:line="360" w:lineRule="auto"/>
        <w:rPr>
          <w:rFonts w:ascii="宋体" w:eastAsia="宋体" w:hAnsi="宋体"/>
          <w:sz w:val="22"/>
          <w:szCs w:val="24"/>
        </w:rPr>
      </w:pPr>
      <w:r w:rsidRPr="00BB7A22">
        <w:rPr>
          <w:rFonts w:ascii="宋体" w:eastAsia="宋体" w:hAnsi="宋体"/>
          <w:b/>
          <w:bCs/>
          <w:sz w:val="22"/>
          <w:szCs w:val="24"/>
        </w:rPr>
        <w:t>警示</w:t>
      </w:r>
      <w:r w:rsidRPr="00BB7A22">
        <w:rPr>
          <w:rFonts w:ascii="宋体" w:eastAsia="宋体" w:hAnsi="宋体"/>
          <w:sz w:val="22"/>
          <w:szCs w:val="24"/>
        </w:rPr>
        <w:t>：如果缺乏控制工程的约束，生成式 AI 可能会产生“幻觉”决策。对于关乎国计民生安全的水网工程，自主运行的安全责任不会被 AI 替代。越是“强智能”，越需要 ODD、场景库、SIL/HIL、审计证据。</w:t>
      </w:r>
    </w:p>
    <w:p w14:paraId="2CB8B6CD"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1.5.2 “工程准入包”作为战略抓手</w:t>
      </w:r>
    </w:p>
    <w:p w14:paraId="4549ACDD" w14:textId="57138A78" w:rsidR="00BB7A22" w:rsidRPr="00BB7A22" w:rsidRDefault="00BB7A22" w:rsidP="007D0EFD">
      <w:pPr>
        <w:spacing w:line="360" w:lineRule="auto"/>
        <w:ind w:firstLineChars="200" w:firstLine="440"/>
        <w:rPr>
          <w:rFonts w:ascii="宋体" w:eastAsia="宋体" w:hAnsi="宋体"/>
          <w:sz w:val="22"/>
          <w:szCs w:val="24"/>
        </w:rPr>
      </w:pPr>
      <w:r w:rsidRPr="00BB7A22">
        <w:rPr>
          <w:rFonts w:ascii="宋体" w:eastAsia="宋体" w:hAnsi="宋体"/>
          <w:sz w:val="22"/>
          <w:szCs w:val="24"/>
        </w:rPr>
        <w:t>本报告提出的核心战略路径是：</w:t>
      </w:r>
      <w:r w:rsidRPr="00BB7A22">
        <w:rPr>
          <w:rFonts w:ascii="宋体" w:eastAsia="宋体" w:hAnsi="宋体"/>
          <w:b/>
          <w:bCs/>
          <w:sz w:val="22"/>
          <w:szCs w:val="24"/>
        </w:rPr>
        <w:t>“AI 增强控制工程，而非 AI 取代控制工程”</w:t>
      </w:r>
      <w:r w:rsidRPr="00BB7A22">
        <w:rPr>
          <w:rFonts w:ascii="宋体" w:eastAsia="宋体" w:hAnsi="宋体"/>
          <w:sz w:val="22"/>
          <w:szCs w:val="24"/>
        </w:rPr>
        <w:t>。我们建议将</w:t>
      </w:r>
      <w:r w:rsidRPr="00BB7A22">
        <w:rPr>
          <w:rFonts w:ascii="宋体" w:eastAsia="宋体" w:hAnsi="宋体"/>
          <w:b/>
          <w:bCs/>
          <w:sz w:val="22"/>
          <w:szCs w:val="24"/>
        </w:rPr>
        <w:t>“工程准入包”</w:t>
      </w:r>
      <w:r w:rsidRPr="00BB7A22">
        <w:rPr>
          <w:rFonts w:ascii="宋体" w:eastAsia="宋体" w:hAnsi="宋体"/>
          <w:sz w:val="22"/>
          <w:szCs w:val="24"/>
        </w:rPr>
        <w:t>作为行业智慧化建设的硬交付物：</w:t>
      </w:r>
    </w:p>
    <w:p w14:paraId="367984AF" w14:textId="77777777" w:rsidR="00BB7A22" w:rsidRPr="00BB7A22" w:rsidRDefault="00BB7A22" w:rsidP="002202C0">
      <w:pPr>
        <w:numPr>
          <w:ilvl w:val="0"/>
          <w:numId w:val="7"/>
        </w:numPr>
        <w:spacing w:line="360" w:lineRule="auto"/>
        <w:rPr>
          <w:rFonts w:ascii="宋体" w:eastAsia="宋体" w:hAnsi="宋体"/>
          <w:sz w:val="22"/>
          <w:szCs w:val="24"/>
        </w:rPr>
      </w:pPr>
      <w:r w:rsidRPr="00BB7A22">
        <w:rPr>
          <w:rFonts w:ascii="宋体" w:eastAsia="宋体" w:hAnsi="宋体"/>
          <w:b/>
          <w:bCs/>
          <w:sz w:val="22"/>
          <w:szCs w:val="24"/>
        </w:rPr>
        <w:t>ODD（运行设计域）</w:t>
      </w:r>
      <w:r w:rsidRPr="00BB7A22">
        <w:rPr>
          <w:rFonts w:ascii="宋体" w:eastAsia="宋体" w:hAnsi="宋体"/>
          <w:sz w:val="22"/>
          <w:szCs w:val="24"/>
        </w:rPr>
        <w:t>：明确承诺系统的智能边界与禁用范围。</w:t>
      </w:r>
    </w:p>
    <w:p w14:paraId="6EE404B7" w14:textId="77777777" w:rsidR="00BB7A22" w:rsidRPr="00BB7A22" w:rsidRDefault="00BB7A22" w:rsidP="002202C0">
      <w:pPr>
        <w:numPr>
          <w:ilvl w:val="0"/>
          <w:numId w:val="7"/>
        </w:numPr>
        <w:spacing w:line="360" w:lineRule="auto"/>
        <w:rPr>
          <w:rFonts w:ascii="宋体" w:eastAsia="宋体" w:hAnsi="宋体"/>
          <w:sz w:val="22"/>
          <w:szCs w:val="24"/>
        </w:rPr>
      </w:pPr>
      <w:r w:rsidRPr="00BB7A22">
        <w:rPr>
          <w:rFonts w:ascii="宋体" w:eastAsia="宋体" w:hAnsi="宋体"/>
          <w:b/>
          <w:bCs/>
          <w:sz w:val="22"/>
          <w:szCs w:val="24"/>
        </w:rPr>
        <w:t>约束模板库</w:t>
      </w:r>
      <w:r w:rsidRPr="00BB7A22">
        <w:rPr>
          <w:rFonts w:ascii="宋体" w:eastAsia="宋体" w:hAnsi="宋体"/>
          <w:sz w:val="22"/>
          <w:szCs w:val="24"/>
        </w:rPr>
        <w:t>：硬约束/软约束/应急约束一致执行。</w:t>
      </w:r>
    </w:p>
    <w:p w14:paraId="3C95C3D6" w14:textId="77777777" w:rsidR="00BB7A22" w:rsidRPr="00BB7A22" w:rsidRDefault="00BB7A22" w:rsidP="002202C0">
      <w:pPr>
        <w:numPr>
          <w:ilvl w:val="0"/>
          <w:numId w:val="7"/>
        </w:numPr>
        <w:spacing w:line="360" w:lineRule="auto"/>
        <w:rPr>
          <w:rFonts w:ascii="宋体" w:eastAsia="宋体" w:hAnsi="宋体"/>
          <w:sz w:val="22"/>
          <w:szCs w:val="24"/>
        </w:rPr>
      </w:pPr>
      <w:r w:rsidRPr="00BB7A22">
        <w:rPr>
          <w:rFonts w:ascii="宋体" w:eastAsia="宋体" w:hAnsi="宋体"/>
          <w:b/>
          <w:bCs/>
          <w:sz w:val="22"/>
          <w:szCs w:val="24"/>
        </w:rPr>
        <w:t>场景库 + 覆盖度指标</w:t>
      </w:r>
      <w:r w:rsidRPr="00BB7A22">
        <w:rPr>
          <w:rFonts w:ascii="宋体" w:eastAsia="宋体" w:hAnsi="宋体"/>
          <w:sz w:val="22"/>
          <w:szCs w:val="24"/>
        </w:rPr>
        <w:t>：把“组合风险”工程化，倒</w:t>
      </w:r>
      <w:proofErr w:type="gramStart"/>
      <w:r w:rsidRPr="00BB7A22">
        <w:rPr>
          <w:rFonts w:ascii="宋体" w:eastAsia="宋体" w:hAnsi="宋体"/>
          <w:sz w:val="22"/>
          <w:szCs w:val="24"/>
        </w:rPr>
        <w:t>逼系统</w:t>
      </w:r>
      <w:proofErr w:type="gramEnd"/>
      <w:r w:rsidRPr="00BB7A22">
        <w:rPr>
          <w:rFonts w:ascii="宋体" w:eastAsia="宋体" w:hAnsi="宋体"/>
          <w:sz w:val="22"/>
          <w:szCs w:val="24"/>
        </w:rPr>
        <w:t>健壮性。</w:t>
      </w:r>
    </w:p>
    <w:p w14:paraId="5886BD2F" w14:textId="77777777" w:rsidR="00BB7A22" w:rsidRPr="00BB7A22" w:rsidRDefault="00BB7A22" w:rsidP="002202C0">
      <w:pPr>
        <w:numPr>
          <w:ilvl w:val="0"/>
          <w:numId w:val="7"/>
        </w:numPr>
        <w:spacing w:line="360" w:lineRule="auto"/>
        <w:rPr>
          <w:rFonts w:ascii="宋体" w:eastAsia="宋体" w:hAnsi="宋体"/>
          <w:sz w:val="22"/>
          <w:szCs w:val="24"/>
        </w:rPr>
      </w:pPr>
      <w:r w:rsidRPr="00BB7A22">
        <w:rPr>
          <w:rFonts w:ascii="宋体" w:eastAsia="宋体" w:hAnsi="宋体"/>
          <w:b/>
          <w:bCs/>
          <w:sz w:val="22"/>
          <w:szCs w:val="24"/>
        </w:rPr>
        <w:t>SIL/HIL + 回归测试</w:t>
      </w:r>
      <w:r w:rsidRPr="00BB7A22">
        <w:rPr>
          <w:rFonts w:ascii="宋体" w:eastAsia="宋体" w:hAnsi="宋体"/>
          <w:sz w:val="22"/>
          <w:szCs w:val="24"/>
        </w:rPr>
        <w:t>：把算法变成可审计、可复测的产品。</w:t>
      </w:r>
    </w:p>
    <w:p w14:paraId="4414A91D" w14:textId="77777777" w:rsidR="00BB7A22" w:rsidRPr="00BB7A22" w:rsidRDefault="00BB7A22" w:rsidP="002202C0">
      <w:pPr>
        <w:numPr>
          <w:ilvl w:val="0"/>
          <w:numId w:val="7"/>
        </w:numPr>
        <w:spacing w:line="360" w:lineRule="auto"/>
        <w:rPr>
          <w:rFonts w:ascii="宋体" w:eastAsia="宋体" w:hAnsi="宋体"/>
          <w:sz w:val="22"/>
          <w:szCs w:val="24"/>
        </w:rPr>
      </w:pPr>
      <w:r w:rsidRPr="00BB7A22">
        <w:rPr>
          <w:rFonts w:ascii="宋体" w:eastAsia="宋体" w:hAnsi="宋体"/>
          <w:b/>
          <w:bCs/>
          <w:sz w:val="22"/>
          <w:szCs w:val="24"/>
        </w:rPr>
        <w:t>Safety Case/证据链</w:t>
      </w:r>
      <w:r w:rsidRPr="00BB7A22">
        <w:rPr>
          <w:rFonts w:ascii="宋体" w:eastAsia="宋体" w:hAnsi="宋体"/>
          <w:sz w:val="22"/>
          <w:szCs w:val="24"/>
        </w:rPr>
        <w:t>：支撑监管、评审与责任界定。</w:t>
      </w:r>
    </w:p>
    <w:p w14:paraId="67A88CBB" w14:textId="77777777" w:rsidR="00BB7A22" w:rsidRPr="00BB7A22" w:rsidRDefault="00BB7A22" w:rsidP="002202C0">
      <w:pPr>
        <w:spacing w:line="360" w:lineRule="auto"/>
        <w:rPr>
          <w:rFonts w:ascii="宋体" w:eastAsia="宋体" w:hAnsi="宋体"/>
          <w:b/>
          <w:bCs/>
          <w:sz w:val="22"/>
          <w:szCs w:val="24"/>
        </w:rPr>
      </w:pPr>
      <w:r w:rsidRPr="00BB7A22">
        <w:rPr>
          <w:rFonts w:ascii="宋体" w:eastAsia="宋体" w:hAnsi="宋体"/>
          <w:b/>
          <w:bCs/>
          <w:sz w:val="22"/>
          <w:szCs w:val="24"/>
        </w:rPr>
        <w:t>1.5.3 报告目标</w:t>
      </w:r>
    </w:p>
    <w:p w14:paraId="482BE1E9" w14:textId="77777777" w:rsidR="00BB7A22" w:rsidRDefault="00BB7A22" w:rsidP="007D0EFD">
      <w:pPr>
        <w:spacing w:line="360" w:lineRule="auto"/>
        <w:ind w:firstLineChars="200" w:firstLine="440"/>
        <w:rPr>
          <w:rFonts w:ascii="宋体" w:eastAsia="宋体" w:hAnsi="宋体"/>
          <w:sz w:val="22"/>
          <w:szCs w:val="24"/>
        </w:rPr>
      </w:pPr>
      <w:r w:rsidRPr="00BB7A22">
        <w:rPr>
          <w:rFonts w:ascii="宋体" w:eastAsia="宋体" w:hAnsi="宋体"/>
          <w:sz w:val="22"/>
          <w:szCs w:val="24"/>
        </w:rPr>
        <w:t>本报告旨在立足</w:t>
      </w:r>
      <w:r w:rsidRPr="00BB7A22">
        <w:rPr>
          <w:rFonts w:ascii="宋体" w:eastAsia="宋体" w:hAnsi="宋体"/>
          <w:b/>
          <w:bCs/>
          <w:sz w:val="22"/>
          <w:szCs w:val="24"/>
        </w:rPr>
        <w:t>“水系统控制论”</w:t>
      </w:r>
      <w:r w:rsidRPr="00BB7A22">
        <w:rPr>
          <w:rFonts w:ascii="宋体" w:eastAsia="宋体" w:hAnsi="宋体"/>
          <w:sz w:val="22"/>
          <w:szCs w:val="24"/>
        </w:rPr>
        <w:t>的第一性原理，借鉴跨行业先进范式，构建一套面向国家水网建设需求的智能调控与自主运行关键技术体系。我们将不再局限于讨论</w:t>
      </w:r>
      <w:r w:rsidRPr="00BB7A22">
        <w:rPr>
          <w:rFonts w:ascii="宋体" w:eastAsia="宋体" w:hAnsi="宋体"/>
          <w:sz w:val="22"/>
          <w:szCs w:val="24"/>
        </w:rPr>
        <w:lastRenderedPageBreak/>
        <w:t>“要不要做”，而是聚焦于“怎么做”和“怎么验收”。通过重构建模、感知、控制、验证等核心环节，推动水利工程从 L0/L1 级的人工调度，向 L3 级甚至更高阶的可信自主运行跨越。这不仅是技术的升级，更是涉及体制、机制、人才与标准的系统性重构。</w:t>
      </w:r>
    </w:p>
    <w:p w14:paraId="3619EFBD" w14:textId="1C0EF131" w:rsidR="007D5F60" w:rsidRDefault="007D5F60">
      <w:pPr>
        <w:widowControl/>
        <w:jc w:val="left"/>
        <w:rPr>
          <w:rFonts w:ascii="宋体" w:eastAsia="宋体" w:hAnsi="宋体" w:hint="eastAsia"/>
          <w:sz w:val="22"/>
          <w:szCs w:val="24"/>
        </w:rPr>
      </w:pPr>
      <w:r>
        <w:rPr>
          <w:rFonts w:ascii="宋体" w:eastAsia="宋体" w:hAnsi="宋体" w:hint="eastAsia"/>
          <w:sz w:val="22"/>
          <w:szCs w:val="24"/>
        </w:rPr>
        <w:br w:type="page"/>
      </w:r>
    </w:p>
    <w:p w14:paraId="54577B9A" w14:textId="77777777" w:rsidR="007D5F60" w:rsidRPr="007D5F60" w:rsidRDefault="007D5F60" w:rsidP="007D5F60">
      <w:pPr>
        <w:spacing w:line="360" w:lineRule="auto"/>
        <w:jc w:val="center"/>
        <w:rPr>
          <w:rFonts w:ascii="宋体" w:eastAsia="宋体" w:hAnsi="宋体"/>
          <w:b/>
          <w:bCs/>
          <w:sz w:val="22"/>
          <w:szCs w:val="24"/>
        </w:rPr>
      </w:pPr>
      <w:r w:rsidRPr="007D5F60">
        <w:rPr>
          <w:rFonts w:ascii="宋体" w:eastAsia="宋体" w:hAnsi="宋体"/>
          <w:b/>
          <w:bCs/>
          <w:sz w:val="22"/>
          <w:szCs w:val="24"/>
        </w:rPr>
        <w:lastRenderedPageBreak/>
        <w:t>第二章 概念与总体框架：分级能力、ODD 与“四可”工程范式</w:t>
      </w:r>
    </w:p>
    <w:p w14:paraId="3B2DB3A3" w14:textId="1D6618AF"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在第一章中，我们通过第一性原理剖析了水利行业“重建轻管”的系统动力学根源，并确立了“可控水系统”的核心学科对象。本章将从概念定义出发，解决行业长期存在的“智能概念泛化”、“建设目标模糊”以及“落地验证缺失”三大痛点。我们将构建</w:t>
      </w:r>
      <w:proofErr w:type="gramStart"/>
      <w:r w:rsidRPr="007D5F60">
        <w:rPr>
          <w:rFonts w:ascii="宋体" w:eastAsia="宋体" w:hAnsi="宋体"/>
          <w:sz w:val="22"/>
          <w:szCs w:val="24"/>
        </w:rPr>
        <w:t>一</w:t>
      </w:r>
      <w:proofErr w:type="gramEnd"/>
      <w:r w:rsidRPr="007D5F60">
        <w:rPr>
          <w:rFonts w:ascii="宋体" w:eastAsia="宋体" w:hAnsi="宋体"/>
          <w:sz w:val="22"/>
          <w:szCs w:val="24"/>
        </w:rPr>
        <w:t>套包含</w:t>
      </w:r>
      <w:r w:rsidRPr="007D5F60">
        <w:rPr>
          <w:rFonts w:ascii="宋体" w:eastAsia="宋体" w:hAnsi="宋体"/>
          <w:b/>
          <w:bCs/>
          <w:sz w:val="22"/>
          <w:szCs w:val="24"/>
        </w:rPr>
        <w:t>自主运行分级标准（Water-L0~L5）</w:t>
      </w:r>
      <w:r w:rsidRPr="007D5F60">
        <w:rPr>
          <w:rFonts w:ascii="宋体" w:eastAsia="宋体" w:hAnsi="宋体"/>
          <w:sz w:val="22"/>
          <w:szCs w:val="24"/>
        </w:rPr>
        <w:t>、</w:t>
      </w:r>
      <w:r w:rsidRPr="007D5F60">
        <w:rPr>
          <w:rFonts w:ascii="宋体" w:eastAsia="宋体" w:hAnsi="宋体"/>
          <w:b/>
          <w:bCs/>
          <w:sz w:val="22"/>
          <w:szCs w:val="24"/>
        </w:rPr>
        <w:t>运行设计域（ODD）界定体系</w:t>
      </w:r>
      <w:r w:rsidRPr="007D5F60">
        <w:rPr>
          <w:rFonts w:ascii="宋体" w:eastAsia="宋体" w:hAnsi="宋体"/>
          <w:sz w:val="22"/>
          <w:szCs w:val="24"/>
        </w:rPr>
        <w:t>、以及</w:t>
      </w:r>
      <w:r w:rsidR="009E7DA2" w:rsidRPr="007D5F60">
        <w:rPr>
          <w:rFonts w:ascii="宋体" w:eastAsia="宋体" w:hAnsi="宋体"/>
          <w:b/>
          <w:bCs/>
          <w:sz w:val="22"/>
          <w:szCs w:val="24"/>
        </w:rPr>
        <w:t xml:space="preserve"> </w:t>
      </w:r>
      <w:r w:rsidRPr="007D5F60">
        <w:rPr>
          <w:rFonts w:ascii="宋体" w:eastAsia="宋体" w:hAnsi="宋体"/>
          <w:b/>
          <w:bCs/>
          <w:sz w:val="22"/>
          <w:szCs w:val="24"/>
        </w:rPr>
        <w:t>“机理可信、边界可控、场景可验、运维可溯”四大工程原则</w:t>
      </w:r>
      <w:r w:rsidRPr="007D5F60">
        <w:rPr>
          <w:rFonts w:ascii="宋体" w:eastAsia="宋体" w:hAnsi="宋体"/>
          <w:sz w:val="22"/>
          <w:szCs w:val="24"/>
        </w:rPr>
        <w:t>在内的总体技术框架。</w:t>
      </w:r>
    </w:p>
    <w:p w14:paraId="6351553F" w14:textId="7777777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这套框架不仅仅是技术架构的蓝图，更是未来水网工程从“项目制交付”转向“产品化准入”的立法依据。</w:t>
      </w:r>
    </w:p>
    <w:p w14:paraId="42403458"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2.1 概念辨析与范式跃迁：从“数字化”走向“可信自主运行”</w:t>
      </w:r>
    </w:p>
    <w:p w14:paraId="3424E15F" w14:textId="7777777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在当前的水利信息化建设浪潮中，“数字孪生”、“智慧水利”、“智能调度”等概念层出不穷。然而，工程实践中往往存在“概念通胀”现象——将可视化的三维大屏等同于数字孪生，将自动化的逻辑控制等同于人工智能。这种概念的混淆直接导致了建设目标的失焦：业主往往买到了昂贵的“展示系统”，却在核心的“调控业务”上依然依赖人工经验。为了构建新一代水网调控技术体系，必须首先在认识论层面厘清核心概念的边界。</w:t>
      </w:r>
    </w:p>
    <w:p w14:paraId="05E6C558"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2.1.1 数字化、智能化与自主运行的语义鸿沟</w:t>
      </w:r>
    </w:p>
    <w:p w14:paraId="012D6D8E" w14:textId="7777777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我们认为，水利行业的技术演进在逻辑上分为三个台阶，各自解决不同的核心矛盾：</w:t>
      </w:r>
    </w:p>
    <w:p w14:paraId="46D096FC"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1. 数字化（Digitalization）：解决“连接与映射”</w:t>
      </w:r>
    </w:p>
    <w:p w14:paraId="4B3D1671" w14:textId="416AEBC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数字化解决的是</w:t>
      </w:r>
      <w:r w:rsidRPr="007D5F60">
        <w:rPr>
          <w:rFonts w:ascii="宋体" w:eastAsia="宋体" w:hAnsi="宋体"/>
          <w:b/>
          <w:bCs/>
          <w:sz w:val="22"/>
          <w:szCs w:val="24"/>
        </w:rPr>
        <w:t>“物理世界向数字世界的映射”</w:t>
      </w:r>
      <w:r w:rsidRPr="007D5F60">
        <w:rPr>
          <w:rFonts w:ascii="宋体" w:eastAsia="宋体" w:hAnsi="宋体"/>
          <w:sz w:val="22"/>
          <w:szCs w:val="24"/>
        </w:rPr>
        <w:t>问题。通过传感器、物联网（IoT）、BIM/GIS引擎，将水网的水情（水位、流量）、工情（闸门开度、泵站状态）、环境（气象、水质）数据转化为计算机可识别的比特流。</w:t>
      </w:r>
    </w:p>
    <w:p w14:paraId="0192CAA4" w14:textId="77777777" w:rsidR="007D5F60" w:rsidRPr="007D5F60" w:rsidRDefault="007D5F60" w:rsidP="009742E4">
      <w:pPr>
        <w:numPr>
          <w:ilvl w:val="0"/>
          <w:numId w:val="8"/>
        </w:numPr>
        <w:spacing w:line="360" w:lineRule="auto"/>
        <w:ind w:firstLineChars="195" w:firstLine="431"/>
        <w:rPr>
          <w:rFonts w:ascii="宋体" w:eastAsia="宋体" w:hAnsi="宋体"/>
          <w:sz w:val="22"/>
          <w:szCs w:val="24"/>
        </w:rPr>
      </w:pPr>
      <w:r w:rsidRPr="007D5F60">
        <w:rPr>
          <w:rFonts w:ascii="宋体" w:eastAsia="宋体" w:hAnsi="宋体"/>
          <w:b/>
          <w:bCs/>
          <w:sz w:val="22"/>
          <w:szCs w:val="24"/>
        </w:rPr>
        <w:t>核心特征</w:t>
      </w:r>
      <w:r w:rsidRPr="007D5F60">
        <w:rPr>
          <w:rFonts w:ascii="宋体" w:eastAsia="宋体" w:hAnsi="宋体"/>
          <w:sz w:val="22"/>
          <w:szCs w:val="24"/>
        </w:rPr>
        <w:t>：单向映射。</w:t>
      </w:r>
    </w:p>
    <w:p w14:paraId="7774A408" w14:textId="77777777" w:rsidR="007D5F60" w:rsidRPr="007D5F60" w:rsidRDefault="007D5F60" w:rsidP="009742E4">
      <w:pPr>
        <w:numPr>
          <w:ilvl w:val="0"/>
          <w:numId w:val="8"/>
        </w:numPr>
        <w:spacing w:line="360" w:lineRule="auto"/>
        <w:ind w:firstLineChars="195" w:firstLine="431"/>
        <w:rPr>
          <w:rFonts w:ascii="宋体" w:eastAsia="宋体" w:hAnsi="宋体"/>
          <w:sz w:val="22"/>
          <w:szCs w:val="24"/>
        </w:rPr>
      </w:pPr>
      <w:r w:rsidRPr="007D5F60">
        <w:rPr>
          <w:rFonts w:ascii="宋体" w:eastAsia="宋体" w:hAnsi="宋体"/>
          <w:b/>
          <w:bCs/>
          <w:sz w:val="22"/>
          <w:szCs w:val="24"/>
        </w:rPr>
        <w:t>局限性</w:t>
      </w:r>
      <w:r w:rsidRPr="007D5F60">
        <w:rPr>
          <w:rFonts w:ascii="宋体" w:eastAsia="宋体" w:hAnsi="宋体"/>
          <w:sz w:val="22"/>
          <w:szCs w:val="24"/>
        </w:rPr>
        <w:t>：数字化是基础，但有数字未必有智能。当前大量的“数字孪生流域”建设停留在这一阶段，构建了高保真的三维场景，实现了“看得见”，但面对海量数据，决策依然依赖人工经验，往往沦为“信息过载”的展示系统。</w:t>
      </w:r>
    </w:p>
    <w:p w14:paraId="50C5B86C"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2. 智能化（Intelligent Regulation）：解决“计算与优化”</w:t>
      </w:r>
    </w:p>
    <w:p w14:paraId="4C40F3CE" w14:textId="67CB36FE"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智能化（或智能调控）解决的是</w:t>
      </w:r>
      <w:r w:rsidRPr="007D5F60">
        <w:rPr>
          <w:rFonts w:ascii="宋体" w:eastAsia="宋体" w:hAnsi="宋体"/>
          <w:b/>
          <w:bCs/>
          <w:sz w:val="22"/>
          <w:szCs w:val="24"/>
        </w:rPr>
        <w:t>“计算效率与决策质量”</w:t>
      </w:r>
      <w:r w:rsidRPr="007D5F60">
        <w:rPr>
          <w:rFonts w:ascii="宋体" w:eastAsia="宋体" w:hAnsi="宋体"/>
          <w:sz w:val="22"/>
          <w:szCs w:val="24"/>
        </w:rPr>
        <w:t>问题。它侧重于算法能力的提升，即在给定的目标函数（如输水效率最高、能耗最低）和约束条件（如水位红线）下，利用优化算法（如线性规划、遗传算法）、预测模型或控制理论，寻找系统的最优解。</w:t>
      </w:r>
    </w:p>
    <w:p w14:paraId="72D6073D" w14:textId="77777777" w:rsidR="007D5F60" w:rsidRPr="007D5F60" w:rsidRDefault="007D5F60" w:rsidP="00F33B51">
      <w:pPr>
        <w:numPr>
          <w:ilvl w:val="0"/>
          <w:numId w:val="9"/>
        </w:numPr>
        <w:spacing w:line="360" w:lineRule="auto"/>
        <w:ind w:firstLineChars="59" w:firstLine="130"/>
        <w:rPr>
          <w:rFonts w:ascii="宋体" w:eastAsia="宋体" w:hAnsi="宋体"/>
          <w:sz w:val="22"/>
          <w:szCs w:val="24"/>
        </w:rPr>
      </w:pPr>
      <w:r w:rsidRPr="007D5F60">
        <w:rPr>
          <w:rFonts w:ascii="宋体" w:eastAsia="宋体" w:hAnsi="宋体"/>
          <w:b/>
          <w:bCs/>
          <w:sz w:val="22"/>
          <w:szCs w:val="24"/>
        </w:rPr>
        <w:lastRenderedPageBreak/>
        <w:t>核心特征</w:t>
      </w:r>
      <w:r w:rsidRPr="007D5F60">
        <w:rPr>
          <w:rFonts w:ascii="宋体" w:eastAsia="宋体" w:hAnsi="宋体"/>
          <w:sz w:val="22"/>
          <w:szCs w:val="24"/>
        </w:rPr>
        <w:t>：人机交互（Human-in-the-loop）。</w:t>
      </w:r>
    </w:p>
    <w:p w14:paraId="17E0B476" w14:textId="4F452904" w:rsidR="007D5F60" w:rsidRPr="007D5F60" w:rsidRDefault="007D5F60" w:rsidP="00F33B51">
      <w:pPr>
        <w:numPr>
          <w:ilvl w:val="0"/>
          <w:numId w:val="9"/>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局限性</w:t>
      </w:r>
      <w:r w:rsidRPr="007D5F60">
        <w:rPr>
          <w:rFonts w:ascii="宋体" w:eastAsia="宋体" w:hAnsi="宋体"/>
          <w:sz w:val="22"/>
          <w:szCs w:val="24"/>
        </w:rPr>
        <w:t>：传统的智能化通常是</w:t>
      </w:r>
      <w:r w:rsidRPr="007D5F60">
        <w:rPr>
          <w:rFonts w:ascii="宋体" w:eastAsia="宋体" w:hAnsi="宋体"/>
          <w:b/>
          <w:bCs/>
          <w:sz w:val="22"/>
          <w:szCs w:val="24"/>
        </w:rPr>
        <w:t>“开环”的工具属性。系统给出一个完美的调度建议（如“建议开闸 2.5 米”），但责任主体依然是人</w:t>
      </w:r>
      <w:r w:rsidRPr="007D5F60">
        <w:rPr>
          <w:rFonts w:ascii="宋体" w:eastAsia="宋体" w:hAnsi="宋体"/>
          <w:sz w:val="22"/>
          <w:szCs w:val="24"/>
        </w:rPr>
        <w:t>。如果算法给出的建议超出了安全范围，或者面对未见过的突发工况，算法往往会失效。目前的“调度决策支持系统（DSS）”大多属于此类——“只管算，不管干，出了事不负责”。</w:t>
      </w:r>
    </w:p>
    <w:p w14:paraId="2277CBBD"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3. 自主运行（Autonomous Operation）：解决“闭环与责任”</w:t>
      </w:r>
    </w:p>
    <w:p w14:paraId="68CFE654" w14:textId="496F68EC"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自主运行解决的是</w:t>
      </w:r>
      <w:r w:rsidRPr="007D5F60">
        <w:rPr>
          <w:rFonts w:ascii="宋体" w:eastAsia="宋体" w:hAnsi="宋体"/>
          <w:b/>
          <w:bCs/>
          <w:sz w:val="22"/>
          <w:szCs w:val="24"/>
        </w:rPr>
        <w:t>“系统行为的闭环与责任转移”问题。它是指水网控制系统作为一个“智能体（Agent）”，在明确定义的运行设计域（ODD）</w:t>
      </w:r>
      <w:r w:rsidRPr="007D5F60">
        <w:rPr>
          <w:rFonts w:ascii="宋体" w:eastAsia="宋体" w:hAnsi="宋体"/>
          <w:sz w:val="22"/>
          <w:szCs w:val="24"/>
        </w:rPr>
        <w:t>内，能够持续、独立地完成“感知—认知—决策—执行”的全链路闭环，并具备对内部故障和外部扰动的自适应处理能力。</w:t>
      </w:r>
    </w:p>
    <w:p w14:paraId="0AC40819" w14:textId="77777777" w:rsidR="007D5F60" w:rsidRPr="007D5F60" w:rsidRDefault="007D5F60" w:rsidP="009742E4">
      <w:pPr>
        <w:numPr>
          <w:ilvl w:val="0"/>
          <w:numId w:val="10"/>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核心特征</w:t>
      </w:r>
      <w:r w:rsidRPr="007D5F60">
        <w:rPr>
          <w:rFonts w:ascii="宋体" w:eastAsia="宋体" w:hAnsi="宋体"/>
          <w:sz w:val="22"/>
          <w:szCs w:val="24"/>
        </w:rPr>
        <w:t>：系统主导（System-Led）。</w:t>
      </w:r>
    </w:p>
    <w:p w14:paraId="1D7769EC" w14:textId="3CB06B27" w:rsidR="007D5F60" w:rsidRPr="007D5F60" w:rsidRDefault="007D5F60" w:rsidP="009742E4">
      <w:pPr>
        <w:numPr>
          <w:ilvl w:val="0"/>
          <w:numId w:val="10"/>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核心跃迁</w:t>
      </w:r>
      <w:r w:rsidRPr="007D5F60">
        <w:rPr>
          <w:rFonts w:ascii="宋体" w:eastAsia="宋体" w:hAnsi="宋体"/>
          <w:sz w:val="22"/>
          <w:szCs w:val="24"/>
        </w:rPr>
        <w:t>：自主运行强调</w:t>
      </w:r>
      <w:r w:rsidRPr="007D5F60">
        <w:rPr>
          <w:rFonts w:ascii="宋体" w:eastAsia="宋体" w:hAnsi="宋体"/>
          <w:b/>
          <w:bCs/>
          <w:sz w:val="22"/>
          <w:szCs w:val="24"/>
        </w:rPr>
        <w:t>“管得住”和“信得过”。它要求系统不仅有“大脑”（算法），还要有“神经”（通信）、“手脚”（执行机构）以及“免疫系统”（故障诊断与容错）。从控制论角度看，自主运行意味着控制权（Control Authority）</w:t>
      </w:r>
      <w:r w:rsidRPr="007D5F60">
        <w:rPr>
          <w:rFonts w:ascii="宋体" w:eastAsia="宋体" w:hAnsi="宋体"/>
          <w:sz w:val="22"/>
          <w:szCs w:val="24"/>
        </w:rPr>
        <w:t>从人向机器的实质性转移。这才是破解“轻管”难题的终极路径。</w:t>
      </w:r>
    </w:p>
    <w:p w14:paraId="0927371D"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2.1.2 AGI 背景下的新范式：AI 增强控制工程</w:t>
      </w:r>
    </w:p>
    <w:p w14:paraId="407A05BD" w14:textId="49FF6FC6"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在通用人工智能（AGI）和 Agentic AI（代理智能）快速发展的背景下，行业内出现了一种声音，认为大模型可以直接接管水网控制。本报告对此持审慎态度，并提出</w:t>
      </w:r>
      <w:r w:rsidRPr="007D5F60">
        <w:rPr>
          <w:rFonts w:ascii="宋体" w:eastAsia="宋体" w:hAnsi="宋体"/>
          <w:b/>
          <w:bCs/>
          <w:sz w:val="22"/>
          <w:szCs w:val="24"/>
        </w:rPr>
        <w:t>“AI 增强控制工程，而非 AI 取代控制工程”</w:t>
      </w:r>
      <w:r w:rsidRPr="007D5F60">
        <w:rPr>
          <w:rFonts w:ascii="宋体" w:eastAsia="宋体" w:hAnsi="宋体"/>
          <w:sz w:val="22"/>
          <w:szCs w:val="24"/>
        </w:rPr>
        <w:t>的战略定位。</w:t>
      </w:r>
    </w:p>
    <w:p w14:paraId="243AF1F6" w14:textId="77777777" w:rsidR="007D5F60" w:rsidRPr="007D5F60" w:rsidRDefault="007D5F60" w:rsidP="000F139A">
      <w:pPr>
        <w:numPr>
          <w:ilvl w:val="0"/>
          <w:numId w:val="11"/>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AI 的角色</w:t>
      </w:r>
      <w:r w:rsidRPr="007D5F60">
        <w:rPr>
          <w:rFonts w:ascii="宋体" w:eastAsia="宋体" w:hAnsi="宋体"/>
          <w:sz w:val="22"/>
          <w:szCs w:val="24"/>
        </w:rPr>
        <w:t>：AI 是极佳的“加速器”和“翻译官”。大模型可以极低成本地完成代码生成、非结构化数据清洗、多目标权衡分析，甚至生成调度预案的初稿。</w:t>
      </w:r>
    </w:p>
    <w:p w14:paraId="04613D18" w14:textId="77777777" w:rsidR="007D5F60" w:rsidRPr="007D5F60" w:rsidRDefault="007D5F60" w:rsidP="000F139A">
      <w:pPr>
        <w:numPr>
          <w:ilvl w:val="0"/>
          <w:numId w:val="11"/>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控制工程的角色</w:t>
      </w:r>
      <w:r w:rsidRPr="007D5F60">
        <w:rPr>
          <w:rFonts w:ascii="宋体" w:eastAsia="宋体" w:hAnsi="宋体"/>
          <w:sz w:val="22"/>
          <w:szCs w:val="24"/>
        </w:rPr>
        <w:t>：控制工程（Control Engineering）是“安全底座”。无论 AI 多么强大，它生成的策略必须被锁在由控制理论定义的</w:t>
      </w:r>
      <w:r w:rsidRPr="007D5F60">
        <w:rPr>
          <w:rFonts w:ascii="宋体" w:eastAsia="宋体" w:hAnsi="宋体"/>
          <w:b/>
          <w:bCs/>
          <w:sz w:val="22"/>
          <w:szCs w:val="24"/>
        </w:rPr>
        <w:t>安全框架</w:t>
      </w:r>
      <w:r w:rsidRPr="007D5F60">
        <w:rPr>
          <w:rFonts w:ascii="宋体" w:eastAsia="宋体" w:hAnsi="宋体"/>
          <w:sz w:val="22"/>
          <w:szCs w:val="24"/>
        </w:rPr>
        <w:t>内。</w:t>
      </w:r>
    </w:p>
    <w:p w14:paraId="21716337" w14:textId="77777777" w:rsidR="007D5F60" w:rsidRPr="007D5F60" w:rsidRDefault="007D5F60" w:rsidP="000F139A">
      <w:pPr>
        <w:numPr>
          <w:ilvl w:val="0"/>
          <w:numId w:val="11"/>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人机关系跃迁</w:t>
      </w:r>
      <w:r w:rsidRPr="007D5F60">
        <w:rPr>
          <w:rFonts w:ascii="宋体" w:eastAsia="宋体" w:hAnsi="宋体"/>
          <w:sz w:val="22"/>
          <w:szCs w:val="24"/>
        </w:rPr>
        <w:t>：水网调控将经历从“人机交互（Human-in-the-Loop）”到“人机共驾（Human-on-the-Loop）”，最终在特定域内实现“机器主导（Human-out-of-the-Loop）”的演进。本报告的研究目标，是推动工程落地从第一阶段向第二、三阶段跨越。</w:t>
      </w:r>
    </w:p>
    <w:p w14:paraId="15F7EFE1"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2.2 水网自主运行能力分级标准（Water-L0 ~ L5）</w:t>
      </w:r>
    </w:p>
    <w:p w14:paraId="63BA355F" w14:textId="58D9521A"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lastRenderedPageBreak/>
        <w:t>为了量化评估工程的智能化水平，消除“</w:t>
      </w:r>
      <w:r w:rsidR="00181517">
        <w:rPr>
          <w:rFonts w:ascii="宋体" w:eastAsia="宋体" w:hAnsi="宋体" w:hint="eastAsia"/>
          <w:sz w:val="22"/>
          <w:szCs w:val="24"/>
        </w:rPr>
        <w:t>这</w:t>
      </w:r>
      <w:r w:rsidRPr="007D5F60">
        <w:rPr>
          <w:rFonts w:ascii="宋体" w:eastAsia="宋体" w:hAnsi="宋体"/>
          <w:sz w:val="22"/>
          <w:szCs w:val="24"/>
        </w:rPr>
        <w:t xml:space="preserve">也是智能，那也是智能”的评价混乱，本报告参照国际汽车工程师学会（SAE）发布的 </w:t>
      </w:r>
      <w:r w:rsidRPr="007D5F60">
        <w:rPr>
          <w:rFonts w:ascii="宋体" w:eastAsia="宋体" w:hAnsi="宋体"/>
          <w:b/>
          <w:bCs/>
          <w:sz w:val="22"/>
          <w:szCs w:val="24"/>
        </w:rPr>
        <w:t>J3016 自动驾驶分级标准</w:t>
      </w:r>
      <w:r w:rsidRPr="007D5F60">
        <w:rPr>
          <w:rFonts w:ascii="宋体" w:eastAsia="宋体" w:hAnsi="宋体"/>
          <w:sz w:val="22"/>
          <w:szCs w:val="24"/>
        </w:rPr>
        <w:t>，并结合水利工程“大时滞、强约束、高风险”的特性，构建了</w:t>
      </w:r>
      <w:r w:rsidRPr="007D5F60">
        <w:rPr>
          <w:rFonts w:ascii="宋体" w:eastAsia="宋体" w:hAnsi="宋体"/>
          <w:b/>
          <w:bCs/>
          <w:sz w:val="22"/>
          <w:szCs w:val="24"/>
        </w:rPr>
        <w:t>《水网自主运行能力分级标准（Water-L0~L5）》</w:t>
      </w:r>
      <w:r w:rsidRPr="007D5F60">
        <w:rPr>
          <w:rFonts w:ascii="宋体" w:eastAsia="宋体" w:hAnsi="宋体"/>
          <w:sz w:val="22"/>
          <w:szCs w:val="24"/>
        </w:rPr>
        <w:t>。</w:t>
      </w:r>
    </w:p>
    <w:p w14:paraId="799E64E9" w14:textId="7777777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这套标准的核心分类依据是四个维度：</w:t>
      </w:r>
      <w:r w:rsidRPr="007D5F60">
        <w:rPr>
          <w:rFonts w:ascii="宋体" w:eastAsia="宋体" w:hAnsi="宋体"/>
          <w:b/>
          <w:bCs/>
          <w:sz w:val="22"/>
          <w:szCs w:val="24"/>
        </w:rPr>
        <w:t>感知与预测主体、决策与控制主体、备用（Fallback）责任主体、以及运行设计域（ODD）的范围。</w:t>
      </w:r>
    </w:p>
    <w:p w14:paraId="4C9231F5"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2.2.1 分级标准详解</w:t>
      </w:r>
    </w:p>
    <w:p w14:paraId="1F9372D3"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L0 级：人工调度（Manual Operation）</w:t>
      </w:r>
    </w:p>
    <w:p w14:paraId="76A8D4ED" w14:textId="77777777" w:rsidR="007D5F60" w:rsidRPr="007D5F60" w:rsidRDefault="007D5F60" w:rsidP="007D5F60">
      <w:pPr>
        <w:numPr>
          <w:ilvl w:val="0"/>
          <w:numId w:val="12"/>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定义</w:t>
      </w:r>
      <w:r w:rsidRPr="007D5F60">
        <w:rPr>
          <w:rFonts w:ascii="宋体" w:eastAsia="宋体" w:hAnsi="宋体"/>
          <w:sz w:val="22"/>
          <w:szCs w:val="24"/>
        </w:rPr>
        <w:t>：系统不具备任何自动化控制能力，仅提供原始数据的采集与展示。</w:t>
      </w:r>
    </w:p>
    <w:p w14:paraId="45FD84DA" w14:textId="77777777" w:rsidR="007D5F60" w:rsidRPr="007D5F60" w:rsidRDefault="007D5F60" w:rsidP="007D5F60">
      <w:pPr>
        <w:numPr>
          <w:ilvl w:val="0"/>
          <w:numId w:val="12"/>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特征</w:t>
      </w:r>
      <w:r w:rsidRPr="007D5F60">
        <w:rPr>
          <w:rFonts w:ascii="宋体" w:eastAsia="宋体" w:hAnsi="宋体"/>
          <w:sz w:val="22"/>
          <w:szCs w:val="24"/>
        </w:rPr>
        <w:t>：系统是“数字仪表盘”。</w:t>
      </w:r>
    </w:p>
    <w:p w14:paraId="29DE89AC" w14:textId="77777777" w:rsidR="007D5F60" w:rsidRPr="007D5F60" w:rsidRDefault="007D5F60" w:rsidP="007D5F60">
      <w:pPr>
        <w:numPr>
          <w:ilvl w:val="0"/>
          <w:numId w:val="12"/>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操作模式</w:t>
      </w:r>
      <w:r w:rsidRPr="007D5F60">
        <w:rPr>
          <w:rFonts w:ascii="宋体" w:eastAsia="宋体" w:hAnsi="宋体"/>
          <w:sz w:val="22"/>
          <w:szCs w:val="24"/>
        </w:rPr>
        <w:t>：人工读取仪表、查看 SCADA 数据或现场巡视；人工经验决策；人工现场操作机械手轮或在中控室手动点击按钮。</w:t>
      </w:r>
    </w:p>
    <w:p w14:paraId="5954433B" w14:textId="77777777" w:rsidR="007D5F60" w:rsidRPr="007D5F60" w:rsidRDefault="007D5F60" w:rsidP="007D5F60">
      <w:pPr>
        <w:numPr>
          <w:ilvl w:val="0"/>
          <w:numId w:val="12"/>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责任归属</w:t>
      </w:r>
      <w:r w:rsidRPr="007D5F60">
        <w:rPr>
          <w:rFonts w:ascii="宋体" w:eastAsia="宋体" w:hAnsi="宋体"/>
          <w:sz w:val="22"/>
          <w:szCs w:val="24"/>
        </w:rPr>
        <w:t>：全责在人。</w:t>
      </w:r>
    </w:p>
    <w:p w14:paraId="10A40DAC" w14:textId="77777777" w:rsidR="007D5F60" w:rsidRPr="007D5F60" w:rsidRDefault="007D5F60" w:rsidP="007D5F60">
      <w:pPr>
        <w:numPr>
          <w:ilvl w:val="0"/>
          <w:numId w:val="12"/>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典型场景</w:t>
      </w:r>
      <w:r w:rsidRPr="007D5F60">
        <w:rPr>
          <w:rFonts w:ascii="宋体" w:eastAsia="宋体" w:hAnsi="宋体"/>
          <w:sz w:val="22"/>
          <w:szCs w:val="24"/>
        </w:rPr>
        <w:t>：传统的老旧灌区、未改造的水闸站。</w:t>
      </w:r>
    </w:p>
    <w:p w14:paraId="00AD2DCB"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L1 级：辅助决策（Decision Support）</w:t>
      </w:r>
    </w:p>
    <w:p w14:paraId="0EC281F7" w14:textId="77777777" w:rsidR="007D5F60" w:rsidRPr="007D5F60" w:rsidRDefault="007D5F60" w:rsidP="007D5F60">
      <w:pPr>
        <w:numPr>
          <w:ilvl w:val="0"/>
          <w:numId w:val="13"/>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定义</w:t>
      </w:r>
      <w:r w:rsidRPr="007D5F60">
        <w:rPr>
          <w:rFonts w:ascii="宋体" w:eastAsia="宋体" w:hAnsi="宋体"/>
          <w:sz w:val="22"/>
          <w:szCs w:val="24"/>
        </w:rPr>
        <w:t>：系统能基于规则或简单模型提供调度建议，但无权直接执行。</w:t>
      </w:r>
    </w:p>
    <w:p w14:paraId="5700A391" w14:textId="77777777" w:rsidR="007D5F60" w:rsidRPr="007D5F60" w:rsidRDefault="007D5F60" w:rsidP="007D5F60">
      <w:pPr>
        <w:numPr>
          <w:ilvl w:val="0"/>
          <w:numId w:val="13"/>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特征</w:t>
      </w:r>
      <w:r w:rsidRPr="007D5F60">
        <w:rPr>
          <w:rFonts w:ascii="宋体" w:eastAsia="宋体" w:hAnsi="宋体"/>
          <w:sz w:val="22"/>
          <w:szCs w:val="24"/>
        </w:rPr>
        <w:t>：系统是“参谋”或“吹哨人”。</w:t>
      </w:r>
    </w:p>
    <w:p w14:paraId="4E8FD7EA" w14:textId="77777777" w:rsidR="007D5F60" w:rsidRPr="007D5F60" w:rsidRDefault="007D5F60" w:rsidP="007D5F60">
      <w:pPr>
        <w:numPr>
          <w:ilvl w:val="0"/>
          <w:numId w:val="13"/>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操作模式</w:t>
      </w:r>
      <w:r w:rsidRPr="007D5F60">
        <w:rPr>
          <w:rFonts w:ascii="宋体" w:eastAsia="宋体" w:hAnsi="宋体"/>
          <w:sz w:val="22"/>
          <w:szCs w:val="24"/>
        </w:rPr>
        <w:t>：系统自动监测超限报警（如水位越红线）；系统提供“推荐方案”（如“建议开启闸门至 2.5m”），但必须由人工确认。</w:t>
      </w:r>
    </w:p>
    <w:p w14:paraId="7F5B1341" w14:textId="77777777" w:rsidR="007D5F60" w:rsidRPr="007D5F60" w:rsidRDefault="007D5F60" w:rsidP="007D5F60">
      <w:pPr>
        <w:numPr>
          <w:ilvl w:val="0"/>
          <w:numId w:val="13"/>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责任归属</w:t>
      </w:r>
      <w:r w:rsidRPr="007D5F60">
        <w:rPr>
          <w:rFonts w:ascii="宋体" w:eastAsia="宋体" w:hAnsi="宋体"/>
          <w:sz w:val="22"/>
          <w:szCs w:val="24"/>
        </w:rPr>
        <w:t>：全责在人。系统仅作为辅助工具，出了问题人负责。</w:t>
      </w:r>
    </w:p>
    <w:p w14:paraId="63FEB05A" w14:textId="77777777" w:rsidR="007D5F60" w:rsidRPr="007D5F60" w:rsidRDefault="007D5F60" w:rsidP="007D5F60">
      <w:pPr>
        <w:numPr>
          <w:ilvl w:val="0"/>
          <w:numId w:val="13"/>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典型场景</w:t>
      </w:r>
      <w:r w:rsidRPr="007D5F60">
        <w:rPr>
          <w:rFonts w:ascii="宋体" w:eastAsia="宋体" w:hAnsi="宋体"/>
          <w:sz w:val="22"/>
          <w:szCs w:val="24"/>
        </w:rPr>
        <w:t>：目前的多数“数字孪生流域”试点、洪水预报调度系统。</w:t>
      </w:r>
    </w:p>
    <w:p w14:paraId="3CC063C2"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L2 级：局部闭环（Partial Automation）</w:t>
      </w:r>
    </w:p>
    <w:p w14:paraId="3BBFD501" w14:textId="77777777" w:rsidR="007D5F60" w:rsidRPr="007D5F60" w:rsidRDefault="007D5F60" w:rsidP="007D5F60">
      <w:pPr>
        <w:numPr>
          <w:ilvl w:val="0"/>
          <w:numId w:val="14"/>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定义</w:t>
      </w:r>
      <w:r w:rsidRPr="007D5F60">
        <w:rPr>
          <w:rFonts w:ascii="宋体" w:eastAsia="宋体" w:hAnsi="宋体"/>
          <w:sz w:val="22"/>
          <w:szCs w:val="24"/>
        </w:rPr>
        <w:t>：在单一控制单元或解耦的子系统中，系统能实现自动闭环控制，但无法处理系统间的耦合。</w:t>
      </w:r>
    </w:p>
    <w:p w14:paraId="495B64CC" w14:textId="128B454A" w:rsidR="007D5F60" w:rsidRPr="007D5F60" w:rsidRDefault="007D5F60" w:rsidP="007D5F60">
      <w:pPr>
        <w:numPr>
          <w:ilvl w:val="0"/>
          <w:numId w:val="14"/>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特征</w:t>
      </w:r>
      <w:r w:rsidRPr="007D5F60">
        <w:rPr>
          <w:rFonts w:ascii="宋体" w:eastAsia="宋体" w:hAnsi="宋体"/>
          <w:sz w:val="22"/>
          <w:szCs w:val="24"/>
        </w:rPr>
        <w:t>：系统是“执行官”，但缺乏全局视野。</w:t>
      </w:r>
      <w:r w:rsidRPr="007D5F60">
        <w:rPr>
          <w:rFonts w:ascii="宋体" w:eastAsia="宋体" w:hAnsi="宋体"/>
          <w:b/>
          <w:bCs/>
          <w:sz w:val="22"/>
          <w:szCs w:val="24"/>
        </w:rPr>
        <w:t>“点强网弱”</w:t>
      </w:r>
      <w:r w:rsidRPr="007D5F60">
        <w:rPr>
          <w:rFonts w:ascii="宋体" w:eastAsia="宋体" w:hAnsi="宋体"/>
          <w:sz w:val="22"/>
          <w:szCs w:val="24"/>
        </w:rPr>
        <w:t>是典型特征。</w:t>
      </w:r>
    </w:p>
    <w:p w14:paraId="5236D35B" w14:textId="77777777" w:rsidR="007D5F60" w:rsidRPr="007D5F60" w:rsidRDefault="007D5F60" w:rsidP="007D5F60">
      <w:pPr>
        <w:numPr>
          <w:ilvl w:val="0"/>
          <w:numId w:val="14"/>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操作模式</w:t>
      </w:r>
      <w:r w:rsidRPr="007D5F60">
        <w:rPr>
          <w:rFonts w:ascii="宋体" w:eastAsia="宋体" w:hAnsi="宋体"/>
          <w:sz w:val="22"/>
          <w:szCs w:val="24"/>
        </w:rPr>
        <w:t>：系统自动调节执行机构以维持设定值（Set-point），如恒水位控制。人工负责设定目标，并持续监视系统状态。</w:t>
      </w:r>
    </w:p>
    <w:p w14:paraId="1C571D75" w14:textId="77777777" w:rsidR="007D5F60" w:rsidRPr="007D5F60" w:rsidRDefault="007D5F60" w:rsidP="007D5F60">
      <w:pPr>
        <w:numPr>
          <w:ilvl w:val="0"/>
          <w:numId w:val="14"/>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局限</w:t>
      </w:r>
      <w:r w:rsidRPr="007D5F60">
        <w:rPr>
          <w:rFonts w:ascii="宋体" w:eastAsia="宋体" w:hAnsi="宋体"/>
          <w:sz w:val="22"/>
          <w:szCs w:val="24"/>
        </w:rPr>
        <w:t>：例如，上游闸门自动调节水位时，不知道下游正在施工，可能导致事故。全线的协调仍依赖人工。</w:t>
      </w:r>
    </w:p>
    <w:p w14:paraId="5511CB59" w14:textId="77777777" w:rsidR="007D5F60" w:rsidRPr="007D5F60" w:rsidRDefault="007D5F60" w:rsidP="007D5F60">
      <w:pPr>
        <w:numPr>
          <w:ilvl w:val="0"/>
          <w:numId w:val="14"/>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典型场景</w:t>
      </w:r>
      <w:r w:rsidRPr="007D5F60">
        <w:rPr>
          <w:rFonts w:ascii="宋体" w:eastAsia="宋体" w:hAnsi="宋体"/>
          <w:sz w:val="22"/>
          <w:szCs w:val="24"/>
        </w:rPr>
        <w:t>：泵站现地 PLC 控制（恒水位/恒流量模式）、单座闸门的自动化</w:t>
      </w:r>
      <w:r w:rsidRPr="007D5F60">
        <w:rPr>
          <w:rFonts w:ascii="宋体" w:eastAsia="宋体" w:hAnsi="宋体"/>
          <w:sz w:val="22"/>
          <w:szCs w:val="24"/>
        </w:rPr>
        <w:lastRenderedPageBreak/>
        <w:t>控制。</w:t>
      </w:r>
    </w:p>
    <w:p w14:paraId="26B2F7DD"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L3 级：条件自主（Conditional Autonomy）—— 当前战略目标</w:t>
      </w:r>
    </w:p>
    <w:p w14:paraId="3ADBADA8" w14:textId="73910967" w:rsidR="007D5F60" w:rsidRPr="007D5F60" w:rsidRDefault="007D5F60" w:rsidP="007D5F60">
      <w:pPr>
        <w:numPr>
          <w:ilvl w:val="0"/>
          <w:numId w:val="15"/>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定义</w:t>
      </w:r>
      <w:r w:rsidRPr="007D5F60">
        <w:rPr>
          <w:rFonts w:ascii="宋体" w:eastAsia="宋体" w:hAnsi="宋体"/>
          <w:sz w:val="22"/>
          <w:szCs w:val="24"/>
        </w:rPr>
        <w:t>：在特定的</w:t>
      </w:r>
      <w:r w:rsidRPr="007D5F60">
        <w:rPr>
          <w:rFonts w:ascii="宋体" w:eastAsia="宋体" w:hAnsi="宋体"/>
          <w:b/>
          <w:bCs/>
          <w:sz w:val="22"/>
          <w:szCs w:val="24"/>
        </w:rPr>
        <w:t>运行设计域（ODD）</w:t>
      </w:r>
      <w:r w:rsidRPr="007D5F60">
        <w:rPr>
          <w:rFonts w:ascii="宋体" w:eastAsia="宋体" w:hAnsi="宋体"/>
          <w:sz w:val="22"/>
          <w:szCs w:val="24"/>
        </w:rPr>
        <w:t>内（如正常输水、常规洪水），系统能统筹多个控制单元，实现全系统或局部的协同优化调度与闭环控制。</w:t>
      </w:r>
    </w:p>
    <w:p w14:paraId="18A1CDBE" w14:textId="77777777" w:rsidR="007D5F60" w:rsidRPr="007D5F60" w:rsidRDefault="007D5F60" w:rsidP="007D5F60">
      <w:pPr>
        <w:numPr>
          <w:ilvl w:val="0"/>
          <w:numId w:val="15"/>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特征</w:t>
      </w:r>
      <w:r w:rsidRPr="007D5F60">
        <w:rPr>
          <w:rFonts w:ascii="宋体" w:eastAsia="宋体" w:hAnsi="宋体"/>
          <w:sz w:val="22"/>
          <w:szCs w:val="24"/>
        </w:rPr>
        <w:t>：系统是 ODD 内的“主驾驶”。</w:t>
      </w:r>
    </w:p>
    <w:p w14:paraId="125E9EFC" w14:textId="77777777" w:rsidR="007D5F60" w:rsidRPr="007D5F60" w:rsidRDefault="007D5F60" w:rsidP="007D5F60">
      <w:pPr>
        <w:numPr>
          <w:ilvl w:val="0"/>
          <w:numId w:val="15"/>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操作模式</w:t>
      </w:r>
      <w:r w:rsidRPr="007D5F60">
        <w:rPr>
          <w:rFonts w:ascii="宋体" w:eastAsia="宋体" w:hAnsi="宋体"/>
          <w:sz w:val="22"/>
          <w:szCs w:val="24"/>
        </w:rPr>
        <w:t>：</w:t>
      </w:r>
    </w:p>
    <w:p w14:paraId="5305DC6C" w14:textId="77777777" w:rsidR="007D5F60" w:rsidRPr="007D5F60" w:rsidRDefault="007D5F60" w:rsidP="002E5A05">
      <w:pPr>
        <w:numPr>
          <w:ilvl w:val="1"/>
          <w:numId w:val="15"/>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感知</w:t>
      </w:r>
      <w:r w:rsidRPr="007D5F60">
        <w:rPr>
          <w:rFonts w:ascii="宋体" w:eastAsia="宋体" w:hAnsi="宋体"/>
          <w:sz w:val="22"/>
          <w:szCs w:val="24"/>
        </w:rPr>
        <w:t>：全网状态重构，对未知变量进行同化估计。</w:t>
      </w:r>
    </w:p>
    <w:p w14:paraId="22E601E3" w14:textId="77777777" w:rsidR="007D5F60" w:rsidRPr="007D5F60" w:rsidRDefault="007D5F60" w:rsidP="002E5A05">
      <w:pPr>
        <w:numPr>
          <w:ilvl w:val="1"/>
          <w:numId w:val="15"/>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决策</w:t>
      </w:r>
      <w:r w:rsidRPr="007D5F60">
        <w:rPr>
          <w:rFonts w:ascii="宋体" w:eastAsia="宋体" w:hAnsi="宋体"/>
          <w:sz w:val="22"/>
          <w:szCs w:val="24"/>
        </w:rPr>
        <w:t>：基于模型预测控制（MPC）、多目标优化等高级算法，处理多变量耦合。</w:t>
      </w:r>
    </w:p>
    <w:p w14:paraId="6CE33575" w14:textId="77777777" w:rsidR="007D5F60" w:rsidRPr="007D5F60" w:rsidRDefault="007D5F60" w:rsidP="002E5A05">
      <w:pPr>
        <w:numPr>
          <w:ilvl w:val="1"/>
          <w:numId w:val="15"/>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执行</w:t>
      </w:r>
      <w:r w:rsidRPr="007D5F60">
        <w:rPr>
          <w:rFonts w:ascii="宋体" w:eastAsia="宋体" w:hAnsi="宋体"/>
          <w:sz w:val="22"/>
          <w:szCs w:val="24"/>
        </w:rPr>
        <w:t>：系统直接下发指令至底层 PLC。</w:t>
      </w:r>
    </w:p>
    <w:p w14:paraId="6386BB18" w14:textId="441E8B3D" w:rsidR="007D5F60" w:rsidRPr="007D5F60" w:rsidRDefault="007D5F60" w:rsidP="002E5A05">
      <w:pPr>
        <w:numPr>
          <w:ilvl w:val="1"/>
          <w:numId w:val="15"/>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接管机制</w:t>
      </w:r>
      <w:r w:rsidRPr="007D5F60">
        <w:rPr>
          <w:rFonts w:ascii="宋体" w:eastAsia="宋体" w:hAnsi="宋体"/>
          <w:sz w:val="22"/>
          <w:szCs w:val="24"/>
        </w:rPr>
        <w:t>：当遇到超出 ODD 的工况（如传感器严重漂移、通信中断、超标准洪水），系统会提前发出</w:t>
      </w:r>
      <w:r w:rsidRPr="007D5F60">
        <w:rPr>
          <w:rFonts w:ascii="宋体" w:eastAsia="宋体" w:hAnsi="宋体"/>
          <w:b/>
          <w:bCs/>
          <w:sz w:val="22"/>
          <w:szCs w:val="24"/>
        </w:rPr>
        <w:t>“接管请求（Request to Intervene）”</w:t>
      </w:r>
      <w:r w:rsidRPr="007D5F60">
        <w:rPr>
          <w:rFonts w:ascii="宋体" w:eastAsia="宋体" w:hAnsi="宋体"/>
          <w:sz w:val="22"/>
          <w:szCs w:val="24"/>
        </w:rPr>
        <w:t>，人必须在规定时间内响应。</w:t>
      </w:r>
    </w:p>
    <w:p w14:paraId="42C46FA5" w14:textId="77777777" w:rsidR="007D5F60" w:rsidRPr="007D5F60" w:rsidRDefault="007D5F60" w:rsidP="007D5F60">
      <w:pPr>
        <w:numPr>
          <w:ilvl w:val="0"/>
          <w:numId w:val="15"/>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责任归属</w:t>
      </w:r>
      <w:r w:rsidRPr="007D5F60">
        <w:rPr>
          <w:rFonts w:ascii="宋体" w:eastAsia="宋体" w:hAnsi="宋体"/>
          <w:sz w:val="22"/>
          <w:szCs w:val="24"/>
        </w:rPr>
        <w:t>：ODD 内由系统负责；ODD 外或接管请求发出后由人负责。这是责任的实质性转移。</w:t>
      </w:r>
    </w:p>
    <w:p w14:paraId="04FBE450" w14:textId="77777777" w:rsidR="007D5F60" w:rsidRPr="007D5F60" w:rsidRDefault="007D5F60" w:rsidP="007D5F60">
      <w:pPr>
        <w:numPr>
          <w:ilvl w:val="0"/>
          <w:numId w:val="15"/>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典型场景</w:t>
      </w:r>
      <w:r w:rsidRPr="007D5F60">
        <w:rPr>
          <w:rFonts w:ascii="宋体" w:eastAsia="宋体" w:hAnsi="宋体"/>
          <w:sz w:val="22"/>
          <w:szCs w:val="24"/>
        </w:rPr>
        <w:t>：长距离调水工程在正常调水期的全线自动运行。</w:t>
      </w:r>
    </w:p>
    <w:p w14:paraId="4E727C98"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L4 级：高度自主（High Automation）</w:t>
      </w:r>
    </w:p>
    <w:p w14:paraId="1922C184" w14:textId="77777777" w:rsidR="007D5F60" w:rsidRPr="007D5F60" w:rsidRDefault="007D5F60" w:rsidP="007D5F60">
      <w:pPr>
        <w:numPr>
          <w:ilvl w:val="0"/>
          <w:numId w:val="1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定义</w:t>
      </w:r>
      <w:r w:rsidRPr="007D5F60">
        <w:rPr>
          <w:rFonts w:ascii="宋体" w:eastAsia="宋体" w:hAnsi="宋体"/>
          <w:sz w:val="22"/>
          <w:szCs w:val="24"/>
        </w:rPr>
        <w:t>：在扩展的 ODD 内，系统不仅能自主运行，还能自主处理大多数异常与故障。</w:t>
      </w:r>
    </w:p>
    <w:p w14:paraId="6566A6D0" w14:textId="77777777" w:rsidR="007D5F60" w:rsidRPr="007D5F60" w:rsidRDefault="007D5F60" w:rsidP="007D5F60">
      <w:pPr>
        <w:numPr>
          <w:ilvl w:val="0"/>
          <w:numId w:val="1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特征</w:t>
      </w:r>
      <w:r w:rsidRPr="007D5F60">
        <w:rPr>
          <w:rFonts w:ascii="宋体" w:eastAsia="宋体" w:hAnsi="宋体"/>
          <w:sz w:val="22"/>
          <w:szCs w:val="24"/>
        </w:rPr>
        <w:t>：</w:t>
      </w:r>
      <w:r w:rsidRPr="007D5F60">
        <w:rPr>
          <w:rFonts w:ascii="宋体" w:eastAsia="宋体" w:hAnsi="宋体"/>
          <w:b/>
          <w:bCs/>
          <w:sz w:val="22"/>
          <w:szCs w:val="24"/>
        </w:rPr>
        <w:t>高容错性（Fail-Operational）</w:t>
      </w:r>
      <w:r w:rsidRPr="007D5F60">
        <w:rPr>
          <w:rFonts w:ascii="宋体" w:eastAsia="宋体" w:hAnsi="宋体"/>
          <w:sz w:val="22"/>
          <w:szCs w:val="24"/>
        </w:rPr>
        <w:t>。</w:t>
      </w:r>
    </w:p>
    <w:p w14:paraId="2E1A6CCE" w14:textId="4B0D348E" w:rsidR="007D5F60" w:rsidRPr="007D5F60" w:rsidRDefault="007D5F60" w:rsidP="007D5F60">
      <w:pPr>
        <w:numPr>
          <w:ilvl w:val="0"/>
          <w:numId w:val="1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操作模式</w:t>
      </w:r>
      <w:r w:rsidRPr="007D5F60">
        <w:rPr>
          <w:rFonts w:ascii="宋体" w:eastAsia="宋体" w:hAnsi="宋体"/>
          <w:sz w:val="22"/>
          <w:szCs w:val="24"/>
        </w:rPr>
        <w:t>：即便人工未响应接管请求，系统也能自动进入</w:t>
      </w:r>
      <w:r w:rsidRPr="007D5F60">
        <w:rPr>
          <w:rFonts w:ascii="宋体" w:eastAsia="宋体" w:hAnsi="宋体"/>
          <w:b/>
          <w:bCs/>
          <w:sz w:val="22"/>
          <w:szCs w:val="24"/>
        </w:rPr>
        <w:t>“最小风险状态（Minimal Risk Condition, MRC）”</w:t>
      </w:r>
      <w:r w:rsidRPr="007D5F60">
        <w:rPr>
          <w:rFonts w:ascii="宋体" w:eastAsia="宋体" w:hAnsi="宋体"/>
          <w:sz w:val="22"/>
          <w:szCs w:val="24"/>
        </w:rPr>
        <w:t>（如自动安全停机、维持当前开度），而不会导致灾难。</w:t>
      </w:r>
    </w:p>
    <w:p w14:paraId="46CCDC40" w14:textId="77777777" w:rsidR="007D5F60" w:rsidRPr="007D5F60" w:rsidRDefault="007D5F60" w:rsidP="007D5F60">
      <w:pPr>
        <w:numPr>
          <w:ilvl w:val="0"/>
          <w:numId w:val="1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责任归属</w:t>
      </w:r>
      <w:r w:rsidRPr="007D5F60">
        <w:rPr>
          <w:rFonts w:ascii="宋体" w:eastAsia="宋体" w:hAnsi="宋体"/>
          <w:sz w:val="22"/>
          <w:szCs w:val="24"/>
        </w:rPr>
        <w:t>：在极宽的范围内均由系统负责，人仅作为审计员。</w:t>
      </w:r>
    </w:p>
    <w:p w14:paraId="3C2A4CAE" w14:textId="77777777" w:rsidR="007D5F60" w:rsidRPr="007D5F60" w:rsidRDefault="007D5F60" w:rsidP="007D5F60">
      <w:pPr>
        <w:numPr>
          <w:ilvl w:val="0"/>
          <w:numId w:val="1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典型场景</w:t>
      </w:r>
      <w:r w:rsidRPr="007D5F60">
        <w:rPr>
          <w:rFonts w:ascii="宋体" w:eastAsia="宋体" w:hAnsi="宋体"/>
          <w:sz w:val="22"/>
          <w:szCs w:val="24"/>
        </w:rPr>
        <w:t>：未来的无人值守泵站群、地下深层排水管廊。</w:t>
      </w:r>
    </w:p>
    <w:p w14:paraId="3DCC895A" w14:textId="77777777" w:rsidR="007D5F60" w:rsidRPr="007D5F60" w:rsidRDefault="007D5F60" w:rsidP="007D5F60">
      <w:pPr>
        <w:spacing w:line="360" w:lineRule="auto"/>
        <w:ind w:firstLineChars="200" w:firstLine="442"/>
        <w:rPr>
          <w:rFonts w:ascii="宋体" w:eastAsia="宋体" w:hAnsi="宋体"/>
          <w:sz w:val="22"/>
          <w:szCs w:val="24"/>
        </w:rPr>
      </w:pPr>
      <w:r w:rsidRPr="007D5F60">
        <w:rPr>
          <w:rFonts w:ascii="宋体" w:eastAsia="宋体" w:hAnsi="宋体"/>
          <w:b/>
          <w:bCs/>
          <w:sz w:val="22"/>
          <w:szCs w:val="24"/>
        </w:rPr>
        <w:t>L5 级：完全自主（Full Automation）</w:t>
      </w:r>
    </w:p>
    <w:p w14:paraId="6ABE08E0" w14:textId="77777777" w:rsidR="007D5F60" w:rsidRPr="007D5F60" w:rsidRDefault="007D5F60" w:rsidP="007D5F60">
      <w:pPr>
        <w:numPr>
          <w:ilvl w:val="0"/>
          <w:numId w:val="17"/>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定义</w:t>
      </w:r>
      <w:r w:rsidRPr="007D5F60">
        <w:rPr>
          <w:rFonts w:ascii="宋体" w:eastAsia="宋体" w:hAnsi="宋体"/>
          <w:sz w:val="22"/>
          <w:szCs w:val="24"/>
        </w:rPr>
        <w:t>：全工况、全天候、全地域的自主运行，能力超越人类专家。</w:t>
      </w:r>
    </w:p>
    <w:p w14:paraId="176768A5" w14:textId="77777777" w:rsidR="007D5F60" w:rsidRPr="007D5F60" w:rsidRDefault="007D5F60" w:rsidP="007D5F60">
      <w:pPr>
        <w:numPr>
          <w:ilvl w:val="0"/>
          <w:numId w:val="17"/>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特征</w:t>
      </w:r>
      <w:r w:rsidRPr="007D5F60">
        <w:rPr>
          <w:rFonts w:ascii="宋体" w:eastAsia="宋体" w:hAnsi="宋体"/>
          <w:sz w:val="22"/>
          <w:szCs w:val="24"/>
        </w:rPr>
        <w:t>：无 ODD 限制，具备类似 AGI 的通用解决能力。</w:t>
      </w:r>
    </w:p>
    <w:p w14:paraId="752651AA" w14:textId="77777777" w:rsidR="007D5F60" w:rsidRPr="007D5F60" w:rsidRDefault="007D5F60" w:rsidP="007D5F60">
      <w:pPr>
        <w:numPr>
          <w:ilvl w:val="0"/>
          <w:numId w:val="17"/>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现状</w:t>
      </w:r>
      <w:r w:rsidRPr="007D5F60">
        <w:rPr>
          <w:rFonts w:ascii="宋体" w:eastAsia="宋体" w:hAnsi="宋体"/>
          <w:sz w:val="22"/>
          <w:szCs w:val="24"/>
        </w:rPr>
        <w:t>：目前仍处于</w:t>
      </w:r>
      <w:proofErr w:type="gramStart"/>
      <w:r w:rsidRPr="007D5F60">
        <w:rPr>
          <w:rFonts w:ascii="宋体" w:eastAsia="宋体" w:hAnsi="宋体"/>
          <w:sz w:val="22"/>
          <w:szCs w:val="24"/>
        </w:rPr>
        <w:t>理论愿景阶段</w:t>
      </w:r>
      <w:proofErr w:type="gramEnd"/>
      <w:r w:rsidRPr="007D5F60">
        <w:rPr>
          <w:rFonts w:ascii="宋体" w:eastAsia="宋体" w:hAnsi="宋体"/>
          <w:sz w:val="22"/>
          <w:szCs w:val="24"/>
        </w:rPr>
        <w:t>。</w:t>
      </w:r>
    </w:p>
    <w:p w14:paraId="5A17CAC9"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2.2.2 分级标准的战略意义</w:t>
      </w:r>
    </w:p>
    <w:p w14:paraId="5DCB6DBD" w14:textId="7777777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lastRenderedPageBreak/>
        <w:t>这一标准的确立，使得工程建设有了明确的</w:t>
      </w:r>
      <w:r w:rsidRPr="007D5F60">
        <w:rPr>
          <w:rFonts w:ascii="宋体" w:eastAsia="宋体" w:hAnsi="宋体"/>
          <w:b/>
          <w:bCs/>
          <w:sz w:val="22"/>
          <w:szCs w:val="24"/>
        </w:rPr>
        <w:t>进阶路线图</w:t>
      </w:r>
      <w:r w:rsidRPr="007D5F60">
        <w:rPr>
          <w:rFonts w:ascii="宋体" w:eastAsia="宋体" w:hAnsi="宋体"/>
          <w:sz w:val="22"/>
          <w:szCs w:val="24"/>
        </w:rPr>
        <w:t xml:space="preserve">。当前，国内领先的水利工程大多处于 </w:t>
      </w:r>
      <w:r w:rsidRPr="007D5F60">
        <w:rPr>
          <w:rFonts w:ascii="宋体" w:eastAsia="宋体" w:hAnsi="宋体"/>
          <w:b/>
          <w:bCs/>
          <w:sz w:val="22"/>
          <w:szCs w:val="24"/>
        </w:rPr>
        <w:t>L1 向 L2 普及</w:t>
      </w:r>
      <w:r w:rsidRPr="007D5F60">
        <w:rPr>
          <w:rFonts w:ascii="宋体" w:eastAsia="宋体" w:hAnsi="宋体"/>
          <w:sz w:val="22"/>
          <w:szCs w:val="24"/>
        </w:rPr>
        <w:t xml:space="preserve">，并尝试向 </w:t>
      </w:r>
      <w:r w:rsidRPr="007D5F60">
        <w:rPr>
          <w:rFonts w:ascii="宋体" w:eastAsia="宋体" w:hAnsi="宋体"/>
          <w:b/>
          <w:bCs/>
          <w:sz w:val="22"/>
          <w:szCs w:val="24"/>
        </w:rPr>
        <w:t>L3 冲刺</w:t>
      </w:r>
      <w:r w:rsidRPr="007D5F60">
        <w:rPr>
          <w:rFonts w:ascii="宋体" w:eastAsia="宋体" w:hAnsi="宋体"/>
          <w:sz w:val="22"/>
          <w:szCs w:val="24"/>
        </w:rPr>
        <w:t xml:space="preserve"> 的阶段。本报告的技术体系，正是为了解决 L2 到 L3 的跨越问题——即如何让系统在 ODD 内真正“值得信任”，从而解放人力。</w:t>
      </w:r>
    </w:p>
    <w:p w14:paraId="603DDB01"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2.3 安全基石：运行设计域（ODD）的分类与动态管理</w:t>
      </w:r>
    </w:p>
    <w:p w14:paraId="40078C0E" w14:textId="7777777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 xml:space="preserve">如果说算法是自主运行系统的“引擎”，那么 </w:t>
      </w:r>
      <w:r w:rsidRPr="007D5F60">
        <w:rPr>
          <w:rFonts w:ascii="宋体" w:eastAsia="宋体" w:hAnsi="宋体"/>
          <w:b/>
          <w:bCs/>
          <w:sz w:val="22"/>
          <w:szCs w:val="24"/>
        </w:rPr>
        <w:t>ODD（Operational Design Domain）</w:t>
      </w:r>
      <w:r w:rsidRPr="007D5F60">
        <w:rPr>
          <w:rFonts w:ascii="宋体" w:eastAsia="宋体" w:hAnsi="宋体"/>
          <w:sz w:val="22"/>
          <w:szCs w:val="24"/>
        </w:rPr>
        <w:t xml:space="preserve"> 就是它的“电子围栏”。它回答了“系统承诺在什么条件下是安全有效的”这一法律与技术问题。</w:t>
      </w:r>
      <w:r w:rsidRPr="007D5F60">
        <w:rPr>
          <w:rFonts w:ascii="宋体" w:eastAsia="宋体" w:hAnsi="宋体"/>
          <w:b/>
          <w:bCs/>
          <w:sz w:val="22"/>
          <w:szCs w:val="24"/>
        </w:rPr>
        <w:t>没有 ODD 承诺的智能系统，就是无边界的风险源</w:t>
      </w:r>
      <w:r w:rsidRPr="007D5F60">
        <w:rPr>
          <w:rFonts w:ascii="宋体" w:eastAsia="宋体" w:hAnsi="宋体"/>
          <w:sz w:val="22"/>
          <w:szCs w:val="24"/>
        </w:rPr>
        <w:t>。</w:t>
      </w:r>
    </w:p>
    <w:p w14:paraId="7C94D4FE"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2.3.1 水网 ODD 的四维分类学（Taxonomy）</w:t>
      </w:r>
    </w:p>
    <w:p w14:paraId="74BC014B" w14:textId="7777777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针对水网工程特性，本报告构建了水网 ODD 的四维描述体系，任何一个自主运行系统都必须对此进行形式化定义：</w:t>
      </w:r>
    </w:p>
    <w:p w14:paraId="6B8A7F2C" w14:textId="77777777" w:rsidR="007D5F60" w:rsidRPr="007D5F60" w:rsidRDefault="007D5F60" w:rsidP="006E4E1B">
      <w:pPr>
        <w:numPr>
          <w:ilvl w:val="0"/>
          <w:numId w:val="18"/>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水力/物理边界（Hydraulic Boundaries）</w:t>
      </w:r>
    </w:p>
    <w:p w14:paraId="3B3DAE99" w14:textId="213CB05E" w:rsidR="007D5F60" w:rsidRPr="007D5F60" w:rsidRDefault="007D5F60" w:rsidP="006D03B4">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流量范围</w:t>
      </w:r>
      <w:r w:rsidRPr="007D5F60">
        <w:rPr>
          <w:rFonts w:ascii="宋体" w:eastAsia="宋体" w:hAnsi="宋体"/>
          <w:sz w:val="22"/>
          <w:szCs w:val="24"/>
        </w:rPr>
        <w:t xml:space="preserve">：系统适用的流量区间，例如 [0.3 </w:t>
      </w:r>
      <w:proofErr w:type="spellStart"/>
      <w:r w:rsidRPr="007D5F60">
        <w:rPr>
          <w:rFonts w:ascii="宋体" w:eastAsia="宋体" w:hAnsi="宋体"/>
          <w:sz w:val="22"/>
          <w:szCs w:val="24"/>
        </w:rPr>
        <w:t>Q</w:t>
      </w:r>
      <w:r w:rsidRPr="007D5F60">
        <w:rPr>
          <w:rFonts w:ascii="宋体" w:eastAsia="宋体" w:hAnsi="宋体"/>
          <w:sz w:val="22"/>
          <w:szCs w:val="24"/>
          <w:vertAlign w:val="subscript"/>
        </w:rPr>
        <w:t>design</w:t>
      </w:r>
      <w:proofErr w:type="spellEnd"/>
      <w:r w:rsidRPr="007D5F60">
        <w:rPr>
          <w:rFonts w:ascii="宋体" w:eastAsia="宋体" w:hAnsi="宋体"/>
          <w:sz w:val="22"/>
          <w:szCs w:val="24"/>
        </w:rPr>
        <w:t xml:space="preserve">, 1.1 </w:t>
      </w:r>
      <w:proofErr w:type="spellStart"/>
      <w:r w:rsidRPr="007D5F60">
        <w:rPr>
          <w:rFonts w:ascii="宋体" w:eastAsia="宋体" w:hAnsi="宋体"/>
          <w:sz w:val="22"/>
          <w:szCs w:val="24"/>
        </w:rPr>
        <w:t>Q</w:t>
      </w:r>
      <w:r w:rsidRPr="007D5F60">
        <w:rPr>
          <w:rFonts w:ascii="宋体" w:eastAsia="宋体" w:hAnsi="宋体"/>
          <w:sz w:val="22"/>
          <w:szCs w:val="24"/>
          <w:vertAlign w:val="subscript"/>
        </w:rPr>
        <w:t>design</w:t>
      </w:r>
      <w:proofErr w:type="spellEnd"/>
      <w:r w:rsidRPr="007D5F60">
        <w:rPr>
          <w:rFonts w:ascii="宋体" w:eastAsia="宋体" w:hAnsi="宋体"/>
          <w:sz w:val="22"/>
          <w:szCs w:val="24"/>
        </w:rPr>
        <w:t>]。过低流量可能导致模型精度下降，过高流量可能触发防洪</w:t>
      </w:r>
      <w:proofErr w:type="gramStart"/>
      <w:r w:rsidRPr="007D5F60">
        <w:rPr>
          <w:rFonts w:ascii="宋体" w:eastAsia="宋体" w:hAnsi="宋体"/>
          <w:sz w:val="22"/>
          <w:szCs w:val="24"/>
        </w:rPr>
        <w:t>安全红</w:t>
      </w:r>
      <w:proofErr w:type="gramEnd"/>
      <w:r w:rsidRPr="007D5F60">
        <w:rPr>
          <w:rFonts w:ascii="宋体" w:eastAsia="宋体" w:hAnsi="宋体"/>
          <w:sz w:val="22"/>
          <w:szCs w:val="24"/>
        </w:rPr>
        <w:t>线。</w:t>
      </w:r>
    </w:p>
    <w:p w14:paraId="486007E9" w14:textId="038C1A33" w:rsidR="007D5F60" w:rsidRPr="007D5F60" w:rsidRDefault="007D5F60" w:rsidP="006D03B4">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水位约束</w:t>
      </w:r>
      <w:r w:rsidRPr="007D5F60">
        <w:rPr>
          <w:rFonts w:ascii="宋体" w:eastAsia="宋体" w:hAnsi="宋体"/>
          <w:sz w:val="22"/>
          <w:szCs w:val="24"/>
        </w:rPr>
        <w:t xml:space="preserve">：正常蓄水位与死水位之间；水位变幅 </w:t>
      </w:r>
      <w:r w:rsidR="006D03B4">
        <w:rPr>
          <w:rFonts w:ascii="宋体" w:eastAsia="宋体" w:hAnsi="宋体" w:hint="eastAsia"/>
          <w:sz w:val="22"/>
          <w:szCs w:val="24"/>
        </w:rPr>
        <w:t>Δ</w:t>
      </w:r>
      <w:r w:rsidRPr="007D5F60">
        <w:rPr>
          <w:rFonts w:ascii="宋体" w:eastAsia="宋体" w:hAnsi="宋体"/>
          <w:sz w:val="22"/>
          <w:szCs w:val="24"/>
        </w:rPr>
        <w:t>Z/</w:t>
      </w:r>
      <w:r w:rsidR="006D03B4">
        <w:rPr>
          <w:rFonts w:ascii="宋体" w:eastAsia="宋体" w:hAnsi="宋体" w:hint="eastAsia"/>
          <w:sz w:val="22"/>
          <w:szCs w:val="24"/>
        </w:rPr>
        <w:t>Δ</w:t>
      </w:r>
      <w:r w:rsidRPr="007D5F60">
        <w:rPr>
          <w:rFonts w:ascii="宋体" w:eastAsia="宋体" w:hAnsi="宋体"/>
          <w:sz w:val="22"/>
          <w:szCs w:val="24"/>
        </w:rPr>
        <w:t>t &lt; 0.5m/h。</w:t>
      </w:r>
    </w:p>
    <w:p w14:paraId="271C57CD" w14:textId="77777777" w:rsidR="007D5F60" w:rsidRPr="007D5F60" w:rsidRDefault="007D5F60" w:rsidP="006D03B4">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流态特征</w:t>
      </w:r>
      <w:r w:rsidRPr="007D5F60">
        <w:rPr>
          <w:rFonts w:ascii="宋体" w:eastAsia="宋体" w:hAnsi="宋体"/>
          <w:sz w:val="22"/>
          <w:szCs w:val="24"/>
        </w:rPr>
        <w:t>：例如“仅适用于缓流工况”，不适用于急流、水跃或冰期输水。</w:t>
      </w:r>
    </w:p>
    <w:p w14:paraId="05612B5E" w14:textId="77777777" w:rsidR="007D5F60" w:rsidRPr="007D5F60" w:rsidRDefault="007D5F60" w:rsidP="006E4E1B">
      <w:pPr>
        <w:numPr>
          <w:ilvl w:val="0"/>
          <w:numId w:val="18"/>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环境/外部扰动（Environmental Disturbances）</w:t>
      </w:r>
    </w:p>
    <w:p w14:paraId="7BC96B18" w14:textId="3C4C6E1C" w:rsidR="007D5F60" w:rsidRPr="007D5F60" w:rsidRDefault="007D5F60" w:rsidP="000A2F8E">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气象条件</w:t>
      </w:r>
      <w:r w:rsidRPr="007D5F60">
        <w:rPr>
          <w:rFonts w:ascii="宋体" w:eastAsia="宋体" w:hAnsi="宋体"/>
          <w:sz w:val="22"/>
          <w:szCs w:val="24"/>
        </w:rPr>
        <w:t>：降雨强度（如 &lt; 50mm/24h）、风速、温度（非冰期）。</w:t>
      </w:r>
    </w:p>
    <w:p w14:paraId="791E6F87" w14:textId="772A910E" w:rsidR="007D5F60" w:rsidRPr="007D5F60" w:rsidRDefault="007D5F60" w:rsidP="000A2F8E">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边界扰动</w:t>
      </w:r>
      <w:r w:rsidRPr="007D5F60">
        <w:rPr>
          <w:rFonts w:ascii="宋体" w:eastAsia="宋体" w:hAnsi="宋体"/>
          <w:sz w:val="22"/>
          <w:szCs w:val="24"/>
        </w:rPr>
        <w:t>：上游来水波动率 &lt; 10%/h；下游分水需求变幅 &lt; 15%/h。</w:t>
      </w:r>
    </w:p>
    <w:p w14:paraId="1FA978F8" w14:textId="77777777" w:rsidR="007D5F60" w:rsidRPr="007D5F60" w:rsidRDefault="007D5F60" w:rsidP="000A2F8E">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水质条件</w:t>
      </w:r>
      <w:r w:rsidRPr="007D5F60">
        <w:rPr>
          <w:rFonts w:ascii="宋体" w:eastAsia="宋体" w:hAnsi="宋体"/>
          <w:sz w:val="22"/>
          <w:szCs w:val="24"/>
        </w:rPr>
        <w:t>：浊度、电导率等，突发污染时应自动退出自主模式。</w:t>
      </w:r>
    </w:p>
    <w:p w14:paraId="43927D5D" w14:textId="77777777" w:rsidR="007D5F60" w:rsidRPr="007D5F60" w:rsidRDefault="007D5F60" w:rsidP="006E4E1B">
      <w:pPr>
        <w:numPr>
          <w:ilvl w:val="0"/>
          <w:numId w:val="18"/>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资产/系统状态（Asset &amp; System Health）</w:t>
      </w:r>
    </w:p>
    <w:p w14:paraId="65E02642" w14:textId="1BDA314E" w:rsidR="007D5F60" w:rsidRPr="007D5F60" w:rsidRDefault="007D5F60" w:rsidP="000A2F8E">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感知能力</w:t>
      </w:r>
      <w:r w:rsidRPr="007D5F60">
        <w:rPr>
          <w:rFonts w:ascii="宋体" w:eastAsia="宋体" w:hAnsi="宋体"/>
          <w:sz w:val="22"/>
          <w:szCs w:val="24"/>
        </w:rPr>
        <w:t>：关键控制断面水位计/流量计</w:t>
      </w:r>
      <w:proofErr w:type="gramStart"/>
      <w:r w:rsidRPr="007D5F60">
        <w:rPr>
          <w:rFonts w:ascii="宋体" w:eastAsia="宋体" w:hAnsi="宋体"/>
          <w:sz w:val="22"/>
          <w:szCs w:val="24"/>
        </w:rPr>
        <w:t>在线率</w:t>
      </w:r>
      <w:proofErr w:type="gramEnd"/>
      <w:r w:rsidRPr="007D5F60">
        <w:rPr>
          <w:rFonts w:ascii="宋体" w:eastAsia="宋体" w:hAnsi="宋体"/>
          <w:sz w:val="22"/>
          <w:szCs w:val="24"/>
        </w:rPr>
        <w:t xml:space="preserve"> 100%，数据置信度 &gt; 95%（无漂移）。</w:t>
      </w:r>
    </w:p>
    <w:p w14:paraId="6328AB22" w14:textId="77777777" w:rsidR="007D5F60" w:rsidRPr="007D5F60" w:rsidRDefault="007D5F60" w:rsidP="000A2F8E">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执行能力</w:t>
      </w:r>
      <w:r w:rsidRPr="007D5F60">
        <w:rPr>
          <w:rFonts w:ascii="宋体" w:eastAsia="宋体" w:hAnsi="宋体"/>
          <w:sz w:val="22"/>
          <w:szCs w:val="24"/>
        </w:rPr>
        <w:t>：所有受控闸门/泵站无故障报警，具备远程控制权限。</w:t>
      </w:r>
    </w:p>
    <w:p w14:paraId="2A3A2C8B" w14:textId="1B6E5F1D" w:rsidR="007D5F60" w:rsidRPr="007D5F60" w:rsidRDefault="007D5F60" w:rsidP="000A2F8E">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通信质量</w:t>
      </w:r>
      <w:r w:rsidRPr="007D5F60">
        <w:rPr>
          <w:rFonts w:ascii="宋体" w:eastAsia="宋体" w:hAnsi="宋体"/>
          <w:sz w:val="22"/>
          <w:szCs w:val="24"/>
        </w:rPr>
        <w:t>：主备链路延迟 &lt; 2s，丢包率 &lt; 1%。</w:t>
      </w:r>
    </w:p>
    <w:p w14:paraId="14CB8746" w14:textId="77777777" w:rsidR="007D5F60" w:rsidRPr="007D5F60" w:rsidRDefault="007D5F60" w:rsidP="006E4E1B">
      <w:pPr>
        <w:numPr>
          <w:ilvl w:val="0"/>
          <w:numId w:val="18"/>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规则/管理约束（Regulatory Constraints）</w:t>
      </w:r>
    </w:p>
    <w:p w14:paraId="5F113370" w14:textId="77777777" w:rsidR="007D5F60" w:rsidRPr="007D5F60" w:rsidRDefault="007D5F60" w:rsidP="000A2F8E">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调度模式</w:t>
      </w:r>
      <w:r w:rsidRPr="007D5F60">
        <w:rPr>
          <w:rFonts w:ascii="宋体" w:eastAsia="宋体" w:hAnsi="宋体"/>
          <w:sz w:val="22"/>
          <w:szCs w:val="24"/>
        </w:rPr>
        <w:t>：处于常规调度期，未进入防洪 I 级应急响应状态。</w:t>
      </w:r>
    </w:p>
    <w:p w14:paraId="31EF3391" w14:textId="77777777" w:rsidR="007D5F60" w:rsidRPr="007D5F60" w:rsidRDefault="007D5F60" w:rsidP="000A2F8E">
      <w:pPr>
        <w:numPr>
          <w:ilvl w:val="1"/>
          <w:numId w:val="18"/>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合</w:t>
      </w:r>
      <w:proofErr w:type="gramStart"/>
      <w:r w:rsidRPr="007D5F60">
        <w:rPr>
          <w:rFonts w:ascii="宋体" w:eastAsia="宋体" w:hAnsi="宋体"/>
          <w:b/>
          <w:bCs/>
          <w:sz w:val="22"/>
          <w:szCs w:val="24"/>
        </w:rPr>
        <w:t>规</w:t>
      </w:r>
      <w:proofErr w:type="gramEnd"/>
      <w:r w:rsidRPr="007D5F60">
        <w:rPr>
          <w:rFonts w:ascii="宋体" w:eastAsia="宋体" w:hAnsi="宋体"/>
          <w:b/>
          <w:bCs/>
          <w:sz w:val="22"/>
          <w:szCs w:val="24"/>
        </w:rPr>
        <w:t>性</w:t>
      </w:r>
      <w:r w:rsidRPr="007D5F60">
        <w:rPr>
          <w:rFonts w:ascii="宋体" w:eastAsia="宋体" w:hAnsi="宋体"/>
          <w:sz w:val="22"/>
          <w:szCs w:val="24"/>
        </w:rPr>
        <w:t>：满足生态基流下泄要求、下游河道安全泄量等。</w:t>
      </w:r>
    </w:p>
    <w:p w14:paraId="409A2063"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2.3.2 “红-黄-绿”三级动态运行域管理</w:t>
      </w:r>
    </w:p>
    <w:p w14:paraId="73D94037" w14:textId="58128CAC"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lastRenderedPageBreak/>
        <w:t>在工程应用中，ODD 不是静态的文档，而是实时计算的</w:t>
      </w:r>
      <w:r w:rsidRPr="007D5F60">
        <w:rPr>
          <w:rFonts w:ascii="宋体" w:eastAsia="宋体" w:hAnsi="宋体"/>
          <w:b/>
          <w:bCs/>
          <w:sz w:val="22"/>
          <w:szCs w:val="24"/>
        </w:rPr>
        <w:t>状态机</w:t>
      </w:r>
      <w:r w:rsidRPr="007D5F60">
        <w:rPr>
          <w:rFonts w:ascii="宋体" w:eastAsia="宋体" w:hAnsi="宋体"/>
          <w:sz w:val="22"/>
          <w:szCs w:val="24"/>
        </w:rPr>
        <w:t>。本报告提出</w:t>
      </w:r>
      <w:r w:rsidRPr="007D5F60">
        <w:rPr>
          <w:rFonts w:ascii="宋体" w:eastAsia="宋体" w:hAnsi="宋体"/>
          <w:b/>
          <w:bCs/>
          <w:sz w:val="22"/>
          <w:szCs w:val="24"/>
        </w:rPr>
        <w:t>“ODD 监视器（ODD Monitor）”</w:t>
      </w:r>
      <w:r w:rsidRPr="007D5F60">
        <w:rPr>
          <w:rFonts w:ascii="宋体" w:eastAsia="宋体" w:hAnsi="宋体"/>
          <w:sz w:val="22"/>
          <w:szCs w:val="24"/>
        </w:rPr>
        <w:t>机制，对系统运行域进行三色动态管理：</w:t>
      </w:r>
    </w:p>
    <w:p w14:paraId="70817E68" w14:textId="75CC2B6D" w:rsidR="007D5F60" w:rsidRPr="007D5F60" w:rsidRDefault="007D5F60" w:rsidP="007D5F60">
      <w:pPr>
        <w:numPr>
          <w:ilvl w:val="0"/>
          <w:numId w:val="19"/>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绿色域（Normal Operation Zone）</w:t>
      </w:r>
      <w:r w:rsidRPr="007D5F60">
        <w:rPr>
          <w:rFonts w:ascii="宋体" w:eastAsia="宋体" w:hAnsi="宋体"/>
          <w:sz w:val="22"/>
          <w:szCs w:val="24"/>
        </w:rPr>
        <w:t>：</w:t>
      </w:r>
    </w:p>
    <w:p w14:paraId="32DB4282" w14:textId="77777777" w:rsidR="007D5F60" w:rsidRPr="007D5F60" w:rsidRDefault="007D5F60" w:rsidP="008926F6">
      <w:pPr>
        <w:numPr>
          <w:ilvl w:val="1"/>
          <w:numId w:val="19"/>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状态</w:t>
      </w:r>
      <w:r w:rsidRPr="007D5F60">
        <w:rPr>
          <w:rFonts w:ascii="宋体" w:eastAsia="宋体" w:hAnsi="宋体"/>
          <w:sz w:val="22"/>
          <w:szCs w:val="24"/>
        </w:rPr>
        <w:t>：所有指标深处 ODD 核心区间，安全裕度充足。</w:t>
      </w:r>
    </w:p>
    <w:p w14:paraId="20935044" w14:textId="77777777" w:rsidR="007D5F60" w:rsidRPr="007D5F60" w:rsidRDefault="007D5F60" w:rsidP="008926F6">
      <w:pPr>
        <w:numPr>
          <w:ilvl w:val="1"/>
          <w:numId w:val="19"/>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策略</w:t>
      </w:r>
      <w:r w:rsidRPr="007D5F60">
        <w:rPr>
          <w:rFonts w:ascii="宋体" w:eastAsia="宋体" w:hAnsi="宋体"/>
          <w:sz w:val="22"/>
          <w:szCs w:val="24"/>
        </w:rPr>
        <w:t>：</w:t>
      </w:r>
      <w:r w:rsidRPr="007D5F60">
        <w:rPr>
          <w:rFonts w:ascii="宋体" w:eastAsia="宋体" w:hAnsi="宋体"/>
          <w:b/>
          <w:bCs/>
          <w:sz w:val="22"/>
          <w:szCs w:val="24"/>
        </w:rPr>
        <w:t>L3/L4 自主模式</w:t>
      </w:r>
      <w:r w:rsidRPr="007D5F60">
        <w:rPr>
          <w:rFonts w:ascii="宋体" w:eastAsia="宋体" w:hAnsi="宋体"/>
          <w:sz w:val="22"/>
          <w:szCs w:val="24"/>
        </w:rPr>
        <w:t>。系统全权负责，算法目标追求</w:t>
      </w:r>
      <w:r w:rsidRPr="007D5F60">
        <w:rPr>
          <w:rFonts w:ascii="宋体" w:eastAsia="宋体" w:hAnsi="宋体"/>
          <w:b/>
          <w:bCs/>
          <w:sz w:val="22"/>
          <w:szCs w:val="24"/>
        </w:rPr>
        <w:t>效率与经济性最优</w:t>
      </w:r>
      <w:r w:rsidRPr="007D5F60">
        <w:rPr>
          <w:rFonts w:ascii="宋体" w:eastAsia="宋体" w:hAnsi="宋体"/>
          <w:sz w:val="22"/>
          <w:szCs w:val="24"/>
        </w:rPr>
        <w:t>（如泵站能耗最低、输水速度最快）。允许采用较激进的优化策略。</w:t>
      </w:r>
    </w:p>
    <w:p w14:paraId="4E7B0EC7" w14:textId="6D80E4C0" w:rsidR="007D5F60" w:rsidRPr="007D5F60" w:rsidRDefault="007D5F60" w:rsidP="007D5F60">
      <w:pPr>
        <w:numPr>
          <w:ilvl w:val="0"/>
          <w:numId w:val="19"/>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黄色域（Warning/Degraded Zone）</w:t>
      </w:r>
      <w:r w:rsidRPr="007D5F60">
        <w:rPr>
          <w:rFonts w:ascii="宋体" w:eastAsia="宋体" w:hAnsi="宋体"/>
          <w:sz w:val="22"/>
          <w:szCs w:val="24"/>
        </w:rPr>
        <w:t>：</w:t>
      </w:r>
    </w:p>
    <w:p w14:paraId="61F2CC78" w14:textId="77777777" w:rsidR="007D5F60" w:rsidRPr="007D5F60" w:rsidRDefault="007D5F60" w:rsidP="008926F6">
      <w:pPr>
        <w:numPr>
          <w:ilvl w:val="1"/>
          <w:numId w:val="19"/>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状态</w:t>
      </w:r>
      <w:r w:rsidRPr="007D5F60">
        <w:rPr>
          <w:rFonts w:ascii="宋体" w:eastAsia="宋体" w:hAnsi="宋体"/>
          <w:sz w:val="22"/>
          <w:szCs w:val="24"/>
        </w:rPr>
        <w:t>：部分指标逼近 ODD 边界（如水位接近警戒线，或单传感器数据跳变）。</w:t>
      </w:r>
    </w:p>
    <w:p w14:paraId="3A9B122D" w14:textId="77777777" w:rsidR="007D5F60" w:rsidRPr="007D5F60" w:rsidRDefault="007D5F60" w:rsidP="008926F6">
      <w:pPr>
        <w:numPr>
          <w:ilvl w:val="1"/>
          <w:numId w:val="19"/>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策略</w:t>
      </w:r>
      <w:r w:rsidRPr="007D5F60">
        <w:rPr>
          <w:rFonts w:ascii="宋体" w:eastAsia="宋体" w:hAnsi="宋体"/>
          <w:sz w:val="22"/>
          <w:szCs w:val="24"/>
        </w:rPr>
        <w:t>：</w:t>
      </w:r>
      <w:r w:rsidRPr="007D5F60">
        <w:rPr>
          <w:rFonts w:ascii="宋体" w:eastAsia="宋体" w:hAnsi="宋体"/>
          <w:b/>
          <w:bCs/>
          <w:sz w:val="22"/>
          <w:szCs w:val="24"/>
        </w:rPr>
        <w:t>限制性自主模式（降级运行）</w:t>
      </w:r>
      <w:r w:rsidRPr="007D5F60">
        <w:rPr>
          <w:rFonts w:ascii="宋体" w:eastAsia="宋体" w:hAnsi="宋体"/>
          <w:sz w:val="22"/>
          <w:szCs w:val="24"/>
        </w:rPr>
        <w:t>。系统自动降低增益，目标转向</w:t>
      </w:r>
      <w:r w:rsidRPr="007D5F60">
        <w:rPr>
          <w:rFonts w:ascii="宋体" w:eastAsia="宋体" w:hAnsi="宋体"/>
          <w:b/>
          <w:bCs/>
          <w:sz w:val="22"/>
          <w:szCs w:val="24"/>
        </w:rPr>
        <w:t>稳定性与安全性</w:t>
      </w:r>
      <w:r w:rsidRPr="007D5F60">
        <w:rPr>
          <w:rFonts w:ascii="宋体" w:eastAsia="宋体" w:hAnsi="宋体"/>
          <w:sz w:val="22"/>
          <w:szCs w:val="24"/>
        </w:rPr>
        <w:t>。例如，限制闸门调节幅度，增加控制死区，并向调度员发出</w:t>
      </w:r>
      <w:r w:rsidRPr="007D5F60">
        <w:rPr>
          <w:rFonts w:ascii="宋体" w:eastAsia="宋体" w:hAnsi="宋体"/>
          <w:b/>
          <w:bCs/>
          <w:sz w:val="22"/>
          <w:szCs w:val="24"/>
        </w:rPr>
        <w:t>预警</w:t>
      </w:r>
      <w:r w:rsidRPr="007D5F60">
        <w:rPr>
          <w:rFonts w:ascii="宋体" w:eastAsia="宋体" w:hAnsi="宋体"/>
          <w:sz w:val="22"/>
          <w:szCs w:val="24"/>
        </w:rPr>
        <w:t>，请求关注。</w:t>
      </w:r>
    </w:p>
    <w:p w14:paraId="6A15287A" w14:textId="0206FC65" w:rsidR="007D5F60" w:rsidRPr="007D5F60" w:rsidRDefault="007D5F60" w:rsidP="007D5F60">
      <w:pPr>
        <w:numPr>
          <w:ilvl w:val="0"/>
          <w:numId w:val="19"/>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红色域（Disengagement Zone）</w:t>
      </w:r>
      <w:r w:rsidRPr="007D5F60">
        <w:rPr>
          <w:rFonts w:ascii="宋体" w:eastAsia="宋体" w:hAnsi="宋体"/>
          <w:sz w:val="22"/>
          <w:szCs w:val="24"/>
        </w:rPr>
        <w:t>：</w:t>
      </w:r>
    </w:p>
    <w:p w14:paraId="48BED23F" w14:textId="77777777" w:rsidR="007D5F60" w:rsidRPr="007D5F60" w:rsidRDefault="007D5F60" w:rsidP="008926F6">
      <w:pPr>
        <w:numPr>
          <w:ilvl w:val="1"/>
          <w:numId w:val="19"/>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状态</w:t>
      </w:r>
      <w:r w:rsidRPr="007D5F60">
        <w:rPr>
          <w:rFonts w:ascii="宋体" w:eastAsia="宋体" w:hAnsi="宋体"/>
          <w:sz w:val="22"/>
          <w:szCs w:val="24"/>
        </w:rPr>
        <w:t>：指标突破 ODD 边界（如遭遇超标准洪水、通信中断、关键执行器卡死）。</w:t>
      </w:r>
    </w:p>
    <w:p w14:paraId="5B949360" w14:textId="77777777" w:rsidR="007D5F60" w:rsidRPr="007D5F60" w:rsidRDefault="007D5F60" w:rsidP="008926F6">
      <w:pPr>
        <w:numPr>
          <w:ilvl w:val="1"/>
          <w:numId w:val="19"/>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策略</w:t>
      </w:r>
      <w:r w:rsidRPr="007D5F60">
        <w:rPr>
          <w:rFonts w:ascii="宋体" w:eastAsia="宋体" w:hAnsi="宋体"/>
          <w:sz w:val="22"/>
          <w:szCs w:val="24"/>
        </w:rPr>
        <w:t>：</w:t>
      </w:r>
      <w:r w:rsidRPr="007D5F60">
        <w:rPr>
          <w:rFonts w:ascii="宋体" w:eastAsia="宋体" w:hAnsi="宋体"/>
          <w:b/>
          <w:bCs/>
          <w:sz w:val="22"/>
          <w:szCs w:val="24"/>
        </w:rPr>
        <w:t>强制退出/最小风险状态（MRM）</w:t>
      </w:r>
      <w:r w:rsidRPr="007D5F60">
        <w:rPr>
          <w:rFonts w:ascii="宋体" w:eastAsia="宋体" w:hAnsi="宋体"/>
          <w:sz w:val="22"/>
          <w:szCs w:val="24"/>
        </w:rPr>
        <w:t>。系统立即执行预设的安全规避动作（如维持当前开度、执行紧急停机序列），并声光报警</w:t>
      </w:r>
      <w:r w:rsidRPr="007D5F60">
        <w:rPr>
          <w:rFonts w:ascii="宋体" w:eastAsia="宋体" w:hAnsi="宋体"/>
          <w:b/>
          <w:bCs/>
          <w:sz w:val="22"/>
          <w:szCs w:val="24"/>
        </w:rPr>
        <w:t>强制请求人工接管</w:t>
      </w:r>
      <w:r w:rsidRPr="007D5F60">
        <w:rPr>
          <w:rFonts w:ascii="宋体" w:eastAsia="宋体" w:hAnsi="宋体"/>
          <w:sz w:val="22"/>
          <w:szCs w:val="24"/>
        </w:rPr>
        <w:t>。</w:t>
      </w:r>
    </w:p>
    <w:p w14:paraId="6DE6B791"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2.4 工程落地方法论：“四可”原则</w:t>
      </w:r>
    </w:p>
    <w:p w14:paraId="471D32E1" w14:textId="5D5B5C7D"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为了将上述分级与 ODD 概念转化为可交付、可验收的工程实体，本报告提出了</w:t>
      </w:r>
      <w:r w:rsidR="006B46A8" w:rsidRPr="007D5F60">
        <w:rPr>
          <w:rFonts w:ascii="宋体" w:eastAsia="宋体" w:hAnsi="宋体"/>
          <w:b/>
          <w:bCs/>
          <w:sz w:val="22"/>
          <w:szCs w:val="24"/>
        </w:rPr>
        <w:t xml:space="preserve"> </w:t>
      </w:r>
      <w:r w:rsidRPr="007D5F60">
        <w:rPr>
          <w:rFonts w:ascii="宋体" w:eastAsia="宋体" w:hAnsi="宋体"/>
          <w:b/>
          <w:bCs/>
          <w:sz w:val="22"/>
          <w:szCs w:val="24"/>
        </w:rPr>
        <w:t>“机理可信、边界可控、场景可验、运维可溯”</w:t>
      </w:r>
      <w:r w:rsidRPr="007D5F60">
        <w:rPr>
          <w:rFonts w:ascii="宋体" w:eastAsia="宋体" w:hAnsi="宋体"/>
          <w:sz w:val="22"/>
          <w:szCs w:val="24"/>
        </w:rPr>
        <w:t>的“四可”原则。这四条原则构成了本报告技术架构的基石，也是检验一个系统是否具备“工程准入”资格的核心标准。</w:t>
      </w:r>
    </w:p>
    <w:p w14:paraId="4635CFA8"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2.4.1 原则</w:t>
      </w:r>
      <w:proofErr w:type="gramStart"/>
      <w:r w:rsidRPr="007D5F60">
        <w:rPr>
          <w:rFonts w:ascii="宋体" w:eastAsia="宋体" w:hAnsi="宋体"/>
          <w:b/>
          <w:bCs/>
          <w:sz w:val="22"/>
          <w:szCs w:val="24"/>
        </w:rPr>
        <w:t>一</w:t>
      </w:r>
      <w:proofErr w:type="gramEnd"/>
      <w:r w:rsidRPr="007D5F60">
        <w:rPr>
          <w:rFonts w:ascii="宋体" w:eastAsia="宋体" w:hAnsi="宋体"/>
          <w:b/>
          <w:bCs/>
          <w:sz w:val="22"/>
          <w:szCs w:val="24"/>
        </w:rPr>
        <w:t>：机理可信（Mechanism Credible）—— 物理 AI 的底座</w:t>
      </w:r>
    </w:p>
    <w:p w14:paraId="196C4BC8" w14:textId="77777777" w:rsidR="007D5F60" w:rsidRPr="007D5F60" w:rsidRDefault="007D5F60" w:rsidP="001673F6">
      <w:pPr>
        <w:numPr>
          <w:ilvl w:val="0"/>
          <w:numId w:val="20"/>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痛点</w:t>
      </w:r>
      <w:r w:rsidRPr="007D5F60">
        <w:rPr>
          <w:rFonts w:ascii="宋体" w:eastAsia="宋体" w:hAnsi="宋体"/>
          <w:sz w:val="22"/>
          <w:szCs w:val="24"/>
        </w:rPr>
        <w:t>：当前 AI 热潮中，纯数据驱动（如端到端深度学习）模型被过度神话。然而，水利工程面临大量无历史数据的极端工况（如百年一遇洪水），纯数据模型在这些区域会产生“幻觉”，且无法解释决策逻辑。工程人员不敢用，因为“不知道它为什么这么调”。</w:t>
      </w:r>
    </w:p>
    <w:p w14:paraId="6AA3F2C6" w14:textId="77777777" w:rsidR="007D5F60" w:rsidRPr="007D5F60" w:rsidRDefault="007D5F60" w:rsidP="001673F6">
      <w:pPr>
        <w:numPr>
          <w:ilvl w:val="0"/>
          <w:numId w:val="20"/>
        </w:numPr>
        <w:spacing w:line="360" w:lineRule="auto"/>
        <w:ind w:firstLineChars="59" w:firstLine="130"/>
        <w:rPr>
          <w:rFonts w:ascii="宋体" w:eastAsia="宋体" w:hAnsi="宋体"/>
          <w:sz w:val="22"/>
          <w:szCs w:val="24"/>
        </w:rPr>
      </w:pPr>
      <w:r w:rsidRPr="007D5F60">
        <w:rPr>
          <w:rFonts w:ascii="宋体" w:eastAsia="宋体" w:hAnsi="宋体"/>
          <w:b/>
          <w:bCs/>
          <w:sz w:val="22"/>
          <w:szCs w:val="24"/>
        </w:rPr>
        <w:t>原则要求</w:t>
      </w:r>
      <w:r w:rsidRPr="007D5F60">
        <w:rPr>
          <w:rFonts w:ascii="宋体" w:eastAsia="宋体" w:hAnsi="宋体"/>
          <w:sz w:val="22"/>
          <w:szCs w:val="24"/>
        </w:rPr>
        <w:t>：</w:t>
      </w:r>
    </w:p>
    <w:p w14:paraId="2EA57BD5" w14:textId="77777777" w:rsidR="007D5F60" w:rsidRPr="007D5F60" w:rsidRDefault="007D5F60" w:rsidP="00743670">
      <w:pPr>
        <w:numPr>
          <w:ilvl w:val="1"/>
          <w:numId w:val="20"/>
        </w:numPr>
        <w:spacing w:line="360" w:lineRule="auto"/>
        <w:ind w:firstLineChars="181" w:firstLine="400"/>
        <w:rPr>
          <w:rFonts w:ascii="宋体" w:eastAsia="宋体" w:hAnsi="宋体"/>
          <w:sz w:val="22"/>
          <w:szCs w:val="24"/>
        </w:rPr>
      </w:pPr>
      <w:r w:rsidRPr="007D5F60">
        <w:rPr>
          <w:rFonts w:ascii="宋体" w:eastAsia="宋体" w:hAnsi="宋体"/>
          <w:b/>
          <w:bCs/>
          <w:sz w:val="22"/>
          <w:szCs w:val="24"/>
        </w:rPr>
        <w:t>物理为骨</w:t>
      </w:r>
      <w:r w:rsidRPr="007D5F60">
        <w:rPr>
          <w:rFonts w:ascii="宋体" w:eastAsia="宋体" w:hAnsi="宋体"/>
          <w:sz w:val="22"/>
          <w:szCs w:val="24"/>
        </w:rPr>
        <w:t>：核心控制模型必须基于水力学/水文学机理（如 Saint-</w:t>
      </w:r>
      <w:proofErr w:type="spellStart"/>
      <w:r w:rsidRPr="007D5F60">
        <w:rPr>
          <w:rFonts w:ascii="宋体" w:eastAsia="宋体" w:hAnsi="宋体"/>
          <w:sz w:val="22"/>
          <w:szCs w:val="24"/>
        </w:rPr>
        <w:t>Venant</w:t>
      </w:r>
      <w:proofErr w:type="spellEnd"/>
      <w:r w:rsidRPr="007D5F60">
        <w:rPr>
          <w:rFonts w:ascii="宋体" w:eastAsia="宋体" w:hAnsi="宋体"/>
          <w:sz w:val="22"/>
          <w:szCs w:val="24"/>
        </w:rPr>
        <w:t xml:space="preserve"> 方程、Navier-Stokes 方程）或其保真的降阶形式（ID/IDZ 模</w:t>
      </w:r>
      <w:r w:rsidRPr="007D5F60">
        <w:rPr>
          <w:rFonts w:ascii="宋体" w:eastAsia="宋体" w:hAnsi="宋体"/>
          <w:sz w:val="22"/>
          <w:szCs w:val="24"/>
        </w:rPr>
        <w:lastRenderedPageBreak/>
        <w:t>型），确保任何预测都遵循质量守恒和动量守恒。</w:t>
      </w:r>
    </w:p>
    <w:p w14:paraId="1D8C756B" w14:textId="77777777" w:rsidR="007D5F60" w:rsidRPr="007D5F60" w:rsidRDefault="007D5F60" w:rsidP="00743670">
      <w:pPr>
        <w:numPr>
          <w:ilvl w:val="1"/>
          <w:numId w:val="20"/>
        </w:numPr>
        <w:spacing w:line="360" w:lineRule="auto"/>
        <w:ind w:firstLineChars="181" w:firstLine="400"/>
        <w:rPr>
          <w:rFonts w:ascii="宋体" w:eastAsia="宋体" w:hAnsi="宋体"/>
          <w:sz w:val="22"/>
          <w:szCs w:val="24"/>
        </w:rPr>
      </w:pPr>
      <w:r w:rsidRPr="007D5F60">
        <w:rPr>
          <w:rFonts w:ascii="宋体" w:eastAsia="宋体" w:hAnsi="宋体"/>
          <w:b/>
          <w:bCs/>
          <w:sz w:val="22"/>
          <w:szCs w:val="24"/>
        </w:rPr>
        <w:t>数据为肉</w:t>
      </w:r>
      <w:r w:rsidRPr="007D5F60">
        <w:rPr>
          <w:rFonts w:ascii="宋体" w:eastAsia="宋体" w:hAnsi="宋体"/>
          <w:sz w:val="22"/>
          <w:szCs w:val="24"/>
        </w:rPr>
        <w:t>：AI 技术（如神经网络、强化学习）仅用于参数辨识（如实时糙率反演）、误差校正和计算加速（PINN），而不能替代物理规律。</w:t>
      </w:r>
    </w:p>
    <w:p w14:paraId="308157F3" w14:textId="77777777" w:rsidR="007D5F60" w:rsidRPr="007D5F60" w:rsidRDefault="007D5F60" w:rsidP="00743670">
      <w:pPr>
        <w:numPr>
          <w:ilvl w:val="1"/>
          <w:numId w:val="20"/>
        </w:numPr>
        <w:spacing w:line="360" w:lineRule="auto"/>
        <w:ind w:firstLineChars="181" w:firstLine="400"/>
        <w:rPr>
          <w:rFonts w:ascii="宋体" w:eastAsia="宋体" w:hAnsi="宋体"/>
          <w:sz w:val="22"/>
          <w:szCs w:val="24"/>
        </w:rPr>
      </w:pPr>
      <w:r w:rsidRPr="007D5F60">
        <w:rPr>
          <w:rFonts w:ascii="宋体" w:eastAsia="宋体" w:hAnsi="宋体"/>
          <w:b/>
          <w:bCs/>
          <w:sz w:val="22"/>
          <w:szCs w:val="24"/>
        </w:rPr>
        <w:t>可解释性</w:t>
      </w:r>
      <w:r w:rsidRPr="007D5F60">
        <w:rPr>
          <w:rFonts w:ascii="宋体" w:eastAsia="宋体" w:hAnsi="宋体"/>
          <w:sz w:val="22"/>
          <w:szCs w:val="24"/>
        </w:rPr>
        <w:t>：系统给出的每一个策略，都必须能反推出其物理依据。</w:t>
      </w:r>
    </w:p>
    <w:p w14:paraId="6D17C317"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2.4.2 原则二：边界可控（Boundary Controllable）—— 锁死安全底线</w:t>
      </w:r>
    </w:p>
    <w:p w14:paraId="43A443F0" w14:textId="77777777" w:rsidR="007D5F60" w:rsidRPr="007D5F60" w:rsidRDefault="007D5F60" w:rsidP="007D5F60">
      <w:pPr>
        <w:numPr>
          <w:ilvl w:val="0"/>
          <w:numId w:val="21"/>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痛点</w:t>
      </w:r>
      <w:r w:rsidRPr="007D5F60">
        <w:rPr>
          <w:rFonts w:ascii="宋体" w:eastAsia="宋体" w:hAnsi="宋体"/>
          <w:sz w:val="22"/>
          <w:szCs w:val="24"/>
        </w:rPr>
        <w:t>：传统的 PID 控制或启发式优化算法，往往将安全约束作为“软目标”，在瞬态调节过程中可能出现短暂的越界（如明渠漫顶、管道负压或机组震动），这对工程安全是致命的。</w:t>
      </w:r>
    </w:p>
    <w:p w14:paraId="0FCF2E53" w14:textId="77777777" w:rsidR="007D5F60" w:rsidRPr="007D5F60" w:rsidRDefault="007D5F60" w:rsidP="007D5F60">
      <w:pPr>
        <w:numPr>
          <w:ilvl w:val="0"/>
          <w:numId w:val="21"/>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原则要求</w:t>
      </w:r>
      <w:r w:rsidRPr="007D5F60">
        <w:rPr>
          <w:rFonts w:ascii="宋体" w:eastAsia="宋体" w:hAnsi="宋体"/>
          <w:sz w:val="22"/>
          <w:szCs w:val="24"/>
        </w:rPr>
        <w:t>：</w:t>
      </w:r>
    </w:p>
    <w:p w14:paraId="1A30DB5B" w14:textId="77777777" w:rsidR="007D5F60" w:rsidRPr="007D5F60" w:rsidRDefault="007D5F60" w:rsidP="00743670">
      <w:pPr>
        <w:numPr>
          <w:ilvl w:val="1"/>
          <w:numId w:val="21"/>
        </w:numPr>
        <w:spacing w:line="360" w:lineRule="auto"/>
        <w:ind w:firstLineChars="182" w:firstLine="402"/>
        <w:rPr>
          <w:rFonts w:ascii="宋体" w:eastAsia="宋体" w:hAnsi="宋体"/>
          <w:sz w:val="22"/>
          <w:szCs w:val="24"/>
        </w:rPr>
      </w:pPr>
      <w:r w:rsidRPr="007D5F60">
        <w:rPr>
          <w:rFonts w:ascii="宋体" w:eastAsia="宋体" w:hAnsi="宋体"/>
          <w:b/>
          <w:bCs/>
          <w:sz w:val="22"/>
          <w:szCs w:val="24"/>
        </w:rPr>
        <w:t>约束显式化</w:t>
      </w:r>
      <w:r w:rsidRPr="007D5F60">
        <w:rPr>
          <w:rFonts w:ascii="宋体" w:eastAsia="宋体" w:hAnsi="宋体"/>
          <w:sz w:val="22"/>
          <w:szCs w:val="24"/>
        </w:rPr>
        <w:t>：必须采用如</w:t>
      </w:r>
      <w:r w:rsidRPr="007D5F60">
        <w:rPr>
          <w:rFonts w:ascii="宋体" w:eastAsia="宋体" w:hAnsi="宋体"/>
          <w:b/>
          <w:bCs/>
          <w:sz w:val="22"/>
          <w:szCs w:val="24"/>
        </w:rPr>
        <w:t>模型预测控制（MPC）等支持显式约束处理的算法，将红线水位、最大流速、设备动作频次等转化为优化问题中的硬约束（Hard Constraints）</w:t>
      </w:r>
      <w:r w:rsidRPr="007D5F60">
        <w:rPr>
          <w:rFonts w:ascii="宋体" w:eastAsia="宋体" w:hAnsi="宋体"/>
          <w:sz w:val="22"/>
          <w:szCs w:val="24"/>
        </w:rPr>
        <w:t>。</w:t>
      </w:r>
    </w:p>
    <w:p w14:paraId="5F5BE42F" w14:textId="77777777" w:rsidR="007D5F60" w:rsidRPr="007D5F60" w:rsidRDefault="007D5F60" w:rsidP="00743670">
      <w:pPr>
        <w:numPr>
          <w:ilvl w:val="1"/>
          <w:numId w:val="21"/>
        </w:numPr>
        <w:spacing w:line="360" w:lineRule="auto"/>
        <w:ind w:firstLineChars="182" w:firstLine="402"/>
        <w:rPr>
          <w:rFonts w:ascii="宋体" w:eastAsia="宋体" w:hAnsi="宋体"/>
          <w:sz w:val="22"/>
          <w:szCs w:val="24"/>
        </w:rPr>
      </w:pPr>
      <w:r w:rsidRPr="007D5F60">
        <w:rPr>
          <w:rFonts w:ascii="宋体" w:eastAsia="宋体" w:hAnsi="宋体"/>
          <w:b/>
          <w:bCs/>
          <w:sz w:val="22"/>
          <w:szCs w:val="24"/>
        </w:rPr>
        <w:t>硬约束优先</w:t>
      </w:r>
      <w:r w:rsidRPr="007D5F60">
        <w:rPr>
          <w:rFonts w:ascii="宋体" w:eastAsia="宋体" w:hAnsi="宋体"/>
          <w:sz w:val="22"/>
          <w:szCs w:val="24"/>
        </w:rPr>
        <w:t>：在优化求解中，安全约束的优先级绝对高于经济性目标。系统必须保证在任何预测时域内，状态轨迹都不违反硬约束。</w:t>
      </w:r>
    </w:p>
    <w:p w14:paraId="634DCCC4" w14:textId="6DAF1747" w:rsidR="007D5F60" w:rsidRPr="007D5F60" w:rsidRDefault="007D5F60" w:rsidP="00743670">
      <w:pPr>
        <w:numPr>
          <w:ilvl w:val="1"/>
          <w:numId w:val="21"/>
        </w:numPr>
        <w:spacing w:line="360" w:lineRule="auto"/>
        <w:ind w:firstLineChars="182" w:firstLine="402"/>
        <w:rPr>
          <w:rFonts w:ascii="宋体" w:eastAsia="宋体" w:hAnsi="宋体"/>
          <w:sz w:val="22"/>
          <w:szCs w:val="24"/>
        </w:rPr>
      </w:pPr>
      <w:r w:rsidRPr="007D5F60">
        <w:rPr>
          <w:rFonts w:ascii="宋体" w:eastAsia="宋体" w:hAnsi="宋体"/>
          <w:b/>
          <w:bCs/>
          <w:sz w:val="22"/>
          <w:szCs w:val="24"/>
        </w:rPr>
        <w:t>底层拦截</w:t>
      </w:r>
      <w:r w:rsidRPr="007D5F60">
        <w:rPr>
          <w:rFonts w:ascii="宋体" w:eastAsia="宋体" w:hAnsi="宋体"/>
          <w:sz w:val="22"/>
          <w:szCs w:val="24"/>
        </w:rPr>
        <w:t>：在现地控制器（PLC）层面引入独立的</w:t>
      </w:r>
      <w:r w:rsidR="004D268A" w:rsidRPr="007D5F60">
        <w:rPr>
          <w:rFonts w:ascii="宋体" w:eastAsia="宋体" w:hAnsi="宋体"/>
          <w:b/>
          <w:bCs/>
          <w:sz w:val="22"/>
          <w:szCs w:val="24"/>
        </w:rPr>
        <w:t xml:space="preserve"> </w:t>
      </w:r>
      <w:r w:rsidRPr="007D5F60">
        <w:rPr>
          <w:rFonts w:ascii="宋体" w:eastAsia="宋体" w:hAnsi="宋体"/>
          <w:b/>
          <w:bCs/>
          <w:sz w:val="22"/>
          <w:szCs w:val="24"/>
        </w:rPr>
        <w:t>“防误闭锁（Interlock）</w:t>
      </w:r>
      <w:r w:rsidRPr="007D5F60">
        <w:rPr>
          <w:rFonts w:ascii="宋体" w:eastAsia="宋体" w:hAnsi="宋体"/>
          <w:sz w:val="22"/>
          <w:szCs w:val="24"/>
        </w:rPr>
        <w:t>”逻辑。无论上位机算法如何计算，底层都具备最后的否决权，确保设备永远运行在物理安全边界内。</w:t>
      </w:r>
    </w:p>
    <w:p w14:paraId="3AB57869"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2.4.3 原则三：场景可验（Scenario Verifiable）—— 场景库驱动准入</w:t>
      </w:r>
    </w:p>
    <w:p w14:paraId="5ED91BA0" w14:textId="77777777" w:rsidR="007D5F60" w:rsidRPr="007D5F60" w:rsidRDefault="007D5F60" w:rsidP="007D5F60">
      <w:pPr>
        <w:numPr>
          <w:ilvl w:val="0"/>
          <w:numId w:val="22"/>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痛点</w:t>
      </w:r>
      <w:r w:rsidRPr="007D5F60">
        <w:rPr>
          <w:rFonts w:ascii="宋体" w:eastAsia="宋体" w:hAnsi="宋体"/>
          <w:sz w:val="22"/>
          <w:szCs w:val="24"/>
        </w:rPr>
        <w:t>：传统信息化项目验收往往靠“跑一跑看”，缺乏对小概率风险的覆盖。这是导致“仿真完美、上线失灵”的根源。</w:t>
      </w:r>
    </w:p>
    <w:p w14:paraId="4A05ADE7" w14:textId="77777777" w:rsidR="007D5F60" w:rsidRPr="007D5F60" w:rsidRDefault="007D5F60" w:rsidP="007D5F60">
      <w:pPr>
        <w:numPr>
          <w:ilvl w:val="0"/>
          <w:numId w:val="22"/>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原则要求</w:t>
      </w:r>
      <w:r w:rsidRPr="007D5F60">
        <w:rPr>
          <w:rFonts w:ascii="宋体" w:eastAsia="宋体" w:hAnsi="宋体"/>
          <w:sz w:val="22"/>
          <w:szCs w:val="24"/>
        </w:rPr>
        <w:t>：</w:t>
      </w:r>
    </w:p>
    <w:p w14:paraId="56ED5C85" w14:textId="77777777" w:rsidR="007D5F60" w:rsidRPr="007D5F60" w:rsidRDefault="007D5F60" w:rsidP="00B530EC">
      <w:pPr>
        <w:numPr>
          <w:ilvl w:val="1"/>
          <w:numId w:val="22"/>
        </w:numPr>
        <w:spacing w:line="360" w:lineRule="auto"/>
        <w:ind w:firstLineChars="118" w:firstLine="261"/>
        <w:rPr>
          <w:rFonts w:ascii="宋体" w:eastAsia="宋体" w:hAnsi="宋体"/>
          <w:sz w:val="22"/>
          <w:szCs w:val="24"/>
        </w:rPr>
      </w:pPr>
      <w:r w:rsidRPr="007D5F60">
        <w:rPr>
          <w:rFonts w:ascii="宋体" w:eastAsia="宋体" w:hAnsi="宋体"/>
          <w:b/>
          <w:bCs/>
          <w:sz w:val="22"/>
          <w:szCs w:val="24"/>
        </w:rPr>
        <w:t>场景工程</w:t>
      </w:r>
      <w:r w:rsidRPr="007D5F60">
        <w:rPr>
          <w:rFonts w:ascii="宋体" w:eastAsia="宋体" w:hAnsi="宋体"/>
          <w:sz w:val="22"/>
          <w:szCs w:val="24"/>
        </w:rPr>
        <w:t>：必须构建覆盖 ODD 全域的</w:t>
      </w:r>
      <w:r w:rsidRPr="007D5F60">
        <w:rPr>
          <w:rFonts w:ascii="宋体" w:eastAsia="宋体" w:hAnsi="宋体"/>
          <w:b/>
          <w:bCs/>
          <w:sz w:val="22"/>
          <w:szCs w:val="24"/>
        </w:rPr>
        <w:t>标准化场景库</w:t>
      </w:r>
      <w:r w:rsidRPr="007D5F60">
        <w:rPr>
          <w:rFonts w:ascii="宋体" w:eastAsia="宋体" w:hAnsi="宋体"/>
          <w:sz w:val="22"/>
          <w:szCs w:val="24"/>
        </w:rPr>
        <w:t>。不仅包含典型日，更要包含边界日、故障日（传感器漂移、通信中断）和极端日（超标洪水）等成百上千种组合工况。</w:t>
      </w:r>
    </w:p>
    <w:p w14:paraId="6B033FD8" w14:textId="77777777" w:rsidR="007D5F60" w:rsidRPr="007D5F60" w:rsidRDefault="007D5F60" w:rsidP="00B530EC">
      <w:pPr>
        <w:numPr>
          <w:ilvl w:val="1"/>
          <w:numId w:val="22"/>
        </w:numPr>
        <w:spacing w:line="360" w:lineRule="auto"/>
        <w:ind w:firstLineChars="118" w:firstLine="261"/>
        <w:rPr>
          <w:rFonts w:ascii="宋体" w:eastAsia="宋体" w:hAnsi="宋体"/>
          <w:sz w:val="22"/>
          <w:szCs w:val="24"/>
        </w:rPr>
      </w:pPr>
      <w:r w:rsidRPr="007D5F60">
        <w:rPr>
          <w:rFonts w:ascii="宋体" w:eastAsia="宋体" w:hAnsi="宋体"/>
          <w:b/>
          <w:bCs/>
          <w:sz w:val="22"/>
          <w:szCs w:val="24"/>
        </w:rPr>
        <w:t>XIL 测试</w:t>
      </w:r>
      <w:r w:rsidRPr="007D5F60">
        <w:rPr>
          <w:rFonts w:ascii="宋体" w:eastAsia="宋体" w:hAnsi="宋体"/>
          <w:sz w:val="22"/>
          <w:szCs w:val="24"/>
        </w:rPr>
        <w:t xml:space="preserve">：借鉴航空航天的适航认证体系，系统上线前，必须通过大规模的 </w:t>
      </w:r>
      <w:r w:rsidRPr="007D5F60">
        <w:rPr>
          <w:rFonts w:ascii="宋体" w:eastAsia="宋体" w:hAnsi="宋体"/>
          <w:b/>
          <w:bCs/>
          <w:sz w:val="22"/>
          <w:szCs w:val="24"/>
        </w:rPr>
        <w:t>SIL（软件在环）</w:t>
      </w:r>
      <w:r w:rsidRPr="007D5F60">
        <w:rPr>
          <w:rFonts w:ascii="宋体" w:eastAsia="宋体" w:hAnsi="宋体"/>
          <w:sz w:val="22"/>
          <w:szCs w:val="24"/>
        </w:rPr>
        <w:t xml:space="preserve"> 回归测试和 </w:t>
      </w:r>
      <w:r w:rsidRPr="007D5F60">
        <w:rPr>
          <w:rFonts w:ascii="宋体" w:eastAsia="宋体" w:hAnsi="宋体"/>
          <w:b/>
          <w:bCs/>
          <w:sz w:val="22"/>
          <w:szCs w:val="24"/>
        </w:rPr>
        <w:t>HIL（硬件在环）</w:t>
      </w:r>
      <w:r w:rsidRPr="007D5F60">
        <w:rPr>
          <w:rFonts w:ascii="宋体" w:eastAsia="宋体" w:hAnsi="宋体"/>
          <w:sz w:val="22"/>
          <w:szCs w:val="24"/>
        </w:rPr>
        <w:t xml:space="preserve"> 压力测试。</w:t>
      </w:r>
    </w:p>
    <w:p w14:paraId="76B52006" w14:textId="77777777" w:rsidR="007D5F60" w:rsidRPr="007D5F60" w:rsidRDefault="007D5F60" w:rsidP="00B530EC">
      <w:pPr>
        <w:numPr>
          <w:ilvl w:val="1"/>
          <w:numId w:val="22"/>
        </w:numPr>
        <w:spacing w:line="360" w:lineRule="auto"/>
        <w:ind w:firstLineChars="118" w:firstLine="261"/>
        <w:rPr>
          <w:rFonts w:ascii="宋体" w:eastAsia="宋体" w:hAnsi="宋体"/>
          <w:sz w:val="22"/>
          <w:szCs w:val="24"/>
        </w:rPr>
      </w:pPr>
      <w:r w:rsidRPr="007D5F60">
        <w:rPr>
          <w:rFonts w:ascii="宋体" w:eastAsia="宋体" w:hAnsi="宋体"/>
          <w:b/>
          <w:bCs/>
          <w:sz w:val="22"/>
          <w:szCs w:val="24"/>
        </w:rPr>
        <w:t>准入标准</w:t>
      </w:r>
      <w:r w:rsidRPr="007D5F60">
        <w:rPr>
          <w:rFonts w:ascii="宋体" w:eastAsia="宋体" w:hAnsi="宋体"/>
          <w:sz w:val="22"/>
          <w:szCs w:val="24"/>
        </w:rPr>
        <w:t>：验收指标不是“界面好不好看”，而是“场景库覆盖率达到 100%”以及“极端场景下的安全通过率”。</w:t>
      </w:r>
    </w:p>
    <w:p w14:paraId="1D9A8F60"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2.4.4 原则四：运维可溯（Operation Traceable）—— 建立数字证据链</w:t>
      </w:r>
    </w:p>
    <w:p w14:paraId="4D7B1FD4" w14:textId="77777777" w:rsidR="007D5F60" w:rsidRPr="007D5F60" w:rsidRDefault="007D5F60" w:rsidP="007D5F60">
      <w:pPr>
        <w:numPr>
          <w:ilvl w:val="0"/>
          <w:numId w:val="23"/>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痛点</w:t>
      </w:r>
      <w:r w:rsidRPr="007D5F60">
        <w:rPr>
          <w:rFonts w:ascii="宋体" w:eastAsia="宋体" w:hAnsi="宋体"/>
          <w:sz w:val="22"/>
          <w:szCs w:val="24"/>
        </w:rPr>
        <w:t>：自主运行意味着责任转移。一旦发生调度事故，往往陷入“罗生门”，</w:t>
      </w:r>
      <w:r w:rsidRPr="007D5F60">
        <w:rPr>
          <w:rFonts w:ascii="宋体" w:eastAsia="宋体" w:hAnsi="宋体"/>
          <w:sz w:val="22"/>
          <w:szCs w:val="24"/>
        </w:rPr>
        <w:lastRenderedPageBreak/>
        <w:t>分不清是算法问题、数据问题还是人为操作问题。</w:t>
      </w:r>
    </w:p>
    <w:p w14:paraId="0780EC93" w14:textId="77777777" w:rsidR="007D5F60" w:rsidRPr="007D5F60" w:rsidRDefault="007D5F60" w:rsidP="007D5F60">
      <w:pPr>
        <w:numPr>
          <w:ilvl w:val="0"/>
          <w:numId w:val="23"/>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原则要求</w:t>
      </w:r>
      <w:r w:rsidRPr="007D5F60">
        <w:rPr>
          <w:rFonts w:ascii="宋体" w:eastAsia="宋体" w:hAnsi="宋体"/>
          <w:sz w:val="22"/>
          <w:szCs w:val="24"/>
        </w:rPr>
        <w:t>：</w:t>
      </w:r>
    </w:p>
    <w:p w14:paraId="78006DBC" w14:textId="77777777" w:rsidR="007D5F60" w:rsidRPr="007D5F60" w:rsidRDefault="007D5F60" w:rsidP="005371B8">
      <w:pPr>
        <w:numPr>
          <w:ilvl w:val="1"/>
          <w:numId w:val="23"/>
        </w:numPr>
        <w:spacing w:line="360" w:lineRule="auto"/>
        <w:ind w:firstLineChars="182" w:firstLine="402"/>
        <w:rPr>
          <w:rFonts w:ascii="宋体" w:eastAsia="宋体" w:hAnsi="宋体"/>
          <w:sz w:val="22"/>
          <w:szCs w:val="24"/>
        </w:rPr>
      </w:pPr>
      <w:r w:rsidRPr="007D5F60">
        <w:rPr>
          <w:rFonts w:ascii="宋体" w:eastAsia="宋体" w:hAnsi="宋体"/>
          <w:b/>
          <w:bCs/>
          <w:sz w:val="22"/>
          <w:szCs w:val="24"/>
        </w:rPr>
        <w:t>数字线程（Digital Thread）</w:t>
      </w:r>
      <w:r w:rsidRPr="007D5F60">
        <w:rPr>
          <w:rFonts w:ascii="宋体" w:eastAsia="宋体" w:hAnsi="宋体"/>
          <w:sz w:val="22"/>
          <w:szCs w:val="24"/>
        </w:rPr>
        <w:t>：建立全生命周期的数据记录机制。完整记录“原始感知数据 → 清洗后数据 → 模型状态估计值 → 优化目标函数 → 控制指令 → 执行反馈”的全链路快照。</w:t>
      </w:r>
    </w:p>
    <w:p w14:paraId="437EB730" w14:textId="77777777" w:rsidR="007D5F60" w:rsidRPr="007D5F60" w:rsidRDefault="007D5F60" w:rsidP="005371B8">
      <w:pPr>
        <w:numPr>
          <w:ilvl w:val="1"/>
          <w:numId w:val="23"/>
        </w:numPr>
        <w:spacing w:line="360" w:lineRule="auto"/>
        <w:ind w:firstLineChars="182" w:firstLine="402"/>
        <w:rPr>
          <w:rFonts w:ascii="宋体" w:eastAsia="宋体" w:hAnsi="宋体"/>
          <w:sz w:val="22"/>
          <w:szCs w:val="24"/>
        </w:rPr>
      </w:pPr>
      <w:r w:rsidRPr="007D5F60">
        <w:rPr>
          <w:rFonts w:ascii="宋体" w:eastAsia="宋体" w:hAnsi="宋体"/>
          <w:b/>
          <w:bCs/>
          <w:sz w:val="22"/>
          <w:szCs w:val="24"/>
        </w:rPr>
        <w:t>黑匣子机制</w:t>
      </w:r>
      <w:r w:rsidRPr="007D5F60">
        <w:rPr>
          <w:rFonts w:ascii="宋体" w:eastAsia="宋体" w:hAnsi="宋体"/>
          <w:sz w:val="22"/>
          <w:szCs w:val="24"/>
        </w:rPr>
        <w:t>：关键决策数据应采用防篡改技术存储，支持事后秒级颗粒度的复盘。</w:t>
      </w:r>
    </w:p>
    <w:p w14:paraId="6F4689DF" w14:textId="77777777" w:rsidR="007D5F60" w:rsidRPr="007D5F60" w:rsidRDefault="007D5F60" w:rsidP="005371B8">
      <w:pPr>
        <w:numPr>
          <w:ilvl w:val="1"/>
          <w:numId w:val="23"/>
        </w:numPr>
        <w:spacing w:line="360" w:lineRule="auto"/>
        <w:ind w:firstLineChars="182" w:firstLine="402"/>
        <w:rPr>
          <w:rFonts w:ascii="宋体" w:eastAsia="宋体" w:hAnsi="宋体"/>
          <w:sz w:val="22"/>
          <w:szCs w:val="24"/>
        </w:rPr>
      </w:pPr>
      <w:r w:rsidRPr="007D5F60">
        <w:rPr>
          <w:rFonts w:ascii="宋体" w:eastAsia="宋体" w:hAnsi="宋体"/>
          <w:b/>
          <w:bCs/>
          <w:sz w:val="22"/>
          <w:szCs w:val="24"/>
        </w:rPr>
        <w:t>知识闭环</w:t>
      </w:r>
      <w:r w:rsidRPr="007D5F60">
        <w:rPr>
          <w:rFonts w:ascii="宋体" w:eastAsia="宋体" w:hAnsi="宋体"/>
          <w:sz w:val="22"/>
          <w:szCs w:val="24"/>
        </w:rPr>
        <w:t>：运维中发现的每一个真实异常（Corner Case），都应自动转化为新的测试场景，回流到原则三的场景库中，形成“发现问题-复现问题-解决问题-纳入标准”的持续进化飞轮。</w:t>
      </w:r>
    </w:p>
    <w:p w14:paraId="00241D43"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2.5 总体技术架构：云-边-端协同与数字孪生底座</w:t>
      </w:r>
    </w:p>
    <w:p w14:paraId="04834087" w14:textId="62D41625"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基于上述分级标准与工程原则，本报告构建了水网自主运行的总体技术架构。该架构采用</w:t>
      </w:r>
      <w:r w:rsidRPr="007D5F60">
        <w:rPr>
          <w:rFonts w:ascii="宋体" w:eastAsia="宋体" w:hAnsi="宋体"/>
          <w:b/>
          <w:bCs/>
          <w:sz w:val="22"/>
          <w:szCs w:val="24"/>
        </w:rPr>
        <w:t>“云-边-端”协同</w:t>
      </w:r>
      <w:r w:rsidRPr="007D5F60">
        <w:rPr>
          <w:rFonts w:ascii="宋体" w:eastAsia="宋体" w:hAnsi="宋体"/>
          <w:sz w:val="22"/>
          <w:szCs w:val="24"/>
        </w:rPr>
        <w:t>模式，以解决水网“大空间尺度、高实时性要求、强计算负荷”之间的矛盾。</w:t>
      </w:r>
    </w:p>
    <w:p w14:paraId="3A4F1C77"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2.5.1 架构分层逻辑</w:t>
      </w:r>
    </w:p>
    <w:p w14:paraId="0803C388" w14:textId="77777777" w:rsidR="007D5F60" w:rsidRPr="007D5F60" w:rsidRDefault="007D5F60" w:rsidP="00B06D85">
      <w:pPr>
        <w:numPr>
          <w:ilvl w:val="0"/>
          <w:numId w:val="24"/>
        </w:numPr>
        <w:spacing w:line="360" w:lineRule="auto"/>
        <w:ind w:firstLineChars="123" w:firstLine="272"/>
        <w:rPr>
          <w:rFonts w:ascii="宋体" w:eastAsia="宋体" w:hAnsi="宋体"/>
          <w:sz w:val="22"/>
          <w:szCs w:val="24"/>
        </w:rPr>
      </w:pPr>
      <w:r w:rsidRPr="007D5F60">
        <w:rPr>
          <w:rFonts w:ascii="宋体" w:eastAsia="宋体" w:hAnsi="宋体"/>
          <w:b/>
          <w:bCs/>
          <w:sz w:val="22"/>
          <w:szCs w:val="24"/>
        </w:rPr>
        <w:t>云端（大脑）：全局优化与认知中心</w:t>
      </w:r>
    </w:p>
    <w:p w14:paraId="1370F1E1" w14:textId="77777777" w:rsidR="007D5F60" w:rsidRPr="007D5F60" w:rsidRDefault="007D5F60" w:rsidP="00B06D85">
      <w:pPr>
        <w:numPr>
          <w:ilvl w:val="1"/>
          <w:numId w:val="24"/>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定位</w:t>
      </w:r>
      <w:r w:rsidRPr="007D5F60">
        <w:rPr>
          <w:rFonts w:ascii="宋体" w:eastAsia="宋体" w:hAnsi="宋体"/>
          <w:sz w:val="22"/>
          <w:szCs w:val="24"/>
        </w:rPr>
        <w:t>：负责“天/周”尺度的宏观调度。</w:t>
      </w:r>
    </w:p>
    <w:p w14:paraId="6EFC046D" w14:textId="77777777" w:rsidR="007D5F60" w:rsidRPr="007D5F60" w:rsidRDefault="007D5F60" w:rsidP="00B06D85">
      <w:pPr>
        <w:numPr>
          <w:ilvl w:val="1"/>
          <w:numId w:val="24"/>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功能</w:t>
      </w:r>
      <w:r w:rsidRPr="007D5F60">
        <w:rPr>
          <w:rFonts w:ascii="宋体" w:eastAsia="宋体" w:hAnsi="宋体"/>
          <w:sz w:val="22"/>
          <w:szCs w:val="24"/>
        </w:rPr>
        <w:t>：运行高保真数字孪生底座，进行全网状态重构与长周期滚动优化（MPC）；部署知识图谱与大模型，处理非结构化数据与人机交互；管理场景库与 ODD 策略。</w:t>
      </w:r>
    </w:p>
    <w:p w14:paraId="5542B292" w14:textId="77777777" w:rsidR="007D5F60" w:rsidRPr="007D5F60" w:rsidRDefault="007D5F60" w:rsidP="00B06D85">
      <w:pPr>
        <w:numPr>
          <w:ilvl w:val="1"/>
          <w:numId w:val="24"/>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交付</w:t>
      </w:r>
      <w:r w:rsidRPr="007D5F60">
        <w:rPr>
          <w:rFonts w:ascii="宋体" w:eastAsia="宋体" w:hAnsi="宋体"/>
          <w:sz w:val="22"/>
          <w:szCs w:val="24"/>
        </w:rPr>
        <w:t>：全局水量配置计划、边界条件预测值、长周期优化策略。</w:t>
      </w:r>
    </w:p>
    <w:p w14:paraId="7AC9774F" w14:textId="77777777" w:rsidR="007D5F60" w:rsidRPr="007D5F60" w:rsidRDefault="007D5F60" w:rsidP="00B06D85">
      <w:pPr>
        <w:numPr>
          <w:ilvl w:val="0"/>
          <w:numId w:val="24"/>
        </w:numPr>
        <w:spacing w:line="360" w:lineRule="auto"/>
        <w:ind w:firstLineChars="123" w:firstLine="272"/>
        <w:rPr>
          <w:rFonts w:ascii="宋体" w:eastAsia="宋体" w:hAnsi="宋体"/>
          <w:sz w:val="22"/>
          <w:szCs w:val="24"/>
        </w:rPr>
      </w:pPr>
      <w:r w:rsidRPr="007D5F60">
        <w:rPr>
          <w:rFonts w:ascii="宋体" w:eastAsia="宋体" w:hAnsi="宋体"/>
          <w:b/>
          <w:bCs/>
          <w:sz w:val="22"/>
          <w:szCs w:val="24"/>
        </w:rPr>
        <w:t>边端（小脑）：区域协调与快反中心</w:t>
      </w:r>
    </w:p>
    <w:p w14:paraId="1DF2FD99" w14:textId="77777777" w:rsidR="007D5F60" w:rsidRPr="007D5F60" w:rsidRDefault="007D5F60" w:rsidP="00B06D85">
      <w:pPr>
        <w:numPr>
          <w:ilvl w:val="1"/>
          <w:numId w:val="24"/>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定位</w:t>
      </w:r>
      <w:r w:rsidRPr="007D5F60">
        <w:rPr>
          <w:rFonts w:ascii="宋体" w:eastAsia="宋体" w:hAnsi="宋体"/>
          <w:sz w:val="22"/>
          <w:szCs w:val="24"/>
        </w:rPr>
        <w:t>：负责“分钟/小时”尺度的区域闭环。</w:t>
      </w:r>
    </w:p>
    <w:p w14:paraId="0DF79FA4" w14:textId="77777777" w:rsidR="007D5F60" w:rsidRPr="007D5F60" w:rsidRDefault="007D5F60" w:rsidP="00B06D85">
      <w:pPr>
        <w:numPr>
          <w:ilvl w:val="1"/>
          <w:numId w:val="24"/>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功能</w:t>
      </w:r>
      <w:r w:rsidRPr="007D5F60">
        <w:rPr>
          <w:rFonts w:ascii="宋体" w:eastAsia="宋体" w:hAnsi="宋体"/>
          <w:sz w:val="22"/>
          <w:szCs w:val="24"/>
        </w:rPr>
        <w:t>：部署在管理处或枢纽节点。运行分布式协同控制（DMPC）算法，处理区域内（如梯级泵站、相邻渠池）的实时耦合；进行局部数据清洗与状态估计。</w:t>
      </w:r>
    </w:p>
    <w:p w14:paraId="6FB40DDF" w14:textId="77777777" w:rsidR="007D5F60" w:rsidRPr="007D5F60" w:rsidRDefault="007D5F60" w:rsidP="00B06D85">
      <w:pPr>
        <w:numPr>
          <w:ilvl w:val="1"/>
          <w:numId w:val="24"/>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价值</w:t>
      </w:r>
      <w:r w:rsidRPr="007D5F60">
        <w:rPr>
          <w:rFonts w:ascii="宋体" w:eastAsia="宋体" w:hAnsi="宋体"/>
          <w:sz w:val="22"/>
          <w:szCs w:val="24"/>
        </w:rPr>
        <w:t>：当与云端通信中断时，</w:t>
      </w:r>
      <w:proofErr w:type="gramStart"/>
      <w:r w:rsidRPr="007D5F60">
        <w:rPr>
          <w:rFonts w:ascii="宋体" w:eastAsia="宋体" w:hAnsi="宋体"/>
          <w:sz w:val="22"/>
          <w:szCs w:val="24"/>
        </w:rPr>
        <w:t>边端可</w:t>
      </w:r>
      <w:proofErr w:type="gramEnd"/>
      <w:r w:rsidRPr="007D5F60">
        <w:rPr>
          <w:rFonts w:ascii="宋体" w:eastAsia="宋体" w:hAnsi="宋体"/>
          <w:sz w:val="22"/>
          <w:szCs w:val="24"/>
        </w:rPr>
        <w:t>独立维持区域内的 L2/L3 级自主运行（降级模式），保障系统韧性。</w:t>
      </w:r>
    </w:p>
    <w:p w14:paraId="69852629" w14:textId="77777777" w:rsidR="007D5F60" w:rsidRPr="007D5F60" w:rsidRDefault="007D5F60" w:rsidP="00B06D85">
      <w:pPr>
        <w:numPr>
          <w:ilvl w:val="0"/>
          <w:numId w:val="24"/>
        </w:numPr>
        <w:spacing w:line="360" w:lineRule="auto"/>
        <w:ind w:firstLineChars="123" w:firstLine="272"/>
        <w:rPr>
          <w:rFonts w:ascii="宋体" w:eastAsia="宋体" w:hAnsi="宋体"/>
          <w:sz w:val="22"/>
          <w:szCs w:val="24"/>
        </w:rPr>
      </w:pPr>
      <w:r w:rsidRPr="007D5F60">
        <w:rPr>
          <w:rFonts w:ascii="宋体" w:eastAsia="宋体" w:hAnsi="宋体"/>
          <w:b/>
          <w:bCs/>
          <w:sz w:val="22"/>
          <w:szCs w:val="24"/>
        </w:rPr>
        <w:t>端侧（手脚）：执行闭环与安全兜底</w:t>
      </w:r>
    </w:p>
    <w:p w14:paraId="3415E05E" w14:textId="77777777" w:rsidR="007D5F60" w:rsidRPr="007D5F60" w:rsidRDefault="007D5F60" w:rsidP="00B06D85">
      <w:pPr>
        <w:numPr>
          <w:ilvl w:val="1"/>
          <w:numId w:val="24"/>
        </w:numPr>
        <w:spacing w:line="360" w:lineRule="auto"/>
        <w:ind w:firstLineChars="54" w:firstLine="119"/>
        <w:rPr>
          <w:rFonts w:ascii="宋体" w:eastAsia="宋体" w:hAnsi="宋体"/>
          <w:sz w:val="22"/>
          <w:szCs w:val="24"/>
        </w:rPr>
      </w:pPr>
      <w:r w:rsidRPr="007D5F60">
        <w:rPr>
          <w:rFonts w:ascii="宋体" w:eastAsia="宋体" w:hAnsi="宋体"/>
          <w:b/>
          <w:bCs/>
          <w:sz w:val="22"/>
          <w:szCs w:val="24"/>
        </w:rPr>
        <w:t>定位</w:t>
      </w:r>
      <w:r w:rsidRPr="007D5F60">
        <w:rPr>
          <w:rFonts w:ascii="宋体" w:eastAsia="宋体" w:hAnsi="宋体"/>
          <w:sz w:val="22"/>
          <w:szCs w:val="24"/>
        </w:rPr>
        <w:t>：负责“毫秒/秒”尺度的动作执行。</w:t>
      </w:r>
    </w:p>
    <w:p w14:paraId="464D3816" w14:textId="77777777" w:rsidR="007D5F60" w:rsidRPr="007D5F60" w:rsidRDefault="007D5F60" w:rsidP="00B06D85">
      <w:pPr>
        <w:numPr>
          <w:ilvl w:val="1"/>
          <w:numId w:val="24"/>
        </w:numPr>
        <w:spacing w:line="360" w:lineRule="auto"/>
        <w:ind w:firstLineChars="54" w:firstLine="119"/>
        <w:rPr>
          <w:rFonts w:ascii="宋体" w:eastAsia="宋体" w:hAnsi="宋体"/>
          <w:sz w:val="22"/>
          <w:szCs w:val="24"/>
        </w:rPr>
      </w:pPr>
      <w:r w:rsidRPr="007D5F60">
        <w:rPr>
          <w:rFonts w:ascii="宋体" w:eastAsia="宋体" w:hAnsi="宋体"/>
          <w:b/>
          <w:bCs/>
          <w:sz w:val="22"/>
          <w:szCs w:val="24"/>
        </w:rPr>
        <w:lastRenderedPageBreak/>
        <w:t>功能</w:t>
      </w:r>
      <w:r w:rsidRPr="007D5F60">
        <w:rPr>
          <w:rFonts w:ascii="宋体" w:eastAsia="宋体" w:hAnsi="宋体"/>
          <w:sz w:val="22"/>
          <w:szCs w:val="24"/>
        </w:rPr>
        <w:t>：现地 PLC、MCU、智能执行器。执行 PID 调节，确保设备精准动作；内置“硬约束”保护逻辑，作为最后一道安全防线。</w:t>
      </w:r>
    </w:p>
    <w:p w14:paraId="1B6D77D7"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2.5.2 核心支撑技术：数字</w:t>
      </w:r>
      <w:proofErr w:type="gramStart"/>
      <w:r w:rsidRPr="007D5F60">
        <w:rPr>
          <w:rFonts w:ascii="宋体" w:eastAsia="宋体" w:hAnsi="宋体"/>
          <w:b/>
          <w:bCs/>
          <w:sz w:val="22"/>
          <w:szCs w:val="24"/>
        </w:rPr>
        <w:t>孪生与</w:t>
      </w:r>
      <w:proofErr w:type="gramEnd"/>
      <w:r w:rsidRPr="007D5F60">
        <w:rPr>
          <w:rFonts w:ascii="宋体" w:eastAsia="宋体" w:hAnsi="宋体"/>
          <w:b/>
          <w:bCs/>
          <w:sz w:val="22"/>
          <w:szCs w:val="24"/>
        </w:rPr>
        <w:t>多智能体</w:t>
      </w:r>
    </w:p>
    <w:p w14:paraId="519B3065" w14:textId="74E3EA9A" w:rsidR="007D5F60" w:rsidRPr="007D5F60" w:rsidRDefault="007D5F60" w:rsidP="007D5F60">
      <w:pPr>
        <w:numPr>
          <w:ilvl w:val="0"/>
          <w:numId w:val="25"/>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数字孪生（Digital Twin）</w:t>
      </w:r>
      <w:r w:rsidRPr="007D5F60">
        <w:rPr>
          <w:rFonts w:ascii="宋体" w:eastAsia="宋体" w:hAnsi="宋体"/>
          <w:sz w:val="22"/>
          <w:szCs w:val="24"/>
        </w:rPr>
        <w:t>：在此架构中，数字孪生不是“面子工程”，而是</w:t>
      </w:r>
      <w:r w:rsidR="00A83AFD" w:rsidRPr="007D5F60">
        <w:rPr>
          <w:rFonts w:ascii="宋体" w:eastAsia="宋体" w:hAnsi="宋体"/>
          <w:b/>
          <w:bCs/>
          <w:sz w:val="22"/>
          <w:szCs w:val="24"/>
        </w:rPr>
        <w:t xml:space="preserve"> </w:t>
      </w:r>
      <w:r w:rsidRPr="007D5F60">
        <w:rPr>
          <w:rFonts w:ascii="宋体" w:eastAsia="宋体" w:hAnsi="宋体"/>
          <w:b/>
          <w:bCs/>
          <w:sz w:val="22"/>
          <w:szCs w:val="24"/>
        </w:rPr>
        <w:t>“计算底座”</w:t>
      </w:r>
      <w:r w:rsidRPr="007D5F60">
        <w:rPr>
          <w:rFonts w:ascii="宋体" w:eastAsia="宋体" w:hAnsi="宋体"/>
          <w:sz w:val="22"/>
          <w:szCs w:val="24"/>
        </w:rPr>
        <w:t>（Computational Sandbox）。它集成了机理模型族，实时同步物理水网状态，为算法提供“软测量”数据，并在指令下发前进行在线预演（SIL）。</w:t>
      </w:r>
    </w:p>
    <w:p w14:paraId="499C82DC" w14:textId="77777777" w:rsidR="007D5F60" w:rsidRPr="007D5F60" w:rsidRDefault="007D5F60" w:rsidP="007D5F60">
      <w:pPr>
        <w:numPr>
          <w:ilvl w:val="0"/>
          <w:numId w:val="25"/>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多智能体（MAS）</w:t>
      </w:r>
      <w:r w:rsidRPr="007D5F60">
        <w:rPr>
          <w:rFonts w:ascii="宋体" w:eastAsia="宋体" w:hAnsi="宋体"/>
          <w:sz w:val="22"/>
          <w:szCs w:val="24"/>
        </w:rPr>
        <w:t>：针对水网“多目标、多主体”的特征，将水库、泵站、渠道封装为独立的</w:t>
      </w:r>
      <w:r w:rsidRPr="007D5F60">
        <w:rPr>
          <w:rFonts w:ascii="宋体" w:eastAsia="宋体" w:hAnsi="宋体"/>
          <w:b/>
          <w:bCs/>
          <w:sz w:val="22"/>
          <w:szCs w:val="24"/>
        </w:rPr>
        <w:t>智能体（Agent）</w:t>
      </w:r>
      <w:r w:rsidRPr="007D5F60">
        <w:rPr>
          <w:rFonts w:ascii="宋体" w:eastAsia="宋体" w:hAnsi="宋体"/>
          <w:sz w:val="22"/>
          <w:szCs w:val="24"/>
        </w:rPr>
        <w:t>。通过 Agent 之间的协商与博弈机制，解决上下游、左右岸的利益冲突（如供水 vs 防洪），实现全局最优与局部自主的统一。</w:t>
      </w:r>
    </w:p>
    <w:p w14:paraId="1455088B" w14:textId="77777777" w:rsidR="007D5F60" w:rsidRPr="007D5F60" w:rsidRDefault="007D5F60" w:rsidP="007D5F60">
      <w:pPr>
        <w:spacing w:line="360" w:lineRule="auto"/>
        <w:ind w:firstLineChars="200" w:firstLine="442"/>
        <w:rPr>
          <w:rFonts w:ascii="宋体" w:eastAsia="宋体" w:hAnsi="宋体"/>
          <w:b/>
          <w:bCs/>
          <w:sz w:val="22"/>
          <w:szCs w:val="24"/>
        </w:rPr>
      </w:pPr>
      <w:r w:rsidRPr="007D5F60">
        <w:rPr>
          <w:rFonts w:ascii="宋体" w:eastAsia="宋体" w:hAnsi="宋体"/>
          <w:b/>
          <w:bCs/>
          <w:sz w:val="22"/>
          <w:szCs w:val="24"/>
        </w:rPr>
        <w:t>2.6 本章小结</w:t>
      </w:r>
    </w:p>
    <w:p w14:paraId="1D356F13" w14:textId="25DC6AEC"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本章为《水网智能调控与自主运行》确立了</w:t>
      </w:r>
      <w:r w:rsidR="00A87DA7" w:rsidRPr="00A87DA7">
        <w:rPr>
          <w:rFonts w:ascii="宋体" w:eastAsia="宋体" w:hAnsi="宋体"/>
          <w:b/>
          <w:bCs/>
          <w:sz w:val="22"/>
          <w:szCs w:val="24"/>
        </w:rPr>
        <w:t xml:space="preserve"> </w:t>
      </w:r>
      <w:r w:rsidRPr="007D5F60">
        <w:rPr>
          <w:rFonts w:ascii="宋体" w:eastAsia="宋体" w:hAnsi="宋体"/>
          <w:b/>
          <w:bCs/>
          <w:sz w:val="22"/>
          <w:szCs w:val="24"/>
        </w:rPr>
        <w:t>“立法框架”</w:t>
      </w:r>
      <w:r w:rsidRPr="007D5F60">
        <w:rPr>
          <w:rFonts w:ascii="宋体" w:eastAsia="宋体" w:hAnsi="宋体"/>
          <w:sz w:val="22"/>
          <w:szCs w:val="24"/>
        </w:rPr>
        <w:t>：</w:t>
      </w:r>
    </w:p>
    <w:p w14:paraId="25F2F6AF" w14:textId="77777777" w:rsidR="007D5F60" w:rsidRPr="007D5F60" w:rsidRDefault="007D5F60" w:rsidP="007D5F60">
      <w:pPr>
        <w:numPr>
          <w:ilvl w:val="0"/>
          <w:numId w:val="2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分级标准（Water-L0~L5）</w:t>
      </w:r>
      <w:r w:rsidRPr="007D5F60">
        <w:rPr>
          <w:rFonts w:ascii="宋体" w:eastAsia="宋体" w:hAnsi="宋体"/>
          <w:sz w:val="22"/>
          <w:szCs w:val="24"/>
        </w:rPr>
        <w:t xml:space="preserve"> 让能力建设有了清晰的阶梯；</w:t>
      </w:r>
    </w:p>
    <w:p w14:paraId="74EE55B0" w14:textId="77777777" w:rsidR="007D5F60" w:rsidRPr="007D5F60" w:rsidRDefault="007D5F60" w:rsidP="007D5F60">
      <w:pPr>
        <w:numPr>
          <w:ilvl w:val="0"/>
          <w:numId w:val="2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运行设计域（ODD）</w:t>
      </w:r>
      <w:r w:rsidRPr="007D5F60">
        <w:rPr>
          <w:rFonts w:ascii="宋体" w:eastAsia="宋体" w:hAnsi="宋体"/>
          <w:sz w:val="22"/>
          <w:szCs w:val="24"/>
        </w:rPr>
        <w:t xml:space="preserve"> 为智能系统划定了安全的围栏；</w:t>
      </w:r>
    </w:p>
    <w:p w14:paraId="765A3107" w14:textId="77777777" w:rsidR="007D5F60" w:rsidRPr="007D5F60" w:rsidRDefault="007D5F60" w:rsidP="007D5F60">
      <w:pPr>
        <w:numPr>
          <w:ilvl w:val="0"/>
          <w:numId w:val="2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“四可”原则</w:t>
      </w:r>
      <w:r w:rsidRPr="007D5F60">
        <w:rPr>
          <w:rFonts w:ascii="宋体" w:eastAsia="宋体" w:hAnsi="宋体"/>
          <w:sz w:val="22"/>
          <w:szCs w:val="24"/>
        </w:rPr>
        <w:t xml:space="preserve"> 为工程实施提供了质量控制的铁律；</w:t>
      </w:r>
    </w:p>
    <w:p w14:paraId="7D17CF8D" w14:textId="77777777" w:rsidR="007D5F60" w:rsidRPr="007D5F60" w:rsidRDefault="007D5F60" w:rsidP="007D5F60">
      <w:pPr>
        <w:numPr>
          <w:ilvl w:val="0"/>
          <w:numId w:val="26"/>
        </w:numPr>
        <w:spacing w:line="360" w:lineRule="auto"/>
        <w:ind w:firstLineChars="200" w:firstLine="442"/>
        <w:rPr>
          <w:rFonts w:ascii="宋体" w:eastAsia="宋体" w:hAnsi="宋体"/>
          <w:sz w:val="22"/>
          <w:szCs w:val="24"/>
        </w:rPr>
      </w:pPr>
      <w:r w:rsidRPr="007D5F60">
        <w:rPr>
          <w:rFonts w:ascii="宋体" w:eastAsia="宋体" w:hAnsi="宋体"/>
          <w:b/>
          <w:bCs/>
          <w:sz w:val="22"/>
          <w:szCs w:val="24"/>
        </w:rPr>
        <w:t>“云-边-端”架构</w:t>
      </w:r>
      <w:r w:rsidRPr="007D5F60">
        <w:rPr>
          <w:rFonts w:ascii="宋体" w:eastAsia="宋体" w:hAnsi="宋体"/>
          <w:sz w:val="22"/>
          <w:szCs w:val="24"/>
        </w:rPr>
        <w:t xml:space="preserve"> 为技术落地勾勒了物理蓝图。</w:t>
      </w:r>
    </w:p>
    <w:p w14:paraId="158257BA" w14:textId="77777777" w:rsidR="007D5F60" w:rsidRPr="007D5F60" w:rsidRDefault="007D5F60" w:rsidP="007D5F60">
      <w:pPr>
        <w:spacing w:line="360" w:lineRule="auto"/>
        <w:ind w:firstLineChars="200" w:firstLine="440"/>
        <w:rPr>
          <w:rFonts w:ascii="宋体" w:eastAsia="宋体" w:hAnsi="宋体"/>
          <w:sz w:val="22"/>
          <w:szCs w:val="24"/>
        </w:rPr>
      </w:pPr>
      <w:r w:rsidRPr="007D5F60">
        <w:rPr>
          <w:rFonts w:ascii="宋体" w:eastAsia="宋体" w:hAnsi="宋体"/>
          <w:sz w:val="22"/>
          <w:szCs w:val="24"/>
        </w:rPr>
        <w:t>这一总体框架，旨在引导行业从“项目堆砌”的误区中走出，向着“可承诺、可验收、可审计”的工程化自主运行迈进。接下来的章节，将深入解剖这一架构中的六大关键技术，展示如何将这些理念转化为代码与工程实体。</w:t>
      </w:r>
    </w:p>
    <w:p w14:paraId="04479BE1" w14:textId="2C405C67" w:rsidR="00507C37" w:rsidRDefault="00507C37">
      <w:pPr>
        <w:widowControl/>
        <w:jc w:val="left"/>
        <w:rPr>
          <w:rFonts w:ascii="宋体" w:eastAsia="宋体" w:hAnsi="宋体" w:hint="eastAsia"/>
          <w:sz w:val="22"/>
          <w:szCs w:val="24"/>
        </w:rPr>
      </w:pPr>
      <w:r>
        <w:rPr>
          <w:rFonts w:ascii="宋体" w:eastAsia="宋体" w:hAnsi="宋体" w:hint="eastAsia"/>
          <w:sz w:val="22"/>
          <w:szCs w:val="24"/>
        </w:rPr>
        <w:br w:type="page"/>
      </w:r>
    </w:p>
    <w:p w14:paraId="79A6E1E8" w14:textId="77777777" w:rsidR="00917A99" w:rsidRPr="00917A99" w:rsidRDefault="00917A99" w:rsidP="00917A99">
      <w:pPr>
        <w:spacing w:line="360" w:lineRule="auto"/>
        <w:jc w:val="center"/>
        <w:rPr>
          <w:rFonts w:ascii="宋体" w:eastAsia="宋体" w:hAnsi="宋体"/>
          <w:b/>
          <w:bCs/>
          <w:sz w:val="22"/>
          <w:szCs w:val="24"/>
        </w:rPr>
      </w:pPr>
      <w:r w:rsidRPr="00917A99">
        <w:rPr>
          <w:rFonts w:ascii="宋体" w:eastAsia="宋体" w:hAnsi="宋体"/>
          <w:b/>
          <w:bCs/>
          <w:sz w:val="22"/>
          <w:szCs w:val="24"/>
        </w:rPr>
        <w:lastRenderedPageBreak/>
        <w:t>第三章 学科第一性原理与跨行业/国际对标：从“重建轻管”到“工程准入”范式</w:t>
      </w:r>
    </w:p>
    <w:p w14:paraId="12358C20"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在确立了自主运行的分级标准与“ODD+四可”总体框架后，我们必须进一步深潜，探寻阻碍水利行业智能化落地的深层病灶。</w:t>
      </w:r>
      <w:proofErr w:type="gramStart"/>
      <w:r w:rsidRPr="00917A99">
        <w:rPr>
          <w:rFonts w:ascii="宋体" w:eastAsia="宋体" w:hAnsi="宋体"/>
          <w:sz w:val="22"/>
          <w:szCs w:val="24"/>
        </w:rPr>
        <w:t>为何拥有</w:t>
      </w:r>
      <w:proofErr w:type="gramEnd"/>
      <w:r w:rsidRPr="00917A99">
        <w:rPr>
          <w:rFonts w:ascii="宋体" w:eastAsia="宋体" w:hAnsi="宋体"/>
          <w:sz w:val="22"/>
          <w:szCs w:val="24"/>
        </w:rPr>
        <w:t>数十年信息化积累的水利行业，在投入了巨额资金建设了完善的感知网络与数据中心后，依然普遍难以跨越 L1 级（辅助决策）的门槛？为何“数字孪生”在实际应用中往往止步于“展示孪生”，而无法成为“决策孪生”？</w:t>
      </w:r>
    </w:p>
    <w:p w14:paraId="2B4D716E"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本章将跳出单纯的技术视角，回归学科的</w:t>
      </w:r>
      <w:r w:rsidRPr="00917A99">
        <w:rPr>
          <w:rFonts w:ascii="宋体" w:eastAsia="宋体" w:hAnsi="宋体"/>
          <w:b/>
          <w:bCs/>
          <w:sz w:val="22"/>
          <w:szCs w:val="24"/>
        </w:rPr>
        <w:t>第一性原理</w:t>
      </w:r>
      <w:r w:rsidRPr="00917A99">
        <w:rPr>
          <w:rFonts w:ascii="宋体" w:eastAsia="宋体" w:hAnsi="宋体"/>
          <w:sz w:val="22"/>
          <w:szCs w:val="24"/>
        </w:rPr>
        <w:t>，通过解构“重建轻管”的</w:t>
      </w:r>
      <w:r w:rsidRPr="00917A99">
        <w:rPr>
          <w:rFonts w:ascii="宋体" w:eastAsia="宋体" w:hAnsi="宋体"/>
          <w:b/>
          <w:bCs/>
          <w:sz w:val="22"/>
          <w:szCs w:val="24"/>
        </w:rPr>
        <w:t>系统动力学机制</w:t>
      </w:r>
      <w:r w:rsidRPr="00917A99">
        <w:rPr>
          <w:rFonts w:ascii="宋体" w:eastAsia="宋体" w:hAnsi="宋体"/>
          <w:sz w:val="22"/>
          <w:szCs w:val="24"/>
        </w:rPr>
        <w:t>，并与</w:t>
      </w:r>
      <w:r w:rsidRPr="00917A99">
        <w:rPr>
          <w:rFonts w:ascii="宋体" w:eastAsia="宋体" w:hAnsi="宋体"/>
          <w:b/>
          <w:bCs/>
          <w:sz w:val="22"/>
          <w:szCs w:val="24"/>
        </w:rPr>
        <w:t>汽车、航空、电力</w:t>
      </w:r>
      <w:r w:rsidRPr="00917A99">
        <w:rPr>
          <w:rFonts w:ascii="宋体" w:eastAsia="宋体" w:hAnsi="宋体"/>
          <w:sz w:val="22"/>
          <w:szCs w:val="24"/>
        </w:rPr>
        <w:t>等先进行业进行深度对标，揭示出行业发展的核心断点——</w:t>
      </w:r>
      <w:r w:rsidRPr="00917A99">
        <w:rPr>
          <w:rFonts w:ascii="宋体" w:eastAsia="宋体" w:hAnsi="宋体"/>
          <w:b/>
          <w:bCs/>
          <w:sz w:val="22"/>
          <w:szCs w:val="24"/>
        </w:rPr>
        <w:t>缺失一套强制性的“工程准入范式”</w:t>
      </w:r>
      <w:r w:rsidRPr="00917A99">
        <w:rPr>
          <w:rFonts w:ascii="宋体" w:eastAsia="宋体" w:hAnsi="宋体"/>
          <w:sz w:val="22"/>
          <w:szCs w:val="24"/>
        </w:rPr>
        <w:t>。同时，在 AGI（通用人工智能）与 Agentic AI（代理智能）爆发的时代背景下，重新审视“人、水、AI”的协作伦理与技术路径，为后续的技术架构提供坚实的理论支撑。</w:t>
      </w:r>
    </w:p>
    <w:p w14:paraId="55055F94"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3.1 学科第一性原理：对象的重构与控制论闭环</w:t>
      </w:r>
    </w:p>
    <w:p w14:paraId="4A3089B5"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要解决问题，首先要定义问题。传统水利学科的视角与智慧水利的需求之间，存在着本体论层面的错位。这种错位是导致“有数字、无智能”的认知根源。</w:t>
      </w:r>
    </w:p>
    <w:p w14:paraId="431FAF88"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3.1.1 认知的错位：学科对象不是“水”，而是“可控的水系统”</w:t>
      </w:r>
    </w:p>
    <w:p w14:paraId="319DD8E3"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长期以来，水利学科（Hydraulic Engineering）的知识体系主要围绕“勘测—规划—设计—施工”的工程交付链展开。在这一经典范式下，学科的核心研究对象被定义为：</w:t>
      </w:r>
    </w:p>
    <w:p w14:paraId="0F964633" w14:textId="77777777" w:rsidR="00917A99" w:rsidRPr="00917A99" w:rsidRDefault="00917A99" w:rsidP="006F7F80">
      <w:pPr>
        <w:numPr>
          <w:ilvl w:val="0"/>
          <w:numId w:val="27"/>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自然界的水流运动规律</w:t>
      </w:r>
      <w:r w:rsidRPr="00917A99">
        <w:rPr>
          <w:rFonts w:ascii="宋体" w:eastAsia="宋体" w:hAnsi="宋体"/>
          <w:sz w:val="22"/>
          <w:szCs w:val="24"/>
        </w:rPr>
        <w:t>（水文学、水力学）：关注如何计算设计洪水、如何推演河道演进。</w:t>
      </w:r>
    </w:p>
    <w:p w14:paraId="130FBBD1" w14:textId="77777777" w:rsidR="00917A99" w:rsidRPr="00917A99" w:rsidRDefault="00917A99" w:rsidP="006F7F80">
      <w:pPr>
        <w:numPr>
          <w:ilvl w:val="0"/>
          <w:numId w:val="27"/>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工程实体的物理稳固性</w:t>
      </w:r>
      <w:r w:rsidRPr="00917A99">
        <w:rPr>
          <w:rFonts w:ascii="宋体" w:eastAsia="宋体" w:hAnsi="宋体"/>
          <w:sz w:val="22"/>
          <w:szCs w:val="24"/>
        </w:rPr>
        <w:t>（水工结构、岩土工程）：关注大坝如何不倒、渠道如何不漏。</w:t>
      </w:r>
    </w:p>
    <w:p w14:paraId="5DA4F79F"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其潜意识的工程假设是：</w:t>
      </w:r>
      <w:r w:rsidRPr="00917A99">
        <w:rPr>
          <w:rFonts w:ascii="宋体" w:eastAsia="宋体" w:hAnsi="宋体"/>
          <w:b/>
          <w:bCs/>
          <w:sz w:val="22"/>
          <w:szCs w:val="24"/>
        </w:rPr>
        <w:t>“工程一旦建成，只要物理结构安全，且按照既定的静态规程（Rule Curve）操作，水流行为就是确定的、可控的。”</w:t>
      </w:r>
      <w:r w:rsidRPr="00917A99">
        <w:rPr>
          <w:rFonts w:ascii="宋体" w:eastAsia="宋体" w:hAnsi="宋体"/>
          <w:sz w:val="22"/>
          <w:szCs w:val="24"/>
        </w:rPr>
        <w:t xml:space="preserve"> 因此，传统的学科教育极度强调正向的物理仿真，即“给定边界条件，算出结果”。</w:t>
      </w:r>
    </w:p>
    <w:p w14:paraId="1CBC7F88"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然而，当我们的管理对象升级为</w:t>
      </w:r>
      <w:r w:rsidRPr="00917A99">
        <w:rPr>
          <w:rFonts w:ascii="宋体" w:eastAsia="宋体" w:hAnsi="宋体"/>
          <w:b/>
          <w:bCs/>
          <w:sz w:val="22"/>
          <w:szCs w:val="24"/>
        </w:rPr>
        <w:t>国家水网</w:t>
      </w:r>
      <w:r w:rsidRPr="00917A99">
        <w:rPr>
          <w:rFonts w:ascii="宋体" w:eastAsia="宋体" w:hAnsi="宋体"/>
          <w:sz w:val="22"/>
          <w:szCs w:val="24"/>
        </w:rPr>
        <w:t>、</w:t>
      </w:r>
      <w:r w:rsidRPr="00917A99">
        <w:rPr>
          <w:rFonts w:ascii="宋体" w:eastAsia="宋体" w:hAnsi="宋体"/>
          <w:b/>
          <w:bCs/>
          <w:sz w:val="22"/>
          <w:szCs w:val="24"/>
        </w:rPr>
        <w:t>跨流域长距离调水工程</w:t>
      </w:r>
      <w:r w:rsidRPr="00917A99">
        <w:rPr>
          <w:rFonts w:ascii="宋体" w:eastAsia="宋体" w:hAnsi="宋体"/>
          <w:sz w:val="22"/>
          <w:szCs w:val="24"/>
        </w:rPr>
        <w:t>（如南水北调）、</w:t>
      </w:r>
      <w:r w:rsidRPr="00917A99">
        <w:rPr>
          <w:rFonts w:ascii="宋体" w:eastAsia="宋体" w:hAnsi="宋体"/>
          <w:b/>
          <w:bCs/>
          <w:sz w:val="22"/>
          <w:szCs w:val="24"/>
        </w:rPr>
        <w:t>梯级水库群</w:t>
      </w:r>
      <w:r w:rsidRPr="00917A99">
        <w:rPr>
          <w:rFonts w:ascii="宋体" w:eastAsia="宋体" w:hAnsi="宋体"/>
          <w:sz w:val="22"/>
          <w:szCs w:val="24"/>
        </w:rPr>
        <w:t>以及</w:t>
      </w:r>
      <w:r w:rsidRPr="00917A99">
        <w:rPr>
          <w:rFonts w:ascii="宋体" w:eastAsia="宋体" w:hAnsi="宋体"/>
          <w:b/>
          <w:bCs/>
          <w:sz w:val="22"/>
          <w:szCs w:val="24"/>
        </w:rPr>
        <w:t>多目标城市水系统</w:t>
      </w:r>
      <w:r w:rsidRPr="00917A99">
        <w:rPr>
          <w:rFonts w:ascii="宋体" w:eastAsia="宋体" w:hAnsi="宋体"/>
          <w:sz w:val="22"/>
          <w:szCs w:val="24"/>
        </w:rPr>
        <w:t>时，真正的学科对象发生了</w:t>
      </w:r>
      <w:r w:rsidRPr="00917A99">
        <w:rPr>
          <w:rFonts w:ascii="宋体" w:eastAsia="宋体" w:hAnsi="宋体"/>
          <w:b/>
          <w:bCs/>
          <w:sz w:val="22"/>
          <w:szCs w:val="24"/>
        </w:rPr>
        <w:t>本体论级别的质变</w:t>
      </w:r>
      <w:r w:rsidRPr="00917A99">
        <w:rPr>
          <w:rFonts w:ascii="宋体" w:eastAsia="宋体" w:hAnsi="宋体"/>
          <w:sz w:val="22"/>
          <w:szCs w:val="24"/>
        </w:rPr>
        <w:t>。面对气候变化带来的极端水文波动（非平稳性）、跨区域用水博弈（社会性）以及多能互补的动态需求（强时变性），静态的“工程”与“水”已无法应对。</w:t>
      </w:r>
    </w:p>
    <w:p w14:paraId="0675460C" w14:textId="77777777" w:rsidR="00917A99" w:rsidRPr="00917A99" w:rsidRDefault="00917A99" w:rsidP="00917A99">
      <w:pPr>
        <w:spacing w:line="360" w:lineRule="auto"/>
        <w:ind w:firstLineChars="200" w:firstLine="442"/>
        <w:rPr>
          <w:rFonts w:ascii="宋体" w:eastAsia="宋体" w:hAnsi="宋体"/>
          <w:sz w:val="22"/>
          <w:szCs w:val="24"/>
        </w:rPr>
      </w:pPr>
      <w:r w:rsidRPr="00917A99">
        <w:rPr>
          <w:rFonts w:ascii="宋体" w:eastAsia="宋体" w:hAnsi="宋体"/>
          <w:b/>
          <w:bCs/>
          <w:sz w:val="22"/>
          <w:szCs w:val="24"/>
        </w:rPr>
        <w:t>智慧水利的第一性原理（First Principles），应当重新定义为：</w:t>
      </w:r>
    </w:p>
    <w:p w14:paraId="5C0CF254" w14:textId="77777777" w:rsidR="00917A99" w:rsidRPr="00917A99" w:rsidRDefault="00917A99" w:rsidP="00917A99">
      <w:pPr>
        <w:spacing w:line="360" w:lineRule="auto"/>
        <w:ind w:firstLineChars="200" w:firstLine="442"/>
        <w:rPr>
          <w:rFonts w:ascii="宋体" w:eastAsia="宋体" w:hAnsi="宋体"/>
          <w:sz w:val="22"/>
          <w:szCs w:val="24"/>
        </w:rPr>
      </w:pPr>
      <w:r w:rsidRPr="00917A99">
        <w:rPr>
          <w:rFonts w:ascii="宋体" w:eastAsia="宋体" w:hAnsi="宋体"/>
          <w:b/>
          <w:bCs/>
          <w:sz w:val="22"/>
          <w:szCs w:val="24"/>
        </w:rPr>
        <w:lastRenderedPageBreak/>
        <w:t>学科的核心任务是求解一个复杂的逆问题：在高度不确定性的扰动下（天气/需水/设备故障）、在多重硬约束的边界内（水位红线/结构安全/生态底线），通过主动干预（闸/泵/阀），使“水系统”保持长期稳定、经济、可解释、可审计的运行。</w:t>
      </w:r>
    </w:p>
    <w:p w14:paraId="77B974A7"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这一转变得出两个核心推论：</w:t>
      </w:r>
    </w:p>
    <w:p w14:paraId="20BD1957" w14:textId="77777777" w:rsidR="00917A99" w:rsidRPr="00917A99" w:rsidRDefault="00917A99" w:rsidP="00370848">
      <w:pPr>
        <w:numPr>
          <w:ilvl w:val="0"/>
          <w:numId w:val="28"/>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对象属性的变化</w:t>
      </w:r>
      <w:r w:rsidRPr="00917A99">
        <w:rPr>
          <w:rFonts w:ascii="宋体" w:eastAsia="宋体" w:hAnsi="宋体"/>
          <w:sz w:val="22"/>
          <w:szCs w:val="24"/>
        </w:rPr>
        <w:t>：学科对象不再是单纯的“流体”，而是一个典型的</w:t>
      </w:r>
      <w:r w:rsidRPr="00917A99">
        <w:rPr>
          <w:rFonts w:ascii="宋体" w:eastAsia="宋体" w:hAnsi="宋体"/>
          <w:b/>
          <w:bCs/>
          <w:sz w:val="22"/>
          <w:szCs w:val="24"/>
        </w:rPr>
        <w:t>分布式、大时滞、强非线性、多输入多输出（MIMO）的控制对象</w:t>
      </w:r>
      <w:r w:rsidRPr="00917A99">
        <w:rPr>
          <w:rFonts w:ascii="宋体" w:eastAsia="宋体" w:hAnsi="宋体"/>
          <w:sz w:val="22"/>
          <w:szCs w:val="24"/>
        </w:rPr>
        <w:t>。它包含了自然水流、人工结构、传感网络、控制算法、通信链路以及社会规则的深度纠缠耦合。</w:t>
      </w:r>
    </w:p>
    <w:p w14:paraId="1181DD06" w14:textId="7517564D" w:rsidR="00917A99" w:rsidRPr="00917A99" w:rsidRDefault="00917A99" w:rsidP="00370848">
      <w:pPr>
        <w:numPr>
          <w:ilvl w:val="0"/>
          <w:numId w:val="28"/>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学科本质的变化</w:t>
      </w:r>
      <w:r w:rsidRPr="00917A99">
        <w:rPr>
          <w:rFonts w:ascii="宋体" w:eastAsia="宋体" w:hAnsi="宋体"/>
          <w:sz w:val="22"/>
          <w:szCs w:val="24"/>
        </w:rPr>
        <w:t>：智慧水利本质上不是计算机技术在水利的应用，而是一门</w:t>
      </w:r>
      <w:r w:rsidRPr="00917A99">
        <w:rPr>
          <w:rFonts w:ascii="宋体" w:eastAsia="宋体" w:hAnsi="宋体"/>
          <w:b/>
          <w:bCs/>
          <w:sz w:val="22"/>
          <w:szCs w:val="24"/>
        </w:rPr>
        <w:t>“水系统控制论（Cybernetics</w:t>
      </w:r>
      <w:r w:rsidR="00A02A45">
        <w:rPr>
          <w:rFonts w:ascii="宋体" w:eastAsia="宋体" w:hAnsi="宋体" w:hint="eastAsia"/>
          <w:b/>
          <w:bCs/>
          <w:sz w:val="22"/>
          <w:szCs w:val="24"/>
        </w:rPr>
        <w:t xml:space="preserve"> of Hydro Systems</w:t>
      </w:r>
      <w:r w:rsidRPr="00917A99">
        <w:rPr>
          <w:rFonts w:ascii="宋体" w:eastAsia="宋体" w:hAnsi="宋体"/>
          <w:b/>
          <w:bCs/>
          <w:sz w:val="22"/>
          <w:szCs w:val="24"/>
        </w:rPr>
        <w:t>）</w:t>
      </w:r>
      <w:r w:rsidRPr="00917A99">
        <w:rPr>
          <w:rFonts w:ascii="宋体" w:eastAsia="宋体" w:hAnsi="宋体"/>
          <w:sz w:val="22"/>
          <w:szCs w:val="24"/>
        </w:rPr>
        <w:t>”</w:t>
      </w:r>
      <w:r w:rsidRPr="00917A99">
        <w:rPr>
          <w:rFonts w:ascii="宋体" w:eastAsia="宋体" w:hAnsi="宋体"/>
          <w:b/>
          <w:bCs/>
          <w:sz w:val="22"/>
          <w:szCs w:val="24"/>
        </w:rPr>
        <w:t>与“水网控制工程”</w:t>
      </w:r>
      <w:r w:rsidRPr="00917A99">
        <w:rPr>
          <w:rFonts w:ascii="宋体" w:eastAsia="宋体" w:hAnsi="宋体"/>
          <w:sz w:val="22"/>
          <w:szCs w:val="24"/>
        </w:rPr>
        <w:t>。</w:t>
      </w:r>
    </w:p>
    <w:p w14:paraId="3E08EE6B"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3.1.2 必要的控制论闭环：缺一不可的六大链条</w:t>
      </w:r>
    </w:p>
    <w:p w14:paraId="77AF6465"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基于上述第一性原理，智慧水利的建设逻辑不能再是线性的“信息化堆砌”（安装传感器→汇聚数据→开发软件→大屏展示），而必须是一个严密的</w:t>
      </w:r>
      <w:r w:rsidRPr="00917A99">
        <w:rPr>
          <w:rFonts w:ascii="宋体" w:eastAsia="宋体" w:hAnsi="宋体"/>
          <w:b/>
          <w:bCs/>
          <w:sz w:val="22"/>
          <w:szCs w:val="24"/>
        </w:rPr>
        <w:t>控制论闭环（Cybernetic Loop）</w:t>
      </w:r>
      <w:r w:rsidRPr="00917A99">
        <w:rPr>
          <w:rFonts w:ascii="宋体" w:eastAsia="宋体" w:hAnsi="宋体"/>
          <w:sz w:val="22"/>
          <w:szCs w:val="24"/>
        </w:rPr>
        <w:t>。任何切断此闭环的建设，都</w:t>
      </w:r>
      <w:proofErr w:type="gramStart"/>
      <w:r w:rsidRPr="00917A99">
        <w:rPr>
          <w:rFonts w:ascii="宋体" w:eastAsia="宋体" w:hAnsi="宋体"/>
          <w:sz w:val="22"/>
          <w:szCs w:val="24"/>
        </w:rPr>
        <w:t>无法触达智能化</w:t>
      </w:r>
      <w:proofErr w:type="gramEnd"/>
      <w:r w:rsidRPr="00917A99">
        <w:rPr>
          <w:rFonts w:ascii="宋体" w:eastAsia="宋体" w:hAnsi="宋体"/>
          <w:sz w:val="22"/>
          <w:szCs w:val="24"/>
        </w:rPr>
        <w:t>的核心。</w:t>
      </w:r>
    </w:p>
    <w:p w14:paraId="1EAB7B9E"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这个闭环必须包含六个不可或缺的环节：</w:t>
      </w:r>
    </w:p>
    <w:p w14:paraId="33B218DE" w14:textId="77777777" w:rsidR="00917A99" w:rsidRPr="00917A99" w:rsidRDefault="00917A99" w:rsidP="00D002D2">
      <w:pPr>
        <w:numPr>
          <w:ilvl w:val="0"/>
          <w:numId w:val="2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感知（Perception）</w:t>
      </w:r>
      <w:r w:rsidRPr="00917A99">
        <w:rPr>
          <w:rFonts w:ascii="宋体" w:eastAsia="宋体" w:hAnsi="宋体"/>
          <w:sz w:val="22"/>
          <w:szCs w:val="24"/>
        </w:rPr>
        <w:t>：</w:t>
      </w:r>
    </w:p>
    <w:p w14:paraId="5270C687" w14:textId="3D09DAC0"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不仅是物理量的采集，更是对系统状态</w:t>
      </w:r>
      <w:r w:rsidRPr="00917A99">
        <w:rPr>
          <w:rFonts w:ascii="宋体" w:eastAsia="宋体" w:hAnsi="宋体"/>
          <w:b/>
          <w:bCs/>
          <w:sz w:val="22"/>
          <w:szCs w:val="24"/>
        </w:rPr>
        <w:t>可观测性（Observability）</w:t>
      </w:r>
      <w:r w:rsidRPr="00917A99">
        <w:rPr>
          <w:rFonts w:ascii="宋体" w:eastAsia="宋体" w:hAnsi="宋体"/>
          <w:sz w:val="22"/>
          <w:szCs w:val="24"/>
        </w:rPr>
        <w:t>的构建。如果传感器布局不能支撑状态反演，那么数据就是无效的“数字垃圾”。目前的感知建设往往重数量轻质量，导致数据虽多但无法用于控制。</w:t>
      </w:r>
    </w:p>
    <w:p w14:paraId="4B7D06A1" w14:textId="77777777" w:rsidR="00917A99" w:rsidRPr="00917A99" w:rsidRDefault="00917A99" w:rsidP="00D002D2">
      <w:pPr>
        <w:numPr>
          <w:ilvl w:val="0"/>
          <w:numId w:val="2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状态重构（Reconstruction/Assimilation）</w:t>
      </w:r>
      <w:r w:rsidRPr="00917A99">
        <w:rPr>
          <w:rFonts w:ascii="宋体" w:eastAsia="宋体" w:hAnsi="宋体"/>
          <w:sz w:val="22"/>
          <w:szCs w:val="24"/>
        </w:rPr>
        <w:t>：</w:t>
      </w:r>
    </w:p>
    <w:p w14:paraId="1674234F"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这是目前行业</w:t>
      </w:r>
      <w:r w:rsidRPr="00917A99">
        <w:rPr>
          <w:rFonts w:ascii="宋体" w:eastAsia="宋体" w:hAnsi="宋体"/>
          <w:b/>
          <w:bCs/>
          <w:sz w:val="22"/>
          <w:szCs w:val="24"/>
        </w:rPr>
        <w:t>最缺的一环</w:t>
      </w:r>
      <w:r w:rsidRPr="00917A99">
        <w:rPr>
          <w:rFonts w:ascii="宋体" w:eastAsia="宋体" w:hAnsi="宋体"/>
          <w:sz w:val="22"/>
          <w:szCs w:val="24"/>
        </w:rPr>
        <w:t>。在水利工程中，观测稀疏、传感器漂移或数据</w:t>
      </w:r>
      <w:proofErr w:type="gramStart"/>
      <w:r w:rsidRPr="00917A99">
        <w:rPr>
          <w:rFonts w:ascii="宋体" w:eastAsia="宋体" w:hAnsi="宋体"/>
          <w:sz w:val="22"/>
          <w:szCs w:val="24"/>
        </w:rPr>
        <w:t>缺测是</w:t>
      </w:r>
      <w:proofErr w:type="gramEnd"/>
      <w:r w:rsidRPr="00917A99">
        <w:rPr>
          <w:rFonts w:ascii="宋体" w:eastAsia="宋体" w:hAnsi="宋体"/>
          <w:sz w:val="22"/>
          <w:szCs w:val="24"/>
        </w:rPr>
        <w:t>常态。必须利用</w:t>
      </w:r>
      <w:r w:rsidRPr="00917A99">
        <w:rPr>
          <w:rFonts w:ascii="宋体" w:eastAsia="宋体" w:hAnsi="宋体"/>
          <w:b/>
          <w:bCs/>
          <w:sz w:val="22"/>
          <w:szCs w:val="24"/>
        </w:rPr>
        <w:t>数据同化技术</w:t>
      </w:r>
      <w:r w:rsidRPr="00917A99">
        <w:rPr>
          <w:rFonts w:ascii="宋体" w:eastAsia="宋体" w:hAnsi="宋体"/>
          <w:sz w:val="22"/>
          <w:szCs w:val="24"/>
        </w:rPr>
        <w:t xml:space="preserve">（如集合卡尔曼滤波 </w:t>
      </w:r>
      <w:proofErr w:type="spellStart"/>
      <w:r w:rsidRPr="00917A99">
        <w:rPr>
          <w:rFonts w:ascii="宋体" w:eastAsia="宋体" w:hAnsi="宋体"/>
          <w:sz w:val="22"/>
          <w:szCs w:val="24"/>
        </w:rPr>
        <w:t>EnKF</w:t>
      </w:r>
      <w:proofErr w:type="spellEnd"/>
      <w:r w:rsidRPr="00917A99">
        <w:rPr>
          <w:rFonts w:ascii="宋体" w:eastAsia="宋体" w:hAnsi="宋体"/>
          <w:sz w:val="22"/>
          <w:szCs w:val="24"/>
        </w:rPr>
        <w:t>、变分同化），结合机理模型，从碎片化的观测中还原出全网连续、可信的“状态场”。状态重构解决了“看不清”的问题，是智能决策的基石。</w:t>
      </w:r>
    </w:p>
    <w:p w14:paraId="007B58DB" w14:textId="77777777" w:rsidR="00917A99" w:rsidRPr="00917A99" w:rsidRDefault="00917A99" w:rsidP="00D002D2">
      <w:pPr>
        <w:numPr>
          <w:ilvl w:val="0"/>
          <w:numId w:val="2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预测（Prediction）</w:t>
      </w:r>
      <w:r w:rsidRPr="00917A99">
        <w:rPr>
          <w:rFonts w:ascii="宋体" w:eastAsia="宋体" w:hAnsi="宋体"/>
          <w:sz w:val="22"/>
          <w:szCs w:val="24"/>
        </w:rPr>
        <w:t>：</w:t>
      </w:r>
    </w:p>
    <w:p w14:paraId="170C8428"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基于当前重构的状态，推演系统在未来时域内的演进轨迹及</w:t>
      </w:r>
      <w:r w:rsidRPr="00917A99">
        <w:rPr>
          <w:rFonts w:ascii="宋体" w:eastAsia="宋体" w:hAnsi="宋体"/>
          <w:b/>
          <w:bCs/>
          <w:sz w:val="22"/>
          <w:szCs w:val="24"/>
        </w:rPr>
        <w:t>不确定性锥（Uncertainty Cone）</w:t>
      </w:r>
      <w:r w:rsidRPr="00917A99">
        <w:rPr>
          <w:rFonts w:ascii="宋体" w:eastAsia="宋体" w:hAnsi="宋体"/>
          <w:sz w:val="22"/>
          <w:szCs w:val="24"/>
        </w:rPr>
        <w:t>。预测不应只给出一个确定性的数值，而应给出置信区间（Confidence Interval），告知控制系统未来的风险边界在哪里。</w:t>
      </w:r>
    </w:p>
    <w:p w14:paraId="5636A7A8" w14:textId="77777777" w:rsidR="00917A99" w:rsidRPr="00917A99" w:rsidRDefault="00917A99" w:rsidP="00D002D2">
      <w:pPr>
        <w:numPr>
          <w:ilvl w:val="0"/>
          <w:numId w:val="2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决策（Decision）</w:t>
      </w:r>
      <w:r w:rsidRPr="00917A99">
        <w:rPr>
          <w:rFonts w:ascii="宋体" w:eastAsia="宋体" w:hAnsi="宋体"/>
          <w:sz w:val="22"/>
          <w:szCs w:val="24"/>
        </w:rPr>
        <w:t>：</w:t>
      </w:r>
    </w:p>
    <w:p w14:paraId="09CAB50F" w14:textId="7F38D8DC"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在安全约束与目标函数构成的多维空间中，利用</w:t>
      </w:r>
      <w:r w:rsidRPr="00917A99">
        <w:rPr>
          <w:rFonts w:ascii="宋体" w:eastAsia="宋体" w:hAnsi="宋体"/>
          <w:b/>
          <w:bCs/>
          <w:sz w:val="22"/>
          <w:szCs w:val="24"/>
        </w:rPr>
        <w:t>滚动优化（MPC）</w:t>
      </w:r>
      <w:r w:rsidRPr="00917A99">
        <w:rPr>
          <w:rFonts w:ascii="宋体" w:eastAsia="宋体" w:hAnsi="宋体"/>
          <w:sz w:val="22"/>
          <w:szCs w:val="24"/>
        </w:rPr>
        <w:t>寻找最优解路径。这取代了传统的“查表法”或“经验法”。真正的智能决策是动态寻优，而非静态匹配。</w:t>
      </w:r>
    </w:p>
    <w:p w14:paraId="4090B426" w14:textId="77777777" w:rsidR="00917A99" w:rsidRPr="00917A99" w:rsidRDefault="00917A99" w:rsidP="00D002D2">
      <w:pPr>
        <w:numPr>
          <w:ilvl w:val="0"/>
          <w:numId w:val="2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lastRenderedPageBreak/>
        <w:t>控制（Control）</w:t>
      </w:r>
      <w:r w:rsidRPr="00917A99">
        <w:rPr>
          <w:rFonts w:ascii="宋体" w:eastAsia="宋体" w:hAnsi="宋体"/>
          <w:sz w:val="22"/>
          <w:szCs w:val="24"/>
        </w:rPr>
        <w:t>：</w:t>
      </w:r>
    </w:p>
    <w:p w14:paraId="0A5BFC63"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将决策层的高维指令解耦为底层执行机构（闸/泵/阀）的精准动作，并维持局部闭环的</w:t>
      </w:r>
      <w:r w:rsidRPr="00917A99">
        <w:rPr>
          <w:rFonts w:ascii="宋体" w:eastAsia="宋体" w:hAnsi="宋体"/>
          <w:b/>
          <w:bCs/>
          <w:sz w:val="22"/>
          <w:szCs w:val="24"/>
        </w:rPr>
        <w:t>鲁棒性（Robustness）</w:t>
      </w:r>
      <w:r w:rsidRPr="00917A99">
        <w:rPr>
          <w:rFonts w:ascii="宋体" w:eastAsia="宋体" w:hAnsi="宋体"/>
          <w:sz w:val="22"/>
          <w:szCs w:val="24"/>
        </w:rPr>
        <w:t>，抵抗高频干扰。</w:t>
      </w:r>
    </w:p>
    <w:p w14:paraId="05EE08A2" w14:textId="77777777" w:rsidR="00917A99" w:rsidRPr="00917A99" w:rsidRDefault="00917A99" w:rsidP="00D002D2">
      <w:pPr>
        <w:numPr>
          <w:ilvl w:val="0"/>
          <w:numId w:val="2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验证与审计（Verification &amp; Audit）</w:t>
      </w:r>
      <w:r w:rsidRPr="00917A99">
        <w:rPr>
          <w:rFonts w:ascii="宋体" w:eastAsia="宋体" w:hAnsi="宋体"/>
          <w:sz w:val="22"/>
          <w:szCs w:val="24"/>
        </w:rPr>
        <w:t>：</w:t>
      </w:r>
    </w:p>
    <w:p w14:paraId="17CDD7D7"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建立全链路的</w:t>
      </w:r>
      <w:r w:rsidRPr="00917A99">
        <w:rPr>
          <w:rFonts w:ascii="宋体" w:eastAsia="宋体" w:hAnsi="宋体"/>
          <w:b/>
          <w:bCs/>
          <w:sz w:val="22"/>
          <w:szCs w:val="24"/>
        </w:rPr>
        <w:t>证据链（Safety Case）</w:t>
      </w:r>
      <w:r w:rsidRPr="00917A99">
        <w:rPr>
          <w:rFonts w:ascii="宋体" w:eastAsia="宋体" w:hAnsi="宋体"/>
          <w:sz w:val="22"/>
          <w:szCs w:val="24"/>
        </w:rPr>
        <w:t>，证明闭环在特定 ODD（运行设计域）内的安全性和有效性，支撑责任溯源。这是闭环中最常被水利行业遗漏的环节，也是导致“不敢用”的根源。</w:t>
      </w:r>
    </w:p>
    <w:p w14:paraId="4EDE144B" w14:textId="77777777" w:rsidR="00917A99" w:rsidRPr="00917A99" w:rsidRDefault="00917A99" w:rsidP="00917A99">
      <w:pPr>
        <w:spacing w:line="360" w:lineRule="auto"/>
        <w:ind w:firstLineChars="200" w:firstLine="442"/>
        <w:rPr>
          <w:rFonts w:ascii="宋体" w:eastAsia="宋体" w:hAnsi="宋体"/>
          <w:sz w:val="22"/>
          <w:szCs w:val="24"/>
        </w:rPr>
      </w:pPr>
      <w:r w:rsidRPr="00917A99">
        <w:rPr>
          <w:rFonts w:ascii="宋体" w:eastAsia="宋体" w:hAnsi="宋体"/>
          <w:b/>
          <w:bCs/>
          <w:sz w:val="22"/>
          <w:szCs w:val="24"/>
        </w:rPr>
        <w:t>结论</w:t>
      </w:r>
      <w:r w:rsidRPr="00917A99">
        <w:rPr>
          <w:rFonts w:ascii="宋体" w:eastAsia="宋体" w:hAnsi="宋体"/>
          <w:sz w:val="22"/>
          <w:szCs w:val="24"/>
        </w:rPr>
        <w:t>：如果一个智慧水利项目只做到了“感知+展示”，那它仅仅完成了 L0.5 级的数字化；只有打通了上述六环节的闭环，才算迈入了智能化的门槛。</w:t>
      </w:r>
    </w:p>
    <w:p w14:paraId="38BD5C23"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3.2 根因剖析：“重建轻管”的系统动力学陷阱</w:t>
      </w:r>
    </w:p>
    <w:p w14:paraId="53846ADA"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为什么行业内普遍存在“有数字、无智能”的现象？将原因简单归结为“领导不重视”或“资金不足”是肤浅的。这实际上是一个被锁死的</w:t>
      </w:r>
      <w:r w:rsidRPr="00917A99">
        <w:rPr>
          <w:rFonts w:ascii="宋体" w:eastAsia="宋体" w:hAnsi="宋体"/>
          <w:b/>
          <w:bCs/>
          <w:sz w:val="22"/>
          <w:szCs w:val="24"/>
        </w:rPr>
        <w:t>系统动力学结果（System Dynamics Result）</w:t>
      </w:r>
      <w:r w:rsidRPr="00917A99">
        <w:rPr>
          <w:rFonts w:ascii="宋体" w:eastAsia="宋体" w:hAnsi="宋体"/>
          <w:sz w:val="22"/>
          <w:szCs w:val="24"/>
        </w:rPr>
        <w:t>。我们需要从机制设计的角度，画出那个导致能力退化的</w:t>
      </w:r>
      <w:r w:rsidRPr="00917A99">
        <w:rPr>
          <w:rFonts w:ascii="宋体" w:eastAsia="宋体" w:hAnsi="宋体"/>
          <w:b/>
          <w:bCs/>
          <w:sz w:val="22"/>
          <w:szCs w:val="24"/>
        </w:rPr>
        <w:t>因果回路图（Causal Loop Diagram）</w:t>
      </w:r>
      <w:r w:rsidRPr="00917A99">
        <w:rPr>
          <w:rFonts w:ascii="宋体" w:eastAsia="宋体" w:hAnsi="宋体"/>
          <w:sz w:val="22"/>
          <w:szCs w:val="24"/>
        </w:rPr>
        <w:t>。</w:t>
      </w:r>
    </w:p>
    <w:p w14:paraId="1A04199F"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3.2.1 CAPEX vs OPEX 的非对称激励机制</w:t>
      </w:r>
    </w:p>
    <w:p w14:paraId="2A5795DF"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“重建轻管”的本质，是投融资结构与绩效评价体系导致的</w:t>
      </w:r>
      <w:r w:rsidRPr="00917A99">
        <w:rPr>
          <w:rFonts w:ascii="宋体" w:eastAsia="宋体" w:hAnsi="宋体"/>
          <w:b/>
          <w:bCs/>
          <w:sz w:val="22"/>
          <w:szCs w:val="24"/>
        </w:rPr>
        <w:t>非对称激励</w:t>
      </w:r>
      <w:r w:rsidRPr="00917A99">
        <w:rPr>
          <w:rFonts w:ascii="宋体" w:eastAsia="宋体" w:hAnsi="宋体"/>
          <w:sz w:val="22"/>
          <w:szCs w:val="24"/>
        </w:rPr>
        <w:t>。</w:t>
      </w:r>
    </w:p>
    <w:p w14:paraId="7D1D4CD2" w14:textId="77777777" w:rsidR="00917A99" w:rsidRPr="00917A99" w:rsidRDefault="00917A99" w:rsidP="002C3A3D">
      <w:pPr>
        <w:numPr>
          <w:ilvl w:val="0"/>
          <w:numId w:val="30"/>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CAPEX（资本性支出）的显性诱惑</w:t>
      </w:r>
      <w:r w:rsidRPr="00917A99">
        <w:rPr>
          <w:rFonts w:ascii="宋体" w:eastAsia="宋体" w:hAnsi="宋体"/>
          <w:sz w:val="22"/>
          <w:szCs w:val="24"/>
        </w:rPr>
        <w:t>：</w:t>
      </w:r>
    </w:p>
    <w:p w14:paraId="6819190F"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新建工程、硬件采购属于固定资产投资。其资金来源充裕（国债、专项债、水利建设基金），审批路径清晰。更重要的是，其成果——宏伟的大坝、蜿蜒的干渠、壮观的数据中心大屏——是</w:t>
      </w:r>
      <w:r w:rsidRPr="00917A99">
        <w:rPr>
          <w:rFonts w:ascii="宋体" w:eastAsia="宋体" w:hAnsi="宋体"/>
          <w:b/>
          <w:bCs/>
          <w:sz w:val="22"/>
          <w:szCs w:val="24"/>
        </w:rPr>
        <w:t>显性可见</w:t>
      </w:r>
      <w:r w:rsidRPr="00917A99">
        <w:rPr>
          <w:rFonts w:ascii="宋体" w:eastAsia="宋体" w:hAnsi="宋体"/>
          <w:sz w:val="22"/>
          <w:szCs w:val="24"/>
        </w:rPr>
        <w:t>的，容易量化为政绩。这激励了决策者“重建设、堆硬件”。</w:t>
      </w:r>
    </w:p>
    <w:p w14:paraId="25E34F8F" w14:textId="77777777" w:rsidR="00917A99" w:rsidRPr="00917A99" w:rsidRDefault="00917A99" w:rsidP="002C3A3D">
      <w:pPr>
        <w:numPr>
          <w:ilvl w:val="0"/>
          <w:numId w:val="30"/>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OPEX（运营性支出）的隐性困境</w:t>
      </w:r>
      <w:r w:rsidRPr="00917A99">
        <w:rPr>
          <w:rFonts w:ascii="宋体" w:eastAsia="宋体" w:hAnsi="宋体"/>
          <w:sz w:val="22"/>
          <w:szCs w:val="24"/>
        </w:rPr>
        <w:t>：</w:t>
      </w:r>
    </w:p>
    <w:p w14:paraId="1C6FE523"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运行维护、算法优化、模型</w:t>
      </w:r>
      <w:proofErr w:type="gramStart"/>
      <w:r w:rsidRPr="00917A99">
        <w:rPr>
          <w:rFonts w:ascii="宋体" w:eastAsia="宋体" w:hAnsi="宋体"/>
          <w:sz w:val="22"/>
          <w:szCs w:val="24"/>
        </w:rPr>
        <w:t>率定属于</w:t>
      </w:r>
      <w:proofErr w:type="gramEnd"/>
      <w:r w:rsidRPr="00917A99">
        <w:rPr>
          <w:rFonts w:ascii="宋体" w:eastAsia="宋体" w:hAnsi="宋体"/>
          <w:sz w:val="22"/>
          <w:szCs w:val="24"/>
        </w:rPr>
        <w:t>运营支出。其资金来源单一（往往依赖微薄的水费或财政补贴），且常被视为需要削减的“成本”。最致命的是，运维优化的成果——风险降低了 0.1%、效率提升了 1%、决策时间缩短了 10 分钟——具有</w:t>
      </w:r>
      <w:r w:rsidRPr="00917A99">
        <w:rPr>
          <w:rFonts w:ascii="宋体" w:eastAsia="宋体" w:hAnsi="宋体"/>
          <w:b/>
          <w:bCs/>
          <w:sz w:val="22"/>
          <w:szCs w:val="24"/>
        </w:rPr>
        <w:t>隐性、长期性和滞后性</w:t>
      </w:r>
      <w:r w:rsidRPr="00917A99">
        <w:rPr>
          <w:rFonts w:ascii="宋体" w:eastAsia="宋体" w:hAnsi="宋体"/>
          <w:sz w:val="22"/>
          <w:szCs w:val="24"/>
        </w:rPr>
        <w:t>，难以在短期内量化为显赫的成绩。</w:t>
      </w:r>
    </w:p>
    <w:p w14:paraId="0BB62E6F"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3.2.2 “能力空心化”的负反馈循环</w:t>
      </w:r>
    </w:p>
    <w:p w14:paraId="67200D12"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这种资金与激励的错配，在系统动力学上形成了一个强化的</w:t>
      </w:r>
      <w:r w:rsidRPr="00917A99">
        <w:rPr>
          <w:rFonts w:ascii="宋体" w:eastAsia="宋体" w:hAnsi="宋体"/>
          <w:b/>
          <w:bCs/>
          <w:sz w:val="22"/>
          <w:szCs w:val="24"/>
        </w:rPr>
        <w:t>负反馈循环（Reinforcing Loop of Decay）</w:t>
      </w:r>
      <w:r w:rsidRPr="00917A99">
        <w:rPr>
          <w:rFonts w:ascii="宋体" w:eastAsia="宋体" w:hAnsi="宋体"/>
          <w:sz w:val="22"/>
          <w:szCs w:val="24"/>
        </w:rPr>
        <w:t>：</w:t>
      </w:r>
    </w:p>
    <w:p w14:paraId="53A266F2" w14:textId="77777777" w:rsidR="00917A99" w:rsidRPr="00917A99" w:rsidRDefault="00917A99" w:rsidP="005849D5">
      <w:pPr>
        <w:numPr>
          <w:ilvl w:val="0"/>
          <w:numId w:val="31"/>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投入偏向</w:t>
      </w:r>
      <w:r w:rsidRPr="00917A99">
        <w:rPr>
          <w:rFonts w:ascii="宋体" w:eastAsia="宋体" w:hAnsi="宋体"/>
          <w:sz w:val="22"/>
          <w:szCs w:val="24"/>
        </w:rPr>
        <w:t>：预算优先投向硬件与展示系统，挤压了运行维护与算法优化的投入。</w:t>
      </w:r>
    </w:p>
    <w:p w14:paraId="185431FA" w14:textId="77777777" w:rsidR="00917A99" w:rsidRPr="00917A99" w:rsidRDefault="00917A99" w:rsidP="005849D5">
      <w:pPr>
        <w:numPr>
          <w:ilvl w:val="0"/>
          <w:numId w:val="31"/>
        </w:numPr>
        <w:spacing w:line="360" w:lineRule="auto"/>
        <w:ind w:firstLineChars="123" w:firstLine="272"/>
        <w:rPr>
          <w:rFonts w:ascii="宋体" w:eastAsia="宋体" w:hAnsi="宋体"/>
          <w:sz w:val="22"/>
          <w:szCs w:val="24"/>
        </w:rPr>
      </w:pPr>
      <w:proofErr w:type="gramStart"/>
      <w:r w:rsidRPr="00917A99">
        <w:rPr>
          <w:rFonts w:ascii="宋体" w:eastAsia="宋体" w:hAnsi="宋体"/>
          <w:b/>
          <w:bCs/>
          <w:sz w:val="22"/>
          <w:szCs w:val="24"/>
        </w:rPr>
        <w:lastRenderedPageBreak/>
        <w:t>软能力</w:t>
      </w:r>
      <w:proofErr w:type="gramEnd"/>
      <w:r w:rsidRPr="00917A99">
        <w:rPr>
          <w:rFonts w:ascii="宋体" w:eastAsia="宋体" w:hAnsi="宋体"/>
          <w:b/>
          <w:bCs/>
          <w:sz w:val="22"/>
          <w:szCs w:val="24"/>
        </w:rPr>
        <w:t>退化</w:t>
      </w:r>
      <w:r w:rsidRPr="00917A99">
        <w:rPr>
          <w:rFonts w:ascii="宋体" w:eastAsia="宋体" w:hAnsi="宋体"/>
          <w:sz w:val="22"/>
          <w:szCs w:val="24"/>
        </w:rPr>
        <w:t>：由于缺乏持续的 OPEX 投入，运</w:t>
      </w:r>
      <w:proofErr w:type="gramStart"/>
      <w:r w:rsidRPr="00917A99">
        <w:rPr>
          <w:rFonts w:ascii="宋体" w:eastAsia="宋体" w:hAnsi="宋体"/>
          <w:sz w:val="22"/>
          <w:szCs w:val="24"/>
        </w:rPr>
        <w:t>维阶段</w:t>
      </w:r>
      <w:proofErr w:type="gramEnd"/>
      <w:r w:rsidRPr="00917A99">
        <w:rPr>
          <w:rFonts w:ascii="宋体" w:eastAsia="宋体" w:hAnsi="宋体"/>
          <w:sz w:val="22"/>
          <w:szCs w:val="24"/>
        </w:rPr>
        <w:t>缺乏高水平的算法团队，导致建设期交付的高精尖系统（如数字孪生平台）在运行期因参数漂移、数据质量下降而迅速“失准”。</w:t>
      </w:r>
    </w:p>
    <w:p w14:paraId="710DF20C" w14:textId="77777777" w:rsidR="00917A99" w:rsidRPr="00917A99" w:rsidRDefault="00917A99" w:rsidP="005849D5">
      <w:pPr>
        <w:numPr>
          <w:ilvl w:val="0"/>
          <w:numId w:val="31"/>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信任崩塌</w:t>
      </w:r>
      <w:r w:rsidRPr="00917A99">
        <w:rPr>
          <w:rFonts w:ascii="宋体" w:eastAsia="宋体" w:hAnsi="宋体"/>
          <w:sz w:val="22"/>
          <w:szCs w:val="24"/>
        </w:rPr>
        <w:t>：一线调度员发现系统“算不准、乱报警、瞎指挥”，出于安全责任的</w:t>
      </w:r>
      <w:proofErr w:type="gramStart"/>
      <w:r w:rsidRPr="00917A99">
        <w:rPr>
          <w:rFonts w:ascii="宋体" w:eastAsia="宋体" w:hAnsi="宋体"/>
          <w:sz w:val="22"/>
          <w:szCs w:val="24"/>
        </w:rPr>
        <w:t>考量</w:t>
      </w:r>
      <w:proofErr w:type="gramEnd"/>
      <w:r w:rsidRPr="00917A99">
        <w:rPr>
          <w:rFonts w:ascii="宋体" w:eastAsia="宋体" w:hAnsi="宋体"/>
          <w:sz w:val="22"/>
          <w:szCs w:val="24"/>
        </w:rPr>
        <w:t>，迅速切断系统，回退到“人工经验+电话调度”的传统模式。</w:t>
      </w:r>
    </w:p>
    <w:p w14:paraId="3F0BB956" w14:textId="77777777" w:rsidR="00917A99" w:rsidRPr="00917A99" w:rsidRDefault="00917A99" w:rsidP="005849D5">
      <w:pPr>
        <w:numPr>
          <w:ilvl w:val="0"/>
          <w:numId w:val="31"/>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数据断裂与系统闲置</w:t>
      </w:r>
      <w:r w:rsidRPr="00917A99">
        <w:rPr>
          <w:rFonts w:ascii="宋体" w:eastAsia="宋体" w:hAnsi="宋体"/>
          <w:sz w:val="22"/>
          <w:szCs w:val="24"/>
        </w:rPr>
        <w:t>：智能系统被闲置，导致无法积累“真值数据”和“故障样本”，算法无法通过反馈迭代进化，进一步坐实了“无用论”。</w:t>
      </w:r>
    </w:p>
    <w:p w14:paraId="3FD1DF33" w14:textId="77777777" w:rsidR="00917A99" w:rsidRPr="00917A99" w:rsidRDefault="00917A99" w:rsidP="005849D5">
      <w:pPr>
        <w:numPr>
          <w:ilvl w:val="0"/>
          <w:numId w:val="31"/>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预算进一步缩减</w:t>
      </w:r>
      <w:r w:rsidRPr="00917A99">
        <w:rPr>
          <w:rFonts w:ascii="宋体" w:eastAsia="宋体" w:hAnsi="宋体"/>
          <w:sz w:val="22"/>
          <w:szCs w:val="24"/>
        </w:rPr>
        <w:t>：既然系统没用，下一轮运</w:t>
      </w:r>
      <w:proofErr w:type="gramStart"/>
      <w:r w:rsidRPr="00917A99">
        <w:rPr>
          <w:rFonts w:ascii="宋体" w:eastAsia="宋体" w:hAnsi="宋体"/>
          <w:sz w:val="22"/>
          <w:szCs w:val="24"/>
        </w:rPr>
        <w:t>维预算</w:t>
      </w:r>
      <w:proofErr w:type="gramEnd"/>
      <w:r w:rsidRPr="00917A99">
        <w:rPr>
          <w:rFonts w:ascii="宋体" w:eastAsia="宋体" w:hAnsi="宋体"/>
          <w:sz w:val="22"/>
          <w:szCs w:val="24"/>
        </w:rPr>
        <w:t>继续被砍，形成恶性循环。</w:t>
      </w:r>
    </w:p>
    <w:p w14:paraId="716C81E3"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这一循环不打破，智慧水利就无法形成真正的生产力，永远只能做“样板间”。</w:t>
      </w:r>
    </w:p>
    <w:p w14:paraId="6ABFE3EA"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3.2.3 国际视野：全球共性的“运维危机”与反思</w:t>
      </w:r>
    </w:p>
    <w:p w14:paraId="5E976AFD"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“建得多、管得弱”并非中国独有，而是全球水</w:t>
      </w:r>
      <w:proofErr w:type="gramStart"/>
      <w:r w:rsidRPr="00917A99">
        <w:rPr>
          <w:rFonts w:ascii="宋体" w:eastAsia="宋体" w:hAnsi="宋体"/>
          <w:sz w:val="22"/>
          <w:szCs w:val="24"/>
        </w:rPr>
        <w:t>务</w:t>
      </w:r>
      <w:proofErr w:type="gramEnd"/>
      <w:r w:rsidRPr="00917A99">
        <w:rPr>
          <w:rFonts w:ascii="宋体" w:eastAsia="宋体" w:hAnsi="宋体"/>
          <w:sz w:val="22"/>
          <w:szCs w:val="24"/>
        </w:rPr>
        <w:t>基础设施面临的共性挑战。国际权威机构对此已有深刻反思：</w:t>
      </w:r>
    </w:p>
    <w:p w14:paraId="71F043B9" w14:textId="36E51FC1" w:rsidR="00917A99" w:rsidRPr="00917A99" w:rsidRDefault="00917A99" w:rsidP="008A1948">
      <w:pPr>
        <w:numPr>
          <w:ilvl w:val="0"/>
          <w:numId w:val="32"/>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OECD（经合组织）</w:t>
      </w:r>
      <w:r w:rsidRPr="00917A99">
        <w:rPr>
          <w:rFonts w:ascii="宋体" w:eastAsia="宋体" w:hAnsi="宋体"/>
          <w:sz w:val="22"/>
          <w:szCs w:val="24"/>
        </w:rPr>
        <w:t>：在《Financing a Water Secure Future》报告中明确指出，全球水安全投资长期存在结构性偏差。传统的融资模型偏向于新建资产，而忽视了存量资产的“治理+运维”机制创新。这种偏差导致大量基础设施在建成后迅速折旧、效能低下，已成为全球水安全的最大隐患。OECD 呼吁建立覆盖</w:t>
      </w:r>
      <w:r w:rsidRPr="00917A99">
        <w:rPr>
          <w:rFonts w:ascii="宋体" w:eastAsia="宋体" w:hAnsi="宋体"/>
          <w:b/>
          <w:bCs/>
          <w:sz w:val="22"/>
          <w:szCs w:val="24"/>
        </w:rPr>
        <w:t>全生命周期成本（TOTEX）</w:t>
      </w:r>
      <w:r w:rsidRPr="00917A99">
        <w:rPr>
          <w:rFonts w:ascii="宋体" w:eastAsia="宋体" w:hAnsi="宋体"/>
          <w:sz w:val="22"/>
          <w:szCs w:val="24"/>
        </w:rPr>
        <w:t>的融资机制。</w:t>
      </w:r>
    </w:p>
    <w:p w14:paraId="29630BEA" w14:textId="101C420A" w:rsidR="00917A99" w:rsidRPr="00917A99" w:rsidRDefault="00917A99" w:rsidP="008A1948">
      <w:pPr>
        <w:numPr>
          <w:ilvl w:val="0"/>
          <w:numId w:val="32"/>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WHO（</w:t>
      </w:r>
      <w:proofErr w:type="gramStart"/>
      <w:r w:rsidRPr="00917A99">
        <w:rPr>
          <w:rFonts w:ascii="宋体" w:eastAsia="宋体" w:hAnsi="宋体"/>
          <w:b/>
          <w:bCs/>
          <w:sz w:val="22"/>
          <w:szCs w:val="24"/>
        </w:rPr>
        <w:t>世</w:t>
      </w:r>
      <w:proofErr w:type="gramEnd"/>
      <w:r w:rsidRPr="00917A99">
        <w:rPr>
          <w:rFonts w:ascii="宋体" w:eastAsia="宋体" w:hAnsi="宋体"/>
          <w:b/>
          <w:bCs/>
          <w:sz w:val="22"/>
          <w:szCs w:val="24"/>
        </w:rPr>
        <w:t>卫组织）</w:t>
      </w:r>
      <w:r w:rsidRPr="00917A99">
        <w:rPr>
          <w:rFonts w:ascii="宋体" w:eastAsia="宋体" w:hAnsi="宋体"/>
          <w:sz w:val="22"/>
          <w:szCs w:val="24"/>
        </w:rPr>
        <w:t>：在《饮用水安全规划（WSP）》体系中强调，系统的安全性高度依赖</w:t>
      </w:r>
      <w:r w:rsidRPr="00917A99">
        <w:rPr>
          <w:rFonts w:ascii="宋体" w:eastAsia="宋体" w:hAnsi="宋体"/>
          <w:b/>
          <w:bCs/>
          <w:sz w:val="22"/>
          <w:szCs w:val="24"/>
        </w:rPr>
        <w:t>运行维护（O&amp;M）</w:t>
      </w:r>
      <w:r w:rsidRPr="00917A99">
        <w:rPr>
          <w:rFonts w:ascii="宋体" w:eastAsia="宋体" w:hAnsi="宋体"/>
          <w:sz w:val="22"/>
          <w:szCs w:val="24"/>
        </w:rPr>
        <w:t>能力。WHO 呼吁建立基于风险管理的运维体系，将“运行”提升到与“建设”同等的战略高度，并提供了系统化的风险管理模板。</w:t>
      </w:r>
    </w:p>
    <w:p w14:paraId="57CCE5A6" w14:textId="77777777" w:rsidR="00917A99" w:rsidRPr="00917A99" w:rsidRDefault="00917A99" w:rsidP="008A1948">
      <w:pPr>
        <w:numPr>
          <w:ilvl w:val="0"/>
          <w:numId w:val="32"/>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英国水</w:t>
      </w:r>
      <w:proofErr w:type="gramStart"/>
      <w:r w:rsidRPr="00917A99">
        <w:rPr>
          <w:rFonts w:ascii="宋体" w:eastAsia="宋体" w:hAnsi="宋体"/>
          <w:b/>
          <w:bCs/>
          <w:sz w:val="22"/>
          <w:szCs w:val="24"/>
        </w:rPr>
        <w:t>务</w:t>
      </w:r>
      <w:proofErr w:type="gramEnd"/>
      <w:r w:rsidRPr="00917A99">
        <w:rPr>
          <w:rFonts w:ascii="宋体" w:eastAsia="宋体" w:hAnsi="宋体"/>
          <w:b/>
          <w:bCs/>
          <w:sz w:val="22"/>
          <w:szCs w:val="24"/>
        </w:rPr>
        <w:t>行业的教训</w:t>
      </w:r>
      <w:r w:rsidRPr="00917A99">
        <w:rPr>
          <w:rFonts w:ascii="宋体" w:eastAsia="宋体" w:hAnsi="宋体"/>
          <w:sz w:val="22"/>
          <w:szCs w:val="24"/>
        </w:rPr>
        <w:t>：近期，英国泰晤士水</w:t>
      </w:r>
      <w:proofErr w:type="gramStart"/>
      <w:r w:rsidRPr="00917A99">
        <w:rPr>
          <w:rFonts w:ascii="宋体" w:eastAsia="宋体" w:hAnsi="宋体"/>
          <w:sz w:val="22"/>
          <w:szCs w:val="24"/>
        </w:rPr>
        <w:t>务</w:t>
      </w:r>
      <w:proofErr w:type="gramEnd"/>
      <w:r w:rsidRPr="00917A99">
        <w:rPr>
          <w:rFonts w:ascii="宋体" w:eastAsia="宋体" w:hAnsi="宋体"/>
          <w:sz w:val="22"/>
          <w:szCs w:val="24"/>
        </w:rPr>
        <w:t>（Thames Water）等公司因资产老化、污水溢流频发而面临巨额罚款甚至国有化风险。这正是典型的“轻管”后果——私有化后的企业长期追求短期财务回报，以企业债务和分红挤压了长期的运维与更新投入，导致基础设施韧性崩塌，最终酿成系统性危机。</w:t>
      </w:r>
    </w:p>
    <w:p w14:paraId="6A9302BE" w14:textId="77777777" w:rsidR="00917A99" w:rsidRPr="00917A99" w:rsidRDefault="00917A99" w:rsidP="008A1948">
      <w:pPr>
        <w:spacing w:line="360" w:lineRule="auto"/>
        <w:ind w:firstLineChars="123" w:firstLine="271"/>
        <w:rPr>
          <w:rFonts w:ascii="宋体" w:eastAsia="宋体" w:hAnsi="宋体"/>
          <w:sz w:val="22"/>
          <w:szCs w:val="24"/>
        </w:rPr>
      </w:pPr>
      <w:r w:rsidRPr="00917A99">
        <w:rPr>
          <w:rFonts w:ascii="宋体" w:eastAsia="宋体" w:hAnsi="宋体"/>
          <w:sz w:val="22"/>
          <w:szCs w:val="24"/>
        </w:rPr>
        <w:t>这些国际教训警示我们：</w:t>
      </w:r>
      <w:r w:rsidRPr="00917A99">
        <w:rPr>
          <w:rFonts w:ascii="宋体" w:eastAsia="宋体" w:hAnsi="宋体"/>
          <w:b/>
          <w:bCs/>
          <w:sz w:val="22"/>
          <w:szCs w:val="24"/>
        </w:rPr>
        <w:t>没有 OPEX 支撑的智慧化，只是空中的楼阁。</w:t>
      </w:r>
    </w:p>
    <w:p w14:paraId="24DD3361"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3.3 学科短板：缺“控制课程”，本质是缺“运行科学”</w:t>
      </w:r>
    </w:p>
    <w:p w14:paraId="5508C97C"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为什么水利行业的技术人员在面对智能化时，往往感到力不从心？这源于学科教育体系的结构性短板。</w:t>
      </w:r>
    </w:p>
    <w:p w14:paraId="4D266B32"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3.3.1 被“工程交付链”塑形的知识体系</w:t>
      </w:r>
    </w:p>
    <w:p w14:paraId="55EB2C23"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lastRenderedPageBreak/>
        <w:t>水利工程师的知识体系长期被三件事塑形：</w:t>
      </w:r>
    </w:p>
    <w:p w14:paraId="3A0925CA" w14:textId="77777777" w:rsidR="00917A99" w:rsidRPr="00917A99" w:rsidRDefault="00917A99" w:rsidP="000A0BFC">
      <w:pPr>
        <w:numPr>
          <w:ilvl w:val="0"/>
          <w:numId w:val="33"/>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工程交付链</w:t>
      </w:r>
      <w:r w:rsidRPr="00917A99">
        <w:rPr>
          <w:rFonts w:ascii="宋体" w:eastAsia="宋体" w:hAnsi="宋体"/>
          <w:sz w:val="22"/>
          <w:szCs w:val="24"/>
        </w:rPr>
        <w:t>：规划、设计、施工是显性成果，也是核心课程（水工结构、施工组织）。运行管理往往被视为“单位的事”或“低端工作”，在教学中占比极低。</w:t>
      </w:r>
    </w:p>
    <w:p w14:paraId="0BFB7F84" w14:textId="79A9F115" w:rsidR="00917A99" w:rsidRPr="00917A99" w:rsidRDefault="00917A99" w:rsidP="000A0BFC">
      <w:pPr>
        <w:numPr>
          <w:ilvl w:val="0"/>
          <w:numId w:val="33"/>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工具链</w:t>
      </w:r>
      <w:r w:rsidRPr="00917A99">
        <w:rPr>
          <w:rFonts w:ascii="宋体" w:eastAsia="宋体" w:hAnsi="宋体"/>
          <w:sz w:val="22"/>
          <w:szCs w:val="24"/>
        </w:rPr>
        <w:t>：行业通用的水利模型（如 MIKE, HEC-RAS）长期服务于</w:t>
      </w:r>
      <w:r w:rsidR="00807EA7" w:rsidRPr="00917A99">
        <w:rPr>
          <w:rFonts w:ascii="宋体" w:eastAsia="宋体" w:hAnsi="宋体"/>
          <w:b/>
          <w:bCs/>
          <w:sz w:val="22"/>
          <w:szCs w:val="24"/>
        </w:rPr>
        <w:t xml:space="preserve"> </w:t>
      </w:r>
      <w:r w:rsidRPr="00917A99">
        <w:rPr>
          <w:rFonts w:ascii="宋体" w:eastAsia="宋体" w:hAnsi="宋体"/>
          <w:b/>
          <w:bCs/>
          <w:sz w:val="22"/>
          <w:szCs w:val="24"/>
        </w:rPr>
        <w:t>“算得准的精细化仿真”（正问题），用于设计校核；而非“算得快的实时控制”</w:t>
      </w:r>
      <w:r w:rsidRPr="00917A99">
        <w:rPr>
          <w:rFonts w:ascii="宋体" w:eastAsia="宋体" w:hAnsi="宋体"/>
          <w:sz w:val="22"/>
          <w:szCs w:val="24"/>
        </w:rPr>
        <w:t>（逆问题），用于实时调度。学生学会了如何模拟洪水，却没学会如何控制闸门去削减洪水。</w:t>
      </w:r>
    </w:p>
    <w:p w14:paraId="4A57A938" w14:textId="77777777" w:rsidR="00917A99" w:rsidRPr="00917A99" w:rsidRDefault="00917A99" w:rsidP="000A0BFC">
      <w:pPr>
        <w:numPr>
          <w:ilvl w:val="0"/>
          <w:numId w:val="33"/>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评价链</w:t>
      </w:r>
      <w:r w:rsidRPr="00917A99">
        <w:rPr>
          <w:rFonts w:ascii="宋体" w:eastAsia="宋体" w:hAnsi="宋体"/>
          <w:sz w:val="22"/>
          <w:szCs w:val="24"/>
        </w:rPr>
        <w:t>：职称评审与科研奖励多围绕“模型精细度”或“工程建设难度”展开，而对于“运行绩效的提升”、“风险暴露时间的减少”等运维指标，缺乏足够的学术关注。</w:t>
      </w:r>
    </w:p>
    <w:p w14:paraId="2003A103"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3.3.2 缺失的“运行科学”拼图</w:t>
      </w:r>
    </w:p>
    <w:p w14:paraId="4644B77F"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对比自动化、航空航天等专业，水利学科缺失了一块关键拼图——</w:t>
      </w:r>
      <w:r w:rsidRPr="00917A99">
        <w:rPr>
          <w:rFonts w:ascii="宋体" w:eastAsia="宋体" w:hAnsi="宋体"/>
          <w:b/>
          <w:bCs/>
          <w:sz w:val="22"/>
          <w:szCs w:val="24"/>
        </w:rPr>
        <w:t>“运行科学（Operational Science）”</w:t>
      </w:r>
      <w:r w:rsidRPr="00917A99">
        <w:rPr>
          <w:rFonts w:ascii="宋体" w:eastAsia="宋体" w:hAnsi="宋体"/>
          <w:sz w:val="22"/>
          <w:szCs w:val="24"/>
        </w:rPr>
        <w:t>。具体表现为：</w:t>
      </w:r>
    </w:p>
    <w:p w14:paraId="554060F2" w14:textId="77777777" w:rsidR="00917A99" w:rsidRPr="00917A99" w:rsidRDefault="00917A99" w:rsidP="00807EA7">
      <w:pPr>
        <w:numPr>
          <w:ilvl w:val="0"/>
          <w:numId w:val="34"/>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逆问题求解（Inverse Problems）</w:t>
      </w:r>
      <w:r w:rsidRPr="00917A99">
        <w:rPr>
          <w:rFonts w:ascii="宋体" w:eastAsia="宋体" w:hAnsi="宋体"/>
          <w:sz w:val="22"/>
          <w:szCs w:val="24"/>
        </w:rPr>
        <w:t>：缺乏“系统辨识”和“状态估计”等</w:t>
      </w:r>
      <w:proofErr w:type="gramStart"/>
      <w:r w:rsidRPr="00917A99">
        <w:rPr>
          <w:rFonts w:ascii="宋体" w:eastAsia="宋体" w:hAnsi="宋体"/>
          <w:sz w:val="22"/>
          <w:szCs w:val="24"/>
        </w:rPr>
        <w:t>逆问题</w:t>
      </w:r>
      <w:proofErr w:type="gramEnd"/>
      <w:r w:rsidRPr="00917A99">
        <w:rPr>
          <w:rFonts w:ascii="宋体" w:eastAsia="宋体" w:hAnsi="宋体"/>
          <w:sz w:val="22"/>
          <w:szCs w:val="24"/>
        </w:rPr>
        <w:t>思维。学生不知道如何利用实时数据反推模型参数。</w:t>
      </w:r>
    </w:p>
    <w:p w14:paraId="21D40DA4" w14:textId="77777777" w:rsidR="00917A99" w:rsidRPr="00917A99" w:rsidRDefault="00917A99" w:rsidP="00807EA7">
      <w:pPr>
        <w:numPr>
          <w:ilvl w:val="0"/>
          <w:numId w:val="34"/>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控制理论（Control Theory）</w:t>
      </w:r>
      <w:r w:rsidRPr="00917A99">
        <w:rPr>
          <w:rFonts w:ascii="宋体" w:eastAsia="宋体" w:hAnsi="宋体"/>
          <w:sz w:val="22"/>
          <w:szCs w:val="24"/>
        </w:rPr>
        <w:t>：缺乏 PID、MPC（模型预测控制）、鲁棒控制等闭环控制方法的系统训练。学生习惯于“静态平衡计算”，不习惯“动态过程控制”。</w:t>
      </w:r>
    </w:p>
    <w:p w14:paraId="5F1C0B5E" w14:textId="77777777" w:rsidR="00917A99" w:rsidRPr="00917A99" w:rsidRDefault="00917A99" w:rsidP="00807EA7">
      <w:pPr>
        <w:numPr>
          <w:ilvl w:val="0"/>
          <w:numId w:val="34"/>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验证工程（Verification Engineering）</w:t>
      </w:r>
      <w:r w:rsidRPr="00917A99">
        <w:rPr>
          <w:rFonts w:ascii="宋体" w:eastAsia="宋体" w:hAnsi="宋体"/>
          <w:sz w:val="22"/>
          <w:szCs w:val="24"/>
        </w:rPr>
        <w:t>：缺乏软件工程中的测试验证思维，如单元测试、回归测试、SIL/HIL 验证。</w:t>
      </w:r>
    </w:p>
    <w:p w14:paraId="51ECF73B" w14:textId="77777777" w:rsidR="00917A99" w:rsidRPr="00917A99" w:rsidRDefault="00917A99" w:rsidP="00917A99">
      <w:pPr>
        <w:spacing w:line="360" w:lineRule="auto"/>
        <w:ind w:firstLineChars="200" w:firstLine="442"/>
        <w:rPr>
          <w:rFonts w:ascii="宋体" w:eastAsia="宋体" w:hAnsi="宋体"/>
          <w:sz w:val="22"/>
          <w:szCs w:val="24"/>
        </w:rPr>
      </w:pPr>
      <w:r w:rsidRPr="00917A99">
        <w:rPr>
          <w:rFonts w:ascii="宋体" w:eastAsia="宋体" w:hAnsi="宋体"/>
          <w:b/>
          <w:bCs/>
          <w:sz w:val="22"/>
          <w:szCs w:val="24"/>
        </w:rPr>
        <w:t>对标建议</w:t>
      </w:r>
      <w:r w:rsidRPr="00917A99">
        <w:rPr>
          <w:rFonts w:ascii="宋体" w:eastAsia="宋体" w:hAnsi="宋体"/>
          <w:sz w:val="22"/>
          <w:szCs w:val="24"/>
        </w:rPr>
        <w:t>：智慧水利的学科建设，不能只做加法（水利+计算机），必须做</w:t>
      </w:r>
      <w:r w:rsidRPr="00917A99">
        <w:rPr>
          <w:rFonts w:ascii="宋体" w:eastAsia="宋体" w:hAnsi="宋体"/>
          <w:b/>
          <w:bCs/>
          <w:sz w:val="22"/>
          <w:szCs w:val="24"/>
        </w:rPr>
        <w:t>融合</w:t>
      </w:r>
      <w:r w:rsidRPr="00917A99">
        <w:rPr>
          <w:rFonts w:ascii="宋体" w:eastAsia="宋体" w:hAnsi="宋体"/>
          <w:sz w:val="22"/>
          <w:szCs w:val="24"/>
        </w:rPr>
        <w:t>。要将“运行科学”立起来，把</w:t>
      </w:r>
      <w:r w:rsidRPr="00917A99">
        <w:rPr>
          <w:rFonts w:ascii="宋体" w:eastAsia="宋体" w:hAnsi="宋体"/>
          <w:b/>
          <w:bCs/>
          <w:sz w:val="22"/>
          <w:szCs w:val="24"/>
        </w:rPr>
        <w:t>状态估计、系统辨识、优化控制、安全论证、SIL/HIL 与场景工程</w:t>
      </w:r>
      <w:r w:rsidRPr="00917A99">
        <w:rPr>
          <w:rFonts w:ascii="宋体" w:eastAsia="宋体" w:hAnsi="宋体"/>
          <w:sz w:val="22"/>
          <w:szCs w:val="24"/>
        </w:rPr>
        <w:t>作为与水力学同等重要的必修课。</w:t>
      </w:r>
    </w:p>
    <w:p w14:paraId="0AD5635C"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3.4 跨行业对标：差距在“工程准入范式”</w:t>
      </w:r>
    </w:p>
    <w:p w14:paraId="37517A7E" w14:textId="38B78376"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如果说学科短板是内因，那么跨行业对比则让我们看到了外在的代际差距。水利行业智能化之所以慢，不是因为没有大模型，而是因为没有建立起一套类似汽车、航空、电力的</w:t>
      </w:r>
      <w:r w:rsidR="00845FD3" w:rsidRPr="00917A99">
        <w:rPr>
          <w:rFonts w:ascii="宋体" w:eastAsia="宋体" w:hAnsi="宋体"/>
          <w:b/>
          <w:bCs/>
          <w:sz w:val="22"/>
          <w:szCs w:val="24"/>
        </w:rPr>
        <w:t xml:space="preserve"> </w:t>
      </w:r>
      <w:r w:rsidRPr="00917A99">
        <w:rPr>
          <w:rFonts w:ascii="宋体" w:eastAsia="宋体" w:hAnsi="宋体"/>
          <w:b/>
          <w:bCs/>
          <w:sz w:val="22"/>
          <w:szCs w:val="24"/>
        </w:rPr>
        <w:t>“工程准入范式”</w:t>
      </w:r>
      <w:r w:rsidRPr="00917A99">
        <w:rPr>
          <w:rFonts w:ascii="宋体" w:eastAsia="宋体" w:hAnsi="宋体"/>
          <w:sz w:val="22"/>
          <w:szCs w:val="24"/>
        </w:rPr>
        <w:t>。</w:t>
      </w:r>
    </w:p>
    <w:p w14:paraId="4BD504D8"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3.4.1 四大行业横向对比：寻找缺失的拼图</w:t>
      </w:r>
    </w:p>
    <w:p w14:paraId="4627C0D7"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我们用一句话概括四个行业的“领先原因”，并对比水利的缺失：</w:t>
      </w:r>
    </w:p>
    <w:p w14:paraId="7E1DC0EF" w14:textId="77777777" w:rsidR="00917A99" w:rsidRPr="00917A99" w:rsidRDefault="00917A99" w:rsidP="00845FD3">
      <w:pPr>
        <w:numPr>
          <w:ilvl w:val="0"/>
          <w:numId w:val="35"/>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lastRenderedPageBreak/>
        <w:t>汽车行业（产品化准入）</w:t>
      </w:r>
      <w:r w:rsidRPr="00917A99">
        <w:rPr>
          <w:rFonts w:ascii="宋体" w:eastAsia="宋体" w:hAnsi="宋体"/>
          <w:sz w:val="22"/>
          <w:szCs w:val="24"/>
        </w:rPr>
        <w:t>：</w:t>
      </w:r>
    </w:p>
    <w:p w14:paraId="567F7FF1"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核心范式</w:t>
      </w:r>
      <w:r w:rsidRPr="00917A99">
        <w:rPr>
          <w:rFonts w:ascii="宋体" w:eastAsia="宋体" w:hAnsi="宋体"/>
          <w:sz w:val="22"/>
          <w:szCs w:val="24"/>
        </w:rPr>
        <w:t>：用“ODD + 场景库 + 安全标准”把</w:t>
      </w:r>
      <w:proofErr w:type="gramStart"/>
      <w:r w:rsidRPr="00917A99">
        <w:rPr>
          <w:rFonts w:ascii="宋体" w:eastAsia="宋体" w:hAnsi="宋体"/>
          <w:sz w:val="22"/>
          <w:szCs w:val="24"/>
        </w:rPr>
        <w:t>高复杂度系统</w:t>
      </w:r>
      <w:proofErr w:type="gramEnd"/>
      <w:r w:rsidRPr="00917A99">
        <w:rPr>
          <w:rFonts w:ascii="宋体" w:eastAsia="宋体" w:hAnsi="宋体"/>
          <w:sz w:val="22"/>
          <w:szCs w:val="24"/>
        </w:rPr>
        <w:t>做成可量产产品。</w:t>
      </w:r>
    </w:p>
    <w:p w14:paraId="745C28C6"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关键交付物</w:t>
      </w:r>
      <w:r w:rsidRPr="00917A99">
        <w:rPr>
          <w:rFonts w:ascii="宋体" w:eastAsia="宋体" w:hAnsi="宋体"/>
          <w:sz w:val="22"/>
          <w:szCs w:val="24"/>
        </w:rPr>
        <w:t>：</w:t>
      </w:r>
      <w:r w:rsidRPr="00917A99">
        <w:rPr>
          <w:rFonts w:ascii="宋体" w:eastAsia="宋体" w:hAnsi="宋体"/>
          <w:b/>
          <w:bCs/>
          <w:sz w:val="22"/>
          <w:szCs w:val="24"/>
        </w:rPr>
        <w:t>ODD 承诺书</w:t>
      </w:r>
      <w:r w:rsidRPr="00917A99">
        <w:rPr>
          <w:rFonts w:ascii="宋体" w:eastAsia="宋体" w:hAnsi="宋体"/>
          <w:sz w:val="22"/>
          <w:szCs w:val="24"/>
        </w:rPr>
        <w:t>（明确在什么路况、天气下可用）、</w:t>
      </w:r>
      <w:r w:rsidRPr="00917A99">
        <w:rPr>
          <w:rFonts w:ascii="宋体" w:eastAsia="宋体" w:hAnsi="宋体"/>
          <w:b/>
          <w:bCs/>
          <w:sz w:val="22"/>
          <w:szCs w:val="24"/>
        </w:rPr>
        <w:t>ISO 26262/21448</w:t>
      </w:r>
      <w:r w:rsidRPr="00917A99">
        <w:rPr>
          <w:rFonts w:ascii="宋体" w:eastAsia="宋体" w:hAnsi="宋体"/>
          <w:sz w:val="22"/>
          <w:szCs w:val="24"/>
        </w:rPr>
        <w:t>（功能安全认证）、</w:t>
      </w:r>
      <w:r w:rsidRPr="00917A99">
        <w:rPr>
          <w:rFonts w:ascii="宋体" w:eastAsia="宋体" w:hAnsi="宋体"/>
          <w:b/>
          <w:bCs/>
          <w:sz w:val="22"/>
          <w:szCs w:val="24"/>
        </w:rPr>
        <w:t>百万公里场景库测试报告</w:t>
      </w:r>
      <w:r w:rsidRPr="00917A99">
        <w:rPr>
          <w:rFonts w:ascii="宋体" w:eastAsia="宋体" w:hAnsi="宋体"/>
          <w:sz w:val="22"/>
          <w:szCs w:val="24"/>
        </w:rPr>
        <w:t>。</w:t>
      </w:r>
    </w:p>
    <w:p w14:paraId="0E95272C"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水利缺失</w:t>
      </w:r>
      <w:r w:rsidRPr="00917A99">
        <w:rPr>
          <w:rFonts w:ascii="宋体" w:eastAsia="宋体" w:hAnsi="宋体"/>
          <w:sz w:val="22"/>
          <w:szCs w:val="24"/>
        </w:rPr>
        <w:t>：缺乏统一的自动化分级标准，没有 ODD 概念，验收靠“跑跑看”，缺乏覆盖边缘工况的场景库。</w:t>
      </w:r>
    </w:p>
    <w:p w14:paraId="0B0C848D" w14:textId="77777777" w:rsidR="00917A99" w:rsidRPr="00917A99" w:rsidRDefault="00917A99" w:rsidP="00845FD3">
      <w:pPr>
        <w:numPr>
          <w:ilvl w:val="0"/>
          <w:numId w:val="35"/>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航空行业（适航认证）</w:t>
      </w:r>
      <w:r w:rsidRPr="00917A99">
        <w:rPr>
          <w:rFonts w:ascii="宋体" w:eastAsia="宋体" w:hAnsi="宋体"/>
          <w:sz w:val="22"/>
          <w:szCs w:val="24"/>
        </w:rPr>
        <w:t>：</w:t>
      </w:r>
    </w:p>
    <w:p w14:paraId="7A45C639"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核心范式</w:t>
      </w:r>
      <w:r w:rsidRPr="00917A99">
        <w:rPr>
          <w:rFonts w:ascii="宋体" w:eastAsia="宋体" w:hAnsi="宋体"/>
          <w:sz w:val="22"/>
          <w:szCs w:val="24"/>
        </w:rPr>
        <w:t>：用“认证 + 设计保证”把软件与系统风险降到可接受。</w:t>
      </w:r>
    </w:p>
    <w:p w14:paraId="61D270F7"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关键交付物</w:t>
      </w:r>
      <w:r w:rsidRPr="00917A99">
        <w:rPr>
          <w:rFonts w:ascii="宋体" w:eastAsia="宋体" w:hAnsi="宋体"/>
          <w:sz w:val="22"/>
          <w:szCs w:val="24"/>
        </w:rPr>
        <w:t>：</w:t>
      </w:r>
      <w:r w:rsidRPr="00917A99">
        <w:rPr>
          <w:rFonts w:ascii="宋体" w:eastAsia="宋体" w:hAnsi="宋体"/>
          <w:b/>
          <w:bCs/>
          <w:sz w:val="22"/>
          <w:szCs w:val="24"/>
        </w:rPr>
        <w:t>RTCA DO-178C</w:t>
      </w:r>
      <w:r w:rsidRPr="00917A99">
        <w:rPr>
          <w:rFonts w:ascii="宋体" w:eastAsia="宋体" w:hAnsi="宋体"/>
          <w:sz w:val="22"/>
          <w:szCs w:val="24"/>
        </w:rPr>
        <w:t>（软件适航标准）、</w:t>
      </w:r>
      <w:r w:rsidRPr="00917A99">
        <w:rPr>
          <w:rFonts w:ascii="宋体" w:eastAsia="宋体" w:hAnsi="宋体"/>
          <w:b/>
          <w:bCs/>
          <w:sz w:val="22"/>
          <w:szCs w:val="24"/>
        </w:rPr>
        <w:t>V&amp;V</w:t>
      </w:r>
      <w:r w:rsidRPr="00917A99">
        <w:rPr>
          <w:rFonts w:ascii="宋体" w:eastAsia="宋体" w:hAnsi="宋体"/>
          <w:sz w:val="22"/>
          <w:szCs w:val="24"/>
        </w:rPr>
        <w:t>（独立的验证与确认）、</w:t>
      </w:r>
      <w:r w:rsidRPr="00917A99">
        <w:rPr>
          <w:rFonts w:ascii="宋体" w:eastAsia="宋体" w:hAnsi="宋体"/>
          <w:b/>
          <w:bCs/>
          <w:sz w:val="22"/>
          <w:szCs w:val="24"/>
        </w:rPr>
        <w:t>Safety Case</w:t>
      </w:r>
      <w:r w:rsidRPr="00917A99">
        <w:rPr>
          <w:rFonts w:ascii="宋体" w:eastAsia="宋体" w:hAnsi="宋体"/>
          <w:sz w:val="22"/>
          <w:szCs w:val="24"/>
        </w:rPr>
        <w:t>（安全证据链）。</w:t>
      </w:r>
    </w:p>
    <w:p w14:paraId="6144A219"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水利缺失</w:t>
      </w:r>
      <w:r w:rsidRPr="00917A99">
        <w:rPr>
          <w:rFonts w:ascii="宋体" w:eastAsia="宋体" w:hAnsi="宋体"/>
          <w:sz w:val="22"/>
          <w:szCs w:val="24"/>
        </w:rPr>
        <w:t>：缺乏第三方的“准入”机制，开发方既当裁判又当运动员，缺乏独立的 V&amp;V 环节，事故后难以通过数据链追责。</w:t>
      </w:r>
    </w:p>
    <w:p w14:paraId="210B8847" w14:textId="77777777" w:rsidR="00917A99" w:rsidRPr="00917A99" w:rsidRDefault="00917A99" w:rsidP="00845FD3">
      <w:pPr>
        <w:numPr>
          <w:ilvl w:val="0"/>
          <w:numId w:val="35"/>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电力行业（统一调控）</w:t>
      </w:r>
      <w:r w:rsidRPr="00917A99">
        <w:rPr>
          <w:rFonts w:ascii="宋体" w:eastAsia="宋体" w:hAnsi="宋体"/>
          <w:sz w:val="22"/>
          <w:szCs w:val="24"/>
        </w:rPr>
        <w:t>：</w:t>
      </w:r>
    </w:p>
    <w:p w14:paraId="5277D48C"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核心范式</w:t>
      </w:r>
      <w:r w:rsidRPr="00917A99">
        <w:rPr>
          <w:rFonts w:ascii="宋体" w:eastAsia="宋体" w:hAnsi="宋体"/>
          <w:sz w:val="22"/>
          <w:szCs w:val="24"/>
        </w:rPr>
        <w:t>：用“统一语义模型 + 调控中心体系”把全网实时运行做成制度化能力。</w:t>
      </w:r>
    </w:p>
    <w:p w14:paraId="5A21E702"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关键交付物</w:t>
      </w:r>
      <w:r w:rsidRPr="00917A99">
        <w:rPr>
          <w:rFonts w:ascii="宋体" w:eastAsia="宋体" w:hAnsi="宋体"/>
          <w:sz w:val="22"/>
          <w:szCs w:val="24"/>
        </w:rPr>
        <w:t>：</w:t>
      </w:r>
      <w:r w:rsidRPr="00917A99">
        <w:rPr>
          <w:rFonts w:ascii="宋体" w:eastAsia="宋体" w:hAnsi="宋体"/>
          <w:b/>
          <w:bCs/>
          <w:sz w:val="22"/>
          <w:szCs w:val="24"/>
        </w:rPr>
        <w:t>IEC 61970/61968</w:t>
      </w:r>
      <w:r w:rsidRPr="00917A99">
        <w:rPr>
          <w:rFonts w:ascii="宋体" w:eastAsia="宋体" w:hAnsi="宋体"/>
          <w:sz w:val="22"/>
          <w:szCs w:val="24"/>
        </w:rPr>
        <w:t>（CIM 公共信息模型）、</w:t>
      </w:r>
      <w:r w:rsidRPr="00917A99">
        <w:rPr>
          <w:rFonts w:ascii="宋体" w:eastAsia="宋体" w:hAnsi="宋体"/>
          <w:b/>
          <w:bCs/>
          <w:sz w:val="22"/>
          <w:szCs w:val="24"/>
        </w:rPr>
        <w:t>四级统一调度体系</w:t>
      </w:r>
      <w:r w:rsidRPr="00917A99">
        <w:rPr>
          <w:rFonts w:ascii="宋体" w:eastAsia="宋体" w:hAnsi="宋体"/>
          <w:sz w:val="22"/>
          <w:szCs w:val="24"/>
        </w:rPr>
        <w:t>、</w:t>
      </w:r>
      <w:r w:rsidRPr="00917A99">
        <w:rPr>
          <w:rFonts w:ascii="宋体" w:eastAsia="宋体" w:hAnsi="宋体"/>
          <w:b/>
          <w:bCs/>
          <w:sz w:val="22"/>
          <w:szCs w:val="24"/>
        </w:rPr>
        <w:t>AGC</w:t>
      </w:r>
      <w:r w:rsidRPr="00917A99">
        <w:rPr>
          <w:rFonts w:ascii="宋体" w:eastAsia="宋体" w:hAnsi="宋体"/>
          <w:sz w:val="22"/>
          <w:szCs w:val="24"/>
        </w:rPr>
        <w:t>（自动发电控制闭环）。</w:t>
      </w:r>
    </w:p>
    <w:p w14:paraId="61A823FF"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水利缺失</w:t>
      </w:r>
      <w:r w:rsidRPr="00917A99">
        <w:rPr>
          <w:rFonts w:ascii="宋体" w:eastAsia="宋体" w:hAnsi="宋体"/>
          <w:sz w:val="22"/>
          <w:szCs w:val="24"/>
        </w:rPr>
        <w:t>：全行业缺乏统一的数据语义模型（Water-CIM），互操作性差；调度高度依赖人工经验，尚未实现全网闭环。</w:t>
      </w:r>
    </w:p>
    <w:p w14:paraId="0A79D989" w14:textId="77777777" w:rsidR="00917A99" w:rsidRPr="00917A99" w:rsidRDefault="00917A99" w:rsidP="00845FD3">
      <w:pPr>
        <w:numPr>
          <w:ilvl w:val="0"/>
          <w:numId w:val="35"/>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水利行业（项目堆砌）</w:t>
      </w:r>
      <w:r w:rsidRPr="00917A99">
        <w:rPr>
          <w:rFonts w:ascii="宋体" w:eastAsia="宋体" w:hAnsi="宋体"/>
          <w:sz w:val="22"/>
          <w:szCs w:val="24"/>
        </w:rPr>
        <w:t>：</w:t>
      </w:r>
    </w:p>
    <w:p w14:paraId="7F9B25D2"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现状</w:t>
      </w:r>
      <w:r w:rsidRPr="00917A99">
        <w:rPr>
          <w:rFonts w:ascii="宋体" w:eastAsia="宋体" w:hAnsi="宋体"/>
          <w:sz w:val="22"/>
          <w:szCs w:val="24"/>
        </w:rPr>
        <w:t>：目前主要交付物是“工程实体 + 规程 + 可视化平台”。</w:t>
      </w:r>
    </w:p>
    <w:p w14:paraId="7E06ED4F" w14:textId="77777777" w:rsidR="00917A99" w:rsidRPr="00917A99" w:rsidRDefault="00917A99" w:rsidP="00845FD3">
      <w:pPr>
        <w:numPr>
          <w:ilvl w:val="1"/>
          <w:numId w:val="35"/>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核心差距</w:t>
      </w:r>
      <w:r w:rsidRPr="00917A99">
        <w:rPr>
          <w:rFonts w:ascii="宋体" w:eastAsia="宋体" w:hAnsi="宋体"/>
          <w:sz w:val="22"/>
          <w:szCs w:val="24"/>
        </w:rPr>
        <w:t>：</w:t>
      </w:r>
      <w:r w:rsidRPr="00917A99">
        <w:rPr>
          <w:rFonts w:ascii="宋体" w:eastAsia="宋体" w:hAnsi="宋体"/>
          <w:b/>
          <w:bCs/>
          <w:sz w:val="22"/>
          <w:szCs w:val="24"/>
        </w:rPr>
        <w:t>缺 ODD、缺场景库、缺 SIL/HIL 测试、缺第三方评测。</w:t>
      </w:r>
    </w:p>
    <w:p w14:paraId="6ACAF1FF"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3.4.2 核心差距解析：从“软性要求”到“硬性准入”</w:t>
      </w:r>
    </w:p>
    <w:p w14:paraId="06B2BF0C"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通过对比可以发现，水利行业的差距不在于硬件（我们的传感器和服务器并不差），而在于软件工程化能力的</w:t>
      </w:r>
      <w:r w:rsidRPr="00917A99">
        <w:rPr>
          <w:rFonts w:ascii="宋体" w:eastAsia="宋体" w:hAnsi="宋体"/>
          <w:b/>
          <w:bCs/>
          <w:sz w:val="22"/>
          <w:szCs w:val="24"/>
        </w:rPr>
        <w:t>准入底线</w:t>
      </w:r>
      <w:r w:rsidRPr="00917A99">
        <w:rPr>
          <w:rFonts w:ascii="宋体" w:eastAsia="宋体" w:hAnsi="宋体"/>
          <w:sz w:val="22"/>
          <w:szCs w:val="24"/>
        </w:rPr>
        <w:t>太低。没有 ODD，就没有责任边界；没有场景库，就没有可靠性底线；没有证据链，就没有信任基础。这导致智能系统在业主眼中是一个“不可知、不可控、不可证”的黑盒。</w:t>
      </w:r>
    </w:p>
    <w:p w14:paraId="1257E922"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3.5 涉水行业内部对比：水利最难，价值最大</w:t>
      </w:r>
    </w:p>
    <w:p w14:paraId="5197728D"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在涉水领域内部，不同板块的智能化成熟度也呈现阶梯状分布。</w:t>
      </w:r>
    </w:p>
    <w:p w14:paraId="3A1263B7" w14:textId="77777777" w:rsidR="00917A99" w:rsidRPr="00917A99" w:rsidRDefault="00917A99" w:rsidP="003E7A41">
      <w:pPr>
        <w:numPr>
          <w:ilvl w:val="0"/>
          <w:numId w:val="36"/>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lastRenderedPageBreak/>
        <w:t>水电（相对领先）</w:t>
      </w:r>
      <w:r w:rsidRPr="00917A99">
        <w:rPr>
          <w:rFonts w:ascii="宋体" w:eastAsia="宋体" w:hAnsi="宋体"/>
          <w:sz w:val="22"/>
          <w:szCs w:val="24"/>
        </w:rPr>
        <w:t>：资产集中，边界清晰，有明确的经济目标（发电量）。SCADA/DCS 系统天然完备，控制闭环早已实现。</w:t>
      </w:r>
    </w:p>
    <w:p w14:paraId="6E882ACF" w14:textId="77777777" w:rsidR="00917A99" w:rsidRPr="00917A99" w:rsidRDefault="00917A99" w:rsidP="003E7A41">
      <w:pPr>
        <w:numPr>
          <w:ilvl w:val="0"/>
          <w:numId w:val="36"/>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水</w:t>
      </w:r>
      <w:proofErr w:type="gramStart"/>
      <w:r w:rsidRPr="00917A99">
        <w:rPr>
          <w:rFonts w:ascii="宋体" w:eastAsia="宋体" w:hAnsi="宋体"/>
          <w:b/>
          <w:bCs/>
          <w:sz w:val="22"/>
          <w:szCs w:val="24"/>
        </w:rPr>
        <w:t>务</w:t>
      </w:r>
      <w:proofErr w:type="gramEnd"/>
      <w:r w:rsidRPr="00917A99">
        <w:rPr>
          <w:rFonts w:ascii="宋体" w:eastAsia="宋体" w:hAnsi="宋体"/>
          <w:b/>
          <w:bCs/>
          <w:sz w:val="22"/>
          <w:szCs w:val="24"/>
        </w:rPr>
        <w:t>（中等）</w:t>
      </w:r>
      <w:r w:rsidRPr="00917A99">
        <w:rPr>
          <w:rFonts w:ascii="宋体" w:eastAsia="宋体" w:hAnsi="宋体"/>
          <w:sz w:val="22"/>
          <w:szCs w:val="24"/>
        </w:rPr>
        <w:t>：城市供排水商业化程度高，计量体系强，容易形成闭环。但同样面临“资产老化 + O&amp;M 投入不足”的全球共性问题。国际上 ISO 24591-1 等标准正在推动其转型。</w:t>
      </w:r>
    </w:p>
    <w:p w14:paraId="78DF4467" w14:textId="77777777" w:rsidR="00917A99" w:rsidRPr="00917A99" w:rsidRDefault="00917A99" w:rsidP="003E7A41">
      <w:pPr>
        <w:numPr>
          <w:ilvl w:val="0"/>
          <w:numId w:val="36"/>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水运</w:t>
      </w:r>
      <w:r w:rsidRPr="00917A99">
        <w:rPr>
          <w:rFonts w:ascii="宋体" w:eastAsia="宋体" w:hAnsi="宋体"/>
          <w:sz w:val="22"/>
          <w:szCs w:val="24"/>
        </w:rPr>
        <w:t>：更偏向“交通信息系统+物流调度”，关注船舶位置而非水体控制。</w:t>
      </w:r>
    </w:p>
    <w:p w14:paraId="28501157" w14:textId="77777777" w:rsidR="00917A99" w:rsidRPr="00917A99" w:rsidRDefault="00917A99" w:rsidP="003E7A41">
      <w:pPr>
        <w:numPr>
          <w:ilvl w:val="0"/>
          <w:numId w:val="36"/>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水利（水网）</w:t>
      </w:r>
      <w:r w:rsidRPr="00917A99">
        <w:rPr>
          <w:rFonts w:ascii="宋体" w:eastAsia="宋体" w:hAnsi="宋体"/>
          <w:sz w:val="22"/>
          <w:szCs w:val="24"/>
        </w:rPr>
        <w:t>：</w:t>
      </w:r>
      <w:r w:rsidRPr="00917A99">
        <w:rPr>
          <w:rFonts w:ascii="宋体" w:eastAsia="宋体" w:hAnsi="宋体"/>
          <w:b/>
          <w:bCs/>
          <w:sz w:val="22"/>
          <w:szCs w:val="24"/>
        </w:rPr>
        <w:t>难度最大</w:t>
      </w:r>
      <w:r w:rsidRPr="00917A99">
        <w:rPr>
          <w:rFonts w:ascii="宋体" w:eastAsia="宋体" w:hAnsi="宋体"/>
          <w:sz w:val="22"/>
          <w:szCs w:val="24"/>
        </w:rPr>
        <w:t>。</w:t>
      </w:r>
    </w:p>
    <w:p w14:paraId="22B5FC11" w14:textId="77777777" w:rsidR="00917A99" w:rsidRPr="00917A99" w:rsidRDefault="00917A99" w:rsidP="003E7A41">
      <w:pPr>
        <w:numPr>
          <w:ilvl w:val="1"/>
          <w:numId w:val="36"/>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尺度</w:t>
      </w:r>
      <w:r w:rsidRPr="00917A99">
        <w:rPr>
          <w:rFonts w:ascii="宋体" w:eastAsia="宋体" w:hAnsi="宋体"/>
          <w:sz w:val="22"/>
          <w:szCs w:val="24"/>
        </w:rPr>
        <w:t>：跨越数千公里，大时滞（数天甚至数周）。</w:t>
      </w:r>
    </w:p>
    <w:p w14:paraId="3A93DA43" w14:textId="77777777" w:rsidR="00917A99" w:rsidRPr="00917A99" w:rsidRDefault="00917A99" w:rsidP="003E7A41">
      <w:pPr>
        <w:numPr>
          <w:ilvl w:val="1"/>
          <w:numId w:val="36"/>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耦合</w:t>
      </w:r>
      <w:r w:rsidRPr="00917A99">
        <w:rPr>
          <w:rFonts w:ascii="宋体" w:eastAsia="宋体" w:hAnsi="宋体"/>
          <w:sz w:val="22"/>
          <w:szCs w:val="24"/>
        </w:rPr>
        <w:t>：水量、水质、泥沙、冰情多场耦合。</w:t>
      </w:r>
    </w:p>
    <w:p w14:paraId="55291E1F" w14:textId="77777777" w:rsidR="00917A99" w:rsidRPr="00917A99" w:rsidRDefault="00917A99" w:rsidP="003E7A41">
      <w:pPr>
        <w:numPr>
          <w:ilvl w:val="1"/>
          <w:numId w:val="36"/>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约束</w:t>
      </w:r>
      <w:r w:rsidRPr="00917A99">
        <w:rPr>
          <w:rFonts w:ascii="宋体" w:eastAsia="宋体" w:hAnsi="宋体"/>
          <w:sz w:val="22"/>
          <w:szCs w:val="24"/>
        </w:rPr>
        <w:t>：</w:t>
      </w:r>
      <w:proofErr w:type="gramStart"/>
      <w:r w:rsidRPr="00917A99">
        <w:rPr>
          <w:rFonts w:ascii="宋体" w:eastAsia="宋体" w:hAnsi="宋体"/>
          <w:sz w:val="22"/>
          <w:szCs w:val="24"/>
        </w:rPr>
        <w:t>安全红</w:t>
      </w:r>
      <w:proofErr w:type="gramEnd"/>
      <w:r w:rsidRPr="00917A99">
        <w:rPr>
          <w:rFonts w:ascii="宋体" w:eastAsia="宋体" w:hAnsi="宋体"/>
          <w:sz w:val="22"/>
          <w:szCs w:val="24"/>
        </w:rPr>
        <w:t>线、民生供水、生态底线、防洪应急，目标函数极度复杂且经常冲突。</w:t>
      </w:r>
    </w:p>
    <w:p w14:paraId="257566AD" w14:textId="77777777" w:rsidR="00917A99" w:rsidRPr="00917A99" w:rsidRDefault="00917A99" w:rsidP="003E7A41">
      <w:pPr>
        <w:numPr>
          <w:ilvl w:val="1"/>
          <w:numId w:val="36"/>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体制</w:t>
      </w:r>
      <w:r w:rsidRPr="00917A99">
        <w:rPr>
          <w:rFonts w:ascii="宋体" w:eastAsia="宋体" w:hAnsi="宋体"/>
          <w:sz w:val="22"/>
          <w:szCs w:val="24"/>
        </w:rPr>
        <w:t>：权责碎片化，跨行政区协调难。</w:t>
      </w:r>
    </w:p>
    <w:p w14:paraId="23F0C567" w14:textId="77777777" w:rsidR="00917A99" w:rsidRPr="00917A99" w:rsidRDefault="00917A99" w:rsidP="00917A99">
      <w:pPr>
        <w:spacing w:line="360" w:lineRule="auto"/>
        <w:ind w:firstLineChars="200" w:firstLine="442"/>
        <w:rPr>
          <w:rFonts w:ascii="宋体" w:eastAsia="宋体" w:hAnsi="宋体"/>
          <w:sz w:val="22"/>
          <w:szCs w:val="24"/>
        </w:rPr>
      </w:pPr>
      <w:r w:rsidRPr="00917A99">
        <w:rPr>
          <w:rFonts w:ascii="宋体" w:eastAsia="宋体" w:hAnsi="宋体"/>
          <w:b/>
          <w:bCs/>
          <w:sz w:val="22"/>
          <w:szCs w:val="24"/>
        </w:rPr>
        <w:t>战略判断</w:t>
      </w:r>
      <w:r w:rsidRPr="00917A99">
        <w:rPr>
          <w:rFonts w:ascii="宋体" w:eastAsia="宋体" w:hAnsi="宋体"/>
          <w:sz w:val="22"/>
          <w:szCs w:val="24"/>
        </w:rPr>
        <w:t>：正因为水利（水网）最难，一旦我们把“自主运行范式”做出来，其技术</w:t>
      </w:r>
      <w:proofErr w:type="gramStart"/>
      <w:r w:rsidRPr="00917A99">
        <w:rPr>
          <w:rFonts w:ascii="宋体" w:eastAsia="宋体" w:hAnsi="宋体"/>
          <w:sz w:val="22"/>
          <w:szCs w:val="24"/>
        </w:rPr>
        <w:t>降维打击</w:t>
      </w:r>
      <w:proofErr w:type="gramEnd"/>
      <w:r w:rsidRPr="00917A99">
        <w:rPr>
          <w:rFonts w:ascii="宋体" w:eastAsia="宋体" w:hAnsi="宋体"/>
          <w:sz w:val="22"/>
          <w:szCs w:val="24"/>
        </w:rPr>
        <w:t>的能力最强，外溢价值最大。它是国家水安全、区域协调发展的核心抓手。</w:t>
      </w:r>
    </w:p>
    <w:p w14:paraId="66D1CFFD"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3.6 落后成因“四维根因图谱”</w:t>
      </w:r>
    </w:p>
    <w:p w14:paraId="1A25195E"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总结上述分析，我们可以画出一张水利智能化落后的“四维根因图谱”，这也是后续章节技术攻关的靶点：</w:t>
      </w:r>
    </w:p>
    <w:p w14:paraId="1C4AF9AD" w14:textId="77777777" w:rsidR="00917A99" w:rsidRPr="00917A99" w:rsidRDefault="00917A99" w:rsidP="006A52D0">
      <w:pPr>
        <w:numPr>
          <w:ilvl w:val="0"/>
          <w:numId w:val="37"/>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体制维度（决定上限）</w:t>
      </w:r>
      <w:r w:rsidRPr="00917A99">
        <w:rPr>
          <w:rFonts w:ascii="宋体" w:eastAsia="宋体" w:hAnsi="宋体"/>
          <w:sz w:val="22"/>
          <w:szCs w:val="24"/>
        </w:rPr>
        <w:t>：</w:t>
      </w:r>
    </w:p>
    <w:p w14:paraId="0359231D" w14:textId="77777777" w:rsidR="00917A99" w:rsidRPr="00917A99" w:rsidRDefault="00917A99" w:rsidP="006A52D0">
      <w:pPr>
        <w:numPr>
          <w:ilvl w:val="1"/>
          <w:numId w:val="37"/>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多主体权责</w:t>
      </w:r>
      <w:r w:rsidRPr="00917A99">
        <w:rPr>
          <w:rFonts w:ascii="宋体" w:eastAsia="宋体" w:hAnsi="宋体"/>
          <w:sz w:val="22"/>
          <w:szCs w:val="24"/>
        </w:rPr>
        <w:t>：多头管理，缺一个“可落地的全局目标函数”。</w:t>
      </w:r>
    </w:p>
    <w:p w14:paraId="0DA4CB08" w14:textId="77777777" w:rsidR="00917A99" w:rsidRPr="00917A99" w:rsidRDefault="00917A99" w:rsidP="006A52D0">
      <w:pPr>
        <w:numPr>
          <w:ilvl w:val="1"/>
          <w:numId w:val="37"/>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激励错位</w:t>
      </w:r>
      <w:r w:rsidRPr="00917A99">
        <w:rPr>
          <w:rFonts w:ascii="宋体" w:eastAsia="宋体" w:hAnsi="宋体"/>
          <w:sz w:val="22"/>
          <w:szCs w:val="24"/>
        </w:rPr>
        <w:t>：谁为“运行效果”负责？利益闭环未打通。</w:t>
      </w:r>
    </w:p>
    <w:p w14:paraId="060DADED" w14:textId="77777777" w:rsidR="00917A99" w:rsidRPr="00917A99" w:rsidRDefault="00917A99" w:rsidP="006A52D0">
      <w:pPr>
        <w:numPr>
          <w:ilvl w:val="0"/>
          <w:numId w:val="37"/>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机制维度（决定活力）</w:t>
      </w:r>
      <w:r w:rsidRPr="00917A99">
        <w:rPr>
          <w:rFonts w:ascii="宋体" w:eastAsia="宋体" w:hAnsi="宋体"/>
          <w:sz w:val="22"/>
          <w:szCs w:val="24"/>
        </w:rPr>
        <w:t>：</w:t>
      </w:r>
    </w:p>
    <w:p w14:paraId="55D62387" w14:textId="77777777" w:rsidR="00917A99" w:rsidRPr="00917A99" w:rsidRDefault="00917A99" w:rsidP="006A52D0">
      <w:pPr>
        <w:numPr>
          <w:ilvl w:val="1"/>
          <w:numId w:val="37"/>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项目制交付</w:t>
      </w:r>
      <w:r w:rsidRPr="00917A99">
        <w:rPr>
          <w:rFonts w:ascii="宋体" w:eastAsia="宋体" w:hAnsi="宋体"/>
          <w:sz w:val="22"/>
          <w:szCs w:val="24"/>
        </w:rPr>
        <w:t>：重“上线剪彩”，轻“版本治理”和“持续迭代”。</w:t>
      </w:r>
    </w:p>
    <w:p w14:paraId="131DE85C" w14:textId="77777777" w:rsidR="00917A99" w:rsidRPr="00917A99" w:rsidRDefault="00917A99" w:rsidP="006A52D0">
      <w:pPr>
        <w:numPr>
          <w:ilvl w:val="1"/>
          <w:numId w:val="37"/>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数据孤岛</w:t>
      </w:r>
      <w:r w:rsidRPr="00917A99">
        <w:rPr>
          <w:rFonts w:ascii="宋体" w:eastAsia="宋体" w:hAnsi="宋体"/>
          <w:sz w:val="22"/>
          <w:szCs w:val="24"/>
        </w:rPr>
        <w:t>：数据难共享，模型难复用，重复建设严重。</w:t>
      </w:r>
    </w:p>
    <w:p w14:paraId="7D67BDA0" w14:textId="77777777" w:rsidR="00917A99" w:rsidRPr="00917A99" w:rsidRDefault="00917A99" w:rsidP="006A52D0">
      <w:pPr>
        <w:numPr>
          <w:ilvl w:val="0"/>
          <w:numId w:val="37"/>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技术维度（决定落地）</w:t>
      </w:r>
      <w:r w:rsidRPr="00917A99">
        <w:rPr>
          <w:rFonts w:ascii="宋体" w:eastAsia="宋体" w:hAnsi="宋体"/>
          <w:sz w:val="22"/>
          <w:szCs w:val="24"/>
        </w:rPr>
        <w:t>：</w:t>
      </w:r>
    </w:p>
    <w:p w14:paraId="0FE2A9C6" w14:textId="77777777" w:rsidR="00917A99" w:rsidRPr="00917A99" w:rsidRDefault="00917A99" w:rsidP="006A52D0">
      <w:pPr>
        <w:numPr>
          <w:ilvl w:val="1"/>
          <w:numId w:val="37"/>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状态不可知</w:t>
      </w:r>
      <w:r w:rsidRPr="00917A99">
        <w:rPr>
          <w:rFonts w:ascii="宋体" w:eastAsia="宋体" w:hAnsi="宋体"/>
          <w:sz w:val="22"/>
          <w:szCs w:val="24"/>
        </w:rPr>
        <w:t>：观测稀疏导致同化/估计能力弱。</w:t>
      </w:r>
    </w:p>
    <w:p w14:paraId="0597D425" w14:textId="77777777" w:rsidR="00917A99" w:rsidRPr="00917A99" w:rsidRDefault="00917A99" w:rsidP="006A52D0">
      <w:pPr>
        <w:numPr>
          <w:ilvl w:val="1"/>
          <w:numId w:val="37"/>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约束不可证</w:t>
      </w:r>
      <w:r w:rsidRPr="00917A99">
        <w:rPr>
          <w:rFonts w:ascii="宋体" w:eastAsia="宋体" w:hAnsi="宋体"/>
          <w:sz w:val="22"/>
          <w:szCs w:val="24"/>
        </w:rPr>
        <w:t>：系统无法证明自己在极端工况下能守住安全底线。</w:t>
      </w:r>
    </w:p>
    <w:p w14:paraId="2CB2404C" w14:textId="77777777" w:rsidR="00917A99" w:rsidRPr="00917A99" w:rsidRDefault="00917A99" w:rsidP="006A52D0">
      <w:pPr>
        <w:numPr>
          <w:ilvl w:val="0"/>
          <w:numId w:val="37"/>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政策维度（决定准入）</w:t>
      </w:r>
      <w:r w:rsidRPr="00917A99">
        <w:rPr>
          <w:rFonts w:ascii="宋体" w:eastAsia="宋体" w:hAnsi="宋体"/>
          <w:sz w:val="22"/>
          <w:szCs w:val="24"/>
        </w:rPr>
        <w:t>：</w:t>
      </w:r>
    </w:p>
    <w:p w14:paraId="4D596792" w14:textId="1F565756" w:rsidR="00917A99" w:rsidRPr="00917A99" w:rsidRDefault="00917A99" w:rsidP="006A52D0">
      <w:pPr>
        <w:numPr>
          <w:ilvl w:val="1"/>
          <w:numId w:val="37"/>
        </w:numPr>
        <w:spacing w:line="360" w:lineRule="auto"/>
        <w:ind w:firstLineChars="54" w:firstLine="119"/>
        <w:rPr>
          <w:rFonts w:ascii="宋体" w:eastAsia="宋体" w:hAnsi="宋体"/>
          <w:sz w:val="22"/>
          <w:szCs w:val="24"/>
        </w:rPr>
      </w:pPr>
      <w:r w:rsidRPr="00917A99">
        <w:rPr>
          <w:rFonts w:ascii="宋体" w:eastAsia="宋体" w:hAnsi="宋体"/>
          <w:b/>
          <w:bCs/>
          <w:sz w:val="22"/>
          <w:szCs w:val="24"/>
        </w:rPr>
        <w:t>缺“硬约束”</w:t>
      </w:r>
      <w:r w:rsidRPr="00917A99">
        <w:rPr>
          <w:rFonts w:ascii="宋体" w:eastAsia="宋体" w:hAnsi="宋体"/>
          <w:sz w:val="22"/>
          <w:szCs w:val="24"/>
        </w:rPr>
        <w:t>：在算法和控制策略层面，普遍缺少强制性的</w:t>
      </w:r>
      <w:r w:rsidR="006A52D0" w:rsidRPr="00917A99">
        <w:rPr>
          <w:rFonts w:ascii="宋体" w:eastAsia="宋体" w:hAnsi="宋体"/>
          <w:b/>
          <w:bCs/>
          <w:sz w:val="22"/>
          <w:szCs w:val="24"/>
        </w:rPr>
        <w:t xml:space="preserve"> </w:t>
      </w:r>
      <w:r w:rsidRPr="00917A99">
        <w:rPr>
          <w:rFonts w:ascii="宋体" w:eastAsia="宋体" w:hAnsi="宋体"/>
          <w:b/>
          <w:bCs/>
          <w:sz w:val="22"/>
          <w:szCs w:val="24"/>
        </w:rPr>
        <w:t>“准入包”</w:t>
      </w:r>
      <w:r w:rsidRPr="00917A99">
        <w:rPr>
          <w:rFonts w:ascii="宋体" w:eastAsia="宋体" w:hAnsi="宋体"/>
          <w:sz w:val="22"/>
          <w:szCs w:val="24"/>
        </w:rPr>
        <w:t>（ODD、场景库、SIL/HIL、证据链）。这是</w:t>
      </w:r>
      <w:proofErr w:type="gramStart"/>
      <w:r w:rsidRPr="00917A99">
        <w:rPr>
          <w:rFonts w:ascii="宋体" w:eastAsia="宋体" w:hAnsi="宋体"/>
          <w:sz w:val="22"/>
          <w:szCs w:val="24"/>
        </w:rPr>
        <w:t>最</w:t>
      </w:r>
      <w:proofErr w:type="gramEnd"/>
      <w:r w:rsidRPr="00917A99">
        <w:rPr>
          <w:rFonts w:ascii="宋体" w:eastAsia="宋体" w:hAnsi="宋体"/>
          <w:sz w:val="22"/>
          <w:szCs w:val="24"/>
        </w:rPr>
        <w:t>关键的政策缺失。</w:t>
      </w:r>
    </w:p>
    <w:p w14:paraId="79E71C36"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3.7 AGI 背景下的路径选择：AI 增强控制工程</w:t>
      </w:r>
    </w:p>
    <w:p w14:paraId="32322B18"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lastRenderedPageBreak/>
        <w:t>当前，通用人工智能（AGI）和 Agentic AI（智能体）的爆发，给水利行业带来了新的变数。Gartner 预测，到 2027 年，超过 40% 的 Agentic AI 项目可能因风险控制不足而失败。</w:t>
      </w:r>
    </w:p>
    <w:p w14:paraId="49AC0BB7"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对于水利这种</w:t>
      </w:r>
      <w:r w:rsidRPr="00917A99">
        <w:rPr>
          <w:rFonts w:ascii="宋体" w:eastAsia="宋体" w:hAnsi="宋体"/>
          <w:b/>
          <w:bCs/>
          <w:sz w:val="22"/>
          <w:szCs w:val="24"/>
        </w:rPr>
        <w:t>安全关键型（Safety-Critical）</w:t>
      </w:r>
      <w:r w:rsidRPr="00917A99">
        <w:rPr>
          <w:rFonts w:ascii="宋体" w:eastAsia="宋体" w:hAnsi="宋体"/>
          <w:sz w:val="22"/>
          <w:szCs w:val="24"/>
        </w:rPr>
        <w:t xml:space="preserve"> 行业，纯数据驱动的 AI 存在致命缺陷：</w:t>
      </w:r>
      <w:r w:rsidRPr="00917A99">
        <w:rPr>
          <w:rFonts w:ascii="宋体" w:eastAsia="宋体" w:hAnsi="宋体"/>
          <w:b/>
          <w:bCs/>
          <w:sz w:val="22"/>
          <w:szCs w:val="24"/>
        </w:rPr>
        <w:t>不可解释性</w:t>
      </w:r>
      <w:r w:rsidRPr="00917A99">
        <w:rPr>
          <w:rFonts w:ascii="宋体" w:eastAsia="宋体" w:hAnsi="宋体"/>
          <w:sz w:val="22"/>
          <w:szCs w:val="24"/>
        </w:rPr>
        <w:t>和</w:t>
      </w:r>
      <w:r w:rsidRPr="00917A99">
        <w:rPr>
          <w:rFonts w:ascii="宋体" w:eastAsia="宋体" w:hAnsi="宋体"/>
          <w:b/>
          <w:bCs/>
          <w:sz w:val="22"/>
          <w:szCs w:val="24"/>
        </w:rPr>
        <w:t>幻觉风险</w:t>
      </w:r>
      <w:r w:rsidRPr="00917A99">
        <w:rPr>
          <w:rFonts w:ascii="宋体" w:eastAsia="宋体" w:hAnsi="宋体"/>
          <w:sz w:val="22"/>
          <w:szCs w:val="24"/>
        </w:rPr>
        <w:t>。水网工程不能承受一次“幻觉”导致的溃坝或断水。</w:t>
      </w:r>
    </w:p>
    <w:p w14:paraId="684A36B5" w14:textId="77777777"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我们主张的路径是：</w:t>
      </w:r>
      <w:r w:rsidRPr="00917A99">
        <w:rPr>
          <w:rFonts w:ascii="宋体" w:eastAsia="宋体" w:hAnsi="宋体"/>
          <w:b/>
          <w:bCs/>
          <w:sz w:val="22"/>
          <w:szCs w:val="24"/>
        </w:rPr>
        <w:t>“AI 增强控制工程，而非 AI 取代控制工程”</w:t>
      </w:r>
      <w:r w:rsidRPr="00917A99">
        <w:rPr>
          <w:rFonts w:ascii="宋体" w:eastAsia="宋体" w:hAnsi="宋体"/>
          <w:sz w:val="22"/>
          <w:szCs w:val="24"/>
        </w:rPr>
        <w:t>。</w:t>
      </w:r>
    </w:p>
    <w:p w14:paraId="0221A5AF" w14:textId="77777777" w:rsidR="00917A99" w:rsidRPr="00917A99" w:rsidRDefault="00917A99" w:rsidP="00E7680F">
      <w:pPr>
        <w:numPr>
          <w:ilvl w:val="0"/>
          <w:numId w:val="38"/>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AI 做“副驾驶”</w:t>
      </w:r>
      <w:r w:rsidRPr="00917A99">
        <w:rPr>
          <w:rFonts w:ascii="宋体" w:eastAsia="宋体" w:hAnsi="宋体"/>
          <w:sz w:val="22"/>
          <w:szCs w:val="24"/>
        </w:rPr>
        <w:t>：利用 AI 强大的生成能力，自动构建场景库、自动编写测试脚本、自动分析运维日志、自动生成调度预案初稿。这能极大降低工程的边际成本。</w:t>
      </w:r>
    </w:p>
    <w:p w14:paraId="5FDDDB93" w14:textId="77777777" w:rsidR="00917A99" w:rsidRPr="00917A99" w:rsidRDefault="00917A99" w:rsidP="00E7680F">
      <w:pPr>
        <w:numPr>
          <w:ilvl w:val="0"/>
          <w:numId w:val="38"/>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控制工程做“主驾驶”</w:t>
      </w:r>
      <w:r w:rsidRPr="00917A99">
        <w:rPr>
          <w:rFonts w:ascii="宋体" w:eastAsia="宋体" w:hAnsi="宋体"/>
          <w:sz w:val="22"/>
          <w:szCs w:val="24"/>
        </w:rPr>
        <w:t>：核心的闭环控制逻辑，必须基于物理机理（可控模型族）和严格的优化算法（MPC）。自主运行的安全责任不会被 AI 替代。</w:t>
      </w:r>
    </w:p>
    <w:p w14:paraId="5D3D8EAA" w14:textId="77777777" w:rsidR="00917A99" w:rsidRPr="00917A99" w:rsidRDefault="00917A99" w:rsidP="00E7680F">
      <w:pPr>
        <w:numPr>
          <w:ilvl w:val="0"/>
          <w:numId w:val="38"/>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安全围栏</w:t>
      </w:r>
      <w:r w:rsidRPr="00917A99">
        <w:rPr>
          <w:rFonts w:ascii="宋体" w:eastAsia="宋体" w:hAnsi="宋体"/>
          <w:sz w:val="22"/>
          <w:szCs w:val="24"/>
        </w:rPr>
        <w:t>：AI 的输出，必须经过</w:t>
      </w:r>
      <w:r w:rsidRPr="00917A99">
        <w:rPr>
          <w:rFonts w:ascii="宋体" w:eastAsia="宋体" w:hAnsi="宋体"/>
          <w:b/>
          <w:bCs/>
          <w:sz w:val="22"/>
          <w:szCs w:val="24"/>
        </w:rPr>
        <w:t>ODD 校验</w:t>
      </w:r>
      <w:r w:rsidRPr="00917A99">
        <w:rPr>
          <w:rFonts w:ascii="宋体" w:eastAsia="宋体" w:hAnsi="宋体"/>
          <w:sz w:val="22"/>
          <w:szCs w:val="24"/>
        </w:rPr>
        <w:t>和</w:t>
      </w:r>
      <w:r w:rsidRPr="00917A99">
        <w:rPr>
          <w:rFonts w:ascii="宋体" w:eastAsia="宋体" w:hAnsi="宋体"/>
          <w:b/>
          <w:bCs/>
          <w:sz w:val="22"/>
          <w:szCs w:val="24"/>
        </w:rPr>
        <w:t>硬约束审查</w:t>
      </w:r>
      <w:r w:rsidRPr="00917A99">
        <w:rPr>
          <w:rFonts w:ascii="宋体" w:eastAsia="宋体" w:hAnsi="宋体"/>
          <w:sz w:val="22"/>
          <w:szCs w:val="24"/>
        </w:rPr>
        <w:t>。把 AI 锁在控制工程定义的安全笼子里，让它在笼子里跳舞。</w:t>
      </w:r>
    </w:p>
    <w:p w14:paraId="1D96EEB2" w14:textId="77777777" w:rsidR="00917A99" w:rsidRPr="00917A99" w:rsidRDefault="00917A99" w:rsidP="00917A99">
      <w:pPr>
        <w:spacing w:line="360" w:lineRule="auto"/>
        <w:ind w:firstLineChars="200" w:firstLine="442"/>
        <w:rPr>
          <w:rFonts w:ascii="宋体" w:eastAsia="宋体" w:hAnsi="宋体"/>
          <w:b/>
          <w:bCs/>
          <w:sz w:val="22"/>
          <w:szCs w:val="24"/>
        </w:rPr>
      </w:pPr>
      <w:r w:rsidRPr="00917A99">
        <w:rPr>
          <w:rFonts w:ascii="宋体" w:eastAsia="宋体" w:hAnsi="宋体"/>
          <w:b/>
          <w:bCs/>
          <w:sz w:val="22"/>
          <w:szCs w:val="24"/>
        </w:rPr>
        <w:t>3.8 战略路径：从“项目堆砌”走向“工程准入”</w:t>
      </w:r>
    </w:p>
    <w:p w14:paraId="424FDB76" w14:textId="7A6E2B46" w:rsidR="00917A99" w:rsidRPr="00917A99" w:rsidRDefault="00917A99" w:rsidP="00917A99">
      <w:pPr>
        <w:spacing w:line="360" w:lineRule="auto"/>
        <w:ind w:firstLineChars="200" w:firstLine="440"/>
        <w:rPr>
          <w:rFonts w:ascii="宋体" w:eastAsia="宋体" w:hAnsi="宋体"/>
          <w:sz w:val="22"/>
          <w:szCs w:val="24"/>
        </w:rPr>
      </w:pPr>
      <w:r w:rsidRPr="00917A99">
        <w:rPr>
          <w:rFonts w:ascii="宋体" w:eastAsia="宋体" w:hAnsi="宋体"/>
          <w:sz w:val="22"/>
          <w:szCs w:val="24"/>
        </w:rPr>
        <w:t>基于上述分析，水利行业要迎头赶上，必须进行一场从理念到标准的范式革命。我们建议将以下</w:t>
      </w:r>
      <w:r w:rsidR="00BB3324" w:rsidRPr="00917A99">
        <w:rPr>
          <w:rFonts w:ascii="宋体" w:eastAsia="宋体" w:hAnsi="宋体"/>
          <w:b/>
          <w:bCs/>
          <w:sz w:val="22"/>
          <w:szCs w:val="24"/>
        </w:rPr>
        <w:t xml:space="preserve"> </w:t>
      </w:r>
      <w:r w:rsidRPr="00917A99">
        <w:rPr>
          <w:rFonts w:ascii="宋体" w:eastAsia="宋体" w:hAnsi="宋体"/>
          <w:b/>
          <w:bCs/>
          <w:sz w:val="22"/>
          <w:szCs w:val="24"/>
        </w:rPr>
        <w:t>“工程准入包”作为行业智慧化建设的硬交付物</w:t>
      </w:r>
      <w:r w:rsidRPr="00917A99">
        <w:rPr>
          <w:rFonts w:ascii="宋体" w:eastAsia="宋体" w:hAnsi="宋体"/>
          <w:sz w:val="22"/>
          <w:szCs w:val="24"/>
        </w:rPr>
        <w:t>：</w:t>
      </w:r>
    </w:p>
    <w:p w14:paraId="0CA30B92" w14:textId="77777777" w:rsidR="00917A99" w:rsidRPr="00917A99" w:rsidRDefault="00917A99" w:rsidP="00BB3324">
      <w:pPr>
        <w:numPr>
          <w:ilvl w:val="0"/>
          <w:numId w:val="3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ODD 承诺书</w:t>
      </w:r>
      <w:r w:rsidRPr="00917A99">
        <w:rPr>
          <w:rFonts w:ascii="宋体" w:eastAsia="宋体" w:hAnsi="宋体"/>
          <w:sz w:val="22"/>
          <w:szCs w:val="24"/>
        </w:rPr>
        <w:t>：明确承诺系统的智能边界，超出边界的责任界定。</w:t>
      </w:r>
    </w:p>
    <w:p w14:paraId="65FFA160" w14:textId="77777777" w:rsidR="00917A99" w:rsidRPr="00917A99" w:rsidRDefault="00917A99" w:rsidP="00BB3324">
      <w:pPr>
        <w:numPr>
          <w:ilvl w:val="0"/>
          <w:numId w:val="3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标准化场景库与测试报告</w:t>
      </w:r>
      <w:r w:rsidRPr="00917A99">
        <w:rPr>
          <w:rFonts w:ascii="宋体" w:eastAsia="宋体" w:hAnsi="宋体"/>
          <w:sz w:val="22"/>
          <w:szCs w:val="24"/>
        </w:rPr>
        <w:t>：提供覆盖 95% 历史工况及极端风险的测试用例库，并出具 SIL/HIL 回归测试报告。</w:t>
      </w:r>
    </w:p>
    <w:p w14:paraId="1ADEC8B4" w14:textId="77777777" w:rsidR="00917A99" w:rsidRPr="00917A99" w:rsidRDefault="00917A99" w:rsidP="00BB3324">
      <w:pPr>
        <w:numPr>
          <w:ilvl w:val="0"/>
          <w:numId w:val="3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Safety Case（安全证据链）</w:t>
      </w:r>
      <w:r w:rsidRPr="00917A99">
        <w:rPr>
          <w:rFonts w:ascii="宋体" w:eastAsia="宋体" w:hAnsi="宋体"/>
          <w:sz w:val="22"/>
          <w:szCs w:val="24"/>
        </w:rPr>
        <w:t>：提供可审计的安全性论证文档。</w:t>
      </w:r>
    </w:p>
    <w:p w14:paraId="6FC65949" w14:textId="77777777" w:rsidR="00917A99" w:rsidRPr="00917A99" w:rsidRDefault="00917A99" w:rsidP="00BB3324">
      <w:pPr>
        <w:numPr>
          <w:ilvl w:val="0"/>
          <w:numId w:val="39"/>
        </w:numPr>
        <w:spacing w:line="360" w:lineRule="auto"/>
        <w:ind w:firstLineChars="123" w:firstLine="272"/>
        <w:rPr>
          <w:rFonts w:ascii="宋体" w:eastAsia="宋体" w:hAnsi="宋体"/>
          <w:sz w:val="22"/>
          <w:szCs w:val="24"/>
        </w:rPr>
      </w:pPr>
      <w:r w:rsidRPr="00917A99">
        <w:rPr>
          <w:rFonts w:ascii="宋体" w:eastAsia="宋体" w:hAnsi="宋体"/>
          <w:b/>
          <w:bCs/>
          <w:sz w:val="22"/>
          <w:szCs w:val="24"/>
        </w:rPr>
        <w:t>第三方评测</w:t>
      </w:r>
      <w:r w:rsidRPr="00917A99">
        <w:rPr>
          <w:rFonts w:ascii="宋体" w:eastAsia="宋体" w:hAnsi="宋体"/>
          <w:sz w:val="22"/>
          <w:szCs w:val="24"/>
        </w:rPr>
        <w:t>：建立</w:t>
      </w:r>
      <w:proofErr w:type="gramStart"/>
      <w:r w:rsidRPr="00917A99">
        <w:rPr>
          <w:rFonts w:ascii="宋体" w:eastAsia="宋体" w:hAnsi="宋体"/>
          <w:sz w:val="22"/>
          <w:szCs w:val="24"/>
        </w:rPr>
        <w:t>行业级</w:t>
      </w:r>
      <w:proofErr w:type="gramEnd"/>
      <w:r w:rsidRPr="00917A99">
        <w:rPr>
          <w:rFonts w:ascii="宋体" w:eastAsia="宋体" w:hAnsi="宋体"/>
          <w:sz w:val="22"/>
          <w:szCs w:val="24"/>
        </w:rPr>
        <w:t>的测试中心，形成质量底线。</w:t>
      </w:r>
    </w:p>
    <w:p w14:paraId="275C32B1" w14:textId="77777777" w:rsidR="00917A99" w:rsidRPr="00917A99" w:rsidRDefault="00917A99" w:rsidP="00BB3324">
      <w:pPr>
        <w:spacing w:line="360" w:lineRule="auto"/>
        <w:ind w:firstLineChars="123" w:firstLine="271"/>
        <w:rPr>
          <w:rFonts w:ascii="宋体" w:eastAsia="宋体" w:hAnsi="宋体"/>
          <w:sz w:val="22"/>
          <w:szCs w:val="24"/>
        </w:rPr>
      </w:pPr>
      <w:r w:rsidRPr="00917A99">
        <w:rPr>
          <w:rFonts w:ascii="宋体" w:eastAsia="宋体" w:hAnsi="宋体"/>
          <w:sz w:val="22"/>
          <w:szCs w:val="24"/>
        </w:rPr>
        <w:t>通过这一路径，我们不指望弯道超车，而是通过扎实的“补课”与科学的“换道”，让中国水利行业从“基建狂魔”进化为“智慧管家”，真正实现水网安澜、高效、永续。</w:t>
      </w:r>
    </w:p>
    <w:p w14:paraId="3C25A4C6" w14:textId="3790F495" w:rsidR="00FA247B" w:rsidRDefault="00FA247B">
      <w:pPr>
        <w:widowControl/>
        <w:jc w:val="left"/>
        <w:rPr>
          <w:rFonts w:ascii="宋体" w:eastAsia="宋体" w:hAnsi="宋体" w:hint="eastAsia"/>
          <w:sz w:val="22"/>
          <w:szCs w:val="24"/>
        </w:rPr>
      </w:pPr>
      <w:r>
        <w:rPr>
          <w:rFonts w:ascii="宋体" w:eastAsia="宋体" w:hAnsi="宋体" w:hint="eastAsia"/>
          <w:sz w:val="22"/>
          <w:szCs w:val="24"/>
        </w:rPr>
        <w:br w:type="page"/>
      </w:r>
    </w:p>
    <w:p w14:paraId="00EE4521" w14:textId="77777777" w:rsidR="00EB0EF0" w:rsidRPr="00EB0EF0" w:rsidRDefault="00EB0EF0" w:rsidP="00EB0EF0">
      <w:pPr>
        <w:spacing w:line="360" w:lineRule="auto"/>
        <w:jc w:val="center"/>
        <w:rPr>
          <w:rFonts w:ascii="宋体" w:eastAsia="宋体" w:hAnsi="宋体"/>
          <w:b/>
          <w:bCs/>
          <w:sz w:val="22"/>
          <w:szCs w:val="24"/>
        </w:rPr>
      </w:pPr>
      <w:r w:rsidRPr="00EB0EF0">
        <w:rPr>
          <w:rFonts w:ascii="宋体" w:eastAsia="宋体" w:hAnsi="宋体"/>
          <w:b/>
          <w:bCs/>
          <w:sz w:val="22"/>
          <w:szCs w:val="24"/>
        </w:rPr>
        <w:lastRenderedPageBreak/>
        <w:t>第四章 总体技术架构：云-边-端协同、计算型数字</w:t>
      </w:r>
      <w:proofErr w:type="gramStart"/>
      <w:r w:rsidRPr="00EB0EF0">
        <w:rPr>
          <w:rFonts w:ascii="宋体" w:eastAsia="宋体" w:hAnsi="宋体"/>
          <w:b/>
          <w:bCs/>
          <w:sz w:val="22"/>
          <w:szCs w:val="24"/>
        </w:rPr>
        <w:t>孪生与</w:t>
      </w:r>
      <w:proofErr w:type="gramEnd"/>
      <w:r w:rsidRPr="00EB0EF0">
        <w:rPr>
          <w:rFonts w:ascii="宋体" w:eastAsia="宋体" w:hAnsi="宋体"/>
          <w:b/>
          <w:bCs/>
          <w:sz w:val="22"/>
          <w:szCs w:val="24"/>
        </w:rPr>
        <w:t>多智能体系统</w:t>
      </w:r>
    </w:p>
    <w:p w14:paraId="4FDEA501" w14:textId="77777777"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在确立了“水系统控制论”的第一性原理与“ODD+四可”的工程范式后，我们需要一个能够承载这一理念的物理载体。面对国家水网“跨越数千公里空间尺度、涵盖秒级至年级时间尺度、涉及亿级传感器与执行器”的巨系统特征，传统的“</w:t>
      </w:r>
      <w:proofErr w:type="gramStart"/>
      <w:r w:rsidRPr="00EB0EF0">
        <w:rPr>
          <w:rFonts w:ascii="宋体" w:eastAsia="宋体" w:hAnsi="宋体"/>
          <w:sz w:val="22"/>
          <w:szCs w:val="24"/>
        </w:rPr>
        <w:t>中心化云</w:t>
      </w:r>
      <w:proofErr w:type="gramEnd"/>
      <w:r w:rsidRPr="00EB0EF0">
        <w:rPr>
          <w:rFonts w:ascii="宋体" w:eastAsia="宋体" w:hAnsi="宋体"/>
          <w:sz w:val="22"/>
          <w:szCs w:val="24"/>
        </w:rPr>
        <w:t>计算”架构（如大集中的 SCADA 系统）已无法胜任。</w:t>
      </w:r>
    </w:p>
    <w:p w14:paraId="2B6D030A" w14:textId="605C80B4"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水网工程在控制架构设计上，长期面临一个</w:t>
      </w:r>
      <w:r w:rsidRPr="00EB0EF0">
        <w:rPr>
          <w:rFonts w:ascii="宋体" w:eastAsia="宋体" w:hAnsi="宋体"/>
          <w:b/>
          <w:bCs/>
          <w:sz w:val="22"/>
          <w:szCs w:val="24"/>
        </w:rPr>
        <w:t>“不可能三角”</w:t>
      </w:r>
      <w:r w:rsidRPr="00EB0EF0">
        <w:rPr>
          <w:rFonts w:ascii="宋体" w:eastAsia="宋体" w:hAnsi="宋体"/>
          <w:sz w:val="22"/>
          <w:szCs w:val="24"/>
        </w:rPr>
        <w:t>：</w:t>
      </w:r>
    </w:p>
    <w:p w14:paraId="101A5640" w14:textId="77777777" w:rsidR="00EB0EF0" w:rsidRPr="00EB0EF0" w:rsidRDefault="00EB0EF0" w:rsidP="00DA655E">
      <w:pPr>
        <w:numPr>
          <w:ilvl w:val="0"/>
          <w:numId w:val="40"/>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全局最优性（Optimality）</w:t>
      </w:r>
      <w:r w:rsidRPr="00EB0EF0">
        <w:rPr>
          <w:rFonts w:ascii="宋体" w:eastAsia="宋体" w:hAnsi="宋体"/>
          <w:sz w:val="22"/>
          <w:szCs w:val="24"/>
        </w:rPr>
        <w:t>：要求汇聚全网数据进行大模型计算，追求资源配置效率最大化；</w:t>
      </w:r>
    </w:p>
    <w:p w14:paraId="5D6B90E4" w14:textId="77777777" w:rsidR="00EB0EF0" w:rsidRPr="00EB0EF0" w:rsidRDefault="00EB0EF0" w:rsidP="00DA655E">
      <w:pPr>
        <w:numPr>
          <w:ilvl w:val="0"/>
          <w:numId w:val="40"/>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实时响应性（Real-time）</w:t>
      </w:r>
      <w:r w:rsidRPr="00EB0EF0">
        <w:rPr>
          <w:rFonts w:ascii="宋体" w:eastAsia="宋体" w:hAnsi="宋体"/>
          <w:sz w:val="22"/>
          <w:szCs w:val="24"/>
        </w:rPr>
        <w:t>：要求</w:t>
      </w:r>
      <w:proofErr w:type="gramStart"/>
      <w:r w:rsidRPr="00EB0EF0">
        <w:rPr>
          <w:rFonts w:ascii="宋体" w:eastAsia="宋体" w:hAnsi="宋体"/>
          <w:sz w:val="22"/>
          <w:szCs w:val="24"/>
        </w:rPr>
        <w:t>毫秒/</w:t>
      </w:r>
      <w:proofErr w:type="gramEnd"/>
      <w:r w:rsidRPr="00EB0EF0">
        <w:rPr>
          <w:rFonts w:ascii="宋体" w:eastAsia="宋体" w:hAnsi="宋体"/>
          <w:sz w:val="22"/>
          <w:szCs w:val="24"/>
        </w:rPr>
        <w:t>秒级闭环，应对水锤、波动等快速物理过程；</w:t>
      </w:r>
    </w:p>
    <w:p w14:paraId="02A26B26" w14:textId="77777777" w:rsidR="00EB0EF0" w:rsidRPr="00EB0EF0" w:rsidRDefault="00EB0EF0" w:rsidP="00DA655E">
      <w:pPr>
        <w:numPr>
          <w:ilvl w:val="0"/>
          <w:numId w:val="40"/>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系统鲁棒性（Robustness）</w:t>
      </w:r>
      <w:r w:rsidRPr="00EB0EF0">
        <w:rPr>
          <w:rFonts w:ascii="宋体" w:eastAsia="宋体" w:hAnsi="宋体"/>
          <w:sz w:val="22"/>
          <w:szCs w:val="24"/>
        </w:rPr>
        <w:t>：要求在网络中断、局部故障时，系统仍能维持安全运行，不发生级联崩溃。</w:t>
      </w:r>
    </w:p>
    <w:p w14:paraId="2BF54EFF"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i/>
          <w:iCs/>
          <w:sz w:val="22"/>
          <w:szCs w:val="24"/>
        </w:rPr>
        <w:t>传统的集中式架构为了追求全局最优，往往牺牲了实时性和鲁棒性（长距离通信延迟不可控、单点故障风险高）；而传统的现地自动化虽然实时鲁棒，却牺牲了全局最优（各自为战、甚至上下游冲突）。</w:t>
      </w:r>
    </w:p>
    <w:p w14:paraId="7CE45D55" w14:textId="73CDE3A3"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为了打破这</w:t>
      </w:r>
      <w:proofErr w:type="gramStart"/>
      <w:r w:rsidRPr="00EB0EF0">
        <w:rPr>
          <w:rFonts w:ascii="宋体" w:eastAsia="宋体" w:hAnsi="宋体"/>
          <w:sz w:val="22"/>
          <w:szCs w:val="24"/>
        </w:rPr>
        <w:t>一三</w:t>
      </w:r>
      <w:proofErr w:type="gramEnd"/>
      <w:r w:rsidRPr="00EB0EF0">
        <w:rPr>
          <w:rFonts w:ascii="宋体" w:eastAsia="宋体" w:hAnsi="宋体"/>
          <w:sz w:val="22"/>
          <w:szCs w:val="24"/>
        </w:rPr>
        <w:t>角，本章构建了一套</w:t>
      </w:r>
      <w:r w:rsidR="00E86214" w:rsidRPr="00E86214">
        <w:rPr>
          <w:rFonts w:ascii="宋体" w:eastAsia="宋体" w:hAnsi="宋体"/>
          <w:b/>
          <w:bCs/>
          <w:sz w:val="22"/>
          <w:szCs w:val="24"/>
        </w:rPr>
        <w:t xml:space="preserve"> </w:t>
      </w:r>
      <w:r w:rsidRPr="00EB0EF0">
        <w:rPr>
          <w:rFonts w:ascii="宋体" w:eastAsia="宋体" w:hAnsi="宋体"/>
          <w:b/>
          <w:bCs/>
          <w:sz w:val="22"/>
          <w:szCs w:val="24"/>
        </w:rPr>
        <w:t>“云-边-端”深度协同的分布式控制架构</w:t>
      </w:r>
      <w:r w:rsidRPr="00EB0EF0">
        <w:rPr>
          <w:rFonts w:ascii="宋体" w:eastAsia="宋体" w:hAnsi="宋体"/>
          <w:sz w:val="22"/>
          <w:szCs w:val="24"/>
        </w:rPr>
        <w:t>，并以</w:t>
      </w:r>
      <w:r w:rsidR="000C1CF9" w:rsidRPr="00EB0EF0">
        <w:rPr>
          <w:rFonts w:ascii="宋体" w:eastAsia="宋体" w:hAnsi="宋体"/>
          <w:b/>
          <w:bCs/>
          <w:sz w:val="22"/>
          <w:szCs w:val="24"/>
        </w:rPr>
        <w:t xml:space="preserve"> </w:t>
      </w:r>
      <w:r w:rsidRPr="00EB0EF0">
        <w:rPr>
          <w:rFonts w:ascii="宋体" w:eastAsia="宋体" w:hAnsi="宋体"/>
          <w:b/>
          <w:bCs/>
          <w:sz w:val="22"/>
          <w:szCs w:val="24"/>
        </w:rPr>
        <w:t>“计算型数字孪生”为底座，以“多智能体（MAS）”为组织形态，引入AGI（通用人工智能）</w:t>
      </w:r>
      <w:r w:rsidRPr="00EB0EF0">
        <w:rPr>
          <w:rFonts w:ascii="宋体" w:eastAsia="宋体" w:hAnsi="宋体"/>
          <w:sz w:val="22"/>
          <w:szCs w:val="24"/>
        </w:rPr>
        <w:t>作为认知增强层。该架构的核心哲学是：</w:t>
      </w:r>
      <w:r w:rsidRPr="00EB0EF0">
        <w:rPr>
          <w:rFonts w:ascii="宋体" w:eastAsia="宋体" w:hAnsi="宋体"/>
          <w:b/>
          <w:bCs/>
          <w:sz w:val="22"/>
          <w:szCs w:val="24"/>
        </w:rPr>
        <w:t>分层解耦、</w:t>
      </w:r>
      <w:proofErr w:type="gramStart"/>
      <w:r w:rsidRPr="00EB0EF0">
        <w:rPr>
          <w:rFonts w:ascii="宋体" w:eastAsia="宋体" w:hAnsi="宋体"/>
          <w:b/>
          <w:bCs/>
          <w:sz w:val="22"/>
          <w:szCs w:val="24"/>
        </w:rPr>
        <w:t>算力下沉</w:t>
      </w:r>
      <w:proofErr w:type="gramEnd"/>
      <w:r w:rsidRPr="00EB0EF0">
        <w:rPr>
          <w:rFonts w:ascii="宋体" w:eastAsia="宋体" w:hAnsi="宋体"/>
          <w:b/>
          <w:bCs/>
          <w:sz w:val="22"/>
          <w:szCs w:val="24"/>
        </w:rPr>
        <w:t>、控制权阶梯分配</w:t>
      </w:r>
      <w:r w:rsidRPr="00EB0EF0">
        <w:rPr>
          <w:rFonts w:ascii="宋体" w:eastAsia="宋体" w:hAnsi="宋体"/>
          <w:sz w:val="22"/>
          <w:szCs w:val="24"/>
        </w:rPr>
        <w:t>。</w:t>
      </w:r>
    </w:p>
    <w:p w14:paraId="5FDD8EC5"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4.1 架构设计哲学：从“机械执行”到“生物协同”</w:t>
      </w:r>
    </w:p>
    <w:p w14:paraId="51BB1660" w14:textId="77777777"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本架构的设计灵感源于生物神经系统，旨在将水网打造为一个具备自适应能力的有机体：</w:t>
      </w:r>
    </w:p>
    <w:p w14:paraId="11562F8E" w14:textId="77777777" w:rsidR="00EB0EF0" w:rsidRPr="00EB0EF0" w:rsidRDefault="00EB0EF0" w:rsidP="00B6010B">
      <w:pPr>
        <w:numPr>
          <w:ilvl w:val="0"/>
          <w:numId w:val="41"/>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云端（大脑）</w:t>
      </w:r>
      <w:r w:rsidRPr="00EB0EF0">
        <w:rPr>
          <w:rFonts w:ascii="宋体" w:eastAsia="宋体" w:hAnsi="宋体"/>
          <w:sz w:val="22"/>
          <w:szCs w:val="24"/>
        </w:rPr>
        <w:t>：负责长期记忆、宏观规划与复杂逻辑推理，处理“慢变量”。</w:t>
      </w:r>
    </w:p>
    <w:p w14:paraId="326B036C" w14:textId="77777777" w:rsidR="00EB0EF0" w:rsidRPr="00EB0EF0" w:rsidRDefault="00EB0EF0" w:rsidP="00B6010B">
      <w:pPr>
        <w:numPr>
          <w:ilvl w:val="0"/>
          <w:numId w:val="41"/>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边端（小脑与神经节）</w:t>
      </w:r>
      <w:r w:rsidRPr="00EB0EF0">
        <w:rPr>
          <w:rFonts w:ascii="宋体" w:eastAsia="宋体" w:hAnsi="宋体"/>
          <w:sz w:val="22"/>
          <w:szCs w:val="24"/>
        </w:rPr>
        <w:t>：负责区域协调、动作平衡与应急接管，处理“中速变量”。</w:t>
      </w:r>
    </w:p>
    <w:p w14:paraId="4E6F1FD9" w14:textId="77777777" w:rsidR="00EB0EF0" w:rsidRPr="00EB0EF0" w:rsidRDefault="00EB0EF0" w:rsidP="00B6010B">
      <w:pPr>
        <w:numPr>
          <w:ilvl w:val="0"/>
          <w:numId w:val="41"/>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端侧（末梢神经与肌肉）</w:t>
      </w:r>
      <w:r w:rsidRPr="00EB0EF0">
        <w:rPr>
          <w:rFonts w:ascii="宋体" w:eastAsia="宋体" w:hAnsi="宋体"/>
          <w:sz w:val="22"/>
          <w:szCs w:val="24"/>
        </w:rPr>
        <w:t>：负责本能反射、疼痛保护与精准执行，处理“快变量”。</w:t>
      </w:r>
    </w:p>
    <w:p w14:paraId="1825AAF7" w14:textId="2546442D"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这种</w:t>
      </w:r>
      <w:r w:rsidR="00DA7BC2" w:rsidRPr="00EB0EF0">
        <w:rPr>
          <w:rFonts w:ascii="宋体" w:eastAsia="宋体" w:hAnsi="宋体"/>
          <w:b/>
          <w:bCs/>
          <w:sz w:val="22"/>
          <w:szCs w:val="24"/>
        </w:rPr>
        <w:t xml:space="preserve"> </w:t>
      </w:r>
      <w:r w:rsidRPr="00EB0EF0">
        <w:rPr>
          <w:rFonts w:ascii="宋体" w:eastAsia="宋体" w:hAnsi="宋体"/>
          <w:b/>
          <w:bCs/>
          <w:sz w:val="22"/>
          <w:szCs w:val="24"/>
        </w:rPr>
        <w:t>“控制权下沉（Subsidiarity Principle）”</w:t>
      </w:r>
      <w:r w:rsidRPr="00EB0EF0">
        <w:rPr>
          <w:rFonts w:ascii="宋体" w:eastAsia="宋体" w:hAnsi="宋体"/>
          <w:sz w:val="22"/>
          <w:szCs w:val="24"/>
        </w:rPr>
        <w:t>的设计原则是：</w:t>
      </w:r>
      <w:r w:rsidRPr="00EB0EF0">
        <w:rPr>
          <w:rFonts w:ascii="宋体" w:eastAsia="宋体" w:hAnsi="宋体"/>
          <w:b/>
          <w:bCs/>
          <w:sz w:val="22"/>
          <w:szCs w:val="24"/>
        </w:rPr>
        <w:t>凡是能在边缘</w:t>
      </w:r>
      <w:proofErr w:type="gramStart"/>
      <w:r w:rsidRPr="00EB0EF0">
        <w:rPr>
          <w:rFonts w:ascii="宋体" w:eastAsia="宋体" w:hAnsi="宋体"/>
          <w:b/>
          <w:bCs/>
          <w:sz w:val="22"/>
          <w:szCs w:val="24"/>
        </w:rPr>
        <w:t>侧解决</w:t>
      </w:r>
      <w:proofErr w:type="gramEnd"/>
      <w:r w:rsidRPr="00EB0EF0">
        <w:rPr>
          <w:rFonts w:ascii="宋体" w:eastAsia="宋体" w:hAnsi="宋体"/>
          <w:b/>
          <w:bCs/>
          <w:sz w:val="22"/>
          <w:szCs w:val="24"/>
        </w:rPr>
        <w:t>的控制问题，绝不上传云端。</w:t>
      </w:r>
      <w:r w:rsidRPr="00EB0EF0">
        <w:rPr>
          <w:rFonts w:ascii="宋体" w:eastAsia="宋体" w:hAnsi="宋体"/>
          <w:sz w:val="22"/>
          <w:szCs w:val="24"/>
        </w:rPr>
        <w:t xml:space="preserve"> 这确保了系统在极端灾害（如通信全断）下，依然具备维持生存的最低限度能力。</w:t>
      </w:r>
    </w:p>
    <w:p w14:paraId="781C851E"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lastRenderedPageBreak/>
        <w:t>4.2 物理视图：云-边-端三层协同体系</w:t>
      </w:r>
    </w:p>
    <w:p w14:paraId="792BC35C"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4.2.1 云端（The Cloud）：全局认知与战略决策中心</w:t>
      </w:r>
    </w:p>
    <w:p w14:paraId="1EF29D2E" w14:textId="77777777" w:rsidR="00EB0EF0" w:rsidRPr="00EB0EF0" w:rsidRDefault="00EB0EF0" w:rsidP="00B44350">
      <w:pPr>
        <w:numPr>
          <w:ilvl w:val="0"/>
          <w:numId w:val="42"/>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物理部署</w:t>
      </w:r>
      <w:r w:rsidRPr="00EB0EF0">
        <w:rPr>
          <w:rFonts w:ascii="宋体" w:eastAsia="宋体" w:hAnsi="宋体"/>
          <w:sz w:val="22"/>
          <w:szCs w:val="24"/>
        </w:rPr>
        <w:t>：部署在水利部/流域机构/省级水网公司的数据中心，或高密度的行业</w:t>
      </w:r>
      <w:proofErr w:type="gramStart"/>
      <w:r w:rsidRPr="00EB0EF0">
        <w:rPr>
          <w:rFonts w:ascii="宋体" w:eastAsia="宋体" w:hAnsi="宋体"/>
          <w:sz w:val="22"/>
          <w:szCs w:val="24"/>
        </w:rPr>
        <w:t>私有云</w:t>
      </w:r>
      <w:proofErr w:type="gramEnd"/>
      <w:r w:rsidRPr="00EB0EF0">
        <w:rPr>
          <w:rFonts w:ascii="宋体" w:eastAsia="宋体" w:hAnsi="宋体"/>
          <w:sz w:val="22"/>
          <w:szCs w:val="24"/>
        </w:rPr>
        <w:t>集群。</w:t>
      </w:r>
    </w:p>
    <w:p w14:paraId="5C84B1D2" w14:textId="380DEDA6" w:rsidR="00EB0EF0" w:rsidRPr="00EB0EF0" w:rsidRDefault="00EB0EF0" w:rsidP="00B44350">
      <w:pPr>
        <w:numPr>
          <w:ilvl w:val="0"/>
          <w:numId w:val="42"/>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核心职责</w:t>
      </w:r>
      <w:r w:rsidRPr="00EB0EF0">
        <w:rPr>
          <w:rFonts w:ascii="宋体" w:eastAsia="宋体" w:hAnsi="宋体"/>
          <w:sz w:val="22"/>
          <w:szCs w:val="24"/>
        </w:rPr>
        <w:t>：</w:t>
      </w:r>
      <w:r w:rsidRPr="00EB0EF0">
        <w:rPr>
          <w:rFonts w:ascii="宋体" w:eastAsia="宋体" w:hAnsi="宋体"/>
          <w:b/>
          <w:bCs/>
          <w:sz w:val="22"/>
          <w:szCs w:val="24"/>
        </w:rPr>
        <w:t>“看全局、算长远”</w:t>
      </w:r>
      <w:r w:rsidRPr="00EB0EF0">
        <w:rPr>
          <w:rFonts w:ascii="宋体" w:eastAsia="宋体" w:hAnsi="宋体"/>
          <w:sz w:val="22"/>
          <w:szCs w:val="24"/>
        </w:rPr>
        <w:t>。云端不直接操作物理闸门，而是负责生成</w:t>
      </w:r>
      <w:r w:rsidR="008D3245" w:rsidRPr="00EB0EF0">
        <w:rPr>
          <w:rFonts w:ascii="宋体" w:eastAsia="宋体" w:hAnsi="宋体"/>
          <w:b/>
          <w:bCs/>
          <w:sz w:val="22"/>
          <w:szCs w:val="24"/>
        </w:rPr>
        <w:t xml:space="preserve"> </w:t>
      </w:r>
      <w:r w:rsidRPr="00EB0EF0">
        <w:rPr>
          <w:rFonts w:ascii="宋体" w:eastAsia="宋体" w:hAnsi="宋体"/>
          <w:b/>
          <w:bCs/>
          <w:sz w:val="22"/>
          <w:szCs w:val="24"/>
        </w:rPr>
        <w:t>“目标轨迹（Reference Trajectory）”</w:t>
      </w:r>
      <w:r w:rsidRPr="00EB0EF0">
        <w:rPr>
          <w:rFonts w:ascii="宋体" w:eastAsia="宋体" w:hAnsi="宋体"/>
          <w:sz w:val="22"/>
          <w:szCs w:val="24"/>
        </w:rPr>
        <w:t>。</w:t>
      </w:r>
    </w:p>
    <w:p w14:paraId="69A6A366" w14:textId="77777777" w:rsidR="00EB0EF0" w:rsidRPr="00EB0EF0" w:rsidRDefault="00EB0EF0" w:rsidP="00B44350">
      <w:pPr>
        <w:numPr>
          <w:ilvl w:val="0"/>
          <w:numId w:val="42"/>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关键能力模块</w:t>
      </w:r>
      <w:r w:rsidRPr="00EB0EF0">
        <w:rPr>
          <w:rFonts w:ascii="宋体" w:eastAsia="宋体" w:hAnsi="宋体"/>
          <w:sz w:val="22"/>
          <w:szCs w:val="24"/>
        </w:rPr>
        <w:t>：</w:t>
      </w:r>
    </w:p>
    <w:p w14:paraId="38D75F4A" w14:textId="77777777" w:rsidR="00EB0EF0" w:rsidRPr="00EB0EF0" w:rsidRDefault="00EB0EF0" w:rsidP="00B44350">
      <w:pPr>
        <w:numPr>
          <w:ilvl w:val="1"/>
          <w:numId w:val="42"/>
        </w:numPr>
        <w:spacing w:line="360" w:lineRule="auto"/>
        <w:ind w:firstLineChars="182" w:firstLine="402"/>
        <w:rPr>
          <w:rFonts w:ascii="宋体" w:eastAsia="宋体" w:hAnsi="宋体"/>
          <w:sz w:val="22"/>
          <w:szCs w:val="24"/>
        </w:rPr>
      </w:pPr>
      <w:r w:rsidRPr="00EB0EF0">
        <w:rPr>
          <w:rFonts w:ascii="宋体" w:eastAsia="宋体" w:hAnsi="宋体"/>
          <w:b/>
          <w:bCs/>
          <w:sz w:val="22"/>
          <w:szCs w:val="24"/>
        </w:rPr>
        <w:t>全网态势感知与状态重构</w:t>
      </w:r>
      <w:r w:rsidRPr="00EB0EF0">
        <w:rPr>
          <w:rFonts w:ascii="宋体" w:eastAsia="宋体" w:hAnsi="宋体"/>
          <w:sz w:val="22"/>
          <w:szCs w:val="24"/>
        </w:rPr>
        <w:t>：云端不处理海量的原始波形数据，而是汇聚来自各边缘节点的清洗后特征数据。利用</w:t>
      </w:r>
      <w:r w:rsidRPr="00EB0EF0">
        <w:rPr>
          <w:rFonts w:ascii="宋体" w:eastAsia="宋体" w:hAnsi="宋体"/>
          <w:b/>
          <w:bCs/>
          <w:sz w:val="22"/>
          <w:szCs w:val="24"/>
        </w:rPr>
        <w:t>高保真水力学模型</w:t>
      </w:r>
      <w:r w:rsidRPr="00EB0EF0">
        <w:rPr>
          <w:rFonts w:ascii="宋体" w:eastAsia="宋体" w:hAnsi="宋体"/>
          <w:sz w:val="22"/>
          <w:szCs w:val="24"/>
        </w:rPr>
        <w:t>（如 Navier-Stokes 或完整 Saint-</w:t>
      </w:r>
      <w:proofErr w:type="spellStart"/>
      <w:r w:rsidRPr="00EB0EF0">
        <w:rPr>
          <w:rFonts w:ascii="宋体" w:eastAsia="宋体" w:hAnsi="宋体"/>
          <w:sz w:val="22"/>
          <w:szCs w:val="24"/>
        </w:rPr>
        <w:t>Venant</w:t>
      </w:r>
      <w:proofErr w:type="spellEnd"/>
      <w:r w:rsidRPr="00EB0EF0">
        <w:rPr>
          <w:rFonts w:ascii="宋体" w:eastAsia="宋体" w:hAnsi="宋体"/>
          <w:sz w:val="22"/>
          <w:szCs w:val="24"/>
        </w:rPr>
        <w:t xml:space="preserve"> 方程）结合</w:t>
      </w:r>
      <w:r w:rsidRPr="00EB0EF0">
        <w:rPr>
          <w:rFonts w:ascii="宋体" w:eastAsia="宋体" w:hAnsi="宋体"/>
          <w:b/>
          <w:bCs/>
          <w:sz w:val="22"/>
          <w:szCs w:val="24"/>
        </w:rPr>
        <w:t>大规模数据同化算法（</w:t>
      </w:r>
      <w:proofErr w:type="spellStart"/>
      <w:r w:rsidRPr="00EB0EF0">
        <w:rPr>
          <w:rFonts w:ascii="宋体" w:eastAsia="宋体" w:hAnsi="宋体"/>
          <w:b/>
          <w:bCs/>
          <w:sz w:val="22"/>
          <w:szCs w:val="24"/>
        </w:rPr>
        <w:t>EnKF</w:t>
      </w:r>
      <w:proofErr w:type="spellEnd"/>
      <w:r w:rsidRPr="00EB0EF0">
        <w:rPr>
          <w:rFonts w:ascii="宋体" w:eastAsia="宋体" w:hAnsi="宋体"/>
          <w:b/>
          <w:bCs/>
          <w:sz w:val="22"/>
          <w:szCs w:val="24"/>
        </w:rPr>
        <w:t>/4D-Var）</w:t>
      </w:r>
      <w:r w:rsidRPr="00EB0EF0">
        <w:rPr>
          <w:rFonts w:ascii="宋体" w:eastAsia="宋体" w:hAnsi="宋体"/>
          <w:sz w:val="22"/>
          <w:szCs w:val="24"/>
        </w:rPr>
        <w:t>，重构全流域连续的水位、流量、水质场。这解决了“传感器没装的地方看不见”的最高层级问题。</w:t>
      </w:r>
    </w:p>
    <w:p w14:paraId="396F6E8D" w14:textId="77777777" w:rsidR="00EB0EF0" w:rsidRPr="00EB0EF0" w:rsidRDefault="00EB0EF0" w:rsidP="00B44350">
      <w:pPr>
        <w:numPr>
          <w:ilvl w:val="1"/>
          <w:numId w:val="42"/>
        </w:numPr>
        <w:spacing w:line="360" w:lineRule="auto"/>
        <w:ind w:firstLineChars="182" w:firstLine="402"/>
        <w:rPr>
          <w:rFonts w:ascii="宋体" w:eastAsia="宋体" w:hAnsi="宋体"/>
          <w:sz w:val="22"/>
          <w:szCs w:val="24"/>
        </w:rPr>
      </w:pPr>
      <w:r w:rsidRPr="00EB0EF0">
        <w:rPr>
          <w:rFonts w:ascii="宋体" w:eastAsia="宋体" w:hAnsi="宋体"/>
          <w:b/>
          <w:bCs/>
          <w:sz w:val="22"/>
          <w:szCs w:val="24"/>
        </w:rPr>
        <w:t>宏观滚动优化（Macro-MPC）</w:t>
      </w:r>
      <w:r w:rsidRPr="00EB0EF0">
        <w:rPr>
          <w:rFonts w:ascii="宋体" w:eastAsia="宋体" w:hAnsi="宋体"/>
          <w:sz w:val="22"/>
          <w:szCs w:val="24"/>
        </w:rPr>
        <w:t>：基于未来 7-30 天的气象预报、需水计划和电力现货市场价格，运行</w:t>
      </w:r>
      <w:r w:rsidRPr="00EB0EF0">
        <w:rPr>
          <w:rFonts w:ascii="宋体" w:eastAsia="宋体" w:hAnsi="宋体"/>
          <w:b/>
          <w:bCs/>
          <w:sz w:val="22"/>
          <w:szCs w:val="24"/>
        </w:rPr>
        <w:t>经济型模型预测控制（EMPC）</w:t>
      </w:r>
      <w:r w:rsidRPr="00EB0EF0">
        <w:rPr>
          <w:rFonts w:ascii="宋体" w:eastAsia="宋体" w:hAnsi="宋体"/>
          <w:sz w:val="22"/>
          <w:szCs w:val="24"/>
        </w:rPr>
        <w:t>。其输出是宏观指令，例如：“未来 24 小时，请将断面 A 的水位维持在 105.0m ± 0.1m”或“未来一周丹江口水库日均下泄流量为 500m³/s”。</w:t>
      </w:r>
    </w:p>
    <w:p w14:paraId="02F0FACE" w14:textId="77777777" w:rsidR="00EB0EF0" w:rsidRPr="00EB0EF0" w:rsidRDefault="00EB0EF0" w:rsidP="00B44350">
      <w:pPr>
        <w:numPr>
          <w:ilvl w:val="1"/>
          <w:numId w:val="42"/>
        </w:numPr>
        <w:spacing w:line="360" w:lineRule="auto"/>
        <w:ind w:firstLineChars="182" w:firstLine="402"/>
        <w:rPr>
          <w:rFonts w:ascii="宋体" w:eastAsia="宋体" w:hAnsi="宋体"/>
          <w:sz w:val="22"/>
          <w:szCs w:val="24"/>
        </w:rPr>
      </w:pPr>
      <w:r w:rsidRPr="00EB0EF0">
        <w:rPr>
          <w:rFonts w:ascii="宋体" w:eastAsia="宋体" w:hAnsi="宋体"/>
          <w:b/>
          <w:bCs/>
          <w:sz w:val="22"/>
          <w:szCs w:val="24"/>
        </w:rPr>
        <w:t>认知智能中心</w:t>
      </w:r>
      <w:r w:rsidRPr="00EB0EF0">
        <w:rPr>
          <w:rFonts w:ascii="宋体" w:eastAsia="宋体" w:hAnsi="宋体"/>
          <w:sz w:val="22"/>
          <w:szCs w:val="24"/>
        </w:rPr>
        <w:t>：部署水利大模型（Water-LLM）和知识图谱。处理非结构化数据（如调度规程文档、值班日志、舆情信息），提供自然语言问答、应急预案初稿生成等服务。</w:t>
      </w:r>
    </w:p>
    <w:p w14:paraId="71D273AB" w14:textId="77777777" w:rsidR="00EB0EF0" w:rsidRPr="00EB0EF0" w:rsidRDefault="00EB0EF0" w:rsidP="00B44350">
      <w:pPr>
        <w:numPr>
          <w:ilvl w:val="1"/>
          <w:numId w:val="42"/>
        </w:numPr>
        <w:spacing w:line="360" w:lineRule="auto"/>
        <w:ind w:firstLineChars="182" w:firstLine="402"/>
        <w:rPr>
          <w:rFonts w:ascii="宋体" w:eastAsia="宋体" w:hAnsi="宋体"/>
          <w:sz w:val="22"/>
          <w:szCs w:val="24"/>
        </w:rPr>
      </w:pPr>
      <w:r w:rsidRPr="00EB0EF0">
        <w:rPr>
          <w:rFonts w:ascii="宋体" w:eastAsia="宋体" w:hAnsi="宋体"/>
          <w:b/>
          <w:bCs/>
          <w:sz w:val="22"/>
          <w:szCs w:val="24"/>
        </w:rPr>
        <w:t>工程准入管理中心</w:t>
      </w:r>
      <w:r w:rsidRPr="00EB0EF0">
        <w:rPr>
          <w:rFonts w:ascii="宋体" w:eastAsia="宋体" w:hAnsi="宋体"/>
          <w:sz w:val="22"/>
          <w:szCs w:val="24"/>
        </w:rPr>
        <w:t xml:space="preserve">：作为场景库、ODD 策略和算法版本的统一管理中心。所有下发到边端的策略更新，必须在此通过大规模并行化的 </w:t>
      </w:r>
      <w:r w:rsidRPr="00EB0EF0">
        <w:rPr>
          <w:rFonts w:ascii="宋体" w:eastAsia="宋体" w:hAnsi="宋体"/>
          <w:b/>
          <w:bCs/>
          <w:sz w:val="22"/>
          <w:szCs w:val="24"/>
        </w:rPr>
        <w:t>SIL（软件在环）</w:t>
      </w:r>
      <w:r w:rsidRPr="00EB0EF0">
        <w:rPr>
          <w:rFonts w:ascii="宋体" w:eastAsia="宋体" w:hAnsi="宋体"/>
          <w:sz w:val="22"/>
          <w:szCs w:val="24"/>
        </w:rPr>
        <w:t xml:space="preserve"> 回归验证。</w:t>
      </w:r>
    </w:p>
    <w:p w14:paraId="31AC683A"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4.2.2 边端（The Edge）：区域协调与战术快反中心</w:t>
      </w:r>
    </w:p>
    <w:p w14:paraId="3E274247" w14:textId="77777777" w:rsidR="00EB0EF0" w:rsidRPr="00EB0EF0" w:rsidRDefault="00EB0EF0" w:rsidP="00C0188C">
      <w:pPr>
        <w:numPr>
          <w:ilvl w:val="0"/>
          <w:numId w:val="43"/>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物理部署</w:t>
      </w:r>
      <w:r w:rsidRPr="00EB0EF0">
        <w:rPr>
          <w:rFonts w:ascii="宋体" w:eastAsia="宋体" w:hAnsi="宋体"/>
          <w:sz w:val="22"/>
          <w:szCs w:val="24"/>
        </w:rPr>
        <w:t>：部署在工程现场的管理处、梯级泵站群中控室、调水干线分中心或城市排水分区汇流点。硬件形态为工业级边缘服务器、超融合一体机或</w:t>
      </w:r>
      <w:proofErr w:type="gramStart"/>
      <w:r w:rsidRPr="00EB0EF0">
        <w:rPr>
          <w:rFonts w:ascii="宋体" w:eastAsia="宋体" w:hAnsi="宋体"/>
          <w:sz w:val="22"/>
          <w:szCs w:val="24"/>
        </w:rPr>
        <w:t>高算力</w:t>
      </w:r>
      <w:proofErr w:type="gramEnd"/>
      <w:r w:rsidRPr="00EB0EF0">
        <w:rPr>
          <w:rFonts w:ascii="宋体" w:eastAsia="宋体" w:hAnsi="宋体"/>
          <w:sz w:val="22"/>
          <w:szCs w:val="24"/>
        </w:rPr>
        <w:t>工控机。</w:t>
      </w:r>
    </w:p>
    <w:p w14:paraId="03266308" w14:textId="77777777" w:rsidR="00EB0EF0" w:rsidRPr="00EB0EF0" w:rsidRDefault="00EB0EF0" w:rsidP="00C0188C">
      <w:pPr>
        <w:numPr>
          <w:ilvl w:val="0"/>
          <w:numId w:val="43"/>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核心职责</w:t>
      </w:r>
      <w:r w:rsidRPr="00EB0EF0">
        <w:rPr>
          <w:rFonts w:ascii="宋体" w:eastAsia="宋体" w:hAnsi="宋体"/>
          <w:sz w:val="22"/>
          <w:szCs w:val="24"/>
        </w:rPr>
        <w:t>：</w:t>
      </w:r>
      <w:r w:rsidRPr="00EB0EF0">
        <w:rPr>
          <w:rFonts w:ascii="宋体" w:eastAsia="宋体" w:hAnsi="宋体"/>
          <w:b/>
          <w:bCs/>
          <w:sz w:val="22"/>
          <w:szCs w:val="24"/>
        </w:rPr>
        <w:t>“保稳定、抗干扰”</w:t>
      </w:r>
      <w:r w:rsidRPr="00EB0EF0">
        <w:rPr>
          <w:rFonts w:ascii="宋体" w:eastAsia="宋体" w:hAnsi="宋体"/>
          <w:sz w:val="22"/>
          <w:szCs w:val="24"/>
        </w:rPr>
        <w:t>。对于长距离调水工程，云端到</w:t>
      </w:r>
      <w:proofErr w:type="gramStart"/>
      <w:r w:rsidRPr="00EB0EF0">
        <w:rPr>
          <w:rFonts w:ascii="宋体" w:eastAsia="宋体" w:hAnsi="宋体"/>
          <w:sz w:val="22"/>
          <w:szCs w:val="24"/>
        </w:rPr>
        <w:t>现地的</w:t>
      </w:r>
      <w:proofErr w:type="gramEnd"/>
      <w:r w:rsidRPr="00EB0EF0">
        <w:rPr>
          <w:rFonts w:ascii="宋体" w:eastAsia="宋体" w:hAnsi="宋体"/>
          <w:sz w:val="22"/>
          <w:szCs w:val="24"/>
        </w:rPr>
        <w:t>网络延迟（RTT）和稳定性不可控。</w:t>
      </w:r>
      <w:proofErr w:type="gramStart"/>
      <w:r w:rsidRPr="00EB0EF0">
        <w:rPr>
          <w:rFonts w:ascii="宋体" w:eastAsia="宋体" w:hAnsi="宋体"/>
          <w:sz w:val="22"/>
          <w:szCs w:val="24"/>
        </w:rPr>
        <w:t>边端计算</w:t>
      </w:r>
      <w:proofErr w:type="gramEnd"/>
      <w:r w:rsidRPr="00EB0EF0">
        <w:rPr>
          <w:rFonts w:ascii="宋体" w:eastAsia="宋体" w:hAnsi="宋体"/>
          <w:sz w:val="22"/>
          <w:szCs w:val="24"/>
        </w:rPr>
        <w:t xml:space="preserve">是保障 </w:t>
      </w:r>
      <w:r w:rsidRPr="00EB0EF0">
        <w:rPr>
          <w:rFonts w:ascii="宋体" w:eastAsia="宋体" w:hAnsi="宋体"/>
          <w:b/>
          <w:bCs/>
          <w:sz w:val="22"/>
          <w:szCs w:val="24"/>
        </w:rPr>
        <w:t>ODD（运行设计域）</w:t>
      </w:r>
      <w:r w:rsidRPr="00EB0EF0">
        <w:rPr>
          <w:rFonts w:ascii="宋体" w:eastAsia="宋体" w:hAnsi="宋体"/>
          <w:sz w:val="22"/>
          <w:szCs w:val="24"/>
        </w:rPr>
        <w:t xml:space="preserve"> 安全边界的关键。</w:t>
      </w:r>
    </w:p>
    <w:p w14:paraId="72B1D716" w14:textId="77777777" w:rsidR="00EB0EF0" w:rsidRPr="00EB0EF0" w:rsidRDefault="00EB0EF0" w:rsidP="00C0188C">
      <w:pPr>
        <w:numPr>
          <w:ilvl w:val="0"/>
          <w:numId w:val="43"/>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关键能力模块</w:t>
      </w:r>
      <w:r w:rsidRPr="00EB0EF0">
        <w:rPr>
          <w:rFonts w:ascii="宋体" w:eastAsia="宋体" w:hAnsi="宋体"/>
          <w:sz w:val="22"/>
          <w:szCs w:val="24"/>
        </w:rPr>
        <w:t>：</w:t>
      </w:r>
    </w:p>
    <w:p w14:paraId="2B955524" w14:textId="5F6F3E9A" w:rsidR="00EB0EF0" w:rsidRPr="00EB0EF0" w:rsidRDefault="00EB0EF0" w:rsidP="00C0188C">
      <w:pPr>
        <w:numPr>
          <w:ilvl w:val="1"/>
          <w:numId w:val="43"/>
        </w:numPr>
        <w:spacing w:line="360" w:lineRule="auto"/>
        <w:ind w:firstLineChars="182" w:firstLine="402"/>
        <w:rPr>
          <w:rFonts w:ascii="宋体" w:eastAsia="宋体" w:hAnsi="宋体"/>
          <w:sz w:val="22"/>
          <w:szCs w:val="24"/>
        </w:rPr>
      </w:pPr>
      <w:r w:rsidRPr="00EB0EF0">
        <w:rPr>
          <w:rFonts w:ascii="宋体" w:eastAsia="宋体" w:hAnsi="宋体"/>
          <w:b/>
          <w:bCs/>
          <w:sz w:val="22"/>
          <w:szCs w:val="24"/>
        </w:rPr>
        <w:lastRenderedPageBreak/>
        <w:t>区域分布式控制（DMPC）</w:t>
      </w:r>
      <w:r w:rsidRPr="00EB0EF0">
        <w:rPr>
          <w:rFonts w:ascii="宋体" w:eastAsia="宋体" w:hAnsi="宋体"/>
          <w:sz w:val="22"/>
          <w:szCs w:val="24"/>
        </w:rPr>
        <w:t>：这是架构中最具创新性的一层。边端节点不依赖云端，直接与相邻的边端节点（如上游泵站与下游泵站）通过光纤专网通信。利用</w:t>
      </w:r>
      <w:r w:rsidRPr="00EB0EF0">
        <w:rPr>
          <w:rFonts w:ascii="宋体" w:eastAsia="宋体" w:hAnsi="宋体"/>
          <w:b/>
          <w:bCs/>
          <w:sz w:val="22"/>
          <w:szCs w:val="24"/>
        </w:rPr>
        <w:t>交替方向乘子法（ADMM）</w:t>
      </w:r>
      <w:r w:rsidRPr="00EB0EF0">
        <w:rPr>
          <w:rFonts w:ascii="宋体" w:eastAsia="宋体" w:hAnsi="宋体"/>
          <w:sz w:val="22"/>
          <w:szCs w:val="24"/>
        </w:rPr>
        <w:t>等分布式优化算法，协商解决区域内的水力耦合问题（如消除波涌、流量匹配），实现“存量消纳”和“错峰调节”。其控制频率通常在 1-5 分钟。</w:t>
      </w:r>
    </w:p>
    <w:p w14:paraId="1AF01115" w14:textId="77777777" w:rsidR="00EB0EF0" w:rsidRPr="00EB0EF0" w:rsidRDefault="00EB0EF0" w:rsidP="00C0188C">
      <w:pPr>
        <w:numPr>
          <w:ilvl w:val="1"/>
          <w:numId w:val="43"/>
        </w:numPr>
        <w:spacing w:line="360" w:lineRule="auto"/>
        <w:ind w:firstLineChars="182" w:firstLine="402"/>
        <w:rPr>
          <w:rFonts w:ascii="宋体" w:eastAsia="宋体" w:hAnsi="宋体"/>
          <w:sz w:val="22"/>
          <w:szCs w:val="24"/>
        </w:rPr>
      </w:pPr>
      <w:r w:rsidRPr="00EB0EF0">
        <w:rPr>
          <w:rFonts w:ascii="宋体" w:eastAsia="宋体" w:hAnsi="宋体"/>
          <w:b/>
          <w:bCs/>
          <w:sz w:val="22"/>
          <w:szCs w:val="24"/>
        </w:rPr>
        <w:t>数据清洗与压缩</w:t>
      </w:r>
      <w:r w:rsidRPr="00EB0EF0">
        <w:rPr>
          <w:rFonts w:ascii="宋体" w:eastAsia="宋体" w:hAnsi="宋体"/>
          <w:sz w:val="22"/>
          <w:szCs w:val="24"/>
        </w:rPr>
        <w:t>：在边缘侧对海量高频数据（如电机振动波形、视频流）进行 AI 推理与特征提取，仅将报警事件、状态统计值和</w:t>
      </w:r>
      <w:proofErr w:type="gramStart"/>
      <w:r w:rsidRPr="00EB0EF0">
        <w:rPr>
          <w:rFonts w:ascii="宋体" w:eastAsia="宋体" w:hAnsi="宋体"/>
          <w:sz w:val="22"/>
          <w:szCs w:val="24"/>
        </w:rPr>
        <w:t>关键帧上传</w:t>
      </w:r>
      <w:proofErr w:type="gramEnd"/>
      <w:r w:rsidRPr="00EB0EF0">
        <w:rPr>
          <w:rFonts w:ascii="宋体" w:eastAsia="宋体" w:hAnsi="宋体"/>
          <w:sz w:val="22"/>
          <w:szCs w:val="24"/>
        </w:rPr>
        <w:t>云端，可节省 90% 以上带宽。</w:t>
      </w:r>
    </w:p>
    <w:p w14:paraId="06CC25A7" w14:textId="77777777" w:rsidR="00EB0EF0" w:rsidRPr="00EB0EF0" w:rsidRDefault="00EB0EF0" w:rsidP="00C0188C">
      <w:pPr>
        <w:numPr>
          <w:ilvl w:val="1"/>
          <w:numId w:val="43"/>
        </w:numPr>
        <w:spacing w:line="360" w:lineRule="auto"/>
        <w:ind w:firstLineChars="182" w:firstLine="402"/>
        <w:rPr>
          <w:rFonts w:ascii="宋体" w:eastAsia="宋体" w:hAnsi="宋体"/>
          <w:sz w:val="22"/>
          <w:szCs w:val="24"/>
        </w:rPr>
      </w:pPr>
      <w:r w:rsidRPr="00EB0EF0">
        <w:rPr>
          <w:rFonts w:ascii="宋体" w:eastAsia="宋体" w:hAnsi="宋体"/>
          <w:b/>
          <w:bCs/>
          <w:sz w:val="22"/>
          <w:szCs w:val="24"/>
        </w:rPr>
        <w:t>生存性计算（断网自治）</w:t>
      </w:r>
      <w:r w:rsidRPr="00EB0EF0">
        <w:rPr>
          <w:rFonts w:ascii="宋体" w:eastAsia="宋体" w:hAnsi="宋体"/>
          <w:sz w:val="22"/>
          <w:szCs w:val="24"/>
        </w:rPr>
        <w:t>：内置“降级运行策略库”。当检测到与云端通信中断（进入红色 ODD 区域）时，</w:t>
      </w:r>
      <w:proofErr w:type="gramStart"/>
      <w:r w:rsidRPr="00EB0EF0">
        <w:rPr>
          <w:rFonts w:ascii="宋体" w:eastAsia="宋体" w:hAnsi="宋体"/>
          <w:sz w:val="22"/>
          <w:szCs w:val="24"/>
        </w:rPr>
        <w:t>边端自动</w:t>
      </w:r>
      <w:proofErr w:type="gramEnd"/>
      <w:r w:rsidRPr="00EB0EF0">
        <w:rPr>
          <w:rFonts w:ascii="宋体" w:eastAsia="宋体" w:hAnsi="宋体"/>
          <w:sz w:val="22"/>
          <w:szCs w:val="24"/>
        </w:rPr>
        <w:t xml:space="preserve">接管控制权，依据本地预置规则（如“维持当前水位”或“安全停机序列”）和最后的全局指令，维持区域内的 </w:t>
      </w:r>
      <w:r w:rsidRPr="00EB0EF0">
        <w:rPr>
          <w:rFonts w:ascii="宋体" w:eastAsia="宋体" w:hAnsi="宋体"/>
          <w:b/>
          <w:bCs/>
          <w:sz w:val="22"/>
          <w:szCs w:val="24"/>
        </w:rPr>
        <w:t>L2/L3 级自主运行</w:t>
      </w:r>
      <w:r w:rsidRPr="00EB0EF0">
        <w:rPr>
          <w:rFonts w:ascii="宋体" w:eastAsia="宋体" w:hAnsi="宋体"/>
          <w:sz w:val="22"/>
          <w:szCs w:val="24"/>
        </w:rPr>
        <w:t>。这是系统韧性的底座。</w:t>
      </w:r>
    </w:p>
    <w:p w14:paraId="60CD3508" w14:textId="77777777" w:rsidR="00EB0EF0" w:rsidRPr="00EB0EF0" w:rsidRDefault="00EB0EF0" w:rsidP="00C0188C">
      <w:pPr>
        <w:numPr>
          <w:ilvl w:val="1"/>
          <w:numId w:val="43"/>
        </w:numPr>
        <w:spacing w:line="360" w:lineRule="auto"/>
        <w:ind w:firstLineChars="182" w:firstLine="402"/>
        <w:rPr>
          <w:rFonts w:ascii="宋体" w:eastAsia="宋体" w:hAnsi="宋体"/>
          <w:sz w:val="22"/>
          <w:szCs w:val="24"/>
        </w:rPr>
      </w:pPr>
      <w:r w:rsidRPr="00EB0EF0">
        <w:rPr>
          <w:rFonts w:ascii="宋体" w:eastAsia="宋体" w:hAnsi="宋体"/>
          <w:b/>
          <w:bCs/>
          <w:sz w:val="22"/>
          <w:szCs w:val="24"/>
        </w:rPr>
        <w:t>实时状态估计</w:t>
      </w:r>
      <w:r w:rsidRPr="00EB0EF0">
        <w:rPr>
          <w:rFonts w:ascii="宋体" w:eastAsia="宋体" w:hAnsi="宋体"/>
          <w:sz w:val="22"/>
          <w:szCs w:val="24"/>
        </w:rPr>
        <w:t>：利用边缘</w:t>
      </w:r>
      <w:proofErr w:type="gramStart"/>
      <w:r w:rsidRPr="00EB0EF0">
        <w:rPr>
          <w:rFonts w:ascii="宋体" w:eastAsia="宋体" w:hAnsi="宋体"/>
          <w:sz w:val="22"/>
          <w:szCs w:val="24"/>
        </w:rPr>
        <w:t>算力运行</w:t>
      </w:r>
      <w:proofErr w:type="gramEnd"/>
      <w:r w:rsidRPr="00EB0EF0">
        <w:rPr>
          <w:rFonts w:ascii="宋体" w:eastAsia="宋体" w:hAnsi="宋体"/>
          <w:b/>
          <w:bCs/>
          <w:sz w:val="22"/>
          <w:szCs w:val="24"/>
        </w:rPr>
        <w:t>快速简化模型（如 IDZ 模型）</w:t>
      </w:r>
      <w:r w:rsidRPr="00EB0EF0">
        <w:rPr>
          <w:rFonts w:ascii="宋体" w:eastAsia="宋体" w:hAnsi="宋体"/>
          <w:sz w:val="22"/>
          <w:szCs w:val="24"/>
        </w:rPr>
        <w:t>，实时校核本地传感器的可信度，剔除漂移数据，防止脏数据污染控制回路。</w:t>
      </w:r>
    </w:p>
    <w:p w14:paraId="3B786B0B"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4.2.3 端侧（The End）：执行闭环与安全防线</w:t>
      </w:r>
    </w:p>
    <w:p w14:paraId="15AF577F" w14:textId="77777777" w:rsidR="00EB0EF0" w:rsidRPr="00EB0EF0" w:rsidRDefault="00EB0EF0" w:rsidP="00C0188C">
      <w:pPr>
        <w:numPr>
          <w:ilvl w:val="0"/>
          <w:numId w:val="44"/>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物理部署</w:t>
      </w:r>
      <w:r w:rsidRPr="00EB0EF0">
        <w:rPr>
          <w:rFonts w:ascii="宋体" w:eastAsia="宋体" w:hAnsi="宋体"/>
          <w:sz w:val="22"/>
          <w:szCs w:val="24"/>
        </w:rPr>
        <w:t>：部署在现地 PLC（可编程逻辑控制器）、智能 MCU、智能执行器（如一体化智能闸门）。直接与物理世界交互。</w:t>
      </w:r>
    </w:p>
    <w:p w14:paraId="02BC5618" w14:textId="5E6CF0C5" w:rsidR="00EB0EF0" w:rsidRPr="00EB0EF0" w:rsidRDefault="00EB0EF0" w:rsidP="00C0188C">
      <w:pPr>
        <w:numPr>
          <w:ilvl w:val="0"/>
          <w:numId w:val="44"/>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核心职责</w:t>
      </w:r>
      <w:r w:rsidRPr="00EB0EF0">
        <w:rPr>
          <w:rFonts w:ascii="宋体" w:eastAsia="宋体" w:hAnsi="宋体"/>
          <w:sz w:val="22"/>
          <w:szCs w:val="24"/>
        </w:rPr>
        <w:t>：</w:t>
      </w:r>
      <w:r w:rsidRPr="00EB0EF0">
        <w:rPr>
          <w:rFonts w:ascii="宋体" w:eastAsia="宋体" w:hAnsi="宋体"/>
          <w:b/>
          <w:bCs/>
          <w:sz w:val="22"/>
          <w:szCs w:val="24"/>
        </w:rPr>
        <w:t>“准执行、守底线”</w:t>
      </w:r>
      <w:r w:rsidRPr="00EB0EF0">
        <w:rPr>
          <w:rFonts w:ascii="宋体" w:eastAsia="宋体" w:hAnsi="宋体"/>
          <w:sz w:val="22"/>
          <w:szCs w:val="24"/>
        </w:rPr>
        <w:t>。它是系统的</w:t>
      </w:r>
      <w:r w:rsidR="0003381F" w:rsidRPr="00EB0EF0">
        <w:rPr>
          <w:rFonts w:ascii="宋体" w:eastAsia="宋体" w:hAnsi="宋体"/>
          <w:b/>
          <w:bCs/>
          <w:sz w:val="22"/>
          <w:szCs w:val="24"/>
        </w:rPr>
        <w:t xml:space="preserve"> </w:t>
      </w:r>
      <w:r w:rsidRPr="00EB0EF0">
        <w:rPr>
          <w:rFonts w:ascii="宋体" w:eastAsia="宋体" w:hAnsi="宋体"/>
          <w:b/>
          <w:bCs/>
          <w:sz w:val="22"/>
          <w:szCs w:val="24"/>
        </w:rPr>
        <w:t>“肌肉与神经末梢”</w:t>
      </w:r>
      <w:r w:rsidRPr="00EB0EF0">
        <w:rPr>
          <w:rFonts w:ascii="宋体" w:eastAsia="宋体" w:hAnsi="宋体"/>
          <w:sz w:val="22"/>
          <w:szCs w:val="24"/>
        </w:rPr>
        <w:t>。</w:t>
      </w:r>
    </w:p>
    <w:p w14:paraId="0E3F779E" w14:textId="77777777" w:rsidR="00EB0EF0" w:rsidRPr="00EB0EF0" w:rsidRDefault="00EB0EF0" w:rsidP="00C0188C">
      <w:pPr>
        <w:numPr>
          <w:ilvl w:val="0"/>
          <w:numId w:val="44"/>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关键能力模块</w:t>
      </w:r>
      <w:r w:rsidRPr="00EB0EF0">
        <w:rPr>
          <w:rFonts w:ascii="宋体" w:eastAsia="宋体" w:hAnsi="宋体"/>
          <w:sz w:val="22"/>
          <w:szCs w:val="24"/>
        </w:rPr>
        <w:t>：</w:t>
      </w:r>
    </w:p>
    <w:p w14:paraId="33DC91EA" w14:textId="77777777" w:rsidR="00EB0EF0" w:rsidRPr="00EB0EF0" w:rsidRDefault="00EB0EF0" w:rsidP="00C0188C">
      <w:pPr>
        <w:numPr>
          <w:ilvl w:val="1"/>
          <w:numId w:val="44"/>
        </w:numPr>
        <w:spacing w:line="360" w:lineRule="auto"/>
        <w:ind w:firstLineChars="118" w:firstLine="261"/>
        <w:rPr>
          <w:rFonts w:ascii="宋体" w:eastAsia="宋体" w:hAnsi="宋体"/>
          <w:sz w:val="22"/>
          <w:szCs w:val="24"/>
        </w:rPr>
      </w:pPr>
      <w:r w:rsidRPr="00EB0EF0">
        <w:rPr>
          <w:rFonts w:ascii="宋体" w:eastAsia="宋体" w:hAnsi="宋体"/>
          <w:b/>
          <w:bCs/>
          <w:sz w:val="22"/>
          <w:szCs w:val="24"/>
        </w:rPr>
        <w:t>硬实时 PID 闭环</w:t>
      </w:r>
      <w:r w:rsidRPr="00EB0EF0">
        <w:rPr>
          <w:rFonts w:ascii="宋体" w:eastAsia="宋体" w:hAnsi="宋体"/>
          <w:sz w:val="22"/>
          <w:szCs w:val="24"/>
        </w:rPr>
        <w:t>：</w:t>
      </w:r>
      <w:proofErr w:type="gramStart"/>
      <w:r w:rsidRPr="00EB0EF0">
        <w:rPr>
          <w:rFonts w:ascii="宋体" w:eastAsia="宋体" w:hAnsi="宋体"/>
          <w:sz w:val="22"/>
          <w:szCs w:val="24"/>
        </w:rPr>
        <w:t>接受边端</w:t>
      </w:r>
      <w:proofErr w:type="gramEnd"/>
      <w:r w:rsidRPr="00EB0EF0">
        <w:rPr>
          <w:rFonts w:ascii="宋体" w:eastAsia="宋体" w:hAnsi="宋体"/>
          <w:sz w:val="22"/>
          <w:szCs w:val="24"/>
        </w:rPr>
        <w:t>下达的“设定值（Set-point）”（如流量 10m³/s），通过高频（&lt;100ms）PID 算法调节执行机构（如闸门开度、变频器频率）。该层负责消除机械间隙、液压滞后、传感器噪声等非线性误差，确保动作精准。</w:t>
      </w:r>
    </w:p>
    <w:p w14:paraId="2FD67A40" w14:textId="77777777" w:rsidR="00EB0EF0" w:rsidRPr="00EB0EF0" w:rsidRDefault="00EB0EF0" w:rsidP="00C0188C">
      <w:pPr>
        <w:numPr>
          <w:ilvl w:val="1"/>
          <w:numId w:val="44"/>
        </w:numPr>
        <w:spacing w:line="360" w:lineRule="auto"/>
        <w:ind w:firstLineChars="118" w:firstLine="261"/>
        <w:rPr>
          <w:rFonts w:ascii="宋体" w:eastAsia="宋体" w:hAnsi="宋体"/>
          <w:sz w:val="22"/>
          <w:szCs w:val="24"/>
        </w:rPr>
      </w:pPr>
      <w:r w:rsidRPr="00EB0EF0">
        <w:rPr>
          <w:rFonts w:ascii="宋体" w:eastAsia="宋体" w:hAnsi="宋体"/>
          <w:b/>
          <w:bCs/>
          <w:sz w:val="22"/>
          <w:szCs w:val="24"/>
        </w:rPr>
        <w:t>物理合</w:t>
      </w:r>
      <w:proofErr w:type="gramStart"/>
      <w:r w:rsidRPr="00EB0EF0">
        <w:rPr>
          <w:rFonts w:ascii="宋体" w:eastAsia="宋体" w:hAnsi="宋体"/>
          <w:b/>
          <w:bCs/>
          <w:sz w:val="22"/>
          <w:szCs w:val="24"/>
        </w:rPr>
        <w:t>规</w:t>
      </w:r>
      <w:proofErr w:type="gramEnd"/>
      <w:r w:rsidRPr="00EB0EF0">
        <w:rPr>
          <w:rFonts w:ascii="宋体" w:eastAsia="宋体" w:hAnsi="宋体"/>
          <w:b/>
          <w:bCs/>
          <w:sz w:val="22"/>
          <w:szCs w:val="24"/>
        </w:rPr>
        <w:t>性校验（Interlock）</w:t>
      </w:r>
      <w:r w:rsidRPr="00EB0EF0">
        <w:rPr>
          <w:rFonts w:ascii="宋体" w:eastAsia="宋体" w:hAnsi="宋体"/>
          <w:sz w:val="22"/>
          <w:szCs w:val="24"/>
        </w:rPr>
        <w:t>：这是</w:t>
      </w:r>
      <w:r w:rsidRPr="00EB0EF0">
        <w:rPr>
          <w:rFonts w:ascii="宋体" w:eastAsia="宋体" w:hAnsi="宋体"/>
          <w:b/>
          <w:bCs/>
          <w:sz w:val="22"/>
          <w:szCs w:val="24"/>
        </w:rPr>
        <w:t>工程准入</w:t>
      </w:r>
      <w:r w:rsidRPr="00EB0EF0">
        <w:rPr>
          <w:rFonts w:ascii="宋体" w:eastAsia="宋体" w:hAnsi="宋体"/>
          <w:sz w:val="22"/>
          <w:szCs w:val="24"/>
        </w:rPr>
        <w:t>的最后一道物理防线。无论上位机（云/边）下发何种指令，</w:t>
      </w:r>
      <w:proofErr w:type="gramStart"/>
      <w:r w:rsidRPr="00EB0EF0">
        <w:rPr>
          <w:rFonts w:ascii="宋体" w:eastAsia="宋体" w:hAnsi="宋体"/>
          <w:sz w:val="22"/>
          <w:szCs w:val="24"/>
        </w:rPr>
        <w:t>端侧</w:t>
      </w:r>
      <w:proofErr w:type="gramEnd"/>
      <w:r w:rsidRPr="00EB0EF0">
        <w:rPr>
          <w:rFonts w:ascii="宋体" w:eastAsia="宋体" w:hAnsi="宋体"/>
          <w:sz w:val="22"/>
          <w:szCs w:val="24"/>
        </w:rPr>
        <w:t xml:space="preserve"> PLC 都会进行逻辑校验。</w:t>
      </w:r>
    </w:p>
    <w:p w14:paraId="521CC496" w14:textId="77777777" w:rsidR="00EB0EF0" w:rsidRPr="00EB0EF0" w:rsidRDefault="00EB0EF0" w:rsidP="00370EA4">
      <w:pPr>
        <w:numPr>
          <w:ilvl w:val="2"/>
          <w:numId w:val="44"/>
        </w:numPr>
        <w:spacing w:line="360" w:lineRule="auto"/>
        <w:ind w:firstLineChars="49" w:firstLine="108"/>
        <w:rPr>
          <w:rFonts w:ascii="宋体" w:eastAsia="宋体" w:hAnsi="宋体"/>
          <w:sz w:val="22"/>
          <w:szCs w:val="24"/>
        </w:rPr>
      </w:pPr>
      <w:r w:rsidRPr="00EB0EF0">
        <w:rPr>
          <w:rFonts w:ascii="宋体" w:eastAsia="宋体" w:hAnsi="宋体"/>
          <w:i/>
          <w:iCs/>
          <w:sz w:val="22"/>
          <w:szCs w:val="24"/>
        </w:rPr>
        <w:t>场景示例</w:t>
      </w:r>
      <w:r w:rsidRPr="00EB0EF0">
        <w:rPr>
          <w:rFonts w:ascii="宋体" w:eastAsia="宋体" w:hAnsi="宋体"/>
          <w:sz w:val="22"/>
          <w:szCs w:val="24"/>
        </w:rPr>
        <w:t>：若 AI 算法发出“全开闸门”指令，</w:t>
      </w:r>
      <w:proofErr w:type="gramStart"/>
      <w:r w:rsidRPr="00EB0EF0">
        <w:rPr>
          <w:rFonts w:ascii="宋体" w:eastAsia="宋体" w:hAnsi="宋体"/>
          <w:sz w:val="22"/>
          <w:szCs w:val="24"/>
        </w:rPr>
        <w:t>但端侧水位计</w:t>
      </w:r>
      <w:proofErr w:type="gramEnd"/>
      <w:r w:rsidRPr="00EB0EF0">
        <w:rPr>
          <w:rFonts w:ascii="宋体" w:eastAsia="宋体" w:hAnsi="宋体"/>
          <w:sz w:val="22"/>
          <w:szCs w:val="24"/>
        </w:rPr>
        <w:t>显示已超过堤顶物理红线，PLC 将</w:t>
      </w:r>
      <w:r w:rsidRPr="00EB0EF0">
        <w:rPr>
          <w:rFonts w:ascii="宋体" w:eastAsia="宋体" w:hAnsi="宋体"/>
          <w:b/>
          <w:bCs/>
          <w:sz w:val="22"/>
          <w:szCs w:val="24"/>
        </w:rPr>
        <w:t>强制拒绝执行</w:t>
      </w:r>
      <w:r w:rsidRPr="00EB0EF0">
        <w:rPr>
          <w:rFonts w:ascii="宋体" w:eastAsia="宋体" w:hAnsi="宋体"/>
          <w:sz w:val="22"/>
          <w:szCs w:val="24"/>
        </w:rPr>
        <w:t>并触发声光报警。这套逻辑独立于任何 AI 算法，直接“写死”在底层代码中。</w:t>
      </w:r>
    </w:p>
    <w:p w14:paraId="34AE9871" w14:textId="77777777" w:rsidR="00EB0EF0" w:rsidRPr="00EB0EF0" w:rsidRDefault="00EB0EF0" w:rsidP="00C0188C">
      <w:pPr>
        <w:numPr>
          <w:ilvl w:val="1"/>
          <w:numId w:val="44"/>
        </w:numPr>
        <w:spacing w:line="360" w:lineRule="auto"/>
        <w:ind w:firstLineChars="118" w:firstLine="261"/>
        <w:rPr>
          <w:rFonts w:ascii="宋体" w:eastAsia="宋体" w:hAnsi="宋体"/>
          <w:sz w:val="22"/>
          <w:szCs w:val="24"/>
        </w:rPr>
      </w:pPr>
      <w:r w:rsidRPr="00EB0EF0">
        <w:rPr>
          <w:rFonts w:ascii="宋体" w:eastAsia="宋体" w:hAnsi="宋体"/>
          <w:b/>
          <w:bCs/>
          <w:sz w:val="22"/>
          <w:szCs w:val="24"/>
        </w:rPr>
        <w:t>多模态感知与自诊</w:t>
      </w:r>
      <w:r w:rsidRPr="00EB0EF0">
        <w:rPr>
          <w:rFonts w:ascii="宋体" w:eastAsia="宋体" w:hAnsi="宋体"/>
          <w:sz w:val="22"/>
          <w:szCs w:val="24"/>
        </w:rPr>
        <w:t>：集成雷达水位计、视频 AI、振动传感器等，</w:t>
      </w:r>
      <w:r w:rsidRPr="00EB0EF0">
        <w:rPr>
          <w:rFonts w:ascii="宋体" w:eastAsia="宋体" w:hAnsi="宋体"/>
          <w:sz w:val="22"/>
          <w:szCs w:val="24"/>
        </w:rPr>
        <w:lastRenderedPageBreak/>
        <w:t>实现全要素感知，并具备“数据质量自检”能力（Quality Flag）。</w:t>
      </w:r>
    </w:p>
    <w:p w14:paraId="291AFABF"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4.3 逻辑视图：决策型数字孪生底座</w:t>
      </w:r>
    </w:p>
    <w:p w14:paraId="0B12471C" w14:textId="05E812BF"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如果说“云-边-端”是骨架，那么数字孪生就是流淌其中的血液。本报告强调的数字孪生，绝非目前市面上流行的“可视化皮肤”（L0.5级），而是具备计算能力、能够支撑控制决策的</w:t>
      </w:r>
      <w:r w:rsidR="00D141DC" w:rsidRPr="00EB0EF0">
        <w:rPr>
          <w:rFonts w:ascii="宋体" w:eastAsia="宋体" w:hAnsi="宋体"/>
          <w:b/>
          <w:bCs/>
          <w:sz w:val="22"/>
          <w:szCs w:val="24"/>
        </w:rPr>
        <w:t xml:space="preserve"> </w:t>
      </w:r>
      <w:r w:rsidRPr="00EB0EF0">
        <w:rPr>
          <w:rFonts w:ascii="宋体" w:eastAsia="宋体" w:hAnsi="宋体"/>
          <w:b/>
          <w:bCs/>
          <w:sz w:val="22"/>
          <w:szCs w:val="24"/>
        </w:rPr>
        <w:t>“决策型数字孪生”（L3+级）。它是自主运行系统的“计算操作系统”与“验证沙箱”</w:t>
      </w:r>
      <w:r w:rsidRPr="00EB0EF0">
        <w:rPr>
          <w:rFonts w:ascii="宋体" w:eastAsia="宋体" w:hAnsi="宋体"/>
          <w:sz w:val="22"/>
          <w:szCs w:val="24"/>
        </w:rPr>
        <w:t>。</w:t>
      </w:r>
    </w:p>
    <w:p w14:paraId="573EA8DB"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4.3.1 数字孪生的“三态”演进体系</w:t>
      </w:r>
    </w:p>
    <w:p w14:paraId="19E0AF6E" w14:textId="77777777"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为了支撑实时控制，数字孪生必须具备处理过去、现在、未来三个时间维度的能力：</w:t>
      </w:r>
    </w:p>
    <w:p w14:paraId="5BB6C894" w14:textId="77777777" w:rsidR="00EB0EF0" w:rsidRPr="00EB0EF0" w:rsidRDefault="00EB0EF0" w:rsidP="00815770">
      <w:pPr>
        <w:numPr>
          <w:ilvl w:val="0"/>
          <w:numId w:val="45"/>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历史孪生（Past）—— 回溯与率定</w:t>
      </w:r>
    </w:p>
    <w:p w14:paraId="0E39C9C2" w14:textId="77777777" w:rsidR="00EB0EF0" w:rsidRPr="00EB0EF0" w:rsidRDefault="00EB0EF0" w:rsidP="00815770">
      <w:pPr>
        <w:numPr>
          <w:ilvl w:val="1"/>
          <w:numId w:val="45"/>
        </w:numPr>
        <w:spacing w:line="360" w:lineRule="auto"/>
        <w:ind w:firstLineChars="54" w:firstLine="119"/>
        <w:rPr>
          <w:rFonts w:ascii="宋体" w:eastAsia="宋体" w:hAnsi="宋体"/>
          <w:sz w:val="22"/>
          <w:szCs w:val="24"/>
        </w:rPr>
      </w:pPr>
      <w:r w:rsidRPr="00EB0EF0">
        <w:rPr>
          <w:rFonts w:ascii="宋体" w:eastAsia="宋体" w:hAnsi="宋体"/>
          <w:b/>
          <w:bCs/>
          <w:sz w:val="22"/>
          <w:szCs w:val="24"/>
        </w:rPr>
        <w:t>功能</w:t>
      </w:r>
      <w:r w:rsidRPr="00EB0EF0">
        <w:rPr>
          <w:rFonts w:ascii="宋体" w:eastAsia="宋体" w:hAnsi="宋体"/>
          <w:sz w:val="22"/>
          <w:szCs w:val="24"/>
        </w:rPr>
        <w:t>：基于历史数据进行事故复盘与规律挖掘。</w:t>
      </w:r>
    </w:p>
    <w:p w14:paraId="59FDD1D8" w14:textId="77777777" w:rsidR="00EB0EF0" w:rsidRPr="00EB0EF0" w:rsidRDefault="00EB0EF0" w:rsidP="00815770">
      <w:pPr>
        <w:numPr>
          <w:ilvl w:val="1"/>
          <w:numId w:val="45"/>
        </w:numPr>
        <w:spacing w:line="360" w:lineRule="auto"/>
        <w:ind w:firstLineChars="54" w:firstLine="119"/>
        <w:rPr>
          <w:rFonts w:ascii="宋体" w:eastAsia="宋体" w:hAnsi="宋体"/>
          <w:sz w:val="22"/>
          <w:szCs w:val="24"/>
        </w:rPr>
      </w:pPr>
      <w:r w:rsidRPr="00EB0EF0">
        <w:rPr>
          <w:rFonts w:ascii="宋体" w:eastAsia="宋体" w:hAnsi="宋体"/>
          <w:b/>
          <w:bCs/>
          <w:sz w:val="22"/>
          <w:szCs w:val="24"/>
        </w:rPr>
        <w:t>核心价值</w:t>
      </w:r>
      <w:r w:rsidRPr="00EB0EF0">
        <w:rPr>
          <w:rFonts w:ascii="宋体" w:eastAsia="宋体" w:hAnsi="宋体"/>
          <w:sz w:val="22"/>
          <w:szCs w:val="24"/>
        </w:rPr>
        <w:t>：</w:t>
      </w:r>
      <w:r w:rsidRPr="00EB0EF0">
        <w:rPr>
          <w:rFonts w:ascii="宋体" w:eastAsia="宋体" w:hAnsi="宋体"/>
          <w:b/>
          <w:bCs/>
          <w:sz w:val="22"/>
          <w:szCs w:val="24"/>
        </w:rPr>
        <w:t>模型参数</w:t>
      </w:r>
      <w:proofErr w:type="gramStart"/>
      <w:r w:rsidRPr="00EB0EF0">
        <w:rPr>
          <w:rFonts w:ascii="宋体" w:eastAsia="宋体" w:hAnsi="宋体"/>
          <w:b/>
          <w:bCs/>
          <w:sz w:val="22"/>
          <w:szCs w:val="24"/>
        </w:rPr>
        <w:t>在线率定</w:t>
      </w:r>
      <w:proofErr w:type="gramEnd"/>
      <w:r w:rsidRPr="00EB0EF0">
        <w:rPr>
          <w:rFonts w:ascii="宋体" w:eastAsia="宋体" w:hAnsi="宋体"/>
          <w:b/>
          <w:bCs/>
          <w:sz w:val="22"/>
          <w:szCs w:val="24"/>
        </w:rPr>
        <w:t>（Online Calibration）</w:t>
      </w:r>
      <w:r w:rsidRPr="00EB0EF0">
        <w:rPr>
          <w:rFonts w:ascii="宋体" w:eastAsia="宋体" w:hAnsi="宋体"/>
          <w:sz w:val="22"/>
          <w:szCs w:val="24"/>
        </w:rPr>
        <w:t>。物理水网的特性（如渠道糙率、管道阻力、水泵效率）会随时间衰减。系统自动比对模型输出与历史实测值，反演当前真实的物理参数，确保模型始终“像”真实的物理对象。</w:t>
      </w:r>
    </w:p>
    <w:p w14:paraId="79683869" w14:textId="77777777" w:rsidR="00EB0EF0" w:rsidRPr="00EB0EF0" w:rsidRDefault="00EB0EF0" w:rsidP="00815770">
      <w:pPr>
        <w:numPr>
          <w:ilvl w:val="0"/>
          <w:numId w:val="45"/>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实时孪生（Present）—— 状态透明化</w:t>
      </w:r>
    </w:p>
    <w:p w14:paraId="2E491865" w14:textId="77777777" w:rsidR="00EB0EF0" w:rsidRPr="00EB0EF0" w:rsidRDefault="00EB0EF0" w:rsidP="00815770">
      <w:pPr>
        <w:numPr>
          <w:ilvl w:val="1"/>
          <w:numId w:val="45"/>
        </w:numPr>
        <w:spacing w:line="360" w:lineRule="auto"/>
        <w:ind w:firstLineChars="54" w:firstLine="119"/>
        <w:rPr>
          <w:rFonts w:ascii="宋体" w:eastAsia="宋体" w:hAnsi="宋体"/>
          <w:sz w:val="22"/>
          <w:szCs w:val="24"/>
        </w:rPr>
      </w:pPr>
      <w:r w:rsidRPr="00EB0EF0">
        <w:rPr>
          <w:rFonts w:ascii="宋体" w:eastAsia="宋体" w:hAnsi="宋体"/>
          <w:b/>
          <w:bCs/>
          <w:sz w:val="22"/>
          <w:szCs w:val="24"/>
        </w:rPr>
        <w:t>功能</w:t>
      </w:r>
      <w:r w:rsidRPr="00EB0EF0">
        <w:rPr>
          <w:rFonts w:ascii="宋体" w:eastAsia="宋体" w:hAnsi="宋体"/>
          <w:sz w:val="22"/>
          <w:szCs w:val="24"/>
        </w:rPr>
        <w:t>：通过数据同化技术，将物理世界的实时数据映射到数字空间。</w:t>
      </w:r>
    </w:p>
    <w:p w14:paraId="4539A518" w14:textId="77777777" w:rsidR="00EB0EF0" w:rsidRPr="00EB0EF0" w:rsidRDefault="00EB0EF0" w:rsidP="00815770">
      <w:pPr>
        <w:numPr>
          <w:ilvl w:val="1"/>
          <w:numId w:val="45"/>
        </w:numPr>
        <w:spacing w:line="360" w:lineRule="auto"/>
        <w:ind w:firstLineChars="54" w:firstLine="119"/>
        <w:rPr>
          <w:rFonts w:ascii="宋体" w:eastAsia="宋体" w:hAnsi="宋体"/>
          <w:sz w:val="22"/>
          <w:szCs w:val="24"/>
        </w:rPr>
      </w:pPr>
      <w:r w:rsidRPr="00EB0EF0">
        <w:rPr>
          <w:rFonts w:ascii="宋体" w:eastAsia="宋体" w:hAnsi="宋体"/>
          <w:b/>
          <w:bCs/>
          <w:sz w:val="22"/>
          <w:szCs w:val="24"/>
        </w:rPr>
        <w:t>核心价值</w:t>
      </w:r>
      <w:r w:rsidRPr="00EB0EF0">
        <w:rPr>
          <w:rFonts w:ascii="宋体" w:eastAsia="宋体" w:hAnsi="宋体"/>
          <w:sz w:val="22"/>
          <w:szCs w:val="24"/>
        </w:rPr>
        <w:t>：它不仅同步“可测量”（如水位），更同步“不可测量”（如全线流态、水质分布），为控制算法提供全网连续的</w:t>
      </w:r>
      <w:r w:rsidRPr="00EB0EF0">
        <w:rPr>
          <w:rFonts w:ascii="宋体" w:eastAsia="宋体" w:hAnsi="宋体"/>
          <w:b/>
          <w:bCs/>
          <w:sz w:val="22"/>
          <w:szCs w:val="24"/>
        </w:rPr>
        <w:t>初始状态（Initial State）</w:t>
      </w:r>
      <w:r w:rsidRPr="00EB0EF0">
        <w:rPr>
          <w:rFonts w:ascii="宋体" w:eastAsia="宋体" w:hAnsi="宋体"/>
          <w:sz w:val="22"/>
          <w:szCs w:val="24"/>
        </w:rPr>
        <w:t>。</w:t>
      </w:r>
    </w:p>
    <w:p w14:paraId="4F7F71B8" w14:textId="77777777" w:rsidR="00EB0EF0" w:rsidRPr="00EB0EF0" w:rsidRDefault="00EB0EF0" w:rsidP="00815770">
      <w:pPr>
        <w:numPr>
          <w:ilvl w:val="0"/>
          <w:numId w:val="45"/>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未来孪生（Future）—— 预演与决策</w:t>
      </w:r>
    </w:p>
    <w:p w14:paraId="673A7E2D" w14:textId="77777777" w:rsidR="00EB0EF0" w:rsidRPr="00EB0EF0" w:rsidRDefault="00EB0EF0" w:rsidP="00815770">
      <w:pPr>
        <w:numPr>
          <w:ilvl w:val="1"/>
          <w:numId w:val="45"/>
        </w:numPr>
        <w:spacing w:line="360" w:lineRule="auto"/>
        <w:ind w:firstLineChars="54" w:firstLine="119"/>
        <w:rPr>
          <w:rFonts w:ascii="宋体" w:eastAsia="宋体" w:hAnsi="宋体"/>
          <w:sz w:val="22"/>
          <w:szCs w:val="24"/>
        </w:rPr>
      </w:pPr>
      <w:r w:rsidRPr="00EB0EF0">
        <w:rPr>
          <w:rFonts w:ascii="宋体" w:eastAsia="宋体" w:hAnsi="宋体"/>
          <w:b/>
          <w:bCs/>
          <w:sz w:val="22"/>
          <w:szCs w:val="24"/>
        </w:rPr>
        <w:t>功能</w:t>
      </w:r>
      <w:r w:rsidRPr="00EB0EF0">
        <w:rPr>
          <w:rFonts w:ascii="宋体" w:eastAsia="宋体" w:hAnsi="宋体"/>
          <w:sz w:val="22"/>
          <w:szCs w:val="24"/>
        </w:rPr>
        <w:t>：这是控制的核心。在执行任何指令前，先在“未来孪生”中进行</w:t>
      </w:r>
      <w:r w:rsidRPr="00EB0EF0">
        <w:rPr>
          <w:rFonts w:ascii="宋体" w:eastAsia="宋体" w:hAnsi="宋体"/>
          <w:b/>
          <w:bCs/>
          <w:sz w:val="22"/>
          <w:szCs w:val="24"/>
        </w:rPr>
        <w:t>超实时推演（Super-real-time Simulation）</w:t>
      </w:r>
      <w:r w:rsidRPr="00EB0EF0">
        <w:rPr>
          <w:rFonts w:ascii="宋体" w:eastAsia="宋体" w:hAnsi="宋体"/>
          <w:sz w:val="22"/>
          <w:szCs w:val="24"/>
        </w:rPr>
        <w:t>。</w:t>
      </w:r>
    </w:p>
    <w:p w14:paraId="4A07787C" w14:textId="02C01668" w:rsidR="00EB0EF0" w:rsidRPr="00EB0EF0" w:rsidRDefault="00EB0EF0" w:rsidP="00815770">
      <w:pPr>
        <w:numPr>
          <w:ilvl w:val="1"/>
          <w:numId w:val="45"/>
        </w:numPr>
        <w:spacing w:line="360" w:lineRule="auto"/>
        <w:ind w:firstLineChars="54" w:firstLine="119"/>
        <w:rPr>
          <w:rFonts w:ascii="宋体" w:eastAsia="宋体" w:hAnsi="宋体"/>
          <w:sz w:val="22"/>
          <w:szCs w:val="24"/>
        </w:rPr>
      </w:pPr>
      <w:r w:rsidRPr="00EB0EF0">
        <w:rPr>
          <w:rFonts w:ascii="宋体" w:eastAsia="宋体" w:hAnsi="宋体"/>
          <w:b/>
          <w:bCs/>
          <w:sz w:val="22"/>
          <w:szCs w:val="24"/>
        </w:rPr>
        <w:t>核心价值</w:t>
      </w:r>
      <w:r w:rsidRPr="00EB0EF0">
        <w:rPr>
          <w:rFonts w:ascii="宋体" w:eastAsia="宋体" w:hAnsi="宋体"/>
          <w:sz w:val="22"/>
          <w:szCs w:val="24"/>
        </w:rPr>
        <w:t>：例如，推演未来 24 小时的水情演进，检查是否会触发漫堤或断流。只有通过预演的指令，才会被允许下发。这是</w:t>
      </w:r>
      <w:r w:rsidR="006E1539" w:rsidRPr="00EB0EF0">
        <w:rPr>
          <w:rFonts w:ascii="宋体" w:eastAsia="宋体" w:hAnsi="宋体"/>
          <w:b/>
          <w:bCs/>
          <w:sz w:val="22"/>
          <w:szCs w:val="24"/>
        </w:rPr>
        <w:t xml:space="preserve"> </w:t>
      </w:r>
      <w:r w:rsidRPr="00EB0EF0">
        <w:rPr>
          <w:rFonts w:ascii="宋体" w:eastAsia="宋体" w:hAnsi="宋体"/>
          <w:b/>
          <w:bCs/>
          <w:sz w:val="22"/>
          <w:szCs w:val="24"/>
        </w:rPr>
        <w:t>“把错误留在数字世界，把安全留给物理世界”</w:t>
      </w:r>
      <w:r w:rsidRPr="00EB0EF0">
        <w:rPr>
          <w:rFonts w:ascii="宋体" w:eastAsia="宋体" w:hAnsi="宋体"/>
          <w:sz w:val="22"/>
          <w:szCs w:val="24"/>
        </w:rPr>
        <w:t>。</w:t>
      </w:r>
    </w:p>
    <w:p w14:paraId="1BA61BB8"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4.3.2 核心引擎：可控模型族（Controllable Model Family）</w:t>
      </w:r>
    </w:p>
    <w:p w14:paraId="4E82202F" w14:textId="08F5B51E"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单一模型无法同时满足精度与速度的需求。我们构建了一个</w:t>
      </w:r>
      <w:r w:rsidR="00D94233" w:rsidRPr="00D94233">
        <w:rPr>
          <w:rFonts w:ascii="宋体" w:eastAsia="宋体" w:hAnsi="宋体"/>
          <w:b/>
          <w:bCs/>
          <w:sz w:val="22"/>
          <w:szCs w:val="24"/>
        </w:rPr>
        <w:t xml:space="preserve"> </w:t>
      </w:r>
      <w:r w:rsidRPr="00EB0EF0">
        <w:rPr>
          <w:rFonts w:ascii="宋体" w:eastAsia="宋体" w:hAnsi="宋体"/>
          <w:b/>
          <w:bCs/>
          <w:sz w:val="22"/>
          <w:szCs w:val="24"/>
        </w:rPr>
        <w:t>“多保真度模型族”</w:t>
      </w:r>
      <w:r w:rsidRPr="00EB0EF0">
        <w:rPr>
          <w:rFonts w:ascii="宋体" w:eastAsia="宋体" w:hAnsi="宋体"/>
          <w:sz w:val="22"/>
          <w:szCs w:val="24"/>
        </w:rPr>
        <w:t>：</w:t>
      </w:r>
    </w:p>
    <w:p w14:paraId="711989B5" w14:textId="77777777" w:rsidR="00EB0EF0" w:rsidRPr="00EB0EF0" w:rsidRDefault="00EB0EF0" w:rsidP="00390552">
      <w:pPr>
        <w:numPr>
          <w:ilvl w:val="0"/>
          <w:numId w:val="46"/>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高保真模型（High-Fidelity）</w:t>
      </w:r>
      <w:r w:rsidRPr="00EB0EF0">
        <w:rPr>
          <w:rFonts w:ascii="宋体" w:eastAsia="宋体" w:hAnsi="宋体"/>
          <w:sz w:val="22"/>
          <w:szCs w:val="24"/>
        </w:rPr>
        <w:t>：基于 Navier-Stokes 或三维 CFD。计算极慢（小时级），用于离线结构安全分析、精细化流态研究。</w:t>
      </w:r>
    </w:p>
    <w:p w14:paraId="7BC4CE66" w14:textId="77777777" w:rsidR="00EB0EF0" w:rsidRPr="00EB0EF0" w:rsidRDefault="00EB0EF0" w:rsidP="00390552">
      <w:pPr>
        <w:numPr>
          <w:ilvl w:val="0"/>
          <w:numId w:val="46"/>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系统仿真模型（System-Sim）</w:t>
      </w:r>
      <w:r w:rsidRPr="00EB0EF0">
        <w:rPr>
          <w:rFonts w:ascii="宋体" w:eastAsia="宋体" w:hAnsi="宋体"/>
          <w:sz w:val="22"/>
          <w:szCs w:val="24"/>
        </w:rPr>
        <w:t>：基于完整 Saint-</w:t>
      </w:r>
      <w:proofErr w:type="spellStart"/>
      <w:r w:rsidRPr="00EB0EF0">
        <w:rPr>
          <w:rFonts w:ascii="宋体" w:eastAsia="宋体" w:hAnsi="宋体"/>
          <w:sz w:val="22"/>
          <w:szCs w:val="24"/>
        </w:rPr>
        <w:t>Venant</w:t>
      </w:r>
      <w:proofErr w:type="spellEnd"/>
      <w:r w:rsidRPr="00EB0EF0">
        <w:rPr>
          <w:rFonts w:ascii="宋体" w:eastAsia="宋体" w:hAnsi="宋体"/>
          <w:sz w:val="22"/>
          <w:szCs w:val="24"/>
        </w:rPr>
        <w:t>（一维非恒定流）</w:t>
      </w:r>
      <w:r w:rsidRPr="00EB0EF0">
        <w:rPr>
          <w:rFonts w:ascii="宋体" w:eastAsia="宋体" w:hAnsi="宋体"/>
          <w:sz w:val="22"/>
          <w:szCs w:val="24"/>
        </w:rPr>
        <w:lastRenderedPageBreak/>
        <w:t>方程。计算较快（分钟级），用于全线水力演进推演、场景库生成。</w:t>
      </w:r>
    </w:p>
    <w:p w14:paraId="482F23C1" w14:textId="77777777" w:rsidR="00EB0EF0" w:rsidRPr="00EB0EF0" w:rsidRDefault="00EB0EF0" w:rsidP="00390552">
      <w:pPr>
        <w:numPr>
          <w:ilvl w:val="0"/>
          <w:numId w:val="46"/>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控制导向模型（Control-Oriented）</w:t>
      </w:r>
      <w:r w:rsidRPr="00EB0EF0">
        <w:rPr>
          <w:rFonts w:ascii="宋体" w:eastAsia="宋体" w:hAnsi="宋体"/>
          <w:sz w:val="22"/>
          <w:szCs w:val="24"/>
        </w:rPr>
        <w:t>：基于</w:t>
      </w:r>
      <w:r w:rsidRPr="00EB0EF0">
        <w:rPr>
          <w:rFonts w:ascii="宋体" w:eastAsia="宋体" w:hAnsi="宋体"/>
          <w:b/>
          <w:bCs/>
          <w:sz w:val="22"/>
          <w:szCs w:val="24"/>
        </w:rPr>
        <w:t>积分-延迟（ID/IDZ）模型</w:t>
      </w:r>
      <w:r w:rsidRPr="00EB0EF0">
        <w:rPr>
          <w:rFonts w:ascii="宋体" w:eastAsia="宋体" w:hAnsi="宋体"/>
          <w:sz w:val="22"/>
          <w:szCs w:val="24"/>
        </w:rPr>
        <w:t>或线性化状态空间模型（Linear State-Space）。这是</w:t>
      </w:r>
      <w:r w:rsidRPr="00EB0EF0">
        <w:rPr>
          <w:rFonts w:ascii="宋体" w:eastAsia="宋体" w:hAnsi="宋体"/>
          <w:b/>
          <w:bCs/>
          <w:sz w:val="22"/>
          <w:szCs w:val="24"/>
        </w:rPr>
        <w:t>自主运行的核心</w:t>
      </w:r>
      <w:r w:rsidRPr="00EB0EF0">
        <w:rPr>
          <w:rFonts w:ascii="宋体" w:eastAsia="宋体" w:hAnsi="宋体"/>
          <w:sz w:val="22"/>
          <w:szCs w:val="24"/>
        </w:rPr>
        <w:t>，用于 MPC 优化器的内部预测。计算极快（毫秒级），支持在一个控制周期内进行成百上千次的迭代寻优。</w:t>
      </w:r>
    </w:p>
    <w:p w14:paraId="537B70F7"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4.4 组织视图：多智能体（MAS）博弈与协同</w:t>
      </w:r>
    </w:p>
    <w:p w14:paraId="41A98301" w14:textId="77777777"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面对水网“多目标冲突”的本质（如供水 vs 防洪，发电 vs 航运），传统的集中式优化往往难以求解。本架构引入</w:t>
      </w:r>
      <w:r w:rsidRPr="00EB0EF0">
        <w:rPr>
          <w:rFonts w:ascii="宋体" w:eastAsia="宋体" w:hAnsi="宋体"/>
          <w:b/>
          <w:bCs/>
          <w:sz w:val="22"/>
          <w:szCs w:val="24"/>
        </w:rPr>
        <w:t>多智能体系统（Multi-Agent System, MAS）</w:t>
      </w:r>
      <w:r w:rsidRPr="00EB0EF0">
        <w:rPr>
          <w:rFonts w:ascii="宋体" w:eastAsia="宋体" w:hAnsi="宋体"/>
          <w:sz w:val="22"/>
          <w:szCs w:val="24"/>
        </w:rPr>
        <w:t>，将物理实体映射为具有独立目标的逻辑智能体。</w:t>
      </w:r>
    </w:p>
    <w:p w14:paraId="1F139DF3"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4.4.1 智能体封装（</w:t>
      </w:r>
      <w:proofErr w:type="spellStart"/>
      <w:r w:rsidRPr="00EB0EF0">
        <w:rPr>
          <w:rFonts w:ascii="宋体" w:eastAsia="宋体" w:hAnsi="宋体"/>
          <w:b/>
          <w:bCs/>
          <w:sz w:val="22"/>
          <w:szCs w:val="24"/>
        </w:rPr>
        <w:t>Agentification</w:t>
      </w:r>
      <w:proofErr w:type="spellEnd"/>
      <w:r w:rsidRPr="00EB0EF0">
        <w:rPr>
          <w:rFonts w:ascii="宋体" w:eastAsia="宋体" w:hAnsi="宋体"/>
          <w:b/>
          <w:bCs/>
          <w:sz w:val="22"/>
          <w:szCs w:val="24"/>
        </w:rPr>
        <w:t>）</w:t>
      </w:r>
    </w:p>
    <w:p w14:paraId="4E9F2BEC" w14:textId="77777777"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我们将水网中的物理实体和业务目标封装为独立的智能体：</w:t>
      </w:r>
    </w:p>
    <w:p w14:paraId="4B64E2DC" w14:textId="77777777" w:rsidR="00EB0EF0" w:rsidRPr="00EB0EF0" w:rsidRDefault="00EB0EF0" w:rsidP="007633D6">
      <w:pPr>
        <w:numPr>
          <w:ilvl w:val="0"/>
          <w:numId w:val="47"/>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资源型 Agent</w:t>
      </w:r>
      <w:r w:rsidRPr="00EB0EF0">
        <w:rPr>
          <w:rFonts w:ascii="宋体" w:eastAsia="宋体" w:hAnsi="宋体"/>
          <w:sz w:val="22"/>
          <w:szCs w:val="24"/>
        </w:rPr>
        <w:t>（如水库 Agent）：目标是维护自身安全（水位不超标）并最大化资源价值（如发电量）。</w:t>
      </w:r>
    </w:p>
    <w:p w14:paraId="786001DD" w14:textId="77777777" w:rsidR="00EB0EF0" w:rsidRPr="00EB0EF0" w:rsidRDefault="00EB0EF0" w:rsidP="007633D6">
      <w:pPr>
        <w:numPr>
          <w:ilvl w:val="0"/>
          <w:numId w:val="47"/>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传输型 Agent</w:t>
      </w:r>
      <w:r w:rsidRPr="00EB0EF0">
        <w:rPr>
          <w:rFonts w:ascii="宋体" w:eastAsia="宋体" w:hAnsi="宋体"/>
          <w:sz w:val="22"/>
          <w:szCs w:val="24"/>
        </w:rPr>
        <w:t>（如渠道/泵站 Agent）：目标是输水效率最高（能耗最低、损失最小），且输送过程平稳。</w:t>
      </w:r>
    </w:p>
    <w:p w14:paraId="1634635D" w14:textId="77777777" w:rsidR="00EB0EF0" w:rsidRPr="00EB0EF0" w:rsidRDefault="00EB0EF0" w:rsidP="007633D6">
      <w:pPr>
        <w:numPr>
          <w:ilvl w:val="0"/>
          <w:numId w:val="47"/>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需求型 Agent</w:t>
      </w:r>
      <w:r w:rsidRPr="00EB0EF0">
        <w:rPr>
          <w:rFonts w:ascii="宋体" w:eastAsia="宋体" w:hAnsi="宋体"/>
          <w:sz w:val="22"/>
          <w:szCs w:val="24"/>
        </w:rPr>
        <w:t>（如城市分水口/灌区 Agent）：目标是按时按量获得所需水量。</w:t>
      </w:r>
    </w:p>
    <w:p w14:paraId="72D4A5CC" w14:textId="77777777" w:rsidR="00EB0EF0" w:rsidRPr="00EB0EF0" w:rsidRDefault="00EB0EF0" w:rsidP="007633D6">
      <w:pPr>
        <w:numPr>
          <w:ilvl w:val="0"/>
          <w:numId w:val="47"/>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协调型 Agent</w:t>
      </w:r>
      <w:r w:rsidRPr="00EB0EF0">
        <w:rPr>
          <w:rFonts w:ascii="宋体" w:eastAsia="宋体" w:hAnsi="宋体"/>
          <w:sz w:val="22"/>
          <w:szCs w:val="24"/>
        </w:rPr>
        <w:t>（如流域中心 Agent）：目标是平衡各方利益，仲裁冲突。</w:t>
      </w:r>
    </w:p>
    <w:p w14:paraId="62E97A18"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4.4.2 基于 MAS 的协同机制：协商与竞价</w:t>
      </w:r>
    </w:p>
    <w:p w14:paraId="31FDD5A5" w14:textId="77777777"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云端不再是发号施令的独裁者，而是</w:t>
      </w:r>
      <w:r w:rsidRPr="00EB0EF0">
        <w:rPr>
          <w:rFonts w:ascii="宋体" w:eastAsia="宋体" w:hAnsi="宋体"/>
          <w:b/>
          <w:bCs/>
          <w:sz w:val="22"/>
          <w:szCs w:val="24"/>
        </w:rPr>
        <w:t>交易平台</w:t>
      </w:r>
      <w:r w:rsidRPr="00EB0EF0">
        <w:rPr>
          <w:rFonts w:ascii="宋体" w:eastAsia="宋体" w:hAnsi="宋体"/>
          <w:sz w:val="22"/>
          <w:szCs w:val="24"/>
        </w:rPr>
        <w:t>。各 Agent 基于市场机制或博弈论进行协商：</w:t>
      </w:r>
    </w:p>
    <w:p w14:paraId="71F9D622" w14:textId="77777777" w:rsidR="00EB0EF0" w:rsidRPr="00EB0EF0" w:rsidRDefault="00EB0EF0" w:rsidP="007633D6">
      <w:pPr>
        <w:numPr>
          <w:ilvl w:val="0"/>
          <w:numId w:val="48"/>
        </w:numPr>
        <w:spacing w:line="360" w:lineRule="auto"/>
        <w:ind w:firstLineChars="59" w:firstLine="130"/>
        <w:rPr>
          <w:rFonts w:ascii="宋体" w:eastAsia="宋体" w:hAnsi="宋体"/>
          <w:sz w:val="22"/>
          <w:szCs w:val="24"/>
        </w:rPr>
      </w:pPr>
      <w:r w:rsidRPr="00EB0EF0">
        <w:rPr>
          <w:rFonts w:ascii="宋体" w:eastAsia="宋体" w:hAnsi="宋体"/>
          <w:b/>
          <w:bCs/>
          <w:sz w:val="22"/>
          <w:szCs w:val="24"/>
        </w:rPr>
        <w:t>场景</w:t>
      </w:r>
      <w:proofErr w:type="gramStart"/>
      <w:r w:rsidRPr="00EB0EF0">
        <w:rPr>
          <w:rFonts w:ascii="宋体" w:eastAsia="宋体" w:hAnsi="宋体"/>
          <w:b/>
          <w:bCs/>
          <w:sz w:val="22"/>
          <w:szCs w:val="24"/>
        </w:rPr>
        <w:t>一</w:t>
      </w:r>
      <w:proofErr w:type="gramEnd"/>
      <w:r w:rsidRPr="00EB0EF0">
        <w:rPr>
          <w:rFonts w:ascii="宋体" w:eastAsia="宋体" w:hAnsi="宋体"/>
          <w:b/>
          <w:bCs/>
          <w:sz w:val="22"/>
          <w:szCs w:val="24"/>
        </w:rPr>
        <w:t>：柔性耦合协调</w:t>
      </w:r>
    </w:p>
    <w:p w14:paraId="1898C33A" w14:textId="77777777"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上游泵站 Agent 想加大流量以降低能耗，必须先向下游泵站 Agent 发起“请求”。下游评估自身抽水能力后返回“承诺”或“拒绝”。双方经过多轮迭代（Handshake），达成一致后才执行动作。这种机制避免了刚性指令导致的水力失衡。</w:t>
      </w:r>
    </w:p>
    <w:p w14:paraId="378638B3" w14:textId="77777777" w:rsidR="00EB0EF0" w:rsidRPr="00EB0EF0" w:rsidRDefault="00EB0EF0" w:rsidP="007633D6">
      <w:pPr>
        <w:numPr>
          <w:ilvl w:val="0"/>
          <w:numId w:val="48"/>
        </w:numPr>
        <w:spacing w:line="360" w:lineRule="auto"/>
        <w:ind w:firstLineChars="59" w:firstLine="130"/>
        <w:rPr>
          <w:rFonts w:ascii="宋体" w:eastAsia="宋体" w:hAnsi="宋体"/>
          <w:sz w:val="22"/>
          <w:szCs w:val="24"/>
        </w:rPr>
      </w:pPr>
      <w:r w:rsidRPr="00EB0EF0">
        <w:rPr>
          <w:rFonts w:ascii="宋体" w:eastAsia="宋体" w:hAnsi="宋体"/>
          <w:b/>
          <w:bCs/>
          <w:sz w:val="22"/>
          <w:szCs w:val="24"/>
        </w:rPr>
        <w:t>场景二：多目标帕累托优化</w:t>
      </w:r>
    </w:p>
    <w:p w14:paraId="333A0072" w14:textId="2F86362C"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在汛期，水库 Agent 倾向于预泄腾库（防洪目标），而下游城市 Agent 担心水位过高导致内涝（排涝目标）。此时，协调 Agent 介入，基于全局风险模型计算综合损失，给出最优的泄流策略，实现</w:t>
      </w:r>
      <w:r w:rsidRPr="00EB0EF0">
        <w:rPr>
          <w:rFonts w:ascii="宋体" w:eastAsia="宋体" w:hAnsi="宋体"/>
          <w:b/>
          <w:bCs/>
          <w:sz w:val="22"/>
          <w:szCs w:val="24"/>
        </w:rPr>
        <w:t>涌现（Emergence）</w:t>
      </w:r>
      <w:r w:rsidRPr="00EB0EF0">
        <w:rPr>
          <w:rFonts w:ascii="宋体" w:eastAsia="宋体" w:hAnsi="宋体"/>
          <w:sz w:val="22"/>
          <w:szCs w:val="24"/>
        </w:rPr>
        <w:t>式的全局智能。</w:t>
      </w:r>
    </w:p>
    <w:p w14:paraId="532FF1F3"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4.5 认知增强层：AGI 与“安全笼”机制</w:t>
      </w:r>
    </w:p>
    <w:p w14:paraId="7161DDA0" w14:textId="02BE6313"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lastRenderedPageBreak/>
        <w:t>在上述严密的工程架构之上，我们引入 AGI（通用人工智能）作为</w:t>
      </w:r>
      <w:r w:rsidR="007633D6" w:rsidRPr="00EB0EF0">
        <w:rPr>
          <w:rFonts w:ascii="宋体" w:eastAsia="宋体" w:hAnsi="宋体"/>
          <w:b/>
          <w:bCs/>
          <w:sz w:val="22"/>
          <w:szCs w:val="24"/>
        </w:rPr>
        <w:t xml:space="preserve"> </w:t>
      </w:r>
      <w:r w:rsidRPr="00EB0EF0">
        <w:rPr>
          <w:rFonts w:ascii="宋体" w:eastAsia="宋体" w:hAnsi="宋体"/>
          <w:b/>
          <w:bCs/>
          <w:sz w:val="22"/>
          <w:szCs w:val="24"/>
        </w:rPr>
        <w:t>“副驾驶（Copilot）”</w:t>
      </w:r>
      <w:r w:rsidRPr="00EB0EF0">
        <w:rPr>
          <w:rFonts w:ascii="宋体" w:eastAsia="宋体" w:hAnsi="宋体"/>
          <w:sz w:val="22"/>
          <w:szCs w:val="24"/>
        </w:rPr>
        <w:t>，增强系统的认知能力，但必须严守安全边界。</w:t>
      </w:r>
    </w:p>
    <w:p w14:paraId="528047F9"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4.5.1 Water-LLM（水利大模型）的应用</w:t>
      </w:r>
    </w:p>
    <w:p w14:paraId="1E55F73F" w14:textId="77777777" w:rsidR="00EB0EF0" w:rsidRPr="00EB0EF0" w:rsidRDefault="00EB0EF0" w:rsidP="00D31576">
      <w:pPr>
        <w:numPr>
          <w:ilvl w:val="0"/>
          <w:numId w:val="49"/>
        </w:numPr>
        <w:spacing w:line="360" w:lineRule="auto"/>
        <w:ind w:firstLineChars="123" w:firstLine="272"/>
        <w:rPr>
          <w:rFonts w:ascii="宋体" w:eastAsia="宋体" w:hAnsi="宋体"/>
          <w:sz w:val="22"/>
          <w:szCs w:val="24"/>
        </w:rPr>
      </w:pPr>
      <w:proofErr w:type="gramStart"/>
      <w:r w:rsidRPr="00EB0EF0">
        <w:rPr>
          <w:rFonts w:ascii="宋体" w:eastAsia="宋体" w:hAnsi="宋体"/>
          <w:b/>
          <w:bCs/>
          <w:sz w:val="22"/>
          <w:szCs w:val="24"/>
        </w:rPr>
        <w:t>代码级辅助</w:t>
      </w:r>
      <w:proofErr w:type="gramEnd"/>
      <w:r w:rsidRPr="00EB0EF0">
        <w:rPr>
          <w:rFonts w:ascii="宋体" w:eastAsia="宋体" w:hAnsi="宋体"/>
          <w:sz w:val="22"/>
          <w:szCs w:val="24"/>
        </w:rPr>
        <w:t>：自动生成各</w:t>
      </w:r>
      <w:proofErr w:type="gramStart"/>
      <w:r w:rsidRPr="00EB0EF0">
        <w:rPr>
          <w:rFonts w:ascii="宋体" w:eastAsia="宋体" w:hAnsi="宋体"/>
          <w:sz w:val="22"/>
          <w:szCs w:val="24"/>
        </w:rPr>
        <w:t>类控制</w:t>
      </w:r>
      <w:proofErr w:type="gramEnd"/>
      <w:r w:rsidRPr="00EB0EF0">
        <w:rPr>
          <w:rFonts w:ascii="宋体" w:eastAsia="宋体" w:hAnsi="宋体"/>
          <w:sz w:val="22"/>
          <w:szCs w:val="24"/>
        </w:rPr>
        <w:t>算法的 Python/C++ 代码框架，或自动编写用于 SIL 测试的攻击脚本。</w:t>
      </w:r>
    </w:p>
    <w:p w14:paraId="62FAF2EB" w14:textId="77777777" w:rsidR="00EB0EF0" w:rsidRPr="00EB0EF0" w:rsidRDefault="00EB0EF0" w:rsidP="00D31576">
      <w:pPr>
        <w:numPr>
          <w:ilvl w:val="0"/>
          <w:numId w:val="49"/>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人机交互革命</w:t>
      </w:r>
      <w:r w:rsidRPr="00EB0EF0">
        <w:rPr>
          <w:rFonts w:ascii="宋体" w:eastAsia="宋体" w:hAnsi="宋体"/>
          <w:sz w:val="22"/>
          <w:szCs w:val="24"/>
        </w:rPr>
        <w:t>：调度员可以直接通过自然语言提问：“预测未来 24 小时若降雨增加 20%，丹江口水位如何变化？”模型调用后台仿真引擎，生成图文并茂的报告。</w:t>
      </w:r>
    </w:p>
    <w:p w14:paraId="504602B4" w14:textId="77777777" w:rsidR="00EB0EF0" w:rsidRPr="00EB0EF0" w:rsidRDefault="00EB0EF0" w:rsidP="00D31576">
      <w:pPr>
        <w:numPr>
          <w:ilvl w:val="0"/>
          <w:numId w:val="49"/>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非结构化数据挖掘</w:t>
      </w:r>
      <w:r w:rsidRPr="00EB0EF0">
        <w:rPr>
          <w:rFonts w:ascii="宋体" w:eastAsia="宋体" w:hAnsi="宋体"/>
          <w:sz w:val="22"/>
          <w:szCs w:val="24"/>
        </w:rPr>
        <w:t>：自动阅读海量的调度日志、值班记录，提取故障模式与关联规则，反哺到知识图谱中。</w:t>
      </w:r>
    </w:p>
    <w:p w14:paraId="28E28B5C"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4.5.2 “安全笼”机制（Safety Cage）</w:t>
      </w:r>
    </w:p>
    <w:p w14:paraId="16090557" w14:textId="3EDFE004"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为了防止大模型的“幻觉”导致工程事故，架构设计了严格的</w:t>
      </w:r>
      <w:r w:rsidRPr="00EB0EF0">
        <w:rPr>
          <w:rFonts w:ascii="宋体" w:eastAsia="宋体" w:hAnsi="宋体"/>
          <w:b/>
          <w:bCs/>
          <w:sz w:val="22"/>
          <w:szCs w:val="24"/>
        </w:rPr>
        <w:t>“AI 护栏”</w:t>
      </w:r>
      <w:r w:rsidRPr="00EB0EF0">
        <w:rPr>
          <w:rFonts w:ascii="宋体" w:eastAsia="宋体" w:hAnsi="宋体"/>
          <w:sz w:val="22"/>
          <w:szCs w:val="24"/>
        </w:rPr>
        <w:t>：</w:t>
      </w:r>
    </w:p>
    <w:p w14:paraId="731EA7EE" w14:textId="77777777" w:rsidR="00EB0EF0" w:rsidRPr="00EB0EF0" w:rsidRDefault="00EB0EF0" w:rsidP="0033332F">
      <w:pPr>
        <w:numPr>
          <w:ilvl w:val="0"/>
          <w:numId w:val="50"/>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输入侧过滤</w:t>
      </w:r>
      <w:r w:rsidRPr="00EB0EF0">
        <w:rPr>
          <w:rFonts w:ascii="宋体" w:eastAsia="宋体" w:hAnsi="宋体"/>
          <w:sz w:val="22"/>
          <w:szCs w:val="24"/>
        </w:rPr>
        <w:t>：对 AI 的输入数据进行 ODD 校验，防止</w:t>
      </w:r>
      <w:proofErr w:type="gramStart"/>
      <w:r w:rsidRPr="00EB0EF0">
        <w:rPr>
          <w:rFonts w:ascii="宋体" w:eastAsia="宋体" w:hAnsi="宋体"/>
          <w:sz w:val="22"/>
          <w:szCs w:val="24"/>
        </w:rPr>
        <w:t>脏数据</w:t>
      </w:r>
      <w:proofErr w:type="gramEnd"/>
      <w:r w:rsidRPr="00EB0EF0">
        <w:rPr>
          <w:rFonts w:ascii="宋体" w:eastAsia="宋体" w:hAnsi="宋体"/>
          <w:sz w:val="22"/>
          <w:szCs w:val="24"/>
        </w:rPr>
        <w:t>误导。</w:t>
      </w:r>
    </w:p>
    <w:p w14:paraId="7A1D40AE" w14:textId="77777777" w:rsidR="00EB0EF0" w:rsidRPr="00EB0EF0" w:rsidRDefault="00EB0EF0" w:rsidP="0033332F">
      <w:pPr>
        <w:numPr>
          <w:ilvl w:val="0"/>
          <w:numId w:val="50"/>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输出侧拦截</w:t>
      </w:r>
      <w:r w:rsidRPr="00EB0EF0">
        <w:rPr>
          <w:rFonts w:ascii="宋体" w:eastAsia="宋体" w:hAnsi="宋体"/>
          <w:sz w:val="22"/>
          <w:szCs w:val="24"/>
        </w:rPr>
        <w:t>：AI 生成的所有调度建议，不能直接下</w:t>
      </w:r>
      <w:proofErr w:type="gramStart"/>
      <w:r w:rsidRPr="00EB0EF0">
        <w:rPr>
          <w:rFonts w:ascii="宋体" w:eastAsia="宋体" w:hAnsi="宋体"/>
          <w:sz w:val="22"/>
          <w:szCs w:val="24"/>
        </w:rPr>
        <w:t>发给端侧</w:t>
      </w:r>
      <w:proofErr w:type="gramEnd"/>
      <w:r w:rsidRPr="00EB0EF0">
        <w:rPr>
          <w:rFonts w:ascii="宋体" w:eastAsia="宋体" w:hAnsi="宋体"/>
          <w:sz w:val="22"/>
          <w:szCs w:val="24"/>
        </w:rPr>
        <w:t xml:space="preserve"> PLC。必须先经过</w:t>
      </w:r>
      <w:r w:rsidRPr="00EB0EF0">
        <w:rPr>
          <w:rFonts w:ascii="宋体" w:eastAsia="宋体" w:hAnsi="宋体"/>
          <w:b/>
          <w:bCs/>
          <w:sz w:val="22"/>
          <w:szCs w:val="24"/>
        </w:rPr>
        <w:t>规则引擎</w:t>
      </w:r>
      <w:r w:rsidRPr="00EB0EF0">
        <w:rPr>
          <w:rFonts w:ascii="宋体" w:eastAsia="宋体" w:hAnsi="宋体"/>
          <w:sz w:val="22"/>
          <w:szCs w:val="24"/>
        </w:rPr>
        <w:t xml:space="preserve">（硬约束校验）和 </w:t>
      </w:r>
      <w:r w:rsidRPr="00EB0EF0">
        <w:rPr>
          <w:rFonts w:ascii="宋体" w:eastAsia="宋体" w:hAnsi="宋体"/>
          <w:b/>
          <w:bCs/>
          <w:sz w:val="22"/>
          <w:szCs w:val="24"/>
        </w:rPr>
        <w:t>SIL 仿真推演</w:t>
      </w:r>
      <w:r w:rsidRPr="00EB0EF0">
        <w:rPr>
          <w:rFonts w:ascii="宋体" w:eastAsia="宋体" w:hAnsi="宋体"/>
          <w:sz w:val="22"/>
          <w:szCs w:val="24"/>
        </w:rPr>
        <w:t>（安全预演）。只有通过双重验证的指令，才能进入执行队列。</w:t>
      </w:r>
    </w:p>
    <w:p w14:paraId="4F4750B7" w14:textId="77777777" w:rsidR="00EB0EF0" w:rsidRPr="00EB0EF0" w:rsidRDefault="00EB0EF0" w:rsidP="0033332F">
      <w:pPr>
        <w:numPr>
          <w:ilvl w:val="0"/>
          <w:numId w:val="50"/>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定位原则</w:t>
      </w:r>
      <w:r w:rsidRPr="00EB0EF0">
        <w:rPr>
          <w:rFonts w:ascii="宋体" w:eastAsia="宋体" w:hAnsi="宋体"/>
          <w:sz w:val="22"/>
          <w:szCs w:val="24"/>
        </w:rPr>
        <w:t>：AI 负责“发散思维”（生成多种可能性），控制工程负责“收敛决策”（选择最安全的一种）。</w:t>
      </w:r>
    </w:p>
    <w:p w14:paraId="7DF05FE8"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4.6 基础设施层：确定性网络与零信任安全</w:t>
      </w:r>
    </w:p>
    <w:p w14:paraId="099C48E9" w14:textId="77777777"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自主运行系统属于关键信息基础设施（CII），其网络与安全必须从“尽力而为”转向“确定性保障”。</w:t>
      </w:r>
    </w:p>
    <w:p w14:paraId="4BA5CF69"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4.6.1 融合通信网络</w:t>
      </w:r>
    </w:p>
    <w:p w14:paraId="3312D4E6" w14:textId="77777777" w:rsidR="00EB0EF0" w:rsidRPr="00EB0EF0" w:rsidRDefault="00EB0EF0" w:rsidP="00F01F45">
      <w:pPr>
        <w:numPr>
          <w:ilvl w:val="0"/>
          <w:numId w:val="51"/>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骨干网</w:t>
      </w:r>
      <w:r w:rsidRPr="00EB0EF0">
        <w:rPr>
          <w:rFonts w:ascii="宋体" w:eastAsia="宋体" w:hAnsi="宋体"/>
          <w:sz w:val="22"/>
          <w:szCs w:val="24"/>
        </w:rPr>
        <w:t xml:space="preserve">：全线铺设工业级光纤环网，保障云-边之间 GB 级带宽和 </w:t>
      </w:r>
      <w:proofErr w:type="spellStart"/>
      <w:r w:rsidRPr="00EB0EF0">
        <w:rPr>
          <w:rFonts w:ascii="宋体" w:eastAsia="宋体" w:hAnsi="宋体"/>
          <w:sz w:val="22"/>
          <w:szCs w:val="24"/>
        </w:rPr>
        <w:t>ms</w:t>
      </w:r>
      <w:proofErr w:type="spellEnd"/>
      <w:r w:rsidRPr="00EB0EF0">
        <w:rPr>
          <w:rFonts w:ascii="宋体" w:eastAsia="宋体" w:hAnsi="宋体"/>
          <w:sz w:val="22"/>
          <w:szCs w:val="24"/>
        </w:rPr>
        <w:t xml:space="preserve"> 级延迟。</w:t>
      </w:r>
    </w:p>
    <w:p w14:paraId="747E48A7" w14:textId="77777777" w:rsidR="00EB0EF0" w:rsidRPr="00EB0EF0" w:rsidRDefault="00EB0EF0" w:rsidP="00F01F45">
      <w:pPr>
        <w:numPr>
          <w:ilvl w:val="0"/>
          <w:numId w:val="51"/>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确定性网络（</w:t>
      </w:r>
      <w:proofErr w:type="spellStart"/>
      <w:r w:rsidRPr="00EB0EF0">
        <w:rPr>
          <w:rFonts w:ascii="宋体" w:eastAsia="宋体" w:hAnsi="宋体"/>
          <w:b/>
          <w:bCs/>
          <w:sz w:val="22"/>
          <w:szCs w:val="24"/>
        </w:rPr>
        <w:t>DetNet</w:t>
      </w:r>
      <w:proofErr w:type="spellEnd"/>
      <w:r w:rsidRPr="00EB0EF0">
        <w:rPr>
          <w:rFonts w:ascii="宋体" w:eastAsia="宋体" w:hAnsi="宋体"/>
          <w:b/>
          <w:bCs/>
          <w:sz w:val="22"/>
          <w:szCs w:val="24"/>
        </w:rPr>
        <w:t>）</w:t>
      </w:r>
      <w:r w:rsidRPr="00EB0EF0">
        <w:rPr>
          <w:rFonts w:ascii="宋体" w:eastAsia="宋体" w:hAnsi="宋体"/>
          <w:sz w:val="22"/>
          <w:szCs w:val="24"/>
        </w:rPr>
        <w:t xml:space="preserve">：在控制层采用 </w:t>
      </w:r>
      <w:r w:rsidRPr="00EB0EF0">
        <w:rPr>
          <w:rFonts w:ascii="宋体" w:eastAsia="宋体" w:hAnsi="宋体"/>
          <w:b/>
          <w:bCs/>
          <w:sz w:val="22"/>
          <w:szCs w:val="24"/>
        </w:rPr>
        <w:t>TSN（时间敏感网络）</w:t>
      </w:r>
      <w:r w:rsidRPr="00EB0EF0">
        <w:rPr>
          <w:rFonts w:ascii="宋体" w:eastAsia="宋体" w:hAnsi="宋体"/>
          <w:sz w:val="22"/>
          <w:szCs w:val="24"/>
        </w:rPr>
        <w:t xml:space="preserve"> 技术，为控制信令建立高优先级的“硬管道”，确保端到端时延抖动 &lt; 10μs。</w:t>
      </w:r>
    </w:p>
    <w:p w14:paraId="2BB62B5A" w14:textId="77777777" w:rsidR="00EB0EF0" w:rsidRPr="00EB0EF0" w:rsidRDefault="00EB0EF0" w:rsidP="00F01F45">
      <w:pPr>
        <w:numPr>
          <w:ilvl w:val="0"/>
          <w:numId w:val="51"/>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应急兜底</w:t>
      </w:r>
      <w:r w:rsidRPr="00EB0EF0">
        <w:rPr>
          <w:rFonts w:ascii="宋体" w:eastAsia="宋体" w:hAnsi="宋体"/>
          <w:sz w:val="22"/>
          <w:szCs w:val="24"/>
        </w:rPr>
        <w:t>：配置</w:t>
      </w:r>
      <w:r w:rsidRPr="00EB0EF0">
        <w:rPr>
          <w:rFonts w:ascii="宋体" w:eastAsia="宋体" w:hAnsi="宋体"/>
          <w:b/>
          <w:bCs/>
          <w:sz w:val="22"/>
          <w:szCs w:val="24"/>
        </w:rPr>
        <w:t>北斗短报文</w:t>
      </w:r>
      <w:r w:rsidRPr="00EB0EF0">
        <w:rPr>
          <w:rFonts w:ascii="宋体" w:eastAsia="宋体" w:hAnsi="宋体"/>
          <w:sz w:val="22"/>
          <w:szCs w:val="24"/>
        </w:rPr>
        <w:t>或低轨卫星终端。当遭遇特大自然灾害导致地面公网瘫痪时，依然能保留最低限度的“保命控制”能力（如远程急停）。</w:t>
      </w:r>
    </w:p>
    <w:p w14:paraId="06A9D8C4"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4.6.2 原生安全体系</w:t>
      </w:r>
    </w:p>
    <w:p w14:paraId="3CED8C1A" w14:textId="77777777" w:rsidR="00EB0EF0" w:rsidRPr="00EB0EF0" w:rsidRDefault="00EB0EF0" w:rsidP="00F01F45">
      <w:pPr>
        <w:numPr>
          <w:ilvl w:val="0"/>
          <w:numId w:val="52"/>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零信任（Zero Trust）</w:t>
      </w:r>
      <w:r w:rsidRPr="00EB0EF0">
        <w:rPr>
          <w:rFonts w:ascii="宋体" w:eastAsia="宋体" w:hAnsi="宋体"/>
          <w:sz w:val="22"/>
          <w:szCs w:val="24"/>
        </w:rPr>
        <w:t>：不信任任何内网设备。Agent 之间的每一次</w:t>
      </w:r>
      <w:proofErr w:type="gramStart"/>
      <w:r w:rsidRPr="00EB0EF0">
        <w:rPr>
          <w:rFonts w:ascii="宋体" w:eastAsia="宋体" w:hAnsi="宋体"/>
          <w:sz w:val="22"/>
          <w:szCs w:val="24"/>
        </w:rPr>
        <w:t>交互都</w:t>
      </w:r>
      <w:proofErr w:type="gramEnd"/>
      <w:r w:rsidRPr="00EB0EF0">
        <w:rPr>
          <w:rFonts w:ascii="宋体" w:eastAsia="宋体" w:hAnsi="宋体"/>
          <w:sz w:val="22"/>
          <w:szCs w:val="24"/>
        </w:rPr>
        <w:lastRenderedPageBreak/>
        <w:t>需要身份认证与加密。</w:t>
      </w:r>
    </w:p>
    <w:p w14:paraId="0024A46E" w14:textId="77777777" w:rsidR="00EB0EF0" w:rsidRPr="00EB0EF0" w:rsidRDefault="00EB0EF0" w:rsidP="00F01F45">
      <w:pPr>
        <w:numPr>
          <w:ilvl w:val="0"/>
          <w:numId w:val="52"/>
        </w:numPr>
        <w:spacing w:line="360" w:lineRule="auto"/>
        <w:ind w:firstLineChars="123" w:firstLine="272"/>
        <w:rPr>
          <w:rFonts w:ascii="宋体" w:eastAsia="宋体" w:hAnsi="宋体"/>
          <w:sz w:val="22"/>
          <w:szCs w:val="24"/>
        </w:rPr>
      </w:pPr>
      <w:r w:rsidRPr="00EB0EF0">
        <w:rPr>
          <w:rFonts w:ascii="宋体" w:eastAsia="宋体" w:hAnsi="宋体"/>
          <w:b/>
          <w:bCs/>
          <w:sz w:val="22"/>
          <w:szCs w:val="24"/>
        </w:rPr>
        <w:t>物理语义 IDS</w:t>
      </w:r>
      <w:r w:rsidRPr="00EB0EF0">
        <w:rPr>
          <w:rFonts w:ascii="宋体" w:eastAsia="宋体" w:hAnsi="宋体"/>
          <w:sz w:val="22"/>
          <w:szCs w:val="24"/>
        </w:rPr>
        <w:t>：部署基于物理机理的入侵检测系统。如果黑客下发了一条“全开闸门”的指令，IDS 会拦截该指令，理由是：“根据水力模型推演，该指令将导致下游漫堤，违反物理安全约束”。这是抵御高级网络攻击的终极手段。</w:t>
      </w:r>
    </w:p>
    <w:p w14:paraId="18C4C16B" w14:textId="77777777" w:rsidR="00EB0EF0" w:rsidRPr="00EB0EF0" w:rsidRDefault="00EB0EF0" w:rsidP="00EB0EF0">
      <w:pPr>
        <w:spacing w:line="360" w:lineRule="auto"/>
        <w:ind w:firstLineChars="200" w:firstLine="442"/>
        <w:rPr>
          <w:rFonts w:ascii="宋体" w:eastAsia="宋体" w:hAnsi="宋体"/>
          <w:b/>
          <w:bCs/>
          <w:sz w:val="22"/>
          <w:szCs w:val="24"/>
        </w:rPr>
      </w:pPr>
      <w:r w:rsidRPr="00EB0EF0">
        <w:rPr>
          <w:rFonts w:ascii="宋体" w:eastAsia="宋体" w:hAnsi="宋体"/>
          <w:b/>
          <w:bCs/>
          <w:sz w:val="22"/>
          <w:szCs w:val="24"/>
        </w:rPr>
        <w:t>4.7 本章小结</w:t>
      </w:r>
    </w:p>
    <w:p w14:paraId="4F3CD4DA" w14:textId="42ABA4D1" w:rsidR="00EB0EF0" w:rsidRPr="00EB0EF0" w:rsidRDefault="00EB0EF0" w:rsidP="00EB0EF0">
      <w:pPr>
        <w:spacing w:line="360" w:lineRule="auto"/>
        <w:ind w:firstLineChars="200" w:firstLine="440"/>
        <w:rPr>
          <w:rFonts w:ascii="宋体" w:eastAsia="宋体" w:hAnsi="宋体"/>
          <w:sz w:val="22"/>
          <w:szCs w:val="24"/>
        </w:rPr>
      </w:pPr>
      <w:r w:rsidRPr="00EB0EF0">
        <w:rPr>
          <w:rFonts w:ascii="宋体" w:eastAsia="宋体" w:hAnsi="宋体"/>
          <w:sz w:val="22"/>
          <w:szCs w:val="24"/>
        </w:rPr>
        <w:t>本章构建的</w:t>
      </w:r>
      <w:r w:rsidR="00943B6D" w:rsidRPr="00EB0EF0">
        <w:rPr>
          <w:rFonts w:ascii="宋体" w:eastAsia="宋体" w:hAnsi="宋体"/>
          <w:b/>
          <w:bCs/>
          <w:sz w:val="22"/>
          <w:szCs w:val="24"/>
        </w:rPr>
        <w:t xml:space="preserve"> </w:t>
      </w:r>
      <w:r w:rsidRPr="00EB0EF0">
        <w:rPr>
          <w:rFonts w:ascii="宋体" w:eastAsia="宋体" w:hAnsi="宋体"/>
          <w:b/>
          <w:bCs/>
          <w:sz w:val="22"/>
          <w:szCs w:val="24"/>
        </w:rPr>
        <w:t>“云-边-端协同 + 决策型数字孪生 + 多智能体博弈”</w:t>
      </w:r>
      <w:r w:rsidRPr="00EB0EF0">
        <w:rPr>
          <w:rFonts w:ascii="宋体" w:eastAsia="宋体" w:hAnsi="宋体"/>
          <w:sz w:val="22"/>
          <w:szCs w:val="24"/>
        </w:rPr>
        <w:t>总体架构，是对传统水利信息化架构的一次彻底重构。</w:t>
      </w:r>
    </w:p>
    <w:p w14:paraId="6BBE9321" w14:textId="77777777" w:rsidR="00EB0EF0" w:rsidRPr="00EB0EF0" w:rsidRDefault="00EB0EF0" w:rsidP="00F01F45">
      <w:pPr>
        <w:numPr>
          <w:ilvl w:val="0"/>
          <w:numId w:val="53"/>
        </w:numPr>
        <w:spacing w:line="360" w:lineRule="auto"/>
        <w:ind w:firstLineChars="124" w:firstLine="273"/>
        <w:rPr>
          <w:rFonts w:ascii="宋体" w:eastAsia="宋体" w:hAnsi="宋体"/>
          <w:sz w:val="22"/>
          <w:szCs w:val="24"/>
        </w:rPr>
      </w:pPr>
      <w:r w:rsidRPr="00EB0EF0">
        <w:rPr>
          <w:rFonts w:ascii="宋体" w:eastAsia="宋体" w:hAnsi="宋体"/>
          <w:sz w:val="22"/>
          <w:szCs w:val="24"/>
        </w:rPr>
        <w:t>它利用</w:t>
      </w:r>
      <w:r w:rsidRPr="00EB0EF0">
        <w:rPr>
          <w:rFonts w:ascii="宋体" w:eastAsia="宋体" w:hAnsi="宋体"/>
          <w:b/>
          <w:bCs/>
          <w:sz w:val="22"/>
          <w:szCs w:val="24"/>
        </w:rPr>
        <w:t>边缘计算</w:t>
      </w:r>
      <w:r w:rsidRPr="00EB0EF0">
        <w:rPr>
          <w:rFonts w:ascii="宋体" w:eastAsia="宋体" w:hAnsi="宋体"/>
          <w:sz w:val="22"/>
          <w:szCs w:val="24"/>
        </w:rPr>
        <w:t>和</w:t>
      </w:r>
      <w:r w:rsidRPr="00EB0EF0">
        <w:rPr>
          <w:rFonts w:ascii="宋体" w:eastAsia="宋体" w:hAnsi="宋体"/>
          <w:b/>
          <w:bCs/>
          <w:sz w:val="22"/>
          <w:szCs w:val="24"/>
        </w:rPr>
        <w:t>DMPC</w:t>
      </w:r>
      <w:r w:rsidRPr="00EB0EF0">
        <w:rPr>
          <w:rFonts w:ascii="宋体" w:eastAsia="宋体" w:hAnsi="宋体"/>
          <w:sz w:val="22"/>
          <w:szCs w:val="24"/>
        </w:rPr>
        <w:t>，解决了长距离调水的“大时滞”与“实时性”矛盾；</w:t>
      </w:r>
    </w:p>
    <w:p w14:paraId="091F468A" w14:textId="77777777" w:rsidR="00EB0EF0" w:rsidRPr="00EB0EF0" w:rsidRDefault="00EB0EF0" w:rsidP="00F01F45">
      <w:pPr>
        <w:numPr>
          <w:ilvl w:val="0"/>
          <w:numId w:val="53"/>
        </w:numPr>
        <w:spacing w:line="360" w:lineRule="auto"/>
        <w:ind w:firstLineChars="124" w:firstLine="273"/>
        <w:rPr>
          <w:rFonts w:ascii="宋体" w:eastAsia="宋体" w:hAnsi="宋体"/>
          <w:sz w:val="22"/>
          <w:szCs w:val="24"/>
        </w:rPr>
      </w:pPr>
      <w:r w:rsidRPr="00EB0EF0">
        <w:rPr>
          <w:rFonts w:ascii="宋体" w:eastAsia="宋体" w:hAnsi="宋体"/>
          <w:sz w:val="22"/>
          <w:szCs w:val="24"/>
        </w:rPr>
        <w:t>它利用</w:t>
      </w:r>
      <w:r w:rsidRPr="00EB0EF0">
        <w:rPr>
          <w:rFonts w:ascii="宋体" w:eastAsia="宋体" w:hAnsi="宋体"/>
          <w:b/>
          <w:bCs/>
          <w:sz w:val="22"/>
          <w:szCs w:val="24"/>
        </w:rPr>
        <w:t>可控模型族</w:t>
      </w:r>
      <w:r w:rsidRPr="00EB0EF0">
        <w:rPr>
          <w:rFonts w:ascii="宋体" w:eastAsia="宋体" w:hAnsi="宋体"/>
          <w:sz w:val="22"/>
          <w:szCs w:val="24"/>
        </w:rPr>
        <w:t>和</w:t>
      </w:r>
      <w:r w:rsidRPr="00EB0EF0">
        <w:rPr>
          <w:rFonts w:ascii="宋体" w:eastAsia="宋体" w:hAnsi="宋体"/>
          <w:b/>
          <w:bCs/>
          <w:sz w:val="22"/>
          <w:szCs w:val="24"/>
        </w:rPr>
        <w:t>SIL验证</w:t>
      </w:r>
      <w:r w:rsidRPr="00EB0EF0">
        <w:rPr>
          <w:rFonts w:ascii="宋体" w:eastAsia="宋体" w:hAnsi="宋体"/>
          <w:sz w:val="22"/>
          <w:szCs w:val="24"/>
        </w:rPr>
        <w:t>，解决了数字孪生的“好看”与“好用”矛盾；</w:t>
      </w:r>
    </w:p>
    <w:p w14:paraId="0FE1BED4" w14:textId="77777777" w:rsidR="00EB0EF0" w:rsidRPr="00EB0EF0" w:rsidRDefault="00EB0EF0" w:rsidP="00F01F45">
      <w:pPr>
        <w:numPr>
          <w:ilvl w:val="0"/>
          <w:numId w:val="53"/>
        </w:numPr>
        <w:spacing w:line="360" w:lineRule="auto"/>
        <w:ind w:firstLineChars="124" w:firstLine="273"/>
        <w:rPr>
          <w:rFonts w:ascii="宋体" w:eastAsia="宋体" w:hAnsi="宋体"/>
          <w:sz w:val="22"/>
          <w:szCs w:val="24"/>
        </w:rPr>
      </w:pPr>
      <w:r w:rsidRPr="00EB0EF0">
        <w:rPr>
          <w:rFonts w:ascii="宋体" w:eastAsia="宋体" w:hAnsi="宋体"/>
          <w:sz w:val="22"/>
          <w:szCs w:val="24"/>
        </w:rPr>
        <w:t>它利用</w:t>
      </w:r>
      <w:r w:rsidRPr="00EB0EF0">
        <w:rPr>
          <w:rFonts w:ascii="宋体" w:eastAsia="宋体" w:hAnsi="宋体"/>
          <w:b/>
          <w:bCs/>
          <w:sz w:val="22"/>
          <w:szCs w:val="24"/>
        </w:rPr>
        <w:t>多智能体</w:t>
      </w:r>
      <w:r w:rsidRPr="00EB0EF0">
        <w:rPr>
          <w:rFonts w:ascii="宋体" w:eastAsia="宋体" w:hAnsi="宋体"/>
          <w:sz w:val="22"/>
          <w:szCs w:val="24"/>
        </w:rPr>
        <w:t>和</w:t>
      </w:r>
      <w:r w:rsidRPr="00EB0EF0">
        <w:rPr>
          <w:rFonts w:ascii="宋体" w:eastAsia="宋体" w:hAnsi="宋体"/>
          <w:b/>
          <w:bCs/>
          <w:sz w:val="22"/>
          <w:szCs w:val="24"/>
        </w:rPr>
        <w:t>博弈机制</w:t>
      </w:r>
      <w:r w:rsidRPr="00EB0EF0">
        <w:rPr>
          <w:rFonts w:ascii="宋体" w:eastAsia="宋体" w:hAnsi="宋体"/>
          <w:sz w:val="22"/>
          <w:szCs w:val="24"/>
        </w:rPr>
        <w:t>，解决了多目标治理的“强耦合”矛盾；</w:t>
      </w:r>
    </w:p>
    <w:p w14:paraId="62628250" w14:textId="77777777" w:rsidR="00EB0EF0" w:rsidRPr="00EB0EF0" w:rsidRDefault="00EB0EF0" w:rsidP="00F01F45">
      <w:pPr>
        <w:numPr>
          <w:ilvl w:val="0"/>
          <w:numId w:val="53"/>
        </w:numPr>
        <w:spacing w:line="360" w:lineRule="auto"/>
        <w:ind w:firstLineChars="124" w:firstLine="273"/>
        <w:rPr>
          <w:rFonts w:ascii="宋体" w:eastAsia="宋体" w:hAnsi="宋体"/>
          <w:sz w:val="22"/>
          <w:szCs w:val="24"/>
        </w:rPr>
      </w:pPr>
      <w:r w:rsidRPr="00EB0EF0">
        <w:rPr>
          <w:rFonts w:ascii="宋体" w:eastAsia="宋体" w:hAnsi="宋体"/>
          <w:sz w:val="22"/>
          <w:szCs w:val="24"/>
        </w:rPr>
        <w:t>它利用</w:t>
      </w:r>
      <w:r w:rsidRPr="00EB0EF0">
        <w:rPr>
          <w:rFonts w:ascii="宋体" w:eastAsia="宋体" w:hAnsi="宋体"/>
          <w:b/>
          <w:bCs/>
          <w:sz w:val="22"/>
          <w:szCs w:val="24"/>
        </w:rPr>
        <w:t>AGI“安全笼”</w:t>
      </w:r>
      <w:r w:rsidRPr="00EB0EF0">
        <w:rPr>
          <w:rFonts w:ascii="宋体" w:eastAsia="宋体" w:hAnsi="宋体"/>
          <w:sz w:val="22"/>
          <w:szCs w:val="24"/>
        </w:rPr>
        <w:t>，解决了智能化与工程安全的“信任”矛盾。</w:t>
      </w:r>
    </w:p>
    <w:p w14:paraId="782E12D9" w14:textId="77777777" w:rsidR="00EB0EF0" w:rsidRPr="00EB0EF0" w:rsidRDefault="00EB0EF0" w:rsidP="00F01F45">
      <w:pPr>
        <w:spacing w:line="360" w:lineRule="auto"/>
        <w:ind w:firstLineChars="124" w:firstLine="273"/>
        <w:rPr>
          <w:rFonts w:ascii="宋体" w:eastAsia="宋体" w:hAnsi="宋体"/>
          <w:sz w:val="22"/>
          <w:szCs w:val="24"/>
        </w:rPr>
      </w:pPr>
      <w:r w:rsidRPr="00EB0EF0">
        <w:rPr>
          <w:rFonts w:ascii="宋体" w:eastAsia="宋体" w:hAnsi="宋体"/>
          <w:sz w:val="22"/>
          <w:szCs w:val="24"/>
        </w:rPr>
        <w:t>这一架构不再是停留在纸面上的概念，而是每一个模块都有明确的技术路径、硬件形态和数据流向的工程蓝图。它是支撑国家水网从 L0 迈向 L3+ 级自主运行的坚实底座。</w:t>
      </w:r>
    </w:p>
    <w:p w14:paraId="4F03CED2" w14:textId="324317F1" w:rsidR="002D743E" w:rsidRDefault="002D743E">
      <w:pPr>
        <w:widowControl/>
        <w:jc w:val="left"/>
        <w:rPr>
          <w:rFonts w:ascii="宋体" w:eastAsia="宋体" w:hAnsi="宋体" w:hint="eastAsia"/>
          <w:sz w:val="22"/>
          <w:szCs w:val="24"/>
        </w:rPr>
      </w:pPr>
      <w:r>
        <w:rPr>
          <w:rFonts w:ascii="宋体" w:eastAsia="宋体" w:hAnsi="宋体" w:hint="eastAsia"/>
          <w:sz w:val="22"/>
          <w:szCs w:val="24"/>
        </w:rPr>
        <w:br w:type="page"/>
      </w:r>
    </w:p>
    <w:p w14:paraId="06868705" w14:textId="77777777" w:rsidR="002D743E" w:rsidRPr="002D743E" w:rsidRDefault="002D743E" w:rsidP="002D743E">
      <w:pPr>
        <w:spacing w:line="360" w:lineRule="auto"/>
        <w:jc w:val="center"/>
        <w:rPr>
          <w:rFonts w:ascii="宋体" w:eastAsia="宋体" w:hAnsi="宋体"/>
          <w:b/>
          <w:bCs/>
          <w:sz w:val="22"/>
          <w:szCs w:val="24"/>
        </w:rPr>
      </w:pPr>
      <w:r w:rsidRPr="002D743E">
        <w:rPr>
          <w:rFonts w:ascii="宋体" w:eastAsia="宋体" w:hAnsi="宋体"/>
          <w:b/>
          <w:bCs/>
          <w:sz w:val="22"/>
          <w:szCs w:val="24"/>
        </w:rPr>
        <w:lastRenderedPageBreak/>
        <w:t>第五章 关键技术</w:t>
      </w:r>
      <w:proofErr w:type="gramStart"/>
      <w:r w:rsidRPr="002D743E">
        <w:rPr>
          <w:rFonts w:ascii="宋体" w:eastAsia="宋体" w:hAnsi="宋体"/>
          <w:b/>
          <w:bCs/>
          <w:sz w:val="22"/>
          <w:szCs w:val="24"/>
        </w:rPr>
        <w:t>一</w:t>
      </w:r>
      <w:proofErr w:type="gramEnd"/>
      <w:r w:rsidRPr="002D743E">
        <w:rPr>
          <w:rFonts w:ascii="宋体" w:eastAsia="宋体" w:hAnsi="宋体"/>
          <w:b/>
          <w:bCs/>
          <w:sz w:val="22"/>
          <w:szCs w:val="24"/>
        </w:rPr>
        <w:t>：统一建模与降阶——从“物理仿真”到“可控模型族”</w:t>
      </w:r>
    </w:p>
    <w:p w14:paraId="71F672E6"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在水网智能调控的技术</w:t>
      </w:r>
      <w:proofErr w:type="gramStart"/>
      <w:r w:rsidRPr="002D743E">
        <w:rPr>
          <w:rFonts w:ascii="宋体" w:eastAsia="宋体" w:hAnsi="宋体"/>
          <w:sz w:val="22"/>
          <w:szCs w:val="24"/>
        </w:rPr>
        <w:t>栈</w:t>
      </w:r>
      <w:proofErr w:type="gramEnd"/>
      <w:r w:rsidRPr="002D743E">
        <w:rPr>
          <w:rFonts w:ascii="宋体" w:eastAsia="宋体" w:hAnsi="宋体"/>
          <w:sz w:val="22"/>
          <w:szCs w:val="24"/>
        </w:rPr>
        <w:t>中，</w:t>
      </w:r>
      <w:r w:rsidRPr="002D743E">
        <w:rPr>
          <w:rFonts w:ascii="宋体" w:eastAsia="宋体" w:hAnsi="宋体"/>
          <w:b/>
          <w:bCs/>
          <w:sz w:val="22"/>
          <w:szCs w:val="24"/>
        </w:rPr>
        <w:t>数学模型</w:t>
      </w:r>
      <w:r w:rsidRPr="002D743E">
        <w:rPr>
          <w:rFonts w:ascii="宋体" w:eastAsia="宋体" w:hAnsi="宋体"/>
          <w:sz w:val="22"/>
          <w:szCs w:val="24"/>
        </w:rPr>
        <w:t>处于绝对的核心地位。它是数字孪生的灵魂，是状态重构的依据，更是模型预测控制（MPC）推演未来的唯一“推理引擎”。</w:t>
      </w:r>
    </w:p>
    <w:p w14:paraId="16A2E894" w14:textId="26E97ACF"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然而，长期以来，水利行业在模型建设上存在一个严重的</w:t>
      </w:r>
      <w:r w:rsidR="00AA7FB9" w:rsidRPr="002D743E">
        <w:rPr>
          <w:rFonts w:ascii="宋体" w:eastAsia="宋体" w:hAnsi="宋体"/>
          <w:b/>
          <w:bCs/>
          <w:sz w:val="22"/>
          <w:szCs w:val="24"/>
        </w:rPr>
        <w:t xml:space="preserve"> </w:t>
      </w:r>
      <w:r w:rsidRPr="002D743E">
        <w:rPr>
          <w:rFonts w:ascii="宋体" w:eastAsia="宋体" w:hAnsi="宋体"/>
          <w:b/>
          <w:bCs/>
          <w:sz w:val="22"/>
          <w:szCs w:val="24"/>
        </w:rPr>
        <w:t xml:space="preserve">“错配”：我们投入巨资建设了基于商业软件（如 MIKE, HEC-RAS, </w:t>
      </w:r>
      <w:proofErr w:type="spellStart"/>
      <w:r w:rsidRPr="002D743E">
        <w:rPr>
          <w:rFonts w:ascii="宋体" w:eastAsia="宋体" w:hAnsi="宋体"/>
          <w:b/>
          <w:bCs/>
          <w:sz w:val="22"/>
          <w:szCs w:val="24"/>
        </w:rPr>
        <w:t>InfoWorks</w:t>
      </w:r>
      <w:proofErr w:type="spellEnd"/>
      <w:r w:rsidRPr="002D743E">
        <w:rPr>
          <w:rFonts w:ascii="宋体" w:eastAsia="宋体" w:hAnsi="宋体"/>
          <w:b/>
          <w:bCs/>
          <w:sz w:val="22"/>
          <w:szCs w:val="24"/>
        </w:rPr>
        <w:t>）的“高保真仿真模型”，这些模型追求极致的物理细节（如三维流场、精细网格），计算一次全流域演进往往需要数十分钟甚至数小时。这种“仿真导向（Simulation-Oriented）”的模型，虽然在离线规划设计中表现优异，但在“控制导向（Control-Oriented）”的实时闭环场景中，却面临着“算不动、不可逆、难修正”</w:t>
      </w:r>
      <w:r w:rsidRPr="002D743E">
        <w:rPr>
          <w:rFonts w:ascii="宋体" w:eastAsia="宋体" w:hAnsi="宋体"/>
          <w:sz w:val="22"/>
          <w:szCs w:val="24"/>
        </w:rPr>
        <w:t>的三大死结。</w:t>
      </w:r>
    </w:p>
    <w:p w14:paraId="02C13589"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本章的核心任务，就是完成建模范式的革命。我们将基于控制论的第一性原理，通过</w:t>
      </w:r>
      <w:r w:rsidRPr="002D743E">
        <w:rPr>
          <w:rFonts w:ascii="宋体" w:eastAsia="宋体" w:hAnsi="宋体"/>
          <w:b/>
          <w:bCs/>
          <w:sz w:val="22"/>
          <w:szCs w:val="24"/>
        </w:rPr>
        <w:t>模型降阶（Model Order Reduction, MOR）技术，构建一套“多保真度、分层级、可切换”的“可控模型族（Controllable Model Family）”</w:t>
      </w:r>
      <w:r w:rsidRPr="002D743E">
        <w:rPr>
          <w:rFonts w:ascii="宋体" w:eastAsia="宋体" w:hAnsi="宋体"/>
          <w:sz w:val="22"/>
          <w:szCs w:val="24"/>
        </w:rPr>
        <w:t>，实现从复杂的物理偏微分方程到高效状态空间方程的数学映射。</w:t>
      </w:r>
    </w:p>
    <w:p w14:paraId="492F6BFC"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5.1 建模哲学的重构：控制视角的“不可能三角”</w:t>
      </w:r>
    </w:p>
    <w:p w14:paraId="3B4E8AA0" w14:textId="0165672F"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在构建自主运行系统的数学底座时，我们必须面对一个类似分布式系统的</w:t>
      </w:r>
      <w:r w:rsidR="002A5C2D" w:rsidRPr="002D743E">
        <w:rPr>
          <w:rFonts w:ascii="宋体" w:eastAsia="宋体" w:hAnsi="宋体"/>
          <w:b/>
          <w:bCs/>
          <w:sz w:val="22"/>
          <w:szCs w:val="24"/>
        </w:rPr>
        <w:t xml:space="preserve"> </w:t>
      </w:r>
      <w:r w:rsidRPr="002D743E">
        <w:rPr>
          <w:rFonts w:ascii="宋体" w:eastAsia="宋体" w:hAnsi="宋体"/>
          <w:b/>
          <w:bCs/>
          <w:sz w:val="22"/>
          <w:szCs w:val="24"/>
        </w:rPr>
        <w:t>“不可能三角”</w:t>
      </w:r>
      <w:r w:rsidRPr="002D743E">
        <w:rPr>
          <w:rFonts w:ascii="宋体" w:eastAsia="宋体" w:hAnsi="宋体"/>
          <w:sz w:val="22"/>
          <w:szCs w:val="24"/>
        </w:rPr>
        <w:t>。对于任何一个水动力学模型，很难在一个模型中同时满足以下三个条件：</w:t>
      </w:r>
    </w:p>
    <w:p w14:paraId="4F28F211" w14:textId="77777777" w:rsidR="002D743E" w:rsidRPr="002D743E" w:rsidRDefault="002D743E" w:rsidP="00B82427">
      <w:pPr>
        <w:numPr>
          <w:ilvl w:val="0"/>
          <w:numId w:val="54"/>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物理保真度（High Fidelity）</w:t>
      </w:r>
      <w:r w:rsidRPr="002D743E">
        <w:rPr>
          <w:rFonts w:ascii="宋体" w:eastAsia="宋体" w:hAnsi="宋体"/>
          <w:sz w:val="22"/>
          <w:szCs w:val="24"/>
        </w:rPr>
        <w:t>：能否精准捕捉水锤、反射波、非线性摩阻、局部湍流等微观物理细节？这是“仿真”追求的极致。</w:t>
      </w:r>
    </w:p>
    <w:p w14:paraId="70DB5D20" w14:textId="77777777" w:rsidR="002D743E" w:rsidRPr="002D743E" w:rsidRDefault="002D743E" w:rsidP="00B82427">
      <w:pPr>
        <w:numPr>
          <w:ilvl w:val="0"/>
          <w:numId w:val="54"/>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计算实时性（Real-time Efficiency）</w:t>
      </w:r>
      <w:r w:rsidRPr="002D743E">
        <w:rPr>
          <w:rFonts w:ascii="宋体" w:eastAsia="宋体" w:hAnsi="宋体"/>
          <w:sz w:val="22"/>
          <w:szCs w:val="24"/>
        </w:rPr>
        <w:t>：能否在毫秒级完成未来 24~72 小时的推演，以支撑 MPC 算法在单个控制周期内进行成百上千次的迭代寻优？这是“控制”的底线。</w:t>
      </w:r>
    </w:p>
    <w:p w14:paraId="2A90847F" w14:textId="77777777" w:rsidR="002D743E" w:rsidRPr="002D743E" w:rsidRDefault="002D743E" w:rsidP="00B82427">
      <w:pPr>
        <w:numPr>
          <w:ilvl w:val="0"/>
          <w:numId w:val="54"/>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数学凸性与可解析性（Convexity &amp; Tractability）</w:t>
      </w:r>
      <w:r w:rsidRPr="002D743E">
        <w:rPr>
          <w:rFonts w:ascii="宋体" w:eastAsia="宋体" w:hAnsi="宋体"/>
          <w:sz w:val="22"/>
          <w:szCs w:val="24"/>
        </w:rPr>
        <w:t>：模型是否具备良好的数学性质（如线性或凸性），是否提供显式的梯度信息（Jacobian），以便于优化求解器快速找到全局最优解？这是“优化”的前提。</w:t>
      </w:r>
    </w:p>
    <w:p w14:paraId="0537B6F6"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传统商业软件占据了顶点“1”，牺牲了“2”和“3”。而纯数据驱动的 AI 模型（如 LSTM）占据了“2”，却牺牲了“1”和“3”（不可解释、无物理约束）。</w:t>
      </w:r>
    </w:p>
    <w:p w14:paraId="45729F08" w14:textId="77777777" w:rsidR="002D743E" w:rsidRPr="002D743E" w:rsidRDefault="002D743E" w:rsidP="002D743E">
      <w:pPr>
        <w:spacing w:line="360" w:lineRule="auto"/>
        <w:ind w:firstLineChars="200" w:firstLine="442"/>
        <w:rPr>
          <w:rFonts w:ascii="宋体" w:eastAsia="宋体" w:hAnsi="宋体"/>
          <w:sz w:val="22"/>
          <w:szCs w:val="24"/>
        </w:rPr>
      </w:pPr>
      <w:r w:rsidRPr="002D743E">
        <w:rPr>
          <w:rFonts w:ascii="宋体" w:eastAsia="宋体" w:hAnsi="宋体"/>
          <w:b/>
          <w:bCs/>
          <w:sz w:val="22"/>
          <w:szCs w:val="24"/>
        </w:rPr>
        <w:t>自主运行系统</w:t>
      </w:r>
      <w:proofErr w:type="gramStart"/>
      <w:r w:rsidRPr="002D743E">
        <w:rPr>
          <w:rFonts w:ascii="宋体" w:eastAsia="宋体" w:hAnsi="宋体"/>
          <w:b/>
          <w:bCs/>
          <w:sz w:val="22"/>
          <w:szCs w:val="24"/>
        </w:rPr>
        <w:t>的破局之</w:t>
      </w:r>
      <w:proofErr w:type="gramEnd"/>
      <w:r w:rsidRPr="002D743E">
        <w:rPr>
          <w:rFonts w:ascii="宋体" w:eastAsia="宋体" w:hAnsi="宋体"/>
          <w:b/>
          <w:bCs/>
          <w:sz w:val="22"/>
          <w:szCs w:val="24"/>
        </w:rPr>
        <w:t>道，在于构建“模型族”。</w:t>
      </w:r>
      <w:r w:rsidRPr="002D743E">
        <w:rPr>
          <w:rFonts w:ascii="宋体" w:eastAsia="宋体" w:hAnsi="宋体"/>
          <w:sz w:val="22"/>
          <w:szCs w:val="24"/>
        </w:rPr>
        <w:t xml:space="preserve"> 我们不再试图寻找一个万能模型，而是根据 ODD（运行设计域）的不同，动态调用不同层级的模型：</w:t>
      </w:r>
    </w:p>
    <w:p w14:paraId="594BE16D" w14:textId="77777777" w:rsidR="002D743E" w:rsidRPr="002D743E" w:rsidRDefault="002D743E" w:rsidP="00B41A7A">
      <w:pPr>
        <w:numPr>
          <w:ilvl w:val="0"/>
          <w:numId w:val="55"/>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L0 基准层（Ground Truth）</w:t>
      </w:r>
      <w:r w:rsidRPr="002D743E">
        <w:rPr>
          <w:rFonts w:ascii="宋体" w:eastAsia="宋体" w:hAnsi="宋体"/>
          <w:sz w:val="22"/>
          <w:szCs w:val="24"/>
        </w:rPr>
        <w:t>：保留高保真商业模型，作为离线验证的“虚拟真值”和场景库生成的源头。</w:t>
      </w:r>
    </w:p>
    <w:p w14:paraId="4F140589" w14:textId="77777777" w:rsidR="002D743E" w:rsidRPr="002D743E" w:rsidRDefault="002D743E" w:rsidP="00B41A7A">
      <w:pPr>
        <w:numPr>
          <w:ilvl w:val="0"/>
          <w:numId w:val="55"/>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lastRenderedPageBreak/>
        <w:t>L1 控制层（Core Engine）</w:t>
      </w:r>
      <w:r w:rsidRPr="002D743E">
        <w:rPr>
          <w:rFonts w:ascii="宋体" w:eastAsia="宋体" w:hAnsi="宋体"/>
          <w:sz w:val="22"/>
          <w:szCs w:val="24"/>
        </w:rPr>
        <w:t>：基于</w:t>
      </w:r>
      <w:r w:rsidRPr="002D743E">
        <w:rPr>
          <w:rFonts w:ascii="宋体" w:eastAsia="宋体" w:hAnsi="宋体"/>
          <w:b/>
          <w:bCs/>
          <w:sz w:val="22"/>
          <w:szCs w:val="24"/>
        </w:rPr>
        <w:t>模型降阶（MOR）技术，构建积分-延迟（ID/IDZ）模型</w:t>
      </w:r>
      <w:r w:rsidRPr="002D743E">
        <w:rPr>
          <w:rFonts w:ascii="宋体" w:eastAsia="宋体" w:hAnsi="宋体"/>
          <w:sz w:val="22"/>
          <w:szCs w:val="24"/>
        </w:rPr>
        <w:t>。它牺牲了微观的高频物理细节，但完美保留了宏观的控制核心特征（蓄量平衡与波的传播），换取了极致的计算速度和良好的数学凸性。</w:t>
      </w:r>
    </w:p>
    <w:p w14:paraId="4E254B09"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5.2 物理原点：Saint-</w:t>
      </w:r>
      <w:proofErr w:type="spellStart"/>
      <w:r w:rsidRPr="002D743E">
        <w:rPr>
          <w:rFonts w:ascii="宋体" w:eastAsia="宋体" w:hAnsi="宋体"/>
          <w:b/>
          <w:bCs/>
          <w:sz w:val="22"/>
          <w:szCs w:val="24"/>
        </w:rPr>
        <w:t>Venant</w:t>
      </w:r>
      <w:proofErr w:type="spellEnd"/>
      <w:r w:rsidRPr="002D743E">
        <w:rPr>
          <w:rFonts w:ascii="宋体" w:eastAsia="宋体" w:hAnsi="宋体"/>
          <w:b/>
          <w:bCs/>
          <w:sz w:val="22"/>
          <w:szCs w:val="24"/>
        </w:rPr>
        <w:t xml:space="preserve"> 方程组及其控制局限</w:t>
      </w:r>
    </w:p>
    <w:p w14:paraId="07BC7230"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 xml:space="preserve">一切明渠流（长距离调水、灌区渠道、天然河道）控制的物理基础，均源自 </w:t>
      </w:r>
      <w:r w:rsidRPr="002D743E">
        <w:rPr>
          <w:rFonts w:ascii="宋体" w:eastAsia="宋体" w:hAnsi="宋体"/>
          <w:b/>
          <w:bCs/>
          <w:sz w:val="22"/>
          <w:szCs w:val="24"/>
        </w:rPr>
        <w:t>Saint-</w:t>
      </w:r>
      <w:proofErr w:type="spellStart"/>
      <w:r w:rsidRPr="002D743E">
        <w:rPr>
          <w:rFonts w:ascii="宋体" w:eastAsia="宋体" w:hAnsi="宋体"/>
          <w:b/>
          <w:bCs/>
          <w:sz w:val="22"/>
          <w:szCs w:val="24"/>
        </w:rPr>
        <w:t>Venant</w:t>
      </w:r>
      <w:proofErr w:type="spellEnd"/>
      <w:r w:rsidRPr="002D743E">
        <w:rPr>
          <w:rFonts w:ascii="宋体" w:eastAsia="宋体" w:hAnsi="宋体"/>
          <w:b/>
          <w:bCs/>
          <w:sz w:val="22"/>
          <w:szCs w:val="24"/>
        </w:rPr>
        <w:t>（圣维南）方程组</w:t>
      </w:r>
      <w:r w:rsidRPr="002D743E">
        <w:rPr>
          <w:rFonts w:ascii="宋体" w:eastAsia="宋体" w:hAnsi="宋体"/>
          <w:sz w:val="22"/>
          <w:szCs w:val="24"/>
        </w:rPr>
        <w:t>。它是质量守恒和动量守恒的数学表达。</w:t>
      </w:r>
    </w:p>
    <w:p w14:paraId="63754DB6"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5.2.1 偏微分方程（PDE）的描述</w:t>
      </w:r>
    </w:p>
    <w:p w14:paraId="26333AC0"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对于一维非恒定流，其方程组如下：</w:t>
      </w:r>
    </w:p>
    <w:p w14:paraId="1661A65A" w14:textId="77777777" w:rsidR="002D743E" w:rsidRPr="002D743E" w:rsidRDefault="002D743E" w:rsidP="002D743E">
      <w:pPr>
        <w:spacing w:line="360" w:lineRule="auto"/>
        <w:ind w:firstLineChars="200" w:firstLine="442"/>
        <w:rPr>
          <w:rFonts w:ascii="宋体" w:eastAsia="宋体" w:hAnsi="宋体"/>
          <w:sz w:val="22"/>
          <w:szCs w:val="24"/>
        </w:rPr>
      </w:pPr>
      <w:r w:rsidRPr="002D743E">
        <w:rPr>
          <w:rFonts w:ascii="宋体" w:eastAsia="宋体" w:hAnsi="宋体"/>
          <w:b/>
          <w:bCs/>
          <w:sz w:val="22"/>
          <w:szCs w:val="24"/>
        </w:rPr>
        <w:t>1. 连续性方程（质量守恒）：</w:t>
      </w:r>
    </w:p>
    <w:p w14:paraId="552F01F1" w14:textId="2BE3F3C7" w:rsidR="00BE4633" w:rsidRPr="00BE4633" w:rsidRDefault="00BE4633" w:rsidP="00BE4633">
      <w:pPr>
        <w:spacing w:line="360" w:lineRule="auto"/>
        <w:ind w:firstLineChars="200" w:firstLine="440"/>
        <w:rPr>
          <w:rFonts w:ascii="宋体" w:eastAsia="宋体" w:hAnsi="宋体"/>
          <w:sz w:val="22"/>
          <w:szCs w:val="24"/>
        </w:rPr>
      </w:pPr>
      <m:oMathPara>
        <m:oMath>
          <m:f>
            <m:fPr>
              <m:ctrlPr>
                <w:rPr>
                  <w:rFonts w:ascii="Cambria Math" w:eastAsia="宋体" w:hAnsi="Cambria Math"/>
                  <w:sz w:val="22"/>
                  <w:szCs w:val="24"/>
                </w:rPr>
              </m:ctrlPr>
            </m:fPr>
            <m:num>
              <m:r>
                <m:rPr>
                  <m:sty m:val="p"/>
                </m:rPr>
                <w:rPr>
                  <w:rFonts w:ascii="Cambria Math" w:eastAsia="宋体" w:hAnsi="Cambria Math"/>
                  <w:sz w:val="22"/>
                  <w:szCs w:val="24"/>
                </w:rPr>
                <m:t>∂</m:t>
              </m:r>
              <m:r>
                <w:rPr>
                  <w:rFonts w:ascii="Cambria Math" w:eastAsia="宋体" w:hAnsi="Cambria Math" w:hint="eastAsia"/>
                  <w:sz w:val="22"/>
                  <w:szCs w:val="24"/>
                </w:rPr>
                <m:t>A</m:t>
              </m:r>
              <m:ctrlPr>
                <w:rPr>
                  <w:rFonts w:ascii="Cambria Math" w:eastAsia="宋体" w:hAnsi="Cambria Math"/>
                  <w:i/>
                  <w:sz w:val="22"/>
                  <w:szCs w:val="24"/>
                </w:rPr>
              </m:ctrlPr>
            </m:num>
            <m:den>
              <m:r>
                <m:rPr>
                  <m:sty m:val="p"/>
                </m:rPr>
                <w:rPr>
                  <w:rFonts w:ascii="Cambria Math" w:eastAsia="宋体" w:hAnsi="Cambria Math"/>
                  <w:sz w:val="22"/>
                  <w:szCs w:val="24"/>
                </w:rPr>
                <m:t>∂</m:t>
              </m:r>
              <m:r>
                <w:rPr>
                  <w:rFonts w:ascii="Cambria Math" w:eastAsia="宋体" w:hAnsi="Cambria Math" w:hint="eastAsia"/>
                  <w:sz w:val="22"/>
                  <w:szCs w:val="24"/>
                </w:rPr>
                <m:t>t</m:t>
              </m:r>
              <m:ctrlPr>
                <w:rPr>
                  <w:rFonts w:ascii="Cambria Math" w:eastAsia="宋体" w:hAnsi="Cambria Math"/>
                  <w:i/>
                  <w:sz w:val="22"/>
                  <w:szCs w:val="24"/>
                </w:rPr>
              </m:ctrlPr>
            </m:den>
          </m:f>
          <m:r>
            <w:rPr>
              <w:rFonts w:ascii="Cambria Math" w:eastAsia="宋体" w:hAnsi="Cambria Math" w:hint="eastAsia"/>
              <w:sz w:val="22"/>
              <w:szCs w:val="24"/>
            </w:rPr>
            <m:t>+</m:t>
          </m:r>
          <m:f>
            <m:fPr>
              <m:ctrlPr>
                <w:rPr>
                  <w:rFonts w:ascii="Cambria Math" w:eastAsia="宋体" w:hAnsi="Cambria Math"/>
                  <w:sz w:val="22"/>
                  <w:szCs w:val="24"/>
                </w:rPr>
              </m:ctrlPr>
            </m:fPr>
            <m:num>
              <m:r>
                <m:rPr>
                  <m:sty m:val="p"/>
                </m:rPr>
                <w:rPr>
                  <w:rFonts w:ascii="Cambria Math" w:eastAsia="宋体" w:hAnsi="Cambria Math"/>
                  <w:sz w:val="22"/>
                  <w:szCs w:val="24"/>
                </w:rPr>
                <m:t>∂</m:t>
              </m:r>
              <m:r>
                <w:rPr>
                  <w:rFonts w:ascii="Cambria Math" w:eastAsia="宋体" w:hAnsi="Cambria Math" w:hint="eastAsia"/>
                  <w:sz w:val="22"/>
                  <w:szCs w:val="24"/>
                </w:rPr>
                <m:t>Q</m:t>
              </m:r>
              <m:ctrlPr>
                <w:rPr>
                  <w:rFonts w:ascii="Cambria Math" w:eastAsia="宋体" w:hAnsi="Cambria Math"/>
                  <w:i/>
                  <w:sz w:val="22"/>
                  <w:szCs w:val="24"/>
                </w:rPr>
              </m:ctrlPr>
            </m:num>
            <m:den>
              <m:r>
                <m:rPr>
                  <m:sty m:val="p"/>
                </m:rPr>
                <w:rPr>
                  <w:rFonts w:ascii="Cambria Math" w:eastAsia="宋体" w:hAnsi="Cambria Math"/>
                  <w:sz w:val="22"/>
                  <w:szCs w:val="24"/>
                </w:rPr>
                <m:t>∂</m:t>
              </m:r>
              <m:r>
                <w:rPr>
                  <w:rFonts w:ascii="Cambria Math" w:eastAsia="宋体" w:hAnsi="Cambria Math" w:hint="eastAsia"/>
                  <w:sz w:val="22"/>
                  <w:szCs w:val="24"/>
                </w:rPr>
                <m:t>x</m:t>
              </m:r>
              <m:ctrlPr>
                <w:rPr>
                  <w:rFonts w:ascii="Cambria Math" w:eastAsia="宋体" w:hAnsi="Cambria Math"/>
                  <w:i/>
                  <w:sz w:val="22"/>
                  <w:szCs w:val="24"/>
                </w:rPr>
              </m:ctrlPr>
            </m:den>
          </m:f>
          <m: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q</m:t>
              </m:r>
            </m:e>
            <m:sub>
              <m:r>
                <w:rPr>
                  <w:rFonts w:ascii="Cambria Math" w:eastAsia="宋体" w:hAnsi="Cambria Math" w:hint="eastAsia"/>
                  <w:sz w:val="22"/>
                  <w:szCs w:val="24"/>
                </w:rPr>
                <m:t>L</m:t>
              </m:r>
            </m:sub>
          </m:sSub>
        </m:oMath>
      </m:oMathPara>
    </w:p>
    <w:p w14:paraId="076A6C12" w14:textId="2844D7F9" w:rsidR="00BE4633" w:rsidRPr="00BE4633" w:rsidRDefault="00BE4633" w:rsidP="00BE4633">
      <w:pPr>
        <w:spacing w:line="360" w:lineRule="auto"/>
        <w:ind w:firstLineChars="200" w:firstLine="440"/>
        <w:rPr>
          <w:rFonts w:ascii="宋体" w:eastAsia="宋体" w:hAnsi="宋体"/>
          <w:sz w:val="22"/>
          <w:szCs w:val="24"/>
        </w:rPr>
      </w:pPr>
      <w:r w:rsidRPr="00BE4633">
        <w:rPr>
          <w:rFonts w:ascii="宋体" w:eastAsia="宋体" w:hAnsi="宋体"/>
          <w:i/>
          <w:iCs/>
          <w:sz w:val="22"/>
          <w:szCs w:val="24"/>
        </w:rPr>
        <w:t>其中，</w:t>
      </w:r>
      <m:oMath>
        <m:r>
          <w:rPr>
            <w:rFonts w:ascii="Cambria Math" w:eastAsia="宋体" w:hAnsi="Cambria Math" w:hint="eastAsia"/>
            <w:sz w:val="22"/>
            <w:szCs w:val="24"/>
          </w:rPr>
          <m:t>A</m:t>
        </m:r>
        <m:d>
          <m:dPr>
            <m:ctrlPr>
              <w:rPr>
                <w:rFonts w:ascii="Cambria Math" w:eastAsia="宋体" w:hAnsi="Cambria Math"/>
                <w:i/>
                <w:iCs/>
                <w:sz w:val="22"/>
                <w:szCs w:val="24"/>
              </w:rPr>
            </m:ctrlPr>
          </m:dPr>
          <m:e>
            <m:r>
              <w:rPr>
                <w:rFonts w:ascii="Cambria Math" w:eastAsia="宋体" w:hAnsi="Cambria Math" w:hint="eastAsia"/>
                <w:sz w:val="22"/>
                <w:szCs w:val="24"/>
              </w:rPr>
              <m:t>x,t</m:t>
            </m:r>
          </m:e>
        </m:d>
      </m:oMath>
      <w:r w:rsidRPr="00BE4633">
        <w:rPr>
          <w:rFonts w:ascii="宋体" w:eastAsia="宋体" w:hAnsi="宋体"/>
          <w:i/>
          <w:iCs/>
          <w:sz w:val="22"/>
          <w:szCs w:val="24"/>
        </w:rPr>
        <w:t xml:space="preserve"> 为过水断面面积，</w:t>
      </w:r>
      <m:oMath>
        <m:r>
          <w:rPr>
            <w:rFonts w:ascii="Cambria Math" w:eastAsia="宋体" w:hAnsi="Cambria Math"/>
            <w:sz w:val="22"/>
            <w:szCs w:val="24"/>
          </w:rPr>
          <m:t>Q</m:t>
        </m:r>
        <m:d>
          <m:dPr>
            <m:ctrlPr>
              <w:rPr>
                <w:rFonts w:ascii="Cambria Math" w:eastAsia="宋体" w:hAnsi="Cambria Math"/>
                <w:i/>
                <w:iCs/>
                <w:sz w:val="22"/>
                <w:szCs w:val="24"/>
              </w:rPr>
            </m:ctrlPr>
          </m:dPr>
          <m:e>
            <m:r>
              <w:rPr>
                <w:rFonts w:ascii="Cambria Math" w:eastAsia="宋体" w:hAnsi="Cambria Math"/>
                <w:sz w:val="22"/>
                <w:szCs w:val="24"/>
              </w:rPr>
              <m:t>x,t</m:t>
            </m:r>
          </m:e>
        </m:d>
      </m:oMath>
      <w:r w:rsidRPr="00BE4633">
        <w:rPr>
          <w:rFonts w:ascii="宋体" w:eastAsia="宋体" w:hAnsi="宋体"/>
          <w:i/>
          <w:iCs/>
          <w:sz w:val="22"/>
          <w:szCs w:val="24"/>
        </w:rPr>
        <w:t xml:space="preserve"> 为流量，</w:t>
      </w:r>
      <m:oMath>
        <m:sSub>
          <m:sSubPr>
            <m:ctrlPr>
              <w:rPr>
                <w:rFonts w:ascii="Cambria Math" w:eastAsia="宋体" w:hAnsi="Cambria Math"/>
                <w:i/>
                <w:iCs/>
                <w:sz w:val="22"/>
                <w:szCs w:val="24"/>
              </w:rPr>
            </m:ctrlPr>
          </m:sSubPr>
          <m:e>
            <m:r>
              <w:rPr>
                <w:rFonts w:ascii="Cambria Math" w:eastAsia="宋体" w:hAnsi="Cambria Math" w:hint="eastAsia"/>
                <w:sz w:val="22"/>
                <w:szCs w:val="24"/>
              </w:rPr>
              <m:t>q</m:t>
            </m:r>
          </m:e>
          <m:sub>
            <m:r>
              <w:rPr>
                <w:rFonts w:ascii="Cambria Math" w:eastAsia="宋体" w:hAnsi="Cambria Math" w:hint="eastAsia"/>
                <w:sz w:val="22"/>
                <w:szCs w:val="24"/>
              </w:rPr>
              <m:t>L</m:t>
            </m:r>
          </m:sub>
        </m:sSub>
        <m:r>
          <w:rPr>
            <w:rFonts w:ascii="Cambria Math" w:eastAsia="宋体" w:hAnsi="Cambria Math" w:hint="eastAsia"/>
            <w:sz w:val="22"/>
            <w:szCs w:val="24"/>
          </w:rPr>
          <m:t xml:space="preserve"> </m:t>
        </m:r>
      </m:oMath>
      <w:r w:rsidRPr="00BE4633">
        <w:rPr>
          <w:rFonts w:ascii="宋体" w:eastAsia="宋体" w:hAnsi="宋体"/>
          <w:i/>
          <w:iCs/>
          <w:sz w:val="22"/>
          <w:szCs w:val="24"/>
        </w:rPr>
        <w:t>为侧向入流。该方程描述了水体体积随时间的变化等于净入流量。</w:t>
      </w:r>
    </w:p>
    <w:p w14:paraId="18C0A923" w14:textId="77777777" w:rsidR="00BE4633" w:rsidRPr="00BE4633" w:rsidRDefault="00BE4633" w:rsidP="00BE4633">
      <w:pPr>
        <w:spacing w:line="360" w:lineRule="auto"/>
        <w:ind w:firstLineChars="200" w:firstLine="442"/>
        <w:rPr>
          <w:rFonts w:ascii="宋体" w:eastAsia="宋体" w:hAnsi="宋体"/>
          <w:sz w:val="22"/>
          <w:szCs w:val="24"/>
        </w:rPr>
      </w:pPr>
      <w:r w:rsidRPr="00BE4633">
        <w:rPr>
          <w:rFonts w:ascii="宋体" w:eastAsia="宋体" w:hAnsi="宋体"/>
          <w:b/>
          <w:bCs/>
          <w:sz w:val="22"/>
          <w:szCs w:val="24"/>
        </w:rPr>
        <w:t>2. 动量方程（能量/动量守恒）：</w:t>
      </w:r>
    </w:p>
    <w:p w14:paraId="09EA3EAA" w14:textId="77777777" w:rsidR="00BE4633" w:rsidRPr="00BE4633" w:rsidRDefault="00BE4633" w:rsidP="00BE4633">
      <w:pPr>
        <w:spacing w:line="360" w:lineRule="auto"/>
        <w:ind w:firstLineChars="200" w:firstLine="440"/>
        <w:rPr>
          <w:rFonts w:ascii="宋体" w:eastAsia="宋体" w:hAnsi="宋体"/>
          <w:iCs/>
          <w:sz w:val="22"/>
          <w:szCs w:val="24"/>
        </w:rPr>
      </w:pPr>
      <m:oMathPara>
        <m:oMath>
          <m:f>
            <m:fPr>
              <m:ctrlPr>
                <w:rPr>
                  <w:rFonts w:ascii="Cambria Math" w:eastAsia="宋体" w:hAnsi="Cambria Math"/>
                  <w:iCs/>
                  <w:sz w:val="22"/>
                  <w:szCs w:val="24"/>
                </w:rPr>
              </m:ctrlPr>
            </m:fPr>
            <m:num>
              <m:r>
                <m:rPr>
                  <m:sty m:val="p"/>
                </m:rPr>
                <w:rPr>
                  <w:rFonts w:ascii="Cambria Math" w:eastAsia="宋体" w:hAnsi="Cambria Math"/>
                  <w:sz w:val="22"/>
                  <w:szCs w:val="24"/>
                </w:rPr>
                <m:t>∂</m:t>
              </m:r>
              <m:r>
                <w:rPr>
                  <w:rFonts w:ascii="Cambria Math" w:eastAsia="宋体" w:hAnsi="Cambria Math" w:hint="eastAsia"/>
                  <w:sz w:val="22"/>
                  <w:szCs w:val="24"/>
                </w:rPr>
                <m:t>Q</m:t>
              </m:r>
              <m:ctrlPr>
                <w:rPr>
                  <w:rFonts w:ascii="Cambria Math" w:eastAsia="宋体" w:hAnsi="Cambria Math"/>
                  <w:i/>
                  <w:iCs/>
                  <w:sz w:val="22"/>
                  <w:szCs w:val="24"/>
                </w:rPr>
              </m:ctrlPr>
            </m:num>
            <m:den>
              <m:r>
                <m:rPr>
                  <m:sty m:val="p"/>
                </m:rPr>
                <w:rPr>
                  <w:rFonts w:ascii="Cambria Math" w:eastAsia="宋体" w:hAnsi="Cambria Math"/>
                  <w:sz w:val="22"/>
                  <w:szCs w:val="24"/>
                </w:rPr>
                <m:t>∂</m:t>
              </m:r>
              <m:r>
                <w:rPr>
                  <w:rFonts w:ascii="Cambria Math" w:eastAsia="宋体" w:hAnsi="Cambria Math" w:hint="eastAsia"/>
                  <w:sz w:val="22"/>
                  <w:szCs w:val="24"/>
                </w:rPr>
                <m:t>t</m:t>
              </m:r>
              <m:ctrlPr>
                <w:rPr>
                  <w:rFonts w:ascii="Cambria Math" w:eastAsia="宋体" w:hAnsi="Cambria Math"/>
                  <w:i/>
                  <w:iCs/>
                  <w:sz w:val="22"/>
                  <w:szCs w:val="24"/>
                </w:rPr>
              </m:ctrlPr>
            </m:den>
          </m:f>
          <m:r>
            <w:rPr>
              <w:rFonts w:ascii="Cambria Math" w:eastAsia="宋体" w:hAnsi="Cambria Math" w:hint="eastAsia"/>
              <w:sz w:val="22"/>
              <w:szCs w:val="24"/>
            </w:rPr>
            <m:t>+</m:t>
          </m:r>
          <m:f>
            <m:fPr>
              <m:ctrlPr>
                <w:rPr>
                  <w:rFonts w:ascii="Cambria Math" w:eastAsia="宋体" w:hAnsi="Cambria Math"/>
                  <w:iCs/>
                  <w:sz w:val="22"/>
                  <w:szCs w:val="24"/>
                </w:rPr>
              </m:ctrlPr>
            </m:fPr>
            <m:num>
              <m:r>
                <m:rPr>
                  <m:sty m:val="p"/>
                </m:rPr>
                <w:rPr>
                  <w:rFonts w:ascii="Cambria Math" w:eastAsia="宋体" w:hAnsi="Cambria Math"/>
                  <w:sz w:val="22"/>
                  <w:szCs w:val="24"/>
                </w:rPr>
                <m:t>∂</m:t>
              </m:r>
              <m:ctrlPr>
                <w:rPr>
                  <w:rFonts w:ascii="Cambria Math" w:eastAsia="宋体" w:hAnsi="Cambria Math"/>
                  <w:i/>
                  <w:iCs/>
                  <w:sz w:val="22"/>
                  <w:szCs w:val="24"/>
                </w:rPr>
              </m:ctrlPr>
            </m:num>
            <m:den>
              <m:r>
                <m:rPr>
                  <m:sty m:val="p"/>
                </m:rPr>
                <w:rPr>
                  <w:rFonts w:ascii="Cambria Math" w:eastAsia="宋体" w:hAnsi="Cambria Math"/>
                  <w:sz w:val="22"/>
                  <w:szCs w:val="24"/>
                </w:rPr>
                <m:t>∂</m:t>
              </m:r>
              <m:r>
                <w:rPr>
                  <w:rFonts w:ascii="Cambria Math" w:eastAsia="宋体" w:hAnsi="Cambria Math" w:hint="eastAsia"/>
                  <w:sz w:val="22"/>
                  <w:szCs w:val="24"/>
                </w:rPr>
                <m:t>x</m:t>
              </m:r>
              <m:ctrlPr>
                <w:rPr>
                  <w:rFonts w:ascii="Cambria Math" w:eastAsia="宋体" w:hAnsi="Cambria Math"/>
                  <w:i/>
                  <w:iCs/>
                  <w:sz w:val="22"/>
                  <w:szCs w:val="24"/>
                </w:rPr>
              </m:ctrlPr>
            </m:den>
          </m:f>
          <m:d>
            <m:dPr>
              <m:ctrlPr>
                <w:rPr>
                  <w:rFonts w:ascii="Cambria Math" w:eastAsia="宋体" w:hAnsi="Cambria Math"/>
                  <w:iCs/>
                  <w:sz w:val="22"/>
                  <w:szCs w:val="24"/>
                </w:rPr>
              </m:ctrlPr>
            </m:dPr>
            <m:e>
              <m:f>
                <m:fPr>
                  <m:ctrlPr>
                    <w:rPr>
                      <w:rFonts w:ascii="Cambria Math" w:eastAsia="宋体" w:hAnsi="Cambria Math"/>
                      <w:iCs/>
                      <w:sz w:val="22"/>
                      <w:szCs w:val="24"/>
                    </w:rPr>
                  </m:ctrlPr>
                </m:fPr>
                <m:num>
                  <m:sSup>
                    <m:sSupPr>
                      <m:ctrlPr>
                        <w:rPr>
                          <w:rFonts w:ascii="Cambria Math" w:eastAsia="宋体" w:hAnsi="Cambria Math"/>
                          <w:i/>
                          <w:iCs/>
                          <w:sz w:val="22"/>
                          <w:szCs w:val="24"/>
                        </w:rPr>
                      </m:ctrlPr>
                    </m:sSupPr>
                    <m:e>
                      <m:r>
                        <w:rPr>
                          <w:rFonts w:ascii="Cambria Math" w:eastAsia="宋体" w:hAnsi="Cambria Math" w:hint="eastAsia"/>
                          <w:sz w:val="22"/>
                          <w:szCs w:val="24"/>
                        </w:rPr>
                        <m:t>Q</m:t>
                      </m:r>
                    </m:e>
                    <m:sup>
                      <m:r>
                        <w:rPr>
                          <w:rFonts w:ascii="Cambria Math" w:eastAsia="宋体" w:hAnsi="Cambria Math" w:hint="eastAsia"/>
                          <w:sz w:val="22"/>
                          <w:szCs w:val="24"/>
                        </w:rPr>
                        <m:t>2</m:t>
                      </m:r>
                    </m:sup>
                  </m:sSup>
                  <m:ctrlPr>
                    <w:rPr>
                      <w:rFonts w:ascii="Cambria Math" w:eastAsia="宋体" w:hAnsi="Cambria Math"/>
                      <w:i/>
                      <w:iCs/>
                      <w:sz w:val="22"/>
                      <w:szCs w:val="24"/>
                    </w:rPr>
                  </m:ctrlPr>
                </m:num>
                <m:den>
                  <m:r>
                    <w:rPr>
                      <w:rFonts w:ascii="Cambria Math" w:eastAsia="宋体" w:hAnsi="Cambria Math" w:hint="eastAsia"/>
                      <w:sz w:val="22"/>
                      <w:szCs w:val="24"/>
                    </w:rPr>
                    <m:t>A</m:t>
                  </m:r>
                  <m:ctrlPr>
                    <w:rPr>
                      <w:rFonts w:ascii="Cambria Math" w:eastAsia="宋体" w:hAnsi="Cambria Math"/>
                      <w:i/>
                      <w:iCs/>
                      <w:sz w:val="22"/>
                      <w:szCs w:val="24"/>
                    </w:rPr>
                  </m:ctrlPr>
                </m:den>
              </m:f>
              <m:ctrlPr>
                <w:rPr>
                  <w:rFonts w:ascii="Cambria Math" w:eastAsia="宋体" w:hAnsi="Cambria Math"/>
                  <w:i/>
                  <w:iCs/>
                  <w:sz w:val="22"/>
                  <w:szCs w:val="24"/>
                </w:rPr>
              </m:ctrlPr>
            </m:e>
          </m:d>
          <m:r>
            <w:rPr>
              <w:rFonts w:ascii="Cambria Math" w:eastAsia="宋体" w:hAnsi="Cambria Math" w:hint="eastAsia"/>
              <w:sz w:val="22"/>
              <w:szCs w:val="24"/>
            </w:rPr>
            <m:t>+gA</m:t>
          </m:r>
          <m:f>
            <m:fPr>
              <m:ctrlPr>
                <w:rPr>
                  <w:rFonts w:ascii="Cambria Math" w:eastAsia="宋体" w:hAnsi="Cambria Math"/>
                  <w:iCs/>
                  <w:sz w:val="22"/>
                  <w:szCs w:val="24"/>
                </w:rPr>
              </m:ctrlPr>
            </m:fPr>
            <m:num>
              <m:r>
                <m:rPr>
                  <m:sty m:val="p"/>
                </m:rPr>
                <w:rPr>
                  <w:rFonts w:ascii="Cambria Math" w:eastAsia="宋体" w:hAnsi="Cambria Math"/>
                  <w:sz w:val="22"/>
                  <w:szCs w:val="24"/>
                </w:rPr>
                <m:t>∂</m:t>
              </m:r>
              <m:r>
                <w:rPr>
                  <w:rFonts w:ascii="Cambria Math" w:eastAsia="宋体" w:hAnsi="Cambria Math" w:hint="eastAsia"/>
                  <w:sz w:val="22"/>
                  <w:szCs w:val="24"/>
                </w:rPr>
                <m:t>Z</m:t>
              </m:r>
              <m:ctrlPr>
                <w:rPr>
                  <w:rFonts w:ascii="Cambria Math" w:eastAsia="宋体" w:hAnsi="Cambria Math"/>
                  <w:i/>
                  <w:iCs/>
                  <w:sz w:val="22"/>
                  <w:szCs w:val="24"/>
                </w:rPr>
              </m:ctrlPr>
            </m:num>
            <m:den>
              <m:r>
                <m:rPr>
                  <m:sty m:val="p"/>
                </m:rPr>
                <w:rPr>
                  <w:rFonts w:ascii="Cambria Math" w:eastAsia="宋体" w:hAnsi="Cambria Math"/>
                  <w:sz w:val="22"/>
                  <w:szCs w:val="24"/>
                </w:rPr>
                <m:t>∂</m:t>
              </m:r>
              <m:r>
                <w:rPr>
                  <w:rFonts w:ascii="Cambria Math" w:eastAsia="宋体" w:hAnsi="Cambria Math" w:hint="eastAsia"/>
                  <w:sz w:val="22"/>
                  <w:szCs w:val="24"/>
                </w:rPr>
                <m:t>x</m:t>
              </m:r>
              <m:ctrlPr>
                <w:rPr>
                  <w:rFonts w:ascii="Cambria Math" w:eastAsia="宋体" w:hAnsi="Cambria Math"/>
                  <w:i/>
                  <w:iCs/>
                  <w:sz w:val="22"/>
                  <w:szCs w:val="24"/>
                </w:rPr>
              </m:ctrlPr>
            </m:den>
          </m:f>
          <m:r>
            <w:rPr>
              <w:rFonts w:ascii="Cambria Math" w:eastAsia="宋体" w:hAnsi="Cambria Math" w:hint="eastAsia"/>
              <w:sz w:val="22"/>
              <w:szCs w:val="24"/>
            </w:rPr>
            <m:t>+gA</m:t>
          </m:r>
          <m:d>
            <m:dPr>
              <m:ctrlPr>
                <w:rPr>
                  <w:rFonts w:ascii="Cambria Math" w:eastAsia="宋体" w:hAnsi="Cambria Math"/>
                  <w:i/>
                  <w:iCs/>
                  <w:sz w:val="22"/>
                  <w:szCs w:val="24"/>
                </w:rPr>
              </m:ctrlPr>
            </m:dPr>
            <m:e>
              <m:sSub>
                <m:sSubPr>
                  <m:ctrlPr>
                    <w:rPr>
                      <w:rFonts w:ascii="Cambria Math" w:eastAsia="宋体" w:hAnsi="Cambria Math"/>
                      <w:i/>
                      <w:iCs/>
                      <w:sz w:val="22"/>
                      <w:szCs w:val="24"/>
                    </w:rPr>
                  </m:ctrlPr>
                </m:sSubPr>
                <m:e>
                  <m:r>
                    <w:rPr>
                      <w:rFonts w:ascii="Cambria Math" w:eastAsia="宋体" w:hAnsi="Cambria Math" w:hint="eastAsia"/>
                      <w:sz w:val="22"/>
                      <w:szCs w:val="24"/>
                    </w:rPr>
                    <m:t>S</m:t>
                  </m:r>
                </m:e>
                <m:sub>
                  <m:r>
                    <w:rPr>
                      <w:rFonts w:ascii="Cambria Math" w:eastAsia="宋体" w:hAnsi="Cambria Math" w:hint="eastAsia"/>
                      <w:sz w:val="22"/>
                      <w:szCs w:val="24"/>
                    </w:rPr>
                    <m:t>f</m:t>
                  </m:r>
                </m:sub>
              </m:sSub>
              <m:r>
                <w:rPr>
                  <w:rFonts w:ascii="Cambria Math" w:eastAsia="宋体" w:hAnsi="Cambria Math" w:cs="Cambria Math"/>
                  <w:sz w:val="22"/>
                  <w:szCs w:val="24"/>
                </w:rPr>
                <m:t>-</m:t>
              </m:r>
              <m:sSub>
                <m:sSubPr>
                  <m:ctrlPr>
                    <w:rPr>
                      <w:rFonts w:ascii="Cambria Math" w:eastAsia="宋体" w:hAnsi="Cambria Math"/>
                      <w:i/>
                      <w:iCs/>
                      <w:sz w:val="22"/>
                      <w:szCs w:val="24"/>
                    </w:rPr>
                  </m:ctrlPr>
                </m:sSubPr>
                <m:e>
                  <m:r>
                    <w:rPr>
                      <w:rFonts w:ascii="Cambria Math" w:eastAsia="宋体" w:hAnsi="Cambria Math" w:hint="eastAsia"/>
                      <w:sz w:val="22"/>
                      <w:szCs w:val="24"/>
                    </w:rPr>
                    <m:t>S</m:t>
                  </m:r>
                </m:e>
                <m:sub>
                  <m:r>
                    <w:rPr>
                      <w:rFonts w:ascii="Cambria Math" w:eastAsia="宋体" w:hAnsi="Cambria Math" w:hint="eastAsia"/>
                      <w:sz w:val="22"/>
                      <w:szCs w:val="24"/>
                    </w:rPr>
                    <m:t>0</m:t>
                  </m:r>
                </m:sub>
              </m:sSub>
            </m:e>
          </m:d>
          <m:r>
            <w:rPr>
              <w:rFonts w:ascii="Cambria Math" w:eastAsia="宋体" w:hAnsi="Cambria Math" w:hint="eastAsia"/>
              <w:sz w:val="22"/>
              <w:szCs w:val="24"/>
            </w:rPr>
            <m:t>=0</m:t>
          </m:r>
        </m:oMath>
      </m:oMathPara>
    </w:p>
    <w:p w14:paraId="6A988ECA" w14:textId="3C20F9BD" w:rsidR="00BE4633" w:rsidRPr="002D743E" w:rsidRDefault="00BE4633" w:rsidP="002D743E">
      <w:pPr>
        <w:spacing w:line="360" w:lineRule="auto"/>
        <w:ind w:firstLineChars="200" w:firstLine="440"/>
        <w:rPr>
          <w:rFonts w:ascii="宋体" w:eastAsia="宋体" w:hAnsi="宋体" w:hint="eastAsia"/>
          <w:sz w:val="22"/>
          <w:szCs w:val="24"/>
        </w:rPr>
      </w:pPr>
      <w:r w:rsidRPr="00BE4633">
        <w:rPr>
          <w:rFonts w:ascii="宋体" w:eastAsia="宋体" w:hAnsi="宋体"/>
          <w:i/>
          <w:iCs/>
          <w:sz w:val="22"/>
          <w:szCs w:val="24"/>
        </w:rPr>
        <w:t>其中，</w:t>
      </w:r>
      <m:oMath>
        <m:r>
          <w:rPr>
            <w:rFonts w:ascii="Cambria Math" w:eastAsia="宋体" w:hAnsi="Cambria Math"/>
            <w:sz w:val="22"/>
            <w:szCs w:val="24"/>
          </w:rPr>
          <m:t>Z</m:t>
        </m:r>
      </m:oMath>
      <w:r w:rsidRPr="00BE4633">
        <w:rPr>
          <w:rFonts w:ascii="宋体" w:eastAsia="宋体" w:hAnsi="宋体"/>
          <w:i/>
          <w:iCs/>
          <w:sz w:val="22"/>
          <w:szCs w:val="24"/>
        </w:rPr>
        <w:t xml:space="preserve"> 为水位，</w:t>
      </w:r>
      <m:oMath>
        <m:sSub>
          <m:sSubPr>
            <m:ctrlPr>
              <w:rPr>
                <w:rFonts w:ascii="Cambria Math" w:eastAsia="宋体" w:hAnsi="Cambria Math"/>
                <w:i/>
                <w:iCs/>
                <w:sz w:val="22"/>
                <w:szCs w:val="24"/>
              </w:rPr>
            </m:ctrlPr>
          </m:sSubPr>
          <m:e>
            <m:r>
              <w:rPr>
                <w:rFonts w:ascii="Cambria Math" w:eastAsia="宋体" w:hAnsi="Cambria Math"/>
                <w:sz w:val="22"/>
                <w:szCs w:val="24"/>
              </w:rPr>
              <m:t>S</m:t>
            </m:r>
          </m:e>
          <m:sub>
            <m:r>
              <w:rPr>
                <w:rFonts w:ascii="Cambria Math" w:eastAsia="宋体" w:hAnsi="Cambria Math"/>
                <w:sz w:val="22"/>
                <w:szCs w:val="24"/>
              </w:rPr>
              <m:t>0</m:t>
            </m:r>
          </m:sub>
        </m:sSub>
      </m:oMath>
      <w:r w:rsidRPr="00BE4633">
        <w:rPr>
          <w:rFonts w:ascii="宋体" w:eastAsia="宋体" w:hAnsi="宋体"/>
          <w:i/>
          <w:iCs/>
          <w:sz w:val="22"/>
          <w:szCs w:val="24"/>
        </w:rPr>
        <w:t xml:space="preserve"> 为底坡，</w:t>
      </w:r>
      <m:oMath>
        <m:sSub>
          <m:sSubPr>
            <m:ctrlPr>
              <w:rPr>
                <w:rFonts w:ascii="Cambria Math" w:eastAsia="宋体" w:hAnsi="Cambria Math"/>
                <w:i/>
                <w:iCs/>
                <w:sz w:val="22"/>
                <w:szCs w:val="24"/>
              </w:rPr>
            </m:ctrlPr>
          </m:sSubPr>
          <m:e>
            <m:r>
              <w:rPr>
                <w:rFonts w:ascii="Cambria Math" w:eastAsia="宋体" w:hAnsi="Cambria Math"/>
                <w:sz w:val="22"/>
                <w:szCs w:val="24"/>
              </w:rPr>
              <m:t>S</m:t>
            </m:r>
          </m:e>
          <m:sub>
            <m:r>
              <w:rPr>
                <w:rFonts w:ascii="Cambria Math" w:eastAsia="宋体" w:hAnsi="Cambria Math"/>
                <w:sz w:val="22"/>
                <w:szCs w:val="24"/>
              </w:rPr>
              <m:t>f</m:t>
            </m:r>
          </m:sub>
        </m:sSub>
      </m:oMath>
      <w:r w:rsidRPr="00BE4633">
        <w:rPr>
          <w:rFonts w:ascii="宋体" w:eastAsia="宋体" w:hAnsi="宋体"/>
          <w:i/>
          <w:iCs/>
          <w:sz w:val="22"/>
          <w:szCs w:val="24"/>
        </w:rPr>
        <w:t xml:space="preserve"> 为摩阻坡降（能量耗散项，通常由 Manning 公式 </w:t>
      </w:r>
      <m:oMath>
        <m:r>
          <w:rPr>
            <w:rFonts w:ascii="Cambria Math" w:eastAsia="宋体" w:hAnsi="Cambria Math" w:hint="eastAsia"/>
            <w:sz w:val="22"/>
            <w:szCs w:val="24"/>
          </w:rPr>
          <m:t>Q=</m:t>
        </m:r>
        <m:f>
          <m:fPr>
            <m:ctrlPr>
              <w:rPr>
                <w:rFonts w:ascii="Cambria Math" w:eastAsia="宋体" w:hAnsi="Cambria Math"/>
                <w:iCs/>
                <w:sz w:val="22"/>
                <w:szCs w:val="24"/>
              </w:rPr>
            </m:ctrlPr>
          </m:fPr>
          <m:num>
            <m:r>
              <w:rPr>
                <w:rFonts w:ascii="Cambria Math" w:eastAsia="宋体" w:hAnsi="Cambria Math" w:hint="eastAsia"/>
                <w:sz w:val="22"/>
                <w:szCs w:val="24"/>
              </w:rPr>
              <m:t>1</m:t>
            </m:r>
            <m:ctrlPr>
              <w:rPr>
                <w:rFonts w:ascii="Cambria Math" w:eastAsia="宋体" w:hAnsi="Cambria Math"/>
                <w:i/>
                <w:iCs/>
                <w:sz w:val="22"/>
                <w:szCs w:val="24"/>
              </w:rPr>
            </m:ctrlPr>
          </m:num>
          <m:den>
            <m:r>
              <w:rPr>
                <w:rFonts w:ascii="Cambria Math" w:eastAsia="宋体" w:hAnsi="Cambria Math" w:hint="eastAsia"/>
                <w:sz w:val="22"/>
                <w:szCs w:val="24"/>
              </w:rPr>
              <m:t>n</m:t>
            </m:r>
            <m:ctrlPr>
              <w:rPr>
                <w:rFonts w:ascii="Cambria Math" w:eastAsia="宋体" w:hAnsi="Cambria Math"/>
                <w:i/>
                <w:iCs/>
                <w:sz w:val="22"/>
                <w:szCs w:val="24"/>
              </w:rPr>
            </m:ctrlPr>
          </m:den>
        </m:f>
        <m:r>
          <w:rPr>
            <w:rFonts w:ascii="Cambria Math" w:eastAsia="宋体" w:hAnsi="Cambria Math" w:hint="eastAsia"/>
            <w:sz w:val="22"/>
            <w:szCs w:val="24"/>
          </w:rPr>
          <m:t>A</m:t>
        </m:r>
        <m:sSup>
          <m:sSupPr>
            <m:ctrlPr>
              <w:rPr>
                <w:rFonts w:ascii="Cambria Math" w:eastAsia="宋体" w:hAnsi="Cambria Math"/>
                <w:i/>
                <w:iCs/>
                <w:sz w:val="22"/>
                <w:szCs w:val="24"/>
              </w:rPr>
            </m:ctrlPr>
          </m:sSupPr>
          <m:e>
            <m:r>
              <w:rPr>
                <w:rFonts w:ascii="Cambria Math" w:eastAsia="宋体" w:hAnsi="Cambria Math" w:hint="eastAsia"/>
                <w:sz w:val="22"/>
                <w:szCs w:val="24"/>
              </w:rPr>
              <m:t>R</m:t>
            </m:r>
          </m:e>
          <m:sup>
            <m:r>
              <w:rPr>
                <w:rFonts w:ascii="Cambria Math" w:eastAsia="宋体" w:hAnsi="Cambria Math" w:hint="eastAsia"/>
                <w:sz w:val="22"/>
                <w:szCs w:val="24"/>
              </w:rPr>
              <m:t>2</m:t>
            </m:r>
            <m:r>
              <m:rPr>
                <m:lit/>
              </m:rPr>
              <w:rPr>
                <w:rFonts w:ascii="Cambria Math" w:eastAsia="宋体" w:hAnsi="Cambria Math" w:hint="eastAsia"/>
                <w:sz w:val="22"/>
                <w:szCs w:val="24"/>
              </w:rPr>
              <m:t>/</m:t>
            </m:r>
            <m:r>
              <w:rPr>
                <w:rFonts w:ascii="Cambria Math" w:eastAsia="宋体" w:hAnsi="Cambria Math" w:hint="eastAsia"/>
                <w:sz w:val="22"/>
                <w:szCs w:val="24"/>
              </w:rPr>
              <m:t>3</m:t>
            </m:r>
          </m:sup>
        </m:sSup>
        <m:sSubSup>
          <m:sSubSupPr>
            <m:ctrlPr>
              <w:rPr>
                <w:rFonts w:ascii="Cambria Math" w:eastAsia="宋体" w:hAnsi="Cambria Math"/>
                <w:i/>
                <w:iCs/>
                <w:sz w:val="22"/>
                <w:szCs w:val="24"/>
              </w:rPr>
            </m:ctrlPr>
          </m:sSubSupPr>
          <m:e>
            <m:r>
              <w:rPr>
                <w:rFonts w:ascii="Cambria Math" w:eastAsia="宋体" w:hAnsi="Cambria Math" w:hint="eastAsia"/>
                <w:sz w:val="22"/>
                <w:szCs w:val="24"/>
              </w:rPr>
              <m:t>S</m:t>
            </m:r>
            <m:ctrlPr>
              <w:rPr>
                <w:rFonts w:ascii="Cambria Math" w:eastAsia="宋体" w:hAnsi="Cambria Math" w:hint="eastAsia"/>
                <w:i/>
                <w:iCs/>
                <w:sz w:val="22"/>
                <w:szCs w:val="24"/>
              </w:rPr>
            </m:ctrlPr>
          </m:e>
          <m:sub>
            <m:r>
              <w:rPr>
                <w:rFonts w:ascii="Cambria Math" w:eastAsia="宋体" w:hAnsi="Cambria Math" w:hint="eastAsia"/>
                <w:sz w:val="22"/>
                <w:szCs w:val="24"/>
              </w:rPr>
              <m:t>f</m:t>
            </m:r>
          </m:sub>
          <m:sup>
            <m:r>
              <w:rPr>
                <w:rFonts w:ascii="Cambria Math" w:eastAsia="宋体" w:hAnsi="Cambria Math" w:hint="eastAsia"/>
                <w:sz w:val="22"/>
                <w:szCs w:val="24"/>
              </w:rPr>
              <m:t>1</m:t>
            </m:r>
            <m:r>
              <m:rPr>
                <m:lit/>
              </m:rPr>
              <w:rPr>
                <w:rFonts w:ascii="Cambria Math" w:eastAsia="宋体" w:hAnsi="Cambria Math" w:hint="eastAsia"/>
                <w:sz w:val="22"/>
                <w:szCs w:val="24"/>
              </w:rPr>
              <m:t>/</m:t>
            </m:r>
            <m:r>
              <w:rPr>
                <w:rFonts w:ascii="Cambria Math" w:eastAsia="宋体" w:hAnsi="Cambria Math" w:hint="eastAsia"/>
                <w:sz w:val="22"/>
                <w:szCs w:val="24"/>
              </w:rPr>
              <m:t>2</m:t>
            </m:r>
          </m:sup>
        </m:sSubSup>
      </m:oMath>
      <w:r w:rsidRPr="00BE4633">
        <w:rPr>
          <w:rFonts w:ascii="宋体" w:eastAsia="宋体" w:hAnsi="宋体"/>
          <w:i/>
          <w:iCs/>
          <w:sz w:val="22"/>
          <w:szCs w:val="24"/>
        </w:rPr>
        <w:t xml:space="preserve"> 定义）。该方程描述了重力、摩擦力、惯性力与压力梯度力之间的平衡。</w:t>
      </w:r>
    </w:p>
    <w:p w14:paraId="34F278D3"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5.2.2 为什么它不能直接用于控制？</w:t>
      </w:r>
    </w:p>
    <w:p w14:paraId="55120567"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尽管 Saint-</w:t>
      </w:r>
      <w:proofErr w:type="spellStart"/>
      <w:r w:rsidRPr="002D743E">
        <w:rPr>
          <w:rFonts w:ascii="宋体" w:eastAsia="宋体" w:hAnsi="宋体"/>
          <w:sz w:val="22"/>
          <w:szCs w:val="24"/>
        </w:rPr>
        <w:t>Venant</w:t>
      </w:r>
      <w:proofErr w:type="spellEnd"/>
      <w:r w:rsidRPr="002D743E">
        <w:rPr>
          <w:rFonts w:ascii="宋体" w:eastAsia="宋体" w:hAnsi="宋体"/>
          <w:sz w:val="22"/>
          <w:szCs w:val="24"/>
        </w:rPr>
        <w:t xml:space="preserve"> 方程完美描述了物理过程，但直接将其用于 </w:t>
      </w:r>
      <w:r w:rsidRPr="002D743E">
        <w:rPr>
          <w:rFonts w:ascii="宋体" w:eastAsia="宋体" w:hAnsi="宋体"/>
          <w:b/>
          <w:bCs/>
          <w:sz w:val="22"/>
          <w:szCs w:val="24"/>
        </w:rPr>
        <w:t>MPC（模型预测控制）</w:t>
      </w:r>
      <w:r w:rsidRPr="002D743E">
        <w:rPr>
          <w:rFonts w:ascii="宋体" w:eastAsia="宋体" w:hAnsi="宋体"/>
          <w:sz w:val="22"/>
          <w:szCs w:val="24"/>
        </w:rPr>
        <w:t xml:space="preserve"> 面临三大障碍：</w:t>
      </w:r>
    </w:p>
    <w:p w14:paraId="2F661696" w14:textId="77777777" w:rsidR="002D743E" w:rsidRPr="002D743E" w:rsidRDefault="002D743E" w:rsidP="000771B7">
      <w:pPr>
        <w:numPr>
          <w:ilvl w:val="0"/>
          <w:numId w:val="56"/>
        </w:numPr>
        <w:spacing w:line="360" w:lineRule="auto"/>
        <w:ind w:firstLineChars="59" w:firstLine="130"/>
        <w:rPr>
          <w:rFonts w:ascii="宋体" w:eastAsia="宋体" w:hAnsi="宋体"/>
          <w:sz w:val="22"/>
          <w:szCs w:val="24"/>
        </w:rPr>
      </w:pPr>
      <w:r w:rsidRPr="002D743E">
        <w:rPr>
          <w:rFonts w:ascii="宋体" w:eastAsia="宋体" w:hAnsi="宋体"/>
          <w:b/>
          <w:bCs/>
          <w:sz w:val="22"/>
          <w:szCs w:val="24"/>
        </w:rPr>
        <w:t>维数灾难（Curse of Dimensionality）</w:t>
      </w:r>
      <w:r w:rsidRPr="002D743E">
        <w:rPr>
          <w:rFonts w:ascii="宋体" w:eastAsia="宋体" w:hAnsi="宋体"/>
          <w:sz w:val="22"/>
          <w:szCs w:val="24"/>
        </w:rPr>
        <w:t>：</w:t>
      </w:r>
    </w:p>
    <w:p w14:paraId="7A7D4DFB" w14:textId="6A1F7C1F"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 xml:space="preserve">为了数值求解双曲型 PDE，必须采用有限差分法（如 </w:t>
      </w:r>
      <w:proofErr w:type="spellStart"/>
      <w:r w:rsidRPr="002D743E">
        <w:rPr>
          <w:rFonts w:ascii="宋体" w:eastAsia="宋体" w:hAnsi="宋体"/>
          <w:sz w:val="22"/>
          <w:szCs w:val="24"/>
        </w:rPr>
        <w:t>Preissmann</w:t>
      </w:r>
      <w:proofErr w:type="spellEnd"/>
      <w:r w:rsidRPr="002D743E">
        <w:rPr>
          <w:rFonts w:ascii="宋体" w:eastAsia="宋体" w:hAnsi="宋体"/>
          <w:sz w:val="22"/>
          <w:szCs w:val="24"/>
        </w:rPr>
        <w:t xml:space="preserve"> 隐式格式）或有限体积法。对于全长 1432km 的南水北调中线，若按 500m 一个断面离散，状态变量（水位+流量）将超过 </w:t>
      </w:r>
      <w:r w:rsidRPr="002D743E">
        <w:rPr>
          <w:rFonts w:ascii="宋体" w:eastAsia="宋体" w:hAnsi="宋体"/>
          <w:b/>
          <w:bCs/>
          <w:sz w:val="22"/>
          <w:szCs w:val="24"/>
        </w:rPr>
        <w:t>5700 维</w:t>
      </w:r>
      <w:r w:rsidRPr="002D743E">
        <w:rPr>
          <w:rFonts w:ascii="宋体" w:eastAsia="宋体" w:hAnsi="宋体"/>
          <w:sz w:val="22"/>
          <w:szCs w:val="24"/>
        </w:rPr>
        <w:t xml:space="preserve">。在 MPC 优化中，这意味着每次迭代都要处理 5700 </w:t>
      </w:r>
      <w:r w:rsidR="004B3566">
        <w:rPr>
          <w:rFonts w:ascii="宋体" w:eastAsia="宋体" w:hAnsi="宋体" w:hint="eastAsia"/>
          <w:sz w:val="22"/>
          <w:szCs w:val="24"/>
        </w:rPr>
        <w:t xml:space="preserve">x </w:t>
      </w:r>
      <w:r w:rsidRPr="002D743E">
        <w:rPr>
          <w:rFonts w:ascii="宋体" w:eastAsia="宋体" w:hAnsi="宋体"/>
          <w:sz w:val="22"/>
          <w:szCs w:val="24"/>
        </w:rPr>
        <w:t>5700 的矩阵运算，计算量呈</w:t>
      </w:r>
      <w:proofErr w:type="gramStart"/>
      <w:r w:rsidRPr="002D743E">
        <w:rPr>
          <w:rFonts w:ascii="宋体" w:eastAsia="宋体" w:hAnsi="宋体"/>
          <w:sz w:val="22"/>
          <w:szCs w:val="24"/>
        </w:rPr>
        <w:t>指数级爆炸</w:t>
      </w:r>
      <w:proofErr w:type="gramEnd"/>
      <w:r w:rsidRPr="002D743E">
        <w:rPr>
          <w:rFonts w:ascii="宋体" w:eastAsia="宋体" w:hAnsi="宋体"/>
          <w:sz w:val="22"/>
          <w:szCs w:val="24"/>
        </w:rPr>
        <w:t>，边缘计算设备无法负担。</w:t>
      </w:r>
    </w:p>
    <w:p w14:paraId="3425A00D" w14:textId="77777777" w:rsidR="002D743E" w:rsidRPr="002D743E" w:rsidRDefault="002D743E" w:rsidP="000771B7">
      <w:pPr>
        <w:numPr>
          <w:ilvl w:val="0"/>
          <w:numId w:val="56"/>
        </w:numPr>
        <w:spacing w:line="360" w:lineRule="auto"/>
        <w:ind w:firstLineChars="59" w:firstLine="130"/>
        <w:rPr>
          <w:rFonts w:ascii="宋体" w:eastAsia="宋体" w:hAnsi="宋体"/>
          <w:sz w:val="22"/>
          <w:szCs w:val="24"/>
        </w:rPr>
      </w:pPr>
      <w:r w:rsidRPr="002D743E">
        <w:rPr>
          <w:rFonts w:ascii="宋体" w:eastAsia="宋体" w:hAnsi="宋体"/>
          <w:b/>
          <w:bCs/>
          <w:sz w:val="22"/>
          <w:szCs w:val="24"/>
        </w:rPr>
        <w:t>非线性刚性（Nonlinear Stiffness）</w:t>
      </w:r>
      <w:r w:rsidRPr="002D743E">
        <w:rPr>
          <w:rFonts w:ascii="宋体" w:eastAsia="宋体" w:hAnsi="宋体"/>
          <w:sz w:val="22"/>
          <w:szCs w:val="24"/>
        </w:rPr>
        <w:t>：</w:t>
      </w:r>
    </w:p>
    <w:p w14:paraId="2279F4F5" w14:textId="493DDC68"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 xml:space="preserve">动量方程中的对流项  </w:t>
      </w:r>
      <m:oMath>
        <m:f>
          <m:fPr>
            <m:type m:val="skw"/>
            <m:ctrlPr>
              <w:rPr>
                <w:rFonts w:ascii="Cambria Math" w:eastAsia="宋体" w:hAnsi="Cambria Math"/>
                <w:i/>
                <w:sz w:val="22"/>
                <w:szCs w:val="24"/>
              </w:rPr>
            </m:ctrlPr>
          </m:fPr>
          <m:num>
            <m:r>
              <w:rPr>
                <w:rFonts w:ascii="Cambria Math" w:eastAsia="宋体" w:hAnsi="Cambria Math"/>
                <w:sz w:val="22"/>
                <w:szCs w:val="24"/>
              </w:rPr>
              <m:t>∂</m:t>
            </m:r>
            <m:d>
              <m:dPr>
                <m:ctrlPr>
                  <w:rPr>
                    <w:rFonts w:ascii="Cambria Math" w:eastAsia="宋体" w:hAnsi="Cambria Math"/>
                    <w:i/>
                    <w:sz w:val="22"/>
                    <w:szCs w:val="24"/>
                  </w:rPr>
                </m:ctrlPr>
              </m:dPr>
              <m:e>
                <m:f>
                  <m:fPr>
                    <m:type m:val="skw"/>
                    <m:ctrlPr>
                      <w:rPr>
                        <w:rFonts w:ascii="Cambria Math" w:eastAsia="宋体" w:hAnsi="Cambria Math"/>
                        <w:i/>
                        <w:sz w:val="22"/>
                        <w:szCs w:val="24"/>
                      </w:rPr>
                    </m:ctrlPr>
                  </m:fPr>
                  <m:num>
                    <m:sSup>
                      <m:sSupPr>
                        <m:ctrlPr>
                          <w:rPr>
                            <w:rFonts w:ascii="Cambria Math" w:eastAsia="宋体" w:hAnsi="Cambria Math"/>
                            <w:i/>
                            <w:sz w:val="22"/>
                            <w:szCs w:val="24"/>
                          </w:rPr>
                        </m:ctrlPr>
                      </m:sSupPr>
                      <m:e>
                        <m:r>
                          <w:rPr>
                            <w:rFonts w:ascii="Cambria Math" w:eastAsia="宋体" w:hAnsi="Cambria Math"/>
                            <w:sz w:val="22"/>
                            <w:szCs w:val="24"/>
                          </w:rPr>
                          <m:t>Q</m:t>
                        </m:r>
                      </m:e>
                      <m:sup>
                        <m:r>
                          <w:rPr>
                            <w:rFonts w:ascii="Cambria Math" w:eastAsia="宋体" w:hAnsi="Cambria Math"/>
                            <w:sz w:val="22"/>
                            <w:szCs w:val="24"/>
                          </w:rPr>
                          <m:t>2</m:t>
                        </m:r>
                      </m:sup>
                    </m:sSup>
                  </m:num>
                  <m:den>
                    <m:r>
                      <w:rPr>
                        <w:rFonts w:ascii="Cambria Math" w:eastAsia="宋体" w:hAnsi="Cambria Math"/>
                        <w:sz w:val="22"/>
                        <w:szCs w:val="24"/>
                      </w:rPr>
                      <m:t>A</m:t>
                    </m:r>
                  </m:den>
                </m:f>
              </m:e>
            </m:d>
          </m:num>
          <m:den>
            <m:r>
              <w:rPr>
                <w:rFonts w:ascii="Cambria Math" w:eastAsia="宋体" w:hAnsi="Cambria Math"/>
                <w:sz w:val="22"/>
                <w:szCs w:val="24"/>
              </w:rPr>
              <m:t>∂x</m:t>
            </m:r>
          </m:den>
        </m:f>
      </m:oMath>
      <w:r w:rsidRPr="002D743E">
        <w:rPr>
          <w:rFonts w:ascii="宋体" w:eastAsia="宋体" w:hAnsi="宋体"/>
          <w:sz w:val="22"/>
          <w:szCs w:val="24"/>
        </w:rPr>
        <w:t xml:space="preserve">和摩擦项 </w:t>
      </w:r>
      <m:oMath>
        <m:sSub>
          <m:sSubPr>
            <m:ctrlPr>
              <w:rPr>
                <w:rFonts w:ascii="Cambria Math" w:eastAsia="宋体" w:hAnsi="Cambria Math"/>
                <w:i/>
                <w:sz w:val="22"/>
                <w:szCs w:val="24"/>
              </w:rPr>
            </m:ctrlPr>
          </m:sSubPr>
          <m:e>
            <m:r>
              <w:rPr>
                <w:rFonts w:ascii="Cambria Math" w:eastAsia="宋体" w:hAnsi="Cambria Math"/>
                <w:sz w:val="22"/>
                <w:szCs w:val="24"/>
              </w:rPr>
              <m:t>S</m:t>
            </m:r>
          </m:e>
          <m:sub>
            <m:r>
              <w:rPr>
                <w:rFonts w:ascii="Cambria Math" w:eastAsia="宋体" w:hAnsi="Cambria Math"/>
                <w:sz w:val="22"/>
                <w:szCs w:val="24"/>
              </w:rPr>
              <m:t>f</m:t>
            </m:r>
          </m:sub>
        </m:sSub>
      </m:oMath>
      <w:r w:rsidRPr="002D743E">
        <w:rPr>
          <w:rFonts w:ascii="宋体" w:eastAsia="宋体" w:hAnsi="宋体"/>
          <w:sz w:val="22"/>
          <w:szCs w:val="24"/>
        </w:rPr>
        <w:t>包含强非线性。这会导致优化问题变为</w:t>
      </w:r>
      <w:r w:rsidRPr="002D743E">
        <w:rPr>
          <w:rFonts w:ascii="宋体" w:eastAsia="宋体" w:hAnsi="宋体"/>
          <w:b/>
          <w:bCs/>
          <w:sz w:val="22"/>
          <w:szCs w:val="24"/>
        </w:rPr>
        <w:t>非</w:t>
      </w:r>
      <w:proofErr w:type="gramStart"/>
      <w:r w:rsidRPr="002D743E">
        <w:rPr>
          <w:rFonts w:ascii="宋体" w:eastAsia="宋体" w:hAnsi="宋体"/>
          <w:b/>
          <w:bCs/>
          <w:sz w:val="22"/>
          <w:szCs w:val="24"/>
        </w:rPr>
        <w:t>凸</w:t>
      </w:r>
      <w:proofErr w:type="gramEnd"/>
      <w:r w:rsidRPr="002D743E">
        <w:rPr>
          <w:rFonts w:ascii="宋体" w:eastAsia="宋体" w:hAnsi="宋体"/>
          <w:b/>
          <w:bCs/>
          <w:sz w:val="22"/>
          <w:szCs w:val="24"/>
        </w:rPr>
        <w:t>（Non-convex）</w:t>
      </w:r>
      <w:r w:rsidRPr="002D743E">
        <w:rPr>
          <w:rFonts w:ascii="宋体" w:eastAsia="宋体" w:hAnsi="宋体"/>
          <w:sz w:val="22"/>
          <w:szCs w:val="24"/>
        </w:rPr>
        <w:t>，求解器极易陷入局部最优（Local Optima），且计算耗时不可</w:t>
      </w:r>
      <w:r w:rsidRPr="002D743E">
        <w:rPr>
          <w:rFonts w:ascii="宋体" w:eastAsia="宋体" w:hAnsi="宋体"/>
          <w:sz w:val="22"/>
          <w:szCs w:val="24"/>
        </w:rPr>
        <w:lastRenderedPageBreak/>
        <w:t>控，无法保证在 5 分钟控制周期内给出解。</w:t>
      </w:r>
    </w:p>
    <w:p w14:paraId="3BB71380" w14:textId="77777777" w:rsidR="002D743E" w:rsidRPr="002D743E" w:rsidRDefault="002D743E" w:rsidP="000771B7">
      <w:pPr>
        <w:numPr>
          <w:ilvl w:val="0"/>
          <w:numId w:val="56"/>
        </w:numPr>
        <w:spacing w:line="360" w:lineRule="auto"/>
        <w:ind w:firstLineChars="59" w:firstLine="130"/>
        <w:rPr>
          <w:rFonts w:ascii="宋体" w:eastAsia="宋体" w:hAnsi="宋体"/>
          <w:sz w:val="22"/>
          <w:szCs w:val="24"/>
        </w:rPr>
      </w:pPr>
      <w:r w:rsidRPr="002D743E">
        <w:rPr>
          <w:rFonts w:ascii="宋体" w:eastAsia="宋体" w:hAnsi="宋体"/>
          <w:b/>
          <w:bCs/>
          <w:sz w:val="22"/>
          <w:szCs w:val="24"/>
        </w:rPr>
        <w:t>梯度获取困难（Lack of Gradients）</w:t>
      </w:r>
      <w:r w:rsidRPr="002D743E">
        <w:rPr>
          <w:rFonts w:ascii="宋体" w:eastAsia="宋体" w:hAnsi="宋体"/>
          <w:sz w:val="22"/>
          <w:szCs w:val="24"/>
        </w:rPr>
        <w:t>：</w:t>
      </w:r>
    </w:p>
    <w:p w14:paraId="7973EDB0"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商业软件通常封装为“黑箱”，只提供输入输出，不提供内部雅可比矩阵（Jacobian Matrix）。而现代高效优化算法（如 SQP、IPOPT）高度依赖梯度信息来确定搜索方向。无梯度的优化只能靠遗传算法等启发式搜索，效率极低且结果具有随机性，这是工程安全的大忌。</w:t>
      </w:r>
    </w:p>
    <w:p w14:paraId="6F72711F" w14:textId="4FE45502"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因此，</w:t>
      </w:r>
      <w:r w:rsidRPr="002D743E">
        <w:rPr>
          <w:rFonts w:ascii="宋体" w:eastAsia="宋体" w:hAnsi="宋体"/>
          <w:b/>
          <w:bCs/>
          <w:sz w:val="22"/>
          <w:szCs w:val="24"/>
        </w:rPr>
        <w:t>模型降阶（MOR）</w:t>
      </w:r>
      <w:r w:rsidRPr="002D743E">
        <w:rPr>
          <w:rFonts w:ascii="宋体" w:eastAsia="宋体" w:hAnsi="宋体"/>
          <w:sz w:val="22"/>
          <w:szCs w:val="24"/>
        </w:rPr>
        <w:t>不是“偷工减料”，而是通往实时控制的必经之路。</w:t>
      </w:r>
    </w:p>
    <w:p w14:paraId="146A9997"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5.3 核心突破：ID 与 IDZ 模型降阶技术</w:t>
      </w:r>
    </w:p>
    <w:p w14:paraId="5892FBEA" w14:textId="6E39B161"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针对明渠流控制，本报告采用国际控制界公认最有效的</w:t>
      </w:r>
      <w:r w:rsidRPr="002D743E">
        <w:rPr>
          <w:rFonts w:ascii="宋体" w:eastAsia="宋体" w:hAnsi="宋体"/>
          <w:b/>
          <w:bCs/>
          <w:sz w:val="22"/>
          <w:szCs w:val="24"/>
        </w:rPr>
        <w:t>积分-延迟（Integrator-Delay, ID）模型</w:t>
      </w:r>
      <w:r w:rsidRPr="002D743E">
        <w:rPr>
          <w:rFonts w:ascii="宋体" w:eastAsia="宋体" w:hAnsi="宋体"/>
          <w:sz w:val="22"/>
          <w:szCs w:val="24"/>
        </w:rPr>
        <w:t xml:space="preserve">及其改良版 </w:t>
      </w:r>
      <w:r w:rsidRPr="002D743E">
        <w:rPr>
          <w:rFonts w:ascii="宋体" w:eastAsia="宋体" w:hAnsi="宋体"/>
          <w:b/>
          <w:bCs/>
          <w:sz w:val="22"/>
          <w:szCs w:val="24"/>
        </w:rPr>
        <w:t>IDZ 模型</w:t>
      </w:r>
      <w:r w:rsidRPr="002D743E">
        <w:rPr>
          <w:rFonts w:ascii="宋体" w:eastAsia="宋体" w:hAnsi="宋体"/>
          <w:sz w:val="22"/>
          <w:szCs w:val="24"/>
        </w:rPr>
        <w:t>。这一技术路线巧妙地解耦了水流的</w:t>
      </w:r>
      <w:r w:rsidR="00DE7590" w:rsidRPr="002D743E">
        <w:rPr>
          <w:rFonts w:ascii="宋体" w:eastAsia="宋体" w:hAnsi="宋体"/>
          <w:b/>
          <w:bCs/>
          <w:sz w:val="22"/>
          <w:szCs w:val="24"/>
        </w:rPr>
        <w:t xml:space="preserve"> </w:t>
      </w:r>
      <w:r w:rsidRPr="002D743E">
        <w:rPr>
          <w:rFonts w:ascii="宋体" w:eastAsia="宋体" w:hAnsi="宋体"/>
          <w:b/>
          <w:bCs/>
          <w:sz w:val="22"/>
          <w:szCs w:val="24"/>
        </w:rPr>
        <w:t>“蓄量特性”与“传输特性”</w:t>
      </w:r>
      <w:r w:rsidRPr="002D743E">
        <w:rPr>
          <w:rFonts w:ascii="宋体" w:eastAsia="宋体" w:hAnsi="宋体"/>
          <w:sz w:val="22"/>
          <w:szCs w:val="24"/>
        </w:rPr>
        <w:t>，将无限维的 PDE 降阶为极低维的 ODE。</w:t>
      </w:r>
    </w:p>
    <w:p w14:paraId="19D7137B"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5.3.1 物理降阶思路：容器与传送带</w:t>
      </w:r>
    </w:p>
    <w:p w14:paraId="6B13167F"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我们将两个控制闸门之间的渠池（Pool），在控制视角下抽象为两个串联的物理环节：</w:t>
      </w:r>
    </w:p>
    <w:p w14:paraId="5652E48C" w14:textId="77777777" w:rsidR="002D743E" w:rsidRPr="002D743E" w:rsidRDefault="002D743E" w:rsidP="005029B9">
      <w:pPr>
        <w:numPr>
          <w:ilvl w:val="0"/>
          <w:numId w:val="57"/>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积分环节（Integrator）</w:t>
      </w:r>
      <w:r w:rsidRPr="002D743E">
        <w:rPr>
          <w:rFonts w:ascii="宋体" w:eastAsia="宋体" w:hAnsi="宋体"/>
          <w:sz w:val="22"/>
          <w:szCs w:val="24"/>
        </w:rPr>
        <w:t>：渠池作为一个容器，其水位的变化率取决于入流与出流的差值。这对应质量守恒方程，是</w:t>
      </w:r>
      <w:r w:rsidRPr="002D743E">
        <w:rPr>
          <w:rFonts w:ascii="宋体" w:eastAsia="宋体" w:hAnsi="宋体"/>
          <w:b/>
          <w:bCs/>
          <w:sz w:val="22"/>
          <w:szCs w:val="24"/>
        </w:rPr>
        <w:t>低频动态</w:t>
      </w:r>
      <w:r w:rsidRPr="002D743E">
        <w:rPr>
          <w:rFonts w:ascii="宋体" w:eastAsia="宋体" w:hAnsi="宋体"/>
          <w:sz w:val="22"/>
          <w:szCs w:val="24"/>
        </w:rPr>
        <w:t>。</w:t>
      </w:r>
    </w:p>
    <w:p w14:paraId="4516A39A" w14:textId="1837D8D0" w:rsidR="002D743E" w:rsidRPr="002D743E" w:rsidRDefault="002D743E" w:rsidP="005029B9">
      <w:pPr>
        <w:numPr>
          <w:ilvl w:val="0"/>
          <w:numId w:val="57"/>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延迟环节（Delay）</w:t>
      </w:r>
      <w:r w:rsidRPr="002D743E">
        <w:rPr>
          <w:rFonts w:ascii="宋体" w:eastAsia="宋体" w:hAnsi="宋体"/>
          <w:sz w:val="22"/>
          <w:szCs w:val="24"/>
        </w:rPr>
        <w:t xml:space="preserve">：上游闸门动作产生的波，需要经过一段时间（波传播时间 </w:t>
      </w:r>
      <m:oMath>
        <m:r>
          <w:rPr>
            <w:rStyle w:val="af3"/>
            <w:rFonts w:ascii="Cambria Math" w:hAnsi="Cambria Math"/>
          </w:rPr>
          <m:t>τ</m:t>
        </m:r>
      </m:oMath>
      <w:r w:rsidRPr="002D743E">
        <w:rPr>
          <w:rFonts w:ascii="宋体" w:eastAsia="宋体" w:hAnsi="宋体"/>
          <w:sz w:val="22"/>
          <w:szCs w:val="24"/>
        </w:rPr>
        <w:t>）才能到达下游。这对应动量传递，是</w:t>
      </w:r>
      <w:r w:rsidRPr="002D743E">
        <w:rPr>
          <w:rFonts w:ascii="宋体" w:eastAsia="宋体" w:hAnsi="宋体"/>
          <w:b/>
          <w:bCs/>
          <w:sz w:val="22"/>
          <w:szCs w:val="24"/>
        </w:rPr>
        <w:t>高频/延迟动态</w:t>
      </w:r>
      <w:r w:rsidRPr="002D743E">
        <w:rPr>
          <w:rFonts w:ascii="宋体" w:eastAsia="宋体" w:hAnsi="宋体"/>
          <w:sz w:val="22"/>
          <w:szCs w:val="24"/>
        </w:rPr>
        <w:t>。</w:t>
      </w:r>
    </w:p>
    <w:p w14:paraId="108F357F"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5.3.2 积分-延迟（ID）模型推导</w:t>
      </w:r>
    </w:p>
    <w:p w14:paraId="610407DA" w14:textId="23443F21"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在拉普拉斯域（s域）中，通过对 Saint-</w:t>
      </w:r>
      <w:proofErr w:type="spellStart"/>
      <w:r w:rsidRPr="002D743E">
        <w:rPr>
          <w:rFonts w:ascii="宋体" w:eastAsia="宋体" w:hAnsi="宋体"/>
          <w:sz w:val="22"/>
          <w:szCs w:val="24"/>
        </w:rPr>
        <w:t>Venant</w:t>
      </w:r>
      <w:proofErr w:type="spellEnd"/>
      <w:r w:rsidRPr="002D743E">
        <w:rPr>
          <w:rFonts w:ascii="宋体" w:eastAsia="宋体" w:hAnsi="宋体"/>
          <w:sz w:val="22"/>
          <w:szCs w:val="24"/>
        </w:rPr>
        <w:t xml:space="preserve"> 方程进行线性化和拉普拉斯变换，忽略惯性项的高频动态，可以推导出下游水位 </w:t>
      </w:r>
      <m:oMath>
        <m:r>
          <w:rPr>
            <w:rStyle w:val="af3"/>
            <w:rFonts w:ascii="Cambria Math" w:hAnsi="Cambria Math"/>
          </w:rPr>
          <m:t>h</m:t>
        </m:r>
        <m:d>
          <m:dPr>
            <m:ctrlPr>
              <w:rPr>
                <w:rStyle w:val="af3"/>
                <w:rFonts w:ascii="Cambria Math" w:hAnsi="Cambria Math"/>
                <w:i/>
              </w:rPr>
            </m:ctrlPr>
          </m:dPr>
          <m:e>
            <m:r>
              <w:rPr>
                <w:rStyle w:val="af3"/>
                <w:rFonts w:ascii="Cambria Math" w:hAnsi="Cambria Math"/>
              </w:rPr>
              <m:t>s</m:t>
            </m:r>
          </m:e>
        </m:d>
      </m:oMath>
      <w:r w:rsidRPr="002D743E">
        <w:rPr>
          <w:rFonts w:ascii="宋体" w:eastAsia="宋体" w:hAnsi="宋体"/>
          <w:sz w:val="22"/>
          <w:szCs w:val="24"/>
        </w:rPr>
        <w:t xml:space="preserve">对上游入流 </w:t>
      </w:r>
      <m:oMath>
        <m:sSub>
          <m:sSubPr>
            <m:ctrlPr>
              <w:rPr>
                <w:rStyle w:val="af3"/>
                <w:rFonts w:ascii="Cambria Math" w:hAnsi="Cambria Math"/>
                <w:i/>
              </w:rPr>
            </m:ctrlPr>
          </m:sSubPr>
          <m:e>
            <m:r>
              <w:rPr>
                <w:rStyle w:val="af3"/>
                <w:rFonts w:ascii="Cambria Math" w:hAnsi="Cambria Math"/>
              </w:rPr>
              <m:t>q</m:t>
            </m:r>
          </m:e>
          <m:sub>
            <m:r>
              <w:rPr>
                <w:rStyle w:val="af3"/>
                <w:rFonts w:ascii="Cambria Math" w:hAnsi="Cambria Math"/>
              </w:rPr>
              <m:t>in</m:t>
            </m:r>
          </m:sub>
        </m:sSub>
        <m:d>
          <m:dPr>
            <m:ctrlPr>
              <w:rPr>
                <w:rStyle w:val="af3"/>
                <w:rFonts w:ascii="Cambria Math" w:hAnsi="Cambria Math"/>
                <w:i/>
              </w:rPr>
            </m:ctrlPr>
          </m:dPr>
          <m:e>
            <m:r>
              <w:rPr>
                <w:rStyle w:val="af3"/>
                <w:rFonts w:ascii="Cambria Math" w:hAnsi="Cambria Math"/>
              </w:rPr>
              <m:t>s</m:t>
            </m:r>
          </m:e>
        </m:d>
      </m:oMath>
      <w:r w:rsidRPr="002D743E">
        <w:rPr>
          <w:rFonts w:ascii="宋体" w:eastAsia="宋体" w:hAnsi="宋体"/>
          <w:sz w:val="22"/>
          <w:szCs w:val="24"/>
        </w:rPr>
        <w:t xml:space="preserve"> 和下游出流</w:t>
      </w:r>
      <m:oMath>
        <m:sSub>
          <m:sSubPr>
            <m:ctrlPr>
              <w:rPr>
                <w:rStyle w:val="af3"/>
                <w:rFonts w:ascii="Cambria Math" w:hAnsi="Cambria Math"/>
                <w:i/>
              </w:rPr>
            </m:ctrlPr>
          </m:sSubPr>
          <m:e>
            <m:r>
              <w:rPr>
                <w:rStyle w:val="af3"/>
                <w:rFonts w:ascii="Cambria Math" w:hAnsi="Cambria Math"/>
              </w:rPr>
              <m:t>q</m:t>
            </m:r>
          </m:e>
          <m:sub>
            <m:r>
              <w:rPr>
                <w:rStyle w:val="af3"/>
                <w:rFonts w:ascii="Cambria Math" w:hAnsi="Cambria Math"/>
              </w:rPr>
              <m:t>out</m:t>
            </m:r>
          </m:sub>
        </m:sSub>
        <m:d>
          <m:dPr>
            <m:ctrlPr>
              <w:rPr>
                <w:rStyle w:val="af3"/>
                <w:rFonts w:ascii="Cambria Math" w:hAnsi="Cambria Math"/>
                <w:i/>
              </w:rPr>
            </m:ctrlPr>
          </m:dPr>
          <m:e>
            <m:r>
              <w:rPr>
                <w:rStyle w:val="af3"/>
                <w:rFonts w:ascii="Cambria Math" w:hAnsi="Cambria Math"/>
              </w:rPr>
              <m:t>s</m:t>
            </m:r>
          </m:e>
        </m:d>
      </m:oMath>
      <w:r w:rsidR="00D25CC3" w:rsidRPr="002D743E">
        <w:rPr>
          <w:rFonts w:ascii="宋体" w:eastAsia="宋体" w:hAnsi="宋体"/>
          <w:sz w:val="22"/>
          <w:szCs w:val="24"/>
        </w:rPr>
        <w:t xml:space="preserve"> </w:t>
      </w:r>
      <w:r w:rsidRPr="002D743E">
        <w:rPr>
          <w:rFonts w:ascii="宋体" w:eastAsia="宋体" w:hAnsi="宋体"/>
          <w:sz w:val="22"/>
          <w:szCs w:val="24"/>
        </w:rPr>
        <w:t>的传递函数：</w:t>
      </w:r>
    </w:p>
    <w:p w14:paraId="3346D530" w14:textId="77777777" w:rsidR="0002290B" w:rsidRPr="0002290B" w:rsidRDefault="0002290B" w:rsidP="0002290B">
      <w:pPr>
        <w:spacing w:line="360" w:lineRule="auto"/>
        <w:rPr>
          <w:rFonts w:ascii="宋体" w:eastAsia="宋体" w:hAnsi="宋体"/>
          <w:sz w:val="22"/>
          <w:szCs w:val="24"/>
        </w:rPr>
      </w:pPr>
      <m:oMathPara>
        <m:oMath>
          <m:r>
            <w:rPr>
              <w:rFonts w:ascii="Cambria Math" w:eastAsia="宋体" w:hAnsi="Cambria Math" w:cs="Cambria Math"/>
              <w:sz w:val="22"/>
              <w:szCs w:val="24"/>
            </w:rPr>
            <m:t>h</m:t>
          </m:r>
          <m:d>
            <m:dPr>
              <m:ctrlPr>
                <w:rPr>
                  <w:rFonts w:ascii="Cambria Math" w:eastAsia="宋体" w:hAnsi="Cambria Math"/>
                  <w:i/>
                  <w:sz w:val="22"/>
                  <w:szCs w:val="24"/>
                </w:rPr>
              </m:ctrlPr>
            </m:dPr>
            <m:e>
              <m:r>
                <w:rPr>
                  <w:rFonts w:ascii="Cambria Math" w:eastAsia="宋体" w:hAnsi="Cambria Math" w:hint="eastAsia"/>
                  <w:sz w:val="22"/>
                  <w:szCs w:val="24"/>
                </w:rPr>
                <m:t>s</m:t>
              </m:r>
            </m:e>
          </m:d>
          <m:r>
            <w:rPr>
              <w:rFonts w:ascii="Cambria Math" w:eastAsia="宋体" w:hAnsi="Cambria Math" w:hint="eastAsia"/>
              <w:sz w:val="22"/>
              <w:szCs w:val="24"/>
            </w:rPr>
            <m:t>=</m:t>
          </m:r>
          <m:f>
            <m:fPr>
              <m:ctrlPr>
                <w:rPr>
                  <w:rFonts w:ascii="Cambria Math" w:eastAsia="宋体" w:hAnsi="Cambria Math"/>
                  <w:sz w:val="22"/>
                  <w:szCs w:val="24"/>
                </w:rPr>
              </m:ctrlPr>
            </m:fPr>
            <m:num>
              <m:r>
                <w:rPr>
                  <w:rFonts w:ascii="Cambria Math" w:eastAsia="宋体" w:hAnsi="Cambria Math" w:hint="eastAsia"/>
                  <w:sz w:val="22"/>
                  <w:szCs w:val="24"/>
                </w:rPr>
                <m:t>1</m:t>
              </m:r>
              <m:ctrlPr>
                <w:rPr>
                  <w:rFonts w:ascii="Cambria Math" w:eastAsia="宋体" w:hAnsi="Cambria Math"/>
                  <w:i/>
                  <w:sz w:val="22"/>
                  <w:szCs w:val="24"/>
                </w:rPr>
              </m:ctrlPr>
            </m:num>
            <m:den>
              <m:sSub>
                <m:sSubPr>
                  <m:ctrlPr>
                    <w:rPr>
                      <w:rFonts w:ascii="Cambria Math" w:eastAsia="宋体" w:hAnsi="Cambria Math"/>
                      <w:i/>
                      <w:sz w:val="22"/>
                      <w:szCs w:val="24"/>
                    </w:rPr>
                  </m:ctrlPr>
                </m:sSubPr>
                <m:e>
                  <m:r>
                    <w:rPr>
                      <w:rFonts w:ascii="Cambria Math" w:eastAsia="宋体" w:hAnsi="Cambria Math" w:hint="eastAsia"/>
                      <w:sz w:val="22"/>
                      <w:szCs w:val="24"/>
                    </w:rPr>
                    <m:t>A</m:t>
                  </m:r>
                </m:e>
                <m:sub>
                  <m:r>
                    <w:rPr>
                      <w:rFonts w:ascii="Cambria Math" w:eastAsia="宋体" w:hAnsi="Cambria Math" w:hint="eastAsia"/>
                      <w:sz w:val="22"/>
                      <w:szCs w:val="24"/>
                    </w:rPr>
                    <m:t>s</m:t>
                  </m:r>
                </m:sub>
              </m:sSub>
              <m:r>
                <w:rPr>
                  <w:rFonts w:ascii="Cambria Math" w:eastAsia="宋体" w:hAnsi="Cambria Math" w:hint="eastAsia"/>
                  <w:sz w:val="22"/>
                  <w:szCs w:val="24"/>
                </w:rPr>
                <m:t>s</m:t>
              </m:r>
              <m:ctrlPr>
                <w:rPr>
                  <w:rFonts w:ascii="Cambria Math" w:eastAsia="宋体" w:hAnsi="Cambria Math"/>
                  <w:i/>
                  <w:sz w:val="22"/>
                  <w:szCs w:val="24"/>
                </w:rPr>
              </m:ctrlPr>
            </m:den>
          </m:f>
          <m:d>
            <m:dPr>
              <m:ctrlPr>
                <w:rPr>
                  <w:rFonts w:ascii="Cambria Math" w:eastAsia="宋体" w:hAnsi="Cambria Math"/>
                  <w:sz w:val="22"/>
                  <w:szCs w:val="24"/>
                </w:rPr>
              </m:ctrlPr>
            </m:dPr>
            <m:e>
              <m:sSup>
                <m:sSupPr>
                  <m:ctrlPr>
                    <w:rPr>
                      <w:rFonts w:ascii="Cambria Math" w:eastAsia="宋体" w:hAnsi="Cambria Math"/>
                      <w:i/>
                      <w:sz w:val="22"/>
                      <w:szCs w:val="24"/>
                    </w:rPr>
                  </m:ctrlPr>
                </m:sSupPr>
                <m:e>
                  <m:r>
                    <w:rPr>
                      <w:rFonts w:ascii="Cambria Math" w:eastAsia="宋体" w:hAnsi="Cambria Math" w:hint="eastAsia"/>
                      <w:sz w:val="22"/>
                      <w:szCs w:val="24"/>
                    </w:rPr>
                    <m:t>e</m:t>
                  </m:r>
                </m:e>
                <m:sup>
                  <m:r>
                    <w:rPr>
                      <w:rFonts w:ascii="Cambria Math" w:eastAsia="宋体" w:hAnsi="Cambria Math" w:cs="Cambria Math"/>
                      <w:sz w:val="22"/>
                      <w:szCs w:val="24"/>
                    </w:rPr>
                    <m:t>-</m:t>
                  </m:r>
                  <m:r>
                    <m:rPr>
                      <m:sty m:val="p"/>
                    </m:rPr>
                    <w:rPr>
                      <w:rFonts w:ascii="Cambria Math" w:eastAsia="宋体" w:hAnsi="Cambria Math"/>
                      <w:sz w:val="22"/>
                      <w:szCs w:val="24"/>
                    </w:rPr>
                    <m:t>τ</m:t>
                  </m:r>
                  <m:r>
                    <w:rPr>
                      <w:rFonts w:ascii="Cambria Math" w:eastAsia="宋体" w:hAnsi="Cambria Math" w:hint="eastAsia"/>
                      <w:sz w:val="22"/>
                      <w:szCs w:val="24"/>
                    </w:rPr>
                    <m:t>s</m:t>
                  </m:r>
                </m:sup>
              </m:sSup>
              <m:sSub>
                <m:sSubPr>
                  <m:ctrlPr>
                    <w:rPr>
                      <w:rFonts w:ascii="Cambria Math" w:eastAsia="宋体" w:hAnsi="Cambria Math"/>
                      <w:i/>
                      <w:sz w:val="22"/>
                      <w:szCs w:val="24"/>
                    </w:rPr>
                  </m:ctrlPr>
                </m:sSubPr>
                <m:e>
                  <m:r>
                    <w:rPr>
                      <w:rFonts w:ascii="Cambria Math" w:eastAsia="宋体" w:hAnsi="Cambria Math" w:hint="eastAsia"/>
                      <w:sz w:val="22"/>
                      <w:szCs w:val="24"/>
                    </w:rPr>
                    <m:t>q</m:t>
                  </m:r>
                  <m:ctrlPr>
                    <w:rPr>
                      <w:rFonts w:ascii="Cambria Math" w:eastAsia="宋体" w:hAnsi="Cambria Math" w:hint="eastAsia"/>
                      <w:i/>
                      <w:sz w:val="22"/>
                      <w:szCs w:val="24"/>
                    </w:rPr>
                  </m:ctrlPr>
                </m:e>
                <m:sub>
                  <m:r>
                    <w:rPr>
                      <w:rFonts w:ascii="Cambria Math" w:eastAsia="宋体" w:hAnsi="Cambria Math" w:hint="eastAsia"/>
                      <w:sz w:val="22"/>
                      <w:szCs w:val="24"/>
                    </w:rPr>
                    <m:t>in</m:t>
                  </m:r>
                </m:sub>
              </m:sSub>
              <m:d>
                <m:dPr>
                  <m:ctrlPr>
                    <w:rPr>
                      <w:rFonts w:ascii="Cambria Math" w:eastAsia="宋体" w:hAnsi="Cambria Math"/>
                      <w:i/>
                      <w:sz w:val="22"/>
                      <w:szCs w:val="24"/>
                    </w:rPr>
                  </m:ctrlPr>
                </m:dPr>
                <m:e>
                  <m:r>
                    <w:rPr>
                      <w:rFonts w:ascii="Cambria Math" w:eastAsia="宋体" w:hAnsi="Cambria Math" w:hint="eastAsia"/>
                      <w:sz w:val="22"/>
                      <w:szCs w:val="24"/>
                    </w:rPr>
                    <m:t>s</m:t>
                  </m:r>
                </m:e>
              </m:d>
              <m:r>
                <w:rPr>
                  <w:rFonts w:ascii="Cambria Math" w:eastAsia="宋体" w:hAnsi="Cambria Math" w:cs="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q</m:t>
                  </m:r>
                </m:e>
                <m:sub>
                  <m:r>
                    <w:rPr>
                      <w:rFonts w:ascii="Cambria Math" w:eastAsia="宋体" w:hAnsi="Cambria Math" w:hint="eastAsia"/>
                      <w:sz w:val="22"/>
                      <w:szCs w:val="24"/>
                    </w:rPr>
                    <m:t>out</m:t>
                  </m:r>
                </m:sub>
              </m:sSub>
              <m:d>
                <m:dPr>
                  <m:ctrlPr>
                    <w:rPr>
                      <w:rFonts w:ascii="Cambria Math" w:eastAsia="宋体" w:hAnsi="Cambria Math"/>
                      <w:i/>
                      <w:sz w:val="22"/>
                      <w:szCs w:val="24"/>
                    </w:rPr>
                  </m:ctrlPr>
                </m:dPr>
                <m:e>
                  <m:r>
                    <w:rPr>
                      <w:rFonts w:ascii="Cambria Math" w:eastAsia="宋体" w:hAnsi="Cambria Math" w:hint="eastAsia"/>
                      <w:sz w:val="22"/>
                      <w:szCs w:val="24"/>
                    </w:rPr>
                    <m:t>s</m:t>
                  </m:r>
                </m:e>
              </m:d>
              <m:ctrlPr>
                <w:rPr>
                  <w:rFonts w:ascii="Cambria Math" w:eastAsia="宋体" w:hAnsi="Cambria Math"/>
                  <w:i/>
                  <w:sz w:val="22"/>
                  <w:szCs w:val="24"/>
                </w:rPr>
              </m:ctrlPr>
            </m:e>
          </m:d>
        </m:oMath>
      </m:oMathPara>
    </w:p>
    <w:p w14:paraId="08F4796C" w14:textId="3CFF9012" w:rsidR="0002290B" w:rsidRPr="0002290B" w:rsidRDefault="0002290B" w:rsidP="0002290B">
      <w:pPr>
        <w:spacing w:line="360" w:lineRule="auto"/>
        <w:rPr>
          <w:rFonts w:ascii="宋体" w:eastAsia="宋体" w:hAnsi="宋体"/>
          <w:sz w:val="22"/>
          <w:szCs w:val="24"/>
        </w:rPr>
      </w:pPr>
      <w:r w:rsidRPr="0002290B">
        <w:rPr>
          <w:rFonts w:ascii="宋体" w:eastAsia="宋体" w:hAnsi="宋体"/>
          <w:sz w:val="22"/>
          <w:szCs w:val="24"/>
        </w:rPr>
        <w:t>其中：</w:t>
      </w:r>
    </w:p>
    <w:p w14:paraId="25E2E054" w14:textId="05E173B2" w:rsidR="0002290B" w:rsidRPr="0002290B" w:rsidRDefault="0002290B" w:rsidP="0002290B">
      <w:pPr>
        <w:numPr>
          <w:ilvl w:val="0"/>
          <w:numId w:val="81"/>
        </w:numPr>
        <w:spacing w:line="360" w:lineRule="auto"/>
        <w:rPr>
          <w:rFonts w:ascii="宋体" w:eastAsia="宋体" w:hAnsi="宋体"/>
          <w:sz w:val="22"/>
          <w:szCs w:val="24"/>
        </w:rPr>
      </w:pPr>
      <m:oMath>
        <m:sSub>
          <m:sSubPr>
            <m:ctrlPr>
              <w:rPr>
                <w:rFonts w:ascii="Cambria Math" w:eastAsia="宋体" w:hAnsi="Cambria Math"/>
                <w:i/>
                <w:sz w:val="22"/>
                <w:szCs w:val="24"/>
              </w:rPr>
            </m:ctrlPr>
          </m:sSubPr>
          <m:e>
            <m:r>
              <w:rPr>
                <w:rFonts w:ascii="Cambria Math" w:eastAsia="宋体" w:hAnsi="Cambria Math" w:hint="eastAsia"/>
                <w:sz w:val="22"/>
                <w:szCs w:val="24"/>
              </w:rPr>
              <m:t>A</m:t>
            </m:r>
            <m:ctrlPr>
              <w:rPr>
                <w:rFonts w:ascii="Cambria Math" w:eastAsia="宋体" w:hAnsi="Cambria Math" w:hint="eastAsia"/>
                <w:i/>
                <w:sz w:val="22"/>
                <w:szCs w:val="24"/>
              </w:rPr>
            </m:ctrlPr>
          </m:e>
          <m:sub>
            <m:r>
              <w:rPr>
                <w:rFonts w:ascii="Cambria Math" w:eastAsia="宋体" w:hAnsi="Cambria Math" w:hint="eastAsia"/>
                <w:sz w:val="22"/>
                <w:szCs w:val="24"/>
              </w:rPr>
              <m:t>s</m:t>
            </m:r>
          </m:sub>
        </m:sSub>
      </m:oMath>
      <w:r w:rsidRPr="0002290B">
        <w:rPr>
          <w:rFonts w:ascii="宋体" w:eastAsia="宋体" w:hAnsi="宋体"/>
          <w:sz w:val="22"/>
          <w:szCs w:val="24"/>
        </w:rPr>
        <w:t>：渠池的等效回水面积（Backwater Surface Area）。</w:t>
      </w:r>
    </w:p>
    <w:p w14:paraId="0BC4C3EC" w14:textId="4BD7E861" w:rsidR="0002290B" w:rsidRPr="0002290B" w:rsidRDefault="0002290B" w:rsidP="0002290B">
      <w:pPr>
        <w:numPr>
          <w:ilvl w:val="0"/>
          <w:numId w:val="81"/>
        </w:numPr>
        <w:spacing w:line="360" w:lineRule="auto"/>
        <w:rPr>
          <w:rFonts w:ascii="宋体" w:eastAsia="宋体" w:hAnsi="宋体"/>
          <w:sz w:val="22"/>
          <w:szCs w:val="24"/>
        </w:rPr>
      </w:pPr>
      <m:oMath>
        <m:r>
          <m:rPr>
            <m:sty m:val="p"/>
          </m:rPr>
          <w:rPr>
            <w:rFonts w:ascii="Cambria Math" w:eastAsia="宋体" w:hAnsi="Cambria Math"/>
            <w:sz w:val="22"/>
            <w:szCs w:val="24"/>
          </w:rPr>
          <m:t>τ</m:t>
        </m:r>
      </m:oMath>
      <w:r w:rsidRPr="0002290B">
        <w:rPr>
          <w:rFonts w:ascii="宋体" w:eastAsia="宋体" w:hAnsi="宋体"/>
          <w:sz w:val="22"/>
          <w:szCs w:val="24"/>
        </w:rPr>
        <w:t>：波传播延迟时间（Delay Time），</w:t>
      </w:r>
      <m:oMath>
        <m:r>
          <m:rPr>
            <m:sty m:val="p"/>
          </m:rPr>
          <w:rPr>
            <w:rFonts w:ascii="Cambria Math" w:eastAsia="宋体" w:hAnsi="Cambria Math"/>
            <w:sz w:val="22"/>
            <w:szCs w:val="24"/>
          </w:rPr>
          <m:t>τ</m:t>
        </m:r>
        <m:r>
          <m:rPr>
            <m:sty m:val="p"/>
          </m:rPr>
          <w:rPr>
            <w:rFonts w:ascii="Cambria Math" w:eastAsia="宋体" w:hAnsi="Cambria Math" w:hint="eastAsia"/>
            <w:sz w:val="22"/>
            <w:szCs w:val="24"/>
          </w:rPr>
          <m:t>≈</m:t>
        </m:r>
        <m:r>
          <w:rPr>
            <w:rFonts w:ascii="Cambria Math" w:eastAsia="宋体" w:hAnsi="Cambria Math" w:hint="eastAsia"/>
            <w:sz w:val="22"/>
            <w:szCs w:val="24"/>
          </w:rPr>
          <m:t>L</m:t>
        </m:r>
        <m:r>
          <m:rPr>
            <m:lit/>
          </m:rPr>
          <w:rPr>
            <w:rFonts w:ascii="Cambria Math" w:eastAsia="宋体" w:hAnsi="Cambria Math" w:hint="eastAsia"/>
            <w:sz w:val="22"/>
            <w:szCs w:val="24"/>
          </w:rPr>
          <m:t>/</m:t>
        </m:r>
        <m:d>
          <m:dPr>
            <m:ctrlPr>
              <w:rPr>
                <w:rFonts w:ascii="Cambria Math" w:eastAsia="宋体" w:hAnsi="Cambria Math"/>
                <w:i/>
                <w:sz w:val="22"/>
                <w:szCs w:val="24"/>
              </w:rPr>
            </m:ctrlPr>
          </m:dPr>
          <m:e>
            <m:r>
              <w:rPr>
                <w:rFonts w:ascii="Cambria Math" w:eastAsia="宋体" w:hAnsi="Cambria Math" w:hint="eastAsia"/>
                <w:sz w:val="22"/>
                <w:szCs w:val="24"/>
              </w:rPr>
              <m:t>v+c</m:t>
            </m:r>
          </m:e>
        </m:d>
      </m:oMath>
      <w:r w:rsidRPr="0002290B">
        <w:rPr>
          <w:rFonts w:ascii="宋体" w:eastAsia="宋体" w:hAnsi="宋体"/>
          <w:sz w:val="22"/>
          <w:szCs w:val="24"/>
        </w:rPr>
        <w:t>。</w:t>
      </w:r>
    </w:p>
    <w:p w14:paraId="169CDA34" w14:textId="3C9ADB57" w:rsidR="0002290B" w:rsidRPr="0002290B" w:rsidRDefault="0002290B" w:rsidP="0002290B">
      <w:pPr>
        <w:numPr>
          <w:ilvl w:val="0"/>
          <w:numId w:val="81"/>
        </w:numPr>
        <w:spacing w:line="360" w:lineRule="auto"/>
        <w:rPr>
          <w:rFonts w:ascii="宋体" w:eastAsia="宋体" w:hAnsi="宋体"/>
          <w:sz w:val="22"/>
          <w:szCs w:val="24"/>
        </w:rPr>
      </w:pPr>
      <m:oMath>
        <m:r>
          <w:rPr>
            <w:rFonts w:ascii="Cambria Math" w:eastAsia="宋体" w:hAnsi="Cambria Math" w:hint="eastAsia"/>
            <w:sz w:val="22"/>
            <w:szCs w:val="24"/>
          </w:rPr>
          <m:t>1</m:t>
        </m:r>
        <m:r>
          <m:rPr>
            <m:lit/>
          </m:rPr>
          <w:rPr>
            <w:rFonts w:ascii="Cambria Math" w:eastAsia="宋体" w:hAnsi="Cambria Math" w:hint="eastAsia"/>
            <w:sz w:val="22"/>
            <w:szCs w:val="24"/>
          </w:rPr>
          <m:t>/</m:t>
        </m:r>
        <m:r>
          <w:rPr>
            <w:rFonts w:ascii="Cambria Math" w:eastAsia="宋体" w:hAnsi="Cambria Math" w:hint="eastAsia"/>
            <w:sz w:val="22"/>
            <w:szCs w:val="24"/>
          </w:rPr>
          <m:t>s</m:t>
        </m:r>
      </m:oMath>
      <w:r w:rsidRPr="0002290B">
        <w:rPr>
          <w:rFonts w:ascii="宋体" w:eastAsia="宋体" w:hAnsi="宋体"/>
          <w:sz w:val="22"/>
          <w:szCs w:val="24"/>
        </w:rPr>
        <w:t>：积分算子。</w:t>
      </w:r>
    </w:p>
    <w:p w14:paraId="2565190F" w14:textId="3DA6B860" w:rsidR="0002290B" w:rsidRPr="002D743E" w:rsidRDefault="0002290B" w:rsidP="0002290B">
      <w:pPr>
        <w:numPr>
          <w:ilvl w:val="0"/>
          <w:numId w:val="81"/>
        </w:numPr>
        <w:spacing w:line="360" w:lineRule="auto"/>
        <w:rPr>
          <w:rFonts w:ascii="宋体" w:eastAsia="宋体" w:hAnsi="宋体" w:hint="eastAsia"/>
          <w:sz w:val="22"/>
          <w:szCs w:val="24"/>
        </w:rPr>
      </w:pPr>
      <m:oMath>
        <m:sSup>
          <m:sSupPr>
            <m:ctrlPr>
              <w:rPr>
                <w:rFonts w:ascii="Cambria Math" w:eastAsia="宋体" w:hAnsi="Cambria Math"/>
                <w:i/>
                <w:sz w:val="22"/>
                <w:szCs w:val="24"/>
              </w:rPr>
            </m:ctrlPr>
          </m:sSupPr>
          <m:e>
            <m:r>
              <w:rPr>
                <w:rFonts w:ascii="Cambria Math" w:eastAsia="宋体" w:hAnsi="Cambria Math" w:hint="eastAsia"/>
                <w:sz w:val="22"/>
                <w:szCs w:val="24"/>
              </w:rPr>
              <m:t>e</m:t>
            </m:r>
            <m:ctrlPr>
              <w:rPr>
                <w:rFonts w:ascii="Cambria Math" w:eastAsia="宋体" w:hAnsi="Cambria Math" w:hint="eastAsia"/>
                <w:i/>
                <w:sz w:val="22"/>
                <w:szCs w:val="24"/>
              </w:rPr>
            </m:ctrlPr>
          </m:e>
          <m:sup>
            <m:r>
              <w:rPr>
                <w:rFonts w:ascii="Cambria Math" w:eastAsia="宋体" w:hAnsi="Cambria Math" w:cs="Cambria Math"/>
                <w:sz w:val="22"/>
                <w:szCs w:val="24"/>
              </w:rPr>
              <m:t>-</m:t>
            </m:r>
            <m:r>
              <m:rPr>
                <m:sty m:val="p"/>
              </m:rPr>
              <w:rPr>
                <w:rFonts w:ascii="Cambria Math" w:eastAsia="宋体" w:hAnsi="Cambria Math"/>
                <w:sz w:val="22"/>
                <w:szCs w:val="24"/>
              </w:rPr>
              <m:t>τ</m:t>
            </m:r>
            <m:r>
              <w:rPr>
                <w:rFonts w:ascii="Cambria Math" w:eastAsia="宋体" w:hAnsi="Cambria Math" w:hint="eastAsia"/>
                <w:sz w:val="22"/>
                <w:szCs w:val="24"/>
              </w:rPr>
              <m:t>s</m:t>
            </m:r>
          </m:sup>
        </m:sSup>
      </m:oMath>
      <w:r w:rsidRPr="0002290B">
        <w:rPr>
          <w:rFonts w:ascii="宋体" w:eastAsia="宋体" w:hAnsi="宋体"/>
          <w:sz w:val="22"/>
          <w:szCs w:val="24"/>
        </w:rPr>
        <w:t>：纯滞后算子。</w:t>
      </w:r>
    </w:p>
    <w:p w14:paraId="7F8B62FD" w14:textId="3D7EED87" w:rsidR="002D743E" w:rsidRPr="002D743E" w:rsidRDefault="002D743E" w:rsidP="002D743E">
      <w:pPr>
        <w:spacing w:line="360" w:lineRule="auto"/>
        <w:ind w:firstLineChars="200" w:firstLine="442"/>
        <w:rPr>
          <w:rFonts w:ascii="宋体" w:eastAsia="宋体" w:hAnsi="宋体"/>
          <w:sz w:val="22"/>
          <w:szCs w:val="24"/>
        </w:rPr>
      </w:pPr>
      <w:r w:rsidRPr="002D743E">
        <w:rPr>
          <w:rFonts w:ascii="宋体" w:eastAsia="宋体" w:hAnsi="宋体"/>
          <w:b/>
          <w:bCs/>
          <w:sz w:val="22"/>
          <w:szCs w:val="24"/>
        </w:rPr>
        <w:t>工程价值</w:t>
      </w:r>
      <w:r w:rsidRPr="002D743E">
        <w:rPr>
          <w:rFonts w:ascii="宋体" w:eastAsia="宋体" w:hAnsi="宋体"/>
          <w:sz w:val="22"/>
          <w:szCs w:val="24"/>
        </w:rPr>
        <w:t xml:space="preserve">：ID 模型将复杂的流体力学简化为 </w:t>
      </w:r>
      <m:oMath>
        <m:d>
          <m:dPr>
            <m:ctrlPr>
              <w:rPr>
                <w:rFonts w:ascii="Cambria Math" w:eastAsia="宋体" w:hAnsi="Cambria Math"/>
                <w:i/>
                <w:sz w:val="22"/>
                <w:szCs w:val="24"/>
              </w:rPr>
            </m:ctrlPr>
          </m:dPr>
          <m:e>
            <m:sSub>
              <m:sSubPr>
                <m:ctrlPr>
                  <w:rPr>
                    <w:rFonts w:ascii="Cambria Math" w:eastAsia="宋体" w:hAnsi="Cambria Math"/>
                    <w:b/>
                    <w:bCs/>
                    <w:i/>
                    <w:sz w:val="22"/>
                    <w:szCs w:val="24"/>
                  </w:rPr>
                </m:ctrlPr>
              </m:sSubPr>
              <m:e>
                <m:r>
                  <m:rPr>
                    <m:sty m:val="bi"/>
                  </m:rPr>
                  <w:rPr>
                    <w:rFonts w:ascii="Cambria Math" w:eastAsia="宋体" w:hAnsi="Cambria Math"/>
                    <w:sz w:val="22"/>
                    <w:szCs w:val="24"/>
                  </w:rPr>
                  <m:t>A</m:t>
                </m:r>
              </m:e>
              <m:sub>
                <m:r>
                  <m:rPr>
                    <m:sty m:val="bi"/>
                  </m:rPr>
                  <w:rPr>
                    <w:rFonts w:ascii="Cambria Math" w:eastAsia="宋体" w:hAnsi="Cambria Math"/>
                    <w:sz w:val="22"/>
                    <w:szCs w:val="24"/>
                  </w:rPr>
                  <m:t>s</m:t>
                </m:r>
              </m:sub>
            </m:sSub>
            <m:r>
              <m:rPr>
                <m:sty m:val="bi"/>
              </m:rPr>
              <w:rPr>
                <w:rFonts w:ascii="Cambria Math" w:eastAsia="宋体" w:hAnsi="Cambria Math"/>
                <w:sz w:val="22"/>
                <w:szCs w:val="24"/>
              </w:rPr>
              <m:t>,</m:t>
            </m:r>
            <m:r>
              <m:rPr>
                <m:sty m:val="bi"/>
              </m:rPr>
              <w:rPr>
                <w:rFonts w:ascii="Cambria Math" w:eastAsia="宋体" w:hAnsi="Cambria Math"/>
                <w:sz w:val="22"/>
                <w:szCs w:val="24"/>
              </w:rPr>
              <m:t>τ</m:t>
            </m:r>
            <m:ctrlPr>
              <w:rPr>
                <w:rFonts w:ascii="Cambria Math" w:eastAsia="宋体" w:hAnsi="Cambria Math"/>
                <w:b/>
                <w:bCs/>
                <w:i/>
                <w:sz w:val="22"/>
                <w:szCs w:val="24"/>
              </w:rPr>
            </m:ctrlPr>
          </m:e>
        </m:d>
      </m:oMath>
      <w:r w:rsidRPr="002D743E">
        <w:rPr>
          <w:rFonts w:ascii="宋体" w:eastAsia="宋体" w:hAnsi="宋体"/>
          <w:sz w:val="22"/>
          <w:szCs w:val="24"/>
        </w:rPr>
        <w:t>两个参数。对于低频调节（如</w:t>
      </w:r>
      <w:r w:rsidRPr="002D743E">
        <w:rPr>
          <w:rFonts w:ascii="宋体" w:eastAsia="宋体" w:hAnsi="宋体"/>
          <w:sz w:val="22"/>
          <w:szCs w:val="24"/>
        </w:rPr>
        <w:lastRenderedPageBreak/>
        <w:t>每 15 分钟动作一次）和平缓渠道，其预测精度与全要素仿真模型惊人一致，但计算量几乎为零。</w:t>
      </w:r>
    </w:p>
    <w:p w14:paraId="21616DA3"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5.3.3 IDZ 模型：高频动态与共振修正</w:t>
      </w:r>
    </w:p>
    <w:p w14:paraId="31B7C515" w14:textId="7ACC9235" w:rsid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在快速调控或</w:t>
      </w:r>
      <w:proofErr w:type="gramStart"/>
      <w:r w:rsidRPr="002D743E">
        <w:rPr>
          <w:rFonts w:ascii="宋体" w:eastAsia="宋体" w:hAnsi="宋体"/>
          <w:sz w:val="22"/>
          <w:szCs w:val="24"/>
        </w:rPr>
        <w:t>长渠道</w:t>
      </w:r>
      <w:proofErr w:type="gramEnd"/>
      <w:r w:rsidRPr="002D743E">
        <w:rPr>
          <w:rFonts w:ascii="宋体" w:eastAsia="宋体" w:hAnsi="宋体"/>
          <w:sz w:val="22"/>
          <w:szCs w:val="24"/>
        </w:rPr>
        <w:t>场景下，水波在传播中会衰减，且闸门动作会激发反向的惯性波（回水波）。简单的 ID 模型会产生相位误差。</w:t>
      </w:r>
      <w:proofErr w:type="spellStart"/>
      <w:r w:rsidRPr="002D743E">
        <w:rPr>
          <w:rFonts w:ascii="宋体" w:eastAsia="宋体" w:hAnsi="宋体"/>
          <w:sz w:val="22"/>
          <w:szCs w:val="24"/>
        </w:rPr>
        <w:t>Litrico</w:t>
      </w:r>
      <w:proofErr w:type="spellEnd"/>
      <w:r w:rsidRPr="002D743E">
        <w:rPr>
          <w:rFonts w:ascii="宋体" w:eastAsia="宋体" w:hAnsi="宋体"/>
          <w:sz w:val="22"/>
          <w:szCs w:val="24"/>
        </w:rPr>
        <w:t xml:space="preserve"> 等学者引入了</w:t>
      </w:r>
      <w:r w:rsidR="00EE5044" w:rsidRPr="002D743E">
        <w:rPr>
          <w:rFonts w:ascii="宋体" w:eastAsia="宋体" w:hAnsi="宋体"/>
          <w:sz w:val="22"/>
          <w:szCs w:val="24"/>
        </w:rPr>
        <w:t xml:space="preserve"> </w:t>
      </w:r>
      <w:r w:rsidRPr="002D743E">
        <w:rPr>
          <w:rFonts w:ascii="宋体" w:eastAsia="宋体" w:hAnsi="宋体"/>
          <w:b/>
          <w:bCs/>
          <w:sz w:val="22"/>
          <w:szCs w:val="24"/>
        </w:rPr>
        <w:t>“零点（Zero）”</w:t>
      </w:r>
      <w:r w:rsidRPr="002D743E">
        <w:rPr>
          <w:rFonts w:ascii="宋体" w:eastAsia="宋体" w:hAnsi="宋体"/>
          <w:sz w:val="22"/>
          <w:szCs w:val="24"/>
        </w:rPr>
        <w:t xml:space="preserve">项来修正高频动态，提出了 </w:t>
      </w:r>
      <w:r w:rsidRPr="002D743E">
        <w:rPr>
          <w:rFonts w:ascii="宋体" w:eastAsia="宋体" w:hAnsi="宋体"/>
          <w:b/>
          <w:bCs/>
          <w:sz w:val="22"/>
          <w:szCs w:val="24"/>
        </w:rPr>
        <w:t>IDZ 模型</w:t>
      </w:r>
      <w:r w:rsidRPr="002D743E">
        <w:rPr>
          <w:rFonts w:ascii="宋体" w:eastAsia="宋体" w:hAnsi="宋体"/>
          <w:sz w:val="22"/>
          <w:szCs w:val="24"/>
        </w:rPr>
        <w:t>：</w:t>
      </w:r>
    </w:p>
    <w:p w14:paraId="3C3774C3" w14:textId="56C5052F" w:rsidR="00F850C5" w:rsidRPr="00F850C5" w:rsidRDefault="00F850C5" w:rsidP="00F850C5">
      <w:pPr>
        <w:spacing w:line="360" w:lineRule="auto"/>
        <w:ind w:firstLineChars="200" w:firstLine="440"/>
        <w:rPr>
          <w:rFonts w:ascii="宋体" w:eastAsia="宋体" w:hAnsi="宋体"/>
          <w:sz w:val="22"/>
          <w:szCs w:val="24"/>
        </w:rPr>
      </w:pPr>
      <m:oMathPara>
        <m:oMath>
          <m:r>
            <w:rPr>
              <w:rFonts w:ascii="Cambria Math" w:eastAsia="宋体" w:hAnsi="Cambria Math" w:hint="eastAsia"/>
              <w:sz w:val="22"/>
              <w:szCs w:val="24"/>
            </w:rPr>
            <m:t>p</m:t>
          </m:r>
          <m:d>
            <m:dPr>
              <m:ctrlPr>
                <w:rPr>
                  <w:rFonts w:ascii="Cambria Math" w:eastAsia="宋体" w:hAnsi="Cambria Math"/>
                  <w:i/>
                  <w:sz w:val="22"/>
                  <w:szCs w:val="24"/>
                </w:rPr>
              </m:ctrlPr>
            </m:dPr>
            <m:e>
              <m:r>
                <w:rPr>
                  <w:rFonts w:ascii="Cambria Math" w:eastAsia="宋体" w:hAnsi="Cambria Math" w:hint="eastAsia"/>
                  <w:sz w:val="22"/>
                  <w:szCs w:val="24"/>
                </w:rPr>
                <m:t>s</m:t>
              </m:r>
            </m:e>
          </m:d>
          <m:r>
            <w:rPr>
              <w:rFonts w:ascii="Cambria Math" w:eastAsia="宋体" w:hAnsi="Cambria Math" w:hint="eastAsia"/>
              <w:sz w:val="22"/>
              <w:szCs w:val="24"/>
            </w:rPr>
            <m:t>=</m:t>
          </m:r>
          <m:f>
            <m:fPr>
              <m:ctrlPr>
                <w:rPr>
                  <w:rFonts w:ascii="Cambria Math" w:eastAsia="宋体" w:hAnsi="Cambria Math"/>
                  <w:sz w:val="22"/>
                  <w:szCs w:val="24"/>
                </w:rPr>
              </m:ctrlPr>
            </m:fPr>
            <m:num>
              <m:r>
                <m:rPr>
                  <m:sty m:val="p"/>
                </m:rPr>
                <w:rPr>
                  <w:rFonts w:ascii="Cambria Math" w:eastAsia="宋体" w:hAnsi="Cambria Math"/>
                  <w:sz w:val="22"/>
                  <w:szCs w:val="24"/>
                </w:rPr>
                <m:t>α</m:t>
              </m:r>
              <m:r>
                <w:rPr>
                  <w:rFonts w:ascii="Cambria Math" w:eastAsia="宋体" w:hAnsi="Cambria Math" w:hint="eastAsia"/>
                  <w:sz w:val="22"/>
                  <w:szCs w:val="24"/>
                </w:rPr>
                <m:t>s+1</m:t>
              </m:r>
              <m:ctrlPr>
                <w:rPr>
                  <w:rFonts w:ascii="Cambria Math" w:eastAsia="宋体" w:hAnsi="Cambria Math"/>
                  <w:i/>
                  <w:sz w:val="22"/>
                  <w:szCs w:val="24"/>
                </w:rPr>
              </m:ctrlPr>
            </m:num>
            <m:den>
              <m:sSub>
                <m:sSubPr>
                  <m:ctrlPr>
                    <w:rPr>
                      <w:rFonts w:ascii="Cambria Math" w:eastAsia="宋体" w:hAnsi="Cambria Math"/>
                      <w:i/>
                      <w:sz w:val="22"/>
                      <w:szCs w:val="24"/>
                    </w:rPr>
                  </m:ctrlPr>
                </m:sSubPr>
                <m:e>
                  <m:r>
                    <w:rPr>
                      <w:rFonts w:ascii="Cambria Math" w:eastAsia="宋体" w:hAnsi="Cambria Math" w:hint="eastAsia"/>
                      <w:sz w:val="22"/>
                      <w:szCs w:val="24"/>
                    </w:rPr>
                    <m:t>A</m:t>
                  </m:r>
                </m:e>
                <m:sub>
                  <m:r>
                    <w:rPr>
                      <w:rFonts w:ascii="Cambria Math" w:eastAsia="宋体" w:hAnsi="Cambria Math" w:hint="eastAsia"/>
                      <w:sz w:val="22"/>
                      <w:szCs w:val="24"/>
                    </w:rPr>
                    <m:t>s</m:t>
                  </m:r>
                </m:sub>
              </m:sSub>
              <m:r>
                <w:rPr>
                  <w:rFonts w:ascii="Cambria Math" w:eastAsia="宋体" w:hAnsi="Cambria Math" w:hint="eastAsia"/>
                  <w:sz w:val="22"/>
                  <w:szCs w:val="24"/>
                </w:rPr>
                <m:t>s</m:t>
              </m:r>
              <m:ctrlPr>
                <w:rPr>
                  <w:rFonts w:ascii="Cambria Math" w:eastAsia="宋体" w:hAnsi="Cambria Math"/>
                  <w:i/>
                  <w:sz w:val="22"/>
                  <w:szCs w:val="24"/>
                </w:rPr>
              </m:ctrlPr>
            </m:den>
          </m:f>
          <m:sSup>
            <m:sSupPr>
              <m:ctrlPr>
                <w:rPr>
                  <w:rFonts w:ascii="Cambria Math" w:eastAsia="宋体" w:hAnsi="Cambria Math"/>
                  <w:i/>
                  <w:sz w:val="22"/>
                  <w:szCs w:val="24"/>
                </w:rPr>
              </m:ctrlPr>
            </m:sSupPr>
            <m:e>
              <m:r>
                <w:rPr>
                  <w:rFonts w:ascii="Cambria Math" w:eastAsia="宋体" w:hAnsi="Cambria Math" w:hint="eastAsia"/>
                  <w:sz w:val="22"/>
                  <w:szCs w:val="24"/>
                </w:rPr>
                <m:t>e</m:t>
              </m:r>
            </m:e>
            <m:sup>
              <m:r>
                <w:rPr>
                  <w:rFonts w:ascii="Cambria Math" w:eastAsia="宋体" w:hAnsi="Cambria Math" w:cs="Cambria Math"/>
                  <w:sz w:val="22"/>
                  <w:szCs w:val="24"/>
                </w:rPr>
                <m:t>-</m:t>
              </m:r>
              <m:r>
                <m:rPr>
                  <m:sty m:val="p"/>
                </m:rPr>
                <w:rPr>
                  <w:rFonts w:ascii="Cambria Math" w:eastAsia="宋体" w:hAnsi="Cambria Math"/>
                  <w:sz w:val="22"/>
                  <w:szCs w:val="24"/>
                </w:rPr>
                <m:t>τ</m:t>
              </m:r>
              <m:r>
                <w:rPr>
                  <w:rFonts w:ascii="Cambria Math" w:eastAsia="宋体" w:hAnsi="Cambria Math" w:hint="eastAsia"/>
                  <w:sz w:val="22"/>
                  <w:szCs w:val="24"/>
                </w:rPr>
                <m:t>s</m:t>
              </m:r>
            </m:sup>
          </m:sSup>
          <m:sSub>
            <m:sSubPr>
              <m:ctrlPr>
                <w:rPr>
                  <w:rFonts w:ascii="Cambria Math" w:eastAsia="宋体" w:hAnsi="Cambria Math"/>
                  <w:i/>
                  <w:sz w:val="22"/>
                  <w:szCs w:val="24"/>
                </w:rPr>
              </m:ctrlPr>
            </m:sSubPr>
            <m:e>
              <m:r>
                <w:rPr>
                  <w:rFonts w:ascii="Cambria Math" w:eastAsia="宋体" w:hAnsi="Cambria Math" w:hint="eastAsia"/>
                  <w:sz w:val="22"/>
                  <w:szCs w:val="24"/>
                </w:rPr>
                <m:t>q</m:t>
              </m:r>
              <m:ctrlPr>
                <w:rPr>
                  <w:rFonts w:ascii="Cambria Math" w:eastAsia="宋体" w:hAnsi="Cambria Math" w:hint="eastAsia"/>
                  <w:i/>
                  <w:sz w:val="22"/>
                  <w:szCs w:val="24"/>
                </w:rPr>
              </m:ctrlPr>
            </m:e>
            <m:sub>
              <m:r>
                <w:rPr>
                  <w:rFonts w:ascii="Cambria Math" w:eastAsia="宋体" w:hAnsi="Cambria Math" w:hint="eastAsia"/>
                  <w:sz w:val="22"/>
                  <w:szCs w:val="24"/>
                </w:rPr>
                <m:t>in</m:t>
              </m:r>
            </m:sub>
          </m:sSub>
          <m:d>
            <m:dPr>
              <m:ctrlPr>
                <w:rPr>
                  <w:rFonts w:ascii="Cambria Math" w:eastAsia="宋体" w:hAnsi="Cambria Math"/>
                  <w:i/>
                  <w:sz w:val="22"/>
                  <w:szCs w:val="24"/>
                </w:rPr>
              </m:ctrlPr>
            </m:dPr>
            <m:e>
              <m:r>
                <w:rPr>
                  <w:rFonts w:ascii="Cambria Math" w:eastAsia="宋体" w:hAnsi="Cambria Math" w:hint="eastAsia"/>
                  <w:sz w:val="22"/>
                  <w:szCs w:val="24"/>
                </w:rPr>
                <m:t>s</m:t>
              </m:r>
            </m:e>
          </m:d>
        </m:oMath>
      </m:oMathPara>
    </w:p>
    <w:p w14:paraId="7D0AE539" w14:textId="024F85F2" w:rsidR="002D743E" w:rsidRPr="002D743E" w:rsidRDefault="002D743E" w:rsidP="002D743E">
      <w:pPr>
        <w:numPr>
          <w:ilvl w:val="0"/>
          <w:numId w:val="59"/>
        </w:numPr>
        <w:spacing w:line="360" w:lineRule="auto"/>
        <w:ind w:firstLineChars="200" w:firstLine="442"/>
        <w:rPr>
          <w:rFonts w:ascii="宋体" w:eastAsia="宋体" w:hAnsi="宋体"/>
          <w:sz w:val="22"/>
          <w:szCs w:val="24"/>
        </w:rPr>
      </w:pPr>
      <w:r w:rsidRPr="002D743E">
        <w:rPr>
          <w:rFonts w:ascii="宋体" w:eastAsia="宋体" w:hAnsi="宋体"/>
          <w:b/>
          <w:bCs/>
          <w:sz w:val="22"/>
          <w:szCs w:val="24"/>
        </w:rPr>
        <w:t>零点修正</w:t>
      </w:r>
      <w:r w:rsidRPr="002D743E">
        <w:rPr>
          <w:rFonts w:ascii="宋体" w:eastAsia="宋体" w:hAnsi="宋体"/>
          <w:sz w:val="22"/>
          <w:szCs w:val="24"/>
        </w:rPr>
        <w:t xml:space="preserve">：参数 </w:t>
      </w:r>
      <m:oMath>
        <m:r>
          <m:rPr>
            <m:sty m:val="bi"/>
          </m:rPr>
          <w:rPr>
            <w:rFonts w:ascii="Cambria Math" w:eastAsia="宋体" w:hAnsi="Cambria Math"/>
            <w:sz w:val="22"/>
            <w:szCs w:val="24"/>
          </w:rPr>
          <m:t>α</m:t>
        </m:r>
      </m:oMath>
      <w:r w:rsidRPr="002D743E">
        <w:rPr>
          <w:rFonts w:ascii="宋体" w:eastAsia="宋体" w:hAnsi="宋体"/>
          <w:sz w:val="22"/>
          <w:szCs w:val="24"/>
        </w:rPr>
        <w:t xml:space="preserve">描述了惯性波的影响。当 </w:t>
      </w:r>
      <m:oMath>
        <m:r>
          <m:rPr>
            <m:sty m:val="bi"/>
          </m:rPr>
          <w:rPr>
            <w:rFonts w:ascii="Cambria Math" w:eastAsia="宋体" w:hAnsi="Cambria Math"/>
            <w:sz w:val="22"/>
            <w:szCs w:val="24"/>
          </w:rPr>
          <m:t>α≠0</m:t>
        </m:r>
      </m:oMath>
      <w:r w:rsidRPr="002D743E">
        <w:rPr>
          <w:rFonts w:ascii="宋体" w:eastAsia="宋体" w:hAnsi="宋体"/>
          <w:sz w:val="22"/>
          <w:szCs w:val="24"/>
        </w:rPr>
        <w:t>时，系统表现出</w:t>
      </w:r>
      <w:r w:rsidRPr="002D743E">
        <w:rPr>
          <w:rFonts w:ascii="宋体" w:eastAsia="宋体" w:hAnsi="宋体"/>
          <w:b/>
          <w:bCs/>
          <w:sz w:val="22"/>
          <w:szCs w:val="24"/>
        </w:rPr>
        <w:t>非最小相位（Non-minimum Phase）</w:t>
      </w:r>
      <w:r w:rsidRPr="002D743E">
        <w:rPr>
          <w:rFonts w:ascii="宋体" w:eastAsia="宋体" w:hAnsi="宋体"/>
          <w:sz w:val="22"/>
          <w:szCs w:val="24"/>
        </w:rPr>
        <w:t>特性——即开闸瞬间，下游水位可能因惯性先微降再上升。</w:t>
      </w:r>
    </w:p>
    <w:p w14:paraId="2608C2F4" w14:textId="77777777" w:rsidR="002D743E" w:rsidRPr="002D743E" w:rsidRDefault="002D743E" w:rsidP="002D743E">
      <w:pPr>
        <w:numPr>
          <w:ilvl w:val="0"/>
          <w:numId w:val="59"/>
        </w:numPr>
        <w:spacing w:line="360" w:lineRule="auto"/>
        <w:ind w:firstLineChars="200" w:firstLine="442"/>
        <w:rPr>
          <w:rFonts w:ascii="宋体" w:eastAsia="宋体" w:hAnsi="宋体"/>
          <w:sz w:val="22"/>
          <w:szCs w:val="24"/>
        </w:rPr>
      </w:pPr>
      <w:r w:rsidRPr="002D743E">
        <w:rPr>
          <w:rFonts w:ascii="宋体" w:eastAsia="宋体" w:hAnsi="宋体"/>
          <w:b/>
          <w:bCs/>
          <w:sz w:val="22"/>
          <w:szCs w:val="24"/>
        </w:rPr>
        <w:t>共振拟合</w:t>
      </w:r>
      <w:r w:rsidRPr="002D743E">
        <w:rPr>
          <w:rFonts w:ascii="宋体" w:eastAsia="宋体" w:hAnsi="宋体"/>
          <w:sz w:val="22"/>
          <w:szCs w:val="24"/>
        </w:rPr>
        <w:t>：IDZ 模型在频域上能精确拟合 Saint-</w:t>
      </w:r>
      <w:proofErr w:type="spellStart"/>
      <w:r w:rsidRPr="002D743E">
        <w:rPr>
          <w:rFonts w:ascii="宋体" w:eastAsia="宋体" w:hAnsi="宋体"/>
          <w:sz w:val="22"/>
          <w:szCs w:val="24"/>
        </w:rPr>
        <w:t>Venant</w:t>
      </w:r>
      <w:proofErr w:type="spellEnd"/>
      <w:r w:rsidRPr="002D743E">
        <w:rPr>
          <w:rFonts w:ascii="宋体" w:eastAsia="宋体" w:hAnsi="宋体"/>
          <w:sz w:val="22"/>
          <w:szCs w:val="24"/>
        </w:rPr>
        <w:t xml:space="preserve"> 方程的第一个共振峰。这意味着控制器可以预测并主动抑制水体的</w:t>
      </w:r>
      <w:r w:rsidRPr="002D743E">
        <w:rPr>
          <w:rFonts w:ascii="宋体" w:eastAsia="宋体" w:hAnsi="宋体"/>
          <w:b/>
          <w:bCs/>
          <w:sz w:val="22"/>
          <w:szCs w:val="24"/>
        </w:rPr>
        <w:t>驻波震荡（Seiche）</w:t>
      </w:r>
      <w:r w:rsidRPr="002D743E">
        <w:rPr>
          <w:rFonts w:ascii="宋体" w:eastAsia="宋体" w:hAnsi="宋体"/>
          <w:sz w:val="22"/>
          <w:szCs w:val="24"/>
        </w:rPr>
        <w:t>，这是实现 L3 级“平稳控制”的关键，防止因调节过快导致水面大幅波动。</w:t>
      </w:r>
    </w:p>
    <w:p w14:paraId="392BDF3C"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5.4 状态空间重构：为 MPC 打造“数学引擎”</w:t>
      </w:r>
    </w:p>
    <w:p w14:paraId="631FDD68" w14:textId="122EBD9D" w:rsid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虽然传递函数直观，但现代控制理论（MPC）依赖于</w:t>
      </w:r>
      <w:r w:rsidRPr="002D743E">
        <w:rPr>
          <w:rFonts w:ascii="宋体" w:eastAsia="宋体" w:hAnsi="宋体"/>
          <w:b/>
          <w:bCs/>
          <w:sz w:val="22"/>
          <w:szCs w:val="24"/>
        </w:rPr>
        <w:t>状态空间（State-Space）</w:t>
      </w:r>
      <w:r w:rsidRPr="002D743E">
        <w:rPr>
          <w:rFonts w:ascii="宋体" w:eastAsia="宋体" w:hAnsi="宋体"/>
          <w:sz w:val="22"/>
          <w:szCs w:val="24"/>
        </w:rPr>
        <w:t>表达。我们需要将 IDZ 模型转化为矩阵形式：</w:t>
      </w:r>
    </w:p>
    <w:p w14:paraId="67CF076E" w14:textId="080CC065" w:rsidR="00304049" w:rsidRPr="002D743E" w:rsidRDefault="001121CB" w:rsidP="002D743E">
      <w:pPr>
        <w:spacing w:line="360" w:lineRule="auto"/>
        <w:ind w:firstLineChars="200" w:firstLine="440"/>
        <w:rPr>
          <w:rFonts w:ascii="宋体" w:eastAsia="宋体" w:hAnsi="宋体" w:hint="eastAsia"/>
          <w:sz w:val="22"/>
          <w:szCs w:val="24"/>
        </w:rPr>
      </w:pPr>
      <m:oMathPara>
        <m:oMath>
          <m:r>
            <w:rPr>
              <w:rFonts w:ascii="Cambria Math" w:eastAsia="宋体" w:hAnsi="Cambria Math" w:hint="eastAsia"/>
              <w:sz w:val="22"/>
              <w:szCs w:val="24"/>
            </w:rPr>
            <m:t>x</m:t>
          </m:r>
          <m:d>
            <m:dPr>
              <m:ctrlPr>
                <w:rPr>
                  <w:rFonts w:ascii="Cambria Math" w:eastAsia="宋体" w:hAnsi="Cambria Math"/>
                  <w:i/>
                  <w:sz w:val="22"/>
                  <w:szCs w:val="24"/>
                </w:rPr>
              </m:ctrlPr>
            </m:dPr>
            <m:e>
              <m:r>
                <w:rPr>
                  <w:rFonts w:ascii="Cambria Math" w:eastAsia="宋体" w:hAnsi="Cambria Math"/>
                  <w:sz w:val="22"/>
                  <w:szCs w:val="24"/>
                </w:rPr>
                <m:t>k+1</m:t>
              </m:r>
            </m:e>
          </m:d>
          <m:r>
            <w:rPr>
              <w:rFonts w:ascii="Cambria Math" w:eastAsia="宋体" w:hAnsi="Cambria Math"/>
              <w:sz w:val="22"/>
              <w:szCs w:val="24"/>
            </w:rPr>
            <m:t>=A</m:t>
          </m:r>
          <m:r>
            <w:rPr>
              <w:rFonts w:ascii="Cambria Math" w:eastAsia="宋体" w:hAnsi="Cambria Math" w:hint="eastAsia"/>
              <w:sz w:val="22"/>
              <w:szCs w:val="24"/>
            </w:rPr>
            <m:t>x</m:t>
          </m:r>
          <m:d>
            <m:dPr>
              <m:ctrlPr>
                <w:rPr>
                  <w:rFonts w:ascii="Cambria Math" w:eastAsia="宋体" w:hAnsi="Cambria Math"/>
                  <w:i/>
                  <w:sz w:val="22"/>
                  <w:szCs w:val="24"/>
                </w:rPr>
              </m:ctrlPr>
            </m:dPr>
            <m:e>
              <m:r>
                <w:rPr>
                  <w:rFonts w:ascii="Cambria Math" w:eastAsia="宋体" w:hAnsi="Cambria Math"/>
                  <w:sz w:val="22"/>
                  <w:szCs w:val="24"/>
                </w:rPr>
                <m:t>k</m:t>
              </m:r>
            </m:e>
          </m:d>
          <m:r>
            <w:rPr>
              <w:rFonts w:ascii="Cambria Math" w:eastAsia="宋体" w:hAnsi="Cambria Math"/>
              <w:sz w:val="22"/>
              <w:szCs w:val="24"/>
            </w:rPr>
            <m:t>+B</m:t>
          </m:r>
          <m:r>
            <w:rPr>
              <w:rFonts w:ascii="Cambria Math" w:eastAsia="宋体" w:hAnsi="Cambria Math" w:hint="eastAsia"/>
              <w:sz w:val="22"/>
              <w:szCs w:val="24"/>
            </w:rPr>
            <m:t>u</m:t>
          </m:r>
          <m:d>
            <m:dPr>
              <m:ctrlPr>
                <w:rPr>
                  <w:rFonts w:ascii="Cambria Math" w:eastAsia="宋体" w:hAnsi="Cambria Math"/>
                  <w:i/>
                  <w:sz w:val="22"/>
                  <w:szCs w:val="24"/>
                </w:rPr>
              </m:ctrlPr>
            </m:dPr>
            <m:e>
              <m:r>
                <w:rPr>
                  <w:rFonts w:ascii="Cambria Math" w:eastAsia="宋体" w:hAnsi="Cambria Math"/>
                  <w:sz w:val="22"/>
                  <w:szCs w:val="24"/>
                </w:rPr>
                <m:t>k</m:t>
              </m:r>
            </m:e>
          </m:d>
          <m:r>
            <w:rPr>
              <w:rFonts w:ascii="Cambria Math" w:eastAsia="宋体" w:hAnsi="Cambria Math"/>
              <w:sz w:val="22"/>
              <w:szCs w:val="24"/>
            </w:rPr>
            <m:t>+D</m:t>
          </m:r>
          <m:r>
            <w:rPr>
              <w:rFonts w:ascii="Cambria Math" w:eastAsia="宋体" w:hAnsi="Cambria Math" w:hint="eastAsia"/>
              <w:sz w:val="22"/>
              <w:szCs w:val="24"/>
            </w:rPr>
            <m:t>d</m:t>
          </m:r>
          <m:d>
            <m:dPr>
              <m:ctrlPr>
                <w:rPr>
                  <w:rFonts w:ascii="Cambria Math" w:eastAsia="宋体" w:hAnsi="Cambria Math"/>
                  <w:i/>
                  <w:sz w:val="22"/>
                  <w:szCs w:val="24"/>
                </w:rPr>
              </m:ctrlPr>
            </m:dPr>
            <m:e>
              <m:r>
                <w:rPr>
                  <w:rFonts w:ascii="Cambria Math" w:eastAsia="宋体" w:hAnsi="Cambria Math"/>
                  <w:sz w:val="22"/>
                  <w:szCs w:val="24"/>
                </w:rPr>
                <m:t>k</m:t>
              </m:r>
            </m:e>
          </m:d>
        </m:oMath>
      </m:oMathPara>
    </w:p>
    <w:p w14:paraId="6D0BDBCE"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5.4.1 挑战：大时滞处理（State Augmentation）</w:t>
      </w:r>
    </w:p>
    <w:p w14:paraId="7AFC7048" w14:textId="4413FC74"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水利系统最大的特点是</w:t>
      </w:r>
      <w:r w:rsidRPr="002D743E">
        <w:rPr>
          <w:rFonts w:ascii="宋体" w:eastAsia="宋体" w:hAnsi="宋体"/>
          <w:b/>
          <w:bCs/>
          <w:sz w:val="22"/>
          <w:szCs w:val="24"/>
        </w:rPr>
        <w:t>大时滞</w:t>
      </w:r>
      <w:r w:rsidRPr="002D743E">
        <w:rPr>
          <w:rFonts w:ascii="宋体" w:eastAsia="宋体" w:hAnsi="宋体"/>
          <w:sz w:val="22"/>
          <w:szCs w:val="24"/>
        </w:rPr>
        <w:t xml:space="preserve">。南水北调中线全线延迟约 15 天，单个渠池延迟 </w:t>
      </w:r>
      <m:oMath>
        <m:r>
          <w:rPr>
            <w:rStyle w:val="af3"/>
            <w:rFonts w:ascii="Cambria Math" w:hAnsi="Cambria Math"/>
          </w:rPr>
          <m:t>τ</m:t>
        </m:r>
      </m:oMath>
      <w:r w:rsidRPr="002D743E">
        <w:rPr>
          <w:rFonts w:ascii="宋体" w:eastAsia="宋体" w:hAnsi="宋体"/>
          <w:sz w:val="22"/>
          <w:szCs w:val="24"/>
        </w:rPr>
        <w:t xml:space="preserve"> 可能是控制周期 </w:t>
      </w:r>
      <m:oMath>
        <m:sSub>
          <m:sSubPr>
            <m:ctrlPr>
              <w:rPr>
                <w:rStyle w:val="af3"/>
                <w:rFonts w:ascii="Cambria Math" w:hAnsi="Cambria Math"/>
                <w:i/>
              </w:rPr>
            </m:ctrlPr>
          </m:sSubPr>
          <m:e>
            <m:r>
              <w:rPr>
                <w:rStyle w:val="af3"/>
                <w:rFonts w:ascii="Cambria Math" w:hAnsi="Cambria Math"/>
              </w:rPr>
              <m:t>T</m:t>
            </m:r>
          </m:e>
          <m:sub>
            <m:r>
              <w:rPr>
                <w:rStyle w:val="af3"/>
                <w:rFonts w:ascii="Cambria Math" w:hAnsi="Cambria Math"/>
              </w:rPr>
              <m:t>s</m:t>
            </m:r>
          </m:sub>
        </m:sSub>
      </m:oMath>
      <w:r w:rsidRPr="002D743E">
        <w:rPr>
          <w:rFonts w:ascii="宋体" w:eastAsia="宋体" w:hAnsi="宋体"/>
          <w:sz w:val="22"/>
          <w:szCs w:val="24"/>
        </w:rPr>
        <w:t xml:space="preserve"> 的数十倍。在离散时间系统中，必须显式处理 </w:t>
      </w:r>
      <m:oMath>
        <m:sSup>
          <m:sSupPr>
            <m:ctrlPr>
              <w:rPr>
                <w:rStyle w:val="af3"/>
                <w:rFonts w:ascii="Cambria Math" w:hAnsi="Cambria Math"/>
                <w:i/>
              </w:rPr>
            </m:ctrlPr>
          </m:sSupPr>
          <m:e>
            <m:r>
              <w:rPr>
                <w:rStyle w:val="af3"/>
                <w:rFonts w:ascii="Cambria Math" w:hAnsi="Cambria Math"/>
              </w:rPr>
              <m:t>e</m:t>
            </m:r>
          </m:e>
          <m:sup>
            <m:r>
              <w:rPr>
                <w:rStyle w:val="af3"/>
                <w:rFonts w:ascii="Cambria Math" w:hAnsi="Cambria Math"/>
              </w:rPr>
              <m:t>-τs</m:t>
            </m:r>
          </m:sup>
        </m:sSup>
      </m:oMath>
      <w:r w:rsidRPr="002D743E">
        <w:rPr>
          <w:rFonts w:ascii="宋体" w:eastAsia="宋体" w:hAnsi="宋体"/>
          <w:sz w:val="22"/>
          <w:szCs w:val="24"/>
        </w:rPr>
        <w:t>。</w:t>
      </w:r>
    </w:p>
    <w:p w14:paraId="416C8380" w14:textId="20D7FEDB"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我们采用</w:t>
      </w:r>
      <w:r w:rsidRPr="002D743E">
        <w:rPr>
          <w:rFonts w:ascii="宋体" w:eastAsia="宋体" w:hAnsi="宋体"/>
          <w:b/>
          <w:bCs/>
          <w:sz w:val="22"/>
          <w:szCs w:val="24"/>
        </w:rPr>
        <w:t>状态增广（State Augmentation）</w:t>
      </w:r>
      <w:r w:rsidRPr="002D743E">
        <w:rPr>
          <w:rFonts w:ascii="宋体" w:eastAsia="宋体" w:hAnsi="宋体"/>
          <w:sz w:val="22"/>
          <w:szCs w:val="24"/>
        </w:rPr>
        <w:t xml:space="preserve">技术。假设延迟 </w:t>
      </w:r>
      <m:oMath>
        <m:r>
          <w:rPr>
            <w:rStyle w:val="af3"/>
            <w:rFonts w:ascii="Cambria Math" w:hAnsi="Cambria Math"/>
          </w:rPr>
          <m:t>τ</m:t>
        </m:r>
        <m:r>
          <w:rPr>
            <w:rStyle w:val="af3"/>
            <w:rFonts w:ascii="Cambria Math" w:hAnsi="Cambria Math"/>
          </w:rPr>
          <m:t>=m∙</m:t>
        </m:r>
        <m:sSub>
          <m:sSubPr>
            <m:ctrlPr>
              <w:rPr>
                <w:rStyle w:val="af3"/>
                <w:rFonts w:ascii="Cambria Math" w:hAnsi="Cambria Math"/>
                <w:i/>
              </w:rPr>
            </m:ctrlPr>
          </m:sSubPr>
          <m:e>
            <m:r>
              <w:rPr>
                <w:rStyle w:val="af3"/>
                <w:rFonts w:ascii="Cambria Math" w:hAnsi="Cambria Math"/>
              </w:rPr>
              <m:t>T</m:t>
            </m:r>
          </m:e>
          <m:sub>
            <m:r>
              <w:rPr>
                <w:rStyle w:val="af3"/>
                <w:rFonts w:ascii="Cambria Math" w:hAnsi="Cambria Math"/>
              </w:rPr>
              <m:t>s</m:t>
            </m:r>
          </m:sub>
        </m:sSub>
      </m:oMath>
      <w:r w:rsidRPr="002D743E">
        <w:rPr>
          <w:rFonts w:ascii="宋体" w:eastAsia="宋体" w:hAnsi="宋体"/>
          <w:sz w:val="22"/>
          <w:szCs w:val="24"/>
        </w:rPr>
        <w:t xml:space="preserve">，我们引入 </w:t>
      </w:r>
      <m:oMath>
        <m:r>
          <w:rPr>
            <w:rFonts w:ascii="Cambria Math" w:eastAsia="宋体" w:hAnsi="Cambria Math"/>
            <w:sz w:val="22"/>
            <w:szCs w:val="24"/>
          </w:rPr>
          <m:t>m</m:t>
        </m:r>
      </m:oMath>
      <w:r w:rsidRPr="002D743E">
        <w:rPr>
          <w:rFonts w:ascii="宋体" w:eastAsia="宋体" w:hAnsi="宋体"/>
          <w:sz w:val="22"/>
          <w:szCs w:val="24"/>
        </w:rPr>
        <w:t xml:space="preserve"> </w:t>
      </w:r>
      <w:proofErr w:type="gramStart"/>
      <w:r w:rsidRPr="002D743E">
        <w:rPr>
          <w:rFonts w:ascii="宋体" w:eastAsia="宋体" w:hAnsi="宋体"/>
          <w:sz w:val="22"/>
          <w:szCs w:val="24"/>
        </w:rPr>
        <w:t>个</w:t>
      </w:r>
      <w:proofErr w:type="gramEnd"/>
      <w:r w:rsidRPr="002D743E">
        <w:rPr>
          <w:rFonts w:ascii="宋体" w:eastAsia="宋体" w:hAnsi="宋体"/>
          <w:sz w:val="22"/>
          <w:szCs w:val="24"/>
        </w:rPr>
        <w:t>中间状态变量来“存储”历史输入信息：</w:t>
      </w:r>
    </w:p>
    <w:p w14:paraId="74C3E6AE" w14:textId="54180BCD" w:rsidR="009C562E" w:rsidRPr="002D743E" w:rsidRDefault="009C562E" w:rsidP="002D743E">
      <w:pPr>
        <w:spacing w:line="360" w:lineRule="auto"/>
        <w:ind w:firstLineChars="200" w:firstLine="440"/>
        <w:rPr>
          <w:rFonts w:ascii="宋体" w:eastAsia="宋体" w:hAnsi="宋体"/>
          <w:sz w:val="22"/>
          <w:szCs w:val="24"/>
        </w:rPr>
      </w:pPr>
      <m:oMathPara>
        <m:oMath>
          <m:sSub>
            <m:sSubPr>
              <m:ctrlPr>
                <w:rPr>
                  <w:rFonts w:ascii="Cambria Math" w:eastAsia="宋体" w:hAnsi="Cambria Math"/>
                  <w:i/>
                  <w:sz w:val="22"/>
                  <w:szCs w:val="24"/>
                </w:rPr>
              </m:ctrlPr>
            </m:sSubPr>
            <m:e>
              <m:r>
                <w:rPr>
                  <w:rFonts w:ascii="Cambria Math" w:eastAsia="宋体" w:hAnsi="Cambria Math" w:hint="eastAsia"/>
                  <w:sz w:val="22"/>
                  <w:szCs w:val="24"/>
                </w:rPr>
                <m:t>x</m:t>
              </m:r>
            </m:e>
            <m:sub>
              <m:r>
                <w:rPr>
                  <w:rFonts w:ascii="Cambria Math" w:eastAsia="宋体" w:hAnsi="Cambria Math"/>
                  <w:sz w:val="22"/>
                  <w:szCs w:val="24"/>
                </w:rPr>
                <m:t>aug</m:t>
              </m:r>
            </m:sub>
          </m:sSub>
          <m:d>
            <m:dPr>
              <m:ctrlPr>
                <w:rPr>
                  <w:rFonts w:ascii="Cambria Math" w:eastAsia="宋体" w:hAnsi="Cambria Math"/>
                  <w:i/>
                  <w:sz w:val="22"/>
                  <w:szCs w:val="24"/>
                </w:rPr>
              </m:ctrlPr>
            </m:dPr>
            <m:e>
              <m:r>
                <w:rPr>
                  <w:rFonts w:ascii="Cambria Math" w:eastAsia="宋体" w:hAnsi="Cambria Math"/>
                  <w:sz w:val="22"/>
                  <w:szCs w:val="24"/>
                </w:rPr>
                <m:t>k</m:t>
              </m:r>
            </m:e>
          </m:d>
          <m:r>
            <w:rPr>
              <w:rFonts w:ascii="Cambria Math" w:eastAsia="宋体" w:hAnsi="Cambria Math"/>
              <w:sz w:val="22"/>
              <w:szCs w:val="24"/>
            </w:rPr>
            <m:t>=</m:t>
          </m:r>
          <m:sSup>
            <m:sSupPr>
              <m:ctrlPr>
                <w:rPr>
                  <w:rFonts w:ascii="Cambria Math" w:eastAsia="宋体" w:hAnsi="Cambria Math"/>
                  <w:i/>
                  <w:sz w:val="22"/>
                  <w:szCs w:val="24"/>
                </w:rPr>
              </m:ctrlPr>
            </m:sSupPr>
            <m:e>
              <m:d>
                <m:dPr>
                  <m:begChr m:val="["/>
                  <m:endChr m:val="]"/>
                  <m:ctrlPr>
                    <w:rPr>
                      <w:rFonts w:ascii="Cambria Math" w:eastAsia="宋体" w:hAnsi="Cambria Math"/>
                      <w:i/>
                      <w:sz w:val="22"/>
                      <w:szCs w:val="24"/>
                    </w:rPr>
                  </m:ctrlPr>
                </m:dPr>
                <m:e>
                  <m:r>
                    <w:rPr>
                      <w:rFonts w:ascii="Cambria Math" w:eastAsia="宋体" w:hAnsi="Cambria Math"/>
                      <w:sz w:val="22"/>
                      <w:szCs w:val="24"/>
                    </w:rPr>
                    <m:t>h</m:t>
                  </m:r>
                  <m:d>
                    <m:dPr>
                      <m:ctrlPr>
                        <w:rPr>
                          <w:rFonts w:ascii="Cambria Math" w:eastAsia="宋体" w:hAnsi="Cambria Math"/>
                          <w:i/>
                          <w:sz w:val="22"/>
                          <w:szCs w:val="24"/>
                        </w:rPr>
                      </m:ctrlPr>
                    </m:dPr>
                    <m:e>
                      <m:r>
                        <w:rPr>
                          <w:rFonts w:ascii="Cambria Math" w:eastAsia="宋体" w:hAnsi="Cambria Math"/>
                          <w:sz w:val="22"/>
                          <w:szCs w:val="24"/>
                        </w:rPr>
                        <m:t>k</m:t>
                      </m:r>
                    </m:e>
                  </m:d>
                  <m:r>
                    <w:rPr>
                      <w:rFonts w:ascii="Cambria Math" w:eastAsia="宋体" w:hAnsi="Cambria Math"/>
                      <w:sz w:val="22"/>
                      <w:szCs w:val="24"/>
                    </w:rPr>
                    <m:t>,u</m:t>
                  </m:r>
                  <m:d>
                    <m:dPr>
                      <m:ctrlPr>
                        <w:rPr>
                          <w:rFonts w:ascii="Cambria Math" w:eastAsia="宋体" w:hAnsi="Cambria Math"/>
                          <w:i/>
                          <w:sz w:val="22"/>
                          <w:szCs w:val="24"/>
                        </w:rPr>
                      </m:ctrlPr>
                    </m:dPr>
                    <m:e>
                      <m:r>
                        <w:rPr>
                          <w:rFonts w:ascii="Cambria Math" w:eastAsia="宋体" w:hAnsi="Cambria Math"/>
                          <w:sz w:val="22"/>
                          <w:szCs w:val="24"/>
                        </w:rPr>
                        <m:t>k-1</m:t>
                      </m:r>
                    </m:e>
                  </m:d>
                  <m:r>
                    <w:rPr>
                      <w:rFonts w:ascii="Cambria Math" w:eastAsia="宋体" w:hAnsi="Cambria Math"/>
                      <w:sz w:val="22"/>
                      <w:szCs w:val="24"/>
                    </w:rPr>
                    <m:t>,u</m:t>
                  </m:r>
                  <m:d>
                    <m:dPr>
                      <m:ctrlPr>
                        <w:rPr>
                          <w:rFonts w:ascii="Cambria Math" w:eastAsia="宋体" w:hAnsi="Cambria Math"/>
                          <w:i/>
                          <w:sz w:val="22"/>
                          <w:szCs w:val="24"/>
                        </w:rPr>
                      </m:ctrlPr>
                    </m:dPr>
                    <m:e>
                      <m:r>
                        <w:rPr>
                          <w:rFonts w:ascii="Cambria Math" w:eastAsia="宋体" w:hAnsi="Cambria Math"/>
                          <w:sz w:val="22"/>
                          <w:szCs w:val="24"/>
                        </w:rPr>
                        <m:t>k-2</m:t>
                      </m:r>
                    </m:e>
                  </m:d>
                  <m:r>
                    <w:rPr>
                      <w:rFonts w:ascii="Cambria Math" w:eastAsia="宋体" w:hAnsi="Cambria Math"/>
                      <w:sz w:val="22"/>
                      <w:szCs w:val="24"/>
                    </w:rPr>
                    <m:t>,…,u</m:t>
                  </m:r>
                  <m:d>
                    <m:dPr>
                      <m:ctrlPr>
                        <w:rPr>
                          <w:rFonts w:ascii="Cambria Math" w:eastAsia="宋体" w:hAnsi="Cambria Math"/>
                          <w:i/>
                          <w:sz w:val="22"/>
                          <w:szCs w:val="24"/>
                        </w:rPr>
                      </m:ctrlPr>
                    </m:dPr>
                    <m:e>
                      <m:r>
                        <w:rPr>
                          <w:rFonts w:ascii="Cambria Math" w:eastAsia="宋体" w:hAnsi="Cambria Math"/>
                          <w:sz w:val="22"/>
                          <w:szCs w:val="24"/>
                        </w:rPr>
                        <m:t>k-m</m:t>
                      </m:r>
                    </m:e>
                  </m:d>
                </m:e>
              </m:d>
            </m:e>
            <m:sup>
              <m:r>
                <w:rPr>
                  <w:rFonts w:ascii="Cambria Math" w:eastAsia="宋体" w:hAnsi="Cambria Math"/>
                  <w:sz w:val="22"/>
                  <w:szCs w:val="24"/>
                </w:rPr>
                <m:t>T</m:t>
              </m:r>
            </m:sup>
          </m:sSup>
        </m:oMath>
      </m:oMathPara>
    </w:p>
    <w:p w14:paraId="6E8BE1A3"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这样，原本的时滞系统被转化为一个</w:t>
      </w:r>
      <w:r w:rsidRPr="002D743E">
        <w:rPr>
          <w:rFonts w:ascii="宋体" w:eastAsia="宋体" w:hAnsi="宋体"/>
          <w:b/>
          <w:bCs/>
          <w:sz w:val="22"/>
          <w:szCs w:val="24"/>
        </w:rPr>
        <w:t>无时滞的高维线性系统</w:t>
      </w:r>
      <w:r w:rsidRPr="002D743E">
        <w:rPr>
          <w:rFonts w:ascii="宋体" w:eastAsia="宋体" w:hAnsi="宋体"/>
          <w:sz w:val="22"/>
          <w:szCs w:val="24"/>
        </w:rPr>
        <w:t>。</w:t>
      </w:r>
    </w:p>
    <w:p w14:paraId="075C2207" w14:textId="7180FE3A" w:rsidR="002D743E" w:rsidRPr="002D743E" w:rsidRDefault="002D743E" w:rsidP="00A07672">
      <w:pPr>
        <w:numPr>
          <w:ilvl w:val="0"/>
          <w:numId w:val="60"/>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物理含义</w:t>
      </w:r>
      <w:r w:rsidRPr="002D743E">
        <w:rPr>
          <w:rFonts w:ascii="宋体" w:eastAsia="宋体" w:hAnsi="宋体"/>
          <w:sz w:val="22"/>
          <w:szCs w:val="24"/>
        </w:rPr>
        <w:t xml:space="preserve">：系统不仅“记忆”了当前的水位，还“记忆”了过去 </w:t>
      </w:r>
      <m:oMath>
        <m:r>
          <w:rPr>
            <w:rStyle w:val="af3"/>
            <w:rFonts w:ascii="Cambria Math" w:hAnsi="Cambria Math"/>
          </w:rPr>
          <m:t>m</m:t>
        </m:r>
      </m:oMath>
      <w:proofErr w:type="gramStart"/>
      <w:r w:rsidRPr="002D743E">
        <w:rPr>
          <w:rFonts w:ascii="宋体" w:eastAsia="宋体" w:hAnsi="宋体"/>
          <w:sz w:val="22"/>
          <w:szCs w:val="24"/>
        </w:rPr>
        <w:t>个</w:t>
      </w:r>
      <w:proofErr w:type="gramEnd"/>
      <w:r w:rsidRPr="002D743E">
        <w:rPr>
          <w:rFonts w:ascii="宋体" w:eastAsia="宋体" w:hAnsi="宋体"/>
          <w:sz w:val="22"/>
          <w:szCs w:val="24"/>
        </w:rPr>
        <w:t>时刻发出的、但尚未到达下游的控制指令（即还在路上的水波）。</w:t>
      </w:r>
    </w:p>
    <w:p w14:paraId="74922B19" w14:textId="77777777" w:rsidR="002D743E" w:rsidRPr="002D743E" w:rsidRDefault="002D743E" w:rsidP="00A07672">
      <w:pPr>
        <w:numPr>
          <w:ilvl w:val="0"/>
          <w:numId w:val="60"/>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价值</w:t>
      </w:r>
      <w:r w:rsidRPr="002D743E">
        <w:rPr>
          <w:rFonts w:ascii="宋体" w:eastAsia="宋体" w:hAnsi="宋体"/>
          <w:sz w:val="22"/>
          <w:szCs w:val="24"/>
        </w:rPr>
        <w:t>：MPC 控制器因此具备了“前瞻”能力，能够清楚地知道：“我现在看到的水位变化，是 3 小时前那次操作造成的，不是现在的扰动。”这是避免系统超调和振荡的数学基础。</w:t>
      </w:r>
    </w:p>
    <w:p w14:paraId="268C6601"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lastRenderedPageBreak/>
        <w:t>5.4.2 全网拓扑组装</w:t>
      </w:r>
    </w:p>
    <w:p w14:paraId="7331FB05" w14:textId="214B8AB0"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 xml:space="preserve">对于拥有 </w:t>
      </w:r>
      <m:oMath>
        <m:r>
          <w:rPr>
            <w:rStyle w:val="af3"/>
            <w:rFonts w:ascii="Cambria Math" w:hAnsi="Cambria Math"/>
          </w:rPr>
          <m:t>N</m:t>
        </m:r>
      </m:oMath>
      <w:r w:rsidRPr="002D743E">
        <w:rPr>
          <w:rFonts w:ascii="宋体" w:eastAsia="宋体" w:hAnsi="宋体"/>
          <w:sz w:val="22"/>
          <w:szCs w:val="24"/>
        </w:rPr>
        <w:t xml:space="preserve"> </w:t>
      </w:r>
      <w:proofErr w:type="gramStart"/>
      <w:r w:rsidRPr="002D743E">
        <w:rPr>
          <w:rFonts w:ascii="宋体" w:eastAsia="宋体" w:hAnsi="宋体"/>
          <w:sz w:val="22"/>
          <w:szCs w:val="24"/>
        </w:rPr>
        <w:t>个</w:t>
      </w:r>
      <w:proofErr w:type="gramEnd"/>
      <w:r w:rsidRPr="002D743E">
        <w:rPr>
          <w:rFonts w:ascii="宋体" w:eastAsia="宋体" w:hAnsi="宋体"/>
          <w:sz w:val="22"/>
          <w:szCs w:val="24"/>
        </w:rPr>
        <w:t xml:space="preserve">渠池的串联系统，我们需要将 </w:t>
      </w:r>
      <m:oMath>
        <m:r>
          <w:rPr>
            <w:rStyle w:val="af3"/>
            <w:rFonts w:ascii="Cambria Math" w:hAnsi="Cambria Math"/>
          </w:rPr>
          <m:t>N</m:t>
        </m:r>
      </m:oMath>
      <w:r w:rsidRPr="002D743E">
        <w:rPr>
          <w:rFonts w:ascii="宋体" w:eastAsia="宋体" w:hAnsi="宋体"/>
          <w:sz w:val="22"/>
          <w:szCs w:val="24"/>
        </w:rPr>
        <w:t xml:space="preserve"> </w:t>
      </w:r>
      <w:proofErr w:type="gramStart"/>
      <w:r w:rsidRPr="002D743E">
        <w:rPr>
          <w:rFonts w:ascii="宋体" w:eastAsia="宋体" w:hAnsi="宋体"/>
          <w:sz w:val="22"/>
          <w:szCs w:val="24"/>
        </w:rPr>
        <w:t>个</w:t>
      </w:r>
      <w:proofErr w:type="gramEnd"/>
      <w:r w:rsidRPr="002D743E">
        <w:rPr>
          <w:rFonts w:ascii="宋体" w:eastAsia="宋体" w:hAnsi="宋体"/>
          <w:sz w:val="22"/>
          <w:szCs w:val="24"/>
        </w:rPr>
        <w:t xml:space="preserve"> IDZ 模型组装</w:t>
      </w:r>
      <w:proofErr w:type="gramStart"/>
      <w:r w:rsidRPr="002D743E">
        <w:rPr>
          <w:rFonts w:ascii="宋体" w:eastAsia="宋体" w:hAnsi="宋体"/>
          <w:sz w:val="22"/>
          <w:szCs w:val="24"/>
        </w:rPr>
        <w:t>成全网</w:t>
      </w:r>
      <w:proofErr w:type="gramEnd"/>
      <w:r w:rsidRPr="002D743E">
        <w:rPr>
          <w:rFonts w:ascii="宋体" w:eastAsia="宋体" w:hAnsi="宋体"/>
          <w:sz w:val="22"/>
          <w:szCs w:val="24"/>
        </w:rPr>
        <w:t>的大规模稀疏矩阵。</w:t>
      </w:r>
    </w:p>
    <w:p w14:paraId="5F77D3AB" w14:textId="45FDC927" w:rsidR="002D743E" w:rsidRPr="002D743E" w:rsidRDefault="002D743E" w:rsidP="002D743E">
      <w:pPr>
        <w:numPr>
          <w:ilvl w:val="0"/>
          <w:numId w:val="61"/>
        </w:numPr>
        <w:spacing w:line="360" w:lineRule="auto"/>
        <w:ind w:firstLineChars="200" w:firstLine="442"/>
        <w:rPr>
          <w:rFonts w:ascii="宋体" w:eastAsia="宋体" w:hAnsi="宋体"/>
          <w:sz w:val="22"/>
          <w:szCs w:val="24"/>
        </w:rPr>
      </w:pPr>
      <w:r w:rsidRPr="002D743E">
        <w:rPr>
          <w:rFonts w:ascii="宋体" w:eastAsia="宋体" w:hAnsi="宋体"/>
          <w:b/>
          <w:bCs/>
          <w:sz w:val="22"/>
          <w:szCs w:val="24"/>
        </w:rPr>
        <w:t>耦合关系</w:t>
      </w:r>
      <w:r w:rsidRPr="002D743E">
        <w:rPr>
          <w:rFonts w:ascii="宋体" w:eastAsia="宋体" w:hAnsi="宋体"/>
          <w:sz w:val="22"/>
          <w:szCs w:val="24"/>
        </w:rPr>
        <w:t xml:space="preserve">：第 </w:t>
      </w:r>
      <m:oMath>
        <m:r>
          <w:rPr>
            <w:rFonts w:ascii="Cambria Math" w:eastAsia="宋体" w:hAnsi="Cambria Math"/>
            <w:sz w:val="22"/>
            <w:szCs w:val="24"/>
          </w:rPr>
          <m:t>i</m:t>
        </m:r>
      </m:oMath>
      <w:r w:rsidRPr="002D743E">
        <w:rPr>
          <w:rFonts w:ascii="宋体" w:eastAsia="宋体" w:hAnsi="宋体"/>
          <w:sz w:val="22"/>
          <w:szCs w:val="24"/>
        </w:rPr>
        <w:t xml:space="preserve"> </w:t>
      </w:r>
      <w:proofErr w:type="gramStart"/>
      <w:r w:rsidRPr="002D743E">
        <w:rPr>
          <w:rFonts w:ascii="宋体" w:eastAsia="宋体" w:hAnsi="宋体"/>
          <w:sz w:val="22"/>
          <w:szCs w:val="24"/>
        </w:rPr>
        <w:t>个</w:t>
      </w:r>
      <w:proofErr w:type="gramEnd"/>
      <w:r w:rsidRPr="002D743E">
        <w:rPr>
          <w:rFonts w:ascii="宋体" w:eastAsia="宋体" w:hAnsi="宋体"/>
          <w:sz w:val="22"/>
          <w:szCs w:val="24"/>
        </w:rPr>
        <w:t xml:space="preserve">渠池的下游水位，是第 </w:t>
      </w:r>
      <m:oMath>
        <m:r>
          <w:rPr>
            <w:rStyle w:val="af3"/>
            <w:rFonts w:ascii="Cambria Math" w:hAnsi="Cambria Math"/>
          </w:rPr>
          <m:t>i+1</m:t>
        </m:r>
      </m:oMath>
      <w:proofErr w:type="gramStart"/>
      <w:r w:rsidRPr="002D743E">
        <w:rPr>
          <w:rFonts w:ascii="宋体" w:eastAsia="宋体" w:hAnsi="宋体"/>
          <w:sz w:val="22"/>
          <w:szCs w:val="24"/>
        </w:rPr>
        <w:t>个</w:t>
      </w:r>
      <w:proofErr w:type="gramEnd"/>
      <w:r w:rsidRPr="002D743E">
        <w:rPr>
          <w:rFonts w:ascii="宋体" w:eastAsia="宋体" w:hAnsi="宋体"/>
          <w:sz w:val="22"/>
          <w:szCs w:val="24"/>
        </w:rPr>
        <w:t xml:space="preserve">渠池的上游边界；第 </w:t>
      </w:r>
      <m:oMath>
        <m:r>
          <w:rPr>
            <w:rStyle w:val="af3"/>
            <w:rFonts w:ascii="Cambria Math" w:hAnsi="Cambria Math"/>
          </w:rPr>
          <m:t>i</m:t>
        </m:r>
      </m:oMath>
      <w:proofErr w:type="gramStart"/>
      <w:r w:rsidRPr="002D743E">
        <w:rPr>
          <w:rFonts w:ascii="宋体" w:eastAsia="宋体" w:hAnsi="宋体"/>
          <w:sz w:val="22"/>
          <w:szCs w:val="24"/>
        </w:rPr>
        <w:t>个</w:t>
      </w:r>
      <w:proofErr w:type="gramEnd"/>
      <w:r w:rsidRPr="002D743E">
        <w:rPr>
          <w:rFonts w:ascii="宋体" w:eastAsia="宋体" w:hAnsi="宋体"/>
          <w:sz w:val="22"/>
          <w:szCs w:val="24"/>
        </w:rPr>
        <w:t>闸门的流量，同时影响上下游两个渠池。</w:t>
      </w:r>
    </w:p>
    <w:p w14:paraId="130033D8" w14:textId="233DADBF" w:rsidR="002D743E" w:rsidRPr="002D743E" w:rsidRDefault="002D743E" w:rsidP="002D743E">
      <w:pPr>
        <w:numPr>
          <w:ilvl w:val="0"/>
          <w:numId w:val="61"/>
        </w:numPr>
        <w:spacing w:line="360" w:lineRule="auto"/>
        <w:ind w:firstLineChars="200" w:firstLine="442"/>
        <w:rPr>
          <w:rFonts w:ascii="宋体" w:eastAsia="宋体" w:hAnsi="宋体"/>
          <w:sz w:val="22"/>
          <w:szCs w:val="24"/>
        </w:rPr>
      </w:pPr>
      <w:r w:rsidRPr="002D743E">
        <w:rPr>
          <w:rFonts w:ascii="宋体" w:eastAsia="宋体" w:hAnsi="宋体"/>
          <w:b/>
          <w:bCs/>
          <w:sz w:val="22"/>
          <w:szCs w:val="24"/>
        </w:rPr>
        <w:t>闸门流线性化</w:t>
      </w:r>
      <w:r w:rsidRPr="002D743E">
        <w:rPr>
          <w:rFonts w:ascii="宋体" w:eastAsia="宋体" w:hAnsi="宋体"/>
          <w:sz w:val="22"/>
          <w:szCs w:val="24"/>
        </w:rPr>
        <w:t xml:space="preserve">：闸门流量公式 </w:t>
      </w:r>
      <m:oMath>
        <m:r>
          <w:rPr>
            <w:rStyle w:val="af3"/>
            <w:rFonts w:ascii="Cambria Math" w:hAnsi="Cambria Math"/>
          </w:rPr>
          <m:t>Q=</m:t>
        </m:r>
        <m:sSub>
          <m:sSubPr>
            <m:ctrlPr>
              <w:rPr>
                <w:rStyle w:val="af3"/>
                <w:rFonts w:ascii="Cambria Math" w:hAnsi="Cambria Math"/>
                <w:i/>
              </w:rPr>
            </m:ctrlPr>
          </m:sSubPr>
          <m:e>
            <m:r>
              <w:rPr>
                <w:rStyle w:val="af3"/>
                <w:rFonts w:ascii="Cambria Math" w:hAnsi="Cambria Math"/>
              </w:rPr>
              <m:t>C</m:t>
            </m:r>
          </m:e>
          <m:sub>
            <m:r>
              <w:rPr>
                <w:rStyle w:val="af3"/>
                <w:rFonts w:ascii="Cambria Math" w:hAnsi="Cambria Math"/>
              </w:rPr>
              <m:t>d</m:t>
            </m:r>
          </m:sub>
        </m:sSub>
        <m:r>
          <w:rPr>
            <w:rStyle w:val="af3"/>
            <w:rFonts w:ascii="Cambria Math" w:hAnsi="Cambria Math"/>
          </w:rPr>
          <m:t>BH</m:t>
        </m:r>
        <m:rad>
          <m:radPr>
            <m:degHide m:val="1"/>
            <m:ctrlPr>
              <w:rPr>
                <w:rStyle w:val="af3"/>
                <w:rFonts w:ascii="Cambria Math" w:hAnsi="Cambria Math"/>
                <w:i/>
              </w:rPr>
            </m:ctrlPr>
          </m:radPr>
          <m:deg/>
          <m:e>
            <m:r>
              <w:rPr>
                <w:rStyle w:val="af3"/>
                <w:rFonts w:ascii="Cambria Math" w:hAnsi="Cambria Math"/>
              </w:rPr>
              <m:t>2g∆h</m:t>
            </m:r>
          </m:e>
        </m:rad>
      </m:oMath>
      <w:r w:rsidRPr="002D743E">
        <w:rPr>
          <w:rFonts w:ascii="宋体" w:eastAsia="宋体" w:hAnsi="宋体"/>
          <w:sz w:val="22"/>
          <w:szCs w:val="24"/>
        </w:rPr>
        <w:t xml:space="preserve">是非线性的。我们在当前工作点（Operating Point）对其进行 </w:t>
      </w:r>
      <w:r w:rsidRPr="002D743E">
        <w:rPr>
          <w:rFonts w:ascii="宋体" w:eastAsia="宋体" w:hAnsi="宋体"/>
          <w:b/>
          <w:bCs/>
          <w:sz w:val="22"/>
          <w:szCs w:val="24"/>
        </w:rPr>
        <w:t>雅可比线性化（Jacobian Linearization）</w:t>
      </w:r>
      <w:r w:rsidRPr="002D743E">
        <w:rPr>
          <w:rFonts w:ascii="宋体" w:eastAsia="宋体" w:hAnsi="宋体"/>
          <w:sz w:val="22"/>
          <w:szCs w:val="24"/>
        </w:rPr>
        <w:t>，得到控制矩阵</w:t>
      </w:r>
      <m:oMath>
        <m:r>
          <m:rPr>
            <m:sty m:val="bi"/>
          </m:rPr>
          <w:rPr>
            <w:rFonts w:ascii="Cambria Math" w:eastAsia="宋体" w:hAnsi="Cambria Math"/>
            <w:sz w:val="22"/>
            <w:szCs w:val="24"/>
          </w:rPr>
          <m:t>B</m:t>
        </m:r>
      </m:oMath>
      <w:r w:rsidRPr="002D743E">
        <w:rPr>
          <w:rFonts w:ascii="宋体" w:eastAsia="宋体" w:hAnsi="宋体"/>
          <w:sz w:val="22"/>
          <w:szCs w:val="24"/>
        </w:rPr>
        <w:t>。</w:t>
      </w:r>
    </w:p>
    <w:p w14:paraId="09D1AE74"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 xml:space="preserve">最终生成的全网状态空间模型，虽然维度可能达到数千（主要由延迟状态贡献），但由于矩阵高度稀疏（Sparse Matrix），现代求解器可以在毫秒级完成一步推演。实测表明，预测未来 24 小时水力演进的耗时，从 MIKE 11 的 </w:t>
      </w:r>
      <w:r w:rsidRPr="002D743E">
        <w:rPr>
          <w:rFonts w:ascii="宋体" w:eastAsia="宋体" w:hAnsi="宋体"/>
          <w:b/>
          <w:bCs/>
          <w:sz w:val="22"/>
          <w:szCs w:val="24"/>
        </w:rPr>
        <w:t>15 分钟</w:t>
      </w:r>
      <w:r w:rsidRPr="002D743E">
        <w:rPr>
          <w:rFonts w:ascii="宋体" w:eastAsia="宋体" w:hAnsi="宋体"/>
          <w:sz w:val="22"/>
          <w:szCs w:val="24"/>
        </w:rPr>
        <w:t xml:space="preserve"> 压缩到了 </w:t>
      </w:r>
      <w:r w:rsidRPr="002D743E">
        <w:rPr>
          <w:rFonts w:ascii="宋体" w:eastAsia="宋体" w:hAnsi="宋体"/>
          <w:b/>
          <w:bCs/>
          <w:sz w:val="22"/>
          <w:szCs w:val="24"/>
        </w:rPr>
        <w:t>&lt; 5 毫秒</w:t>
      </w:r>
      <w:r w:rsidRPr="002D743E">
        <w:rPr>
          <w:rFonts w:ascii="宋体" w:eastAsia="宋体" w:hAnsi="宋体"/>
          <w:sz w:val="22"/>
          <w:szCs w:val="24"/>
        </w:rPr>
        <w:t>。</w:t>
      </w:r>
    </w:p>
    <w:p w14:paraId="4C1E4878"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5.5 进阶技术：LPV 与灰盒建模</w:t>
      </w:r>
    </w:p>
    <w:p w14:paraId="40CF0381"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线性模型只能在工作点附近有效。当水网经历大幅度工况变化（如流量从 10% 调至 100%），或者遇到非线性极强的对象（如泵站），单一线性模型会失效。本报告提出进</w:t>
      </w:r>
      <w:proofErr w:type="gramStart"/>
      <w:r w:rsidRPr="002D743E">
        <w:rPr>
          <w:rFonts w:ascii="宋体" w:eastAsia="宋体" w:hAnsi="宋体"/>
          <w:sz w:val="22"/>
          <w:szCs w:val="24"/>
        </w:rPr>
        <w:t>阶解决</w:t>
      </w:r>
      <w:proofErr w:type="gramEnd"/>
      <w:r w:rsidRPr="002D743E">
        <w:rPr>
          <w:rFonts w:ascii="宋体" w:eastAsia="宋体" w:hAnsi="宋体"/>
          <w:sz w:val="22"/>
          <w:szCs w:val="24"/>
        </w:rPr>
        <w:t>方案。</w:t>
      </w:r>
    </w:p>
    <w:p w14:paraId="60C63285"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5.5.1 线性变参数（LPV）模型族</w:t>
      </w:r>
    </w:p>
    <w:p w14:paraId="2E8CFD2C" w14:textId="0515580C"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 xml:space="preserve">水力学参数（如波速 </w:t>
      </w:r>
      <m:oMath>
        <m:r>
          <w:rPr>
            <w:rStyle w:val="af3"/>
            <w:rFonts w:ascii="Cambria Math" w:hAnsi="Cambria Math"/>
          </w:rPr>
          <m:t>c</m:t>
        </m:r>
      </m:oMath>
      <w:r w:rsidRPr="002D743E">
        <w:rPr>
          <w:rFonts w:ascii="宋体" w:eastAsia="宋体" w:hAnsi="宋体"/>
          <w:sz w:val="22"/>
          <w:szCs w:val="24"/>
        </w:rPr>
        <w:t xml:space="preserve">、回水面积 </w:t>
      </w:r>
      <m:oMath>
        <m:sSub>
          <m:sSubPr>
            <m:ctrlPr>
              <w:rPr>
                <w:rStyle w:val="af3"/>
                <w:rFonts w:ascii="Cambria Math" w:hAnsi="Cambria Math"/>
                <w:i/>
              </w:rPr>
            </m:ctrlPr>
          </m:sSubPr>
          <m:e>
            <m:r>
              <w:rPr>
                <w:rStyle w:val="af3"/>
                <w:rFonts w:ascii="Cambria Math" w:hAnsi="Cambria Math"/>
              </w:rPr>
              <m:t>A</m:t>
            </m:r>
          </m:e>
          <m:sub>
            <m:r>
              <w:rPr>
                <w:rStyle w:val="af3"/>
                <w:rFonts w:ascii="Cambria Math" w:hAnsi="Cambria Math"/>
              </w:rPr>
              <m:t>s</m:t>
            </m:r>
          </m:sub>
        </m:sSub>
      </m:oMath>
      <w:r w:rsidRPr="002D743E">
        <w:rPr>
          <w:rFonts w:ascii="宋体" w:eastAsia="宋体" w:hAnsi="宋体"/>
          <w:sz w:val="22"/>
          <w:szCs w:val="24"/>
        </w:rPr>
        <w:t xml:space="preserve">）是随流量 </w:t>
      </w:r>
      <m:oMath>
        <m:r>
          <w:rPr>
            <w:rStyle w:val="af3"/>
            <w:rFonts w:ascii="Cambria Math" w:hAnsi="Cambria Math"/>
          </w:rPr>
          <m:t>Q</m:t>
        </m:r>
      </m:oMath>
      <w:r w:rsidRPr="002D743E">
        <w:rPr>
          <w:rFonts w:ascii="宋体" w:eastAsia="宋体" w:hAnsi="宋体"/>
          <w:sz w:val="22"/>
          <w:szCs w:val="24"/>
        </w:rPr>
        <w:t xml:space="preserve"> 和水位 </w:t>
      </w:r>
      <m:oMath>
        <m:r>
          <w:rPr>
            <w:rStyle w:val="af3"/>
            <w:rFonts w:ascii="Cambria Math" w:hAnsi="Cambria Math"/>
          </w:rPr>
          <m:t>H</m:t>
        </m:r>
      </m:oMath>
      <w:r w:rsidRPr="002D743E">
        <w:rPr>
          <w:rFonts w:ascii="宋体" w:eastAsia="宋体" w:hAnsi="宋体"/>
          <w:sz w:val="22"/>
          <w:szCs w:val="24"/>
        </w:rPr>
        <w:t xml:space="preserve"> 变化的函数。为了覆盖全工况（ODD），我们构建 </w:t>
      </w:r>
      <w:r w:rsidRPr="002D743E">
        <w:rPr>
          <w:rFonts w:ascii="宋体" w:eastAsia="宋体" w:hAnsi="宋体"/>
          <w:b/>
          <w:bCs/>
          <w:sz w:val="22"/>
          <w:szCs w:val="24"/>
        </w:rPr>
        <w:t>LPV（Linear Parameter Varying）</w:t>
      </w:r>
      <w:r w:rsidRPr="002D743E">
        <w:rPr>
          <w:rFonts w:ascii="宋体" w:eastAsia="宋体" w:hAnsi="宋体"/>
          <w:sz w:val="22"/>
          <w:szCs w:val="24"/>
        </w:rPr>
        <w:t xml:space="preserve"> 模型族：</w:t>
      </w:r>
    </w:p>
    <w:p w14:paraId="71D94731" w14:textId="77777777" w:rsidR="002D743E" w:rsidRPr="002D743E" w:rsidRDefault="002D743E" w:rsidP="00A970CD">
      <w:pPr>
        <w:numPr>
          <w:ilvl w:val="0"/>
          <w:numId w:val="62"/>
        </w:numPr>
        <w:spacing w:line="360" w:lineRule="auto"/>
        <w:ind w:firstLineChars="59" w:firstLine="130"/>
        <w:rPr>
          <w:rFonts w:ascii="宋体" w:eastAsia="宋体" w:hAnsi="宋体"/>
          <w:sz w:val="22"/>
          <w:szCs w:val="24"/>
        </w:rPr>
      </w:pPr>
      <w:r w:rsidRPr="002D743E">
        <w:rPr>
          <w:rFonts w:ascii="宋体" w:eastAsia="宋体" w:hAnsi="宋体"/>
          <w:b/>
          <w:bCs/>
          <w:sz w:val="22"/>
          <w:szCs w:val="24"/>
        </w:rPr>
        <w:t>网格化</w:t>
      </w:r>
      <w:r w:rsidRPr="002D743E">
        <w:rPr>
          <w:rFonts w:ascii="宋体" w:eastAsia="宋体" w:hAnsi="宋体"/>
          <w:sz w:val="22"/>
          <w:szCs w:val="24"/>
        </w:rPr>
        <w:t>：在流量-水位平面上划分若干个工作点（Operating Points, OP），如小流量工况、设计流量工况、加大流量工况。</w:t>
      </w:r>
    </w:p>
    <w:p w14:paraId="378D0435" w14:textId="76617FE3" w:rsidR="002D743E" w:rsidRPr="002D743E" w:rsidRDefault="002D743E" w:rsidP="00A970CD">
      <w:pPr>
        <w:numPr>
          <w:ilvl w:val="0"/>
          <w:numId w:val="62"/>
        </w:numPr>
        <w:spacing w:line="360" w:lineRule="auto"/>
        <w:ind w:firstLineChars="59" w:firstLine="130"/>
        <w:rPr>
          <w:rFonts w:ascii="宋体" w:eastAsia="宋体" w:hAnsi="宋体"/>
          <w:sz w:val="22"/>
          <w:szCs w:val="24"/>
        </w:rPr>
      </w:pPr>
      <w:r w:rsidRPr="002D743E">
        <w:rPr>
          <w:rFonts w:ascii="宋体" w:eastAsia="宋体" w:hAnsi="宋体"/>
          <w:b/>
          <w:bCs/>
          <w:sz w:val="22"/>
          <w:szCs w:val="24"/>
        </w:rPr>
        <w:t>多模型库</w:t>
      </w:r>
      <w:r w:rsidRPr="002D743E">
        <w:rPr>
          <w:rFonts w:ascii="宋体" w:eastAsia="宋体" w:hAnsi="宋体"/>
          <w:sz w:val="22"/>
          <w:szCs w:val="24"/>
        </w:rPr>
        <w:t xml:space="preserve">：在每个工作点离线辨识一组 IDZ 参数 </w:t>
      </w:r>
      <m:oMath>
        <m:sSub>
          <m:sSubPr>
            <m:ctrlPr>
              <w:rPr>
                <w:rStyle w:val="af3"/>
                <w:rFonts w:ascii="Cambria Math" w:hAnsi="Cambria Math"/>
                <w:i/>
              </w:rPr>
            </m:ctrlPr>
          </m:sSubPr>
          <m:e>
            <m:d>
              <m:dPr>
                <m:ctrlPr>
                  <w:rPr>
                    <w:rStyle w:val="af3"/>
                    <w:rFonts w:ascii="Cambria Math" w:hAnsi="Cambria Math"/>
                    <w:i/>
                  </w:rPr>
                </m:ctrlPr>
              </m:dPr>
              <m:e>
                <m:sSub>
                  <m:sSubPr>
                    <m:ctrlPr>
                      <w:rPr>
                        <w:rStyle w:val="af3"/>
                        <w:rFonts w:ascii="Cambria Math" w:hAnsi="Cambria Math"/>
                        <w:i/>
                      </w:rPr>
                    </m:ctrlPr>
                  </m:sSubPr>
                  <m:e>
                    <m:r>
                      <w:rPr>
                        <w:rStyle w:val="af3"/>
                        <w:rFonts w:ascii="Cambria Math" w:hAnsi="Cambria Math" w:hint="eastAsia"/>
                      </w:rPr>
                      <m:t>A</m:t>
                    </m:r>
                  </m:e>
                  <m:sub>
                    <m:r>
                      <w:rPr>
                        <w:rStyle w:val="af3"/>
                        <w:rFonts w:ascii="Cambria Math" w:hAnsi="Cambria Math"/>
                      </w:rPr>
                      <m:t>s</m:t>
                    </m:r>
                  </m:sub>
                </m:sSub>
                <m:r>
                  <w:rPr>
                    <w:rStyle w:val="af3"/>
                    <w:rFonts w:ascii="Cambria Math" w:hAnsi="Cambria Math"/>
                  </w:rPr>
                  <m:t>,τ,α</m:t>
                </m:r>
              </m:e>
            </m:d>
          </m:e>
          <m:sub>
            <m:r>
              <w:rPr>
                <w:rStyle w:val="af3"/>
                <w:rFonts w:ascii="Cambria Math" w:hAnsi="Cambria Math"/>
              </w:rPr>
              <m:t>i</m:t>
            </m:r>
          </m:sub>
        </m:sSub>
      </m:oMath>
      <w:r w:rsidRPr="002D743E">
        <w:rPr>
          <w:rFonts w:ascii="宋体" w:eastAsia="宋体" w:hAnsi="宋体"/>
          <w:sz w:val="22"/>
          <w:szCs w:val="24"/>
        </w:rPr>
        <w:t>。</w:t>
      </w:r>
    </w:p>
    <w:p w14:paraId="37E74430" w14:textId="7BEBE4C0" w:rsidR="002D743E" w:rsidRPr="002D743E" w:rsidRDefault="002D743E" w:rsidP="00A970CD">
      <w:pPr>
        <w:numPr>
          <w:ilvl w:val="0"/>
          <w:numId w:val="62"/>
        </w:numPr>
        <w:spacing w:line="360" w:lineRule="auto"/>
        <w:ind w:firstLineChars="59" w:firstLine="130"/>
        <w:rPr>
          <w:rFonts w:ascii="宋体" w:eastAsia="宋体" w:hAnsi="宋体"/>
          <w:sz w:val="22"/>
          <w:szCs w:val="24"/>
        </w:rPr>
      </w:pPr>
      <w:r w:rsidRPr="002D743E">
        <w:rPr>
          <w:rFonts w:ascii="宋体" w:eastAsia="宋体" w:hAnsi="宋体"/>
          <w:b/>
          <w:bCs/>
          <w:sz w:val="22"/>
          <w:szCs w:val="24"/>
        </w:rPr>
        <w:t>在线调度（Gain Scheduling）</w:t>
      </w:r>
      <w:r w:rsidRPr="002D743E">
        <w:rPr>
          <w:rFonts w:ascii="宋体" w:eastAsia="宋体" w:hAnsi="宋体"/>
          <w:sz w:val="22"/>
          <w:szCs w:val="24"/>
        </w:rPr>
        <w:t xml:space="preserve">：系统运行时，实时监测当前工况，根据调度变量（Scheduling Variable，如当前流量），对相邻模型参数进行线性插值，实时更新系统矩阵 </w:t>
      </w:r>
      <m:oMath>
        <m:r>
          <w:rPr>
            <w:rStyle w:val="af3"/>
            <w:rFonts w:ascii="Cambria Math" w:hAnsi="Cambria Math"/>
          </w:rPr>
          <m:t>A</m:t>
        </m:r>
        <m:d>
          <m:dPr>
            <m:ctrlPr>
              <w:rPr>
                <w:rStyle w:val="af3"/>
                <w:rFonts w:ascii="Cambria Math" w:hAnsi="Cambria Math"/>
                <w:i/>
              </w:rPr>
            </m:ctrlPr>
          </m:dPr>
          <m:e>
            <m:r>
              <w:rPr>
                <w:rStyle w:val="af3"/>
                <w:rFonts w:ascii="Cambria Math" w:hAnsi="Cambria Math"/>
              </w:rPr>
              <m:t>ρ</m:t>
            </m:r>
          </m:e>
        </m:d>
        <m:r>
          <w:rPr>
            <w:rStyle w:val="af3"/>
            <w:rFonts w:ascii="Cambria Math" w:hAnsi="Cambria Math"/>
          </w:rPr>
          <m:t>,B</m:t>
        </m:r>
        <m:d>
          <m:dPr>
            <m:ctrlPr>
              <w:rPr>
                <w:rStyle w:val="af3"/>
                <w:rFonts w:ascii="Cambria Math" w:hAnsi="Cambria Math"/>
                <w:i/>
              </w:rPr>
            </m:ctrlPr>
          </m:dPr>
          <m:e>
            <m:r>
              <w:rPr>
                <w:rStyle w:val="af3"/>
                <w:rFonts w:ascii="Cambria Math" w:hAnsi="Cambria Math"/>
              </w:rPr>
              <m:t>ρ</m:t>
            </m:r>
          </m:e>
        </m:d>
      </m:oMath>
      <w:r w:rsidRPr="002D743E">
        <w:rPr>
          <w:rFonts w:ascii="宋体" w:eastAsia="宋体" w:hAnsi="宋体"/>
          <w:sz w:val="22"/>
          <w:szCs w:val="24"/>
        </w:rPr>
        <w:t>。</w:t>
      </w:r>
    </w:p>
    <w:p w14:paraId="3E2FC499" w14:textId="039AE7E6"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这使得控制模型在全工况范围内都能保持高精度，既保留了线性模型的计算优势，又逼近了非线性模型的物理真实，实现了</w:t>
      </w:r>
      <w:r w:rsidR="00F40C04" w:rsidRPr="00F40C04">
        <w:rPr>
          <w:rFonts w:ascii="宋体" w:eastAsia="宋体" w:hAnsi="宋体"/>
          <w:b/>
          <w:bCs/>
          <w:sz w:val="22"/>
          <w:szCs w:val="24"/>
        </w:rPr>
        <w:t xml:space="preserve"> </w:t>
      </w:r>
      <w:r w:rsidRPr="002D743E">
        <w:rPr>
          <w:rFonts w:ascii="宋体" w:eastAsia="宋体" w:hAnsi="宋体"/>
          <w:b/>
          <w:bCs/>
          <w:sz w:val="22"/>
          <w:szCs w:val="24"/>
        </w:rPr>
        <w:t>“形为线性，实为非线性”</w:t>
      </w:r>
      <w:r w:rsidRPr="002D743E">
        <w:rPr>
          <w:rFonts w:ascii="宋体" w:eastAsia="宋体" w:hAnsi="宋体"/>
          <w:sz w:val="22"/>
          <w:szCs w:val="24"/>
        </w:rPr>
        <w:t>的效果。</w:t>
      </w:r>
    </w:p>
    <w:p w14:paraId="4995EF48"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5.5.2 物理信息神经网络（PINN）融合</w:t>
      </w:r>
    </w:p>
    <w:p w14:paraId="180984DC"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 xml:space="preserve">对于难以用机理公式描述的复杂局部（如异形断面的阻力、老化泵站的特性曲线），我们引入 </w:t>
      </w:r>
      <w:r w:rsidRPr="002D743E">
        <w:rPr>
          <w:rFonts w:ascii="宋体" w:eastAsia="宋体" w:hAnsi="宋体"/>
          <w:b/>
          <w:bCs/>
          <w:sz w:val="22"/>
          <w:szCs w:val="24"/>
        </w:rPr>
        <w:t>PINN（Physics-Informed Neural Networks）</w:t>
      </w:r>
      <w:r w:rsidRPr="002D743E">
        <w:rPr>
          <w:rFonts w:ascii="宋体" w:eastAsia="宋体" w:hAnsi="宋体"/>
          <w:sz w:val="22"/>
          <w:szCs w:val="24"/>
        </w:rPr>
        <w:t>。</w:t>
      </w:r>
    </w:p>
    <w:p w14:paraId="403AAE62" w14:textId="77777777" w:rsidR="002D743E" w:rsidRPr="002D743E" w:rsidRDefault="002D743E" w:rsidP="00790267">
      <w:pPr>
        <w:numPr>
          <w:ilvl w:val="0"/>
          <w:numId w:val="63"/>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lastRenderedPageBreak/>
        <w:t>方法</w:t>
      </w:r>
      <w:r w:rsidRPr="002D743E">
        <w:rPr>
          <w:rFonts w:ascii="宋体" w:eastAsia="宋体" w:hAnsi="宋体"/>
          <w:sz w:val="22"/>
          <w:szCs w:val="24"/>
        </w:rPr>
        <w:t>：构建一个神经网络拟合局部非线性特性，但将 Saint-</w:t>
      </w:r>
      <w:proofErr w:type="spellStart"/>
      <w:r w:rsidRPr="002D743E">
        <w:rPr>
          <w:rFonts w:ascii="宋体" w:eastAsia="宋体" w:hAnsi="宋体"/>
          <w:sz w:val="22"/>
          <w:szCs w:val="24"/>
        </w:rPr>
        <w:t>Venant</w:t>
      </w:r>
      <w:proofErr w:type="spellEnd"/>
      <w:r w:rsidRPr="002D743E">
        <w:rPr>
          <w:rFonts w:ascii="宋体" w:eastAsia="宋体" w:hAnsi="宋体"/>
          <w:sz w:val="22"/>
          <w:szCs w:val="24"/>
        </w:rPr>
        <w:t xml:space="preserve"> 方程的残差作为 Loss Function 加入训练。</w:t>
      </w:r>
    </w:p>
    <w:p w14:paraId="2640C3DD" w14:textId="77777777" w:rsidR="002D743E" w:rsidRPr="002D743E" w:rsidRDefault="002D743E" w:rsidP="00790267">
      <w:pPr>
        <w:numPr>
          <w:ilvl w:val="0"/>
          <w:numId w:val="63"/>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价值</w:t>
      </w:r>
      <w:r w:rsidRPr="002D743E">
        <w:rPr>
          <w:rFonts w:ascii="宋体" w:eastAsia="宋体" w:hAnsi="宋体"/>
          <w:sz w:val="22"/>
          <w:szCs w:val="24"/>
        </w:rPr>
        <w:t>：确保神经网络的预测结果</w:t>
      </w:r>
      <w:r w:rsidRPr="002D743E">
        <w:rPr>
          <w:rFonts w:ascii="宋体" w:eastAsia="宋体" w:hAnsi="宋体"/>
          <w:b/>
          <w:bCs/>
          <w:sz w:val="22"/>
          <w:szCs w:val="24"/>
        </w:rPr>
        <w:t>严格遵守质量守恒</w:t>
      </w:r>
      <w:r w:rsidRPr="002D743E">
        <w:rPr>
          <w:rFonts w:ascii="宋体" w:eastAsia="宋体" w:hAnsi="宋体"/>
          <w:sz w:val="22"/>
          <w:szCs w:val="24"/>
        </w:rPr>
        <w:t>。即使在数据稀疏区域，受物理方程约束，模型也不会产生“幻觉”。这构成了“机理+数据”的灰盒模型，用于替换状态空间方程中的非线性项。</w:t>
      </w:r>
    </w:p>
    <w:p w14:paraId="1DA6BC18"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5.6 复杂对象的扩展：从明渠到城市管网</w:t>
      </w:r>
    </w:p>
    <w:p w14:paraId="208AB126"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对于城市供排水管网，拓扑结构是网状的，且存在有压/无压流切换，IDZ 模型不再适用。我们采用</w:t>
      </w:r>
      <w:r w:rsidRPr="002D743E">
        <w:rPr>
          <w:rFonts w:ascii="宋体" w:eastAsia="宋体" w:hAnsi="宋体"/>
          <w:b/>
          <w:bCs/>
          <w:sz w:val="22"/>
          <w:szCs w:val="24"/>
        </w:rPr>
        <w:t>基于图论的简化（Graph-based Simplification）</w:t>
      </w:r>
      <w:r w:rsidRPr="002D743E">
        <w:rPr>
          <w:rFonts w:ascii="宋体" w:eastAsia="宋体" w:hAnsi="宋体"/>
          <w:sz w:val="22"/>
          <w:szCs w:val="24"/>
        </w:rPr>
        <w:t>：</w:t>
      </w:r>
    </w:p>
    <w:p w14:paraId="03BABCC6" w14:textId="77777777" w:rsidR="002D743E" w:rsidRPr="002D743E" w:rsidRDefault="002D743E" w:rsidP="0004268F">
      <w:pPr>
        <w:numPr>
          <w:ilvl w:val="0"/>
          <w:numId w:val="64"/>
        </w:numPr>
        <w:spacing w:line="360" w:lineRule="auto"/>
        <w:ind w:firstLineChars="59" w:firstLine="130"/>
        <w:rPr>
          <w:rFonts w:ascii="宋体" w:eastAsia="宋体" w:hAnsi="宋体"/>
          <w:sz w:val="22"/>
          <w:szCs w:val="24"/>
        </w:rPr>
      </w:pPr>
      <w:r w:rsidRPr="002D743E">
        <w:rPr>
          <w:rFonts w:ascii="宋体" w:eastAsia="宋体" w:hAnsi="宋体"/>
          <w:b/>
          <w:bCs/>
          <w:sz w:val="22"/>
          <w:szCs w:val="24"/>
        </w:rPr>
        <w:t>虚拟水库（Virtual Tank）</w:t>
      </w:r>
      <w:r w:rsidRPr="002D743E">
        <w:rPr>
          <w:rFonts w:ascii="宋体" w:eastAsia="宋体" w:hAnsi="宋体"/>
          <w:sz w:val="22"/>
          <w:szCs w:val="24"/>
        </w:rPr>
        <w:t>：利用图论聚类算法，将复杂的管网划分为若干个</w:t>
      </w:r>
      <w:r w:rsidRPr="002D743E">
        <w:rPr>
          <w:rFonts w:ascii="宋体" w:eastAsia="宋体" w:hAnsi="宋体"/>
          <w:b/>
          <w:bCs/>
          <w:sz w:val="22"/>
          <w:szCs w:val="24"/>
        </w:rPr>
        <w:t>压力分区（DMA）</w:t>
      </w:r>
      <w:r w:rsidRPr="002D743E">
        <w:rPr>
          <w:rFonts w:ascii="宋体" w:eastAsia="宋体" w:hAnsi="宋体"/>
          <w:sz w:val="22"/>
          <w:szCs w:val="24"/>
        </w:rPr>
        <w:t>。忽略区内微观管道，将整个分区聚合为一个“虚拟水库”。</w:t>
      </w:r>
    </w:p>
    <w:p w14:paraId="2DE8B3B9" w14:textId="77777777" w:rsidR="002D743E" w:rsidRPr="002D743E" w:rsidRDefault="002D743E" w:rsidP="0004268F">
      <w:pPr>
        <w:numPr>
          <w:ilvl w:val="0"/>
          <w:numId w:val="64"/>
        </w:numPr>
        <w:spacing w:line="360" w:lineRule="auto"/>
        <w:ind w:firstLineChars="59" w:firstLine="130"/>
        <w:rPr>
          <w:rFonts w:ascii="宋体" w:eastAsia="宋体" w:hAnsi="宋体"/>
          <w:sz w:val="22"/>
          <w:szCs w:val="24"/>
        </w:rPr>
      </w:pPr>
      <w:r w:rsidRPr="002D743E">
        <w:rPr>
          <w:rFonts w:ascii="宋体" w:eastAsia="宋体" w:hAnsi="宋体"/>
          <w:b/>
          <w:bCs/>
          <w:sz w:val="22"/>
          <w:szCs w:val="24"/>
        </w:rPr>
        <w:t>集总参数建模</w:t>
      </w:r>
      <w:r w:rsidRPr="002D743E">
        <w:rPr>
          <w:rFonts w:ascii="宋体" w:eastAsia="宋体" w:hAnsi="宋体"/>
          <w:sz w:val="22"/>
          <w:szCs w:val="24"/>
        </w:rPr>
        <w:t>：控制问题转化为调节泵站和阀门，平衡各虚拟水库的水位/压力，防止溢流或低压。这种</w:t>
      </w:r>
      <w:proofErr w:type="gramStart"/>
      <w:r w:rsidRPr="002D743E">
        <w:rPr>
          <w:rFonts w:ascii="宋体" w:eastAsia="宋体" w:hAnsi="宋体"/>
          <w:sz w:val="22"/>
          <w:szCs w:val="24"/>
        </w:rPr>
        <w:t>降维方法</w:t>
      </w:r>
      <w:proofErr w:type="gramEnd"/>
      <w:r w:rsidRPr="002D743E">
        <w:rPr>
          <w:rFonts w:ascii="宋体" w:eastAsia="宋体" w:hAnsi="宋体"/>
          <w:sz w:val="22"/>
          <w:szCs w:val="24"/>
        </w:rPr>
        <w:t>将数万个节点的管网简化为几十个状态节点，使得城市级水网的 MPC 控制成为可能。</w:t>
      </w:r>
    </w:p>
    <w:p w14:paraId="53439819"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5.7 模型的生命周期：在线辨识与自进化</w:t>
      </w:r>
    </w:p>
    <w:p w14:paraId="632ED364" w14:textId="75AB3B91"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工程中最大的风险是</w:t>
      </w:r>
      <w:r w:rsidR="00D06F00" w:rsidRPr="002D743E">
        <w:rPr>
          <w:rFonts w:ascii="宋体" w:eastAsia="宋体" w:hAnsi="宋体"/>
          <w:b/>
          <w:bCs/>
          <w:sz w:val="22"/>
          <w:szCs w:val="24"/>
        </w:rPr>
        <w:t xml:space="preserve"> </w:t>
      </w:r>
      <w:r w:rsidRPr="002D743E">
        <w:rPr>
          <w:rFonts w:ascii="宋体" w:eastAsia="宋体" w:hAnsi="宋体"/>
          <w:b/>
          <w:bCs/>
          <w:sz w:val="22"/>
          <w:szCs w:val="24"/>
        </w:rPr>
        <w:t>“模型老化”。渠道会淤积（糙率变大）、闸门会磨损（流量系数变小）。如果模型参数固定不变，三个月后控制就会失效。本报告提出了在线参数辨识（Online Identification）</w:t>
      </w:r>
      <w:r w:rsidRPr="002D743E">
        <w:rPr>
          <w:rFonts w:ascii="宋体" w:eastAsia="宋体" w:hAnsi="宋体"/>
          <w:sz w:val="22"/>
          <w:szCs w:val="24"/>
        </w:rPr>
        <w:t>机制。</w:t>
      </w:r>
    </w:p>
    <w:p w14:paraId="16709B24"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5.7.1 移动视窗估计（MHE）</w:t>
      </w:r>
    </w:p>
    <w:p w14:paraId="78FC788F" w14:textId="065856F9"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我们设计了与控制回路并行的</w:t>
      </w:r>
      <w:r w:rsidRPr="002D743E">
        <w:rPr>
          <w:rFonts w:ascii="宋体" w:eastAsia="宋体" w:hAnsi="宋体"/>
          <w:b/>
          <w:bCs/>
          <w:sz w:val="22"/>
          <w:szCs w:val="24"/>
        </w:rPr>
        <w:t>参数观测器</w:t>
      </w:r>
      <w:r w:rsidRPr="002D743E">
        <w:rPr>
          <w:rFonts w:ascii="宋体" w:eastAsia="宋体" w:hAnsi="宋体"/>
          <w:sz w:val="22"/>
          <w:szCs w:val="24"/>
        </w:rPr>
        <w:t>。利用</w:t>
      </w:r>
      <w:r w:rsidRPr="002D743E">
        <w:rPr>
          <w:rFonts w:ascii="宋体" w:eastAsia="宋体" w:hAnsi="宋体"/>
          <w:b/>
          <w:bCs/>
          <w:sz w:val="22"/>
          <w:szCs w:val="24"/>
        </w:rPr>
        <w:t>移动视窗估计（Moving Horizon Estimation, MHE）</w:t>
      </w:r>
      <w:r w:rsidRPr="002D743E">
        <w:rPr>
          <w:rFonts w:ascii="宋体" w:eastAsia="宋体" w:hAnsi="宋体"/>
          <w:sz w:val="22"/>
          <w:szCs w:val="24"/>
        </w:rPr>
        <w:t xml:space="preserve">技术，利用过去 </w:t>
      </w:r>
      <m:oMath>
        <m:r>
          <w:rPr>
            <w:rStyle w:val="af3"/>
            <w:rFonts w:ascii="Cambria Math" w:hAnsi="Cambria Math"/>
          </w:rPr>
          <m:t>T</m:t>
        </m:r>
      </m:oMath>
      <w:r w:rsidRPr="002D743E">
        <w:rPr>
          <w:rFonts w:ascii="宋体" w:eastAsia="宋体" w:hAnsi="宋体"/>
          <w:sz w:val="22"/>
          <w:szCs w:val="24"/>
        </w:rPr>
        <w:t xml:space="preserve"> 时段内的实测水位与动作序列，反演当前的物理参数：</w:t>
      </w:r>
    </w:p>
    <w:p w14:paraId="09129BA9" w14:textId="48AFD564" w:rsidR="00E53FC4" w:rsidRPr="002D743E" w:rsidRDefault="00E53FC4" w:rsidP="00CF060A">
      <w:pPr>
        <w:spacing w:line="360" w:lineRule="auto"/>
        <w:ind w:firstLineChars="200" w:firstLine="440"/>
        <w:rPr>
          <w:rFonts w:ascii="宋体" w:eastAsia="宋体" w:hAnsi="宋体" w:hint="eastAsia"/>
          <w:sz w:val="22"/>
          <w:szCs w:val="24"/>
        </w:rPr>
      </w:pPr>
      <m:oMathPara>
        <m:oMath>
          <m:func>
            <m:funcPr>
              <m:ctrlPr>
                <w:rPr>
                  <w:rFonts w:ascii="Cambria Math" w:eastAsia="宋体" w:hAnsi="Cambria Math"/>
                  <w:sz w:val="22"/>
                  <w:szCs w:val="24"/>
                </w:rPr>
              </m:ctrlPr>
            </m:funcPr>
            <m:fName>
              <m:limLow>
                <m:limLowPr>
                  <m:ctrlPr>
                    <w:rPr>
                      <w:rFonts w:ascii="Cambria Math" w:eastAsia="宋体" w:hAnsi="Cambria Math"/>
                      <w:i/>
                      <w:sz w:val="22"/>
                      <w:szCs w:val="24"/>
                    </w:rPr>
                  </m:ctrlPr>
                </m:limLowPr>
                <m:e>
                  <m:r>
                    <m:rPr>
                      <m:sty m:val="p"/>
                    </m:rPr>
                    <w:rPr>
                      <w:rFonts w:ascii="Cambria Math" w:eastAsia="宋体" w:hAnsi="Cambria Math"/>
                      <w:sz w:val="22"/>
                      <w:szCs w:val="24"/>
                    </w:rPr>
                    <m:t>min</m:t>
                  </m:r>
                </m:e>
                <m:lim>
                  <m:acc>
                    <m:accPr>
                      <m:ctrlPr>
                        <w:rPr>
                          <w:rFonts w:ascii="Cambria Math" w:eastAsia="宋体" w:hAnsi="Cambria Math"/>
                          <w:sz w:val="22"/>
                          <w:szCs w:val="24"/>
                        </w:rPr>
                      </m:ctrlPr>
                    </m:accPr>
                    <m:e>
                      <m:r>
                        <w:rPr>
                          <w:rFonts w:ascii="Cambria Math" w:eastAsia="宋体" w:hAnsi="Cambria Math" w:hint="eastAsia"/>
                          <w:sz w:val="22"/>
                          <w:szCs w:val="24"/>
                        </w:rPr>
                        <m:t>p</m:t>
                      </m:r>
                    </m:e>
                  </m:acc>
                  <m:ctrlPr>
                    <w:rPr>
                      <w:rFonts w:ascii="Cambria Math" w:eastAsia="宋体" w:hAnsi="Cambria Math"/>
                      <w:sz w:val="22"/>
                      <w:szCs w:val="24"/>
                    </w:rPr>
                  </m:ctrlPr>
                </m:lim>
              </m:limLow>
              <m:ctrlPr>
                <w:rPr>
                  <w:rFonts w:ascii="Cambria Math" w:eastAsia="宋体" w:hAnsi="Cambria Math"/>
                  <w:i/>
                  <w:sz w:val="22"/>
                  <w:szCs w:val="24"/>
                </w:rPr>
              </m:ctrlPr>
            </m:fName>
            <m:e>
              <m:nary>
                <m:naryPr>
                  <m:chr m:val="∑"/>
                  <m:ctrlPr>
                    <w:rPr>
                      <w:rFonts w:ascii="Cambria Math" w:eastAsia="宋体" w:hAnsi="Cambria Math"/>
                      <w:sz w:val="22"/>
                      <w:szCs w:val="24"/>
                    </w:rPr>
                  </m:ctrlPr>
                </m:naryPr>
                <m:sub>
                  <m:r>
                    <w:rPr>
                      <w:rFonts w:ascii="Cambria Math" w:eastAsia="宋体" w:hAnsi="Cambria Math" w:hint="eastAsia"/>
                      <w:sz w:val="22"/>
                      <w:szCs w:val="24"/>
                    </w:rPr>
                    <m:t>t=k</m:t>
                  </m:r>
                  <m:r>
                    <w:rPr>
                      <w:rFonts w:ascii="Cambria Math" w:eastAsia="宋体" w:hAnsi="Cambria Math" w:cs="Cambria Math"/>
                      <w:sz w:val="22"/>
                      <w:szCs w:val="24"/>
                    </w:rPr>
                    <m:t>-</m:t>
                  </m:r>
                  <m:r>
                    <w:rPr>
                      <w:rFonts w:ascii="Cambria Math" w:eastAsia="宋体" w:hAnsi="Cambria Math" w:hint="eastAsia"/>
                      <w:sz w:val="22"/>
                      <w:szCs w:val="24"/>
                    </w:rPr>
                    <m:t>T</m:t>
                  </m:r>
                  <m:ctrlPr>
                    <w:rPr>
                      <w:rFonts w:ascii="Cambria Math" w:eastAsia="宋体" w:hAnsi="Cambria Math"/>
                      <w:i/>
                      <w:sz w:val="22"/>
                      <w:szCs w:val="24"/>
                    </w:rPr>
                  </m:ctrlPr>
                </m:sub>
                <m:sup>
                  <m:r>
                    <w:rPr>
                      <w:rFonts w:ascii="Cambria Math" w:eastAsia="宋体" w:hAnsi="Cambria Math" w:hint="eastAsia"/>
                      <w:sz w:val="22"/>
                      <w:szCs w:val="24"/>
                    </w:rPr>
                    <m:t>k</m:t>
                  </m:r>
                  <m:ctrlPr>
                    <w:rPr>
                      <w:rFonts w:ascii="Cambria Math" w:eastAsia="宋体" w:hAnsi="Cambria Math"/>
                      <w:i/>
                      <w:sz w:val="22"/>
                      <w:szCs w:val="24"/>
                    </w:rPr>
                  </m:ctrlPr>
                </m:sup>
                <m:e>
                  <m:r>
                    <m:rPr>
                      <m:lit/>
                    </m:rPr>
                    <w:rPr>
                      <w:rFonts w:ascii="Cambria Math" w:eastAsia="宋体" w:hAnsi="Cambria Math" w:hint="eastAsia"/>
                      <w:sz w:val="22"/>
                      <w:szCs w:val="24"/>
                    </w:rPr>
                    <m:t>|</m:t>
                  </m:r>
                  <m:ctrlPr>
                    <w:rPr>
                      <w:rFonts w:ascii="Cambria Math" w:eastAsia="宋体" w:hAnsi="Cambria Math"/>
                      <w:i/>
                      <w:sz w:val="22"/>
                      <w:szCs w:val="24"/>
                    </w:rPr>
                  </m:ctrlPr>
                </m:e>
              </m:nary>
              <m:ctrlPr>
                <w:rPr>
                  <w:rFonts w:ascii="Cambria Math" w:eastAsia="宋体" w:hAnsi="Cambria Math"/>
                  <w:i/>
                  <w:sz w:val="22"/>
                  <w:szCs w:val="24"/>
                </w:rPr>
              </m:ctrlPr>
            </m:e>
          </m:func>
          <m:sSub>
            <m:sSubPr>
              <m:ctrlPr>
                <w:rPr>
                  <w:rFonts w:ascii="Cambria Math" w:eastAsia="宋体" w:hAnsi="Cambria Math"/>
                  <w:i/>
                  <w:sz w:val="22"/>
                  <w:szCs w:val="24"/>
                </w:rPr>
              </m:ctrlPr>
            </m:sSubPr>
            <m:e>
              <m:r>
                <w:rPr>
                  <w:rFonts w:ascii="Cambria Math" w:eastAsia="宋体" w:hAnsi="Cambria Math" w:hint="eastAsia"/>
                  <w:sz w:val="22"/>
                  <w:szCs w:val="24"/>
                </w:rPr>
                <m:t>y</m:t>
              </m:r>
              <m:ctrlPr>
                <w:rPr>
                  <w:rFonts w:ascii="Cambria Math" w:eastAsia="宋体" w:hAnsi="Cambria Math" w:hint="eastAsia"/>
                  <w:i/>
                  <w:sz w:val="22"/>
                  <w:szCs w:val="24"/>
                </w:rPr>
              </m:ctrlPr>
            </m:e>
            <m:sub>
              <m:r>
                <w:rPr>
                  <w:rFonts w:ascii="Cambria Math" w:eastAsia="宋体" w:hAnsi="Cambria Math" w:hint="eastAsia"/>
                  <w:sz w:val="22"/>
                  <w:szCs w:val="24"/>
                </w:rPr>
                <m:t>meas</m:t>
              </m:r>
            </m:sub>
          </m:sSub>
          <m:d>
            <m:dPr>
              <m:ctrlPr>
                <w:rPr>
                  <w:rFonts w:ascii="Cambria Math" w:eastAsia="宋体" w:hAnsi="Cambria Math"/>
                  <w:i/>
                  <w:sz w:val="22"/>
                  <w:szCs w:val="24"/>
                </w:rPr>
              </m:ctrlPr>
            </m:dPr>
            <m:e>
              <m:r>
                <w:rPr>
                  <w:rFonts w:ascii="Cambria Math" w:eastAsia="宋体" w:hAnsi="Cambria Math" w:hint="eastAsia"/>
                  <w:sz w:val="22"/>
                  <w:szCs w:val="24"/>
                </w:rPr>
                <m:t>t</m:t>
              </m:r>
            </m:e>
          </m:d>
          <m:r>
            <w:rPr>
              <w:rFonts w:ascii="Cambria Math" w:eastAsia="宋体" w:hAnsi="Cambria Math" w:cs="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y</m:t>
              </m:r>
            </m:e>
            <m:sub>
              <m:r>
                <w:rPr>
                  <w:rFonts w:ascii="Cambria Math" w:eastAsia="宋体" w:hAnsi="Cambria Math" w:hint="eastAsia"/>
                  <w:sz w:val="22"/>
                  <w:szCs w:val="24"/>
                </w:rPr>
                <m:t>model</m:t>
              </m:r>
            </m:sub>
          </m:sSub>
          <m:d>
            <m:dPr>
              <m:ctrlPr>
                <w:rPr>
                  <w:rFonts w:ascii="Cambria Math" w:eastAsia="宋体" w:hAnsi="Cambria Math"/>
                  <w:i/>
                  <w:sz w:val="22"/>
                  <w:szCs w:val="24"/>
                </w:rPr>
              </m:ctrlPr>
            </m:dPr>
            <m:e>
              <m:r>
                <w:rPr>
                  <w:rFonts w:ascii="Cambria Math" w:eastAsia="宋体" w:hAnsi="Cambria Math" w:hint="eastAsia"/>
                  <w:sz w:val="22"/>
                  <w:szCs w:val="24"/>
                </w:rPr>
                <m:t>t,</m:t>
              </m:r>
              <m:acc>
                <m:accPr>
                  <m:ctrlPr>
                    <w:rPr>
                      <w:rFonts w:ascii="Cambria Math" w:eastAsia="宋体" w:hAnsi="Cambria Math"/>
                      <w:sz w:val="22"/>
                      <w:szCs w:val="24"/>
                    </w:rPr>
                  </m:ctrlPr>
                </m:accPr>
                <m:e>
                  <m:r>
                    <w:rPr>
                      <w:rFonts w:ascii="Cambria Math" w:eastAsia="宋体" w:hAnsi="Cambria Math" w:hint="eastAsia"/>
                      <w:sz w:val="22"/>
                      <w:szCs w:val="24"/>
                    </w:rPr>
                    <m:t>p</m:t>
                  </m:r>
                </m:e>
              </m:acc>
            </m:e>
          </m:d>
          <m:sSup>
            <m:sSupPr>
              <m:ctrlPr>
                <w:rPr>
                  <w:rFonts w:ascii="Cambria Math" w:eastAsia="宋体" w:hAnsi="Cambria Math"/>
                  <w:i/>
                  <w:sz w:val="22"/>
                  <w:szCs w:val="24"/>
                </w:rPr>
              </m:ctrlPr>
            </m:s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p>
              <m:r>
                <w:rPr>
                  <w:rFonts w:ascii="Cambria Math" w:eastAsia="宋体" w:hAnsi="Cambria Math" w:hint="eastAsia"/>
                  <w:sz w:val="22"/>
                  <w:szCs w:val="24"/>
                </w:rPr>
                <m:t>2</m:t>
              </m:r>
            </m:sup>
          </m:sSup>
          <m:r>
            <w:rPr>
              <w:rFonts w:ascii="Cambria Math" w:eastAsia="宋体" w:hAnsi="Cambria Math" w:hint="eastAsia"/>
              <w:sz w:val="22"/>
              <w:szCs w:val="24"/>
            </w:rPr>
            <m:t>+</m:t>
          </m:r>
          <m:r>
            <m:rPr>
              <m:lit/>
            </m:rPr>
            <w:rPr>
              <w:rFonts w:ascii="Cambria Math" w:eastAsia="宋体" w:hAnsi="Cambria Math" w:hint="eastAsia"/>
              <w:sz w:val="22"/>
              <w:szCs w:val="24"/>
            </w:rPr>
            <m:t>|</m:t>
          </m:r>
          <m:acc>
            <m:accPr>
              <m:ctrlPr>
                <w:rPr>
                  <w:rFonts w:ascii="Cambria Math" w:eastAsia="宋体" w:hAnsi="Cambria Math"/>
                  <w:sz w:val="22"/>
                  <w:szCs w:val="24"/>
                </w:rPr>
              </m:ctrlPr>
            </m:accPr>
            <m:e>
              <m:r>
                <w:rPr>
                  <w:rFonts w:ascii="Cambria Math" w:eastAsia="宋体" w:hAnsi="Cambria Math" w:hint="eastAsia"/>
                  <w:sz w:val="22"/>
                  <w:szCs w:val="24"/>
                </w:rPr>
                <m:t>p</m:t>
              </m:r>
            </m:e>
          </m:acc>
          <m:r>
            <w:rPr>
              <w:rFonts w:ascii="Cambria Math" w:eastAsia="宋体" w:hAnsi="Cambria Math" w:cs="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p</m:t>
              </m:r>
            </m:e>
            <m:sub>
              <m:r>
                <w:rPr>
                  <w:rFonts w:ascii="Cambria Math" w:eastAsia="宋体" w:hAnsi="Cambria Math" w:hint="eastAsia"/>
                  <w:sz w:val="22"/>
                  <w:szCs w:val="24"/>
                </w:rPr>
                <m:t>prior</m:t>
              </m:r>
            </m:sub>
          </m:sSub>
          <m:sSup>
            <m:sSupPr>
              <m:ctrlPr>
                <w:rPr>
                  <w:rFonts w:ascii="Cambria Math" w:eastAsia="宋体" w:hAnsi="Cambria Math"/>
                  <w:i/>
                  <w:sz w:val="22"/>
                  <w:szCs w:val="24"/>
                </w:rPr>
              </m:ctrlPr>
            </m:s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p>
              <m:r>
                <w:rPr>
                  <w:rFonts w:ascii="Cambria Math" w:eastAsia="宋体" w:hAnsi="Cambria Math" w:hint="eastAsia"/>
                  <w:sz w:val="22"/>
                  <w:szCs w:val="24"/>
                </w:rPr>
                <m:t>2</m:t>
              </m:r>
            </m:sup>
          </m:sSup>
        </m:oMath>
      </m:oMathPara>
    </w:p>
    <w:p w14:paraId="7DD7969E" w14:textId="3D48A342" w:rsidR="002D743E" w:rsidRPr="002D743E" w:rsidRDefault="002D743E" w:rsidP="002D743E">
      <w:pPr>
        <w:numPr>
          <w:ilvl w:val="0"/>
          <w:numId w:val="65"/>
        </w:numPr>
        <w:spacing w:line="360" w:lineRule="auto"/>
        <w:ind w:firstLineChars="200" w:firstLine="442"/>
        <w:rPr>
          <w:rFonts w:ascii="宋体" w:eastAsia="宋体" w:hAnsi="宋体"/>
          <w:sz w:val="22"/>
          <w:szCs w:val="24"/>
        </w:rPr>
      </w:pPr>
      <w:r w:rsidRPr="002D743E">
        <w:rPr>
          <w:rFonts w:ascii="宋体" w:eastAsia="宋体" w:hAnsi="宋体"/>
          <w:b/>
          <w:bCs/>
          <w:sz w:val="22"/>
          <w:szCs w:val="24"/>
        </w:rPr>
        <w:t>物理约束</w:t>
      </w:r>
      <w:r w:rsidRPr="002D743E">
        <w:rPr>
          <w:rFonts w:ascii="宋体" w:eastAsia="宋体" w:hAnsi="宋体"/>
          <w:sz w:val="22"/>
          <w:szCs w:val="24"/>
        </w:rPr>
        <w:t xml:space="preserve">：辨识过程必须施加物理约束（如糙率 </w:t>
      </w:r>
      <m:oMath>
        <m:r>
          <w:rPr>
            <w:rStyle w:val="af3"/>
            <w:rFonts w:ascii="Cambria Math" w:hAnsi="Cambria Math"/>
          </w:rPr>
          <m:t>n∈</m:t>
        </m:r>
        <m:d>
          <m:dPr>
            <m:begChr m:val="["/>
            <m:endChr m:val="]"/>
            <m:ctrlPr>
              <w:rPr>
                <w:rStyle w:val="af3"/>
                <w:rFonts w:ascii="Cambria Math" w:hAnsi="Cambria Math"/>
                <w:i/>
              </w:rPr>
            </m:ctrlPr>
          </m:dPr>
          <m:e>
            <m:r>
              <w:rPr>
                <w:rStyle w:val="af3"/>
                <w:rFonts w:ascii="Cambria Math" w:hAnsi="Cambria Math"/>
              </w:rPr>
              <m:t>0.012,0.030</m:t>
            </m:r>
          </m:e>
        </m:d>
      </m:oMath>
      <w:r w:rsidRPr="002D743E">
        <w:rPr>
          <w:rFonts w:ascii="宋体" w:eastAsia="宋体" w:hAnsi="宋体"/>
          <w:sz w:val="22"/>
          <w:szCs w:val="24"/>
        </w:rPr>
        <w:t>，防止因传感器噪声导致参数失真（如算出负阻力）。</w:t>
      </w:r>
    </w:p>
    <w:p w14:paraId="52BA2F45" w14:textId="6E937A75" w:rsidR="002D743E" w:rsidRPr="002D743E" w:rsidRDefault="002D743E" w:rsidP="002D743E">
      <w:pPr>
        <w:numPr>
          <w:ilvl w:val="0"/>
          <w:numId w:val="65"/>
        </w:numPr>
        <w:spacing w:line="360" w:lineRule="auto"/>
        <w:ind w:firstLineChars="200" w:firstLine="442"/>
        <w:rPr>
          <w:rFonts w:ascii="宋体" w:eastAsia="宋体" w:hAnsi="宋体"/>
          <w:sz w:val="22"/>
          <w:szCs w:val="24"/>
        </w:rPr>
      </w:pPr>
      <w:r w:rsidRPr="002D743E">
        <w:rPr>
          <w:rFonts w:ascii="宋体" w:eastAsia="宋体" w:hAnsi="宋体"/>
          <w:b/>
          <w:bCs/>
          <w:sz w:val="22"/>
          <w:szCs w:val="24"/>
        </w:rPr>
        <w:t>闭环更新</w:t>
      </w:r>
      <w:r w:rsidRPr="002D743E">
        <w:rPr>
          <w:rFonts w:ascii="宋体" w:eastAsia="宋体" w:hAnsi="宋体"/>
          <w:sz w:val="22"/>
          <w:szCs w:val="24"/>
        </w:rPr>
        <w:t xml:space="preserve">：实时解算出的参数 </w:t>
      </w:r>
      <m:oMath>
        <m:acc>
          <m:accPr>
            <m:ctrlPr>
              <w:rPr>
                <w:rStyle w:val="af3"/>
                <w:rFonts w:ascii="Cambria Math" w:hAnsi="Cambria Math"/>
                <w:i/>
              </w:rPr>
            </m:ctrlPr>
          </m:accPr>
          <m:e>
            <m:r>
              <w:rPr>
                <w:rStyle w:val="af3"/>
                <w:rFonts w:ascii="Cambria Math" w:hAnsi="Cambria Math"/>
              </w:rPr>
              <m:t>p</m:t>
            </m:r>
          </m:e>
        </m:acc>
      </m:oMath>
      <w:r w:rsidRPr="002D743E">
        <w:rPr>
          <w:rFonts w:ascii="宋体" w:eastAsia="宋体" w:hAnsi="宋体"/>
          <w:sz w:val="22"/>
          <w:szCs w:val="24"/>
        </w:rPr>
        <w:t>会被推送到 LPV 模型库中，更新当前的控制模型。这赋予了系统</w:t>
      </w:r>
      <w:r w:rsidRPr="002D743E">
        <w:rPr>
          <w:rFonts w:ascii="宋体" w:eastAsia="宋体" w:hAnsi="宋体"/>
          <w:b/>
          <w:bCs/>
          <w:sz w:val="22"/>
          <w:szCs w:val="24"/>
        </w:rPr>
        <w:t>“自适应”</w:t>
      </w:r>
      <w:r w:rsidRPr="002D743E">
        <w:rPr>
          <w:rFonts w:ascii="宋体" w:eastAsia="宋体" w:hAnsi="宋体"/>
          <w:sz w:val="22"/>
          <w:szCs w:val="24"/>
        </w:rPr>
        <w:t>能力，使其能感知环境变化（如水草生长）并自动调整控制策略。</w:t>
      </w:r>
    </w:p>
    <w:p w14:paraId="4BB45E48"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5.8 工程准入：模型的“图灵测试”</w:t>
      </w:r>
    </w:p>
    <w:p w14:paraId="6191BF6E"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一个模型是否有资格进入自主运行系统的内核，必须经过严格的</w:t>
      </w:r>
      <w:r w:rsidRPr="002D743E">
        <w:rPr>
          <w:rFonts w:ascii="宋体" w:eastAsia="宋体" w:hAnsi="宋体"/>
          <w:b/>
          <w:bCs/>
          <w:sz w:val="22"/>
          <w:szCs w:val="24"/>
        </w:rPr>
        <w:t>工程准入测试</w:t>
      </w:r>
      <w:r w:rsidRPr="002D743E">
        <w:rPr>
          <w:rFonts w:ascii="宋体" w:eastAsia="宋体" w:hAnsi="宋体"/>
          <w:sz w:val="22"/>
          <w:szCs w:val="24"/>
        </w:rPr>
        <w:t>。我</w:t>
      </w:r>
      <w:r w:rsidRPr="002D743E">
        <w:rPr>
          <w:rFonts w:ascii="宋体" w:eastAsia="宋体" w:hAnsi="宋体"/>
          <w:sz w:val="22"/>
          <w:szCs w:val="24"/>
        </w:rPr>
        <w:lastRenderedPageBreak/>
        <w:t>们定义了模型的“图灵测试”标准，作为交付验收的硬指标：</w:t>
      </w:r>
    </w:p>
    <w:p w14:paraId="2F69BF8B" w14:textId="77777777" w:rsidR="002D743E" w:rsidRPr="002D743E" w:rsidRDefault="002D743E" w:rsidP="004D07D2">
      <w:pPr>
        <w:numPr>
          <w:ilvl w:val="0"/>
          <w:numId w:val="66"/>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开环预测精度测试</w:t>
      </w:r>
      <w:r w:rsidRPr="002D743E">
        <w:rPr>
          <w:rFonts w:ascii="宋体" w:eastAsia="宋体" w:hAnsi="宋体"/>
          <w:sz w:val="22"/>
          <w:szCs w:val="24"/>
        </w:rPr>
        <w:t xml:space="preserve">：输入历史实测的控制序列，模型预测水位的 RMSE（均方根误差）应小于 </w:t>
      </w:r>
      <w:r w:rsidRPr="002D743E">
        <w:rPr>
          <w:rFonts w:ascii="宋体" w:eastAsia="宋体" w:hAnsi="宋体"/>
          <w:b/>
          <w:bCs/>
          <w:sz w:val="22"/>
          <w:szCs w:val="24"/>
        </w:rPr>
        <w:t>5cm</w:t>
      </w:r>
      <w:r w:rsidRPr="002D743E">
        <w:rPr>
          <w:rFonts w:ascii="宋体" w:eastAsia="宋体" w:hAnsi="宋体"/>
          <w:sz w:val="22"/>
          <w:szCs w:val="24"/>
        </w:rPr>
        <w:t xml:space="preserve">（针对大型调水工程），波传播时间的预测误差应小于 </w:t>
      </w:r>
      <w:r w:rsidRPr="002D743E">
        <w:rPr>
          <w:rFonts w:ascii="宋体" w:eastAsia="宋体" w:hAnsi="宋体"/>
          <w:b/>
          <w:bCs/>
          <w:sz w:val="22"/>
          <w:szCs w:val="24"/>
        </w:rPr>
        <w:t>10%</w:t>
      </w:r>
      <w:r w:rsidRPr="002D743E">
        <w:rPr>
          <w:rFonts w:ascii="宋体" w:eastAsia="宋体" w:hAnsi="宋体"/>
          <w:sz w:val="22"/>
          <w:szCs w:val="24"/>
        </w:rPr>
        <w:t>。</w:t>
      </w:r>
    </w:p>
    <w:p w14:paraId="06E61682" w14:textId="77777777" w:rsidR="002D743E" w:rsidRPr="002D743E" w:rsidRDefault="002D743E" w:rsidP="004D07D2">
      <w:pPr>
        <w:numPr>
          <w:ilvl w:val="0"/>
          <w:numId w:val="66"/>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闭环稳定性测试</w:t>
      </w:r>
      <w:r w:rsidRPr="002D743E">
        <w:rPr>
          <w:rFonts w:ascii="宋体" w:eastAsia="宋体" w:hAnsi="宋体"/>
          <w:sz w:val="22"/>
          <w:szCs w:val="24"/>
        </w:rPr>
        <w:t>：将模型接入 MPC 控制器，在 SIL 环境中运行。在阶跃干扰下，模型不应诱发非物理的数值振荡（Artificial Oscillation）。</w:t>
      </w:r>
    </w:p>
    <w:p w14:paraId="43FA38FE" w14:textId="77777777" w:rsidR="002D743E" w:rsidRPr="002D743E" w:rsidRDefault="002D743E" w:rsidP="004D07D2">
      <w:pPr>
        <w:numPr>
          <w:ilvl w:val="0"/>
          <w:numId w:val="66"/>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长期漂移测试</w:t>
      </w:r>
      <w:r w:rsidRPr="002D743E">
        <w:rPr>
          <w:rFonts w:ascii="宋体" w:eastAsia="宋体" w:hAnsi="宋体"/>
          <w:sz w:val="22"/>
          <w:szCs w:val="24"/>
        </w:rPr>
        <w:t xml:space="preserve">：在无数据同化校正的情况下，连续运行 24 小时，累积体积误差应小于 </w:t>
      </w:r>
      <w:r w:rsidRPr="002D743E">
        <w:rPr>
          <w:rFonts w:ascii="宋体" w:eastAsia="宋体" w:hAnsi="宋体"/>
          <w:b/>
          <w:bCs/>
          <w:sz w:val="22"/>
          <w:szCs w:val="24"/>
        </w:rPr>
        <w:t>2%</w:t>
      </w:r>
      <w:r w:rsidRPr="002D743E">
        <w:rPr>
          <w:rFonts w:ascii="宋体" w:eastAsia="宋体" w:hAnsi="宋体"/>
          <w:sz w:val="22"/>
          <w:szCs w:val="24"/>
        </w:rPr>
        <w:t>（验证质量守恒性）。</w:t>
      </w:r>
    </w:p>
    <w:p w14:paraId="716931DA" w14:textId="77777777" w:rsidR="002D743E" w:rsidRPr="002D743E" w:rsidRDefault="002D743E" w:rsidP="004D07D2">
      <w:pPr>
        <w:numPr>
          <w:ilvl w:val="0"/>
          <w:numId w:val="66"/>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计算效能测试</w:t>
      </w:r>
      <w:r w:rsidRPr="002D743E">
        <w:rPr>
          <w:rFonts w:ascii="宋体" w:eastAsia="宋体" w:hAnsi="宋体"/>
          <w:sz w:val="22"/>
          <w:szCs w:val="24"/>
        </w:rPr>
        <w:t>：单</w:t>
      </w:r>
      <w:proofErr w:type="gramStart"/>
      <w:r w:rsidRPr="002D743E">
        <w:rPr>
          <w:rFonts w:ascii="宋体" w:eastAsia="宋体" w:hAnsi="宋体"/>
          <w:sz w:val="22"/>
          <w:szCs w:val="24"/>
        </w:rPr>
        <w:t>步预测</w:t>
      </w:r>
      <w:proofErr w:type="gramEnd"/>
      <w:r w:rsidRPr="002D743E">
        <w:rPr>
          <w:rFonts w:ascii="宋体" w:eastAsia="宋体" w:hAnsi="宋体"/>
          <w:sz w:val="22"/>
          <w:szCs w:val="24"/>
        </w:rPr>
        <w:t xml:space="preserve">耗时应小于控制周期的 </w:t>
      </w:r>
      <w:r w:rsidRPr="002D743E">
        <w:rPr>
          <w:rFonts w:ascii="宋体" w:eastAsia="宋体" w:hAnsi="宋体"/>
          <w:b/>
          <w:bCs/>
          <w:sz w:val="22"/>
          <w:szCs w:val="24"/>
        </w:rPr>
        <w:t>1%</w:t>
      </w:r>
      <w:r w:rsidRPr="002D743E">
        <w:rPr>
          <w:rFonts w:ascii="宋体" w:eastAsia="宋体" w:hAnsi="宋体"/>
          <w:sz w:val="22"/>
          <w:szCs w:val="24"/>
        </w:rPr>
        <w:t>（如 5 分钟控制周期，计算耗时需 &lt; 3秒）。</w:t>
      </w:r>
    </w:p>
    <w:p w14:paraId="6BAA6045" w14:textId="77777777" w:rsidR="002D743E" w:rsidRPr="002D743E" w:rsidRDefault="002D743E" w:rsidP="002D743E">
      <w:pPr>
        <w:spacing w:line="360" w:lineRule="auto"/>
        <w:ind w:firstLineChars="200" w:firstLine="442"/>
        <w:rPr>
          <w:rFonts w:ascii="宋体" w:eastAsia="宋体" w:hAnsi="宋体"/>
          <w:b/>
          <w:bCs/>
          <w:sz w:val="22"/>
          <w:szCs w:val="24"/>
        </w:rPr>
      </w:pPr>
      <w:r w:rsidRPr="002D743E">
        <w:rPr>
          <w:rFonts w:ascii="宋体" w:eastAsia="宋体" w:hAnsi="宋体"/>
          <w:b/>
          <w:bCs/>
          <w:sz w:val="22"/>
          <w:szCs w:val="24"/>
        </w:rPr>
        <w:t>5.9 本章小结</w:t>
      </w:r>
    </w:p>
    <w:p w14:paraId="023C1C73" w14:textId="567118FF"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本章构建的</w:t>
      </w:r>
      <w:r w:rsidR="00BB54D5" w:rsidRPr="00BB54D5">
        <w:rPr>
          <w:rFonts w:ascii="宋体" w:eastAsia="宋体" w:hAnsi="宋体"/>
          <w:b/>
          <w:bCs/>
          <w:sz w:val="22"/>
          <w:szCs w:val="24"/>
        </w:rPr>
        <w:t xml:space="preserve"> </w:t>
      </w:r>
      <w:r w:rsidRPr="002D743E">
        <w:rPr>
          <w:rFonts w:ascii="宋体" w:eastAsia="宋体" w:hAnsi="宋体"/>
          <w:b/>
          <w:bCs/>
          <w:sz w:val="22"/>
          <w:szCs w:val="24"/>
        </w:rPr>
        <w:t>“统一建模与降阶”技术体系，是自主运行系统的“数学底座”</w:t>
      </w:r>
      <w:r w:rsidRPr="002D743E">
        <w:rPr>
          <w:rFonts w:ascii="宋体" w:eastAsia="宋体" w:hAnsi="宋体"/>
          <w:sz w:val="22"/>
          <w:szCs w:val="24"/>
        </w:rPr>
        <w:t>。</w:t>
      </w:r>
    </w:p>
    <w:p w14:paraId="571C121C" w14:textId="77777777" w:rsidR="002D743E" w:rsidRPr="002D743E" w:rsidRDefault="002D743E" w:rsidP="00201E31">
      <w:pPr>
        <w:numPr>
          <w:ilvl w:val="0"/>
          <w:numId w:val="67"/>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降阶是必经之路</w:t>
      </w:r>
      <w:r w:rsidRPr="002D743E">
        <w:rPr>
          <w:rFonts w:ascii="宋体" w:eastAsia="宋体" w:hAnsi="宋体"/>
          <w:sz w:val="22"/>
          <w:szCs w:val="24"/>
        </w:rPr>
        <w:t>：我们论证了从 Saint-</w:t>
      </w:r>
      <w:proofErr w:type="spellStart"/>
      <w:r w:rsidRPr="002D743E">
        <w:rPr>
          <w:rFonts w:ascii="宋体" w:eastAsia="宋体" w:hAnsi="宋体"/>
          <w:sz w:val="22"/>
          <w:szCs w:val="24"/>
        </w:rPr>
        <w:t>Venant</w:t>
      </w:r>
      <w:proofErr w:type="spellEnd"/>
      <w:r w:rsidRPr="002D743E">
        <w:rPr>
          <w:rFonts w:ascii="宋体" w:eastAsia="宋体" w:hAnsi="宋体"/>
          <w:sz w:val="22"/>
          <w:szCs w:val="24"/>
        </w:rPr>
        <w:t xml:space="preserve"> PDE 到 IDZ ODE 的降</w:t>
      </w:r>
      <w:proofErr w:type="gramStart"/>
      <w:r w:rsidRPr="002D743E">
        <w:rPr>
          <w:rFonts w:ascii="宋体" w:eastAsia="宋体" w:hAnsi="宋体"/>
          <w:sz w:val="22"/>
          <w:szCs w:val="24"/>
        </w:rPr>
        <w:t>阶不是</w:t>
      </w:r>
      <w:proofErr w:type="gramEnd"/>
      <w:r w:rsidRPr="002D743E">
        <w:rPr>
          <w:rFonts w:ascii="宋体" w:eastAsia="宋体" w:hAnsi="宋体"/>
          <w:sz w:val="22"/>
          <w:szCs w:val="24"/>
        </w:rPr>
        <w:t>偷工减料，而是为了满足实时性与可控性的必然选择。</w:t>
      </w:r>
    </w:p>
    <w:p w14:paraId="6AEFAE10" w14:textId="77777777" w:rsidR="002D743E" w:rsidRPr="002D743E" w:rsidRDefault="002D743E" w:rsidP="00201E31">
      <w:pPr>
        <w:numPr>
          <w:ilvl w:val="0"/>
          <w:numId w:val="67"/>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模型族是解决方案</w:t>
      </w:r>
      <w:r w:rsidRPr="002D743E">
        <w:rPr>
          <w:rFonts w:ascii="宋体" w:eastAsia="宋体" w:hAnsi="宋体"/>
          <w:sz w:val="22"/>
          <w:szCs w:val="24"/>
        </w:rPr>
        <w:t>：通过 LPV 和混合建模，解决了单一模型无法适应非线性工况的难题。</w:t>
      </w:r>
    </w:p>
    <w:p w14:paraId="07F59041" w14:textId="77777777" w:rsidR="002D743E" w:rsidRPr="002D743E" w:rsidRDefault="002D743E" w:rsidP="00201E31">
      <w:pPr>
        <w:numPr>
          <w:ilvl w:val="0"/>
          <w:numId w:val="67"/>
        </w:numPr>
        <w:spacing w:line="360" w:lineRule="auto"/>
        <w:ind w:firstLineChars="123" w:firstLine="272"/>
        <w:rPr>
          <w:rFonts w:ascii="宋体" w:eastAsia="宋体" w:hAnsi="宋体"/>
          <w:sz w:val="22"/>
          <w:szCs w:val="24"/>
        </w:rPr>
      </w:pPr>
      <w:r w:rsidRPr="002D743E">
        <w:rPr>
          <w:rFonts w:ascii="宋体" w:eastAsia="宋体" w:hAnsi="宋体"/>
          <w:b/>
          <w:bCs/>
          <w:sz w:val="22"/>
          <w:szCs w:val="24"/>
        </w:rPr>
        <w:t>在线辨识是灵魂</w:t>
      </w:r>
      <w:r w:rsidRPr="002D743E">
        <w:rPr>
          <w:rFonts w:ascii="宋体" w:eastAsia="宋体" w:hAnsi="宋体"/>
          <w:sz w:val="22"/>
          <w:szCs w:val="24"/>
        </w:rPr>
        <w:t>：赋予了模型随物理世界演化的生命力，实现了数字孪生的“实时保真”。</w:t>
      </w:r>
    </w:p>
    <w:p w14:paraId="72ABCB94" w14:textId="77777777" w:rsidR="002D743E" w:rsidRPr="002D743E" w:rsidRDefault="002D743E" w:rsidP="002D743E">
      <w:pPr>
        <w:spacing w:line="360" w:lineRule="auto"/>
        <w:ind w:firstLineChars="200" w:firstLine="440"/>
        <w:rPr>
          <w:rFonts w:ascii="宋体" w:eastAsia="宋体" w:hAnsi="宋体"/>
          <w:sz w:val="22"/>
          <w:szCs w:val="24"/>
        </w:rPr>
      </w:pPr>
      <w:r w:rsidRPr="002D743E">
        <w:rPr>
          <w:rFonts w:ascii="宋体" w:eastAsia="宋体" w:hAnsi="宋体"/>
          <w:sz w:val="22"/>
          <w:szCs w:val="24"/>
        </w:rPr>
        <w:t>掌握了这一核心技术，水利行业才能摆脱对国外商业仿真软件的依赖，拥有自主可控的、面向控制的底层算法引擎。在下一章，我们将基于这套引擎，解决“看得清”的问题——状态重构与预测。</w:t>
      </w:r>
    </w:p>
    <w:p w14:paraId="52FA3C0F" w14:textId="0F4759D3" w:rsidR="00AA0135" w:rsidRDefault="00AA0135">
      <w:pPr>
        <w:widowControl/>
        <w:jc w:val="left"/>
        <w:rPr>
          <w:rFonts w:ascii="宋体" w:eastAsia="宋体" w:hAnsi="宋体" w:hint="eastAsia"/>
          <w:sz w:val="22"/>
          <w:szCs w:val="24"/>
        </w:rPr>
      </w:pPr>
      <w:r>
        <w:rPr>
          <w:rFonts w:ascii="宋体" w:eastAsia="宋体" w:hAnsi="宋体" w:hint="eastAsia"/>
          <w:sz w:val="22"/>
          <w:szCs w:val="24"/>
        </w:rPr>
        <w:br w:type="page"/>
      </w:r>
    </w:p>
    <w:p w14:paraId="7653F799" w14:textId="77777777" w:rsidR="00237C70" w:rsidRPr="00237C70" w:rsidRDefault="00237C70" w:rsidP="00237C70">
      <w:pPr>
        <w:spacing w:line="360" w:lineRule="auto"/>
        <w:jc w:val="center"/>
        <w:rPr>
          <w:rFonts w:ascii="宋体" w:eastAsia="宋体" w:hAnsi="宋体"/>
          <w:b/>
          <w:bCs/>
          <w:sz w:val="22"/>
          <w:szCs w:val="24"/>
        </w:rPr>
      </w:pPr>
      <w:r w:rsidRPr="00237C70">
        <w:rPr>
          <w:rFonts w:ascii="宋体" w:eastAsia="宋体" w:hAnsi="宋体"/>
          <w:b/>
          <w:bCs/>
          <w:sz w:val="22"/>
          <w:szCs w:val="24"/>
        </w:rPr>
        <w:lastRenderedPageBreak/>
        <w:t>第六章 关键技术二：状态重构与预测——穿越“数据迷雾”的可信感知体系</w:t>
      </w:r>
    </w:p>
    <w:p w14:paraId="0E4EA292"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在自主运行的控制闭环（Sense-Think-Act）中，</w:t>
      </w:r>
      <w:r w:rsidRPr="00237C70">
        <w:rPr>
          <w:rFonts w:ascii="宋体" w:eastAsia="宋体" w:hAnsi="宋体"/>
          <w:b/>
          <w:bCs/>
          <w:sz w:val="22"/>
          <w:szCs w:val="24"/>
        </w:rPr>
        <w:t>“感知（Sense）”不仅是获取数据，更是构建“认知（Perception）”</w:t>
      </w:r>
      <w:r w:rsidRPr="00237C70">
        <w:rPr>
          <w:rFonts w:ascii="宋体" w:eastAsia="宋体" w:hAnsi="宋体"/>
          <w:sz w:val="22"/>
          <w:szCs w:val="24"/>
        </w:rPr>
        <w:t>。</w:t>
      </w:r>
    </w:p>
    <w:p w14:paraId="79BF636C" w14:textId="35B76778"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对于长距离调水、大型灌区及城市管网等水利工程，物理世界存在着天然的</w:t>
      </w:r>
      <w:r w:rsidRPr="00237C70">
        <w:rPr>
          <w:rFonts w:ascii="宋体" w:eastAsia="宋体" w:hAnsi="宋体"/>
          <w:b/>
          <w:bCs/>
          <w:sz w:val="22"/>
          <w:szCs w:val="24"/>
        </w:rPr>
        <w:t>“观测鸿沟（Observability Gap）”</w:t>
      </w:r>
      <w:r w:rsidRPr="00237C70">
        <w:rPr>
          <w:rFonts w:ascii="宋体" w:eastAsia="宋体" w:hAnsi="宋体"/>
          <w:sz w:val="22"/>
          <w:szCs w:val="24"/>
        </w:rPr>
        <w:t>：</w:t>
      </w:r>
    </w:p>
    <w:p w14:paraId="3E5622C4" w14:textId="77777777" w:rsidR="00237C70" w:rsidRPr="00237C70" w:rsidRDefault="00237C70" w:rsidP="001D794D">
      <w:pPr>
        <w:numPr>
          <w:ilvl w:val="0"/>
          <w:numId w:val="68"/>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空间稀疏性</w:t>
      </w:r>
      <w:r w:rsidRPr="00237C70">
        <w:rPr>
          <w:rFonts w:ascii="宋体" w:eastAsia="宋体" w:hAnsi="宋体"/>
          <w:sz w:val="22"/>
          <w:szCs w:val="24"/>
        </w:rPr>
        <w:t>：即使在建设了所谓“全覆盖”监测网的工程中，传感器通常也是每隔数公里布置一个。两个传感器之间的水体状态（水位、流速、水质）是未知的“盲区”。例如，南水北调中线干渠长达 1432km，但控制性闸门监测断面仅 60 余处，95% 的渠道</w:t>
      </w:r>
      <w:proofErr w:type="gramStart"/>
      <w:r w:rsidRPr="00237C70">
        <w:rPr>
          <w:rFonts w:ascii="宋体" w:eastAsia="宋体" w:hAnsi="宋体"/>
          <w:sz w:val="22"/>
          <w:szCs w:val="24"/>
        </w:rPr>
        <w:t>段处于</w:t>
      </w:r>
      <w:proofErr w:type="gramEnd"/>
      <w:r w:rsidRPr="00237C70">
        <w:rPr>
          <w:rFonts w:ascii="宋体" w:eastAsia="宋体" w:hAnsi="宋体"/>
          <w:sz w:val="22"/>
          <w:szCs w:val="24"/>
        </w:rPr>
        <w:t>无法直接测量的状态。</w:t>
      </w:r>
    </w:p>
    <w:p w14:paraId="09808EDA" w14:textId="77777777" w:rsidR="00237C70" w:rsidRPr="00237C70" w:rsidRDefault="00237C70" w:rsidP="001D794D">
      <w:pPr>
        <w:numPr>
          <w:ilvl w:val="0"/>
          <w:numId w:val="68"/>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时间滞后性</w:t>
      </w:r>
      <w:r w:rsidRPr="00237C70">
        <w:rPr>
          <w:rFonts w:ascii="宋体" w:eastAsia="宋体" w:hAnsi="宋体"/>
          <w:sz w:val="22"/>
          <w:szCs w:val="24"/>
        </w:rPr>
        <w:t>：数据传输、清洗和入库存在延迟，且水流本身具有大时滞。调度员在屏幕上看到的，往往是“过去”的信息，而非“现在”的真值。</w:t>
      </w:r>
    </w:p>
    <w:p w14:paraId="23F4E5EA" w14:textId="77777777" w:rsidR="00237C70" w:rsidRPr="00237C70" w:rsidRDefault="00237C70" w:rsidP="001D794D">
      <w:pPr>
        <w:numPr>
          <w:ilvl w:val="0"/>
          <w:numId w:val="68"/>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信噪比低（Low SNR）</w:t>
      </w:r>
      <w:r w:rsidRPr="00237C70">
        <w:rPr>
          <w:rFonts w:ascii="宋体" w:eastAsia="宋体" w:hAnsi="宋体"/>
          <w:sz w:val="22"/>
          <w:szCs w:val="24"/>
        </w:rPr>
        <w:t>：野外恶劣环境下，水位计受波浪干扰、流量计受湍流影响、通信受电磁干扰，导致数据中充斥着噪声、漂移甚至丢包。</w:t>
      </w:r>
    </w:p>
    <w:p w14:paraId="0524F5A3"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如果直接将 SCADA 系统中的原始监测数据输入给 MPC（模型预测控制）控制器，必然导致控制发散或误动作。因此，必须在监测数据与控制算法之间，构建一个强大的</w:t>
      </w:r>
      <w:r w:rsidRPr="00237C70">
        <w:rPr>
          <w:rFonts w:ascii="宋体" w:eastAsia="宋体" w:hAnsi="宋体"/>
          <w:b/>
          <w:bCs/>
          <w:sz w:val="22"/>
          <w:szCs w:val="24"/>
        </w:rPr>
        <w:t>中间层</w:t>
      </w:r>
      <w:r w:rsidRPr="00237C70">
        <w:rPr>
          <w:rFonts w:ascii="宋体" w:eastAsia="宋体" w:hAnsi="宋体"/>
          <w:sz w:val="22"/>
          <w:szCs w:val="24"/>
        </w:rPr>
        <w:t>——</w:t>
      </w:r>
      <w:r w:rsidRPr="00237C70">
        <w:rPr>
          <w:rFonts w:ascii="宋体" w:eastAsia="宋体" w:hAnsi="宋体"/>
          <w:b/>
          <w:bCs/>
          <w:sz w:val="22"/>
          <w:szCs w:val="24"/>
        </w:rPr>
        <w:t>状态重构与预测引擎</w:t>
      </w:r>
      <w:r w:rsidRPr="00237C70">
        <w:rPr>
          <w:rFonts w:ascii="宋体" w:eastAsia="宋体" w:hAnsi="宋体"/>
          <w:sz w:val="22"/>
          <w:szCs w:val="24"/>
        </w:rPr>
        <w:t>。</w:t>
      </w:r>
    </w:p>
    <w:p w14:paraId="75F02775" w14:textId="1ED57300"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本章的核心任务，是利用</w:t>
      </w:r>
      <w:r w:rsidRPr="00237C70">
        <w:rPr>
          <w:rFonts w:ascii="宋体" w:eastAsia="宋体" w:hAnsi="宋体"/>
          <w:b/>
          <w:bCs/>
          <w:sz w:val="22"/>
          <w:szCs w:val="24"/>
        </w:rPr>
        <w:t>数据同化（Data Assimilation）和机理-数据融合</w:t>
      </w:r>
      <w:r w:rsidRPr="00237C70">
        <w:rPr>
          <w:rFonts w:ascii="宋体" w:eastAsia="宋体" w:hAnsi="宋体"/>
          <w:sz w:val="22"/>
          <w:szCs w:val="24"/>
        </w:rPr>
        <w:t>技术，将稀疏、</w:t>
      </w:r>
      <w:proofErr w:type="gramStart"/>
      <w:r w:rsidRPr="00237C70">
        <w:rPr>
          <w:rFonts w:ascii="宋体" w:eastAsia="宋体" w:hAnsi="宋体"/>
          <w:sz w:val="22"/>
          <w:szCs w:val="24"/>
        </w:rPr>
        <w:t>含噪的</w:t>
      </w:r>
      <w:proofErr w:type="gramEnd"/>
      <w:r w:rsidRPr="00237C70">
        <w:rPr>
          <w:rFonts w:ascii="宋体" w:eastAsia="宋体" w:hAnsi="宋体"/>
          <w:sz w:val="22"/>
          <w:szCs w:val="24"/>
        </w:rPr>
        <w:t>离散观测值，融合上一章构建的</w:t>
      </w:r>
      <w:r w:rsidR="00030B04" w:rsidRPr="00237C70">
        <w:rPr>
          <w:rFonts w:ascii="宋体" w:eastAsia="宋体" w:hAnsi="宋体"/>
          <w:b/>
          <w:bCs/>
          <w:sz w:val="22"/>
          <w:szCs w:val="24"/>
        </w:rPr>
        <w:t xml:space="preserve"> </w:t>
      </w:r>
      <w:r w:rsidRPr="00237C70">
        <w:rPr>
          <w:rFonts w:ascii="宋体" w:eastAsia="宋体" w:hAnsi="宋体"/>
          <w:b/>
          <w:bCs/>
          <w:sz w:val="22"/>
          <w:szCs w:val="24"/>
        </w:rPr>
        <w:t>“可控模型族”，重构出全网连续、时空一致、物理可信的实时状态场，并给出带有置信区间的未来预测。这套体系被称为自主运行系统的“数字视网膜”</w:t>
      </w:r>
      <w:r w:rsidRPr="00237C70">
        <w:rPr>
          <w:rFonts w:ascii="宋体" w:eastAsia="宋体" w:hAnsi="宋体"/>
          <w:sz w:val="22"/>
          <w:szCs w:val="24"/>
        </w:rPr>
        <w:t>。</w:t>
      </w:r>
    </w:p>
    <w:p w14:paraId="1926AB04"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6.1 理论基石：从“监测”到“可观测性”</w:t>
      </w:r>
    </w:p>
    <w:p w14:paraId="7B7B8780" w14:textId="32591374"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在工程实践中，业主往往认为“装了传感器就是可视化”。但在控制论视角下，</w:t>
      </w:r>
      <w:r w:rsidRPr="00237C70">
        <w:rPr>
          <w:rFonts w:ascii="宋体" w:eastAsia="宋体" w:hAnsi="宋体"/>
          <w:b/>
          <w:bCs/>
          <w:sz w:val="22"/>
          <w:szCs w:val="24"/>
        </w:rPr>
        <w:t>监测（Monitoring）与观测（Observing）</w:t>
      </w:r>
      <w:r w:rsidRPr="00237C70">
        <w:rPr>
          <w:rFonts w:ascii="宋体" w:eastAsia="宋体" w:hAnsi="宋体"/>
          <w:sz w:val="22"/>
          <w:szCs w:val="24"/>
        </w:rPr>
        <w:t>是两个截然不同的概念。监测是物理动作，观测是数学属性。</w:t>
      </w:r>
    </w:p>
    <w:p w14:paraId="4D0A2B8A"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6.1.1 系统的可观测性（Observability）分析</w:t>
      </w:r>
    </w:p>
    <w:p w14:paraId="0716B973" w14:textId="2771D653" w:rsidR="001121CB" w:rsidRDefault="00237C70" w:rsidP="001121CB">
      <w:pPr>
        <w:spacing w:line="360" w:lineRule="auto"/>
        <w:ind w:firstLineChars="200" w:firstLine="440"/>
        <w:rPr>
          <w:rFonts w:ascii="宋体" w:eastAsia="宋体" w:hAnsi="宋体" w:hint="eastAsia"/>
          <w:sz w:val="22"/>
          <w:szCs w:val="24"/>
        </w:rPr>
      </w:pPr>
      <w:r w:rsidRPr="00237C70">
        <w:rPr>
          <w:rFonts w:ascii="宋体" w:eastAsia="宋体" w:hAnsi="宋体"/>
          <w:sz w:val="22"/>
          <w:szCs w:val="24"/>
        </w:rPr>
        <w:t>对于上一章建立的水网状态空间模型：</w:t>
      </w:r>
    </w:p>
    <w:p w14:paraId="529B6D7B" w14:textId="4A991955" w:rsidR="001121CB" w:rsidRPr="00237C70" w:rsidRDefault="001121CB" w:rsidP="00237C70">
      <w:pPr>
        <w:spacing w:line="360" w:lineRule="auto"/>
        <w:ind w:firstLineChars="200" w:firstLine="440"/>
        <w:rPr>
          <w:rFonts w:ascii="宋体" w:eastAsia="宋体" w:hAnsi="宋体"/>
          <w:sz w:val="22"/>
          <w:szCs w:val="24"/>
        </w:rPr>
      </w:pPr>
      <m:oMathPara>
        <m:oMath>
          <m:d>
            <m:dPr>
              <m:begChr m:val="{"/>
              <m:endChr m:val=""/>
              <m:ctrlPr>
                <w:rPr>
                  <w:rFonts w:ascii="Cambria Math" w:eastAsia="宋体" w:hAnsi="Cambria Math"/>
                  <w:i/>
                  <w:sz w:val="22"/>
                  <w:szCs w:val="24"/>
                </w:rPr>
              </m:ctrlPr>
            </m:dPr>
            <m:e>
              <m:m>
                <m:mPr>
                  <m:mcs>
                    <m:mc>
                      <m:mcPr>
                        <m:count m:val="1"/>
                        <m:mcJc m:val="center"/>
                      </m:mcPr>
                    </m:mc>
                  </m:mcs>
                  <m:ctrlPr>
                    <w:rPr>
                      <w:rFonts w:ascii="Cambria Math" w:eastAsia="宋体" w:hAnsi="Cambria Math"/>
                      <w:i/>
                      <w:sz w:val="22"/>
                      <w:szCs w:val="24"/>
                    </w:rPr>
                  </m:ctrlPr>
                </m:mPr>
                <m:mr>
                  <m:e>
                    <m:r>
                      <w:rPr>
                        <w:rFonts w:ascii="Cambria Math" w:eastAsia="宋体" w:hAnsi="Cambria Math"/>
                        <w:sz w:val="22"/>
                        <w:szCs w:val="24"/>
                      </w:rPr>
                      <m:t>x</m:t>
                    </m:r>
                    <m:d>
                      <m:dPr>
                        <m:ctrlPr>
                          <w:rPr>
                            <w:rFonts w:ascii="Cambria Math" w:eastAsia="宋体" w:hAnsi="Cambria Math"/>
                            <w:i/>
                            <w:sz w:val="22"/>
                            <w:szCs w:val="24"/>
                          </w:rPr>
                        </m:ctrlPr>
                      </m:dPr>
                      <m:e>
                        <m:r>
                          <w:rPr>
                            <w:rFonts w:ascii="Cambria Math" w:eastAsia="宋体" w:hAnsi="Cambria Math"/>
                            <w:sz w:val="22"/>
                            <w:szCs w:val="24"/>
                          </w:rPr>
                          <m:t>k+1</m:t>
                        </m:r>
                      </m:e>
                    </m:d>
                    <m:r>
                      <w:rPr>
                        <w:rFonts w:ascii="Cambria Math" w:eastAsia="宋体" w:hAnsi="Cambria Math"/>
                        <w:sz w:val="22"/>
                        <w:szCs w:val="24"/>
                      </w:rPr>
                      <m:t>=Ax</m:t>
                    </m:r>
                    <m:d>
                      <m:dPr>
                        <m:ctrlPr>
                          <w:rPr>
                            <w:rFonts w:ascii="Cambria Math" w:eastAsia="宋体" w:hAnsi="Cambria Math"/>
                            <w:i/>
                            <w:sz w:val="22"/>
                            <w:szCs w:val="24"/>
                          </w:rPr>
                        </m:ctrlPr>
                      </m:dPr>
                      <m:e>
                        <m:r>
                          <w:rPr>
                            <w:rFonts w:ascii="Cambria Math" w:eastAsia="宋体" w:hAnsi="Cambria Math"/>
                            <w:sz w:val="22"/>
                            <w:szCs w:val="24"/>
                          </w:rPr>
                          <m:t>k</m:t>
                        </m:r>
                      </m:e>
                    </m:d>
                    <m:r>
                      <w:rPr>
                        <w:rFonts w:ascii="Cambria Math" w:eastAsia="宋体" w:hAnsi="Cambria Math"/>
                        <w:sz w:val="22"/>
                        <w:szCs w:val="24"/>
                      </w:rPr>
                      <m:t>+Bu</m:t>
                    </m:r>
                    <m:d>
                      <m:dPr>
                        <m:ctrlPr>
                          <w:rPr>
                            <w:rFonts w:ascii="Cambria Math" w:eastAsia="宋体" w:hAnsi="Cambria Math"/>
                            <w:i/>
                            <w:sz w:val="22"/>
                            <w:szCs w:val="24"/>
                          </w:rPr>
                        </m:ctrlPr>
                      </m:dPr>
                      <m:e>
                        <m:r>
                          <w:rPr>
                            <w:rFonts w:ascii="Cambria Math" w:eastAsia="宋体" w:hAnsi="Cambria Math"/>
                            <w:sz w:val="22"/>
                            <w:szCs w:val="24"/>
                          </w:rPr>
                          <m:t>k</m:t>
                        </m:r>
                      </m:e>
                    </m:d>
                    <m:r>
                      <w:rPr>
                        <w:rFonts w:ascii="Cambria Math" w:eastAsia="宋体" w:hAnsi="Cambria Math"/>
                        <w:sz w:val="22"/>
                        <w:szCs w:val="24"/>
                      </w:rPr>
                      <m:t>+Dd</m:t>
                    </m:r>
                    <m:d>
                      <m:dPr>
                        <m:ctrlPr>
                          <w:rPr>
                            <w:rFonts w:ascii="Cambria Math" w:eastAsia="宋体" w:hAnsi="Cambria Math"/>
                            <w:i/>
                            <w:sz w:val="22"/>
                            <w:szCs w:val="24"/>
                          </w:rPr>
                        </m:ctrlPr>
                      </m:dPr>
                      <m:e>
                        <m:r>
                          <w:rPr>
                            <w:rFonts w:ascii="Cambria Math" w:eastAsia="宋体" w:hAnsi="Cambria Math"/>
                            <w:sz w:val="22"/>
                            <w:szCs w:val="24"/>
                          </w:rPr>
                          <m:t>k</m:t>
                        </m:r>
                      </m:e>
                    </m:d>
                  </m:e>
                </m:mr>
                <m:mr>
                  <m:e>
                    <m:r>
                      <w:rPr>
                        <w:rFonts w:ascii="Cambria Math" w:eastAsia="宋体" w:hAnsi="Cambria Math"/>
                        <w:sz w:val="22"/>
                        <w:szCs w:val="24"/>
                      </w:rPr>
                      <m:t>y</m:t>
                    </m:r>
                    <m:d>
                      <m:dPr>
                        <m:ctrlPr>
                          <w:rPr>
                            <w:rFonts w:ascii="Cambria Math" w:eastAsia="宋体" w:hAnsi="Cambria Math"/>
                            <w:i/>
                            <w:sz w:val="22"/>
                            <w:szCs w:val="24"/>
                          </w:rPr>
                        </m:ctrlPr>
                      </m:dPr>
                      <m:e>
                        <m:r>
                          <w:rPr>
                            <w:rFonts w:ascii="Cambria Math" w:eastAsia="宋体" w:hAnsi="Cambria Math"/>
                            <w:sz w:val="22"/>
                            <w:szCs w:val="24"/>
                          </w:rPr>
                          <m:t>k</m:t>
                        </m:r>
                      </m:e>
                    </m:d>
                    <m:r>
                      <w:rPr>
                        <w:rFonts w:ascii="Cambria Math" w:eastAsia="宋体" w:hAnsi="Cambria Math"/>
                        <w:sz w:val="22"/>
                        <w:szCs w:val="24"/>
                      </w:rPr>
                      <m:t>=Cx</m:t>
                    </m:r>
                    <m:d>
                      <m:dPr>
                        <m:ctrlPr>
                          <w:rPr>
                            <w:rFonts w:ascii="Cambria Math" w:eastAsia="宋体" w:hAnsi="Cambria Math"/>
                            <w:i/>
                            <w:sz w:val="22"/>
                            <w:szCs w:val="24"/>
                          </w:rPr>
                        </m:ctrlPr>
                      </m:dPr>
                      <m:e>
                        <m:r>
                          <w:rPr>
                            <w:rFonts w:ascii="Cambria Math" w:eastAsia="宋体" w:hAnsi="Cambria Math"/>
                            <w:sz w:val="22"/>
                            <w:szCs w:val="24"/>
                          </w:rPr>
                          <m:t>k</m:t>
                        </m:r>
                      </m:e>
                    </m:d>
                    <m:r>
                      <w:rPr>
                        <w:rFonts w:ascii="Cambria Math" w:eastAsia="宋体" w:hAnsi="Cambria Math"/>
                        <w:sz w:val="22"/>
                        <w:szCs w:val="24"/>
                      </w:rPr>
                      <m:t>+v</m:t>
                    </m:r>
                    <m:d>
                      <m:dPr>
                        <m:ctrlPr>
                          <w:rPr>
                            <w:rFonts w:ascii="Cambria Math" w:eastAsia="宋体" w:hAnsi="Cambria Math"/>
                            <w:i/>
                            <w:sz w:val="22"/>
                            <w:szCs w:val="24"/>
                          </w:rPr>
                        </m:ctrlPr>
                      </m:dPr>
                      <m:e>
                        <m:r>
                          <w:rPr>
                            <w:rFonts w:ascii="Cambria Math" w:eastAsia="宋体" w:hAnsi="Cambria Math"/>
                            <w:sz w:val="22"/>
                            <w:szCs w:val="24"/>
                          </w:rPr>
                          <m:t>k</m:t>
                        </m:r>
                      </m:e>
                    </m:d>
                  </m:e>
                </m:mr>
              </m:m>
            </m:e>
          </m:d>
        </m:oMath>
      </m:oMathPara>
    </w:p>
    <w:p w14:paraId="41069993" w14:textId="509F2431"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其中，</w:t>
      </w:r>
      <m:oMath>
        <m:r>
          <w:rPr>
            <w:rFonts w:ascii="Cambria Math" w:eastAsia="宋体" w:hAnsi="Cambria Math" w:hint="eastAsia"/>
            <w:sz w:val="22"/>
            <w:szCs w:val="24"/>
          </w:rPr>
          <m:t>x</m:t>
        </m:r>
      </m:oMath>
      <w:r w:rsidRPr="00237C70">
        <w:rPr>
          <w:rFonts w:ascii="宋体" w:eastAsia="宋体" w:hAnsi="宋体"/>
          <w:sz w:val="22"/>
          <w:szCs w:val="24"/>
        </w:rPr>
        <w:t xml:space="preserve"> 是包含全网所有节点水位、流量的高维状态向量（可能达数千维），而 </w:t>
      </w:r>
      <m:oMath>
        <m:r>
          <w:rPr>
            <w:rFonts w:ascii="Cambria Math" w:eastAsia="宋体" w:hAnsi="Cambria Math"/>
            <w:sz w:val="22"/>
            <w:szCs w:val="24"/>
          </w:rPr>
          <m:t>y</m:t>
        </m:r>
      </m:oMath>
      <w:r w:rsidRPr="00237C70">
        <w:rPr>
          <w:rFonts w:ascii="宋体" w:eastAsia="宋体" w:hAnsi="宋体"/>
          <w:sz w:val="22"/>
          <w:szCs w:val="24"/>
        </w:rPr>
        <w:t xml:space="preserve"> 是我们实际安装的传感器读数向量（通常只有几十维）。由于 </w:t>
      </w:r>
      <m:oMath>
        <m:r>
          <w:rPr>
            <w:rFonts w:ascii="Cambria Math" w:eastAsia="宋体" w:hAnsi="Cambria Math" w:hint="eastAsia"/>
            <w:sz w:val="22"/>
            <w:szCs w:val="24"/>
          </w:rPr>
          <m:t>dim</m:t>
        </m:r>
        <m:r>
          <w:rPr>
            <w:rFonts w:ascii="Cambria Math" w:eastAsia="宋体" w:hAnsi="Cambria Math"/>
            <w:sz w:val="22"/>
            <w:szCs w:val="24"/>
          </w:rPr>
          <m:t>(</m:t>
        </m:r>
        <m:r>
          <w:rPr>
            <w:rFonts w:ascii="Cambria Math" w:eastAsia="宋体" w:hAnsi="Cambria Math" w:hint="eastAsia"/>
            <w:sz w:val="22"/>
            <w:szCs w:val="24"/>
          </w:rPr>
          <m:t>y</m:t>
        </m:r>
        <m:r>
          <w:rPr>
            <w:rFonts w:ascii="Cambria Math" w:eastAsia="宋体" w:hAnsi="Cambria Math"/>
            <w:sz w:val="22"/>
            <w:szCs w:val="24"/>
          </w:rPr>
          <m:t>)≪</m:t>
        </m:r>
        <m:r>
          <w:rPr>
            <w:rFonts w:ascii="Cambria Math" w:eastAsia="宋体" w:hAnsi="Cambria Math" w:hint="eastAsia"/>
            <w:sz w:val="22"/>
            <w:szCs w:val="24"/>
          </w:rPr>
          <m:t>dim</m:t>
        </m:r>
        <m:r>
          <w:rPr>
            <w:rFonts w:ascii="Cambria Math" w:eastAsia="宋体" w:hAnsi="Cambria Math"/>
            <w:sz w:val="22"/>
            <w:szCs w:val="24"/>
          </w:rPr>
          <m:t>(</m:t>
        </m:r>
        <m:r>
          <w:rPr>
            <w:rFonts w:ascii="Cambria Math" w:eastAsia="宋体" w:hAnsi="Cambria Math" w:hint="eastAsia"/>
            <w:sz w:val="22"/>
            <w:szCs w:val="24"/>
          </w:rPr>
          <m:t>x</m:t>
        </m:r>
        <m:r>
          <w:rPr>
            <w:rFonts w:ascii="Cambria Math" w:eastAsia="宋体" w:hAnsi="Cambria Math"/>
            <w:sz w:val="22"/>
            <w:szCs w:val="24"/>
          </w:rPr>
          <m:t>)</m:t>
        </m:r>
      </m:oMath>
      <w:r w:rsidRPr="00237C70">
        <w:rPr>
          <w:rFonts w:ascii="宋体" w:eastAsia="宋体" w:hAnsi="宋体"/>
          <w:sz w:val="22"/>
          <w:szCs w:val="24"/>
        </w:rPr>
        <w:t>，且测</w:t>
      </w:r>
      <w:r w:rsidRPr="00237C70">
        <w:rPr>
          <w:rFonts w:ascii="宋体" w:eastAsia="宋体" w:hAnsi="宋体"/>
          <w:sz w:val="22"/>
          <w:szCs w:val="24"/>
        </w:rPr>
        <w:lastRenderedPageBreak/>
        <w:t xml:space="preserve">量存在噪声 </w:t>
      </w:r>
      <m:oMath>
        <m:r>
          <w:rPr>
            <w:rFonts w:ascii="Cambria Math" w:eastAsia="宋体" w:hAnsi="Cambria Math" w:hint="eastAsia"/>
            <w:sz w:val="22"/>
            <w:szCs w:val="24"/>
          </w:rPr>
          <m:t>v</m:t>
        </m:r>
        <m:r>
          <w:rPr>
            <w:rFonts w:ascii="Cambria Math" w:eastAsia="宋体" w:hAnsi="Cambria Math"/>
            <w:sz w:val="22"/>
            <w:szCs w:val="24"/>
          </w:rPr>
          <m:t>(</m:t>
        </m:r>
        <m:r>
          <w:rPr>
            <w:rFonts w:ascii="Cambria Math" w:eastAsia="宋体" w:hAnsi="Cambria Math" w:hint="eastAsia"/>
            <w:sz w:val="22"/>
            <w:szCs w:val="24"/>
          </w:rPr>
          <m:t>k</m:t>
        </m:r>
        <m:r>
          <w:rPr>
            <w:rFonts w:ascii="Cambria Math" w:eastAsia="宋体" w:hAnsi="Cambria Math"/>
            <w:sz w:val="22"/>
            <w:szCs w:val="24"/>
          </w:rPr>
          <m:t>)</m:t>
        </m:r>
      </m:oMath>
      <w:r w:rsidRPr="00237C70">
        <w:rPr>
          <w:rFonts w:ascii="宋体" w:eastAsia="宋体" w:hAnsi="宋体"/>
          <w:sz w:val="22"/>
          <w:szCs w:val="24"/>
        </w:rPr>
        <w:t>，我们面临的是</w:t>
      </w:r>
      <w:proofErr w:type="gramStart"/>
      <w:r w:rsidRPr="00237C70">
        <w:rPr>
          <w:rFonts w:ascii="宋体" w:eastAsia="宋体" w:hAnsi="宋体"/>
          <w:sz w:val="22"/>
          <w:szCs w:val="24"/>
        </w:rPr>
        <w:t>一个</w:t>
      </w:r>
      <w:r w:rsidRPr="00237C70">
        <w:rPr>
          <w:rFonts w:ascii="宋体" w:eastAsia="宋体" w:hAnsi="宋体"/>
          <w:b/>
          <w:bCs/>
          <w:sz w:val="22"/>
          <w:szCs w:val="24"/>
        </w:rPr>
        <w:t>欠定逆</w:t>
      </w:r>
      <w:proofErr w:type="gramEnd"/>
      <w:r w:rsidRPr="00237C70">
        <w:rPr>
          <w:rFonts w:ascii="宋体" w:eastAsia="宋体" w:hAnsi="宋体"/>
          <w:b/>
          <w:bCs/>
          <w:sz w:val="22"/>
          <w:szCs w:val="24"/>
        </w:rPr>
        <w:t>问题</w:t>
      </w:r>
      <w:r w:rsidRPr="00237C70">
        <w:rPr>
          <w:rFonts w:ascii="宋体" w:eastAsia="宋体" w:hAnsi="宋体"/>
          <w:sz w:val="22"/>
          <w:szCs w:val="24"/>
        </w:rPr>
        <w:t>。</w:t>
      </w:r>
    </w:p>
    <w:p w14:paraId="353E7651" w14:textId="7B9565E4" w:rsidR="00237C70" w:rsidRPr="00237C70" w:rsidRDefault="00237C70" w:rsidP="00237C70">
      <w:pPr>
        <w:spacing w:line="360" w:lineRule="auto"/>
        <w:ind w:firstLineChars="200" w:firstLine="442"/>
        <w:rPr>
          <w:rFonts w:ascii="宋体" w:eastAsia="宋体" w:hAnsi="宋体"/>
          <w:sz w:val="22"/>
          <w:szCs w:val="24"/>
        </w:rPr>
      </w:pPr>
      <w:r w:rsidRPr="00237C70">
        <w:rPr>
          <w:rFonts w:ascii="宋体" w:eastAsia="宋体" w:hAnsi="宋体"/>
          <w:b/>
          <w:bCs/>
          <w:sz w:val="22"/>
          <w:szCs w:val="24"/>
        </w:rPr>
        <w:t>可观测性</w:t>
      </w:r>
      <w:r w:rsidRPr="00237C70">
        <w:rPr>
          <w:rFonts w:ascii="宋体" w:eastAsia="宋体" w:hAnsi="宋体"/>
          <w:sz w:val="22"/>
          <w:szCs w:val="24"/>
        </w:rPr>
        <w:t xml:space="preserve">在数学上是指：是否能通过有限时间的输出序列 </w:t>
      </w:r>
      <m:oMath>
        <m:r>
          <w:rPr>
            <w:rFonts w:ascii="Cambria Math" w:eastAsia="宋体" w:hAnsi="Cambria Math" w:hint="eastAsia"/>
            <w:sz w:val="22"/>
            <w:szCs w:val="24"/>
          </w:rPr>
          <m:t>y</m:t>
        </m:r>
      </m:oMath>
      <w:r w:rsidRPr="00237C70">
        <w:rPr>
          <w:rFonts w:ascii="宋体" w:eastAsia="宋体" w:hAnsi="宋体"/>
          <w:sz w:val="22"/>
          <w:szCs w:val="24"/>
        </w:rPr>
        <w:t xml:space="preserve"> 和输入序列 </w:t>
      </w:r>
      <m:oMath>
        <m:r>
          <w:rPr>
            <w:rFonts w:ascii="Cambria Math" w:eastAsia="宋体" w:hAnsi="Cambria Math"/>
            <w:sz w:val="22"/>
            <w:szCs w:val="24"/>
          </w:rPr>
          <m:t>u</m:t>
        </m:r>
      </m:oMath>
      <w:r w:rsidRPr="00237C70">
        <w:rPr>
          <w:rFonts w:ascii="宋体" w:eastAsia="宋体" w:hAnsi="宋体"/>
          <w:sz w:val="22"/>
          <w:szCs w:val="24"/>
        </w:rPr>
        <w:t xml:space="preserve">，唯一确定系统的初始状态 </w:t>
      </w:r>
      <m:oMath>
        <m:r>
          <w:rPr>
            <w:rFonts w:ascii="Cambria Math" w:eastAsia="宋体" w:hAnsi="Cambria Math" w:hint="eastAsia"/>
            <w:sz w:val="22"/>
            <w:szCs w:val="24"/>
          </w:rPr>
          <m:t>x</m:t>
        </m:r>
        <m:r>
          <w:rPr>
            <w:rFonts w:ascii="Cambria Math" w:eastAsia="宋体" w:hAnsi="Cambria Math"/>
            <w:sz w:val="22"/>
            <w:szCs w:val="24"/>
          </w:rPr>
          <m:t>(0)</m:t>
        </m:r>
      </m:oMath>
      <w:r w:rsidRPr="00237C70">
        <w:rPr>
          <w:rFonts w:ascii="宋体" w:eastAsia="宋体" w:hAnsi="宋体"/>
          <w:sz w:val="22"/>
          <w:szCs w:val="24"/>
        </w:rPr>
        <w:t>。在水网工程中，</w:t>
      </w:r>
      <w:r w:rsidRPr="00237C70">
        <w:rPr>
          <w:rFonts w:ascii="宋体" w:eastAsia="宋体" w:hAnsi="宋体"/>
          <w:b/>
          <w:bCs/>
          <w:sz w:val="22"/>
          <w:szCs w:val="24"/>
        </w:rPr>
        <w:t>完全可观测性</w:t>
      </w:r>
      <w:r w:rsidRPr="00237C70">
        <w:rPr>
          <w:rFonts w:ascii="宋体" w:eastAsia="宋体" w:hAnsi="宋体"/>
          <w:sz w:val="22"/>
          <w:szCs w:val="24"/>
        </w:rPr>
        <w:t>往往是奢望。例如，在一个长达 30km 的无支流渠段中，如果仅在首末端安装水位计，那么渠段中间由操作激发的水位波动（如驻波）在特定频率下可能是</w:t>
      </w:r>
      <w:r w:rsidRPr="00237C70">
        <w:rPr>
          <w:rFonts w:ascii="宋体" w:eastAsia="宋体" w:hAnsi="宋体"/>
          <w:b/>
          <w:bCs/>
          <w:sz w:val="22"/>
          <w:szCs w:val="24"/>
        </w:rPr>
        <w:t>不可观测</w:t>
      </w:r>
      <w:r w:rsidRPr="00237C70">
        <w:rPr>
          <w:rFonts w:ascii="宋体" w:eastAsia="宋体" w:hAnsi="宋体"/>
          <w:sz w:val="22"/>
          <w:szCs w:val="24"/>
        </w:rPr>
        <w:t>的。这意味着，无论算法多先进，都无法算出中间的状态。</w:t>
      </w:r>
    </w:p>
    <w:p w14:paraId="384DDA11" w14:textId="77777777" w:rsidR="00237C70" w:rsidRPr="00237C70" w:rsidRDefault="00237C70" w:rsidP="00237C70">
      <w:pPr>
        <w:spacing w:line="360" w:lineRule="auto"/>
        <w:ind w:firstLineChars="200" w:firstLine="442"/>
        <w:rPr>
          <w:rFonts w:ascii="宋体" w:eastAsia="宋体" w:hAnsi="宋体"/>
          <w:sz w:val="22"/>
          <w:szCs w:val="24"/>
        </w:rPr>
      </w:pPr>
      <w:r w:rsidRPr="00237C70">
        <w:rPr>
          <w:rFonts w:ascii="宋体" w:eastAsia="宋体" w:hAnsi="宋体"/>
          <w:b/>
          <w:bCs/>
          <w:sz w:val="22"/>
          <w:szCs w:val="24"/>
        </w:rPr>
        <w:t>工程准入的第一步</w:t>
      </w:r>
      <w:r w:rsidRPr="00237C70">
        <w:rPr>
          <w:rFonts w:ascii="宋体" w:eastAsia="宋体" w:hAnsi="宋体"/>
          <w:sz w:val="22"/>
          <w:szCs w:val="24"/>
        </w:rPr>
        <w:t>，不是买算法，而是进行</w:t>
      </w:r>
      <w:r w:rsidRPr="00237C70">
        <w:rPr>
          <w:rFonts w:ascii="宋体" w:eastAsia="宋体" w:hAnsi="宋体"/>
          <w:b/>
          <w:bCs/>
          <w:sz w:val="22"/>
          <w:szCs w:val="24"/>
        </w:rPr>
        <w:t>可观测性分析（Observability Analysis）</w:t>
      </w:r>
      <w:r w:rsidRPr="00237C70">
        <w:rPr>
          <w:rFonts w:ascii="宋体" w:eastAsia="宋体" w:hAnsi="宋体"/>
          <w:sz w:val="22"/>
          <w:szCs w:val="24"/>
        </w:rPr>
        <w:t>：</w:t>
      </w:r>
    </w:p>
    <w:p w14:paraId="1DB39372" w14:textId="77777777" w:rsidR="00237C70" w:rsidRPr="00237C70" w:rsidRDefault="00237C70" w:rsidP="00735411">
      <w:pPr>
        <w:numPr>
          <w:ilvl w:val="0"/>
          <w:numId w:val="69"/>
        </w:numPr>
        <w:spacing w:line="360" w:lineRule="auto"/>
        <w:ind w:firstLineChars="59" w:firstLine="130"/>
        <w:rPr>
          <w:rFonts w:ascii="宋体" w:eastAsia="宋体" w:hAnsi="宋体"/>
          <w:sz w:val="22"/>
          <w:szCs w:val="24"/>
        </w:rPr>
      </w:pPr>
      <w:proofErr w:type="spellStart"/>
      <w:r w:rsidRPr="00237C70">
        <w:rPr>
          <w:rFonts w:ascii="宋体" w:eastAsia="宋体" w:hAnsi="宋体"/>
          <w:b/>
          <w:bCs/>
          <w:sz w:val="22"/>
          <w:szCs w:val="24"/>
        </w:rPr>
        <w:t>Gramian</w:t>
      </w:r>
      <w:proofErr w:type="spellEnd"/>
      <w:r w:rsidRPr="00237C70">
        <w:rPr>
          <w:rFonts w:ascii="宋体" w:eastAsia="宋体" w:hAnsi="宋体"/>
          <w:b/>
          <w:bCs/>
          <w:sz w:val="22"/>
          <w:szCs w:val="24"/>
        </w:rPr>
        <w:t xml:space="preserve"> 矩阵分析</w:t>
      </w:r>
      <w:r w:rsidRPr="00237C70">
        <w:rPr>
          <w:rFonts w:ascii="宋体" w:eastAsia="宋体" w:hAnsi="宋体"/>
          <w:sz w:val="22"/>
          <w:szCs w:val="24"/>
        </w:rPr>
        <w:t xml:space="preserve">：计算系统的可观测性 </w:t>
      </w:r>
      <w:proofErr w:type="spellStart"/>
      <w:r w:rsidRPr="00237C70">
        <w:rPr>
          <w:rFonts w:ascii="宋体" w:eastAsia="宋体" w:hAnsi="宋体"/>
          <w:sz w:val="22"/>
          <w:szCs w:val="24"/>
        </w:rPr>
        <w:t>Gramian</w:t>
      </w:r>
      <w:proofErr w:type="spellEnd"/>
      <w:r w:rsidRPr="00237C70">
        <w:rPr>
          <w:rFonts w:ascii="宋体" w:eastAsia="宋体" w:hAnsi="宋体"/>
          <w:sz w:val="22"/>
          <w:szCs w:val="24"/>
        </w:rPr>
        <w:t xml:space="preserve"> 矩阵，分析其</w:t>
      </w:r>
      <w:proofErr w:type="gramStart"/>
      <w:r w:rsidRPr="00237C70">
        <w:rPr>
          <w:rFonts w:ascii="宋体" w:eastAsia="宋体" w:hAnsi="宋体"/>
          <w:sz w:val="22"/>
          <w:szCs w:val="24"/>
        </w:rPr>
        <w:t>秩</w:t>
      </w:r>
      <w:proofErr w:type="gramEnd"/>
      <w:r w:rsidRPr="00237C70">
        <w:rPr>
          <w:rFonts w:ascii="宋体" w:eastAsia="宋体" w:hAnsi="宋体"/>
          <w:sz w:val="22"/>
          <w:szCs w:val="24"/>
        </w:rPr>
        <w:t>（Rank）和条件数（Condition Number）。如果矩阵奇异或条件数过大，说明系统存在观测死角。</w:t>
      </w:r>
    </w:p>
    <w:p w14:paraId="0D2C4B04" w14:textId="77777777" w:rsidR="00237C70" w:rsidRPr="00237C70" w:rsidRDefault="00237C70" w:rsidP="00735411">
      <w:pPr>
        <w:numPr>
          <w:ilvl w:val="0"/>
          <w:numId w:val="69"/>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传感器优化布局</w:t>
      </w:r>
      <w:r w:rsidRPr="00237C70">
        <w:rPr>
          <w:rFonts w:ascii="宋体" w:eastAsia="宋体" w:hAnsi="宋体"/>
          <w:sz w:val="22"/>
          <w:szCs w:val="24"/>
        </w:rPr>
        <w:t xml:space="preserve">：基于 </w:t>
      </w:r>
      <w:proofErr w:type="spellStart"/>
      <w:r w:rsidRPr="00237C70">
        <w:rPr>
          <w:rFonts w:ascii="宋体" w:eastAsia="宋体" w:hAnsi="宋体"/>
          <w:sz w:val="22"/>
          <w:szCs w:val="24"/>
        </w:rPr>
        <w:t>Gramian</w:t>
      </w:r>
      <w:proofErr w:type="spellEnd"/>
      <w:r w:rsidRPr="00237C70">
        <w:rPr>
          <w:rFonts w:ascii="宋体" w:eastAsia="宋体" w:hAnsi="宋体"/>
          <w:sz w:val="22"/>
          <w:szCs w:val="24"/>
        </w:rPr>
        <w:t xml:space="preserve"> 分析，指导我们在哪里加装传感器效益最高（例如在驻波腹点安装传感器能最大程度提升可观测性）。</w:t>
      </w:r>
    </w:p>
    <w:p w14:paraId="7746A0AE" w14:textId="77777777" w:rsidR="00237C70" w:rsidRPr="00237C70" w:rsidRDefault="00237C70" w:rsidP="00735411">
      <w:pPr>
        <w:numPr>
          <w:ilvl w:val="0"/>
          <w:numId w:val="69"/>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盲区界定</w:t>
      </w:r>
      <w:r w:rsidRPr="00237C70">
        <w:rPr>
          <w:rFonts w:ascii="宋体" w:eastAsia="宋体" w:hAnsi="宋体"/>
          <w:sz w:val="22"/>
          <w:szCs w:val="24"/>
        </w:rPr>
        <w:t>：明确哪些状态是“强可观测”的（信度高），哪些是“弱可观测”甚至“不可观测”的（信度低）。对于不可观测区域，自主运行系统必须采取</w:t>
      </w:r>
      <w:r w:rsidRPr="00237C70">
        <w:rPr>
          <w:rFonts w:ascii="宋体" w:eastAsia="宋体" w:hAnsi="宋体"/>
          <w:b/>
          <w:bCs/>
          <w:sz w:val="22"/>
          <w:szCs w:val="24"/>
        </w:rPr>
        <w:t>保守策略</w:t>
      </w:r>
      <w:r w:rsidRPr="00237C70">
        <w:rPr>
          <w:rFonts w:ascii="宋体" w:eastAsia="宋体" w:hAnsi="宋体"/>
          <w:sz w:val="22"/>
          <w:szCs w:val="24"/>
        </w:rPr>
        <w:t>（如限制流速、增加安全裕度），或者拒绝进入 L3 级自动控制。</w:t>
      </w:r>
    </w:p>
    <w:p w14:paraId="6B8F374F"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6.1.2 “状态重构”的定义与内涵</w:t>
      </w:r>
    </w:p>
    <w:p w14:paraId="7049B487" w14:textId="77777777" w:rsidR="00237C70" w:rsidRPr="00237C70" w:rsidRDefault="00237C70" w:rsidP="00237C70">
      <w:pPr>
        <w:spacing w:line="360" w:lineRule="auto"/>
        <w:ind w:firstLineChars="200" w:firstLine="442"/>
        <w:rPr>
          <w:rFonts w:ascii="宋体" w:eastAsia="宋体" w:hAnsi="宋体"/>
          <w:sz w:val="22"/>
          <w:szCs w:val="24"/>
        </w:rPr>
      </w:pPr>
      <w:r w:rsidRPr="00237C70">
        <w:rPr>
          <w:rFonts w:ascii="宋体" w:eastAsia="宋体" w:hAnsi="宋体"/>
          <w:b/>
          <w:bCs/>
          <w:sz w:val="22"/>
          <w:szCs w:val="24"/>
        </w:rPr>
        <w:t>状态重构（State Reconstruction）</w:t>
      </w:r>
      <w:r w:rsidRPr="00237C70">
        <w:rPr>
          <w:rFonts w:ascii="宋体" w:eastAsia="宋体" w:hAnsi="宋体"/>
          <w:sz w:val="22"/>
          <w:szCs w:val="24"/>
        </w:rPr>
        <w:t>，即利用数学手段，填补观测盲区，滤除测量噪声，还原系统真值的过程。它包含三个维度的任务：</w:t>
      </w:r>
    </w:p>
    <w:p w14:paraId="569F8F5C" w14:textId="77777777" w:rsidR="00237C70" w:rsidRPr="00237C70" w:rsidRDefault="00237C70" w:rsidP="00DC4092">
      <w:pPr>
        <w:numPr>
          <w:ilvl w:val="0"/>
          <w:numId w:val="70"/>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空间插值（Spatial Interpolation）</w:t>
      </w:r>
      <w:r w:rsidRPr="00237C70">
        <w:rPr>
          <w:rFonts w:ascii="宋体" w:eastAsia="宋体" w:hAnsi="宋体"/>
          <w:sz w:val="22"/>
          <w:szCs w:val="24"/>
        </w:rPr>
        <w:t>：利用流体力学方程作为“约束”，算出没有传感器的地方发生了什么。这比纯数学插值（如样条插值）更符合物理规律，保证了质量守恒。</w:t>
      </w:r>
    </w:p>
    <w:p w14:paraId="424BA10D" w14:textId="77777777" w:rsidR="00237C70" w:rsidRPr="00237C70" w:rsidRDefault="00237C70" w:rsidP="00DC4092">
      <w:pPr>
        <w:numPr>
          <w:ilvl w:val="0"/>
          <w:numId w:val="70"/>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时间滤波（Temporal Filtering）</w:t>
      </w:r>
      <w:r w:rsidRPr="00237C70">
        <w:rPr>
          <w:rFonts w:ascii="宋体" w:eastAsia="宋体" w:hAnsi="宋体"/>
          <w:sz w:val="22"/>
          <w:szCs w:val="24"/>
        </w:rPr>
        <w:t>：识别出传感器读数中的“真值”与“噪声”。例如，水位不可能在 1 秒内突变 1 米，利用这一物理先验剔除野值。</w:t>
      </w:r>
    </w:p>
    <w:p w14:paraId="6A6E4763" w14:textId="77777777" w:rsidR="00237C70" w:rsidRPr="00237C70" w:rsidRDefault="00237C70" w:rsidP="00DC4092">
      <w:pPr>
        <w:numPr>
          <w:ilvl w:val="0"/>
          <w:numId w:val="70"/>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参数反演（Parameter Inversion）</w:t>
      </w:r>
      <w:r w:rsidRPr="00237C70">
        <w:rPr>
          <w:rFonts w:ascii="宋体" w:eastAsia="宋体" w:hAnsi="宋体"/>
          <w:sz w:val="22"/>
          <w:szCs w:val="24"/>
        </w:rPr>
        <w:t>：推算出无法直接测量的隐性参数（如渠道糙率、渗漏系数、闸门流量系数），这是模型保持“活性”的关键。</w:t>
      </w:r>
    </w:p>
    <w:p w14:paraId="23B58EBD"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6.2 核心引擎：集合卡尔曼滤波（</w:t>
      </w:r>
      <w:proofErr w:type="spellStart"/>
      <w:r w:rsidRPr="00237C70">
        <w:rPr>
          <w:rFonts w:ascii="宋体" w:eastAsia="宋体" w:hAnsi="宋体"/>
          <w:b/>
          <w:bCs/>
          <w:sz w:val="22"/>
          <w:szCs w:val="24"/>
        </w:rPr>
        <w:t>EnKF</w:t>
      </w:r>
      <w:proofErr w:type="spellEnd"/>
      <w:r w:rsidRPr="00237C70">
        <w:rPr>
          <w:rFonts w:ascii="宋体" w:eastAsia="宋体" w:hAnsi="宋体"/>
          <w:b/>
          <w:bCs/>
          <w:sz w:val="22"/>
          <w:szCs w:val="24"/>
        </w:rPr>
        <w:t>）的工程化</w:t>
      </w:r>
    </w:p>
    <w:p w14:paraId="0731A01C"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在众多数据同化算法中（如 EKF, 3D-Var, 4D-Var），本报告主张采用</w:t>
      </w:r>
      <w:r w:rsidRPr="00237C70">
        <w:rPr>
          <w:rFonts w:ascii="宋体" w:eastAsia="宋体" w:hAnsi="宋体"/>
          <w:b/>
          <w:bCs/>
          <w:sz w:val="22"/>
          <w:szCs w:val="24"/>
        </w:rPr>
        <w:t xml:space="preserve">集合卡尔曼滤波（Ensemble Kalman Filter, </w:t>
      </w:r>
      <w:proofErr w:type="spellStart"/>
      <w:r w:rsidRPr="00237C70">
        <w:rPr>
          <w:rFonts w:ascii="宋体" w:eastAsia="宋体" w:hAnsi="宋体"/>
          <w:b/>
          <w:bCs/>
          <w:sz w:val="22"/>
          <w:szCs w:val="24"/>
        </w:rPr>
        <w:t>EnKF</w:t>
      </w:r>
      <w:proofErr w:type="spellEnd"/>
      <w:r w:rsidRPr="00237C70">
        <w:rPr>
          <w:rFonts w:ascii="宋体" w:eastAsia="宋体" w:hAnsi="宋体"/>
          <w:b/>
          <w:bCs/>
          <w:sz w:val="22"/>
          <w:szCs w:val="24"/>
        </w:rPr>
        <w:t>）作为水网状态重构的标准范式。相比于传统的 EKF（扩展卡尔曼滤波），</w:t>
      </w:r>
      <w:proofErr w:type="spellStart"/>
      <w:r w:rsidRPr="00237C70">
        <w:rPr>
          <w:rFonts w:ascii="宋体" w:eastAsia="宋体" w:hAnsi="宋体"/>
          <w:b/>
          <w:bCs/>
          <w:sz w:val="22"/>
          <w:szCs w:val="24"/>
        </w:rPr>
        <w:t>EnKF</w:t>
      </w:r>
      <w:proofErr w:type="spellEnd"/>
      <w:r w:rsidRPr="00237C70">
        <w:rPr>
          <w:rFonts w:ascii="宋体" w:eastAsia="宋体" w:hAnsi="宋体"/>
          <w:b/>
          <w:bCs/>
          <w:sz w:val="22"/>
          <w:szCs w:val="24"/>
        </w:rPr>
        <w:t xml:space="preserve"> 在处理强非线性、高维度</w:t>
      </w:r>
      <w:r w:rsidRPr="00237C70">
        <w:rPr>
          <w:rFonts w:ascii="宋体" w:eastAsia="宋体" w:hAnsi="宋体"/>
          <w:sz w:val="22"/>
          <w:szCs w:val="24"/>
        </w:rPr>
        <w:t>的水动力学系统时，具备不可</w:t>
      </w:r>
      <w:r w:rsidRPr="00237C70">
        <w:rPr>
          <w:rFonts w:ascii="宋体" w:eastAsia="宋体" w:hAnsi="宋体"/>
          <w:sz w:val="22"/>
          <w:szCs w:val="24"/>
        </w:rPr>
        <w:lastRenderedPageBreak/>
        <w:t>替代的工程优势：它不需要计算庞大且难以求解的雅可比矩阵（Jacobian），非常适合并行计算。</w:t>
      </w:r>
    </w:p>
    <w:p w14:paraId="15D81589"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6.2.1 蒙特卡洛思想：以“群”测“形”</w:t>
      </w:r>
    </w:p>
    <w:p w14:paraId="1DBEE790" w14:textId="62DEFBB9"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传统的卡尔曼滤波（KF）通过维护一个巨大的协方差矩阵 </w:t>
      </w:r>
      <m:oMath>
        <m:r>
          <m:rPr>
            <m:sty m:val="bi"/>
          </m:rPr>
          <w:rPr>
            <w:rFonts w:ascii="Cambria Math" w:eastAsia="宋体" w:hAnsi="Cambria Math"/>
            <w:sz w:val="22"/>
            <w:szCs w:val="24"/>
          </w:rPr>
          <m:t>P</m:t>
        </m:r>
      </m:oMath>
      <w:r w:rsidRPr="00237C70">
        <w:rPr>
          <w:rFonts w:ascii="宋体" w:eastAsia="宋体" w:hAnsi="宋体"/>
          <w:sz w:val="22"/>
          <w:szCs w:val="24"/>
        </w:rPr>
        <w:t xml:space="preserve"> 来描述不确定性，但这</w:t>
      </w:r>
      <w:proofErr w:type="gramStart"/>
      <w:r w:rsidRPr="00237C70">
        <w:rPr>
          <w:rFonts w:ascii="宋体" w:eastAsia="宋体" w:hAnsi="宋体"/>
          <w:sz w:val="22"/>
          <w:szCs w:val="24"/>
        </w:rPr>
        <w:t>在数千维的</w:t>
      </w:r>
      <w:proofErr w:type="gramEnd"/>
      <w:r w:rsidRPr="00237C70">
        <w:rPr>
          <w:rFonts w:ascii="宋体" w:eastAsia="宋体" w:hAnsi="宋体"/>
          <w:sz w:val="22"/>
          <w:szCs w:val="24"/>
        </w:rPr>
        <w:t>水网系统中计算量呈</w:t>
      </w:r>
      <w:proofErr w:type="gramStart"/>
      <w:r w:rsidRPr="00237C70">
        <w:rPr>
          <w:rFonts w:ascii="宋体" w:eastAsia="宋体" w:hAnsi="宋体"/>
          <w:sz w:val="22"/>
          <w:szCs w:val="24"/>
        </w:rPr>
        <w:t>指数级爆炸</w:t>
      </w:r>
      <w:proofErr w:type="gramEnd"/>
      <w:r w:rsidRPr="00237C70">
        <w:rPr>
          <w:rFonts w:ascii="宋体" w:eastAsia="宋体" w:hAnsi="宋体"/>
          <w:sz w:val="22"/>
          <w:szCs w:val="24"/>
        </w:rPr>
        <w:t>。</w:t>
      </w:r>
      <w:proofErr w:type="spellStart"/>
      <w:r w:rsidRPr="00237C70">
        <w:rPr>
          <w:rFonts w:ascii="宋体" w:eastAsia="宋体" w:hAnsi="宋体"/>
          <w:sz w:val="22"/>
          <w:szCs w:val="24"/>
        </w:rPr>
        <w:t>EnKF</w:t>
      </w:r>
      <w:proofErr w:type="spellEnd"/>
      <w:r w:rsidRPr="00237C70">
        <w:rPr>
          <w:rFonts w:ascii="宋体" w:eastAsia="宋体" w:hAnsi="宋体"/>
          <w:sz w:val="22"/>
          <w:szCs w:val="24"/>
        </w:rPr>
        <w:t xml:space="preserve"> 放弃了直接维护</w:t>
      </w:r>
      <m:oMath>
        <m:r>
          <w:rPr>
            <w:rFonts w:ascii="Cambria Math" w:eastAsia="宋体" w:hAnsi="Cambria Math"/>
            <w:sz w:val="22"/>
            <w:szCs w:val="24"/>
          </w:rPr>
          <m:t>P</m:t>
        </m:r>
      </m:oMath>
      <w:r w:rsidRPr="00237C70">
        <w:rPr>
          <w:rFonts w:ascii="宋体" w:eastAsia="宋体" w:hAnsi="宋体"/>
          <w:sz w:val="22"/>
          <w:szCs w:val="24"/>
        </w:rPr>
        <w:t>，而是采用</w:t>
      </w:r>
      <w:r w:rsidRPr="00237C70">
        <w:rPr>
          <w:rFonts w:ascii="宋体" w:eastAsia="宋体" w:hAnsi="宋体"/>
          <w:b/>
          <w:bCs/>
          <w:sz w:val="22"/>
          <w:szCs w:val="24"/>
        </w:rPr>
        <w:t xml:space="preserve">蒙特卡洛（Monte Carlo）方法，维护一个包含 </w:t>
      </w:r>
      <m:oMath>
        <m:r>
          <w:rPr>
            <w:rFonts w:ascii="Cambria Math" w:eastAsia="宋体" w:hAnsi="Cambria Math" w:hint="eastAsia"/>
            <w:sz w:val="22"/>
            <w:szCs w:val="24"/>
          </w:rPr>
          <m:t>N</m:t>
        </m:r>
      </m:oMath>
      <w:r w:rsidRPr="00237C70">
        <w:rPr>
          <w:rFonts w:ascii="宋体" w:eastAsia="宋体" w:hAnsi="宋体"/>
          <w:b/>
          <w:bCs/>
          <w:sz w:val="22"/>
          <w:szCs w:val="24"/>
        </w:rPr>
        <w:t xml:space="preserve"> </w:t>
      </w:r>
      <w:proofErr w:type="gramStart"/>
      <w:r w:rsidRPr="00237C70">
        <w:rPr>
          <w:rFonts w:ascii="宋体" w:eastAsia="宋体" w:hAnsi="宋体"/>
          <w:b/>
          <w:bCs/>
          <w:sz w:val="22"/>
          <w:szCs w:val="24"/>
        </w:rPr>
        <w:t>个</w:t>
      </w:r>
      <w:proofErr w:type="gramEnd"/>
      <w:r w:rsidRPr="00237C70">
        <w:rPr>
          <w:rFonts w:ascii="宋体" w:eastAsia="宋体" w:hAnsi="宋体"/>
          <w:b/>
          <w:bCs/>
          <w:sz w:val="22"/>
          <w:szCs w:val="24"/>
        </w:rPr>
        <w:t>样本（Members）的集合（Ensemble）</w:t>
      </w:r>
      <w:r w:rsidRPr="00237C70">
        <w:rPr>
          <w:rFonts w:ascii="宋体" w:eastAsia="宋体" w:hAnsi="宋体"/>
          <w:sz w:val="22"/>
          <w:szCs w:val="24"/>
        </w:rPr>
        <w:t>：</w:t>
      </w:r>
    </w:p>
    <w:p w14:paraId="281C7743" w14:textId="46EAE5A2" w:rsidR="00513D1E" w:rsidRPr="00237C70" w:rsidRDefault="00513D1E" w:rsidP="00237C70">
      <w:pPr>
        <w:spacing w:line="360" w:lineRule="auto"/>
        <w:ind w:firstLineChars="200" w:firstLine="440"/>
        <w:rPr>
          <w:rFonts w:ascii="宋体" w:eastAsia="宋体" w:hAnsi="宋体"/>
          <w:i/>
          <w:sz w:val="22"/>
          <w:szCs w:val="24"/>
        </w:rPr>
      </w:pPr>
      <m:oMathPara>
        <m:oMath>
          <m:r>
            <w:rPr>
              <w:rFonts w:ascii="Cambria Math" w:eastAsia="宋体" w:hAnsi="Cambria Math" w:hint="eastAsia"/>
              <w:sz w:val="22"/>
              <w:szCs w:val="24"/>
            </w:rPr>
            <m:t>X</m:t>
          </m:r>
          <m:r>
            <w:rPr>
              <w:rFonts w:ascii="Cambria Math" w:eastAsia="宋体" w:hAnsi="Cambria Math"/>
              <w:sz w:val="22"/>
              <w:szCs w:val="24"/>
            </w:rPr>
            <m:t>=[</m:t>
          </m:r>
          <m:sSup>
            <m:sSupPr>
              <m:ctrlPr>
                <w:rPr>
                  <w:rFonts w:ascii="Cambria Math" w:eastAsia="宋体" w:hAnsi="Cambria Math"/>
                  <w:i/>
                  <w:sz w:val="22"/>
                  <w:szCs w:val="24"/>
                </w:rPr>
              </m:ctrlPr>
            </m:sSupPr>
            <m:e>
              <m:r>
                <w:rPr>
                  <w:rFonts w:ascii="Cambria Math" w:eastAsia="宋体" w:hAnsi="Cambria Math" w:hint="eastAsia"/>
                  <w:sz w:val="22"/>
                  <w:szCs w:val="24"/>
                </w:rPr>
                <m:t>x</m:t>
              </m:r>
            </m:e>
            <m:sup>
              <m:r>
                <w:rPr>
                  <w:rFonts w:ascii="Cambria Math" w:eastAsia="宋体" w:hAnsi="Cambria Math"/>
                  <w:sz w:val="22"/>
                  <w:szCs w:val="24"/>
                </w:rPr>
                <m:t>(</m:t>
              </m:r>
              <m:r>
                <w:rPr>
                  <w:rFonts w:ascii="Cambria Math" w:eastAsia="宋体" w:hAnsi="Cambria Math"/>
                  <w:sz w:val="22"/>
                  <w:szCs w:val="24"/>
                </w:rPr>
                <m:t>1</m:t>
              </m:r>
              <m:r>
                <w:rPr>
                  <w:rFonts w:ascii="Cambria Math" w:eastAsia="宋体" w:hAnsi="Cambria Math"/>
                  <w:sz w:val="22"/>
                  <w:szCs w:val="24"/>
                </w:rPr>
                <m:t>)</m:t>
              </m:r>
            </m:sup>
          </m:sSup>
          <m:r>
            <w:rPr>
              <w:rFonts w:ascii="Cambria Math" w:eastAsia="宋体" w:hAnsi="Cambria Math"/>
              <w:sz w:val="22"/>
              <w:szCs w:val="24"/>
            </w:rPr>
            <m:t>,</m:t>
          </m:r>
          <m:sSup>
            <m:sSupPr>
              <m:ctrlPr>
                <w:rPr>
                  <w:rFonts w:ascii="Cambria Math" w:eastAsia="宋体" w:hAnsi="Cambria Math"/>
                  <w:i/>
                  <w:sz w:val="22"/>
                  <w:szCs w:val="24"/>
                </w:rPr>
              </m:ctrlPr>
            </m:sSupPr>
            <m:e>
              <m:r>
                <w:rPr>
                  <w:rFonts w:ascii="Cambria Math" w:eastAsia="宋体" w:hAnsi="Cambria Math" w:hint="eastAsia"/>
                  <w:sz w:val="22"/>
                  <w:szCs w:val="24"/>
                </w:rPr>
                <m:t>x</m:t>
              </m:r>
            </m:e>
            <m:sup>
              <m:r>
                <w:rPr>
                  <w:rFonts w:ascii="Cambria Math" w:eastAsia="宋体" w:hAnsi="Cambria Math"/>
                  <w:sz w:val="22"/>
                  <w:szCs w:val="24"/>
                </w:rPr>
                <m:t>(2)</m:t>
              </m:r>
            </m:sup>
          </m:sSup>
          <m:r>
            <w:rPr>
              <w:rFonts w:ascii="Cambria Math" w:eastAsia="宋体" w:hAnsi="Cambria Math"/>
              <w:sz w:val="22"/>
              <w:szCs w:val="24"/>
            </w:rPr>
            <m:t>,...,</m:t>
          </m:r>
          <m:sSup>
            <m:sSupPr>
              <m:ctrlPr>
                <w:rPr>
                  <w:rFonts w:ascii="Cambria Math" w:eastAsia="宋体" w:hAnsi="Cambria Math"/>
                  <w:i/>
                  <w:sz w:val="22"/>
                  <w:szCs w:val="24"/>
                </w:rPr>
              </m:ctrlPr>
            </m:sSupPr>
            <m:e>
              <m:r>
                <w:rPr>
                  <w:rFonts w:ascii="Cambria Math" w:eastAsia="宋体" w:hAnsi="Cambria Math" w:hint="eastAsia"/>
                  <w:sz w:val="22"/>
                  <w:szCs w:val="24"/>
                </w:rPr>
                <m:t>x</m:t>
              </m:r>
            </m:e>
            <m:sup>
              <m:r>
                <w:rPr>
                  <w:rFonts w:ascii="Cambria Math" w:eastAsia="宋体" w:hAnsi="Cambria Math"/>
                  <w:sz w:val="22"/>
                  <w:szCs w:val="24"/>
                </w:rPr>
                <m:t>(N)</m:t>
              </m:r>
            </m:sup>
          </m:sSup>
          <m:r>
            <w:rPr>
              <w:rFonts w:ascii="Cambria Math" w:eastAsia="宋体" w:hAnsi="Cambria Math"/>
              <w:sz w:val="22"/>
              <w:szCs w:val="24"/>
            </w:rPr>
            <m:t>]</m:t>
          </m:r>
        </m:oMath>
      </m:oMathPara>
    </w:p>
    <w:p w14:paraId="32D372D4" w14:textId="17F1F611"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这 </w:t>
      </w:r>
      <m:oMath>
        <m:r>
          <w:rPr>
            <w:rFonts w:ascii="Cambria Math" w:eastAsia="宋体" w:hAnsi="Cambria Math"/>
            <w:sz w:val="22"/>
            <w:szCs w:val="24"/>
          </w:rPr>
          <m:t>N</m:t>
        </m:r>
      </m:oMath>
      <w:r w:rsidRPr="00237C70">
        <w:rPr>
          <w:rFonts w:ascii="宋体" w:eastAsia="宋体" w:hAnsi="宋体"/>
          <w:sz w:val="22"/>
          <w:szCs w:val="24"/>
        </w:rPr>
        <w:t xml:space="preserve"> </w:t>
      </w:r>
      <w:proofErr w:type="gramStart"/>
      <w:r w:rsidRPr="00237C70">
        <w:rPr>
          <w:rFonts w:ascii="宋体" w:eastAsia="宋体" w:hAnsi="宋体"/>
          <w:sz w:val="22"/>
          <w:szCs w:val="24"/>
        </w:rPr>
        <w:t>个</w:t>
      </w:r>
      <w:proofErr w:type="gramEnd"/>
      <w:r w:rsidRPr="00237C70">
        <w:rPr>
          <w:rFonts w:ascii="宋体" w:eastAsia="宋体" w:hAnsi="宋体"/>
          <w:sz w:val="22"/>
          <w:szCs w:val="24"/>
        </w:rPr>
        <w:t xml:space="preserve">样本（通常 50-100 </w:t>
      </w:r>
      <w:proofErr w:type="gramStart"/>
      <w:r w:rsidRPr="00237C70">
        <w:rPr>
          <w:rFonts w:ascii="宋体" w:eastAsia="宋体" w:hAnsi="宋体"/>
          <w:sz w:val="22"/>
          <w:szCs w:val="24"/>
        </w:rPr>
        <w:t>个</w:t>
      </w:r>
      <w:proofErr w:type="gramEnd"/>
      <w:r w:rsidRPr="00237C70">
        <w:rPr>
          <w:rFonts w:ascii="宋体" w:eastAsia="宋体" w:hAnsi="宋体"/>
          <w:sz w:val="22"/>
          <w:szCs w:val="24"/>
        </w:rPr>
        <w:t xml:space="preserve">）就像 50 </w:t>
      </w:r>
      <w:proofErr w:type="gramStart"/>
      <w:r w:rsidRPr="00237C70">
        <w:rPr>
          <w:rFonts w:ascii="宋体" w:eastAsia="宋体" w:hAnsi="宋体"/>
          <w:sz w:val="22"/>
          <w:szCs w:val="24"/>
        </w:rPr>
        <w:t>个</w:t>
      </w:r>
      <w:proofErr w:type="gramEnd"/>
      <w:r w:rsidRPr="00237C70">
        <w:rPr>
          <w:rFonts w:ascii="宋体" w:eastAsia="宋体" w:hAnsi="宋体"/>
          <w:sz w:val="22"/>
          <w:szCs w:val="24"/>
        </w:rPr>
        <w:t>“平行宇宙”中的水网。我们在每个样本中加入不同扰动的模型参数和边界条件，让它们并行演进。通过统计这个集合的散布情况（Spread），来近似系统的误差协方差。</w:t>
      </w:r>
    </w:p>
    <w:p w14:paraId="74E90F72"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 xml:space="preserve">6.2.2 </w:t>
      </w:r>
      <w:proofErr w:type="spellStart"/>
      <w:r w:rsidRPr="00237C70">
        <w:rPr>
          <w:rFonts w:ascii="宋体" w:eastAsia="宋体" w:hAnsi="宋体"/>
          <w:b/>
          <w:bCs/>
          <w:sz w:val="22"/>
          <w:szCs w:val="24"/>
        </w:rPr>
        <w:t>EnKF</w:t>
      </w:r>
      <w:proofErr w:type="spellEnd"/>
      <w:r w:rsidRPr="00237C70">
        <w:rPr>
          <w:rFonts w:ascii="宋体" w:eastAsia="宋体" w:hAnsi="宋体"/>
          <w:b/>
          <w:bCs/>
          <w:sz w:val="22"/>
          <w:szCs w:val="24"/>
        </w:rPr>
        <w:t xml:space="preserve"> 的运行流程：信任的博弈</w:t>
      </w:r>
    </w:p>
    <w:p w14:paraId="2C027FDA" w14:textId="515501B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数据同化的过程，本质上是一场</w:t>
      </w:r>
      <w:r w:rsidRPr="00237C70">
        <w:rPr>
          <w:rFonts w:ascii="宋体" w:eastAsia="宋体" w:hAnsi="宋体"/>
          <w:b/>
          <w:bCs/>
          <w:sz w:val="22"/>
          <w:szCs w:val="24"/>
        </w:rPr>
        <w:t>“模型”与“数据”之间的信任博弈</w:t>
      </w:r>
      <w:r w:rsidRPr="00237C70">
        <w:rPr>
          <w:rFonts w:ascii="宋体" w:eastAsia="宋体" w:hAnsi="宋体"/>
          <w:sz w:val="22"/>
          <w:szCs w:val="24"/>
        </w:rPr>
        <w:t>。</w:t>
      </w:r>
    </w:p>
    <w:p w14:paraId="76EF9659" w14:textId="77777777" w:rsidR="00237C70" w:rsidRPr="00237C70" w:rsidRDefault="00237C70" w:rsidP="00973095">
      <w:pPr>
        <w:numPr>
          <w:ilvl w:val="0"/>
          <w:numId w:val="71"/>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初始化（Initialization）</w:t>
      </w:r>
      <w:r w:rsidRPr="00237C70">
        <w:rPr>
          <w:rFonts w:ascii="宋体" w:eastAsia="宋体" w:hAnsi="宋体"/>
          <w:sz w:val="22"/>
          <w:szCs w:val="24"/>
        </w:rPr>
        <w:t>：</w:t>
      </w:r>
    </w:p>
    <w:p w14:paraId="6067D176" w14:textId="20B7C8E5" w:rsidR="00237C70" w:rsidRPr="00237C70" w:rsidRDefault="00237C70" w:rsidP="00973095">
      <w:pPr>
        <w:spacing w:line="360" w:lineRule="auto"/>
        <w:ind w:firstLineChars="59" w:firstLine="130"/>
        <w:rPr>
          <w:rFonts w:ascii="宋体" w:eastAsia="宋体" w:hAnsi="宋体"/>
          <w:sz w:val="22"/>
          <w:szCs w:val="24"/>
        </w:rPr>
      </w:pPr>
      <w:r w:rsidRPr="00237C70">
        <w:rPr>
          <w:rFonts w:ascii="宋体" w:eastAsia="宋体" w:hAnsi="宋体"/>
          <w:sz w:val="22"/>
          <w:szCs w:val="24"/>
        </w:rPr>
        <w:t xml:space="preserve">生成 </w:t>
      </w:r>
      <m:oMath>
        <m:r>
          <w:rPr>
            <w:rFonts w:ascii="Cambria Math" w:eastAsia="宋体" w:hAnsi="Cambria Math" w:hint="eastAsia"/>
            <w:sz w:val="22"/>
            <w:szCs w:val="24"/>
          </w:rPr>
          <m:t>N</m:t>
        </m:r>
      </m:oMath>
      <w:r w:rsidRPr="00237C70">
        <w:rPr>
          <w:rFonts w:ascii="宋体" w:eastAsia="宋体" w:hAnsi="宋体"/>
          <w:sz w:val="22"/>
          <w:szCs w:val="24"/>
        </w:rPr>
        <w:t xml:space="preserve"> </w:t>
      </w:r>
      <w:proofErr w:type="gramStart"/>
      <w:r w:rsidRPr="00237C70">
        <w:rPr>
          <w:rFonts w:ascii="宋体" w:eastAsia="宋体" w:hAnsi="宋体"/>
          <w:sz w:val="22"/>
          <w:szCs w:val="24"/>
        </w:rPr>
        <w:t>个</w:t>
      </w:r>
      <w:proofErr w:type="gramEnd"/>
      <w:r w:rsidRPr="00237C70">
        <w:rPr>
          <w:rFonts w:ascii="宋体" w:eastAsia="宋体" w:hAnsi="宋体"/>
          <w:sz w:val="22"/>
          <w:szCs w:val="24"/>
        </w:rPr>
        <w:t xml:space="preserve">初始状态样本。例如，如果当前水位读数是 100m，但不确定性是 10cm，我们就生成 50 </w:t>
      </w:r>
      <w:proofErr w:type="gramStart"/>
      <w:r w:rsidRPr="00237C70">
        <w:rPr>
          <w:rFonts w:ascii="宋体" w:eastAsia="宋体" w:hAnsi="宋体"/>
          <w:sz w:val="22"/>
          <w:szCs w:val="24"/>
        </w:rPr>
        <w:t>个</w:t>
      </w:r>
      <w:proofErr w:type="gramEnd"/>
      <w:r w:rsidRPr="00237C70">
        <w:rPr>
          <w:rFonts w:ascii="宋体" w:eastAsia="宋体" w:hAnsi="宋体"/>
          <w:sz w:val="22"/>
          <w:szCs w:val="24"/>
        </w:rPr>
        <w:t>在 [99.9m, 100.1m] 之间正态分布的初始水位。</w:t>
      </w:r>
    </w:p>
    <w:p w14:paraId="09DB82E6" w14:textId="77777777" w:rsidR="00237C70" w:rsidRPr="00237C70" w:rsidRDefault="00237C70" w:rsidP="00973095">
      <w:pPr>
        <w:numPr>
          <w:ilvl w:val="0"/>
          <w:numId w:val="71"/>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集合预报（Forecast Step）—— 物理模型的推演</w:t>
      </w:r>
      <w:r w:rsidRPr="00237C70">
        <w:rPr>
          <w:rFonts w:ascii="宋体" w:eastAsia="宋体" w:hAnsi="宋体"/>
          <w:sz w:val="22"/>
          <w:szCs w:val="24"/>
        </w:rPr>
        <w:t>：</w:t>
      </w:r>
    </w:p>
    <w:p w14:paraId="45395BAA" w14:textId="60F13FC5"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将这 </w:t>
      </w:r>
      <m:oMath>
        <m:r>
          <w:rPr>
            <w:rFonts w:ascii="Cambria Math" w:eastAsia="宋体" w:hAnsi="Cambria Math" w:hint="eastAsia"/>
            <w:sz w:val="22"/>
            <w:szCs w:val="24"/>
          </w:rPr>
          <m:t>N</m:t>
        </m:r>
      </m:oMath>
      <w:r w:rsidRPr="00237C70">
        <w:rPr>
          <w:rFonts w:ascii="宋体" w:eastAsia="宋体" w:hAnsi="宋体"/>
          <w:sz w:val="22"/>
          <w:szCs w:val="24"/>
        </w:rPr>
        <w:t xml:space="preserve"> </w:t>
      </w:r>
      <w:proofErr w:type="gramStart"/>
      <w:r w:rsidRPr="00237C70">
        <w:rPr>
          <w:rFonts w:ascii="宋体" w:eastAsia="宋体" w:hAnsi="宋体"/>
          <w:sz w:val="22"/>
          <w:szCs w:val="24"/>
        </w:rPr>
        <w:t>个</w:t>
      </w:r>
      <w:proofErr w:type="gramEnd"/>
      <w:r w:rsidRPr="00237C70">
        <w:rPr>
          <w:rFonts w:ascii="宋体" w:eastAsia="宋体" w:hAnsi="宋体"/>
          <w:sz w:val="22"/>
          <w:szCs w:val="24"/>
        </w:rPr>
        <w:t xml:space="preserve">样本分别输入第五章的 </w:t>
      </w:r>
      <w:r w:rsidRPr="00237C70">
        <w:rPr>
          <w:rFonts w:ascii="宋体" w:eastAsia="宋体" w:hAnsi="宋体"/>
          <w:b/>
          <w:bCs/>
          <w:sz w:val="22"/>
          <w:szCs w:val="24"/>
        </w:rPr>
        <w:t>IDZ 模型</w:t>
      </w:r>
      <w:r w:rsidRPr="00237C70">
        <w:rPr>
          <w:rFonts w:ascii="宋体" w:eastAsia="宋体" w:hAnsi="宋体"/>
          <w:sz w:val="22"/>
          <w:szCs w:val="24"/>
        </w:rPr>
        <w:t xml:space="preserve"> 并行运行一步。由于模型是非线性的，经过演进后，样本集合会自动发生“形变”，捕捉到非高斯的分布特征。</w:t>
      </w:r>
    </w:p>
    <w:p w14:paraId="02DAE428" w14:textId="333626AC" w:rsidR="00973095" w:rsidRPr="00237C70" w:rsidRDefault="00973095" w:rsidP="00237C70">
      <w:pPr>
        <w:spacing w:line="360" w:lineRule="auto"/>
        <w:ind w:firstLineChars="200" w:firstLine="440"/>
        <w:rPr>
          <w:rFonts w:ascii="宋体" w:eastAsia="宋体" w:hAnsi="宋体"/>
          <w:sz w:val="22"/>
          <w:szCs w:val="24"/>
        </w:rPr>
      </w:pPr>
      <m:oMathPara>
        <m:oMath>
          <m:sSubSup>
            <m:sSubSupPr>
              <m:ctrlPr>
                <w:rPr>
                  <w:rFonts w:ascii="Cambria Math" w:eastAsia="宋体" w:hAnsi="Cambria Math"/>
                  <w:i/>
                  <w:sz w:val="22"/>
                  <w:szCs w:val="24"/>
                </w:rPr>
              </m:ctrlPr>
            </m:sSubSupPr>
            <m:e>
              <m:r>
                <w:rPr>
                  <w:rFonts w:ascii="Cambria Math" w:eastAsia="宋体" w:hAnsi="Cambria Math" w:hint="eastAsia"/>
                  <w:sz w:val="22"/>
                  <w:szCs w:val="24"/>
                </w:rPr>
                <m:t>x</m:t>
              </m:r>
            </m:e>
            <m:sub>
              <m:r>
                <w:rPr>
                  <w:rFonts w:ascii="Cambria Math" w:eastAsia="宋体" w:hAnsi="Cambria Math" w:hint="eastAsia"/>
                  <w:sz w:val="22"/>
                  <w:szCs w:val="24"/>
                </w:rPr>
                <m:t>k+1</m:t>
              </m:r>
            </m:sub>
            <m:sup>
              <m:r>
                <w:rPr>
                  <w:rFonts w:ascii="Cambria Math" w:eastAsia="宋体" w:hAnsi="Cambria Math" w:hint="eastAsia"/>
                  <w:sz w:val="22"/>
                  <w:szCs w:val="24"/>
                </w:rPr>
                <m:t>f</m:t>
              </m:r>
              <m:d>
                <m:dPr>
                  <m:ctrlPr>
                    <w:rPr>
                      <w:rFonts w:ascii="Cambria Math" w:eastAsia="宋体" w:hAnsi="Cambria Math"/>
                      <w:i/>
                      <w:sz w:val="22"/>
                      <w:szCs w:val="24"/>
                    </w:rPr>
                  </m:ctrlPr>
                </m:dPr>
                <m:e>
                  <m:r>
                    <w:rPr>
                      <w:rFonts w:ascii="Cambria Math" w:eastAsia="宋体" w:hAnsi="Cambria Math" w:hint="eastAsia"/>
                      <w:sz w:val="22"/>
                      <w:szCs w:val="24"/>
                    </w:rPr>
                    <m:t>i</m:t>
                  </m:r>
                </m:e>
              </m:d>
            </m:sup>
          </m:sSubSup>
          <m:r>
            <w:rPr>
              <w:rFonts w:ascii="Cambria Math" w:eastAsia="宋体" w:hAnsi="Cambria Math" w:hint="eastAsia"/>
              <w:sz w:val="22"/>
              <w:szCs w:val="24"/>
            </w:rPr>
            <m:t>=M</m:t>
          </m:r>
          <m:d>
            <m:dPr>
              <m:ctrlPr>
                <w:rPr>
                  <w:rFonts w:ascii="Cambria Math" w:eastAsia="宋体" w:hAnsi="Cambria Math"/>
                  <w:i/>
                  <w:sz w:val="22"/>
                  <w:szCs w:val="24"/>
                </w:rPr>
              </m:ctrlPr>
            </m:dPr>
            <m:e>
              <m:sSubSup>
                <m:sSubSupPr>
                  <m:ctrlPr>
                    <w:rPr>
                      <w:rFonts w:ascii="Cambria Math" w:eastAsia="宋体" w:hAnsi="Cambria Math"/>
                      <w:i/>
                      <w:sz w:val="22"/>
                      <w:szCs w:val="24"/>
                    </w:rPr>
                  </m:ctrlPr>
                </m:sSubSupPr>
                <m:e>
                  <m:r>
                    <w:rPr>
                      <w:rFonts w:ascii="Cambria Math" w:eastAsia="宋体" w:hAnsi="Cambria Math" w:hint="eastAsia"/>
                      <w:sz w:val="22"/>
                      <w:szCs w:val="24"/>
                    </w:rPr>
                    <m:t>x</m:t>
                  </m:r>
                </m:e>
                <m:sub>
                  <m:r>
                    <w:rPr>
                      <w:rFonts w:ascii="Cambria Math" w:eastAsia="宋体" w:hAnsi="Cambria Math" w:hint="eastAsia"/>
                      <w:sz w:val="22"/>
                      <w:szCs w:val="24"/>
                    </w:rPr>
                    <m:t>k</m:t>
                  </m:r>
                </m:sub>
                <m:sup>
                  <m:r>
                    <w:rPr>
                      <w:rFonts w:ascii="Cambria Math" w:eastAsia="宋体" w:hAnsi="Cambria Math" w:hint="eastAsia"/>
                      <w:sz w:val="22"/>
                      <w:szCs w:val="24"/>
                    </w:rPr>
                    <m:t>a</m:t>
                  </m:r>
                  <m:d>
                    <m:dPr>
                      <m:ctrlPr>
                        <w:rPr>
                          <w:rFonts w:ascii="Cambria Math" w:eastAsia="宋体" w:hAnsi="Cambria Math"/>
                          <w:i/>
                          <w:sz w:val="22"/>
                          <w:szCs w:val="24"/>
                        </w:rPr>
                      </m:ctrlPr>
                    </m:dPr>
                    <m:e>
                      <m:r>
                        <w:rPr>
                          <w:rFonts w:ascii="Cambria Math" w:eastAsia="宋体" w:hAnsi="Cambria Math" w:hint="eastAsia"/>
                          <w:sz w:val="22"/>
                          <w:szCs w:val="24"/>
                        </w:rPr>
                        <m:t>i</m:t>
                      </m:r>
                    </m:e>
                  </m:d>
                </m:sup>
              </m:sSubSup>
              <m: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u</m:t>
                  </m:r>
                </m:e>
                <m:sub>
                  <m:r>
                    <w:rPr>
                      <w:rFonts w:ascii="Cambria Math" w:eastAsia="宋体" w:hAnsi="Cambria Math" w:hint="eastAsia"/>
                      <w:sz w:val="22"/>
                      <w:szCs w:val="24"/>
                    </w:rPr>
                    <m:t>k</m:t>
                  </m:r>
                </m:sub>
              </m:sSub>
            </m:e>
          </m:d>
          <m:r>
            <w:rPr>
              <w:rFonts w:ascii="Cambria Math" w:eastAsia="宋体" w:hAnsi="Cambria Math" w:hint="eastAsia"/>
              <w:sz w:val="22"/>
              <w:szCs w:val="24"/>
            </w:rPr>
            <m:t>+</m:t>
          </m:r>
          <m:sSubSup>
            <m:sSubSupPr>
              <m:ctrlPr>
                <w:rPr>
                  <w:rFonts w:ascii="Cambria Math" w:eastAsia="宋体" w:hAnsi="Cambria Math"/>
                  <w:i/>
                  <w:sz w:val="22"/>
                  <w:szCs w:val="24"/>
                </w:rPr>
              </m:ctrlPr>
            </m:sSubSupPr>
            <m:e>
              <m:r>
                <w:rPr>
                  <w:rFonts w:ascii="Cambria Math" w:eastAsia="宋体" w:hAnsi="Cambria Math" w:hint="eastAsia"/>
                  <w:sz w:val="22"/>
                  <w:szCs w:val="24"/>
                </w:rPr>
                <m:t>w</m:t>
              </m:r>
            </m:e>
            <m:sub>
              <m:r>
                <w:rPr>
                  <w:rFonts w:ascii="Cambria Math" w:eastAsia="宋体" w:hAnsi="Cambria Math" w:hint="eastAsia"/>
                  <w:sz w:val="22"/>
                  <w:szCs w:val="24"/>
                </w:rPr>
                <m:t>k</m:t>
              </m:r>
            </m:sub>
            <m:sup>
              <m:d>
                <m:dPr>
                  <m:ctrlPr>
                    <w:rPr>
                      <w:rFonts w:ascii="Cambria Math" w:eastAsia="宋体" w:hAnsi="Cambria Math"/>
                      <w:i/>
                      <w:sz w:val="22"/>
                      <w:szCs w:val="24"/>
                    </w:rPr>
                  </m:ctrlPr>
                </m:dPr>
                <m:e>
                  <m:r>
                    <w:rPr>
                      <w:rFonts w:ascii="Cambria Math" w:eastAsia="宋体" w:hAnsi="Cambria Math" w:hint="eastAsia"/>
                      <w:sz w:val="22"/>
                      <w:szCs w:val="24"/>
                    </w:rPr>
                    <m:t>i</m:t>
                  </m:r>
                </m:e>
              </m:d>
            </m:sup>
          </m:sSubSup>
        </m:oMath>
      </m:oMathPara>
    </w:p>
    <w:p w14:paraId="401213D3" w14:textId="538B9024"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此时，计算集合的均值 </w:t>
      </w:r>
      <m:oMath>
        <m:acc>
          <m:accPr>
            <m:chr m:val="̅"/>
            <m:ctrlPr>
              <w:rPr>
                <w:rFonts w:ascii="Cambria Math" w:eastAsia="宋体" w:hAnsi="Cambria Math"/>
                <w:sz w:val="22"/>
                <w:szCs w:val="24"/>
              </w:rPr>
            </m:ctrlPr>
          </m:accPr>
          <m:e>
            <m:sSup>
              <m:sSupPr>
                <m:ctrlPr>
                  <w:rPr>
                    <w:rFonts w:ascii="Cambria Math" w:eastAsia="宋体" w:hAnsi="Cambria Math"/>
                    <w:i/>
                    <w:sz w:val="22"/>
                    <w:szCs w:val="24"/>
                  </w:rPr>
                </m:ctrlPr>
              </m:sSupPr>
              <m:e>
                <m:r>
                  <w:rPr>
                    <w:rFonts w:ascii="Cambria Math" w:eastAsia="宋体" w:hAnsi="Cambria Math" w:hint="eastAsia"/>
                    <w:sz w:val="22"/>
                    <w:szCs w:val="24"/>
                  </w:rPr>
                  <m:t>x</m:t>
                </m:r>
                <m:ctrlPr>
                  <w:rPr>
                    <w:rFonts w:ascii="Cambria Math" w:eastAsia="宋体" w:hAnsi="Cambria Math"/>
                    <w:sz w:val="22"/>
                    <w:szCs w:val="24"/>
                  </w:rPr>
                </m:ctrlPr>
              </m:e>
              <m:sup>
                <m:r>
                  <w:rPr>
                    <w:rFonts w:ascii="Cambria Math" w:eastAsia="宋体" w:hAnsi="Cambria Math" w:hint="eastAsia"/>
                    <w:sz w:val="22"/>
                    <w:szCs w:val="24"/>
                  </w:rPr>
                  <m:t>f</m:t>
                </m:r>
              </m:sup>
            </m:sSup>
          </m:e>
        </m:acc>
      </m:oMath>
      <w:r w:rsidRPr="00237C70">
        <w:rPr>
          <w:rFonts w:ascii="宋体" w:eastAsia="宋体" w:hAnsi="宋体"/>
          <w:sz w:val="22"/>
          <w:szCs w:val="24"/>
        </w:rPr>
        <w:t xml:space="preserve"> 作为</w:t>
      </w:r>
      <w:r w:rsidRPr="00237C70">
        <w:rPr>
          <w:rFonts w:ascii="宋体" w:eastAsia="宋体" w:hAnsi="宋体"/>
          <w:b/>
          <w:bCs/>
          <w:sz w:val="22"/>
          <w:szCs w:val="24"/>
        </w:rPr>
        <w:t>先验估计</w:t>
      </w:r>
      <w:r w:rsidRPr="00237C70">
        <w:rPr>
          <w:rFonts w:ascii="宋体" w:eastAsia="宋体" w:hAnsi="宋体"/>
          <w:sz w:val="22"/>
          <w:szCs w:val="24"/>
        </w:rPr>
        <w:t xml:space="preserve">，计算集合的协方差 </w:t>
      </w:r>
      <m:oMath>
        <m:sSup>
          <m:sSupPr>
            <m:ctrlPr>
              <w:rPr>
                <w:rFonts w:ascii="Cambria Math" w:eastAsia="宋体" w:hAnsi="Cambria Math"/>
                <w:i/>
                <w:sz w:val="22"/>
                <w:szCs w:val="24"/>
              </w:rPr>
            </m:ctrlPr>
          </m:sSupPr>
          <m:e>
            <m:r>
              <w:rPr>
                <w:rFonts w:ascii="Cambria Math" w:eastAsia="宋体" w:hAnsi="Cambria Math"/>
                <w:sz w:val="22"/>
                <w:szCs w:val="24"/>
              </w:rPr>
              <m:t>P</m:t>
            </m:r>
          </m:e>
          <m:sup>
            <m:r>
              <w:rPr>
                <w:rFonts w:ascii="Cambria Math" w:eastAsia="宋体" w:hAnsi="Cambria Math"/>
                <w:sz w:val="22"/>
                <w:szCs w:val="24"/>
              </w:rPr>
              <m:t>f</m:t>
            </m:r>
          </m:sup>
        </m:sSup>
      </m:oMath>
      <w:r w:rsidRPr="00237C70">
        <w:rPr>
          <w:rFonts w:ascii="宋体" w:eastAsia="宋体" w:hAnsi="宋体"/>
          <w:sz w:val="22"/>
          <w:szCs w:val="24"/>
        </w:rPr>
        <w:t xml:space="preserve"> 代表</w:t>
      </w:r>
      <w:r w:rsidRPr="00237C70">
        <w:rPr>
          <w:rFonts w:ascii="宋体" w:eastAsia="宋体" w:hAnsi="宋体"/>
          <w:b/>
          <w:bCs/>
          <w:sz w:val="22"/>
          <w:szCs w:val="24"/>
        </w:rPr>
        <w:t>预测不确定性</w:t>
      </w:r>
      <w:r w:rsidRPr="00237C70">
        <w:rPr>
          <w:rFonts w:ascii="宋体" w:eastAsia="宋体" w:hAnsi="宋体"/>
          <w:sz w:val="22"/>
          <w:szCs w:val="24"/>
        </w:rPr>
        <w:t>。</w:t>
      </w:r>
    </w:p>
    <w:p w14:paraId="108F4B6A" w14:textId="77777777" w:rsidR="00237C70" w:rsidRPr="00237C70" w:rsidRDefault="00237C70" w:rsidP="00775095">
      <w:pPr>
        <w:numPr>
          <w:ilvl w:val="0"/>
          <w:numId w:val="71"/>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集合更新（Analysis Step）—— 数据对模型的修正</w:t>
      </w:r>
      <w:r w:rsidRPr="00237C70">
        <w:rPr>
          <w:rFonts w:ascii="宋体" w:eastAsia="宋体" w:hAnsi="宋体"/>
          <w:sz w:val="22"/>
          <w:szCs w:val="24"/>
        </w:rPr>
        <w:t>：</w:t>
      </w:r>
    </w:p>
    <w:p w14:paraId="644CD91A" w14:textId="41E20A0D" w:rsid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当 SCADA 系统传来实时的传感器观测值 </w:t>
      </w:r>
      <m:oMath>
        <m:sSub>
          <m:sSubPr>
            <m:ctrlPr>
              <w:rPr>
                <w:rFonts w:ascii="Cambria Math" w:eastAsia="宋体" w:hAnsi="Cambria Math"/>
                <w:i/>
                <w:sz w:val="22"/>
                <w:szCs w:val="24"/>
              </w:rPr>
            </m:ctrlPr>
          </m:sSubPr>
          <m:e>
            <m:r>
              <w:rPr>
                <w:rFonts w:ascii="Cambria Math" w:eastAsia="宋体" w:hAnsi="Cambria Math" w:hint="eastAsia"/>
                <w:sz w:val="22"/>
                <w:szCs w:val="24"/>
              </w:rPr>
              <m:t>y</m:t>
            </m:r>
            <m:ctrlPr>
              <w:rPr>
                <w:rFonts w:ascii="Cambria Math" w:eastAsia="宋体" w:hAnsi="Cambria Math" w:hint="eastAsia"/>
                <w:i/>
                <w:sz w:val="22"/>
                <w:szCs w:val="24"/>
              </w:rPr>
            </m:ctrlPr>
          </m:e>
          <m:sub>
            <m:r>
              <w:rPr>
                <w:rFonts w:ascii="Cambria Math" w:eastAsia="宋体" w:hAnsi="Cambria Math" w:hint="eastAsia"/>
                <w:sz w:val="22"/>
                <w:szCs w:val="24"/>
              </w:rPr>
              <m:t>obs</m:t>
            </m:r>
          </m:sub>
        </m:sSub>
      </m:oMath>
      <w:r w:rsidRPr="00237C70">
        <w:rPr>
          <w:rFonts w:ascii="宋体" w:eastAsia="宋体" w:hAnsi="宋体"/>
          <w:sz w:val="22"/>
          <w:szCs w:val="24"/>
        </w:rPr>
        <w:t xml:space="preserve"> 时，算法计算</w:t>
      </w:r>
      <w:r w:rsidRPr="00237C70">
        <w:rPr>
          <w:rFonts w:ascii="宋体" w:eastAsia="宋体" w:hAnsi="宋体"/>
          <w:b/>
          <w:bCs/>
          <w:sz w:val="22"/>
          <w:szCs w:val="24"/>
        </w:rPr>
        <w:t>卡尔曼增益（Kalman Gain,</w:t>
      </w:r>
      <m:oMath>
        <m:r>
          <m:rPr>
            <m:sty m:val="bi"/>
          </m:rPr>
          <w:rPr>
            <w:rFonts w:ascii="Cambria Math" w:eastAsia="宋体" w:hAnsi="Cambria Math"/>
            <w:sz w:val="22"/>
            <w:szCs w:val="24"/>
          </w:rPr>
          <m:t>K</m:t>
        </m:r>
      </m:oMath>
      <w:r w:rsidRPr="00237C70">
        <w:rPr>
          <w:rFonts w:ascii="宋体" w:eastAsia="宋体" w:hAnsi="宋体"/>
          <w:b/>
          <w:bCs/>
          <w:sz w:val="22"/>
          <w:szCs w:val="24"/>
        </w:rPr>
        <w:t>）</w:t>
      </w:r>
      <w:r w:rsidRPr="00237C70">
        <w:rPr>
          <w:rFonts w:ascii="宋体" w:eastAsia="宋体" w:hAnsi="宋体"/>
          <w:sz w:val="22"/>
          <w:szCs w:val="24"/>
        </w:rPr>
        <w:t>：</w:t>
      </w:r>
    </w:p>
    <w:p w14:paraId="2974ACCC" w14:textId="1185BA09" w:rsidR="00470953" w:rsidRPr="00237C70" w:rsidRDefault="00470953" w:rsidP="00237C70">
      <w:pPr>
        <w:spacing w:line="360" w:lineRule="auto"/>
        <w:ind w:firstLineChars="200" w:firstLine="440"/>
        <w:rPr>
          <w:rFonts w:ascii="宋体" w:eastAsia="宋体" w:hAnsi="宋体" w:hint="eastAsia"/>
          <w:sz w:val="22"/>
          <w:szCs w:val="24"/>
        </w:rPr>
      </w:pPr>
      <m:oMathPara>
        <m:oMath>
          <m:r>
            <w:rPr>
              <w:rFonts w:ascii="Cambria Math" w:eastAsia="宋体" w:hAnsi="Cambria Math"/>
              <w:sz w:val="22"/>
              <w:szCs w:val="24"/>
            </w:rPr>
            <m:t>K</m:t>
          </m:r>
          <m:r>
            <w:rPr>
              <w:rFonts w:ascii="Cambria Math" w:eastAsia="宋体" w:hAnsi="Cambria Math" w:hint="eastAsia"/>
              <w:sz w:val="22"/>
              <w:szCs w:val="24"/>
            </w:rPr>
            <m:t>=</m:t>
          </m:r>
          <m:sSup>
            <m:sSupPr>
              <m:ctrlPr>
                <w:rPr>
                  <w:rFonts w:ascii="Cambria Math" w:eastAsia="宋体" w:hAnsi="Cambria Math"/>
                  <w:i/>
                  <w:sz w:val="22"/>
                  <w:szCs w:val="24"/>
                </w:rPr>
              </m:ctrlPr>
            </m:sSupPr>
            <m:e>
              <m:r>
                <w:rPr>
                  <w:rFonts w:ascii="Cambria Math" w:eastAsia="宋体" w:hAnsi="Cambria Math"/>
                  <w:sz w:val="22"/>
                  <w:szCs w:val="24"/>
                </w:rPr>
                <m:t>P</m:t>
              </m:r>
            </m:e>
            <m:sup>
              <m:r>
                <w:rPr>
                  <w:rFonts w:ascii="Cambria Math" w:eastAsia="宋体" w:hAnsi="Cambria Math"/>
                  <w:sz w:val="22"/>
                  <w:szCs w:val="24"/>
                </w:rPr>
                <m:t>f</m:t>
              </m:r>
            </m:sup>
          </m:sSup>
          <m:sSup>
            <m:sSupPr>
              <m:ctrlPr>
                <w:rPr>
                  <w:rFonts w:ascii="Cambria Math" w:eastAsia="宋体" w:hAnsi="Cambria Math"/>
                  <w:i/>
                  <w:sz w:val="22"/>
                  <w:szCs w:val="24"/>
                </w:rPr>
              </m:ctrlPr>
            </m:sSupPr>
            <m:e>
              <m:r>
                <w:rPr>
                  <w:rFonts w:ascii="Cambria Math" w:eastAsia="宋体" w:hAnsi="Cambria Math"/>
                  <w:sz w:val="22"/>
                  <w:szCs w:val="24"/>
                </w:rPr>
                <m:t>H</m:t>
              </m:r>
            </m:e>
            <m:sup>
              <m:r>
                <w:rPr>
                  <w:rFonts w:ascii="Cambria Math" w:eastAsia="宋体" w:hAnsi="Cambria Math"/>
                  <w:sz w:val="22"/>
                  <w:szCs w:val="24"/>
                </w:rPr>
                <m:t>T</m:t>
              </m:r>
            </m:sup>
          </m:sSup>
          <m:sSup>
            <m:sSupPr>
              <m:ctrlPr>
                <w:rPr>
                  <w:rFonts w:ascii="Cambria Math" w:eastAsia="宋体" w:hAnsi="Cambria Math"/>
                  <w:i/>
                  <w:sz w:val="22"/>
                  <w:szCs w:val="24"/>
                </w:rPr>
              </m:ctrlPr>
            </m:sSupPr>
            <m:e>
              <m:d>
                <m:dPr>
                  <m:ctrlPr>
                    <w:rPr>
                      <w:rFonts w:ascii="Cambria Math" w:eastAsia="宋体" w:hAnsi="Cambria Math"/>
                      <w:i/>
                      <w:sz w:val="22"/>
                      <w:szCs w:val="24"/>
                    </w:rPr>
                  </m:ctrlPr>
                </m:dPr>
                <m:e>
                  <m:r>
                    <w:rPr>
                      <w:rFonts w:ascii="Cambria Math" w:eastAsia="宋体" w:hAnsi="Cambria Math"/>
                      <w:sz w:val="22"/>
                      <w:szCs w:val="24"/>
                    </w:rPr>
                    <m:t>H</m:t>
                  </m:r>
                  <m:sSup>
                    <m:sSupPr>
                      <m:ctrlPr>
                        <w:rPr>
                          <w:rFonts w:ascii="Cambria Math" w:eastAsia="宋体" w:hAnsi="Cambria Math"/>
                          <w:i/>
                          <w:sz w:val="22"/>
                          <w:szCs w:val="24"/>
                        </w:rPr>
                      </m:ctrlPr>
                    </m:sSupPr>
                    <m:e>
                      <m:r>
                        <w:rPr>
                          <w:rFonts w:ascii="Cambria Math" w:eastAsia="宋体" w:hAnsi="Cambria Math"/>
                          <w:sz w:val="22"/>
                          <w:szCs w:val="24"/>
                        </w:rPr>
                        <m:t>P</m:t>
                      </m:r>
                    </m:e>
                    <m:sup>
                      <m:r>
                        <w:rPr>
                          <w:rFonts w:ascii="Cambria Math" w:eastAsia="宋体" w:hAnsi="Cambria Math"/>
                          <w:sz w:val="22"/>
                          <w:szCs w:val="24"/>
                        </w:rPr>
                        <m:t>f</m:t>
                      </m:r>
                    </m:sup>
                  </m:sSup>
                  <m:sSup>
                    <m:sSupPr>
                      <m:ctrlPr>
                        <w:rPr>
                          <w:rFonts w:ascii="Cambria Math" w:eastAsia="宋体" w:hAnsi="Cambria Math"/>
                          <w:i/>
                          <w:sz w:val="22"/>
                          <w:szCs w:val="24"/>
                        </w:rPr>
                      </m:ctrlPr>
                    </m:sSupPr>
                    <m:e>
                      <m:r>
                        <w:rPr>
                          <w:rFonts w:ascii="Cambria Math" w:eastAsia="宋体" w:hAnsi="Cambria Math"/>
                          <w:sz w:val="22"/>
                          <w:szCs w:val="24"/>
                        </w:rPr>
                        <m:t>H</m:t>
                      </m:r>
                    </m:e>
                    <m:sup>
                      <m:r>
                        <w:rPr>
                          <w:rFonts w:ascii="Cambria Math" w:eastAsia="宋体" w:hAnsi="Cambria Math"/>
                          <w:sz w:val="22"/>
                          <w:szCs w:val="24"/>
                        </w:rPr>
                        <m:t>T</m:t>
                      </m:r>
                    </m:sup>
                  </m:sSup>
                  <m:r>
                    <w:rPr>
                      <w:rFonts w:ascii="Cambria Math" w:eastAsia="宋体" w:hAnsi="Cambria Math" w:hint="eastAsia"/>
                      <w:sz w:val="22"/>
                      <w:szCs w:val="24"/>
                    </w:rPr>
                    <m:t>+</m:t>
                  </m:r>
                  <m:r>
                    <w:rPr>
                      <w:rFonts w:ascii="Cambria Math" w:eastAsia="宋体" w:hAnsi="Cambria Math"/>
                      <w:sz w:val="22"/>
                      <w:szCs w:val="24"/>
                    </w:rPr>
                    <m:t>R</m:t>
                  </m:r>
                </m:e>
              </m:d>
              <m:ctrlPr>
                <w:rPr>
                  <w:rFonts w:ascii="Cambria Math" w:eastAsia="宋体" w:hAnsi="Cambria Math" w:cs="Cambria Math"/>
                  <w:i/>
                  <w:sz w:val="22"/>
                  <w:szCs w:val="24"/>
                </w:rPr>
              </m:ctrlPr>
            </m:e>
            <m:sup>
              <m:r>
                <w:rPr>
                  <w:rFonts w:ascii="Cambria Math" w:eastAsia="宋体" w:hAnsi="Cambria Math" w:cs="Cambria Math"/>
                  <w:sz w:val="22"/>
                  <w:szCs w:val="24"/>
                </w:rPr>
                <m:t>-</m:t>
              </m:r>
              <m:r>
                <w:rPr>
                  <w:rFonts w:ascii="Cambria Math" w:eastAsia="宋体" w:hAnsi="Cambria Math" w:hint="eastAsia"/>
                  <w:sz w:val="22"/>
                  <w:szCs w:val="24"/>
                </w:rPr>
                <m:t>1</m:t>
              </m:r>
            </m:sup>
          </m:sSup>
        </m:oMath>
      </m:oMathPara>
    </w:p>
    <w:p w14:paraId="548A92B8" w14:textId="3201195B" w:rsidR="00237C70" w:rsidRPr="00237C70" w:rsidRDefault="00F824F5" w:rsidP="00F824F5">
      <w:pPr>
        <w:numPr>
          <w:ilvl w:val="1"/>
          <w:numId w:val="71"/>
        </w:numPr>
        <w:spacing w:line="360" w:lineRule="auto"/>
        <w:ind w:firstLineChars="54" w:firstLine="119"/>
        <w:rPr>
          <w:rFonts w:ascii="宋体" w:eastAsia="宋体" w:hAnsi="宋体"/>
          <w:sz w:val="22"/>
          <w:szCs w:val="24"/>
        </w:rPr>
      </w:pPr>
      <m:oMath>
        <m:sSup>
          <m:sSupPr>
            <m:ctrlPr>
              <w:rPr>
                <w:rFonts w:ascii="Cambria Math" w:eastAsia="宋体" w:hAnsi="Cambria Math"/>
                <w:i/>
                <w:sz w:val="22"/>
                <w:szCs w:val="24"/>
              </w:rPr>
            </m:ctrlPr>
          </m:sSupPr>
          <m:e>
            <m:r>
              <w:rPr>
                <w:rFonts w:ascii="Cambria Math" w:eastAsia="宋体" w:hAnsi="Cambria Math"/>
                <w:sz w:val="22"/>
                <w:szCs w:val="24"/>
              </w:rPr>
              <m:t>P</m:t>
            </m:r>
          </m:e>
          <m:sup>
            <m:r>
              <w:rPr>
                <w:rFonts w:ascii="Cambria Math" w:eastAsia="宋体" w:hAnsi="Cambria Math"/>
                <w:sz w:val="22"/>
                <w:szCs w:val="24"/>
              </w:rPr>
              <m:t>f</m:t>
            </m:r>
          </m:sup>
        </m:sSup>
      </m:oMath>
      <w:r w:rsidR="00237C70" w:rsidRPr="00237C70">
        <w:rPr>
          <w:rFonts w:ascii="宋体" w:eastAsia="宋体" w:hAnsi="宋体"/>
          <w:sz w:val="22"/>
          <w:szCs w:val="24"/>
        </w:rPr>
        <w:t>：模型集合的协方差（代表模型的不自信程度）。</w:t>
      </w:r>
    </w:p>
    <w:p w14:paraId="632B7FAC" w14:textId="292CB06B" w:rsidR="00237C70" w:rsidRPr="00237C70" w:rsidRDefault="00F824F5" w:rsidP="00F824F5">
      <w:pPr>
        <w:numPr>
          <w:ilvl w:val="1"/>
          <w:numId w:val="71"/>
        </w:numPr>
        <w:spacing w:line="360" w:lineRule="auto"/>
        <w:ind w:firstLineChars="54" w:firstLine="119"/>
        <w:rPr>
          <w:rFonts w:ascii="宋体" w:eastAsia="宋体" w:hAnsi="宋体"/>
          <w:sz w:val="22"/>
          <w:szCs w:val="24"/>
        </w:rPr>
      </w:pPr>
      <m:oMath>
        <m:r>
          <w:rPr>
            <w:rFonts w:ascii="Cambria Math" w:eastAsia="宋体" w:hAnsi="Cambria Math"/>
            <w:sz w:val="22"/>
            <w:szCs w:val="24"/>
          </w:rPr>
          <m:t>R</m:t>
        </m:r>
      </m:oMath>
      <w:r w:rsidR="00237C70" w:rsidRPr="00237C70">
        <w:rPr>
          <w:rFonts w:ascii="宋体" w:eastAsia="宋体" w:hAnsi="宋体"/>
          <w:sz w:val="22"/>
          <w:szCs w:val="24"/>
        </w:rPr>
        <w:t>：传感器的观测噪声协方差（代表传感器及其信道的不靠谱程度）。</w:t>
      </w:r>
    </w:p>
    <w:p w14:paraId="16CDD9BB" w14:textId="75749964" w:rsidR="00237C70" w:rsidRPr="00237C70" w:rsidRDefault="00237C70" w:rsidP="00237C70">
      <w:pPr>
        <w:spacing w:line="360" w:lineRule="auto"/>
        <w:ind w:firstLineChars="200" w:firstLine="442"/>
        <w:rPr>
          <w:rFonts w:ascii="宋体" w:eastAsia="宋体" w:hAnsi="宋体"/>
          <w:sz w:val="22"/>
          <w:szCs w:val="24"/>
        </w:rPr>
      </w:pPr>
      <w:r w:rsidRPr="00237C70">
        <w:rPr>
          <w:rFonts w:ascii="宋体" w:eastAsia="宋体" w:hAnsi="宋体"/>
          <w:b/>
          <w:bCs/>
          <w:sz w:val="22"/>
          <w:szCs w:val="24"/>
        </w:rPr>
        <w:t>核心逻辑</w:t>
      </w:r>
      <w:r w:rsidRPr="00237C70">
        <w:rPr>
          <w:rFonts w:ascii="宋体" w:eastAsia="宋体" w:hAnsi="宋体"/>
          <w:sz w:val="22"/>
          <w:szCs w:val="24"/>
        </w:rPr>
        <w:t>：如果模型发散很大（</w:t>
      </w:r>
      <m:oMath>
        <m:sSup>
          <m:sSupPr>
            <m:ctrlPr>
              <w:rPr>
                <w:rFonts w:ascii="Cambria Math" w:eastAsia="宋体" w:hAnsi="Cambria Math"/>
                <w:i/>
                <w:sz w:val="22"/>
                <w:szCs w:val="24"/>
              </w:rPr>
            </m:ctrlPr>
          </m:sSupPr>
          <m:e>
            <m:r>
              <m:rPr>
                <m:sty m:val="bi"/>
              </m:rPr>
              <w:rPr>
                <w:rFonts w:ascii="Cambria Math" w:eastAsia="宋体" w:hAnsi="Cambria Math"/>
                <w:sz w:val="22"/>
                <w:szCs w:val="24"/>
              </w:rPr>
              <m:t>P</m:t>
            </m:r>
          </m:e>
          <m:sup>
            <m:r>
              <m:rPr>
                <m:sty m:val="bi"/>
              </m:rPr>
              <w:rPr>
                <w:rFonts w:ascii="Cambria Math" w:eastAsia="宋体" w:hAnsi="Cambria Math"/>
                <w:sz w:val="22"/>
                <w:szCs w:val="24"/>
              </w:rPr>
              <m:t>f</m:t>
            </m:r>
          </m:sup>
        </m:sSup>
      </m:oMath>
      <w:r w:rsidRPr="00237C70">
        <w:rPr>
          <w:rFonts w:ascii="宋体" w:eastAsia="宋体" w:hAnsi="宋体"/>
          <w:sz w:val="22"/>
          <w:szCs w:val="24"/>
        </w:rPr>
        <w:t xml:space="preserve"> 大），而传感器精度很高（</w:t>
      </w:r>
      <m:oMath>
        <m:r>
          <m:rPr>
            <m:sty m:val="bi"/>
          </m:rPr>
          <w:rPr>
            <w:rFonts w:ascii="Cambria Math" w:eastAsia="宋体" w:hAnsi="Cambria Math"/>
            <w:sz w:val="22"/>
            <w:szCs w:val="24"/>
          </w:rPr>
          <m:t>R</m:t>
        </m:r>
      </m:oMath>
      <w:r w:rsidRPr="00237C70">
        <w:rPr>
          <w:rFonts w:ascii="宋体" w:eastAsia="宋体" w:hAnsi="宋体"/>
          <w:sz w:val="22"/>
          <w:szCs w:val="24"/>
        </w:rPr>
        <w:t xml:space="preserve"> 小），则 </w:t>
      </w:r>
      <m:oMath>
        <m:r>
          <w:rPr>
            <w:rFonts w:ascii="Cambria Math" w:eastAsia="宋体" w:hAnsi="Cambria Math"/>
            <w:sz w:val="22"/>
            <w:szCs w:val="24"/>
          </w:rPr>
          <m:t>K</m:t>
        </m:r>
      </m:oMath>
      <w:r w:rsidRPr="00237C70">
        <w:rPr>
          <w:rFonts w:ascii="宋体" w:eastAsia="宋体" w:hAnsi="宋体"/>
          <w:sz w:val="22"/>
          <w:szCs w:val="24"/>
        </w:rPr>
        <w:t xml:space="preserve"> 趋近于 1，算法更相信传感器，强行把模型状态拉向观测值；反之，如果传感器噪声很大或数据</w:t>
      </w:r>
      <w:r w:rsidRPr="00237C70">
        <w:rPr>
          <w:rFonts w:ascii="宋体" w:eastAsia="宋体" w:hAnsi="宋体"/>
          <w:sz w:val="22"/>
          <w:szCs w:val="24"/>
        </w:rPr>
        <w:lastRenderedPageBreak/>
        <w:t>丢包（</w:t>
      </w:r>
      <m:oMath>
        <m:r>
          <m:rPr>
            <m:sty m:val="bi"/>
          </m:rPr>
          <w:rPr>
            <w:rFonts w:ascii="Cambria Math" w:eastAsia="宋体" w:hAnsi="Cambria Math"/>
            <w:sz w:val="22"/>
            <w:szCs w:val="24"/>
          </w:rPr>
          <m:t>R</m:t>
        </m:r>
      </m:oMath>
      <w:r w:rsidRPr="00237C70">
        <w:rPr>
          <w:rFonts w:ascii="宋体" w:eastAsia="宋体" w:hAnsi="宋体"/>
          <w:sz w:val="22"/>
          <w:szCs w:val="24"/>
        </w:rPr>
        <w:t xml:space="preserve"> 很大），</w:t>
      </w:r>
      <m:oMath>
        <m:r>
          <m:rPr>
            <m:sty m:val="bi"/>
          </m:rPr>
          <w:rPr>
            <w:rFonts w:ascii="Cambria Math" w:eastAsia="宋体" w:hAnsi="Cambria Math"/>
            <w:sz w:val="22"/>
            <w:szCs w:val="24"/>
          </w:rPr>
          <m:t>K</m:t>
        </m:r>
      </m:oMath>
      <w:r w:rsidRPr="00237C70">
        <w:rPr>
          <w:rFonts w:ascii="宋体" w:eastAsia="宋体" w:hAnsi="宋体"/>
          <w:sz w:val="22"/>
          <w:szCs w:val="24"/>
        </w:rPr>
        <w:t xml:space="preserve"> 趋近于 0，算法更相信物理模型的推演，忽略传感器的波动。</w:t>
      </w:r>
    </w:p>
    <w:p w14:paraId="72269227" w14:textId="77777777" w:rsidR="00237C70" w:rsidRPr="00237C70" w:rsidRDefault="00237C70" w:rsidP="00775095">
      <w:pPr>
        <w:numPr>
          <w:ilvl w:val="0"/>
          <w:numId w:val="71"/>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状态输出</w:t>
      </w:r>
      <w:r w:rsidRPr="00237C70">
        <w:rPr>
          <w:rFonts w:ascii="宋体" w:eastAsia="宋体" w:hAnsi="宋体"/>
          <w:sz w:val="22"/>
          <w:szCs w:val="24"/>
        </w:rPr>
        <w:t>：计算更新后集合的</w:t>
      </w:r>
      <w:r w:rsidRPr="00237C70">
        <w:rPr>
          <w:rFonts w:ascii="宋体" w:eastAsia="宋体" w:hAnsi="宋体"/>
          <w:b/>
          <w:bCs/>
          <w:sz w:val="22"/>
          <w:szCs w:val="24"/>
        </w:rPr>
        <w:t>均值</w:t>
      </w:r>
      <w:r w:rsidRPr="00237C70">
        <w:rPr>
          <w:rFonts w:ascii="宋体" w:eastAsia="宋体" w:hAnsi="宋体"/>
          <w:sz w:val="22"/>
          <w:szCs w:val="24"/>
        </w:rPr>
        <w:t>作为最优状态估计输出给控制器。</w:t>
      </w:r>
    </w:p>
    <w:p w14:paraId="4CC1DD5A"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6.2.3 工程化落地的关键技巧</w:t>
      </w:r>
    </w:p>
    <w:p w14:paraId="445590D9"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在将 </w:t>
      </w:r>
      <w:proofErr w:type="spellStart"/>
      <w:r w:rsidRPr="00237C70">
        <w:rPr>
          <w:rFonts w:ascii="宋体" w:eastAsia="宋体" w:hAnsi="宋体"/>
          <w:sz w:val="22"/>
          <w:szCs w:val="24"/>
        </w:rPr>
        <w:t>EnKF</w:t>
      </w:r>
      <w:proofErr w:type="spellEnd"/>
      <w:r w:rsidRPr="00237C70">
        <w:rPr>
          <w:rFonts w:ascii="宋体" w:eastAsia="宋体" w:hAnsi="宋体"/>
          <w:sz w:val="22"/>
          <w:szCs w:val="24"/>
        </w:rPr>
        <w:t xml:space="preserve"> 应用于国家</w:t>
      </w:r>
      <w:proofErr w:type="gramStart"/>
      <w:r w:rsidRPr="00237C70">
        <w:rPr>
          <w:rFonts w:ascii="宋体" w:eastAsia="宋体" w:hAnsi="宋体"/>
          <w:sz w:val="22"/>
          <w:szCs w:val="24"/>
        </w:rPr>
        <w:t>水网级</w:t>
      </w:r>
      <w:proofErr w:type="gramEnd"/>
      <w:r w:rsidRPr="00237C70">
        <w:rPr>
          <w:rFonts w:ascii="宋体" w:eastAsia="宋体" w:hAnsi="宋体"/>
          <w:sz w:val="22"/>
          <w:szCs w:val="24"/>
        </w:rPr>
        <w:t>工程时，必须解决以下落地难题：</w:t>
      </w:r>
    </w:p>
    <w:p w14:paraId="21A2B5CB" w14:textId="77777777" w:rsidR="00237C70" w:rsidRPr="00237C70" w:rsidRDefault="00237C70" w:rsidP="00351327">
      <w:pPr>
        <w:numPr>
          <w:ilvl w:val="0"/>
          <w:numId w:val="72"/>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状态增广（State Augmentation）</w:t>
      </w:r>
      <w:r w:rsidRPr="00237C70">
        <w:rPr>
          <w:rFonts w:ascii="宋体" w:eastAsia="宋体" w:hAnsi="宋体"/>
          <w:sz w:val="22"/>
          <w:szCs w:val="24"/>
        </w:rPr>
        <w:t>：</w:t>
      </w:r>
    </w:p>
    <w:p w14:paraId="7A24E1DE" w14:textId="36FBC46F"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我们将物理参数（如</w:t>
      </w:r>
      <w:proofErr w:type="gramStart"/>
      <w:r w:rsidRPr="00237C70">
        <w:rPr>
          <w:rFonts w:ascii="宋体" w:eastAsia="宋体" w:hAnsi="宋体"/>
          <w:sz w:val="22"/>
          <w:szCs w:val="24"/>
        </w:rPr>
        <w:t>曼</w:t>
      </w:r>
      <w:proofErr w:type="gramEnd"/>
      <w:r w:rsidRPr="00237C70">
        <w:rPr>
          <w:rFonts w:ascii="宋体" w:eastAsia="宋体" w:hAnsi="宋体"/>
          <w:sz w:val="22"/>
          <w:szCs w:val="24"/>
        </w:rPr>
        <w:t>宁糙率</w:t>
      </w:r>
      <m:oMath>
        <m:r>
          <w:rPr>
            <w:rFonts w:ascii="Cambria Math" w:eastAsia="宋体" w:hAnsi="Cambria Math" w:hint="eastAsia"/>
            <w:sz w:val="22"/>
            <w:szCs w:val="24"/>
          </w:rPr>
          <m:t>n</m:t>
        </m:r>
      </m:oMath>
      <w:r w:rsidRPr="00237C70">
        <w:rPr>
          <w:rFonts w:ascii="宋体" w:eastAsia="宋体" w:hAnsi="宋体"/>
          <w:sz w:val="22"/>
          <w:szCs w:val="24"/>
        </w:rPr>
        <w:t xml:space="preserve">）扩充到状态向量中。由于水位/流量与糙率之间存在物理上的负相关性（由协方差矩阵 </w:t>
      </w:r>
      <m:oMath>
        <m:sSup>
          <m:sSupPr>
            <m:ctrlPr>
              <w:rPr>
                <w:rFonts w:ascii="Cambria Math" w:eastAsia="宋体" w:hAnsi="Cambria Math"/>
                <w:i/>
                <w:sz w:val="22"/>
                <w:szCs w:val="24"/>
              </w:rPr>
            </m:ctrlPr>
          </m:sSupPr>
          <m:e>
            <m:r>
              <w:rPr>
                <w:rFonts w:ascii="Cambria Math" w:eastAsia="宋体" w:hAnsi="Cambria Math"/>
                <w:sz w:val="22"/>
                <w:szCs w:val="24"/>
              </w:rPr>
              <m:t>P</m:t>
            </m:r>
          </m:e>
          <m:sup>
            <m:r>
              <w:rPr>
                <w:rFonts w:ascii="Cambria Math" w:eastAsia="宋体" w:hAnsi="Cambria Math"/>
                <w:sz w:val="22"/>
                <w:szCs w:val="24"/>
              </w:rPr>
              <m:t>f</m:t>
            </m:r>
          </m:sup>
        </m:sSup>
      </m:oMath>
      <w:r w:rsidRPr="00237C70">
        <w:rPr>
          <w:rFonts w:ascii="宋体" w:eastAsia="宋体" w:hAnsi="宋体"/>
          <w:sz w:val="22"/>
          <w:szCs w:val="24"/>
        </w:rPr>
        <w:t xml:space="preserve"> 自动捕捉），当 </w:t>
      </w:r>
      <w:proofErr w:type="spellStart"/>
      <w:r w:rsidRPr="00237C70">
        <w:rPr>
          <w:rFonts w:ascii="宋体" w:eastAsia="宋体" w:hAnsi="宋体"/>
          <w:sz w:val="22"/>
          <w:szCs w:val="24"/>
        </w:rPr>
        <w:t>EnKF</w:t>
      </w:r>
      <w:proofErr w:type="spellEnd"/>
      <w:r w:rsidRPr="00237C70">
        <w:rPr>
          <w:rFonts w:ascii="宋体" w:eastAsia="宋体" w:hAnsi="宋体"/>
          <w:sz w:val="22"/>
          <w:szCs w:val="24"/>
        </w:rPr>
        <w:t xml:space="preserve"> 观测到实测水位比模型高时，会自动推断出“应该是糙率变大了”，并修正糙率参数。</w:t>
      </w:r>
    </w:p>
    <w:p w14:paraId="73F9F988" w14:textId="6C7C0FF4" w:rsidR="00237C70" w:rsidRPr="00237C70" w:rsidRDefault="00237C70" w:rsidP="00237C70">
      <w:pPr>
        <w:spacing w:line="360" w:lineRule="auto"/>
        <w:ind w:firstLineChars="200" w:firstLine="442"/>
        <w:rPr>
          <w:rFonts w:ascii="宋体" w:eastAsia="宋体" w:hAnsi="宋体"/>
          <w:sz w:val="22"/>
          <w:szCs w:val="24"/>
        </w:rPr>
      </w:pPr>
      <w:r w:rsidRPr="00237C70">
        <w:rPr>
          <w:rFonts w:ascii="宋体" w:eastAsia="宋体" w:hAnsi="宋体"/>
          <w:b/>
          <w:bCs/>
          <w:sz w:val="22"/>
          <w:szCs w:val="24"/>
        </w:rPr>
        <w:t>工程价值</w:t>
      </w:r>
      <w:r w:rsidRPr="00237C70">
        <w:rPr>
          <w:rFonts w:ascii="宋体" w:eastAsia="宋体" w:hAnsi="宋体"/>
          <w:sz w:val="22"/>
          <w:szCs w:val="24"/>
        </w:rPr>
        <w:t>：这意味着，即使我们无法直接测量糙率，系统也能“感知”到渠道里水草的生长。这实现了数字孪生的</w:t>
      </w:r>
      <w:r w:rsidRPr="00237C70">
        <w:rPr>
          <w:rFonts w:ascii="宋体" w:eastAsia="宋体" w:hAnsi="宋体"/>
          <w:b/>
          <w:bCs/>
          <w:sz w:val="22"/>
          <w:szCs w:val="24"/>
        </w:rPr>
        <w:t>“自适应进化”</w:t>
      </w:r>
      <w:r w:rsidRPr="00237C70">
        <w:rPr>
          <w:rFonts w:ascii="宋体" w:eastAsia="宋体" w:hAnsi="宋体"/>
          <w:sz w:val="22"/>
          <w:szCs w:val="24"/>
        </w:rPr>
        <w:t>。</w:t>
      </w:r>
    </w:p>
    <w:p w14:paraId="57E6C839" w14:textId="77777777" w:rsidR="00237C70" w:rsidRPr="00237C70" w:rsidRDefault="00237C70" w:rsidP="00351327">
      <w:pPr>
        <w:numPr>
          <w:ilvl w:val="0"/>
          <w:numId w:val="72"/>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局地化（Localization）</w:t>
      </w:r>
      <w:r w:rsidRPr="00237C70">
        <w:rPr>
          <w:rFonts w:ascii="宋体" w:eastAsia="宋体" w:hAnsi="宋体"/>
          <w:sz w:val="22"/>
          <w:szCs w:val="24"/>
        </w:rPr>
        <w:t>：</w:t>
      </w:r>
    </w:p>
    <w:p w14:paraId="4B9C0940"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对于 1000km 的渠道，物理上北京的水位波动不可能瞬间影响到丹江口。但在计算协方差时，由于样本数有限，可能出现虚假的远距离统计相关（Spurious Correlation）。我们引入</w:t>
      </w:r>
      <w:r w:rsidRPr="00237C70">
        <w:rPr>
          <w:rFonts w:ascii="宋体" w:eastAsia="宋体" w:hAnsi="宋体"/>
          <w:b/>
          <w:bCs/>
          <w:sz w:val="22"/>
          <w:szCs w:val="24"/>
        </w:rPr>
        <w:t>距离截断函数（Cut-off Radius）</w:t>
      </w:r>
      <w:r w:rsidRPr="00237C70">
        <w:rPr>
          <w:rFonts w:ascii="宋体" w:eastAsia="宋体" w:hAnsi="宋体"/>
          <w:sz w:val="22"/>
          <w:szCs w:val="24"/>
        </w:rPr>
        <w:t>，通过 Schur 积强制切断物理上不相关的远距离协方差。这不仅提高了精度，更使得算法可以</w:t>
      </w:r>
      <w:r w:rsidRPr="00237C70">
        <w:rPr>
          <w:rFonts w:ascii="宋体" w:eastAsia="宋体" w:hAnsi="宋体"/>
          <w:b/>
          <w:bCs/>
          <w:sz w:val="22"/>
          <w:szCs w:val="24"/>
        </w:rPr>
        <w:t>并行化部署在边缘计算节点</w:t>
      </w:r>
      <w:r w:rsidRPr="00237C70">
        <w:rPr>
          <w:rFonts w:ascii="宋体" w:eastAsia="宋体" w:hAnsi="宋体"/>
          <w:sz w:val="22"/>
          <w:szCs w:val="24"/>
        </w:rPr>
        <w:t>上。</w:t>
      </w:r>
    </w:p>
    <w:p w14:paraId="3C1BAE39" w14:textId="77777777" w:rsidR="00237C70" w:rsidRPr="00237C70" w:rsidRDefault="00237C70" w:rsidP="00351327">
      <w:pPr>
        <w:numPr>
          <w:ilvl w:val="0"/>
          <w:numId w:val="72"/>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协方差膨胀（Covariance Inflation）</w:t>
      </w:r>
      <w:r w:rsidRPr="00237C70">
        <w:rPr>
          <w:rFonts w:ascii="宋体" w:eastAsia="宋体" w:hAnsi="宋体"/>
          <w:sz w:val="22"/>
          <w:szCs w:val="24"/>
        </w:rPr>
        <w:t>：</w:t>
      </w:r>
    </w:p>
    <w:p w14:paraId="0CF78F9C"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长期运行中，模型集合可能会“坍缩”（所有粒子趋于一致，方差趋于 0），导致滤波器“盲目自信”，不再吸收新数据（Filter Divergence）。我们采用</w:t>
      </w:r>
      <w:r w:rsidRPr="00237C70">
        <w:rPr>
          <w:rFonts w:ascii="宋体" w:eastAsia="宋体" w:hAnsi="宋体"/>
          <w:b/>
          <w:bCs/>
          <w:sz w:val="22"/>
          <w:szCs w:val="24"/>
        </w:rPr>
        <w:t>自适应协方差膨胀</w:t>
      </w:r>
      <w:r w:rsidRPr="00237C70">
        <w:rPr>
          <w:rFonts w:ascii="宋体" w:eastAsia="宋体" w:hAnsi="宋体"/>
          <w:sz w:val="22"/>
          <w:szCs w:val="24"/>
        </w:rPr>
        <w:t>，人为给模型集合注入微小的随机扰动，保持其对新数据的敏感度。</w:t>
      </w:r>
    </w:p>
    <w:p w14:paraId="104D116B"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6.3 进阶技术：移动视窗估计（MHE）处理物理约束</w:t>
      </w:r>
    </w:p>
    <w:p w14:paraId="77A1DCC1" w14:textId="77777777" w:rsidR="00237C70" w:rsidRPr="00237C70" w:rsidRDefault="00237C70" w:rsidP="00237C70">
      <w:pPr>
        <w:spacing w:line="360" w:lineRule="auto"/>
        <w:ind w:firstLineChars="200" w:firstLine="440"/>
        <w:rPr>
          <w:rFonts w:ascii="宋体" w:eastAsia="宋体" w:hAnsi="宋体"/>
          <w:sz w:val="22"/>
          <w:szCs w:val="24"/>
        </w:rPr>
      </w:pPr>
      <w:proofErr w:type="spellStart"/>
      <w:r w:rsidRPr="00237C70">
        <w:rPr>
          <w:rFonts w:ascii="宋体" w:eastAsia="宋体" w:hAnsi="宋体"/>
          <w:sz w:val="22"/>
          <w:szCs w:val="24"/>
        </w:rPr>
        <w:t>EnKF</w:t>
      </w:r>
      <w:proofErr w:type="spellEnd"/>
      <w:r w:rsidRPr="00237C70">
        <w:rPr>
          <w:rFonts w:ascii="宋体" w:eastAsia="宋体" w:hAnsi="宋体"/>
          <w:sz w:val="22"/>
          <w:szCs w:val="24"/>
        </w:rPr>
        <w:t xml:space="preserve"> 虽然高效，但有一个理论缺陷：</w:t>
      </w:r>
      <w:r w:rsidRPr="00237C70">
        <w:rPr>
          <w:rFonts w:ascii="宋体" w:eastAsia="宋体" w:hAnsi="宋体"/>
          <w:b/>
          <w:bCs/>
          <w:sz w:val="22"/>
          <w:szCs w:val="24"/>
        </w:rPr>
        <w:t>它不懂物理约束</w:t>
      </w:r>
      <w:r w:rsidRPr="00237C70">
        <w:rPr>
          <w:rFonts w:ascii="宋体" w:eastAsia="宋体" w:hAnsi="宋体"/>
          <w:sz w:val="22"/>
          <w:szCs w:val="24"/>
        </w:rPr>
        <w:t>。</w:t>
      </w:r>
      <w:proofErr w:type="spellStart"/>
      <w:r w:rsidRPr="00237C70">
        <w:rPr>
          <w:rFonts w:ascii="宋体" w:eastAsia="宋体" w:hAnsi="宋体"/>
          <w:sz w:val="22"/>
          <w:szCs w:val="24"/>
        </w:rPr>
        <w:t>EnKF</w:t>
      </w:r>
      <w:proofErr w:type="spellEnd"/>
      <w:r w:rsidRPr="00237C70">
        <w:rPr>
          <w:rFonts w:ascii="宋体" w:eastAsia="宋体" w:hAnsi="宋体"/>
          <w:sz w:val="22"/>
          <w:szCs w:val="24"/>
        </w:rPr>
        <w:t xml:space="preserve"> 基于高斯分布假设，在极端情况下（如传感器严重漂移），可能会算出一个“负水深”或“负糙率”的数学解。这在控制工程中是灾难性的，会导致下游控制器计算出错。</w:t>
      </w:r>
    </w:p>
    <w:p w14:paraId="179EE2BC"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对于安全要求极高的 </w:t>
      </w:r>
      <w:r w:rsidRPr="00237C70">
        <w:rPr>
          <w:rFonts w:ascii="宋体" w:eastAsia="宋体" w:hAnsi="宋体"/>
          <w:b/>
          <w:bCs/>
          <w:sz w:val="22"/>
          <w:szCs w:val="24"/>
        </w:rPr>
        <w:t>L3/L4 级自主运行</w:t>
      </w:r>
      <w:r w:rsidRPr="00237C70">
        <w:rPr>
          <w:rFonts w:ascii="宋体" w:eastAsia="宋体" w:hAnsi="宋体"/>
          <w:sz w:val="22"/>
          <w:szCs w:val="24"/>
        </w:rPr>
        <w:t>，我们引入</w:t>
      </w:r>
      <w:r w:rsidRPr="00237C70">
        <w:rPr>
          <w:rFonts w:ascii="宋体" w:eastAsia="宋体" w:hAnsi="宋体"/>
          <w:b/>
          <w:bCs/>
          <w:sz w:val="22"/>
          <w:szCs w:val="24"/>
        </w:rPr>
        <w:t>移动视窗估计（Moving Horizon Estimation, MHE）</w:t>
      </w:r>
      <w:r w:rsidRPr="00237C70">
        <w:rPr>
          <w:rFonts w:ascii="宋体" w:eastAsia="宋体" w:hAnsi="宋体"/>
          <w:sz w:val="22"/>
          <w:szCs w:val="24"/>
        </w:rPr>
        <w:t>。</w:t>
      </w:r>
    </w:p>
    <w:p w14:paraId="456CFB45"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6.3.1 优化视角下的估计</w:t>
      </w:r>
    </w:p>
    <w:p w14:paraId="00F07005" w14:textId="326D23B3"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MHE 将状态估计转化为一个</w:t>
      </w:r>
      <w:proofErr w:type="gramStart"/>
      <w:r w:rsidRPr="00237C70">
        <w:rPr>
          <w:rFonts w:ascii="宋体" w:eastAsia="宋体" w:hAnsi="宋体"/>
          <w:b/>
          <w:bCs/>
          <w:sz w:val="22"/>
          <w:szCs w:val="24"/>
        </w:rPr>
        <w:t>在线受</w:t>
      </w:r>
      <w:proofErr w:type="gramEnd"/>
      <w:r w:rsidRPr="00237C70">
        <w:rPr>
          <w:rFonts w:ascii="宋体" w:eastAsia="宋体" w:hAnsi="宋体"/>
          <w:b/>
          <w:bCs/>
          <w:sz w:val="22"/>
          <w:szCs w:val="24"/>
        </w:rPr>
        <w:t>约束优化问题</w:t>
      </w:r>
      <w:r w:rsidRPr="00237C70">
        <w:rPr>
          <w:rFonts w:ascii="宋体" w:eastAsia="宋体" w:hAnsi="宋体"/>
          <w:sz w:val="22"/>
          <w:szCs w:val="24"/>
        </w:rPr>
        <w:t xml:space="preserve">。它不只看当前时刻，而是利用过去 </w:t>
      </w:r>
      <m:oMath>
        <m:r>
          <w:rPr>
            <w:rFonts w:ascii="Cambria Math" w:eastAsia="宋体" w:hAnsi="Cambria Math" w:hint="eastAsia"/>
            <w:sz w:val="22"/>
            <w:szCs w:val="24"/>
          </w:rPr>
          <m:t>T</m:t>
        </m:r>
      </m:oMath>
      <w:r w:rsidRPr="00237C70">
        <w:rPr>
          <w:rFonts w:ascii="宋体" w:eastAsia="宋体" w:hAnsi="宋体"/>
          <w:sz w:val="22"/>
          <w:szCs w:val="24"/>
        </w:rPr>
        <w:t xml:space="preserve"> </w:t>
      </w:r>
      <w:proofErr w:type="gramStart"/>
      <w:r w:rsidRPr="00237C70">
        <w:rPr>
          <w:rFonts w:ascii="宋体" w:eastAsia="宋体" w:hAnsi="宋体"/>
          <w:sz w:val="22"/>
          <w:szCs w:val="24"/>
        </w:rPr>
        <w:t>个</w:t>
      </w:r>
      <w:proofErr w:type="gramEnd"/>
      <w:r w:rsidRPr="00237C70">
        <w:rPr>
          <w:rFonts w:ascii="宋体" w:eastAsia="宋体" w:hAnsi="宋体"/>
          <w:sz w:val="22"/>
          <w:szCs w:val="24"/>
        </w:rPr>
        <w:t>时刻（滑动窗口）的所有测量值，寻找一条最符合物理方程、误差最小且</w:t>
      </w:r>
      <w:r w:rsidRPr="00237C70">
        <w:rPr>
          <w:rFonts w:ascii="宋体" w:eastAsia="宋体" w:hAnsi="宋体"/>
          <w:b/>
          <w:bCs/>
          <w:sz w:val="22"/>
          <w:szCs w:val="24"/>
        </w:rPr>
        <w:t>满足约束</w:t>
      </w:r>
      <w:r w:rsidRPr="00237C70">
        <w:rPr>
          <w:rFonts w:ascii="宋体" w:eastAsia="宋体" w:hAnsi="宋体"/>
          <w:sz w:val="22"/>
          <w:szCs w:val="24"/>
        </w:rPr>
        <w:t>的轨迹：</w:t>
      </w:r>
    </w:p>
    <w:p w14:paraId="23061D26" w14:textId="76C31993" w:rsidR="00237C70" w:rsidRPr="00237C70" w:rsidRDefault="00351327" w:rsidP="00237C70">
      <w:pPr>
        <w:spacing w:line="360" w:lineRule="auto"/>
        <w:ind w:firstLineChars="200" w:firstLine="440"/>
        <w:rPr>
          <w:rFonts w:ascii="宋体" w:eastAsia="宋体" w:hAnsi="宋体"/>
          <w:sz w:val="22"/>
          <w:szCs w:val="24"/>
        </w:rPr>
      </w:pPr>
      <m:oMathPara>
        <m:oMath>
          <m:func>
            <m:funcPr>
              <m:ctrlPr>
                <w:rPr>
                  <w:rFonts w:ascii="Cambria Math" w:eastAsia="宋体" w:hAnsi="Cambria Math"/>
                  <w:sz w:val="22"/>
                  <w:szCs w:val="24"/>
                </w:rPr>
              </m:ctrlPr>
            </m:funcPr>
            <m:fName>
              <m:limLow>
                <m:limLowPr>
                  <m:ctrlPr>
                    <w:rPr>
                      <w:rFonts w:ascii="Cambria Math" w:eastAsia="宋体" w:hAnsi="Cambria Math"/>
                      <w:i/>
                      <w:sz w:val="22"/>
                      <w:szCs w:val="24"/>
                    </w:rPr>
                  </m:ctrlPr>
                </m:limLowPr>
                <m:e>
                  <m:r>
                    <m:rPr>
                      <m:sty m:val="p"/>
                    </m:rPr>
                    <w:rPr>
                      <w:rFonts w:ascii="Cambria Math" w:eastAsia="宋体" w:hAnsi="Cambria Math"/>
                      <w:sz w:val="22"/>
                      <w:szCs w:val="24"/>
                    </w:rPr>
                    <m:t>min</m:t>
                  </m:r>
                </m:e>
                <m:lim>
                  <m:sSub>
                    <m:sSubPr>
                      <m:ctrlPr>
                        <w:rPr>
                          <w:rFonts w:ascii="Cambria Math" w:eastAsia="宋体" w:hAnsi="Cambria Math"/>
                          <w:i/>
                          <w:sz w:val="22"/>
                          <w:szCs w:val="24"/>
                        </w:rPr>
                      </m:ctrlPr>
                    </m:sSubPr>
                    <m:e>
                      <m:r>
                        <w:rPr>
                          <w:rFonts w:ascii="Cambria Math" w:eastAsia="宋体" w:hAnsi="Cambria Math" w:hint="eastAsia"/>
                          <w:sz w:val="22"/>
                          <w:szCs w:val="24"/>
                        </w:rPr>
                        <m:t>x</m:t>
                      </m:r>
                    </m:e>
                    <m:sub>
                      <m:r>
                        <w:rPr>
                          <w:rFonts w:ascii="Cambria Math" w:eastAsia="宋体" w:hAnsi="Cambria Math" w:hint="eastAsia"/>
                          <w:sz w:val="22"/>
                          <w:szCs w:val="24"/>
                        </w:rPr>
                        <m:t>k</m:t>
                      </m:r>
                      <m:r>
                        <w:rPr>
                          <w:rFonts w:ascii="Cambria Math" w:eastAsia="宋体" w:hAnsi="Cambria Math" w:cs="Cambria Math"/>
                          <w:sz w:val="22"/>
                          <w:szCs w:val="24"/>
                        </w:rPr>
                        <m:t>-</m:t>
                      </m:r>
                      <m:r>
                        <w:rPr>
                          <w:rFonts w:ascii="Cambria Math" w:eastAsia="宋体" w:hAnsi="Cambria Math" w:hint="eastAsia"/>
                          <w:sz w:val="22"/>
                          <w:szCs w:val="24"/>
                        </w:rPr>
                        <m:t>T</m:t>
                      </m:r>
                    </m:sub>
                  </m:sSub>
                  <m:r>
                    <w:rPr>
                      <w:rFonts w:ascii="Cambria Math" w:eastAsia="宋体" w:hAnsi="Cambria Math" w:hint="eastAsia"/>
                      <w:sz w:val="22"/>
                      <w:szCs w:val="24"/>
                    </w:rPr>
                    <m:t>,</m:t>
                  </m:r>
                  <m:r>
                    <m:rPr>
                      <m:lit/>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w</m:t>
                      </m:r>
                      <m:ctrlPr>
                        <w:rPr>
                          <w:rFonts w:ascii="Cambria Math" w:eastAsia="宋体" w:hAnsi="Cambria Math" w:hint="eastAsia"/>
                          <w:i/>
                          <w:sz w:val="22"/>
                          <w:szCs w:val="24"/>
                        </w:rPr>
                      </m:ctrlPr>
                    </m:e>
                    <m:sub>
                      <m:r>
                        <w:rPr>
                          <w:rFonts w:ascii="Cambria Math" w:eastAsia="宋体" w:hAnsi="Cambria Math" w:hint="eastAsia"/>
                          <w:sz w:val="22"/>
                          <w:szCs w:val="24"/>
                        </w:rPr>
                        <m:t>i</m:t>
                      </m:r>
                    </m:sub>
                  </m:sSub>
                  <m:r>
                    <m:rPr>
                      <m:lit/>
                    </m:rPr>
                    <w:rPr>
                      <w:rFonts w:ascii="Cambria Math" w:eastAsia="宋体" w:hAnsi="Cambria Math" w:hint="eastAsia"/>
                      <w:sz w:val="22"/>
                      <w:szCs w:val="24"/>
                    </w:rPr>
                    <m:t>}</m:t>
                  </m:r>
                  <m:r>
                    <w:rPr>
                      <w:rFonts w:ascii="Cambria Math" w:eastAsia="宋体" w:hAnsi="Cambria Math" w:hint="eastAsia"/>
                      <w:sz w:val="22"/>
                      <w:szCs w:val="24"/>
                    </w:rPr>
                    <m:t>,</m:t>
                  </m:r>
                  <m:r>
                    <m:rPr>
                      <m:lit/>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v</m:t>
                      </m:r>
                      <m:ctrlPr>
                        <w:rPr>
                          <w:rFonts w:ascii="Cambria Math" w:eastAsia="宋体" w:hAnsi="Cambria Math" w:hint="eastAsia"/>
                          <w:i/>
                          <w:sz w:val="22"/>
                          <w:szCs w:val="24"/>
                        </w:rPr>
                      </m:ctrlPr>
                    </m:e>
                    <m:sub>
                      <m:r>
                        <w:rPr>
                          <w:rFonts w:ascii="Cambria Math" w:eastAsia="宋体" w:hAnsi="Cambria Math" w:hint="eastAsia"/>
                          <w:sz w:val="22"/>
                          <w:szCs w:val="24"/>
                        </w:rPr>
                        <m:t>i</m:t>
                      </m:r>
                    </m:sub>
                  </m:sSub>
                  <m:r>
                    <m:rPr>
                      <m:lit/>
                    </m:rPr>
                    <w:rPr>
                      <w:rFonts w:ascii="Cambria Math" w:eastAsia="宋体" w:hAnsi="Cambria Math" w:hint="eastAsia"/>
                      <w:sz w:val="22"/>
                      <w:szCs w:val="24"/>
                    </w:rPr>
                    <m:t>}</m:t>
                  </m:r>
                  <m:ctrlPr>
                    <w:rPr>
                      <w:rFonts w:ascii="Cambria Math" w:eastAsia="宋体" w:hAnsi="Cambria Math"/>
                      <w:sz w:val="22"/>
                      <w:szCs w:val="24"/>
                    </w:rPr>
                  </m:ctrlPr>
                </m:lim>
              </m:limLow>
              <m:ctrlPr>
                <w:rPr>
                  <w:rFonts w:ascii="Cambria Math" w:eastAsia="宋体" w:hAnsi="Cambria Math"/>
                  <w:i/>
                  <w:sz w:val="22"/>
                  <w:szCs w:val="24"/>
                </w:rPr>
              </m:ctrlPr>
            </m:fName>
            <m:e>
              <m:d>
                <m:dPr>
                  <m:ctrlPr>
                    <w:rPr>
                      <w:rFonts w:ascii="Cambria Math" w:eastAsia="宋体" w:hAnsi="Cambria Math"/>
                      <w:sz w:val="22"/>
                      <w:szCs w:val="24"/>
                    </w:rPr>
                  </m:ctrlPr>
                </m:dPr>
                <m:e>
                  <m:r>
                    <m:rPr>
                      <m:lit/>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x</m:t>
                      </m:r>
                    </m:e>
                    <m:sub>
                      <m:r>
                        <w:rPr>
                          <w:rFonts w:ascii="Cambria Math" w:eastAsia="宋体" w:hAnsi="Cambria Math" w:hint="eastAsia"/>
                          <w:sz w:val="22"/>
                          <w:szCs w:val="24"/>
                        </w:rPr>
                        <m:t>k</m:t>
                      </m:r>
                      <m:r>
                        <w:rPr>
                          <w:rFonts w:ascii="Cambria Math" w:eastAsia="宋体" w:hAnsi="Cambria Math" w:cs="Cambria Math"/>
                          <w:sz w:val="22"/>
                          <w:szCs w:val="24"/>
                        </w:rPr>
                        <m:t>-</m:t>
                      </m:r>
                      <m:r>
                        <w:rPr>
                          <w:rFonts w:ascii="Cambria Math" w:eastAsia="宋体" w:hAnsi="Cambria Math" w:hint="eastAsia"/>
                          <w:sz w:val="22"/>
                          <w:szCs w:val="24"/>
                        </w:rPr>
                        <m:t>T</m:t>
                      </m:r>
                    </m:sub>
                  </m:sSub>
                  <m:r>
                    <w:rPr>
                      <w:rFonts w:ascii="Cambria Math" w:eastAsia="宋体" w:hAnsi="Cambria Math" w:cs="Cambria Math"/>
                      <w:sz w:val="22"/>
                      <w:szCs w:val="24"/>
                    </w:rPr>
                    <m:t>-</m:t>
                  </m:r>
                  <m:acc>
                    <m:accPr>
                      <m:chr m:val="̅"/>
                      <m:ctrlPr>
                        <w:rPr>
                          <w:rFonts w:ascii="Cambria Math" w:eastAsia="宋体" w:hAnsi="Cambria Math"/>
                          <w:sz w:val="22"/>
                          <w:szCs w:val="24"/>
                        </w:rPr>
                      </m:ctrlPr>
                    </m:accPr>
                    <m:e>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sz w:val="22"/>
                              <w:szCs w:val="24"/>
                            </w:rPr>
                          </m:ctrlPr>
                        </m:e>
                        <m:sub>
                          <m:r>
                            <w:rPr>
                              <w:rFonts w:ascii="Cambria Math" w:eastAsia="宋体" w:hAnsi="Cambria Math" w:hint="eastAsia"/>
                              <w:sz w:val="22"/>
                              <w:szCs w:val="24"/>
                            </w:rPr>
                            <m:t>k</m:t>
                          </m:r>
                          <m:r>
                            <w:rPr>
                              <w:rFonts w:ascii="Cambria Math" w:eastAsia="宋体" w:hAnsi="Cambria Math" w:cs="Cambria Math"/>
                              <w:sz w:val="22"/>
                              <w:szCs w:val="24"/>
                            </w:rPr>
                            <m:t>-</m:t>
                          </m:r>
                          <m:r>
                            <w:rPr>
                              <w:rFonts w:ascii="Cambria Math" w:eastAsia="宋体" w:hAnsi="Cambria Math" w:hint="eastAsia"/>
                              <w:sz w:val="22"/>
                              <w:szCs w:val="24"/>
                            </w:rPr>
                            <m:t>T</m:t>
                          </m:r>
                        </m:sub>
                      </m:sSub>
                    </m:e>
                  </m:acc>
                  <m:sSubSup>
                    <m:sSubSupPr>
                      <m:ctrlPr>
                        <w:rPr>
                          <w:rFonts w:ascii="Cambria Math" w:eastAsia="宋体" w:hAnsi="Cambria Math"/>
                          <w:i/>
                          <w:sz w:val="22"/>
                          <w:szCs w:val="24"/>
                        </w:rPr>
                      </m:ctrlPr>
                    </m:sSub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b>
                      <m:sSup>
                        <m:sSupPr>
                          <m:ctrlPr>
                            <w:rPr>
                              <w:rFonts w:ascii="Cambria Math" w:eastAsia="宋体" w:hAnsi="Cambria Math"/>
                              <w:i/>
                              <w:sz w:val="22"/>
                              <w:szCs w:val="24"/>
                            </w:rPr>
                          </m:ctrlPr>
                        </m:sSupPr>
                        <m:e>
                          <m:r>
                            <w:rPr>
                              <w:rFonts w:ascii="Cambria Math" w:eastAsia="宋体" w:hAnsi="Cambria Math"/>
                              <w:sz w:val="22"/>
                              <w:szCs w:val="24"/>
                            </w:rPr>
                            <m:t>P</m:t>
                          </m:r>
                        </m:e>
                        <m:sup>
                          <m:r>
                            <w:rPr>
                              <w:rFonts w:ascii="Cambria Math" w:eastAsia="宋体" w:hAnsi="Cambria Math" w:cs="Cambria Math"/>
                              <w:sz w:val="22"/>
                              <w:szCs w:val="24"/>
                            </w:rPr>
                            <m:t>-</m:t>
                          </m:r>
                          <m:r>
                            <w:rPr>
                              <w:rFonts w:ascii="Cambria Math" w:eastAsia="宋体" w:hAnsi="Cambria Math"/>
                              <w:sz w:val="22"/>
                              <w:szCs w:val="24"/>
                            </w:rPr>
                            <m:t>1</m:t>
                          </m:r>
                        </m:sup>
                      </m:sSup>
                    </m:sub>
                    <m:sup>
                      <m:r>
                        <w:rPr>
                          <w:rFonts w:ascii="Cambria Math" w:eastAsia="宋体" w:hAnsi="Cambria Math" w:hint="eastAsia"/>
                          <w:sz w:val="22"/>
                          <w:szCs w:val="24"/>
                        </w:rPr>
                        <m:t>2</m:t>
                      </m:r>
                    </m:sup>
                  </m:sSubSup>
                  <m:r>
                    <w:rPr>
                      <w:rFonts w:ascii="Cambria Math" w:eastAsia="宋体" w:hAnsi="Cambria Math" w:hint="eastAsia"/>
                      <w:sz w:val="22"/>
                      <w:szCs w:val="24"/>
                    </w:rPr>
                    <m:t>+</m:t>
                  </m:r>
                  <m:nary>
                    <m:naryPr>
                      <m:chr m:val="∑"/>
                      <m:ctrlPr>
                        <w:rPr>
                          <w:rFonts w:ascii="Cambria Math" w:eastAsia="宋体" w:hAnsi="Cambria Math"/>
                          <w:sz w:val="22"/>
                          <w:szCs w:val="24"/>
                        </w:rPr>
                      </m:ctrlPr>
                    </m:naryPr>
                    <m:sub>
                      <m:r>
                        <w:rPr>
                          <w:rFonts w:ascii="Cambria Math" w:eastAsia="宋体" w:hAnsi="Cambria Math" w:hint="eastAsia"/>
                          <w:sz w:val="22"/>
                          <w:szCs w:val="24"/>
                        </w:rPr>
                        <m:t>i=k</m:t>
                      </m:r>
                      <m:r>
                        <w:rPr>
                          <w:rFonts w:ascii="Cambria Math" w:eastAsia="宋体" w:hAnsi="Cambria Math" w:cs="Cambria Math"/>
                          <w:sz w:val="22"/>
                          <w:szCs w:val="24"/>
                        </w:rPr>
                        <m:t>-</m:t>
                      </m:r>
                      <m:r>
                        <w:rPr>
                          <w:rFonts w:ascii="Cambria Math" w:eastAsia="宋体" w:hAnsi="Cambria Math" w:hint="eastAsia"/>
                          <w:sz w:val="22"/>
                          <w:szCs w:val="24"/>
                        </w:rPr>
                        <m:t>T</m:t>
                      </m:r>
                      <m:ctrlPr>
                        <w:rPr>
                          <w:rFonts w:ascii="Cambria Math" w:eastAsia="宋体" w:hAnsi="Cambria Math"/>
                          <w:i/>
                          <w:sz w:val="22"/>
                          <w:szCs w:val="24"/>
                        </w:rPr>
                      </m:ctrlPr>
                    </m:sub>
                    <m:sup>
                      <m:r>
                        <w:rPr>
                          <w:rFonts w:ascii="Cambria Math" w:eastAsia="宋体" w:hAnsi="Cambria Math" w:hint="eastAsia"/>
                          <w:sz w:val="22"/>
                          <w:szCs w:val="24"/>
                        </w:rPr>
                        <m:t>k</m:t>
                      </m:r>
                      <m:ctrlPr>
                        <w:rPr>
                          <w:rFonts w:ascii="Cambria Math" w:eastAsia="宋体" w:hAnsi="Cambria Math"/>
                          <w:i/>
                          <w:sz w:val="22"/>
                          <w:szCs w:val="24"/>
                        </w:rPr>
                      </m:ctrlPr>
                    </m:sup>
                    <m:e>
                      <m:d>
                        <m:dPr>
                          <m:ctrlPr>
                            <w:rPr>
                              <w:rFonts w:ascii="Cambria Math" w:eastAsia="宋体" w:hAnsi="Cambria Math"/>
                              <w:i/>
                              <w:sz w:val="22"/>
                              <w:szCs w:val="24"/>
                            </w:rPr>
                          </m:ctrlPr>
                        </m:dPr>
                        <m:e>
                          <m:r>
                            <m:rPr>
                              <m:lit/>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w</m:t>
                              </m:r>
                            </m:e>
                            <m:sub>
                              <m:r>
                                <w:rPr>
                                  <w:rFonts w:ascii="Cambria Math" w:eastAsia="宋体" w:hAnsi="Cambria Math" w:hint="eastAsia"/>
                                  <w:sz w:val="22"/>
                                  <w:szCs w:val="24"/>
                                </w:rPr>
                                <m:t>i</m:t>
                              </m:r>
                            </m:sub>
                          </m:sSub>
                          <m:sSubSup>
                            <m:sSubSupPr>
                              <m:ctrlPr>
                                <w:rPr>
                                  <w:rFonts w:ascii="Cambria Math" w:eastAsia="宋体" w:hAnsi="Cambria Math"/>
                                  <w:i/>
                                  <w:sz w:val="22"/>
                                  <w:szCs w:val="24"/>
                                </w:rPr>
                              </m:ctrlPr>
                            </m:sSub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b>
                              <m:sSup>
                                <m:sSupPr>
                                  <m:ctrlPr>
                                    <w:rPr>
                                      <w:rFonts w:ascii="Cambria Math" w:eastAsia="宋体" w:hAnsi="Cambria Math"/>
                                      <w:i/>
                                      <w:sz w:val="22"/>
                                      <w:szCs w:val="24"/>
                                    </w:rPr>
                                  </m:ctrlPr>
                                </m:sSupPr>
                                <m:e>
                                  <m:r>
                                    <w:rPr>
                                      <w:rFonts w:ascii="Cambria Math" w:eastAsia="宋体" w:hAnsi="Cambria Math"/>
                                      <w:sz w:val="22"/>
                                      <w:szCs w:val="24"/>
                                    </w:rPr>
                                    <m:t>Q</m:t>
                                  </m:r>
                                </m:e>
                                <m:sup>
                                  <m:r>
                                    <w:rPr>
                                      <w:rFonts w:ascii="Cambria Math" w:eastAsia="宋体" w:hAnsi="Cambria Math" w:cs="Cambria Math"/>
                                      <w:sz w:val="22"/>
                                      <w:szCs w:val="24"/>
                                    </w:rPr>
                                    <m:t>-</m:t>
                                  </m:r>
                                  <m:r>
                                    <w:rPr>
                                      <w:rFonts w:ascii="Cambria Math" w:eastAsia="宋体" w:hAnsi="Cambria Math"/>
                                      <w:sz w:val="22"/>
                                      <w:szCs w:val="24"/>
                                    </w:rPr>
                                    <m:t>1</m:t>
                                  </m:r>
                                </m:sup>
                              </m:sSup>
                            </m:sub>
                            <m:sup>
                              <m:r>
                                <w:rPr>
                                  <w:rFonts w:ascii="Cambria Math" w:eastAsia="宋体" w:hAnsi="Cambria Math" w:hint="eastAsia"/>
                                  <w:sz w:val="22"/>
                                  <w:szCs w:val="24"/>
                                </w:rPr>
                                <m:t>2</m:t>
                              </m:r>
                            </m:sup>
                          </m:sSubSup>
                          <m:r>
                            <w:rPr>
                              <w:rFonts w:ascii="Cambria Math" w:eastAsia="宋体" w:hAnsi="Cambria Math" w:hint="eastAsia"/>
                              <w:sz w:val="22"/>
                              <w:szCs w:val="24"/>
                            </w:rPr>
                            <m:t>+</m:t>
                          </m:r>
                          <m:r>
                            <m:rPr>
                              <m:lit/>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v</m:t>
                              </m:r>
                            </m:e>
                            <m:sub>
                              <m:r>
                                <w:rPr>
                                  <w:rFonts w:ascii="Cambria Math" w:eastAsia="宋体" w:hAnsi="Cambria Math" w:hint="eastAsia"/>
                                  <w:sz w:val="22"/>
                                  <w:szCs w:val="24"/>
                                </w:rPr>
                                <m:t>i</m:t>
                              </m:r>
                            </m:sub>
                          </m:sSub>
                          <m:sSubSup>
                            <m:sSubSupPr>
                              <m:ctrlPr>
                                <w:rPr>
                                  <w:rFonts w:ascii="Cambria Math" w:eastAsia="宋体" w:hAnsi="Cambria Math"/>
                                  <w:i/>
                                  <w:sz w:val="22"/>
                                  <w:szCs w:val="24"/>
                                </w:rPr>
                              </m:ctrlPr>
                            </m:sSub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b>
                              <m:sSup>
                                <m:sSupPr>
                                  <m:ctrlPr>
                                    <w:rPr>
                                      <w:rFonts w:ascii="Cambria Math" w:eastAsia="宋体" w:hAnsi="Cambria Math"/>
                                      <w:i/>
                                      <w:sz w:val="22"/>
                                      <w:szCs w:val="24"/>
                                    </w:rPr>
                                  </m:ctrlPr>
                                </m:sSupPr>
                                <m:e>
                                  <m:r>
                                    <w:rPr>
                                      <w:rFonts w:ascii="Cambria Math" w:eastAsia="宋体" w:hAnsi="Cambria Math"/>
                                      <w:sz w:val="22"/>
                                      <w:szCs w:val="24"/>
                                    </w:rPr>
                                    <m:t>R</m:t>
                                  </m:r>
                                </m:e>
                                <m:sup>
                                  <m:r>
                                    <w:rPr>
                                      <w:rFonts w:ascii="Cambria Math" w:eastAsia="宋体" w:hAnsi="Cambria Math" w:cs="Cambria Math"/>
                                      <w:sz w:val="22"/>
                                      <w:szCs w:val="24"/>
                                    </w:rPr>
                                    <m:t>-</m:t>
                                  </m:r>
                                  <m:r>
                                    <w:rPr>
                                      <w:rFonts w:ascii="Cambria Math" w:eastAsia="宋体" w:hAnsi="Cambria Math"/>
                                      <w:sz w:val="22"/>
                                      <w:szCs w:val="24"/>
                                    </w:rPr>
                                    <m:t>1</m:t>
                                  </m:r>
                                </m:sup>
                              </m:sSup>
                            </m:sub>
                            <m:sup>
                              <m:r>
                                <w:rPr>
                                  <w:rFonts w:ascii="Cambria Math" w:eastAsia="宋体" w:hAnsi="Cambria Math" w:hint="eastAsia"/>
                                  <w:sz w:val="22"/>
                                  <w:szCs w:val="24"/>
                                </w:rPr>
                                <m:t>2</m:t>
                              </m:r>
                            </m:sup>
                          </m:sSubSup>
                        </m:e>
                      </m:d>
                      <m:ctrlPr>
                        <w:rPr>
                          <w:rFonts w:ascii="Cambria Math" w:eastAsia="宋体" w:hAnsi="Cambria Math"/>
                          <w:i/>
                          <w:sz w:val="22"/>
                          <w:szCs w:val="24"/>
                        </w:rPr>
                      </m:ctrlPr>
                    </m:e>
                  </m:nary>
                  <m:ctrlPr>
                    <w:rPr>
                      <w:rFonts w:ascii="Cambria Math" w:eastAsia="宋体" w:hAnsi="Cambria Math"/>
                      <w:i/>
                      <w:sz w:val="22"/>
                      <w:szCs w:val="24"/>
                    </w:rPr>
                  </m:ctrlPr>
                </m:e>
              </m:d>
              <m:ctrlPr>
                <w:rPr>
                  <w:rFonts w:ascii="Cambria Math" w:eastAsia="宋体" w:hAnsi="Cambria Math"/>
                  <w:i/>
                  <w:sz w:val="22"/>
                  <w:szCs w:val="24"/>
                </w:rPr>
              </m:ctrlPr>
            </m:e>
          </m:func>
        </m:oMath>
      </m:oMathPara>
    </w:p>
    <w:p w14:paraId="3C991086" w14:textId="77777777" w:rsidR="00237C70" w:rsidRPr="00237C70" w:rsidRDefault="00237C70" w:rsidP="00237C70">
      <w:pPr>
        <w:spacing w:line="360" w:lineRule="auto"/>
        <w:ind w:firstLineChars="200" w:firstLine="442"/>
        <w:rPr>
          <w:rFonts w:ascii="宋体" w:eastAsia="宋体" w:hAnsi="宋体"/>
          <w:sz w:val="22"/>
          <w:szCs w:val="24"/>
        </w:rPr>
      </w:pPr>
      <w:r w:rsidRPr="00237C70">
        <w:rPr>
          <w:rFonts w:ascii="宋体" w:eastAsia="宋体" w:hAnsi="宋体"/>
          <w:b/>
          <w:bCs/>
          <w:sz w:val="22"/>
          <w:szCs w:val="24"/>
        </w:rPr>
        <w:t>Subject to:</w:t>
      </w:r>
    </w:p>
    <w:p w14:paraId="571BC23A" w14:textId="15CD1071" w:rsidR="00237C70" w:rsidRPr="00237C70" w:rsidRDefault="00351327" w:rsidP="00237C70">
      <w:pPr>
        <w:numPr>
          <w:ilvl w:val="0"/>
          <w:numId w:val="73"/>
        </w:numPr>
        <w:spacing w:line="360" w:lineRule="auto"/>
        <w:ind w:firstLineChars="200" w:firstLine="440"/>
        <w:rPr>
          <w:rFonts w:ascii="宋体" w:eastAsia="宋体" w:hAnsi="宋体"/>
          <w:sz w:val="22"/>
          <w:szCs w:val="24"/>
        </w:rPr>
      </w:pPr>
      <m:oMath>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hint="eastAsia"/>
                <w:i/>
                <w:sz w:val="22"/>
                <w:szCs w:val="24"/>
              </w:rPr>
            </m:ctrlPr>
          </m:e>
          <m:sub>
            <m:r>
              <w:rPr>
                <w:rFonts w:ascii="Cambria Math" w:eastAsia="宋体" w:hAnsi="Cambria Math" w:hint="eastAsia"/>
                <w:sz w:val="22"/>
                <w:szCs w:val="24"/>
              </w:rPr>
              <m:t>i+1</m:t>
            </m:r>
          </m:sub>
        </m:sSub>
        <m:r>
          <w:rPr>
            <w:rFonts w:ascii="Cambria Math" w:eastAsia="宋体" w:hAnsi="Cambria Math" w:hint="eastAsia"/>
            <w:sz w:val="22"/>
            <w:szCs w:val="24"/>
          </w:rPr>
          <m:t>=f</m:t>
        </m:r>
        <m:d>
          <m:dPr>
            <m:ctrlPr>
              <w:rPr>
                <w:rFonts w:ascii="Cambria Math" w:eastAsia="宋体" w:hAnsi="Cambria Math"/>
                <w:i/>
                <w:sz w:val="22"/>
                <w:szCs w:val="24"/>
              </w:rPr>
            </m:ctrlPr>
          </m:dPr>
          <m:e>
            <m:sSub>
              <m:sSubPr>
                <m:ctrlPr>
                  <w:rPr>
                    <w:rFonts w:ascii="Cambria Math" w:eastAsia="宋体" w:hAnsi="Cambria Math"/>
                    <w:i/>
                    <w:sz w:val="22"/>
                    <w:szCs w:val="24"/>
                  </w:rPr>
                </m:ctrlPr>
              </m:sSubPr>
              <m:e>
                <m:r>
                  <w:rPr>
                    <w:rFonts w:ascii="Cambria Math" w:eastAsia="宋体" w:hAnsi="Cambria Math" w:hint="eastAsia"/>
                    <w:sz w:val="22"/>
                    <w:szCs w:val="24"/>
                  </w:rPr>
                  <m:t>x</m:t>
                </m:r>
              </m:e>
              <m:sub>
                <m:r>
                  <w:rPr>
                    <w:rFonts w:ascii="Cambria Math" w:eastAsia="宋体" w:hAnsi="Cambria Math" w:hint="eastAsia"/>
                    <w:sz w:val="22"/>
                    <w:szCs w:val="24"/>
                  </w:rPr>
                  <m:t>i</m:t>
                </m:r>
              </m:sub>
            </m:sSub>
          </m:e>
        </m:d>
        <m: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w</m:t>
            </m:r>
          </m:e>
          <m:sub>
            <m:r>
              <w:rPr>
                <w:rFonts w:ascii="Cambria Math" w:eastAsia="宋体" w:hAnsi="Cambria Math" w:hint="eastAsia"/>
                <w:sz w:val="22"/>
                <w:szCs w:val="24"/>
              </w:rPr>
              <m:t>i</m:t>
            </m:r>
          </m:sub>
        </m:sSub>
      </m:oMath>
      <w:r w:rsidR="00237C70" w:rsidRPr="00237C70">
        <w:rPr>
          <w:rFonts w:ascii="宋体" w:eastAsia="宋体" w:hAnsi="宋体"/>
          <w:sz w:val="22"/>
          <w:szCs w:val="24"/>
        </w:rPr>
        <w:t>（必须满足物理方程）</w:t>
      </w:r>
    </w:p>
    <w:p w14:paraId="5EF70F9F" w14:textId="15584E85" w:rsidR="00237C70" w:rsidRPr="00237C70" w:rsidRDefault="00351327" w:rsidP="00237C70">
      <w:pPr>
        <w:numPr>
          <w:ilvl w:val="0"/>
          <w:numId w:val="73"/>
        </w:numPr>
        <w:spacing w:line="360" w:lineRule="auto"/>
        <w:ind w:firstLineChars="200" w:firstLine="440"/>
        <w:rPr>
          <w:rFonts w:ascii="宋体" w:eastAsia="宋体" w:hAnsi="宋体"/>
          <w:sz w:val="22"/>
          <w:szCs w:val="24"/>
        </w:rPr>
      </w:pPr>
      <m:oMath>
        <m:sSub>
          <m:sSubPr>
            <m:ctrlPr>
              <w:rPr>
                <w:rFonts w:ascii="Cambria Math" w:eastAsia="宋体" w:hAnsi="Cambria Math"/>
                <w:i/>
                <w:sz w:val="22"/>
                <w:szCs w:val="24"/>
              </w:rPr>
            </m:ctrlPr>
          </m:sSubPr>
          <m:e>
            <m:r>
              <w:rPr>
                <w:rFonts w:ascii="Cambria Math" w:eastAsia="宋体" w:hAnsi="Cambria Math" w:hint="eastAsia"/>
                <w:sz w:val="22"/>
                <w:szCs w:val="24"/>
              </w:rPr>
              <m:t>H</m:t>
            </m:r>
            <m:ctrlPr>
              <w:rPr>
                <w:rFonts w:ascii="Cambria Math" w:eastAsia="宋体" w:hAnsi="Cambria Math" w:hint="eastAsia"/>
                <w:i/>
                <w:sz w:val="22"/>
                <w:szCs w:val="24"/>
              </w:rPr>
            </m:ctrlPr>
          </m:e>
          <m:sub>
            <m:r>
              <w:rPr>
                <w:rFonts w:ascii="Cambria Math" w:eastAsia="宋体" w:hAnsi="Cambria Math" w:hint="eastAsia"/>
                <w:sz w:val="22"/>
                <w:szCs w:val="24"/>
              </w:rPr>
              <m:t>min</m:t>
            </m:r>
          </m:sub>
        </m:sSub>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sz w:val="22"/>
                <w:szCs w:val="24"/>
              </w:rPr>
            </m:ctrlPr>
          </m:e>
          <m:sub>
            <m:r>
              <w:rPr>
                <w:rFonts w:ascii="Cambria Math" w:eastAsia="宋体" w:hAnsi="Cambria Math" w:hint="eastAsia"/>
                <w:sz w:val="22"/>
                <w:szCs w:val="24"/>
              </w:rPr>
              <m:t>i</m:t>
            </m:r>
          </m:sub>
        </m:sSub>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H</m:t>
            </m:r>
            <m:ctrlPr>
              <w:rPr>
                <w:rFonts w:ascii="Cambria Math" w:eastAsia="宋体" w:hAnsi="Cambria Math"/>
                <w:sz w:val="22"/>
                <w:szCs w:val="24"/>
              </w:rPr>
            </m:ctrlPr>
          </m:e>
          <m:sub>
            <m:r>
              <w:rPr>
                <w:rFonts w:ascii="Cambria Math" w:eastAsia="宋体" w:hAnsi="Cambria Math" w:hint="eastAsia"/>
                <w:sz w:val="22"/>
                <w:szCs w:val="24"/>
              </w:rPr>
              <m:t>max</m:t>
            </m:r>
          </m:sub>
        </m:sSub>
      </m:oMath>
      <w:r w:rsidR="00237C70" w:rsidRPr="00237C70">
        <w:rPr>
          <w:rFonts w:ascii="宋体" w:eastAsia="宋体" w:hAnsi="宋体"/>
          <w:sz w:val="22"/>
          <w:szCs w:val="24"/>
        </w:rPr>
        <w:t>（水位必须在物理范围内）</w:t>
      </w:r>
    </w:p>
    <w:p w14:paraId="471F3DD3" w14:textId="2EFA40CF" w:rsidR="00237C70" w:rsidRPr="00237C70" w:rsidRDefault="00351327" w:rsidP="00237C70">
      <w:pPr>
        <w:numPr>
          <w:ilvl w:val="0"/>
          <w:numId w:val="73"/>
        </w:numPr>
        <w:spacing w:line="360" w:lineRule="auto"/>
        <w:ind w:firstLineChars="200" w:firstLine="440"/>
        <w:rPr>
          <w:rFonts w:ascii="宋体" w:eastAsia="宋体" w:hAnsi="宋体"/>
          <w:sz w:val="22"/>
          <w:szCs w:val="24"/>
        </w:rPr>
      </w:pPr>
      <m:oMath>
        <m:r>
          <w:rPr>
            <w:rFonts w:ascii="Cambria Math" w:eastAsia="宋体" w:hAnsi="Cambria Math" w:hint="eastAsia"/>
            <w:sz w:val="22"/>
            <w:szCs w:val="24"/>
          </w:rPr>
          <m:t xml:space="preserve">n </m:t>
        </m:r>
        <m:r>
          <m:rPr>
            <m:sty m:val="p"/>
          </m:rPr>
          <w:rPr>
            <w:rFonts w:ascii="Cambria Math" w:eastAsia="宋体" w:hAnsi="Cambria Math" w:hint="eastAsia"/>
            <w:sz w:val="22"/>
            <w:szCs w:val="24"/>
          </w:rPr>
          <m:t>≥</m:t>
        </m:r>
        <m:r>
          <w:rPr>
            <w:rFonts w:ascii="Cambria Math" w:eastAsia="宋体" w:hAnsi="Cambria Math" w:hint="eastAsia"/>
            <w:sz w:val="22"/>
            <w:szCs w:val="24"/>
          </w:rPr>
          <m:t>0.01</m:t>
        </m:r>
      </m:oMath>
      <w:r w:rsidR="00237C70" w:rsidRPr="00237C70">
        <w:rPr>
          <w:rFonts w:ascii="宋体" w:eastAsia="宋体" w:hAnsi="宋体"/>
          <w:sz w:val="22"/>
          <w:szCs w:val="24"/>
        </w:rPr>
        <w:t>（糙率必须为正）</w:t>
      </w:r>
    </w:p>
    <w:p w14:paraId="1493932F" w14:textId="0154FCB8"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其中，</w:t>
      </w:r>
      <m:oMath>
        <m:r>
          <m:rPr>
            <m:lit/>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x</m:t>
            </m:r>
          </m:e>
          <m:sub>
            <m:r>
              <w:rPr>
                <w:rFonts w:ascii="Cambria Math" w:eastAsia="宋体" w:hAnsi="Cambria Math" w:hint="eastAsia"/>
                <w:sz w:val="22"/>
                <w:szCs w:val="24"/>
              </w:rPr>
              <m:t>k</m:t>
            </m:r>
            <m:r>
              <w:rPr>
                <w:rFonts w:ascii="Cambria Math" w:eastAsia="宋体" w:hAnsi="Cambria Math" w:cs="Cambria Math"/>
                <w:sz w:val="22"/>
                <w:szCs w:val="24"/>
              </w:rPr>
              <m:t>-</m:t>
            </m:r>
            <m:r>
              <w:rPr>
                <w:rFonts w:ascii="Cambria Math" w:eastAsia="宋体" w:hAnsi="Cambria Math" w:hint="eastAsia"/>
                <w:sz w:val="22"/>
                <w:szCs w:val="24"/>
              </w:rPr>
              <m:t>T</m:t>
            </m:r>
          </m:sub>
        </m:sSub>
        <m:r>
          <w:rPr>
            <w:rFonts w:ascii="Cambria Math" w:eastAsia="宋体" w:hAnsi="Cambria Math" w:cs="Cambria Math"/>
            <w:sz w:val="22"/>
            <w:szCs w:val="24"/>
          </w:rPr>
          <m:t>-</m:t>
        </m:r>
        <m:acc>
          <m:accPr>
            <m:chr m:val="̅"/>
            <m:ctrlPr>
              <w:rPr>
                <w:rFonts w:ascii="Cambria Math" w:eastAsia="宋体" w:hAnsi="Cambria Math"/>
                <w:sz w:val="22"/>
                <w:szCs w:val="24"/>
              </w:rPr>
            </m:ctrlPr>
          </m:accPr>
          <m:e>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sz w:val="22"/>
                    <w:szCs w:val="24"/>
                  </w:rPr>
                </m:ctrlPr>
              </m:e>
              <m:sub>
                <m:r>
                  <w:rPr>
                    <w:rFonts w:ascii="Cambria Math" w:eastAsia="宋体" w:hAnsi="Cambria Math" w:hint="eastAsia"/>
                    <w:sz w:val="22"/>
                    <w:szCs w:val="24"/>
                  </w:rPr>
                  <m:t>k</m:t>
                </m:r>
                <m:r>
                  <w:rPr>
                    <w:rFonts w:ascii="Cambria Math" w:eastAsia="宋体" w:hAnsi="Cambria Math" w:cs="Cambria Math"/>
                    <w:sz w:val="22"/>
                    <w:szCs w:val="24"/>
                  </w:rPr>
                  <m:t>-</m:t>
                </m:r>
                <m:r>
                  <w:rPr>
                    <w:rFonts w:ascii="Cambria Math" w:eastAsia="宋体" w:hAnsi="Cambria Math" w:hint="eastAsia"/>
                    <w:sz w:val="22"/>
                    <w:szCs w:val="24"/>
                  </w:rPr>
                  <m:t>T</m:t>
                </m:r>
              </m:sub>
            </m:sSub>
          </m:e>
        </m:acc>
        <m:sSubSup>
          <m:sSubSupPr>
            <m:ctrlPr>
              <w:rPr>
                <w:rFonts w:ascii="Cambria Math" w:eastAsia="宋体" w:hAnsi="Cambria Math"/>
                <w:i/>
                <w:sz w:val="22"/>
                <w:szCs w:val="24"/>
              </w:rPr>
            </m:ctrlPr>
          </m:sSub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b>
            <m:sSup>
              <m:sSupPr>
                <m:ctrlPr>
                  <w:rPr>
                    <w:rFonts w:ascii="Cambria Math" w:eastAsia="宋体" w:hAnsi="Cambria Math"/>
                    <w:i/>
                    <w:sz w:val="22"/>
                    <w:szCs w:val="24"/>
                  </w:rPr>
                </m:ctrlPr>
              </m:sSupPr>
              <m:e>
                <m:r>
                  <w:rPr>
                    <w:rFonts w:ascii="Cambria Math" w:eastAsia="宋体" w:hAnsi="Cambria Math"/>
                    <w:sz w:val="22"/>
                    <w:szCs w:val="24"/>
                  </w:rPr>
                  <m:t>P</m:t>
                </m:r>
              </m:e>
              <m:sup>
                <m:r>
                  <w:rPr>
                    <w:rFonts w:ascii="Cambria Math" w:eastAsia="宋体" w:hAnsi="Cambria Math" w:cs="Cambria Math"/>
                    <w:sz w:val="22"/>
                    <w:szCs w:val="24"/>
                  </w:rPr>
                  <m:t>-</m:t>
                </m:r>
                <m:r>
                  <w:rPr>
                    <w:rFonts w:ascii="Cambria Math" w:eastAsia="宋体" w:hAnsi="Cambria Math"/>
                    <w:sz w:val="22"/>
                    <w:szCs w:val="24"/>
                  </w:rPr>
                  <m:t>1</m:t>
                </m:r>
              </m:sup>
            </m:sSup>
          </m:sub>
          <m:sup>
            <m:r>
              <w:rPr>
                <w:rFonts w:ascii="Cambria Math" w:eastAsia="宋体" w:hAnsi="Cambria Math" w:hint="eastAsia"/>
                <w:sz w:val="22"/>
                <w:szCs w:val="24"/>
              </w:rPr>
              <m:t>2</m:t>
            </m:r>
          </m:sup>
        </m:sSubSup>
      </m:oMath>
      <w:r w:rsidRPr="00237C70">
        <w:rPr>
          <w:rFonts w:ascii="宋体" w:eastAsia="宋体" w:hAnsi="宋体"/>
          <w:sz w:val="22"/>
          <w:szCs w:val="24"/>
        </w:rPr>
        <w:t xml:space="preserve"> 被称为</w:t>
      </w:r>
      <w:r w:rsidRPr="00237C70">
        <w:rPr>
          <w:rFonts w:ascii="宋体" w:eastAsia="宋体" w:hAnsi="宋体"/>
          <w:b/>
          <w:bCs/>
          <w:sz w:val="22"/>
          <w:szCs w:val="24"/>
        </w:rPr>
        <w:t>到达代价（Arrival Cost）</w:t>
      </w:r>
      <w:r w:rsidRPr="00237C70">
        <w:rPr>
          <w:rFonts w:ascii="宋体" w:eastAsia="宋体" w:hAnsi="宋体"/>
          <w:sz w:val="22"/>
          <w:szCs w:val="24"/>
        </w:rPr>
        <w:t xml:space="preserve">，它压缩了窗口 </w:t>
      </w:r>
      <m:oMath>
        <m:r>
          <w:rPr>
            <w:rFonts w:ascii="Cambria Math" w:eastAsia="宋体" w:hAnsi="Cambria Math" w:hint="eastAsia"/>
            <w:sz w:val="22"/>
            <w:szCs w:val="24"/>
          </w:rPr>
          <m:t>T</m:t>
        </m:r>
      </m:oMath>
      <w:r w:rsidRPr="00237C70">
        <w:rPr>
          <w:rFonts w:ascii="宋体" w:eastAsia="宋体" w:hAnsi="宋体"/>
          <w:sz w:val="22"/>
          <w:szCs w:val="24"/>
        </w:rPr>
        <w:t xml:space="preserve"> 之前所有历史信息的影响，保证了算法的递归可行性。</w:t>
      </w:r>
    </w:p>
    <w:p w14:paraId="7C822925"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6.3.2 云-边协同的估计策略</w:t>
      </w:r>
    </w:p>
    <w:p w14:paraId="28715DB0"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由于 MHE 需要在线求解二次规划（QP）或非线性规划（NLP）问题，计算量较大，我们设计了</w:t>
      </w:r>
      <w:r w:rsidRPr="00237C70">
        <w:rPr>
          <w:rFonts w:ascii="宋体" w:eastAsia="宋体" w:hAnsi="宋体"/>
          <w:b/>
          <w:bCs/>
          <w:sz w:val="22"/>
          <w:szCs w:val="24"/>
        </w:rPr>
        <w:t>云-边分工</w:t>
      </w:r>
      <w:r w:rsidRPr="00237C70">
        <w:rPr>
          <w:rFonts w:ascii="宋体" w:eastAsia="宋体" w:hAnsi="宋体"/>
          <w:sz w:val="22"/>
          <w:szCs w:val="24"/>
        </w:rPr>
        <w:t>策略：</w:t>
      </w:r>
    </w:p>
    <w:p w14:paraId="2023FC7C" w14:textId="77777777" w:rsidR="00237C70" w:rsidRPr="00237C70" w:rsidRDefault="00237C70" w:rsidP="000D7363">
      <w:pPr>
        <w:numPr>
          <w:ilvl w:val="0"/>
          <w:numId w:val="74"/>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边端（快）</w:t>
      </w:r>
      <w:r w:rsidRPr="00237C70">
        <w:rPr>
          <w:rFonts w:ascii="宋体" w:eastAsia="宋体" w:hAnsi="宋体"/>
          <w:sz w:val="22"/>
          <w:szCs w:val="24"/>
        </w:rPr>
        <w:t xml:space="preserve">：运行快速的 </w:t>
      </w:r>
      <w:proofErr w:type="spellStart"/>
      <w:r w:rsidRPr="00237C70">
        <w:rPr>
          <w:rFonts w:ascii="宋体" w:eastAsia="宋体" w:hAnsi="宋体"/>
          <w:b/>
          <w:bCs/>
          <w:sz w:val="22"/>
          <w:szCs w:val="24"/>
        </w:rPr>
        <w:t>EnKF</w:t>
      </w:r>
      <w:proofErr w:type="spellEnd"/>
      <w:r w:rsidRPr="00237C70">
        <w:rPr>
          <w:rFonts w:ascii="宋体" w:eastAsia="宋体" w:hAnsi="宋体"/>
          <w:sz w:val="22"/>
          <w:szCs w:val="24"/>
        </w:rPr>
        <w:t>（毫秒级）。负责提供高频的实时状态反馈，用于底层 PID 和 DMPC 控制。</w:t>
      </w:r>
    </w:p>
    <w:p w14:paraId="1F99E8D5" w14:textId="77777777" w:rsidR="00237C70" w:rsidRPr="00237C70" w:rsidRDefault="00237C70" w:rsidP="000D7363">
      <w:pPr>
        <w:numPr>
          <w:ilvl w:val="0"/>
          <w:numId w:val="74"/>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云端（准）</w:t>
      </w:r>
      <w:r w:rsidRPr="00237C70">
        <w:rPr>
          <w:rFonts w:ascii="宋体" w:eastAsia="宋体" w:hAnsi="宋体"/>
          <w:sz w:val="22"/>
          <w:szCs w:val="24"/>
        </w:rPr>
        <w:t xml:space="preserve">：运行高精度的 </w:t>
      </w:r>
      <w:r w:rsidRPr="00237C70">
        <w:rPr>
          <w:rFonts w:ascii="宋体" w:eastAsia="宋体" w:hAnsi="宋体"/>
          <w:b/>
          <w:bCs/>
          <w:sz w:val="22"/>
          <w:szCs w:val="24"/>
        </w:rPr>
        <w:t>MHE</w:t>
      </w:r>
      <w:r w:rsidRPr="00237C70">
        <w:rPr>
          <w:rFonts w:ascii="宋体" w:eastAsia="宋体" w:hAnsi="宋体"/>
          <w:sz w:val="22"/>
          <w:szCs w:val="24"/>
        </w:rPr>
        <w:t>（秒级）。负责处理强非线性、强约束的复杂状态重构，并定期（如每 15 分钟）</w:t>
      </w:r>
      <w:proofErr w:type="gramStart"/>
      <w:r w:rsidRPr="00237C70">
        <w:rPr>
          <w:rFonts w:ascii="宋体" w:eastAsia="宋体" w:hAnsi="宋体"/>
          <w:sz w:val="22"/>
          <w:szCs w:val="24"/>
        </w:rPr>
        <w:t>校正边端</w:t>
      </w:r>
      <w:proofErr w:type="gramEnd"/>
      <w:r w:rsidRPr="00237C70">
        <w:rPr>
          <w:rFonts w:ascii="宋体" w:eastAsia="宋体" w:hAnsi="宋体"/>
          <w:sz w:val="22"/>
          <w:szCs w:val="24"/>
        </w:rPr>
        <w:t xml:space="preserve"> </w:t>
      </w:r>
      <w:proofErr w:type="spellStart"/>
      <w:r w:rsidRPr="00237C70">
        <w:rPr>
          <w:rFonts w:ascii="宋体" w:eastAsia="宋体" w:hAnsi="宋体"/>
          <w:sz w:val="22"/>
          <w:szCs w:val="24"/>
        </w:rPr>
        <w:t>EnKF</w:t>
      </w:r>
      <w:proofErr w:type="spellEnd"/>
      <w:r w:rsidRPr="00237C70">
        <w:rPr>
          <w:rFonts w:ascii="宋体" w:eastAsia="宋体" w:hAnsi="宋体"/>
          <w:sz w:val="22"/>
          <w:szCs w:val="24"/>
        </w:rPr>
        <w:t xml:space="preserve"> 的背景协方差矩阵。</w:t>
      </w:r>
    </w:p>
    <w:p w14:paraId="6E85E74D"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6.4 攻克“暗物质”：未知扰动观测器（UDO）与 AI 融合</w:t>
      </w:r>
    </w:p>
    <w:p w14:paraId="22077075" w14:textId="735E3EA6"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在水网运行中，最大的干扰来自于</w:t>
      </w:r>
      <w:r w:rsidRPr="00237C70">
        <w:rPr>
          <w:rFonts w:ascii="宋体" w:eastAsia="宋体" w:hAnsi="宋体"/>
          <w:b/>
          <w:bCs/>
          <w:sz w:val="22"/>
          <w:szCs w:val="24"/>
        </w:rPr>
        <w:t>“未知扰动”</w:t>
      </w:r>
      <w:r w:rsidRPr="00237C70">
        <w:rPr>
          <w:rFonts w:ascii="宋体" w:eastAsia="宋体" w:hAnsi="宋体"/>
          <w:sz w:val="22"/>
          <w:szCs w:val="24"/>
        </w:rPr>
        <w:t>：突发的区间暴雨汇流、沿线非法取水、渗漏率突变。这些量在 SCADA 中不仅不可见，甚至没有对应的物理模型，被称为水利系统的“暗物质”。</w:t>
      </w:r>
    </w:p>
    <w:p w14:paraId="1271F92C"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6.4.1 扰动作为状态</w:t>
      </w:r>
    </w:p>
    <w:p w14:paraId="3970B718" w14:textId="51BCEB53"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我们将这些未知扰动建模为</w:t>
      </w:r>
      <w:r w:rsidRPr="00237C70">
        <w:rPr>
          <w:rFonts w:ascii="宋体" w:eastAsia="宋体" w:hAnsi="宋体"/>
          <w:b/>
          <w:bCs/>
          <w:sz w:val="22"/>
          <w:szCs w:val="24"/>
        </w:rPr>
        <w:t>增广状态</w:t>
      </w:r>
      <m:oMath>
        <m:sSub>
          <m:sSubPr>
            <m:ctrlPr>
              <w:rPr>
                <w:rFonts w:ascii="Cambria Math" w:eastAsia="宋体" w:hAnsi="Cambria Math"/>
                <w:b/>
                <w:bCs/>
                <w:i/>
                <w:sz w:val="22"/>
                <w:szCs w:val="24"/>
              </w:rPr>
            </m:ctrlPr>
          </m:sSubPr>
          <m:e>
            <m:r>
              <m:rPr>
                <m:sty m:val="bi"/>
              </m:rPr>
              <w:rPr>
                <w:rFonts w:ascii="Cambria Math" w:eastAsia="宋体" w:hAnsi="Cambria Math" w:hint="eastAsia"/>
                <w:sz w:val="22"/>
                <w:szCs w:val="24"/>
              </w:rPr>
              <m:t>d</m:t>
            </m:r>
            <m:ctrlPr>
              <w:rPr>
                <w:rFonts w:ascii="Cambria Math" w:eastAsia="宋体" w:hAnsi="Cambria Math" w:hint="eastAsia"/>
                <w:b/>
                <w:bCs/>
                <w:i/>
                <w:sz w:val="22"/>
                <w:szCs w:val="24"/>
              </w:rPr>
            </m:ctrlPr>
          </m:e>
          <m:sub>
            <m:r>
              <m:rPr>
                <m:sty m:val="bi"/>
              </m:rPr>
              <w:rPr>
                <w:rFonts w:ascii="Cambria Math" w:eastAsia="宋体" w:hAnsi="Cambria Math" w:hint="eastAsia"/>
                <w:sz w:val="22"/>
                <w:szCs w:val="24"/>
              </w:rPr>
              <m:t>k</m:t>
            </m:r>
          </m:sub>
        </m:sSub>
      </m:oMath>
      <w:r w:rsidRPr="00237C70">
        <w:rPr>
          <w:rFonts w:ascii="宋体" w:eastAsia="宋体" w:hAnsi="宋体"/>
          <w:sz w:val="22"/>
          <w:szCs w:val="24"/>
        </w:rPr>
        <w:t>。假设其动态特性</w:t>
      </w:r>
      <w:proofErr w:type="gramStart"/>
      <w:r w:rsidRPr="00237C70">
        <w:rPr>
          <w:rFonts w:ascii="宋体" w:eastAsia="宋体" w:hAnsi="宋体"/>
          <w:sz w:val="22"/>
          <w:szCs w:val="24"/>
        </w:rPr>
        <w:t>为慢变或</w:t>
      </w:r>
      <w:proofErr w:type="gramEnd"/>
      <w:r w:rsidRPr="00237C70">
        <w:rPr>
          <w:rFonts w:ascii="宋体" w:eastAsia="宋体" w:hAnsi="宋体"/>
          <w:sz w:val="22"/>
          <w:szCs w:val="24"/>
        </w:rPr>
        <w:t>随机游走：</w:t>
      </w:r>
      <m:oMath>
        <m:sSub>
          <m:sSubPr>
            <m:ctrlPr>
              <w:rPr>
                <w:rFonts w:ascii="Cambria Math" w:eastAsia="宋体" w:hAnsi="Cambria Math"/>
                <w:i/>
                <w:sz w:val="22"/>
                <w:szCs w:val="24"/>
              </w:rPr>
            </m:ctrlPr>
          </m:sSubPr>
          <m:e>
            <m:r>
              <w:rPr>
                <w:rFonts w:ascii="Cambria Math" w:eastAsia="宋体" w:hAnsi="Cambria Math" w:hint="eastAsia"/>
                <w:sz w:val="22"/>
                <w:szCs w:val="24"/>
              </w:rPr>
              <m:t>d</m:t>
            </m:r>
            <m:ctrlPr>
              <w:rPr>
                <w:rFonts w:ascii="Cambria Math" w:eastAsia="宋体" w:hAnsi="Cambria Math" w:hint="eastAsia"/>
                <w:i/>
                <w:sz w:val="22"/>
                <w:szCs w:val="24"/>
              </w:rPr>
            </m:ctrlPr>
          </m:e>
          <m:sub>
            <m:r>
              <w:rPr>
                <w:rFonts w:ascii="Cambria Math" w:eastAsia="宋体" w:hAnsi="Cambria Math" w:hint="eastAsia"/>
                <w:sz w:val="22"/>
                <w:szCs w:val="24"/>
              </w:rPr>
              <m:t>k+1</m:t>
            </m:r>
          </m:sub>
        </m:sSub>
        <m: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d</m:t>
            </m:r>
          </m:e>
          <m:sub>
            <m:r>
              <w:rPr>
                <w:rFonts w:ascii="Cambria Math" w:eastAsia="宋体" w:hAnsi="Cambria Math" w:hint="eastAsia"/>
                <w:sz w:val="22"/>
                <w:szCs w:val="24"/>
              </w:rPr>
              <m:t>k</m:t>
            </m:r>
          </m:sub>
        </m:sSub>
        <m:r>
          <w:rPr>
            <w:rFonts w:ascii="Cambria Math" w:eastAsia="宋体" w:hAnsi="Cambria Math" w:hint="eastAsia"/>
            <w:sz w:val="22"/>
            <w:szCs w:val="24"/>
          </w:rPr>
          <m:t>+</m:t>
        </m:r>
        <m:sSub>
          <m:sSubPr>
            <m:ctrlPr>
              <w:rPr>
                <w:rFonts w:ascii="Cambria Math" w:eastAsia="宋体" w:hAnsi="Cambria Math"/>
                <w:i/>
                <w:sz w:val="22"/>
                <w:szCs w:val="24"/>
              </w:rPr>
            </m:ctrlPr>
          </m:sSubPr>
          <m:e>
            <m:r>
              <m:rPr>
                <m:sty m:val="p"/>
              </m:rPr>
              <w:rPr>
                <w:rFonts w:ascii="Cambria Math" w:eastAsia="宋体" w:hAnsi="Cambria Math"/>
                <w:sz w:val="22"/>
                <w:szCs w:val="24"/>
              </w:rPr>
              <m:t>ϵ</m:t>
            </m:r>
          </m:e>
          <m:sub>
            <m:r>
              <w:rPr>
                <w:rFonts w:ascii="Cambria Math" w:eastAsia="宋体" w:hAnsi="Cambria Math" w:hint="eastAsia"/>
                <w:sz w:val="22"/>
                <w:szCs w:val="24"/>
              </w:rPr>
              <m:t>k</m:t>
            </m:r>
          </m:sub>
        </m:sSub>
      </m:oMath>
      <w:r w:rsidRPr="00237C70">
        <w:rPr>
          <w:rFonts w:ascii="宋体" w:eastAsia="宋体" w:hAnsi="宋体"/>
          <w:sz w:val="22"/>
          <w:szCs w:val="24"/>
        </w:rPr>
        <w:t xml:space="preserve">。将 </w:t>
      </w:r>
      <m:oMath>
        <m:sSub>
          <m:sSubPr>
            <m:ctrlPr>
              <w:rPr>
                <w:rFonts w:ascii="Cambria Math" w:eastAsia="宋体" w:hAnsi="Cambria Math"/>
                <w:i/>
                <w:sz w:val="22"/>
                <w:szCs w:val="24"/>
              </w:rPr>
            </m:ctrlPr>
          </m:sSubPr>
          <m:e>
            <m:r>
              <w:rPr>
                <w:rFonts w:ascii="Cambria Math" w:eastAsia="宋体" w:hAnsi="Cambria Math" w:hint="eastAsia"/>
                <w:sz w:val="22"/>
                <w:szCs w:val="24"/>
              </w:rPr>
              <m:t>d</m:t>
            </m:r>
            <m:ctrlPr>
              <w:rPr>
                <w:rFonts w:ascii="Cambria Math" w:eastAsia="宋体" w:hAnsi="Cambria Math" w:hint="eastAsia"/>
                <w:i/>
                <w:sz w:val="22"/>
                <w:szCs w:val="24"/>
              </w:rPr>
            </m:ctrlPr>
          </m:e>
          <m:sub>
            <m:r>
              <w:rPr>
                <w:rFonts w:ascii="Cambria Math" w:eastAsia="宋体" w:hAnsi="Cambria Math" w:hint="eastAsia"/>
                <w:sz w:val="22"/>
                <w:szCs w:val="24"/>
              </w:rPr>
              <m:t>k</m:t>
            </m:r>
          </m:sub>
        </m:sSub>
      </m:oMath>
      <w:r w:rsidRPr="00237C70">
        <w:rPr>
          <w:rFonts w:ascii="宋体" w:eastAsia="宋体" w:hAnsi="宋体"/>
          <w:sz w:val="22"/>
          <w:szCs w:val="24"/>
        </w:rPr>
        <w:t xml:space="preserve"> 并入全网状态向量中进行联合估计。当模型发现“水账平不上”时（例如上游放了 100，下游只收到 90，且排除了参数误差），算法会将残差归结为未知扰动，并量化其大小。</w:t>
      </w:r>
    </w:p>
    <w:p w14:paraId="342CF0B5"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6.4.2 物理-AI 融合观测器（Physics-AI Observer）</w:t>
      </w:r>
    </w:p>
    <w:p w14:paraId="3B1B1331"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对于复杂的非线性扰动（如降雨-径流过程），简单的随机游走模型不够准确。我们引入 </w:t>
      </w:r>
      <w:r w:rsidRPr="00237C70">
        <w:rPr>
          <w:rFonts w:ascii="宋体" w:eastAsia="宋体" w:hAnsi="宋体"/>
          <w:b/>
          <w:bCs/>
          <w:sz w:val="22"/>
          <w:szCs w:val="24"/>
        </w:rPr>
        <w:t>AI（如 LSTM/Transformer）</w:t>
      </w:r>
      <w:r w:rsidRPr="00237C70">
        <w:rPr>
          <w:rFonts w:ascii="宋体" w:eastAsia="宋体" w:hAnsi="宋体"/>
          <w:sz w:val="22"/>
          <w:szCs w:val="24"/>
        </w:rPr>
        <w:t xml:space="preserve"> 来增强物理观测器：</w:t>
      </w:r>
    </w:p>
    <w:p w14:paraId="18BC0490" w14:textId="4D7B258B" w:rsidR="00237C70" w:rsidRPr="00237C70" w:rsidRDefault="00237C70" w:rsidP="00237C70">
      <w:pPr>
        <w:numPr>
          <w:ilvl w:val="0"/>
          <w:numId w:val="75"/>
        </w:numPr>
        <w:spacing w:line="360" w:lineRule="auto"/>
        <w:ind w:firstLineChars="200" w:firstLine="442"/>
        <w:rPr>
          <w:rFonts w:ascii="宋体" w:eastAsia="宋体" w:hAnsi="宋体"/>
          <w:sz w:val="22"/>
          <w:szCs w:val="24"/>
        </w:rPr>
      </w:pPr>
      <w:r w:rsidRPr="00237C70">
        <w:rPr>
          <w:rFonts w:ascii="宋体" w:eastAsia="宋体" w:hAnsi="宋体"/>
          <w:b/>
          <w:bCs/>
          <w:sz w:val="22"/>
          <w:szCs w:val="24"/>
        </w:rPr>
        <w:t>残差学习</w:t>
      </w:r>
      <w:r w:rsidRPr="00237C70">
        <w:rPr>
          <w:rFonts w:ascii="宋体" w:eastAsia="宋体" w:hAnsi="宋体"/>
          <w:sz w:val="22"/>
          <w:szCs w:val="24"/>
        </w:rPr>
        <w:t>：先运行物理模型，计算观测残差</w:t>
      </w:r>
      <m:oMath>
        <m:r>
          <w:rPr>
            <w:rFonts w:ascii="Cambria Math" w:eastAsia="宋体" w:hAnsi="Cambria Math" w:hint="eastAsia"/>
            <w:sz w:val="22"/>
            <w:szCs w:val="24"/>
          </w:rPr>
          <m:t>e=</m:t>
        </m:r>
        <m:sSub>
          <m:sSubPr>
            <m:ctrlPr>
              <w:rPr>
                <w:rFonts w:ascii="Cambria Math" w:eastAsia="宋体" w:hAnsi="Cambria Math"/>
                <w:i/>
                <w:sz w:val="22"/>
                <w:szCs w:val="24"/>
              </w:rPr>
            </m:ctrlPr>
          </m:sSubPr>
          <m:e>
            <m:r>
              <w:rPr>
                <w:rFonts w:ascii="Cambria Math" w:eastAsia="宋体" w:hAnsi="Cambria Math" w:hint="eastAsia"/>
                <w:sz w:val="22"/>
                <w:szCs w:val="24"/>
              </w:rPr>
              <m:t>y</m:t>
            </m:r>
          </m:e>
          <m:sub>
            <m:r>
              <w:rPr>
                <w:rFonts w:ascii="Cambria Math" w:eastAsia="宋体" w:hAnsi="Cambria Math" w:hint="eastAsia"/>
                <w:sz w:val="22"/>
                <w:szCs w:val="24"/>
              </w:rPr>
              <m:t>obs</m:t>
            </m:r>
          </m:sub>
        </m:sSub>
        <m:r>
          <w:rPr>
            <w:rFonts w:ascii="Cambria Math" w:eastAsia="宋体" w:hAnsi="Cambria Math" w:cs="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y</m:t>
            </m:r>
          </m:e>
          <m:sub>
            <m:r>
              <w:rPr>
                <w:rFonts w:ascii="Cambria Math" w:eastAsia="宋体" w:hAnsi="Cambria Math" w:hint="eastAsia"/>
                <w:sz w:val="22"/>
                <w:szCs w:val="24"/>
              </w:rPr>
              <m:t>model</m:t>
            </m:r>
          </m:sub>
        </m:sSub>
      </m:oMath>
      <w:r w:rsidRPr="00237C70">
        <w:rPr>
          <w:rFonts w:ascii="宋体" w:eastAsia="宋体" w:hAnsi="宋体"/>
          <w:sz w:val="22"/>
          <w:szCs w:val="24"/>
        </w:rPr>
        <w:t>。</w:t>
      </w:r>
    </w:p>
    <w:p w14:paraId="0007BFEA" w14:textId="035504A9" w:rsidR="00237C70" w:rsidRPr="00237C70" w:rsidRDefault="00237C70" w:rsidP="00237C70">
      <w:pPr>
        <w:numPr>
          <w:ilvl w:val="0"/>
          <w:numId w:val="75"/>
        </w:numPr>
        <w:spacing w:line="360" w:lineRule="auto"/>
        <w:ind w:firstLineChars="200" w:firstLine="442"/>
        <w:rPr>
          <w:rFonts w:ascii="宋体" w:eastAsia="宋体" w:hAnsi="宋体"/>
          <w:sz w:val="22"/>
          <w:szCs w:val="24"/>
        </w:rPr>
      </w:pPr>
      <w:r w:rsidRPr="00237C70">
        <w:rPr>
          <w:rFonts w:ascii="宋体" w:eastAsia="宋体" w:hAnsi="宋体"/>
          <w:b/>
          <w:bCs/>
          <w:sz w:val="22"/>
          <w:szCs w:val="24"/>
        </w:rPr>
        <w:t>AI 拟合</w:t>
      </w:r>
      <w:r w:rsidRPr="00237C70">
        <w:rPr>
          <w:rFonts w:ascii="宋体" w:eastAsia="宋体" w:hAnsi="宋体"/>
          <w:sz w:val="22"/>
          <w:szCs w:val="24"/>
        </w:rPr>
        <w:t>：利用 AI 模型输入气象预报数据，预测这个残差</w:t>
      </w:r>
      <m:oMath>
        <m:acc>
          <m:accPr>
            <m:ctrlPr>
              <w:rPr>
                <w:rFonts w:ascii="Cambria Math" w:eastAsia="宋体" w:hAnsi="Cambria Math"/>
                <w:sz w:val="22"/>
                <w:szCs w:val="24"/>
              </w:rPr>
            </m:ctrlPr>
          </m:accPr>
          <m:e>
            <m:sSub>
              <m:sSubPr>
                <m:ctrlPr>
                  <w:rPr>
                    <w:rFonts w:ascii="Cambria Math" w:eastAsia="宋体" w:hAnsi="Cambria Math"/>
                    <w:i/>
                    <w:sz w:val="22"/>
                    <w:szCs w:val="24"/>
                  </w:rPr>
                </m:ctrlPr>
              </m:sSubPr>
              <m:e>
                <m:r>
                  <w:rPr>
                    <w:rFonts w:ascii="Cambria Math" w:eastAsia="宋体" w:hAnsi="Cambria Math" w:hint="eastAsia"/>
                    <w:sz w:val="22"/>
                    <w:szCs w:val="24"/>
                  </w:rPr>
                  <m:t>e</m:t>
                </m:r>
                <m:ctrlPr>
                  <w:rPr>
                    <w:rFonts w:ascii="Cambria Math" w:eastAsia="宋体" w:hAnsi="Cambria Math"/>
                    <w:sz w:val="22"/>
                    <w:szCs w:val="24"/>
                  </w:rPr>
                </m:ctrlPr>
              </m:e>
              <m:sub>
                <m:r>
                  <w:rPr>
                    <w:rFonts w:ascii="Cambria Math" w:eastAsia="宋体" w:hAnsi="Cambria Math" w:hint="eastAsia"/>
                    <w:sz w:val="22"/>
                    <w:szCs w:val="24"/>
                  </w:rPr>
                  <m:t>AI</m:t>
                </m:r>
              </m:sub>
            </m:sSub>
          </m:e>
        </m:acc>
      </m:oMath>
      <w:r w:rsidRPr="00237C70">
        <w:rPr>
          <w:rFonts w:ascii="宋体" w:eastAsia="宋体" w:hAnsi="宋体"/>
          <w:sz w:val="22"/>
          <w:szCs w:val="24"/>
        </w:rPr>
        <w:t>。</w:t>
      </w:r>
    </w:p>
    <w:p w14:paraId="445A1EF1" w14:textId="77777777" w:rsidR="00237C70" w:rsidRPr="00237C70" w:rsidRDefault="00237C70" w:rsidP="00237C70">
      <w:pPr>
        <w:numPr>
          <w:ilvl w:val="0"/>
          <w:numId w:val="75"/>
        </w:numPr>
        <w:spacing w:line="360" w:lineRule="auto"/>
        <w:ind w:firstLineChars="200" w:firstLine="442"/>
        <w:rPr>
          <w:rFonts w:ascii="宋体" w:eastAsia="宋体" w:hAnsi="宋体"/>
          <w:sz w:val="22"/>
          <w:szCs w:val="24"/>
        </w:rPr>
      </w:pPr>
      <w:r w:rsidRPr="00237C70">
        <w:rPr>
          <w:rFonts w:ascii="宋体" w:eastAsia="宋体" w:hAnsi="宋体"/>
          <w:b/>
          <w:bCs/>
          <w:sz w:val="22"/>
          <w:szCs w:val="24"/>
        </w:rPr>
        <w:t>融合输出</w:t>
      </w:r>
      <w:r w:rsidRPr="00237C70">
        <w:rPr>
          <w:rFonts w:ascii="宋体" w:eastAsia="宋体" w:hAnsi="宋体"/>
          <w:sz w:val="22"/>
          <w:szCs w:val="24"/>
        </w:rPr>
        <w:t>：最终状态 = 物理推演 + AI 补偿。</w:t>
      </w:r>
    </w:p>
    <w:p w14:paraId="5061E076" w14:textId="62FCADC9"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lastRenderedPageBreak/>
        <w:t>这种</w:t>
      </w:r>
      <w:r w:rsidRPr="00237C70">
        <w:rPr>
          <w:rFonts w:ascii="宋体" w:eastAsia="宋体" w:hAnsi="宋体"/>
          <w:b/>
          <w:bCs/>
          <w:sz w:val="22"/>
          <w:szCs w:val="24"/>
        </w:rPr>
        <w:t>“AI 猜测 + 物理校正”</w:t>
      </w:r>
      <w:r w:rsidRPr="00237C70">
        <w:rPr>
          <w:rFonts w:ascii="宋体" w:eastAsia="宋体" w:hAnsi="宋体"/>
          <w:sz w:val="22"/>
          <w:szCs w:val="24"/>
        </w:rPr>
        <w:t>的模式，成功解决了暴雨期间渠道水位异常上涨的归因与量化问题，比纯 AI 模型更具解释性，比纯物理模型更精准。</w:t>
      </w:r>
    </w:p>
    <w:p w14:paraId="55ECFF55"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6.5 预测与不确定性锥：为鲁棒控制服务</w:t>
      </w:r>
    </w:p>
    <w:p w14:paraId="000C5260" w14:textId="146CBF59"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状态重构只解决了“现在（</w:t>
      </w:r>
      <m:oMath>
        <m:r>
          <w:rPr>
            <w:rFonts w:ascii="Cambria Math" w:eastAsia="宋体" w:hAnsi="Cambria Math" w:hint="eastAsia"/>
            <w:sz w:val="22"/>
            <w:szCs w:val="24"/>
          </w:rPr>
          <m:t>t=0</m:t>
        </m:r>
      </m:oMath>
      <w:r w:rsidRPr="00237C70">
        <w:rPr>
          <w:rFonts w:ascii="宋体" w:eastAsia="宋体" w:hAnsi="宋体"/>
          <w:sz w:val="22"/>
          <w:szCs w:val="24"/>
        </w:rPr>
        <w:t>）”的问题，自主运行更依赖“未来（</w:t>
      </w:r>
      <m:oMath>
        <m:r>
          <w:rPr>
            <w:rFonts w:ascii="Cambria Math" w:eastAsia="宋体" w:hAnsi="Cambria Math" w:hint="eastAsia"/>
            <w:sz w:val="22"/>
            <w:szCs w:val="24"/>
          </w:rPr>
          <m:t>t&gt;0</m:t>
        </m:r>
      </m:oMath>
      <w:r w:rsidRPr="00237C70">
        <w:rPr>
          <w:rFonts w:ascii="宋体" w:eastAsia="宋体" w:hAnsi="宋体"/>
          <w:sz w:val="22"/>
          <w:szCs w:val="24"/>
        </w:rPr>
        <w:t>）”的预测。与传统水文预报不同，控制导向的预测必须输出</w:t>
      </w:r>
      <w:r w:rsidRPr="00237C70">
        <w:rPr>
          <w:rFonts w:ascii="宋体" w:eastAsia="宋体" w:hAnsi="宋体"/>
          <w:b/>
          <w:bCs/>
          <w:sz w:val="22"/>
          <w:szCs w:val="24"/>
        </w:rPr>
        <w:t>不确定性锥（Cone of Uncertainty）</w:t>
      </w:r>
      <w:r w:rsidRPr="00237C70">
        <w:rPr>
          <w:rFonts w:ascii="宋体" w:eastAsia="宋体" w:hAnsi="宋体"/>
          <w:sz w:val="22"/>
          <w:szCs w:val="24"/>
        </w:rPr>
        <w:t>。</w:t>
      </w:r>
    </w:p>
    <w:p w14:paraId="73C0CEF7"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6.5.1 集合预报（Ensemble Prediction）</w:t>
      </w:r>
    </w:p>
    <w:p w14:paraId="46D0CC5F" w14:textId="73EBB10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 xml:space="preserve">基于 </w:t>
      </w:r>
      <w:proofErr w:type="spellStart"/>
      <w:r w:rsidRPr="00237C70">
        <w:rPr>
          <w:rFonts w:ascii="宋体" w:eastAsia="宋体" w:hAnsi="宋体"/>
          <w:sz w:val="22"/>
          <w:szCs w:val="24"/>
        </w:rPr>
        <w:t>EnKF</w:t>
      </w:r>
      <w:proofErr w:type="spellEnd"/>
      <w:r w:rsidRPr="00237C70">
        <w:rPr>
          <w:rFonts w:ascii="宋体" w:eastAsia="宋体" w:hAnsi="宋体"/>
          <w:sz w:val="22"/>
          <w:szCs w:val="24"/>
        </w:rPr>
        <w:t xml:space="preserve"> 生成的 </w:t>
      </w:r>
      <m:oMath>
        <m:r>
          <w:rPr>
            <w:rFonts w:ascii="Cambria Math" w:eastAsia="宋体" w:hAnsi="Cambria Math" w:hint="eastAsia"/>
            <w:sz w:val="22"/>
            <w:szCs w:val="24"/>
          </w:rPr>
          <m:t>N</m:t>
        </m:r>
      </m:oMath>
      <w:r w:rsidRPr="00237C70">
        <w:rPr>
          <w:rFonts w:ascii="宋体" w:eastAsia="宋体" w:hAnsi="宋体"/>
          <w:sz w:val="22"/>
          <w:szCs w:val="24"/>
        </w:rPr>
        <w:t xml:space="preserve"> </w:t>
      </w:r>
      <w:proofErr w:type="gramStart"/>
      <w:r w:rsidRPr="00237C70">
        <w:rPr>
          <w:rFonts w:ascii="宋体" w:eastAsia="宋体" w:hAnsi="宋体"/>
          <w:sz w:val="22"/>
          <w:szCs w:val="24"/>
        </w:rPr>
        <w:t>个</w:t>
      </w:r>
      <w:proofErr w:type="gramEnd"/>
      <w:r w:rsidRPr="00237C70">
        <w:rPr>
          <w:rFonts w:ascii="宋体" w:eastAsia="宋体" w:hAnsi="宋体"/>
          <w:sz w:val="22"/>
          <w:szCs w:val="24"/>
        </w:rPr>
        <w:t>后</w:t>
      </w:r>
      <w:proofErr w:type="gramStart"/>
      <w:r w:rsidRPr="00237C70">
        <w:rPr>
          <w:rFonts w:ascii="宋体" w:eastAsia="宋体" w:hAnsi="宋体"/>
          <w:sz w:val="22"/>
          <w:szCs w:val="24"/>
        </w:rPr>
        <w:t>验状态</w:t>
      </w:r>
      <w:proofErr w:type="gramEnd"/>
      <w:r w:rsidRPr="00237C70">
        <w:rPr>
          <w:rFonts w:ascii="宋体" w:eastAsia="宋体" w:hAnsi="宋体"/>
          <w:sz w:val="22"/>
          <w:szCs w:val="24"/>
        </w:rPr>
        <w:t xml:space="preserve">样本，我们继续向前推演 24-72 小时。由于初始状态存在差异，且未来边界条件（如降雨、需水）也施加了随机扰动，这 </w:t>
      </w:r>
      <m:oMath>
        <m:r>
          <w:rPr>
            <w:rFonts w:ascii="Cambria Math" w:eastAsia="宋体" w:hAnsi="Cambria Math" w:hint="eastAsia"/>
            <w:sz w:val="22"/>
            <w:szCs w:val="24"/>
          </w:rPr>
          <m:t>N</m:t>
        </m:r>
      </m:oMath>
      <w:r w:rsidRPr="00237C70">
        <w:rPr>
          <w:rFonts w:ascii="宋体" w:eastAsia="宋体" w:hAnsi="宋体"/>
          <w:sz w:val="22"/>
          <w:szCs w:val="24"/>
        </w:rPr>
        <w:t xml:space="preserve"> 条轨迹会随着时间逐渐发散，形成一个喇叭口状的</w:t>
      </w:r>
      <w:r w:rsidRPr="00237C70">
        <w:rPr>
          <w:rFonts w:ascii="宋体" w:eastAsia="宋体" w:hAnsi="宋体"/>
          <w:b/>
          <w:bCs/>
          <w:sz w:val="22"/>
          <w:szCs w:val="24"/>
        </w:rPr>
        <w:t>包络线（Envelope）</w:t>
      </w:r>
      <w:r w:rsidRPr="00237C70">
        <w:rPr>
          <w:rFonts w:ascii="宋体" w:eastAsia="宋体" w:hAnsi="宋体"/>
          <w:sz w:val="22"/>
          <w:szCs w:val="24"/>
        </w:rPr>
        <w:t>。</w:t>
      </w:r>
    </w:p>
    <w:p w14:paraId="533D3CB1"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6.5.2 概率管束（Probabilistic Tube）</w:t>
      </w:r>
    </w:p>
    <w:p w14:paraId="6F4E2685"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通过统计包络线，我们可以得出：</w:t>
      </w:r>
    </w:p>
    <w:p w14:paraId="24289C74" w14:textId="77777777" w:rsidR="00237C70" w:rsidRPr="00237C70" w:rsidRDefault="00237C70" w:rsidP="008F2B3E">
      <w:pPr>
        <w:numPr>
          <w:ilvl w:val="0"/>
          <w:numId w:val="76"/>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期望值</w:t>
      </w:r>
      <w:r w:rsidRPr="00237C70">
        <w:rPr>
          <w:rFonts w:ascii="宋体" w:eastAsia="宋体" w:hAnsi="宋体"/>
          <w:sz w:val="22"/>
          <w:szCs w:val="24"/>
        </w:rPr>
        <w:t>：未来水位的均值。</w:t>
      </w:r>
    </w:p>
    <w:p w14:paraId="4506C36A" w14:textId="367E9BF5" w:rsidR="00237C70" w:rsidRPr="00237C70" w:rsidRDefault="00237C70" w:rsidP="008F2B3E">
      <w:pPr>
        <w:numPr>
          <w:ilvl w:val="0"/>
          <w:numId w:val="76"/>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风险边界</w:t>
      </w:r>
      <w:r w:rsidRPr="00237C70">
        <w:rPr>
          <w:rFonts w:ascii="宋体" w:eastAsia="宋体" w:hAnsi="宋体"/>
          <w:sz w:val="22"/>
          <w:szCs w:val="24"/>
        </w:rPr>
        <w:t>：未来水位有 95% 概率落入的区间（</w:t>
      </w:r>
      <m:oMath>
        <m:r>
          <w:rPr>
            <w:rFonts w:ascii="Cambria Math" w:eastAsia="宋体" w:hAnsi="Cambria Math" w:hint="eastAsia"/>
            <w:sz w:val="22"/>
            <w:szCs w:val="24"/>
          </w:rPr>
          <m:t>2</m:t>
        </m:r>
        <m:r>
          <m:rPr>
            <m:sty m:val="p"/>
          </m:rPr>
          <w:rPr>
            <w:rFonts w:ascii="Cambria Math" w:eastAsia="宋体" w:hAnsi="Cambria Math"/>
            <w:sz w:val="22"/>
            <w:szCs w:val="24"/>
          </w:rPr>
          <m:t>σ</m:t>
        </m:r>
      </m:oMath>
      <w:r w:rsidRPr="00237C70">
        <w:rPr>
          <w:rFonts w:ascii="宋体" w:eastAsia="宋体" w:hAnsi="宋体"/>
          <w:sz w:val="22"/>
          <w:szCs w:val="24"/>
        </w:rPr>
        <w:t>上下界）。</w:t>
      </w:r>
    </w:p>
    <w:p w14:paraId="2F8398F8" w14:textId="77777777" w:rsidR="00237C70" w:rsidRPr="00237C70" w:rsidRDefault="00237C70" w:rsidP="008F2B3E">
      <w:pPr>
        <w:spacing w:line="360" w:lineRule="auto"/>
        <w:ind w:firstLineChars="123" w:firstLine="272"/>
        <w:rPr>
          <w:rFonts w:ascii="宋体" w:eastAsia="宋体" w:hAnsi="宋体"/>
          <w:sz w:val="22"/>
          <w:szCs w:val="24"/>
        </w:rPr>
      </w:pPr>
      <w:r w:rsidRPr="00237C70">
        <w:rPr>
          <w:rFonts w:ascii="宋体" w:eastAsia="宋体" w:hAnsi="宋体"/>
          <w:b/>
          <w:bCs/>
          <w:sz w:val="22"/>
          <w:szCs w:val="24"/>
        </w:rPr>
        <w:t>工程价值</w:t>
      </w:r>
      <w:r w:rsidRPr="00237C70">
        <w:rPr>
          <w:rFonts w:ascii="宋体" w:eastAsia="宋体" w:hAnsi="宋体"/>
          <w:sz w:val="22"/>
          <w:szCs w:val="24"/>
        </w:rPr>
        <w:t>：MPC 控制器利用这个“管束（Tube）”进行</w:t>
      </w:r>
      <w:r w:rsidRPr="00237C70">
        <w:rPr>
          <w:rFonts w:ascii="宋体" w:eastAsia="宋体" w:hAnsi="宋体"/>
          <w:b/>
          <w:bCs/>
          <w:sz w:val="22"/>
          <w:szCs w:val="24"/>
        </w:rPr>
        <w:t>鲁棒优化</w:t>
      </w:r>
      <w:r w:rsidRPr="00237C70">
        <w:rPr>
          <w:rFonts w:ascii="宋体" w:eastAsia="宋体" w:hAnsi="宋体"/>
          <w:sz w:val="22"/>
          <w:szCs w:val="24"/>
        </w:rPr>
        <w:t>。</w:t>
      </w:r>
    </w:p>
    <w:p w14:paraId="6690254D" w14:textId="77777777" w:rsidR="00237C70" w:rsidRPr="00237C70" w:rsidRDefault="00237C70" w:rsidP="008F2B3E">
      <w:pPr>
        <w:numPr>
          <w:ilvl w:val="0"/>
          <w:numId w:val="77"/>
        </w:numPr>
        <w:spacing w:line="360" w:lineRule="auto"/>
        <w:ind w:firstLineChars="123" w:firstLine="271"/>
        <w:rPr>
          <w:rFonts w:ascii="宋体" w:eastAsia="宋体" w:hAnsi="宋体"/>
          <w:sz w:val="22"/>
          <w:szCs w:val="24"/>
        </w:rPr>
      </w:pPr>
      <w:r w:rsidRPr="00237C70">
        <w:rPr>
          <w:rFonts w:ascii="宋体" w:eastAsia="宋体" w:hAnsi="宋体"/>
          <w:i/>
          <w:iCs/>
          <w:sz w:val="22"/>
          <w:szCs w:val="24"/>
        </w:rPr>
        <w:t>传统策略</w:t>
      </w:r>
      <w:r w:rsidRPr="00237C70">
        <w:rPr>
          <w:rFonts w:ascii="宋体" w:eastAsia="宋体" w:hAnsi="宋体"/>
          <w:sz w:val="22"/>
          <w:szCs w:val="24"/>
        </w:rPr>
        <w:t>：只要均值不超红线就行。</w:t>
      </w:r>
    </w:p>
    <w:p w14:paraId="42F3F88D" w14:textId="77777777" w:rsidR="00237C70" w:rsidRPr="00237C70" w:rsidRDefault="00237C70" w:rsidP="008F2B3E">
      <w:pPr>
        <w:numPr>
          <w:ilvl w:val="0"/>
          <w:numId w:val="77"/>
        </w:numPr>
        <w:spacing w:line="360" w:lineRule="auto"/>
        <w:ind w:firstLineChars="123" w:firstLine="271"/>
        <w:rPr>
          <w:rFonts w:ascii="宋体" w:eastAsia="宋体" w:hAnsi="宋体"/>
          <w:sz w:val="22"/>
          <w:szCs w:val="24"/>
        </w:rPr>
      </w:pPr>
      <w:r w:rsidRPr="00237C70">
        <w:rPr>
          <w:rFonts w:ascii="宋体" w:eastAsia="宋体" w:hAnsi="宋体"/>
          <w:i/>
          <w:iCs/>
          <w:sz w:val="22"/>
          <w:szCs w:val="24"/>
        </w:rPr>
        <w:t>鲁棒策略</w:t>
      </w:r>
      <w:r w:rsidRPr="00237C70">
        <w:rPr>
          <w:rFonts w:ascii="宋体" w:eastAsia="宋体" w:hAnsi="宋体"/>
          <w:sz w:val="22"/>
          <w:szCs w:val="24"/>
        </w:rPr>
        <w:t>：</w:t>
      </w:r>
      <w:r w:rsidRPr="00237C70">
        <w:rPr>
          <w:rFonts w:ascii="宋体" w:eastAsia="宋体" w:hAnsi="宋体"/>
          <w:b/>
          <w:bCs/>
          <w:sz w:val="22"/>
          <w:szCs w:val="24"/>
        </w:rPr>
        <w:t>必须保证整个 95% 的不确定性管束都不触碰红线。</w:t>
      </w:r>
    </w:p>
    <w:p w14:paraId="2493238C"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这意味着，即使未来发生最坏情况的降雨，或者当前状态估计有一定误差，控制策略依然是安全的。这是 L3 级系统“敢于放手”的底气。</w:t>
      </w:r>
    </w:p>
    <w:p w14:paraId="3BC78209"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6.6 工程落地：数据质量控制（QC）与异常检测</w:t>
      </w:r>
    </w:p>
    <w:p w14:paraId="6FD45461"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在真实的工程环境中，数据不仅是有噪声的，更可能是</w:t>
      </w:r>
      <w:r w:rsidRPr="00237C70">
        <w:rPr>
          <w:rFonts w:ascii="宋体" w:eastAsia="宋体" w:hAnsi="宋体"/>
          <w:b/>
          <w:bCs/>
          <w:sz w:val="22"/>
          <w:szCs w:val="24"/>
        </w:rPr>
        <w:t>错误的</w:t>
      </w:r>
      <w:r w:rsidRPr="00237C70">
        <w:rPr>
          <w:rFonts w:ascii="宋体" w:eastAsia="宋体" w:hAnsi="宋体"/>
          <w:sz w:val="22"/>
          <w:szCs w:val="24"/>
        </w:rPr>
        <w:t>。如果将“野值（Outlier）”输入观测器，会导致整个</w:t>
      </w:r>
      <w:proofErr w:type="gramStart"/>
      <w:r w:rsidRPr="00237C70">
        <w:rPr>
          <w:rFonts w:ascii="宋体" w:eastAsia="宋体" w:hAnsi="宋体"/>
          <w:sz w:val="22"/>
          <w:szCs w:val="24"/>
        </w:rPr>
        <w:t>状态场</w:t>
      </w:r>
      <w:proofErr w:type="gramEnd"/>
      <w:r w:rsidRPr="00237C70">
        <w:rPr>
          <w:rFonts w:ascii="宋体" w:eastAsia="宋体" w:hAnsi="宋体"/>
          <w:sz w:val="22"/>
          <w:szCs w:val="24"/>
        </w:rPr>
        <w:t>被“带偏”。因此，在同化之前，必须建立严密的</w:t>
      </w:r>
      <w:r w:rsidRPr="00237C70">
        <w:rPr>
          <w:rFonts w:ascii="宋体" w:eastAsia="宋体" w:hAnsi="宋体"/>
          <w:b/>
          <w:bCs/>
          <w:sz w:val="22"/>
          <w:szCs w:val="24"/>
        </w:rPr>
        <w:t>数据质量控制（QC）防火墙</w:t>
      </w:r>
      <w:r w:rsidRPr="00237C70">
        <w:rPr>
          <w:rFonts w:ascii="宋体" w:eastAsia="宋体" w:hAnsi="宋体"/>
          <w:sz w:val="22"/>
          <w:szCs w:val="24"/>
        </w:rPr>
        <w:t>。</w:t>
      </w:r>
    </w:p>
    <w:p w14:paraId="3FB60786"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6.6.1 三级清洗防线</w:t>
      </w:r>
    </w:p>
    <w:p w14:paraId="454B63F0" w14:textId="77777777" w:rsidR="00237C70" w:rsidRPr="00237C70" w:rsidRDefault="00237C70" w:rsidP="00D555E8">
      <w:pPr>
        <w:numPr>
          <w:ilvl w:val="0"/>
          <w:numId w:val="78"/>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L1 信号级</w:t>
      </w:r>
      <w:r w:rsidRPr="00237C70">
        <w:rPr>
          <w:rFonts w:ascii="宋体" w:eastAsia="宋体" w:hAnsi="宋体"/>
          <w:sz w:val="22"/>
          <w:szCs w:val="24"/>
        </w:rPr>
        <w:t>：极值检测、</w:t>
      </w:r>
      <w:proofErr w:type="gramStart"/>
      <w:r w:rsidRPr="00237C70">
        <w:rPr>
          <w:rFonts w:ascii="宋体" w:eastAsia="宋体" w:hAnsi="宋体"/>
          <w:sz w:val="22"/>
          <w:szCs w:val="24"/>
        </w:rPr>
        <w:t>死值检测</w:t>
      </w:r>
      <w:proofErr w:type="gramEnd"/>
      <w:r w:rsidRPr="00237C70">
        <w:rPr>
          <w:rFonts w:ascii="宋体" w:eastAsia="宋体" w:hAnsi="宋体"/>
          <w:sz w:val="22"/>
          <w:szCs w:val="24"/>
        </w:rPr>
        <w:t>（传感器卡死）、跳变检测（违反物理极限的变化率）。</w:t>
      </w:r>
    </w:p>
    <w:p w14:paraId="7845DA3B" w14:textId="77777777" w:rsidR="00237C70" w:rsidRPr="00237C70" w:rsidRDefault="00237C70" w:rsidP="00D555E8">
      <w:pPr>
        <w:numPr>
          <w:ilvl w:val="0"/>
          <w:numId w:val="78"/>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L2 空间级</w:t>
      </w:r>
      <w:r w:rsidRPr="00237C70">
        <w:rPr>
          <w:rFonts w:ascii="宋体" w:eastAsia="宋体" w:hAnsi="宋体"/>
          <w:sz w:val="22"/>
          <w:szCs w:val="24"/>
        </w:rPr>
        <w:t>：利用上下游相关性。如果上游水位没变，下游闸门没动，中间水位突然升高，判定为传感器故障。</w:t>
      </w:r>
    </w:p>
    <w:p w14:paraId="2AD206CA" w14:textId="740B6F72" w:rsidR="00237C70" w:rsidRPr="00237C70" w:rsidRDefault="00237C70" w:rsidP="00D555E8">
      <w:pPr>
        <w:numPr>
          <w:ilvl w:val="0"/>
          <w:numId w:val="78"/>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L3 新息级（Innovation Test）</w:t>
      </w:r>
      <w:r w:rsidRPr="00237C70">
        <w:rPr>
          <w:rFonts w:ascii="宋体" w:eastAsia="宋体" w:hAnsi="宋体"/>
          <w:sz w:val="22"/>
          <w:szCs w:val="24"/>
        </w:rPr>
        <w:t>：这是最高级的清洗。计算观测值与模型预测值的偏差（新息）。如果归一化新息平方（NIS）超过阈值（如</w:t>
      </w:r>
      <m:oMath>
        <m:r>
          <w:rPr>
            <w:rFonts w:ascii="Cambria Math" w:eastAsia="宋体" w:hAnsi="Cambria Math" w:hint="eastAsia"/>
            <w:sz w:val="22"/>
            <w:szCs w:val="24"/>
          </w:rPr>
          <m:t>3</m:t>
        </m:r>
        <m:r>
          <m:rPr>
            <m:sty m:val="p"/>
          </m:rPr>
          <w:rPr>
            <w:rFonts w:ascii="Cambria Math" w:eastAsia="宋体" w:hAnsi="Cambria Math"/>
            <w:sz w:val="22"/>
            <w:szCs w:val="24"/>
          </w:rPr>
          <m:t>σ</m:t>
        </m:r>
      </m:oMath>
      <w:r w:rsidRPr="00237C70">
        <w:rPr>
          <w:rFonts w:ascii="宋体" w:eastAsia="宋体" w:hAnsi="宋体"/>
          <w:sz w:val="22"/>
          <w:szCs w:val="24"/>
        </w:rPr>
        <w:t>），说明该观</w:t>
      </w:r>
      <w:r w:rsidRPr="00237C70">
        <w:rPr>
          <w:rFonts w:ascii="宋体" w:eastAsia="宋体" w:hAnsi="宋体"/>
          <w:sz w:val="22"/>
          <w:szCs w:val="24"/>
        </w:rPr>
        <w:lastRenderedPageBreak/>
        <w:t>测值在统计学上与物理规律严重冲突。</w:t>
      </w:r>
    </w:p>
    <w:p w14:paraId="565B48E0" w14:textId="77777777" w:rsidR="00237C70" w:rsidRPr="00237C70" w:rsidRDefault="00237C70" w:rsidP="00D555E8">
      <w:pPr>
        <w:numPr>
          <w:ilvl w:val="1"/>
          <w:numId w:val="78"/>
        </w:numPr>
        <w:spacing w:line="360" w:lineRule="auto"/>
        <w:ind w:firstLineChars="54" w:firstLine="119"/>
        <w:rPr>
          <w:rFonts w:ascii="宋体" w:eastAsia="宋体" w:hAnsi="宋体"/>
          <w:sz w:val="22"/>
          <w:szCs w:val="24"/>
        </w:rPr>
      </w:pPr>
      <w:r w:rsidRPr="00237C70">
        <w:rPr>
          <w:rFonts w:ascii="宋体" w:eastAsia="宋体" w:hAnsi="宋体"/>
          <w:b/>
          <w:bCs/>
          <w:sz w:val="22"/>
          <w:szCs w:val="24"/>
        </w:rPr>
        <w:t>处置</w:t>
      </w:r>
      <w:r w:rsidRPr="00237C70">
        <w:rPr>
          <w:rFonts w:ascii="宋体" w:eastAsia="宋体" w:hAnsi="宋体"/>
          <w:sz w:val="22"/>
          <w:szCs w:val="24"/>
        </w:rPr>
        <w:t>：系统判定该传感器故障，</w:t>
      </w:r>
      <w:r w:rsidRPr="00237C70">
        <w:rPr>
          <w:rFonts w:ascii="宋体" w:eastAsia="宋体" w:hAnsi="宋体"/>
          <w:b/>
          <w:bCs/>
          <w:sz w:val="22"/>
          <w:szCs w:val="24"/>
        </w:rPr>
        <w:t>拒绝同化</w:t>
      </w:r>
      <w:r w:rsidRPr="00237C70">
        <w:rPr>
          <w:rFonts w:ascii="宋体" w:eastAsia="宋体" w:hAnsi="宋体"/>
          <w:sz w:val="22"/>
          <w:szCs w:val="24"/>
        </w:rPr>
        <w:t>该数据，仅依靠模型推演（Dead Reckoning）维持运行，并生成</w:t>
      </w:r>
      <w:proofErr w:type="gramStart"/>
      <w:r w:rsidRPr="00237C70">
        <w:rPr>
          <w:rFonts w:ascii="宋体" w:eastAsia="宋体" w:hAnsi="宋体"/>
          <w:sz w:val="22"/>
          <w:szCs w:val="24"/>
        </w:rPr>
        <w:t>运维工单</w:t>
      </w:r>
      <w:proofErr w:type="gramEnd"/>
      <w:r w:rsidRPr="00237C70">
        <w:rPr>
          <w:rFonts w:ascii="宋体" w:eastAsia="宋体" w:hAnsi="宋体"/>
          <w:sz w:val="22"/>
          <w:szCs w:val="24"/>
        </w:rPr>
        <w:t>。</w:t>
      </w:r>
    </w:p>
    <w:p w14:paraId="07079CE2"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6.6.2 物理语义入侵检测（Physics-Based IDS）</w:t>
      </w:r>
    </w:p>
    <w:p w14:paraId="4A1A45F8"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针对网络攻击（如黑客篡改水位读数以诱导闸门误开），QC 系统能起到</w:t>
      </w:r>
      <w:r w:rsidRPr="00237C70">
        <w:rPr>
          <w:rFonts w:ascii="宋体" w:eastAsia="宋体" w:hAnsi="宋体"/>
          <w:b/>
          <w:bCs/>
          <w:sz w:val="22"/>
          <w:szCs w:val="24"/>
        </w:rPr>
        <w:t>物理语义防火墙</w:t>
      </w:r>
      <w:r w:rsidRPr="00237C70">
        <w:rPr>
          <w:rFonts w:ascii="宋体" w:eastAsia="宋体" w:hAnsi="宋体"/>
          <w:sz w:val="22"/>
          <w:szCs w:val="24"/>
        </w:rPr>
        <w:t>的作用。因为黑客通常只能篡改数据，难以伪造符合流体力学传播规律的全网数据链。一旦数据违背物理方程（例如违反连续性方程或波的传播延迟），IDS 会立即拦截并报警。</w:t>
      </w:r>
    </w:p>
    <w:p w14:paraId="6CFB19F3"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6.7 工程准入：状态重构系统的验收标准</w:t>
      </w:r>
    </w:p>
    <w:p w14:paraId="781F7DD4"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如何判断一个状态重构系统是否合格？我们定义了以下</w:t>
      </w:r>
      <w:r w:rsidRPr="00237C70">
        <w:rPr>
          <w:rFonts w:ascii="宋体" w:eastAsia="宋体" w:hAnsi="宋体"/>
          <w:b/>
          <w:bCs/>
          <w:sz w:val="22"/>
          <w:szCs w:val="24"/>
        </w:rPr>
        <w:t>工程准入指标</w:t>
      </w:r>
      <w:r w:rsidRPr="00237C70">
        <w:rPr>
          <w:rFonts w:ascii="宋体" w:eastAsia="宋体" w:hAnsi="宋体"/>
          <w:sz w:val="22"/>
          <w:szCs w:val="24"/>
        </w:rPr>
        <w:t>，拒绝“差不多”的算法：</w:t>
      </w:r>
    </w:p>
    <w:p w14:paraId="6B2B2646" w14:textId="77777777" w:rsidR="00237C70" w:rsidRPr="00237C70" w:rsidRDefault="00237C70" w:rsidP="00DE3EBE">
      <w:pPr>
        <w:numPr>
          <w:ilvl w:val="0"/>
          <w:numId w:val="79"/>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全网重构精度</w:t>
      </w:r>
      <w:r w:rsidRPr="00237C70">
        <w:rPr>
          <w:rFonts w:ascii="宋体" w:eastAsia="宋体" w:hAnsi="宋体"/>
          <w:sz w:val="22"/>
          <w:szCs w:val="24"/>
        </w:rPr>
        <w:t>：</w:t>
      </w:r>
    </w:p>
    <w:p w14:paraId="716839CC" w14:textId="52FF82B4" w:rsidR="00237C70" w:rsidRPr="00237C70" w:rsidRDefault="00237C70" w:rsidP="00DE3EBE">
      <w:pPr>
        <w:numPr>
          <w:ilvl w:val="1"/>
          <w:numId w:val="79"/>
        </w:numPr>
        <w:spacing w:line="360" w:lineRule="auto"/>
        <w:ind w:firstLineChars="54" w:firstLine="119"/>
        <w:rPr>
          <w:rFonts w:ascii="宋体" w:eastAsia="宋体" w:hAnsi="宋体"/>
          <w:sz w:val="22"/>
          <w:szCs w:val="24"/>
        </w:rPr>
      </w:pPr>
      <w:r w:rsidRPr="00237C70">
        <w:rPr>
          <w:rFonts w:ascii="宋体" w:eastAsia="宋体" w:hAnsi="宋体"/>
          <w:sz w:val="22"/>
          <w:szCs w:val="24"/>
        </w:rPr>
        <w:t>利用</w:t>
      </w:r>
      <w:r w:rsidRPr="00237C70">
        <w:rPr>
          <w:rFonts w:ascii="宋体" w:eastAsia="宋体" w:hAnsi="宋体"/>
          <w:b/>
          <w:bCs/>
          <w:sz w:val="22"/>
          <w:szCs w:val="24"/>
        </w:rPr>
        <w:t>“留一法（Leave-one-out）”</w:t>
      </w:r>
      <w:r w:rsidRPr="00237C70">
        <w:rPr>
          <w:rFonts w:ascii="宋体" w:eastAsia="宋体" w:hAnsi="宋体"/>
          <w:sz w:val="22"/>
          <w:szCs w:val="24"/>
        </w:rPr>
        <w:t>交叉验证。随机屏蔽 10% 的已有传感器，利用剩余 90% 的数据同化后，推算被屏蔽点的数据。</w:t>
      </w:r>
    </w:p>
    <w:p w14:paraId="467E3661" w14:textId="77777777" w:rsidR="00237C70" w:rsidRPr="00237C70" w:rsidRDefault="00237C70" w:rsidP="00DE3EBE">
      <w:pPr>
        <w:numPr>
          <w:ilvl w:val="1"/>
          <w:numId w:val="79"/>
        </w:numPr>
        <w:spacing w:line="360" w:lineRule="auto"/>
        <w:ind w:firstLineChars="54" w:firstLine="119"/>
        <w:rPr>
          <w:rFonts w:ascii="宋体" w:eastAsia="宋体" w:hAnsi="宋体"/>
          <w:sz w:val="22"/>
          <w:szCs w:val="24"/>
        </w:rPr>
      </w:pPr>
      <w:r w:rsidRPr="00237C70">
        <w:rPr>
          <w:rFonts w:ascii="宋体" w:eastAsia="宋体" w:hAnsi="宋体"/>
          <w:b/>
          <w:bCs/>
          <w:sz w:val="22"/>
          <w:szCs w:val="24"/>
        </w:rPr>
        <w:t>准入红线</w:t>
      </w:r>
      <w:r w:rsidRPr="00237C70">
        <w:rPr>
          <w:rFonts w:ascii="宋体" w:eastAsia="宋体" w:hAnsi="宋体"/>
          <w:sz w:val="22"/>
          <w:szCs w:val="24"/>
        </w:rPr>
        <w:t>：推算值与实测值的 RMSE &lt; 3cm（平原区）/ 5cm（山区）。</w:t>
      </w:r>
    </w:p>
    <w:p w14:paraId="72F8F709" w14:textId="77777777" w:rsidR="00237C70" w:rsidRPr="00237C70" w:rsidRDefault="00237C70" w:rsidP="00DE3EBE">
      <w:pPr>
        <w:numPr>
          <w:ilvl w:val="0"/>
          <w:numId w:val="79"/>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新息统计一致性</w:t>
      </w:r>
      <w:r w:rsidRPr="00237C70">
        <w:rPr>
          <w:rFonts w:ascii="宋体" w:eastAsia="宋体" w:hAnsi="宋体"/>
          <w:sz w:val="22"/>
          <w:szCs w:val="24"/>
        </w:rPr>
        <w:t>：</w:t>
      </w:r>
    </w:p>
    <w:p w14:paraId="5429FF44" w14:textId="77777777" w:rsidR="00237C70" w:rsidRPr="00237C70" w:rsidRDefault="00237C70" w:rsidP="00DE3EBE">
      <w:pPr>
        <w:numPr>
          <w:ilvl w:val="1"/>
          <w:numId w:val="79"/>
        </w:numPr>
        <w:spacing w:line="360" w:lineRule="auto"/>
        <w:ind w:firstLineChars="54" w:firstLine="119"/>
        <w:rPr>
          <w:rFonts w:ascii="宋体" w:eastAsia="宋体" w:hAnsi="宋体"/>
          <w:sz w:val="22"/>
          <w:szCs w:val="24"/>
        </w:rPr>
      </w:pPr>
      <w:r w:rsidRPr="00237C70">
        <w:rPr>
          <w:rFonts w:ascii="宋体" w:eastAsia="宋体" w:hAnsi="宋体"/>
          <w:sz w:val="22"/>
          <w:szCs w:val="24"/>
        </w:rPr>
        <w:t>长期运行下，新息序列应近似为</w:t>
      </w:r>
      <w:r w:rsidRPr="00237C70">
        <w:rPr>
          <w:rFonts w:ascii="宋体" w:eastAsia="宋体" w:hAnsi="宋体"/>
          <w:b/>
          <w:bCs/>
          <w:sz w:val="22"/>
          <w:szCs w:val="24"/>
        </w:rPr>
        <w:t>白噪声</w:t>
      </w:r>
      <w:r w:rsidRPr="00237C70">
        <w:rPr>
          <w:rFonts w:ascii="宋体" w:eastAsia="宋体" w:hAnsi="宋体"/>
          <w:sz w:val="22"/>
          <w:szCs w:val="24"/>
        </w:rPr>
        <w:t>（均值为0，无自相关）。如果新息存在明显的周期性，说明模型遗漏了某种物理机制，算法不予通过。</w:t>
      </w:r>
    </w:p>
    <w:p w14:paraId="6A32BC3A" w14:textId="77777777" w:rsidR="00237C70" w:rsidRPr="00237C70" w:rsidRDefault="00237C70" w:rsidP="00DE3EBE">
      <w:pPr>
        <w:numPr>
          <w:ilvl w:val="0"/>
          <w:numId w:val="79"/>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冷启动收敛速度</w:t>
      </w:r>
      <w:r w:rsidRPr="00237C70">
        <w:rPr>
          <w:rFonts w:ascii="宋体" w:eastAsia="宋体" w:hAnsi="宋体"/>
          <w:sz w:val="22"/>
          <w:szCs w:val="24"/>
        </w:rPr>
        <w:t>：</w:t>
      </w:r>
    </w:p>
    <w:p w14:paraId="376BE5D2" w14:textId="77777777" w:rsidR="00237C70" w:rsidRPr="00237C70" w:rsidRDefault="00237C70" w:rsidP="00DE3EBE">
      <w:pPr>
        <w:numPr>
          <w:ilvl w:val="1"/>
          <w:numId w:val="79"/>
        </w:numPr>
        <w:spacing w:line="360" w:lineRule="auto"/>
        <w:ind w:firstLineChars="54" w:firstLine="119"/>
        <w:rPr>
          <w:rFonts w:ascii="宋体" w:eastAsia="宋体" w:hAnsi="宋体"/>
          <w:sz w:val="22"/>
          <w:szCs w:val="24"/>
        </w:rPr>
      </w:pPr>
      <w:r w:rsidRPr="00237C70">
        <w:rPr>
          <w:rFonts w:ascii="宋体" w:eastAsia="宋体" w:hAnsi="宋体"/>
          <w:sz w:val="22"/>
          <w:szCs w:val="24"/>
        </w:rPr>
        <w:t xml:space="preserve">在初始状态未知（误差 1m）的情况下，系统应在 3 </w:t>
      </w:r>
      <w:proofErr w:type="gramStart"/>
      <w:r w:rsidRPr="00237C70">
        <w:rPr>
          <w:rFonts w:ascii="宋体" w:eastAsia="宋体" w:hAnsi="宋体"/>
          <w:sz w:val="22"/>
          <w:szCs w:val="24"/>
        </w:rPr>
        <w:t>个</w:t>
      </w:r>
      <w:proofErr w:type="gramEnd"/>
      <w:r w:rsidRPr="00237C70">
        <w:rPr>
          <w:rFonts w:ascii="宋体" w:eastAsia="宋体" w:hAnsi="宋体"/>
          <w:sz w:val="22"/>
          <w:szCs w:val="24"/>
        </w:rPr>
        <w:t>控制周期内收敛到真实状态附近。</w:t>
      </w:r>
    </w:p>
    <w:p w14:paraId="415C8095" w14:textId="77777777" w:rsidR="00237C70" w:rsidRPr="00237C70" w:rsidRDefault="00237C70" w:rsidP="00DE3EBE">
      <w:pPr>
        <w:numPr>
          <w:ilvl w:val="0"/>
          <w:numId w:val="79"/>
        </w:numPr>
        <w:spacing w:line="360" w:lineRule="auto"/>
        <w:ind w:firstLineChars="59" w:firstLine="130"/>
        <w:rPr>
          <w:rFonts w:ascii="宋体" w:eastAsia="宋体" w:hAnsi="宋体"/>
          <w:sz w:val="22"/>
          <w:szCs w:val="24"/>
        </w:rPr>
      </w:pPr>
      <w:r w:rsidRPr="00237C70">
        <w:rPr>
          <w:rFonts w:ascii="宋体" w:eastAsia="宋体" w:hAnsi="宋体"/>
          <w:b/>
          <w:bCs/>
          <w:sz w:val="22"/>
          <w:szCs w:val="24"/>
        </w:rPr>
        <w:t>计算时效性</w:t>
      </w:r>
      <w:r w:rsidRPr="00237C70">
        <w:rPr>
          <w:rFonts w:ascii="宋体" w:eastAsia="宋体" w:hAnsi="宋体"/>
          <w:sz w:val="22"/>
          <w:szCs w:val="24"/>
        </w:rPr>
        <w:t>：</w:t>
      </w:r>
    </w:p>
    <w:p w14:paraId="14BD9F0F" w14:textId="77777777" w:rsidR="00237C70" w:rsidRPr="00237C70" w:rsidRDefault="00237C70" w:rsidP="00DE3EBE">
      <w:pPr>
        <w:numPr>
          <w:ilvl w:val="1"/>
          <w:numId w:val="79"/>
        </w:numPr>
        <w:spacing w:line="360" w:lineRule="auto"/>
        <w:ind w:firstLineChars="54" w:firstLine="119"/>
        <w:rPr>
          <w:rFonts w:ascii="宋体" w:eastAsia="宋体" w:hAnsi="宋体"/>
          <w:sz w:val="22"/>
          <w:szCs w:val="24"/>
        </w:rPr>
      </w:pPr>
      <w:r w:rsidRPr="00237C70">
        <w:rPr>
          <w:rFonts w:ascii="宋体" w:eastAsia="宋体" w:hAnsi="宋体"/>
          <w:sz w:val="22"/>
          <w:szCs w:val="24"/>
        </w:rPr>
        <w:t>针对数千</w:t>
      </w:r>
      <w:proofErr w:type="gramStart"/>
      <w:r w:rsidRPr="00237C70">
        <w:rPr>
          <w:rFonts w:ascii="宋体" w:eastAsia="宋体" w:hAnsi="宋体"/>
          <w:sz w:val="22"/>
          <w:szCs w:val="24"/>
        </w:rPr>
        <w:t>维状态</w:t>
      </w:r>
      <w:proofErr w:type="gramEnd"/>
      <w:r w:rsidRPr="00237C70">
        <w:rPr>
          <w:rFonts w:ascii="宋体" w:eastAsia="宋体" w:hAnsi="宋体"/>
          <w:sz w:val="22"/>
          <w:szCs w:val="24"/>
        </w:rPr>
        <w:t>的同化计算，必须在控制周期的 10% 时间内完成（如 5 分钟周期内，计算耗时 &lt; 30秒）。</w:t>
      </w:r>
    </w:p>
    <w:p w14:paraId="498BCE80" w14:textId="77777777" w:rsidR="00237C70" w:rsidRPr="00237C70" w:rsidRDefault="00237C70" w:rsidP="00237C70">
      <w:pPr>
        <w:spacing w:line="360" w:lineRule="auto"/>
        <w:ind w:firstLineChars="200" w:firstLine="442"/>
        <w:rPr>
          <w:rFonts w:ascii="宋体" w:eastAsia="宋体" w:hAnsi="宋体"/>
          <w:b/>
          <w:bCs/>
          <w:sz w:val="22"/>
          <w:szCs w:val="24"/>
        </w:rPr>
      </w:pPr>
      <w:r w:rsidRPr="00237C70">
        <w:rPr>
          <w:rFonts w:ascii="宋体" w:eastAsia="宋体" w:hAnsi="宋体"/>
          <w:b/>
          <w:bCs/>
          <w:sz w:val="22"/>
          <w:szCs w:val="24"/>
        </w:rPr>
        <w:t>6.8 本章小结</w:t>
      </w:r>
    </w:p>
    <w:p w14:paraId="137DEC5B" w14:textId="05A1556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本章构建的</w:t>
      </w:r>
      <w:r w:rsidR="002B533E" w:rsidRPr="00237C70">
        <w:rPr>
          <w:rFonts w:ascii="宋体" w:eastAsia="宋体" w:hAnsi="宋体"/>
          <w:sz w:val="22"/>
          <w:szCs w:val="24"/>
        </w:rPr>
        <w:t xml:space="preserve"> </w:t>
      </w:r>
      <w:r w:rsidRPr="00237C70">
        <w:rPr>
          <w:rFonts w:ascii="宋体" w:eastAsia="宋体" w:hAnsi="宋体"/>
          <w:b/>
          <w:bCs/>
          <w:sz w:val="22"/>
          <w:szCs w:val="24"/>
        </w:rPr>
        <w:t>“机理-数据融合的状态重构与预测”技术体系，是自主运行系统的“数字视网膜”</w:t>
      </w:r>
      <w:r w:rsidRPr="00237C70">
        <w:rPr>
          <w:rFonts w:ascii="宋体" w:eastAsia="宋体" w:hAnsi="宋体"/>
          <w:sz w:val="22"/>
          <w:szCs w:val="24"/>
        </w:rPr>
        <w:t>。</w:t>
      </w:r>
    </w:p>
    <w:p w14:paraId="60E10917" w14:textId="77777777" w:rsidR="00237C70" w:rsidRPr="00237C70" w:rsidRDefault="00237C70" w:rsidP="00895B4F">
      <w:pPr>
        <w:numPr>
          <w:ilvl w:val="0"/>
          <w:numId w:val="80"/>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同化是核心</w:t>
      </w:r>
      <w:r w:rsidRPr="00237C70">
        <w:rPr>
          <w:rFonts w:ascii="宋体" w:eastAsia="宋体" w:hAnsi="宋体"/>
          <w:sz w:val="22"/>
          <w:szCs w:val="24"/>
        </w:rPr>
        <w:t xml:space="preserve">：我们通过 </w:t>
      </w:r>
      <w:proofErr w:type="spellStart"/>
      <w:r w:rsidRPr="00237C70">
        <w:rPr>
          <w:rFonts w:ascii="宋体" w:eastAsia="宋体" w:hAnsi="宋体"/>
          <w:sz w:val="22"/>
          <w:szCs w:val="24"/>
        </w:rPr>
        <w:t>EnKF</w:t>
      </w:r>
      <w:proofErr w:type="spellEnd"/>
      <w:r w:rsidRPr="00237C70">
        <w:rPr>
          <w:rFonts w:ascii="宋体" w:eastAsia="宋体" w:hAnsi="宋体"/>
          <w:sz w:val="22"/>
          <w:szCs w:val="24"/>
        </w:rPr>
        <w:t xml:space="preserve"> 和 MHE，解决了“传感器不可信”和“模型不完美”的矛盾，获得了一个数学上最优的系统状态估计。</w:t>
      </w:r>
    </w:p>
    <w:p w14:paraId="3426B3BD" w14:textId="77777777" w:rsidR="00237C70" w:rsidRPr="00237C70" w:rsidRDefault="00237C70" w:rsidP="00895B4F">
      <w:pPr>
        <w:numPr>
          <w:ilvl w:val="0"/>
          <w:numId w:val="80"/>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融合是关键</w:t>
      </w:r>
      <w:r w:rsidRPr="00237C70">
        <w:rPr>
          <w:rFonts w:ascii="宋体" w:eastAsia="宋体" w:hAnsi="宋体"/>
          <w:sz w:val="22"/>
          <w:szCs w:val="24"/>
        </w:rPr>
        <w:t>：我们实现了状态与参数的联合估计，赋予了数字孪生“自适</w:t>
      </w:r>
      <w:r w:rsidRPr="00237C70">
        <w:rPr>
          <w:rFonts w:ascii="宋体" w:eastAsia="宋体" w:hAnsi="宋体"/>
          <w:sz w:val="22"/>
          <w:szCs w:val="24"/>
        </w:rPr>
        <w:lastRenderedPageBreak/>
        <w:t>应进化”的生命力。</w:t>
      </w:r>
    </w:p>
    <w:p w14:paraId="4BCA2137" w14:textId="77777777" w:rsidR="00237C70" w:rsidRPr="00237C70" w:rsidRDefault="00237C70" w:rsidP="00895B4F">
      <w:pPr>
        <w:numPr>
          <w:ilvl w:val="0"/>
          <w:numId w:val="80"/>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不确定性是常态</w:t>
      </w:r>
      <w:r w:rsidRPr="00237C70">
        <w:rPr>
          <w:rFonts w:ascii="宋体" w:eastAsia="宋体" w:hAnsi="宋体"/>
          <w:sz w:val="22"/>
          <w:szCs w:val="24"/>
        </w:rPr>
        <w:t>：我们构建了“风险视锥”，为后续的鲁棒控制提供了安全边界。</w:t>
      </w:r>
    </w:p>
    <w:p w14:paraId="246926BB" w14:textId="77777777" w:rsidR="00237C70" w:rsidRPr="00237C70" w:rsidRDefault="00237C70" w:rsidP="00895B4F">
      <w:pPr>
        <w:numPr>
          <w:ilvl w:val="0"/>
          <w:numId w:val="80"/>
        </w:numPr>
        <w:spacing w:line="360" w:lineRule="auto"/>
        <w:ind w:firstLineChars="123" w:firstLine="272"/>
        <w:rPr>
          <w:rFonts w:ascii="宋体" w:eastAsia="宋体" w:hAnsi="宋体"/>
          <w:sz w:val="22"/>
          <w:szCs w:val="24"/>
        </w:rPr>
      </w:pPr>
      <w:r w:rsidRPr="00237C70">
        <w:rPr>
          <w:rFonts w:ascii="宋体" w:eastAsia="宋体" w:hAnsi="宋体"/>
          <w:b/>
          <w:bCs/>
          <w:sz w:val="22"/>
          <w:szCs w:val="24"/>
        </w:rPr>
        <w:t>免疫是底线</w:t>
      </w:r>
      <w:r w:rsidRPr="00237C70">
        <w:rPr>
          <w:rFonts w:ascii="宋体" w:eastAsia="宋体" w:hAnsi="宋体"/>
          <w:sz w:val="22"/>
          <w:szCs w:val="24"/>
        </w:rPr>
        <w:t>：基于物理一致性的 QC 机制，为系统穿上了抵御故障和攻击的铠甲。</w:t>
      </w:r>
    </w:p>
    <w:p w14:paraId="70FF8F0D" w14:textId="77777777" w:rsidR="00237C70" w:rsidRPr="00237C70" w:rsidRDefault="00237C70" w:rsidP="00237C70">
      <w:pPr>
        <w:spacing w:line="360" w:lineRule="auto"/>
        <w:ind w:firstLineChars="200" w:firstLine="440"/>
        <w:rPr>
          <w:rFonts w:ascii="宋体" w:eastAsia="宋体" w:hAnsi="宋体"/>
          <w:sz w:val="22"/>
          <w:szCs w:val="24"/>
        </w:rPr>
      </w:pPr>
      <w:r w:rsidRPr="00237C70">
        <w:rPr>
          <w:rFonts w:ascii="宋体" w:eastAsia="宋体" w:hAnsi="宋体"/>
          <w:sz w:val="22"/>
          <w:szCs w:val="24"/>
        </w:rPr>
        <w:t>拥有了这双“慧眼”，无论外界迷雾重重，自主运行系统都能洞察秋毫。接下来的第七章，我们将基于这些精准的状态信息，探讨如何进行“分层分布式优化调度与控制”，完成闭环的最后一步。</w:t>
      </w:r>
    </w:p>
    <w:p w14:paraId="3F4D9B5E" w14:textId="49B97824" w:rsidR="008A4431" w:rsidRDefault="008A4431">
      <w:pPr>
        <w:widowControl/>
        <w:jc w:val="left"/>
        <w:rPr>
          <w:rFonts w:ascii="宋体" w:eastAsia="宋体" w:hAnsi="宋体" w:hint="eastAsia"/>
          <w:sz w:val="22"/>
          <w:szCs w:val="24"/>
        </w:rPr>
      </w:pPr>
      <w:r>
        <w:rPr>
          <w:rFonts w:ascii="宋体" w:eastAsia="宋体" w:hAnsi="宋体" w:hint="eastAsia"/>
          <w:sz w:val="22"/>
          <w:szCs w:val="24"/>
        </w:rPr>
        <w:br w:type="page"/>
      </w:r>
    </w:p>
    <w:p w14:paraId="4A22E2C0" w14:textId="77777777" w:rsidR="004F6073" w:rsidRPr="004F6073" w:rsidRDefault="004F6073" w:rsidP="004F6073">
      <w:pPr>
        <w:spacing w:line="360" w:lineRule="auto"/>
        <w:jc w:val="center"/>
        <w:rPr>
          <w:rFonts w:ascii="宋体" w:eastAsia="宋体" w:hAnsi="宋体"/>
          <w:b/>
          <w:bCs/>
          <w:sz w:val="22"/>
          <w:szCs w:val="24"/>
        </w:rPr>
      </w:pPr>
      <w:r w:rsidRPr="004F6073">
        <w:rPr>
          <w:rFonts w:ascii="宋体" w:eastAsia="宋体" w:hAnsi="宋体"/>
          <w:b/>
          <w:bCs/>
          <w:sz w:val="22"/>
          <w:szCs w:val="24"/>
        </w:rPr>
        <w:lastRenderedPageBreak/>
        <w:t>第七章 关键技术三：分层分布式优化调度与控制——构建“算无遗策”的决策中枢</w:t>
      </w:r>
    </w:p>
    <w:p w14:paraId="3761C07C" w14:textId="73792815"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在水网自主运行的控制论闭环中，</w:t>
      </w:r>
      <w:r w:rsidRPr="004F6073">
        <w:rPr>
          <w:rFonts w:ascii="宋体" w:eastAsia="宋体" w:hAnsi="宋体"/>
          <w:b/>
          <w:bCs/>
          <w:sz w:val="22"/>
          <w:szCs w:val="24"/>
        </w:rPr>
        <w:t xml:space="preserve"> </w:t>
      </w:r>
      <w:r w:rsidRPr="004F6073">
        <w:rPr>
          <w:rFonts w:ascii="宋体" w:eastAsia="宋体" w:hAnsi="宋体"/>
          <w:b/>
          <w:bCs/>
          <w:sz w:val="22"/>
          <w:szCs w:val="24"/>
        </w:rPr>
        <w:t>“决策（Decision）”与“控制（Control）”是将数据资产转化为物理效益的决定性环节。然而，国家水网工程（跨流域调水、梯级水库群、城市供排水网络）具有显著的“巨系统”特征，其控制问题面临着控制工程界公认的“不可能三角”</w:t>
      </w:r>
      <w:r w:rsidRPr="004F6073">
        <w:rPr>
          <w:rFonts w:ascii="宋体" w:eastAsia="宋体" w:hAnsi="宋体"/>
          <w:sz w:val="22"/>
          <w:szCs w:val="24"/>
        </w:rPr>
        <w:t>挑战：</w:t>
      </w:r>
    </w:p>
    <w:p w14:paraId="3C221BA1" w14:textId="77777777" w:rsidR="004F6073" w:rsidRPr="004F6073" w:rsidRDefault="004F6073" w:rsidP="00C00D3D">
      <w:pPr>
        <w:numPr>
          <w:ilvl w:val="0"/>
          <w:numId w:val="82"/>
        </w:numPr>
        <w:spacing w:line="360" w:lineRule="auto"/>
        <w:ind w:firstLineChars="59" w:firstLine="130"/>
        <w:rPr>
          <w:rFonts w:ascii="宋体" w:eastAsia="宋体" w:hAnsi="宋体"/>
          <w:sz w:val="22"/>
          <w:szCs w:val="24"/>
        </w:rPr>
      </w:pPr>
      <w:r w:rsidRPr="004F6073">
        <w:rPr>
          <w:rFonts w:ascii="宋体" w:eastAsia="宋体" w:hAnsi="宋体"/>
          <w:b/>
          <w:bCs/>
          <w:sz w:val="22"/>
          <w:szCs w:val="24"/>
        </w:rPr>
        <w:t>极大的时空尺度跨度</w:t>
      </w:r>
      <w:r w:rsidRPr="004F6073">
        <w:rPr>
          <w:rFonts w:ascii="宋体" w:eastAsia="宋体" w:hAnsi="宋体"/>
          <w:sz w:val="22"/>
          <w:szCs w:val="24"/>
        </w:rPr>
        <w:t>：空间上跨越数千公里，时间上涵盖从秒级（水泵响应）到天级（波传播）再到周级（资源配置）的动态过程。单一控制器无法同时处理如此悬殊的频域信号。</w:t>
      </w:r>
    </w:p>
    <w:p w14:paraId="038ACD61" w14:textId="5727F395" w:rsidR="004F6073" w:rsidRPr="004F6073" w:rsidRDefault="004F6073" w:rsidP="00C00D3D">
      <w:pPr>
        <w:numPr>
          <w:ilvl w:val="0"/>
          <w:numId w:val="82"/>
        </w:numPr>
        <w:spacing w:line="360" w:lineRule="auto"/>
        <w:ind w:firstLineChars="59" w:firstLine="130"/>
        <w:rPr>
          <w:rFonts w:ascii="宋体" w:eastAsia="宋体" w:hAnsi="宋体"/>
          <w:sz w:val="22"/>
          <w:szCs w:val="24"/>
        </w:rPr>
      </w:pPr>
      <w:r w:rsidRPr="004F6073">
        <w:rPr>
          <w:rFonts w:ascii="宋体" w:eastAsia="宋体" w:hAnsi="宋体"/>
          <w:b/>
          <w:bCs/>
          <w:sz w:val="22"/>
          <w:szCs w:val="24"/>
        </w:rPr>
        <w:t>刚性的物理与安全约束</w:t>
      </w:r>
      <w:r w:rsidRPr="004F6073">
        <w:rPr>
          <w:rFonts w:ascii="宋体" w:eastAsia="宋体" w:hAnsi="宋体"/>
          <w:sz w:val="22"/>
          <w:szCs w:val="24"/>
        </w:rPr>
        <w:t>：与互联网推荐算法不同，水网控制是</w:t>
      </w:r>
      <w:r w:rsidR="00205BF2" w:rsidRPr="004F6073">
        <w:rPr>
          <w:rFonts w:ascii="宋体" w:eastAsia="宋体" w:hAnsi="宋体"/>
          <w:b/>
          <w:bCs/>
          <w:sz w:val="22"/>
          <w:szCs w:val="24"/>
        </w:rPr>
        <w:t xml:space="preserve"> </w:t>
      </w:r>
      <w:r w:rsidRPr="004F6073">
        <w:rPr>
          <w:rFonts w:ascii="宋体" w:eastAsia="宋体" w:hAnsi="宋体"/>
          <w:b/>
          <w:bCs/>
          <w:sz w:val="22"/>
          <w:szCs w:val="24"/>
        </w:rPr>
        <w:t>“零容错”的物理过程。水位一旦超过堤顶高程即溃坝，电机一旦过载即烧毁，管道负压即爆管。控制器必须在数学上严格保证“递归可行性（Recursive Feasibility）”</w:t>
      </w:r>
      <w:r w:rsidRPr="004F6073">
        <w:rPr>
          <w:rFonts w:ascii="宋体" w:eastAsia="宋体" w:hAnsi="宋体"/>
          <w:sz w:val="22"/>
          <w:szCs w:val="24"/>
        </w:rPr>
        <w:t>，即系统永远不会进入“无解”的死胡同。</w:t>
      </w:r>
    </w:p>
    <w:p w14:paraId="7EF5A633" w14:textId="77777777" w:rsidR="004F6073" w:rsidRPr="004F6073" w:rsidRDefault="004F6073" w:rsidP="00C00D3D">
      <w:pPr>
        <w:numPr>
          <w:ilvl w:val="0"/>
          <w:numId w:val="82"/>
        </w:numPr>
        <w:spacing w:line="360" w:lineRule="auto"/>
        <w:ind w:firstLineChars="59" w:firstLine="130"/>
        <w:rPr>
          <w:rFonts w:ascii="宋体" w:eastAsia="宋体" w:hAnsi="宋体"/>
          <w:sz w:val="22"/>
          <w:szCs w:val="24"/>
        </w:rPr>
      </w:pPr>
      <w:proofErr w:type="gramStart"/>
      <w:r w:rsidRPr="004F6073">
        <w:rPr>
          <w:rFonts w:ascii="宋体" w:eastAsia="宋体" w:hAnsi="宋体"/>
          <w:b/>
          <w:bCs/>
          <w:sz w:val="22"/>
          <w:szCs w:val="24"/>
        </w:rPr>
        <w:t>多目标非零和</w:t>
      </w:r>
      <w:proofErr w:type="gramEnd"/>
      <w:r w:rsidRPr="004F6073">
        <w:rPr>
          <w:rFonts w:ascii="宋体" w:eastAsia="宋体" w:hAnsi="宋体"/>
          <w:b/>
          <w:bCs/>
          <w:sz w:val="22"/>
          <w:szCs w:val="24"/>
        </w:rPr>
        <w:t>博弈</w:t>
      </w:r>
      <w:r w:rsidRPr="004F6073">
        <w:rPr>
          <w:rFonts w:ascii="宋体" w:eastAsia="宋体" w:hAnsi="宋体"/>
          <w:sz w:val="22"/>
          <w:szCs w:val="24"/>
        </w:rPr>
        <w:t>：上游水库希望保持高水位以增加发电水头，下游城市希望降低水位以预留防洪库容，中间航运部门要求水位波动率不能过大。控制算法必须在这些本质冲突的目标中，寻找</w:t>
      </w:r>
      <w:r w:rsidRPr="004F6073">
        <w:rPr>
          <w:rFonts w:ascii="宋体" w:eastAsia="宋体" w:hAnsi="宋体"/>
          <w:b/>
          <w:bCs/>
          <w:sz w:val="22"/>
          <w:szCs w:val="24"/>
        </w:rPr>
        <w:t>帕累托最优解（Pareto Optimality）</w:t>
      </w:r>
      <w:r w:rsidRPr="004F6073">
        <w:rPr>
          <w:rFonts w:ascii="宋体" w:eastAsia="宋体" w:hAnsi="宋体"/>
          <w:sz w:val="22"/>
          <w:szCs w:val="24"/>
        </w:rPr>
        <w:t>。</w:t>
      </w:r>
    </w:p>
    <w:p w14:paraId="30F5F9ED" w14:textId="5C6CF9FF"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传统的</w:t>
      </w:r>
      <w:r w:rsidR="001C25F9" w:rsidRPr="004F6073">
        <w:rPr>
          <w:rFonts w:ascii="宋体" w:eastAsia="宋体" w:hAnsi="宋体"/>
          <w:b/>
          <w:bCs/>
          <w:sz w:val="22"/>
          <w:szCs w:val="24"/>
        </w:rPr>
        <w:t xml:space="preserve"> </w:t>
      </w:r>
      <w:r w:rsidRPr="004F6073">
        <w:rPr>
          <w:rFonts w:ascii="宋体" w:eastAsia="宋体" w:hAnsi="宋体"/>
          <w:b/>
          <w:bCs/>
          <w:sz w:val="22"/>
          <w:szCs w:val="24"/>
        </w:rPr>
        <w:t>“PID 控制”（只看过去误差）或“规则库调度（Rule-based）”（静态查表）已彻底失效。本章提出的核心技术路线是：“分层解耦、模型预测、分布协同”。我们将调度与控制融合为一个有机的整体，构建基于模型预测控制（MPC）</w:t>
      </w:r>
      <w:r w:rsidRPr="004F6073">
        <w:rPr>
          <w:rFonts w:ascii="宋体" w:eastAsia="宋体" w:hAnsi="宋体"/>
          <w:sz w:val="22"/>
          <w:szCs w:val="24"/>
        </w:rPr>
        <w:t xml:space="preserve">的 </w:t>
      </w:r>
      <w:r w:rsidRPr="004F6073">
        <w:rPr>
          <w:rFonts w:ascii="宋体" w:eastAsia="宋体" w:hAnsi="宋体"/>
          <w:b/>
          <w:bCs/>
          <w:sz w:val="22"/>
          <w:szCs w:val="24"/>
        </w:rPr>
        <w:t>L1-L2-L3 分层闭环体系</w:t>
      </w:r>
      <w:r w:rsidRPr="004F6073">
        <w:rPr>
          <w:rFonts w:ascii="宋体" w:eastAsia="宋体" w:hAnsi="宋体"/>
          <w:sz w:val="22"/>
          <w:szCs w:val="24"/>
        </w:rPr>
        <w:t>。</w:t>
      </w:r>
    </w:p>
    <w:p w14:paraId="6781B543"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7.1 控制范式的革命：模型预测控制（MPC）的第一性原理</w:t>
      </w:r>
    </w:p>
    <w:p w14:paraId="7613C612" w14:textId="77777777"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在 L3 级以上的自主运行系统中，我们必须回答一个根本性的理论问题：</w:t>
      </w:r>
      <w:r w:rsidRPr="004F6073">
        <w:rPr>
          <w:rFonts w:ascii="宋体" w:eastAsia="宋体" w:hAnsi="宋体"/>
          <w:b/>
          <w:bCs/>
          <w:sz w:val="22"/>
          <w:szCs w:val="24"/>
        </w:rPr>
        <w:t>为什么要用 MPC？</w:t>
      </w:r>
    </w:p>
    <w:p w14:paraId="6FA28E9B" w14:textId="65EA521D" w:rsidR="004F6073" w:rsidRPr="004F6073" w:rsidRDefault="004F6073" w:rsidP="004F6073">
      <w:pPr>
        <w:spacing w:line="360" w:lineRule="auto"/>
        <w:ind w:firstLineChars="200" w:firstLine="442"/>
        <w:rPr>
          <w:rFonts w:ascii="宋体" w:eastAsia="宋体" w:hAnsi="宋体"/>
          <w:sz w:val="22"/>
          <w:szCs w:val="24"/>
        </w:rPr>
      </w:pPr>
      <w:r w:rsidRPr="004F6073">
        <w:rPr>
          <w:rFonts w:ascii="宋体" w:eastAsia="宋体" w:hAnsi="宋体"/>
          <w:b/>
          <w:bCs/>
          <w:sz w:val="22"/>
          <w:szCs w:val="24"/>
        </w:rPr>
        <w:t>模型预测控制（Model Predictive Control, MPC）</w:t>
      </w:r>
      <w:r w:rsidRPr="004F6073">
        <w:rPr>
          <w:rFonts w:ascii="宋体" w:eastAsia="宋体" w:hAnsi="宋体"/>
          <w:sz w:val="22"/>
          <w:szCs w:val="24"/>
        </w:rPr>
        <w:t xml:space="preserve"> 不是一个特定的算法，而是一种基于“滚动时域优化”的控制方法论。它是现代控制理论中唯一能够</w:t>
      </w:r>
      <w:r w:rsidRPr="004F6073">
        <w:rPr>
          <w:rFonts w:ascii="宋体" w:eastAsia="宋体" w:hAnsi="宋体"/>
          <w:b/>
          <w:bCs/>
          <w:sz w:val="22"/>
          <w:szCs w:val="24"/>
        </w:rPr>
        <w:t>显式处理多变量硬约束（Hard Constraints）且具备前瞻能力（Look-ahead）</w:t>
      </w:r>
      <w:r w:rsidRPr="004F6073">
        <w:rPr>
          <w:rFonts w:ascii="宋体" w:eastAsia="宋体" w:hAnsi="宋体"/>
          <w:sz w:val="22"/>
          <w:szCs w:val="24"/>
        </w:rPr>
        <w:t>的方法。</w:t>
      </w:r>
    </w:p>
    <w:p w14:paraId="4A45CA11"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7.1.1 滚动时域优化的核心逻辑：从“后视镜”到“导航仪”</w:t>
      </w:r>
    </w:p>
    <w:p w14:paraId="7265CE75" w14:textId="47803875" w:rsidR="004F6073" w:rsidRPr="004F6073" w:rsidRDefault="004F6073" w:rsidP="004F6073">
      <w:pPr>
        <w:numPr>
          <w:ilvl w:val="0"/>
          <w:numId w:val="83"/>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PID 控制</w:t>
      </w:r>
      <w:r w:rsidRPr="004F6073">
        <w:rPr>
          <w:rFonts w:ascii="宋体" w:eastAsia="宋体" w:hAnsi="宋体"/>
          <w:sz w:val="22"/>
          <w:szCs w:val="24"/>
        </w:rPr>
        <w:t>是典型的</w:t>
      </w:r>
      <w:r w:rsidR="00547D1D" w:rsidRPr="004F6073">
        <w:rPr>
          <w:rFonts w:ascii="宋体" w:eastAsia="宋体" w:hAnsi="宋体"/>
          <w:b/>
          <w:bCs/>
          <w:sz w:val="22"/>
          <w:szCs w:val="24"/>
        </w:rPr>
        <w:t xml:space="preserve"> </w:t>
      </w:r>
      <w:r w:rsidRPr="004F6073">
        <w:rPr>
          <w:rFonts w:ascii="宋体" w:eastAsia="宋体" w:hAnsi="宋体"/>
          <w:b/>
          <w:bCs/>
          <w:sz w:val="22"/>
          <w:szCs w:val="24"/>
        </w:rPr>
        <w:t>“后视镜驾驶”</w:t>
      </w:r>
      <w:r w:rsidRPr="004F6073">
        <w:rPr>
          <w:rFonts w:ascii="宋体" w:eastAsia="宋体" w:hAnsi="宋体"/>
          <w:sz w:val="22"/>
          <w:szCs w:val="24"/>
        </w:rPr>
        <w:t>：它只能根据“过去的误差”来调整当前的动作。面对南水北调中线长达 15 天的水力滞后，PID 无法预知未来的水流演进，必然导致控制发散或剧烈震荡（“追着水跑”现象）。</w:t>
      </w:r>
    </w:p>
    <w:p w14:paraId="46AE4801" w14:textId="3306A5DE" w:rsidR="004F6073" w:rsidRPr="004F6073" w:rsidRDefault="004F6073" w:rsidP="004F6073">
      <w:pPr>
        <w:numPr>
          <w:ilvl w:val="0"/>
          <w:numId w:val="83"/>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MPC 控制</w:t>
      </w:r>
      <w:r w:rsidRPr="004F6073">
        <w:rPr>
          <w:rFonts w:ascii="宋体" w:eastAsia="宋体" w:hAnsi="宋体"/>
          <w:sz w:val="22"/>
          <w:szCs w:val="24"/>
        </w:rPr>
        <w:t>是典型的</w:t>
      </w:r>
      <w:r w:rsidR="00547D1D" w:rsidRPr="004F6073">
        <w:rPr>
          <w:rFonts w:ascii="宋体" w:eastAsia="宋体" w:hAnsi="宋体"/>
          <w:b/>
          <w:bCs/>
          <w:sz w:val="22"/>
          <w:szCs w:val="24"/>
        </w:rPr>
        <w:t xml:space="preserve"> </w:t>
      </w:r>
      <w:r w:rsidRPr="004F6073">
        <w:rPr>
          <w:rFonts w:ascii="宋体" w:eastAsia="宋体" w:hAnsi="宋体"/>
          <w:b/>
          <w:bCs/>
          <w:sz w:val="22"/>
          <w:szCs w:val="24"/>
        </w:rPr>
        <w:t>“导航仪驾驶”：它利用第五章构建的 IDZ 可控模型</w:t>
      </w:r>
      <w:r w:rsidRPr="004F6073">
        <w:rPr>
          <w:rFonts w:ascii="宋体" w:eastAsia="宋体" w:hAnsi="宋体"/>
          <w:b/>
          <w:bCs/>
          <w:sz w:val="22"/>
          <w:szCs w:val="24"/>
        </w:rPr>
        <w:lastRenderedPageBreak/>
        <w:t>族，推演未来 $</w:t>
      </w:r>
      <w:proofErr w:type="spellStart"/>
      <w:r w:rsidRPr="004F6073">
        <w:rPr>
          <w:rFonts w:ascii="宋体" w:eastAsia="宋体" w:hAnsi="宋体"/>
          <w:b/>
          <w:bCs/>
          <w:sz w:val="22"/>
          <w:szCs w:val="24"/>
        </w:rPr>
        <w:t>N_p</w:t>
      </w:r>
      <w:proofErr w:type="spellEnd"/>
      <w:r w:rsidRPr="004F6073">
        <w:rPr>
          <w:rFonts w:ascii="宋体" w:eastAsia="宋体" w:hAnsi="宋体"/>
          <w:b/>
          <w:bCs/>
          <w:sz w:val="22"/>
          <w:szCs w:val="24"/>
        </w:rPr>
        <w:t>$ 步的轨迹。它不是为了消除“现在的误差”，而是为了“消除未来的风险</w:t>
      </w:r>
      <w:r w:rsidRPr="004F6073">
        <w:rPr>
          <w:rFonts w:ascii="宋体" w:eastAsia="宋体" w:hAnsi="宋体"/>
          <w:sz w:val="22"/>
          <w:szCs w:val="24"/>
        </w:rPr>
        <w:t>”。</w:t>
      </w:r>
    </w:p>
    <w:p w14:paraId="270D1E9D" w14:textId="3A7577E4"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在每一个控制周期</w:t>
      </w:r>
      <m:oMath>
        <m:r>
          <w:rPr>
            <w:rFonts w:ascii="Cambria Math" w:eastAsia="宋体" w:hAnsi="Cambria Math" w:hint="eastAsia"/>
            <w:sz w:val="22"/>
            <w:szCs w:val="24"/>
          </w:rPr>
          <m:t>t=k</m:t>
        </m:r>
      </m:oMath>
      <w:r w:rsidRPr="004F6073">
        <w:rPr>
          <w:rFonts w:ascii="宋体" w:eastAsia="宋体" w:hAnsi="宋体"/>
          <w:sz w:val="22"/>
          <w:szCs w:val="24"/>
        </w:rPr>
        <w:t>（如每 5 分钟），MPC 控制器执行以下三个标准动作：</w:t>
      </w:r>
    </w:p>
    <w:p w14:paraId="3D5C351E" w14:textId="0C44A284" w:rsidR="004F6073" w:rsidRPr="004F6073" w:rsidRDefault="004F6073" w:rsidP="004F6073">
      <w:pPr>
        <w:numPr>
          <w:ilvl w:val="0"/>
          <w:numId w:val="84"/>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预测（Predict）</w:t>
      </w:r>
      <w:r w:rsidRPr="004F6073">
        <w:rPr>
          <w:rFonts w:ascii="宋体" w:eastAsia="宋体" w:hAnsi="宋体"/>
          <w:sz w:val="22"/>
          <w:szCs w:val="24"/>
        </w:rPr>
        <w:t xml:space="preserve">：结合第六章重构的当前状态 </w:t>
      </w:r>
      <m:oMath>
        <m:acc>
          <m:accPr>
            <m:ctrlPr>
              <w:rPr>
                <w:rFonts w:ascii="Cambria Math" w:eastAsia="宋体" w:hAnsi="Cambria Math"/>
                <w:sz w:val="22"/>
                <w:szCs w:val="24"/>
              </w:rPr>
            </m:ctrlPr>
          </m:accPr>
          <m:e>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sz w:val="22"/>
                    <w:szCs w:val="24"/>
                  </w:rPr>
                </m:ctrlPr>
              </m:e>
              <m:sub>
                <m:r>
                  <w:rPr>
                    <w:rFonts w:ascii="Cambria Math" w:eastAsia="宋体" w:hAnsi="Cambria Math" w:hint="eastAsia"/>
                    <w:sz w:val="22"/>
                    <w:szCs w:val="24"/>
                  </w:rPr>
                  <m:t>k</m:t>
                </m:r>
              </m:sub>
            </m:sSub>
          </m:e>
        </m:acc>
      </m:oMath>
      <w:r w:rsidRPr="004F6073">
        <w:rPr>
          <w:rFonts w:ascii="宋体" w:eastAsia="宋体" w:hAnsi="宋体"/>
          <w:sz w:val="22"/>
          <w:szCs w:val="24"/>
        </w:rPr>
        <w:t xml:space="preserve"> 和未来的扰动预测（如降雨、需水），利用内部模型推演未来 </w:t>
      </w:r>
      <m:oMath>
        <m:sSub>
          <m:sSubPr>
            <m:ctrlPr>
              <w:rPr>
                <w:rFonts w:ascii="Cambria Math" w:eastAsia="宋体" w:hAnsi="Cambria Math"/>
                <w:i/>
                <w:sz w:val="22"/>
                <w:szCs w:val="24"/>
              </w:rPr>
            </m:ctrlPr>
          </m:sSubPr>
          <m:e>
            <m:r>
              <w:rPr>
                <w:rFonts w:ascii="Cambria Math" w:eastAsia="宋体" w:hAnsi="Cambria Math" w:hint="eastAsia"/>
                <w:sz w:val="22"/>
                <w:szCs w:val="24"/>
              </w:rPr>
              <m:t>N</m:t>
            </m:r>
            <m:ctrlPr>
              <w:rPr>
                <w:rFonts w:ascii="Cambria Math" w:eastAsia="宋体" w:hAnsi="Cambria Math" w:hint="eastAsia"/>
                <w:i/>
                <w:sz w:val="22"/>
                <w:szCs w:val="24"/>
              </w:rPr>
            </m:ctrlPr>
          </m:e>
          <m:sub>
            <m:r>
              <w:rPr>
                <w:rFonts w:ascii="Cambria Math" w:eastAsia="宋体" w:hAnsi="Cambria Math" w:hint="eastAsia"/>
                <w:sz w:val="22"/>
                <w:szCs w:val="24"/>
              </w:rPr>
              <m:t>p</m:t>
            </m:r>
          </m:sub>
        </m:sSub>
      </m:oMath>
      <w:r w:rsidRPr="004F6073">
        <w:rPr>
          <w:rFonts w:ascii="宋体" w:eastAsia="宋体" w:hAnsi="宋体"/>
          <w:sz w:val="22"/>
          <w:szCs w:val="24"/>
        </w:rPr>
        <w:t xml:space="preserve"> </w:t>
      </w:r>
      <w:proofErr w:type="gramStart"/>
      <w:r w:rsidRPr="004F6073">
        <w:rPr>
          <w:rFonts w:ascii="宋体" w:eastAsia="宋体" w:hAnsi="宋体"/>
          <w:sz w:val="22"/>
          <w:szCs w:val="24"/>
        </w:rPr>
        <w:t>个</w:t>
      </w:r>
      <w:proofErr w:type="gramEnd"/>
      <w:r w:rsidRPr="004F6073">
        <w:rPr>
          <w:rFonts w:ascii="宋体" w:eastAsia="宋体" w:hAnsi="宋体"/>
          <w:sz w:val="22"/>
          <w:szCs w:val="24"/>
        </w:rPr>
        <w:t>时段（预测时域，如未来 24 小时）内系统的演变轨迹。</w:t>
      </w:r>
    </w:p>
    <w:p w14:paraId="156E8FB3" w14:textId="77777777" w:rsidR="004F6073" w:rsidRPr="004F6073" w:rsidRDefault="004F6073" w:rsidP="000732AE">
      <w:pPr>
        <w:numPr>
          <w:ilvl w:val="1"/>
          <w:numId w:val="84"/>
        </w:numPr>
        <w:spacing w:line="360" w:lineRule="auto"/>
        <w:ind w:hanging="22"/>
        <w:rPr>
          <w:rFonts w:ascii="宋体" w:eastAsia="宋体" w:hAnsi="宋体"/>
          <w:sz w:val="22"/>
          <w:szCs w:val="24"/>
        </w:rPr>
      </w:pPr>
      <w:r w:rsidRPr="004F6073">
        <w:rPr>
          <w:rFonts w:ascii="宋体" w:eastAsia="宋体" w:hAnsi="宋体"/>
          <w:i/>
          <w:iCs/>
          <w:sz w:val="22"/>
          <w:szCs w:val="24"/>
        </w:rPr>
        <w:t>独白</w:t>
      </w:r>
      <w:r w:rsidRPr="004F6073">
        <w:rPr>
          <w:rFonts w:ascii="宋体" w:eastAsia="宋体" w:hAnsi="宋体"/>
          <w:sz w:val="22"/>
          <w:szCs w:val="24"/>
        </w:rPr>
        <w:t>：“如果我现在把闸门开大 10%，未来 24 小时下游水位会怎么变？会不会在 10 小时后漫堤？”</w:t>
      </w:r>
    </w:p>
    <w:p w14:paraId="4D8B8AA9" w14:textId="315825BE" w:rsidR="004F6073" w:rsidRPr="004F6073" w:rsidRDefault="004F6073" w:rsidP="004F6073">
      <w:pPr>
        <w:numPr>
          <w:ilvl w:val="0"/>
          <w:numId w:val="84"/>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优化（Optimize）</w:t>
      </w:r>
      <w:r w:rsidRPr="004F6073">
        <w:rPr>
          <w:rFonts w:ascii="宋体" w:eastAsia="宋体" w:hAnsi="宋体"/>
          <w:sz w:val="22"/>
          <w:szCs w:val="24"/>
        </w:rPr>
        <w:t>：构建一个包含</w:t>
      </w:r>
      <w:r w:rsidRPr="004F6073">
        <w:rPr>
          <w:rFonts w:ascii="宋体" w:eastAsia="宋体" w:hAnsi="宋体"/>
          <w:b/>
          <w:bCs/>
          <w:sz w:val="22"/>
          <w:szCs w:val="24"/>
        </w:rPr>
        <w:t>目标函数（J）和约束条件（Constraints）</w:t>
      </w:r>
      <w:r w:rsidRPr="004F6073">
        <w:rPr>
          <w:rFonts w:ascii="宋体" w:eastAsia="宋体" w:hAnsi="宋体"/>
          <w:i/>
          <w:iCs/>
          <w:sz w:val="22"/>
          <w:szCs w:val="24"/>
        </w:rPr>
        <w:t>的优化问题（通常是二次规划 QP）。求解出一组未来的最优控制序列</w:t>
      </w:r>
      <m:oMath>
        <m:sSup>
          <m:sSupPr>
            <m:ctrlPr>
              <w:rPr>
                <w:rFonts w:ascii="Cambria Math" w:eastAsia="宋体" w:hAnsi="Cambria Math"/>
                <w:i/>
                <w:iCs/>
                <w:sz w:val="22"/>
                <w:szCs w:val="24"/>
              </w:rPr>
            </m:ctrlPr>
          </m:sSupPr>
          <m:e>
            <m:r>
              <w:rPr>
                <w:rFonts w:ascii="Cambria Math" w:eastAsia="宋体" w:hAnsi="Cambria Math"/>
                <w:sz w:val="22"/>
                <w:szCs w:val="24"/>
              </w:rPr>
              <m:t>u</m:t>
            </m:r>
          </m:e>
          <m:sup/>
        </m:sSup>
        <m:r>
          <w:rPr>
            <w:rFonts w:ascii="Cambria Math" w:eastAsia="宋体" w:hAnsi="Cambria Math" w:hint="eastAsia"/>
            <w:sz w:val="22"/>
            <w:szCs w:val="24"/>
          </w:rPr>
          <m:t>=</m:t>
        </m:r>
        <m:sSub>
          <m:sSubPr>
            <m:ctrlPr>
              <w:rPr>
                <w:rFonts w:ascii="Cambria Math" w:eastAsia="宋体" w:hAnsi="Cambria Math"/>
                <w:i/>
                <w:iCs/>
                <w:sz w:val="22"/>
                <w:szCs w:val="24"/>
              </w:rPr>
            </m:ctrlPr>
          </m:sSubPr>
          <m:e>
            <m:r>
              <w:rPr>
                <w:rFonts w:ascii="Cambria Math" w:eastAsia="宋体" w:hAnsi="Cambria Math" w:hint="eastAsia"/>
                <w:sz w:val="22"/>
                <w:szCs w:val="24"/>
              </w:rPr>
              <m:t>u</m:t>
            </m:r>
          </m:e>
          <m:sub>
            <m:r>
              <w:rPr>
                <w:rFonts w:ascii="Cambria Math" w:eastAsia="宋体" w:hAnsi="Cambria Math" w:hint="eastAsia"/>
                <w:sz w:val="22"/>
                <w:szCs w:val="24"/>
              </w:rPr>
              <m:t>k</m:t>
            </m:r>
          </m:sub>
        </m:sSub>
        <m:r>
          <w:rPr>
            <w:rFonts w:ascii="Cambria Math" w:eastAsia="宋体" w:hAnsi="Cambria Math" w:hint="eastAsia"/>
            <w:sz w:val="22"/>
            <w:szCs w:val="24"/>
          </w:rPr>
          <m:t>,</m:t>
        </m:r>
        <m:sSub>
          <m:sSubPr>
            <m:ctrlPr>
              <w:rPr>
                <w:rFonts w:ascii="Cambria Math" w:eastAsia="宋体" w:hAnsi="Cambria Math"/>
                <w:i/>
                <w:iCs/>
                <w:sz w:val="22"/>
                <w:szCs w:val="24"/>
              </w:rPr>
            </m:ctrlPr>
          </m:sSubPr>
          <m:e>
            <m:r>
              <w:rPr>
                <w:rFonts w:ascii="Cambria Math" w:eastAsia="宋体" w:hAnsi="Cambria Math" w:hint="eastAsia"/>
                <w:sz w:val="22"/>
                <w:szCs w:val="24"/>
              </w:rPr>
              <m:t>u</m:t>
            </m:r>
          </m:e>
          <m:sub>
            <m:r>
              <w:rPr>
                <w:rFonts w:ascii="Cambria Math" w:eastAsia="宋体" w:hAnsi="Cambria Math" w:hint="eastAsia"/>
                <w:sz w:val="22"/>
                <w:szCs w:val="24"/>
              </w:rPr>
              <m:t>k+1</m:t>
            </m:r>
          </m:sub>
        </m:sSub>
        <m:r>
          <w:rPr>
            <w:rFonts w:ascii="Cambria Math" w:eastAsia="宋体" w:hAnsi="Cambria Math" w:hint="eastAsia"/>
            <w:sz w:val="22"/>
            <w:szCs w:val="24"/>
          </w:rPr>
          <m:t>,</m:t>
        </m:r>
        <m:r>
          <m:rPr>
            <m:sty m:val="p"/>
          </m:rPr>
          <w:rPr>
            <w:rFonts w:ascii="Cambria Math" w:eastAsia="宋体" w:hAnsi="Cambria Math" w:hint="eastAsia"/>
            <w:sz w:val="22"/>
            <w:szCs w:val="24"/>
          </w:rPr>
          <m:t>…</m:t>
        </m:r>
        <m:r>
          <w:rPr>
            <w:rFonts w:ascii="Cambria Math" w:eastAsia="宋体" w:hAnsi="Cambria Math" w:hint="eastAsia"/>
            <w:sz w:val="22"/>
            <w:szCs w:val="24"/>
          </w:rPr>
          <m:t>,</m:t>
        </m:r>
        <m:sSub>
          <m:sSubPr>
            <m:ctrlPr>
              <w:rPr>
                <w:rFonts w:ascii="Cambria Math" w:eastAsia="宋体" w:hAnsi="Cambria Math"/>
                <w:i/>
                <w:iCs/>
                <w:sz w:val="22"/>
                <w:szCs w:val="24"/>
              </w:rPr>
            </m:ctrlPr>
          </m:sSubPr>
          <m:e>
            <m:r>
              <w:rPr>
                <w:rFonts w:ascii="Cambria Math" w:eastAsia="宋体" w:hAnsi="Cambria Math" w:hint="eastAsia"/>
                <w:sz w:val="22"/>
                <w:szCs w:val="24"/>
              </w:rPr>
              <m:t>u</m:t>
            </m:r>
          </m:e>
          <m:sub>
            <m:r>
              <w:rPr>
                <w:rFonts w:ascii="Cambria Math" w:eastAsia="宋体" w:hAnsi="Cambria Math" w:hint="eastAsia"/>
                <w:sz w:val="22"/>
                <w:szCs w:val="24"/>
              </w:rPr>
              <m:t>k+</m:t>
            </m:r>
            <m:sSub>
              <m:sSubPr>
                <m:ctrlPr>
                  <w:rPr>
                    <w:rFonts w:ascii="Cambria Math" w:eastAsia="宋体" w:hAnsi="Cambria Math"/>
                    <w:i/>
                    <w:iCs/>
                    <w:sz w:val="22"/>
                    <w:szCs w:val="24"/>
                  </w:rPr>
                </m:ctrlPr>
              </m:sSubPr>
              <m:e>
                <m:r>
                  <w:rPr>
                    <w:rFonts w:ascii="Cambria Math" w:eastAsia="宋体" w:hAnsi="Cambria Math" w:hint="eastAsia"/>
                    <w:sz w:val="22"/>
                    <w:szCs w:val="24"/>
                  </w:rPr>
                  <m:t>N</m:t>
                </m:r>
              </m:e>
              <m:sub>
                <m:r>
                  <w:rPr>
                    <w:rFonts w:ascii="Cambria Math" w:eastAsia="宋体" w:hAnsi="Cambria Math" w:hint="eastAsia"/>
                    <w:sz w:val="22"/>
                    <w:szCs w:val="24"/>
                  </w:rPr>
                  <m:t>u</m:t>
                </m:r>
              </m:sub>
            </m:sSub>
            <m:r>
              <w:rPr>
                <w:rFonts w:ascii="Cambria Math" w:eastAsia="宋体" w:hAnsi="Cambria Math" w:cs="Cambria Math"/>
                <w:sz w:val="22"/>
                <w:szCs w:val="24"/>
              </w:rPr>
              <m:t>-</m:t>
            </m:r>
            <m:r>
              <w:rPr>
                <w:rFonts w:ascii="Cambria Math" w:eastAsia="宋体" w:hAnsi="Cambria Math" w:hint="eastAsia"/>
                <w:sz w:val="22"/>
                <w:szCs w:val="24"/>
              </w:rPr>
              <m:t>1</m:t>
            </m:r>
          </m:sub>
        </m:sSub>
      </m:oMath>
      <w:r w:rsidRPr="004F6073">
        <w:rPr>
          <w:rFonts w:ascii="宋体" w:eastAsia="宋体" w:hAnsi="宋体"/>
          <w:sz w:val="22"/>
          <w:szCs w:val="24"/>
        </w:rPr>
        <w:t>。</w:t>
      </w:r>
    </w:p>
    <w:p w14:paraId="7D535DEB" w14:textId="77777777" w:rsidR="004F6073" w:rsidRPr="004F6073" w:rsidRDefault="004F6073" w:rsidP="002650B0">
      <w:pPr>
        <w:numPr>
          <w:ilvl w:val="1"/>
          <w:numId w:val="84"/>
        </w:numPr>
        <w:spacing w:line="360" w:lineRule="auto"/>
        <w:ind w:firstLineChars="54" w:firstLine="119"/>
        <w:rPr>
          <w:rFonts w:ascii="宋体" w:eastAsia="宋体" w:hAnsi="宋体"/>
          <w:sz w:val="22"/>
          <w:szCs w:val="24"/>
        </w:rPr>
      </w:pPr>
      <w:r w:rsidRPr="004F6073">
        <w:rPr>
          <w:rFonts w:ascii="宋体" w:eastAsia="宋体" w:hAnsi="宋体"/>
          <w:i/>
          <w:iCs/>
          <w:sz w:val="22"/>
          <w:szCs w:val="24"/>
        </w:rPr>
        <w:t>独白</w:t>
      </w:r>
      <w:r w:rsidRPr="004F6073">
        <w:rPr>
          <w:rFonts w:ascii="宋体" w:eastAsia="宋体" w:hAnsi="宋体"/>
          <w:sz w:val="22"/>
          <w:szCs w:val="24"/>
        </w:rPr>
        <w:t>：“在保证绝不漫堤（硬约束）的前提下，怎么操作能让输水最快且泵站费电最少（目标函数）？”</w:t>
      </w:r>
    </w:p>
    <w:p w14:paraId="0246E920" w14:textId="699F2922" w:rsidR="004F6073" w:rsidRPr="004F6073" w:rsidRDefault="004F6073" w:rsidP="004F6073">
      <w:pPr>
        <w:numPr>
          <w:ilvl w:val="0"/>
          <w:numId w:val="84"/>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滚动执行（Recede &amp; Act）</w:t>
      </w:r>
      <w:r w:rsidRPr="004F6073">
        <w:rPr>
          <w:rFonts w:ascii="宋体" w:eastAsia="宋体" w:hAnsi="宋体"/>
          <w:sz w:val="22"/>
          <w:szCs w:val="24"/>
        </w:rPr>
        <w:t>：虽然算出了未来一串动作，但</w:t>
      </w:r>
      <w:r w:rsidRPr="004F6073">
        <w:rPr>
          <w:rFonts w:ascii="宋体" w:eastAsia="宋体" w:hAnsi="宋体"/>
          <w:b/>
          <w:bCs/>
          <w:sz w:val="22"/>
          <w:szCs w:val="24"/>
        </w:rPr>
        <w:t>只执行第一步</w:t>
      </w:r>
      <w:r w:rsidRPr="004F6073">
        <w:rPr>
          <w:rFonts w:ascii="宋体" w:eastAsia="宋体" w:hAnsi="宋体"/>
          <w:sz w:val="22"/>
          <w:szCs w:val="24"/>
        </w:rPr>
        <w:t xml:space="preserve"> </w:t>
      </w:r>
      <m:oMath>
        <m:sSubSup>
          <m:sSubSupPr>
            <m:ctrlPr>
              <w:rPr>
                <w:rFonts w:ascii="Cambria Math" w:eastAsia="宋体" w:hAnsi="Cambria Math"/>
                <w:i/>
                <w:sz w:val="22"/>
                <w:szCs w:val="24"/>
              </w:rPr>
            </m:ctrlPr>
          </m:sSubSupPr>
          <m:e>
            <m:r>
              <w:rPr>
                <w:rFonts w:ascii="Cambria Math" w:eastAsia="宋体" w:hAnsi="Cambria Math" w:hint="eastAsia"/>
                <w:sz w:val="22"/>
                <w:szCs w:val="24"/>
              </w:rPr>
              <m:t>u</m:t>
            </m:r>
            <m:ctrlPr>
              <w:rPr>
                <w:rFonts w:ascii="Cambria Math" w:eastAsia="宋体" w:hAnsi="Cambria Math" w:hint="eastAsia"/>
                <w:i/>
                <w:sz w:val="22"/>
                <w:szCs w:val="24"/>
              </w:rPr>
            </m:ctrlPr>
          </m:e>
          <m:sub>
            <m:r>
              <w:rPr>
                <w:rFonts w:ascii="Cambria Math" w:eastAsia="宋体" w:hAnsi="Cambria Math" w:hint="eastAsia"/>
                <w:sz w:val="22"/>
                <w:szCs w:val="24"/>
              </w:rPr>
              <m:t>k</m:t>
            </m:r>
          </m:sub>
          <m:sup>
            <m:r>
              <w:rPr>
                <w:rFonts w:ascii="Cambria Math" w:eastAsia="宋体" w:hAnsi="Cambria Math" w:cs="Cambria Math"/>
                <w:sz w:val="22"/>
                <w:szCs w:val="24"/>
              </w:rPr>
              <m:t>*</m:t>
            </m:r>
          </m:sup>
        </m:sSubSup>
      </m:oMath>
      <w:r w:rsidRPr="004F6073">
        <w:rPr>
          <w:rFonts w:ascii="宋体" w:eastAsia="宋体" w:hAnsi="宋体"/>
          <w:sz w:val="22"/>
          <w:szCs w:val="24"/>
        </w:rPr>
        <w:t xml:space="preserve"> 下发给执行机构。到了下一时刻</w:t>
      </w:r>
      <m:oMath>
        <m:r>
          <w:rPr>
            <w:rFonts w:ascii="Cambria Math" w:eastAsia="宋体" w:hAnsi="Cambria Math" w:hint="eastAsia"/>
            <w:sz w:val="22"/>
            <w:szCs w:val="24"/>
          </w:rPr>
          <m:t>t=k+1</m:t>
        </m:r>
      </m:oMath>
      <w:r w:rsidRPr="004F6073">
        <w:rPr>
          <w:rFonts w:ascii="宋体" w:eastAsia="宋体" w:hAnsi="宋体"/>
          <w:sz w:val="22"/>
          <w:szCs w:val="24"/>
        </w:rPr>
        <w:t>，根据最新的实测状态</w:t>
      </w:r>
      <m:oMath>
        <m:acc>
          <m:accPr>
            <m:ctrlPr>
              <w:rPr>
                <w:rFonts w:ascii="Cambria Math" w:eastAsia="宋体" w:hAnsi="Cambria Math"/>
                <w:sz w:val="22"/>
                <w:szCs w:val="24"/>
              </w:rPr>
            </m:ctrlPr>
          </m:accPr>
          <m:e>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sz w:val="22"/>
                    <w:szCs w:val="24"/>
                  </w:rPr>
                </m:ctrlPr>
              </m:e>
              <m:sub>
                <m:r>
                  <w:rPr>
                    <w:rFonts w:ascii="Cambria Math" w:eastAsia="宋体" w:hAnsi="Cambria Math" w:hint="eastAsia"/>
                    <w:sz w:val="22"/>
                    <w:szCs w:val="24"/>
                  </w:rPr>
                  <m:t>k+1</m:t>
                </m:r>
              </m:sub>
            </m:sSub>
          </m:e>
        </m:acc>
      </m:oMath>
      <w:r w:rsidRPr="004F6073">
        <w:rPr>
          <w:rFonts w:ascii="宋体" w:eastAsia="宋体" w:hAnsi="宋体"/>
          <w:sz w:val="22"/>
          <w:szCs w:val="24"/>
        </w:rPr>
        <w:t>（包含了上一时刻未预料到的扰动），重复上述过程。</w:t>
      </w:r>
    </w:p>
    <w:p w14:paraId="756A21B3"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7.1.2 优化命题的数学表达</w:t>
      </w:r>
    </w:p>
    <w:p w14:paraId="039BCF43" w14:textId="77777777"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水网的自主运行，在数学上等价于求解以下</w:t>
      </w:r>
      <w:r w:rsidRPr="004F6073">
        <w:rPr>
          <w:rFonts w:ascii="宋体" w:eastAsia="宋体" w:hAnsi="宋体"/>
          <w:b/>
          <w:bCs/>
          <w:sz w:val="22"/>
          <w:szCs w:val="24"/>
        </w:rPr>
        <w:t>受约束最优控制问题（OCP）</w:t>
      </w:r>
      <w:r w:rsidRPr="004F6073">
        <w:rPr>
          <w:rFonts w:ascii="宋体" w:eastAsia="宋体" w:hAnsi="宋体"/>
          <w:sz w:val="22"/>
          <w:szCs w:val="24"/>
        </w:rPr>
        <w:t>：</w:t>
      </w:r>
    </w:p>
    <w:p w14:paraId="0B6AF1DE" w14:textId="61ABAEF1" w:rsidR="004F6073" w:rsidRPr="004F6073" w:rsidRDefault="002650B0" w:rsidP="004F6073">
      <w:pPr>
        <w:spacing w:line="360" w:lineRule="auto"/>
        <w:ind w:firstLineChars="200" w:firstLine="440"/>
        <w:rPr>
          <w:rFonts w:ascii="宋体" w:eastAsia="宋体" w:hAnsi="宋体"/>
          <w:sz w:val="22"/>
          <w:szCs w:val="24"/>
        </w:rPr>
      </w:pPr>
      <m:oMathPara>
        <m:oMath>
          <m:func>
            <m:funcPr>
              <m:ctrlPr>
                <w:rPr>
                  <w:rFonts w:ascii="Cambria Math" w:eastAsia="宋体" w:hAnsi="Cambria Math"/>
                  <w:sz w:val="22"/>
                  <w:szCs w:val="24"/>
                </w:rPr>
              </m:ctrlPr>
            </m:funcPr>
            <m:fName>
              <m:limLow>
                <m:limLowPr>
                  <m:ctrlPr>
                    <w:rPr>
                      <w:rFonts w:ascii="Cambria Math" w:eastAsia="宋体" w:hAnsi="Cambria Math"/>
                      <w:i/>
                      <w:sz w:val="22"/>
                      <w:szCs w:val="24"/>
                    </w:rPr>
                  </m:ctrlPr>
                </m:limLowPr>
                <m:e>
                  <m:r>
                    <m:rPr>
                      <m:sty m:val="p"/>
                    </m:rPr>
                    <w:rPr>
                      <w:rFonts w:ascii="Cambria Math" w:eastAsia="宋体" w:hAnsi="Cambria Math"/>
                      <w:sz w:val="22"/>
                      <w:szCs w:val="24"/>
                    </w:rPr>
                    <m:t>min</m:t>
                  </m:r>
                </m:e>
                <m:lim>
                  <m:r>
                    <w:rPr>
                      <w:rFonts w:ascii="Cambria Math" w:eastAsia="宋体" w:hAnsi="Cambria Math"/>
                      <w:sz w:val="22"/>
                      <w:szCs w:val="24"/>
                    </w:rPr>
                    <m:t>u</m:t>
                  </m:r>
                  <m:ctrlPr>
                    <w:rPr>
                      <w:rFonts w:ascii="Cambria Math" w:eastAsia="宋体" w:hAnsi="Cambria Math"/>
                      <w:sz w:val="22"/>
                      <w:szCs w:val="24"/>
                    </w:rPr>
                  </m:ctrlPr>
                </m:lim>
              </m:limLow>
              <m:ctrlPr>
                <w:rPr>
                  <w:rFonts w:ascii="Cambria Math" w:eastAsia="宋体" w:hAnsi="Cambria Math"/>
                  <w:i/>
                  <w:sz w:val="22"/>
                  <w:szCs w:val="24"/>
                </w:rPr>
              </m:ctrlPr>
            </m:fName>
            <m:e>
              <m:r>
                <w:rPr>
                  <w:rFonts w:ascii="Cambria Math" w:eastAsia="宋体" w:hAnsi="Cambria Math" w:hint="eastAsia"/>
                  <w:sz w:val="22"/>
                  <w:szCs w:val="24"/>
                </w:rPr>
                <m:t>J</m:t>
              </m:r>
              <m:ctrlPr>
                <w:rPr>
                  <w:rFonts w:ascii="Cambria Math" w:eastAsia="宋体" w:hAnsi="Cambria Math" w:hint="eastAsia"/>
                  <w:i/>
                  <w:sz w:val="22"/>
                  <w:szCs w:val="24"/>
                </w:rPr>
              </m:ctrlPr>
            </m:e>
          </m:func>
          <m:r>
            <w:rPr>
              <w:rFonts w:ascii="Cambria Math" w:eastAsia="宋体" w:hAnsi="Cambria Math" w:hint="eastAsia"/>
              <w:sz w:val="22"/>
              <w:szCs w:val="24"/>
            </w:rPr>
            <m:t>=</m:t>
          </m:r>
          <m:nary>
            <m:naryPr>
              <m:chr m:val="∑"/>
              <m:ctrlPr>
                <w:rPr>
                  <w:rFonts w:ascii="Cambria Math" w:eastAsia="宋体" w:hAnsi="Cambria Math"/>
                  <w:sz w:val="22"/>
                  <w:szCs w:val="24"/>
                </w:rPr>
              </m:ctrlPr>
            </m:naryPr>
            <m:sub>
              <m:r>
                <w:rPr>
                  <w:rFonts w:ascii="Cambria Math" w:eastAsia="宋体" w:hAnsi="Cambria Math" w:hint="eastAsia"/>
                  <w:sz w:val="22"/>
                  <w:szCs w:val="24"/>
                </w:rPr>
                <m:t>k=1</m:t>
              </m:r>
              <m:ctrlPr>
                <w:rPr>
                  <w:rFonts w:ascii="Cambria Math" w:eastAsia="宋体" w:hAnsi="Cambria Math"/>
                  <w:i/>
                  <w:sz w:val="22"/>
                  <w:szCs w:val="24"/>
                </w:rPr>
              </m:ctrlPr>
            </m:sub>
            <m:sup>
              <m:sSub>
                <m:sSubPr>
                  <m:ctrlPr>
                    <w:rPr>
                      <w:rFonts w:ascii="Cambria Math" w:eastAsia="宋体" w:hAnsi="Cambria Math"/>
                      <w:i/>
                      <w:sz w:val="22"/>
                      <w:szCs w:val="24"/>
                    </w:rPr>
                  </m:ctrlPr>
                </m:sSubPr>
                <m:e>
                  <m:r>
                    <w:rPr>
                      <w:rFonts w:ascii="Cambria Math" w:eastAsia="宋体" w:hAnsi="Cambria Math" w:hint="eastAsia"/>
                      <w:sz w:val="22"/>
                      <w:szCs w:val="24"/>
                    </w:rPr>
                    <m:t>N</m:t>
                  </m:r>
                </m:e>
                <m:sub>
                  <m:r>
                    <w:rPr>
                      <w:rFonts w:ascii="Cambria Math" w:eastAsia="宋体" w:hAnsi="Cambria Math" w:hint="eastAsia"/>
                      <w:sz w:val="22"/>
                      <w:szCs w:val="24"/>
                    </w:rPr>
                    <m:t>p</m:t>
                  </m:r>
                </m:sub>
              </m:sSub>
              <m:ctrlPr>
                <w:rPr>
                  <w:rFonts w:ascii="Cambria Math" w:eastAsia="宋体" w:hAnsi="Cambria Math"/>
                  <w:i/>
                  <w:sz w:val="22"/>
                  <w:szCs w:val="24"/>
                </w:rPr>
              </m:ctrlPr>
            </m:sup>
            <m:e>
              <m:r>
                <m:rPr>
                  <m:lit/>
                </m:rPr>
                <w:rPr>
                  <w:rFonts w:ascii="Cambria Math" w:eastAsia="宋体" w:hAnsi="Cambria Math" w:hint="eastAsia"/>
                  <w:sz w:val="22"/>
                  <w:szCs w:val="24"/>
                </w:rPr>
                <m:t>|</m:t>
              </m:r>
              <m:ctrlPr>
                <w:rPr>
                  <w:rFonts w:ascii="Cambria Math" w:eastAsia="宋体" w:hAnsi="Cambria Math"/>
                  <w:i/>
                  <w:sz w:val="22"/>
                  <w:szCs w:val="24"/>
                </w:rPr>
              </m:ctrlPr>
            </m:e>
          </m:nary>
          <m:r>
            <w:rPr>
              <w:rFonts w:ascii="Cambria Math" w:eastAsia="宋体" w:hAnsi="Cambria Math"/>
              <w:sz w:val="22"/>
              <w:szCs w:val="24"/>
            </w:rPr>
            <m:t>x</m:t>
          </m:r>
          <m:d>
            <m:dPr>
              <m:ctrlPr>
                <w:rPr>
                  <w:rFonts w:ascii="Cambria Math" w:eastAsia="宋体" w:hAnsi="Cambria Math"/>
                  <w:i/>
                  <w:sz w:val="22"/>
                  <w:szCs w:val="24"/>
                </w:rPr>
              </m:ctrlPr>
            </m:dPr>
            <m:e>
              <m:r>
                <w:rPr>
                  <w:rFonts w:ascii="Cambria Math" w:eastAsia="宋体" w:hAnsi="Cambria Math" w:hint="eastAsia"/>
                  <w:sz w:val="22"/>
                  <w:szCs w:val="24"/>
                </w:rPr>
                <m:t>k</m:t>
              </m:r>
            </m:e>
          </m:d>
          <m:r>
            <w:rPr>
              <w:rFonts w:ascii="Cambria Math" w:eastAsia="宋体" w:hAnsi="Cambria Math" w:cs="Cambria Math"/>
              <w:sz w:val="22"/>
              <w:szCs w:val="24"/>
            </w:rPr>
            <m:t>-</m:t>
          </m:r>
          <m:sSub>
            <m:sSubPr>
              <m:ctrlPr>
                <w:rPr>
                  <w:rFonts w:ascii="Cambria Math" w:eastAsia="宋体" w:hAnsi="Cambria Math"/>
                  <w:i/>
                  <w:sz w:val="22"/>
                  <w:szCs w:val="24"/>
                </w:rPr>
              </m:ctrlPr>
            </m:sSubPr>
            <m:e>
              <m:r>
                <w:rPr>
                  <w:rFonts w:ascii="Cambria Math" w:eastAsia="宋体" w:hAnsi="Cambria Math"/>
                  <w:sz w:val="22"/>
                  <w:szCs w:val="24"/>
                </w:rPr>
                <m:t>x</m:t>
              </m:r>
            </m:e>
            <m:sub>
              <m:r>
                <w:rPr>
                  <w:rFonts w:ascii="Cambria Math" w:eastAsia="宋体" w:hAnsi="Cambria Math"/>
                  <w:sz w:val="22"/>
                  <w:szCs w:val="24"/>
                </w:rPr>
                <m:t>ref</m:t>
              </m:r>
            </m:sub>
          </m:sSub>
          <m:sSubSup>
            <m:sSubSupPr>
              <m:ctrlPr>
                <w:rPr>
                  <w:rFonts w:ascii="Cambria Math" w:eastAsia="宋体" w:hAnsi="Cambria Math"/>
                  <w:i/>
                  <w:sz w:val="22"/>
                  <w:szCs w:val="24"/>
                </w:rPr>
              </m:ctrlPr>
            </m:sSub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b>
              <m:r>
                <w:rPr>
                  <w:rFonts w:ascii="Cambria Math" w:eastAsia="宋体" w:hAnsi="Cambria Math"/>
                  <w:sz w:val="22"/>
                  <w:szCs w:val="24"/>
                </w:rPr>
                <m:t>Q</m:t>
              </m:r>
            </m:sub>
            <m:sup>
              <m:r>
                <w:rPr>
                  <w:rFonts w:ascii="Cambria Math" w:eastAsia="宋体" w:hAnsi="Cambria Math" w:hint="eastAsia"/>
                  <w:sz w:val="22"/>
                  <w:szCs w:val="24"/>
                </w:rPr>
                <m:t>2</m:t>
              </m:r>
            </m:sup>
          </m:sSubSup>
          <m:r>
            <w:rPr>
              <w:rFonts w:ascii="Cambria Math" w:eastAsia="宋体" w:hAnsi="Cambria Math" w:hint="eastAsia"/>
              <w:sz w:val="22"/>
              <w:szCs w:val="24"/>
            </w:rPr>
            <m:t>+</m:t>
          </m:r>
          <m:nary>
            <m:naryPr>
              <m:chr m:val="∑"/>
              <m:ctrlPr>
                <w:rPr>
                  <w:rFonts w:ascii="Cambria Math" w:eastAsia="宋体" w:hAnsi="Cambria Math"/>
                  <w:sz w:val="22"/>
                  <w:szCs w:val="24"/>
                </w:rPr>
              </m:ctrlPr>
            </m:naryPr>
            <m:sub>
              <m:r>
                <w:rPr>
                  <w:rFonts w:ascii="Cambria Math" w:eastAsia="宋体" w:hAnsi="Cambria Math" w:hint="eastAsia"/>
                  <w:sz w:val="22"/>
                  <w:szCs w:val="24"/>
                </w:rPr>
                <m:t>k=0</m:t>
              </m:r>
              <m:ctrlPr>
                <w:rPr>
                  <w:rFonts w:ascii="Cambria Math" w:eastAsia="宋体" w:hAnsi="Cambria Math"/>
                  <w:i/>
                  <w:sz w:val="22"/>
                  <w:szCs w:val="24"/>
                </w:rPr>
              </m:ctrlPr>
            </m:sub>
            <m:sup>
              <m:sSub>
                <m:sSubPr>
                  <m:ctrlPr>
                    <w:rPr>
                      <w:rFonts w:ascii="Cambria Math" w:eastAsia="宋体" w:hAnsi="Cambria Math"/>
                      <w:i/>
                      <w:sz w:val="22"/>
                      <w:szCs w:val="24"/>
                    </w:rPr>
                  </m:ctrlPr>
                </m:sSubPr>
                <m:e>
                  <m:r>
                    <w:rPr>
                      <w:rFonts w:ascii="Cambria Math" w:eastAsia="宋体" w:hAnsi="Cambria Math" w:hint="eastAsia"/>
                      <w:sz w:val="22"/>
                      <w:szCs w:val="24"/>
                    </w:rPr>
                    <m:t>N</m:t>
                  </m:r>
                </m:e>
                <m:sub>
                  <m:r>
                    <w:rPr>
                      <w:rFonts w:ascii="Cambria Math" w:eastAsia="宋体" w:hAnsi="Cambria Math" w:hint="eastAsia"/>
                      <w:sz w:val="22"/>
                      <w:szCs w:val="24"/>
                    </w:rPr>
                    <m:t>c</m:t>
                  </m:r>
                </m:sub>
              </m:sSub>
              <m:r>
                <w:rPr>
                  <w:rFonts w:ascii="Cambria Math" w:eastAsia="宋体" w:hAnsi="Cambria Math" w:cs="Cambria Math"/>
                  <w:sz w:val="22"/>
                  <w:szCs w:val="24"/>
                </w:rPr>
                <m:t>-</m:t>
              </m:r>
              <m:r>
                <w:rPr>
                  <w:rFonts w:ascii="Cambria Math" w:eastAsia="宋体" w:hAnsi="Cambria Math" w:hint="eastAsia"/>
                  <w:sz w:val="22"/>
                  <w:szCs w:val="24"/>
                </w:rPr>
                <m:t>1</m:t>
              </m:r>
              <m:ctrlPr>
                <w:rPr>
                  <w:rFonts w:ascii="Cambria Math" w:eastAsia="宋体" w:hAnsi="Cambria Math"/>
                  <w:i/>
                  <w:sz w:val="22"/>
                  <w:szCs w:val="24"/>
                </w:rPr>
              </m:ctrlPr>
            </m:sup>
            <m:e>
              <m:r>
                <m:rPr>
                  <m:lit/>
                </m:rPr>
                <w:rPr>
                  <w:rFonts w:ascii="Cambria Math" w:eastAsia="宋体" w:hAnsi="Cambria Math" w:hint="eastAsia"/>
                  <w:sz w:val="22"/>
                  <w:szCs w:val="24"/>
                </w:rPr>
                <m:t>|</m:t>
              </m:r>
              <m:ctrlPr>
                <w:rPr>
                  <w:rFonts w:ascii="Cambria Math" w:eastAsia="宋体" w:hAnsi="Cambria Math"/>
                  <w:i/>
                  <w:sz w:val="22"/>
                  <w:szCs w:val="24"/>
                </w:rPr>
              </m:ctrlPr>
            </m:e>
          </m:nary>
          <m:r>
            <m:rPr>
              <m:sty m:val="p"/>
            </m:rPr>
            <w:rPr>
              <w:rFonts w:ascii="Cambria Math" w:eastAsia="宋体" w:hAnsi="Cambria Math" w:hint="eastAsia"/>
              <w:sz w:val="22"/>
              <w:szCs w:val="24"/>
            </w:rPr>
            <m:t>Δ</m:t>
          </m:r>
          <m:r>
            <w:rPr>
              <w:rFonts w:ascii="Cambria Math" w:eastAsia="宋体" w:hAnsi="Cambria Math"/>
              <w:sz w:val="22"/>
              <w:szCs w:val="24"/>
            </w:rPr>
            <m:t>u</m:t>
          </m:r>
          <m:d>
            <m:dPr>
              <m:ctrlPr>
                <w:rPr>
                  <w:rFonts w:ascii="Cambria Math" w:eastAsia="宋体" w:hAnsi="Cambria Math"/>
                  <w:i/>
                  <w:sz w:val="22"/>
                  <w:szCs w:val="24"/>
                </w:rPr>
              </m:ctrlPr>
            </m:dPr>
            <m:e>
              <m:r>
                <w:rPr>
                  <w:rFonts w:ascii="Cambria Math" w:eastAsia="宋体" w:hAnsi="Cambria Math" w:hint="eastAsia"/>
                  <w:sz w:val="22"/>
                  <w:szCs w:val="24"/>
                </w:rPr>
                <m:t>k</m:t>
              </m:r>
            </m:e>
          </m:d>
          <m:sSubSup>
            <m:sSubSupPr>
              <m:ctrlPr>
                <w:rPr>
                  <w:rFonts w:ascii="Cambria Math" w:eastAsia="宋体" w:hAnsi="Cambria Math"/>
                  <w:i/>
                  <w:sz w:val="22"/>
                  <w:szCs w:val="24"/>
                </w:rPr>
              </m:ctrlPr>
            </m:sSub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b>
              <m:r>
                <w:rPr>
                  <w:rFonts w:ascii="Cambria Math" w:eastAsia="宋体" w:hAnsi="Cambria Math"/>
                  <w:sz w:val="22"/>
                  <w:szCs w:val="24"/>
                </w:rPr>
                <m:t>R</m:t>
              </m:r>
            </m:sub>
            <m:sup>
              <m:r>
                <w:rPr>
                  <w:rFonts w:ascii="Cambria Math" w:eastAsia="宋体" w:hAnsi="Cambria Math" w:hint="eastAsia"/>
                  <w:sz w:val="22"/>
                  <w:szCs w:val="24"/>
                </w:rPr>
                <m:t>2</m:t>
              </m:r>
            </m:sup>
          </m:sSubSup>
          <m:r>
            <w:rPr>
              <w:rFonts w:ascii="Cambria Math" w:eastAsia="宋体" w:hAnsi="Cambria Math" w:hint="eastAsia"/>
              <w:sz w:val="22"/>
              <w:szCs w:val="24"/>
            </w:rPr>
            <m:t>+</m:t>
          </m:r>
          <m:r>
            <m:rPr>
              <m:sty m:val="p"/>
            </m:rPr>
            <w:rPr>
              <w:rFonts w:ascii="Cambria Math" w:eastAsia="宋体" w:hAnsi="Cambria Math"/>
              <w:sz w:val="22"/>
              <w:szCs w:val="24"/>
            </w:rPr>
            <m:t>ρ</m:t>
          </m:r>
          <m:r>
            <m:rPr>
              <m:lit/>
            </m:rPr>
            <w:rPr>
              <w:rFonts w:ascii="Cambria Math" w:eastAsia="宋体" w:hAnsi="Cambria Math" w:hint="eastAsia"/>
              <w:sz w:val="22"/>
              <w:szCs w:val="24"/>
            </w:rPr>
            <m:t>|</m:t>
          </m:r>
          <m:r>
            <m:rPr>
              <m:sty m:val="p"/>
            </m:rPr>
            <w:rPr>
              <w:rFonts w:ascii="Cambria Math" w:eastAsia="宋体" w:hAnsi="Cambria Math"/>
              <w:sz w:val="22"/>
              <w:szCs w:val="24"/>
            </w:rPr>
            <m:t>ϵ</m:t>
          </m:r>
          <m:sSup>
            <m:sSupPr>
              <m:ctrlPr>
                <w:rPr>
                  <w:rFonts w:ascii="Cambria Math" w:eastAsia="宋体" w:hAnsi="Cambria Math"/>
                  <w:i/>
                  <w:sz w:val="22"/>
                  <w:szCs w:val="24"/>
                </w:rPr>
              </m:ctrlPr>
            </m:s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p>
              <m:r>
                <w:rPr>
                  <w:rFonts w:ascii="Cambria Math" w:eastAsia="宋体" w:hAnsi="Cambria Math" w:hint="eastAsia"/>
                  <w:sz w:val="22"/>
                  <w:szCs w:val="24"/>
                </w:rPr>
                <m:t>2</m:t>
              </m:r>
            </m:sup>
          </m:sSup>
        </m:oMath>
      </m:oMathPara>
    </w:p>
    <w:p w14:paraId="20CD91CA" w14:textId="77777777" w:rsidR="004F6073" w:rsidRPr="004F6073" w:rsidRDefault="004F6073" w:rsidP="004F6073">
      <w:pPr>
        <w:spacing w:line="360" w:lineRule="auto"/>
        <w:ind w:firstLineChars="200" w:firstLine="442"/>
        <w:rPr>
          <w:rFonts w:ascii="宋体" w:eastAsia="宋体" w:hAnsi="宋体"/>
          <w:sz w:val="22"/>
          <w:szCs w:val="24"/>
        </w:rPr>
      </w:pPr>
      <w:r w:rsidRPr="004F6073">
        <w:rPr>
          <w:rFonts w:ascii="宋体" w:eastAsia="宋体" w:hAnsi="宋体"/>
          <w:b/>
          <w:bCs/>
          <w:sz w:val="22"/>
          <w:szCs w:val="24"/>
        </w:rPr>
        <w:t>Subject to (约束条件):</w:t>
      </w:r>
    </w:p>
    <w:p w14:paraId="095EB872" w14:textId="6A03C413" w:rsidR="004F6073" w:rsidRPr="004F6073" w:rsidRDefault="004F6073" w:rsidP="004F6073">
      <w:pPr>
        <w:numPr>
          <w:ilvl w:val="0"/>
          <w:numId w:val="85"/>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物理模型约束</w:t>
      </w:r>
      <w:r w:rsidRPr="004F6073">
        <w:rPr>
          <w:rFonts w:ascii="宋体" w:eastAsia="宋体" w:hAnsi="宋体"/>
          <w:sz w:val="22"/>
          <w:szCs w:val="24"/>
        </w:rPr>
        <w:t>：</w:t>
      </w:r>
      <m:oMath>
        <m:r>
          <w:rPr>
            <w:rFonts w:ascii="Cambria Math" w:eastAsia="宋体" w:hAnsi="Cambria Math" w:hint="eastAsia"/>
            <w:sz w:val="22"/>
            <w:szCs w:val="24"/>
          </w:rPr>
          <m:t>x</m:t>
        </m:r>
        <m:d>
          <m:dPr>
            <m:ctrlPr>
              <w:rPr>
                <w:rFonts w:ascii="Cambria Math" w:eastAsia="宋体" w:hAnsi="Cambria Math"/>
                <w:i/>
                <w:sz w:val="22"/>
                <w:szCs w:val="24"/>
              </w:rPr>
            </m:ctrlPr>
          </m:dPr>
          <m:e>
            <m:r>
              <w:rPr>
                <w:rFonts w:ascii="Cambria Math" w:eastAsia="宋体" w:hAnsi="Cambria Math" w:hint="eastAsia"/>
                <w:sz w:val="22"/>
                <w:szCs w:val="24"/>
              </w:rPr>
              <m:t>k+1</m:t>
            </m:r>
          </m:e>
        </m:d>
        <m:r>
          <w:rPr>
            <w:rFonts w:ascii="Cambria Math" w:eastAsia="宋体" w:hAnsi="Cambria Math" w:hint="eastAsia"/>
            <w:sz w:val="22"/>
            <w:szCs w:val="24"/>
          </w:rPr>
          <m:t>=</m:t>
        </m:r>
        <m:r>
          <w:rPr>
            <w:rFonts w:ascii="Cambria Math" w:eastAsia="宋体" w:hAnsi="Cambria Math"/>
            <w:sz w:val="22"/>
            <w:szCs w:val="24"/>
          </w:rPr>
          <m:t>A</m:t>
        </m:r>
        <m:d>
          <m:dPr>
            <m:ctrlPr>
              <w:rPr>
                <w:rFonts w:ascii="Cambria Math" w:eastAsia="宋体" w:hAnsi="Cambria Math"/>
                <w:i/>
                <w:sz w:val="22"/>
                <w:szCs w:val="24"/>
              </w:rPr>
            </m:ctrlPr>
          </m:dPr>
          <m:e>
            <m:r>
              <m:rPr>
                <m:sty m:val="p"/>
              </m:rPr>
              <w:rPr>
                <w:rFonts w:ascii="Cambria Math" w:eastAsia="宋体" w:hAnsi="Cambria Math"/>
                <w:sz w:val="22"/>
                <w:szCs w:val="24"/>
              </w:rPr>
              <m:t>θ</m:t>
            </m:r>
          </m:e>
        </m:d>
        <m:r>
          <w:rPr>
            <w:rFonts w:ascii="Cambria Math" w:eastAsia="宋体" w:hAnsi="Cambria Math" w:hint="eastAsia"/>
            <w:sz w:val="22"/>
            <w:szCs w:val="24"/>
          </w:rPr>
          <m:t>x</m:t>
        </m:r>
        <m:d>
          <m:dPr>
            <m:ctrlPr>
              <w:rPr>
                <w:rFonts w:ascii="Cambria Math" w:eastAsia="宋体" w:hAnsi="Cambria Math"/>
                <w:i/>
                <w:sz w:val="22"/>
                <w:szCs w:val="24"/>
              </w:rPr>
            </m:ctrlPr>
          </m:dPr>
          <m:e>
            <m:r>
              <w:rPr>
                <w:rFonts w:ascii="Cambria Math" w:eastAsia="宋体" w:hAnsi="Cambria Math" w:hint="eastAsia"/>
                <w:sz w:val="22"/>
                <w:szCs w:val="24"/>
              </w:rPr>
              <m:t>k</m:t>
            </m:r>
          </m:e>
        </m:d>
        <m:r>
          <w:rPr>
            <w:rFonts w:ascii="Cambria Math" w:eastAsia="宋体" w:hAnsi="Cambria Math" w:hint="eastAsia"/>
            <w:sz w:val="22"/>
            <w:szCs w:val="24"/>
          </w:rPr>
          <m:t>+</m:t>
        </m:r>
        <m:r>
          <w:rPr>
            <w:rFonts w:ascii="Cambria Math" w:eastAsia="宋体" w:hAnsi="Cambria Math"/>
            <w:sz w:val="22"/>
            <w:szCs w:val="24"/>
          </w:rPr>
          <m:t>B</m:t>
        </m:r>
        <m:d>
          <m:dPr>
            <m:ctrlPr>
              <w:rPr>
                <w:rFonts w:ascii="Cambria Math" w:eastAsia="宋体" w:hAnsi="Cambria Math"/>
                <w:i/>
                <w:sz w:val="22"/>
                <w:szCs w:val="24"/>
              </w:rPr>
            </m:ctrlPr>
          </m:dPr>
          <m:e>
            <m:r>
              <m:rPr>
                <m:sty m:val="p"/>
              </m:rPr>
              <w:rPr>
                <w:rFonts w:ascii="Cambria Math" w:eastAsia="宋体" w:hAnsi="Cambria Math"/>
                <w:sz w:val="22"/>
                <w:szCs w:val="24"/>
              </w:rPr>
              <m:t>θ</m:t>
            </m:r>
          </m:e>
        </m:d>
        <m:r>
          <w:rPr>
            <w:rFonts w:ascii="Cambria Math" w:eastAsia="宋体" w:hAnsi="Cambria Math" w:hint="eastAsia"/>
            <w:sz w:val="22"/>
            <w:szCs w:val="24"/>
          </w:rPr>
          <m:t>u</m:t>
        </m:r>
        <m:d>
          <m:dPr>
            <m:ctrlPr>
              <w:rPr>
                <w:rFonts w:ascii="Cambria Math" w:eastAsia="宋体" w:hAnsi="Cambria Math"/>
                <w:i/>
                <w:sz w:val="22"/>
                <w:szCs w:val="24"/>
              </w:rPr>
            </m:ctrlPr>
          </m:dPr>
          <m:e>
            <m:r>
              <w:rPr>
                <w:rFonts w:ascii="Cambria Math" w:eastAsia="宋体" w:hAnsi="Cambria Math" w:hint="eastAsia"/>
                <w:sz w:val="22"/>
                <w:szCs w:val="24"/>
              </w:rPr>
              <m:t>k</m:t>
            </m:r>
          </m:e>
        </m:d>
        <m:r>
          <w:rPr>
            <w:rFonts w:ascii="Cambria Math" w:eastAsia="宋体" w:hAnsi="Cambria Math" w:hint="eastAsia"/>
            <w:sz w:val="22"/>
            <w:szCs w:val="24"/>
          </w:rPr>
          <m:t>+</m:t>
        </m:r>
        <m:r>
          <w:rPr>
            <w:rFonts w:ascii="Cambria Math" w:eastAsia="宋体" w:hAnsi="Cambria Math"/>
            <w:sz w:val="22"/>
            <w:szCs w:val="24"/>
          </w:rPr>
          <m:t>D</m:t>
        </m:r>
        <m:r>
          <w:rPr>
            <w:rFonts w:ascii="Cambria Math" w:eastAsia="宋体" w:hAnsi="Cambria Math" w:hint="eastAsia"/>
            <w:sz w:val="22"/>
            <w:szCs w:val="24"/>
          </w:rPr>
          <m:t>d</m:t>
        </m:r>
        <m:d>
          <m:dPr>
            <m:ctrlPr>
              <w:rPr>
                <w:rFonts w:ascii="Cambria Math" w:eastAsia="宋体" w:hAnsi="Cambria Math"/>
                <w:i/>
                <w:sz w:val="22"/>
                <w:szCs w:val="24"/>
              </w:rPr>
            </m:ctrlPr>
          </m:dPr>
          <m:e>
            <m:r>
              <w:rPr>
                <w:rFonts w:ascii="Cambria Math" w:eastAsia="宋体" w:hAnsi="Cambria Math" w:hint="eastAsia"/>
                <w:sz w:val="22"/>
                <w:szCs w:val="24"/>
              </w:rPr>
              <m:t>k</m:t>
            </m:r>
          </m:e>
        </m:d>
      </m:oMath>
    </w:p>
    <w:p w14:paraId="11D69A86" w14:textId="77777777" w:rsidR="004F6073" w:rsidRPr="004F6073" w:rsidRDefault="004F6073" w:rsidP="004F6073">
      <w:pPr>
        <w:numPr>
          <w:ilvl w:val="1"/>
          <w:numId w:val="85"/>
        </w:numPr>
        <w:spacing w:line="360" w:lineRule="auto"/>
        <w:ind w:firstLineChars="200" w:firstLine="440"/>
        <w:rPr>
          <w:rFonts w:ascii="宋体" w:eastAsia="宋体" w:hAnsi="宋体"/>
          <w:sz w:val="22"/>
          <w:szCs w:val="24"/>
        </w:rPr>
      </w:pPr>
      <w:r w:rsidRPr="004F6073">
        <w:rPr>
          <w:rFonts w:ascii="宋体" w:eastAsia="宋体" w:hAnsi="宋体"/>
          <w:i/>
          <w:iCs/>
          <w:sz w:val="22"/>
          <w:szCs w:val="24"/>
        </w:rPr>
        <w:t>含义</w:t>
      </w:r>
      <w:r w:rsidRPr="004F6073">
        <w:rPr>
          <w:rFonts w:ascii="宋体" w:eastAsia="宋体" w:hAnsi="宋体"/>
          <w:sz w:val="22"/>
          <w:szCs w:val="24"/>
        </w:rPr>
        <w:t>：系统的演进必须严格遵循流体力学规律（由 LPV/IDZ 模型定义）。</w:t>
      </w:r>
    </w:p>
    <w:p w14:paraId="70F2C77D" w14:textId="2A43FAC6" w:rsidR="004F6073" w:rsidRPr="004F6073" w:rsidRDefault="004F6073" w:rsidP="004F6073">
      <w:pPr>
        <w:numPr>
          <w:ilvl w:val="0"/>
          <w:numId w:val="85"/>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状态硬约束（Hard State Constraints）</w:t>
      </w:r>
      <w:r w:rsidRPr="004F6073">
        <w:rPr>
          <w:rFonts w:ascii="宋体" w:eastAsia="宋体" w:hAnsi="宋体"/>
          <w:sz w:val="22"/>
          <w:szCs w:val="24"/>
        </w:rPr>
        <w:t>：</w:t>
      </w:r>
      <m:oMath>
        <m:sSub>
          <m:sSubPr>
            <m:ctrlPr>
              <w:rPr>
                <w:rFonts w:ascii="Cambria Math" w:eastAsia="宋体" w:hAnsi="Cambria Math"/>
                <w:i/>
                <w:sz w:val="22"/>
                <w:szCs w:val="24"/>
              </w:rPr>
            </m:ctrlPr>
          </m:sSubPr>
          <m:e>
            <m:r>
              <w:rPr>
                <w:rFonts w:ascii="Cambria Math" w:eastAsia="宋体" w:hAnsi="Cambria Math" w:hint="eastAsia"/>
                <w:sz w:val="22"/>
                <w:szCs w:val="24"/>
              </w:rPr>
              <m:t>H</m:t>
            </m:r>
            <m:ctrlPr>
              <w:rPr>
                <w:rFonts w:ascii="Cambria Math" w:eastAsia="宋体" w:hAnsi="Cambria Math" w:hint="eastAsia"/>
                <w:i/>
                <w:sz w:val="22"/>
                <w:szCs w:val="24"/>
              </w:rPr>
            </m:ctrlPr>
          </m:e>
          <m:sub>
            <m:r>
              <w:rPr>
                <w:rFonts w:ascii="Cambria Math" w:eastAsia="宋体" w:hAnsi="Cambria Math" w:hint="eastAsia"/>
                <w:sz w:val="22"/>
                <w:szCs w:val="24"/>
              </w:rPr>
              <m:t>min</m:t>
            </m:r>
          </m:sub>
        </m:sSub>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sz w:val="22"/>
                <w:szCs w:val="24"/>
              </w:rPr>
            </m:ctrlPr>
          </m:e>
          <m:sub>
            <m:r>
              <w:rPr>
                <w:rFonts w:ascii="Cambria Math" w:eastAsia="宋体" w:hAnsi="Cambria Math" w:hint="eastAsia"/>
                <w:sz w:val="22"/>
                <w:szCs w:val="24"/>
              </w:rPr>
              <m:t>level</m:t>
            </m:r>
          </m:sub>
        </m:sSub>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H</m:t>
            </m:r>
            <m:ctrlPr>
              <w:rPr>
                <w:rFonts w:ascii="Cambria Math" w:eastAsia="宋体" w:hAnsi="Cambria Math"/>
                <w:sz w:val="22"/>
                <w:szCs w:val="24"/>
              </w:rPr>
            </m:ctrlPr>
          </m:e>
          <m:sub>
            <m:r>
              <w:rPr>
                <w:rFonts w:ascii="Cambria Math" w:eastAsia="宋体" w:hAnsi="Cambria Math" w:hint="eastAsia"/>
                <w:sz w:val="22"/>
                <w:szCs w:val="24"/>
              </w:rPr>
              <m:t>max</m:t>
            </m:r>
          </m:sub>
        </m:sSub>
      </m:oMath>
    </w:p>
    <w:p w14:paraId="2CDC0B2F" w14:textId="77777777" w:rsidR="004F6073" w:rsidRPr="004F6073" w:rsidRDefault="004F6073" w:rsidP="004F6073">
      <w:pPr>
        <w:numPr>
          <w:ilvl w:val="1"/>
          <w:numId w:val="85"/>
        </w:numPr>
        <w:spacing w:line="360" w:lineRule="auto"/>
        <w:ind w:firstLineChars="200" w:firstLine="440"/>
        <w:rPr>
          <w:rFonts w:ascii="宋体" w:eastAsia="宋体" w:hAnsi="宋体"/>
          <w:sz w:val="22"/>
          <w:szCs w:val="24"/>
        </w:rPr>
      </w:pPr>
      <w:r w:rsidRPr="004F6073">
        <w:rPr>
          <w:rFonts w:ascii="宋体" w:eastAsia="宋体" w:hAnsi="宋体"/>
          <w:i/>
          <w:iCs/>
          <w:sz w:val="22"/>
          <w:szCs w:val="24"/>
        </w:rPr>
        <w:t>含义</w:t>
      </w:r>
      <w:r w:rsidRPr="004F6073">
        <w:rPr>
          <w:rFonts w:ascii="宋体" w:eastAsia="宋体" w:hAnsi="宋体"/>
          <w:sz w:val="22"/>
          <w:szCs w:val="24"/>
        </w:rPr>
        <w:t>：水位绝不能漫堤，也绝不能低于死水位（防止吸空）。这</w:t>
      </w:r>
      <w:proofErr w:type="gramStart"/>
      <w:r w:rsidRPr="004F6073">
        <w:rPr>
          <w:rFonts w:ascii="宋体" w:eastAsia="宋体" w:hAnsi="宋体"/>
          <w:sz w:val="22"/>
          <w:szCs w:val="24"/>
        </w:rPr>
        <w:t>是</w:t>
      </w:r>
      <w:r w:rsidRPr="004F6073">
        <w:rPr>
          <w:rFonts w:ascii="宋体" w:eastAsia="宋体" w:hAnsi="宋体"/>
          <w:b/>
          <w:bCs/>
          <w:sz w:val="22"/>
          <w:szCs w:val="24"/>
        </w:rPr>
        <w:t>硬红线</w:t>
      </w:r>
      <w:proofErr w:type="gramEnd"/>
      <w:r w:rsidRPr="004F6073">
        <w:rPr>
          <w:rFonts w:ascii="宋体" w:eastAsia="宋体" w:hAnsi="宋体"/>
          <w:sz w:val="22"/>
          <w:szCs w:val="24"/>
        </w:rPr>
        <w:t>，违反即事故。</w:t>
      </w:r>
    </w:p>
    <w:p w14:paraId="10A5DED2" w14:textId="7DBE6F23" w:rsidR="004F6073" w:rsidRPr="004F6073" w:rsidRDefault="004F6073" w:rsidP="004F6073">
      <w:pPr>
        <w:numPr>
          <w:ilvl w:val="0"/>
          <w:numId w:val="85"/>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输入硬约束（Hard Input Constraints）</w:t>
      </w:r>
      <w:r w:rsidRPr="004F6073">
        <w:rPr>
          <w:rFonts w:ascii="宋体" w:eastAsia="宋体" w:hAnsi="宋体"/>
          <w:sz w:val="22"/>
          <w:szCs w:val="24"/>
        </w:rPr>
        <w:t>：</w:t>
      </w:r>
      <m:oMath>
        <m:sSub>
          <m:sSubPr>
            <m:ctrlPr>
              <w:rPr>
                <w:rFonts w:ascii="Cambria Math" w:eastAsia="宋体" w:hAnsi="Cambria Math"/>
                <w:i/>
                <w:sz w:val="22"/>
                <w:szCs w:val="24"/>
              </w:rPr>
            </m:ctrlPr>
          </m:sSubPr>
          <m:e>
            <m:r>
              <w:rPr>
                <w:rFonts w:ascii="Cambria Math" w:eastAsia="宋体" w:hAnsi="Cambria Math" w:hint="eastAsia"/>
                <w:sz w:val="22"/>
                <w:szCs w:val="24"/>
              </w:rPr>
              <m:t>u</m:t>
            </m:r>
            <m:ctrlPr>
              <w:rPr>
                <w:rFonts w:ascii="Cambria Math" w:eastAsia="宋体" w:hAnsi="Cambria Math" w:hint="eastAsia"/>
                <w:i/>
                <w:sz w:val="22"/>
                <w:szCs w:val="24"/>
              </w:rPr>
            </m:ctrlPr>
          </m:e>
          <m:sub>
            <m:r>
              <w:rPr>
                <w:rFonts w:ascii="Cambria Math" w:eastAsia="宋体" w:hAnsi="Cambria Math" w:hint="eastAsia"/>
                <w:sz w:val="22"/>
                <w:szCs w:val="24"/>
              </w:rPr>
              <m:t>min</m:t>
            </m:r>
          </m:sub>
        </m:sSub>
        <m:r>
          <m:rPr>
            <m:sty m:val="p"/>
          </m:rPr>
          <w:rPr>
            <w:rFonts w:ascii="Cambria Math" w:eastAsia="宋体" w:hAnsi="Cambria Math" w:hint="eastAsia"/>
            <w:sz w:val="22"/>
            <w:szCs w:val="24"/>
          </w:rPr>
          <m:t>≤</m:t>
        </m:r>
        <m:r>
          <w:rPr>
            <w:rFonts w:ascii="Cambria Math" w:eastAsia="宋体" w:hAnsi="Cambria Math" w:hint="eastAsia"/>
            <w:sz w:val="22"/>
            <w:szCs w:val="24"/>
          </w:rPr>
          <m:t>u</m:t>
        </m:r>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u</m:t>
            </m:r>
            <m:ctrlPr>
              <w:rPr>
                <w:rFonts w:ascii="Cambria Math" w:eastAsia="宋体" w:hAnsi="Cambria Math"/>
                <w:sz w:val="22"/>
                <w:szCs w:val="24"/>
              </w:rPr>
            </m:ctrlPr>
          </m:e>
          <m:sub>
            <m:r>
              <w:rPr>
                <w:rFonts w:ascii="Cambria Math" w:eastAsia="宋体" w:hAnsi="Cambria Math" w:hint="eastAsia"/>
                <w:sz w:val="22"/>
                <w:szCs w:val="24"/>
              </w:rPr>
              <m:t>max</m:t>
            </m:r>
          </m:sub>
        </m:sSub>
      </m:oMath>
    </w:p>
    <w:p w14:paraId="4661E279" w14:textId="77777777" w:rsidR="004F6073" w:rsidRPr="004F6073" w:rsidRDefault="004F6073" w:rsidP="004F6073">
      <w:pPr>
        <w:numPr>
          <w:ilvl w:val="1"/>
          <w:numId w:val="85"/>
        </w:numPr>
        <w:spacing w:line="360" w:lineRule="auto"/>
        <w:ind w:firstLineChars="200" w:firstLine="440"/>
        <w:rPr>
          <w:rFonts w:ascii="宋体" w:eastAsia="宋体" w:hAnsi="宋体"/>
          <w:sz w:val="22"/>
          <w:szCs w:val="24"/>
        </w:rPr>
      </w:pPr>
      <w:r w:rsidRPr="004F6073">
        <w:rPr>
          <w:rFonts w:ascii="宋体" w:eastAsia="宋体" w:hAnsi="宋体"/>
          <w:i/>
          <w:iCs/>
          <w:sz w:val="22"/>
          <w:szCs w:val="24"/>
        </w:rPr>
        <w:t>含义</w:t>
      </w:r>
      <w:r w:rsidRPr="004F6073">
        <w:rPr>
          <w:rFonts w:ascii="宋体" w:eastAsia="宋体" w:hAnsi="宋体"/>
          <w:sz w:val="22"/>
          <w:szCs w:val="24"/>
        </w:rPr>
        <w:t>：闸门开度不能超过物理极限，泵站功率不能过载。</w:t>
      </w:r>
    </w:p>
    <w:p w14:paraId="343A2109" w14:textId="42C0D02F" w:rsidR="004F6073" w:rsidRPr="004F6073" w:rsidRDefault="004F6073" w:rsidP="004F6073">
      <w:pPr>
        <w:numPr>
          <w:ilvl w:val="0"/>
          <w:numId w:val="85"/>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lastRenderedPageBreak/>
        <w:t>变化率约束（Rate Constraints）</w:t>
      </w:r>
      <w:r w:rsidRPr="004F6073">
        <w:rPr>
          <w:rFonts w:ascii="宋体" w:eastAsia="宋体" w:hAnsi="宋体"/>
          <w:sz w:val="22"/>
          <w:szCs w:val="24"/>
        </w:rPr>
        <w:t>：</w:t>
      </w:r>
      <m:oMath>
        <m:d>
          <m:dPr>
            <m:begChr m:val="|"/>
            <m:endChr m:val="|"/>
            <m:ctrlPr>
              <w:rPr>
                <w:rFonts w:ascii="Cambria Math" w:eastAsia="宋体" w:hAnsi="Cambria Math"/>
                <w:i/>
                <w:sz w:val="22"/>
                <w:szCs w:val="24"/>
              </w:rPr>
            </m:ctrlPr>
          </m:dPr>
          <m:e>
            <m:r>
              <m:rPr>
                <m:sty m:val="p"/>
              </m:rPr>
              <w:rPr>
                <w:rFonts w:ascii="Cambria Math" w:eastAsia="宋体" w:hAnsi="Cambria Math" w:hint="eastAsia"/>
                <w:sz w:val="22"/>
                <w:szCs w:val="24"/>
              </w:rPr>
              <m:t>Δ</m:t>
            </m:r>
            <m:r>
              <w:rPr>
                <w:rFonts w:ascii="Cambria Math" w:eastAsia="宋体" w:hAnsi="Cambria Math" w:hint="eastAsia"/>
                <w:sz w:val="22"/>
                <w:szCs w:val="24"/>
              </w:rPr>
              <m:t>u</m:t>
            </m:r>
          </m:e>
        </m:d>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m:rPr>
                <m:sty m:val="p"/>
              </m:rPr>
              <w:rPr>
                <w:rFonts w:ascii="Cambria Math" w:eastAsia="宋体" w:hAnsi="Cambria Math"/>
                <w:sz w:val="22"/>
                <w:szCs w:val="24"/>
              </w:rPr>
              <m:t>δ</m:t>
            </m:r>
            <m:ctrlPr>
              <w:rPr>
                <w:rFonts w:ascii="Cambria Math" w:eastAsia="宋体" w:hAnsi="Cambria Math"/>
                <w:sz w:val="22"/>
                <w:szCs w:val="24"/>
              </w:rPr>
            </m:ctrlPr>
          </m:e>
          <m:sub>
            <m:r>
              <w:rPr>
                <w:rFonts w:ascii="Cambria Math" w:eastAsia="宋体" w:hAnsi="Cambria Math" w:hint="eastAsia"/>
                <w:sz w:val="22"/>
                <w:szCs w:val="24"/>
              </w:rPr>
              <m:t>max</m:t>
            </m:r>
          </m:sub>
        </m:sSub>
      </m:oMath>
    </w:p>
    <w:p w14:paraId="35123162" w14:textId="77777777" w:rsidR="004F6073" w:rsidRPr="004F6073" w:rsidRDefault="004F6073" w:rsidP="004F6073">
      <w:pPr>
        <w:numPr>
          <w:ilvl w:val="1"/>
          <w:numId w:val="85"/>
        </w:numPr>
        <w:spacing w:line="360" w:lineRule="auto"/>
        <w:ind w:firstLineChars="200" w:firstLine="440"/>
        <w:rPr>
          <w:rFonts w:ascii="宋体" w:eastAsia="宋体" w:hAnsi="宋体"/>
          <w:sz w:val="22"/>
          <w:szCs w:val="24"/>
        </w:rPr>
      </w:pPr>
      <w:r w:rsidRPr="004F6073">
        <w:rPr>
          <w:rFonts w:ascii="宋体" w:eastAsia="宋体" w:hAnsi="宋体"/>
          <w:i/>
          <w:iCs/>
          <w:sz w:val="22"/>
          <w:szCs w:val="24"/>
        </w:rPr>
        <w:t>含义</w:t>
      </w:r>
      <w:r w:rsidRPr="004F6073">
        <w:rPr>
          <w:rFonts w:ascii="宋体" w:eastAsia="宋体" w:hAnsi="宋体"/>
          <w:sz w:val="22"/>
          <w:szCs w:val="24"/>
        </w:rPr>
        <w:t>：动作不能太猛，保护电机和机械结构，防止人为激发水锤。</w:t>
      </w:r>
    </w:p>
    <w:p w14:paraId="15FD51A6" w14:textId="0BB59794" w:rsidR="004F6073" w:rsidRPr="004F6073" w:rsidRDefault="004F6073" w:rsidP="004F6073">
      <w:pPr>
        <w:numPr>
          <w:ilvl w:val="0"/>
          <w:numId w:val="85"/>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软约束惩罚（Soft Constraint）</w:t>
      </w:r>
      <w:r w:rsidRPr="004F6073">
        <w:rPr>
          <w:rFonts w:ascii="宋体" w:eastAsia="宋体" w:hAnsi="宋体"/>
          <w:sz w:val="22"/>
          <w:szCs w:val="24"/>
        </w:rPr>
        <w:t>：</w:t>
      </w:r>
      <m:oMath>
        <m:r>
          <m:rPr>
            <m:sty m:val="p"/>
          </m:rPr>
          <w:rPr>
            <w:rFonts w:ascii="Cambria Math" w:eastAsia="宋体" w:hAnsi="Cambria Math"/>
            <w:sz w:val="22"/>
            <w:szCs w:val="24"/>
          </w:rPr>
          <m:t>ϵ</m:t>
        </m:r>
        <m:r>
          <m:rPr>
            <m:sty m:val="p"/>
          </m:rPr>
          <w:rPr>
            <w:rFonts w:ascii="Cambria Math" w:eastAsia="宋体" w:hAnsi="Cambria Math" w:hint="eastAsia"/>
            <w:sz w:val="22"/>
            <w:szCs w:val="24"/>
          </w:rPr>
          <m:t>≥</m:t>
        </m:r>
        <m:r>
          <w:rPr>
            <w:rFonts w:ascii="Cambria Math" w:eastAsia="宋体" w:hAnsi="Cambria Math" w:hint="eastAsia"/>
            <w:sz w:val="22"/>
            <w:szCs w:val="24"/>
          </w:rPr>
          <m:t>0</m:t>
        </m:r>
      </m:oMath>
    </w:p>
    <w:p w14:paraId="32320700" w14:textId="53A3E6D7" w:rsidR="004F6073" w:rsidRPr="004F6073" w:rsidRDefault="004F6073" w:rsidP="004F6073">
      <w:pPr>
        <w:numPr>
          <w:ilvl w:val="1"/>
          <w:numId w:val="85"/>
        </w:numPr>
        <w:spacing w:line="360" w:lineRule="auto"/>
        <w:ind w:firstLineChars="200" w:firstLine="440"/>
        <w:rPr>
          <w:rFonts w:ascii="宋体" w:eastAsia="宋体" w:hAnsi="宋体"/>
          <w:sz w:val="22"/>
          <w:szCs w:val="24"/>
        </w:rPr>
      </w:pPr>
      <w:r w:rsidRPr="004F6073">
        <w:rPr>
          <w:rFonts w:ascii="宋体" w:eastAsia="宋体" w:hAnsi="宋体"/>
          <w:i/>
          <w:iCs/>
          <w:sz w:val="22"/>
          <w:szCs w:val="24"/>
        </w:rPr>
        <w:t>含义</w:t>
      </w:r>
      <w:r w:rsidRPr="004F6073">
        <w:rPr>
          <w:rFonts w:ascii="宋体" w:eastAsia="宋体" w:hAnsi="宋体"/>
          <w:sz w:val="22"/>
          <w:szCs w:val="24"/>
        </w:rPr>
        <w:t>：引入松弛变量</w:t>
      </w:r>
      <m:oMath>
        <m:r>
          <m:rPr>
            <m:sty m:val="p"/>
          </m:rPr>
          <w:rPr>
            <w:rFonts w:ascii="Cambria Math" w:eastAsia="宋体" w:hAnsi="Cambria Math"/>
            <w:sz w:val="22"/>
            <w:szCs w:val="24"/>
          </w:rPr>
          <m:t>ϵ</m:t>
        </m:r>
      </m:oMath>
      <w:r w:rsidRPr="004F6073">
        <w:rPr>
          <w:rFonts w:ascii="宋体" w:eastAsia="宋体" w:hAnsi="宋体"/>
          <w:sz w:val="22"/>
          <w:szCs w:val="24"/>
        </w:rPr>
        <w:t>，允许在极端不可行工况下（如超标准洪水），水位微量</w:t>
      </w:r>
      <w:proofErr w:type="gramStart"/>
      <w:r w:rsidRPr="004F6073">
        <w:rPr>
          <w:rFonts w:ascii="宋体" w:eastAsia="宋体" w:hAnsi="宋体"/>
          <w:sz w:val="22"/>
          <w:szCs w:val="24"/>
        </w:rPr>
        <w:t>越限但</w:t>
      </w:r>
      <w:proofErr w:type="gramEnd"/>
      <w:r w:rsidRPr="004F6073">
        <w:rPr>
          <w:rFonts w:ascii="宋体" w:eastAsia="宋体" w:hAnsi="宋体"/>
          <w:sz w:val="22"/>
          <w:szCs w:val="24"/>
        </w:rPr>
        <w:t>施加巨额惩罚</w:t>
      </w:r>
      <m:oMath>
        <m:r>
          <m:rPr>
            <m:sty m:val="p"/>
          </m:rPr>
          <w:rPr>
            <w:rFonts w:ascii="Cambria Math" w:eastAsia="宋体" w:hAnsi="Cambria Math"/>
            <w:sz w:val="22"/>
            <w:szCs w:val="24"/>
          </w:rPr>
          <m:t>ρ</m:t>
        </m:r>
      </m:oMath>
      <w:r w:rsidRPr="004F6073">
        <w:rPr>
          <w:rFonts w:ascii="宋体" w:eastAsia="宋体" w:hAnsi="宋体"/>
          <w:sz w:val="22"/>
          <w:szCs w:val="24"/>
        </w:rPr>
        <w:t>。这保证了求解器不会报错“无解（Infeasible）”，而是给出“烂苹果中最好”的策略（Minimizing Violation）。</w:t>
      </w:r>
    </w:p>
    <w:p w14:paraId="44435F98"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7.2 总体架构：基于时间尺度分离的分层分布式体系</w:t>
      </w:r>
    </w:p>
    <w:p w14:paraId="67B726D4" w14:textId="322AC275"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为了解决计算规模与响应速度的矛盾，我们将控制系统划分为三个时间尺度的闭环，形成</w:t>
      </w:r>
      <w:r w:rsidRPr="004F6073">
        <w:rPr>
          <w:rFonts w:ascii="宋体" w:eastAsia="宋体" w:hAnsi="宋体"/>
          <w:b/>
          <w:bCs/>
          <w:sz w:val="22"/>
          <w:szCs w:val="24"/>
        </w:rPr>
        <w:t>“L1-L2-L3 三明治”架构</w:t>
      </w:r>
      <w:r w:rsidRPr="004F6073">
        <w:rPr>
          <w:rFonts w:ascii="宋体" w:eastAsia="宋体" w:hAnsi="宋体"/>
          <w:sz w:val="22"/>
          <w:szCs w:val="24"/>
        </w:rPr>
        <w:t>。每一层解决不同频率的问题，层层递进，互为支撑。</w:t>
      </w:r>
    </w:p>
    <w:p w14:paraId="78598055"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7.2.1 L1 宏观层（调度）：经济型 MPC（EMPC）—— “战略规划师”</w:t>
      </w:r>
    </w:p>
    <w:p w14:paraId="1C9D3D9C" w14:textId="77777777" w:rsidR="004F6073" w:rsidRPr="004F6073" w:rsidRDefault="004F6073" w:rsidP="004F6073">
      <w:pPr>
        <w:numPr>
          <w:ilvl w:val="0"/>
          <w:numId w:val="86"/>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部署位置</w:t>
      </w:r>
      <w:r w:rsidRPr="004F6073">
        <w:rPr>
          <w:rFonts w:ascii="宋体" w:eastAsia="宋体" w:hAnsi="宋体"/>
          <w:sz w:val="22"/>
          <w:szCs w:val="24"/>
        </w:rPr>
        <w:t>：云端中心（调度大脑）。</w:t>
      </w:r>
    </w:p>
    <w:p w14:paraId="57513F8B" w14:textId="619B05DC" w:rsidR="004F6073" w:rsidRPr="004F6073" w:rsidRDefault="004F6073" w:rsidP="004F6073">
      <w:pPr>
        <w:numPr>
          <w:ilvl w:val="0"/>
          <w:numId w:val="86"/>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时间尺度</w:t>
      </w:r>
      <w:r w:rsidRPr="004F6073">
        <w:rPr>
          <w:rFonts w:ascii="宋体" w:eastAsia="宋体" w:hAnsi="宋体"/>
          <w:sz w:val="22"/>
          <w:szCs w:val="24"/>
        </w:rPr>
        <w:t xml:space="preserve">：决策周期 </w:t>
      </w:r>
      <m:oMath>
        <m:sSub>
          <m:sSubPr>
            <m:ctrlPr>
              <w:rPr>
                <w:rFonts w:ascii="Cambria Math" w:eastAsia="宋体" w:hAnsi="Cambria Math"/>
                <w:i/>
                <w:sz w:val="22"/>
                <w:szCs w:val="24"/>
              </w:rPr>
            </m:ctrlPr>
          </m:sSubPr>
          <m:e>
            <m:r>
              <w:rPr>
                <w:rFonts w:ascii="Cambria Math" w:eastAsia="宋体" w:hAnsi="Cambria Math" w:hint="eastAsia"/>
                <w:sz w:val="22"/>
                <w:szCs w:val="24"/>
              </w:rPr>
              <m:t>T</m:t>
            </m:r>
            <m:ctrlPr>
              <w:rPr>
                <w:rFonts w:ascii="Cambria Math" w:eastAsia="宋体" w:hAnsi="Cambria Math" w:hint="eastAsia"/>
                <w:i/>
                <w:sz w:val="22"/>
                <w:szCs w:val="24"/>
              </w:rPr>
            </m:ctrlPr>
          </m:e>
          <m:sub>
            <m:r>
              <w:rPr>
                <w:rFonts w:ascii="Cambria Math" w:eastAsia="宋体" w:hAnsi="Cambria Math" w:hint="eastAsia"/>
                <w:sz w:val="22"/>
                <w:szCs w:val="24"/>
              </w:rPr>
              <m:t>s</m:t>
            </m:r>
          </m:sub>
        </m:sSub>
        <m:r>
          <w:rPr>
            <w:rFonts w:ascii="Cambria Math" w:eastAsia="宋体" w:hAnsi="Cambria Math" w:hint="eastAsia"/>
            <w:sz w:val="22"/>
            <w:szCs w:val="24"/>
          </w:rPr>
          <m:t>=1</m:t>
        </m:r>
        <m:r>
          <m:rPr>
            <m:sty m:val="p"/>
          </m:rPr>
          <w:rPr>
            <w:rFonts w:ascii="Cambria Math" w:eastAsia="宋体" w:hAnsi="Cambria Math" w:cs="Cambria Math"/>
            <w:sz w:val="22"/>
            <w:szCs w:val="24"/>
          </w:rPr>
          <m:t>∼</m:t>
        </m:r>
        <m:r>
          <w:rPr>
            <w:rFonts w:ascii="Cambria Math" w:eastAsia="宋体" w:hAnsi="Cambria Math" w:hint="eastAsia"/>
            <w:sz w:val="22"/>
            <w:szCs w:val="24"/>
          </w:rPr>
          <m:t>4</m:t>
        </m:r>
      </m:oMath>
      <w:r w:rsidRPr="004F6073">
        <w:rPr>
          <w:rFonts w:ascii="宋体" w:eastAsia="宋体" w:hAnsi="宋体"/>
          <w:sz w:val="22"/>
          <w:szCs w:val="24"/>
        </w:rPr>
        <w:t xml:space="preserve"> 小时，预测视界 </w:t>
      </w:r>
      <m:oMath>
        <m:sSub>
          <m:sSubPr>
            <m:ctrlPr>
              <w:rPr>
                <w:rFonts w:ascii="Cambria Math" w:eastAsia="宋体" w:hAnsi="Cambria Math"/>
                <w:i/>
                <w:sz w:val="22"/>
                <w:szCs w:val="24"/>
              </w:rPr>
            </m:ctrlPr>
          </m:sSubPr>
          <m:e>
            <m:r>
              <w:rPr>
                <w:rFonts w:ascii="Cambria Math" w:eastAsia="宋体" w:hAnsi="Cambria Math" w:hint="eastAsia"/>
                <w:sz w:val="22"/>
                <w:szCs w:val="24"/>
              </w:rPr>
              <m:t>H</m:t>
            </m:r>
            <m:ctrlPr>
              <w:rPr>
                <w:rFonts w:ascii="Cambria Math" w:eastAsia="宋体" w:hAnsi="Cambria Math" w:hint="eastAsia"/>
                <w:i/>
                <w:sz w:val="22"/>
                <w:szCs w:val="24"/>
              </w:rPr>
            </m:ctrlPr>
          </m:e>
          <m:sub>
            <m:r>
              <w:rPr>
                <w:rFonts w:ascii="Cambria Math" w:eastAsia="宋体" w:hAnsi="Cambria Math" w:hint="eastAsia"/>
                <w:sz w:val="22"/>
                <w:szCs w:val="24"/>
              </w:rPr>
              <m:t>p</m:t>
            </m:r>
          </m:sub>
        </m:sSub>
        <m:r>
          <w:rPr>
            <w:rFonts w:ascii="Cambria Math" w:eastAsia="宋体" w:hAnsi="Cambria Math" w:hint="eastAsia"/>
            <w:sz w:val="22"/>
            <w:szCs w:val="24"/>
          </w:rPr>
          <m:t>=3</m:t>
        </m:r>
        <m:r>
          <m:rPr>
            <m:sty m:val="p"/>
          </m:rPr>
          <w:rPr>
            <w:rFonts w:ascii="Cambria Math" w:eastAsia="宋体" w:hAnsi="Cambria Math" w:cs="Cambria Math"/>
            <w:sz w:val="22"/>
            <w:szCs w:val="24"/>
          </w:rPr>
          <m:t>∼</m:t>
        </m:r>
        <m:r>
          <w:rPr>
            <w:rFonts w:ascii="Cambria Math" w:eastAsia="宋体" w:hAnsi="Cambria Math" w:hint="eastAsia"/>
            <w:sz w:val="22"/>
            <w:szCs w:val="24"/>
          </w:rPr>
          <m:t>7</m:t>
        </m:r>
      </m:oMath>
      <w:r w:rsidRPr="004F6073">
        <w:rPr>
          <w:rFonts w:ascii="宋体" w:eastAsia="宋体" w:hAnsi="宋体"/>
          <w:sz w:val="22"/>
          <w:szCs w:val="24"/>
        </w:rPr>
        <w:t xml:space="preserve"> 天。</w:t>
      </w:r>
    </w:p>
    <w:p w14:paraId="62FFA856" w14:textId="77777777" w:rsidR="004F6073" w:rsidRPr="004F6073" w:rsidRDefault="004F6073" w:rsidP="004F6073">
      <w:pPr>
        <w:numPr>
          <w:ilvl w:val="0"/>
          <w:numId w:val="86"/>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核心任务</w:t>
      </w:r>
      <w:r w:rsidRPr="004F6073">
        <w:rPr>
          <w:rFonts w:ascii="宋体" w:eastAsia="宋体" w:hAnsi="宋体"/>
          <w:sz w:val="22"/>
          <w:szCs w:val="24"/>
        </w:rPr>
        <w:t>：</w:t>
      </w:r>
      <w:r w:rsidRPr="004F6073">
        <w:rPr>
          <w:rFonts w:ascii="宋体" w:eastAsia="宋体" w:hAnsi="宋体"/>
          <w:b/>
          <w:bCs/>
          <w:sz w:val="22"/>
          <w:szCs w:val="24"/>
        </w:rPr>
        <w:t>资源配置与经济优化</w:t>
      </w:r>
      <w:r w:rsidRPr="004F6073">
        <w:rPr>
          <w:rFonts w:ascii="宋体" w:eastAsia="宋体" w:hAnsi="宋体"/>
          <w:sz w:val="22"/>
          <w:szCs w:val="24"/>
        </w:rPr>
        <w:t>。该层不关注秒级的水波震荡，而是关注“钱”和“水”。</w:t>
      </w:r>
    </w:p>
    <w:p w14:paraId="04E9DA37" w14:textId="77777777" w:rsidR="004F6073" w:rsidRPr="004F6073" w:rsidRDefault="004F6073" w:rsidP="004F6073">
      <w:pPr>
        <w:numPr>
          <w:ilvl w:val="0"/>
          <w:numId w:val="86"/>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算法逻辑</w:t>
      </w:r>
      <w:r w:rsidRPr="004F6073">
        <w:rPr>
          <w:rFonts w:ascii="宋体" w:eastAsia="宋体" w:hAnsi="宋体"/>
          <w:sz w:val="22"/>
          <w:szCs w:val="24"/>
        </w:rPr>
        <w:t>：</w:t>
      </w:r>
      <w:r w:rsidRPr="004F6073">
        <w:rPr>
          <w:rFonts w:ascii="宋体" w:eastAsia="宋体" w:hAnsi="宋体"/>
          <w:b/>
          <w:bCs/>
          <w:sz w:val="22"/>
          <w:szCs w:val="24"/>
        </w:rPr>
        <w:t>经济型 MPC (Economic MPC)</w:t>
      </w:r>
      <w:r w:rsidRPr="004F6073">
        <w:rPr>
          <w:rFonts w:ascii="宋体" w:eastAsia="宋体" w:hAnsi="宋体"/>
          <w:sz w:val="22"/>
          <w:szCs w:val="24"/>
        </w:rPr>
        <w:t>。</w:t>
      </w:r>
    </w:p>
    <w:p w14:paraId="1A6523D5" w14:textId="77777777" w:rsidR="004F6073" w:rsidRPr="004F6073" w:rsidRDefault="004F6073" w:rsidP="00B748A5">
      <w:pPr>
        <w:numPr>
          <w:ilvl w:val="1"/>
          <w:numId w:val="86"/>
        </w:numPr>
        <w:spacing w:line="360" w:lineRule="auto"/>
        <w:ind w:firstLineChars="118" w:firstLine="260"/>
        <w:rPr>
          <w:rFonts w:ascii="宋体" w:eastAsia="宋体" w:hAnsi="宋体"/>
          <w:sz w:val="22"/>
          <w:szCs w:val="24"/>
        </w:rPr>
      </w:pPr>
      <w:r w:rsidRPr="004F6073">
        <w:rPr>
          <w:rFonts w:ascii="宋体" w:eastAsia="宋体" w:hAnsi="宋体"/>
          <w:sz w:val="22"/>
          <w:szCs w:val="24"/>
        </w:rPr>
        <w:t>目标函数不再是跟踪某个设定值，而是直接最小化运行成本：</w:t>
      </w:r>
    </w:p>
    <w:p w14:paraId="351C7088" w14:textId="51B6AD65" w:rsidR="004F6073" w:rsidRPr="004F6073" w:rsidRDefault="00B748A5" w:rsidP="00B748A5">
      <w:pPr>
        <w:spacing w:line="360" w:lineRule="auto"/>
        <w:ind w:firstLineChars="118" w:firstLine="260"/>
        <w:rPr>
          <w:rFonts w:ascii="宋体" w:eastAsia="宋体" w:hAnsi="宋体"/>
          <w:sz w:val="22"/>
          <w:szCs w:val="24"/>
        </w:rPr>
      </w:pPr>
      <m:oMathPara>
        <m:oMath>
          <m:sSub>
            <m:sSubPr>
              <m:ctrlPr>
                <w:rPr>
                  <w:rFonts w:ascii="Cambria Math" w:eastAsia="宋体" w:hAnsi="Cambria Math"/>
                  <w:i/>
                  <w:sz w:val="22"/>
                  <w:szCs w:val="24"/>
                </w:rPr>
              </m:ctrlPr>
            </m:sSubPr>
            <m:e>
              <m:r>
                <w:rPr>
                  <w:rFonts w:ascii="Cambria Math" w:eastAsia="宋体" w:hAnsi="Cambria Math" w:hint="eastAsia"/>
                  <w:sz w:val="22"/>
                  <w:szCs w:val="24"/>
                </w:rPr>
                <m:t>J</m:t>
              </m:r>
            </m:e>
            <m:sub>
              <m:r>
                <w:rPr>
                  <w:rFonts w:ascii="Cambria Math" w:eastAsia="宋体" w:hAnsi="Cambria Math" w:hint="eastAsia"/>
                  <w:sz w:val="22"/>
                  <w:szCs w:val="24"/>
                </w:rPr>
                <m:t>eco</m:t>
              </m:r>
            </m:sub>
          </m:sSub>
          <m:r>
            <w:rPr>
              <w:rFonts w:ascii="Cambria Math" w:eastAsia="宋体" w:hAnsi="Cambria Math" w:hint="eastAsia"/>
              <w:sz w:val="22"/>
              <w:szCs w:val="24"/>
            </w:rPr>
            <m:t>=</m:t>
          </m:r>
          <m:nary>
            <m:naryPr>
              <m:chr m:val="∑"/>
              <m:supHide m:val="1"/>
              <m:ctrlPr>
                <w:rPr>
                  <w:rFonts w:ascii="Cambria Math" w:eastAsia="宋体" w:hAnsi="Cambria Math"/>
                  <w:sz w:val="22"/>
                  <w:szCs w:val="24"/>
                </w:rPr>
              </m:ctrlPr>
            </m:naryPr>
            <m:sub>
              <m:r>
                <w:rPr>
                  <w:rFonts w:ascii="Cambria Math" w:eastAsia="宋体" w:hAnsi="Cambria Math" w:hint="eastAsia"/>
                  <w:sz w:val="22"/>
                  <w:szCs w:val="24"/>
                </w:rPr>
                <m:t>t</m:t>
              </m:r>
              <m:ctrlPr>
                <w:rPr>
                  <w:rFonts w:ascii="Cambria Math" w:eastAsia="宋体" w:hAnsi="Cambria Math"/>
                  <w:i/>
                  <w:sz w:val="22"/>
                  <w:szCs w:val="24"/>
                </w:rPr>
              </m:ctrlPr>
            </m:sub>
            <m:sup>
              <m:ctrlPr>
                <w:rPr>
                  <w:rFonts w:ascii="Cambria Math" w:eastAsia="宋体" w:hAnsi="Cambria Math"/>
                  <w:i/>
                  <w:sz w:val="22"/>
                  <w:szCs w:val="24"/>
                </w:rPr>
              </m:ctrlPr>
            </m:sup>
            <m:e>
              <m:d>
                <m:dPr>
                  <m:ctrlPr>
                    <w:rPr>
                      <w:rFonts w:ascii="Cambria Math" w:eastAsia="宋体" w:hAnsi="Cambria Math"/>
                      <w:sz w:val="22"/>
                      <w:szCs w:val="24"/>
                    </w:rPr>
                  </m:ctrlPr>
                </m:dPr>
                <m:e>
                  <m:sSub>
                    <m:sSubPr>
                      <m:ctrlPr>
                        <w:rPr>
                          <w:rFonts w:ascii="Cambria Math" w:eastAsia="宋体" w:hAnsi="Cambria Math"/>
                          <w:i/>
                          <w:sz w:val="22"/>
                          <w:szCs w:val="24"/>
                        </w:rPr>
                      </m:ctrlPr>
                    </m:sSubPr>
                    <m:e>
                      <m:r>
                        <w:rPr>
                          <w:rFonts w:ascii="Cambria Math" w:eastAsia="宋体" w:hAnsi="Cambria Math" w:hint="eastAsia"/>
                          <w:sz w:val="22"/>
                          <w:szCs w:val="24"/>
                        </w:rPr>
                        <m:t>C</m:t>
                      </m:r>
                    </m:e>
                    <m:sub>
                      <m:r>
                        <w:rPr>
                          <w:rFonts w:ascii="Cambria Math" w:eastAsia="宋体" w:hAnsi="Cambria Math" w:hint="eastAsia"/>
                          <w:sz w:val="22"/>
                          <w:szCs w:val="24"/>
                        </w:rPr>
                        <m:t>elec</m:t>
                      </m:r>
                    </m:sub>
                  </m:sSub>
                  <m:d>
                    <m:dPr>
                      <m:ctrlPr>
                        <w:rPr>
                          <w:rFonts w:ascii="Cambria Math" w:eastAsia="宋体" w:hAnsi="Cambria Math"/>
                          <w:i/>
                          <w:sz w:val="22"/>
                          <w:szCs w:val="24"/>
                        </w:rPr>
                      </m:ctrlPr>
                    </m:dPr>
                    <m:e>
                      <m:r>
                        <w:rPr>
                          <w:rFonts w:ascii="Cambria Math" w:eastAsia="宋体" w:hAnsi="Cambria Math" w:hint="eastAsia"/>
                          <w:sz w:val="22"/>
                          <w:szCs w:val="24"/>
                        </w:rPr>
                        <m:t>t</m:t>
                      </m:r>
                    </m:e>
                  </m:d>
                  <m:r>
                    <m:rPr>
                      <m:sty m:val="p"/>
                    </m:rPr>
                    <w:rPr>
                      <w:rFonts w:ascii="Cambria Math" w:eastAsia="宋体" w:hAnsi="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P</m:t>
                      </m:r>
                      <m:ctrlPr>
                        <w:rPr>
                          <w:rFonts w:ascii="Cambria Math" w:eastAsia="宋体" w:hAnsi="Cambria Math"/>
                          <w:sz w:val="22"/>
                          <w:szCs w:val="24"/>
                        </w:rPr>
                      </m:ctrlPr>
                    </m:e>
                    <m:sub>
                      <m:r>
                        <w:rPr>
                          <w:rFonts w:ascii="Cambria Math" w:eastAsia="宋体" w:hAnsi="Cambria Math" w:hint="eastAsia"/>
                          <w:sz w:val="22"/>
                          <w:szCs w:val="24"/>
                        </w:rPr>
                        <m:t>pump</m:t>
                      </m:r>
                    </m:sub>
                  </m:sSub>
                  <m:d>
                    <m:dPr>
                      <m:ctrlPr>
                        <w:rPr>
                          <w:rFonts w:ascii="Cambria Math" w:eastAsia="宋体" w:hAnsi="Cambria Math"/>
                          <w:i/>
                          <w:sz w:val="22"/>
                          <w:szCs w:val="24"/>
                        </w:rPr>
                      </m:ctrlPr>
                    </m:dPr>
                    <m:e>
                      <m:r>
                        <w:rPr>
                          <w:rFonts w:ascii="Cambria Math" w:eastAsia="宋体" w:hAnsi="Cambria Math" w:hint="eastAsia"/>
                          <w:sz w:val="22"/>
                          <w:szCs w:val="24"/>
                        </w:rPr>
                        <m:t>t</m:t>
                      </m:r>
                    </m:e>
                  </m:d>
                  <m: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C</m:t>
                      </m:r>
                    </m:e>
                    <m:sub>
                      <m:r>
                        <w:rPr>
                          <w:rFonts w:ascii="Cambria Math" w:eastAsia="宋体" w:hAnsi="Cambria Math" w:hint="eastAsia"/>
                          <w:sz w:val="22"/>
                          <w:szCs w:val="24"/>
                        </w:rPr>
                        <m:t>loss</m:t>
                      </m:r>
                    </m:sub>
                  </m:sSub>
                  <m:r>
                    <m:rPr>
                      <m:sty m:val="p"/>
                    </m:rPr>
                    <w:rPr>
                      <w:rFonts w:ascii="Cambria Math" w:eastAsia="宋体" w:hAnsi="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Q</m:t>
                      </m:r>
                      <m:ctrlPr>
                        <w:rPr>
                          <w:rFonts w:ascii="Cambria Math" w:eastAsia="宋体" w:hAnsi="Cambria Math"/>
                          <w:sz w:val="22"/>
                          <w:szCs w:val="24"/>
                        </w:rPr>
                      </m:ctrlPr>
                    </m:e>
                    <m:sub>
                      <m:r>
                        <w:rPr>
                          <w:rFonts w:ascii="Cambria Math" w:eastAsia="宋体" w:hAnsi="Cambria Math" w:hint="eastAsia"/>
                          <w:sz w:val="22"/>
                          <w:szCs w:val="24"/>
                        </w:rPr>
                        <m:t>loss</m:t>
                      </m:r>
                    </m:sub>
                  </m:sSub>
                  <m:d>
                    <m:dPr>
                      <m:ctrlPr>
                        <w:rPr>
                          <w:rFonts w:ascii="Cambria Math" w:eastAsia="宋体" w:hAnsi="Cambria Math"/>
                          <w:i/>
                          <w:sz w:val="22"/>
                          <w:szCs w:val="24"/>
                        </w:rPr>
                      </m:ctrlPr>
                    </m:dPr>
                    <m:e>
                      <m:r>
                        <w:rPr>
                          <w:rFonts w:ascii="Cambria Math" w:eastAsia="宋体" w:hAnsi="Cambria Math" w:hint="eastAsia"/>
                          <w:sz w:val="22"/>
                          <w:szCs w:val="24"/>
                        </w:rPr>
                        <m:t>t</m:t>
                      </m:r>
                    </m:e>
                  </m:d>
                  <m:r>
                    <w:rPr>
                      <w:rFonts w:ascii="Cambria Math" w:eastAsia="宋体" w:hAnsi="Cambria Math" w:cs="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V</m:t>
                      </m:r>
                    </m:e>
                    <m:sub>
                      <m:r>
                        <w:rPr>
                          <w:rFonts w:ascii="Cambria Math" w:eastAsia="宋体" w:hAnsi="Cambria Math" w:hint="eastAsia"/>
                          <w:sz w:val="22"/>
                          <w:szCs w:val="24"/>
                        </w:rPr>
                        <m:t>water</m:t>
                      </m:r>
                    </m:sub>
                  </m:sSub>
                  <m:r>
                    <m:rPr>
                      <m:sty m:val="p"/>
                    </m:rPr>
                    <w:rPr>
                      <w:rFonts w:ascii="Cambria Math" w:eastAsia="宋体" w:hAnsi="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Q</m:t>
                      </m:r>
                      <m:ctrlPr>
                        <w:rPr>
                          <w:rFonts w:ascii="Cambria Math" w:eastAsia="宋体" w:hAnsi="Cambria Math"/>
                          <w:sz w:val="22"/>
                          <w:szCs w:val="24"/>
                        </w:rPr>
                      </m:ctrlPr>
                    </m:e>
                    <m:sub>
                      <m:r>
                        <w:rPr>
                          <w:rFonts w:ascii="Cambria Math" w:eastAsia="宋体" w:hAnsi="Cambria Math" w:hint="eastAsia"/>
                          <w:sz w:val="22"/>
                          <w:szCs w:val="24"/>
                        </w:rPr>
                        <m:t>supply</m:t>
                      </m:r>
                    </m:sub>
                  </m:sSub>
                  <m:d>
                    <m:dPr>
                      <m:ctrlPr>
                        <w:rPr>
                          <w:rFonts w:ascii="Cambria Math" w:eastAsia="宋体" w:hAnsi="Cambria Math"/>
                          <w:i/>
                          <w:sz w:val="22"/>
                          <w:szCs w:val="24"/>
                        </w:rPr>
                      </m:ctrlPr>
                    </m:dPr>
                    <m:e>
                      <m:r>
                        <w:rPr>
                          <w:rFonts w:ascii="Cambria Math" w:eastAsia="宋体" w:hAnsi="Cambria Math" w:hint="eastAsia"/>
                          <w:sz w:val="22"/>
                          <w:szCs w:val="24"/>
                        </w:rPr>
                        <m:t>t</m:t>
                      </m:r>
                    </m:e>
                  </m:d>
                  <m:ctrlPr>
                    <w:rPr>
                      <w:rFonts w:ascii="Cambria Math" w:eastAsia="宋体" w:hAnsi="Cambria Math"/>
                      <w:i/>
                      <w:sz w:val="22"/>
                      <w:szCs w:val="24"/>
                    </w:rPr>
                  </m:ctrlPr>
                </m:e>
              </m:d>
              <m:ctrlPr>
                <w:rPr>
                  <w:rFonts w:ascii="Cambria Math" w:eastAsia="宋体" w:hAnsi="Cambria Math"/>
                  <w:i/>
                  <w:sz w:val="22"/>
                  <w:szCs w:val="24"/>
                </w:rPr>
              </m:ctrlPr>
            </m:e>
          </m:nary>
        </m:oMath>
      </m:oMathPara>
    </w:p>
    <w:p w14:paraId="1F15D631" w14:textId="07690AB8" w:rsidR="004F6073" w:rsidRPr="004F6073" w:rsidRDefault="004F6073" w:rsidP="00B748A5">
      <w:pPr>
        <w:numPr>
          <w:ilvl w:val="1"/>
          <w:numId w:val="86"/>
        </w:numPr>
        <w:spacing w:line="360" w:lineRule="auto"/>
        <w:ind w:firstLineChars="118" w:firstLine="261"/>
        <w:rPr>
          <w:rFonts w:ascii="宋体" w:eastAsia="宋体" w:hAnsi="宋体"/>
          <w:sz w:val="22"/>
          <w:szCs w:val="24"/>
        </w:rPr>
      </w:pPr>
      <w:r w:rsidRPr="004F6073">
        <w:rPr>
          <w:rFonts w:ascii="宋体" w:eastAsia="宋体" w:hAnsi="宋体"/>
          <w:b/>
          <w:bCs/>
          <w:sz w:val="22"/>
          <w:szCs w:val="24"/>
        </w:rPr>
        <w:t>水-能协同</w:t>
      </w:r>
      <w:r w:rsidRPr="004F6073">
        <w:rPr>
          <w:rFonts w:ascii="宋体" w:eastAsia="宋体" w:hAnsi="宋体"/>
          <w:sz w:val="22"/>
          <w:szCs w:val="24"/>
        </w:rPr>
        <w:t>：利用未来 7 天的</w:t>
      </w:r>
      <w:r w:rsidRPr="004F6073">
        <w:rPr>
          <w:rFonts w:ascii="宋体" w:eastAsia="宋体" w:hAnsi="宋体"/>
          <w:b/>
          <w:bCs/>
          <w:sz w:val="22"/>
          <w:szCs w:val="24"/>
        </w:rPr>
        <w:t>分时电价（TOU）</w:t>
      </w:r>
      <w:r w:rsidRPr="004F6073">
        <w:rPr>
          <w:rFonts w:ascii="宋体" w:eastAsia="宋体" w:hAnsi="宋体"/>
          <w:sz w:val="22"/>
          <w:szCs w:val="24"/>
        </w:rPr>
        <w:t>或电力现货市场预测，自动规划泵站群的“日开机计划”。例如，预测到明日电价低谷，今日就加大抽水蓄满渠道；预测到后天有大暴雨，今日提前预泄腾库。</w:t>
      </w:r>
    </w:p>
    <w:p w14:paraId="23C6E5E7" w14:textId="77777777" w:rsidR="004F6073" w:rsidRPr="004F6073" w:rsidRDefault="004F6073" w:rsidP="00B748A5">
      <w:pPr>
        <w:numPr>
          <w:ilvl w:val="1"/>
          <w:numId w:val="86"/>
        </w:numPr>
        <w:spacing w:line="360" w:lineRule="auto"/>
        <w:ind w:firstLineChars="118" w:firstLine="261"/>
        <w:rPr>
          <w:rFonts w:ascii="宋体" w:eastAsia="宋体" w:hAnsi="宋体"/>
          <w:sz w:val="22"/>
          <w:szCs w:val="24"/>
        </w:rPr>
      </w:pPr>
      <w:r w:rsidRPr="004F6073">
        <w:rPr>
          <w:rFonts w:ascii="宋体" w:eastAsia="宋体" w:hAnsi="宋体"/>
          <w:b/>
          <w:bCs/>
          <w:sz w:val="22"/>
          <w:szCs w:val="24"/>
        </w:rPr>
        <w:t>输出</w:t>
      </w:r>
      <w:r w:rsidRPr="004F6073">
        <w:rPr>
          <w:rFonts w:ascii="宋体" w:eastAsia="宋体" w:hAnsi="宋体"/>
          <w:sz w:val="22"/>
          <w:szCs w:val="24"/>
        </w:rPr>
        <w:t>：生</w:t>
      </w:r>
      <w:proofErr w:type="gramStart"/>
      <w:r w:rsidRPr="004F6073">
        <w:rPr>
          <w:rFonts w:ascii="宋体" w:eastAsia="宋体" w:hAnsi="宋体"/>
          <w:sz w:val="22"/>
          <w:szCs w:val="24"/>
        </w:rPr>
        <w:t>成全网关键</w:t>
      </w:r>
      <w:proofErr w:type="gramEnd"/>
      <w:r w:rsidRPr="004F6073">
        <w:rPr>
          <w:rFonts w:ascii="宋体" w:eastAsia="宋体" w:hAnsi="宋体"/>
          <w:sz w:val="22"/>
          <w:szCs w:val="24"/>
        </w:rPr>
        <w:t>断面的</w:t>
      </w:r>
      <w:r w:rsidRPr="004F6073">
        <w:rPr>
          <w:rFonts w:ascii="宋体" w:eastAsia="宋体" w:hAnsi="宋体"/>
          <w:b/>
          <w:bCs/>
          <w:sz w:val="22"/>
          <w:szCs w:val="24"/>
        </w:rPr>
        <w:t>参考轨迹（Reference Trajectory）和流量基准</w:t>
      </w:r>
      <w:r w:rsidRPr="004F6073">
        <w:rPr>
          <w:rFonts w:ascii="宋体" w:eastAsia="宋体" w:hAnsi="宋体"/>
          <w:sz w:val="22"/>
          <w:szCs w:val="24"/>
        </w:rPr>
        <w:t>，下发给 L2 层作为“路书”。</w:t>
      </w:r>
    </w:p>
    <w:p w14:paraId="206E8911"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7.2.2 L2 协调层（控制）：分布式协同 MPC（DMPC）—— “战术指挥官”</w:t>
      </w:r>
    </w:p>
    <w:p w14:paraId="4B8D02DA" w14:textId="77777777" w:rsidR="004F6073" w:rsidRPr="004F6073" w:rsidRDefault="004F6073" w:rsidP="004F6073">
      <w:pPr>
        <w:numPr>
          <w:ilvl w:val="0"/>
          <w:numId w:val="87"/>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部署位置</w:t>
      </w:r>
      <w:r w:rsidRPr="004F6073">
        <w:rPr>
          <w:rFonts w:ascii="宋体" w:eastAsia="宋体" w:hAnsi="宋体"/>
          <w:sz w:val="22"/>
          <w:szCs w:val="24"/>
        </w:rPr>
        <w:t>：边端（管理处/枢纽站边缘服务器），通过光纤互联。</w:t>
      </w:r>
    </w:p>
    <w:p w14:paraId="7BB34F71" w14:textId="7D2E18C8" w:rsidR="004F6073" w:rsidRPr="004F6073" w:rsidRDefault="004F6073" w:rsidP="004F6073">
      <w:pPr>
        <w:numPr>
          <w:ilvl w:val="0"/>
          <w:numId w:val="87"/>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时间尺度</w:t>
      </w:r>
      <w:r w:rsidRPr="004F6073">
        <w:rPr>
          <w:rFonts w:ascii="宋体" w:eastAsia="宋体" w:hAnsi="宋体"/>
          <w:sz w:val="22"/>
          <w:szCs w:val="24"/>
        </w:rPr>
        <w:t xml:space="preserve">：决策周期 </w:t>
      </w:r>
      <m:oMath>
        <m:sSub>
          <m:sSubPr>
            <m:ctrlPr>
              <w:rPr>
                <w:rFonts w:ascii="Cambria Math" w:eastAsia="宋体" w:hAnsi="Cambria Math"/>
                <w:i/>
                <w:sz w:val="22"/>
                <w:szCs w:val="24"/>
              </w:rPr>
            </m:ctrlPr>
          </m:sSubPr>
          <m:e>
            <m:r>
              <w:rPr>
                <w:rFonts w:ascii="Cambria Math" w:eastAsia="宋体" w:hAnsi="Cambria Math" w:hint="eastAsia"/>
                <w:sz w:val="22"/>
                <w:szCs w:val="24"/>
              </w:rPr>
              <m:t>T</m:t>
            </m:r>
            <m:ctrlPr>
              <w:rPr>
                <w:rFonts w:ascii="Cambria Math" w:eastAsia="宋体" w:hAnsi="Cambria Math" w:hint="eastAsia"/>
                <w:i/>
                <w:sz w:val="22"/>
                <w:szCs w:val="24"/>
              </w:rPr>
            </m:ctrlPr>
          </m:e>
          <m:sub>
            <m:r>
              <w:rPr>
                <w:rFonts w:ascii="Cambria Math" w:eastAsia="宋体" w:hAnsi="Cambria Math" w:hint="eastAsia"/>
                <w:sz w:val="22"/>
                <w:szCs w:val="24"/>
              </w:rPr>
              <m:t>s</m:t>
            </m:r>
          </m:sub>
        </m:sSub>
        <m:r>
          <w:rPr>
            <w:rFonts w:ascii="Cambria Math" w:eastAsia="宋体" w:hAnsi="Cambria Math" w:hint="eastAsia"/>
            <w:sz w:val="22"/>
            <w:szCs w:val="24"/>
          </w:rPr>
          <m:t>=5</m:t>
        </m:r>
        <m:r>
          <m:rPr>
            <m:sty m:val="p"/>
          </m:rPr>
          <w:rPr>
            <w:rFonts w:ascii="Cambria Math" w:eastAsia="宋体" w:hAnsi="Cambria Math" w:cs="Cambria Math"/>
            <w:sz w:val="22"/>
            <w:szCs w:val="24"/>
          </w:rPr>
          <m:t>∼</m:t>
        </m:r>
        <m:r>
          <w:rPr>
            <w:rFonts w:ascii="Cambria Math" w:eastAsia="宋体" w:hAnsi="Cambria Math" w:hint="eastAsia"/>
            <w:sz w:val="22"/>
            <w:szCs w:val="24"/>
          </w:rPr>
          <m:t>15</m:t>
        </m:r>
      </m:oMath>
      <w:r w:rsidRPr="004F6073">
        <w:rPr>
          <w:rFonts w:ascii="宋体" w:eastAsia="宋体" w:hAnsi="宋体"/>
          <w:sz w:val="22"/>
          <w:szCs w:val="24"/>
        </w:rPr>
        <w:t xml:space="preserve"> 分钟，预测视界 </w:t>
      </w:r>
      <m:oMath>
        <m:sSub>
          <m:sSubPr>
            <m:ctrlPr>
              <w:rPr>
                <w:rFonts w:ascii="Cambria Math" w:eastAsia="宋体" w:hAnsi="Cambria Math"/>
                <w:i/>
                <w:sz w:val="22"/>
                <w:szCs w:val="24"/>
              </w:rPr>
            </m:ctrlPr>
          </m:sSubPr>
          <m:e>
            <m:r>
              <w:rPr>
                <w:rFonts w:ascii="Cambria Math" w:eastAsia="宋体" w:hAnsi="Cambria Math" w:hint="eastAsia"/>
                <w:sz w:val="22"/>
                <w:szCs w:val="24"/>
              </w:rPr>
              <m:t>H</m:t>
            </m:r>
            <m:ctrlPr>
              <w:rPr>
                <w:rFonts w:ascii="Cambria Math" w:eastAsia="宋体" w:hAnsi="Cambria Math" w:hint="eastAsia"/>
                <w:i/>
                <w:sz w:val="22"/>
                <w:szCs w:val="24"/>
              </w:rPr>
            </m:ctrlPr>
          </m:e>
          <m:sub>
            <m:r>
              <w:rPr>
                <w:rFonts w:ascii="Cambria Math" w:eastAsia="宋体" w:hAnsi="Cambria Math" w:hint="eastAsia"/>
                <w:sz w:val="22"/>
                <w:szCs w:val="24"/>
              </w:rPr>
              <m:t>p</m:t>
            </m:r>
          </m:sub>
        </m:sSub>
        <m:r>
          <w:rPr>
            <w:rFonts w:ascii="Cambria Math" w:eastAsia="宋体" w:hAnsi="Cambria Math" w:hint="eastAsia"/>
            <w:sz w:val="22"/>
            <w:szCs w:val="24"/>
          </w:rPr>
          <m:t>=6</m:t>
        </m:r>
        <m:r>
          <m:rPr>
            <m:sty m:val="p"/>
          </m:rPr>
          <w:rPr>
            <w:rFonts w:ascii="Cambria Math" w:eastAsia="宋体" w:hAnsi="Cambria Math" w:cs="Cambria Math"/>
            <w:sz w:val="22"/>
            <w:szCs w:val="24"/>
          </w:rPr>
          <m:t>∼</m:t>
        </m:r>
        <m:r>
          <w:rPr>
            <w:rFonts w:ascii="Cambria Math" w:eastAsia="宋体" w:hAnsi="Cambria Math" w:hint="eastAsia"/>
            <w:sz w:val="22"/>
            <w:szCs w:val="24"/>
          </w:rPr>
          <m:t>24</m:t>
        </m:r>
      </m:oMath>
      <w:r w:rsidRPr="004F6073">
        <w:rPr>
          <w:rFonts w:ascii="宋体" w:eastAsia="宋体" w:hAnsi="宋体"/>
          <w:sz w:val="22"/>
          <w:szCs w:val="24"/>
        </w:rPr>
        <w:t xml:space="preserve"> 小时。</w:t>
      </w:r>
    </w:p>
    <w:p w14:paraId="28FB919F" w14:textId="77777777" w:rsidR="004F6073" w:rsidRPr="004F6073" w:rsidRDefault="004F6073" w:rsidP="004F6073">
      <w:pPr>
        <w:numPr>
          <w:ilvl w:val="0"/>
          <w:numId w:val="87"/>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核心任务</w:t>
      </w:r>
      <w:r w:rsidRPr="004F6073">
        <w:rPr>
          <w:rFonts w:ascii="宋体" w:eastAsia="宋体" w:hAnsi="宋体"/>
          <w:sz w:val="22"/>
          <w:szCs w:val="24"/>
        </w:rPr>
        <w:t>：</w:t>
      </w:r>
      <w:r w:rsidRPr="004F6073">
        <w:rPr>
          <w:rFonts w:ascii="宋体" w:eastAsia="宋体" w:hAnsi="宋体"/>
          <w:b/>
          <w:bCs/>
          <w:sz w:val="22"/>
          <w:szCs w:val="24"/>
        </w:rPr>
        <w:t>水力稳定性与波涌抑制</w:t>
      </w:r>
      <w:r w:rsidRPr="004F6073">
        <w:rPr>
          <w:rFonts w:ascii="宋体" w:eastAsia="宋体" w:hAnsi="宋体"/>
          <w:sz w:val="22"/>
          <w:szCs w:val="24"/>
        </w:rPr>
        <w:t>。处理渠池间的水位耦合、消除大时滞带来的振荡、确保全线硬约束不被破坏。</w:t>
      </w:r>
    </w:p>
    <w:p w14:paraId="560E4612" w14:textId="77777777" w:rsidR="004F6073" w:rsidRPr="004F6073" w:rsidRDefault="004F6073" w:rsidP="004F6073">
      <w:pPr>
        <w:numPr>
          <w:ilvl w:val="0"/>
          <w:numId w:val="87"/>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痛点</w:t>
      </w:r>
      <w:r w:rsidRPr="004F6073">
        <w:rPr>
          <w:rFonts w:ascii="宋体" w:eastAsia="宋体" w:hAnsi="宋体"/>
          <w:sz w:val="22"/>
          <w:szCs w:val="24"/>
        </w:rPr>
        <w:t>：对于数千个闸门的巨系统，集中式求解一个超大 QP 矩阵极其缓慢，</w:t>
      </w:r>
      <w:r w:rsidRPr="004F6073">
        <w:rPr>
          <w:rFonts w:ascii="宋体" w:eastAsia="宋体" w:hAnsi="宋体"/>
          <w:sz w:val="22"/>
          <w:szCs w:val="24"/>
        </w:rPr>
        <w:lastRenderedPageBreak/>
        <w:t>且存在</w:t>
      </w:r>
      <w:r w:rsidRPr="004F6073">
        <w:rPr>
          <w:rFonts w:ascii="宋体" w:eastAsia="宋体" w:hAnsi="宋体"/>
          <w:b/>
          <w:bCs/>
          <w:sz w:val="22"/>
          <w:szCs w:val="24"/>
        </w:rPr>
        <w:t>单点故障风险</w:t>
      </w:r>
      <w:r w:rsidRPr="004F6073">
        <w:rPr>
          <w:rFonts w:ascii="宋体" w:eastAsia="宋体" w:hAnsi="宋体"/>
          <w:sz w:val="22"/>
          <w:szCs w:val="24"/>
        </w:rPr>
        <w:t>。</w:t>
      </w:r>
    </w:p>
    <w:p w14:paraId="7CA2FB0D" w14:textId="77777777" w:rsidR="004F6073" w:rsidRPr="004F6073" w:rsidRDefault="004F6073" w:rsidP="004F6073">
      <w:pPr>
        <w:numPr>
          <w:ilvl w:val="0"/>
          <w:numId w:val="87"/>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算法逻辑</w:t>
      </w:r>
      <w:r w:rsidRPr="004F6073">
        <w:rPr>
          <w:rFonts w:ascii="宋体" w:eastAsia="宋体" w:hAnsi="宋体"/>
          <w:sz w:val="22"/>
          <w:szCs w:val="24"/>
        </w:rPr>
        <w:t>：</w:t>
      </w:r>
      <w:r w:rsidRPr="004F6073">
        <w:rPr>
          <w:rFonts w:ascii="宋体" w:eastAsia="宋体" w:hAnsi="宋体"/>
          <w:b/>
          <w:bCs/>
          <w:sz w:val="22"/>
          <w:szCs w:val="24"/>
        </w:rPr>
        <w:t>分布式 MPC（Distributed MPC）</w:t>
      </w:r>
      <w:r w:rsidRPr="004F6073">
        <w:rPr>
          <w:rFonts w:ascii="宋体" w:eastAsia="宋体" w:hAnsi="宋体"/>
          <w:sz w:val="22"/>
          <w:szCs w:val="24"/>
        </w:rPr>
        <w:t>。各子系统独立计算，通过协商达成全局一致（详见 7.3 节）。</w:t>
      </w:r>
    </w:p>
    <w:p w14:paraId="13860BC0"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7.2.3 L3 执行层（伺服）：前馈-反馈控制（LPC）—— “精准执行者”</w:t>
      </w:r>
    </w:p>
    <w:p w14:paraId="187D7921" w14:textId="77777777" w:rsidR="004F6073" w:rsidRPr="004F6073" w:rsidRDefault="004F6073" w:rsidP="004F6073">
      <w:pPr>
        <w:numPr>
          <w:ilvl w:val="0"/>
          <w:numId w:val="88"/>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部署位置</w:t>
      </w:r>
      <w:r w:rsidRPr="004F6073">
        <w:rPr>
          <w:rFonts w:ascii="宋体" w:eastAsia="宋体" w:hAnsi="宋体"/>
          <w:sz w:val="22"/>
          <w:szCs w:val="24"/>
        </w:rPr>
        <w:t>：端侧（现地 PLC/MCU）。</w:t>
      </w:r>
    </w:p>
    <w:p w14:paraId="209C9931" w14:textId="3EA2DC76" w:rsidR="004F6073" w:rsidRPr="004F6073" w:rsidRDefault="004F6073" w:rsidP="004F6073">
      <w:pPr>
        <w:numPr>
          <w:ilvl w:val="0"/>
          <w:numId w:val="88"/>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时间尺度</w:t>
      </w:r>
      <w:r w:rsidRPr="004F6073">
        <w:rPr>
          <w:rFonts w:ascii="宋体" w:eastAsia="宋体" w:hAnsi="宋体"/>
          <w:sz w:val="22"/>
          <w:szCs w:val="24"/>
        </w:rPr>
        <w:t xml:space="preserve">：决策周期 </w:t>
      </w:r>
      <m:oMath>
        <m:sSub>
          <m:sSubPr>
            <m:ctrlPr>
              <w:rPr>
                <w:rFonts w:ascii="Cambria Math" w:eastAsia="宋体" w:hAnsi="Cambria Math"/>
                <w:i/>
                <w:sz w:val="22"/>
                <w:szCs w:val="24"/>
              </w:rPr>
            </m:ctrlPr>
          </m:sSubPr>
          <m:e>
            <m:r>
              <w:rPr>
                <w:rFonts w:ascii="Cambria Math" w:eastAsia="宋体" w:hAnsi="Cambria Math" w:hint="eastAsia"/>
                <w:sz w:val="22"/>
                <w:szCs w:val="24"/>
              </w:rPr>
              <m:t>T</m:t>
            </m:r>
            <m:ctrlPr>
              <w:rPr>
                <w:rFonts w:ascii="Cambria Math" w:eastAsia="宋体" w:hAnsi="Cambria Math" w:hint="eastAsia"/>
                <w:i/>
                <w:sz w:val="22"/>
                <w:szCs w:val="24"/>
              </w:rPr>
            </m:ctrlPr>
          </m:e>
          <m:sub>
            <m:r>
              <w:rPr>
                <w:rFonts w:ascii="Cambria Math" w:eastAsia="宋体" w:hAnsi="Cambria Math" w:hint="eastAsia"/>
                <w:sz w:val="22"/>
                <w:szCs w:val="24"/>
              </w:rPr>
              <m:t>s</m:t>
            </m:r>
          </m:sub>
        </m:sSub>
        <m:r>
          <w:rPr>
            <w:rFonts w:ascii="Cambria Math" w:eastAsia="宋体" w:hAnsi="Cambria Math" w:hint="eastAsia"/>
            <w:sz w:val="22"/>
            <w:szCs w:val="24"/>
          </w:rPr>
          <m:t>=100</m:t>
        </m:r>
      </m:oMath>
      <w:r w:rsidRPr="004F6073">
        <w:rPr>
          <w:rFonts w:ascii="宋体" w:eastAsia="宋体" w:hAnsi="宋体"/>
          <w:sz w:val="22"/>
          <w:szCs w:val="24"/>
        </w:rPr>
        <w:t xml:space="preserve"> 毫秒 </w:t>
      </w:r>
      <m:oMath>
        <m:r>
          <m:rPr>
            <m:sty m:val="p"/>
          </m:rPr>
          <w:rPr>
            <w:rFonts w:ascii="Cambria Math" w:eastAsia="宋体" w:hAnsi="Cambria Math" w:cs="Cambria Math"/>
            <w:sz w:val="22"/>
            <w:szCs w:val="24"/>
          </w:rPr>
          <m:t>∼</m:t>
        </m:r>
        <m:r>
          <w:rPr>
            <w:rFonts w:ascii="Cambria Math" w:eastAsia="宋体" w:hAnsi="Cambria Math" w:hint="eastAsia"/>
            <w:sz w:val="22"/>
            <w:szCs w:val="24"/>
          </w:rPr>
          <m:t>1</m:t>
        </m:r>
      </m:oMath>
      <w:r w:rsidRPr="004F6073">
        <w:rPr>
          <w:rFonts w:ascii="宋体" w:eastAsia="宋体" w:hAnsi="宋体"/>
          <w:sz w:val="22"/>
          <w:szCs w:val="24"/>
        </w:rPr>
        <w:t xml:space="preserve"> 秒。</w:t>
      </w:r>
    </w:p>
    <w:p w14:paraId="32ADBB1A" w14:textId="77777777" w:rsidR="004F6073" w:rsidRPr="004F6073" w:rsidRDefault="004F6073" w:rsidP="004F6073">
      <w:pPr>
        <w:numPr>
          <w:ilvl w:val="0"/>
          <w:numId w:val="88"/>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核心任务</w:t>
      </w:r>
      <w:r w:rsidRPr="004F6073">
        <w:rPr>
          <w:rFonts w:ascii="宋体" w:eastAsia="宋体" w:hAnsi="宋体"/>
          <w:sz w:val="22"/>
          <w:szCs w:val="24"/>
        </w:rPr>
        <w:t>：</w:t>
      </w:r>
      <w:r w:rsidRPr="004F6073">
        <w:rPr>
          <w:rFonts w:ascii="宋体" w:eastAsia="宋体" w:hAnsi="宋体"/>
          <w:b/>
          <w:bCs/>
          <w:sz w:val="22"/>
          <w:szCs w:val="24"/>
        </w:rPr>
        <w:t>动作跟踪与干扰抑制</w:t>
      </w:r>
      <w:r w:rsidRPr="004F6073">
        <w:rPr>
          <w:rFonts w:ascii="宋体" w:eastAsia="宋体" w:hAnsi="宋体"/>
          <w:sz w:val="22"/>
          <w:szCs w:val="24"/>
        </w:rPr>
        <w:t>。消除执行器机械死区、局部扰动。</w:t>
      </w:r>
    </w:p>
    <w:p w14:paraId="4DEFA72A" w14:textId="77777777" w:rsidR="004F6073" w:rsidRPr="004F6073" w:rsidRDefault="004F6073" w:rsidP="004F6073">
      <w:pPr>
        <w:numPr>
          <w:ilvl w:val="0"/>
          <w:numId w:val="88"/>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算法逻辑</w:t>
      </w:r>
      <w:r w:rsidRPr="004F6073">
        <w:rPr>
          <w:rFonts w:ascii="宋体" w:eastAsia="宋体" w:hAnsi="宋体"/>
          <w:sz w:val="22"/>
          <w:szCs w:val="24"/>
        </w:rPr>
        <w:t>：</w:t>
      </w:r>
    </w:p>
    <w:p w14:paraId="7DECE479" w14:textId="77777777" w:rsidR="004F6073" w:rsidRPr="004F6073" w:rsidRDefault="004F6073" w:rsidP="00B748A5">
      <w:pPr>
        <w:numPr>
          <w:ilvl w:val="1"/>
          <w:numId w:val="88"/>
        </w:numPr>
        <w:spacing w:line="360" w:lineRule="auto"/>
        <w:ind w:firstLineChars="118" w:firstLine="261"/>
        <w:rPr>
          <w:rFonts w:ascii="宋体" w:eastAsia="宋体" w:hAnsi="宋体"/>
          <w:sz w:val="22"/>
          <w:szCs w:val="24"/>
        </w:rPr>
      </w:pPr>
      <w:r w:rsidRPr="004F6073">
        <w:rPr>
          <w:rFonts w:ascii="宋体" w:eastAsia="宋体" w:hAnsi="宋体"/>
          <w:b/>
          <w:bCs/>
          <w:sz w:val="22"/>
          <w:szCs w:val="24"/>
        </w:rPr>
        <w:t>前馈通道（Feedforward）</w:t>
      </w:r>
      <w:r w:rsidRPr="004F6073">
        <w:rPr>
          <w:rFonts w:ascii="宋体" w:eastAsia="宋体" w:hAnsi="宋体"/>
          <w:sz w:val="22"/>
          <w:szCs w:val="24"/>
        </w:rPr>
        <w:t>：利用闸门水力学公式（孔口出流公式的反函数），根据目标流量直接算出理论开度。</w:t>
      </w:r>
    </w:p>
    <w:p w14:paraId="0405FD95" w14:textId="77777777" w:rsidR="004F6073" w:rsidRPr="004F6073" w:rsidRDefault="004F6073" w:rsidP="00B748A5">
      <w:pPr>
        <w:numPr>
          <w:ilvl w:val="1"/>
          <w:numId w:val="88"/>
        </w:numPr>
        <w:spacing w:line="360" w:lineRule="auto"/>
        <w:ind w:firstLineChars="118" w:firstLine="261"/>
        <w:rPr>
          <w:rFonts w:ascii="宋体" w:eastAsia="宋体" w:hAnsi="宋体"/>
          <w:sz w:val="22"/>
          <w:szCs w:val="24"/>
        </w:rPr>
      </w:pPr>
      <w:r w:rsidRPr="004F6073">
        <w:rPr>
          <w:rFonts w:ascii="宋体" w:eastAsia="宋体" w:hAnsi="宋体"/>
          <w:b/>
          <w:bCs/>
          <w:sz w:val="22"/>
          <w:szCs w:val="24"/>
        </w:rPr>
        <w:t>反馈通道（Feedback）</w:t>
      </w:r>
      <w:r w:rsidRPr="004F6073">
        <w:rPr>
          <w:rFonts w:ascii="宋体" w:eastAsia="宋体" w:hAnsi="宋体"/>
          <w:sz w:val="22"/>
          <w:szCs w:val="24"/>
        </w:rPr>
        <w:t>：利用 PID 或</w:t>
      </w:r>
      <w:proofErr w:type="gramStart"/>
      <w:r w:rsidRPr="004F6073">
        <w:rPr>
          <w:rFonts w:ascii="宋体" w:eastAsia="宋体" w:hAnsi="宋体"/>
          <w:sz w:val="22"/>
          <w:szCs w:val="24"/>
        </w:rPr>
        <w:t>自抗扰</w:t>
      </w:r>
      <w:proofErr w:type="gramEnd"/>
      <w:r w:rsidRPr="004F6073">
        <w:rPr>
          <w:rFonts w:ascii="宋体" w:eastAsia="宋体" w:hAnsi="宋体"/>
          <w:sz w:val="22"/>
          <w:szCs w:val="24"/>
        </w:rPr>
        <w:t>控制（ADRC）消除模型误差。</w:t>
      </w:r>
    </w:p>
    <w:p w14:paraId="74DDE7E9" w14:textId="77777777" w:rsidR="004F6073" w:rsidRPr="004F6073" w:rsidRDefault="004F6073" w:rsidP="00B748A5">
      <w:pPr>
        <w:numPr>
          <w:ilvl w:val="1"/>
          <w:numId w:val="88"/>
        </w:numPr>
        <w:spacing w:line="360" w:lineRule="auto"/>
        <w:ind w:firstLineChars="118" w:firstLine="261"/>
        <w:rPr>
          <w:rFonts w:ascii="宋体" w:eastAsia="宋体" w:hAnsi="宋体"/>
          <w:sz w:val="22"/>
          <w:szCs w:val="24"/>
        </w:rPr>
      </w:pPr>
      <w:r w:rsidRPr="004F6073">
        <w:rPr>
          <w:rFonts w:ascii="宋体" w:eastAsia="宋体" w:hAnsi="宋体"/>
          <w:b/>
          <w:bCs/>
          <w:sz w:val="22"/>
          <w:szCs w:val="24"/>
        </w:rPr>
        <w:t>安全闭锁（Interlock）</w:t>
      </w:r>
      <w:r w:rsidRPr="004F6073">
        <w:rPr>
          <w:rFonts w:ascii="宋体" w:eastAsia="宋体" w:hAnsi="宋体"/>
          <w:sz w:val="22"/>
          <w:szCs w:val="24"/>
        </w:rPr>
        <w:t>：这是</w:t>
      </w:r>
      <w:r w:rsidRPr="004F6073">
        <w:rPr>
          <w:rFonts w:ascii="宋体" w:eastAsia="宋体" w:hAnsi="宋体"/>
          <w:b/>
          <w:bCs/>
          <w:sz w:val="22"/>
          <w:szCs w:val="24"/>
        </w:rPr>
        <w:t>工程准入</w:t>
      </w:r>
      <w:r w:rsidRPr="004F6073">
        <w:rPr>
          <w:rFonts w:ascii="宋体" w:eastAsia="宋体" w:hAnsi="宋体"/>
          <w:sz w:val="22"/>
          <w:szCs w:val="24"/>
        </w:rPr>
        <w:t>的底线。无论上层指令如何，PLC 会进行最后的物理红线校验（如水位 &gt; 堤顶）。如果违规，</w:t>
      </w:r>
      <w:r w:rsidRPr="004F6073">
        <w:rPr>
          <w:rFonts w:ascii="宋体" w:eastAsia="宋体" w:hAnsi="宋体"/>
          <w:b/>
          <w:bCs/>
          <w:sz w:val="22"/>
          <w:szCs w:val="24"/>
        </w:rPr>
        <w:t>直接</w:t>
      </w:r>
      <w:proofErr w:type="gramStart"/>
      <w:r w:rsidRPr="004F6073">
        <w:rPr>
          <w:rFonts w:ascii="宋体" w:eastAsia="宋体" w:hAnsi="宋体"/>
          <w:b/>
          <w:bCs/>
          <w:sz w:val="22"/>
          <w:szCs w:val="24"/>
        </w:rPr>
        <w:t>拒执并报警</w:t>
      </w:r>
      <w:proofErr w:type="gramEnd"/>
      <w:r w:rsidRPr="004F6073">
        <w:rPr>
          <w:rFonts w:ascii="宋体" w:eastAsia="宋体" w:hAnsi="宋体"/>
          <w:sz w:val="22"/>
          <w:szCs w:val="24"/>
        </w:rPr>
        <w:t>。</w:t>
      </w:r>
    </w:p>
    <w:p w14:paraId="0016CAFD"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7.3 核心算法攻关</w:t>
      </w:r>
      <w:proofErr w:type="gramStart"/>
      <w:r w:rsidRPr="004F6073">
        <w:rPr>
          <w:rFonts w:ascii="宋体" w:eastAsia="宋体" w:hAnsi="宋体"/>
          <w:b/>
          <w:bCs/>
          <w:sz w:val="22"/>
          <w:szCs w:val="24"/>
        </w:rPr>
        <w:t>一</w:t>
      </w:r>
      <w:proofErr w:type="gramEnd"/>
      <w:r w:rsidRPr="004F6073">
        <w:rPr>
          <w:rFonts w:ascii="宋体" w:eastAsia="宋体" w:hAnsi="宋体"/>
          <w:b/>
          <w:bCs/>
          <w:sz w:val="22"/>
          <w:szCs w:val="24"/>
        </w:rPr>
        <w:t>：基于 ADMM 的分布式博弈机制</w:t>
      </w:r>
    </w:p>
    <w:p w14:paraId="0575EA69" w14:textId="77777777"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在 L2 层，如何让串联的 60 多个渠池（以南水北调为例）在没有中央指挥的情况下，通过“协商”达成全局最优？这是控制领域的皇冠明珠。我们采用</w:t>
      </w:r>
      <w:r w:rsidRPr="004F6073">
        <w:rPr>
          <w:rFonts w:ascii="宋体" w:eastAsia="宋体" w:hAnsi="宋体"/>
          <w:b/>
          <w:bCs/>
          <w:sz w:val="22"/>
          <w:szCs w:val="24"/>
        </w:rPr>
        <w:t>交替方向乘子法（ADMM, Alternating Direction Method of Multipliers）</w:t>
      </w:r>
      <w:r w:rsidRPr="004F6073">
        <w:rPr>
          <w:rFonts w:ascii="宋体" w:eastAsia="宋体" w:hAnsi="宋体"/>
          <w:sz w:val="22"/>
          <w:szCs w:val="24"/>
        </w:rPr>
        <w:t>。</w:t>
      </w:r>
    </w:p>
    <w:p w14:paraId="17AE6EDA"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7.3.1 系统解耦：从“巨系统”到“多智能体”</w:t>
      </w:r>
    </w:p>
    <w:p w14:paraId="19DF64E0" w14:textId="2188D306"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我们将全线水网切割为</w:t>
      </w:r>
      <m:oMath>
        <m:r>
          <w:rPr>
            <w:rFonts w:ascii="Cambria Math" w:eastAsia="宋体" w:hAnsi="Cambria Math" w:hint="eastAsia"/>
            <w:sz w:val="22"/>
            <w:szCs w:val="24"/>
          </w:rPr>
          <m:t>M</m:t>
        </m:r>
      </m:oMath>
      <w:proofErr w:type="gramStart"/>
      <w:r w:rsidRPr="004F6073">
        <w:rPr>
          <w:rFonts w:ascii="宋体" w:eastAsia="宋体" w:hAnsi="宋体"/>
          <w:sz w:val="22"/>
          <w:szCs w:val="24"/>
        </w:rPr>
        <w:t>个</w:t>
      </w:r>
      <w:proofErr w:type="gramEnd"/>
      <w:r w:rsidRPr="004F6073">
        <w:rPr>
          <w:rFonts w:ascii="宋体" w:eastAsia="宋体" w:hAnsi="宋体"/>
          <w:sz w:val="22"/>
          <w:szCs w:val="24"/>
        </w:rPr>
        <w:t>独立的</w:t>
      </w:r>
      <w:r w:rsidRPr="004F6073">
        <w:rPr>
          <w:rFonts w:ascii="宋体" w:eastAsia="宋体" w:hAnsi="宋体"/>
          <w:b/>
          <w:bCs/>
          <w:sz w:val="22"/>
          <w:szCs w:val="24"/>
        </w:rPr>
        <w:t>子系统（Subsystems）</w:t>
      </w:r>
      <w:r w:rsidRPr="004F6073">
        <w:rPr>
          <w:rFonts w:ascii="宋体" w:eastAsia="宋体" w:hAnsi="宋体"/>
          <w:sz w:val="22"/>
          <w:szCs w:val="24"/>
        </w:rPr>
        <w:t>，每个子系统由一个</w:t>
      </w:r>
      <w:r w:rsidRPr="004F6073">
        <w:rPr>
          <w:rFonts w:ascii="宋体" w:eastAsia="宋体" w:hAnsi="宋体"/>
          <w:b/>
          <w:bCs/>
          <w:sz w:val="22"/>
          <w:szCs w:val="24"/>
        </w:rPr>
        <w:t>局部控制器（Local MPC Agent）</w:t>
      </w:r>
      <w:r w:rsidRPr="004F6073">
        <w:rPr>
          <w:rFonts w:ascii="宋体" w:eastAsia="宋体" w:hAnsi="宋体"/>
          <w:sz w:val="22"/>
          <w:szCs w:val="24"/>
        </w:rPr>
        <w:t>管理。</w:t>
      </w:r>
    </w:p>
    <w:p w14:paraId="2A2DB831" w14:textId="4EEBC74C" w:rsidR="004F6073" w:rsidRPr="004F6073" w:rsidRDefault="004F6073" w:rsidP="004F6073">
      <w:pPr>
        <w:numPr>
          <w:ilvl w:val="0"/>
          <w:numId w:val="89"/>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耦合变量</w:t>
      </w:r>
      <w:r w:rsidRPr="004F6073">
        <w:rPr>
          <w:rFonts w:ascii="宋体" w:eastAsia="宋体" w:hAnsi="宋体"/>
          <w:sz w:val="22"/>
          <w:szCs w:val="24"/>
        </w:rPr>
        <w:t xml:space="preserve">：相邻子系统之间通过流量 </w:t>
      </w:r>
      <m:oMath>
        <m:r>
          <w:rPr>
            <w:rFonts w:ascii="Cambria Math" w:eastAsia="宋体" w:hAnsi="Cambria Math" w:hint="eastAsia"/>
            <w:sz w:val="22"/>
            <w:szCs w:val="24"/>
          </w:rPr>
          <m:t>Q</m:t>
        </m:r>
      </m:oMath>
      <w:r w:rsidRPr="004F6073">
        <w:rPr>
          <w:rFonts w:ascii="宋体" w:eastAsia="宋体" w:hAnsi="宋体"/>
          <w:sz w:val="22"/>
          <w:szCs w:val="24"/>
        </w:rPr>
        <w:t xml:space="preserve"> 和水位 </w:t>
      </w:r>
      <m:oMath>
        <m:r>
          <w:rPr>
            <w:rFonts w:ascii="Cambria Math" w:eastAsia="宋体" w:hAnsi="Cambria Math" w:hint="eastAsia"/>
            <w:sz w:val="22"/>
            <w:szCs w:val="24"/>
          </w:rPr>
          <m:t>Z</m:t>
        </m:r>
      </m:oMath>
      <w:r w:rsidRPr="004F6073">
        <w:rPr>
          <w:rFonts w:ascii="宋体" w:eastAsia="宋体" w:hAnsi="宋体"/>
          <w:sz w:val="22"/>
          <w:szCs w:val="24"/>
        </w:rPr>
        <w:t xml:space="preserve"> 耦合。上游的出流就是下游的入流。</w:t>
      </w:r>
    </w:p>
    <w:p w14:paraId="36FFF6C7" w14:textId="77777777" w:rsidR="004F6073" w:rsidRPr="004F6073" w:rsidRDefault="004F6073" w:rsidP="004F6073">
      <w:pPr>
        <w:numPr>
          <w:ilvl w:val="0"/>
          <w:numId w:val="89"/>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信息隐私</w:t>
      </w:r>
      <w:r w:rsidRPr="004F6073">
        <w:rPr>
          <w:rFonts w:ascii="宋体" w:eastAsia="宋体" w:hAnsi="宋体"/>
          <w:sz w:val="22"/>
          <w:szCs w:val="24"/>
        </w:rPr>
        <w:t>：各 Agent 只需要知道邻居的“边界信息”，不需要知道邻居内部的模型参数或具体状态，保护了跨行政区调度的隐私。</w:t>
      </w:r>
    </w:p>
    <w:p w14:paraId="14AB02CB"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7.3.2 协商过程：迭代与共识</w:t>
      </w:r>
    </w:p>
    <w:p w14:paraId="7F96D8B2" w14:textId="77777777"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ADMM 将全网的大规模优化问题分解为一系列局部的子问题。协同过程如下：</w:t>
      </w:r>
    </w:p>
    <w:p w14:paraId="59041248" w14:textId="108A13E0" w:rsidR="004F6073" w:rsidRPr="004F6073" w:rsidRDefault="004F6073" w:rsidP="00FF76C4">
      <w:pPr>
        <w:numPr>
          <w:ilvl w:val="0"/>
          <w:numId w:val="90"/>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并行预测（Local Optimization）</w:t>
      </w:r>
      <w:r w:rsidRPr="004F6073">
        <w:rPr>
          <w:rFonts w:ascii="宋体" w:eastAsia="宋体" w:hAnsi="宋体"/>
          <w:sz w:val="22"/>
          <w:szCs w:val="24"/>
        </w:rPr>
        <w:t xml:space="preserve">：每个 Agent 基于本地模型，计算自己理想的边界流量。例如，上游 Agent </w:t>
      </w:r>
      <m:oMath>
        <m:r>
          <w:rPr>
            <w:rFonts w:ascii="Cambria Math" w:eastAsia="宋体" w:hAnsi="Cambria Math" w:hint="eastAsia"/>
            <w:sz w:val="22"/>
            <w:szCs w:val="24"/>
          </w:rPr>
          <m:t>i</m:t>
        </m:r>
      </m:oMath>
      <w:r w:rsidRPr="004F6073">
        <w:rPr>
          <w:rFonts w:ascii="宋体" w:eastAsia="宋体" w:hAnsi="宋体"/>
          <w:sz w:val="22"/>
          <w:szCs w:val="24"/>
        </w:rPr>
        <w:t xml:space="preserve"> 想下泄 100，下游 Agent </w:t>
      </w:r>
      <m:oMath>
        <m:r>
          <w:rPr>
            <w:rFonts w:ascii="Cambria Math" w:eastAsia="宋体" w:hAnsi="Cambria Math" w:hint="eastAsia"/>
            <w:sz w:val="22"/>
            <w:szCs w:val="24"/>
          </w:rPr>
          <m:t>i+1</m:t>
        </m:r>
      </m:oMath>
      <w:r w:rsidRPr="004F6073">
        <w:rPr>
          <w:rFonts w:ascii="宋体" w:eastAsia="宋体" w:hAnsi="宋体"/>
          <w:sz w:val="22"/>
          <w:szCs w:val="24"/>
        </w:rPr>
        <w:t xml:space="preserve"> 由于此</w:t>
      </w:r>
      <w:r w:rsidRPr="004F6073">
        <w:rPr>
          <w:rFonts w:ascii="宋体" w:eastAsia="宋体" w:hAnsi="宋体"/>
          <w:sz w:val="22"/>
          <w:szCs w:val="24"/>
        </w:rPr>
        <w:lastRenderedPageBreak/>
        <w:t>时水位高，只想接收 90。</w:t>
      </w:r>
    </w:p>
    <w:p w14:paraId="0C3E4A79" w14:textId="77777777" w:rsidR="004F6073" w:rsidRPr="004F6073" w:rsidRDefault="004F6073" w:rsidP="00FF76C4">
      <w:pPr>
        <w:numPr>
          <w:ilvl w:val="0"/>
          <w:numId w:val="90"/>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交换承诺（Communication）</w:t>
      </w:r>
      <w:r w:rsidRPr="004F6073">
        <w:rPr>
          <w:rFonts w:ascii="宋体" w:eastAsia="宋体" w:hAnsi="宋体"/>
          <w:sz w:val="22"/>
          <w:szCs w:val="24"/>
        </w:rPr>
        <w:t>：相邻 Agent 交换边界变量信息。</w:t>
      </w:r>
    </w:p>
    <w:p w14:paraId="4CBBB02A" w14:textId="77777777" w:rsidR="004F6073" w:rsidRPr="004F6073" w:rsidRDefault="004F6073" w:rsidP="00FF76C4">
      <w:pPr>
        <w:numPr>
          <w:ilvl w:val="0"/>
          <w:numId w:val="90"/>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对偶更新（Lagrange Multiplier Update）</w:t>
      </w:r>
      <w:r w:rsidRPr="004F6073">
        <w:rPr>
          <w:rFonts w:ascii="宋体" w:eastAsia="宋体" w:hAnsi="宋体"/>
          <w:sz w:val="22"/>
          <w:szCs w:val="24"/>
        </w:rPr>
        <w:t>：</w:t>
      </w:r>
    </w:p>
    <w:p w14:paraId="57621B8A" w14:textId="2102D754" w:rsidR="004F6073" w:rsidRPr="004F6073" w:rsidRDefault="004F6073" w:rsidP="00FF76C4">
      <w:pPr>
        <w:numPr>
          <w:ilvl w:val="1"/>
          <w:numId w:val="90"/>
        </w:numPr>
        <w:spacing w:line="360" w:lineRule="auto"/>
        <w:ind w:firstLineChars="123" w:firstLine="271"/>
        <w:rPr>
          <w:rFonts w:ascii="宋体" w:eastAsia="宋体" w:hAnsi="宋体"/>
          <w:sz w:val="22"/>
          <w:szCs w:val="24"/>
        </w:rPr>
      </w:pPr>
      <w:r w:rsidRPr="004F6073">
        <w:rPr>
          <w:rFonts w:ascii="宋体" w:eastAsia="宋体" w:hAnsi="宋体"/>
          <w:sz w:val="22"/>
          <w:szCs w:val="24"/>
        </w:rPr>
        <w:t>Agent 计算“分歧（Residual）”：</w:t>
      </w:r>
      <m:oMath>
        <m:r>
          <w:rPr>
            <w:rFonts w:ascii="Cambria Math" w:eastAsia="宋体" w:hAnsi="Cambria Math" w:hint="eastAsia"/>
            <w:sz w:val="22"/>
            <w:szCs w:val="24"/>
          </w:rPr>
          <m:t>r=</m:t>
        </m:r>
        <m:sSub>
          <m:sSubPr>
            <m:ctrlPr>
              <w:rPr>
                <w:rFonts w:ascii="Cambria Math" w:eastAsia="宋体" w:hAnsi="Cambria Math"/>
                <w:i/>
                <w:sz w:val="22"/>
                <w:szCs w:val="24"/>
              </w:rPr>
            </m:ctrlPr>
          </m:sSubPr>
          <m:e>
            <m:r>
              <w:rPr>
                <w:rFonts w:ascii="Cambria Math" w:eastAsia="宋体" w:hAnsi="Cambria Math" w:hint="eastAsia"/>
                <w:sz w:val="22"/>
                <w:szCs w:val="24"/>
              </w:rPr>
              <m:t>u</m:t>
            </m:r>
          </m:e>
          <m:sub>
            <m:r>
              <w:rPr>
                <w:rFonts w:ascii="Cambria Math" w:eastAsia="宋体" w:hAnsi="Cambria Math" w:hint="eastAsia"/>
                <w:sz w:val="22"/>
                <w:szCs w:val="24"/>
              </w:rPr>
              <m:t>i</m:t>
            </m:r>
            <m:r>
              <m:rPr>
                <m:sty m:val="p"/>
              </m:rPr>
              <w:rPr>
                <w:rFonts w:ascii="Cambria Math" w:eastAsia="宋体" w:hAnsi="Cambria Math" w:hint="eastAsia"/>
                <w:sz w:val="22"/>
                <w:szCs w:val="24"/>
              </w:rPr>
              <m:t>→</m:t>
            </m:r>
            <m:r>
              <w:rPr>
                <w:rFonts w:ascii="Cambria Math" w:eastAsia="宋体" w:hAnsi="Cambria Math" w:hint="eastAsia"/>
                <w:sz w:val="22"/>
                <w:szCs w:val="24"/>
              </w:rPr>
              <m:t>i+1</m:t>
            </m:r>
          </m:sub>
        </m:sSub>
        <m:r>
          <w:rPr>
            <w:rFonts w:ascii="Cambria Math" w:eastAsia="宋体" w:hAnsi="Cambria Math" w:cs="Cambria Math"/>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u</m:t>
            </m:r>
          </m:e>
          <m:sub>
            <m:r>
              <w:rPr>
                <w:rFonts w:ascii="Cambria Math" w:eastAsia="宋体" w:hAnsi="Cambria Math" w:hint="eastAsia"/>
                <w:sz w:val="22"/>
                <w:szCs w:val="24"/>
              </w:rPr>
              <m:t>i+1</m:t>
            </m:r>
            <m:r>
              <m:rPr>
                <m:sty m:val="p"/>
              </m:rPr>
              <w:rPr>
                <w:rFonts w:ascii="Cambria Math" w:eastAsia="宋体" w:hAnsi="Cambria Math" w:hint="eastAsia"/>
                <w:sz w:val="22"/>
                <w:szCs w:val="24"/>
              </w:rPr>
              <m:t>←</m:t>
            </m:r>
            <m:r>
              <w:rPr>
                <w:rFonts w:ascii="Cambria Math" w:eastAsia="宋体" w:hAnsi="Cambria Math" w:hint="eastAsia"/>
                <w:sz w:val="22"/>
                <w:szCs w:val="24"/>
              </w:rPr>
              <m:t>i</m:t>
            </m:r>
          </m:sub>
        </m:sSub>
      </m:oMath>
      <w:r w:rsidRPr="004F6073">
        <w:rPr>
          <w:rFonts w:ascii="宋体" w:eastAsia="宋体" w:hAnsi="宋体"/>
          <w:sz w:val="22"/>
          <w:szCs w:val="24"/>
        </w:rPr>
        <w:t>。</w:t>
      </w:r>
    </w:p>
    <w:p w14:paraId="69C766A1" w14:textId="0957307F" w:rsidR="004F6073" w:rsidRPr="004F6073" w:rsidRDefault="004F6073" w:rsidP="00FF76C4">
      <w:pPr>
        <w:numPr>
          <w:ilvl w:val="1"/>
          <w:numId w:val="90"/>
        </w:numPr>
        <w:spacing w:line="360" w:lineRule="auto"/>
        <w:ind w:firstLineChars="123" w:firstLine="271"/>
        <w:rPr>
          <w:rFonts w:ascii="宋体" w:eastAsia="宋体" w:hAnsi="宋体"/>
          <w:sz w:val="22"/>
          <w:szCs w:val="24"/>
        </w:rPr>
      </w:pPr>
      <w:r w:rsidRPr="004F6073">
        <w:rPr>
          <w:rFonts w:ascii="宋体" w:eastAsia="宋体" w:hAnsi="宋体"/>
          <w:sz w:val="22"/>
          <w:szCs w:val="24"/>
        </w:rPr>
        <w:t>更新</w:t>
      </w:r>
      <w:r w:rsidRPr="004F6073">
        <w:rPr>
          <w:rFonts w:ascii="宋体" w:eastAsia="宋体" w:hAnsi="宋体"/>
          <w:b/>
          <w:bCs/>
          <w:sz w:val="22"/>
          <w:szCs w:val="24"/>
        </w:rPr>
        <w:t>拉格朗日乘子（</w:t>
      </w:r>
      <m:oMath>
        <m:r>
          <m:rPr>
            <m:sty m:val="b"/>
          </m:rPr>
          <w:rPr>
            <w:rFonts w:ascii="Cambria Math" w:eastAsia="宋体" w:hAnsi="Cambria Math"/>
            <w:sz w:val="22"/>
            <w:szCs w:val="24"/>
          </w:rPr>
          <m:t>λ</m:t>
        </m:r>
      </m:oMath>
      <w:r w:rsidRPr="004F6073">
        <w:rPr>
          <w:rFonts w:ascii="宋体" w:eastAsia="宋体" w:hAnsi="宋体"/>
          <w:b/>
          <w:bCs/>
          <w:sz w:val="22"/>
          <w:szCs w:val="24"/>
        </w:rPr>
        <w:t>）</w:t>
      </w:r>
      <w:r w:rsidRPr="004F6073">
        <w:rPr>
          <w:rFonts w:ascii="宋体" w:eastAsia="宋体" w:hAnsi="宋体"/>
          <w:sz w:val="22"/>
          <w:szCs w:val="24"/>
        </w:rPr>
        <w:t>：</w:t>
      </w:r>
      <m:oMath>
        <m:sSup>
          <m:sSupPr>
            <m:ctrlPr>
              <w:rPr>
                <w:rFonts w:ascii="Cambria Math" w:eastAsia="宋体" w:hAnsi="Cambria Math"/>
                <w:i/>
                <w:sz w:val="22"/>
                <w:szCs w:val="24"/>
              </w:rPr>
            </m:ctrlPr>
          </m:sSupPr>
          <m:e>
            <m:r>
              <m:rPr>
                <m:sty m:val="p"/>
              </m:rPr>
              <w:rPr>
                <w:rFonts w:ascii="Cambria Math" w:eastAsia="宋体" w:hAnsi="Cambria Math"/>
                <w:sz w:val="22"/>
                <w:szCs w:val="24"/>
              </w:rPr>
              <m:t>λ</m:t>
            </m:r>
            <m:ctrlPr>
              <w:rPr>
                <w:rFonts w:ascii="Cambria Math" w:eastAsia="宋体" w:hAnsi="Cambria Math"/>
                <w:sz w:val="22"/>
                <w:szCs w:val="24"/>
              </w:rPr>
            </m:ctrlPr>
          </m:e>
          <m:sup>
            <m:r>
              <w:rPr>
                <w:rFonts w:ascii="Cambria Math" w:eastAsia="宋体" w:hAnsi="Cambria Math" w:hint="eastAsia"/>
                <w:sz w:val="22"/>
                <w:szCs w:val="24"/>
              </w:rPr>
              <m:t>k+1</m:t>
            </m:r>
          </m:sup>
        </m:sSup>
        <m:r>
          <w:rPr>
            <w:rFonts w:ascii="Cambria Math" w:eastAsia="宋体" w:hAnsi="Cambria Math" w:hint="eastAsia"/>
            <w:sz w:val="22"/>
            <w:szCs w:val="24"/>
          </w:rPr>
          <m:t>=</m:t>
        </m:r>
        <m:sSup>
          <m:sSupPr>
            <m:ctrlPr>
              <w:rPr>
                <w:rFonts w:ascii="Cambria Math" w:eastAsia="宋体" w:hAnsi="Cambria Math"/>
                <w:i/>
                <w:sz w:val="22"/>
                <w:szCs w:val="24"/>
              </w:rPr>
            </m:ctrlPr>
          </m:sSupPr>
          <m:e>
            <m:r>
              <m:rPr>
                <m:sty m:val="p"/>
              </m:rPr>
              <w:rPr>
                <w:rFonts w:ascii="Cambria Math" w:eastAsia="宋体" w:hAnsi="Cambria Math"/>
                <w:sz w:val="22"/>
                <w:szCs w:val="24"/>
              </w:rPr>
              <m:t>λ</m:t>
            </m:r>
          </m:e>
          <m:sup>
            <m:r>
              <w:rPr>
                <w:rFonts w:ascii="Cambria Math" w:eastAsia="宋体" w:hAnsi="Cambria Math" w:hint="eastAsia"/>
                <w:sz w:val="22"/>
                <w:szCs w:val="24"/>
              </w:rPr>
              <m:t>k</m:t>
            </m:r>
          </m:sup>
        </m:sSup>
        <m:r>
          <w:rPr>
            <w:rFonts w:ascii="Cambria Math" w:eastAsia="宋体" w:hAnsi="Cambria Math" w:hint="eastAsia"/>
            <w:sz w:val="22"/>
            <w:szCs w:val="24"/>
          </w:rPr>
          <m:t>+</m:t>
        </m:r>
        <m:r>
          <m:rPr>
            <m:sty m:val="p"/>
          </m:rPr>
          <w:rPr>
            <w:rFonts w:ascii="Cambria Math" w:eastAsia="宋体" w:hAnsi="Cambria Math"/>
            <w:sz w:val="22"/>
            <w:szCs w:val="24"/>
          </w:rPr>
          <m:t>ρ⋅</m:t>
        </m:r>
        <m:r>
          <w:rPr>
            <w:rFonts w:ascii="Cambria Math" w:eastAsia="宋体" w:hAnsi="Cambria Math" w:hint="eastAsia"/>
            <w:sz w:val="22"/>
            <w:szCs w:val="24"/>
          </w:rPr>
          <m:t>r</m:t>
        </m:r>
      </m:oMath>
      <w:r w:rsidRPr="004F6073">
        <w:rPr>
          <w:rFonts w:ascii="宋体" w:eastAsia="宋体" w:hAnsi="宋体"/>
          <w:sz w:val="22"/>
          <w:szCs w:val="24"/>
        </w:rPr>
        <w:t xml:space="preserve">。这里的 </w:t>
      </w:r>
      <m:oMath>
        <m:r>
          <m:rPr>
            <m:sty m:val="bi"/>
          </m:rPr>
          <w:rPr>
            <w:rFonts w:ascii="Cambria Math" w:eastAsia="宋体" w:hAnsi="Cambria Math"/>
            <w:sz w:val="22"/>
            <w:szCs w:val="24"/>
          </w:rPr>
          <m:t>λ</m:t>
        </m:r>
      </m:oMath>
      <w:r w:rsidRPr="004F6073">
        <w:rPr>
          <w:rFonts w:ascii="宋体" w:eastAsia="宋体" w:hAnsi="宋体"/>
          <w:sz w:val="22"/>
          <w:szCs w:val="24"/>
        </w:rPr>
        <w:t xml:space="preserve"> 具有明确的物理意义——</w:t>
      </w:r>
      <w:r w:rsidRPr="004F6073">
        <w:rPr>
          <w:rFonts w:ascii="宋体" w:eastAsia="宋体" w:hAnsi="宋体"/>
          <w:b/>
          <w:bCs/>
          <w:sz w:val="22"/>
          <w:szCs w:val="24"/>
        </w:rPr>
        <w:t>“流量的影子价格”</w:t>
      </w:r>
      <w:r w:rsidRPr="004F6073">
        <w:rPr>
          <w:rFonts w:ascii="宋体" w:eastAsia="宋体" w:hAnsi="宋体"/>
          <w:sz w:val="22"/>
          <w:szCs w:val="24"/>
        </w:rPr>
        <w:t>。如果分歧大，价格就上涨。</w:t>
      </w:r>
    </w:p>
    <w:p w14:paraId="21B9251A" w14:textId="77777777" w:rsidR="004F6073" w:rsidRPr="004F6073" w:rsidRDefault="004F6073" w:rsidP="00FF76C4">
      <w:pPr>
        <w:numPr>
          <w:ilvl w:val="0"/>
          <w:numId w:val="90"/>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再次优化</w:t>
      </w:r>
      <w:r w:rsidRPr="004F6073">
        <w:rPr>
          <w:rFonts w:ascii="宋体" w:eastAsia="宋体" w:hAnsi="宋体"/>
          <w:sz w:val="22"/>
          <w:szCs w:val="24"/>
        </w:rPr>
        <w:t>：价格上涨迫使上游减少下泄意愿，下游增加接收意愿。</w:t>
      </w:r>
    </w:p>
    <w:p w14:paraId="56D11E86" w14:textId="77777777" w:rsidR="004F6073" w:rsidRPr="004F6073" w:rsidRDefault="004F6073" w:rsidP="00FF76C4">
      <w:pPr>
        <w:numPr>
          <w:ilvl w:val="0"/>
          <w:numId w:val="90"/>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收敛</w:t>
      </w:r>
      <w:r w:rsidRPr="004F6073">
        <w:rPr>
          <w:rFonts w:ascii="宋体" w:eastAsia="宋体" w:hAnsi="宋体"/>
          <w:sz w:val="22"/>
          <w:szCs w:val="24"/>
        </w:rPr>
        <w:t>：经过 3-5 轮毫秒级的加密迭代，全网分歧趋于零，达成</w:t>
      </w:r>
      <w:r w:rsidRPr="004F6073">
        <w:rPr>
          <w:rFonts w:ascii="宋体" w:eastAsia="宋体" w:hAnsi="宋体"/>
          <w:b/>
          <w:bCs/>
          <w:sz w:val="22"/>
          <w:szCs w:val="24"/>
        </w:rPr>
        <w:t>纳什均衡（Nash Equilibrium）</w:t>
      </w:r>
      <w:r w:rsidRPr="004F6073">
        <w:rPr>
          <w:rFonts w:ascii="宋体" w:eastAsia="宋体" w:hAnsi="宋体"/>
          <w:sz w:val="22"/>
          <w:szCs w:val="24"/>
        </w:rPr>
        <w:t>。此时，分布式解收敛于集中式最优解。</w:t>
      </w:r>
    </w:p>
    <w:p w14:paraId="2F8CF0D8" w14:textId="519E8CBC" w:rsidR="004F6073" w:rsidRPr="004F6073" w:rsidRDefault="004F6073" w:rsidP="004F6073">
      <w:pPr>
        <w:spacing w:line="360" w:lineRule="auto"/>
        <w:ind w:firstLineChars="200" w:firstLine="442"/>
        <w:rPr>
          <w:rFonts w:ascii="宋体" w:eastAsia="宋体" w:hAnsi="宋体"/>
          <w:sz w:val="22"/>
          <w:szCs w:val="24"/>
        </w:rPr>
      </w:pPr>
      <w:r w:rsidRPr="004F6073">
        <w:rPr>
          <w:rFonts w:ascii="宋体" w:eastAsia="宋体" w:hAnsi="宋体"/>
          <w:b/>
          <w:bCs/>
          <w:sz w:val="22"/>
          <w:szCs w:val="24"/>
        </w:rPr>
        <w:t>工程价值</w:t>
      </w:r>
      <w:r w:rsidRPr="004F6073">
        <w:rPr>
          <w:rFonts w:ascii="宋体" w:eastAsia="宋体" w:hAnsi="宋体"/>
          <w:sz w:val="22"/>
          <w:szCs w:val="24"/>
        </w:rPr>
        <w:t>：DMPC 实现了</w:t>
      </w:r>
      <w:r w:rsidR="00A701FB" w:rsidRPr="004F6073">
        <w:rPr>
          <w:rFonts w:ascii="宋体" w:eastAsia="宋体" w:hAnsi="宋体"/>
          <w:b/>
          <w:bCs/>
          <w:sz w:val="22"/>
          <w:szCs w:val="24"/>
        </w:rPr>
        <w:t xml:space="preserve"> </w:t>
      </w:r>
      <w:r w:rsidRPr="004F6073">
        <w:rPr>
          <w:rFonts w:ascii="宋体" w:eastAsia="宋体" w:hAnsi="宋体"/>
          <w:b/>
          <w:bCs/>
          <w:sz w:val="22"/>
          <w:szCs w:val="24"/>
        </w:rPr>
        <w:t>“即插即用”和“断网自治”。如果某个节点通信中断，系统自动分裂为两个独立的 DMPC 子群，各自维持局部闭环，而不会导致全网瘫痪。这是 L3 级系统韧性</w:t>
      </w:r>
      <w:r w:rsidRPr="004F6073">
        <w:rPr>
          <w:rFonts w:ascii="宋体" w:eastAsia="宋体" w:hAnsi="宋体"/>
          <w:sz w:val="22"/>
          <w:szCs w:val="24"/>
        </w:rPr>
        <w:t>的来源。</w:t>
      </w:r>
    </w:p>
    <w:p w14:paraId="4D00531A"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7.4 核心算法攻关二：驯服不确定性的 Tube-MPC</w:t>
      </w:r>
    </w:p>
    <w:p w14:paraId="2080F4F9" w14:textId="0954280F"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第六章的状态预测输出了一个</w:t>
      </w:r>
      <w:r w:rsidR="00A701FB" w:rsidRPr="004F6073">
        <w:rPr>
          <w:rFonts w:ascii="宋体" w:eastAsia="宋体" w:hAnsi="宋体"/>
          <w:sz w:val="22"/>
          <w:szCs w:val="24"/>
        </w:rPr>
        <w:t xml:space="preserve"> </w:t>
      </w:r>
      <w:r w:rsidRPr="004F6073">
        <w:rPr>
          <w:rFonts w:ascii="宋体" w:eastAsia="宋体" w:hAnsi="宋体"/>
          <w:b/>
          <w:bCs/>
          <w:sz w:val="22"/>
          <w:szCs w:val="24"/>
        </w:rPr>
        <w:t>“不确定性视锥”。控制器如何处理这种不确定性？如果简单的用期望值去控制，一旦发生突发降雨，水位可能越过红线。本报告引入管束 MPC（Tube-based MPC）</w:t>
      </w:r>
      <w:r w:rsidRPr="004F6073">
        <w:rPr>
          <w:rFonts w:ascii="宋体" w:eastAsia="宋体" w:hAnsi="宋体"/>
          <w:sz w:val="22"/>
          <w:szCs w:val="24"/>
        </w:rPr>
        <w:t>技术。</w:t>
      </w:r>
    </w:p>
    <w:p w14:paraId="0E42B6D9"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7.4.1 管束（Tube）的几何意义</w:t>
      </w:r>
    </w:p>
    <w:p w14:paraId="306D53C3" w14:textId="3A601390"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我们不控制单一的预测轨迹，而是控制一个</w:t>
      </w:r>
      <w:r w:rsidR="008F5F70" w:rsidRPr="004F6073">
        <w:rPr>
          <w:rFonts w:ascii="宋体" w:eastAsia="宋体" w:hAnsi="宋体"/>
          <w:b/>
          <w:bCs/>
          <w:sz w:val="22"/>
          <w:szCs w:val="24"/>
        </w:rPr>
        <w:t xml:space="preserve"> </w:t>
      </w:r>
      <w:r w:rsidRPr="004F6073">
        <w:rPr>
          <w:rFonts w:ascii="宋体" w:eastAsia="宋体" w:hAnsi="宋体"/>
          <w:b/>
          <w:bCs/>
          <w:sz w:val="22"/>
          <w:szCs w:val="24"/>
        </w:rPr>
        <w:t>“管束（Tube）”</w:t>
      </w:r>
      <w:r w:rsidRPr="004F6073">
        <w:rPr>
          <w:rFonts w:ascii="宋体" w:eastAsia="宋体" w:hAnsi="宋体"/>
          <w:sz w:val="22"/>
          <w:szCs w:val="24"/>
        </w:rPr>
        <w:t>。</w:t>
      </w:r>
    </w:p>
    <w:p w14:paraId="6D332AC4" w14:textId="0DFE893C" w:rsidR="004F6073" w:rsidRPr="004F6073" w:rsidRDefault="004F6073" w:rsidP="004F6073">
      <w:pPr>
        <w:numPr>
          <w:ilvl w:val="0"/>
          <w:numId w:val="91"/>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中心轨迹（Nominal Trajectory）</w:t>
      </w:r>
      <w:r w:rsidRPr="004F6073">
        <w:rPr>
          <w:rFonts w:ascii="宋体" w:eastAsia="宋体" w:hAnsi="宋体"/>
          <w:sz w:val="22"/>
          <w:szCs w:val="24"/>
        </w:rPr>
        <w:t>：基于标称模型（无干扰）计算出的理想轨迹</w:t>
      </w:r>
      <m:oMath>
        <m:r>
          <w:rPr>
            <w:rFonts w:ascii="Cambria Math" w:eastAsia="宋体" w:hAnsi="Cambria Math" w:hint="eastAsia"/>
            <w:sz w:val="22"/>
            <w:szCs w:val="24"/>
          </w:rPr>
          <m:t>z</m:t>
        </m:r>
      </m:oMath>
      <w:r w:rsidRPr="004F6073">
        <w:rPr>
          <w:rFonts w:ascii="宋体" w:eastAsia="宋体" w:hAnsi="宋体"/>
          <w:sz w:val="22"/>
          <w:szCs w:val="24"/>
        </w:rPr>
        <w:t>。</w:t>
      </w:r>
    </w:p>
    <w:p w14:paraId="5EFC939E" w14:textId="7F67140A" w:rsidR="004F6073" w:rsidRPr="004F6073" w:rsidRDefault="004F6073" w:rsidP="004F6073">
      <w:pPr>
        <w:numPr>
          <w:ilvl w:val="0"/>
          <w:numId w:val="91"/>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误差截面（Cross-section）</w:t>
      </w:r>
      <w:r w:rsidRPr="004F6073">
        <w:rPr>
          <w:rFonts w:ascii="宋体" w:eastAsia="宋体" w:hAnsi="宋体"/>
          <w:sz w:val="22"/>
          <w:szCs w:val="24"/>
        </w:rPr>
        <w:t>：由扰动边界（如最大可能的降雨误差、模型参数误差）决定的不变集（Invariant Set）</w:t>
      </w:r>
      <m:oMath>
        <m:r>
          <w:rPr>
            <w:rFonts w:ascii="Cambria Math" w:eastAsia="宋体" w:hAnsi="Cambria Math" w:hint="eastAsia"/>
            <w:sz w:val="22"/>
            <w:szCs w:val="24"/>
          </w:rPr>
          <m:t>Z</m:t>
        </m:r>
      </m:oMath>
      <w:r w:rsidRPr="004F6073">
        <w:rPr>
          <w:rFonts w:ascii="宋体" w:eastAsia="宋体" w:hAnsi="宋体"/>
          <w:sz w:val="22"/>
          <w:szCs w:val="24"/>
        </w:rPr>
        <w:t xml:space="preserve">。真实的系统状态 </w:t>
      </w:r>
      <m:oMath>
        <m:r>
          <w:rPr>
            <w:rFonts w:ascii="Cambria Math" w:eastAsia="宋体" w:hAnsi="Cambria Math" w:hint="eastAsia"/>
            <w:sz w:val="22"/>
            <w:szCs w:val="24"/>
          </w:rPr>
          <m:t>x</m:t>
        </m:r>
      </m:oMath>
      <w:r w:rsidRPr="004F6073">
        <w:rPr>
          <w:rFonts w:ascii="宋体" w:eastAsia="宋体" w:hAnsi="宋体"/>
          <w:sz w:val="22"/>
          <w:szCs w:val="24"/>
        </w:rPr>
        <w:t xml:space="preserve"> 被分解为：</w:t>
      </w:r>
      <m:oMath>
        <m:r>
          <w:rPr>
            <w:rFonts w:ascii="Cambria Math" w:eastAsia="宋体" w:hAnsi="Cambria Math" w:hint="eastAsia"/>
            <w:sz w:val="22"/>
            <w:szCs w:val="24"/>
          </w:rPr>
          <m:t>x = z + e</m:t>
        </m:r>
      </m:oMath>
      <w:r w:rsidRPr="004F6073">
        <w:rPr>
          <w:rFonts w:ascii="宋体" w:eastAsia="宋体" w:hAnsi="宋体"/>
          <w:sz w:val="22"/>
          <w:szCs w:val="24"/>
        </w:rPr>
        <w:t>，其中</w:t>
      </w:r>
      <m:oMath>
        <m:r>
          <w:rPr>
            <w:rFonts w:ascii="Cambria Math" w:eastAsia="宋体" w:hAnsi="Cambria Math" w:hint="eastAsia"/>
            <w:sz w:val="22"/>
            <w:szCs w:val="24"/>
          </w:rPr>
          <m:t>e</m:t>
        </m:r>
        <m:r>
          <m:rPr>
            <m:sty m:val="p"/>
          </m:rPr>
          <w:rPr>
            <w:rFonts w:ascii="Cambria Math" w:eastAsia="宋体" w:hAnsi="Cambria Math" w:hint="eastAsia"/>
            <w:sz w:val="22"/>
            <w:szCs w:val="24"/>
          </w:rPr>
          <m:t>∈</m:t>
        </m:r>
        <m:r>
          <w:rPr>
            <w:rFonts w:ascii="Cambria Math" w:eastAsia="宋体" w:hAnsi="Cambria Math" w:hint="eastAsia"/>
            <w:sz w:val="22"/>
            <w:szCs w:val="24"/>
          </w:rPr>
          <m:t>Z</m:t>
        </m:r>
      </m:oMath>
      <w:r w:rsidRPr="004F6073">
        <w:rPr>
          <w:rFonts w:ascii="宋体" w:eastAsia="宋体" w:hAnsi="宋体"/>
          <w:sz w:val="22"/>
          <w:szCs w:val="24"/>
        </w:rPr>
        <w:t>。</w:t>
      </w:r>
    </w:p>
    <w:p w14:paraId="1AB7FC54"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7.4.2 鲁棒约束紧缩（Constraint Tightening）</w:t>
      </w:r>
    </w:p>
    <w:p w14:paraId="1F57D385" w14:textId="5C58CDB0" w:rsid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在优化时，我们将物理约束边界（如堤顶高程</w:t>
      </w:r>
      <m:oMath>
        <m:sSub>
          <m:sSubPr>
            <m:ctrlPr>
              <w:rPr>
                <w:rFonts w:ascii="Cambria Math" w:eastAsia="宋体" w:hAnsi="Cambria Math"/>
                <w:i/>
                <w:sz w:val="22"/>
                <w:szCs w:val="24"/>
              </w:rPr>
            </m:ctrlPr>
          </m:sSubPr>
          <m:e>
            <m:r>
              <w:rPr>
                <w:rFonts w:ascii="Cambria Math" w:eastAsia="宋体" w:hAnsi="Cambria Math" w:hint="eastAsia"/>
                <w:sz w:val="22"/>
                <w:szCs w:val="24"/>
              </w:rPr>
              <m:t>H</m:t>
            </m:r>
            <m:ctrlPr>
              <w:rPr>
                <w:rFonts w:ascii="Cambria Math" w:eastAsia="宋体" w:hAnsi="Cambria Math" w:hint="eastAsia"/>
                <w:i/>
                <w:sz w:val="22"/>
                <w:szCs w:val="24"/>
              </w:rPr>
            </m:ctrlPr>
          </m:e>
          <m:sub>
            <m:r>
              <w:rPr>
                <w:rFonts w:ascii="Cambria Math" w:eastAsia="宋体" w:hAnsi="Cambria Math" w:hint="eastAsia"/>
                <w:sz w:val="22"/>
                <w:szCs w:val="24"/>
              </w:rPr>
              <m:t>max</m:t>
            </m:r>
          </m:sub>
        </m:sSub>
      </m:oMath>
      <w:r w:rsidRPr="004F6073">
        <w:rPr>
          <w:rFonts w:ascii="宋体" w:eastAsia="宋体" w:hAnsi="宋体"/>
          <w:sz w:val="22"/>
          <w:szCs w:val="24"/>
        </w:rPr>
        <w:t>）向内收缩一个管子的半径。</w:t>
      </w:r>
    </w:p>
    <w:p w14:paraId="31EC7459" w14:textId="465238BF" w:rsidR="008F5F70" w:rsidRPr="004F6073" w:rsidRDefault="008F5F70" w:rsidP="004F6073">
      <w:pPr>
        <w:spacing w:line="360" w:lineRule="auto"/>
        <w:ind w:firstLineChars="200" w:firstLine="440"/>
        <w:rPr>
          <w:rFonts w:ascii="宋体" w:eastAsia="宋体" w:hAnsi="宋体" w:hint="eastAsia"/>
          <w:sz w:val="22"/>
          <w:szCs w:val="24"/>
        </w:rPr>
      </w:pPr>
      <m:oMathPara>
        <m:oMath>
          <m:sSub>
            <m:sSubPr>
              <m:ctrlPr>
                <w:rPr>
                  <w:rFonts w:ascii="Cambria Math" w:eastAsia="宋体" w:hAnsi="Cambria Math"/>
                  <w:i/>
                  <w:sz w:val="22"/>
                  <w:szCs w:val="24"/>
                </w:rPr>
              </m:ctrlPr>
            </m:sSubPr>
            <m:e>
              <m:r>
                <w:rPr>
                  <w:rFonts w:ascii="Cambria Math" w:eastAsia="宋体" w:hAnsi="Cambria Math" w:hint="eastAsia"/>
                  <w:sz w:val="22"/>
                  <w:szCs w:val="24"/>
                </w:rPr>
                <m:t>H</m:t>
              </m:r>
            </m:e>
            <m:sub>
              <m:r>
                <w:rPr>
                  <w:rFonts w:ascii="Cambria Math" w:eastAsia="宋体" w:hAnsi="Cambria Math" w:hint="eastAsia"/>
                  <w:sz w:val="22"/>
                  <w:szCs w:val="24"/>
                </w:rPr>
                <m:t>tig</m:t>
              </m:r>
              <m:r>
                <w:rPr>
                  <w:rFonts w:ascii="Cambria Math" w:eastAsia="宋体" w:hAnsi="Cambria Math" w:cs="Cambria Math"/>
                  <w:sz w:val="22"/>
                  <w:szCs w:val="24"/>
                </w:rPr>
                <m:t>h</m:t>
              </m:r>
              <m:r>
                <w:rPr>
                  <w:rFonts w:ascii="Cambria Math" w:eastAsia="宋体" w:hAnsi="Cambria Math" w:hint="eastAsia"/>
                  <w:sz w:val="22"/>
                  <w:szCs w:val="24"/>
                </w:rPr>
                <m:t>t</m:t>
              </m:r>
            </m:sub>
          </m:sSub>
          <m: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H</m:t>
              </m:r>
            </m:e>
            <m:sub>
              <m:r>
                <w:rPr>
                  <w:rFonts w:ascii="Cambria Math" w:eastAsia="宋体" w:hAnsi="Cambria Math" w:hint="eastAsia"/>
                  <w:sz w:val="22"/>
                  <w:szCs w:val="24"/>
                </w:rPr>
                <m:t>p</m:t>
              </m:r>
              <m:r>
                <w:rPr>
                  <w:rFonts w:ascii="Cambria Math" w:eastAsia="宋体" w:hAnsi="Cambria Math" w:cs="Cambria Math"/>
                  <w:sz w:val="22"/>
                  <w:szCs w:val="24"/>
                </w:rPr>
                <m:t>h</m:t>
              </m:r>
              <m:r>
                <w:rPr>
                  <w:rFonts w:ascii="Cambria Math" w:eastAsia="宋体" w:hAnsi="Cambria Math" w:hint="eastAsia"/>
                  <w:sz w:val="22"/>
                  <w:szCs w:val="24"/>
                </w:rPr>
                <m:t>ys</m:t>
              </m:r>
            </m:sub>
          </m:sSub>
          <m:r>
            <m:rPr>
              <m:sty m:val="p"/>
            </m:rPr>
            <w:rPr>
              <w:rFonts w:ascii="Cambria Math" w:eastAsia="宋体" w:hAnsi="Cambria Math"/>
              <w:sz w:val="22"/>
              <w:szCs w:val="24"/>
            </w:rPr>
            <m:t>⊖</m:t>
          </m:r>
          <m:r>
            <w:rPr>
              <w:rFonts w:ascii="Cambria Math" w:eastAsia="宋体" w:hAnsi="Cambria Math" w:hint="eastAsia"/>
              <w:sz w:val="22"/>
              <w:szCs w:val="24"/>
            </w:rPr>
            <m:t>Z</m:t>
          </m:r>
        </m:oMath>
      </m:oMathPara>
    </w:p>
    <w:p w14:paraId="323670EA" w14:textId="4701543E" w:rsidR="004F6073" w:rsidRPr="004F6073" w:rsidRDefault="004F6073" w:rsidP="004F6073">
      <w:pPr>
        <w:numPr>
          <w:ilvl w:val="0"/>
          <w:numId w:val="92"/>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控制逻辑</w:t>
      </w:r>
      <w:r w:rsidRPr="004F6073">
        <w:rPr>
          <w:rFonts w:ascii="宋体" w:eastAsia="宋体" w:hAnsi="宋体"/>
          <w:sz w:val="22"/>
          <w:szCs w:val="24"/>
        </w:rPr>
        <w:t xml:space="preserve">：优化器必须保证标称轨迹 </w:t>
      </w:r>
      <m:oMath>
        <m:r>
          <w:rPr>
            <w:rFonts w:ascii="Cambria Math" w:eastAsia="宋体" w:hAnsi="Cambria Math" w:hint="eastAsia"/>
            <w:sz w:val="22"/>
            <w:szCs w:val="24"/>
          </w:rPr>
          <m:t>z</m:t>
        </m:r>
      </m:oMath>
      <w:r w:rsidRPr="004F6073">
        <w:rPr>
          <w:rFonts w:ascii="宋体" w:eastAsia="宋体" w:hAnsi="宋体"/>
          <w:sz w:val="22"/>
          <w:szCs w:val="24"/>
        </w:rPr>
        <w:t xml:space="preserve"> 严格在</w:t>
      </w:r>
      <w:r w:rsidRPr="004F6073">
        <w:rPr>
          <w:rFonts w:ascii="宋体" w:eastAsia="宋体" w:hAnsi="宋体"/>
          <w:b/>
          <w:bCs/>
          <w:sz w:val="22"/>
          <w:szCs w:val="24"/>
        </w:rPr>
        <w:t>紧缩后</w:t>
      </w:r>
      <w:r w:rsidRPr="004F6073">
        <w:rPr>
          <w:rFonts w:ascii="宋体" w:eastAsia="宋体" w:hAnsi="宋体"/>
          <w:sz w:val="22"/>
          <w:szCs w:val="24"/>
        </w:rPr>
        <w:t xml:space="preserve">的约束 </w:t>
      </w:r>
      <m:oMath>
        <m:sSub>
          <m:sSubPr>
            <m:ctrlPr>
              <w:rPr>
                <w:rFonts w:ascii="Cambria Math" w:eastAsia="宋体" w:hAnsi="Cambria Math"/>
                <w:i/>
                <w:sz w:val="22"/>
                <w:szCs w:val="24"/>
              </w:rPr>
            </m:ctrlPr>
          </m:sSubPr>
          <m:e>
            <m:r>
              <w:rPr>
                <w:rFonts w:ascii="Cambria Math" w:eastAsia="宋体" w:hAnsi="Cambria Math" w:hint="eastAsia"/>
                <w:sz w:val="22"/>
                <w:szCs w:val="24"/>
              </w:rPr>
              <m:t>H</m:t>
            </m:r>
          </m:e>
          <m:sub>
            <m:r>
              <w:rPr>
                <w:rFonts w:ascii="Cambria Math" w:eastAsia="宋体" w:hAnsi="Cambria Math" w:hint="eastAsia"/>
                <w:sz w:val="22"/>
                <w:szCs w:val="24"/>
              </w:rPr>
              <m:t>tig</m:t>
            </m:r>
            <m:r>
              <w:rPr>
                <w:rFonts w:ascii="Cambria Math" w:eastAsia="宋体" w:hAnsi="Cambria Math" w:cs="Cambria Math"/>
                <w:sz w:val="22"/>
                <w:szCs w:val="24"/>
              </w:rPr>
              <m:t>h</m:t>
            </m:r>
            <m:r>
              <w:rPr>
                <w:rFonts w:ascii="Cambria Math" w:eastAsia="宋体" w:hAnsi="Cambria Math" w:hint="eastAsia"/>
                <w:sz w:val="22"/>
                <w:szCs w:val="24"/>
              </w:rPr>
              <m:t>t</m:t>
            </m:r>
          </m:sub>
        </m:sSub>
      </m:oMath>
      <w:r w:rsidRPr="004F6073">
        <w:rPr>
          <w:rFonts w:ascii="宋体" w:eastAsia="宋体" w:hAnsi="宋体"/>
          <w:sz w:val="22"/>
          <w:szCs w:val="24"/>
        </w:rPr>
        <w:t xml:space="preserve"> 内。</w:t>
      </w:r>
    </w:p>
    <w:p w14:paraId="6D9682DE" w14:textId="70E664F9" w:rsidR="004F6073" w:rsidRPr="004F6073" w:rsidRDefault="004F6073" w:rsidP="004F6073">
      <w:pPr>
        <w:numPr>
          <w:ilvl w:val="0"/>
          <w:numId w:val="92"/>
        </w:numPr>
        <w:spacing w:line="360" w:lineRule="auto"/>
        <w:ind w:firstLineChars="200" w:firstLine="442"/>
        <w:rPr>
          <w:rFonts w:ascii="宋体" w:eastAsia="宋体" w:hAnsi="宋体"/>
          <w:sz w:val="22"/>
          <w:szCs w:val="24"/>
        </w:rPr>
      </w:pPr>
      <w:r w:rsidRPr="004F6073">
        <w:rPr>
          <w:rFonts w:ascii="宋体" w:eastAsia="宋体" w:hAnsi="宋体"/>
          <w:b/>
          <w:bCs/>
          <w:sz w:val="22"/>
          <w:szCs w:val="24"/>
        </w:rPr>
        <w:t>反馈控制器</w:t>
      </w:r>
      <w:r w:rsidRPr="004F6073">
        <w:rPr>
          <w:rFonts w:ascii="宋体" w:eastAsia="宋体" w:hAnsi="宋体"/>
          <w:sz w:val="22"/>
          <w:szCs w:val="24"/>
        </w:rPr>
        <w:t>：在管束内部，设计一个高增益的反馈控制器</w:t>
      </w:r>
      <m:oMath>
        <m:r>
          <w:rPr>
            <w:rFonts w:ascii="Cambria Math" w:eastAsia="宋体" w:hAnsi="Cambria Math" w:hint="eastAsia"/>
            <w:sz w:val="22"/>
            <w:szCs w:val="24"/>
          </w:rPr>
          <m:t>u=K</m:t>
        </m:r>
        <m:d>
          <m:dPr>
            <m:ctrlPr>
              <w:rPr>
                <w:rFonts w:ascii="Cambria Math" w:eastAsia="宋体" w:hAnsi="Cambria Math"/>
                <w:i/>
                <w:sz w:val="22"/>
                <w:szCs w:val="24"/>
              </w:rPr>
            </m:ctrlPr>
          </m:dPr>
          <m:e>
            <m:r>
              <w:rPr>
                <w:rFonts w:ascii="Cambria Math" w:eastAsia="宋体" w:hAnsi="Cambria Math" w:hint="eastAsia"/>
                <w:sz w:val="22"/>
                <w:szCs w:val="24"/>
              </w:rPr>
              <m:t>x</m:t>
            </m:r>
            <m:r>
              <w:rPr>
                <w:rFonts w:ascii="Cambria Math" w:eastAsia="宋体" w:hAnsi="Cambria Math" w:cs="Cambria Math"/>
                <w:sz w:val="22"/>
                <w:szCs w:val="24"/>
              </w:rPr>
              <m:t>-</m:t>
            </m:r>
            <m:r>
              <w:rPr>
                <w:rFonts w:ascii="Cambria Math" w:eastAsia="宋体" w:hAnsi="Cambria Math" w:hint="eastAsia"/>
                <w:sz w:val="22"/>
                <w:szCs w:val="24"/>
              </w:rPr>
              <m:t>z</m:t>
            </m:r>
          </m:e>
        </m:d>
      </m:oMath>
      <w:r w:rsidRPr="004F6073">
        <w:rPr>
          <w:rFonts w:ascii="宋体" w:eastAsia="宋体" w:hAnsi="宋体"/>
          <w:sz w:val="22"/>
          <w:szCs w:val="24"/>
        </w:rPr>
        <w:t>，负责将真实轨迹“按”在中心轨迹附近，确保误差</w:t>
      </w:r>
      <w:proofErr w:type="gramStart"/>
      <w:r w:rsidRPr="004F6073">
        <w:rPr>
          <w:rFonts w:ascii="宋体" w:eastAsia="宋体" w:hAnsi="宋体"/>
          <w:sz w:val="22"/>
          <w:szCs w:val="24"/>
        </w:rPr>
        <w:t>不</w:t>
      </w:r>
      <w:proofErr w:type="gramEnd"/>
      <w:r w:rsidRPr="004F6073">
        <w:rPr>
          <w:rFonts w:ascii="宋体" w:eastAsia="宋体" w:hAnsi="宋体"/>
          <w:sz w:val="22"/>
          <w:szCs w:val="24"/>
        </w:rPr>
        <w:t>逃逸出管束。</w:t>
      </w:r>
    </w:p>
    <w:p w14:paraId="422771E3" w14:textId="09692A79" w:rsidR="004F6073" w:rsidRPr="004F6073" w:rsidRDefault="004F6073" w:rsidP="004F6073">
      <w:pPr>
        <w:spacing w:line="360" w:lineRule="auto"/>
        <w:ind w:firstLineChars="200" w:firstLine="442"/>
        <w:rPr>
          <w:rFonts w:ascii="宋体" w:eastAsia="宋体" w:hAnsi="宋体"/>
          <w:sz w:val="22"/>
          <w:szCs w:val="24"/>
        </w:rPr>
      </w:pPr>
      <w:r w:rsidRPr="004F6073">
        <w:rPr>
          <w:rFonts w:ascii="宋体" w:eastAsia="宋体" w:hAnsi="宋体"/>
          <w:b/>
          <w:bCs/>
          <w:sz w:val="22"/>
          <w:szCs w:val="24"/>
        </w:rPr>
        <w:t>工程准入价值</w:t>
      </w:r>
      <w:r w:rsidRPr="004F6073">
        <w:rPr>
          <w:rFonts w:ascii="宋体" w:eastAsia="宋体" w:hAnsi="宋体"/>
          <w:sz w:val="22"/>
          <w:szCs w:val="24"/>
        </w:rPr>
        <w:t>：这从数学上严格证明了，只要实际扰动没有超过设计边界（ODD），</w:t>
      </w:r>
      <w:r w:rsidRPr="004F6073">
        <w:rPr>
          <w:rFonts w:ascii="宋体" w:eastAsia="宋体" w:hAnsi="宋体"/>
          <w:sz w:val="22"/>
          <w:szCs w:val="24"/>
        </w:rPr>
        <w:lastRenderedPageBreak/>
        <w:t>系统就</w:t>
      </w:r>
      <w:r w:rsidRPr="004F6073">
        <w:rPr>
          <w:rFonts w:ascii="宋体" w:eastAsia="宋体" w:hAnsi="宋体"/>
          <w:b/>
          <w:bCs/>
          <w:sz w:val="22"/>
          <w:szCs w:val="24"/>
        </w:rPr>
        <w:t>绝对不会</w:t>
      </w:r>
      <w:r w:rsidRPr="004F6073">
        <w:rPr>
          <w:rFonts w:ascii="宋体" w:eastAsia="宋体" w:hAnsi="宋体"/>
          <w:sz w:val="22"/>
          <w:szCs w:val="24"/>
        </w:rPr>
        <w:t>发生漫堤等安全事故。这是 L3 级系统通过</w:t>
      </w:r>
      <w:r w:rsidRPr="004F6073">
        <w:rPr>
          <w:rFonts w:ascii="宋体" w:eastAsia="宋体" w:hAnsi="宋体"/>
          <w:b/>
          <w:bCs/>
          <w:sz w:val="22"/>
          <w:szCs w:val="24"/>
        </w:rPr>
        <w:t>安全性论证（Safety Case）</w:t>
      </w:r>
      <w:r w:rsidRPr="004F6073">
        <w:rPr>
          <w:rFonts w:ascii="宋体" w:eastAsia="宋体" w:hAnsi="宋体"/>
          <w:sz w:val="22"/>
          <w:szCs w:val="24"/>
        </w:rPr>
        <w:t>的核心数学证据。</w:t>
      </w:r>
    </w:p>
    <w:p w14:paraId="7E48F963"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7.5 核心算法攻关三：混合整数规划与泵站群优化</w:t>
      </w:r>
    </w:p>
    <w:p w14:paraId="509448B2" w14:textId="716F5089"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对于渠道，控制变量（闸门开度）是连续的。但对于城市排水和梯级泵站，控制变量往往是离散的（泵的开/关、机组台数）。这构成了</w:t>
      </w:r>
      <w:r w:rsidRPr="004F6073">
        <w:rPr>
          <w:rFonts w:ascii="宋体" w:eastAsia="宋体" w:hAnsi="宋体"/>
          <w:b/>
          <w:bCs/>
          <w:sz w:val="22"/>
          <w:szCs w:val="24"/>
        </w:rPr>
        <w:t>混合整数非线性规划（MINLP）</w:t>
      </w:r>
      <w:r w:rsidRPr="004F6073">
        <w:rPr>
          <w:rFonts w:ascii="宋体" w:eastAsia="宋体" w:hAnsi="宋体"/>
          <w:sz w:val="22"/>
          <w:szCs w:val="24"/>
        </w:rPr>
        <w:t>问题，是计算复杂度的噩梦。</w:t>
      </w:r>
    </w:p>
    <w:p w14:paraId="63B5A6B5"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7.5.1 分层求解策略</w:t>
      </w:r>
    </w:p>
    <w:p w14:paraId="4AC969FC" w14:textId="1D980592"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直接求解 MINLP 在实时系统中不可行。我们采用</w:t>
      </w:r>
      <w:r w:rsidR="00714C9F" w:rsidRPr="004F6073">
        <w:rPr>
          <w:rFonts w:ascii="宋体" w:eastAsia="宋体" w:hAnsi="宋体"/>
          <w:b/>
          <w:bCs/>
          <w:sz w:val="22"/>
          <w:szCs w:val="24"/>
        </w:rPr>
        <w:t xml:space="preserve"> </w:t>
      </w:r>
      <w:r w:rsidRPr="004F6073">
        <w:rPr>
          <w:rFonts w:ascii="宋体" w:eastAsia="宋体" w:hAnsi="宋体"/>
          <w:b/>
          <w:bCs/>
          <w:sz w:val="22"/>
          <w:szCs w:val="24"/>
        </w:rPr>
        <w:t>“连续松弛 + 逻辑映射”</w:t>
      </w:r>
      <w:r w:rsidRPr="004F6073">
        <w:rPr>
          <w:rFonts w:ascii="宋体" w:eastAsia="宋体" w:hAnsi="宋体"/>
          <w:sz w:val="22"/>
          <w:szCs w:val="24"/>
        </w:rPr>
        <w:t>的分层策略：</w:t>
      </w:r>
    </w:p>
    <w:p w14:paraId="2BF3C888" w14:textId="00856B32" w:rsidR="004F6073" w:rsidRPr="004F6073" w:rsidRDefault="004F6073" w:rsidP="00EF0977">
      <w:pPr>
        <w:numPr>
          <w:ilvl w:val="0"/>
          <w:numId w:val="93"/>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连续松弛（Relaxation）</w:t>
      </w:r>
      <w:r w:rsidRPr="004F6073">
        <w:rPr>
          <w:rFonts w:ascii="宋体" w:eastAsia="宋体" w:hAnsi="宋体"/>
          <w:sz w:val="22"/>
          <w:szCs w:val="24"/>
        </w:rPr>
        <w:t xml:space="preserve">：在 MPC 优化层，忽略机组台数限制，将泵站总流量视为连续变量 </w:t>
      </w:r>
      <m:oMath>
        <m:sSub>
          <m:sSubPr>
            <m:ctrlPr>
              <w:rPr>
                <w:rFonts w:ascii="Cambria Math" w:eastAsia="宋体" w:hAnsi="Cambria Math"/>
                <w:i/>
                <w:sz w:val="22"/>
                <w:szCs w:val="24"/>
              </w:rPr>
            </m:ctrlPr>
          </m:sSubPr>
          <m:e>
            <m:r>
              <w:rPr>
                <w:rFonts w:ascii="Cambria Math" w:eastAsia="宋体" w:hAnsi="Cambria Math" w:hint="eastAsia"/>
                <w:sz w:val="22"/>
                <w:szCs w:val="24"/>
              </w:rPr>
              <m:t>Q</m:t>
            </m:r>
            <m:ctrlPr>
              <w:rPr>
                <w:rFonts w:ascii="Cambria Math" w:eastAsia="宋体" w:hAnsi="Cambria Math" w:hint="eastAsia"/>
                <w:i/>
                <w:sz w:val="22"/>
                <w:szCs w:val="24"/>
              </w:rPr>
            </m:ctrlPr>
          </m:e>
          <m:sub>
            <m:r>
              <w:rPr>
                <w:rFonts w:ascii="Cambria Math" w:eastAsia="宋体" w:hAnsi="Cambria Math" w:hint="eastAsia"/>
                <w:sz w:val="22"/>
                <w:szCs w:val="24"/>
              </w:rPr>
              <m:t>pump</m:t>
            </m:r>
          </m:sub>
        </m:sSub>
        <m:r>
          <m:rPr>
            <m:sty m:val="p"/>
          </m:rPr>
          <w:rPr>
            <w:rFonts w:ascii="Cambria Math" w:eastAsia="宋体" w:hAnsi="Cambria Math" w:hint="eastAsia"/>
            <w:sz w:val="22"/>
            <w:szCs w:val="24"/>
          </w:rPr>
          <m:t>∈</m:t>
        </m:r>
        <m:d>
          <m:dPr>
            <m:begChr m:val="["/>
            <m:endChr m:val="]"/>
            <m:ctrlPr>
              <w:rPr>
                <w:rFonts w:ascii="Cambria Math" w:eastAsia="宋体" w:hAnsi="Cambria Math"/>
                <w:i/>
                <w:sz w:val="22"/>
                <w:szCs w:val="24"/>
              </w:rPr>
            </m:ctrlPr>
          </m:dPr>
          <m:e>
            <m:r>
              <w:rPr>
                <w:rFonts w:ascii="Cambria Math" w:eastAsia="宋体" w:hAnsi="Cambria Math" w:hint="eastAsia"/>
                <w:sz w:val="22"/>
                <w:szCs w:val="24"/>
              </w:rPr>
              <m:t>0,</m:t>
            </m:r>
            <m:sSub>
              <m:sSubPr>
                <m:ctrlPr>
                  <w:rPr>
                    <w:rFonts w:ascii="Cambria Math" w:eastAsia="宋体" w:hAnsi="Cambria Math"/>
                    <w:i/>
                    <w:sz w:val="22"/>
                    <w:szCs w:val="24"/>
                  </w:rPr>
                </m:ctrlPr>
              </m:sSubPr>
              <m:e>
                <m:r>
                  <w:rPr>
                    <w:rFonts w:ascii="Cambria Math" w:eastAsia="宋体" w:hAnsi="Cambria Math" w:hint="eastAsia"/>
                    <w:sz w:val="22"/>
                    <w:szCs w:val="24"/>
                  </w:rPr>
                  <m:t>Q</m:t>
                </m:r>
              </m:e>
              <m:sub>
                <m:r>
                  <w:rPr>
                    <w:rFonts w:ascii="Cambria Math" w:eastAsia="宋体" w:hAnsi="Cambria Math" w:hint="eastAsia"/>
                    <w:sz w:val="22"/>
                    <w:szCs w:val="24"/>
                  </w:rPr>
                  <m:t>max</m:t>
                </m:r>
              </m:sub>
            </m:sSub>
          </m:e>
        </m:d>
      </m:oMath>
      <w:r w:rsidRPr="004F6073">
        <w:rPr>
          <w:rFonts w:ascii="宋体" w:eastAsia="宋体" w:hAnsi="宋体"/>
          <w:sz w:val="22"/>
          <w:szCs w:val="24"/>
        </w:rPr>
        <w:t xml:space="preserve"> 进行求解。</w:t>
      </w:r>
    </w:p>
    <w:p w14:paraId="4260D708" w14:textId="77777777" w:rsidR="004F6073" w:rsidRPr="004F6073" w:rsidRDefault="004F6073" w:rsidP="00EF0977">
      <w:pPr>
        <w:numPr>
          <w:ilvl w:val="0"/>
          <w:numId w:val="93"/>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负荷分配（Mapping）</w:t>
      </w:r>
      <w:r w:rsidRPr="004F6073">
        <w:rPr>
          <w:rFonts w:ascii="宋体" w:eastAsia="宋体" w:hAnsi="宋体"/>
          <w:sz w:val="22"/>
          <w:szCs w:val="24"/>
        </w:rPr>
        <w:t>：在下层设计一个</w:t>
      </w:r>
      <w:r w:rsidRPr="004F6073">
        <w:rPr>
          <w:rFonts w:ascii="宋体" w:eastAsia="宋体" w:hAnsi="宋体"/>
          <w:b/>
          <w:bCs/>
          <w:sz w:val="22"/>
          <w:szCs w:val="24"/>
        </w:rPr>
        <w:t>台数管理逻辑（Unit Commitment）</w:t>
      </w:r>
      <w:r w:rsidRPr="004F6073">
        <w:rPr>
          <w:rFonts w:ascii="宋体" w:eastAsia="宋体" w:hAnsi="宋体"/>
          <w:sz w:val="22"/>
          <w:szCs w:val="24"/>
        </w:rPr>
        <w:t>。根据上层给出的总流量指令，结合每台泵的效率曲线（P-Q Curve）和磨损均衡原则，计算最优的开机组合（如“2台定速+1台变频”）。</w:t>
      </w:r>
    </w:p>
    <w:p w14:paraId="18262EA4" w14:textId="77777777" w:rsidR="004F6073" w:rsidRPr="004F6073" w:rsidRDefault="004F6073" w:rsidP="00EF0977">
      <w:pPr>
        <w:numPr>
          <w:ilvl w:val="0"/>
          <w:numId w:val="93"/>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死区与最小运行时间</w:t>
      </w:r>
      <w:r w:rsidRPr="004F6073">
        <w:rPr>
          <w:rFonts w:ascii="宋体" w:eastAsia="宋体" w:hAnsi="宋体"/>
          <w:sz w:val="22"/>
          <w:szCs w:val="24"/>
        </w:rPr>
        <w:t>：为了防止 MPC 指令微小波动导致泵站频繁启停（损伤电机），必须在映射层引入</w:t>
      </w:r>
      <w:r w:rsidRPr="004F6073">
        <w:rPr>
          <w:rFonts w:ascii="宋体" w:eastAsia="宋体" w:hAnsi="宋体"/>
          <w:b/>
          <w:bCs/>
          <w:sz w:val="22"/>
          <w:szCs w:val="24"/>
        </w:rPr>
        <w:t>滞后环（Hysteresis）和最小运行时间约束</w:t>
      </w:r>
      <w:r w:rsidRPr="004F6073">
        <w:rPr>
          <w:rFonts w:ascii="宋体" w:eastAsia="宋体" w:hAnsi="宋体"/>
          <w:sz w:val="22"/>
          <w:szCs w:val="24"/>
        </w:rPr>
        <w:t>（如：一旦开机，至少运行 30 分钟）。</w:t>
      </w:r>
    </w:p>
    <w:p w14:paraId="0BD8102A"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7.6 前沿探索：强化学习（RL）的安全融合</w:t>
      </w:r>
    </w:p>
    <w:p w14:paraId="7AF0D2C7" w14:textId="69E3461F"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近年来，AI（强化学习）在策略生成方面表现出色，但其“黑箱”特性不符合工程安全要求。我们提出</w:t>
      </w:r>
      <w:r w:rsidR="00EF0977" w:rsidRPr="004F6073">
        <w:rPr>
          <w:rFonts w:ascii="宋体" w:eastAsia="宋体" w:hAnsi="宋体"/>
          <w:b/>
          <w:bCs/>
          <w:sz w:val="22"/>
          <w:szCs w:val="24"/>
        </w:rPr>
        <w:t xml:space="preserve"> </w:t>
      </w:r>
      <w:r w:rsidRPr="004F6073">
        <w:rPr>
          <w:rFonts w:ascii="宋体" w:eastAsia="宋体" w:hAnsi="宋体"/>
          <w:b/>
          <w:bCs/>
          <w:sz w:val="22"/>
          <w:szCs w:val="24"/>
        </w:rPr>
        <w:t>“AI 增强控制，而非 AI 取代控制”</w:t>
      </w:r>
      <w:r w:rsidRPr="004F6073">
        <w:rPr>
          <w:rFonts w:ascii="宋体" w:eastAsia="宋体" w:hAnsi="宋体"/>
          <w:sz w:val="22"/>
          <w:szCs w:val="24"/>
        </w:rPr>
        <w:t>的融合路径。</w:t>
      </w:r>
    </w:p>
    <w:p w14:paraId="03D30CFD"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7.6.1 策略蒸馏（Policy Distillation）</w:t>
      </w:r>
    </w:p>
    <w:p w14:paraId="52A60094" w14:textId="77777777"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MPC 虽然好，但计算耗时。我们可以利用深度强化学习（DRL）网络去</w:t>
      </w:r>
      <w:r w:rsidRPr="004F6073">
        <w:rPr>
          <w:rFonts w:ascii="宋体" w:eastAsia="宋体" w:hAnsi="宋体"/>
          <w:b/>
          <w:bCs/>
          <w:sz w:val="22"/>
          <w:szCs w:val="24"/>
        </w:rPr>
        <w:t>模仿</w:t>
      </w:r>
      <w:r w:rsidRPr="004F6073">
        <w:rPr>
          <w:rFonts w:ascii="宋体" w:eastAsia="宋体" w:hAnsi="宋体"/>
          <w:sz w:val="22"/>
          <w:szCs w:val="24"/>
        </w:rPr>
        <w:t xml:space="preserve"> MPC 的行为。</w:t>
      </w:r>
    </w:p>
    <w:p w14:paraId="45711039" w14:textId="77777777" w:rsidR="004F6073" w:rsidRPr="004F6073" w:rsidRDefault="004F6073" w:rsidP="00EF0977">
      <w:pPr>
        <w:numPr>
          <w:ilvl w:val="0"/>
          <w:numId w:val="94"/>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离线教学</w:t>
      </w:r>
      <w:r w:rsidRPr="004F6073">
        <w:rPr>
          <w:rFonts w:ascii="宋体" w:eastAsia="宋体" w:hAnsi="宋体"/>
          <w:sz w:val="22"/>
          <w:szCs w:val="24"/>
        </w:rPr>
        <w:t>：在云端运行高精度的 Tube-MPC，生成海量“状态-动作”样本。</w:t>
      </w:r>
    </w:p>
    <w:p w14:paraId="1D88281C" w14:textId="77777777" w:rsidR="004F6073" w:rsidRPr="004F6073" w:rsidRDefault="004F6073" w:rsidP="00EF0977">
      <w:pPr>
        <w:numPr>
          <w:ilvl w:val="0"/>
          <w:numId w:val="94"/>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学生训练</w:t>
      </w:r>
      <w:r w:rsidRPr="004F6073">
        <w:rPr>
          <w:rFonts w:ascii="宋体" w:eastAsia="宋体" w:hAnsi="宋体"/>
          <w:sz w:val="22"/>
          <w:szCs w:val="24"/>
        </w:rPr>
        <w:t>：训练一个轻量级神经网络（Policy Network）去拟合 MPC 的输入输出。</w:t>
      </w:r>
    </w:p>
    <w:p w14:paraId="0B778601" w14:textId="77777777" w:rsidR="004F6073" w:rsidRPr="004F6073" w:rsidRDefault="004F6073" w:rsidP="00EF0977">
      <w:pPr>
        <w:numPr>
          <w:ilvl w:val="0"/>
          <w:numId w:val="94"/>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在线部署</w:t>
      </w:r>
      <w:r w:rsidRPr="004F6073">
        <w:rPr>
          <w:rFonts w:ascii="宋体" w:eastAsia="宋体" w:hAnsi="宋体"/>
          <w:sz w:val="22"/>
          <w:szCs w:val="24"/>
        </w:rPr>
        <w:t>：将神经网络部署</w:t>
      </w:r>
      <w:proofErr w:type="gramStart"/>
      <w:r w:rsidRPr="004F6073">
        <w:rPr>
          <w:rFonts w:ascii="宋体" w:eastAsia="宋体" w:hAnsi="宋体"/>
          <w:sz w:val="22"/>
          <w:szCs w:val="24"/>
        </w:rPr>
        <w:t>到端侧芯片</w:t>
      </w:r>
      <w:proofErr w:type="gramEnd"/>
      <w:r w:rsidRPr="004F6073">
        <w:rPr>
          <w:rFonts w:ascii="宋体" w:eastAsia="宋体" w:hAnsi="宋体"/>
          <w:sz w:val="22"/>
          <w:szCs w:val="24"/>
        </w:rPr>
        <w:t>。</w:t>
      </w:r>
    </w:p>
    <w:p w14:paraId="035C80F3" w14:textId="60D0F18F" w:rsidR="004F6073" w:rsidRPr="004F6073" w:rsidRDefault="004F6073" w:rsidP="004F6073">
      <w:pPr>
        <w:spacing w:line="360" w:lineRule="auto"/>
        <w:ind w:firstLineChars="200" w:firstLine="442"/>
        <w:rPr>
          <w:rFonts w:ascii="宋体" w:eastAsia="宋体" w:hAnsi="宋体"/>
          <w:sz w:val="22"/>
          <w:szCs w:val="24"/>
        </w:rPr>
      </w:pPr>
      <w:r w:rsidRPr="004F6073">
        <w:rPr>
          <w:rFonts w:ascii="宋体" w:eastAsia="宋体" w:hAnsi="宋体"/>
          <w:b/>
          <w:bCs/>
          <w:sz w:val="22"/>
          <w:szCs w:val="24"/>
        </w:rPr>
        <w:t>价值</w:t>
      </w:r>
      <w:r w:rsidRPr="004F6073">
        <w:rPr>
          <w:rFonts w:ascii="宋体" w:eastAsia="宋体" w:hAnsi="宋体"/>
          <w:sz w:val="22"/>
          <w:szCs w:val="24"/>
        </w:rPr>
        <w:t>：神经网络的推理只需一次矩阵乘法（</w:t>
      </w:r>
      <m:oMath>
        <m:r>
          <w:rPr>
            <w:rFonts w:ascii="Cambria Math" w:eastAsia="宋体" w:hAnsi="Cambria Math" w:hint="eastAsia"/>
            <w:sz w:val="22"/>
            <w:szCs w:val="24"/>
          </w:rPr>
          <m:t>&lt;1</m:t>
        </m:r>
      </m:oMath>
      <w:r w:rsidRPr="004F6073">
        <w:rPr>
          <w:rFonts w:ascii="宋体" w:eastAsia="宋体" w:hAnsi="宋体"/>
          <w:sz w:val="22"/>
          <w:szCs w:val="24"/>
        </w:rPr>
        <w:t>ms），实现了</w:t>
      </w:r>
      <w:r w:rsidR="00EF0977" w:rsidRPr="00EF0977">
        <w:rPr>
          <w:rFonts w:ascii="宋体" w:eastAsia="宋体" w:hAnsi="宋体"/>
          <w:b/>
          <w:bCs/>
          <w:sz w:val="22"/>
          <w:szCs w:val="24"/>
        </w:rPr>
        <w:t xml:space="preserve"> </w:t>
      </w:r>
      <w:r w:rsidRPr="004F6073">
        <w:rPr>
          <w:rFonts w:ascii="宋体" w:eastAsia="宋体" w:hAnsi="宋体"/>
          <w:b/>
          <w:bCs/>
          <w:sz w:val="22"/>
          <w:szCs w:val="24"/>
        </w:rPr>
        <w:t>“MPC 的安全逻辑 + 神经网络的反应速度”</w:t>
      </w:r>
      <w:r w:rsidRPr="004F6073">
        <w:rPr>
          <w:rFonts w:ascii="宋体" w:eastAsia="宋体" w:hAnsi="宋体"/>
          <w:sz w:val="22"/>
          <w:szCs w:val="24"/>
        </w:rPr>
        <w:t>，特别</w:t>
      </w:r>
      <w:proofErr w:type="gramStart"/>
      <w:r w:rsidRPr="004F6073">
        <w:rPr>
          <w:rFonts w:ascii="宋体" w:eastAsia="宋体" w:hAnsi="宋体"/>
          <w:sz w:val="22"/>
          <w:szCs w:val="24"/>
        </w:rPr>
        <w:t>适合算力受限</w:t>
      </w:r>
      <w:proofErr w:type="gramEnd"/>
      <w:r w:rsidRPr="004F6073">
        <w:rPr>
          <w:rFonts w:ascii="宋体" w:eastAsia="宋体" w:hAnsi="宋体"/>
          <w:sz w:val="22"/>
          <w:szCs w:val="24"/>
        </w:rPr>
        <w:t>的边缘节点。</w:t>
      </w:r>
    </w:p>
    <w:p w14:paraId="0ECBA0AE"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7.6.2 RL 调整参数（RL-Tuned MPC）</w:t>
      </w:r>
    </w:p>
    <w:p w14:paraId="34DFE1BE" w14:textId="7E6E7F8B"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lastRenderedPageBreak/>
        <w:t xml:space="preserve">另一种融合方式是让 RL 充当 MPC 的“参数调节员”。RL Agent 根据当前工况（如防洪期 vs 枯水期），动态调整 MPC 的权重矩阵 </w:t>
      </w:r>
      <m:oMath>
        <m:r>
          <w:rPr>
            <w:rFonts w:ascii="Cambria Math" w:eastAsia="宋体" w:hAnsi="Cambria Math"/>
            <w:sz w:val="22"/>
            <w:szCs w:val="24"/>
          </w:rPr>
          <m:t>Q</m:t>
        </m:r>
      </m:oMath>
      <w:r w:rsidRPr="004F6073">
        <w:rPr>
          <w:rFonts w:ascii="宋体" w:eastAsia="宋体" w:hAnsi="宋体"/>
          <w:sz w:val="22"/>
          <w:szCs w:val="24"/>
        </w:rPr>
        <w:t xml:space="preserve"> 和</w:t>
      </w:r>
      <m:oMath>
        <m:r>
          <w:rPr>
            <w:rFonts w:ascii="Cambria Math" w:eastAsia="宋体" w:hAnsi="Cambria Math"/>
            <w:sz w:val="22"/>
            <w:szCs w:val="24"/>
          </w:rPr>
          <m:t>R</m:t>
        </m:r>
      </m:oMath>
      <w:r w:rsidRPr="004F6073">
        <w:rPr>
          <w:rFonts w:ascii="宋体" w:eastAsia="宋体" w:hAnsi="宋体"/>
          <w:sz w:val="22"/>
          <w:szCs w:val="24"/>
        </w:rPr>
        <w:t>。</w:t>
      </w:r>
    </w:p>
    <w:p w14:paraId="0BE40826" w14:textId="77777777" w:rsidR="004F6073" w:rsidRPr="004F6073" w:rsidRDefault="004F6073" w:rsidP="004F6073">
      <w:pPr>
        <w:numPr>
          <w:ilvl w:val="0"/>
          <w:numId w:val="95"/>
        </w:numPr>
        <w:spacing w:line="360" w:lineRule="auto"/>
        <w:ind w:firstLineChars="200" w:firstLine="440"/>
        <w:rPr>
          <w:rFonts w:ascii="宋体" w:eastAsia="宋体" w:hAnsi="宋体"/>
          <w:sz w:val="22"/>
          <w:szCs w:val="24"/>
        </w:rPr>
      </w:pPr>
      <w:r w:rsidRPr="004F6073">
        <w:rPr>
          <w:rFonts w:ascii="宋体" w:eastAsia="宋体" w:hAnsi="宋体"/>
          <w:i/>
          <w:iCs/>
          <w:sz w:val="22"/>
          <w:szCs w:val="24"/>
        </w:rPr>
        <w:t>场景</w:t>
      </w:r>
      <w:r w:rsidRPr="004F6073">
        <w:rPr>
          <w:rFonts w:ascii="宋体" w:eastAsia="宋体" w:hAnsi="宋体"/>
          <w:sz w:val="22"/>
          <w:szCs w:val="24"/>
        </w:rPr>
        <w:t>：检测到暴雨将至，RL 自动增大“水位偏差”的惩罚权重，使 MPC 策略变得更保守、更稳健。</w:t>
      </w:r>
    </w:p>
    <w:p w14:paraId="46195047"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7.7 工程落地：代码生成与求解器技术</w:t>
      </w:r>
    </w:p>
    <w:p w14:paraId="54298FA7" w14:textId="3F386350"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算法要落地，必须解决</w:t>
      </w:r>
      <w:r w:rsidRPr="004F6073">
        <w:rPr>
          <w:rFonts w:ascii="宋体" w:eastAsia="宋体" w:hAnsi="宋体"/>
          <w:b/>
          <w:bCs/>
          <w:sz w:val="22"/>
          <w:szCs w:val="24"/>
        </w:rPr>
        <w:t>“怎么解”和“怎么跑”</w:t>
      </w:r>
      <w:r w:rsidRPr="004F6073">
        <w:rPr>
          <w:rFonts w:ascii="宋体" w:eastAsia="宋体" w:hAnsi="宋体"/>
          <w:sz w:val="22"/>
          <w:szCs w:val="24"/>
        </w:rPr>
        <w:t>的问题。</w:t>
      </w:r>
    </w:p>
    <w:p w14:paraId="5978EE08" w14:textId="77777777" w:rsidR="004F6073" w:rsidRPr="004F6073" w:rsidRDefault="004F6073" w:rsidP="00EA4ACF">
      <w:pPr>
        <w:numPr>
          <w:ilvl w:val="0"/>
          <w:numId w:val="96"/>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专用嵌入式求解器</w:t>
      </w:r>
      <w:r w:rsidRPr="004F6073">
        <w:rPr>
          <w:rFonts w:ascii="宋体" w:eastAsia="宋体" w:hAnsi="宋体"/>
          <w:sz w:val="22"/>
          <w:szCs w:val="24"/>
        </w:rPr>
        <w:t xml:space="preserve">：我们拒绝使用通用的 MATLAB 求解器，而是采用 </w:t>
      </w:r>
      <w:r w:rsidRPr="004F6073">
        <w:rPr>
          <w:rFonts w:ascii="宋体" w:eastAsia="宋体" w:hAnsi="宋体"/>
          <w:b/>
          <w:bCs/>
          <w:sz w:val="22"/>
          <w:szCs w:val="24"/>
        </w:rPr>
        <w:t>OSQP</w:t>
      </w:r>
      <w:r w:rsidRPr="004F6073">
        <w:rPr>
          <w:rFonts w:ascii="宋体" w:eastAsia="宋体" w:hAnsi="宋体"/>
          <w:sz w:val="22"/>
          <w:szCs w:val="24"/>
        </w:rPr>
        <w:t xml:space="preserve">（Operator Splitting QP）或 </w:t>
      </w:r>
      <w:r w:rsidRPr="004F6073">
        <w:rPr>
          <w:rFonts w:ascii="宋体" w:eastAsia="宋体" w:hAnsi="宋体"/>
          <w:b/>
          <w:bCs/>
          <w:sz w:val="22"/>
          <w:szCs w:val="24"/>
        </w:rPr>
        <w:t>HPIPM</w:t>
      </w:r>
      <w:r w:rsidRPr="004F6073">
        <w:rPr>
          <w:rFonts w:ascii="宋体" w:eastAsia="宋体" w:hAnsi="宋体"/>
          <w:sz w:val="22"/>
          <w:szCs w:val="24"/>
        </w:rPr>
        <w:t>。它们专为 MPC 设计，代码量小，无动态内存分配，适合嵌入式环境。</w:t>
      </w:r>
    </w:p>
    <w:p w14:paraId="0F50861F" w14:textId="77777777" w:rsidR="004F6073" w:rsidRPr="004F6073" w:rsidRDefault="004F6073" w:rsidP="00EA4ACF">
      <w:pPr>
        <w:numPr>
          <w:ilvl w:val="0"/>
          <w:numId w:val="96"/>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代码生成（Code Generation）</w:t>
      </w:r>
      <w:r w:rsidRPr="004F6073">
        <w:rPr>
          <w:rFonts w:ascii="宋体" w:eastAsia="宋体" w:hAnsi="宋体"/>
          <w:sz w:val="22"/>
          <w:szCs w:val="24"/>
        </w:rPr>
        <w:t xml:space="preserve">：利用 </w:t>
      </w:r>
      <w:r w:rsidRPr="004F6073">
        <w:rPr>
          <w:rFonts w:ascii="宋体" w:eastAsia="宋体" w:hAnsi="宋体"/>
          <w:b/>
          <w:bCs/>
          <w:sz w:val="22"/>
          <w:szCs w:val="24"/>
        </w:rPr>
        <w:t>CVXGEN</w:t>
      </w:r>
      <w:r w:rsidRPr="004F6073">
        <w:rPr>
          <w:rFonts w:ascii="宋体" w:eastAsia="宋体" w:hAnsi="宋体"/>
          <w:sz w:val="22"/>
          <w:szCs w:val="24"/>
        </w:rPr>
        <w:t xml:space="preserve"> 或 </w:t>
      </w:r>
      <w:proofErr w:type="spellStart"/>
      <w:r w:rsidRPr="004F6073">
        <w:rPr>
          <w:rFonts w:ascii="宋体" w:eastAsia="宋体" w:hAnsi="宋体"/>
          <w:b/>
          <w:bCs/>
          <w:sz w:val="22"/>
          <w:szCs w:val="24"/>
        </w:rPr>
        <w:t>Acados</w:t>
      </w:r>
      <w:proofErr w:type="spellEnd"/>
      <w:r w:rsidRPr="004F6073">
        <w:rPr>
          <w:rFonts w:ascii="宋体" w:eastAsia="宋体" w:hAnsi="宋体"/>
          <w:sz w:val="22"/>
          <w:szCs w:val="24"/>
        </w:rPr>
        <w:t xml:space="preserve"> 等工具，将定义好的 MPC 问题自动编译为高度优化的 </w:t>
      </w:r>
      <w:r w:rsidRPr="004F6073">
        <w:rPr>
          <w:rFonts w:ascii="宋体" w:eastAsia="宋体" w:hAnsi="宋体"/>
          <w:b/>
          <w:bCs/>
          <w:sz w:val="22"/>
          <w:szCs w:val="24"/>
        </w:rPr>
        <w:t>ANSI C 代码</w:t>
      </w:r>
      <w:r w:rsidRPr="004F6073">
        <w:rPr>
          <w:rFonts w:ascii="宋体" w:eastAsia="宋体" w:hAnsi="宋体"/>
          <w:sz w:val="22"/>
          <w:szCs w:val="24"/>
        </w:rPr>
        <w:t xml:space="preserve">。这消除了解释器开销，执行效率提升 10 </w:t>
      </w:r>
      <w:proofErr w:type="gramStart"/>
      <w:r w:rsidRPr="004F6073">
        <w:rPr>
          <w:rFonts w:ascii="宋体" w:eastAsia="宋体" w:hAnsi="宋体"/>
          <w:sz w:val="22"/>
          <w:szCs w:val="24"/>
        </w:rPr>
        <w:t>倍</w:t>
      </w:r>
      <w:proofErr w:type="gramEnd"/>
      <w:r w:rsidRPr="004F6073">
        <w:rPr>
          <w:rFonts w:ascii="宋体" w:eastAsia="宋体" w:hAnsi="宋体"/>
          <w:sz w:val="22"/>
          <w:szCs w:val="24"/>
        </w:rPr>
        <w:t>以上，且符合工业软件 MISRA-C 标准。</w:t>
      </w:r>
    </w:p>
    <w:p w14:paraId="1F36053E" w14:textId="77777777" w:rsidR="004F6073" w:rsidRPr="004F6073" w:rsidRDefault="004F6073" w:rsidP="00EA4ACF">
      <w:pPr>
        <w:numPr>
          <w:ilvl w:val="0"/>
          <w:numId w:val="96"/>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热启动（Warm Start）</w:t>
      </w:r>
      <w:r w:rsidRPr="004F6073">
        <w:rPr>
          <w:rFonts w:ascii="宋体" w:eastAsia="宋体" w:hAnsi="宋体"/>
          <w:sz w:val="22"/>
          <w:szCs w:val="24"/>
        </w:rPr>
        <w:t>：利用上一时刻的最优解（向后平移一步），作为当前时刻优化的</w:t>
      </w:r>
      <w:r w:rsidRPr="004F6073">
        <w:rPr>
          <w:rFonts w:ascii="宋体" w:eastAsia="宋体" w:hAnsi="宋体"/>
          <w:b/>
          <w:bCs/>
          <w:sz w:val="22"/>
          <w:szCs w:val="24"/>
        </w:rPr>
        <w:t>初值</w:t>
      </w:r>
      <w:r w:rsidRPr="004F6073">
        <w:rPr>
          <w:rFonts w:ascii="宋体" w:eastAsia="宋体" w:hAnsi="宋体"/>
          <w:sz w:val="22"/>
          <w:szCs w:val="24"/>
        </w:rPr>
        <w:t>。这利用了物理过程的连续性，通常只需迭代 1-2 次即可收敛，保证了实时性。</w:t>
      </w:r>
    </w:p>
    <w:p w14:paraId="7673D4EA"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7.8 工程准入：控制算法的“图灵测试”</w:t>
      </w:r>
    </w:p>
    <w:p w14:paraId="54BC1A74" w14:textId="77777777"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如何验收一套自主运行控制算法？我们定义了 L3 级算法的</w:t>
      </w:r>
      <w:r w:rsidRPr="004F6073">
        <w:rPr>
          <w:rFonts w:ascii="宋体" w:eastAsia="宋体" w:hAnsi="宋体"/>
          <w:b/>
          <w:bCs/>
          <w:sz w:val="22"/>
          <w:szCs w:val="24"/>
        </w:rPr>
        <w:t>SIL 准入标准</w:t>
      </w:r>
      <w:r w:rsidRPr="004F6073">
        <w:rPr>
          <w:rFonts w:ascii="宋体" w:eastAsia="宋体" w:hAnsi="宋体"/>
          <w:sz w:val="22"/>
          <w:szCs w:val="24"/>
        </w:rPr>
        <w:t>：</w:t>
      </w:r>
    </w:p>
    <w:p w14:paraId="4F4FC14F" w14:textId="303B6BA4" w:rsidR="004F6073" w:rsidRPr="004F6073" w:rsidRDefault="004F6073" w:rsidP="00D5424E">
      <w:pPr>
        <w:numPr>
          <w:ilvl w:val="0"/>
          <w:numId w:val="97"/>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递归可行性证明</w:t>
      </w:r>
      <w:r w:rsidRPr="004F6073">
        <w:rPr>
          <w:rFonts w:ascii="宋体" w:eastAsia="宋体" w:hAnsi="宋体"/>
          <w:sz w:val="22"/>
          <w:szCs w:val="24"/>
        </w:rPr>
        <w:t xml:space="preserve">：必须从数学上证明，如果 </w:t>
      </w:r>
      <m:oMath>
        <m:r>
          <w:rPr>
            <w:rFonts w:ascii="Cambria Math" w:eastAsia="宋体" w:hAnsi="Cambria Math" w:hint="eastAsia"/>
            <w:sz w:val="22"/>
            <w:szCs w:val="24"/>
          </w:rPr>
          <m:t>t</m:t>
        </m:r>
      </m:oMath>
      <w:r w:rsidRPr="004F6073">
        <w:rPr>
          <w:rFonts w:ascii="宋体" w:eastAsia="宋体" w:hAnsi="宋体"/>
          <w:sz w:val="22"/>
          <w:szCs w:val="24"/>
        </w:rPr>
        <w:t xml:space="preserve"> 时刻有解，那么 </w:t>
      </w:r>
      <m:oMath>
        <m:r>
          <w:rPr>
            <w:rFonts w:ascii="Cambria Math" w:eastAsia="宋体" w:hAnsi="Cambria Math" w:hint="eastAsia"/>
            <w:sz w:val="22"/>
            <w:szCs w:val="24"/>
          </w:rPr>
          <m:t>t+1</m:t>
        </m:r>
      </m:oMath>
      <w:r w:rsidRPr="004F6073">
        <w:rPr>
          <w:rFonts w:ascii="宋体" w:eastAsia="宋体" w:hAnsi="宋体"/>
          <w:sz w:val="22"/>
          <w:szCs w:val="24"/>
        </w:rPr>
        <w:t xml:space="preserve"> 时刻一定有解。系统永远不会进入“无解”的死胡同。</w:t>
      </w:r>
    </w:p>
    <w:p w14:paraId="41B7E67D" w14:textId="77777777" w:rsidR="004F6073" w:rsidRPr="004F6073" w:rsidRDefault="004F6073" w:rsidP="00D5424E">
      <w:pPr>
        <w:numPr>
          <w:ilvl w:val="0"/>
          <w:numId w:val="97"/>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ISS 稳定性证明</w:t>
      </w:r>
      <w:r w:rsidRPr="004F6073">
        <w:rPr>
          <w:rFonts w:ascii="宋体" w:eastAsia="宋体" w:hAnsi="宋体"/>
          <w:sz w:val="22"/>
          <w:szCs w:val="24"/>
        </w:rPr>
        <w:t>：必须提供输入-状态稳定性（Input-to-State Stability）证明，确保误差有界。</w:t>
      </w:r>
    </w:p>
    <w:p w14:paraId="47122DBD" w14:textId="77777777" w:rsidR="004F6073" w:rsidRPr="004F6073" w:rsidRDefault="004F6073" w:rsidP="00D5424E">
      <w:pPr>
        <w:numPr>
          <w:ilvl w:val="0"/>
          <w:numId w:val="97"/>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看门狗兜底（Watchdog）</w:t>
      </w:r>
      <w:r w:rsidRPr="004F6073">
        <w:rPr>
          <w:rFonts w:ascii="宋体" w:eastAsia="宋体" w:hAnsi="宋体"/>
          <w:sz w:val="22"/>
          <w:szCs w:val="24"/>
        </w:rPr>
        <w:t>：如果求解器在规定时间（如 5 秒）内未收敛，系统必须有明确的</w:t>
      </w:r>
      <w:r w:rsidRPr="004F6073">
        <w:rPr>
          <w:rFonts w:ascii="宋体" w:eastAsia="宋体" w:hAnsi="宋体"/>
          <w:b/>
          <w:bCs/>
          <w:sz w:val="22"/>
          <w:szCs w:val="24"/>
        </w:rPr>
        <w:t>备用策略</w:t>
      </w:r>
      <w:r w:rsidRPr="004F6073">
        <w:rPr>
          <w:rFonts w:ascii="宋体" w:eastAsia="宋体" w:hAnsi="宋体"/>
          <w:sz w:val="22"/>
          <w:szCs w:val="24"/>
        </w:rPr>
        <w:t>（如沿用上一时刻增量），绝不允许“卡死”或输出空指令。</w:t>
      </w:r>
    </w:p>
    <w:p w14:paraId="1F718DD2" w14:textId="77777777" w:rsidR="004F6073" w:rsidRPr="004F6073" w:rsidRDefault="004F6073" w:rsidP="00D5424E">
      <w:pPr>
        <w:numPr>
          <w:ilvl w:val="0"/>
          <w:numId w:val="97"/>
        </w:numPr>
        <w:spacing w:line="360" w:lineRule="auto"/>
        <w:ind w:firstLineChars="123" w:firstLine="272"/>
        <w:rPr>
          <w:rFonts w:ascii="宋体" w:eastAsia="宋体" w:hAnsi="宋体"/>
          <w:sz w:val="22"/>
          <w:szCs w:val="24"/>
        </w:rPr>
      </w:pPr>
      <w:r w:rsidRPr="004F6073">
        <w:rPr>
          <w:rFonts w:ascii="宋体" w:eastAsia="宋体" w:hAnsi="宋体"/>
          <w:b/>
          <w:bCs/>
          <w:sz w:val="22"/>
          <w:szCs w:val="24"/>
        </w:rPr>
        <w:t>无扰切换</w:t>
      </w:r>
      <w:r w:rsidRPr="004F6073">
        <w:rPr>
          <w:rFonts w:ascii="宋体" w:eastAsia="宋体" w:hAnsi="宋体"/>
          <w:sz w:val="22"/>
          <w:szCs w:val="24"/>
        </w:rPr>
        <w:t>：在从 L1（人工/规则）切换到 L2（MPC）时，必须保证控制指令平滑过渡，</w:t>
      </w:r>
      <w:proofErr w:type="gramStart"/>
      <w:r w:rsidRPr="004F6073">
        <w:rPr>
          <w:rFonts w:ascii="宋体" w:eastAsia="宋体" w:hAnsi="宋体"/>
          <w:sz w:val="22"/>
          <w:szCs w:val="24"/>
        </w:rPr>
        <w:t>无阶跃</w:t>
      </w:r>
      <w:proofErr w:type="gramEnd"/>
      <w:r w:rsidRPr="004F6073">
        <w:rPr>
          <w:rFonts w:ascii="宋体" w:eastAsia="宋体" w:hAnsi="宋体"/>
          <w:sz w:val="22"/>
          <w:szCs w:val="24"/>
        </w:rPr>
        <w:t>跳变。</w:t>
      </w:r>
    </w:p>
    <w:p w14:paraId="625A62D1" w14:textId="77777777" w:rsidR="004F6073" w:rsidRPr="004F6073" w:rsidRDefault="004F6073" w:rsidP="004F6073">
      <w:pPr>
        <w:spacing w:line="360" w:lineRule="auto"/>
        <w:ind w:firstLineChars="200" w:firstLine="442"/>
        <w:rPr>
          <w:rFonts w:ascii="宋体" w:eastAsia="宋体" w:hAnsi="宋体"/>
          <w:b/>
          <w:bCs/>
          <w:sz w:val="22"/>
          <w:szCs w:val="24"/>
        </w:rPr>
      </w:pPr>
      <w:r w:rsidRPr="004F6073">
        <w:rPr>
          <w:rFonts w:ascii="宋体" w:eastAsia="宋体" w:hAnsi="宋体"/>
          <w:b/>
          <w:bCs/>
          <w:sz w:val="22"/>
          <w:szCs w:val="24"/>
        </w:rPr>
        <w:t>7.9 本章小结</w:t>
      </w:r>
    </w:p>
    <w:p w14:paraId="408DC83D" w14:textId="1864F6F8"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本章构建的</w:t>
      </w:r>
      <w:r w:rsidR="00E756EF" w:rsidRPr="004F6073">
        <w:rPr>
          <w:rFonts w:ascii="宋体" w:eastAsia="宋体" w:hAnsi="宋体"/>
          <w:b/>
          <w:bCs/>
          <w:sz w:val="22"/>
          <w:szCs w:val="24"/>
        </w:rPr>
        <w:t xml:space="preserve"> </w:t>
      </w:r>
      <w:r w:rsidRPr="004F6073">
        <w:rPr>
          <w:rFonts w:ascii="宋体" w:eastAsia="宋体" w:hAnsi="宋体"/>
          <w:b/>
          <w:bCs/>
          <w:sz w:val="22"/>
          <w:szCs w:val="24"/>
        </w:rPr>
        <w:t>“分层分布式优化调度与控制”体系，是水网自主运行的“决策中枢”</w:t>
      </w:r>
      <w:r w:rsidRPr="004F6073">
        <w:rPr>
          <w:rFonts w:ascii="宋体" w:eastAsia="宋体" w:hAnsi="宋体"/>
          <w:sz w:val="22"/>
          <w:szCs w:val="24"/>
        </w:rPr>
        <w:t>。</w:t>
      </w:r>
    </w:p>
    <w:p w14:paraId="1A479D9C" w14:textId="77777777" w:rsidR="004F6073" w:rsidRPr="004F6073" w:rsidRDefault="004F6073" w:rsidP="009701C9">
      <w:pPr>
        <w:numPr>
          <w:ilvl w:val="0"/>
          <w:numId w:val="98"/>
        </w:numPr>
        <w:spacing w:line="360" w:lineRule="auto"/>
        <w:ind w:firstLineChars="59" w:firstLine="130"/>
        <w:rPr>
          <w:rFonts w:ascii="宋体" w:eastAsia="宋体" w:hAnsi="宋体"/>
          <w:sz w:val="22"/>
          <w:szCs w:val="24"/>
        </w:rPr>
      </w:pPr>
      <w:r w:rsidRPr="004F6073">
        <w:rPr>
          <w:rFonts w:ascii="宋体" w:eastAsia="宋体" w:hAnsi="宋体"/>
          <w:b/>
          <w:bCs/>
          <w:sz w:val="22"/>
          <w:szCs w:val="24"/>
        </w:rPr>
        <w:t>MPC 是唯一解</w:t>
      </w:r>
      <w:r w:rsidRPr="004F6073">
        <w:rPr>
          <w:rFonts w:ascii="宋体" w:eastAsia="宋体" w:hAnsi="宋体"/>
          <w:sz w:val="22"/>
          <w:szCs w:val="24"/>
        </w:rPr>
        <w:t>：我们论证了只有 MPC 才能同时解决约束、时滞和多目标</w:t>
      </w:r>
      <w:r w:rsidRPr="004F6073">
        <w:rPr>
          <w:rFonts w:ascii="宋体" w:eastAsia="宋体" w:hAnsi="宋体"/>
          <w:sz w:val="22"/>
          <w:szCs w:val="24"/>
        </w:rPr>
        <w:lastRenderedPageBreak/>
        <w:t>问题。</w:t>
      </w:r>
    </w:p>
    <w:p w14:paraId="48762E28" w14:textId="77777777" w:rsidR="004F6073" w:rsidRPr="004F6073" w:rsidRDefault="004F6073" w:rsidP="009701C9">
      <w:pPr>
        <w:numPr>
          <w:ilvl w:val="0"/>
          <w:numId w:val="98"/>
        </w:numPr>
        <w:spacing w:line="360" w:lineRule="auto"/>
        <w:ind w:firstLineChars="59" w:firstLine="130"/>
        <w:rPr>
          <w:rFonts w:ascii="宋体" w:eastAsia="宋体" w:hAnsi="宋体"/>
          <w:sz w:val="22"/>
          <w:szCs w:val="24"/>
        </w:rPr>
      </w:pPr>
      <w:r w:rsidRPr="004F6073">
        <w:rPr>
          <w:rFonts w:ascii="宋体" w:eastAsia="宋体" w:hAnsi="宋体"/>
          <w:b/>
          <w:bCs/>
          <w:sz w:val="22"/>
          <w:szCs w:val="24"/>
        </w:rPr>
        <w:t>架构是关键</w:t>
      </w:r>
      <w:r w:rsidRPr="004F6073">
        <w:rPr>
          <w:rFonts w:ascii="宋体" w:eastAsia="宋体" w:hAnsi="宋体"/>
          <w:sz w:val="22"/>
          <w:szCs w:val="24"/>
        </w:rPr>
        <w:t>：通过 L1-L2-L3 分层架构，实现了经济优化与实时控制的解耦。</w:t>
      </w:r>
    </w:p>
    <w:p w14:paraId="78D58F1E" w14:textId="77777777" w:rsidR="004F6073" w:rsidRPr="004F6073" w:rsidRDefault="004F6073" w:rsidP="009701C9">
      <w:pPr>
        <w:numPr>
          <w:ilvl w:val="0"/>
          <w:numId w:val="98"/>
        </w:numPr>
        <w:spacing w:line="360" w:lineRule="auto"/>
        <w:ind w:firstLineChars="59" w:firstLine="130"/>
        <w:rPr>
          <w:rFonts w:ascii="宋体" w:eastAsia="宋体" w:hAnsi="宋体"/>
          <w:sz w:val="22"/>
          <w:szCs w:val="24"/>
        </w:rPr>
      </w:pPr>
      <w:r w:rsidRPr="004F6073">
        <w:rPr>
          <w:rFonts w:ascii="宋体" w:eastAsia="宋体" w:hAnsi="宋体"/>
          <w:b/>
          <w:bCs/>
          <w:sz w:val="22"/>
          <w:szCs w:val="24"/>
        </w:rPr>
        <w:t>博弈是手段</w:t>
      </w:r>
      <w:r w:rsidRPr="004F6073">
        <w:rPr>
          <w:rFonts w:ascii="宋体" w:eastAsia="宋体" w:hAnsi="宋体"/>
          <w:sz w:val="22"/>
          <w:szCs w:val="24"/>
        </w:rPr>
        <w:t>：通过 ADMM 分布式协同，解决了巨系统的计算瓶颈与单点风险。</w:t>
      </w:r>
    </w:p>
    <w:p w14:paraId="33E062E4" w14:textId="77777777" w:rsidR="004F6073" w:rsidRPr="004F6073" w:rsidRDefault="004F6073" w:rsidP="009701C9">
      <w:pPr>
        <w:numPr>
          <w:ilvl w:val="0"/>
          <w:numId w:val="98"/>
        </w:numPr>
        <w:spacing w:line="360" w:lineRule="auto"/>
        <w:ind w:firstLineChars="59" w:firstLine="130"/>
        <w:rPr>
          <w:rFonts w:ascii="宋体" w:eastAsia="宋体" w:hAnsi="宋体"/>
          <w:sz w:val="22"/>
          <w:szCs w:val="24"/>
        </w:rPr>
      </w:pPr>
      <w:r w:rsidRPr="004F6073">
        <w:rPr>
          <w:rFonts w:ascii="宋体" w:eastAsia="宋体" w:hAnsi="宋体"/>
          <w:b/>
          <w:bCs/>
          <w:sz w:val="22"/>
          <w:szCs w:val="24"/>
        </w:rPr>
        <w:t>鲁棒是底线</w:t>
      </w:r>
      <w:r w:rsidRPr="004F6073">
        <w:rPr>
          <w:rFonts w:ascii="宋体" w:eastAsia="宋体" w:hAnsi="宋体"/>
          <w:sz w:val="22"/>
          <w:szCs w:val="24"/>
        </w:rPr>
        <w:t>：通过 Tube-MPC，实现了对不确定性的数学免疫。</w:t>
      </w:r>
    </w:p>
    <w:p w14:paraId="423E9B5F" w14:textId="77777777" w:rsidR="004F6073" w:rsidRPr="004F6073" w:rsidRDefault="004F6073" w:rsidP="004F6073">
      <w:pPr>
        <w:spacing w:line="360" w:lineRule="auto"/>
        <w:ind w:firstLineChars="200" w:firstLine="440"/>
        <w:rPr>
          <w:rFonts w:ascii="宋体" w:eastAsia="宋体" w:hAnsi="宋体"/>
          <w:sz w:val="22"/>
          <w:szCs w:val="24"/>
        </w:rPr>
      </w:pPr>
      <w:r w:rsidRPr="004F6073">
        <w:rPr>
          <w:rFonts w:ascii="宋体" w:eastAsia="宋体" w:hAnsi="宋体"/>
          <w:sz w:val="22"/>
          <w:szCs w:val="24"/>
        </w:rPr>
        <w:t>至此，系统已经会“看”也会“算”了。但为了万无一失，我们还需要一套独立于控制算法之外的“监工体系”——</w:t>
      </w:r>
      <w:r w:rsidRPr="004F6073">
        <w:rPr>
          <w:rFonts w:ascii="宋体" w:eastAsia="宋体" w:hAnsi="宋体"/>
          <w:b/>
          <w:bCs/>
          <w:sz w:val="22"/>
          <w:szCs w:val="24"/>
        </w:rPr>
        <w:t>安全边界锁定与约束管理</w:t>
      </w:r>
      <w:r w:rsidRPr="004F6073">
        <w:rPr>
          <w:rFonts w:ascii="宋体" w:eastAsia="宋体" w:hAnsi="宋体"/>
          <w:sz w:val="22"/>
          <w:szCs w:val="24"/>
        </w:rPr>
        <w:t>。这将在下一章进行阐述。</w:t>
      </w:r>
    </w:p>
    <w:p w14:paraId="6B42D7BD" w14:textId="6A717BB2" w:rsidR="006F0549" w:rsidRDefault="006F0549">
      <w:pPr>
        <w:widowControl/>
        <w:jc w:val="left"/>
        <w:rPr>
          <w:rFonts w:ascii="宋体" w:eastAsia="宋体" w:hAnsi="宋体" w:hint="eastAsia"/>
          <w:sz w:val="22"/>
          <w:szCs w:val="24"/>
        </w:rPr>
      </w:pPr>
      <w:r>
        <w:rPr>
          <w:rFonts w:ascii="宋体" w:eastAsia="宋体" w:hAnsi="宋体" w:hint="eastAsia"/>
          <w:sz w:val="22"/>
          <w:szCs w:val="24"/>
        </w:rPr>
        <w:br w:type="page"/>
      </w:r>
    </w:p>
    <w:p w14:paraId="244CAC0C" w14:textId="77777777" w:rsidR="006F0549" w:rsidRPr="006F0549" w:rsidRDefault="006F0549" w:rsidP="006F0549">
      <w:pPr>
        <w:spacing w:line="360" w:lineRule="auto"/>
        <w:jc w:val="center"/>
        <w:rPr>
          <w:rFonts w:ascii="宋体" w:eastAsia="宋体" w:hAnsi="宋体"/>
          <w:b/>
          <w:bCs/>
          <w:sz w:val="22"/>
          <w:szCs w:val="24"/>
        </w:rPr>
      </w:pPr>
      <w:r w:rsidRPr="006F0549">
        <w:rPr>
          <w:rFonts w:ascii="宋体" w:eastAsia="宋体" w:hAnsi="宋体"/>
          <w:b/>
          <w:bCs/>
          <w:sz w:val="22"/>
          <w:szCs w:val="24"/>
        </w:rPr>
        <w:lastRenderedPageBreak/>
        <w:t>第八章 关键技术四：安全边界锁定与约束管理——构建独立于 AI 的“数字安全笼”</w:t>
      </w:r>
    </w:p>
    <w:p w14:paraId="2C7104FA" w14:textId="0554CBAF"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在迈向 L3/L4 级自主运行的进程中，最大的阻碍并非技术能力的不足，而是</w:t>
      </w:r>
      <w:r w:rsidRPr="006F0549">
        <w:rPr>
          <w:rFonts w:ascii="宋体" w:eastAsia="宋体" w:hAnsi="宋体"/>
          <w:b/>
          <w:bCs/>
          <w:sz w:val="22"/>
          <w:szCs w:val="24"/>
        </w:rPr>
        <w:t xml:space="preserve"> </w:t>
      </w:r>
      <w:r w:rsidRPr="006F0549">
        <w:rPr>
          <w:rFonts w:ascii="宋体" w:eastAsia="宋体" w:hAnsi="宋体"/>
          <w:b/>
          <w:bCs/>
          <w:sz w:val="22"/>
          <w:szCs w:val="24"/>
        </w:rPr>
        <w:t>“信任的赤字”。工程管理单位不敢放手让系统自动调控，根本原因在于传统控制系统缺乏一套显性化、确定性、不可逾越</w:t>
      </w:r>
      <w:r w:rsidRPr="006F0549">
        <w:rPr>
          <w:rFonts w:ascii="宋体" w:eastAsia="宋体" w:hAnsi="宋体"/>
          <w:sz w:val="22"/>
          <w:szCs w:val="24"/>
        </w:rPr>
        <w:t xml:space="preserve">的安全边界保障机制。特别是当 </w:t>
      </w:r>
      <w:r w:rsidRPr="006F0549">
        <w:rPr>
          <w:rFonts w:ascii="宋体" w:eastAsia="宋体" w:hAnsi="宋体"/>
          <w:b/>
          <w:bCs/>
          <w:sz w:val="22"/>
          <w:szCs w:val="24"/>
        </w:rPr>
        <w:t>Agentic AI（智能体）</w:t>
      </w:r>
      <w:r w:rsidRPr="006F0549">
        <w:rPr>
          <w:rFonts w:ascii="宋体" w:eastAsia="宋体" w:hAnsi="宋体"/>
          <w:sz w:val="22"/>
          <w:szCs w:val="24"/>
        </w:rPr>
        <w:t xml:space="preserve"> 开始介入调度决策时，其潜在的“幻觉”风险（Hallucination）使得传统的“人机校验”模式失效——因为 AI 的反应速度和策略复杂度可能远超人类调度员的实时理解能力。</w:t>
      </w:r>
    </w:p>
    <w:p w14:paraId="06D8C2A4" w14:textId="76B2B0D6"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因此，</w:t>
      </w:r>
      <w:r w:rsidRPr="006F0549">
        <w:rPr>
          <w:rFonts w:ascii="宋体" w:eastAsia="宋体" w:hAnsi="宋体"/>
          <w:b/>
          <w:bCs/>
          <w:sz w:val="22"/>
          <w:szCs w:val="24"/>
        </w:rPr>
        <w:t>安全边界锁定与约束管理</w:t>
      </w:r>
      <w:r w:rsidRPr="006F0549">
        <w:rPr>
          <w:rFonts w:ascii="宋体" w:eastAsia="宋体" w:hAnsi="宋体"/>
          <w:sz w:val="22"/>
          <w:szCs w:val="24"/>
        </w:rPr>
        <w:t>不仅仅是一个辅助模块，它是自主运行系统的</w:t>
      </w:r>
      <w:r w:rsidRPr="006F0549">
        <w:rPr>
          <w:rFonts w:ascii="宋体" w:eastAsia="宋体" w:hAnsi="宋体"/>
          <w:b/>
          <w:bCs/>
          <w:sz w:val="22"/>
          <w:szCs w:val="24"/>
        </w:rPr>
        <w:t xml:space="preserve"> </w:t>
      </w:r>
      <w:r w:rsidRPr="006F0549">
        <w:rPr>
          <w:rFonts w:ascii="宋体" w:eastAsia="宋体" w:hAnsi="宋体"/>
          <w:b/>
          <w:bCs/>
          <w:sz w:val="22"/>
          <w:szCs w:val="24"/>
        </w:rPr>
        <w:t>“数字宪法”。它拥有比 MPC 优化器更高的优先级（Authority）</w:t>
      </w:r>
      <w:r w:rsidRPr="006F0549">
        <w:rPr>
          <w:rFonts w:ascii="宋体" w:eastAsia="宋体" w:hAnsi="宋体"/>
          <w:sz w:val="22"/>
          <w:szCs w:val="24"/>
        </w:rPr>
        <w:t>——优化器负责“让系统运行得更好”，而约束管理器负责“让系统活下去”。</w:t>
      </w:r>
    </w:p>
    <w:p w14:paraId="44AFBC8F" w14:textId="0875CA89"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本章的核心目标，是建立一套</w:t>
      </w:r>
      <w:r w:rsidRPr="006F0549">
        <w:rPr>
          <w:rFonts w:ascii="宋体" w:eastAsia="宋体" w:hAnsi="宋体"/>
          <w:b/>
          <w:bCs/>
          <w:sz w:val="22"/>
          <w:szCs w:val="24"/>
        </w:rPr>
        <w:t>独立于优化算法之外的监护人体系</w:t>
      </w:r>
      <w:r w:rsidRPr="006F0549">
        <w:rPr>
          <w:rFonts w:ascii="宋体" w:eastAsia="宋体" w:hAnsi="宋体"/>
          <w:sz w:val="22"/>
          <w:szCs w:val="24"/>
        </w:rPr>
        <w:t>。我们将通过</w:t>
      </w:r>
      <w:r w:rsidRPr="006F0549">
        <w:rPr>
          <w:rFonts w:ascii="宋体" w:eastAsia="宋体" w:hAnsi="宋体"/>
          <w:b/>
          <w:bCs/>
          <w:sz w:val="22"/>
          <w:szCs w:val="24"/>
        </w:rPr>
        <w:t xml:space="preserve"> </w:t>
      </w:r>
      <w:r w:rsidRPr="006F0549">
        <w:rPr>
          <w:rFonts w:ascii="宋体" w:eastAsia="宋体" w:hAnsi="宋体"/>
          <w:b/>
          <w:bCs/>
          <w:sz w:val="22"/>
          <w:szCs w:val="24"/>
        </w:rPr>
        <w:t>“红-黄-绿”三级动态边界</w:t>
      </w:r>
      <w:r w:rsidRPr="006F0549">
        <w:rPr>
          <w:rFonts w:ascii="宋体" w:eastAsia="宋体" w:hAnsi="宋体"/>
          <w:sz w:val="22"/>
          <w:szCs w:val="24"/>
        </w:rPr>
        <w:t>、纵深防御（Defense in Depth）以及形式化验证，将</w:t>
      </w:r>
      <w:proofErr w:type="gramStart"/>
      <w:r w:rsidRPr="006F0549">
        <w:rPr>
          <w:rFonts w:ascii="宋体" w:eastAsia="宋体" w:hAnsi="宋体"/>
          <w:sz w:val="22"/>
          <w:szCs w:val="24"/>
        </w:rPr>
        <w:t>安全红</w:t>
      </w:r>
      <w:proofErr w:type="gramEnd"/>
      <w:r w:rsidRPr="006F0549">
        <w:rPr>
          <w:rFonts w:ascii="宋体" w:eastAsia="宋体" w:hAnsi="宋体"/>
          <w:sz w:val="22"/>
          <w:szCs w:val="24"/>
        </w:rPr>
        <w:t>线“焊死”在代码的</w:t>
      </w:r>
      <w:proofErr w:type="gramStart"/>
      <w:r w:rsidRPr="006F0549">
        <w:rPr>
          <w:rFonts w:ascii="宋体" w:eastAsia="宋体" w:hAnsi="宋体"/>
          <w:sz w:val="22"/>
          <w:szCs w:val="24"/>
        </w:rPr>
        <w:t>最</w:t>
      </w:r>
      <w:proofErr w:type="gramEnd"/>
      <w:r w:rsidRPr="006F0549">
        <w:rPr>
          <w:rFonts w:ascii="宋体" w:eastAsia="宋体" w:hAnsi="宋体"/>
          <w:sz w:val="22"/>
          <w:szCs w:val="24"/>
        </w:rPr>
        <w:t>底层，确保系统在任何时候都处于</w:t>
      </w:r>
      <w:r w:rsidRPr="006F0549">
        <w:rPr>
          <w:rFonts w:ascii="宋体" w:eastAsia="宋体" w:hAnsi="宋体"/>
          <w:b/>
          <w:bCs/>
          <w:sz w:val="22"/>
          <w:szCs w:val="24"/>
        </w:rPr>
        <w:t xml:space="preserve"> </w:t>
      </w:r>
      <w:r w:rsidRPr="006F0549">
        <w:rPr>
          <w:rFonts w:ascii="宋体" w:eastAsia="宋体" w:hAnsi="宋体"/>
          <w:b/>
          <w:bCs/>
          <w:sz w:val="22"/>
          <w:szCs w:val="24"/>
        </w:rPr>
        <w:t>“物理可解释的安全包络（Safety Envelope）”</w:t>
      </w:r>
      <w:r w:rsidRPr="006F0549">
        <w:rPr>
          <w:rFonts w:ascii="宋体" w:eastAsia="宋体" w:hAnsi="宋体"/>
          <w:sz w:val="22"/>
          <w:szCs w:val="24"/>
        </w:rPr>
        <w:t>之内。</w:t>
      </w:r>
    </w:p>
    <w:p w14:paraId="24E18F85"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8.1 安全哲学：从“事后报警”到“事前锁定”</w:t>
      </w:r>
    </w:p>
    <w:p w14:paraId="7C4BA56C" w14:textId="6422ADDF"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传统水利信息化系统的安全机制主要是</w:t>
      </w:r>
      <w:r w:rsidRPr="006F0549">
        <w:rPr>
          <w:rFonts w:ascii="宋体" w:eastAsia="宋体" w:hAnsi="宋体"/>
          <w:b/>
          <w:bCs/>
          <w:sz w:val="22"/>
          <w:szCs w:val="24"/>
        </w:rPr>
        <w:t xml:space="preserve"> </w:t>
      </w:r>
      <w:r w:rsidRPr="006F0549">
        <w:rPr>
          <w:rFonts w:ascii="宋体" w:eastAsia="宋体" w:hAnsi="宋体"/>
          <w:b/>
          <w:bCs/>
          <w:sz w:val="22"/>
          <w:szCs w:val="24"/>
        </w:rPr>
        <w:t>“事后报警”</w:t>
      </w:r>
      <w:r w:rsidRPr="006F0549">
        <w:rPr>
          <w:rFonts w:ascii="宋体" w:eastAsia="宋体" w:hAnsi="宋体"/>
          <w:sz w:val="22"/>
          <w:szCs w:val="24"/>
        </w:rPr>
        <w:t>：当水位已经越过红线，SCADA 系统发出声光报警，调度员再进行应急处置。这在“人主导”的慢速时代尚可接受，但在“系统主导”的自主运行时代，毫秒级的算法迭代可能在报警发出前就已造成不可逆的后果。</w:t>
      </w:r>
    </w:p>
    <w:p w14:paraId="7D1624B4"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本章提出的安全哲学实现了三大范式转变：</w:t>
      </w:r>
    </w:p>
    <w:p w14:paraId="558B12FD" w14:textId="3FCA35D9" w:rsidR="006F0549" w:rsidRPr="006F0549" w:rsidRDefault="006F0549" w:rsidP="00806E9A">
      <w:pPr>
        <w:numPr>
          <w:ilvl w:val="0"/>
          <w:numId w:val="99"/>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从“监测安全”转向“控制安全”</w:t>
      </w:r>
      <w:r w:rsidRPr="006F0549">
        <w:rPr>
          <w:rFonts w:ascii="宋体" w:eastAsia="宋体" w:hAnsi="宋体"/>
          <w:sz w:val="22"/>
          <w:szCs w:val="24"/>
        </w:rPr>
        <w:t>：不仅仅是看水位是否超标，而是看</w:t>
      </w:r>
      <w:r w:rsidR="00806E9A" w:rsidRPr="006F0549">
        <w:rPr>
          <w:rFonts w:ascii="宋体" w:eastAsia="宋体" w:hAnsi="宋体"/>
          <w:b/>
          <w:bCs/>
          <w:sz w:val="22"/>
          <w:szCs w:val="24"/>
        </w:rPr>
        <w:t xml:space="preserve"> </w:t>
      </w:r>
      <w:r w:rsidRPr="006F0549">
        <w:rPr>
          <w:rFonts w:ascii="宋体" w:eastAsia="宋体" w:hAnsi="宋体"/>
          <w:b/>
          <w:bCs/>
          <w:sz w:val="22"/>
          <w:szCs w:val="24"/>
        </w:rPr>
        <w:t>“控制指令是否会导致未来水位超标”</w:t>
      </w:r>
      <w:r w:rsidRPr="006F0549">
        <w:rPr>
          <w:rFonts w:ascii="宋体" w:eastAsia="宋体" w:hAnsi="宋体"/>
          <w:sz w:val="22"/>
          <w:szCs w:val="24"/>
        </w:rPr>
        <w:t>。我们不仅要监测状态</w:t>
      </w:r>
      <m:oMath>
        <m:r>
          <w:rPr>
            <w:rFonts w:ascii="Cambria Math" w:eastAsia="宋体" w:hAnsi="Cambria Math" w:hint="eastAsia"/>
            <w:sz w:val="22"/>
            <w:szCs w:val="24"/>
          </w:rPr>
          <m:t>x</m:t>
        </m:r>
        <m:d>
          <m:dPr>
            <m:ctrlPr>
              <w:rPr>
                <w:rFonts w:ascii="Cambria Math" w:eastAsia="宋体" w:hAnsi="Cambria Math"/>
                <w:i/>
                <w:sz w:val="22"/>
                <w:szCs w:val="24"/>
              </w:rPr>
            </m:ctrlPr>
          </m:dPr>
          <m:e>
            <m:r>
              <w:rPr>
                <w:rFonts w:ascii="Cambria Math" w:eastAsia="宋体" w:hAnsi="Cambria Math" w:hint="eastAsia"/>
                <w:sz w:val="22"/>
                <w:szCs w:val="24"/>
              </w:rPr>
              <m:t>t</m:t>
            </m:r>
          </m:e>
        </m:d>
      </m:oMath>
      <w:r w:rsidRPr="006F0549">
        <w:rPr>
          <w:rFonts w:ascii="宋体" w:eastAsia="宋体" w:hAnsi="宋体"/>
          <w:sz w:val="22"/>
          <w:szCs w:val="24"/>
        </w:rPr>
        <w:t xml:space="preserve">，更要监测控制量 </w:t>
      </w:r>
      <m:oMath>
        <m:r>
          <w:rPr>
            <w:rFonts w:ascii="Cambria Math" w:eastAsia="宋体" w:hAnsi="Cambria Math" w:hint="eastAsia"/>
            <w:sz w:val="22"/>
            <w:szCs w:val="24"/>
          </w:rPr>
          <m:t>u</m:t>
        </m:r>
        <m:d>
          <m:dPr>
            <m:ctrlPr>
              <w:rPr>
                <w:rFonts w:ascii="Cambria Math" w:eastAsia="宋体" w:hAnsi="Cambria Math"/>
                <w:i/>
                <w:sz w:val="22"/>
                <w:szCs w:val="24"/>
              </w:rPr>
            </m:ctrlPr>
          </m:dPr>
          <m:e>
            <m:r>
              <w:rPr>
                <w:rFonts w:ascii="Cambria Math" w:eastAsia="宋体" w:hAnsi="Cambria Math" w:hint="eastAsia"/>
                <w:sz w:val="22"/>
                <w:szCs w:val="24"/>
              </w:rPr>
              <m:t>t</m:t>
            </m:r>
          </m:e>
        </m:d>
      </m:oMath>
      <w:r w:rsidRPr="006F0549">
        <w:rPr>
          <w:rFonts w:ascii="宋体" w:eastAsia="宋体" w:hAnsi="宋体"/>
          <w:sz w:val="22"/>
          <w:szCs w:val="24"/>
        </w:rPr>
        <w:t xml:space="preserve"> 及其引发的未来轨迹。</w:t>
      </w:r>
    </w:p>
    <w:p w14:paraId="536448A7" w14:textId="77777777" w:rsidR="006F0549" w:rsidRPr="006F0549" w:rsidRDefault="006F0549" w:rsidP="00806E9A">
      <w:pPr>
        <w:numPr>
          <w:ilvl w:val="0"/>
          <w:numId w:val="99"/>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从“软性规程”转向“硬性代码”</w:t>
      </w:r>
      <w:r w:rsidRPr="006F0549">
        <w:rPr>
          <w:rFonts w:ascii="宋体" w:eastAsia="宋体" w:hAnsi="宋体"/>
          <w:sz w:val="22"/>
          <w:szCs w:val="24"/>
        </w:rPr>
        <w:t>：将挂在墙上的调度规程、经验法则，翻译为计算机底层不可篡改的</w:t>
      </w:r>
      <w:r w:rsidRPr="006F0549">
        <w:rPr>
          <w:rFonts w:ascii="宋体" w:eastAsia="宋体" w:hAnsi="宋体"/>
          <w:b/>
          <w:bCs/>
          <w:sz w:val="22"/>
          <w:szCs w:val="24"/>
        </w:rPr>
        <w:t>形式化约束（Formal Constraints）</w:t>
      </w:r>
      <w:r w:rsidRPr="006F0549">
        <w:rPr>
          <w:rFonts w:ascii="宋体" w:eastAsia="宋体" w:hAnsi="宋体"/>
          <w:sz w:val="22"/>
          <w:szCs w:val="24"/>
        </w:rPr>
        <w:t>。这些约束不是 AI 模型的参数，而是写在底层控制器中的逻辑断言。</w:t>
      </w:r>
    </w:p>
    <w:p w14:paraId="49441937" w14:textId="77777777" w:rsidR="006F0549" w:rsidRPr="006F0549" w:rsidRDefault="006F0549" w:rsidP="00806E9A">
      <w:pPr>
        <w:numPr>
          <w:ilvl w:val="0"/>
          <w:numId w:val="99"/>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从“尽力而为”转向“确定性保障”</w:t>
      </w:r>
      <w:r w:rsidRPr="006F0549">
        <w:rPr>
          <w:rFonts w:ascii="宋体" w:eastAsia="宋体" w:hAnsi="宋体"/>
          <w:sz w:val="22"/>
          <w:szCs w:val="24"/>
        </w:rPr>
        <w:t>：系统必须在数学和物理上证明，其控制策略具备</w:t>
      </w:r>
      <w:r w:rsidRPr="006F0549">
        <w:rPr>
          <w:rFonts w:ascii="宋体" w:eastAsia="宋体" w:hAnsi="宋体"/>
          <w:b/>
          <w:bCs/>
          <w:sz w:val="22"/>
          <w:szCs w:val="24"/>
        </w:rPr>
        <w:t>前向不变性（Forward Invariance）</w:t>
      </w:r>
      <w:r w:rsidRPr="006F0549">
        <w:rPr>
          <w:rFonts w:ascii="宋体" w:eastAsia="宋体" w:hAnsi="宋体"/>
          <w:sz w:val="22"/>
          <w:szCs w:val="24"/>
        </w:rPr>
        <w:t>，即“只要当前在安全域内，就一定存在一条路径能一直保持在安全域内”。</w:t>
      </w:r>
    </w:p>
    <w:p w14:paraId="5488380F"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 xml:space="preserve">为了实现这一哲学，我们引入了软件工程中的 </w:t>
      </w:r>
      <w:r w:rsidRPr="006F0549">
        <w:rPr>
          <w:rFonts w:ascii="宋体" w:eastAsia="宋体" w:hAnsi="宋体"/>
          <w:b/>
          <w:bCs/>
          <w:sz w:val="22"/>
          <w:szCs w:val="24"/>
        </w:rPr>
        <w:t>Simplex 架构（单纯形架构）</w:t>
      </w:r>
      <w:r w:rsidRPr="006F0549">
        <w:rPr>
          <w:rFonts w:ascii="宋体" w:eastAsia="宋体" w:hAnsi="宋体"/>
          <w:sz w:val="22"/>
          <w:szCs w:val="24"/>
        </w:rPr>
        <w:t>：</w:t>
      </w:r>
    </w:p>
    <w:p w14:paraId="08DB7291" w14:textId="77777777" w:rsidR="006F0549" w:rsidRPr="006F0549" w:rsidRDefault="006F0549" w:rsidP="006F0549">
      <w:pPr>
        <w:numPr>
          <w:ilvl w:val="0"/>
          <w:numId w:val="100"/>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lastRenderedPageBreak/>
        <w:t>高性能内核（HPC）</w:t>
      </w:r>
      <w:r w:rsidRPr="006F0549">
        <w:rPr>
          <w:rFonts w:ascii="宋体" w:eastAsia="宋体" w:hAnsi="宋体"/>
          <w:sz w:val="22"/>
          <w:szCs w:val="24"/>
        </w:rPr>
        <w:t>：运行 MPC、大模型或强化学习算法。它能力强但不可靠（Complex &amp; Unverified）。</w:t>
      </w:r>
    </w:p>
    <w:p w14:paraId="65C6D35B" w14:textId="77777777" w:rsidR="006F0549" w:rsidRPr="006F0549" w:rsidRDefault="006F0549" w:rsidP="006F0549">
      <w:pPr>
        <w:numPr>
          <w:ilvl w:val="0"/>
          <w:numId w:val="100"/>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高可靠监控器（HRC）</w:t>
      </w:r>
      <w:r w:rsidRPr="006F0549">
        <w:rPr>
          <w:rFonts w:ascii="宋体" w:eastAsia="宋体" w:hAnsi="宋体"/>
          <w:sz w:val="22"/>
          <w:szCs w:val="24"/>
        </w:rPr>
        <w:t>：运行极其简单的、基于物理红线的 PID 或逻辑规则。它</w:t>
      </w:r>
      <w:proofErr w:type="gramStart"/>
      <w:r w:rsidRPr="006F0549">
        <w:rPr>
          <w:rFonts w:ascii="宋体" w:eastAsia="宋体" w:hAnsi="宋体"/>
          <w:sz w:val="22"/>
          <w:szCs w:val="24"/>
        </w:rPr>
        <w:t>能力弱但绝对</w:t>
      </w:r>
      <w:proofErr w:type="gramEnd"/>
      <w:r w:rsidRPr="006F0549">
        <w:rPr>
          <w:rFonts w:ascii="宋体" w:eastAsia="宋体" w:hAnsi="宋体"/>
          <w:sz w:val="22"/>
          <w:szCs w:val="24"/>
        </w:rPr>
        <w:t>可靠（Simple &amp; Verified）。</w:t>
      </w:r>
    </w:p>
    <w:p w14:paraId="17A72A1F" w14:textId="77777777" w:rsidR="006F0549" w:rsidRPr="006F0549" w:rsidRDefault="006F0549" w:rsidP="006F0549">
      <w:pPr>
        <w:numPr>
          <w:ilvl w:val="0"/>
          <w:numId w:val="100"/>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决策逻辑单元（Decision Logic）</w:t>
      </w:r>
      <w:r w:rsidRPr="006F0549">
        <w:rPr>
          <w:rFonts w:ascii="宋体" w:eastAsia="宋体" w:hAnsi="宋体"/>
          <w:sz w:val="22"/>
          <w:szCs w:val="24"/>
        </w:rPr>
        <w:t>：实时监控 HPC 的输出。如果 HPC 的指令位于安全包络内，则放行；一旦 HPC 指令试图突破边界，立即切换控制权给 HRC，执行安全回退（Fail-Safe）。</w:t>
      </w:r>
    </w:p>
    <w:p w14:paraId="0307957F"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8.2 约束的本体论：四维分类与形式化表达</w:t>
      </w:r>
    </w:p>
    <w:p w14:paraId="54FEDF62"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在传统调度中，约束往往是非形式化的隐性知识（Tacit Knowledge）。自主运行的第一步，是完成约束的</w:t>
      </w:r>
      <w:r w:rsidRPr="006F0549">
        <w:rPr>
          <w:rFonts w:ascii="宋体" w:eastAsia="宋体" w:hAnsi="宋体"/>
          <w:b/>
          <w:bCs/>
          <w:sz w:val="22"/>
          <w:szCs w:val="24"/>
        </w:rPr>
        <w:t>形式化（Formalization）</w:t>
      </w:r>
      <w:r w:rsidRPr="006F0549">
        <w:rPr>
          <w:rFonts w:ascii="宋体" w:eastAsia="宋体" w:hAnsi="宋体"/>
          <w:sz w:val="22"/>
          <w:szCs w:val="24"/>
        </w:rPr>
        <w:t>，将自然语言转化为机器可读的</w:t>
      </w:r>
      <w:r w:rsidRPr="006F0549">
        <w:rPr>
          <w:rFonts w:ascii="宋体" w:eastAsia="宋体" w:hAnsi="宋体"/>
          <w:b/>
          <w:bCs/>
          <w:sz w:val="22"/>
          <w:szCs w:val="24"/>
        </w:rPr>
        <w:t>不等式集合</w:t>
      </w:r>
      <w:r w:rsidRPr="006F0549">
        <w:rPr>
          <w:rFonts w:ascii="宋体" w:eastAsia="宋体" w:hAnsi="宋体"/>
          <w:sz w:val="22"/>
          <w:szCs w:val="24"/>
        </w:rPr>
        <w:t>。</w:t>
      </w:r>
    </w:p>
    <w:p w14:paraId="50CC9FEC"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8.2.1 约束的四维分类学（Taxonomy）</w:t>
      </w:r>
    </w:p>
    <w:p w14:paraId="5520121A"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我们将水网运行的约束划分为四个正交维度，每一类约束对应不同的优先级和处置逻辑：</w:t>
      </w:r>
    </w:p>
    <w:p w14:paraId="4A634277" w14:textId="77777777" w:rsidR="006F0549" w:rsidRPr="006F0549" w:rsidRDefault="006F0549" w:rsidP="006F0549">
      <w:pPr>
        <w:spacing w:line="360" w:lineRule="auto"/>
        <w:ind w:firstLineChars="200" w:firstLine="442"/>
        <w:rPr>
          <w:rFonts w:ascii="宋体" w:eastAsia="宋体" w:hAnsi="宋体"/>
          <w:sz w:val="22"/>
          <w:szCs w:val="24"/>
        </w:rPr>
      </w:pPr>
      <w:r w:rsidRPr="006F0549">
        <w:rPr>
          <w:rFonts w:ascii="宋体" w:eastAsia="宋体" w:hAnsi="宋体"/>
          <w:b/>
          <w:bCs/>
          <w:sz w:val="22"/>
          <w:szCs w:val="24"/>
        </w:rPr>
        <w:t>1. 物理硬约束（Hard Physical Constraints）—— 优先级 P0（最高）</w:t>
      </w:r>
    </w:p>
    <w:p w14:paraId="5CF9B2F5" w14:textId="77777777" w:rsidR="006F0549" w:rsidRPr="006F0549" w:rsidRDefault="006F0549" w:rsidP="006F0549">
      <w:pPr>
        <w:numPr>
          <w:ilvl w:val="0"/>
          <w:numId w:val="101"/>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定义</w:t>
      </w:r>
      <w:r w:rsidRPr="006F0549">
        <w:rPr>
          <w:rFonts w:ascii="宋体" w:eastAsia="宋体" w:hAnsi="宋体"/>
          <w:sz w:val="22"/>
          <w:szCs w:val="24"/>
        </w:rPr>
        <w:t>：由物理定律、工程结构极限或绝对法规决定的边界。</w:t>
      </w:r>
      <w:r w:rsidRPr="006F0549">
        <w:rPr>
          <w:rFonts w:ascii="宋体" w:eastAsia="宋体" w:hAnsi="宋体"/>
          <w:b/>
          <w:bCs/>
          <w:sz w:val="22"/>
          <w:szCs w:val="24"/>
        </w:rPr>
        <w:t>不可商量，不可违反</w:t>
      </w:r>
      <w:r w:rsidRPr="006F0549">
        <w:rPr>
          <w:rFonts w:ascii="宋体" w:eastAsia="宋体" w:hAnsi="宋体"/>
          <w:sz w:val="22"/>
          <w:szCs w:val="24"/>
        </w:rPr>
        <w:t>。</w:t>
      </w:r>
    </w:p>
    <w:p w14:paraId="72535823" w14:textId="789C30E2" w:rsidR="006F0549" w:rsidRPr="006F0549" w:rsidRDefault="006F0549" w:rsidP="006F0549">
      <w:pPr>
        <w:numPr>
          <w:ilvl w:val="0"/>
          <w:numId w:val="101"/>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数学表达</w:t>
      </w:r>
      <w:r w:rsidRPr="006F0549">
        <w:rPr>
          <w:rFonts w:ascii="宋体" w:eastAsia="宋体" w:hAnsi="宋体"/>
          <w:sz w:val="22"/>
          <w:szCs w:val="24"/>
        </w:rPr>
        <w:t>：</w:t>
      </w:r>
      <m:oMath>
        <m:sSub>
          <m:sSubPr>
            <m:ctrlPr>
              <w:rPr>
                <w:rFonts w:ascii="Cambria Math" w:eastAsia="宋体" w:hAnsi="Cambria Math"/>
                <w:i/>
                <w:sz w:val="22"/>
                <w:szCs w:val="24"/>
              </w:rPr>
            </m:ctrlPr>
          </m:sSubPr>
          <m:e>
            <m:r>
              <w:rPr>
                <w:rFonts w:ascii="Cambria Math" w:eastAsia="宋体" w:hAnsi="Cambria Math" w:hint="eastAsia"/>
                <w:sz w:val="22"/>
                <w:szCs w:val="24"/>
              </w:rPr>
              <m:t>g</m:t>
            </m:r>
            <m:ctrlPr>
              <w:rPr>
                <w:rFonts w:ascii="Cambria Math" w:eastAsia="宋体" w:hAnsi="Cambria Math" w:hint="eastAsia"/>
                <w:i/>
                <w:sz w:val="22"/>
                <w:szCs w:val="24"/>
              </w:rPr>
            </m:ctrlPr>
          </m:e>
          <m:sub>
            <m:r>
              <w:rPr>
                <w:rFonts w:ascii="Cambria Math" w:eastAsia="宋体" w:hAnsi="Cambria Math" w:cs="Cambria Math"/>
                <w:sz w:val="22"/>
                <w:szCs w:val="24"/>
              </w:rPr>
              <m:t>h</m:t>
            </m:r>
            <m:r>
              <w:rPr>
                <w:rFonts w:ascii="Cambria Math" w:eastAsia="宋体" w:hAnsi="Cambria Math" w:hint="eastAsia"/>
                <w:sz w:val="22"/>
                <w:szCs w:val="24"/>
              </w:rPr>
              <m:t>ard</m:t>
            </m:r>
          </m:sub>
        </m:sSub>
        <m:d>
          <m:dPr>
            <m:ctrlPr>
              <w:rPr>
                <w:rFonts w:ascii="Cambria Math" w:eastAsia="宋体" w:hAnsi="Cambria Math"/>
                <w:i/>
                <w:sz w:val="22"/>
                <w:szCs w:val="24"/>
              </w:rPr>
            </m:ctrlPr>
          </m:dPr>
          <m:e>
            <m:r>
              <w:rPr>
                <w:rFonts w:ascii="Cambria Math" w:eastAsia="宋体" w:hAnsi="Cambria Math" w:hint="eastAsia"/>
                <w:sz w:val="22"/>
                <w:szCs w:val="24"/>
              </w:rPr>
              <m:t>x,u</m:t>
            </m:r>
          </m:e>
        </m:d>
        <m:r>
          <m:rPr>
            <m:sty m:val="p"/>
          </m:rPr>
          <w:rPr>
            <w:rFonts w:ascii="Cambria Math" w:eastAsia="宋体" w:hAnsi="Cambria Math" w:hint="eastAsia"/>
            <w:sz w:val="22"/>
            <w:szCs w:val="24"/>
          </w:rPr>
          <m:t>≤</m:t>
        </m:r>
        <m:r>
          <w:rPr>
            <w:rFonts w:ascii="Cambria Math" w:eastAsia="宋体" w:hAnsi="Cambria Math" w:hint="eastAsia"/>
            <w:sz w:val="22"/>
            <w:szCs w:val="24"/>
          </w:rPr>
          <m:t>0</m:t>
        </m:r>
      </m:oMath>
    </w:p>
    <w:p w14:paraId="02692F94" w14:textId="77777777" w:rsidR="006F0549" w:rsidRPr="006F0549" w:rsidRDefault="006F0549" w:rsidP="006F0549">
      <w:pPr>
        <w:numPr>
          <w:ilvl w:val="0"/>
          <w:numId w:val="101"/>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典型实例</w:t>
      </w:r>
      <w:r w:rsidRPr="006F0549">
        <w:rPr>
          <w:rFonts w:ascii="宋体" w:eastAsia="宋体" w:hAnsi="宋体"/>
          <w:sz w:val="22"/>
          <w:szCs w:val="24"/>
        </w:rPr>
        <w:t>：</w:t>
      </w:r>
    </w:p>
    <w:p w14:paraId="1852F3CB" w14:textId="318FC5C8" w:rsidR="006F0549" w:rsidRPr="006F0549" w:rsidRDefault="006F0549" w:rsidP="006F0549">
      <w:pPr>
        <w:numPr>
          <w:ilvl w:val="1"/>
          <w:numId w:val="101"/>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水位红线</w:t>
      </w:r>
      <w:r w:rsidRPr="006F0549">
        <w:rPr>
          <w:rFonts w:ascii="宋体" w:eastAsia="宋体" w:hAnsi="宋体"/>
          <w:sz w:val="22"/>
          <w:szCs w:val="24"/>
        </w:rPr>
        <w:t>：</w:t>
      </w:r>
      <m:oMath>
        <m:r>
          <w:rPr>
            <w:rFonts w:ascii="Cambria Math" w:eastAsia="宋体" w:hAnsi="Cambria Math" w:hint="eastAsia"/>
            <w:sz w:val="22"/>
            <w:szCs w:val="24"/>
          </w:rPr>
          <m:t>Z</m:t>
        </m:r>
        <m:d>
          <m:dPr>
            <m:ctrlPr>
              <w:rPr>
                <w:rFonts w:ascii="Cambria Math" w:eastAsia="宋体" w:hAnsi="Cambria Math"/>
                <w:i/>
                <w:sz w:val="22"/>
                <w:szCs w:val="24"/>
              </w:rPr>
            </m:ctrlPr>
          </m:dPr>
          <m:e>
            <m:r>
              <w:rPr>
                <w:rFonts w:ascii="Cambria Math" w:eastAsia="宋体" w:hAnsi="Cambria Math" w:hint="eastAsia"/>
                <w:sz w:val="22"/>
                <w:szCs w:val="24"/>
              </w:rPr>
              <m:t>t</m:t>
            </m:r>
          </m:e>
        </m:d>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Z</m:t>
            </m:r>
            <m:ctrlPr>
              <w:rPr>
                <w:rFonts w:ascii="Cambria Math" w:eastAsia="宋体" w:hAnsi="Cambria Math"/>
                <w:sz w:val="22"/>
                <w:szCs w:val="24"/>
              </w:rPr>
            </m:ctrlPr>
          </m:e>
          <m:sub>
            <m:r>
              <w:rPr>
                <w:rFonts w:ascii="Cambria Math" w:eastAsia="宋体" w:hAnsi="Cambria Math" w:hint="eastAsia"/>
                <w:sz w:val="22"/>
                <w:szCs w:val="24"/>
              </w:rPr>
              <m:t>crest</m:t>
            </m:r>
          </m:sub>
        </m:sSub>
        <m:r>
          <w:rPr>
            <w:rFonts w:ascii="Cambria Math" w:eastAsia="宋体" w:hAnsi="Cambria Math" w:cs="Cambria Math"/>
            <w:sz w:val="22"/>
            <w:szCs w:val="24"/>
          </w:rPr>
          <m:t>-</m:t>
        </m:r>
        <m:sSub>
          <m:sSubPr>
            <m:ctrlPr>
              <w:rPr>
                <w:rFonts w:ascii="Cambria Math" w:eastAsia="宋体" w:hAnsi="Cambria Math"/>
                <w:i/>
                <w:sz w:val="22"/>
                <w:szCs w:val="24"/>
              </w:rPr>
            </m:ctrlPr>
          </m:sSubPr>
          <m:e>
            <m:r>
              <m:rPr>
                <m:sty m:val="p"/>
              </m:rPr>
              <w:rPr>
                <w:rFonts w:ascii="Cambria Math" w:eastAsia="宋体" w:hAnsi="Cambria Math"/>
                <w:sz w:val="22"/>
                <w:szCs w:val="24"/>
              </w:rPr>
              <m:t>δ</m:t>
            </m:r>
          </m:e>
          <m:sub>
            <m:r>
              <w:rPr>
                <w:rFonts w:ascii="Cambria Math" w:eastAsia="宋体" w:hAnsi="Cambria Math" w:hint="eastAsia"/>
                <w:sz w:val="22"/>
                <w:szCs w:val="24"/>
              </w:rPr>
              <m:t>freeboard</m:t>
            </m:r>
          </m:sub>
        </m:sSub>
      </m:oMath>
      <w:r w:rsidRPr="006F0549">
        <w:rPr>
          <w:rFonts w:ascii="宋体" w:eastAsia="宋体" w:hAnsi="宋体"/>
          <w:sz w:val="22"/>
          <w:szCs w:val="24"/>
        </w:rPr>
        <w:t>（堤顶高程</w:t>
      </w:r>
      <w:proofErr w:type="gramStart"/>
      <w:r w:rsidRPr="006F0549">
        <w:rPr>
          <w:rFonts w:ascii="宋体" w:eastAsia="宋体" w:hAnsi="宋体"/>
          <w:sz w:val="22"/>
          <w:szCs w:val="24"/>
        </w:rPr>
        <w:t>减安全</w:t>
      </w:r>
      <w:proofErr w:type="gramEnd"/>
      <w:r w:rsidRPr="006F0549">
        <w:rPr>
          <w:rFonts w:ascii="宋体" w:eastAsia="宋体" w:hAnsi="宋体"/>
          <w:sz w:val="22"/>
          <w:szCs w:val="24"/>
        </w:rPr>
        <w:t>超高）。一旦违反，即发生漫堤溃坝。</w:t>
      </w:r>
    </w:p>
    <w:p w14:paraId="415F80F9" w14:textId="6FFB7E75" w:rsidR="006F0549" w:rsidRPr="006F0549" w:rsidRDefault="006F0549" w:rsidP="006F0549">
      <w:pPr>
        <w:numPr>
          <w:ilvl w:val="1"/>
          <w:numId w:val="101"/>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压力极限</w:t>
      </w:r>
      <w:r w:rsidRPr="006F0549">
        <w:rPr>
          <w:rFonts w:ascii="宋体" w:eastAsia="宋体" w:hAnsi="宋体"/>
          <w:sz w:val="22"/>
          <w:szCs w:val="24"/>
        </w:rPr>
        <w:t>：</w:t>
      </w:r>
      <m:oMath>
        <m:r>
          <w:rPr>
            <w:rFonts w:ascii="Cambria Math" w:eastAsia="宋体" w:hAnsi="Cambria Math" w:hint="eastAsia"/>
            <w:sz w:val="22"/>
            <w:szCs w:val="24"/>
          </w:rPr>
          <m:t>P</m:t>
        </m:r>
        <m:d>
          <m:dPr>
            <m:ctrlPr>
              <w:rPr>
                <w:rFonts w:ascii="Cambria Math" w:eastAsia="宋体" w:hAnsi="Cambria Math"/>
                <w:i/>
                <w:sz w:val="22"/>
                <w:szCs w:val="24"/>
              </w:rPr>
            </m:ctrlPr>
          </m:dPr>
          <m:e>
            <m:r>
              <w:rPr>
                <w:rFonts w:ascii="Cambria Math" w:eastAsia="宋体" w:hAnsi="Cambria Math" w:hint="eastAsia"/>
                <w:sz w:val="22"/>
                <w:szCs w:val="24"/>
              </w:rPr>
              <m:t>t</m:t>
            </m:r>
          </m:e>
        </m:d>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P</m:t>
            </m:r>
            <m:ctrlPr>
              <w:rPr>
                <w:rFonts w:ascii="Cambria Math" w:eastAsia="宋体" w:hAnsi="Cambria Math"/>
                <w:sz w:val="22"/>
                <w:szCs w:val="24"/>
              </w:rPr>
            </m:ctrlPr>
          </m:e>
          <m:sub>
            <m:r>
              <w:rPr>
                <w:rFonts w:ascii="Cambria Math" w:eastAsia="宋体" w:hAnsi="Cambria Math" w:hint="eastAsia"/>
                <w:sz w:val="22"/>
                <w:szCs w:val="24"/>
              </w:rPr>
              <m:t>burst</m:t>
            </m:r>
          </m:sub>
        </m:sSub>
      </m:oMath>
      <w:r w:rsidRPr="006F0549">
        <w:rPr>
          <w:rFonts w:ascii="宋体" w:eastAsia="宋体" w:hAnsi="宋体"/>
          <w:sz w:val="22"/>
          <w:szCs w:val="24"/>
        </w:rPr>
        <w:t>（管道爆管压力）。</w:t>
      </w:r>
    </w:p>
    <w:p w14:paraId="07E3B337" w14:textId="6789E20E" w:rsidR="006F0549" w:rsidRPr="006F0549" w:rsidRDefault="006F0549" w:rsidP="006F0549">
      <w:pPr>
        <w:numPr>
          <w:ilvl w:val="1"/>
          <w:numId w:val="101"/>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动作极限</w:t>
      </w:r>
      <w:r w:rsidRPr="006F0549">
        <w:rPr>
          <w:rFonts w:ascii="宋体" w:eastAsia="宋体" w:hAnsi="宋体"/>
          <w:sz w:val="22"/>
          <w:szCs w:val="24"/>
        </w:rPr>
        <w:t>：</w:t>
      </w:r>
      <m:oMath>
        <m:r>
          <w:rPr>
            <w:rFonts w:ascii="Cambria Math" w:eastAsia="宋体" w:hAnsi="Cambria Math" w:hint="eastAsia"/>
            <w:sz w:val="22"/>
            <w:szCs w:val="24"/>
          </w:rPr>
          <m:t>0\%</m:t>
        </m:r>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u</m:t>
            </m:r>
            <m:ctrlPr>
              <w:rPr>
                <w:rFonts w:ascii="Cambria Math" w:eastAsia="宋体" w:hAnsi="Cambria Math"/>
                <w:sz w:val="22"/>
                <w:szCs w:val="24"/>
              </w:rPr>
            </m:ctrlPr>
          </m:e>
          <m:sub>
            <m:r>
              <w:rPr>
                <w:rFonts w:ascii="Cambria Math" w:eastAsia="宋体" w:hAnsi="Cambria Math" w:hint="eastAsia"/>
                <w:sz w:val="22"/>
                <w:szCs w:val="24"/>
              </w:rPr>
              <m:t>gate</m:t>
            </m:r>
          </m:sub>
        </m:sSub>
        <m:r>
          <m:rPr>
            <m:sty m:val="p"/>
          </m:rPr>
          <w:rPr>
            <w:rFonts w:ascii="Cambria Math" w:eastAsia="宋体" w:hAnsi="Cambria Math" w:hint="eastAsia"/>
            <w:sz w:val="22"/>
            <w:szCs w:val="24"/>
          </w:rPr>
          <m:t>≤</m:t>
        </m:r>
        <m:r>
          <w:rPr>
            <w:rFonts w:ascii="Cambria Math" w:eastAsia="宋体" w:hAnsi="Cambria Math" w:hint="eastAsia"/>
            <w:sz w:val="22"/>
            <w:szCs w:val="24"/>
          </w:rPr>
          <m:t>100\%</m:t>
        </m:r>
      </m:oMath>
      <w:r w:rsidRPr="006F0549">
        <w:rPr>
          <w:rFonts w:ascii="宋体" w:eastAsia="宋体" w:hAnsi="宋体"/>
          <w:sz w:val="22"/>
          <w:szCs w:val="24"/>
        </w:rPr>
        <w:t>（闸门物理行程）。</w:t>
      </w:r>
    </w:p>
    <w:p w14:paraId="455F07E4" w14:textId="77777777" w:rsidR="006F0549" w:rsidRPr="006F0549" w:rsidRDefault="006F0549" w:rsidP="006F0549">
      <w:pPr>
        <w:numPr>
          <w:ilvl w:val="0"/>
          <w:numId w:val="101"/>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处置策略</w:t>
      </w:r>
      <w:r w:rsidRPr="006F0549">
        <w:rPr>
          <w:rFonts w:ascii="宋体" w:eastAsia="宋体" w:hAnsi="宋体"/>
          <w:sz w:val="22"/>
          <w:szCs w:val="24"/>
        </w:rPr>
        <w:t>：</w:t>
      </w:r>
      <w:r w:rsidRPr="006F0549">
        <w:rPr>
          <w:rFonts w:ascii="宋体" w:eastAsia="宋体" w:hAnsi="宋体"/>
          <w:b/>
          <w:bCs/>
          <w:sz w:val="22"/>
          <w:szCs w:val="24"/>
        </w:rPr>
        <w:t>刚性闭锁（Hard Interlock）</w:t>
      </w:r>
      <w:r w:rsidRPr="006F0549">
        <w:rPr>
          <w:rFonts w:ascii="宋体" w:eastAsia="宋体" w:hAnsi="宋体"/>
          <w:sz w:val="22"/>
          <w:szCs w:val="24"/>
        </w:rPr>
        <w:t>。无论优化算法给出何种指令，底层控制器必须物理拒绝执行违反此类约束的动作。</w:t>
      </w:r>
    </w:p>
    <w:p w14:paraId="69BE9788" w14:textId="77777777" w:rsidR="006F0549" w:rsidRPr="006F0549" w:rsidRDefault="006F0549" w:rsidP="006F0549">
      <w:pPr>
        <w:spacing w:line="360" w:lineRule="auto"/>
        <w:ind w:firstLineChars="200" w:firstLine="442"/>
        <w:rPr>
          <w:rFonts w:ascii="宋体" w:eastAsia="宋体" w:hAnsi="宋体"/>
          <w:sz w:val="22"/>
          <w:szCs w:val="24"/>
        </w:rPr>
      </w:pPr>
      <w:r w:rsidRPr="006F0549">
        <w:rPr>
          <w:rFonts w:ascii="宋体" w:eastAsia="宋体" w:hAnsi="宋体"/>
          <w:b/>
          <w:bCs/>
          <w:sz w:val="22"/>
          <w:szCs w:val="24"/>
        </w:rPr>
        <w:t>2. 运行软约束（Operational Soft Constraints）—— 优先级 P1</w:t>
      </w:r>
    </w:p>
    <w:p w14:paraId="4FC83737" w14:textId="77777777" w:rsidR="006F0549" w:rsidRPr="006F0549" w:rsidRDefault="006F0549" w:rsidP="006F0549">
      <w:pPr>
        <w:numPr>
          <w:ilvl w:val="0"/>
          <w:numId w:val="102"/>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定义</w:t>
      </w:r>
      <w:r w:rsidRPr="006F0549">
        <w:rPr>
          <w:rFonts w:ascii="宋体" w:eastAsia="宋体" w:hAnsi="宋体"/>
          <w:sz w:val="22"/>
          <w:szCs w:val="24"/>
        </w:rPr>
        <w:t>：为了延长设备寿命、保证供水品质或符合特定管理要求而设定的边界。短时间（分钟级）的微量违反是可以接受的，但需要付出“代价”。</w:t>
      </w:r>
    </w:p>
    <w:p w14:paraId="4EFB07A8" w14:textId="04BCEBF6" w:rsidR="006F0549" w:rsidRPr="006F0549" w:rsidRDefault="006F0549" w:rsidP="006F0549">
      <w:pPr>
        <w:numPr>
          <w:ilvl w:val="0"/>
          <w:numId w:val="102"/>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数学表达</w:t>
      </w:r>
      <w:r w:rsidRPr="006F0549">
        <w:rPr>
          <w:rFonts w:ascii="宋体" w:eastAsia="宋体" w:hAnsi="宋体"/>
          <w:sz w:val="22"/>
          <w:szCs w:val="24"/>
        </w:rPr>
        <w:t>：</w:t>
      </w:r>
      <m:oMath>
        <m:sSub>
          <m:sSubPr>
            <m:ctrlPr>
              <w:rPr>
                <w:rFonts w:ascii="Cambria Math" w:eastAsia="宋体" w:hAnsi="Cambria Math"/>
                <w:i/>
                <w:sz w:val="22"/>
                <w:szCs w:val="24"/>
              </w:rPr>
            </m:ctrlPr>
          </m:sSubPr>
          <m:e>
            <m:r>
              <w:rPr>
                <w:rFonts w:ascii="Cambria Math" w:eastAsia="宋体" w:hAnsi="Cambria Math" w:hint="eastAsia"/>
                <w:sz w:val="22"/>
                <w:szCs w:val="24"/>
              </w:rPr>
              <m:t>g</m:t>
            </m:r>
            <m:ctrlPr>
              <w:rPr>
                <w:rFonts w:ascii="Cambria Math" w:eastAsia="宋体" w:hAnsi="Cambria Math" w:hint="eastAsia"/>
                <w:i/>
                <w:sz w:val="22"/>
                <w:szCs w:val="24"/>
              </w:rPr>
            </m:ctrlPr>
          </m:e>
          <m:sub>
            <m:r>
              <w:rPr>
                <w:rFonts w:ascii="Cambria Math" w:eastAsia="宋体" w:hAnsi="Cambria Math" w:hint="eastAsia"/>
                <w:sz w:val="22"/>
                <w:szCs w:val="24"/>
              </w:rPr>
              <m:t>soft</m:t>
            </m:r>
          </m:sub>
        </m:sSub>
        <m:d>
          <m:dPr>
            <m:ctrlPr>
              <w:rPr>
                <w:rFonts w:ascii="Cambria Math" w:eastAsia="宋体" w:hAnsi="Cambria Math"/>
                <w:i/>
                <w:sz w:val="22"/>
                <w:szCs w:val="24"/>
              </w:rPr>
            </m:ctrlPr>
          </m:dPr>
          <m:e>
            <m:r>
              <w:rPr>
                <w:rFonts w:ascii="Cambria Math" w:eastAsia="宋体" w:hAnsi="Cambria Math" w:hint="eastAsia"/>
                <w:sz w:val="22"/>
                <w:szCs w:val="24"/>
              </w:rPr>
              <m:t>x,u</m:t>
            </m:r>
          </m:e>
        </m:d>
        <m:r>
          <m:rPr>
            <m:sty m:val="p"/>
          </m:rPr>
          <w:rPr>
            <w:rFonts w:ascii="Cambria Math" w:eastAsia="宋体" w:hAnsi="Cambria Math" w:hint="eastAsia"/>
            <w:sz w:val="22"/>
            <w:szCs w:val="24"/>
          </w:rPr>
          <m:t>≤</m:t>
        </m:r>
      </m:oMath>
      <w:r w:rsidRPr="006F0549">
        <w:rPr>
          <w:rFonts w:ascii="宋体" w:eastAsia="宋体" w:hAnsi="宋体"/>
          <w:sz w:val="22"/>
          <w:szCs w:val="24"/>
        </w:rPr>
        <w:t>，且目标函数增加惩罚项</w:t>
      </w:r>
      <m:oMath>
        <m:r>
          <w:rPr>
            <w:rFonts w:ascii="Cambria Math" w:eastAsia="宋体" w:hAnsi="Cambria Math" w:hint="eastAsia"/>
            <w:sz w:val="22"/>
            <w:szCs w:val="24"/>
          </w:rPr>
          <m:t>+</m:t>
        </m:r>
        <m:r>
          <m:rPr>
            <m:sty m:val="p"/>
          </m:rPr>
          <w:rPr>
            <w:rFonts w:ascii="Cambria Math" w:eastAsia="宋体" w:hAnsi="Cambria Math"/>
            <w:sz w:val="22"/>
            <w:szCs w:val="24"/>
          </w:rPr>
          <m:t>ρ</m:t>
        </m:r>
        <m:r>
          <m:rPr>
            <m:lit/>
          </m:rPr>
          <w:rPr>
            <w:rFonts w:ascii="Cambria Math" w:eastAsia="宋体" w:hAnsi="Cambria Math" w:hint="eastAsia"/>
            <w:sz w:val="22"/>
            <w:szCs w:val="24"/>
          </w:rPr>
          <m:t>|</m:t>
        </m:r>
        <m:r>
          <m:rPr>
            <m:sty m:val="p"/>
          </m:rPr>
          <w:rPr>
            <w:rFonts w:ascii="Cambria Math" w:eastAsia="宋体" w:hAnsi="Cambria Math"/>
            <w:sz w:val="22"/>
            <w:szCs w:val="24"/>
          </w:rPr>
          <m:t>ϵ</m:t>
        </m:r>
        <m:sSup>
          <m:sSupPr>
            <m:ctrlPr>
              <w:rPr>
                <w:rFonts w:ascii="Cambria Math" w:eastAsia="宋体" w:hAnsi="Cambria Math"/>
                <w:i/>
                <w:sz w:val="22"/>
                <w:szCs w:val="24"/>
              </w:rPr>
            </m:ctrlPr>
          </m:sSupPr>
          <m:e>
            <m:r>
              <m:rPr>
                <m:lit/>
              </m:rPr>
              <w:rPr>
                <w:rFonts w:ascii="Cambria Math" w:eastAsia="宋体" w:hAnsi="Cambria Math" w:hint="eastAsia"/>
                <w:sz w:val="22"/>
                <w:szCs w:val="24"/>
              </w:rPr>
              <m:t>|</m:t>
            </m:r>
            <m:ctrlPr>
              <w:rPr>
                <w:rFonts w:ascii="Cambria Math" w:eastAsia="宋体" w:hAnsi="Cambria Math" w:hint="eastAsia"/>
                <w:i/>
                <w:sz w:val="22"/>
                <w:szCs w:val="24"/>
              </w:rPr>
            </m:ctrlPr>
          </m:e>
          <m:sup>
            <m:r>
              <w:rPr>
                <w:rFonts w:ascii="Cambria Math" w:eastAsia="宋体" w:hAnsi="Cambria Math" w:hint="eastAsia"/>
                <w:sz w:val="22"/>
                <w:szCs w:val="24"/>
              </w:rPr>
              <m:t>2</m:t>
            </m:r>
          </m:sup>
        </m:sSup>
      </m:oMath>
      <w:r w:rsidRPr="006F0549">
        <w:rPr>
          <w:rFonts w:ascii="宋体" w:eastAsia="宋体" w:hAnsi="宋体"/>
          <w:sz w:val="22"/>
          <w:szCs w:val="24"/>
        </w:rPr>
        <w:t>。</w:t>
      </w:r>
    </w:p>
    <w:p w14:paraId="0F61873C" w14:textId="77777777" w:rsidR="006F0549" w:rsidRPr="006F0549" w:rsidRDefault="006F0549" w:rsidP="006F0549">
      <w:pPr>
        <w:numPr>
          <w:ilvl w:val="0"/>
          <w:numId w:val="102"/>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典型实例</w:t>
      </w:r>
      <w:r w:rsidRPr="006F0549">
        <w:rPr>
          <w:rFonts w:ascii="宋体" w:eastAsia="宋体" w:hAnsi="宋体"/>
          <w:sz w:val="22"/>
          <w:szCs w:val="24"/>
        </w:rPr>
        <w:t>：</w:t>
      </w:r>
    </w:p>
    <w:p w14:paraId="2B8DBC0D" w14:textId="6E1AE0B2" w:rsidR="006F0549" w:rsidRPr="006F0549" w:rsidRDefault="006F0549" w:rsidP="006F0549">
      <w:pPr>
        <w:numPr>
          <w:ilvl w:val="1"/>
          <w:numId w:val="102"/>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lastRenderedPageBreak/>
        <w:t>水位变幅</w:t>
      </w:r>
      <w:r w:rsidRPr="006F0549">
        <w:rPr>
          <w:rFonts w:ascii="宋体" w:eastAsia="宋体" w:hAnsi="宋体"/>
          <w:sz w:val="22"/>
          <w:szCs w:val="24"/>
        </w:rPr>
        <w:t>：</w:t>
      </w:r>
      <m:oMath>
        <m:d>
          <m:dPr>
            <m:begChr m:val="|"/>
            <m:endChr m:val="|"/>
            <m:ctrlPr>
              <w:rPr>
                <w:rFonts w:ascii="Cambria Math" w:eastAsia="宋体" w:hAnsi="Cambria Math"/>
                <w:i/>
                <w:sz w:val="22"/>
                <w:szCs w:val="24"/>
              </w:rPr>
            </m:ctrlPr>
          </m:dPr>
          <m:e>
            <m:r>
              <m:rPr>
                <m:sty m:val="p"/>
              </m:rPr>
              <w:rPr>
                <w:rFonts w:ascii="Cambria Math" w:eastAsia="宋体" w:hAnsi="Cambria Math" w:hint="eastAsia"/>
                <w:sz w:val="22"/>
                <w:szCs w:val="24"/>
              </w:rPr>
              <m:t>Δ</m:t>
            </m:r>
            <m:r>
              <w:rPr>
                <w:rFonts w:ascii="Cambria Math" w:eastAsia="宋体" w:hAnsi="Cambria Math" w:hint="eastAsia"/>
                <w:sz w:val="22"/>
                <w:szCs w:val="24"/>
              </w:rPr>
              <m:t>Z</m:t>
            </m:r>
            <m:r>
              <m:rPr>
                <m:lit/>
              </m:rPr>
              <w:rPr>
                <w:rFonts w:ascii="Cambria Math" w:eastAsia="宋体" w:hAnsi="Cambria Math" w:hint="eastAsia"/>
                <w:sz w:val="22"/>
                <w:szCs w:val="24"/>
              </w:rPr>
              <m:t>/</m:t>
            </m:r>
            <m:r>
              <m:rPr>
                <m:sty m:val="p"/>
              </m:rPr>
              <w:rPr>
                <w:rFonts w:ascii="Cambria Math" w:eastAsia="宋体" w:hAnsi="Cambria Math" w:hint="eastAsia"/>
                <w:sz w:val="22"/>
                <w:szCs w:val="24"/>
              </w:rPr>
              <m:t>Δ</m:t>
            </m:r>
            <m:r>
              <w:rPr>
                <w:rFonts w:ascii="Cambria Math" w:eastAsia="宋体" w:hAnsi="Cambria Math" w:hint="eastAsia"/>
                <w:sz w:val="22"/>
                <w:szCs w:val="24"/>
              </w:rPr>
              <m:t>t</m:t>
            </m:r>
          </m:e>
        </m:d>
        <m:r>
          <m:rPr>
            <m:sty m:val="p"/>
          </m:rPr>
          <w:rPr>
            <w:rFonts w:ascii="Cambria Math" w:eastAsia="宋体" w:hAnsi="Cambria Math" w:hint="eastAsia"/>
            <w:sz w:val="22"/>
            <w:szCs w:val="24"/>
          </w:rPr>
          <m:t>≤</m:t>
        </m:r>
        <m:r>
          <w:rPr>
            <w:rFonts w:ascii="Cambria Math" w:eastAsia="宋体" w:hAnsi="Cambria Math" w:hint="eastAsia"/>
            <w:sz w:val="22"/>
            <w:szCs w:val="24"/>
          </w:rPr>
          <m:t>0.15m</m:t>
        </m:r>
        <m:r>
          <m:rPr>
            <m:lit/>
          </m:rPr>
          <w:rPr>
            <w:rFonts w:ascii="Cambria Math" w:eastAsia="宋体" w:hAnsi="Cambria Math" w:hint="eastAsia"/>
            <w:sz w:val="22"/>
            <w:szCs w:val="24"/>
          </w:rPr>
          <m:t>/</m:t>
        </m:r>
        <m:r>
          <w:rPr>
            <w:rFonts w:ascii="Cambria Math" w:eastAsia="宋体" w:hAnsi="Cambria Math" w:cs="Cambria Math"/>
            <w:sz w:val="22"/>
            <w:szCs w:val="24"/>
          </w:rPr>
          <m:t>h</m:t>
        </m:r>
      </m:oMath>
      <w:r w:rsidRPr="006F0549">
        <w:rPr>
          <w:rFonts w:ascii="宋体" w:eastAsia="宋体" w:hAnsi="宋体"/>
          <w:sz w:val="22"/>
          <w:szCs w:val="24"/>
        </w:rPr>
        <w:t>（防止土堤塌陷）。</w:t>
      </w:r>
    </w:p>
    <w:p w14:paraId="7773FB7D" w14:textId="420634C0" w:rsidR="006F0549" w:rsidRPr="006F0549" w:rsidRDefault="006F0549" w:rsidP="006F0549">
      <w:pPr>
        <w:numPr>
          <w:ilvl w:val="1"/>
          <w:numId w:val="102"/>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启停频次</w:t>
      </w:r>
      <w:r w:rsidRPr="006F0549">
        <w:rPr>
          <w:rFonts w:ascii="宋体" w:eastAsia="宋体" w:hAnsi="宋体"/>
          <w:sz w:val="22"/>
          <w:szCs w:val="24"/>
        </w:rPr>
        <w:t>：</w:t>
      </w:r>
      <m:oMath>
        <m:sSub>
          <m:sSubPr>
            <m:ctrlPr>
              <w:rPr>
                <w:rFonts w:ascii="Cambria Math" w:eastAsia="宋体" w:hAnsi="Cambria Math"/>
                <w:i/>
                <w:sz w:val="22"/>
                <w:szCs w:val="24"/>
              </w:rPr>
            </m:ctrlPr>
          </m:sSubPr>
          <m:e>
            <m:r>
              <w:rPr>
                <w:rFonts w:ascii="Cambria Math" w:eastAsia="宋体" w:hAnsi="Cambria Math" w:hint="eastAsia"/>
                <w:sz w:val="22"/>
                <w:szCs w:val="24"/>
              </w:rPr>
              <m:t>N</m:t>
            </m:r>
            <m:ctrlPr>
              <w:rPr>
                <w:rFonts w:ascii="Cambria Math" w:eastAsia="宋体" w:hAnsi="Cambria Math" w:hint="eastAsia"/>
                <w:i/>
                <w:sz w:val="22"/>
                <w:szCs w:val="24"/>
              </w:rPr>
            </m:ctrlPr>
          </m:e>
          <m:sub>
            <m:r>
              <w:rPr>
                <w:rFonts w:ascii="Cambria Math" w:eastAsia="宋体" w:hAnsi="Cambria Math" w:hint="eastAsia"/>
                <w:sz w:val="22"/>
                <w:szCs w:val="24"/>
              </w:rPr>
              <m:t>start</m:t>
            </m:r>
          </m:sub>
        </m:sSub>
        <m:r>
          <m:rPr>
            <m:sty m:val="p"/>
          </m:rPr>
          <w:rPr>
            <w:rFonts w:ascii="Cambria Math" w:eastAsia="宋体" w:hAnsi="Cambria Math" w:hint="eastAsia"/>
            <w:sz w:val="22"/>
            <w:szCs w:val="24"/>
          </w:rPr>
          <m:t>≤</m:t>
        </m:r>
        <m:r>
          <w:rPr>
            <w:rFonts w:ascii="Cambria Math" w:eastAsia="宋体" w:hAnsi="Cambria Math" w:hint="eastAsia"/>
            <w:sz w:val="22"/>
            <w:szCs w:val="24"/>
          </w:rPr>
          <m:t>3</m:t>
        </m:r>
        <m:r>
          <w:rPr>
            <w:rFonts w:ascii="Cambria Math" w:eastAsia="宋体" w:hAnsi="Cambria Math" w:hint="eastAsia"/>
            <w:sz w:val="22"/>
            <w:szCs w:val="24"/>
          </w:rPr>
          <m:t>次</m:t>
        </m:r>
        <m:r>
          <m:rPr>
            <m:lit/>
          </m:rPr>
          <w:rPr>
            <w:rFonts w:ascii="Cambria Math" w:eastAsia="宋体" w:hAnsi="Cambria Math" w:hint="eastAsia"/>
            <w:sz w:val="22"/>
            <w:szCs w:val="24"/>
          </w:rPr>
          <m:t>/</m:t>
        </m:r>
        <m:r>
          <w:rPr>
            <w:rFonts w:ascii="Cambria Math" w:eastAsia="宋体" w:hAnsi="Cambria Math" w:hint="eastAsia"/>
            <w:sz w:val="22"/>
            <w:szCs w:val="24"/>
          </w:rPr>
          <m:t>小时</m:t>
        </m:r>
      </m:oMath>
      <w:r w:rsidRPr="006F0549">
        <w:rPr>
          <w:rFonts w:ascii="宋体" w:eastAsia="宋体" w:hAnsi="宋体"/>
          <w:sz w:val="22"/>
          <w:szCs w:val="24"/>
        </w:rPr>
        <w:t>（防止电机过热）。</w:t>
      </w:r>
    </w:p>
    <w:p w14:paraId="3783D02A" w14:textId="77777777" w:rsidR="006F0549" w:rsidRPr="006F0549" w:rsidRDefault="006F0549" w:rsidP="006F0549">
      <w:pPr>
        <w:numPr>
          <w:ilvl w:val="0"/>
          <w:numId w:val="102"/>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处置策略</w:t>
      </w:r>
      <w:r w:rsidRPr="006F0549">
        <w:rPr>
          <w:rFonts w:ascii="宋体" w:eastAsia="宋体" w:hAnsi="宋体"/>
          <w:sz w:val="22"/>
          <w:szCs w:val="24"/>
        </w:rPr>
        <w:t>：</w:t>
      </w:r>
      <w:r w:rsidRPr="006F0549">
        <w:rPr>
          <w:rFonts w:ascii="宋体" w:eastAsia="宋体" w:hAnsi="宋体"/>
          <w:b/>
          <w:bCs/>
          <w:sz w:val="22"/>
          <w:szCs w:val="24"/>
        </w:rPr>
        <w:t>弹性惩罚</w:t>
      </w:r>
      <w:r w:rsidRPr="006F0549">
        <w:rPr>
          <w:rFonts w:ascii="宋体" w:eastAsia="宋体" w:hAnsi="宋体"/>
          <w:sz w:val="22"/>
          <w:szCs w:val="24"/>
        </w:rPr>
        <w:t>。MPC 算法会尽力满足，但在应对更高级别的硬约束（如防洪）时，允许牺牲软约束（如允许水位波动稍大）。</w:t>
      </w:r>
    </w:p>
    <w:p w14:paraId="56D5A882" w14:textId="77777777" w:rsidR="006F0549" w:rsidRPr="006F0549" w:rsidRDefault="006F0549" w:rsidP="006F0549">
      <w:pPr>
        <w:spacing w:line="360" w:lineRule="auto"/>
        <w:ind w:firstLineChars="200" w:firstLine="442"/>
        <w:rPr>
          <w:rFonts w:ascii="宋体" w:eastAsia="宋体" w:hAnsi="宋体"/>
          <w:sz w:val="22"/>
          <w:szCs w:val="24"/>
        </w:rPr>
      </w:pPr>
      <w:r w:rsidRPr="006F0549">
        <w:rPr>
          <w:rFonts w:ascii="宋体" w:eastAsia="宋体" w:hAnsi="宋体"/>
          <w:b/>
          <w:bCs/>
          <w:sz w:val="22"/>
          <w:szCs w:val="24"/>
        </w:rPr>
        <w:t>3. 时变动态约束（Time-Varying Dynamic Constraints）—— 优先级 P2</w:t>
      </w:r>
    </w:p>
    <w:p w14:paraId="5DAE677B" w14:textId="77777777" w:rsidR="006F0549" w:rsidRPr="006F0549" w:rsidRDefault="006F0549" w:rsidP="006F0549">
      <w:pPr>
        <w:numPr>
          <w:ilvl w:val="0"/>
          <w:numId w:val="103"/>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定义</w:t>
      </w:r>
      <w:r w:rsidRPr="006F0549">
        <w:rPr>
          <w:rFonts w:ascii="宋体" w:eastAsia="宋体" w:hAnsi="宋体"/>
          <w:sz w:val="22"/>
          <w:szCs w:val="24"/>
        </w:rPr>
        <w:t>：约束边界不是常数，而是随时间、环境或工况变化的函数。这是 ODD（运行设计域）动态管理的核心。</w:t>
      </w:r>
    </w:p>
    <w:p w14:paraId="06C4B4E0" w14:textId="77777777" w:rsidR="006F0549" w:rsidRPr="006F0549" w:rsidRDefault="006F0549" w:rsidP="006F0549">
      <w:pPr>
        <w:numPr>
          <w:ilvl w:val="0"/>
          <w:numId w:val="103"/>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典型实例</w:t>
      </w:r>
      <w:r w:rsidRPr="006F0549">
        <w:rPr>
          <w:rFonts w:ascii="宋体" w:eastAsia="宋体" w:hAnsi="宋体"/>
          <w:sz w:val="22"/>
          <w:szCs w:val="24"/>
        </w:rPr>
        <w:t>：</w:t>
      </w:r>
    </w:p>
    <w:p w14:paraId="435BAB06" w14:textId="310AD522" w:rsidR="006F0549" w:rsidRPr="006F0549" w:rsidRDefault="006F0549" w:rsidP="006F0549">
      <w:pPr>
        <w:numPr>
          <w:ilvl w:val="1"/>
          <w:numId w:val="103"/>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冰期输水</w:t>
      </w:r>
      <w:r w:rsidRPr="006F0549">
        <w:rPr>
          <w:rFonts w:ascii="宋体" w:eastAsia="宋体" w:hAnsi="宋体"/>
          <w:sz w:val="22"/>
          <w:szCs w:val="24"/>
        </w:rPr>
        <w:t>：</w:t>
      </w:r>
      <m:oMath>
        <m:sSub>
          <m:sSubPr>
            <m:ctrlPr>
              <w:rPr>
                <w:rFonts w:ascii="Cambria Math" w:eastAsia="宋体" w:hAnsi="Cambria Math"/>
                <w:i/>
                <w:sz w:val="22"/>
                <w:szCs w:val="24"/>
              </w:rPr>
            </m:ctrlPr>
          </m:sSubPr>
          <m:e>
            <m:r>
              <w:rPr>
                <w:rFonts w:ascii="Cambria Math" w:eastAsia="宋体" w:hAnsi="Cambria Math" w:hint="eastAsia"/>
                <w:sz w:val="22"/>
                <w:szCs w:val="24"/>
              </w:rPr>
              <m:t>v</m:t>
            </m:r>
            <m:ctrlPr>
              <w:rPr>
                <w:rFonts w:ascii="Cambria Math" w:eastAsia="宋体" w:hAnsi="Cambria Math" w:hint="eastAsia"/>
                <w:i/>
                <w:sz w:val="22"/>
                <w:szCs w:val="24"/>
              </w:rPr>
            </m:ctrlPr>
          </m:e>
          <m:sub>
            <m:r>
              <w:rPr>
                <w:rFonts w:ascii="Cambria Math" w:eastAsia="宋体" w:hAnsi="Cambria Math" w:hint="eastAsia"/>
                <w:sz w:val="22"/>
                <w:szCs w:val="24"/>
              </w:rPr>
              <m:t>max</m:t>
            </m:r>
          </m:sub>
        </m:sSub>
        <m:r>
          <w:rPr>
            <w:rFonts w:ascii="Cambria Math" w:eastAsia="宋体" w:hAnsi="Cambria Math" w:hint="eastAsia"/>
            <w:sz w:val="22"/>
            <w:szCs w:val="24"/>
          </w:rPr>
          <m:t>=f</m:t>
        </m:r>
        <m:d>
          <m:dPr>
            <m:ctrlPr>
              <w:rPr>
                <w:rFonts w:ascii="Cambria Math" w:eastAsia="宋体" w:hAnsi="Cambria Math"/>
                <w:i/>
                <w:sz w:val="22"/>
                <w:szCs w:val="24"/>
              </w:rPr>
            </m:ctrlPr>
          </m:dPr>
          <m:e>
            <m:sSub>
              <m:sSubPr>
                <m:ctrlPr>
                  <w:rPr>
                    <w:rFonts w:ascii="Cambria Math" w:eastAsia="宋体" w:hAnsi="Cambria Math"/>
                    <w:i/>
                    <w:sz w:val="22"/>
                    <w:szCs w:val="24"/>
                  </w:rPr>
                </m:ctrlPr>
              </m:sSubPr>
              <m:e>
                <m:r>
                  <w:rPr>
                    <w:rFonts w:ascii="Cambria Math" w:eastAsia="宋体" w:hAnsi="Cambria Math" w:hint="eastAsia"/>
                    <w:sz w:val="22"/>
                    <w:szCs w:val="24"/>
                  </w:rPr>
                  <m:t>T</m:t>
                </m:r>
              </m:e>
              <m:sub>
                <m:r>
                  <w:rPr>
                    <w:rFonts w:ascii="Cambria Math" w:eastAsia="宋体" w:hAnsi="Cambria Math" w:hint="eastAsia"/>
                    <w:sz w:val="22"/>
                    <w:szCs w:val="24"/>
                  </w:rPr>
                  <m:t>air</m:t>
                </m:r>
              </m:sub>
            </m:sSub>
            <m:r>
              <w:rPr>
                <w:rFonts w:ascii="Cambria Math" w:eastAsia="宋体" w:hAnsi="Cambria Math" w:hint="eastAsia"/>
                <w:sz w:val="22"/>
                <w:szCs w:val="24"/>
              </w:rPr>
              <m:t>,</m:t>
            </m:r>
            <m:sSub>
              <m:sSubPr>
                <m:ctrlPr>
                  <w:rPr>
                    <w:rFonts w:ascii="Cambria Math" w:eastAsia="宋体" w:hAnsi="Cambria Math"/>
                    <w:i/>
                    <w:sz w:val="22"/>
                    <w:szCs w:val="24"/>
                  </w:rPr>
                </m:ctrlPr>
              </m:sSubPr>
              <m:e>
                <m:r>
                  <w:rPr>
                    <w:rFonts w:ascii="Cambria Math" w:eastAsia="宋体" w:hAnsi="Cambria Math" w:hint="eastAsia"/>
                    <w:sz w:val="22"/>
                    <w:szCs w:val="24"/>
                  </w:rPr>
                  <m:t>T</m:t>
                </m:r>
              </m:e>
              <m:sub>
                <m:r>
                  <w:rPr>
                    <w:rFonts w:ascii="Cambria Math" w:eastAsia="宋体" w:hAnsi="Cambria Math" w:hint="eastAsia"/>
                    <w:sz w:val="22"/>
                    <w:szCs w:val="24"/>
                  </w:rPr>
                  <m:t>water</m:t>
                </m:r>
              </m:sub>
            </m:sSub>
          </m:e>
        </m:d>
      </m:oMath>
      <w:r w:rsidRPr="006F0549">
        <w:rPr>
          <w:rFonts w:ascii="宋体" w:eastAsia="宋体" w:hAnsi="宋体"/>
          <w:sz w:val="22"/>
          <w:szCs w:val="24"/>
        </w:rPr>
        <w:t>。气温越低，允许的最大流速越小，以防冰盖破碎堆积。</w:t>
      </w:r>
    </w:p>
    <w:p w14:paraId="2EBCE11E" w14:textId="77777777" w:rsidR="006F0549" w:rsidRPr="006F0549" w:rsidRDefault="006F0549" w:rsidP="006F0549">
      <w:pPr>
        <w:numPr>
          <w:ilvl w:val="1"/>
          <w:numId w:val="103"/>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施工期</w:t>
      </w:r>
      <w:r w:rsidRPr="006F0549">
        <w:rPr>
          <w:rFonts w:ascii="宋体" w:eastAsia="宋体" w:hAnsi="宋体"/>
          <w:sz w:val="22"/>
          <w:szCs w:val="24"/>
        </w:rPr>
        <w:t>：某渠段正在进行衬砌修复，该段最大过流能力临时限制为 50%。</w:t>
      </w:r>
    </w:p>
    <w:p w14:paraId="1F1510DF" w14:textId="77777777" w:rsidR="006F0549" w:rsidRPr="006F0549" w:rsidRDefault="006F0549" w:rsidP="006F0549">
      <w:pPr>
        <w:numPr>
          <w:ilvl w:val="0"/>
          <w:numId w:val="103"/>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处置策略</w:t>
      </w:r>
      <w:r w:rsidRPr="006F0549">
        <w:rPr>
          <w:rFonts w:ascii="宋体" w:eastAsia="宋体" w:hAnsi="宋体"/>
          <w:sz w:val="22"/>
          <w:szCs w:val="24"/>
        </w:rPr>
        <w:t>：</w:t>
      </w:r>
      <w:r w:rsidRPr="006F0549">
        <w:rPr>
          <w:rFonts w:ascii="宋体" w:eastAsia="宋体" w:hAnsi="宋体"/>
          <w:b/>
          <w:bCs/>
          <w:sz w:val="22"/>
          <w:szCs w:val="24"/>
        </w:rPr>
        <w:t>参数在线更新</w:t>
      </w:r>
      <w:r w:rsidRPr="006F0549">
        <w:rPr>
          <w:rFonts w:ascii="宋体" w:eastAsia="宋体" w:hAnsi="宋体"/>
          <w:sz w:val="22"/>
          <w:szCs w:val="24"/>
        </w:rPr>
        <w:t>。云端根据工况计算当前边界值，实时推送给控制层。</w:t>
      </w:r>
    </w:p>
    <w:p w14:paraId="0634EDBE" w14:textId="77777777" w:rsidR="006F0549" w:rsidRPr="006F0549" w:rsidRDefault="006F0549" w:rsidP="006F0549">
      <w:pPr>
        <w:spacing w:line="360" w:lineRule="auto"/>
        <w:ind w:firstLineChars="200" w:firstLine="442"/>
        <w:rPr>
          <w:rFonts w:ascii="宋体" w:eastAsia="宋体" w:hAnsi="宋体"/>
          <w:sz w:val="22"/>
          <w:szCs w:val="24"/>
        </w:rPr>
      </w:pPr>
      <w:r w:rsidRPr="006F0549">
        <w:rPr>
          <w:rFonts w:ascii="宋体" w:eastAsia="宋体" w:hAnsi="宋体"/>
          <w:b/>
          <w:bCs/>
          <w:sz w:val="22"/>
          <w:szCs w:val="24"/>
        </w:rPr>
        <w:t>4. 关联耦合约束（Coupling Constraints）—— 优先级 P0</w:t>
      </w:r>
    </w:p>
    <w:p w14:paraId="37914460" w14:textId="77777777" w:rsidR="006F0549" w:rsidRPr="006F0549" w:rsidRDefault="006F0549" w:rsidP="006F0549">
      <w:pPr>
        <w:numPr>
          <w:ilvl w:val="0"/>
          <w:numId w:val="104"/>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定义</w:t>
      </w:r>
      <w:r w:rsidRPr="006F0549">
        <w:rPr>
          <w:rFonts w:ascii="宋体" w:eastAsia="宋体" w:hAnsi="宋体"/>
          <w:sz w:val="22"/>
          <w:szCs w:val="24"/>
        </w:rPr>
        <w:t>：涉及多个设备状态的逻辑互锁。</w:t>
      </w:r>
    </w:p>
    <w:p w14:paraId="5AF8F31C" w14:textId="77777777" w:rsidR="006F0549" w:rsidRPr="006F0549" w:rsidRDefault="006F0549" w:rsidP="006F0549">
      <w:pPr>
        <w:numPr>
          <w:ilvl w:val="0"/>
          <w:numId w:val="104"/>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典型实例</w:t>
      </w:r>
      <w:r w:rsidRPr="006F0549">
        <w:rPr>
          <w:rFonts w:ascii="宋体" w:eastAsia="宋体" w:hAnsi="宋体"/>
          <w:sz w:val="22"/>
          <w:szCs w:val="24"/>
        </w:rPr>
        <w:t>：</w:t>
      </w:r>
    </w:p>
    <w:p w14:paraId="1B936A04" w14:textId="77777777" w:rsidR="006F0549" w:rsidRPr="006F0549" w:rsidRDefault="006F0549" w:rsidP="006F0549">
      <w:pPr>
        <w:numPr>
          <w:ilvl w:val="1"/>
          <w:numId w:val="104"/>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泵闸联动</w:t>
      </w:r>
      <w:r w:rsidRPr="006F0549">
        <w:rPr>
          <w:rFonts w:ascii="宋体" w:eastAsia="宋体" w:hAnsi="宋体"/>
          <w:sz w:val="22"/>
          <w:szCs w:val="24"/>
        </w:rPr>
        <w:t>：IF (出水阀开度 &lt; 10%) THEN (禁止启动主电机)。</w:t>
      </w:r>
    </w:p>
    <w:p w14:paraId="0156E410" w14:textId="5B997BEC" w:rsidR="006F0549" w:rsidRPr="006F0549" w:rsidRDefault="006F0549" w:rsidP="006F0549">
      <w:pPr>
        <w:numPr>
          <w:ilvl w:val="1"/>
          <w:numId w:val="104"/>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上下游联动</w:t>
      </w:r>
      <w:r w:rsidRPr="006F0549">
        <w:rPr>
          <w:rFonts w:ascii="宋体" w:eastAsia="宋体" w:hAnsi="宋体"/>
          <w:sz w:val="22"/>
          <w:szCs w:val="24"/>
        </w:rPr>
        <w:t xml:space="preserve">：下游泵站流量设定值 </w:t>
      </w:r>
      <m:oMath>
        <m:r>
          <m:rPr>
            <m:sty m:val="p"/>
          </m:rPr>
          <w:rPr>
            <w:rFonts w:ascii="Cambria Math" w:eastAsia="宋体" w:hAnsi="Cambria Math" w:hint="eastAsia"/>
            <w:sz w:val="22"/>
            <w:szCs w:val="24"/>
          </w:rPr>
          <m:t>≤</m:t>
        </m:r>
      </m:oMath>
      <w:r w:rsidRPr="006F0549">
        <w:rPr>
          <w:rFonts w:ascii="宋体" w:eastAsia="宋体" w:hAnsi="宋体"/>
          <w:sz w:val="22"/>
          <w:szCs w:val="24"/>
        </w:rPr>
        <w:t xml:space="preserve"> 上游来流 + 中间调蓄能力。</w:t>
      </w:r>
    </w:p>
    <w:p w14:paraId="7D77EDA9" w14:textId="77777777" w:rsidR="006F0549" w:rsidRPr="006F0549" w:rsidRDefault="006F0549" w:rsidP="006F0549">
      <w:pPr>
        <w:numPr>
          <w:ilvl w:val="0"/>
          <w:numId w:val="104"/>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处置策略</w:t>
      </w:r>
      <w:r w:rsidRPr="006F0549">
        <w:rPr>
          <w:rFonts w:ascii="宋体" w:eastAsia="宋体" w:hAnsi="宋体"/>
          <w:sz w:val="22"/>
          <w:szCs w:val="24"/>
        </w:rPr>
        <w:t>：</w:t>
      </w:r>
      <w:r w:rsidRPr="006F0549">
        <w:rPr>
          <w:rFonts w:ascii="宋体" w:eastAsia="宋体" w:hAnsi="宋体"/>
          <w:b/>
          <w:bCs/>
          <w:sz w:val="22"/>
          <w:szCs w:val="24"/>
        </w:rPr>
        <w:t>逻辑</w:t>
      </w:r>
      <w:proofErr w:type="gramStart"/>
      <w:r w:rsidRPr="006F0549">
        <w:rPr>
          <w:rFonts w:ascii="宋体" w:eastAsia="宋体" w:hAnsi="宋体"/>
          <w:b/>
          <w:bCs/>
          <w:sz w:val="22"/>
          <w:szCs w:val="24"/>
        </w:rPr>
        <w:t>联锁</w:t>
      </w:r>
      <w:proofErr w:type="gramEnd"/>
      <w:r w:rsidRPr="006F0549">
        <w:rPr>
          <w:rFonts w:ascii="宋体" w:eastAsia="宋体" w:hAnsi="宋体"/>
          <w:sz w:val="22"/>
          <w:szCs w:val="24"/>
        </w:rPr>
        <w:t>。通常固化在 PLC 的梯形图或逻辑代码中。</w:t>
      </w:r>
    </w:p>
    <w:p w14:paraId="7CE560E8"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8.2.2 核心算法：最大受控不变集（Maximal Control Invariant Set）</w:t>
      </w:r>
    </w:p>
    <w:p w14:paraId="06C39B0C" w14:textId="4A3FB51F"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在数学上，安全不仅仅是“当前时刻</w:t>
      </w:r>
      <w:proofErr w:type="gramStart"/>
      <w:r w:rsidRPr="006F0549">
        <w:rPr>
          <w:rFonts w:ascii="宋体" w:eastAsia="宋体" w:hAnsi="宋体"/>
          <w:sz w:val="22"/>
          <w:szCs w:val="24"/>
        </w:rPr>
        <w:t>不</w:t>
      </w:r>
      <w:proofErr w:type="gramEnd"/>
      <w:r w:rsidRPr="006F0549">
        <w:rPr>
          <w:rFonts w:ascii="宋体" w:eastAsia="宋体" w:hAnsi="宋体"/>
          <w:sz w:val="22"/>
          <w:szCs w:val="24"/>
        </w:rPr>
        <w:t>越界”，而是</w:t>
      </w:r>
      <w:r w:rsidR="00C1061C" w:rsidRPr="006F0549">
        <w:rPr>
          <w:rFonts w:ascii="宋体" w:eastAsia="宋体" w:hAnsi="宋体"/>
          <w:b/>
          <w:bCs/>
          <w:sz w:val="22"/>
          <w:szCs w:val="24"/>
        </w:rPr>
        <w:t xml:space="preserve"> </w:t>
      </w:r>
      <w:r w:rsidRPr="006F0549">
        <w:rPr>
          <w:rFonts w:ascii="宋体" w:eastAsia="宋体" w:hAnsi="宋体"/>
          <w:b/>
          <w:bCs/>
          <w:sz w:val="22"/>
          <w:szCs w:val="24"/>
        </w:rPr>
        <w:t>“当前时刻安全，且未来所有时刻都有能力保持安全”。这引入了控制理论中的不变集（Invariant Set）</w:t>
      </w:r>
      <w:r w:rsidRPr="006F0549">
        <w:rPr>
          <w:rFonts w:ascii="宋体" w:eastAsia="宋体" w:hAnsi="宋体"/>
          <w:sz w:val="22"/>
          <w:szCs w:val="24"/>
        </w:rPr>
        <w:t>概念。</w:t>
      </w:r>
    </w:p>
    <w:p w14:paraId="191FCB17" w14:textId="4706B06E"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 xml:space="preserve">我们不仅要监测当前状态 </w:t>
      </w:r>
      <m:oMath>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hint="eastAsia"/>
                <w:i/>
                <w:sz w:val="22"/>
                <w:szCs w:val="24"/>
              </w:rPr>
            </m:ctrlPr>
          </m:e>
          <m:sub>
            <m:r>
              <w:rPr>
                <w:rFonts w:ascii="Cambria Math" w:eastAsia="宋体" w:hAnsi="Cambria Math" w:hint="eastAsia"/>
                <w:sz w:val="22"/>
                <w:szCs w:val="24"/>
              </w:rPr>
              <m:t>k</m:t>
            </m:r>
          </m:sub>
        </m:sSub>
      </m:oMath>
      <w:r w:rsidRPr="006F0549">
        <w:rPr>
          <w:rFonts w:ascii="宋体" w:eastAsia="宋体" w:hAnsi="宋体"/>
          <w:sz w:val="22"/>
          <w:szCs w:val="24"/>
        </w:rPr>
        <w:t xml:space="preserve"> 是否在安全范围内，更要计算 </w:t>
      </w:r>
      <m:oMath>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hint="eastAsia"/>
                <w:i/>
                <w:sz w:val="22"/>
                <w:szCs w:val="24"/>
              </w:rPr>
            </m:ctrlPr>
          </m:e>
          <m:sub>
            <m:r>
              <w:rPr>
                <w:rFonts w:ascii="Cambria Math" w:eastAsia="宋体" w:hAnsi="Cambria Math" w:hint="eastAsia"/>
                <w:sz w:val="22"/>
                <w:szCs w:val="24"/>
              </w:rPr>
              <m:t>k</m:t>
            </m:r>
          </m:sub>
        </m:sSub>
      </m:oMath>
      <w:r w:rsidRPr="006F0549">
        <w:rPr>
          <w:rFonts w:ascii="宋体" w:eastAsia="宋体" w:hAnsi="宋体"/>
          <w:sz w:val="22"/>
          <w:szCs w:val="24"/>
        </w:rPr>
        <w:t xml:space="preserve"> 是否落在</w:t>
      </w:r>
      <w:r w:rsidRPr="006F0549">
        <w:rPr>
          <w:rFonts w:ascii="宋体" w:eastAsia="宋体" w:hAnsi="宋体"/>
          <w:b/>
          <w:bCs/>
          <w:sz w:val="22"/>
          <w:szCs w:val="24"/>
        </w:rPr>
        <w:t xml:space="preserve">最大受控不变集 </w:t>
      </w:r>
      <m:oMath>
        <m:sSub>
          <m:sSubPr>
            <m:ctrlPr>
              <w:rPr>
                <w:rFonts w:ascii="Cambria Math" w:eastAsia="宋体" w:hAnsi="Cambria Math"/>
                <w:b/>
                <w:bCs/>
                <w:i/>
                <w:sz w:val="22"/>
                <w:szCs w:val="24"/>
              </w:rPr>
            </m:ctrlPr>
          </m:sSubPr>
          <m:e>
            <m:r>
              <m:rPr>
                <m:scr m:val="script"/>
                <m:sty m:val="bi"/>
              </m:rPr>
              <w:rPr>
                <w:rFonts w:ascii="Cambria Math" w:eastAsia="宋体" w:hAnsi="Cambria Math"/>
                <w:sz w:val="22"/>
                <w:szCs w:val="24"/>
              </w:rPr>
              <m:t>C</m:t>
            </m:r>
          </m:e>
          <m:sub>
            <m:r>
              <m:rPr>
                <m:sty m:val="b"/>
              </m:rPr>
              <w:rPr>
                <w:rFonts w:ascii="Cambria Math" w:eastAsia="宋体" w:hAnsi="Cambria Math" w:hint="eastAsia"/>
                <w:sz w:val="22"/>
                <w:szCs w:val="24"/>
              </w:rPr>
              <m:t>∞</m:t>
            </m:r>
          </m:sub>
        </m:sSub>
      </m:oMath>
      <w:r w:rsidRPr="006F0549">
        <w:rPr>
          <w:rFonts w:ascii="宋体" w:eastAsia="宋体" w:hAnsi="宋体"/>
          <w:sz w:val="22"/>
          <w:szCs w:val="24"/>
        </w:rPr>
        <w:t xml:space="preserve"> 内。</w:t>
      </w:r>
    </w:p>
    <w:p w14:paraId="73BEFFE1" w14:textId="45988068" w:rsidR="006F0549" w:rsidRPr="006F0549" w:rsidRDefault="006F0549" w:rsidP="006F0549">
      <w:pPr>
        <w:numPr>
          <w:ilvl w:val="0"/>
          <w:numId w:val="105"/>
        </w:numPr>
        <w:spacing w:line="360" w:lineRule="auto"/>
        <w:ind w:firstLineChars="200" w:firstLine="440"/>
        <w:rPr>
          <w:rFonts w:ascii="宋体" w:eastAsia="宋体" w:hAnsi="宋体"/>
          <w:sz w:val="22"/>
          <w:szCs w:val="24"/>
        </w:rPr>
      </w:pPr>
      <w:r w:rsidRPr="006F0549">
        <w:rPr>
          <w:rFonts w:ascii="宋体" w:eastAsia="宋体" w:hAnsi="宋体"/>
          <w:sz w:val="22"/>
          <w:szCs w:val="24"/>
        </w:rPr>
        <w:t>如果</w:t>
      </w:r>
      <m:oMath>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hint="eastAsia"/>
                <w:i/>
                <w:sz w:val="22"/>
                <w:szCs w:val="24"/>
              </w:rPr>
            </m:ctrlPr>
          </m:e>
          <m:sub>
            <m:r>
              <w:rPr>
                <w:rFonts w:ascii="Cambria Math" w:eastAsia="宋体" w:hAnsi="Cambria Math" w:hint="eastAsia"/>
                <w:sz w:val="22"/>
                <w:szCs w:val="24"/>
              </w:rPr>
              <m:t>k</m:t>
            </m:r>
          </m:sub>
        </m:sSub>
        <m:r>
          <m:rPr>
            <m:sty m:val="p"/>
          </m:rPr>
          <w:rPr>
            <w:rFonts w:ascii="Cambria Math" w:eastAsia="宋体" w:hAnsi="Cambria Math" w:hint="eastAsia"/>
            <w:sz w:val="22"/>
            <w:szCs w:val="24"/>
          </w:rPr>
          <m:t>∈</m:t>
        </m:r>
        <m:sSub>
          <m:sSubPr>
            <m:ctrlPr>
              <w:rPr>
                <w:rFonts w:ascii="Cambria Math" w:eastAsia="宋体" w:hAnsi="Cambria Math"/>
                <w:i/>
                <w:sz w:val="22"/>
                <w:szCs w:val="24"/>
              </w:rPr>
            </m:ctrlPr>
          </m:sSubPr>
          <m:e>
            <m:r>
              <m:rPr>
                <m:scr m:val="script"/>
              </m:rPr>
              <w:rPr>
                <w:rFonts w:ascii="Cambria Math" w:eastAsia="宋体" w:hAnsi="Cambria Math"/>
                <w:sz w:val="22"/>
                <w:szCs w:val="24"/>
              </w:rPr>
              <m:t>C</m:t>
            </m:r>
          </m:e>
          <m:sub>
            <m:r>
              <m:rPr>
                <m:sty m:val="p"/>
              </m:rPr>
              <w:rPr>
                <w:rFonts w:ascii="Cambria Math" w:eastAsia="宋体" w:hAnsi="Cambria Math" w:hint="eastAsia"/>
                <w:sz w:val="22"/>
                <w:szCs w:val="24"/>
              </w:rPr>
              <m:t>∞</m:t>
            </m:r>
          </m:sub>
        </m:sSub>
      </m:oMath>
      <w:r w:rsidRPr="006F0549">
        <w:rPr>
          <w:rFonts w:ascii="宋体" w:eastAsia="宋体" w:hAnsi="宋体"/>
          <w:sz w:val="22"/>
          <w:szCs w:val="24"/>
        </w:rPr>
        <w:t>，说明存在至少一条控制路径，能保证系统未来永远不触碰红线。</w:t>
      </w:r>
    </w:p>
    <w:p w14:paraId="016B425E" w14:textId="65306B6A" w:rsidR="006F0549" w:rsidRPr="006F0549" w:rsidRDefault="006F0549" w:rsidP="006F0549">
      <w:pPr>
        <w:numPr>
          <w:ilvl w:val="0"/>
          <w:numId w:val="105"/>
        </w:numPr>
        <w:spacing w:line="360" w:lineRule="auto"/>
        <w:ind w:firstLineChars="200" w:firstLine="440"/>
        <w:rPr>
          <w:rFonts w:ascii="宋体" w:eastAsia="宋体" w:hAnsi="宋体"/>
          <w:sz w:val="22"/>
          <w:szCs w:val="24"/>
        </w:rPr>
      </w:pPr>
      <w:r w:rsidRPr="006F0549">
        <w:rPr>
          <w:rFonts w:ascii="宋体" w:eastAsia="宋体" w:hAnsi="宋体"/>
          <w:sz w:val="22"/>
          <w:szCs w:val="24"/>
        </w:rPr>
        <w:t xml:space="preserve">如果 </w:t>
      </w:r>
      <m:oMath>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hint="eastAsia"/>
                <w:i/>
                <w:sz w:val="22"/>
                <w:szCs w:val="24"/>
              </w:rPr>
            </m:ctrlPr>
          </m:e>
          <m:sub>
            <m:r>
              <w:rPr>
                <w:rFonts w:ascii="Cambria Math" w:eastAsia="宋体" w:hAnsi="Cambria Math" w:hint="eastAsia"/>
                <w:sz w:val="22"/>
                <w:szCs w:val="24"/>
              </w:rPr>
              <m:t>k</m:t>
            </m:r>
          </m:sub>
        </m:sSub>
      </m:oMath>
      <w:r w:rsidRPr="006F0549">
        <w:rPr>
          <w:rFonts w:ascii="宋体" w:eastAsia="宋体" w:hAnsi="宋体"/>
          <w:sz w:val="22"/>
          <w:szCs w:val="24"/>
        </w:rPr>
        <w:t xml:space="preserve"> 逸出</w:t>
      </w:r>
      <m:oMath>
        <m:sSub>
          <m:sSubPr>
            <m:ctrlPr>
              <w:rPr>
                <w:rFonts w:ascii="Cambria Math" w:eastAsia="宋体" w:hAnsi="Cambria Math"/>
                <w:i/>
                <w:sz w:val="22"/>
                <w:szCs w:val="24"/>
              </w:rPr>
            </m:ctrlPr>
          </m:sSubPr>
          <m:e>
            <m:r>
              <m:rPr>
                <m:scr m:val="script"/>
              </m:rPr>
              <w:rPr>
                <w:rFonts w:ascii="Cambria Math" w:eastAsia="宋体" w:hAnsi="Cambria Math"/>
                <w:sz w:val="22"/>
                <w:szCs w:val="24"/>
              </w:rPr>
              <m:t>C</m:t>
            </m:r>
          </m:e>
          <m:sub>
            <m:r>
              <m:rPr>
                <m:sty m:val="p"/>
              </m:rPr>
              <w:rPr>
                <w:rFonts w:ascii="Cambria Math" w:eastAsia="宋体" w:hAnsi="Cambria Math" w:hint="eastAsia"/>
                <w:sz w:val="22"/>
                <w:szCs w:val="24"/>
              </w:rPr>
              <m:t>∞</m:t>
            </m:r>
          </m:sub>
        </m:sSub>
      </m:oMath>
      <w:r w:rsidRPr="006F0549">
        <w:rPr>
          <w:rFonts w:ascii="宋体" w:eastAsia="宋体" w:hAnsi="宋体"/>
          <w:sz w:val="22"/>
          <w:szCs w:val="24"/>
        </w:rPr>
        <w:t>，说明系统已进入“不可逆的危险区”（例如水流惯性太大，即使现在立刻全关闸门，未来 10 分钟后水位依然会漫堤）。</w:t>
      </w:r>
    </w:p>
    <w:p w14:paraId="0ADDCBB8" w14:textId="76046028" w:rsidR="006F0549" w:rsidRPr="006F0549" w:rsidRDefault="006F0549" w:rsidP="006F0549">
      <w:pPr>
        <w:spacing w:line="360" w:lineRule="auto"/>
        <w:ind w:firstLineChars="200" w:firstLine="442"/>
        <w:rPr>
          <w:rFonts w:ascii="宋体" w:eastAsia="宋体" w:hAnsi="宋体"/>
          <w:sz w:val="22"/>
          <w:szCs w:val="24"/>
        </w:rPr>
      </w:pPr>
      <w:r w:rsidRPr="006F0549">
        <w:rPr>
          <w:rFonts w:ascii="宋体" w:eastAsia="宋体" w:hAnsi="宋体"/>
          <w:b/>
          <w:bCs/>
          <w:sz w:val="22"/>
          <w:szCs w:val="24"/>
        </w:rPr>
        <w:t>工程准入价值</w:t>
      </w:r>
      <w:r w:rsidRPr="006F0549">
        <w:rPr>
          <w:rFonts w:ascii="宋体" w:eastAsia="宋体" w:hAnsi="宋体"/>
          <w:sz w:val="22"/>
          <w:szCs w:val="24"/>
        </w:rPr>
        <w:t xml:space="preserve">：安全边界锁定的核心算法，就是实时计算状态点与 </w:t>
      </w:r>
      <m:oMath>
        <m:sSub>
          <m:sSubPr>
            <m:ctrlPr>
              <w:rPr>
                <w:rFonts w:ascii="Cambria Math" w:eastAsia="宋体" w:hAnsi="Cambria Math"/>
                <w:i/>
                <w:sz w:val="22"/>
                <w:szCs w:val="24"/>
              </w:rPr>
            </m:ctrlPr>
          </m:sSubPr>
          <m:e>
            <m:r>
              <m:rPr>
                <m:scr m:val="script"/>
              </m:rPr>
              <w:rPr>
                <w:rFonts w:ascii="Cambria Math" w:eastAsia="宋体" w:hAnsi="Cambria Math"/>
                <w:sz w:val="22"/>
                <w:szCs w:val="24"/>
              </w:rPr>
              <m:t>C</m:t>
            </m:r>
          </m:e>
          <m:sub>
            <m:r>
              <m:rPr>
                <m:sty m:val="p"/>
              </m:rPr>
              <w:rPr>
                <w:rFonts w:ascii="Cambria Math" w:eastAsia="宋体" w:hAnsi="Cambria Math" w:hint="eastAsia"/>
                <w:sz w:val="22"/>
                <w:szCs w:val="24"/>
              </w:rPr>
              <m:t>∞</m:t>
            </m:r>
          </m:sub>
        </m:sSub>
      </m:oMath>
      <w:r w:rsidRPr="006F0549">
        <w:rPr>
          <w:rFonts w:ascii="宋体" w:eastAsia="宋体" w:hAnsi="宋体"/>
          <w:sz w:val="22"/>
          <w:szCs w:val="24"/>
        </w:rPr>
        <w:t xml:space="preserve"> 边界的距</w:t>
      </w:r>
      <w:r w:rsidRPr="006F0549">
        <w:rPr>
          <w:rFonts w:ascii="宋体" w:eastAsia="宋体" w:hAnsi="宋体"/>
          <w:sz w:val="22"/>
          <w:szCs w:val="24"/>
        </w:rPr>
        <w:lastRenderedPageBreak/>
        <w:t>离。一旦逼近边界，必须立即触发强制接管，而不是等到物理</w:t>
      </w:r>
      <w:proofErr w:type="gramStart"/>
      <w:r w:rsidRPr="006F0549">
        <w:rPr>
          <w:rFonts w:ascii="宋体" w:eastAsia="宋体" w:hAnsi="宋体"/>
          <w:sz w:val="22"/>
          <w:szCs w:val="24"/>
        </w:rPr>
        <w:t>越限才</w:t>
      </w:r>
      <w:proofErr w:type="gramEnd"/>
      <w:r w:rsidRPr="006F0549">
        <w:rPr>
          <w:rFonts w:ascii="宋体" w:eastAsia="宋体" w:hAnsi="宋体"/>
          <w:sz w:val="22"/>
          <w:szCs w:val="24"/>
        </w:rPr>
        <w:t>报警。这是 L3 级系统“未雨绸缪”的关键。</w:t>
      </w:r>
    </w:p>
    <w:p w14:paraId="79DD14D4"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8.3 动态边界管理：“红-黄-绿”三</w:t>
      </w:r>
      <w:proofErr w:type="gramStart"/>
      <w:r w:rsidRPr="006F0549">
        <w:rPr>
          <w:rFonts w:ascii="宋体" w:eastAsia="宋体" w:hAnsi="宋体"/>
          <w:b/>
          <w:bCs/>
          <w:sz w:val="22"/>
          <w:szCs w:val="24"/>
        </w:rPr>
        <w:t>色交通</w:t>
      </w:r>
      <w:proofErr w:type="gramEnd"/>
      <w:r w:rsidRPr="006F0549">
        <w:rPr>
          <w:rFonts w:ascii="宋体" w:eastAsia="宋体" w:hAnsi="宋体"/>
          <w:b/>
          <w:bCs/>
          <w:sz w:val="22"/>
          <w:szCs w:val="24"/>
        </w:rPr>
        <w:t>灯机制</w:t>
      </w:r>
    </w:p>
    <w:p w14:paraId="3174FD31" w14:textId="3AAA3731"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基于 ODD 理念，我们将复杂的约束体系工程化为一套</w:t>
      </w:r>
      <w:r w:rsidR="00C1061C" w:rsidRPr="006F0549">
        <w:rPr>
          <w:rFonts w:ascii="宋体" w:eastAsia="宋体" w:hAnsi="宋体"/>
          <w:b/>
          <w:bCs/>
          <w:sz w:val="22"/>
          <w:szCs w:val="24"/>
        </w:rPr>
        <w:t xml:space="preserve"> </w:t>
      </w:r>
      <w:r w:rsidRPr="006F0549">
        <w:rPr>
          <w:rFonts w:ascii="宋体" w:eastAsia="宋体" w:hAnsi="宋体"/>
          <w:b/>
          <w:bCs/>
          <w:sz w:val="22"/>
          <w:szCs w:val="24"/>
        </w:rPr>
        <w:t>“红-黄-绿”三级动态运行域管理机制</w:t>
      </w:r>
      <w:r w:rsidRPr="006F0549">
        <w:rPr>
          <w:rFonts w:ascii="宋体" w:eastAsia="宋体" w:hAnsi="宋体"/>
          <w:sz w:val="22"/>
          <w:szCs w:val="24"/>
        </w:rPr>
        <w:t>。这套机制如同交通信号灯，实时指示系统的自主权限和运行策略。</w:t>
      </w:r>
    </w:p>
    <w:p w14:paraId="70221FE2" w14:textId="67C607FA"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8.3.1绿色域（Green Zone）：全权自主与极致优化</w:t>
      </w:r>
    </w:p>
    <w:p w14:paraId="682E0E32" w14:textId="584F19CA" w:rsidR="006F0549" w:rsidRPr="006F0549" w:rsidRDefault="006F0549" w:rsidP="006F0549">
      <w:pPr>
        <w:numPr>
          <w:ilvl w:val="0"/>
          <w:numId w:val="106"/>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定义</w:t>
      </w:r>
      <w:r w:rsidRPr="006F0549">
        <w:rPr>
          <w:rFonts w:ascii="宋体" w:eastAsia="宋体" w:hAnsi="宋体"/>
          <w:sz w:val="22"/>
          <w:szCs w:val="24"/>
        </w:rPr>
        <w:t xml:space="preserve">：系统状态 </w:t>
      </w:r>
      <m:oMath>
        <m:r>
          <w:rPr>
            <w:rFonts w:ascii="Cambria Math" w:eastAsia="宋体" w:hAnsi="Cambria Math" w:hint="eastAsia"/>
            <w:sz w:val="22"/>
            <w:szCs w:val="24"/>
          </w:rPr>
          <m:t>x</m:t>
        </m:r>
        <m:d>
          <m:dPr>
            <m:ctrlPr>
              <w:rPr>
                <w:rFonts w:ascii="Cambria Math" w:eastAsia="宋体" w:hAnsi="Cambria Math"/>
                <w:i/>
                <w:sz w:val="22"/>
                <w:szCs w:val="24"/>
              </w:rPr>
            </m:ctrlPr>
          </m:dPr>
          <m:e>
            <m:r>
              <w:rPr>
                <w:rFonts w:ascii="Cambria Math" w:eastAsia="宋体" w:hAnsi="Cambria Math" w:hint="eastAsia"/>
                <w:sz w:val="22"/>
                <w:szCs w:val="24"/>
              </w:rPr>
              <m:t>t</m:t>
            </m:r>
          </m:e>
        </m:d>
      </m:oMath>
      <w:r w:rsidRPr="006F0549">
        <w:rPr>
          <w:rFonts w:ascii="宋体" w:eastAsia="宋体" w:hAnsi="宋体"/>
          <w:sz w:val="22"/>
          <w:szCs w:val="24"/>
        </w:rPr>
        <w:t xml:space="preserve"> 位于约束核心区，且预测的不确定性管束完全在安全边界内。</w:t>
      </w:r>
    </w:p>
    <w:p w14:paraId="49E37FFC" w14:textId="77777777" w:rsidR="006F0549" w:rsidRPr="006F0549" w:rsidRDefault="006F0549" w:rsidP="006F0549">
      <w:pPr>
        <w:numPr>
          <w:ilvl w:val="0"/>
          <w:numId w:val="106"/>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权限</w:t>
      </w:r>
      <w:r w:rsidRPr="006F0549">
        <w:rPr>
          <w:rFonts w:ascii="宋体" w:eastAsia="宋体" w:hAnsi="宋体"/>
          <w:sz w:val="22"/>
          <w:szCs w:val="24"/>
        </w:rPr>
        <w:t>：</w:t>
      </w:r>
      <w:r w:rsidRPr="006F0549">
        <w:rPr>
          <w:rFonts w:ascii="宋体" w:eastAsia="宋体" w:hAnsi="宋体"/>
          <w:b/>
          <w:bCs/>
          <w:sz w:val="22"/>
          <w:szCs w:val="24"/>
        </w:rPr>
        <w:t xml:space="preserve">L3/L4 </w:t>
      </w:r>
      <w:proofErr w:type="gramStart"/>
      <w:r w:rsidRPr="006F0549">
        <w:rPr>
          <w:rFonts w:ascii="宋体" w:eastAsia="宋体" w:hAnsi="宋体"/>
          <w:b/>
          <w:bCs/>
          <w:sz w:val="22"/>
          <w:szCs w:val="24"/>
        </w:rPr>
        <w:t>级完全</w:t>
      </w:r>
      <w:proofErr w:type="gramEnd"/>
      <w:r w:rsidRPr="006F0549">
        <w:rPr>
          <w:rFonts w:ascii="宋体" w:eastAsia="宋体" w:hAnsi="宋体"/>
          <w:b/>
          <w:bCs/>
          <w:sz w:val="22"/>
          <w:szCs w:val="24"/>
        </w:rPr>
        <w:t>自主</w:t>
      </w:r>
      <w:r w:rsidRPr="006F0549">
        <w:rPr>
          <w:rFonts w:ascii="宋体" w:eastAsia="宋体" w:hAnsi="宋体"/>
          <w:sz w:val="22"/>
          <w:szCs w:val="24"/>
        </w:rPr>
        <w:t>。</w:t>
      </w:r>
    </w:p>
    <w:p w14:paraId="37B1CEFF" w14:textId="77777777" w:rsidR="006F0549" w:rsidRPr="006F0549" w:rsidRDefault="006F0549" w:rsidP="006F0549">
      <w:pPr>
        <w:numPr>
          <w:ilvl w:val="0"/>
          <w:numId w:val="106"/>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策略</w:t>
      </w:r>
      <w:r w:rsidRPr="006F0549">
        <w:rPr>
          <w:rFonts w:ascii="宋体" w:eastAsia="宋体" w:hAnsi="宋体"/>
          <w:sz w:val="22"/>
          <w:szCs w:val="24"/>
        </w:rPr>
        <w:t>：</w:t>
      </w:r>
      <w:r w:rsidRPr="006F0549">
        <w:rPr>
          <w:rFonts w:ascii="宋体" w:eastAsia="宋体" w:hAnsi="宋体"/>
          <w:b/>
          <w:bCs/>
          <w:sz w:val="22"/>
          <w:szCs w:val="24"/>
        </w:rPr>
        <w:t>MPC 模式</w:t>
      </w:r>
      <w:r w:rsidRPr="006F0549">
        <w:rPr>
          <w:rFonts w:ascii="宋体" w:eastAsia="宋体" w:hAnsi="宋体"/>
          <w:sz w:val="22"/>
          <w:szCs w:val="24"/>
        </w:rPr>
        <w:t>。</w:t>
      </w:r>
    </w:p>
    <w:p w14:paraId="3B5EEE6B" w14:textId="77777777" w:rsidR="006F0549" w:rsidRPr="006F0549" w:rsidRDefault="006F0549" w:rsidP="006F0549">
      <w:pPr>
        <w:numPr>
          <w:ilvl w:val="1"/>
          <w:numId w:val="106"/>
        </w:numPr>
        <w:spacing w:line="360" w:lineRule="auto"/>
        <w:ind w:firstLineChars="200" w:firstLine="440"/>
        <w:rPr>
          <w:rFonts w:ascii="宋体" w:eastAsia="宋体" w:hAnsi="宋体"/>
          <w:sz w:val="22"/>
          <w:szCs w:val="24"/>
        </w:rPr>
      </w:pPr>
      <w:r w:rsidRPr="006F0549">
        <w:rPr>
          <w:rFonts w:ascii="宋体" w:eastAsia="宋体" w:hAnsi="宋体"/>
          <w:sz w:val="22"/>
          <w:szCs w:val="24"/>
        </w:rPr>
        <w:t>此时，安全系统的介入度最低。MPC 算法拥有最大自由度，可以追求</w:t>
      </w:r>
      <w:r w:rsidRPr="006F0549">
        <w:rPr>
          <w:rFonts w:ascii="宋体" w:eastAsia="宋体" w:hAnsi="宋体"/>
          <w:b/>
          <w:bCs/>
          <w:sz w:val="22"/>
          <w:szCs w:val="24"/>
        </w:rPr>
        <w:t>能耗最低、输水最快</w:t>
      </w:r>
      <w:r w:rsidRPr="006F0549">
        <w:rPr>
          <w:rFonts w:ascii="宋体" w:eastAsia="宋体" w:hAnsi="宋体"/>
          <w:sz w:val="22"/>
          <w:szCs w:val="24"/>
        </w:rPr>
        <w:t>。</w:t>
      </w:r>
    </w:p>
    <w:p w14:paraId="43ED5A49" w14:textId="77777777" w:rsidR="006F0549" w:rsidRPr="006F0549" w:rsidRDefault="006F0549" w:rsidP="006F0549">
      <w:pPr>
        <w:numPr>
          <w:ilvl w:val="1"/>
          <w:numId w:val="106"/>
        </w:numPr>
        <w:spacing w:line="360" w:lineRule="auto"/>
        <w:ind w:firstLineChars="200" w:firstLine="440"/>
        <w:rPr>
          <w:rFonts w:ascii="宋体" w:eastAsia="宋体" w:hAnsi="宋体"/>
          <w:sz w:val="22"/>
          <w:szCs w:val="24"/>
        </w:rPr>
      </w:pPr>
      <w:r w:rsidRPr="006F0549">
        <w:rPr>
          <w:rFonts w:ascii="宋体" w:eastAsia="宋体" w:hAnsi="宋体"/>
          <w:sz w:val="22"/>
          <w:szCs w:val="24"/>
        </w:rPr>
        <w:t>软约束惩罚权重较低，允许为了全局最优做微小的局部牺牲。</w:t>
      </w:r>
    </w:p>
    <w:p w14:paraId="03AD6D14" w14:textId="53A69B6B"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8.3.2黄色域（Yellow Zone）：防御性驾驶与限制自主</w:t>
      </w:r>
    </w:p>
    <w:p w14:paraId="2F3E417A" w14:textId="77777777" w:rsidR="006F0549" w:rsidRPr="006F0549" w:rsidRDefault="006F0549" w:rsidP="006F0549">
      <w:pPr>
        <w:numPr>
          <w:ilvl w:val="0"/>
          <w:numId w:val="107"/>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定义</w:t>
      </w:r>
      <w:r w:rsidRPr="006F0549">
        <w:rPr>
          <w:rFonts w:ascii="宋体" w:eastAsia="宋体" w:hAnsi="宋体"/>
          <w:sz w:val="22"/>
          <w:szCs w:val="24"/>
        </w:rPr>
        <w:t>：系统状态逼近软约束边界，或者预测的不确定性管束接触到了硬约束。</w:t>
      </w:r>
    </w:p>
    <w:p w14:paraId="0262BB6B" w14:textId="77777777" w:rsidR="006F0549" w:rsidRPr="006F0549" w:rsidRDefault="006F0549" w:rsidP="006F0549">
      <w:pPr>
        <w:numPr>
          <w:ilvl w:val="0"/>
          <w:numId w:val="107"/>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权限</w:t>
      </w:r>
      <w:r w:rsidRPr="006F0549">
        <w:rPr>
          <w:rFonts w:ascii="宋体" w:eastAsia="宋体" w:hAnsi="宋体"/>
          <w:sz w:val="22"/>
          <w:szCs w:val="24"/>
        </w:rPr>
        <w:t>：</w:t>
      </w:r>
      <w:r w:rsidRPr="006F0549">
        <w:rPr>
          <w:rFonts w:ascii="宋体" w:eastAsia="宋体" w:hAnsi="宋体"/>
          <w:b/>
          <w:bCs/>
          <w:sz w:val="22"/>
          <w:szCs w:val="24"/>
        </w:rPr>
        <w:t>L2 级限制性自主</w:t>
      </w:r>
      <w:r w:rsidRPr="006F0549">
        <w:rPr>
          <w:rFonts w:ascii="宋体" w:eastAsia="宋体" w:hAnsi="宋体"/>
          <w:sz w:val="22"/>
          <w:szCs w:val="24"/>
        </w:rPr>
        <w:t>。</w:t>
      </w:r>
    </w:p>
    <w:p w14:paraId="20BCA009" w14:textId="77777777" w:rsidR="006F0549" w:rsidRPr="006F0549" w:rsidRDefault="006F0549" w:rsidP="006F0549">
      <w:pPr>
        <w:numPr>
          <w:ilvl w:val="0"/>
          <w:numId w:val="107"/>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策略</w:t>
      </w:r>
      <w:r w:rsidRPr="006F0549">
        <w:rPr>
          <w:rFonts w:ascii="宋体" w:eastAsia="宋体" w:hAnsi="宋体"/>
          <w:sz w:val="22"/>
          <w:szCs w:val="24"/>
        </w:rPr>
        <w:t>：</w:t>
      </w:r>
      <w:r w:rsidRPr="006F0549">
        <w:rPr>
          <w:rFonts w:ascii="宋体" w:eastAsia="宋体" w:hAnsi="宋体"/>
          <w:b/>
          <w:bCs/>
          <w:sz w:val="22"/>
          <w:szCs w:val="24"/>
        </w:rPr>
        <w:t>约束紧缩（Constraint Tightening）</w:t>
      </w:r>
      <w:r w:rsidRPr="006F0549">
        <w:rPr>
          <w:rFonts w:ascii="宋体" w:eastAsia="宋体" w:hAnsi="宋体"/>
          <w:sz w:val="22"/>
          <w:szCs w:val="24"/>
        </w:rPr>
        <w:t>。</w:t>
      </w:r>
    </w:p>
    <w:p w14:paraId="7F543A88" w14:textId="77777777" w:rsidR="006F0549" w:rsidRPr="006F0549" w:rsidRDefault="006F0549" w:rsidP="006F0549">
      <w:pPr>
        <w:numPr>
          <w:ilvl w:val="1"/>
          <w:numId w:val="107"/>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边界收缩</w:t>
      </w:r>
      <w:r w:rsidRPr="006F0549">
        <w:rPr>
          <w:rFonts w:ascii="宋体" w:eastAsia="宋体" w:hAnsi="宋体"/>
          <w:sz w:val="22"/>
          <w:szCs w:val="24"/>
        </w:rPr>
        <w:t>：算法自动将物理红线向内收缩。例如堤顶是 100m，算法内部强制认为红线是 99.8m，预留 0.2m 的缓冲带。</w:t>
      </w:r>
    </w:p>
    <w:p w14:paraId="5D566C44" w14:textId="77777777" w:rsidR="006F0549" w:rsidRPr="006F0549" w:rsidRDefault="006F0549" w:rsidP="006F0549">
      <w:pPr>
        <w:numPr>
          <w:ilvl w:val="1"/>
          <w:numId w:val="107"/>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增益衰减</w:t>
      </w:r>
      <w:r w:rsidRPr="006F0549">
        <w:rPr>
          <w:rFonts w:ascii="宋体" w:eastAsia="宋体" w:hAnsi="宋体"/>
          <w:sz w:val="22"/>
          <w:szCs w:val="24"/>
        </w:rPr>
        <w:t>：降低控制器增益，使动作变“慢”、变“柔”，抑制超调。</w:t>
      </w:r>
    </w:p>
    <w:p w14:paraId="57844617" w14:textId="77777777" w:rsidR="006F0549" w:rsidRPr="006F0549" w:rsidRDefault="006F0549" w:rsidP="006F0549">
      <w:pPr>
        <w:numPr>
          <w:ilvl w:val="1"/>
          <w:numId w:val="107"/>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预警</w:t>
      </w:r>
      <w:r w:rsidRPr="006F0549">
        <w:rPr>
          <w:rFonts w:ascii="宋体" w:eastAsia="宋体" w:hAnsi="宋体"/>
          <w:sz w:val="22"/>
          <w:szCs w:val="24"/>
        </w:rPr>
        <w:t>：向调度员</w:t>
      </w:r>
      <w:proofErr w:type="gramStart"/>
      <w:r w:rsidRPr="006F0549">
        <w:rPr>
          <w:rFonts w:ascii="宋体" w:eastAsia="宋体" w:hAnsi="宋体"/>
          <w:sz w:val="22"/>
          <w:szCs w:val="24"/>
        </w:rPr>
        <w:t>大屏弹窗黄色</w:t>
      </w:r>
      <w:proofErr w:type="gramEnd"/>
      <w:r w:rsidRPr="006F0549">
        <w:rPr>
          <w:rFonts w:ascii="宋体" w:eastAsia="宋体" w:hAnsi="宋体"/>
          <w:sz w:val="22"/>
          <w:szCs w:val="24"/>
        </w:rPr>
        <w:t>警报，提示“系统接近边界，请关注”。</w:t>
      </w:r>
    </w:p>
    <w:p w14:paraId="0881D4F3" w14:textId="1395EC1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8.3.3红色域（Red Zone）：硬核阻断与故障安全</w:t>
      </w:r>
    </w:p>
    <w:p w14:paraId="77D313AA" w14:textId="77777777" w:rsidR="006F0549" w:rsidRPr="006F0549" w:rsidRDefault="006F0549" w:rsidP="006F0549">
      <w:pPr>
        <w:numPr>
          <w:ilvl w:val="0"/>
          <w:numId w:val="108"/>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定义</w:t>
      </w:r>
      <w:r w:rsidRPr="006F0549">
        <w:rPr>
          <w:rFonts w:ascii="宋体" w:eastAsia="宋体" w:hAnsi="宋体"/>
          <w:sz w:val="22"/>
          <w:szCs w:val="24"/>
        </w:rPr>
        <w:t>：状态变量突破软约束，或逼近硬约束的物理极限，或 ODD 条件失效（如通信中断、关键执行器卡死）。</w:t>
      </w:r>
    </w:p>
    <w:p w14:paraId="77A65318" w14:textId="77777777" w:rsidR="006F0549" w:rsidRPr="006F0549" w:rsidRDefault="006F0549" w:rsidP="006F0549">
      <w:pPr>
        <w:numPr>
          <w:ilvl w:val="0"/>
          <w:numId w:val="108"/>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权限</w:t>
      </w:r>
      <w:r w:rsidRPr="006F0549">
        <w:rPr>
          <w:rFonts w:ascii="宋体" w:eastAsia="宋体" w:hAnsi="宋体"/>
          <w:sz w:val="22"/>
          <w:szCs w:val="24"/>
        </w:rPr>
        <w:t>：</w:t>
      </w:r>
      <w:r w:rsidRPr="006F0549">
        <w:rPr>
          <w:rFonts w:ascii="宋体" w:eastAsia="宋体" w:hAnsi="宋体"/>
          <w:b/>
          <w:bCs/>
          <w:sz w:val="22"/>
          <w:szCs w:val="24"/>
        </w:rPr>
        <w:t>自主功能剥夺</w:t>
      </w:r>
      <w:r w:rsidRPr="006F0549">
        <w:rPr>
          <w:rFonts w:ascii="宋体" w:eastAsia="宋体" w:hAnsi="宋体"/>
          <w:sz w:val="22"/>
          <w:szCs w:val="24"/>
        </w:rPr>
        <w:t>。</w:t>
      </w:r>
    </w:p>
    <w:p w14:paraId="42CEC71D" w14:textId="77777777" w:rsidR="006F0549" w:rsidRPr="006F0549" w:rsidRDefault="006F0549" w:rsidP="006F0549">
      <w:pPr>
        <w:numPr>
          <w:ilvl w:val="0"/>
          <w:numId w:val="108"/>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策略</w:t>
      </w:r>
      <w:r w:rsidRPr="006F0549">
        <w:rPr>
          <w:rFonts w:ascii="宋体" w:eastAsia="宋体" w:hAnsi="宋体"/>
          <w:sz w:val="22"/>
          <w:szCs w:val="24"/>
        </w:rPr>
        <w:t>：</w:t>
      </w:r>
      <w:r w:rsidRPr="006F0549">
        <w:rPr>
          <w:rFonts w:ascii="宋体" w:eastAsia="宋体" w:hAnsi="宋体"/>
          <w:b/>
          <w:bCs/>
          <w:sz w:val="22"/>
          <w:szCs w:val="24"/>
        </w:rPr>
        <w:t>MRM（Minimal Risk Maneuver，最小风险策略）</w:t>
      </w:r>
      <w:r w:rsidRPr="006F0549">
        <w:rPr>
          <w:rFonts w:ascii="宋体" w:eastAsia="宋体" w:hAnsi="宋体"/>
          <w:sz w:val="22"/>
          <w:szCs w:val="24"/>
        </w:rPr>
        <w:t>。</w:t>
      </w:r>
    </w:p>
    <w:p w14:paraId="11B98612" w14:textId="77777777" w:rsidR="006F0549" w:rsidRPr="006F0549" w:rsidRDefault="006F0549" w:rsidP="006F0549">
      <w:pPr>
        <w:numPr>
          <w:ilvl w:val="1"/>
          <w:numId w:val="108"/>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立即切断</w:t>
      </w:r>
      <w:r w:rsidRPr="006F0549">
        <w:rPr>
          <w:rFonts w:ascii="宋体" w:eastAsia="宋体" w:hAnsi="宋体"/>
          <w:sz w:val="22"/>
          <w:szCs w:val="24"/>
        </w:rPr>
        <w:t>：物理切断 MPC 算法的控制信号通路。</w:t>
      </w:r>
    </w:p>
    <w:p w14:paraId="15590E8C" w14:textId="77777777" w:rsidR="006F0549" w:rsidRPr="006F0549" w:rsidRDefault="006F0549" w:rsidP="006F0549">
      <w:pPr>
        <w:numPr>
          <w:ilvl w:val="1"/>
          <w:numId w:val="108"/>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lastRenderedPageBreak/>
        <w:t>保命动作</w:t>
      </w:r>
      <w:r w:rsidRPr="006F0549">
        <w:rPr>
          <w:rFonts w:ascii="宋体" w:eastAsia="宋体" w:hAnsi="宋体"/>
          <w:sz w:val="22"/>
          <w:szCs w:val="24"/>
        </w:rPr>
        <w:t>：执行预设的确定性逻辑。</w:t>
      </w:r>
    </w:p>
    <w:p w14:paraId="148FD892" w14:textId="77777777" w:rsidR="006F0549" w:rsidRPr="006F0549" w:rsidRDefault="006F0549" w:rsidP="006F0549">
      <w:pPr>
        <w:numPr>
          <w:ilvl w:val="2"/>
          <w:numId w:val="108"/>
        </w:numPr>
        <w:spacing w:line="360" w:lineRule="auto"/>
        <w:ind w:firstLineChars="200" w:firstLine="440"/>
        <w:rPr>
          <w:rFonts w:ascii="宋体" w:eastAsia="宋体" w:hAnsi="宋体"/>
          <w:sz w:val="22"/>
          <w:szCs w:val="24"/>
        </w:rPr>
      </w:pPr>
      <w:r w:rsidRPr="006F0549">
        <w:rPr>
          <w:rFonts w:ascii="宋体" w:eastAsia="宋体" w:hAnsi="宋体"/>
          <w:i/>
          <w:iCs/>
          <w:sz w:val="22"/>
          <w:szCs w:val="24"/>
        </w:rPr>
        <w:t>场景 A（高水位）</w:t>
      </w:r>
      <w:r w:rsidRPr="006F0549">
        <w:rPr>
          <w:rFonts w:ascii="宋体" w:eastAsia="宋体" w:hAnsi="宋体"/>
          <w:sz w:val="22"/>
          <w:szCs w:val="24"/>
        </w:rPr>
        <w:t>：上游闸门紧急关闭，下游闸门全开（泄流）。</w:t>
      </w:r>
    </w:p>
    <w:p w14:paraId="6D7405FE" w14:textId="77777777" w:rsidR="006F0549" w:rsidRPr="006F0549" w:rsidRDefault="006F0549" w:rsidP="006F0549">
      <w:pPr>
        <w:numPr>
          <w:ilvl w:val="2"/>
          <w:numId w:val="108"/>
        </w:numPr>
        <w:spacing w:line="360" w:lineRule="auto"/>
        <w:ind w:firstLineChars="200" w:firstLine="440"/>
        <w:rPr>
          <w:rFonts w:ascii="宋体" w:eastAsia="宋体" w:hAnsi="宋体"/>
          <w:sz w:val="22"/>
          <w:szCs w:val="24"/>
        </w:rPr>
      </w:pPr>
      <w:r w:rsidRPr="006F0549">
        <w:rPr>
          <w:rFonts w:ascii="宋体" w:eastAsia="宋体" w:hAnsi="宋体"/>
          <w:i/>
          <w:iCs/>
          <w:sz w:val="22"/>
          <w:szCs w:val="24"/>
        </w:rPr>
        <w:t>场景 B（断链）</w:t>
      </w:r>
      <w:r w:rsidRPr="006F0549">
        <w:rPr>
          <w:rFonts w:ascii="宋体" w:eastAsia="宋体" w:hAnsi="宋体"/>
          <w:sz w:val="22"/>
          <w:szCs w:val="24"/>
        </w:rPr>
        <w:t xml:space="preserve">：执行 </w:t>
      </w:r>
      <w:r w:rsidRPr="006F0549">
        <w:rPr>
          <w:rFonts w:ascii="宋体" w:eastAsia="宋体" w:hAnsi="宋体"/>
          <w:b/>
          <w:bCs/>
          <w:sz w:val="22"/>
          <w:szCs w:val="24"/>
        </w:rPr>
        <w:t>Fail-Freeze</w:t>
      </w:r>
      <w:r w:rsidRPr="006F0549">
        <w:rPr>
          <w:rFonts w:ascii="宋体" w:eastAsia="宋体" w:hAnsi="宋体"/>
          <w:sz w:val="22"/>
          <w:szCs w:val="24"/>
        </w:rPr>
        <w:t>（维持当前开度不动）等待人工接管。</w:t>
      </w:r>
    </w:p>
    <w:p w14:paraId="1716E0E1" w14:textId="77777777" w:rsidR="006F0549" w:rsidRPr="006F0549" w:rsidRDefault="006F0549" w:rsidP="006F0549">
      <w:pPr>
        <w:numPr>
          <w:ilvl w:val="1"/>
          <w:numId w:val="108"/>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人机交互</w:t>
      </w:r>
      <w:r w:rsidRPr="006F0549">
        <w:rPr>
          <w:rFonts w:ascii="宋体" w:eastAsia="宋体" w:hAnsi="宋体"/>
          <w:sz w:val="22"/>
          <w:szCs w:val="24"/>
        </w:rPr>
        <w:t>：触发最高级别</w:t>
      </w:r>
      <w:r w:rsidRPr="006F0549">
        <w:rPr>
          <w:rFonts w:ascii="宋体" w:eastAsia="宋体" w:hAnsi="宋体"/>
          <w:b/>
          <w:bCs/>
          <w:sz w:val="22"/>
          <w:szCs w:val="24"/>
        </w:rPr>
        <w:t>事故报警（Alarm）</w:t>
      </w:r>
      <w:r w:rsidRPr="006F0549">
        <w:rPr>
          <w:rFonts w:ascii="宋体" w:eastAsia="宋体" w:hAnsi="宋体"/>
          <w:sz w:val="22"/>
          <w:szCs w:val="24"/>
        </w:rPr>
        <w:t>，声光讯号强制要求人工介入。</w:t>
      </w:r>
    </w:p>
    <w:p w14:paraId="63BDD81A"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8.4 数学保障：控制障碍函数（CBF）与参考治理</w:t>
      </w:r>
    </w:p>
    <w:p w14:paraId="0518386A" w14:textId="1900D9C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在数学层面，如何保证系统永远不进入红色区域？传统的软约束惩罚法（Penalty Method）无法提供理论保证。本报告引入机器人控制领域的</w:t>
      </w:r>
      <w:r w:rsidRPr="006F0549">
        <w:rPr>
          <w:rFonts w:ascii="宋体" w:eastAsia="宋体" w:hAnsi="宋体"/>
          <w:b/>
          <w:bCs/>
          <w:sz w:val="22"/>
          <w:szCs w:val="24"/>
        </w:rPr>
        <w:t>控制障碍函数（Control Barrier Functions, CBF）与参考治理（Reference Governance, RG）</w:t>
      </w:r>
      <w:r w:rsidRPr="006F0549">
        <w:rPr>
          <w:rFonts w:ascii="宋体" w:eastAsia="宋体" w:hAnsi="宋体"/>
          <w:sz w:val="22"/>
          <w:szCs w:val="24"/>
        </w:rPr>
        <w:t>技术。</w:t>
      </w:r>
    </w:p>
    <w:p w14:paraId="0D38DB41"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8.4.1 控制障碍函数（CBF）</w:t>
      </w:r>
    </w:p>
    <w:p w14:paraId="59400E8D" w14:textId="57557351"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CBF 为安全集合构建了一个数学上的</w:t>
      </w:r>
      <w:r w:rsidR="00B062AC" w:rsidRPr="006F0549">
        <w:rPr>
          <w:rFonts w:ascii="宋体" w:eastAsia="宋体" w:hAnsi="宋体"/>
          <w:sz w:val="22"/>
          <w:szCs w:val="24"/>
        </w:rPr>
        <w:t xml:space="preserve"> </w:t>
      </w:r>
      <w:r w:rsidRPr="006F0549">
        <w:rPr>
          <w:rFonts w:ascii="宋体" w:eastAsia="宋体" w:hAnsi="宋体"/>
          <w:b/>
          <w:bCs/>
          <w:sz w:val="22"/>
          <w:szCs w:val="24"/>
        </w:rPr>
        <w:t>“势能场”</w:t>
      </w:r>
      <w:r w:rsidRPr="006F0549">
        <w:rPr>
          <w:rFonts w:ascii="宋体" w:eastAsia="宋体" w:hAnsi="宋体"/>
          <w:sz w:val="22"/>
          <w:szCs w:val="24"/>
        </w:rPr>
        <w:t>。</w:t>
      </w:r>
    </w:p>
    <w:p w14:paraId="097B0B12" w14:textId="2225B31B" w:rsidR="006F0549" w:rsidRPr="006F0549" w:rsidRDefault="006F0549" w:rsidP="006F0549">
      <w:pPr>
        <w:numPr>
          <w:ilvl w:val="0"/>
          <w:numId w:val="109"/>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原理</w:t>
      </w:r>
      <w:r w:rsidRPr="006F0549">
        <w:rPr>
          <w:rFonts w:ascii="宋体" w:eastAsia="宋体" w:hAnsi="宋体"/>
          <w:sz w:val="22"/>
          <w:szCs w:val="24"/>
        </w:rPr>
        <w:t>：定义标量函数</w:t>
      </w:r>
      <m:oMath>
        <m:r>
          <w:rPr>
            <w:rFonts w:ascii="Cambria Math" w:eastAsia="宋体" w:hAnsi="Cambria Math" w:cs="Cambria Math"/>
            <w:sz w:val="22"/>
            <w:szCs w:val="24"/>
          </w:rPr>
          <m:t>h</m:t>
        </m:r>
        <m:d>
          <m:dPr>
            <m:ctrlPr>
              <w:rPr>
                <w:rFonts w:ascii="Cambria Math" w:eastAsia="宋体" w:hAnsi="Cambria Math"/>
                <w:i/>
                <w:sz w:val="22"/>
                <w:szCs w:val="24"/>
              </w:rPr>
            </m:ctrlPr>
          </m:dPr>
          <m:e>
            <m:r>
              <w:rPr>
                <w:rFonts w:ascii="Cambria Math" w:eastAsia="宋体" w:hAnsi="Cambria Math" w:hint="eastAsia"/>
                <w:sz w:val="22"/>
                <w:szCs w:val="24"/>
              </w:rPr>
              <m:t>x</m:t>
            </m:r>
          </m:e>
        </m:d>
      </m:oMath>
      <w:r w:rsidRPr="006F0549">
        <w:rPr>
          <w:rFonts w:ascii="宋体" w:eastAsia="宋体" w:hAnsi="宋体"/>
          <w:sz w:val="22"/>
          <w:szCs w:val="24"/>
        </w:rPr>
        <w:t xml:space="preserve">，其中 </w:t>
      </w:r>
      <m:oMath>
        <m:r>
          <w:rPr>
            <w:rFonts w:ascii="Cambria Math" w:eastAsia="宋体" w:hAnsi="Cambria Math" w:cs="Cambria Math"/>
            <w:sz w:val="22"/>
            <w:szCs w:val="24"/>
          </w:rPr>
          <m:t>h</m:t>
        </m:r>
        <m:d>
          <m:dPr>
            <m:ctrlPr>
              <w:rPr>
                <w:rFonts w:ascii="Cambria Math" w:eastAsia="宋体" w:hAnsi="Cambria Math"/>
                <w:i/>
                <w:sz w:val="22"/>
                <w:szCs w:val="24"/>
              </w:rPr>
            </m:ctrlPr>
          </m:dPr>
          <m:e>
            <m:r>
              <w:rPr>
                <w:rFonts w:ascii="Cambria Math" w:eastAsia="宋体" w:hAnsi="Cambria Math" w:hint="eastAsia"/>
                <w:sz w:val="22"/>
                <w:szCs w:val="24"/>
              </w:rPr>
              <m:t>x</m:t>
            </m:r>
          </m:e>
        </m:d>
        <m:r>
          <m:rPr>
            <m:sty m:val="p"/>
          </m:rPr>
          <w:rPr>
            <w:rFonts w:ascii="Cambria Math" w:eastAsia="宋体" w:hAnsi="Cambria Math" w:hint="eastAsia"/>
            <w:sz w:val="22"/>
            <w:szCs w:val="24"/>
          </w:rPr>
          <m:t>≥</m:t>
        </m:r>
        <m:r>
          <w:rPr>
            <w:rFonts w:ascii="Cambria Math" w:eastAsia="宋体" w:hAnsi="Cambria Math" w:hint="eastAsia"/>
            <w:sz w:val="22"/>
            <w:szCs w:val="24"/>
          </w:rPr>
          <m:t>0</m:t>
        </m:r>
      </m:oMath>
      <w:r w:rsidRPr="006F0549">
        <w:rPr>
          <w:rFonts w:ascii="宋体" w:eastAsia="宋体" w:hAnsi="宋体"/>
          <w:sz w:val="22"/>
          <w:szCs w:val="24"/>
        </w:rPr>
        <w:t xml:space="preserve"> 表示安全。CBF 要求控制输入 </w:t>
      </w:r>
      <m:oMath>
        <m:r>
          <w:rPr>
            <w:rFonts w:ascii="Cambria Math" w:eastAsia="宋体" w:hAnsi="Cambria Math" w:hint="eastAsia"/>
            <w:sz w:val="22"/>
            <w:szCs w:val="24"/>
          </w:rPr>
          <m:t>u</m:t>
        </m:r>
      </m:oMath>
      <w:r w:rsidRPr="006F0549">
        <w:rPr>
          <w:rFonts w:ascii="宋体" w:eastAsia="宋体" w:hAnsi="宋体"/>
          <w:sz w:val="22"/>
          <w:szCs w:val="24"/>
        </w:rPr>
        <w:t xml:space="preserve"> 必须满足</w:t>
      </w:r>
      <m:oMath>
        <m:acc>
          <m:accPr>
            <m:chr m:val="̇"/>
            <m:ctrlPr>
              <w:rPr>
                <w:rFonts w:ascii="Cambria Math" w:eastAsia="宋体" w:hAnsi="Cambria Math"/>
                <w:sz w:val="22"/>
                <w:szCs w:val="24"/>
              </w:rPr>
            </m:ctrlPr>
          </m:accPr>
          <m:e>
            <m:r>
              <w:rPr>
                <w:rFonts w:ascii="Cambria Math" w:eastAsia="宋体" w:hAnsi="Cambria Math" w:cs="Cambria Math"/>
                <w:sz w:val="22"/>
                <w:szCs w:val="24"/>
              </w:rPr>
              <m:t>h</m:t>
            </m:r>
          </m:e>
        </m:acc>
        <m:d>
          <m:dPr>
            <m:ctrlPr>
              <w:rPr>
                <w:rFonts w:ascii="Cambria Math" w:eastAsia="宋体" w:hAnsi="Cambria Math"/>
                <w:i/>
                <w:sz w:val="22"/>
                <w:szCs w:val="24"/>
              </w:rPr>
            </m:ctrlPr>
          </m:dPr>
          <m:e>
            <m:r>
              <w:rPr>
                <w:rFonts w:ascii="Cambria Math" w:eastAsia="宋体" w:hAnsi="Cambria Math" w:hint="eastAsia"/>
                <w:sz w:val="22"/>
                <w:szCs w:val="24"/>
              </w:rPr>
              <m:t>x</m:t>
            </m:r>
          </m:e>
        </m:d>
        <m:r>
          <m:rPr>
            <m:sty m:val="p"/>
          </m:rPr>
          <w:rPr>
            <w:rFonts w:ascii="Cambria Math" w:eastAsia="宋体" w:hAnsi="Cambria Math" w:hint="eastAsia"/>
            <w:sz w:val="22"/>
            <w:szCs w:val="24"/>
          </w:rPr>
          <m:t>≥</m:t>
        </m:r>
        <m:r>
          <w:rPr>
            <w:rFonts w:ascii="Cambria Math" w:eastAsia="宋体" w:hAnsi="Cambria Math" w:cs="Cambria Math"/>
            <w:sz w:val="22"/>
            <w:szCs w:val="24"/>
          </w:rPr>
          <m:t>-</m:t>
        </m:r>
        <m:r>
          <m:rPr>
            <m:sty m:val="p"/>
          </m:rPr>
          <w:rPr>
            <w:rFonts w:ascii="Cambria Math" w:eastAsia="宋体" w:hAnsi="Cambria Math"/>
            <w:sz w:val="22"/>
            <w:szCs w:val="24"/>
          </w:rPr>
          <m:t>γ</m:t>
        </m:r>
        <m:r>
          <w:rPr>
            <w:rFonts w:ascii="Cambria Math" w:eastAsia="宋体" w:hAnsi="Cambria Math" w:cs="Cambria Math"/>
            <w:sz w:val="22"/>
            <w:szCs w:val="24"/>
          </w:rPr>
          <m:t>h</m:t>
        </m:r>
        <m:d>
          <m:dPr>
            <m:ctrlPr>
              <w:rPr>
                <w:rFonts w:ascii="Cambria Math" w:eastAsia="宋体" w:hAnsi="Cambria Math"/>
                <w:i/>
                <w:sz w:val="22"/>
                <w:szCs w:val="24"/>
              </w:rPr>
            </m:ctrlPr>
          </m:dPr>
          <m:e>
            <m:r>
              <w:rPr>
                <w:rFonts w:ascii="Cambria Math" w:eastAsia="宋体" w:hAnsi="Cambria Math" w:hint="eastAsia"/>
                <w:sz w:val="22"/>
                <w:szCs w:val="24"/>
              </w:rPr>
              <m:t>x</m:t>
            </m:r>
          </m:e>
        </m:d>
      </m:oMath>
      <w:r w:rsidRPr="006F0549">
        <w:rPr>
          <w:rFonts w:ascii="宋体" w:eastAsia="宋体" w:hAnsi="宋体"/>
          <w:sz w:val="22"/>
          <w:szCs w:val="24"/>
        </w:rPr>
        <w:t>。即：当系统接近边界时，向边界运动的速度必须衰减；当到达边界时，速度必须为零或反向，绝不允许穿越。</w:t>
      </w:r>
    </w:p>
    <w:p w14:paraId="50646ED4" w14:textId="77777777" w:rsidR="006F0549" w:rsidRPr="006F0549" w:rsidRDefault="006F0549" w:rsidP="006F0549">
      <w:pPr>
        <w:numPr>
          <w:ilvl w:val="0"/>
          <w:numId w:val="109"/>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实现</w:t>
      </w:r>
      <w:r w:rsidRPr="006F0549">
        <w:rPr>
          <w:rFonts w:ascii="宋体" w:eastAsia="宋体" w:hAnsi="宋体"/>
          <w:sz w:val="22"/>
          <w:szCs w:val="24"/>
        </w:rPr>
        <w:t>：将 CBF 作为一个线性约束加入到 QP 优化器中。它像一个弹簧，当系统试图越界时，提供一个反向的推力。CBF 提供了</w:t>
      </w:r>
      <w:r w:rsidRPr="006F0549">
        <w:rPr>
          <w:rFonts w:ascii="宋体" w:eastAsia="宋体" w:hAnsi="宋体"/>
          <w:b/>
          <w:bCs/>
          <w:sz w:val="22"/>
          <w:szCs w:val="24"/>
        </w:rPr>
        <w:t>理论上的前向不变性证明</w:t>
      </w:r>
      <w:r w:rsidRPr="006F0549">
        <w:rPr>
          <w:rFonts w:ascii="宋体" w:eastAsia="宋体" w:hAnsi="宋体"/>
          <w:sz w:val="22"/>
          <w:szCs w:val="24"/>
        </w:rPr>
        <w:t>，是 L3 级系统安全性的强力数学证据。</w:t>
      </w:r>
    </w:p>
    <w:p w14:paraId="37FCAB2F"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8.4.2 参考治理（Reference Governance, RG）</w:t>
      </w:r>
    </w:p>
    <w:p w14:paraId="734000B0" w14:textId="0B2F2254"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RG 是一种</w:t>
      </w:r>
      <w:r w:rsidR="00E43B45" w:rsidRPr="006F0549">
        <w:rPr>
          <w:rFonts w:ascii="宋体" w:eastAsia="宋体" w:hAnsi="宋体"/>
          <w:b/>
          <w:bCs/>
          <w:sz w:val="22"/>
          <w:szCs w:val="24"/>
        </w:rPr>
        <w:t xml:space="preserve"> </w:t>
      </w:r>
      <w:r w:rsidRPr="006F0549">
        <w:rPr>
          <w:rFonts w:ascii="宋体" w:eastAsia="宋体" w:hAnsi="宋体"/>
          <w:b/>
          <w:bCs/>
          <w:sz w:val="22"/>
          <w:szCs w:val="24"/>
        </w:rPr>
        <w:t>“在此之前（Pre-filter）”</w:t>
      </w:r>
      <w:r w:rsidRPr="006F0549">
        <w:rPr>
          <w:rFonts w:ascii="宋体" w:eastAsia="宋体" w:hAnsi="宋体"/>
          <w:sz w:val="22"/>
          <w:szCs w:val="24"/>
        </w:rPr>
        <w:t>的技术，位于规划层（L1）与控制层（L2）之间。</w:t>
      </w:r>
    </w:p>
    <w:p w14:paraId="79675F3D" w14:textId="77777777" w:rsidR="006F0549" w:rsidRPr="006F0549" w:rsidRDefault="006F0549" w:rsidP="006F0549">
      <w:pPr>
        <w:numPr>
          <w:ilvl w:val="0"/>
          <w:numId w:val="110"/>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原理</w:t>
      </w:r>
      <w:r w:rsidRPr="006F0549">
        <w:rPr>
          <w:rFonts w:ascii="宋体" w:eastAsia="宋体" w:hAnsi="宋体"/>
          <w:sz w:val="22"/>
          <w:szCs w:val="24"/>
        </w:rPr>
        <w:t>：当上层调度下发了一个激进的目标（如“全速输水”），RG 会基于预测模型判断：如果执行这个目标，未来是否会撞墙？如果是，RG 会</w:t>
      </w:r>
      <w:r w:rsidRPr="006F0549">
        <w:rPr>
          <w:rFonts w:ascii="宋体" w:eastAsia="宋体" w:hAnsi="宋体"/>
          <w:b/>
          <w:bCs/>
          <w:sz w:val="22"/>
          <w:szCs w:val="24"/>
        </w:rPr>
        <w:t>修改</w:t>
      </w:r>
      <w:r w:rsidRPr="006F0549">
        <w:rPr>
          <w:rFonts w:ascii="宋体" w:eastAsia="宋体" w:hAnsi="宋体"/>
          <w:sz w:val="22"/>
          <w:szCs w:val="24"/>
        </w:rPr>
        <w:t>这个目标，生成一个“虽然慢一点，但绝对安全”的参考轨迹给底层控制器。</w:t>
      </w:r>
    </w:p>
    <w:p w14:paraId="0DBD9861" w14:textId="77777777" w:rsidR="006F0549" w:rsidRPr="006F0549" w:rsidRDefault="006F0549" w:rsidP="006F0549">
      <w:pPr>
        <w:numPr>
          <w:ilvl w:val="0"/>
          <w:numId w:val="110"/>
        </w:numPr>
        <w:spacing w:line="360" w:lineRule="auto"/>
        <w:ind w:firstLineChars="200" w:firstLine="442"/>
        <w:rPr>
          <w:rFonts w:ascii="宋体" w:eastAsia="宋体" w:hAnsi="宋体"/>
          <w:sz w:val="22"/>
          <w:szCs w:val="24"/>
        </w:rPr>
      </w:pPr>
      <w:r w:rsidRPr="006F0549">
        <w:rPr>
          <w:rFonts w:ascii="宋体" w:eastAsia="宋体" w:hAnsi="宋体"/>
          <w:b/>
          <w:bCs/>
          <w:sz w:val="22"/>
          <w:szCs w:val="24"/>
        </w:rPr>
        <w:t>价值</w:t>
      </w:r>
      <w:r w:rsidRPr="006F0549">
        <w:rPr>
          <w:rFonts w:ascii="宋体" w:eastAsia="宋体" w:hAnsi="宋体"/>
          <w:sz w:val="22"/>
          <w:szCs w:val="24"/>
        </w:rPr>
        <w:t>：它不改变底层控制器的结构，是一个独立的外挂模块，非常适合对老旧系统进行安全升级，构建“外挂式安全笼”。</w:t>
      </w:r>
    </w:p>
    <w:p w14:paraId="3D8B8666"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8.5 架构落地：纵深防御与 AGI 安全</w:t>
      </w:r>
      <w:proofErr w:type="gramStart"/>
      <w:r w:rsidRPr="006F0549">
        <w:rPr>
          <w:rFonts w:ascii="宋体" w:eastAsia="宋体" w:hAnsi="宋体"/>
          <w:b/>
          <w:bCs/>
          <w:sz w:val="22"/>
          <w:szCs w:val="24"/>
        </w:rPr>
        <w:t>笼</w:t>
      </w:r>
      <w:proofErr w:type="gramEnd"/>
    </w:p>
    <w:p w14:paraId="2CAFC3A2" w14:textId="20ED383A"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为了确保万无一失，我们不能把赌注压在一层逻辑上。借鉴航空软件架构，我们构建了</w:t>
      </w:r>
      <w:r w:rsidR="00E43B45" w:rsidRPr="006F0549">
        <w:rPr>
          <w:rFonts w:ascii="宋体" w:eastAsia="宋体" w:hAnsi="宋体"/>
          <w:b/>
          <w:bCs/>
          <w:sz w:val="22"/>
          <w:szCs w:val="24"/>
        </w:rPr>
        <w:t xml:space="preserve"> </w:t>
      </w:r>
      <w:r w:rsidRPr="006F0549">
        <w:rPr>
          <w:rFonts w:ascii="宋体" w:eastAsia="宋体" w:hAnsi="宋体"/>
          <w:b/>
          <w:bCs/>
          <w:sz w:val="22"/>
          <w:szCs w:val="24"/>
        </w:rPr>
        <w:t>“三道防线”</w:t>
      </w:r>
      <w:r w:rsidRPr="006F0549">
        <w:rPr>
          <w:rFonts w:ascii="宋体" w:eastAsia="宋体" w:hAnsi="宋体"/>
          <w:sz w:val="22"/>
          <w:szCs w:val="24"/>
        </w:rPr>
        <w:t>的纵深防御体系（Layer of Protection Analysis, LOPA）。</w:t>
      </w:r>
    </w:p>
    <w:p w14:paraId="6DF0E9C0"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lastRenderedPageBreak/>
        <w:t>8.5.1 第一道防线：算法内预测性规避（The Polite Advisor）</w:t>
      </w:r>
    </w:p>
    <w:p w14:paraId="4E446B07" w14:textId="77777777" w:rsidR="006F0549" w:rsidRPr="006F0549" w:rsidRDefault="006F0549" w:rsidP="00565B7D">
      <w:pPr>
        <w:numPr>
          <w:ilvl w:val="0"/>
          <w:numId w:val="111"/>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位置</w:t>
      </w:r>
      <w:r w:rsidRPr="006F0549">
        <w:rPr>
          <w:rFonts w:ascii="宋体" w:eastAsia="宋体" w:hAnsi="宋体"/>
          <w:sz w:val="22"/>
          <w:szCs w:val="24"/>
        </w:rPr>
        <w:t>：L2/L3 MPC 算法内部。</w:t>
      </w:r>
    </w:p>
    <w:p w14:paraId="31CAC42F" w14:textId="77777777" w:rsidR="006F0549" w:rsidRPr="006F0549" w:rsidRDefault="006F0549" w:rsidP="00565B7D">
      <w:pPr>
        <w:numPr>
          <w:ilvl w:val="0"/>
          <w:numId w:val="111"/>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机制</w:t>
      </w:r>
      <w:r w:rsidRPr="006F0549">
        <w:rPr>
          <w:rFonts w:ascii="宋体" w:eastAsia="宋体" w:hAnsi="宋体"/>
          <w:sz w:val="22"/>
          <w:szCs w:val="24"/>
        </w:rPr>
        <w:t>：</w:t>
      </w:r>
      <w:r w:rsidRPr="006F0549">
        <w:rPr>
          <w:rFonts w:ascii="宋体" w:eastAsia="宋体" w:hAnsi="宋体"/>
          <w:b/>
          <w:bCs/>
          <w:sz w:val="22"/>
          <w:szCs w:val="24"/>
        </w:rPr>
        <w:t>不确定性管束（Tube）+ CBF</w:t>
      </w:r>
      <w:r w:rsidRPr="006F0549">
        <w:rPr>
          <w:rFonts w:ascii="宋体" w:eastAsia="宋体" w:hAnsi="宋体"/>
          <w:sz w:val="22"/>
          <w:szCs w:val="24"/>
        </w:rPr>
        <w:t>。</w:t>
      </w:r>
    </w:p>
    <w:p w14:paraId="4AD51458" w14:textId="77777777" w:rsidR="006F0549" w:rsidRPr="006F0549" w:rsidRDefault="006F0549" w:rsidP="00565B7D">
      <w:pPr>
        <w:numPr>
          <w:ilvl w:val="0"/>
          <w:numId w:val="111"/>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作用</w:t>
      </w:r>
      <w:r w:rsidRPr="006F0549">
        <w:rPr>
          <w:rFonts w:ascii="宋体" w:eastAsia="宋体" w:hAnsi="宋体"/>
          <w:sz w:val="22"/>
          <w:szCs w:val="24"/>
        </w:rPr>
        <w:t>：依靠算法的预测能力，主动避开红线。这是最“优雅”的防线，保证了系统不仅安全，而且平稳。</w:t>
      </w:r>
    </w:p>
    <w:p w14:paraId="6B7A4291"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8.5.2 第二道防线：独立指令过滤器（The Strict Guard）—— 针对 AGI 幻觉</w:t>
      </w:r>
    </w:p>
    <w:p w14:paraId="4C58A345" w14:textId="77777777" w:rsidR="006F0549" w:rsidRPr="006F0549" w:rsidRDefault="006F0549" w:rsidP="00565B7D">
      <w:pPr>
        <w:numPr>
          <w:ilvl w:val="0"/>
          <w:numId w:val="112"/>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背景</w:t>
      </w:r>
      <w:r w:rsidRPr="006F0549">
        <w:rPr>
          <w:rFonts w:ascii="宋体" w:eastAsia="宋体" w:hAnsi="宋体"/>
          <w:sz w:val="22"/>
          <w:szCs w:val="24"/>
        </w:rPr>
        <w:t>：当引入大模型（LLM）或强化学习（RL）Agent 时，必须防范其“幻觉”指令。</w:t>
      </w:r>
    </w:p>
    <w:p w14:paraId="7F7C6BCC" w14:textId="77777777" w:rsidR="006F0549" w:rsidRPr="006F0549" w:rsidRDefault="006F0549" w:rsidP="00565B7D">
      <w:pPr>
        <w:numPr>
          <w:ilvl w:val="0"/>
          <w:numId w:val="112"/>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位置</w:t>
      </w:r>
      <w:r w:rsidRPr="006F0549">
        <w:rPr>
          <w:rFonts w:ascii="宋体" w:eastAsia="宋体" w:hAnsi="宋体"/>
          <w:sz w:val="22"/>
          <w:szCs w:val="24"/>
        </w:rPr>
        <w:t>：边端服务器，独立于 AI 进程的</w:t>
      </w:r>
      <w:r w:rsidRPr="006F0549">
        <w:rPr>
          <w:rFonts w:ascii="宋体" w:eastAsia="宋体" w:hAnsi="宋体"/>
          <w:b/>
          <w:bCs/>
          <w:sz w:val="22"/>
          <w:szCs w:val="24"/>
        </w:rPr>
        <w:t>看门狗模块（Watchdog）</w:t>
      </w:r>
      <w:r w:rsidRPr="006F0549">
        <w:rPr>
          <w:rFonts w:ascii="宋体" w:eastAsia="宋体" w:hAnsi="宋体"/>
          <w:sz w:val="22"/>
          <w:szCs w:val="24"/>
        </w:rPr>
        <w:t>。</w:t>
      </w:r>
    </w:p>
    <w:p w14:paraId="63407A3A" w14:textId="77777777" w:rsidR="006F0549" w:rsidRPr="006F0549" w:rsidRDefault="006F0549" w:rsidP="00565B7D">
      <w:pPr>
        <w:numPr>
          <w:ilvl w:val="0"/>
          <w:numId w:val="112"/>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机制</w:t>
      </w:r>
      <w:r w:rsidRPr="006F0549">
        <w:rPr>
          <w:rFonts w:ascii="宋体" w:eastAsia="宋体" w:hAnsi="宋体"/>
          <w:sz w:val="22"/>
          <w:szCs w:val="24"/>
        </w:rPr>
        <w:t>：</w:t>
      </w:r>
      <w:r w:rsidRPr="006F0549">
        <w:rPr>
          <w:rFonts w:ascii="宋体" w:eastAsia="宋体" w:hAnsi="宋体"/>
          <w:b/>
          <w:bCs/>
          <w:sz w:val="22"/>
          <w:szCs w:val="24"/>
        </w:rPr>
        <w:t>基于规则的拦截</w:t>
      </w:r>
      <w:r w:rsidRPr="006F0549">
        <w:rPr>
          <w:rFonts w:ascii="宋体" w:eastAsia="宋体" w:hAnsi="宋体"/>
          <w:sz w:val="22"/>
          <w:szCs w:val="24"/>
        </w:rPr>
        <w:t>。</w:t>
      </w:r>
    </w:p>
    <w:p w14:paraId="3B9DEC7F" w14:textId="4D653235" w:rsidR="006F0549" w:rsidRPr="006F0549" w:rsidRDefault="006F0549" w:rsidP="00565B7D">
      <w:pPr>
        <w:numPr>
          <w:ilvl w:val="1"/>
          <w:numId w:val="112"/>
        </w:numPr>
        <w:spacing w:line="360" w:lineRule="auto"/>
        <w:ind w:firstLineChars="123" w:firstLine="271"/>
        <w:rPr>
          <w:rFonts w:ascii="宋体" w:eastAsia="宋体" w:hAnsi="宋体"/>
          <w:sz w:val="22"/>
          <w:szCs w:val="24"/>
        </w:rPr>
      </w:pPr>
      <w:r w:rsidRPr="006F0549">
        <w:rPr>
          <w:rFonts w:ascii="宋体" w:eastAsia="宋体" w:hAnsi="宋体"/>
          <w:i/>
          <w:iCs/>
          <w:sz w:val="22"/>
          <w:szCs w:val="24"/>
        </w:rPr>
        <w:t>输入</w:t>
      </w:r>
      <w:r w:rsidRPr="006F0549">
        <w:rPr>
          <w:rFonts w:ascii="宋体" w:eastAsia="宋体" w:hAnsi="宋体"/>
          <w:sz w:val="22"/>
          <w:szCs w:val="24"/>
        </w:rPr>
        <w:t xml:space="preserve">：AI 指令 </w:t>
      </w:r>
      <m:oMath>
        <m:sSub>
          <m:sSubPr>
            <m:ctrlPr>
              <w:rPr>
                <w:rFonts w:ascii="Cambria Math" w:eastAsia="宋体" w:hAnsi="Cambria Math"/>
                <w:i/>
                <w:sz w:val="22"/>
                <w:szCs w:val="24"/>
              </w:rPr>
            </m:ctrlPr>
          </m:sSubPr>
          <m:e>
            <m:r>
              <w:rPr>
                <w:rFonts w:ascii="Cambria Math" w:eastAsia="宋体" w:hAnsi="Cambria Math" w:hint="eastAsia"/>
                <w:sz w:val="22"/>
                <w:szCs w:val="24"/>
              </w:rPr>
              <m:t>u</m:t>
            </m:r>
            <m:ctrlPr>
              <w:rPr>
                <w:rFonts w:ascii="Cambria Math" w:eastAsia="宋体" w:hAnsi="Cambria Math" w:hint="eastAsia"/>
                <w:i/>
                <w:sz w:val="22"/>
                <w:szCs w:val="24"/>
              </w:rPr>
            </m:ctrlPr>
          </m:e>
          <m:sub>
            <m:r>
              <w:rPr>
                <w:rFonts w:ascii="Cambria Math" w:eastAsia="宋体" w:hAnsi="Cambria Math" w:hint="eastAsia"/>
                <w:sz w:val="22"/>
                <w:szCs w:val="24"/>
              </w:rPr>
              <m:t>ai</m:t>
            </m:r>
          </m:sub>
        </m:sSub>
      </m:oMath>
      <w:r w:rsidRPr="006F0549">
        <w:rPr>
          <w:rFonts w:ascii="宋体" w:eastAsia="宋体" w:hAnsi="宋体"/>
          <w:sz w:val="22"/>
          <w:szCs w:val="24"/>
        </w:rPr>
        <w:t xml:space="preserve"> + 实时状态</w:t>
      </w:r>
      <m:oMath>
        <m:sSub>
          <m:sSubPr>
            <m:ctrlPr>
              <w:rPr>
                <w:rFonts w:ascii="Cambria Math" w:eastAsia="宋体" w:hAnsi="Cambria Math"/>
                <w:i/>
                <w:sz w:val="22"/>
                <w:szCs w:val="24"/>
              </w:rPr>
            </m:ctrlPr>
          </m:sSubPr>
          <m:e>
            <m:r>
              <w:rPr>
                <w:rFonts w:ascii="Cambria Math" w:eastAsia="宋体" w:hAnsi="Cambria Math" w:hint="eastAsia"/>
                <w:sz w:val="22"/>
                <w:szCs w:val="24"/>
              </w:rPr>
              <m:t>x</m:t>
            </m:r>
            <m:ctrlPr>
              <w:rPr>
                <w:rFonts w:ascii="Cambria Math" w:eastAsia="宋体" w:hAnsi="Cambria Math" w:hint="eastAsia"/>
                <w:i/>
                <w:sz w:val="22"/>
                <w:szCs w:val="24"/>
              </w:rPr>
            </m:ctrlPr>
          </m:e>
          <m:sub>
            <m:r>
              <w:rPr>
                <w:rFonts w:ascii="Cambria Math" w:eastAsia="宋体" w:hAnsi="Cambria Math" w:hint="eastAsia"/>
                <w:sz w:val="22"/>
                <w:szCs w:val="24"/>
              </w:rPr>
              <m:t>real</m:t>
            </m:r>
          </m:sub>
        </m:sSub>
      </m:oMath>
      <w:r w:rsidRPr="006F0549">
        <w:rPr>
          <w:rFonts w:ascii="宋体" w:eastAsia="宋体" w:hAnsi="宋体"/>
          <w:sz w:val="22"/>
          <w:szCs w:val="24"/>
        </w:rPr>
        <w:t>。</w:t>
      </w:r>
    </w:p>
    <w:p w14:paraId="34868D6B" w14:textId="77777777" w:rsidR="006F0549" w:rsidRPr="006F0549" w:rsidRDefault="006F0549" w:rsidP="00565B7D">
      <w:pPr>
        <w:numPr>
          <w:ilvl w:val="1"/>
          <w:numId w:val="112"/>
        </w:numPr>
        <w:spacing w:line="360" w:lineRule="auto"/>
        <w:ind w:firstLineChars="123" w:firstLine="271"/>
        <w:rPr>
          <w:rFonts w:ascii="宋体" w:eastAsia="宋体" w:hAnsi="宋体"/>
          <w:sz w:val="22"/>
          <w:szCs w:val="24"/>
        </w:rPr>
      </w:pPr>
      <w:r w:rsidRPr="006F0549">
        <w:rPr>
          <w:rFonts w:ascii="宋体" w:eastAsia="宋体" w:hAnsi="宋体"/>
          <w:i/>
          <w:iCs/>
          <w:sz w:val="22"/>
          <w:szCs w:val="24"/>
        </w:rPr>
        <w:t>逻辑</w:t>
      </w:r>
      <w:r w:rsidRPr="006F0549">
        <w:rPr>
          <w:rFonts w:ascii="宋体" w:eastAsia="宋体" w:hAnsi="宋体"/>
          <w:sz w:val="22"/>
          <w:szCs w:val="24"/>
        </w:rPr>
        <w:t>：IF (</w:t>
      </w:r>
      <w:proofErr w:type="spellStart"/>
      <w:r w:rsidRPr="006F0549">
        <w:rPr>
          <w:rFonts w:ascii="宋体" w:eastAsia="宋体" w:hAnsi="宋体"/>
          <w:sz w:val="22"/>
          <w:szCs w:val="24"/>
        </w:rPr>
        <w:t>Current_Level</w:t>
      </w:r>
      <w:proofErr w:type="spellEnd"/>
      <w:r w:rsidRPr="006F0549">
        <w:rPr>
          <w:rFonts w:ascii="宋体" w:eastAsia="宋体" w:hAnsi="宋体"/>
          <w:sz w:val="22"/>
          <w:szCs w:val="24"/>
        </w:rPr>
        <w:t xml:space="preserve"> &gt; </w:t>
      </w:r>
      <w:proofErr w:type="spellStart"/>
      <w:r w:rsidRPr="006F0549">
        <w:rPr>
          <w:rFonts w:ascii="宋体" w:eastAsia="宋体" w:hAnsi="宋体"/>
          <w:sz w:val="22"/>
          <w:szCs w:val="24"/>
        </w:rPr>
        <w:t>Max_Level</w:t>
      </w:r>
      <w:proofErr w:type="spellEnd"/>
      <w:r w:rsidRPr="006F0549">
        <w:rPr>
          <w:rFonts w:ascii="宋体" w:eastAsia="宋体" w:hAnsi="宋体"/>
          <w:sz w:val="22"/>
          <w:szCs w:val="24"/>
        </w:rPr>
        <w:t>) AND (</w:t>
      </w:r>
      <w:proofErr w:type="spellStart"/>
      <w:r w:rsidRPr="006F0549">
        <w:rPr>
          <w:rFonts w:ascii="宋体" w:eastAsia="宋体" w:hAnsi="宋体"/>
          <w:sz w:val="22"/>
          <w:szCs w:val="24"/>
        </w:rPr>
        <w:t>u_ai</w:t>
      </w:r>
      <w:proofErr w:type="spellEnd"/>
      <w:r w:rsidRPr="006F0549">
        <w:rPr>
          <w:rFonts w:ascii="宋体" w:eastAsia="宋体" w:hAnsi="宋体"/>
          <w:sz w:val="22"/>
          <w:szCs w:val="24"/>
        </w:rPr>
        <w:t xml:space="preserve"> == OPEN_GATE) THEN Block()。如果水位已超标，AI 还要求开闸放水，直接拦截。</w:t>
      </w:r>
    </w:p>
    <w:p w14:paraId="28EC0E13" w14:textId="33DC52AA" w:rsidR="006F0549" w:rsidRPr="006F0549" w:rsidRDefault="006F0549" w:rsidP="00565B7D">
      <w:pPr>
        <w:numPr>
          <w:ilvl w:val="0"/>
          <w:numId w:val="112"/>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价值</w:t>
      </w:r>
      <w:r w:rsidRPr="006F0549">
        <w:rPr>
          <w:rFonts w:ascii="宋体" w:eastAsia="宋体" w:hAnsi="宋体"/>
          <w:sz w:val="22"/>
          <w:szCs w:val="24"/>
        </w:rPr>
        <w:t>：这是防止“算法发疯”的关键。它构成了 AGI 的</w:t>
      </w:r>
      <w:r w:rsidR="0036716D" w:rsidRPr="006F0549">
        <w:rPr>
          <w:rFonts w:ascii="宋体" w:eastAsia="宋体" w:hAnsi="宋体"/>
          <w:b/>
          <w:bCs/>
          <w:sz w:val="22"/>
          <w:szCs w:val="24"/>
        </w:rPr>
        <w:t xml:space="preserve"> </w:t>
      </w:r>
      <w:r w:rsidRPr="006F0549">
        <w:rPr>
          <w:rFonts w:ascii="宋体" w:eastAsia="宋体" w:hAnsi="宋体"/>
          <w:b/>
          <w:bCs/>
          <w:sz w:val="22"/>
          <w:szCs w:val="24"/>
        </w:rPr>
        <w:t>“Simplex 安全笼”</w:t>
      </w:r>
      <w:r w:rsidRPr="006F0549">
        <w:rPr>
          <w:rFonts w:ascii="宋体" w:eastAsia="宋体" w:hAnsi="宋体"/>
          <w:sz w:val="22"/>
          <w:szCs w:val="24"/>
        </w:rPr>
        <w:t>。</w:t>
      </w:r>
    </w:p>
    <w:p w14:paraId="02E4BE55"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8.5.3 第三道防线：物理</w:t>
      </w:r>
      <w:proofErr w:type="gramStart"/>
      <w:r w:rsidRPr="006F0549">
        <w:rPr>
          <w:rFonts w:ascii="宋体" w:eastAsia="宋体" w:hAnsi="宋体"/>
          <w:b/>
          <w:bCs/>
          <w:sz w:val="22"/>
          <w:szCs w:val="24"/>
        </w:rPr>
        <w:t>联锁</w:t>
      </w:r>
      <w:proofErr w:type="gramEnd"/>
      <w:r w:rsidRPr="006F0549">
        <w:rPr>
          <w:rFonts w:ascii="宋体" w:eastAsia="宋体" w:hAnsi="宋体"/>
          <w:b/>
          <w:bCs/>
          <w:sz w:val="22"/>
          <w:szCs w:val="24"/>
        </w:rPr>
        <w:t>与急停（The Last Resort）</w:t>
      </w:r>
    </w:p>
    <w:p w14:paraId="1C6664AD" w14:textId="77777777" w:rsidR="006F0549" w:rsidRPr="006F0549" w:rsidRDefault="006F0549" w:rsidP="00565B7D">
      <w:pPr>
        <w:numPr>
          <w:ilvl w:val="0"/>
          <w:numId w:val="113"/>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位置</w:t>
      </w:r>
      <w:r w:rsidRPr="006F0549">
        <w:rPr>
          <w:rFonts w:ascii="宋体" w:eastAsia="宋体" w:hAnsi="宋体"/>
          <w:sz w:val="22"/>
          <w:szCs w:val="24"/>
        </w:rPr>
        <w:t>：</w:t>
      </w:r>
      <w:proofErr w:type="gramStart"/>
      <w:r w:rsidRPr="006F0549">
        <w:rPr>
          <w:rFonts w:ascii="宋体" w:eastAsia="宋体" w:hAnsi="宋体"/>
          <w:sz w:val="22"/>
          <w:szCs w:val="24"/>
        </w:rPr>
        <w:t>端侧</w:t>
      </w:r>
      <w:proofErr w:type="gramEnd"/>
      <w:r w:rsidRPr="006F0549">
        <w:rPr>
          <w:rFonts w:ascii="宋体" w:eastAsia="宋体" w:hAnsi="宋体"/>
          <w:sz w:val="22"/>
          <w:szCs w:val="24"/>
        </w:rPr>
        <w:t xml:space="preserve"> PLC 梯形图或电气硬接线回路。</w:t>
      </w:r>
    </w:p>
    <w:p w14:paraId="1F30F142" w14:textId="77777777" w:rsidR="006F0549" w:rsidRPr="006F0549" w:rsidRDefault="006F0549" w:rsidP="00565B7D">
      <w:pPr>
        <w:numPr>
          <w:ilvl w:val="0"/>
          <w:numId w:val="113"/>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机制</w:t>
      </w:r>
      <w:r w:rsidRPr="006F0549">
        <w:rPr>
          <w:rFonts w:ascii="宋体" w:eastAsia="宋体" w:hAnsi="宋体"/>
          <w:sz w:val="22"/>
          <w:szCs w:val="24"/>
        </w:rPr>
        <w:t>：</w:t>
      </w:r>
      <w:r w:rsidRPr="006F0549">
        <w:rPr>
          <w:rFonts w:ascii="宋体" w:eastAsia="宋体" w:hAnsi="宋体"/>
          <w:b/>
          <w:bCs/>
          <w:sz w:val="22"/>
          <w:szCs w:val="24"/>
        </w:rPr>
        <w:t>物理熔断</w:t>
      </w:r>
      <w:r w:rsidRPr="006F0549">
        <w:rPr>
          <w:rFonts w:ascii="宋体" w:eastAsia="宋体" w:hAnsi="宋体"/>
          <w:sz w:val="22"/>
          <w:szCs w:val="24"/>
        </w:rPr>
        <w:t>。</w:t>
      </w:r>
    </w:p>
    <w:p w14:paraId="33A42221" w14:textId="77777777" w:rsidR="006F0549" w:rsidRPr="006F0549" w:rsidRDefault="006F0549" w:rsidP="00565B7D">
      <w:pPr>
        <w:numPr>
          <w:ilvl w:val="0"/>
          <w:numId w:val="113"/>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原理</w:t>
      </w:r>
      <w:r w:rsidRPr="006F0549">
        <w:rPr>
          <w:rFonts w:ascii="宋体" w:eastAsia="宋体" w:hAnsi="宋体"/>
          <w:sz w:val="22"/>
          <w:szCs w:val="24"/>
        </w:rPr>
        <w:t>：将</w:t>
      </w:r>
      <w:proofErr w:type="gramStart"/>
      <w:r w:rsidRPr="006F0549">
        <w:rPr>
          <w:rFonts w:ascii="宋体" w:eastAsia="宋体" w:hAnsi="宋体"/>
          <w:sz w:val="22"/>
          <w:szCs w:val="24"/>
        </w:rPr>
        <w:t>最</w:t>
      </w:r>
      <w:proofErr w:type="gramEnd"/>
      <w:r w:rsidRPr="006F0549">
        <w:rPr>
          <w:rFonts w:ascii="宋体" w:eastAsia="宋体" w:hAnsi="宋体"/>
          <w:sz w:val="22"/>
          <w:szCs w:val="24"/>
        </w:rPr>
        <w:t>核心的安全逻辑（如防淹没浮球开关）通过硬接线直接串入控制回路。当浮球触发，直接切断电机接触器线圈的 24V 电源。这一过程完全不经过 CPU，不依赖网络，甚至不依赖 PLC 程序。</w:t>
      </w:r>
    </w:p>
    <w:p w14:paraId="3ABE2BD2" w14:textId="77777777" w:rsidR="006F0549" w:rsidRPr="006F0549" w:rsidRDefault="006F0549" w:rsidP="00565B7D">
      <w:pPr>
        <w:numPr>
          <w:ilvl w:val="0"/>
          <w:numId w:val="113"/>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价值</w:t>
      </w:r>
      <w:r w:rsidRPr="006F0549">
        <w:rPr>
          <w:rFonts w:ascii="宋体" w:eastAsia="宋体" w:hAnsi="宋体"/>
          <w:sz w:val="22"/>
          <w:szCs w:val="24"/>
        </w:rPr>
        <w:t>：这是</w:t>
      </w:r>
      <w:r w:rsidRPr="006F0549">
        <w:rPr>
          <w:rFonts w:ascii="宋体" w:eastAsia="宋体" w:hAnsi="宋体"/>
          <w:b/>
          <w:bCs/>
          <w:sz w:val="22"/>
          <w:szCs w:val="24"/>
        </w:rPr>
        <w:t>最后的底线</w:t>
      </w:r>
      <w:r w:rsidRPr="006F0549">
        <w:rPr>
          <w:rFonts w:ascii="宋体" w:eastAsia="宋体" w:hAnsi="宋体"/>
          <w:sz w:val="22"/>
          <w:szCs w:val="24"/>
        </w:rPr>
        <w:t>。即使黑客攻破了云端和边端，疯狂下发自</w:t>
      </w:r>
      <w:proofErr w:type="gramStart"/>
      <w:r w:rsidRPr="006F0549">
        <w:rPr>
          <w:rFonts w:ascii="宋体" w:eastAsia="宋体" w:hAnsi="宋体"/>
          <w:sz w:val="22"/>
          <w:szCs w:val="24"/>
        </w:rPr>
        <w:t>毁</w:t>
      </w:r>
      <w:proofErr w:type="gramEnd"/>
      <w:r w:rsidRPr="006F0549">
        <w:rPr>
          <w:rFonts w:ascii="宋体" w:eastAsia="宋体" w:hAnsi="宋体"/>
          <w:sz w:val="22"/>
          <w:szCs w:val="24"/>
        </w:rPr>
        <w:t>指令，这道防线也能保证物理设备不损坏。</w:t>
      </w:r>
    </w:p>
    <w:p w14:paraId="2CA3FD58"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8.6 应急联动与冲突消解</w:t>
      </w:r>
    </w:p>
    <w:p w14:paraId="2A3ADB95"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在极端工况下（如超标准洪水），约束之间可能会发生冲突。此时，系统不能因为“逻辑死锁”而停摆。</w:t>
      </w:r>
    </w:p>
    <w:p w14:paraId="2F06A8F7"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8.6.1 约束优先级仲裁</w:t>
      </w:r>
    </w:p>
    <w:p w14:paraId="2D8CCA4C"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建立严格的</w:t>
      </w:r>
      <w:r w:rsidRPr="006F0549">
        <w:rPr>
          <w:rFonts w:ascii="宋体" w:eastAsia="宋体" w:hAnsi="宋体"/>
          <w:b/>
          <w:bCs/>
          <w:sz w:val="22"/>
          <w:szCs w:val="24"/>
        </w:rPr>
        <w:t>优先级金字塔</w:t>
      </w:r>
      <w:r w:rsidRPr="006F0549">
        <w:rPr>
          <w:rFonts w:ascii="宋体" w:eastAsia="宋体" w:hAnsi="宋体"/>
          <w:sz w:val="22"/>
          <w:szCs w:val="24"/>
        </w:rPr>
        <w:t>：</w:t>
      </w:r>
    </w:p>
    <w:p w14:paraId="0D3992CA" w14:textId="77777777" w:rsidR="006F0549" w:rsidRPr="006F0549" w:rsidRDefault="006F0549" w:rsidP="00565B7D">
      <w:pPr>
        <w:numPr>
          <w:ilvl w:val="0"/>
          <w:numId w:val="114"/>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L1 人身安全</w:t>
      </w:r>
      <w:r w:rsidRPr="006F0549">
        <w:rPr>
          <w:rFonts w:ascii="宋体" w:eastAsia="宋体" w:hAnsi="宋体"/>
          <w:sz w:val="22"/>
          <w:szCs w:val="24"/>
        </w:rPr>
        <w:t>（绝不漫堤溃坝）</w:t>
      </w:r>
    </w:p>
    <w:p w14:paraId="74C1064D" w14:textId="77777777" w:rsidR="006F0549" w:rsidRPr="006F0549" w:rsidRDefault="006F0549" w:rsidP="00565B7D">
      <w:pPr>
        <w:numPr>
          <w:ilvl w:val="0"/>
          <w:numId w:val="114"/>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L2 结构安全</w:t>
      </w:r>
      <w:r w:rsidRPr="006F0549">
        <w:rPr>
          <w:rFonts w:ascii="宋体" w:eastAsia="宋体" w:hAnsi="宋体"/>
          <w:sz w:val="22"/>
          <w:szCs w:val="24"/>
        </w:rPr>
        <w:t>（绝不爆管、绝不抽空）</w:t>
      </w:r>
    </w:p>
    <w:p w14:paraId="2C1BBDA5" w14:textId="77777777" w:rsidR="006F0549" w:rsidRPr="006F0549" w:rsidRDefault="006F0549" w:rsidP="00565B7D">
      <w:pPr>
        <w:numPr>
          <w:ilvl w:val="0"/>
          <w:numId w:val="114"/>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lastRenderedPageBreak/>
        <w:t>L3 设备安全</w:t>
      </w:r>
      <w:r w:rsidRPr="006F0549">
        <w:rPr>
          <w:rFonts w:ascii="宋体" w:eastAsia="宋体" w:hAnsi="宋体"/>
          <w:sz w:val="22"/>
          <w:szCs w:val="24"/>
        </w:rPr>
        <w:t>（防止电机过载）</w:t>
      </w:r>
    </w:p>
    <w:p w14:paraId="3F473E94" w14:textId="77777777" w:rsidR="006F0549" w:rsidRPr="006F0549" w:rsidRDefault="006F0549" w:rsidP="00565B7D">
      <w:pPr>
        <w:numPr>
          <w:ilvl w:val="0"/>
          <w:numId w:val="114"/>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L4 运行指标</w:t>
      </w:r>
      <w:r w:rsidRPr="006F0549">
        <w:rPr>
          <w:rFonts w:ascii="宋体" w:eastAsia="宋体" w:hAnsi="宋体"/>
          <w:sz w:val="22"/>
          <w:szCs w:val="24"/>
        </w:rPr>
        <w:t>（供水保证率、能耗）</w:t>
      </w:r>
    </w:p>
    <w:p w14:paraId="2B38933A"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8.6.2 松弛与联动</w:t>
      </w:r>
    </w:p>
    <w:p w14:paraId="3474DB48"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当求解</w:t>
      </w:r>
      <w:proofErr w:type="gramStart"/>
      <w:r w:rsidRPr="006F0549">
        <w:rPr>
          <w:rFonts w:ascii="宋体" w:eastAsia="宋体" w:hAnsi="宋体"/>
          <w:sz w:val="22"/>
          <w:szCs w:val="24"/>
        </w:rPr>
        <w:t>器发现</w:t>
      </w:r>
      <w:proofErr w:type="gramEnd"/>
      <w:r w:rsidRPr="006F0549">
        <w:rPr>
          <w:rFonts w:ascii="宋体" w:eastAsia="宋体" w:hAnsi="宋体"/>
          <w:sz w:val="22"/>
          <w:szCs w:val="24"/>
        </w:rPr>
        <w:t>约束无法同时满足时，自动启动</w:t>
      </w:r>
      <w:r w:rsidRPr="006F0549">
        <w:rPr>
          <w:rFonts w:ascii="宋体" w:eastAsia="宋体" w:hAnsi="宋体"/>
          <w:b/>
          <w:bCs/>
          <w:sz w:val="22"/>
          <w:szCs w:val="24"/>
        </w:rPr>
        <w:t>松弛（Relaxation）</w:t>
      </w:r>
      <w:r w:rsidRPr="006F0549">
        <w:rPr>
          <w:rFonts w:ascii="宋体" w:eastAsia="宋体" w:hAnsi="宋体"/>
          <w:sz w:val="22"/>
          <w:szCs w:val="24"/>
        </w:rPr>
        <w:t>：</w:t>
      </w:r>
    </w:p>
    <w:p w14:paraId="020D3060" w14:textId="77777777" w:rsidR="006F0549" w:rsidRPr="006F0549" w:rsidRDefault="006F0549" w:rsidP="00565B7D">
      <w:pPr>
        <w:numPr>
          <w:ilvl w:val="0"/>
          <w:numId w:val="115"/>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策略</w:t>
      </w:r>
      <w:r w:rsidRPr="006F0549">
        <w:rPr>
          <w:rFonts w:ascii="宋体" w:eastAsia="宋体" w:hAnsi="宋体"/>
          <w:sz w:val="22"/>
          <w:szCs w:val="24"/>
        </w:rPr>
        <w:t>：保持 L1、L2 不动，逐步放宽 L4、L3 的边界。系统会给出一个“违规程度最小”的解（如“不得不违反水位波动率限制，以保住大坝安全”）。</w:t>
      </w:r>
    </w:p>
    <w:p w14:paraId="4F0596D6" w14:textId="77777777" w:rsidR="006F0549" w:rsidRPr="006F0549" w:rsidRDefault="006F0549" w:rsidP="00565B7D">
      <w:pPr>
        <w:numPr>
          <w:ilvl w:val="0"/>
          <w:numId w:val="115"/>
        </w:numPr>
        <w:spacing w:line="360" w:lineRule="auto"/>
        <w:ind w:firstLineChars="123" w:firstLine="272"/>
        <w:rPr>
          <w:rFonts w:ascii="宋体" w:eastAsia="宋体" w:hAnsi="宋体"/>
          <w:sz w:val="22"/>
          <w:szCs w:val="24"/>
        </w:rPr>
      </w:pPr>
      <w:r w:rsidRPr="006F0549">
        <w:rPr>
          <w:rFonts w:ascii="宋体" w:eastAsia="宋体" w:hAnsi="宋体"/>
          <w:b/>
          <w:bCs/>
          <w:sz w:val="22"/>
          <w:szCs w:val="24"/>
        </w:rPr>
        <w:t>联动</w:t>
      </w:r>
      <w:r w:rsidRPr="006F0549">
        <w:rPr>
          <w:rFonts w:ascii="宋体" w:eastAsia="宋体" w:hAnsi="宋体"/>
          <w:sz w:val="22"/>
          <w:szCs w:val="24"/>
        </w:rPr>
        <w:t>：一旦触发松弛，立即联动应急预案（如广播通知下游撤离），并将控制模式降级为人工辅助。</w:t>
      </w:r>
    </w:p>
    <w:p w14:paraId="24785FEB"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8.7 工程准入：安全系统的验收标准</w:t>
      </w:r>
    </w:p>
    <w:p w14:paraId="3904927D"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如何证明这套安全体系是有效的？我们定义了 L3 级系统的</w:t>
      </w:r>
      <w:r w:rsidRPr="006F0549">
        <w:rPr>
          <w:rFonts w:ascii="宋体" w:eastAsia="宋体" w:hAnsi="宋体"/>
          <w:b/>
          <w:bCs/>
          <w:sz w:val="22"/>
          <w:szCs w:val="24"/>
        </w:rPr>
        <w:t>破坏性测试验收标准</w:t>
      </w:r>
      <w:r w:rsidRPr="006F0549">
        <w:rPr>
          <w:rFonts w:ascii="宋体" w:eastAsia="宋体" w:hAnsi="宋体"/>
          <w:sz w:val="22"/>
          <w:szCs w:val="24"/>
        </w:rPr>
        <w:t>（工程准入包的核心）：</w:t>
      </w:r>
    </w:p>
    <w:p w14:paraId="7F749043" w14:textId="77777777" w:rsidR="006F0549" w:rsidRPr="006F0549" w:rsidRDefault="006F0549" w:rsidP="00565B7D">
      <w:pPr>
        <w:numPr>
          <w:ilvl w:val="0"/>
          <w:numId w:val="116"/>
        </w:numPr>
        <w:spacing w:line="360" w:lineRule="auto"/>
        <w:ind w:firstLineChars="59" w:firstLine="130"/>
        <w:rPr>
          <w:rFonts w:ascii="宋体" w:eastAsia="宋体" w:hAnsi="宋体"/>
          <w:sz w:val="22"/>
          <w:szCs w:val="24"/>
        </w:rPr>
      </w:pPr>
      <w:r w:rsidRPr="006F0549">
        <w:rPr>
          <w:rFonts w:ascii="宋体" w:eastAsia="宋体" w:hAnsi="宋体"/>
          <w:b/>
          <w:bCs/>
          <w:sz w:val="22"/>
          <w:szCs w:val="24"/>
        </w:rPr>
        <w:t>红线拦截率 100%</w:t>
      </w:r>
      <w:r w:rsidRPr="006F0549">
        <w:rPr>
          <w:rFonts w:ascii="宋体" w:eastAsia="宋体" w:hAnsi="宋体"/>
          <w:sz w:val="22"/>
          <w:szCs w:val="24"/>
        </w:rPr>
        <w:t>：</w:t>
      </w:r>
    </w:p>
    <w:p w14:paraId="35CF45CA"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在 HIL（硬件在环）测试中，人为注入 1000 次“自杀式”指令（如全速撞击限位）。验收标准：</w:t>
      </w:r>
      <w:r w:rsidRPr="006F0549">
        <w:rPr>
          <w:rFonts w:ascii="宋体" w:eastAsia="宋体" w:hAnsi="宋体"/>
          <w:b/>
          <w:bCs/>
          <w:sz w:val="22"/>
          <w:szCs w:val="24"/>
        </w:rPr>
        <w:t>三道防线中至少有一道生效，物理越界次数为 0</w:t>
      </w:r>
      <w:r w:rsidRPr="006F0549">
        <w:rPr>
          <w:rFonts w:ascii="宋体" w:eastAsia="宋体" w:hAnsi="宋体"/>
          <w:sz w:val="22"/>
          <w:szCs w:val="24"/>
        </w:rPr>
        <w:t>。</w:t>
      </w:r>
    </w:p>
    <w:p w14:paraId="6BB51C24" w14:textId="77777777" w:rsidR="006F0549" w:rsidRPr="006F0549" w:rsidRDefault="006F0549" w:rsidP="00565B7D">
      <w:pPr>
        <w:numPr>
          <w:ilvl w:val="0"/>
          <w:numId w:val="116"/>
        </w:numPr>
        <w:spacing w:line="360" w:lineRule="auto"/>
        <w:ind w:firstLineChars="59" w:firstLine="130"/>
        <w:rPr>
          <w:rFonts w:ascii="宋体" w:eastAsia="宋体" w:hAnsi="宋体"/>
          <w:sz w:val="22"/>
          <w:szCs w:val="24"/>
        </w:rPr>
      </w:pPr>
      <w:r w:rsidRPr="006F0549">
        <w:rPr>
          <w:rFonts w:ascii="宋体" w:eastAsia="宋体" w:hAnsi="宋体"/>
          <w:b/>
          <w:bCs/>
          <w:sz w:val="22"/>
          <w:szCs w:val="24"/>
        </w:rPr>
        <w:t>断</w:t>
      </w:r>
      <w:proofErr w:type="gramStart"/>
      <w:r w:rsidRPr="006F0549">
        <w:rPr>
          <w:rFonts w:ascii="宋体" w:eastAsia="宋体" w:hAnsi="宋体"/>
          <w:b/>
          <w:bCs/>
          <w:sz w:val="22"/>
          <w:szCs w:val="24"/>
        </w:rPr>
        <w:t>网生存</w:t>
      </w:r>
      <w:proofErr w:type="gramEnd"/>
      <w:r w:rsidRPr="006F0549">
        <w:rPr>
          <w:rFonts w:ascii="宋体" w:eastAsia="宋体" w:hAnsi="宋体"/>
          <w:b/>
          <w:bCs/>
          <w:sz w:val="22"/>
          <w:szCs w:val="24"/>
        </w:rPr>
        <w:t>测试</w:t>
      </w:r>
      <w:r w:rsidRPr="006F0549">
        <w:rPr>
          <w:rFonts w:ascii="宋体" w:eastAsia="宋体" w:hAnsi="宋体"/>
          <w:sz w:val="22"/>
          <w:szCs w:val="24"/>
        </w:rPr>
        <w:t>：</w:t>
      </w:r>
    </w:p>
    <w:p w14:paraId="1E056F0A"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 xml:space="preserve">物理拔掉通信网线。系统必须在 </w:t>
      </w:r>
      <w:r w:rsidRPr="006F0549">
        <w:rPr>
          <w:rFonts w:ascii="宋体" w:eastAsia="宋体" w:hAnsi="宋体"/>
          <w:b/>
          <w:bCs/>
          <w:sz w:val="22"/>
          <w:szCs w:val="24"/>
        </w:rPr>
        <w:t>1秒</w:t>
      </w:r>
      <w:r w:rsidRPr="006F0549">
        <w:rPr>
          <w:rFonts w:ascii="宋体" w:eastAsia="宋体" w:hAnsi="宋体"/>
          <w:sz w:val="22"/>
          <w:szCs w:val="24"/>
        </w:rPr>
        <w:t xml:space="preserve"> 内自动切换至本地安全模式，且设备状态平稳，无剧烈震荡。</w:t>
      </w:r>
    </w:p>
    <w:p w14:paraId="5181A414" w14:textId="77777777" w:rsidR="006F0549" w:rsidRPr="006F0549" w:rsidRDefault="006F0549" w:rsidP="00565B7D">
      <w:pPr>
        <w:numPr>
          <w:ilvl w:val="0"/>
          <w:numId w:val="116"/>
        </w:numPr>
        <w:spacing w:line="360" w:lineRule="auto"/>
        <w:ind w:firstLineChars="59" w:firstLine="130"/>
        <w:rPr>
          <w:rFonts w:ascii="宋体" w:eastAsia="宋体" w:hAnsi="宋体"/>
          <w:sz w:val="22"/>
          <w:szCs w:val="24"/>
        </w:rPr>
      </w:pPr>
      <w:r w:rsidRPr="006F0549">
        <w:rPr>
          <w:rFonts w:ascii="宋体" w:eastAsia="宋体" w:hAnsi="宋体"/>
          <w:b/>
          <w:bCs/>
          <w:sz w:val="22"/>
          <w:szCs w:val="24"/>
        </w:rPr>
        <w:t>形式化验证（Formal Verification）</w:t>
      </w:r>
      <w:r w:rsidRPr="006F0549">
        <w:rPr>
          <w:rFonts w:ascii="宋体" w:eastAsia="宋体" w:hAnsi="宋体"/>
          <w:sz w:val="22"/>
          <w:szCs w:val="24"/>
        </w:rPr>
        <w:t>：</w:t>
      </w:r>
    </w:p>
    <w:p w14:paraId="75807E1C"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对于核心的</w:t>
      </w:r>
      <w:proofErr w:type="gramStart"/>
      <w:r w:rsidRPr="006F0549">
        <w:rPr>
          <w:rFonts w:ascii="宋体" w:eastAsia="宋体" w:hAnsi="宋体"/>
          <w:sz w:val="22"/>
          <w:szCs w:val="24"/>
        </w:rPr>
        <w:t>联锁</w:t>
      </w:r>
      <w:proofErr w:type="gramEnd"/>
      <w:r w:rsidRPr="006F0549">
        <w:rPr>
          <w:rFonts w:ascii="宋体" w:eastAsia="宋体" w:hAnsi="宋体"/>
          <w:sz w:val="22"/>
          <w:szCs w:val="24"/>
        </w:rPr>
        <w:t>逻辑（PLC 代码），采用**模型检测（Model Checking）**工具进行数学证明，确保在所有可能的逻辑路径中，不存在导致危险状态的死锁</w:t>
      </w:r>
      <w:proofErr w:type="gramStart"/>
      <w:r w:rsidRPr="006F0549">
        <w:rPr>
          <w:rFonts w:ascii="宋体" w:eastAsia="宋体" w:hAnsi="宋体"/>
          <w:sz w:val="22"/>
          <w:szCs w:val="24"/>
        </w:rPr>
        <w:t>或竞态条件</w:t>
      </w:r>
      <w:proofErr w:type="gramEnd"/>
      <w:r w:rsidRPr="006F0549">
        <w:rPr>
          <w:rFonts w:ascii="宋体" w:eastAsia="宋体" w:hAnsi="宋体"/>
          <w:sz w:val="22"/>
          <w:szCs w:val="24"/>
        </w:rPr>
        <w:t>。</w:t>
      </w:r>
    </w:p>
    <w:p w14:paraId="5D72F91F" w14:textId="77777777" w:rsidR="006F0549" w:rsidRPr="006F0549" w:rsidRDefault="006F0549" w:rsidP="006F0549">
      <w:pPr>
        <w:spacing w:line="360" w:lineRule="auto"/>
        <w:ind w:firstLineChars="200" w:firstLine="442"/>
        <w:rPr>
          <w:rFonts w:ascii="宋体" w:eastAsia="宋体" w:hAnsi="宋体"/>
          <w:b/>
          <w:bCs/>
          <w:sz w:val="22"/>
          <w:szCs w:val="24"/>
        </w:rPr>
      </w:pPr>
      <w:r w:rsidRPr="006F0549">
        <w:rPr>
          <w:rFonts w:ascii="宋体" w:eastAsia="宋体" w:hAnsi="宋体"/>
          <w:b/>
          <w:bCs/>
          <w:sz w:val="22"/>
          <w:szCs w:val="24"/>
        </w:rPr>
        <w:t>8.8 本章小结</w:t>
      </w:r>
    </w:p>
    <w:p w14:paraId="1ECC0B55" w14:textId="46B733E6"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本章构建的</w:t>
      </w:r>
      <w:r w:rsidR="00572AC4" w:rsidRPr="006F0549">
        <w:rPr>
          <w:rFonts w:ascii="宋体" w:eastAsia="宋体" w:hAnsi="宋体"/>
          <w:b/>
          <w:bCs/>
          <w:sz w:val="22"/>
          <w:szCs w:val="24"/>
        </w:rPr>
        <w:t xml:space="preserve"> </w:t>
      </w:r>
      <w:r w:rsidRPr="006F0549">
        <w:rPr>
          <w:rFonts w:ascii="宋体" w:eastAsia="宋体" w:hAnsi="宋体"/>
          <w:b/>
          <w:bCs/>
          <w:sz w:val="22"/>
          <w:szCs w:val="24"/>
        </w:rPr>
        <w:t>“安全边界锁定与约束管理”体系，是水网自主运行系统的“数字护城河”</w:t>
      </w:r>
      <w:r w:rsidRPr="006F0549">
        <w:rPr>
          <w:rFonts w:ascii="宋体" w:eastAsia="宋体" w:hAnsi="宋体"/>
          <w:sz w:val="22"/>
          <w:szCs w:val="24"/>
        </w:rPr>
        <w:t>。</w:t>
      </w:r>
    </w:p>
    <w:p w14:paraId="14DB7307" w14:textId="77777777" w:rsidR="006F0549" w:rsidRPr="006F0549" w:rsidRDefault="006F0549" w:rsidP="00565B7D">
      <w:pPr>
        <w:numPr>
          <w:ilvl w:val="0"/>
          <w:numId w:val="117"/>
        </w:numPr>
        <w:spacing w:line="360" w:lineRule="auto"/>
        <w:ind w:firstLineChars="59" w:firstLine="130"/>
        <w:rPr>
          <w:rFonts w:ascii="宋体" w:eastAsia="宋体" w:hAnsi="宋体"/>
          <w:sz w:val="22"/>
          <w:szCs w:val="24"/>
        </w:rPr>
      </w:pPr>
      <w:r w:rsidRPr="006F0549">
        <w:rPr>
          <w:rFonts w:ascii="宋体" w:eastAsia="宋体" w:hAnsi="宋体"/>
          <w:b/>
          <w:bCs/>
          <w:sz w:val="22"/>
          <w:szCs w:val="24"/>
        </w:rPr>
        <w:t>形式化</w:t>
      </w:r>
      <w:r w:rsidRPr="006F0549">
        <w:rPr>
          <w:rFonts w:ascii="宋体" w:eastAsia="宋体" w:hAnsi="宋体"/>
          <w:sz w:val="22"/>
          <w:szCs w:val="24"/>
        </w:rPr>
        <w:t>：我们将模糊的规程转化为数学不等式和不变集，让机器有法可依。</w:t>
      </w:r>
    </w:p>
    <w:p w14:paraId="41D8A165" w14:textId="77777777" w:rsidR="006F0549" w:rsidRPr="006F0549" w:rsidRDefault="006F0549" w:rsidP="00565B7D">
      <w:pPr>
        <w:numPr>
          <w:ilvl w:val="0"/>
          <w:numId w:val="117"/>
        </w:numPr>
        <w:spacing w:line="360" w:lineRule="auto"/>
        <w:ind w:firstLineChars="59" w:firstLine="130"/>
        <w:rPr>
          <w:rFonts w:ascii="宋体" w:eastAsia="宋体" w:hAnsi="宋体"/>
          <w:sz w:val="22"/>
          <w:szCs w:val="24"/>
        </w:rPr>
      </w:pPr>
      <w:r w:rsidRPr="006F0549">
        <w:rPr>
          <w:rFonts w:ascii="宋体" w:eastAsia="宋体" w:hAnsi="宋体"/>
          <w:b/>
          <w:bCs/>
          <w:sz w:val="22"/>
          <w:szCs w:val="24"/>
        </w:rPr>
        <w:t>动态性</w:t>
      </w:r>
      <w:r w:rsidRPr="006F0549">
        <w:rPr>
          <w:rFonts w:ascii="宋体" w:eastAsia="宋体" w:hAnsi="宋体"/>
          <w:sz w:val="22"/>
          <w:szCs w:val="24"/>
        </w:rPr>
        <w:t>：通过红黄绿机制和动态包络线，解决了安全与效率的动态平衡。</w:t>
      </w:r>
    </w:p>
    <w:p w14:paraId="2EB46EF8" w14:textId="77777777" w:rsidR="006F0549" w:rsidRPr="006F0549" w:rsidRDefault="006F0549" w:rsidP="00565B7D">
      <w:pPr>
        <w:numPr>
          <w:ilvl w:val="0"/>
          <w:numId w:val="117"/>
        </w:numPr>
        <w:spacing w:line="360" w:lineRule="auto"/>
        <w:ind w:firstLineChars="59" w:firstLine="130"/>
        <w:rPr>
          <w:rFonts w:ascii="宋体" w:eastAsia="宋体" w:hAnsi="宋体"/>
          <w:sz w:val="22"/>
          <w:szCs w:val="24"/>
        </w:rPr>
      </w:pPr>
      <w:r w:rsidRPr="006F0549">
        <w:rPr>
          <w:rFonts w:ascii="宋体" w:eastAsia="宋体" w:hAnsi="宋体"/>
          <w:b/>
          <w:bCs/>
          <w:sz w:val="22"/>
          <w:szCs w:val="24"/>
        </w:rPr>
        <w:t>独立性</w:t>
      </w:r>
      <w:r w:rsidRPr="006F0549">
        <w:rPr>
          <w:rFonts w:ascii="宋体" w:eastAsia="宋体" w:hAnsi="宋体"/>
          <w:sz w:val="22"/>
          <w:szCs w:val="24"/>
        </w:rPr>
        <w:t>：通过 Simplex 架构和 LOPA 纵深防御，确保了 AI 失效时的系统安全。</w:t>
      </w:r>
    </w:p>
    <w:p w14:paraId="5B11DA50" w14:textId="77777777" w:rsidR="006F0549" w:rsidRPr="006F0549" w:rsidRDefault="006F0549" w:rsidP="00565B7D">
      <w:pPr>
        <w:numPr>
          <w:ilvl w:val="0"/>
          <w:numId w:val="117"/>
        </w:numPr>
        <w:spacing w:line="360" w:lineRule="auto"/>
        <w:ind w:firstLineChars="59" w:firstLine="130"/>
        <w:rPr>
          <w:rFonts w:ascii="宋体" w:eastAsia="宋体" w:hAnsi="宋体"/>
          <w:sz w:val="22"/>
          <w:szCs w:val="24"/>
        </w:rPr>
      </w:pPr>
      <w:r w:rsidRPr="006F0549">
        <w:rPr>
          <w:rFonts w:ascii="宋体" w:eastAsia="宋体" w:hAnsi="宋体"/>
          <w:b/>
          <w:bCs/>
          <w:sz w:val="22"/>
          <w:szCs w:val="24"/>
        </w:rPr>
        <w:t>刚性</w:t>
      </w:r>
      <w:r w:rsidRPr="006F0549">
        <w:rPr>
          <w:rFonts w:ascii="宋体" w:eastAsia="宋体" w:hAnsi="宋体"/>
          <w:sz w:val="22"/>
          <w:szCs w:val="24"/>
        </w:rPr>
        <w:t>：通过 PLC 硬</w:t>
      </w:r>
      <w:proofErr w:type="gramStart"/>
      <w:r w:rsidRPr="006F0549">
        <w:rPr>
          <w:rFonts w:ascii="宋体" w:eastAsia="宋体" w:hAnsi="宋体"/>
          <w:sz w:val="22"/>
          <w:szCs w:val="24"/>
        </w:rPr>
        <w:t>联锁</w:t>
      </w:r>
      <w:proofErr w:type="gramEnd"/>
      <w:r w:rsidRPr="006F0549">
        <w:rPr>
          <w:rFonts w:ascii="宋体" w:eastAsia="宋体" w:hAnsi="宋体"/>
          <w:sz w:val="22"/>
          <w:szCs w:val="24"/>
        </w:rPr>
        <w:t>，兜住了物理世界的最后底线。</w:t>
      </w:r>
    </w:p>
    <w:p w14:paraId="56F10E12" w14:textId="77777777" w:rsidR="006F0549" w:rsidRPr="006F0549" w:rsidRDefault="006F0549" w:rsidP="006F0549">
      <w:pPr>
        <w:spacing w:line="360" w:lineRule="auto"/>
        <w:ind w:firstLineChars="200" w:firstLine="440"/>
        <w:rPr>
          <w:rFonts w:ascii="宋体" w:eastAsia="宋体" w:hAnsi="宋体"/>
          <w:sz w:val="22"/>
          <w:szCs w:val="24"/>
        </w:rPr>
      </w:pPr>
      <w:r w:rsidRPr="006F0549">
        <w:rPr>
          <w:rFonts w:ascii="宋体" w:eastAsia="宋体" w:hAnsi="宋体"/>
          <w:sz w:val="22"/>
          <w:szCs w:val="24"/>
        </w:rPr>
        <w:t>有了这一章的保障，自主运行系统才具备了“上岗执业”的资格。下一章，我们将讨论如何通过“场景库驱动的工程验证”，来签发这张“上岗证”。</w:t>
      </w:r>
    </w:p>
    <w:p w14:paraId="1EA34504" w14:textId="77777777" w:rsidR="007D5F60" w:rsidRPr="00BB7A22" w:rsidRDefault="007D5F60" w:rsidP="007D0EFD">
      <w:pPr>
        <w:spacing w:line="360" w:lineRule="auto"/>
        <w:ind w:firstLineChars="200" w:firstLine="440"/>
        <w:rPr>
          <w:rFonts w:ascii="宋体" w:eastAsia="宋体" w:hAnsi="宋体" w:hint="eastAsia"/>
          <w:sz w:val="22"/>
          <w:szCs w:val="24"/>
        </w:rPr>
      </w:pPr>
    </w:p>
    <w:p w14:paraId="204D08E9" w14:textId="77777777" w:rsidR="00B8078F" w:rsidRPr="002202C0" w:rsidRDefault="00B8078F" w:rsidP="002202C0">
      <w:pPr>
        <w:spacing w:line="360" w:lineRule="auto"/>
        <w:rPr>
          <w:rFonts w:ascii="宋体" w:eastAsia="宋体" w:hAnsi="宋体" w:hint="eastAsia"/>
          <w:sz w:val="22"/>
          <w:szCs w:val="24"/>
        </w:rPr>
      </w:pPr>
    </w:p>
    <w:sectPr w:rsidR="00B8078F" w:rsidRPr="002202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EBAC1" w14:textId="77777777" w:rsidR="0072038F" w:rsidRDefault="0072038F" w:rsidP="00F33B51">
      <w:pPr>
        <w:rPr>
          <w:rFonts w:hint="eastAsia"/>
        </w:rPr>
      </w:pPr>
      <w:r>
        <w:separator/>
      </w:r>
    </w:p>
  </w:endnote>
  <w:endnote w:type="continuationSeparator" w:id="0">
    <w:p w14:paraId="448A3B64" w14:textId="77777777" w:rsidR="0072038F" w:rsidRDefault="0072038F" w:rsidP="00F33B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3B366" w14:textId="77777777" w:rsidR="0072038F" w:rsidRDefault="0072038F" w:rsidP="00F33B51">
      <w:pPr>
        <w:rPr>
          <w:rFonts w:hint="eastAsia"/>
        </w:rPr>
      </w:pPr>
      <w:r>
        <w:separator/>
      </w:r>
    </w:p>
  </w:footnote>
  <w:footnote w:type="continuationSeparator" w:id="0">
    <w:p w14:paraId="62B2843E" w14:textId="77777777" w:rsidR="0072038F" w:rsidRDefault="0072038F" w:rsidP="00F33B5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2B5"/>
    <w:multiLevelType w:val="multilevel"/>
    <w:tmpl w:val="F72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7BF0"/>
    <w:multiLevelType w:val="multilevel"/>
    <w:tmpl w:val="E724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70EF7"/>
    <w:multiLevelType w:val="multilevel"/>
    <w:tmpl w:val="76E260DE"/>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3" w15:restartNumberingAfterBreak="0">
    <w:nsid w:val="059129B2"/>
    <w:multiLevelType w:val="multilevel"/>
    <w:tmpl w:val="BC26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E36D9"/>
    <w:multiLevelType w:val="multilevel"/>
    <w:tmpl w:val="AA003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B2643"/>
    <w:multiLevelType w:val="multilevel"/>
    <w:tmpl w:val="358E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24834"/>
    <w:multiLevelType w:val="multilevel"/>
    <w:tmpl w:val="587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97B"/>
    <w:multiLevelType w:val="multilevel"/>
    <w:tmpl w:val="C784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72F1A"/>
    <w:multiLevelType w:val="multilevel"/>
    <w:tmpl w:val="47F0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6157E"/>
    <w:multiLevelType w:val="multilevel"/>
    <w:tmpl w:val="6B74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34D9C"/>
    <w:multiLevelType w:val="multilevel"/>
    <w:tmpl w:val="20CC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B6DC3"/>
    <w:multiLevelType w:val="multilevel"/>
    <w:tmpl w:val="616A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467B8"/>
    <w:multiLevelType w:val="multilevel"/>
    <w:tmpl w:val="ACC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F5111"/>
    <w:multiLevelType w:val="multilevel"/>
    <w:tmpl w:val="7FC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A7483"/>
    <w:multiLevelType w:val="multilevel"/>
    <w:tmpl w:val="4850A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1659E"/>
    <w:multiLevelType w:val="multilevel"/>
    <w:tmpl w:val="573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34116"/>
    <w:multiLevelType w:val="multilevel"/>
    <w:tmpl w:val="5880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91024"/>
    <w:multiLevelType w:val="multilevel"/>
    <w:tmpl w:val="EAE0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40070"/>
    <w:multiLevelType w:val="multilevel"/>
    <w:tmpl w:val="E61C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E82CBD"/>
    <w:multiLevelType w:val="multilevel"/>
    <w:tmpl w:val="FCE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F781C"/>
    <w:multiLevelType w:val="multilevel"/>
    <w:tmpl w:val="136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B78CB"/>
    <w:multiLevelType w:val="multilevel"/>
    <w:tmpl w:val="A2BE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6361E0"/>
    <w:multiLevelType w:val="multilevel"/>
    <w:tmpl w:val="1AF0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0F5C8A"/>
    <w:multiLevelType w:val="multilevel"/>
    <w:tmpl w:val="A804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D484D"/>
    <w:multiLevelType w:val="multilevel"/>
    <w:tmpl w:val="DC4E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4419D"/>
    <w:multiLevelType w:val="multilevel"/>
    <w:tmpl w:val="DBB8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909F5"/>
    <w:multiLevelType w:val="multilevel"/>
    <w:tmpl w:val="7018D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06E9B"/>
    <w:multiLevelType w:val="multilevel"/>
    <w:tmpl w:val="0362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15FC7"/>
    <w:multiLevelType w:val="multilevel"/>
    <w:tmpl w:val="5050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A578E"/>
    <w:multiLevelType w:val="multilevel"/>
    <w:tmpl w:val="794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C21E4"/>
    <w:multiLevelType w:val="multilevel"/>
    <w:tmpl w:val="BB346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1376CB"/>
    <w:multiLevelType w:val="multilevel"/>
    <w:tmpl w:val="2D56C8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822BA"/>
    <w:multiLevelType w:val="multilevel"/>
    <w:tmpl w:val="D44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F0CF5"/>
    <w:multiLevelType w:val="multilevel"/>
    <w:tmpl w:val="7194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A326E5"/>
    <w:multiLevelType w:val="multilevel"/>
    <w:tmpl w:val="C506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70199"/>
    <w:multiLevelType w:val="multilevel"/>
    <w:tmpl w:val="D36C8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3404F"/>
    <w:multiLevelType w:val="multilevel"/>
    <w:tmpl w:val="8F7C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DA1C92"/>
    <w:multiLevelType w:val="multilevel"/>
    <w:tmpl w:val="71924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62801"/>
    <w:multiLevelType w:val="multilevel"/>
    <w:tmpl w:val="BE80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2933A3"/>
    <w:multiLevelType w:val="multilevel"/>
    <w:tmpl w:val="5966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1A0486"/>
    <w:multiLevelType w:val="multilevel"/>
    <w:tmpl w:val="620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395B13"/>
    <w:multiLevelType w:val="multilevel"/>
    <w:tmpl w:val="725A6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5C016A"/>
    <w:multiLevelType w:val="multilevel"/>
    <w:tmpl w:val="92042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ambria Math" w:hAnsi="Cambria Math"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6113F1"/>
    <w:multiLevelType w:val="multilevel"/>
    <w:tmpl w:val="733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A01339"/>
    <w:multiLevelType w:val="multilevel"/>
    <w:tmpl w:val="35C4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F00E70"/>
    <w:multiLevelType w:val="multilevel"/>
    <w:tmpl w:val="FF8E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4D4BFE"/>
    <w:multiLevelType w:val="multilevel"/>
    <w:tmpl w:val="4612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9D40FE"/>
    <w:multiLevelType w:val="multilevel"/>
    <w:tmpl w:val="1EA4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E86AA8"/>
    <w:multiLevelType w:val="multilevel"/>
    <w:tmpl w:val="F0FA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B65702"/>
    <w:multiLevelType w:val="multilevel"/>
    <w:tmpl w:val="4CC4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122833"/>
    <w:multiLevelType w:val="multilevel"/>
    <w:tmpl w:val="D566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1D1237"/>
    <w:multiLevelType w:val="multilevel"/>
    <w:tmpl w:val="0F86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206A7C"/>
    <w:multiLevelType w:val="multilevel"/>
    <w:tmpl w:val="C962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DF6600"/>
    <w:multiLevelType w:val="multilevel"/>
    <w:tmpl w:val="A534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0C771F"/>
    <w:multiLevelType w:val="multilevel"/>
    <w:tmpl w:val="6206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AF79D2"/>
    <w:multiLevelType w:val="multilevel"/>
    <w:tmpl w:val="9974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694185"/>
    <w:multiLevelType w:val="multilevel"/>
    <w:tmpl w:val="92D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8B20F0"/>
    <w:multiLevelType w:val="multilevel"/>
    <w:tmpl w:val="9F0A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266168"/>
    <w:multiLevelType w:val="multilevel"/>
    <w:tmpl w:val="56EAC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5E3359"/>
    <w:multiLevelType w:val="multilevel"/>
    <w:tmpl w:val="46687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5A73F6"/>
    <w:multiLevelType w:val="multilevel"/>
    <w:tmpl w:val="F878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9D55F7"/>
    <w:multiLevelType w:val="multilevel"/>
    <w:tmpl w:val="4EEE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9E3FE8"/>
    <w:multiLevelType w:val="multilevel"/>
    <w:tmpl w:val="EE8E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BC3A16"/>
    <w:multiLevelType w:val="multilevel"/>
    <w:tmpl w:val="2A10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8132B5"/>
    <w:multiLevelType w:val="multilevel"/>
    <w:tmpl w:val="F036D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D75743"/>
    <w:multiLevelType w:val="multilevel"/>
    <w:tmpl w:val="C97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4B26B3"/>
    <w:multiLevelType w:val="multilevel"/>
    <w:tmpl w:val="A31CD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9645B"/>
    <w:multiLevelType w:val="multilevel"/>
    <w:tmpl w:val="77E6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950E7F"/>
    <w:multiLevelType w:val="multilevel"/>
    <w:tmpl w:val="99A6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17071A"/>
    <w:multiLevelType w:val="multilevel"/>
    <w:tmpl w:val="62443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630593"/>
    <w:multiLevelType w:val="multilevel"/>
    <w:tmpl w:val="EAE2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FB7553"/>
    <w:multiLevelType w:val="multilevel"/>
    <w:tmpl w:val="AA2CC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FE6797"/>
    <w:multiLevelType w:val="multilevel"/>
    <w:tmpl w:val="A9AC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A85E9F"/>
    <w:multiLevelType w:val="multilevel"/>
    <w:tmpl w:val="8486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472927"/>
    <w:multiLevelType w:val="multilevel"/>
    <w:tmpl w:val="FC4C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875237"/>
    <w:multiLevelType w:val="multilevel"/>
    <w:tmpl w:val="7D2A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10C66"/>
    <w:multiLevelType w:val="multilevel"/>
    <w:tmpl w:val="BE8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93E76"/>
    <w:multiLevelType w:val="multilevel"/>
    <w:tmpl w:val="0D52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1A43D0"/>
    <w:multiLevelType w:val="multilevel"/>
    <w:tmpl w:val="99A0F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202B07"/>
    <w:multiLevelType w:val="multilevel"/>
    <w:tmpl w:val="EA02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4A6229"/>
    <w:multiLevelType w:val="multilevel"/>
    <w:tmpl w:val="F59A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4A44F2"/>
    <w:multiLevelType w:val="multilevel"/>
    <w:tmpl w:val="7BD4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C3602E"/>
    <w:multiLevelType w:val="multilevel"/>
    <w:tmpl w:val="1C2C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C33AF3"/>
    <w:multiLevelType w:val="multilevel"/>
    <w:tmpl w:val="8E306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ED765B"/>
    <w:multiLevelType w:val="multilevel"/>
    <w:tmpl w:val="A5E2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6DE1640"/>
    <w:multiLevelType w:val="multilevel"/>
    <w:tmpl w:val="8CA4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427788"/>
    <w:multiLevelType w:val="multilevel"/>
    <w:tmpl w:val="F39A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835EBC"/>
    <w:multiLevelType w:val="multilevel"/>
    <w:tmpl w:val="5628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BC0B0E"/>
    <w:multiLevelType w:val="multilevel"/>
    <w:tmpl w:val="7312E1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14496F"/>
    <w:multiLevelType w:val="multilevel"/>
    <w:tmpl w:val="C436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242708"/>
    <w:multiLevelType w:val="multilevel"/>
    <w:tmpl w:val="427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8A60D6"/>
    <w:multiLevelType w:val="multilevel"/>
    <w:tmpl w:val="981E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EF04EEA"/>
    <w:multiLevelType w:val="multilevel"/>
    <w:tmpl w:val="360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0017D2"/>
    <w:multiLevelType w:val="multilevel"/>
    <w:tmpl w:val="EDD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D2668E"/>
    <w:multiLevelType w:val="multilevel"/>
    <w:tmpl w:val="2C7E2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383DF7"/>
    <w:multiLevelType w:val="multilevel"/>
    <w:tmpl w:val="E222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805F0C"/>
    <w:multiLevelType w:val="multilevel"/>
    <w:tmpl w:val="19B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FE3A66"/>
    <w:multiLevelType w:val="multilevel"/>
    <w:tmpl w:val="48A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106EB3"/>
    <w:multiLevelType w:val="multilevel"/>
    <w:tmpl w:val="354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7D4FD0"/>
    <w:multiLevelType w:val="multilevel"/>
    <w:tmpl w:val="48B24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9F642A"/>
    <w:multiLevelType w:val="multilevel"/>
    <w:tmpl w:val="B29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A3522A"/>
    <w:multiLevelType w:val="multilevel"/>
    <w:tmpl w:val="C424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52D19D4"/>
    <w:multiLevelType w:val="multilevel"/>
    <w:tmpl w:val="1C86C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365A3B"/>
    <w:multiLevelType w:val="multilevel"/>
    <w:tmpl w:val="C4963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A02514"/>
    <w:multiLevelType w:val="multilevel"/>
    <w:tmpl w:val="33D4A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7507BEE"/>
    <w:multiLevelType w:val="multilevel"/>
    <w:tmpl w:val="5260B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F66303"/>
    <w:multiLevelType w:val="multilevel"/>
    <w:tmpl w:val="77DE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9E21565"/>
    <w:multiLevelType w:val="multilevel"/>
    <w:tmpl w:val="116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3F0CF1"/>
    <w:multiLevelType w:val="multilevel"/>
    <w:tmpl w:val="3D5C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7412A1"/>
    <w:multiLevelType w:val="multilevel"/>
    <w:tmpl w:val="B7CA3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471EFA"/>
    <w:multiLevelType w:val="multilevel"/>
    <w:tmpl w:val="083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C21A93"/>
    <w:multiLevelType w:val="multilevel"/>
    <w:tmpl w:val="6F629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C2025A7"/>
    <w:multiLevelType w:val="multilevel"/>
    <w:tmpl w:val="7298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261E51"/>
    <w:multiLevelType w:val="multilevel"/>
    <w:tmpl w:val="97C62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352A2D"/>
    <w:multiLevelType w:val="multilevel"/>
    <w:tmpl w:val="8A0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55693C"/>
    <w:multiLevelType w:val="multilevel"/>
    <w:tmpl w:val="F92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D815DF"/>
    <w:multiLevelType w:val="multilevel"/>
    <w:tmpl w:val="858E0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701913">
    <w:abstractNumId w:val="21"/>
  </w:num>
  <w:num w:numId="2" w16cid:durableId="1492403960">
    <w:abstractNumId w:val="20"/>
  </w:num>
  <w:num w:numId="3" w16cid:durableId="591553989">
    <w:abstractNumId w:val="67"/>
  </w:num>
  <w:num w:numId="4" w16cid:durableId="688530199">
    <w:abstractNumId w:val="52"/>
  </w:num>
  <w:num w:numId="5" w16cid:durableId="1417243472">
    <w:abstractNumId w:val="79"/>
  </w:num>
  <w:num w:numId="6" w16cid:durableId="2064207279">
    <w:abstractNumId w:val="48"/>
  </w:num>
  <w:num w:numId="7" w16cid:durableId="1335110528">
    <w:abstractNumId w:val="1"/>
  </w:num>
  <w:num w:numId="8" w16cid:durableId="1232621976">
    <w:abstractNumId w:val="2"/>
  </w:num>
  <w:num w:numId="9" w16cid:durableId="263539661">
    <w:abstractNumId w:val="93"/>
  </w:num>
  <w:num w:numId="10" w16cid:durableId="1522932944">
    <w:abstractNumId w:val="43"/>
  </w:num>
  <w:num w:numId="11" w16cid:durableId="1912541266">
    <w:abstractNumId w:val="25"/>
  </w:num>
  <w:num w:numId="12" w16cid:durableId="931353731">
    <w:abstractNumId w:val="55"/>
  </w:num>
  <w:num w:numId="13" w16cid:durableId="1026372426">
    <w:abstractNumId w:val="115"/>
  </w:num>
  <w:num w:numId="14" w16cid:durableId="1921328617">
    <w:abstractNumId w:val="65"/>
  </w:num>
  <w:num w:numId="15" w16cid:durableId="1531987047">
    <w:abstractNumId w:val="4"/>
  </w:num>
  <w:num w:numId="16" w16cid:durableId="1592087147">
    <w:abstractNumId w:val="96"/>
  </w:num>
  <w:num w:numId="17" w16cid:durableId="949511884">
    <w:abstractNumId w:val="12"/>
  </w:num>
  <w:num w:numId="18" w16cid:durableId="827284804">
    <w:abstractNumId w:val="103"/>
  </w:num>
  <w:num w:numId="19" w16cid:durableId="182134138">
    <w:abstractNumId w:val="64"/>
  </w:num>
  <w:num w:numId="20" w16cid:durableId="2061514200">
    <w:abstractNumId w:val="105"/>
  </w:num>
  <w:num w:numId="21" w16cid:durableId="203948345">
    <w:abstractNumId w:val="88"/>
  </w:num>
  <w:num w:numId="22" w16cid:durableId="211041167">
    <w:abstractNumId w:val="35"/>
  </w:num>
  <w:num w:numId="23" w16cid:durableId="785078730">
    <w:abstractNumId w:val="31"/>
  </w:num>
  <w:num w:numId="24" w16cid:durableId="606080424">
    <w:abstractNumId w:val="69"/>
  </w:num>
  <w:num w:numId="25" w16cid:durableId="219437726">
    <w:abstractNumId w:val="9"/>
  </w:num>
  <w:num w:numId="26" w16cid:durableId="172644463">
    <w:abstractNumId w:val="33"/>
  </w:num>
  <w:num w:numId="27" w16cid:durableId="640421278">
    <w:abstractNumId w:val="5"/>
  </w:num>
  <w:num w:numId="28" w16cid:durableId="225066050">
    <w:abstractNumId w:val="22"/>
  </w:num>
  <w:num w:numId="29" w16cid:durableId="1564900934">
    <w:abstractNumId w:val="95"/>
  </w:num>
  <w:num w:numId="30" w16cid:durableId="157772803">
    <w:abstractNumId w:val="34"/>
  </w:num>
  <w:num w:numId="31" w16cid:durableId="433673907">
    <w:abstractNumId w:val="91"/>
  </w:num>
  <w:num w:numId="32" w16cid:durableId="508569257">
    <w:abstractNumId w:val="56"/>
  </w:num>
  <w:num w:numId="33" w16cid:durableId="816797434">
    <w:abstractNumId w:val="82"/>
  </w:num>
  <w:num w:numId="34" w16cid:durableId="896740390">
    <w:abstractNumId w:val="90"/>
  </w:num>
  <w:num w:numId="35" w16cid:durableId="1213274609">
    <w:abstractNumId w:val="104"/>
  </w:num>
  <w:num w:numId="36" w16cid:durableId="1561752056">
    <w:abstractNumId w:val="78"/>
  </w:num>
  <w:num w:numId="37" w16cid:durableId="1946645820">
    <w:abstractNumId w:val="111"/>
  </w:num>
  <w:num w:numId="38" w16cid:durableId="1969973814">
    <w:abstractNumId w:val="75"/>
  </w:num>
  <w:num w:numId="39" w16cid:durableId="1210919998">
    <w:abstractNumId w:val="73"/>
  </w:num>
  <w:num w:numId="40" w16cid:durableId="1962030750">
    <w:abstractNumId w:val="44"/>
  </w:num>
  <w:num w:numId="41" w16cid:durableId="1491362042">
    <w:abstractNumId w:val="114"/>
  </w:num>
  <w:num w:numId="42" w16cid:durableId="1552114752">
    <w:abstractNumId w:val="14"/>
  </w:num>
  <w:num w:numId="43" w16cid:durableId="193466838">
    <w:abstractNumId w:val="37"/>
  </w:num>
  <w:num w:numId="44" w16cid:durableId="138034374">
    <w:abstractNumId w:val="102"/>
  </w:num>
  <w:num w:numId="45" w16cid:durableId="217712807">
    <w:abstractNumId w:val="41"/>
  </w:num>
  <w:num w:numId="46" w16cid:durableId="1588613136">
    <w:abstractNumId w:val="17"/>
  </w:num>
  <w:num w:numId="47" w16cid:durableId="2091537743">
    <w:abstractNumId w:val="61"/>
  </w:num>
  <w:num w:numId="48" w16cid:durableId="490023772">
    <w:abstractNumId w:val="92"/>
  </w:num>
  <w:num w:numId="49" w16cid:durableId="456610918">
    <w:abstractNumId w:val="15"/>
  </w:num>
  <w:num w:numId="50" w16cid:durableId="487942594">
    <w:abstractNumId w:val="28"/>
  </w:num>
  <w:num w:numId="51" w16cid:durableId="1169369079">
    <w:abstractNumId w:val="110"/>
  </w:num>
  <w:num w:numId="52" w16cid:durableId="1788574556">
    <w:abstractNumId w:val="98"/>
  </w:num>
  <w:num w:numId="53" w16cid:durableId="1711228365">
    <w:abstractNumId w:val="57"/>
  </w:num>
  <w:num w:numId="54" w16cid:durableId="1171260119">
    <w:abstractNumId w:val="30"/>
  </w:num>
  <w:num w:numId="55" w16cid:durableId="1090155924">
    <w:abstractNumId w:val="23"/>
  </w:num>
  <w:num w:numId="56" w16cid:durableId="1465851351">
    <w:abstractNumId w:val="101"/>
  </w:num>
  <w:num w:numId="57" w16cid:durableId="1349021102">
    <w:abstractNumId w:val="84"/>
  </w:num>
  <w:num w:numId="58" w16cid:durableId="739713837">
    <w:abstractNumId w:val="7"/>
  </w:num>
  <w:num w:numId="59" w16cid:durableId="1868330909">
    <w:abstractNumId w:val="24"/>
  </w:num>
  <w:num w:numId="60" w16cid:durableId="1523742781">
    <w:abstractNumId w:val="29"/>
  </w:num>
  <w:num w:numId="61" w16cid:durableId="1057164170">
    <w:abstractNumId w:val="27"/>
  </w:num>
  <w:num w:numId="62" w16cid:durableId="1605919572">
    <w:abstractNumId w:val="80"/>
  </w:num>
  <w:num w:numId="63" w16cid:durableId="741102515">
    <w:abstractNumId w:val="76"/>
  </w:num>
  <w:num w:numId="64" w16cid:durableId="68771097">
    <w:abstractNumId w:val="53"/>
  </w:num>
  <w:num w:numId="65" w16cid:durableId="822090437">
    <w:abstractNumId w:val="54"/>
  </w:num>
  <w:num w:numId="66" w16cid:durableId="1768842390">
    <w:abstractNumId w:val="46"/>
  </w:num>
  <w:num w:numId="67" w16cid:durableId="1927226499">
    <w:abstractNumId w:val="36"/>
  </w:num>
  <w:num w:numId="68" w16cid:durableId="758410253">
    <w:abstractNumId w:val="10"/>
  </w:num>
  <w:num w:numId="69" w16cid:durableId="1158957050">
    <w:abstractNumId w:val="106"/>
  </w:num>
  <w:num w:numId="70" w16cid:durableId="1987737075">
    <w:abstractNumId w:val="112"/>
  </w:num>
  <w:num w:numId="71" w16cid:durableId="242497645">
    <w:abstractNumId w:val="42"/>
  </w:num>
  <w:num w:numId="72" w16cid:durableId="341319374">
    <w:abstractNumId w:val="72"/>
  </w:num>
  <w:num w:numId="73" w16cid:durableId="1060907248">
    <w:abstractNumId w:val="0"/>
  </w:num>
  <w:num w:numId="74" w16cid:durableId="1406998284">
    <w:abstractNumId w:val="32"/>
  </w:num>
  <w:num w:numId="75" w16cid:durableId="1907833956">
    <w:abstractNumId w:val="85"/>
  </w:num>
  <w:num w:numId="76" w16cid:durableId="2038848677">
    <w:abstractNumId w:val="6"/>
  </w:num>
  <w:num w:numId="77" w16cid:durableId="1869369699">
    <w:abstractNumId w:val="97"/>
  </w:num>
  <w:num w:numId="78" w16cid:durableId="1687056907">
    <w:abstractNumId w:val="109"/>
  </w:num>
  <w:num w:numId="79" w16cid:durableId="460616328">
    <w:abstractNumId w:val="83"/>
  </w:num>
  <w:num w:numId="80" w16cid:durableId="279797188">
    <w:abstractNumId w:val="38"/>
  </w:num>
  <w:num w:numId="81" w16cid:durableId="194513033">
    <w:abstractNumId w:val="49"/>
  </w:num>
  <w:num w:numId="82" w16cid:durableId="1111246394">
    <w:abstractNumId w:val="70"/>
  </w:num>
  <w:num w:numId="83" w16cid:durableId="1276793280">
    <w:abstractNumId w:val="87"/>
  </w:num>
  <w:num w:numId="84" w16cid:durableId="511532586">
    <w:abstractNumId w:val="94"/>
  </w:num>
  <w:num w:numId="85" w16cid:durableId="1126196733">
    <w:abstractNumId w:val="58"/>
  </w:num>
  <w:num w:numId="86" w16cid:durableId="1172448516">
    <w:abstractNumId w:val="77"/>
  </w:num>
  <w:num w:numId="87" w16cid:durableId="880358663">
    <w:abstractNumId w:val="45"/>
  </w:num>
  <w:num w:numId="88" w16cid:durableId="93481489">
    <w:abstractNumId w:val="26"/>
  </w:num>
  <w:num w:numId="89" w16cid:durableId="2059015265">
    <w:abstractNumId w:val="62"/>
  </w:num>
  <w:num w:numId="90" w16cid:durableId="2133935414">
    <w:abstractNumId w:val="113"/>
  </w:num>
  <w:num w:numId="91" w16cid:durableId="346953672">
    <w:abstractNumId w:val="74"/>
  </w:num>
  <w:num w:numId="92" w16cid:durableId="2018730489">
    <w:abstractNumId w:val="13"/>
  </w:num>
  <w:num w:numId="93" w16cid:durableId="1231381267">
    <w:abstractNumId w:val="63"/>
  </w:num>
  <w:num w:numId="94" w16cid:durableId="500972225">
    <w:abstractNumId w:val="39"/>
  </w:num>
  <w:num w:numId="95" w16cid:durableId="1310010994">
    <w:abstractNumId w:val="60"/>
  </w:num>
  <w:num w:numId="96" w16cid:durableId="480969881">
    <w:abstractNumId w:val="11"/>
  </w:num>
  <w:num w:numId="97" w16cid:durableId="785580184">
    <w:abstractNumId w:val="18"/>
  </w:num>
  <w:num w:numId="98" w16cid:durableId="697777858">
    <w:abstractNumId w:val="86"/>
  </w:num>
  <w:num w:numId="99" w16cid:durableId="544945613">
    <w:abstractNumId w:val="89"/>
  </w:num>
  <w:num w:numId="100" w16cid:durableId="705176727">
    <w:abstractNumId w:val="51"/>
  </w:num>
  <w:num w:numId="101" w16cid:durableId="163672893">
    <w:abstractNumId w:val="116"/>
  </w:num>
  <w:num w:numId="102" w16cid:durableId="148906691">
    <w:abstractNumId w:val="47"/>
  </w:num>
  <w:num w:numId="103" w16cid:durableId="1171335046">
    <w:abstractNumId w:val="66"/>
  </w:num>
  <w:num w:numId="104" w16cid:durableId="1798600462">
    <w:abstractNumId w:val="99"/>
  </w:num>
  <w:num w:numId="105" w16cid:durableId="584145048">
    <w:abstractNumId w:val="19"/>
  </w:num>
  <w:num w:numId="106" w16cid:durableId="1716661602">
    <w:abstractNumId w:val="16"/>
  </w:num>
  <w:num w:numId="107" w16cid:durableId="21131503">
    <w:abstractNumId w:val="68"/>
  </w:num>
  <w:num w:numId="108" w16cid:durableId="1370183660">
    <w:abstractNumId w:val="71"/>
  </w:num>
  <w:num w:numId="109" w16cid:durableId="1775436358">
    <w:abstractNumId w:val="40"/>
  </w:num>
  <w:num w:numId="110" w16cid:durableId="1769348474">
    <w:abstractNumId w:val="100"/>
  </w:num>
  <w:num w:numId="111" w16cid:durableId="447360956">
    <w:abstractNumId w:val="108"/>
  </w:num>
  <w:num w:numId="112" w16cid:durableId="1564220997">
    <w:abstractNumId w:val="8"/>
  </w:num>
  <w:num w:numId="113" w16cid:durableId="1457065559">
    <w:abstractNumId w:val="107"/>
  </w:num>
  <w:num w:numId="114" w16cid:durableId="271019075">
    <w:abstractNumId w:val="81"/>
  </w:num>
  <w:num w:numId="115" w16cid:durableId="1455834017">
    <w:abstractNumId w:val="3"/>
  </w:num>
  <w:num w:numId="116" w16cid:durableId="139926644">
    <w:abstractNumId w:val="59"/>
  </w:num>
  <w:num w:numId="117" w16cid:durableId="41000708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22"/>
    <w:rsid w:val="0001236D"/>
    <w:rsid w:val="0002290B"/>
    <w:rsid w:val="0002477C"/>
    <w:rsid w:val="00024FCB"/>
    <w:rsid w:val="000309B2"/>
    <w:rsid w:val="00030B04"/>
    <w:rsid w:val="0003381F"/>
    <w:rsid w:val="0004268F"/>
    <w:rsid w:val="000611D5"/>
    <w:rsid w:val="000625F5"/>
    <w:rsid w:val="0007313D"/>
    <w:rsid w:val="000732AE"/>
    <w:rsid w:val="000771B7"/>
    <w:rsid w:val="000906A6"/>
    <w:rsid w:val="000A0BFC"/>
    <w:rsid w:val="000A2F8E"/>
    <w:rsid w:val="000A7F75"/>
    <w:rsid w:val="000B5EF8"/>
    <w:rsid w:val="000C1CF9"/>
    <w:rsid w:val="000D2397"/>
    <w:rsid w:val="000D7363"/>
    <w:rsid w:val="000E4937"/>
    <w:rsid w:val="000F139A"/>
    <w:rsid w:val="000F2A00"/>
    <w:rsid w:val="000F6A6C"/>
    <w:rsid w:val="001108C4"/>
    <w:rsid w:val="001121CB"/>
    <w:rsid w:val="00112385"/>
    <w:rsid w:val="0011579B"/>
    <w:rsid w:val="001157CA"/>
    <w:rsid w:val="0011724A"/>
    <w:rsid w:val="001376DB"/>
    <w:rsid w:val="001527F5"/>
    <w:rsid w:val="00154818"/>
    <w:rsid w:val="00163A29"/>
    <w:rsid w:val="001673F6"/>
    <w:rsid w:val="001746C8"/>
    <w:rsid w:val="00181517"/>
    <w:rsid w:val="001868E2"/>
    <w:rsid w:val="00196E08"/>
    <w:rsid w:val="001A76C4"/>
    <w:rsid w:val="001B24F1"/>
    <w:rsid w:val="001C25F9"/>
    <w:rsid w:val="001D0F36"/>
    <w:rsid w:val="001D794D"/>
    <w:rsid w:val="001E0A25"/>
    <w:rsid w:val="001E35B2"/>
    <w:rsid w:val="001F5040"/>
    <w:rsid w:val="00201E31"/>
    <w:rsid w:val="002053D0"/>
    <w:rsid w:val="00205BF2"/>
    <w:rsid w:val="002202C0"/>
    <w:rsid w:val="00237C70"/>
    <w:rsid w:val="00256425"/>
    <w:rsid w:val="00256EDF"/>
    <w:rsid w:val="002650B0"/>
    <w:rsid w:val="00276DF6"/>
    <w:rsid w:val="00294E16"/>
    <w:rsid w:val="002966A5"/>
    <w:rsid w:val="002A5C2D"/>
    <w:rsid w:val="002B1C35"/>
    <w:rsid w:val="002B533E"/>
    <w:rsid w:val="002C3A3D"/>
    <w:rsid w:val="002D743E"/>
    <w:rsid w:val="002E0926"/>
    <w:rsid w:val="002E0D3F"/>
    <w:rsid w:val="002E5A05"/>
    <w:rsid w:val="002F2748"/>
    <w:rsid w:val="003039B1"/>
    <w:rsid w:val="00304049"/>
    <w:rsid w:val="00310096"/>
    <w:rsid w:val="0031479D"/>
    <w:rsid w:val="003223F6"/>
    <w:rsid w:val="003243E5"/>
    <w:rsid w:val="00326D89"/>
    <w:rsid w:val="0033332F"/>
    <w:rsid w:val="003427EE"/>
    <w:rsid w:val="00351327"/>
    <w:rsid w:val="00353FC9"/>
    <w:rsid w:val="00361904"/>
    <w:rsid w:val="0036716D"/>
    <w:rsid w:val="00370848"/>
    <w:rsid w:val="00370EA4"/>
    <w:rsid w:val="00375442"/>
    <w:rsid w:val="00390552"/>
    <w:rsid w:val="003A3E30"/>
    <w:rsid w:val="003A7DDD"/>
    <w:rsid w:val="003E678E"/>
    <w:rsid w:val="003E7A41"/>
    <w:rsid w:val="00402E34"/>
    <w:rsid w:val="0042162E"/>
    <w:rsid w:val="0042399C"/>
    <w:rsid w:val="004272A3"/>
    <w:rsid w:val="00451494"/>
    <w:rsid w:val="00470953"/>
    <w:rsid w:val="00482802"/>
    <w:rsid w:val="004A2392"/>
    <w:rsid w:val="004B2154"/>
    <w:rsid w:val="004B2A1A"/>
    <w:rsid w:val="004B3566"/>
    <w:rsid w:val="004B788E"/>
    <w:rsid w:val="004D07D2"/>
    <w:rsid w:val="004D268A"/>
    <w:rsid w:val="004D33C3"/>
    <w:rsid w:val="004E703E"/>
    <w:rsid w:val="004F6073"/>
    <w:rsid w:val="00500E30"/>
    <w:rsid w:val="005029B9"/>
    <w:rsid w:val="00504D4C"/>
    <w:rsid w:val="00507C37"/>
    <w:rsid w:val="005138E7"/>
    <w:rsid w:val="00513D1E"/>
    <w:rsid w:val="00526BD2"/>
    <w:rsid w:val="005279B6"/>
    <w:rsid w:val="005371B8"/>
    <w:rsid w:val="005431DB"/>
    <w:rsid w:val="00547D1D"/>
    <w:rsid w:val="00561D70"/>
    <w:rsid w:val="00565B7D"/>
    <w:rsid w:val="00572AC4"/>
    <w:rsid w:val="005849D5"/>
    <w:rsid w:val="00584B9C"/>
    <w:rsid w:val="00587C05"/>
    <w:rsid w:val="00587EF3"/>
    <w:rsid w:val="005906FE"/>
    <w:rsid w:val="005A2A15"/>
    <w:rsid w:val="005A5C67"/>
    <w:rsid w:val="005D548A"/>
    <w:rsid w:val="005E38BC"/>
    <w:rsid w:val="005E39CA"/>
    <w:rsid w:val="005E7219"/>
    <w:rsid w:val="005F2666"/>
    <w:rsid w:val="005F74E0"/>
    <w:rsid w:val="005F762E"/>
    <w:rsid w:val="0060638F"/>
    <w:rsid w:val="006110AA"/>
    <w:rsid w:val="00617944"/>
    <w:rsid w:val="006661F7"/>
    <w:rsid w:val="006720B3"/>
    <w:rsid w:val="006A52D0"/>
    <w:rsid w:val="006B46A8"/>
    <w:rsid w:val="006C00BA"/>
    <w:rsid w:val="006D03B4"/>
    <w:rsid w:val="006E1539"/>
    <w:rsid w:val="006E4E1B"/>
    <w:rsid w:val="006F0549"/>
    <w:rsid w:val="006F5702"/>
    <w:rsid w:val="006F7F80"/>
    <w:rsid w:val="00704015"/>
    <w:rsid w:val="00706393"/>
    <w:rsid w:val="007124F9"/>
    <w:rsid w:val="00714C9F"/>
    <w:rsid w:val="0072038F"/>
    <w:rsid w:val="00725BD3"/>
    <w:rsid w:val="00730213"/>
    <w:rsid w:val="00734B2B"/>
    <w:rsid w:val="00735411"/>
    <w:rsid w:val="00743670"/>
    <w:rsid w:val="0075465C"/>
    <w:rsid w:val="007633D6"/>
    <w:rsid w:val="007673E8"/>
    <w:rsid w:val="00775095"/>
    <w:rsid w:val="0078434D"/>
    <w:rsid w:val="00790267"/>
    <w:rsid w:val="00795B78"/>
    <w:rsid w:val="007A1F1A"/>
    <w:rsid w:val="007B17CA"/>
    <w:rsid w:val="007C12A4"/>
    <w:rsid w:val="007D0EA6"/>
    <w:rsid w:val="007D0EFD"/>
    <w:rsid w:val="007D2AEE"/>
    <w:rsid w:val="007D5F60"/>
    <w:rsid w:val="007E1020"/>
    <w:rsid w:val="008020DF"/>
    <w:rsid w:val="00805C6A"/>
    <w:rsid w:val="00806D7A"/>
    <w:rsid w:val="00806E9A"/>
    <w:rsid w:val="00807EA7"/>
    <w:rsid w:val="00815770"/>
    <w:rsid w:val="008201FE"/>
    <w:rsid w:val="00845FD3"/>
    <w:rsid w:val="00856064"/>
    <w:rsid w:val="00865A4C"/>
    <w:rsid w:val="00875932"/>
    <w:rsid w:val="008926F6"/>
    <w:rsid w:val="00895B4F"/>
    <w:rsid w:val="0089724F"/>
    <w:rsid w:val="008A192E"/>
    <w:rsid w:val="008A1948"/>
    <w:rsid w:val="008A4431"/>
    <w:rsid w:val="008A4D5C"/>
    <w:rsid w:val="008C63BD"/>
    <w:rsid w:val="008D1C3F"/>
    <w:rsid w:val="008D3245"/>
    <w:rsid w:val="008F1C23"/>
    <w:rsid w:val="008F2B3E"/>
    <w:rsid w:val="008F5F70"/>
    <w:rsid w:val="00915F6D"/>
    <w:rsid w:val="00917A99"/>
    <w:rsid w:val="00933EE0"/>
    <w:rsid w:val="00935FA6"/>
    <w:rsid w:val="00942E48"/>
    <w:rsid w:val="009431BC"/>
    <w:rsid w:val="00943774"/>
    <w:rsid w:val="00943B6D"/>
    <w:rsid w:val="00962A7A"/>
    <w:rsid w:val="009701C9"/>
    <w:rsid w:val="00973095"/>
    <w:rsid w:val="009742E4"/>
    <w:rsid w:val="009778CE"/>
    <w:rsid w:val="0098203C"/>
    <w:rsid w:val="009B7095"/>
    <w:rsid w:val="009C562E"/>
    <w:rsid w:val="009C6EF4"/>
    <w:rsid w:val="009D71BE"/>
    <w:rsid w:val="009E7DA2"/>
    <w:rsid w:val="00A02A45"/>
    <w:rsid w:val="00A06CC5"/>
    <w:rsid w:val="00A07672"/>
    <w:rsid w:val="00A13F9F"/>
    <w:rsid w:val="00A17101"/>
    <w:rsid w:val="00A22C01"/>
    <w:rsid w:val="00A55FB8"/>
    <w:rsid w:val="00A701FB"/>
    <w:rsid w:val="00A77FF2"/>
    <w:rsid w:val="00A82F95"/>
    <w:rsid w:val="00A83AFD"/>
    <w:rsid w:val="00A87DA7"/>
    <w:rsid w:val="00A970CD"/>
    <w:rsid w:val="00AA0135"/>
    <w:rsid w:val="00AA7FB9"/>
    <w:rsid w:val="00AB1ED7"/>
    <w:rsid w:val="00AB7274"/>
    <w:rsid w:val="00AE5045"/>
    <w:rsid w:val="00AF76A7"/>
    <w:rsid w:val="00B062AC"/>
    <w:rsid w:val="00B06D85"/>
    <w:rsid w:val="00B14332"/>
    <w:rsid w:val="00B3668B"/>
    <w:rsid w:val="00B41A7A"/>
    <w:rsid w:val="00B44350"/>
    <w:rsid w:val="00B530EC"/>
    <w:rsid w:val="00B6010B"/>
    <w:rsid w:val="00B748A5"/>
    <w:rsid w:val="00B8078F"/>
    <w:rsid w:val="00B82427"/>
    <w:rsid w:val="00B83428"/>
    <w:rsid w:val="00B95B74"/>
    <w:rsid w:val="00BB3324"/>
    <w:rsid w:val="00BB5105"/>
    <w:rsid w:val="00BB54D5"/>
    <w:rsid w:val="00BB7A22"/>
    <w:rsid w:val="00BE4633"/>
    <w:rsid w:val="00BE7186"/>
    <w:rsid w:val="00C00D3D"/>
    <w:rsid w:val="00C0188C"/>
    <w:rsid w:val="00C1061C"/>
    <w:rsid w:val="00C24411"/>
    <w:rsid w:val="00C27F3B"/>
    <w:rsid w:val="00C52C13"/>
    <w:rsid w:val="00C72D69"/>
    <w:rsid w:val="00C83010"/>
    <w:rsid w:val="00C85997"/>
    <w:rsid w:val="00C91F20"/>
    <w:rsid w:val="00C96F42"/>
    <w:rsid w:val="00CC4882"/>
    <w:rsid w:val="00CF060A"/>
    <w:rsid w:val="00D002D2"/>
    <w:rsid w:val="00D06F00"/>
    <w:rsid w:val="00D141DC"/>
    <w:rsid w:val="00D25CC3"/>
    <w:rsid w:val="00D31576"/>
    <w:rsid w:val="00D3266D"/>
    <w:rsid w:val="00D4139A"/>
    <w:rsid w:val="00D5424E"/>
    <w:rsid w:val="00D555E8"/>
    <w:rsid w:val="00D55980"/>
    <w:rsid w:val="00D57E79"/>
    <w:rsid w:val="00D66111"/>
    <w:rsid w:val="00D94233"/>
    <w:rsid w:val="00DA655E"/>
    <w:rsid w:val="00DA6E07"/>
    <w:rsid w:val="00DA7BC2"/>
    <w:rsid w:val="00DB4A3C"/>
    <w:rsid w:val="00DB4BBE"/>
    <w:rsid w:val="00DC4092"/>
    <w:rsid w:val="00DC6FF5"/>
    <w:rsid w:val="00DD259F"/>
    <w:rsid w:val="00DD4CD0"/>
    <w:rsid w:val="00DE3EBE"/>
    <w:rsid w:val="00DE7590"/>
    <w:rsid w:val="00DF096E"/>
    <w:rsid w:val="00E12FB9"/>
    <w:rsid w:val="00E20F20"/>
    <w:rsid w:val="00E3516D"/>
    <w:rsid w:val="00E36F97"/>
    <w:rsid w:val="00E3734E"/>
    <w:rsid w:val="00E43B45"/>
    <w:rsid w:val="00E53FC4"/>
    <w:rsid w:val="00E6272C"/>
    <w:rsid w:val="00E66307"/>
    <w:rsid w:val="00E756EF"/>
    <w:rsid w:val="00E7680F"/>
    <w:rsid w:val="00E77CF7"/>
    <w:rsid w:val="00E85588"/>
    <w:rsid w:val="00E85B6D"/>
    <w:rsid w:val="00E86214"/>
    <w:rsid w:val="00EA0771"/>
    <w:rsid w:val="00EA4ACF"/>
    <w:rsid w:val="00EA5017"/>
    <w:rsid w:val="00EB0EF0"/>
    <w:rsid w:val="00EB401D"/>
    <w:rsid w:val="00ED1906"/>
    <w:rsid w:val="00EE5044"/>
    <w:rsid w:val="00EE79D3"/>
    <w:rsid w:val="00EF0977"/>
    <w:rsid w:val="00EF22B7"/>
    <w:rsid w:val="00EF7EFF"/>
    <w:rsid w:val="00F01F45"/>
    <w:rsid w:val="00F12B0E"/>
    <w:rsid w:val="00F137FB"/>
    <w:rsid w:val="00F33B51"/>
    <w:rsid w:val="00F371EA"/>
    <w:rsid w:val="00F40C04"/>
    <w:rsid w:val="00F824F5"/>
    <w:rsid w:val="00F83434"/>
    <w:rsid w:val="00F850C5"/>
    <w:rsid w:val="00FA247B"/>
    <w:rsid w:val="00FA31E6"/>
    <w:rsid w:val="00FB195A"/>
    <w:rsid w:val="00FC707A"/>
    <w:rsid w:val="00FD24BF"/>
    <w:rsid w:val="00FE1732"/>
    <w:rsid w:val="00FF4DED"/>
    <w:rsid w:val="00FF5FC5"/>
    <w:rsid w:val="00FF68EC"/>
    <w:rsid w:val="00FF7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AA9C"/>
  <w15:chartTrackingRefBased/>
  <w15:docId w15:val="{18C11D9A-80F0-43CC-87E3-6CDF1F99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7A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B7A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B7A2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B7A2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B7A2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B7A2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B7A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7A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7A2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7A2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B7A2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B7A2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B7A22"/>
    <w:rPr>
      <w:rFonts w:cstheme="majorBidi"/>
      <w:color w:val="2F5496" w:themeColor="accent1" w:themeShade="BF"/>
      <w:sz w:val="28"/>
      <w:szCs w:val="28"/>
    </w:rPr>
  </w:style>
  <w:style w:type="character" w:customStyle="1" w:styleId="50">
    <w:name w:val="标题 5 字符"/>
    <w:basedOn w:val="a0"/>
    <w:link w:val="5"/>
    <w:uiPriority w:val="9"/>
    <w:semiHidden/>
    <w:rsid w:val="00BB7A22"/>
    <w:rPr>
      <w:rFonts w:cstheme="majorBidi"/>
      <w:color w:val="2F5496" w:themeColor="accent1" w:themeShade="BF"/>
      <w:sz w:val="24"/>
      <w:szCs w:val="24"/>
    </w:rPr>
  </w:style>
  <w:style w:type="character" w:customStyle="1" w:styleId="60">
    <w:name w:val="标题 6 字符"/>
    <w:basedOn w:val="a0"/>
    <w:link w:val="6"/>
    <w:uiPriority w:val="9"/>
    <w:semiHidden/>
    <w:rsid w:val="00BB7A22"/>
    <w:rPr>
      <w:rFonts w:cstheme="majorBidi"/>
      <w:b/>
      <w:bCs/>
      <w:color w:val="2F5496" w:themeColor="accent1" w:themeShade="BF"/>
    </w:rPr>
  </w:style>
  <w:style w:type="character" w:customStyle="1" w:styleId="70">
    <w:name w:val="标题 7 字符"/>
    <w:basedOn w:val="a0"/>
    <w:link w:val="7"/>
    <w:uiPriority w:val="9"/>
    <w:semiHidden/>
    <w:rsid w:val="00BB7A22"/>
    <w:rPr>
      <w:rFonts w:cstheme="majorBidi"/>
      <w:b/>
      <w:bCs/>
      <w:color w:val="595959" w:themeColor="text1" w:themeTint="A6"/>
    </w:rPr>
  </w:style>
  <w:style w:type="character" w:customStyle="1" w:styleId="80">
    <w:name w:val="标题 8 字符"/>
    <w:basedOn w:val="a0"/>
    <w:link w:val="8"/>
    <w:uiPriority w:val="9"/>
    <w:semiHidden/>
    <w:rsid w:val="00BB7A22"/>
    <w:rPr>
      <w:rFonts w:cstheme="majorBidi"/>
      <w:color w:val="595959" w:themeColor="text1" w:themeTint="A6"/>
    </w:rPr>
  </w:style>
  <w:style w:type="character" w:customStyle="1" w:styleId="90">
    <w:name w:val="标题 9 字符"/>
    <w:basedOn w:val="a0"/>
    <w:link w:val="9"/>
    <w:uiPriority w:val="9"/>
    <w:semiHidden/>
    <w:rsid w:val="00BB7A22"/>
    <w:rPr>
      <w:rFonts w:eastAsiaTheme="majorEastAsia" w:cstheme="majorBidi"/>
      <w:color w:val="595959" w:themeColor="text1" w:themeTint="A6"/>
    </w:rPr>
  </w:style>
  <w:style w:type="paragraph" w:styleId="a3">
    <w:name w:val="Title"/>
    <w:basedOn w:val="a"/>
    <w:next w:val="a"/>
    <w:link w:val="a4"/>
    <w:uiPriority w:val="10"/>
    <w:qFormat/>
    <w:rsid w:val="00BB7A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7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A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7A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7A22"/>
    <w:pPr>
      <w:spacing w:before="160" w:after="160"/>
      <w:jc w:val="center"/>
    </w:pPr>
    <w:rPr>
      <w:i/>
      <w:iCs/>
      <w:color w:val="404040" w:themeColor="text1" w:themeTint="BF"/>
    </w:rPr>
  </w:style>
  <w:style w:type="character" w:customStyle="1" w:styleId="a8">
    <w:name w:val="引用 字符"/>
    <w:basedOn w:val="a0"/>
    <w:link w:val="a7"/>
    <w:uiPriority w:val="29"/>
    <w:rsid w:val="00BB7A22"/>
    <w:rPr>
      <w:i/>
      <w:iCs/>
      <w:color w:val="404040" w:themeColor="text1" w:themeTint="BF"/>
    </w:rPr>
  </w:style>
  <w:style w:type="paragraph" w:styleId="a9">
    <w:name w:val="List Paragraph"/>
    <w:basedOn w:val="a"/>
    <w:uiPriority w:val="34"/>
    <w:qFormat/>
    <w:rsid w:val="00BB7A22"/>
    <w:pPr>
      <w:ind w:left="720"/>
      <w:contextualSpacing/>
    </w:pPr>
  </w:style>
  <w:style w:type="character" w:styleId="aa">
    <w:name w:val="Intense Emphasis"/>
    <w:basedOn w:val="a0"/>
    <w:uiPriority w:val="21"/>
    <w:qFormat/>
    <w:rsid w:val="00BB7A22"/>
    <w:rPr>
      <w:i/>
      <w:iCs/>
      <w:color w:val="2F5496" w:themeColor="accent1" w:themeShade="BF"/>
    </w:rPr>
  </w:style>
  <w:style w:type="paragraph" w:styleId="ab">
    <w:name w:val="Intense Quote"/>
    <w:basedOn w:val="a"/>
    <w:next w:val="a"/>
    <w:link w:val="ac"/>
    <w:uiPriority w:val="30"/>
    <w:qFormat/>
    <w:rsid w:val="00BB7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B7A22"/>
    <w:rPr>
      <w:i/>
      <w:iCs/>
      <w:color w:val="2F5496" w:themeColor="accent1" w:themeShade="BF"/>
    </w:rPr>
  </w:style>
  <w:style w:type="character" w:styleId="ad">
    <w:name w:val="Intense Reference"/>
    <w:basedOn w:val="a0"/>
    <w:uiPriority w:val="32"/>
    <w:qFormat/>
    <w:rsid w:val="00BB7A22"/>
    <w:rPr>
      <w:b/>
      <w:bCs/>
      <w:smallCaps/>
      <w:color w:val="2F5496" w:themeColor="accent1" w:themeShade="BF"/>
      <w:spacing w:val="5"/>
    </w:rPr>
  </w:style>
  <w:style w:type="table" w:styleId="ae">
    <w:name w:val="Table Grid"/>
    <w:basedOn w:val="a1"/>
    <w:uiPriority w:val="39"/>
    <w:rsid w:val="00FD2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F33B51"/>
    <w:pPr>
      <w:tabs>
        <w:tab w:val="center" w:pos="4153"/>
        <w:tab w:val="right" w:pos="8306"/>
      </w:tabs>
      <w:snapToGrid w:val="0"/>
      <w:jc w:val="center"/>
    </w:pPr>
    <w:rPr>
      <w:sz w:val="18"/>
      <w:szCs w:val="18"/>
    </w:rPr>
  </w:style>
  <w:style w:type="character" w:customStyle="1" w:styleId="af0">
    <w:name w:val="页眉 字符"/>
    <w:basedOn w:val="a0"/>
    <w:link w:val="af"/>
    <w:uiPriority w:val="99"/>
    <w:rsid w:val="00F33B51"/>
    <w:rPr>
      <w:sz w:val="18"/>
      <w:szCs w:val="18"/>
    </w:rPr>
  </w:style>
  <w:style w:type="paragraph" w:styleId="af1">
    <w:name w:val="footer"/>
    <w:basedOn w:val="a"/>
    <w:link w:val="af2"/>
    <w:uiPriority w:val="99"/>
    <w:unhideWhenUsed/>
    <w:rsid w:val="00F33B51"/>
    <w:pPr>
      <w:tabs>
        <w:tab w:val="center" w:pos="4153"/>
        <w:tab w:val="right" w:pos="8306"/>
      </w:tabs>
      <w:snapToGrid w:val="0"/>
      <w:jc w:val="left"/>
    </w:pPr>
    <w:rPr>
      <w:sz w:val="18"/>
      <w:szCs w:val="18"/>
    </w:rPr>
  </w:style>
  <w:style w:type="character" w:customStyle="1" w:styleId="af2">
    <w:name w:val="页脚 字符"/>
    <w:basedOn w:val="a0"/>
    <w:link w:val="af1"/>
    <w:uiPriority w:val="99"/>
    <w:rsid w:val="00F33B51"/>
    <w:rPr>
      <w:sz w:val="18"/>
      <w:szCs w:val="18"/>
    </w:rPr>
  </w:style>
  <w:style w:type="character" w:styleId="af3">
    <w:name w:val="Placeholder Text"/>
    <w:basedOn w:val="a0"/>
    <w:uiPriority w:val="99"/>
    <w:semiHidden/>
    <w:rsid w:val="004B35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62</Pages>
  <Words>7725</Words>
  <Characters>44033</Characters>
  <Application>Microsoft Office Word</Application>
  <DocSecurity>0</DocSecurity>
  <Lines>366</Lines>
  <Paragraphs>103</Paragraphs>
  <ScaleCrop>false</ScaleCrop>
  <Company/>
  <LinksUpToDate>false</LinksUpToDate>
  <CharactersWithSpaces>51655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Xiaohui</dc:creator>
  <cp:keywords/>
  <dc:description/>
  <cp:lastModifiedBy>Lei Xiaohui</cp:lastModifiedBy>
  <cp:revision>213</cp:revision>
  <dcterms:created xsi:type="dcterms:W3CDTF">2026-02-04T01:36:00Z</dcterms:created>
  <dcterms:modified xsi:type="dcterms:W3CDTF">2026-02-04T04:27:00Z</dcterms:modified>
</cp:coreProperties>
</file>