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第3章-水利时序异常检测传感器故障与数据质量保障"/>
    <w:p>
      <w:pPr>
        <w:pStyle w:val="Heading1"/>
      </w:pPr>
      <w:r>
        <w:rPr>
          <w:rFonts w:hint="eastAsia"/>
        </w:rPr>
        <w:t xml:space="preserve">第3章</w:t>
      </w:r>
      <w:r>
        <w:t xml:space="preserve"> </w:t>
      </w:r>
      <w:r>
        <w:rPr>
          <w:rFonts w:hint="eastAsia"/>
        </w:rPr>
        <w:t xml:space="preserve">水利时序异常检测：传感器故障与数据质量保障</w:t>
      </w:r>
    </w:p>
    <w:p>
      <w:r>
        <w:pict>
          <v:rect style="width:0;height:1.5pt" o:hralign="center" o:hrstd="t" o:hr="t"/>
        </w:pict>
      </w:r>
    </w:p>
    <w:p>
      <w:pPr>
        <w:pStyle w:val="BlockText"/>
      </w:pPr>
      <w:r>
        <w:rPr>
          <w:rFonts w:hint="eastAsia"/>
          <w:b/>
          <w:bCs/>
        </w:rPr>
        <w:t xml:space="preserve">知识依赖</w:t>
      </w:r>
    </w:p>
    <w:p>
      <w:pPr>
        <w:pStyle w:val="BlockText"/>
      </w:pPr>
      <w:r>
        <w:rPr>
          <w:rFonts w:hint="eastAsia"/>
        </w:rPr>
        <w:t xml:space="preserve">本章建立在以下前置知识之上：</w:t>
      </w:r>
      <w:r>
        <w:t xml:space="preserve"> </w:t>
      </w:r>
      <w:r>
        <w:t xml:space="preserve">-</w:t>
      </w:r>
      <w:r>
        <w:t xml:space="preserve"> </w:t>
      </w:r>
      <w:r>
        <w:rPr>
          <w:rFonts w:hint="eastAsia"/>
          <w:b/>
          <w:bCs/>
        </w:rPr>
        <w:t xml:space="preserve">第1章</w:t>
      </w:r>
      <w:r>
        <w:rPr>
          <w:b/>
          <w:bCs/>
        </w:rPr>
        <w:t xml:space="preserve"> </w:t>
      </w:r>
      <w:r>
        <w:rPr>
          <w:rFonts w:hint="eastAsia"/>
          <w:b/>
          <w:bCs/>
        </w:rPr>
        <w:t xml:space="preserve">HydroOS架构：</w:t>
      </w:r>
      <w:r>
        <w:t xml:space="preserve"> </w:t>
      </w:r>
      <w:r>
        <w:rPr>
          <w:rFonts w:hint="eastAsia"/>
        </w:rPr>
        <w:t xml:space="preserve">对水利智能决策系统的整体框架、传感器层、数据层、算法层和应用层有基本理解</w:t>
      </w:r>
      <w:r>
        <w:t xml:space="preserve"> </w:t>
      </w:r>
      <w:r>
        <w:t xml:space="preserve">-</w:t>
      </w:r>
      <w:r>
        <w:t xml:space="preserve"> </w:t>
      </w:r>
      <w:r>
        <w:rPr>
          <w:rFonts w:hint="eastAsia"/>
          <w:b/>
          <w:bCs/>
        </w:rPr>
        <w:t xml:space="preserve">第2章</w:t>
      </w:r>
      <w:r>
        <w:rPr>
          <w:b/>
          <w:bCs/>
        </w:rPr>
        <w:t xml:space="preserve"> </w:t>
      </w:r>
      <w:r>
        <w:rPr>
          <w:rFonts w:hint="eastAsia"/>
          <w:b/>
          <w:bCs/>
        </w:rPr>
        <w:t xml:space="preserve">水文时序基础：</w:t>
      </w:r>
      <w:r>
        <w:t xml:space="preserve"> </w:t>
      </w:r>
      <w:r>
        <w:rPr>
          <w:rFonts w:hint="eastAsia"/>
        </w:rPr>
        <w:t xml:space="preserve">理解水文数据（水位、流量、降雨量）的时序特性，包括趋势、周期性、季节性等</w:t>
      </w:r>
      <w:r>
        <w:t xml:space="preserve"> </w:t>
      </w:r>
      <w:r>
        <w:t xml:space="preserve">-</w:t>
      </w:r>
      <w:r>
        <w:t xml:space="preserve"> </w:t>
      </w:r>
      <w:r>
        <w:rPr>
          <w:rFonts w:hint="eastAsia"/>
          <w:b/>
          <w:bCs/>
        </w:rPr>
        <w:t xml:space="preserve">概率统计基础：</w:t>
      </w:r>
      <w:r>
        <w:t xml:space="preserve"> </w:t>
      </w:r>
      <w:r>
        <w:rPr>
          <w:rFonts w:hint="eastAsia"/>
        </w:rPr>
        <w:t xml:space="preserve">熟悉均值、方差、标准差、概率分布（正态分布）、假设检验等基本概念</w:t>
      </w:r>
      <w:r>
        <w:t xml:space="preserve"> </w:t>
      </w:r>
      <w:r>
        <w:t xml:space="preserve">-</w:t>
      </w:r>
      <w:r>
        <w:t xml:space="preserve"> </w:t>
      </w:r>
      <w:r>
        <w:rPr>
          <w:rFonts w:hint="eastAsia"/>
          <w:b/>
          <w:bCs/>
        </w:rPr>
        <w:t xml:space="preserve">水力学基础：</w:t>
      </w:r>
      <w:r>
        <w:t xml:space="preserve"> </w:t>
      </w:r>
      <w:r>
        <w:rPr>
          <w:rFonts w:hint="eastAsia"/>
        </w:rPr>
        <w:t xml:space="preserve">理解水流运动、水力要素之间的物理关系，以及水库、河道等水利工程的基本运行原理</w:t>
      </w:r>
    </w:p>
    <w:p>
      <w:r>
        <w:pict>
          <v:rect style="width:0;height:1.5pt" o:hralign="center" o:hrstd="t" o:hr="t"/>
        </w:pict>
      </w:r>
    </w:p>
    <w:p>
      <w:pPr>
        <w:pStyle w:val="BlockText"/>
      </w:pPr>
      <w:r>
        <w:rPr>
          <w:rFonts w:hint="eastAsia"/>
          <w:b/>
          <w:bCs/>
        </w:rPr>
        <w:t xml:space="preserve">学习目标</w:t>
      </w:r>
    </w:p>
    <w:p>
      <w:pPr>
        <w:pStyle w:val="BlockText"/>
      </w:pPr>
      <w:r>
        <w:rPr>
          <w:rFonts w:hint="eastAsia"/>
        </w:rPr>
        <w:t xml:space="preserve">完成本章学习后，读者将能够：</w:t>
      </w:r>
      <w:r>
        <w:t xml:space="preserve"> </w:t>
      </w:r>
      <w:r>
        <w:t xml:space="preserve">1.</w:t>
      </w:r>
      <w:r>
        <w:t xml:space="preserve"> </w:t>
      </w:r>
      <w:r>
        <w:rPr>
          <w:rFonts w:hint="eastAsia"/>
          <w:b/>
          <w:bCs/>
        </w:rPr>
        <w:t xml:space="preserve">识别并定义</w:t>
      </w:r>
      <w:r>
        <w:rPr>
          <w:rFonts w:hint="eastAsia"/>
        </w:rPr>
        <w:t xml:space="preserve">水利传感器常见的六种典型故障模式（Drift、Step、Freezing、Noise、Outlier、Missing），并阐述其物理机制</w:t>
      </w:r>
      <w:r>
        <w:t xml:space="preserve"> </w:t>
      </w:r>
      <w:r>
        <w:t xml:space="preserve">2.</w:t>
      </w:r>
      <w:r>
        <w:t xml:space="preserve"> </w:t>
      </w:r>
      <w:r>
        <w:rPr>
          <w:rFonts w:hint="eastAsia"/>
          <w:b/>
          <w:bCs/>
        </w:rPr>
        <w:t xml:space="preserve">分析并描述</w:t>
      </w:r>
      <w:r>
        <w:rPr>
          <w:rFonts w:hint="eastAsia"/>
        </w:rPr>
        <w:t xml:space="preserve">不同故障模式在水利场景中的典型案例及其时间序列数据表现特征</w:t>
      </w:r>
      <w:r>
        <w:t xml:space="preserve"> </w:t>
      </w:r>
      <w:r>
        <w:t xml:space="preserve">3.</w:t>
      </w:r>
      <w:r>
        <w:t xml:space="preserve"> </w:t>
      </w:r>
      <w:r>
        <w:rPr>
          <w:rFonts w:hint="eastAsia"/>
          <w:b/>
          <w:bCs/>
        </w:rPr>
        <w:t xml:space="preserve">解释</w:t>
      </w:r>
      <w:r>
        <w:rPr>
          <w:rFonts w:hint="eastAsia"/>
        </w:rPr>
        <w:t xml:space="preserve">水利场景下传感器故障率高于一般工业控制领域的原因，理解极端事件对传感器可靠性的影响</w:t>
      </w:r>
      <w:r>
        <w:t xml:space="preserve"> </w:t>
      </w:r>
      <w:r>
        <w:t xml:space="preserve">4.</w:t>
      </w:r>
      <w:r>
        <w:t xml:space="preserve"> </w:t>
      </w:r>
      <w:r>
        <w:rPr>
          <w:rFonts w:hint="eastAsia"/>
          <w:b/>
          <w:bCs/>
        </w:rPr>
        <w:t xml:space="preserve">区分</w:t>
      </w:r>
      <w:r>
        <w:rPr>
          <w:rFonts w:hint="eastAsia"/>
        </w:rPr>
        <w:t xml:space="preserve">真实水文极端事件与传感器故障引起的数据异常，并阐述其在决策中的重要性</w:t>
      </w:r>
      <w:r>
        <w:t xml:space="preserve"> </w:t>
      </w:r>
      <w:r>
        <w:t xml:space="preserve">5.</w:t>
      </w:r>
      <w:r>
        <w:t xml:space="preserve"> </w:t>
      </w:r>
      <w:r>
        <w:rPr>
          <w:rFonts w:hint="eastAsia"/>
          <w:b/>
          <w:bCs/>
        </w:rPr>
        <w:t xml:space="preserve">运用</w:t>
      </w:r>
      <w:r>
        <w:rPr>
          <w:rFonts w:hint="eastAsia"/>
        </w:rPr>
        <w:t xml:space="preserve">统计方法、物理约束方法和机器学习方法对传感器异常进行检测与诊断</w:t>
      </w:r>
      <w:r>
        <w:t xml:space="preserve"> </w:t>
      </w:r>
      <w:r>
        <w:t xml:space="preserve">6.</w:t>
      </w:r>
      <w:r>
        <w:t xml:space="preserve"> </w:t>
      </w:r>
      <w:r>
        <w:rPr>
          <w:rFonts w:hint="eastAsia"/>
          <w:b/>
          <w:bCs/>
        </w:rPr>
        <w:t xml:space="preserve">设计</w:t>
      </w:r>
      <w:r>
        <w:rPr>
          <w:rFonts w:hint="eastAsia"/>
        </w:rPr>
        <w:t xml:space="preserve">具备四级流水线架构的数据质量控制（Data</w:t>
      </w:r>
      <w:r>
        <w:t xml:space="preserve"> Quality </w:t>
      </w:r>
      <w:r>
        <w:rPr>
          <w:rFonts w:hint="eastAsia"/>
        </w:rPr>
        <w:t xml:space="preserve">Control，DQC）体系，并理解告警疲劳（alarm</w:t>
      </w:r>
      <w:r>
        <w:t xml:space="preserve"> </w:t>
      </w:r>
      <w:r>
        <w:rPr>
          <w:rFonts w:hint="eastAsia"/>
        </w:rPr>
        <w:t xml:space="preserve">fatigue）问题及其抑制策略</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传感器数据是驱动智能水网一切决策的基石。本章聚焦水利传感器数据质量问题，剖析漂移、阶跃、冻结等六种典型故障模式及其对调度决策的潜在威胁。管理层须认识到：即使最先进的智能决策算法，一旦基于不可靠的传感器数据，不仅无法发挥价值，反而可能导致错误的调度指令、资源浪费乃至严重的防洪安全事故。本章提供的</w:t>
      </w:r>
      <w:r>
        <w:t xml:space="preserve"> DQC </w:t>
      </w:r>
      <w:r>
        <w:rPr>
          <w:rFonts w:hint="eastAsia"/>
        </w:rPr>
        <w:t xml:space="preserve">四级流水线架构和告警管理策略，是确保数据可信度、提升决策准确性、规避运营风险的核心工具，亦是实现水利工程安全高效运行的根本保障。</w:t>
      </w:r>
    </w:p>
    <w:p>
      <w:r>
        <w:pict>
          <v:rect style="width:0;height:1.5pt" o:hralign="center" o:hrstd="t" o:hr="t"/>
        </w:pict>
      </w:r>
    </w:p>
    <w:bookmarkStart w:id="9" w:name="开篇故事秋山水库的幽灵水位"/>
    <w:p>
      <w:pPr>
        <w:pStyle w:val="Heading2"/>
      </w:pPr>
      <w:r>
        <w:rPr>
          <w:rFonts w:hint="eastAsia"/>
        </w:rPr>
        <w:t xml:space="preserve">开篇故事：秋山水库的”幽灵水位”</w:t>
      </w:r>
    </w:p>
    <w:p>
      <w:pPr>
        <w:pStyle w:val="FirstParagraph"/>
      </w:pPr>
      <w:r>
        <w:rPr>
          <w:rFonts w:hint="eastAsia"/>
        </w:rPr>
        <w:t xml:space="preserve">2024年10月下旬，位于华中腹地的秋山水库，汛期甫过，水库进入重要的补蓄阶段，为来年春耕和城市供水储备水源。调度员王明，在水库工作了近二十年，此刻坐在监控室里，紧盯着屏幕上跳动的水位数据。</w:t>
      </w:r>
    </w:p>
    <w:p>
      <w:pPr>
        <w:pStyle w:val="BodyText"/>
      </w:pPr>
      <w:r>
        <w:rPr>
          <w:rFonts w:hint="eastAsia"/>
          <w:b/>
          <w:bCs/>
        </w:rPr>
        <w:t xml:space="preserve">10月23日</w:t>
      </w:r>
      <w:r>
        <w:rPr>
          <w:rFonts w:hint="eastAsia"/>
        </w:rPr>
        <w:t xml:space="preserve">，水位计读数显示102.35米，距设计蓄水位102.60米尚有25厘米差距。王明根据历史同期数据和上游来水预测，判断当前水位偏低，立即下达了减少出库、提高蓄水的调度指令。他相信设备，更相信自己多年来对水文规律的直觉。</w:t>
      </w:r>
    </w:p>
    <w:p>
      <w:pPr>
        <w:pStyle w:val="BodyText"/>
      </w:pPr>
      <w:r>
        <w:rPr>
          <w:rFonts w:hint="eastAsia"/>
        </w:rPr>
        <w:t xml:space="preserve">然而，一个不易察觉的”幽灵”正在悄然作祟。就在这一夜，水库某处水位计的电极上开始生长出一层薄薄的微生物膜（biofilm）。这层生物膜虽微不足道，却像隐形干扰器，使测量读数每小时偏低约0.02厘米——每天偏低0.48厘米。在日常监测中，这个微小偏差几乎不可能被单独发现，因为水库水位本身就会因蒸发、渗漏、微量出库等因素产生细微波动。</w:t>
      </w:r>
    </w:p>
    <w:p>
      <w:pPr>
        <w:pStyle w:val="BodyText"/>
      </w:pPr>
      <w:r>
        <w:rPr>
          <w:rFonts w:hint="eastAsia"/>
          <w:b/>
          <w:bCs/>
        </w:rPr>
        <w:t xml:space="preserve">11月下旬</w:t>
      </w:r>
      <w:r>
        <w:rPr>
          <w:rFonts w:hint="eastAsia"/>
        </w:rPr>
        <w:t xml:space="preserve">，一个月过去，微生物膜逐渐增厚，水位计累计偏差达约1.44厘米。王明在月度总结中注意到补蓄进度似乎比预期慢，但将其归因于蒸发量略大或上游来水不足，未作深究。</w:t>
      </w:r>
      <w:r>
        <w:rPr>
          <w:rFonts w:hint="eastAsia"/>
          <w:b/>
          <w:bCs/>
        </w:rPr>
        <w:t xml:space="preserve">此时，若系统具备物理一致性检验算法，1个月内的水量平衡偏差已足以触发异常预警</w:t>
      </w:r>
      <w:r>
        <w:rPr>
          <w:rFonts w:hint="eastAsia"/>
        </w:rPr>
        <w:t xml:space="preserve">——若水库水面面积约8</w:t>
      </w:r>
      <w:r>
        <w:t xml:space="preserve"> </w:t>
      </w:r>
      <w:r>
        <w:rPr>
          <w:rFonts w:hint="eastAsia"/>
        </w:rPr>
        <w:t xml:space="preserve">km²，1.44</w:t>
      </w:r>
      <w:r>
        <w:t xml:space="preserve"> cm </w:t>
      </w:r>
      <w:r>
        <w:rPr>
          <w:rFonts w:hint="eastAsia"/>
        </w:rPr>
        <w:t xml:space="preserve">的水位偏差对应约11.5万</w:t>
      </w:r>
      <w:r>
        <w:t xml:space="preserve"> m³ </w:t>
      </w:r>
      <w:r>
        <w:rPr>
          <w:rFonts w:hint="eastAsia"/>
        </w:rPr>
        <w:t xml:space="preserve">的蓄量偏差，这一量级的持续水量不平衡在统计上完全可被累积和检验（CUSUM）识别。这正是本章将要阐述的核心方法。</w:t>
      </w:r>
    </w:p>
    <w:p>
      <w:pPr>
        <w:pStyle w:val="BodyText"/>
      </w:pPr>
      <w:r>
        <w:rPr>
          <w:rFonts w:hint="eastAsia"/>
          <w:b/>
          <w:bCs/>
        </w:rPr>
        <w:t xml:space="preserve">12月底</w:t>
      </w:r>
      <w:r>
        <w:rPr>
          <w:rFonts w:hint="eastAsia"/>
        </w:rPr>
        <w:t xml:space="preserve">，累计偏差已接近2.88厘米。水库实际水位已达102.63米，略超设计蓄水位，而王明操作界面显示的却是102.34米，仍有26厘米的”补蓄空间”。寒冬腊月，下游渔民正忙着捕捞冬鱼，无人察觉水库数据与实际情况之间正在扩大的鸿沟。</w:t>
      </w:r>
    </w:p>
    <w:p>
      <w:pPr>
        <w:pStyle w:val="BodyText"/>
      </w:pPr>
      <w:r>
        <w:rPr>
          <w:rFonts w:hint="eastAsia"/>
          <w:b/>
          <w:bCs/>
        </w:rPr>
        <w:t xml:space="preserve">次年2月底</w:t>
      </w:r>
      <w:r>
        <w:rPr>
          <w:rFonts w:hint="eastAsia"/>
        </w:rPr>
        <w:t xml:space="preserve">，长达四个月的”幽灵漂移”已累计产生约5.76厘米的偏差。王明系统上显示的水位是102.04米，距汛限水位（102.80米）仍有76厘米的”安全裕度”；而水库实际水位已悄然攀升至102.60米，距汛限水位仅剩20厘米。</w:t>
      </w:r>
    </w:p>
    <w:p>
      <w:pPr>
        <w:pStyle w:val="BodyText"/>
      </w:pPr>
      <w:r>
        <w:rPr>
          <w:rFonts w:hint="eastAsia"/>
          <w:b/>
          <w:bCs/>
        </w:rPr>
        <w:t xml:space="preserve">3月初</w:t>
      </w:r>
      <w:r>
        <w:rPr>
          <w:rFonts w:hint="eastAsia"/>
        </w:rPr>
        <w:t xml:space="preserve">，春雨连绵，一场强降雨席卷秋山水库流域。短短两天内，水库水位迅速上涨。系统报警声骤然响起，屏幕上水位猛然突破汛限水位102.80米，直奔103.20米而去。王明果断下达紧急泄洪指令。然而，由于水库水位已在不知不觉中高位运行数月，且泄洪事发突然，留给下游村民的反应时间极其有限。奔腾的洪水冲向下游，沿河农田被淹，低洼地带房屋未能幸免，渔民网箱被冲毁，损失惨重。</w:t>
      </w:r>
    </w:p>
    <w:p>
      <w:pPr>
        <w:pStyle w:val="BodyText"/>
      </w:pPr>
      <w:r>
        <w:rPr>
          <w:rFonts w:hint="eastAsia"/>
        </w:rPr>
        <w:t xml:space="preserve">事后调查发现，某水位计电极上一层厚厚的微生物膜是罪魁祸首，导致水位计在过去四个月中累计偏低约5.8厘米。工程师李华在调查报告中明确指出：</w:t>
      </w:r>
      <w:r>
        <w:rPr>
          <w:rFonts w:hint="eastAsia"/>
          <w:b/>
          <w:bCs/>
        </w:rPr>
        <w:t xml:space="preserve">若调度系统引入水量平衡物理一致性检验算法，则这种微小漂移在第一个月内——当累计偏差达到1.44厘米时——就有很大概率被检测出来。</w:t>
      </w:r>
      <w:r>
        <w:t xml:space="preserve"> </w:t>
      </w:r>
      <w:r>
        <w:rPr>
          <w:rFonts w:hint="eastAsia"/>
        </w:rPr>
        <w:t xml:space="preserve">一旦发现异常，及时进行现场核查和校准，这场灾难性的紧急泄洪本可完全避免。</w:t>
      </w:r>
    </w:p>
    <w:p>
      <w:pPr>
        <w:pStyle w:val="BodyText"/>
      </w:pPr>
      <w:r>
        <w:rPr>
          <w:rFonts w:hint="eastAsia"/>
        </w:rPr>
        <w:t xml:space="preserve">秋山水库事件揭示了一条铁律：再先进的算法、再精密的模型，一旦喂入被污染的”毒数据”，其产出的决策不仅可能无效，甚至会带来灾难性的后果。如何识别、诊断并应对这些”幽灵故障”，是构建安全可靠智能水网的基石，也是本章的核心议题。</w:t>
      </w:r>
    </w:p>
    <w:p>
      <w:r>
        <w:pict>
          <v:rect style="width:0;height:1.5pt" o:hralign="center" o:hrstd="t" o:hr="t"/>
        </w:pict>
      </w:r>
    </w:p>
    <w:bookmarkEnd w:id="9"/>
    <w:bookmarkStart w:id="17" w:name="水利传感器的故障模式-l1"/>
    <w:p>
      <w:pPr>
        <w:pStyle w:val="Heading2"/>
      </w:pPr>
      <w:r>
        <w:t xml:space="preserve">3.1 </w:t>
      </w:r>
      <w:r>
        <w:rPr>
          <w:rFonts w:hint="eastAsia"/>
        </w:rPr>
        <w:t xml:space="preserve">水利传感器的故障模式</w:t>
      </w:r>
      <w:r>
        <w:t xml:space="preserve"> [L1]</w:t>
      </w:r>
    </w:p>
    <w:p>
      <w:pPr>
        <w:pStyle w:val="FirstParagraph"/>
      </w:pPr>
      <w:r>
        <w:rPr>
          <w:rFonts w:hint="eastAsia"/>
        </w:rPr>
        <w:t xml:space="preserve">传感器作为水利信息化的”神经末梢”，负责实时监测水位、流量、水质、降雨、闸门开度等关键水文要素。由于水利环境的复杂性与恶劣性，传感器故障不可避免。本节系统描述六类典型故障模式的定义、物理机制、典型案例与时序特征，并重点阐述区分真实极端事件与传感器故障这一核心难题。</w:t>
      </w:r>
    </w:p>
    <w:bookmarkStart w:id="10" w:name="漂移drift"/>
    <w:p>
      <w:pPr>
        <w:pStyle w:val="Heading3"/>
      </w:pPr>
      <w:r>
        <w:t xml:space="preserve">3.1.1 </w:t>
      </w:r>
      <w:r>
        <w:rPr>
          <w:rFonts w:hint="eastAsia"/>
        </w:rPr>
        <w:t xml:space="preserve">漂移（Drift）</w:t>
      </w:r>
    </w:p>
    <w:p>
      <w:pPr>
        <w:pStyle w:val="FirstParagraph"/>
      </w:pPr>
      <w:r>
        <w:rPr>
          <w:rFonts w:hint="eastAsia"/>
          <w:b/>
          <w:bCs/>
        </w:rPr>
        <w:t xml:space="preserve">定义与物理机制：</w:t>
      </w:r>
      <w:r>
        <w:t xml:space="preserve"> </w:t>
      </w:r>
      <w:r>
        <w:t xml:space="preserve">Drift </w:t>
      </w:r>
      <w:r>
        <w:rPr>
          <w:rFonts w:hint="eastAsia"/>
        </w:rPr>
        <w:t xml:space="preserve">故障指传感器输出数据随时间缓慢、系统性地偏离真实值，通常呈单向或渐进式变化。主要物理机制包括：传感器内部元器件老化导致性能衰退；水体中泥沙、微生物（如</w:t>
      </w:r>
      <w:r>
        <w:t xml:space="preserve"> </w:t>
      </w:r>
      <w:r>
        <w:rPr>
          <w:rFonts w:hint="eastAsia"/>
        </w:rPr>
        <w:t xml:space="preserve">biofilm）、化学物质附着于敏感元件表面，改变其物理特性（电导率、热传导性）；流速计叶轮磨损、水位计缆绳伸长等机械磨损；以及温度等环境因素引起的零点漂移。</w:t>
      </w:r>
    </w:p>
    <w:p>
      <w:pPr>
        <w:pStyle w:val="BodyText"/>
      </w:pPr>
      <w:r>
        <w:rPr>
          <w:rFonts w:hint="eastAsia"/>
          <w:b/>
          <w:bCs/>
        </w:rPr>
        <w:t xml:space="preserve">水利场景典型案例：</w:t>
      </w:r>
      <w:r>
        <w:t xml:space="preserve"> </w:t>
      </w:r>
      <w:r>
        <w:rPr>
          <w:rFonts w:hint="eastAsia"/>
        </w:rPr>
        <w:t xml:space="preserve">电极式水位计在长期浸泡后，电极表面附着藻类，导致测量电阻变化，产生持续偏低的读数（秋山水库案例）；压力式传感器的安装基准点因地基沉降而产生系统偏差。</w:t>
      </w:r>
    </w:p>
    <w:p>
      <w:pPr>
        <w:pStyle w:val="BodyText"/>
      </w:pPr>
      <w:r>
        <w:rPr>
          <w:rFonts w:hint="eastAsia"/>
          <w:b/>
          <w:bCs/>
        </w:rPr>
        <w:t xml:space="preserve">时序信号特征：</w:t>
      </w:r>
      <w:r>
        <w:t xml:space="preserve"> </w:t>
      </w:r>
      <w:r>
        <w:rPr>
          <w:rFonts w:hint="eastAsia"/>
        </w:rPr>
        <w:t xml:space="preserve">数据值在一段时间内呈现缓慢的单调上升或下降趋势，变化率通常极小（如0.02</w:t>
      </w:r>
      <w:r>
        <w:t xml:space="preserve"> </w:t>
      </w:r>
      <w:r>
        <w:rPr>
          <w:rFonts w:hint="eastAsia"/>
        </w:rPr>
        <w:t xml:space="preserve">cm/h），与正常波动叠加，难以通过瞬时观察发现，但累积效应显著。</w:t>
      </w:r>
    </w:p>
    <w:bookmarkEnd w:id="10"/>
    <w:bookmarkStart w:id="11" w:name="阶跃step"/>
    <w:p>
      <w:pPr>
        <w:pStyle w:val="Heading3"/>
      </w:pPr>
      <w:r>
        <w:t xml:space="preserve">3.1.2 </w:t>
      </w:r>
      <w:r>
        <w:rPr>
          <w:rFonts w:hint="eastAsia"/>
        </w:rPr>
        <w:t xml:space="preserve">阶跃（Step）</w:t>
      </w:r>
    </w:p>
    <w:p>
      <w:pPr>
        <w:pStyle w:val="FirstParagraph"/>
      </w:pPr>
      <w:r>
        <w:rPr>
          <w:rFonts w:hint="eastAsia"/>
          <w:b/>
          <w:bCs/>
        </w:rPr>
        <w:t xml:space="preserve">定义与物理机制：</w:t>
      </w:r>
      <w:r>
        <w:t xml:space="preserve"> </w:t>
      </w:r>
      <w:r>
        <w:t xml:space="preserve">Step </w:t>
      </w:r>
      <w:r>
        <w:rPr>
          <w:rFonts w:hint="eastAsia"/>
        </w:rPr>
        <w:t xml:space="preserve">故障指传感器输出在某个时间点突然发生显著的、持续性的非正常跳变，随后在新水平上稳定。物理原因通常是传感器更换后未经精确校准、安装位置位移或参数配置错误。</w:t>
      </w:r>
    </w:p>
    <w:p>
      <w:pPr>
        <w:pStyle w:val="BodyText"/>
      </w:pPr>
      <w:r>
        <w:rPr>
          <w:rFonts w:hint="eastAsia"/>
          <w:b/>
          <w:bCs/>
        </w:rPr>
        <w:t xml:space="preserve">水利场景典型案例：</w:t>
      </w:r>
      <w:r>
        <w:t xml:space="preserve"> </w:t>
      </w:r>
      <w:r>
        <w:rPr>
          <w:rFonts w:hint="eastAsia"/>
        </w:rPr>
        <w:t xml:space="preserve">流量计检修后重新安装，探头位置发生微小偏差，导致读数系统性偏高；遥测系统升级时量程配置错误，产生全局性的系统偏差。</w:t>
      </w:r>
    </w:p>
    <w:p>
      <w:pPr>
        <w:pStyle w:val="BodyText"/>
      </w:pPr>
      <w:r>
        <w:rPr>
          <w:rFonts w:hint="eastAsia"/>
          <w:b/>
          <w:bCs/>
        </w:rPr>
        <w:t xml:space="preserve">时序信号特征：</w:t>
      </w:r>
      <w:r>
        <w:t xml:space="preserve"> </w:t>
      </w:r>
      <w:r>
        <w:rPr>
          <w:rFonts w:hint="eastAsia"/>
        </w:rPr>
        <w:t xml:space="preserve">数据值从一个稳定水平突然跳变至另一新的稳定水平，跳变过程极为迅速（通常在1个采样间隔内完成），随后在新水平上继续正常波动，跳变幅度通常远大于正常波动范围。</w:t>
      </w:r>
    </w:p>
    <w:bookmarkEnd w:id="11"/>
    <w:bookmarkStart w:id="12" w:name="冻结freeze"/>
    <w:p>
      <w:pPr>
        <w:pStyle w:val="Heading3"/>
      </w:pPr>
      <w:r>
        <w:t xml:space="preserve">3.1.3 </w:t>
      </w:r>
      <w:r>
        <w:rPr>
          <w:rFonts w:hint="eastAsia"/>
        </w:rPr>
        <w:t xml:space="preserve">冻结（Freeze）</w:t>
      </w:r>
    </w:p>
    <w:p>
      <w:pPr>
        <w:pStyle w:val="FirstParagraph"/>
      </w:pPr>
      <w:r>
        <w:rPr>
          <w:rFonts w:hint="eastAsia"/>
          <w:b/>
          <w:bCs/>
        </w:rPr>
        <w:t xml:space="preserve">定义与物理机制：</w:t>
      </w:r>
      <w:r>
        <w:t xml:space="preserve"> </w:t>
      </w:r>
      <w:r>
        <w:t xml:space="preserve">Freeze </w:t>
      </w:r>
      <w:r>
        <w:rPr>
          <w:rFonts w:hint="eastAsia"/>
        </w:rPr>
        <w:t xml:space="preserve">故障指传感器在一段时间内输出恒定不变的值，无论实际物理量如何变化。最常见的来源是遥测终端单元（Remote</w:t>
      </w:r>
      <w:r>
        <w:t xml:space="preserve"> Terminal </w:t>
      </w:r>
      <w:r>
        <w:rPr>
          <w:rFonts w:hint="eastAsia"/>
        </w:rPr>
        <w:t xml:space="preserve">Unit，RTU）通信断线时，采集设备持续转发最后收到的一帧数据。</w:t>
      </w:r>
    </w:p>
    <w:p>
      <w:pPr>
        <w:pStyle w:val="BodyText"/>
      </w:pPr>
      <w:r>
        <w:rPr>
          <w:rFonts w:hint="eastAsia"/>
          <w:b/>
          <w:bCs/>
        </w:rPr>
        <w:t xml:space="preserve">水利场景典型案例：</w:t>
      </w:r>
      <w:r>
        <w:t xml:space="preserve"> </w:t>
      </w:r>
      <w:r>
        <w:rPr>
          <w:rFonts w:hint="eastAsia"/>
        </w:rPr>
        <w:t xml:space="preserve">山洪爆发导致通信基站断电，RTU</w:t>
      </w:r>
      <w:r>
        <w:t xml:space="preserve"> </w:t>
      </w:r>
      <w:r>
        <w:rPr>
          <w:rFonts w:hint="eastAsia"/>
        </w:rPr>
        <w:t xml:space="preserve">持续转发最后一帧读数，导致水位在洪水期间”冻结”在断线时刻的数值，错过最关键的监测窗口。</w:t>
      </w:r>
    </w:p>
    <w:p>
      <w:pPr>
        <w:pStyle w:val="BodyText"/>
      </w:pPr>
      <w:r>
        <w:rPr>
          <w:rFonts w:hint="eastAsia"/>
          <w:b/>
          <w:bCs/>
        </w:rPr>
        <w:t xml:space="preserve">时序信号特征：</w:t>
      </w:r>
      <w:r>
        <w:t xml:space="preserve"> </w:t>
      </w:r>
      <w:r>
        <w:rPr>
          <w:rFonts w:hint="eastAsia"/>
        </w:rPr>
        <w:t xml:space="preserve">时间序列出现一段连续的水平直线，局部方差为零，与相邻时段的正常波动形成鲜明对比。</w:t>
      </w:r>
    </w:p>
    <w:bookmarkEnd w:id="12"/>
    <w:bookmarkStart w:id="13" w:name="噪声noise"/>
    <w:p>
      <w:pPr>
        <w:pStyle w:val="Heading3"/>
      </w:pPr>
      <w:r>
        <w:t xml:space="preserve">3.1.4 </w:t>
      </w:r>
      <w:r>
        <w:rPr>
          <w:rFonts w:hint="eastAsia"/>
        </w:rPr>
        <w:t xml:space="preserve">噪声（Noise）</w:t>
      </w:r>
    </w:p>
    <w:p>
      <w:pPr>
        <w:pStyle w:val="FirstParagraph"/>
      </w:pPr>
      <w:r>
        <w:rPr>
          <w:rFonts w:hint="eastAsia"/>
          <w:b/>
          <w:bCs/>
        </w:rPr>
        <w:t xml:space="preserve">定义与物理机制：</w:t>
      </w:r>
      <w:r>
        <w:t xml:space="preserve"> </w:t>
      </w:r>
      <w:r>
        <w:t xml:space="preserve">Noise </w:t>
      </w:r>
      <w:r>
        <w:rPr>
          <w:rFonts w:hint="eastAsia"/>
        </w:rPr>
        <w:t xml:space="preserve">故障指传感器输出数据中叠加了随机高频波动，由电磁干扰（Electromagnetic</w:t>
      </w:r>
      <w:r>
        <w:t xml:space="preserve"> </w:t>
      </w:r>
      <w:r>
        <w:rPr>
          <w:rFonts w:hint="eastAsia"/>
        </w:rPr>
        <w:t xml:space="preserve">Interference，EMI）、电源电压波动或元件老化所致。</w:t>
      </w:r>
    </w:p>
    <w:p>
      <w:pPr>
        <w:pStyle w:val="BodyText"/>
      </w:pPr>
      <w:r>
        <w:rPr>
          <w:rFonts w:hint="eastAsia"/>
          <w:b/>
          <w:bCs/>
        </w:rPr>
        <w:t xml:space="preserve">水利场景典型案例：</w:t>
      </w:r>
      <w:r>
        <w:t xml:space="preserve"> </w:t>
      </w:r>
      <w:r>
        <w:rPr>
          <w:rFonts w:hint="eastAsia"/>
        </w:rPr>
        <w:t xml:space="preserve">泵站频繁启停产生的电磁干扰导致附近流量计读数出现高频抖动；野外太阳能供电传感器在云遮日时因电压不稳产生噪声。</w:t>
      </w:r>
    </w:p>
    <w:p>
      <w:pPr>
        <w:pStyle w:val="BodyText"/>
      </w:pPr>
      <w:r>
        <w:rPr>
          <w:rFonts w:hint="eastAsia"/>
          <w:b/>
          <w:bCs/>
        </w:rPr>
        <w:t xml:space="preserve">时序信号特征：</w:t>
      </w:r>
      <w:r>
        <w:t xml:space="preserve"> </w:t>
      </w:r>
      <w:r>
        <w:rPr>
          <w:rFonts w:hint="eastAsia"/>
        </w:rPr>
        <w:t xml:space="preserve">数据曲线呈”毛糙”状，高频分量显著增大，低通滤波后可恢复趋势，但瞬时值可信度低。</w:t>
      </w:r>
    </w:p>
    <w:bookmarkEnd w:id="13"/>
    <w:bookmarkStart w:id="14" w:name="异常值outlier"/>
    <w:p>
      <w:pPr>
        <w:pStyle w:val="Heading3"/>
      </w:pPr>
      <w:r>
        <w:t xml:space="preserve">3.1.5 </w:t>
      </w:r>
      <w:r>
        <w:rPr>
          <w:rFonts w:hint="eastAsia"/>
        </w:rPr>
        <w:t xml:space="preserve">异常值（Outlier）</w:t>
      </w:r>
    </w:p>
    <w:p>
      <w:pPr>
        <w:pStyle w:val="FirstParagraph"/>
      </w:pPr>
      <w:r>
        <w:rPr>
          <w:rFonts w:hint="eastAsia"/>
          <w:b/>
          <w:bCs/>
        </w:rPr>
        <w:t xml:space="preserve">定义与物理机制：</w:t>
      </w:r>
      <w:r>
        <w:t xml:space="preserve"> </w:t>
      </w:r>
      <w:r>
        <w:t xml:space="preserve">Outlier </w:t>
      </w:r>
      <w:r>
        <w:rPr>
          <w:rFonts w:hint="eastAsia"/>
        </w:rPr>
        <w:t xml:space="preserve">故障指偶发性的单点或数点极端值，由雷击产生的瞬时电涌、动物干扰或数据帧传输错误所致。与</w:t>
      </w:r>
      <w:r>
        <w:t xml:space="preserve"> Step </w:t>
      </w:r>
      <w:r>
        <w:rPr>
          <w:rFonts w:hint="eastAsia"/>
        </w:rPr>
        <w:t xml:space="preserve">的本质区别在于，Outlier</w:t>
      </w:r>
      <w:r>
        <w:t xml:space="preserve"> </w:t>
      </w:r>
      <w:r>
        <w:rPr>
          <w:rFonts w:hint="eastAsia"/>
        </w:rPr>
        <w:t xml:space="preserve">持续时间极短（通常1—2个采样间隔），随后迅速恢复正常。</w:t>
      </w:r>
    </w:p>
    <w:p>
      <w:pPr>
        <w:pStyle w:val="BodyText"/>
      </w:pPr>
      <w:r>
        <w:rPr>
          <w:rFonts w:hint="eastAsia"/>
          <w:b/>
          <w:bCs/>
        </w:rPr>
        <w:t xml:space="preserve">水利场景典型案例：</w:t>
      </w:r>
      <w:r>
        <w:t xml:space="preserve"> </w:t>
      </w:r>
      <w:r>
        <w:rPr>
          <w:rFonts w:hint="eastAsia"/>
        </w:rPr>
        <w:t xml:space="preserve">雨量斗被鸟类踩踏，瞬时记录到100</w:t>
      </w:r>
      <w:r>
        <w:t xml:space="preserve"> </w:t>
      </w:r>
      <w:r>
        <w:rPr>
          <w:rFonts w:hint="eastAsia"/>
        </w:rPr>
        <w:t xml:space="preserve">mm/h的降雨量；雷击导致遥测设备产生一帧错误数据，随后自动恢复。</w:t>
      </w:r>
    </w:p>
    <w:p>
      <w:pPr>
        <w:pStyle w:val="BodyText"/>
      </w:pPr>
      <w:r>
        <w:rPr>
          <w:rFonts w:hint="eastAsia"/>
          <w:b/>
          <w:bCs/>
        </w:rPr>
        <w:t xml:space="preserve">时序信号特征：</w:t>
      </w:r>
      <w:r>
        <w:t xml:space="preserve"> </w:t>
      </w:r>
      <w:r>
        <w:rPr>
          <w:rFonts w:hint="eastAsia"/>
        </w:rPr>
        <w:t xml:space="preserve">时间序列上出现孤立的尖峰或深谷，其前后数据点恢复正常趋势，呈”刺状”形态。</w:t>
      </w:r>
    </w:p>
    <w:bookmarkEnd w:id="14"/>
    <w:bookmarkStart w:id="15" w:name="缺失missing"/>
    <w:p>
      <w:pPr>
        <w:pStyle w:val="Heading3"/>
      </w:pPr>
      <w:r>
        <w:t xml:space="preserve">3.1.6 </w:t>
      </w:r>
      <w:r>
        <w:rPr>
          <w:rFonts w:hint="eastAsia"/>
        </w:rPr>
        <w:t xml:space="preserve">缺失（Missing）</w:t>
      </w:r>
    </w:p>
    <w:p>
      <w:pPr>
        <w:pStyle w:val="FirstParagraph"/>
      </w:pPr>
      <w:r>
        <w:rPr>
          <w:rFonts w:hint="eastAsia"/>
          <w:b/>
          <w:bCs/>
        </w:rPr>
        <w:t xml:space="preserve">定义与物理机制：</w:t>
      </w:r>
      <w:r>
        <w:t xml:space="preserve"> </w:t>
      </w:r>
      <w:r>
        <w:t xml:space="preserve">Missing </w:t>
      </w:r>
      <w:r>
        <w:rPr>
          <w:rFonts w:hint="eastAsia"/>
        </w:rPr>
        <w:t xml:space="preserve">故障指在某个时间段内完全无数据上报，由供电中断、通信链路断开或采集设备故障导致。</w:t>
      </w:r>
    </w:p>
    <w:p>
      <w:pPr>
        <w:pStyle w:val="BodyText"/>
      </w:pPr>
      <w:r>
        <w:rPr>
          <w:rFonts w:hint="eastAsia"/>
          <w:b/>
          <w:bCs/>
        </w:rPr>
        <w:t xml:space="preserve">水利场景典型案例：</w:t>
      </w:r>
      <w:r>
        <w:t xml:space="preserve"> </w:t>
      </w:r>
      <w:r>
        <w:rPr>
          <w:rFonts w:hint="eastAsia"/>
        </w:rPr>
        <w:t xml:space="preserve">洪水期间通信基站被冲毁，监测站数据中断数小时至数天；偏远山区雨量站太阳能电池板被泥石流掩埋，长期缺数。</w:t>
      </w:r>
    </w:p>
    <w:p>
      <w:pPr>
        <w:pStyle w:val="BodyText"/>
      </w:pPr>
      <w:r>
        <w:rPr>
          <w:rFonts w:hint="eastAsia"/>
          <w:b/>
          <w:bCs/>
        </w:rPr>
        <w:t xml:space="preserve">时序信号特征：</w:t>
      </w:r>
      <w:r>
        <w:t xml:space="preserve"> </w:t>
      </w:r>
      <w:r>
        <w:rPr>
          <w:rFonts w:hint="eastAsia"/>
        </w:rPr>
        <w:t xml:space="preserve">时间序列上出现空白段，数据库中对应时间戳无记录或以</w:t>
      </w:r>
      <w:r>
        <w:t xml:space="preserve"> NaN </w:t>
      </w:r>
      <w:r>
        <w:rPr>
          <w:rFonts w:hint="eastAsia"/>
        </w:rPr>
        <w:t xml:space="preserve">填充。</w:t>
      </w:r>
    </w:p>
    <w:p>
      <w:pPr>
        <w:pStyle w:val="BodyText"/>
      </w:pPr>
      <w:r>
        <w:rPr>
          <w:rFonts w:hint="eastAsia"/>
        </w:rPr>
        <w:t xml:space="preserve">[插图：图3.1</w:t>
      </w:r>
      <w:r>
        <w:t xml:space="preserve"> </w:t>
      </w:r>
      <w:r>
        <w:rPr>
          <w:rFonts w:hint="eastAsia"/>
        </w:rPr>
        <w:t xml:space="preserve">六类传感器故障的典型时序信号对比图，x轴为时间，y轴为传感器读数，六个子图分别展示</w:t>
      </w:r>
      <w:r>
        <w:t xml:space="preserve"> Drift/Step/Freeze/Noise/Outlier/Missing </w:t>
      </w:r>
      <w:r>
        <w:rPr>
          <w:rFonts w:hint="eastAsia"/>
        </w:rPr>
        <w:t xml:space="preserve">的信号形态，每个子图标注故障起始时刻与特征区间]</w:t>
      </w:r>
    </w:p>
    <w:bookmarkEnd w:id="15"/>
    <w:bookmarkStart w:id="16" w:name="水利场景的特殊性区分真实极端事件与传感器故障"/>
    <w:p>
      <w:pPr>
        <w:pStyle w:val="Heading3"/>
      </w:pPr>
      <w:r>
        <w:t xml:space="preserve">3.1.7 </w:t>
      </w:r>
      <w:r>
        <w:rPr>
          <w:rFonts w:hint="eastAsia"/>
        </w:rPr>
        <w:t xml:space="preserve">水利场景的特殊性：区分真实极端事件与传感器故障</w:t>
      </w:r>
    </w:p>
    <w:p>
      <w:pPr>
        <w:pStyle w:val="FirstParagraph"/>
      </w:pPr>
      <w:r>
        <w:rPr>
          <w:rFonts w:hint="eastAsia"/>
        </w:rPr>
        <w:t xml:space="preserve">与工业控制场景相比，水利传感器面临三方面特殊挑战，使其故障率显著更高，且故障诊断难度更大。</w:t>
      </w:r>
    </w:p>
    <w:p>
      <w:pPr>
        <w:pStyle w:val="BodyText"/>
      </w:pPr>
      <w:r>
        <w:rPr>
          <w:rFonts w:hint="eastAsia"/>
          <w:b/>
          <w:bCs/>
        </w:rPr>
        <w:t xml:space="preserve">（1）野外环境苛刻。</w:t>
      </w:r>
      <w:r>
        <w:t xml:space="preserve"> </w:t>
      </w:r>
      <w:r>
        <w:rPr>
          <w:rFonts w:hint="eastAsia"/>
        </w:rPr>
        <w:t xml:space="preserve">水利传感器大量部署于河流、水库、山区等野外环境，长期承受腐蚀、泥沙磨损、冻融交替、生物附着等复合老化机制。维护周期长、人员到达困难，小故障往往在被发现前已累积为大问题。</w:t>
      </w:r>
    </w:p>
    <w:p>
      <w:pPr>
        <w:pStyle w:val="BodyText"/>
      </w:pPr>
      <w:r>
        <w:rPr>
          <w:rFonts w:hint="eastAsia"/>
          <w:b/>
          <w:bCs/>
        </w:rPr>
        <w:t xml:space="preserve">（2）极端事件期间故障率最高，而这恰恰是最需要数据的时刻。</w:t>
      </w:r>
      <w:r>
        <w:t xml:space="preserve"> </w:t>
      </w:r>
      <w:r>
        <w:rPr>
          <w:rFonts w:hint="eastAsia"/>
        </w:rPr>
        <w:t xml:space="preserve">洪水来临时，水流冲击损坏浮子、泥沙堵塞压力孔、通信基站停电，传感器系统在最关键的时刻最脆弱。这种”需求—供给”的逆向相关性，是水利信息化面临的独特困境。</w:t>
      </w:r>
    </w:p>
    <w:p>
      <w:pPr>
        <w:pStyle w:val="BodyText"/>
      </w:pPr>
      <w:r>
        <w:rPr>
          <w:rFonts w:hint="eastAsia"/>
          <w:b/>
          <w:bCs/>
        </w:rPr>
        <w:t xml:space="preserve">（3）真实极端事件与传感器故障的区分是核心难题。</w:t>
      </w:r>
      <w:r>
        <w:t xml:space="preserve"> </w:t>
      </w:r>
      <w:r>
        <w:rPr>
          <w:rFonts w:hint="eastAsia"/>
        </w:rPr>
        <w:t xml:space="preserve">洪峰到来时，水位可能在数小时内上涨数米，其时序特征与</w:t>
      </w:r>
      <w:r>
        <w:t xml:space="preserve"> Step </w:t>
      </w:r>
      <w:r>
        <w:rPr>
          <w:rFonts w:hint="eastAsia"/>
        </w:rPr>
        <w:t xml:space="preserve">故障极为相似——都是快速的大幅度跳变。表3.1对两者的可区分特征进行了系统对比。</w:t>
      </w:r>
    </w:p>
    <w:p>
      <w:pPr>
        <w:pStyle w:val="BodyText"/>
      </w:pPr>
      <w:r>
        <w:rPr>
          <w:rFonts w:hint="eastAsia"/>
          <w:b/>
          <w:bCs/>
        </w:rPr>
        <w:t xml:space="preserve">表3.1</w:t>
      </w:r>
      <w:r>
        <w:rPr>
          <w:b/>
          <w:bCs/>
        </w:rPr>
        <w:t xml:space="preserve"> </w:t>
      </w:r>
      <w:r>
        <w:rPr>
          <w:rFonts w:hint="eastAsia"/>
          <w:b/>
          <w:bCs/>
        </w:rPr>
        <w:t xml:space="preserve">真实洪峰与传感器阶跃故障的时序特征对比</w:t>
      </w:r>
    </w:p>
    <w:tbl>
      <w:tblPr>
        <w:tblStyle w:val="Table"/>
        <w:tblW w:type="pct" w:w="5000"/>
        <w:tblLayout w:type="fixed"/>
        <w:tblLook w:firstRow="1" w:lastRow="0" w:firstColumn="0" w:lastColumn="0" w:noHBand="0" w:noVBand="0" w:val="0020"/>
      </w:tblPr>
      <w:tblGrid>
        <w:gridCol w:w="2096"/>
        <w:gridCol w:w="2096"/>
        <w:gridCol w:w="3727"/>
      </w:tblGrid>
      <w:tr>
        <w:trPr>
          <w:tblHeader w:val="on"/>
        </w:trPr>
        <w:tc>
          <w:tcPr/>
          <w:p>
            <w:pPr>
              <w:pStyle w:val="Compact"/>
            </w:pPr>
            <w:r>
              <w:rPr>
                <w:rFonts w:hint="eastAsia"/>
              </w:rPr>
              <w:t xml:space="preserve">特征维度</w:t>
            </w:r>
          </w:p>
        </w:tc>
        <w:tc>
          <w:tcPr/>
          <w:p>
            <w:pPr>
              <w:pStyle w:val="Compact"/>
            </w:pPr>
            <w:r>
              <w:rPr>
                <w:rFonts w:hint="eastAsia"/>
              </w:rPr>
              <w:t xml:space="preserve">真实洪峰</w:t>
            </w:r>
          </w:p>
        </w:tc>
        <w:tc>
          <w:tcPr/>
          <w:p>
            <w:pPr>
              <w:pStyle w:val="Compact"/>
            </w:pPr>
            <w:r>
              <w:rPr>
                <w:rFonts w:hint="eastAsia"/>
              </w:rPr>
              <w:t xml:space="preserve">传感器</w:t>
            </w:r>
            <w:r>
              <w:t xml:space="preserve"> Step </w:t>
            </w:r>
            <w:r>
              <w:rPr>
                <w:rFonts w:hint="eastAsia"/>
              </w:rPr>
              <w:t xml:space="preserve">故障</w:t>
            </w:r>
          </w:p>
        </w:tc>
      </w:tr>
      <w:tr>
        <w:tc>
          <w:tcPr/>
          <w:p>
            <w:pPr>
              <w:pStyle w:val="Compact"/>
            </w:pPr>
            <w:r>
              <w:rPr>
                <w:rFonts w:hint="eastAsia"/>
              </w:rPr>
              <w:t xml:space="preserve">变化速率</w:t>
            </w:r>
          </w:p>
        </w:tc>
        <w:tc>
          <w:tcPr/>
          <w:p>
            <w:pPr>
              <w:pStyle w:val="Compact"/>
            </w:pPr>
            <w:r>
              <w:rPr>
                <w:rFonts w:hint="eastAsia"/>
              </w:rPr>
              <w:t xml:space="preserve">受流域汇流时间物理约束，有上限</w:t>
            </w:r>
          </w:p>
        </w:tc>
        <w:tc>
          <w:tcPr/>
          <w:p>
            <w:pPr>
              <w:pStyle w:val="Compact"/>
            </w:pPr>
            <w:r>
              <w:rPr>
                <w:rFonts w:hint="eastAsia"/>
              </w:rPr>
              <w:t xml:space="preserve">可在单个采样间隔内完成跳变</w:t>
            </w:r>
          </w:p>
        </w:tc>
      </w:tr>
      <w:tr>
        <w:tc>
          <w:tcPr/>
          <w:p>
            <w:pPr>
              <w:pStyle w:val="Compact"/>
            </w:pPr>
            <w:r>
              <w:rPr>
                <w:rFonts w:hint="eastAsia"/>
              </w:rPr>
              <w:t xml:space="preserve">多站一致性</w:t>
            </w:r>
          </w:p>
        </w:tc>
        <w:tc>
          <w:tcPr/>
          <w:p>
            <w:pPr>
              <w:pStyle w:val="Compact"/>
            </w:pPr>
            <w:r>
              <w:rPr>
                <w:rFonts w:hint="eastAsia"/>
              </w:rPr>
              <w:t xml:space="preserve">上下游站点呈现时滞相关的传播特征</w:t>
            </w:r>
          </w:p>
        </w:tc>
        <w:tc>
          <w:tcPr/>
          <w:p>
            <w:pPr>
              <w:pStyle w:val="Compact"/>
            </w:pPr>
            <w:r>
              <w:rPr>
                <w:rFonts w:hint="eastAsia"/>
              </w:rPr>
              <w:t xml:space="preserve">仅单站异常，相邻站点无响应</w:t>
            </w:r>
          </w:p>
        </w:tc>
      </w:tr>
      <w:tr>
        <w:tc>
          <w:tcPr/>
          <w:p>
            <w:pPr>
              <w:pStyle w:val="Compact"/>
            </w:pPr>
            <w:r>
              <w:rPr>
                <w:rFonts w:hint="eastAsia"/>
              </w:rPr>
              <w:t xml:space="preserve">降雨驱动</w:t>
            </w:r>
          </w:p>
        </w:tc>
        <w:tc>
          <w:tcPr/>
          <w:p>
            <w:pPr>
              <w:pStyle w:val="Compact"/>
            </w:pPr>
            <w:r>
              <w:rPr>
                <w:rFonts w:hint="eastAsia"/>
              </w:rPr>
              <w:t xml:space="preserve">与上游降雨量在时空上高度相关</w:t>
            </w:r>
          </w:p>
        </w:tc>
        <w:tc>
          <w:tcPr/>
          <w:p>
            <w:pPr>
              <w:pStyle w:val="Compact"/>
            </w:pPr>
            <w:r>
              <w:rPr>
                <w:rFonts w:hint="eastAsia"/>
              </w:rPr>
              <w:t xml:space="preserve">与气象条件无关</w:t>
            </w:r>
          </w:p>
        </w:tc>
      </w:tr>
      <w:tr>
        <w:tc>
          <w:tcPr/>
          <w:p>
            <w:pPr>
              <w:pStyle w:val="Compact"/>
            </w:pPr>
            <w:r>
              <w:rPr>
                <w:rFonts w:hint="eastAsia"/>
              </w:rPr>
              <w:t xml:space="preserve">跳变后行为</w:t>
            </w:r>
          </w:p>
        </w:tc>
        <w:tc>
          <w:tcPr/>
          <w:p>
            <w:pPr>
              <w:pStyle w:val="Compact"/>
            </w:pPr>
            <w:r>
              <w:rPr>
                <w:rFonts w:hint="eastAsia"/>
              </w:rPr>
              <w:t xml:space="preserve">洪峰后水位持续变化（退水过程）</w:t>
            </w:r>
          </w:p>
        </w:tc>
        <w:tc>
          <w:tcPr/>
          <w:p>
            <w:pPr>
              <w:pStyle w:val="Compact"/>
            </w:pPr>
            <w:r>
              <w:rPr>
                <w:rFonts w:hint="eastAsia"/>
              </w:rPr>
              <w:t xml:space="preserve">跳变后在新水平上稳定</w:t>
            </w:r>
          </w:p>
        </w:tc>
      </w:tr>
      <w:tr>
        <w:tc>
          <w:tcPr/>
          <w:p>
            <w:pPr>
              <w:pStyle w:val="Compact"/>
            </w:pPr>
            <w:r>
              <w:rPr>
                <w:rFonts w:hint="eastAsia"/>
              </w:rPr>
              <w:t xml:space="preserve">水量平衡</w:t>
            </w:r>
          </w:p>
        </w:tc>
        <w:tc>
          <w:tcPr/>
          <w:p>
            <w:pPr>
              <w:pStyle w:val="Compact"/>
            </w:pPr>
            <w:r>
              <w:rPr>
                <w:rFonts w:hint="eastAsia"/>
              </w:rPr>
              <w:t xml:space="preserve">满足水量守恒约束</w:t>
            </w:r>
          </w:p>
        </w:tc>
        <w:tc>
          <w:tcPr/>
          <w:p>
            <w:pPr>
              <w:pStyle w:val="Compact"/>
            </w:pPr>
            <w:r>
              <w:rPr>
                <w:rFonts w:hint="eastAsia"/>
              </w:rPr>
              <w:t xml:space="preserve">破坏水量平衡方程</w:t>
            </w:r>
          </w:p>
        </w:tc>
      </w:tr>
      <w:tr>
        <w:tc>
          <w:tcPr/>
          <w:p>
            <w:pPr>
              <w:pStyle w:val="Compact"/>
            </w:pPr>
            <w:r>
              <w:rPr>
                <w:rFonts w:hint="eastAsia"/>
              </w:rPr>
              <w:t xml:space="preserve">物理量耦合</w:t>
            </w:r>
          </w:p>
        </w:tc>
        <w:tc>
          <w:tcPr/>
          <w:p>
            <w:pPr>
              <w:pStyle w:val="Compact"/>
            </w:pPr>
            <w:r>
              <w:rPr>
                <w:rFonts w:hint="eastAsia"/>
              </w:rPr>
              <w:t xml:space="preserve">水位上涨伴随流量增大，水位-流量关系成立</w:t>
            </w:r>
          </w:p>
        </w:tc>
        <w:tc>
          <w:tcPr/>
          <w:p>
            <w:pPr>
              <w:pStyle w:val="Compact"/>
            </w:pPr>
            <w:r>
              <w:rPr>
                <w:rFonts w:hint="eastAsia"/>
              </w:rPr>
              <w:t xml:space="preserve">单一物理量异常，耦合关系破坏</w:t>
            </w:r>
          </w:p>
        </w:tc>
      </w:tr>
    </w:tbl>
    <w:p>
      <w:pPr>
        <w:pStyle w:val="BodyText"/>
      </w:pPr>
      <w:r>
        <w:rPr>
          <w:rFonts w:hint="eastAsia"/>
        </w:rPr>
        <w:t xml:space="preserve">错误地将真实洪峰识别为传感器故障而过滤掉，将导致灾难性的决策失误；而将传感器故障误判为洪峰预警，则会引发不必要的紧急响应，损害预警系统的公信力。这一区分问题没有简单的通用答案，需要依赖多传感器交叉验证、物理模型约束和上下文信息的综合判断，这正是后续各节方法论的核心出发点。</w:t>
      </w:r>
    </w:p>
    <w:p>
      <w:pPr>
        <w:pStyle w:val="BlockText"/>
      </w:pPr>
      <w:r>
        <w:rPr>
          <w:rFonts w:hint="eastAsia"/>
          <w:b/>
          <w:bCs/>
        </w:rPr>
        <w:t xml:space="preserve">AI解读：</w:t>
      </w:r>
      <w:r>
        <w:t xml:space="preserve"> </w:t>
      </w:r>
      <w:r>
        <w:rPr>
          <w:rFonts w:hint="eastAsia"/>
        </w:rPr>
        <w:t xml:space="preserve">六类故障模式并非相互独立——实际中常见复合故障，如</w:t>
      </w:r>
      <w:r>
        <w:t xml:space="preserve"> Drift </w:t>
      </w:r>
      <w:r>
        <w:rPr>
          <w:rFonts w:hint="eastAsia"/>
        </w:rPr>
        <w:t xml:space="preserve">叠加</w:t>
      </w:r>
      <w:r>
        <w:t xml:space="preserve"> </w:t>
      </w:r>
      <w:r>
        <w:rPr>
          <w:rFonts w:hint="eastAsia"/>
        </w:rPr>
        <w:t xml:space="preserve">Noise（老化传感器在干扰环境中），或</w:t>
      </w:r>
      <w:r>
        <w:t xml:space="preserve"> Freeze </w:t>
      </w:r>
      <w:r>
        <w:rPr>
          <w:rFonts w:hint="eastAsia"/>
        </w:rPr>
        <w:t xml:space="preserve">紧随</w:t>
      </w:r>
      <w:r>
        <w:t xml:space="preserve"> </w:t>
      </w:r>
      <w:r>
        <w:rPr>
          <w:rFonts w:hint="eastAsia"/>
        </w:rPr>
        <w:t xml:space="preserve">Outlier（通信中断前的最后一帧错误数据）。AI</w:t>
      </w:r>
      <w:r>
        <w:t xml:space="preserve"> </w:t>
      </w:r>
      <w:r>
        <w:rPr>
          <w:rFonts w:hint="eastAsia"/>
        </w:rPr>
        <w:t xml:space="preserve">异常检测模型的设计需考虑此类复合模式，单一阈值规则往往失效，这正是引入多层次检测流水线的动机。</w:t>
      </w:r>
    </w:p>
    <w:p>
      <w:r>
        <w:pict>
          <v:rect style="width:0;height:1.5pt" o:hralign="center" o:hrstd="t" o:hr="t"/>
        </w:pict>
      </w:r>
    </w:p>
    <w:bookmarkEnd w:id="16"/>
    <w:bookmarkEnd w:id="17"/>
    <w:bookmarkStart w:id="21" w:name="统计学方法从阈值规则到控制图-l1"/>
    <w:p>
      <w:pPr>
        <w:pStyle w:val="Heading2"/>
      </w:pPr>
      <w:r>
        <w:t xml:space="preserve">3.2 </w:t>
      </w:r>
      <w:r>
        <w:rPr>
          <w:rFonts w:hint="eastAsia"/>
        </w:rPr>
        <w:t xml:space="preserve">统计学方法：从阈值规则到控制图</w:t>
      </w:r>
      <w:r>
        <w:t xml:space="preserve"> [L1]</w:t>
      </w:r>
    </w:p>
    <w:p>
      <w:pPr>
        <w:pStyle w:val="FirstParagraph"/>
      </w:pPr>
      <w:r>
        <w:rPr>
          <w:rFonts w:hint="eastAsia"/>
        </w:rPr>
        <w:t xml:space="preserve">在水网智能决策系统中，异常检测是保障系统稳定运行和数据质量的关键环节。统计学方法作为异常检测领域的基础和第一道防线，凭借其直观性、可解释性和相对较低的计算复杂度，在水网数据分析中占据重要地位。这些方法通常基于历史数据的统计特性来建立正常行为模型，并通过比较当前观测值与该模型的偏差来识别潜在异常，为更复杂的智能算法提供初步的异常信号筛选。</w:t>
      </w:r>
    </w:p>
    <w:bookmarkStart w:id="18" w:name="历史统计范围hsr检验-l2"/>
    <w:p>
      <w:pPr>
        <w:pStyle w:val="Heading3"/>
      </w:pPr>
      <w:r>
        <w:t xml:space="preserve">3.2.1 </w:t>
      </w:r>
      <w:r>
        <w:rPr>
          <w:rFonts w:hint="eastAsia"/>
        </w:rPr>
        <w:t xml:space="preserve">历史统计范围（HSR）检验</w:t>
      </w:r>
      <w:r>
        <w:t xml:space="preserve"> [L2]</w:t>
      </w:r>
    </w:p>
    <w:p>
      <w:pPr>
        <w:pStyle w:val="FirstParagraph"/>
      </w:pPr>
      <w:r>
        <w:rPr>
          <w:rFonts w:hint="eastAsia"/>
        </w:rPr>
        <w:t xml:space="preserve">历史统计范围（Historical</w:t>
      </w:r>
      <w:r>
        <w:t xml:space="preserve"> Statistical Range, </w:t>
      </w:r>
      <w:r>
        <w:rPr>
          <w:rFonts w:hint="eastAsia"/>
        </w:rPr>
        <w:t xml:space="preserve">HSR）检验是一种简单而有效的异常检测方法，其核心思想是基于历史数据的统计分布来定义正常值的波动区间。在水网监测中，水质、流量、压力等数据往往具有显著的季节性或周期性变化特征，因此</w:t>
      </w:r>
      <w:r>
        <w:t xml:space="preserve"> HSR </w:t>
      </w:r>
      <w:r>
        <w:rPr>
          <w:rFonts w:hint="eastAsia"/>
        </w:rPr>
        <w:t xml:space="preserve">检验通常为不同的季节、月份或时间段建立独立的基线（baseline）模型。</w:t>
      </w:r>
    </w:p>
    <w:p>
      <w:pPr>
        <w:pStyle w:val="BodyText"/>
      </w:pPr>
      <w:r>
        <w:rPr>
          <w:rFonts w:hint="eastAsia"/>
        </w:rPr>
        <w:t xml:space="preserve">其基本公式可以表示为：</w:t>
      </w:r>
    </w:p>
    <w:p>
      <w:pPr>
        <w:pStyle w:val="BodyText"/>
      </w:pPr>
      <m:oMathPara>
        <m:oMathParaPr>
          <m:jc m:val="center"/>
        </m:oMathParaPr>
        <m:oMath>
          <m:sSub>
            <m:e>
              <m:r>
                <m:t>μ</m:t>
              </m:r>
            </m:e>
            <m:sub>
              <m:r>
                <m:t>s</m:t>
              </m:r>
            </m:sub>
          </m:sSub>
          <m:r>
            <m:rPr>
              <m:sty m:val="p"/>
            </m:rPr>
            <m:t>±</m:t>
          </m:r>
          <m:r>
            <m:t>k</m:t>
          </m:r>
          <m:r>
            <m:rPr>
              <m:sty m:val="p"/>
            </m:rPr>
            <m:t>⋅</m:t>
          </m:r>
          <m:sSub>
            <m:e>
              <m:r>
                <m:t>σ</m:t>
              </m:r>
            </m:e>
            <m:sub>
              <m:r>
                <m:t>s</m:t>
              </m:r>
            </m:sub>
          </m:sSub>
        </m:oMath>
      </m:oMathPara>
    </w:p>
    <w:p>
      <w:pPr>
        <w:pStyle w:val="FirstParagraph"/>
      </w:pPr>
      <w:r>
        <w:rPr>
          <w:rFonts w:hint="eastAsia"/>
        </w:rPr>
        <w:t xml:space="preserve">其中，</w:t>
      </w:r>
      <m:oMath>
        <m:sSub>
          <m:e>
            <m:r>
              <m:t>μ</m:t>
            </m:r>
          </m:e>
          <m:sub>
            <m:r>
              <m:t>s</m:t>
            </m:r>
          </m:sub>
        </m:sSub>
      </m:oMath>
      <w:r>
        <w:t xml:space="preserve"> </w:t>
      </w:r>
      <w:r>
        <w:rPr>
          <w:rFonts w:hint="eastAsia"/>
        </w:rPr>
        <w:t xml:space="preserve">代表特定季节或时间段的历史平均值，</w:t>
      </w:r>
      <m:oMath>
        <m:sSub>
          <m:e>
            <m:r>
              <m:t>σ</m:t>
            </m:r>
          </m:e>
          <m:sub>
            <m:r>
              <m:t>s</m:t>
            </m:r>
          </m:sub>
        </m:sSub>
      </m:oMath>
      <w:r>
        <w:t xml:space="preserve"> </w:t>
      </w:r>
      <w:r>
        <w:rPr>
          <w:rFonts w:hint="eastAsia"/>
        </w:rPr>
        <w:t xml:space="preserve">代表该时间段的历史标准差。</w:t>
      </w:r>
      <m:oMath>
        <m:r>
          <m:t>k</m:t>
        </m:r>
      </m:oMath>
      <w:r>
        <w:t xml:space="preserve"> </w:t>
      </w:r>
      <w:r>
        <w:rPr>
          <w:rFonts w:hint="eastAsia"/>
        </w:rPr>
        <w:t xml:space="preserve">是一个预设的乘数，用于控制异常检测的灵敏度。</w:t>
      </w:r>
    </w:p>
    <w:p>
      <w:pPr>
        <w:pStyle w:val="BodyText"/>
      </w:pPr>
      <w:r>
        <w:rPr>
          <w:rFonts w:hint="eastAsia"/>
        </w:rPr>
        <w:t xml:space="preserve">参数</w:t>
      </w:r>
      <w:r>
        <w:t xml:space="preserve"> </w:t>
      </w:r>
      <m:oMath>
        <m:r>
          <m:t>k</m:t>
        </m:r>
      </m:oMath>
      <w:r>
        <w:t xml:space="preserve"> </w:t>
      </w:r>
      <w:r>
        <w:rPr>
          <w:rFonts w:hint="eastAsia"/>
        </w:rPr>
        <w:t xml:space="preserve">的选择直接影响检测的严格程度。在假定数据服从正态分布的前提下：当</w:t>
      </w:r>
      <w:r>
        <w:t xml:space="preserve"> </w:t>
      </w:r>
      <m:oMath>
        <m:r>
          <m:t>k</m:t>
        </m:r>
        <m:r>
          <m:rPr>
            <m:sty m:val="p"/>
          </m:rPr>
          <m:t>=</m:t>
        </m:r>
        <m:r>
          <m:t>3</m:t>
        </m:r>
      </m:oMath>
      <w:r>
        <w:t xml:space="preserve"> </w:t>
      </w:r>
      <w:r>
        <w:rPr>
          <w:rFonts w:hint="eastAsia"/>
        </w:rPr>
        <w:t xml:space="preserve">时，检测范围覆盖约</w:t>
      </w:r>
      <w:r>
        <w:t xml:space="preserve"> 99.7% </w:t>
      </w:r>
      <w:r>
        <w:rPr>
          <w:rFonts w:hint="eastAsia"/>
        </w:rPr>
        <w:t xml:space="preserve">的正常数据点；当</w:t>
      </w:r>
      <w:r>
        <w:t xml:space="preserve"> </w:t>
      </w:r>
      <m:oMath>
        <m:r>
          <m:t>k</m:t>
        </m:r>
        <m:r>
          <m:rPr>
            <m:sty m:val="p"/>
          </m:rPr>
          <m:t>=</m:t>
        </m:r>
        <m:r>
          <m:t>2</m:t>
        </m:r>
      </m:oMath>
      <w:r>
        <w:t xml:space="preserve"> </w:t>
      </w:r>
      <w:r>
        <w:rPr>
          <w:rFonts w:hint="eastAsia"/>
        </w:rPr>
        <w:t xml:space="preserve">时，检测范围覆盖约</w:t>
      </w:r>
      <w:r>
        <w:t xml:space="preserve"> 95.4% </w:t>
      </w:r>
      <w:r>
        <w:rPr>
          <w:rFonts w:hint="eastAsia"/>
        </w:rPr>
        <w:t xml:space="preserve">的正常数据点，灵敏度更高，但误报率也相应增加。</w:t>
      </w:r>
    </w:p>
    <w:p>
      <w:pPr>
        <w:pStyle w:val="BodyText"/>
      </w:pPr>
      <w:r>
        <w:t xml:space="preserve">HSR </w:t>
      </w:r>
      <w:r>
        <w:rPr>
          <w:rFonts w:hint="eastAsia"/>
        </w:rPr>
        <w:t xml:space="preserve">检验的优势在于实现简单、计算效率高、易于理解和解释。然而，HSR</w:t>
      </w:r>
      <w:r>
        <w:t xml:space="preserve"> </w:t>
      </w:r>
      <w:r>
        <w:rPr>
          <w:rFonts w:hint="eastAsia"/>
        </w:rPr>
        <w:t xml:space="preserve">检验对</w:t>
      </w:r>
      <w:r>
        <w:t xml:space="preserve"> Drift </w:t>
      </w:r>
      <w:r>
        <w:rPr>
          <w:rFonts w:hint="eastAsia"/>
        </w:rPr>
        <w:t xml:space="preserve">故障几乎无能为力——当数据逐渐偏离历史正常水平，但每次偏离幅度尚未超出固定阈值时，单个数据点仍在范围内，长期趋势异常无法被发现。</w:t>
      </w:r>
    </w:p>
    <w:p>
      <w:pPr>
        <w:pStyle w:val="BodyText"/>
      </w:pPr>
      <w:r>
        <w:rPr>
          <w:rFonts w:hint="eastAsia"/>
        </w:rPr>
        <w:t xml:space="preserve">[插图：图3.2</w:t>
      </w:r>
      <w:r>
        <w:t xml:space="preserve"> </w:t>
      </w:r>
      <w:r>
        <w:rPr>
          <w:rFonts w:hint="eastAsia"/>
        </w:rPr>
        <w:t xml:space="preserve">HSR方法示意图，展示季节性基线和固定阈值区间，标注一条逐渐上升但未超阈值的漂移曲线，说明HSR对Drift故障的局限性]</w:t>
      </w:r>
    </w:p>
    <w:bookmarkEnd w:id="18"/>
    <w:bookmarkStart w:id="19" w:name="grubbs-检验-l2"/>
    <w:p>
      <w:pPr>
        <w:pStyle w:val="Heading3"/>
      </w:pPr>
      <w:r>
        <w:t xml:space="preserve">3.2.2 Grubbs </w:t>
      </w:r>
      <w:r>
        <w:rPr>
          <w:rFonts w:hint="eastAsia"/>
        </w:rPr>
        <w:t xml:space="preserve">检验</w:t>
      </w:r>
      <w:r>
        <w:t xml:space="preserve"> [L2]</w:t>
      </w:r>
    </w:p>
    <w:p>
      <w:pPr>
        <w:pStyle w:val="FirstParagraph"/>
      </w:pPr>
      <w:r>
        <w:t xml:space="preserve">Grubbs </w:t>
      </w:r>
      <w:r>
        <w:rPr>
          <w:rFonts w:hint="eastAsia"/>
        </w:rPr>
        <w:t xml:space="preserve">检验是一种专门用于检测数据集中单个</w:t>
      </w:r>
      <w:r>
        <w:t xml:space="preserve"> Outlier </w:t>
      </w:r>
      <w:r>
        <w:rPr>
          <w:rFonts w:hint="eastAsia"/>
        </w:rPr>
        <w:t xml:space="preserve">的统计方法，适用于假定数据服从正态分布的情况。在水网数据中，它可用于识别传感器瞬时故障、数据传输错误或偶发的极端事件。</w:t>
      </w:r>
    </w:p>
    <w:p>
      <w:pPr>
        <w:pStyle w:val="BodyText"/>
      </w:pPr>
      <w:r>
        <w:t xml:space="preserve">Grubbs </w:t>
      </w:r>
      <w:r>
        <w:rPr>
          <w:rFonts w:hint="eastAsia"/>
        </w:rPr>
        <w:t xml:space="preserve">检验统计量</w:t>
      </w:r>
      <w:r>
        <w:t xml:space="preserve"> </w:t>
      </w:r>
      <m:oMath>
        <m:r>
          <m:t>G</m:t>
        </m:r>
      </m:oMath>
      <w:r>
        <w:t xml:space="preserve"> </w:t>
      </w:r>
      <w:r>
        <w:rPr>
          <w:rFonts w:hint="eastAsia"/>
        </w:rPr>
        <w:t xml:space="preserve">定义为：</w:t>
      </w:r>
    </w:p>
    <w:p>
      <w:pPr>
        <w:pStyle w:val="BodyText"/>
      </w:pPr>
      <w:r>
        <w:t xml:space="preserve">$$G = \\frac{\max|x_i - \bar{x}|}{s}$$</w:t>
      </w:r>
    </w:p>
    <w:p>
      <w:pPr>
        <w:pStyle w:val="FirstParagraph"/>
      </w:pPr>
      <w:r>
        <w:rPr>
          <w:rFonts w:hint="eastAsia"/>
        </w:rPr>
        <w:t xml:space="preserve">其中，</w:t>
      </w:r>
      <m:oMath>
        <m:acc>
          <m:accPr>
            <m:chr m:val="‾"/>
          </m:accPr>
          <m:e>
            <m:r>
              <m:t>x</m:t>
            </m:r>
          </m:e>
        </m:acc>
      </m:oMath>
      <w:r>
        <w:t xml:space="preserve"> </w:t>
      </w:r>
      <w:r>
        <w:rPr>
          <w:rFonts w:hint="eastAsia"/>
        </w:rPr>
        <w:t xml:space="preserve">是样本均值，</w:t>
      </w:r>
      <m:oMath>
        <m:r>
          <m:t>s</m:t>
        </m:r>
      </m:oMath>
      <w:r>
        <w:t xml:space="preserve"> </w:t>
      </w:r>
      <w:r>
        <w:rPr>
          <w:rFonts w:hint="eastAsia"/>
        </w:rPr>
        <w:t xml:space="preserve">是样本标准差。假设检验过程如下：</w:t>
      </w:r>
    </w:p>
    <w:p>
      <w:pPr>
        <w:pStyle w:val="Compact"/>
        <w:numPr>
          <w:ilvl w:val="0"/>
          <w:numId w:val="1001"/>
        </w:numPr>
      </w:pPr>
      <w:r>
        <w:rPr>
          <w:rFonts w:hint="eastAsia"/>
          <w:b/>
          <w:bCs/>
        </w:rPr>
        <w:t xml:space="preserve">零假设</w:t>
      </w:r>
      <w:r>
        <w:rPr>
          <w:b/>
          <w:bCs/>
        </w:rPr>
        <w:t xml:space="preserve"> </w:t>
      </w:r>
      <m:oMath>
        <m:sSub>
          <m:e>
            <m:r>
              <m:t>H</m:t>
            </m:r>
          </m:e>
          <m:sub>
            <m:r>
              <m:t>0</m:t>
            </m:r>
          </m:sub>
        </m:sSub>
      </m:oMath>
      <w:r>
        <w:rPr>
          <w:rFonts w:hint="eastAsia"/>
        </w:rPr>
        <w:t xml:space="preserve">：数据集中不存在</w:t>
      </w:r>
      <w:r>
        <w:t xml:space="preserve"> Outlier</w:t>
      </w:r>
    </w:p>
    <w:p>
      <w:pPr>
        <w:pStyle w:val="Compact"/>
        <w:numPr>
          <w:ilvl w:val="0"/>
          <w:numId w:val="1001"/>
        </w:numPr>
      </w:pPr>
      <w:r>
        <w:rPr>
          <w:rFonts w:hint="eastAsia"/>
          <w:b/>
          <w:bCs/>
        </w:rPr>
        <w:t xml:space="preserve">备择假设</w:t>
      </w:r>
      <w:r>
        <w:rPr>
          <w:b/>
          <w:bCs/>
        </w:rPr>
        <w:t xml:space="preserve"> </w:t>
      </w:r>
      <m:oMath>
        <m:sSub>
          <m:e>
            <m:r>
              <m:t>H</m:t>
            </m:r>
          </m:e>
          <m:sub>
            <m:r>
              <m:t>1</m:t>
            </m:r>
          </m:sub>
        </m:sSub>
      </m:oMath>
      <w:r>
        <w:rPr>
          <w:rFonts w:hint="eastAsia"/>
        </w:rPr>
        <w:t xml:space="preserve">：数据集中存在一个</w:t>
      </w:r>
      <w:r>
        <w:t xml:space="preserve"> Outlier</w:t>
      </w:r>
    </w:p>
    <w:p>
      <w:pPr>
        <w:pStyle w:val="FirstParagraph"/>
      </w:pPr>
      <w:r>
        <w:rPr>
          <w:rFonts w:hint="eastAsia"/>
        </w:rPr>
        <w:t xml:space="preserve">在给定显著性水平</w:t>
      </w:r>
      <w:r>
        <w:t xml:space="preserve"> </w:t>
      </w:r>
      <m:oMath>
        <m:r>
          <m:t>α</m:t>
        </m:r>
      </m:oMath>
      <w:r>
        <w:t xml:space="preserve"> </w:t>
      </w:r>
      <w:r>
        <w:rPr>
          <w:rFonts w:hint="eastAsia"/>
        </w:rPr>
        <w:t xml:space="preserve">和样本量</w:t>
      </w:r>
      <w:r>
        <w:t xml:space="preserve"> </w:t>
      </w:r>
      <m:oMath>
        <m:r>
          <m:t>n</m:t>
        </m:r>
      </m:oMath>
      <w:r>
        <w:t xml:space="preserve"> </w:t>
      </w:r>
      <w:r>
        <w:rPr>
          <w:rFonts w:hint="eastAsia"/>
        </w:rPr>
        <w:t xml:space="preserve">的条件下，当</w:t>
      </w:r>
      <w:r>
        <w:t xml:space="preserve"> </w:t>
      </w:r>
      <m:oMath>
        <m:r>
          <m:t>G</m:t>
        </m:r>
        <m:r>
          <m:rPr>
            <m:sty m:val="p"/>
          </m:rPr>
          <m:t>&gt;</m:t>
        </m:r>
        <m:sSub>
          <m:e>
            <m:r>
              <m:t>G</m:t>
            </m:r>
          </m:e>
          <m:sub>
            <m:r>
              <m:t>c</m:t>
            </m:r>
            <m:r>
              <m:t>r</m:t>
            </m:r>
            <m:r>
              <m:t>i</m:t>
            </m:r>
            <m:r>
              <m:t>t</m:t>
            </m:r>
          </m:sub>
        </m:sSub>
        <m:r>
          <m:rPr>
            <m:sty m:val="p"/>
          </m:rPr>
          <m:t>(</m:t>
        </m:r>
        <m:r>
          <m:t>α</m:t>
        </m:r>
        <m:r>
          <m:rPr>
            <m:sty m:val="p"/>
          </m:rPr>
          <m:t>,</m:t>
        </m:r>
        <m:r>
          <m:t>n</m:t>
        </m:r>
        <m:r>
          <m:rPr>
            <m:sty m:val="p"/>
          </m:rPr>
          <m:t>)</m:t>
        </m:r>
      </m:oMath>
      <w:r>
        <w:t xml:space="preserve"> </w:t>
      </w:r>
      <w:r>
        <w:rPr>
          <w:rFonts w:hint="eastAsia"/>
        </w:rPr>
        <w:t xml:space="preserve">时拒绝</w:t>
      </w:r>
      <w:r>
        <w:t xml:space="preserve"> </w:t>
      </w:r>
      <m:oMath>
        <m:sSub>
          <m:e>
            <m:r>
              <m:t>H</m:t>
            </m:r>
          </m:e>
          <m:sub>
            <m:r>
              <m:t>0</m:t>
            </m:r>
          </m:sub>
        </m:sSub>
      </m:oMath>
      <w:r>
        <w:rPr>
          <w:rFonts w:hint="eastAsia"/>
        </w:rPr>
        <w:t xml:space="preserve">，判定存在</w:t>
      </w:r>
      <w:r>
        <w:t xml:space="preserve"> </w:t>
      </w:r>
      <w:r>
        <w:rPr>
          <w:rFonts w:hint="eastAsia"/>
        </w:rPr>
        <w:t xml:space="preserve">Outlier。临界值</w:t>
      </w:r>
      <w:r>
        <w:t xml:space="preserve"> </w:t>
      </w:r>
      <m:oMath>
        <m:sSub>
          <m:e>
            <m:r>
              <m:t>G</m:t>
            </m:r>
          </m:e>
          <m:sub>
            <m:r>
              <m:t>c</m:t>
            </m:r>
            <m:r>
              <m:t>r</m:t>
            </m:r>
            <m:r>
              <m:t>i</m:t>
            </m:r>
            <m:r>
              <m:t>t</m:t>
            </m:r>
          </m:sub>
        </m:sSub>
      </m:oMath>
      <w:r>
        <w:t xml:space="preserve"> </w:t>
      </w:r>
      <w:r>
        <w:rPr>
          <w:rFonts w:hint="eastAsia"/>
        </w:rPr>
        <w:t xml:space="preserve">通过其与</w:t>
      </w:r>
      <w:r>
        <w:t xml:space="preserve"> </w:t>
      </w:r>
      <m:oMath>
        <m:r>
          <m:t>t</m:t>
        </m:r>
      </m:oMath>
      <w:r>
        <w:t xml:space="preserve"> </w:t>
      </w:r>
      <w:r>
        <w:rPr>
          <w:rFonts w:hint="eastAsia"/>
        </w:rPr>
        <w:t xml:space="preserve">分布的关系推导得出：</w:t>
      </w:r>
    </w:p>
    <w:p>
      <w:pPr>
        <w:pStyle w:val="BodyText"/>
      </w:pPr>
      <w:r>
        <w:t xml:space="preserve">$$G_{crit}(\alpha, n) = \\frac{n-1}{\sqrt{n}} \sqrt{\\frac{t^2_{\alpha/(2n), n-2}}{n - 2 + t^2_{\alpha/(2n), n-2}}}$$</w:t>
      </w:r>
    </w:p>
    <w:p>
      <w:pPr>
        <w:pStyle w:val="FirstParagraph"/>
      </w:pPr>
      <w:r>
        <w:t xml:space="preserve">Grubbs </w:t>
      </w:r>
      <w:r>
        <w:rPr>
          <w:rFonts w:hint="eastAsia"/>
        </w:rPr>
        <w:t xml:space="preserve">检验的主要局限有两点：第一，要求数据服从正态分布；第二，单次只能检测一个</w:t>
      </w:r>
      <w:r>
        <w:t xml:space="preserve"> </w:t>
      </w:r>
      <w:r>
        <w:rPr>
          <w:rFonts w:hint="eastAsia"/>
        </w:rPr>
        <w:t xml:space="preserve">Outlier，当存在多个异常值时会出现</w:t>
      </w:r>
      <w:r>
        <w:rPr>
          <w:rFonts w:hint="eastAsia"/>
          <w:b/>
          <w:bCs/>
        </w:rPr>
        <w:t xml:space="preserve">掩蔽效应（Masking</w:t>
      </w:r>
      <w:r>
        <w:rPr>
          <w:b/>
          <w:bCs/>
        </w:rPr>
        <w:t xml:space="preserve"> </w:t>
      </w:r>
      <w:r>
        <w:rPr>
          <w:rFonts w:hint="eastAsia"/>
          <w:b/>
          <w:bCs/>
        </w:rPr>
        <w:t xml:space="preserve">Problem）</w:t>
      </w:r>
      <w:r>
        <w:rPr>
          <w:rFonts w:hint="eastAsia"/>
        </w:rPr>
        <w:t xml:space="preserve">——多个异常值相互影响均值和方差，导致真正的异常点反而不能被检出。对于可能存在多个</w:t>
      </w:r>
      <w:r>
        <w:t xml:space="preserve"> Outlier </w:t>
      </w:r>
      <w:r>
        <w:rPr>
          <w:rFonts w:hint="eastAsia"/>
        </w:rPr>
        <w:t xml:space="preserve">的场景，需要迭代进行</w:t>
      </w:r>
      <w:r>
        <w:t xml:space="preserve"> Grubbs </w:t>
      </w:r>
      <w:r>
        <w:rPr>
          <w:rFonts w:hint="eastAsia"/>
        </w:rPr>
        <w:t xml:space="preserve">检验，每次移除一个异常值后重新计算。</w:t>
      </w:r>
    </w:p>
    <w:bookmarkEnd w:id="19"/>
    <w:bookmarkStart w:id="20" w:name="shewhart-控制图与-spc-l2"/>
    <w:p>
      <w:pPr>
        <w:pStyle w:val="Heading3"/>
      </w:pPr>
      <w:r>
        <w:t xml:space="preserve">3.2.3 Shewhart </w:t>
      </w:r>
      <w:r>
        <w:rPr>
          <w:rFonts w:hint="eastAsia"/>
        </w:rPr>
        <w:t xml:space="preserve">控制图与</w:t>
      </w:r>
      <w:r>
        <w:t xml:space="preserve"> SPC [L2]</w:t>
      </w:r>
    </w:p>
    <w:p>
      <w:pPr>
        <w:pStyle w:val="FirstParagraph"/>
      </w:pPr>
      <w:r>
        <w:t xml:space="preserve">Shewhart </w:t>
      </w:r>
      <w:r>
        <w:rPr>
          <w:rFonts w:hint="eastAsia"/>
        </w:rPr>
        <w:t xml:space="preserve">控制图由</w:t>
      </w:r>
      <w:r>
        <w:t xml:space="preserve"> Walter A. Shewhart </w:t>
      </w:r>
      <w:r>
        <w:rPr>
          <w:rFonts w:hint="eastAsia"/>
        </w:rPr>
        <w:t xml:space="preserve">于20世纪20年代提出，是统计过程控制（Statistical</w:t>
      </w:r>
      <w:r>
        <w:t xml:space="preserve"> Process Control, </w:t>
      </w:r>
      <w:r>
        <w:rPr>
          <w:rFonts w:hint="eastAsia"/>
        </w:rPr>
        <w:t xml:space="preserve">SPC）的核心工具。它通过图形化方式监控过程随时间的变化，区分”偶然变异”（common</w:t>
      </w:r>
      <w:r>
        <w:t xml:space="preserve"> cause </w:t>
      </w:r>
      <w:r>
        <w:rPr>
          <w:rFonts w:hint="eastAsia"/>
        </w:rPr>
        <w:t xml:space="preserve">variation）和”特殊变异”（special</w:t>
      </w:r>
      <w:r>
        <w:t xml:space="preserve"> cause </w:t>
      </w:r>
      <w:r>
        <w:rPr>
          <w:rFonts w:hint="eastAsia"/>
        </w:rPr>
        <w:t xml:space="preserve">variation），在水网监控中可实时检测传感器故障、设备异常和水质事件。</w:t>
      </w:r>
    </w:p>
    <w:p>
      <w:pPr>
        <w:pStyle w:val="BodyText"/>
      </w:pPr>
      <w:r>
        <w:rPr>
          <w:rFonts w:hint="eastAsia"/>
        </w:rPr>
        <w:t xml:space="preserve">对于样本均值控制图（</w:t>
      </w:r>
      <m:oMath>
        <m:acc>
          <m:accPr>
            <m:chr m:val="‾"/>
          </m:accPr>
          <m:e>
            <m:r>
              <m:t>X</m:t>
            </m:r>
          </m:e>
        </m:acc>
      </m:oMath>
      <w:r>
        <w:t xml:space="preserve"> </w:t>
      </w:r>
      <w:r>
        <w:rPr>
          <w:rFonts w:hint="eastAsia"/>
        </w:rPr>
        <w:t xml:space="preserve">图），其上控制限（UCL）和下控制限（LCL）定义为：</w:t>
      </w:r>
    </w:p>
    <w:p>
      <w:pPr>
        <w:pStyle w:val="BodyText"/>
      </w:pPr>
      <w:r>
        <w:t xml:space="preserve">$$UCL / LCL = \mu \pm \\frac{3\sigma}{\sqrt{m}}$$</w:t>
      </w:r>
    </w:p>
    <w:p>
      <w:pPr>
        <w:pStyle w:val="FirstParagraph"/>
      </w:pPr>
      <w:r>
        <w:rPr>
          <w:rFonts w:hint="eastAsia"/>
        </w:rPr>
        <w:t xml:space="preserve">其中</w:t>
      </w:r>
      <w:r>
        <w:t xml:space="preserve"> </w:t>
      </w:r>
      <m:oMath>
        <m:r>
          <m:t>μ</m:t>
        </m:r>
      </m:oMath>
      <w:r>
        <w:t xml:space="preserve"> </w:t>
      </w:r>
      <w:r>
        <w:rPr>
          <w:rFonts w:hint="eastAsia"/>
        </w:rPr>
        <w:t xml:space="preserve">是过程总体均值，</w:t>
      </w:r>
      <m:oMath>
        <m:r>
          <m:t>σ</m:t>
        </m:r>
      </m:oMath>
      <w:r>
        <w:t xml:space="preserve"> </w:t>
      </w:r>
      <w:r>
        <w:rPr>
          <w:rFonts w:hint="eastAsia"/>
        </w:rPr>
        <w:t xml:space="preserve">是总体标准差，</w:t>
      </w:r>
      <m:oMath>
        <m:r>
          <m:t>m</m:t>
        </m:r>
      </m:oMath>
      <w:r>
        <w:t xml:space="preserve"> </w:t>
      </w:r>
      <w:r>
        <w:rPr>
          <w:rFonts w:hint="eastAsia"/>
        </w:rPr>
        <w:t xml:space="preserve">是子组样本量。</w:t>
      </w:r>
    </w:p>
    <w:p>
      <w:pPr>
        <w:pStyle w:val="BodyText"/>
      </w:pPr>
      <w:r>
        <w:rPr>
          <w:rFonts w:hint="eastAsia"/>
        </w:rPr>
        <w:t xml:space="preserve">除超出控制限外，</w:t>
      </w:r>
      <w:r>
        <w:rPr>
          <w:b/>
          <w:bCs/>
        </w:rPr>
        <w:t xml:space="preserve">Western Electric </w:t>
      </w:r>
      <w:r>
        <w:rPr>
          <w:rFonts w:hint="eastAsia"/>
          <w:b/>
          <w:bCs/>
        </w:rPr>
        <w:t xml:space="preserve">四条判异规则</w:t>
      </w:r>
      <w:r>
        <w:rPr>
          <w:rFonts w:hint="eastAsia"/>
        </w:rPr>
        <w:t xml:space="preserve">能更灵敏地捕捉非随机模式：</w:t>
      </w:r>
    </w:p>
    <w:p>
      <w:pPr>
        <w:pStyle w:val="Compact"/>
        <w:numPr>
          <w:ilvl w:val="0"/>
          <w:numId w:val="1002"/>
        </w:numPr>
      </w:pPr>
      <w:r>
        <w:rPr>
          <w:rFonts w:hint="eastAsia"/>
        </w:rPr>
        <w:t xml:space="preserve">任意一点落在</w:t>
      </w:r>
      <w:r>
        <w:t xml:space="preserve"> </w:t>
      </w:r>
      <m:oMath>
        <m:r>
          <m:t>3</m:t>
        </m:r>
        <m:r>
          <m:t>σ</m:t>
        </m:r>
      </m:oMath>
      <w:r>
        <w:t xml:space="preserve"> </w:t>
      </w:r>
      <w:r>
        <w:rPr>
          <w:rFonts w:hint="eastAsia"/>
        </w:rPr>
        <w:t xml:space="preserve">控制限之外（突发性大偏移）</w:t>
      </w:r>
    </w:p>
    <w:p>
      <w:pPr>
        <w:pStyle w:val="Compact"/>
        <w:numPr>
          <w:ilvl w:val="0"/>
          <w:numId w:val="1002"/>
        </w:numPr>
      </w:pPr>
      <w:r>
        <w:rPr>
          <w:rFonts w:hint="eastAsia"/>
        </w:rPr>
        <w:t xml:space="preserve">连续9点落在中心线同侧（均值持续偏移）</w:t>
      </w:r>
    </w:p>
    <w:p>
      <w:pPr>
        <w:pStyle w:val="Compact"/>
        <w:numPr>
          <w:ilvl w:val="0"/>
          <w:numId w:val="1002"/>
        </w:numPr>
      </w:pPr>
      <w:r>
        <w:rPr>
          <w:rFonts w:hint="eastAsia"/>
        </w:rPr>
        <w:t xml:space="preserve">连续6点单调递增或递减（趋势性漂移）</w:t>
      </w:r>
    </w:p>
    <w:p>
      <w:pPr>
        <w:pStyle w:val="Compact"/>
        <w:numPr>
          <w:ilvl w:val="0"/>
          <w:numId w:val="1002"/>
        </w:numPr>
      </w:pPr>
      <w:r>
        <w:rPr>
          <w:rFonts w:hint="eastAsia"/>
        </w:rPr>
        <w:t xml:space="preserve">连续14点交替上升和下降（周期性干扰）</w:t>
      </w:r>
    </w:p>
    <w:p>
      <w:pPr>
        <w:pStyle w:val="FirstParagraph"/>
      </w:pPr>
      <w:r>
        <w:rPr>
          <w:rFonts w:hint="eastAsia"/>
        </w:rPr>
        <w:t xml:space="preserve">对于小幅度的持续均值漂移，Shewhart</w:t>
      </w:r>
      <w:r>
        <w:t xml:space="preserve"> </w:t>
      </w:r>
      <w:r>
        <w:rPr>
          <w:rFonts w:hint="eastAsia"/>
        </w:rPr>
        <w:t xml:space="preserve">图灵敏度不足。为此引入</w:t>
      </w:r>
      <w:r>
        <w:rPr>
          <w:rFonts w:hint="eastAsia"/>
          <w:b/>
          <w:bCs/>
        </w:rPr>
        <w:t xml:space="preserve">累积和控制图（CUSUM）</w:t>
      </w:r>
      <w:r>
        <w:rPr>
          <w:rFonts w:hint="eastAsia"/>
        </w:rPr>
        <w:t xml:space="preserve">，通过累积标准化偏差来放大微小的过程变化：</w:t>
      </w:r>
    </w:p>
    <w:p>
      <w:pPr>
        <w:pStyle w:val="BodyText"/>
      </w:pPr>
      <m:oMathPara>
        <m:oMathParaPr>
          <m:jc m:val="center"/>
        </m:oMathParaPr>
        <m:oMath>
          <m:sSup>
            <m:e>
              <m:r>
                <m:t>C</m:t>
              </m:r>
            </m:e>
            <m:sup>
              <m:r>
                <m:rPr>
                  <m:sty m:val="p"/>
                </m:rPr>
                <m:t>+</m:t>
              </m:r>
            </m:sup>
          </m:sSup>
          <m:r>
            <m:rPr>
              <m:sty m:val="p"/>
            </m:rPr>
            <m:t>(</m:t>
          </m:r>
          <m:r>
            <m:t>t</m:t>
          </m:r>
          <m:r>
            <m:rPr>
              <m:sty m:val="p"/>
            </m:rPr>
            <m:t>)</m:t>
          </m:r>
          <m:r>
            <m:rPr>
              <m:sty m:val="p"/>
            </m:rPr>
            <m:t>=</m:t>
          </m:r>
          <m:r>
            <m:rPr>
              <m:sty m:val="p"/>
            </m:rPr>
            <m:t>max</m:t>
          </m:r>
          <m:r>
            <m:rPr>
              <m:sty m:val="p"/>
            </m:rPr>
            <m:t>(</m:t>
          </m:r>
          <m:r>
            <m:t>0</m:t>
          </m:r>
          <m:r>
            <m:rPr>
              <m:sty m:val="p"/>
            </m:rPr>
            <m:t>,</m:t>
          </m:r>
          <m:r>
            <m:t> </m:t>
          </m:r>
          <m:sSup>
            <m:e>
              <m:r>
                <m:t>C</m:t>
              </m:r>
            </m:e>
            <m:sup>
              <m:r>
                <m:rPr>
                  <m:sty m:val="p"/>
                </m:rPr>
                <m:t>+</m:t>
              </m:r>
            </m:sup>
          </m:sSup>
          <m:r>
            <m:rPr>
              <m:sty m:val="p"/>
            </m:rPr>
            <m:t>(</m:t>
          </m:r>
          <m:r>
            <m:t>t</m:t>
          </m:r>
          <m:r>
            <m:rPr>
              <m:sty m:val="p"/>
            </m:rPr>
            <m:t>−</m:t>
          </m:r>
          <m:r>
            <m:t>1</m:t>
          </m:r>
          <m:r>
            <m:rPr>
              <m:sty m:val="p"/>
            </m:rPr>
            <m:t>)</m:t>
          </m:r>
          <m:r>
            <m:rPr>
              <m:sty m:val="p"/>
            </m:rPr>
            <m:t>+</m:t>
          </m:r>
          <m:r>
            <m:t>z</m:t>
          </m:r>
          <m:r>
            <m:rPr>
              <m:sty m:val="p"/>
            </m:rPr>
            <m:t>(</m:t>
          </m:r>
          <m:r>
            <m:t>t</m:t>
          </m:r>
          <m:r>
            <m:rPr>
              <m:sty m:val="p"/>
            </m:rPr>
            <m:t>)</m:t>
          </m:r>
          <m:r>
            <m:rPr>
              <m:sty m:val="p"/>
            </m:rPr>
            <m:t>−</m:t>
          </m:r>
          <m:r>
            <m:t>k</m:t>
          </m:r>
          <m:r>
            <m:rPr>
              <m:sty m:val="p"/>
            </m:rPr>
            <m:t>)</m:t>
          </m:r>
        </m:oMath>
      </m:oMathPara>
    </w:p>
    <w:p>
      <w:pPr>
        <w:pStyle w:val="FirstParagraph"/>
      </w:pPr>
      <m:oMathPara>
        <m:oMathParaPr>
          <m:jc m:val="center"/>
        </m:oMathParaPr>
        <m:oMath>
          <m:sSup>
            <m:e>
              <m:r>
                <m:t>C</m:t>
              </m:r>
            </m:e>
            <m:sup>
              <m:r>
                <m:rPr>
                  <m:sty m:val="p"/>
                </m:rPr>
                <m:t>−</m:t>
              </m:r>
            </m:sup>
          </m:sSup>
          <m:r>
            <m:rPr>
              <m:sty m:val="p"/>
            </m:rPr>
            <m:t>(</m:t>
          </m:r>
          <m:r>
            <m:t>t</m:t>
          </m:r>
          <m:r>
            <m:rPr>
              <m:sty m:val="p"/>
            </m:rPr>
            <m:t>)</m:t>
          </m:r>
          <m:r>
            <m:rPr>
              <m:sty m:val="p"/>
            </m:rPr>
            <m:t>=</m:t>
          </m:r>
          <m:r>
            <m:rPr>
              <m:sty m:val="p"/>
            </m:rPr>
            <m:t>min</m:t>
          </m:r>
          <m:r>
            <m:rPr>
              <m:sty m:val="p"/>
            </m:rPr>
            <m:t>(</m:t>
          </m:r>
          <m:r>
            <m:t>0</m:t>
          </m:r>
          <m:r>
            <m:rPr>
              <m:sty m:val="p"/>
            </m:rPr>
            <m:t>,</m:t>
          </m:r>
          <m:r>
            <m:t> </m:t>
          </m:r>
          <m:sSup>
            <m:e>
              <m:r>
                <m:t>C</m:t>
              </m:r>
            </m:e>
            <m:sup>
              <m:r>
                <m:rPr>
                  <m:sty m:val="p"/>
                </m:rPr>
                <m:t>−</m:t>
              </m:r>
            </m:sup>
          </m:sSup>
          <m:r>
            <m:rPr>
              <m:sty m:val="p"/>
            </m:rPr>
            <m:t>(</m:t>
          </m:r>
          <m:r>
            <m:t>t</m:t>
          </m:r>
          <m:r>
            <m:rPr>
              <m:sty m:val="p"/>
            </m:rPr>
            <m:t>−</m:t>
          </m:r>
          <m:r>
            <m:t>1</m:t>
          </m:r>
          <m:r>
            <m:rPr>
              <m:sty m:val="p"/>
            </m:rPr>
            <m:t>)</m:t>
          </m:r>
          <m:r>
            <m:rPr>
              <m:sty m:val="p"/>
            </m:rPr>
            <m:t>+</m:t>
          </m:r>
          <m:r>
            <m:t>z</m:t>
          </m:r>
          <m:r>
            <m:rPr>
              <m:sty m:val="p"/>
            </m:rPr>
            <m:t>(</m:t>
          </m:r>
          <m:r>
            <m:t>t</m:t>
          </m:r>
          <m:r>
            <m:rPr>
              <m:sty m:val="p"/>
            </m:rPr>
            <m:t>)</m:t>
          </m:r>
          <m:r>
            <m:rPr>
              <m:sty m:val="p"/>
            </m:rPr>
            <m:t>+</m:t>
          </m:r>
          <m:r>
            <m:t>k</m:t>
          </m:r>
          <m:r>
            <m:rPr>
              <m:sty m:val="p"/>
            </m:rPr>
            <m:t>)</m:t>
          </m:r>
        </m:oMath>
      </m:oMathPara>
    </w:p>
    <w:p>
      <w:pPr>
        <w:pStyle w:val="FirstParagraph"/>
      </w:pPr>
      <w:r>
        <w:rPr>
          <w:rFonts w:hint="eastAsia"/>
        </w:rPr>
        <w:t xml:space="preserve">其中</w:t>
      </w:r>
      <w:r>
        <w:t xml:space="preserve"> </w:t>
      </w:r>
      <m:oMath>
        <m:r>
          <m:t>z</m:t>
        </m:r>
        <m:r>
          <m:rPr>
            <m:sty m:val="p"/>
          </m:rPr>
          <m:t>(</m:t>
        </m:r>
        <m:r>
          <m:t>t</m:t>
        </m:r>
        <m:r>
          <m:rPr>
            <m:sty m:val="p"/>
          </m:rPr>
          <m:t>)</m:t>
        </m:r>
        <m:r>
          <m:rPr>
            <m:sty m:val="p"/>
          </m:rPr>
          <m:t>=</m:t>
        </m:r>
        <m:r>
          <m:rPr>
            <m:sty m:val="p"/>
          </m:rPr>
          <m:t>(</m:t>
        </m:r>
        <m:sSub>
          <m:e>
            <m:r>
              <m:t>x</m:t>
            </m:r>
          </m:e>
          <m:sub>
            <m:r>
              <m:t>t</m:t>
            </m:r>
          </m:sub>
        </m:sSub>
        <m:r>
          <m:rPr>
            <m:sty m:val="p"/>
          </m:rPr>
          <m:t>−</m:t>
        </m:r>
        <m:sSub>
          <m:e>
            <m:r>
              <m:t>μ</m:t>
            </m:r>
          </m:e>
          <m:sub>
            <m:r>
              <m:t>0</m:t>
            </m:r>
          </m:sub>
        </m:sSub>
        <m:r>
          <m:rPr>
            <m:sty m:val="p"/>
          </m:rPr>
          <m:t>)</m:t>
        </m:r>
        <m:r>
          <m:rPr>
            <m:sty m:val="p"/>
          </m:rPr>
          <m:t>/</m:t>
        </m:r>
        <m:sSub>
          <m:e>
            <m:r>
              <m:t>σ</m:t>
            </m:r>
          </m:e>
          <m:sub>
            <m:r>
              <m:t>0</m:t>
            </m:r>
          </m:sub>
        </m:sSub>
      </m:oMath>
      <w:r>
        <w:t xml:space="preserve"> </w:t>
      </w:r>
      <w:r>
        <w:rPr>
          <w:rFonts w:hint="eastAsia"/>
        </w:rPr>
        <w:t xml:space="preserve">为标准化偏差，参考值</w:t>
      </w:r>
      <w:r>
        <w:t xml:space="preserve"> </w:t>
      </w:r>
      <m:oMath>
        <m:r>
          <m:t>k</m:t>
        </m:r>
      </m:oMath>
      <w:r>
        <w:t xml:space="preserve"> </w:t>
      </w:r>
      <w:r>
        <w:rPr>
          <w:rFonts w:hint="eastAsia"/>
        </w:rPr>
        <w:t xml:space="preserve">通常取</w:t>
      </w:r>
      <w:r>
        <w:t xml:space="preserve"> </w:t>
      </w:r>
      <m:oMath>
        <m:r>
          <m:t>0.5</m:t>
        </m:r>
        <m:sSub>
          <m:e>
            <m:r>
              <m:t>σ</m:t>
            </m:r>
          </m:e>
          <m:sub>
            <m:r>
              <m:t>0</m:t>
            </m:r>
          </m:sub>
        </m:sSub>
      </m:oMath>
      <w:r>
        <w:rPr>
          <w:rFonts w:hint="eastAsia"/>
        </w:rPr>
        <w:t xml:space="preserve">。当</w:t>
      </w:r>
      <w:r>
        <w:t xml:space="preserve"> </w:t>
      </w:r>
      <m:oMath>
        <m:sSup>
          <m:e>
            <m:r>
              <m:t>C</m:t>
            </m:r>
          </m:e>
          <m:sup>
            <m:r>
              <m:rPr>
                <m:sty m:val="p"/>
              </m:rPr>
              <m:t>+</m:t>
            </m:r>
          </m:sup>
        </m:sSup>
        <m:r>
          <m:rPr>
            <m:sty m:val="p"/>
          </m:rPr>
          <m:t>(</m:t>
        </m:r>
        <m:r>
          <m:t>t</m:t>
        </m:r>
        <m:r>
          <m:rPr>
            <m:sty m:val="p"/>
          </m:rPr>
          <m:t>)</m:t>
        </m:r>
      </m:oMath>
      <w:r>
        <w:t xml:space="preserve"> </w:t>
      </w:r>
      <w:r>
        <w:rPr>
          <w:rFonts w:hint="eastAsia"/>
        </w:rPr>
        <w:t xml:space="preserve">或</w:t>
      </w:r>
      <w:r>
        <w:t xml:space="preserve"> </w:t>
      </w:r>
      <m:oMath>
        <m:sSup>
          <m:e>
            <m:r>
              <m:t>C</m:t>
            </m:r>
          </m:e>
          <m:sup>
            <m:r>
              <m:rPr>
                <m:sty m:val="p"/>
              </m:rPr>
              <m:t>−</m:t>
            </m:r>
          </m:sup>
        </m:sSup>
        <m:r>
          <m:rPr>
            <m:sty m:val="p"/>
          </m:rPr>
          <m:t>(</m:t>
        </m:r>
        <m:r>
          <m:t>t</m:t>
        </m:r>
        <m:r>
          <m:rPr>
            <m:sty m:val="p"/>
          </m:rPr>
          <m:t>)</m:t>
        </m:r>
      </m:oMath>
      <w:r>
        <w:t xml:space="preserve"> </w:t>
      </w:r>
      <w:r>
        <w:rPr>
          <w:rFonts w:hint="eastAsia"/>
        </w:rPr>
        <w:t xml:space="preserve">超出控制限</w:t>
      </w:r>
      <w:r>
        <w:t xml:space="preserve"> </w:t>
      </w:r>
      <m:oMath>
        <m:r>
          <m:t>H</m:t>
        </m:r>
      </m:oMath>
      <w:r>
        <w:t xml:space="preserve"> </w:t>
      </w:r>
      <w:r>
        <w:rPr>
          <w:rFonts w:hint="eastAsia"/>
        </w:rPr>
        <w:t xml:space="preserve">时，判定均值发生偏移。CUSUM</w:t>
      </w:r>
      <w:r>
        <w:t xml:space="preserve"> </w:t>
      </w:r>
      <w:r>
        <w:rPr>
          <w:rFonts w:hint="eastAsia"/>
        </w:rPr>
        <w:t xml:space="preserve">对</w:t>
      </w:r>
      <w:r>
        <w:t xml:space="preserve"> Drift </w:t>
      </w:r>
      <w:r>
        <w:rPr>
          <w:rFonts w:hint="eastAsia"/>
        </w:rPr>
        <w:t xml:space="preserve">型异常的灵敏度远高于</w:t>
      </w:r>
      <w:r>
        <w:t xml:space="preserve"> Shewhart </w:t>
      </w:r>
      <w:r>
        <w:rPr>
          <w:rFonts w:hint="eastAsia"/>
        </w:rPr>
        <w:t xml:space="preserve">图，可更早检出缓慢漂移。</w:t>
      </w:r>
    </w:p>
    <w:p>
      <w:pPr>
        <w:pStyle w:val="BodyText"/>
      </w:pPr>
      <w:r>
        <w:rPr>
          <w:rFonts w:hint="eastAsia"/>
        </w:rPr>
        <w:t xml:space="preserve">对于具有自相关性的复杂时间序列，直接应用控制图会导致过高误报率。</w:t>
      </w:r>
      <w:r>
        <w:rPr>
          <w:b/>
          <w:bCs/>
        </w:rPr>
        <w:t xml:space="preserve">ARIMA-SPC</w:t>
      </w:r>
      <w:r>
        <w:t xml:space="preserve"> </w:t>
      </w:r>
      <w:r>
        <w:rPr>
          <w:rFonts w:hint="eastAsia"/>
        </w:rPr>
        <w:t xml:space="preserve">方法的解决思路是：先对原始时序数据建立</w:t>
      </w:r>
      <w:r>
        <w:t xml:space="preserve"> ARIMA </w:t>
      </w:r>
      <w:r>
        <w:rPr>
          <w:rFonts w:hint="eastAsia"/>
        </w:rPr>
        <w:t xml:space="preserve">模型，再对其残差序列（近似为白噪声）施加</w:t>
      </w:r>
      <w:r>
        <w:t xml:space="preserve"> Shewhart </w:t>
      </w:r>
      <w:r>
        <w:rPr>
          <w:rFonts w:hint="eastAsia"/>
        </w:rPr>
        <w:t xml:space="preserve">或</w:t>
      </w:r>
      <w:r>
        <w:t xml:space="preserve"> CUSUM </w:t>
      </w:r>
      <w:r>
        <w:rPr>
          <w:rFonts w:hint="eastAsia"/>
        </w:rPr>
        <w:t xml:space="preserve">控制图。由于残差移除了时序的自相关性，控制图能够更精确地识别模型未能解释的真实异常。</w:t>
      </w:r>
    </w:p>
    <w:p>
      <w:pPr>
        <w:pStyle w:val="BodyText"/>
      </w:pPr>
      <w:r>
        <w:rPr>
          <w:rFonts w:hint="eastAsia"/>
        </w:rPr>
        <w:t xml:space="preserve">[插图：图3.3</w:t>
      </w:r>
      <w:r>
        <w:t xml:space="preserve"> </w:t>
      </w:r>
      <w:r>
        <w:rPr>
          <w:rFonts w:hint="eastAsia"/>
        </w:rPr>
        <w:t xml:space="preserve">Shewhart控制图与CUSUM图对比，用模拟漂移数据说明CUSUM在小幅均值漂移时能更早发出警报]</w:t>
      </w:r>
    </w:p>
    <w:p>
      <w:pPr>
        <w:pStyle w:val="BlockText"/>
      </w:pPr>
      <w:r>
        <w:rPr>
          <w:rFonts w:hint="eastAsia"/>
          <w:b/>
          <w:bCs/>
        </w:rPr>
        <w:t xml:space="preserve">AI解读：</w:t>
      </w:r>
      <w:r>
        <w:t xml:space="preserve"> </w:t>
      </w:r>
      <w:r>
        <w:rPr>
          <w:rFonts w:hint="eastAsia"/>
        </w:rPr>
        <w:t xml:space="preserve">统计学方法的核心假设是”历史数据代表正常行为”。面对气候变化、城市化进程加快以及基础设施老化等外部因素，水网的正常运行模式可能发生长期性演变，历史基线不再完全反映当前的”正常”状态。因此，水网智能决策系统在应用统计学方法时，需要定期对历史基线进行重新校准，尤其是在季节交替、工况调整或传感器更换后，以确保异常检测的准确性和适应性。</w:t>
      </w:r>
    </w:p>
    <w:p>
      <w:pPr>
        <w:pStyle w:val="FirstParagraph"/>
      </w:pPr>
      <w:r>
        <w:rPr>
          <w:rFonts w:hint="eastAsia"/>
        </w:rPr>
        <w:t xml:space="preserve">尽管统计学方法在异常检测中扮演着重要角色，但它们依赖于数据的统计分布假设，且难以利用水力系统固有的物理约束信息。下一节将探讨基于物理一致性原理的方法，通过嵌入水文水动力方程，从知识层面提升检测的鲁棒性。</w:t>
      </w:r>
    </w:p>
    <w:p>
      <w:r>
        <w:pict>
          <v:rect style="width:0;height:1.5pt" o:hralign="center" o:hrstd="t" o:hr="t"/>
        </w:pict>
      </w:r>
    </w:p>
    <w:bookmarkEnd w:id="20"/>
    <w:bookmarkEnd w:id="21"/>
    <w:bookmarkStart w:id="25" w:name="物理一致性检验让方程成为哨兵-l1"/>
    <w:p>
      <w:pPr>
        <w:pStyle w:val="Heading2"/>
      </w:pPr>
      <w:r>
        <w:t xml:space="preserve">3.3 </w:t>
      </w:r>
      <w:r>
        <w:rPr>
          <w:rFonts w:hint="eastAsia"/>
        </w:rPr>
        <w:t xml:space="preserve">物理一致性检验：让方程成为哨兵</w:t>
      </w:r>
      <w:r>
        <w:t xml:space="preserve"> [L1]</w:t>
      </w:r>
    </w:p>
    <w:p>
      <w:pPr>
        <w:pStyle w:val="FirstParagraph"/>
      </w:pPr>
      <w:r>
        <w:rPr>
          <w:rFonts w:hint="eastAsia"/>
        </w:rPr>
        <w:t xml:space="preserve">统计学方法擅长从数据分布层面发现异常，但无法感知水文水动力系统固有的物理约束。物理一致性检验的核心思想是将水量守恒、水力学方程等物理定律嵌入数据校验流程，使其成为”永不疲倦的哨兵”。这些物理约束代表了系统固有的、不随时间或数据分布改变的知识层，能够识别出那些统计上看似合理但实际违反物理规律的异常数据，是统计方法难以替代的强大补充。</w:t>
      </w:r>
    </w:p>
    <w:bookmarkStart w:id="22" w:name="水量平衡检验-l2"/>
    <w:p>
      <w:pPr>
        <w:pStyle w:val="Heading3"/>
      </w:pPr>
      <w:r>
        <w:t xml:space="preserve">3.3.1 </w:t>
      </w:r>
      <w:r>
        <w:rPr>
          <w:rFonts w:hint="eastAsia"/>
        </w:rPr>
        <w:t xml:space="preserve">水量平衡检验</w:t>
      </w:r>
      <w:r>
        <w:t xml:space="preserve"> [L2]</w:t>
      </w:r>
    </w:p>
    <w:p>
      <w:pPr>
        <w:pStyle w:val="FirstParagraph"/>
      </w:pPr>
      <w:r>
        <w:rPr>
          <w:rFonts w:hint="eastAsia"/>
        </w:rPr>
        <w:t xml:space="preserve">水量平衡原理（water</w:t>
      </w:r>
      <w:r>
        <w:t xml:space="preserve"> </w:t>
      </w:r>
      <w:r>
        <w:rPr>
          <w:rFonts w:hint="eastAsia"/>
        </w:rPr>
        <w:t xml:space="preserve">balance）是水文学中最基本的物理定律，即在任意水体中，水量变化必须满足质量守恒。对于水库、湖泊或河段，水量变化</w:t>
      </w:r>
      <w:r>
        <w:t xml:space="preserve"> </w:t>
      </w:r>
      <m:oMath>
        <m:r>
          <m:rPr>
            <m:sty m:val="p"/>
          </m:rPr>
          <m:t>Δ</m:t>
        </m:r>
        <m:r>
          <m:t>S</m:t>
        </m:r>
      </m:oMath>
      <w:r>
        <w:t xml:space="preserve"> </w:t>
      </w:r>
      <w:r>
        <w:rPr>
          <w:rFonts w:hint="eastAsia"/>
        </w:rPr>
        <w:t xml:space="preserve">应等于：</w:t>
      </w:r>
    </w:p>
    <w:p>
      <w:pPr>
        <w:pStyle w:val="BodyText"/>
      </w:pPr>
      <m:oMathPara>
        <m:oMathParaPr>
          <m:jc m:val="center"/>
        </m:oMathParaPr>
        <m:oMath>
          <m:r>
            <m:rPr>
              <m:sty m:val="p"/>
            </m:rPr>
            <m:t>Δ</m:t>
          </m:r>
          <m:r>
            <m:t>S</m:t>
          </m:r>
          <m:r>
            <m:rPr>
              <m:sty m:val="p"/>
            </m:rPr>
            <m:t>=</m:t>
          </m:r>
          <m:sSub>
            <m:e>
              <m:r>
                <m:t>Q</m:t>
              </m:r>
            </m:e>
            <m:sub>
              <m:r>
                <m:t>i</m:t>
              </m:r>
              <m:r>
                <m:t>n</m:t>
              </m:r>
            </m:sub>
          </m:sSub>
          <m:r>
            <m:rPr>
              <m:sty m:val="p"/>
            </m:rPr>
            <m:t>−</m:t>
          </m:r>
          <m:sSub>
            <m:e>
              <m:r>
                <m:t>Q</m:t>
              </m:r>
            </m:e>
            <m:sub>
              <m:r>
                <m:t>o</m:t>
              </m:r>
              <m:r>
                <m:t>u</m:t>
              </m:r>
              <m:r>
                <m:t>t</m:t>
              </m:r>
            </m:sub>
          </m:sSub>
          <m:r>
            <m:rPr>
              <m:sty m:val="p"/>
            </m:rPr>
            <m:t>−</m:t>
          </m:r>
          <m:r>
            <m:t>E</m:t>
          </m:r>
          <m:r>
            <m:rPr>
              <m:sty m:val="p"/>
            </m:rPr>
            <m:t>−</m:t>
          </m:r>
          <m:r>
            <m:t>L</m:t>
          </m:r>
        </m:oMath>
      </m:oMathPara>
    </w:p>
    <w:p>
      <w:pPr>
        <w:pStyle w:val="FirstParagraph"/>
      </w:pPr>
      <w:r>
        <w:rPr>
          <w:rFonts w:hint="eastAsia"/>
        </w:rPr>
        <w:t xml:space="preserve">其中：</w:t>
      </w:r>
      <w:r>
        <w:t xml:space="preserve"> </w:t>
      </w:r>
      <w:r>
        <w:t xml:space="preserve">-</w:t>
      </w:r>
      <w:r>
        <w:t xml:space="preserve"> </w:t>
      </w:r>
      <m:oMath>
        <m:sSub>
          <m:e>
            <m:r>
              <m:t>Q</m:t>
            </m:r>
          </m:e>
          <m:sub>
            <m:r>
              <m:t>i</m:t>
            </m:r>
            <m:r>
              <m:t>n</m:t>
            </m:r>
          </m:sub>
        </m:sSub>
      </m:oMath>
      <w:r>
        <w:rPr>
          <w:rFonts w:hint="eastAsia"/>
        </w:rPr>
        <w:t xml:space="preserve">：入流量（上游来水、支流汇入、降雨入渗），通过上游水位-流量关系估算</w:t>
      </w:r>
      <w:r>
        <w:t xml:space="preserve"> </w:t>
      </w:r>
      <w:r>
        <w:t xml:space="preserve">-</w:t>
      </w:r>
      <w:r>
        <w:t xml:space="preserve"> </w:t>
      </w:r>
      <m:oMath>
        <m:sSub>
          <m:e>
            <m:r>
              <m:t>Q</m:t>
            </m:r>
          </m:e>
          <m:sub>
            <m:r>
              <m:t>o</m:t>
            </m:r>
            <m:r>
              <m:t>u</m:t>
            </m:r>
            <m:r>
              <m:t>t</m:t>
            </m:r>
          </m:sub>
        </m:sSub>
      </m:oMath>
      <w:r>
        <w:rPr>
          <w:rFonts w:hint="eastAsia"/>
        </w:rPr>
        <w:t xml:space="preserve">：出流量（下游泄流、取水、溢流），通过下游流量计测量</w:t>
      </w:r>
      <w:r>
        <w:t xml:space="preserve"> </w:t>
      </w:r>
      <w:r>
        <w:t xml:space="preserve">-</w:t>
      </w:r>
      <w:r>
        <w:t xml:space="preserve"> </w:t>
      </w:r>
      <m:oMath>
        <m:r>
          <m:t>E</m:t>
        </m:r>
      </m:oMath>
      <w:r>
        <w:rPr>
          <w:rFonts w:hint="eastAsia"/>
        </w:rPr>
        <w:t xml:space="preserve">：蒸发量，由气象数据和经验公式估算</w:t>
      </w:r>
      <w:r>
        <w:t xml:space="preserve"> </w:t>
      </w:r>
      <w:r>
        <w:t xml:space="preserve">-</w:t>
      </w:r>
      <w:r>
        <w:t xml:space="preserve"> </w:t>
      </w:r>
      <m:oMath>
        <m:r>
          <m:t>L</m:t>
        </m:r>
      </m:oMath>
      <w:r>
        <w:rPr>
          <w:rFonts w:hint="eastAsia"/>
        </w:rPr>
        <w:t xml:space="preserve">：渗漏及其他损失量，部分需根据历史数据估算</w:t>
      </w:r>
      <w:r>
        <w:t xml:space="preserve"> </w:t>
      </w:r>
      <w:r>
        <w:t xml:space="preserve">-</w:t>
      </w:r>
      <w:r>
        <w:t xml:space="preserve"> </w:t>
      </w:r>
      <m:oMath>
        <m:r>
          <m:rPr>
            <m:sty m:val="p"/>
          </m:rPr>
          <m:t>Δ</m:t>
        </m:r>
        <m:r>
          <m:t>S</m:t>
        </m:r>
      </m:oMath>
      <w:r>
        <w:rPr>
          <w:rFonts w:hint="eastAsia"/>
        </w:rPr>
        <w:t xml:space="preserve">：通过水位传感器结合水体面积-容积曲线计算</w:t>
      </w:r>
    </w:p>
    <w:p>
      <w:pPr>
        <w:pStyle w:val="BodyText"/>
      </w:pPr>
      <w:r>
        <w:rPr>
          <w:rFonts w:hint="eastAsia"/>
        </w:rPr>
        <w:t xml:space="preserve">将实测储水量变化</w:t>
      </w:r>
      <w:r>
        <w:t xml:space="preserve"> </w:t>
      </w:r>
      <m:oMath>
        <m:r>
          <m:rPr>
            <m:sty m:val="p"/>
          </m:rPr>
          <m:t>Δ</m:t>
        </m:r>
        <m:sSub>
          <m:e>
            <m:r>
              <m:t>S</m:t>
            </m:r>
          </m:e>
          <m:sub>
            <m:r>
              <m:t>m</m:t>
            </m:r>
            <m:r>
              <m:t>e</m:t>
            </m:r>
            <m:r>
              <m:t>a</m:t>
            </m:r>
            <m:r>
              <m:t>s</m:t>
            </m:r>
            <m:r>
              <m:t>u</m:t>
            </m:r>
            <m:r>
              <m:t>r</m:t>
            </m:r>
            <m:r>
              <m:t>e</m:t>
            </m:r>
            <m:r>
              <m:t>d</m:t>
            </m:r>
          </m:sub>
        </m:sSub>
      </m:oMath>
      <w:r>
        <w:t xml:space="preserve"> </w:t>
      </w:r>
      <w:r>
        <w:rPr>
          <w:rFonts w:hint="eastAsia"/>
        </w:rPr>
        <w:t xml:space="preserve">与计算值</w:t>
      </w:r>
      <w:r>
        <w:t xml:space="preserve"> </w:t>
      </w:r>
      <m:oMath>
        <m:r>
          <m:rPr>
            <m:sty m:val="p"/>
          </m:rPr>
          <m:t>Δ</m:t>
        </m:r>
        <m:sSub>
          <m:e>
            <m:r>
              <m:t>S</m:t>
            </m:r>
          </m:e>
          <m:sub>
            <m:r>
              <m:t>c</m:t>
            </m:r>
            <m:r>
              <m:t>o</m:t>
            </m:r>
            <m:r>
              <m:t>m</m:t>
            </m:r>
            <m:r>
              <m:t>p</m:t>
            </m:r>
            <m:r>
              <m:t>u</m:t>
            </m:r>
            <m:r>
              <m:t>t</m:t>
            </m:r>
            <m:r>
              <m:t>e</m:t>
            </m:r>
            <m:r>
              <m:t>d</m:t>
            </m:r>
          </m:sub>
        </m:sSub>
      </m:oMath>
      <w:r>
        <w:t xml:space="preserve"> </w:t>
      </w:r>
      <w:r>
        <w:rPr>
          <w:rFonts w:hint="eastAsia"/>
        </w:rPr>
        <w:t xml:space="preserve">比较，得到残差：</w:t>
      </w:r>
    </w:p>
    <w:p>
      <w:pPr>
        <w:pStyle w:val="BodyText"/>
      </w:pPr>
      <m:oMathPara>
        <m:oMathParaPr>
          <m:jc m:val="center"/>
        </m:oMathParaPr>
        <m:oMath>
          <m:r>
            <m:t>r</m:t>
          </m:r>
          <m:r>
            <m:rPr>
              <m:sty m:val="p"/>
            </m:rPr>
            <m:t>(</m:t>
          </m:r>
          <m:r>
            <m:t>t</m:t>
          </m:r>
          <m:r>
            <m:rPr>
              <m:sty m:val="p"/>
            </m:rPr>
            <m:t>)</m:t>
          </m:r>
          <m:r>
            <m:rPr>
              <m:sty m:val="p"/>
            </m:rPr>
            <m:t>=</m:t>
          </m:r>
          <m:r>
            <m:rPr>
              <m:sty m:val="p"/>
            </m:rPr>
            <m:t>Δ</m:t>
          </m:r>
          <m:sSub>
            <m:e>
              <m:r>
                <m:t>S</m:t>
              </m:r>
            </m:e>
            <m:sub>
              <m:r>
                <m:t>m</m:t>
              </m:r>
              <m:r>
                <m:t>e</m:t>
              </m:r>
              <m:r>
                <m:t>a</m:t>
              </m:r>
              <m:r>
                <m:t>s</m:t>
              </m:r>
              <m:r>
                <m:t>u</m:t>
              </m:r>
              <m:r>
                <m:t>r</m:t>
              </m:r>
              <m:r>
                <m:t>e</m:t>
              </m:r>
              <m:r>
                <m:t>d</m:t>
              </m:r>
            </m:sub>
          </m:sSub>
          <m:r>
            <m:rPr>
              <m:sty m:val="p"/>
            </m:rPr>
            <m:t>−</m:t>
          </m:r>
          <m:r>
            <m:rPr>
              <m:sty m:val="p"/>
            </m:rPr>
            <m:t>Δ</m:t>
          </m:r>
          <m:sSub>
            <m:e>
              <m:r>
                <m:t>S</m:t>
              </m:r>
            </m:e>
            <m:sub>
              <m:r>
                <m:t>c</m:t>
              </m:r>
              <m:r>
                <m:t>o</m:t>
              </m:r>
              <m:r>
                <m:t>m</m:t>
              </m:r>
              <m:r>
                <m:t>p</m:t>
              </m:r>
              <m:r>
                <m:t>u</m:t>
              </m:r>
              <m:r>
                <m:t>t</m:t>
              </m:r>
              <m:r>
                <m:t>e</m:t>
              </m:r>
              <m:r>
                <m:t>d</m:t>
              </m:r>
            </m:sub>
          </m:sSub>
        </m:oMath>
      </m:oMathPara>
    </w:p>
    <w:p>
      <w:pPr>
        <w:pStyle w:val="FirstParagraph"/>
      </w:pPr>
      <w:r>
        <w:rPr>
          <w:rFonts w:hint="eastAsia"/>
        </w:rPr>
        <w:t xml:space="preserve">为量化水量平衡偏离程度，引入水量不平衡比（Water</w:t>
      </w:r>
      <w:r>
        <w:t xml:space="preserve"> Balance Ratio, </w:t>
      </w:r>
      <w:r>
        <w:rPr>
          <w:rFonts w:hint="eastAsia"/>
        </w:rPr>
        <w:t xml:space="preserve">WBR）：</w:t>
      </w:r>
    </w:p>
    <w:p>
      <w:pPr>
        <w:pStyle w:val="BodyText"/>
      </w:pPr>
      <w:r>
        <w:t xml:space="preserve">$$WBR = \\frac{|r(t)|}{Q_{in}}$$</w:t>
      </w:r>
    </w:p>
    <w:p>
      <w:pPr>
        <w:pStyle w:val="FirstParagraph"/>
      </w:pPr>
      <w:r>
        <w:rPr>
          <w:rFonts w:hint="eastAsia"/>
        </w:rPr>
        <w:t xml:space="preserve">当</w:t>
      </w:r>
      <w:r>
        <w:t xml:space="preserve"> </w:t>
      </w:r>
      <m:oMath>
        <m:r>
          <m:t>W</m:t>
        </m:r>
        <m:r>
          <m:t>B</m:t>
        </m:r>
        <m:r>
          <m:t>R</m:t>
        </m:r>
        <m:r>
          <m:rPr>
            <m:sty m:val="p"/>
          </m:rPr>
          <m:t>&gt;</m:t>
        </m:r>
        <m:r>
          <m:t>5</m:t>
        </m:r>
        <m:r>
          <m:rPr>
            <m:sty m:val="p"/>
          </m:rPr>
          <m:t>%</m:t>
        </m:r>
      </m:oMath>
      <w:r>
        <w:t xml:space="preserve"> </w:t>
      </w:r>
      <w:r>
        <w:rPr>
          <w:rFonts w:hint="eastAsia"/>
        </w:rPr>
        <w:t xml:space="preserve">时触发告警，提示可能存在传感器异常或系统状态变化。</w:t>
      </w:r>
    </w:p>
    <w:p>
      <w:pPr>
        <w:pStyle w:val="BodyText"/>
      </w:pPr>
      <w:r>
        <w:rPr>
          <w:rFonts w:hint="eastAsia"/>
          <w:b/>
          <w:bCs/>
        </w:rPr>
        <w:t xml:space="preserve">量化案例：</w:t>
      </w:r>
      <w:r>
        <w:t xml:space="preserve"> </w:t>
      </w:r>
      <w:r>
        <w:rPr>
          <w:rFonts w:hint="eastAsia"/>
        </w:rPr>
        <w:t xml:space="preserve">考虑一个库面积</w:t>
      </w:r>
      <w:r>
        <w:t xml:space="preserve"> 8 km² </w:t>
      </w:r>
      <w:r>
        <w:rPr>
          <w:rFonts w:hint="eastAsia"/>
        </w:rPr>
        <w:t xml:space="preserve">的水库，水位传感器发生</w:t>
      </w:r>
      <w:r>
        <w:t xml:space="preserve"> 1.44 </w:t>
      </w:r>
      <w:r>
        <w:rPr>
          <w:rFonts w:hint="eastAsia"/>
        </w:rPr>
        <w:t xml:space="preserve">cm/月的</w:t>
      </w:r>
      <w:r>
        <w:t xml:space="preserve"> </w:t>
      </w:r>
      <w:r>
        <w:rPr>
          <w:rFonts w:hint="eastAsia"/>
        </w:rPr>
        <w:t xml:space="preserve">Drift。对应水量误差为：</w:t>
      </w:r>
    </w:p>
    <w:p>
      <w:pPr>
        <w:pStyle w:val="BodyText"/>
      </w:pPr>
      <m:oMathPara>
        <m:oMathParaPr>
          <m:jc m:val="center"/>
        </m:oMathParaPr>
        <m:oMath>
          <m:r>
            <m:rPr>
              <m:sty m:val="p"/>
            </m:rPr>
            <m:t>Δ</m:t>
          </m:r>
          <m:sSub>
            <m:e>
              <m:r>
                <m:t>V</m:t>
              </m:r>
            </m:e>
            <m:sub>
              <m:r>
                <m:t>e</m:t>
              </m:r>
              <m:r>
                <m:t>r</m:t>
              </m:r>
              <m:r>
                <m:t>r</m:t>
              </m:r>
            </m:sub>
          </m:sSub>
          <m:r>
            <m:rPr>
              <m:sty m:val="p"/>
            </m:rPr>
            <m:t>=</m:t>
          </m:r>
          <m:r>
            <m:t>8</m:t>
          </m:r>
          <m:r>
            <m:rPr>
              <m:sty m:val="p"/>
            </m:rPr>
            <m:t>×</m:t>
          </m:r>
          <m:sSup>
            <m:e>
              <m:r>
                <m:t>10</m:t>
              </m:r>
            </m:e>
            <m:sup>
              <m:r>
                <m:t>6</m:t>
              </m:r>
            </m:sup>
          </m:sSup>
          <m:sSup>
            <m:e>
              <m:r>
                <m:rPr>
                  <m:nor/>
                  <m:sty m:val="p"/>
                </m:rPr>
                <m:t> m</m:t>
              </m:r>
            </m:e>
            <m:sup>
              <m:r>
                <m:t>2</m:t>
              </m:r>
            </m:sup>
          </m:sSup>
          <m:r>
            <m:rPr>
              <m:sty m:val="p"/>
            </m:rPr>
            <m:t>×</m:t>
          </m:r>
          <m:r>
            <m:t>0.0144</m:t>
          </m:r>
          <m:r>
            <m:rPr>
              <m:nor/>
              <m:sty m:val="p"/>
            </m:rPr>
            <m:t> m/月</m:t>
          </m:r>
          <m:r>
            <m:rPr>
              <m:sty m:val="p"/>
            </m:rPr>
            <m:t>=</m:t>
          </m:r>
          <m:r>
            <m:t>115</m:t>
          </m:r>
          <m:r>
            <m:rPr>
              <m:sty m:val="p"/>
            </m:rPr>
            <m:t>,</m:t>
          </m:r>
          <m:r>
            <m:t>200</m:t>
          </m:r>
          <m:sSup>
            <m:e>
              <m:r>
                <m:rPr>
                  <m:nor/>
                  <m:sty m:val="p"/>
                </m:rPr>
                <m:t> m</m:t>
              </m:r>
            </m:e>
            <m:sup>
              <m:r>
                <m:t>3</m:t>
              </m:r>
            </m:sup>
          </m:sSup>
          <m:r>
            <m:rPr>
              <m:sty m:val="p"/>
            </m:rPr>
            <m:t>/</m:t>
          </m:r>
          <m:r>
            <m:t>月</m:t>
          </m:r>
          <m:r>
            <m:rPr>
              <m:sty m:val="p"/>
            </m:rPr>
            <m:t>≈</m:t>
          </m:r>
          <m:r>
            <m:t>11.5</m:t>
          </m:r>
          <m:sSup>
            <m:e>
              <m:r>
                <m:rPr>
                  <m:nor/>
                  <m:sty m:val="p"/>
                </m:rPr>
                <m:t> 万 m</m:t>
              </m:r>
            </m:e>
            <m:sup>
              <m:r>
                <m:t>3</m:t>
              </m:r>
            </m:sup>
          </m:sSup>
        </m:oMath>
      </m:oMathPara>
    </w:p>
    <w:p>
      <w:pPr>
        <w:pStyle w:val="FirstParagraph"/>
      </w:pPr>
      <w:r>
        <w:rPr>
          <w:rFonts w:hint="eastAsia"/>
        </w:rPr>
        <w:t xml:space="preserve">此累积误差通过日尺度水量平衡积分可被有效检出，即使单日偏差看似细微。</w:t>
      </w:r>
    </w:p>
    <w:p>
      <w:pPr>
        <w:pStyle w:val="BodyText"/>
      </w:pPr>
      <w:r>
        <w:rPr>
          <w:rFonts w:hint="eastAsia"/>
          <w:b/>
          <w:bCs/>
        </w:rPr>
        <w:t xml:space="preserve">局限性：</w:t>
      </w:r>
      <w:r>
        <w:t xml:space="preserve"> </w:t>
      </w:r>
      <w:r>
        <w:rPr>
          <w:rFonts w:hint="eastAsia"/>
        </w:rPr>
        <w:t xml:space="preserve">水量平衡检验需要足够的时间积累才能显现显著残差。蒸发、渗漏等分量的估算不确定性，以及单传感器的高频测量噪声，使其不适合秒级实时检测，而更适合于日—月尺度的积分分析，用于检测长期趋势性的系统偏差。</w:t>
      </w:r>
    </w:p>
    <w:bookmarkEnd w:id="22"/>
    <w:bookmarkStart w:id="23" w:name="曼宁公式与水位-流量一致性检验-l2"/>
    <w:p>
      <w:pPr>
        <w:pStyle w:val="Heading3"/>
      </w:pPr>
      <w:r>
        <w:t xml:space="preserve">3.3.2 </w:t>
      </w:r>
      <w:r>
        <w:rPr>
          <w:rFonts w:hint="eastAsia"/>
        </w:rPr>
        <w:t xml:space="preserve">曼宁公式与水位-流量一致性检验</w:t>
      </w:r>
      <w:r>
        <w:t xml:space="preserve"> [L2]</w:t>
      </w:r>
    </w:p>
    <w:p>
      <w:pPr>
        <w:pStyle w:val="FirstParagraph"/>
      </w:pPr>
      <w:r>
        <w:rPr>
          <w:rFonts w:hint="eastAsia"/>
        </w:rPr>
        <w:t xml:space="preserve">曼宁（Manning）公式为明渠水流提供了流量与水深、渠道参数之间的水力学关系，为水位传感器与流量传感器之间的交叉校验提供了物理基础：</w:t>
      </w:r>
    </w:p>
    <w:p>
      <w:pPr>
        <w:pStyle w:val="BodyText"/>
      </w:pPr>
      <w:r>
        <w:t xml:space="preserve">$$Q = \\frac{1}{n} \cdot A \cdot R^{2/3} \cdot S^{1/2}$$</w:t>
      </w:r>
    </w:p>
    <w:p>
      <w:pPr>
        <w:pStyle w:val="FirstParagraph"/>
      </w:pPr>
      <w:r>
        <w:rPr>
          <w:rFonts w:hint="eastAsia"/>
        </w:rPr>
        <w:t xml:space="preserve">其中</w:t>
      </w:r>
      <w:r>
        <w:t xml:space="preserve"> </w:t>
      </w:r>
      <m:oMath>
        <m:r>
          <m:t>n</m:t>
        </m:r>
      </m:oMath>
      <w:r>
        <w:t xml:space="preserve"> </w:t>
      </w:r>
      <w:r>
        <w:rPr>
          <w:rFonts w:hint="eastAsia"/>
        </w:rPr>
        <w:t xml:space="preserve">为曼宁糙率系数，</w:t>
      </w:r>
      <m:oMath>
        <m:r>
          <m:t>A</m:t>
        </m:r>
      </m:oMath>
      <w:r>
        <w:t xml:space="preserve"> </w:t>
      </w:r>
      <w:r>
        <w:rPr>
          <w:rFonts w:hint="eastAsia"/>
        </w:rPr>
        <w:t xml:space="preserve">为过水断面面积（水深</w:t>
      </w:r>
      <w:r>
        <w:t xml:space="preserve"> </w:t>
      </w:r>
      <m:oMath>
        <m:r>
          <m:t>H</m:t>
        </m:r>
      </m:oMath>
      <w:r>
        <w:t xml:space="preserve"> </w:t>
      </w:r>
      <w:r>
        <w:rPr>
          <w:rFonts w:hint="eastAsia"/>
        </w:rPr>
        <w:t xml:space="preserve">的函数），</w:t>
      </w:r>
      <m:oMath>
        <m:r>
          <m:t>R</m:t>
        </m:r>
        <m:r>
          <m:rPr>
            <m:sty m:val="p"/>
          </m:rPr>
          <m:t>=</m:t>
        </m:r>
        <m:r>
          <m:t>A</m:t>
        </m:r>
        <m:r>
          <m:rPr>
            <m:sty m:val="p"/>
          </m:rPr>
          <m:t>/</m:t>
        </m:r>
        <m:r>
          <m:t>χ</m:t>
        </m:r>
      </m:oMath>
      <w:r>
        <w:t xml:space="preserve"> </w:t>
      </w:r>
      <w:r>
        <w:rPr>
          <w:rFonts w:hint="eastAsia"/>
        </w:rPr>
        <w:t xml:space="preserve">为水力半径（</w:t>
      </w:r>
      <m:oMath>
        <m:r>
          <m:t>χ</m:t>
        </m:r>
      </m:oMath>
      <w:r>
        <w:t xml:space="preserve"> </w:t>
      </w:r>
      <w:r>
        <w:rPr>
          <w:rFonts w:hint="eastAsia"/>
        </w:rPr>
        <w:t xml:space="preserve">为湿周），</w:t>
      </w:r>
      <m:oMath>
        <m:r>
          <m:t>S</m:t>
        </m:r>
      </m:oMath>
      <w:r>
        <w:t xml:space="preserve"> </w:t>
      </w:r>
      <w:r>
        <w:rPr>
          <w:rFonts w:hint="eastAsia"/>
        </w:rPr>
        <w:t xml:space="preserve">为河道底坡。</w:t>
      </w:r>
    </w:p>
    <w:p>
      <w:pPr>
        <w:pStyle w:val="BodyText"/>
      </w:pPr>
      <w:r>
        <w:rPr>
          <w:rFonts w:hint="eastAsia"/>
        </w:rPr>
        <w:t xml:space="preserve">通过渠道的几何参数和糙率系数，可建立理论</w:t>
      </w:r>
      <w:r>
        <w:rPr>
          <w:rFonts w:hint="eastAsia"/>
          <w:b/>
          <w:bCs/>
        </w:rPr>
        <w:t xml:space="preserve">水位-流量关系曲线（H-Q</w:t>
      </w:r>
      <w:r>
        <w:rPr>
          <w:b/>
          <w:bCs/>
        </w:rPr>
        <w:t xml:space="preserve"> </w:t>
      </w:r>
      <w:r>
        <w:rPr>
          <w:rFonts w:hint="eastAsia"/>
          <w:b/>
          <w:bCs/>
        </w:rPr>
        <w:t xml:space="preserve">曲线）</w:t>
      </w:r>
      <w:r>
        <w:rPr>
          <w:rFonts w:hint="eastAsia"/>
        </w:rPr>
        <w:t xml:space="preserve">，描述稳定均匀流条件下</w:t>
      </w:r>
      <w:r>
        <w:t xml:space="preserve"> </w:t>
      </w:r>
      <m:oMath>
        <m:r>
          <m:t>H</m:t>
        </m:r>
      </m:oMath>
      <w:r>
        <w:t xml:space="preserve"> </w:t>
      </w:r>
      <w:r>
        <w:rPr>
          <w:rFonts w:hint="eastAsia"/>
        </w:rPr>
        <w:t xml:space="preserve">与</w:t>
      </w:r>
      <w:r>
        <w:t xml:space="preserve"> </w:t>
      </w:r>
      <m:oMath>
        <m:r>
          <m:t>Q</m:t>
        </m:r>
      </m:oMath>
      <w:r>
        <w:t xml:space="preserve"> </w:t>
      </w:r>
      <w:r>
        <w:rPr>
          <w:rFonts w:hint="eastAsia"/>
        </w:rPr>
        <w:t xml:space="preserve">的一一对应关系。将实测流量</w:t>
      </w:r>
      <w:r>
        <w:t xml:space="preserve"> </w:t>
      </w:r>
      <m:oMath>
        <m:sSub>
          <m:e>
            <m:r>
              <m:t>Q</m:t>
            </m:r>
          </m:e>
          <m:sub>
            <m:r>
              <m:t>o</m:t>
            </m:r>
            <m:r>
              <m:t>b</m:t>
            </m:r>
            <m:r>
              <m:t>s</m:t>
            </m:r>
          </m:sub>
        </m:sSub>
      </m:oMath>
      <w:r>
        <w:t xml:space="preserve"> </w:t>
      </w:r>
      <w:r>
        <w:rPr>
          <w:rFonts w:hint="eastAsia"/>
        </w:rPr>
        <w:t xml:space="preserve">与由实测水位</w:t>
      </w:r>
      <w:r>
        <w:t xml:space="preserve"> </w:t>
      </w:r>
      <m:oMath>
        <m:r>
          <m:t>H</m:t>
        </m:r>
      </m:oMath>
      <w:r>
        <w:t xml:space="preserve"> </w:t>
      </w:r>
      <w:r>
        <w:rPr>
          <w:rFonts w:hint="eastAsia"/>
        </w:rPr>
        <w:t xml:space="preserve">通过</w:t>
      </w:r>
      <w:r>
        <w:t xml:space="preserve"> H-Q </w:t>
      </w:r>
      <w:r>
        <w:rPr>
          <w:rFonts w:hint="eastAsia"/>
        </w:rPr>
        <w:t xml:space="preserve">曲线推算的流量</w:t>
      </w:r>
      <w:r>
        <w:t xml:space="preserve"> </w:t>
      </w:r>
      <m:oMath>
        <m:sSub>
          <m:e>
            <m:r>
              <m:t>Q</m:t>
            </m:r>
          </m:e>
          <m:sub>
            <m:r>
              <m:t>p</m:t>
            </m:r>
            <m:r>
              <m:t>r</m:t>
            </m:r>
            <m:r>
              <m:t>e</m:t>
            </m:r>
            <m:r>
              <m:t>d</m:t>
            </m:r>
            <m:r>
              <m:t>i</m:t>
            </m:r>
            <m:r>
              <m:t>c</m:t>
            </m:r>
            <m:r>
              <m:t>t</m:t>
            </m:r>
            <m:r>
              <m:t>e</m:t>
            </m:r>
            <m:r>
              <m:t>d</m:t>
            </m:r>
          </m:sub>
        </m:sSub>
      </m:oMath>
      <w:r>
        <w:t xml:space="preserve"> </w:t>
      </w:r>
      <w:r>
        <w:rPr>
          <w:rFonts w:hint="eastAsia"/>
        </w:rPr>
        <w:t xml:space="preserve">进行比较：</w:t>
      </w:r>
    </w:p>
    <w:p>
      <w:pPr>
        <w:pStyle w:val="BodyText"/>
      </w:pPr>
      <m:oMathPara>
        <m:oMathParaPr>
          <m:jc m:val="center"/>
        </m:oMathParaPr>
        <m:oMath>
          <m:r>
            <m:rPr>
              <m:sty m:val="p"/>
            </m:rPr>
            <m:t>|</m:t>
          </m:r>
          <m:r>
            <m:rPr>
              <m:sty m:val="p"/>
            </m:rPr>
            <m:t>Δ</m:t>
          </m:r>
          <m:r>
            <m:t>Q</m:t>
          </m:r>
          <m:r>
            <m:rPr>
              <m:sty m:val="p"/>
            </m:rPr>
            <m:t>|</m:t>
          </m:r>
          <m:r>
            <m:rPr>
              <m:sty m:val="p"/>
            </m:rPr>
            <m:t>=</m:t>
          </m:r>
          <m:r>
            <m:rPr>
              <m:sty m:val="p"/>
            </m:rPr>
            <m:t>|</m:t>
          </m:r>
          <m:sSub>
            <m:e>
              <m:r>
                <m:t>Q</m:t>
              </m:r>
            </m:e>
            <m:sub>
              <m:r>
                <m:t>o</m:t>
              </m:r>
              <m:r>
                <m:t>b</m:t>
              </m:r>
              <m:r>
                <m:t>s</m:t>
              </m:r>
            </m:sub>
          </m:sSub>
          <m:r>
            <m:rPr>
              <m:sty m:val="p"/>
            </m:rPr>
            <m:t>−</m:t>
          </m:r>
          <m:sSub>
            <m:e>
              <m:r>
                <m:t>Q</m:t>
              </m:r>
            </m:e>
            <m:sub>
              <m:r>
                <m:t>p</m:t>
              </m:r>
              <m:r>
                <m:t>r</m:t>
              </m:r>
              <m:r>
                <m:t>e</m:t>
              </m:r>
              <m:r>
                <m:t>d</m:t>
              </m:r>
              <m:r>
                <m:t>i</m:t>
              </m:r>
              <m:r>
                <m:t>c</m:t>
              </m:r>
              <m:r>
                <m:t>t</m:t>
              </m:r>
              <m:r>
                <m:t>e</m:t>
              </m:r>
              <m:r>
                <m:t>d</m:t>
              </m:r>
            </m:sub>
          </m:sSub>
          <m:r>
            <m:rPr>
              <m:sty m:val="p"/>
            </m:rPr>
            <m:t>|</m:t>
          </m:r>
          <m:r>
            <m:rPr>
              <m:sty m:val="p"/>
            </m:rPr>
            <m:t>&gt;</m:t>
          </m:r>
          <m:r>
            <m:t>ε</m:t>
          </m:r>
        </m:oMath>
      </m:oMathPara>
    </w:p>
    <w:p>
      <w:pPr>
        <w:pStyle w:val="FirstParagraph"/>
      </w:pPr>
      <w:r>
        <w:rPr>
          <w:rFonts w:hint="eastAsia"/>
        </w:rPr>
        <w:t xml:space="preserve">若偏差超过阈值</w:t>
      </w:r>
      <w:r>
        <w:t xml:space="preserve"> </w:t>
      </w:r>
      <m:oMath>
        <m:r>
          <m:t>ε</m:t>
        </m:r>
      </m:oMath>
      <w:r>
        <w:rPr>
          <w:rFonts w:hint="eastAsia"/>
        </w:rPr>
        <w:t xml:space="preserve">，则触发告警，可能原因包括：流量传感器故障（</w:t>
      </w:r>
      <m:oMath>
        <m:sSub>
          <m:e>
            <m:r>
              <m:t>Q</m:t>
            </m:r>
          </m:e>
          <m:sub>
            <m:r>
              <m:t>o</m:t>
            </m:r>
            <m:r>
              <m:t>b</m:t>
            </m:r>
            <m:r>
              <m:t>s</m:t>
            </m:r>
          </m:sub>
        </m:sSub>
      </m:oMath>
      <w:r>
        <w:t xml:space="preserve"> </w:t>
      </w:r>
      <w:r>
        <w:rPr>
          <w:rFonts w:hint="eastAsia"/>
        </w:rPr>
        <w:t xml:space="preserve">异常）、水位传感器故障（</w:t>
      </w:r>
      <m:oMath>
        <m:r>
          <m:t>H</m:t>
        </m:r>
      </m:oMath>
      <w:r>
        <w:t xml:space="preserve"> </w:t>
      </w:r>
      <w:r>
        <w:rPr>
          <w:rFonts w:hint="eastAsia"/>
        </w:rPr>
        <w:t xml:space="preserve">异常导致</w:t>
      </w:r>
      <w:r>
        <w:t xml:space="preserve"> </w:t>
      </w:r>
      <m:oMath>
        <m:sSub>
          <m:e>
            <m:r>
              <m:t>Q</m:t>
            </m:r>
          </m:e>
          <m:sub>
            <m:r>
              <m:t>p</m:t>
            </m:r>
            <m:r>
              <m:t>r</m:t>
            </m:r>
            <m:r>
              <m:t>e</m:t>
            </m:r>
            <m:r>
              <m:t>d</m:t>
            </m:r>
            <m:r>
              <m:t>i</m:t>
            </m:r>
            <m:r>
              <m:t>c</m:t>
            </m:r>
            <m:r>
              <m:t>t</m:t>
            </m:r>
            <m:r>
              <m:t>e</m:t>
            </m:r>
            <m:r>
              <m:t>d</m:t>
            </m:r>
          </m:sub>
        </m:sSub>
      </m:oMath>
      <w:r>
        <w:t xml:space="preserve"> </w:t>
      </w:r>
      <w:r>
        <w:rPr>
          <w:rFonts w:hint="eastAsia"/>
        </w:rPr>
        <w:t xml:space="preserve">偏差）、渠道条件变化（糙率系数</w:t>
      </w:r>
      <w:r>
        <w:t xml:space="preserve"> </w:t>
      </w:r>
      <m:oMath>
        <m:r>
          <m:t>n</m:t>
        </m:r>
      </m:oMath>
      <w:r>
        <w:t xml:space="preserve"> </w:t>
      </w:r>
      <w:r>
        <w:rPr>
          <w:rFonts w:hint="eastAsia"/>
        </w:rPr>
        <w:t xml:space="preserve">随泥沙淤积或水草生长而改变，原</w:t>
      </w:r>
      <w:r>
        <w:t xml:space="preserve"> H-Q </w:t>
      </w:r>
      <w:r>
        <w:rPr>
          <w:rFonts w:hint="eastAsia"/>
        </w:rPr>
        <w:t xml:space="preserve">曲线失效）。</w:t>
      </w:r>
    </w:p>
    <w:p>
      <w:pPr>
        <w:pStyle w:val="BodyText"/>
      </w:pPr>
      <w:r>
        <w:rPr>
          <w:rFonts w:hint="eastAsia"/>
        </w:rPr>
        <w:t xml:space="preserve">[插图：图3.4</w:t>
      </w:r>
      <w:r>
        <w:t xml:space="preserve"> </w:t>
      </w:r>
      <w:r>
        <w:rPr>
          <w:rFonts w:hint="eastAsia"/>
        </w:rPr>
        <w:t xml:space="preserve">水位-流量关系曲线及异常点识别示意图，H-Q曲线附近散布正常测量点，标注若干明显偏离曲线的异常点，横轴为水位H，纵轴为流量Q]</w:t>
      </w:r>
    </w:p>
    <w:bookmarkEnd w:id="23"/>
    <w:bookmarkStart w:id="24" w:name="hydroos-l2-核心层数字孪生虚拟传感器-l2"/>
    <w:p>
      <w:pPr>
        <w:pStyle w:val="Heading3"/>
      </w:pPr>
      <w:r>
        <w:t xml:space="preserve">3.3.3 HydroOS L2 </w:t>
      </w:r>
      <w:r>
        <w:rPr>
          <w:rFonts w:hint="eastAsia"/>
        </w:rPr>
        <w:t xml:space="preserve">核心层：数字孪生虚拟传感器</w:t>
      </w:r>
      <w:r>
        <w:t xml:space="preserve"> [L2]</w:t>
      </w:r>
    </w:p>
    <w:p>
      <w:pPr>
        <w:pStyle w:val="FirstParagraph"/>
      </w:pPr>
      <w:r>
        <w:rPr>
          <w:rFonts w:hint="eastAsia"/>
        </w:rPr>
        <w:t xml:space="preserve">水量平衡检验和曼宁公式提供了基于简化物理定律的静态验证，而</w:t>
      </w:r>
      <w:r>
        <w:t xml:space="preserve"> HydroOS L2 </w:t>
      </w:r>
      <w:r>
        <w:rPr>
          <w:rFonts w:hint="eastAsia"/>
        </w:rPr>
        <w:t xml:space="preserve">核心层则更进一步，利用实时水动力仿真构建</w:t>
      </w:r>
      <w:r>
        <w:rPr>
          <w:rFonts w:hint="eastAsia"/>
          <w:b/>
          <w:bCs/>
        </w:rPr>
        <w:t xml:space="preserve">数字孪生虚拟传感器</w:t>
      </w:r>
      <w:r>
        <w:rPr>
          <w:rFonts w:hint="eastAsia"/>
        </w:rPr>
        <w:t xml:space="preserve">，实现动态的、高精度的物理一致性检验。</w:t>
      </w:r>
    </w:p>
    <w:p>
      <w:pPr>
        <w:pStyle w:val="BodyText"/>
      </w:pPr>
      <w:r>
        <w:t xml:space="preserve">HydroOS </w:t>
      </w:r>
      <w:r>
        <w:rPr>
          <w:rFonts w:hint="eastAsia"/>
        </w:rPr>
        <w:t xml:space="preserve">基于一维/二维</w:t>
      </w:r>
      <w:r>
        <w:t xml:space="preserve"> Saint-Venant </w:t>
      </w:r>
      <w:r>
        <w:rPr>
          <w:rFonts w:hint="eastAsia"/>
        </w:rPr>
        <w:t xml:space="preserve">方程组（连续方程</w:t>
      </w:r>
      <w:r>
        <w:t xml:space="preserve"> + </w:t>
      </w:r>
      <w:r>
        <w:rPr>
          <w:rFonts w:hint="eastAsia"/>
        </w:rPr>
        <w:t xml:space="preserve">动量方程）的数值求解，以上游流量、下游边界条件和控制结构操作（闸门、泵站）为输入，实时仿真水网中任意测点的水位、流量等物理量，生成虚拟传感器值</w:t>
      </w:r>
      <w:r>
        <w:t xml:space="preserve"> </w:t>
      </w:r>
      <m:oMath>
        <m:sSub>
          <m:e>
            <m:r>
              <m:t>x</m:t>
            </m:r>
          </m:e>
          <m:sub>
            <m:r>
              <m:t>v</m:t>
            </m:r>
            <m:r>
              <m:t>i</m:t>
            </m:r>
            <m:r>
              <m:t>r</m:t>
            </m:r>
            <m:r>
              <m:t>t</m:t>
            </m:r>
          </m:sub>
        </m:sSub>
        <m:r>
          <m:rPr>
            <m:sty m:val="p"/>
          </m:rPr>
          <m:t>(</m:t>
        </m:r>
        <m:r>
          <m:t>t</m:t>
        </m:r>
        <m:r>
          <m:rPr>
            <m:sty m:val="p"/>
          </m:rPr>
          <m:t>)</m:t>
        </m:r>
      </m:oMath>
      <w:r>
        <w:t xml:space="preserve">。</w:t>
      </w:r>
    </w:p>
    <w:p>
      <w:pPr>
        <w:pStyle w:val="BodyText"/>
      </w:pPr>
      <w:r>
        <w:rPr>
          <w:rFonts w:hint="eastAsia"/>
        </w:rPr>
        <w:t xml:space="preserve">定义偏差信号：</w:t>
      </w:r>
    </w:p>
    <w:p>
      <w:pPr>
        <w:pStyle w:val="BodyText"/>
      </w:pPr>
      <m:oMathPara>
        <m:oMathParaPr>
          <m:jc m:val="center"/>
        </m:oMathParaPr>
        <m:oMath>
          <m:r>
            <m:t>d</m:t>
          </m:r>
          <m:r>
            <m:rPr>
              <m:sty m:val="p"/>
            </m:rPr>
            <m:t>(</m:t>
          </m:r>
          <m:r>
            <m:t>t</m:t>
          </m:r>
          <m:r>
            <m:rPr>
              <m:sty m:val="p"/>
            </m:rPr>
            <m:t>)</m:t>
          </m:r>
          <m:r>
            <m:rPr>
              <m:sty m:val="p"/>
            </m:rPr>
            <m:t>=</m:t>
          </m:r>
          <m:sSub>
            <m:e>
              <m:r>
                <m:t>x</m:t>
              </m:r>
            </m:e>
            <m:sub>
              <m:r>
                <m:t>o</m:t>
              </m:r>
              <m:r>
                <m:t>b</m:t>
              </m:r>
              <m:r>
                <m:t>s</m:t>
              </m:r>
            </m:sub>
          </m:sSub>
          <m:r>
            <m:rPr>
              <m:sty m:val="p"/>
            </m:rPr>
            <m:t>(</m:t>
          </m:r>
          <m:r>
            <m:t>t</m:t>
          </m:r>
          <m:r>
            <m:rPr>
              <m:sty m:val="p"/>
            </m:rPr>
            <m:t>)</m:t>
          </m:r>
          <m:r>
            <m:rPr>
              <m:sty m:val="p"/>
            </m:rPr>
            <m:t>−</m:t>
          </m:r>
          <m:sSub>
            <m:e>
              <m:r>
                <m:t>x</m:t>
              </m:r>
            </m:e>
            <m:sub>
              <m:r>
                <m:t>v</m:t>
              </m:r>
              <m:r>
                <m:t>i</m:t>
              </m:r>
              <m:r>
                <m:t>r</m:t>
              </m:r>
              <m:r>
                <m:t>t</m:t>
              </m:r>
            </m:sub>
          </m:sSub>
          <m:r>
            <m:rPr>
              <m:sty m:val="p"/>
            </m:rPr>
            <m:t>(</m:t>
          </m:r>
          <m:r>
            <m:t>t</m:t>
          </m:r>
          <m:r>
            <m:rPr>
              <m:sty m:val="p"/>
            </m:rPr>
            <m:t>)</m:t>
          </m:r>
        </m:oMath>
      </m:oMathPara>
    </w:p>
    <w:p>
      <w:pPr>
        <w:pStyle w:val="FirstParagraph"/>
      </w:pPr>
      <w:r>
        <w:rPr>
          <w:rFonts w:hint="eastAsia"/>
        </w:rPr>
        <w:t xml:space="preserve">在物理模型精确且传感器正常工作时，</w:t>
      </w:r>
      <m:oMath>
        <m:r>
          <m:t>d</m:t>
        </m:r>
        <m:r>
          <m:rPr>
            <m:sty m:val="p"/>
          </m:rPr>
          <m:t>(</m:t>
        </m:r>
        <m:r>
          <m:t>t</m:t>
        </m:r>
        <m:r>
          <m:rPr>
            <m:sty m:val="p"/>
          </m:rPr>
          <m:t>)</m:t>
        </m:r>
      </m:oMath>
      <w:r>
        <w:t xml:space="preserve"> </w:t>
      </w:r>
      <w:r>
        <w:rPr>
          <w:rFonts w:hint="eastAsia"/>
        </w:rPr>
        <w:t xml:space="preserve">应表现为</w:t>
      </w:r>
      <w:r>
        <w:rPr>
          <w:rFonts w:hint="eastAsia"/>
          <w:b/>
          <w:bCs/>
        </w:rPr>
        <w:t xml:space="preserve">白噪声</w:t>
      </w:r>
      <w:r>
        <w:rPr>
          <w:rFonts w:hint="eastAsia"/>
        </w:rPr>
        <w:t xml:space="preserve">（零均值、有界方差、不相关随机波动）。当传感器发生故障时，</w:t>
      </w:r>
      <m:oMath>
        <m:r>
          <m:t>d</m:t>
        </m:r>
        <m:r>
          <m:rPr>
            <m:sty m:val="p"/>
          </m:rPr>
          <m:t>(</m:t>
        </m:r>
        <m:r>
          <m:t>t</m:t>
        </m:r>
        <m:r>
          <m:rPr>
            <m:sty m:val="p"/>
          </m:rPr>
          <m:t>)</m:t>
        </m:r>
      </m:oMath>
      <w:r>
        <w:t xml:space="preserve"> </w:t>
      </w:r>
      <w:r>
        <w:rPr>
          <w:rFonts w:hint="eastAsia"/>
        </w:rPr>
        <w:t xml:space="preserve">的统计特性发生显著变化：</w:t>
      </w:r>
    </w:p>
    <w:p>
      <w:pPr>
        <w:pStyle w:val="Compact"/>
        <w:numPr>
          <w:ilvl w:val="0"/>
          <w:numId w:val="1003"/>
        </w:numPr>
      </w:pPr>
      <w:r>
        <w:rPr>
          <w:b/>
          <w:bCs/>
        </w:rPr>
        <w:t xml:space="preserve">Drift </w:t>
      </w:r>
      <w:r>
        <w:rPr>
          <w:rFonts w:hint="eastAsia"/>
          <w:b/>
          <w:bCs/>
        </w:rPr>
        <w:t xml:space="preserve">故障</w:t>
      </w:r>
      <w:r>
        <w:rPr>
          <w:rFonts w:hint="eastAsia"/>
        </w:rPr>
        <w:t xml:space="preserve">：</w:t>
      </w:r>
      <m:oMath>
        <m:r>
          <m:t>d</m:t>
        </m:r>
        <m:r>
          <m:rPr>
            <m:sty m:val="p"/>
          </m:rPr>
          <m:t>(</m:t>
        </m:r>
        <m:r>
          <m:t>t</m:t>
        </m:r>
        <m:r>
          <m:rPr>
            <m:sty m:val="p"/>
          </m:rPr>
          <m:t>)</m:t>
        </m:r>
      </m:oMath>
      <w:r>
        <w:t xml:space="preserve"> </w:t>
      </w:r>
      <w:r>
        <w:rPr>
          <w:rFonts w:hint="eastAsia"/>
        </w:rPr>
        <w:t xml:space="preserve">出现单调趋势，均值缓慢偏离零</w:t>
      </w:r>
    </w:p>
    <w:p>
      <w:pPr>
        <w:pStyle w:val="Compact"/>
        <w:numPr>
          <w:ilvl w:val="0"/>
          <w:numId w:val="1003"/>
        </w:numPr>
      </w:pPr>
      <w:r>
        <w:rPr>
          <w:b/>
          <w:bCs/>
        </w:rPr>
        <w:t xml:space="preserve">Step </w:t>
      </w:r>
      <w:r>
        <w:rPr>
          <w:rFonts w:hint="eastAsia"/>
          <w:b/>
          <w:bCs/>
        </w:rPr>
        <w:t xml:space="preserve">故障</w:t>
      </w:r>
      <w:r>
        <w:rPr>
          <w:rFonts w:hint="eastAsia"/>
        </w:rPr>
        <w:t xml:space="preserve">：</w:t>
      </w:r>
      <m:oMath>
        <m:r>
          <m:t>d</m:t>
        </m:r>
        <m:r>
          <m:rPr>
            <m:sty m:val="p"/>
          </m:rPr>
          <m:t>(</m:t>
        </m:r>
        <m:r>
          <m:t>t</m:t>
        </m:r>
        <m:r>
          <m:rPr>
            <m:sty m:val="p"/>
          </m:rPr>
          <m:t>)</m:t>
        </m:r>
      </m:oMath>
      <w:r>
        <w:t xml:space="preserve"> </w:t>
      </w:r>
      <w:r>
        <w:rPr>
          <w:rFonts w:hint="eastAsia"/>
        </w:rPr>
        <w:t xml:space="preserve">出现均值跳变，从一个水平突然跳至另一水平</w:t>
      </w:r>
    </w:p>
    <w:p>
      <w:pPr>
        <w:pStyle w:val="Compact"/>
        <w:numPr>
          <w:ilvl w:val="0"/>
          <w:numId w:val="1003"/>
        </w:numPr>
      </w:pPr>
      <w:r>
        <w:rPr>
          <w:b/>
          <w:bCs/>
        </w:rPr>
        <w:t xml:space="preserve">Noise </w:t>
      </w:r>
      <w:r>
        <w:rPr>
          <w:rFonts w:hint="eastAsia"/>
          <w:b/>
          <w:bCs/>
        </w:rPr>
        <w:t xml:space="preserve">故障增大</w:t>
      </w:r>
      <w:r>
        <w:rPr>
          <w:rFonts w:hint="eastAsia"/>
        </w:rPr>
        <w:t xml:space="preserve">：</w:t>
      </w:r>
      <m:oMath>
        <m:r>
          <m:t>d</m:t>
        </m:r>
        <m:r>
          <m:rPr>
            <m:sty m:val="p"/>
          </m:rPr>
          <m:t>(</m:t>
        </m:r>
        <m:r>
          <m:t>t</m:t>
        </m:r>
        <m:r>
          <m:rPr>
            <m:sty m:val="p"/>
          </m:rPr>
          <m:t>)</m:t>
        </m:r>
      </m:oMath>
      <w:r>
        <w:t xml:space="preserve"> </w:t>
      </w:r>
      <w:r>
        <w:rPr>
          <w:rFonts w:hint="eastAsia"/>
        </w:rPr>
        <w:t xml:space="preserve">方差显著升高</w:t>
      </w:r>
    </w:p>
    <w:p>
      <w:pPr>
        <w:pStyle w:val="FirstParagraph"/>
      </w:pPr>
      <w:r>
        <w:rPr>
          <w:rFonts w:hint="eastAsia"/>
        </w:rPr>
        <w:t xml:space="preserve">对偏差信号</w:t>
      </w:r>
      <w:r>
        <w:t xml:space="preserve"> </w:t>
      </w:r>
      <m:oMath>
        <m:r>
          <m:t>d</m:t>
        </m:r>
        <m:r>
          <m:rPr>
            <m:sty m:val="p"/>
          </m:rPr>
          <m:t>(</m:t>
        </m:r>
        <m:r>
          <m:t>t</m:t>
        </m:r>
        <m:r>
          <m:rPr>
            <m:sty m:val="p"/>
          </m:rPr>
          <m:t>)</m:t>
        </m:r>
      </m:oMath>
      <w:r>
        <w:t xml:space="preserve"> </w:t>
      </w:r>
      <w:r>
        <w:rPr>
          <w:rFonts w:hint="eastAsia"/>
        </w:rPr>
        <w:t xml:space="preserve">施加</w:t>
      </w:r>
      <w:r>
        <w:t xml:space="preserve"> CUSUM </w:t>
      </w:r>
      <w:r>
        <w:rPr>
          <w:rFonts w:hint="eastAsia"/>
        </w:rPr>
        <w:t xml:space="preserve">算法，可实现对微小但持续偏移的早期预警：</w:t>
      </w:r>
    </w:p>
    <w:p>
      <w:pPr>
        <w:pStyle w:val="BodyText"/>
      </w:pPr>
      <w:r>
        <w:t xml:space="preserve">$$C^+(t) = \max\!\eft(0,\; C^+(t-1) + \\frac{d(t) - \mu_0}{\sigma_0} - k\r
    \right)$$</w:t>
      </w:r>
    </w:p>
    <w:p>
      <w:pPr>
        <w:pStyle w:val="FirstParagraph"/>
      </w:pPr>
      <w:r>
        <w:rPr>
          <w:rFonts w:hint="eastAsia"/>
        </w:rPr>
        <w:t xml:space="preserve">当</w:t>
      </w:r>
      <w:r>
        <w:t xml:space="preserve"> </w:t>
      </w:r>
      <m:oMath>
        <m:sSup>
          <m:e>
            <m:r>
              <m:t>C</m:t>
            </m:r>
          </m:e>
          <m:sup>
            <m:r>
              <m:rPr>
                <m:sty m:val="p"/>
              </m:rPr>
              <m:t>+</m:t>
            </m:r>
          </m:sup>
        </m:sSup>
        <m:r>
          <m:rPr>
            <m:sty m:val="p"/>
          </m:rPr>
          <m:t>(</m:t>
        </m:r>
        <m:r>
          <m:t>t</m:t>
        </m:r>
        <m:r>
          <m:rPr>
            <m:sty m:val="p"/>
          </m:rPr>
          <m:t>)</m:t>
        </m:r>
        <m:r>
          <m:rPr>
            <m:sty m:val="p"/>
          </m:rPr>
          <m:t>&gt;</m:t>
        </m:r>
        <m:r>
          <m:t>H</m:t>
        </m:r>
      </m:oMath>
      <w:r>
        <w:t xml:space="preserve"> </w:t>
      </w:r>
      <w:r>
        <w:rPr>
          <w:rFonts w:hint="eastAsia"/>
        </w:rPr>
        <w:t xml:space="preserve">时触发漂移告警。相比直接对</w:t>
      </w:r>
      <w:r>
        <w:t xml:space="preserve"> </w:t>
      </w:r>
      <m:oMath>
        <m:sSub>
          <m:e>
            <m:r>
              <m:t>x</m:t>
            </m:r>
          </m:e>
          <m:sub>
            <m:r>
              <m:t>o</m:t>
            </m:r>
            <m:r>
              <m:t>b</m:t>
            </m:r>
            <m:r>
              <m:t>s</m:t>
            </m:r>
          </m:sub>
        </m:sSub>
      </m:oMath>
      <w:r>
        <w:t xml:space="preserve"> </w:t>
      </w:r>
      <w:r>
        <w:rPr>
          <w:rFonts w:hint="eastAsia"/>
        </w:rPr>
        <w:t xml:space="preserve">做阈值检测，此方法可将</w:t>
      </w:r>
      <w:r>
        <w:t xml:space="preserve"> Drift </w:t>
      </w:r>
      <w:r>
        <w:rPr>
          <w:rFonts w:hint="eastAsia"/>
        </w:rPr>
        <w:t xml:space="preserve">的检出时间提前数周。</w:t>
      </w:r>
    </w:p>
    <w:p>
      <w:pPr>
        <w:pStyle w:val="BodyText"/>
      </w:pPr>
      <w:r>
        <w:rPr>
          <w:rFonts w:hint="eastAsia"/>
        </w:rPr>
        <w:t xml:space="preserve">[插图：图3.5</w:t>
      </w:r>
      <w:r>
        <w:t xml:space="preserve"> </w:t>
      </w:r>
      <w:r>
        <w:rPr>
          <w:rFonts w:hint="eastAsia"/>
        </w:rPr>
        <w:t xml:space="preserve">数字孪生虚拟传感器框架示意图：左侧实物传感器输出</w:t>
      </w:r>
      <w:r>
        <w:t xml:space="preserve"> </w:t>
      </w:r>
      <m:oMath>
        <m:sSub>
          <m:e>
            <m:r>
              <m:t>x</m:t>
            </m:r>
          </m:e>
          <m:sub>
            <m:r>
              <m:t>o</m:t>
            </m:r>
            <m:r>
              <m:t>b</m:t>
            </m:r>
            <m:r>
              <m:t>s</m:t>
            </m:r>
          </m:sub>
        </m:sSub>
        <m:r>
          <m:rPr>
            <m:sty m:val="p"/>
          </m:rPr>
          <m:t>(</m:t>
        </m:r>
        <m:r>
          <m:t>t</m:t>
        </m:r>
        <m:r>
          <m:rPr>
            <m:sty m:val="p"/>
          </m:rPr>
          <m:t>)</m:t>
        </m:r>
      </m:oMath>
      <w:r>
        <w:rPr>
          <w:rFonts w:hint="eastAsia"/>
        </w:rPr>
        <w:t xml:space="preserve">，右侧HydroOS仿真引擎输出</w:t>
      </w:r>
      <w:r>
        <w:t xml:space="preserve"> </w:t>
      </w:r>
      <m:oMath>
        <m:sSub>
          <m:e>
            <m:r>
              <m:t>x</m:t>
            </m:r>
          </m:e>
          <m:sub>
            <m:r>
              <m:t>v</m:t>
            </m:r>
            <m:r>
              <m:t>i</m:t>
            </m:r>
            <m:r>
              <m:t>r</m:t>
            </m:r>
            <m:r>
              <m:t>t</m:t>
            </m:r>
          </m:sub>
        </m:sSub>
        <m:r>
          <m:rPr>
            <m:sty m:val="p"/>
          </m:rPr>
          <m:t>(</m:t>
        </m:r>
        <m:r>
          <m:t>t</m:t>
        </m:r>
        <m:r>
          <m:rPr>
            <m:sty m:val="p"/>
          </m:rPr>
          <m:t>)</m:t>
        </m:r>
      </m:oMath>
      <w:r>
        <w:rPr>
          <w:rFonts w:hint="eastAsia"/>
        </w:rPr>
        <w:t xml:space="preserve">，两者相减得偏差信号</w:t>
      </w:r>
      <w:r>
        <w:t xml:space="preserve"> </w:t>
      </w:r>
      <m:oMath>
        <m:r>
          <m:t>d</m:t>
        </m:r>
        <m:r>
          <m:rPr>
            <m:sty m:val="p"/>
          </m:rPr>
          <m:t>(</m:t>
        </m:r>
        <m:r>
          <m:t>t</m:t>
        </m:r>
        <m:r>
          <m:rPr>
            <m:sty m:val="p"/>
          </m:rPr>
          <m:t>)</m:t>
        </m:r>
      </m:oMath>
      <w:r>
        <w:rPr>
          <w:rFonts w:hint="eastAsia"/>
        </w:rPr>
        <w:t xml:space="preserve">，</w:t>
      </w:r>
      <m:oMath>
        <m:r>
          <m:t>d</m:t>
        </m:r>
        <m:r>
          <m:rPr>
            <m:sty m:val="p"/>
          </m:rPr>
          <m:t>(</m:t>
        </m:r>
        <m:r>
          <m:t>t</m:t>
        </m:r>
        <m:r>
          <m:rPr>
            <m:sty m:val="p"/>
          </m:rPr>
          <m:t>)</m:t>
        </m:r>
      </m:oMath>
      <w:r>
        <w:t xml:space="preserve"> </w:t>
      </w:r>
      <w:r>
        <w:rPr>
          <w:rFonts w:hint="eastAsia"/>
        </w:rPr>
        <w:t xml:space="preserve">送入CUSUM检测模块，输出告警]</w:t>
      </w:r>
    </w:p>
    <w:p>
      <w:pPr>
        <w:pStyle w:val="BlockText"/>
      </w:pPr>
      <w:r>
        <w:rPr>
          <w:rFonts w:hint="eastAsia"/>
          <w:b/>
          <w:bCs/>
        </w:rPr>
        <w:t xml:space="preserve">AI解读：</w:t>
      </w:r>
      <w:r>
        <w:t xml:space="preserve"> </w:t>
      </w:r>
      <w:r>
        <w:rPr>
          <w:rFonts w:hint="eastAsia"/>
        </w:rPr>
        <w:t xml:space="preserve">物理模型精度决定偏差信号</w:t>
      </w:r>
      <w:r>
        <w:t xml:space="preserve"> </w:t>
      </w:r>
      <m:oMath>
        <m:r>
          <m:t>d</m:t>
        </m:r>
        <m:r>
          <m:rPr>
            <m:sty m:val="p"/>
          </m:rPr>
          <m:t>(</m:t>
        </m:r>
        <m:r>
          <m:t>t</m:t>
        </m:r>
        <m:r>
          <m:rPr>
            <m:sty m:val="p"/>
          </m:rPr>
          <m:t>)</m:t>
        </m:r>
      </m:oMath>
      <w:r>
        <w:t xml:space="preserve"> </w:t>
      </w:r>
      <w:r>
        <w:rPr>
          <w:rFonts w:hint="eastAsia"/>
        </w:rPr>
        <w:t xml:space="preserve">的信噪比。当模型参数（渠道糙率系数</w:t>
      </w:r>
      <w:r>
        <w:t xml:space="preserve"> </w:t>
      </w:r>
      <m:oMath>
        <m:r>
          <m:t>n</m:t>
        </m:r>
      </m:oMath>
      <w:r>
        <w:rPr>
          <w:rFonts w:hint="eastAsia"/>
        </w:rPr>
        <w:t xml:space="preserve">、闸门泄流系数、泵站效率等）与实际系统不符时，</w:t>
      </w:r>
      <m:oMath>
        <m:r>
          <m:t>d</m:t>
        </m:r>
        <m:r>
          <m:rPr>
            <m:sty m:val="p"/>
          </m:rPr>
          <m:t>(</m:t>
        </m:r>
        <m:r>
          <m:t>t</m:t>
        </m:r>
        <m:r>
          <m:rPr>
            <m:sty m:val="p"/>
          </m:rPr>
          <m:t>)</m:t>
        </m:r>
      </m:oMath>
      <w:r>
        <w:t xml:space="preserve"> </w:t>
      </w:r>
      <w:r>
        <w:rPr>
          <w:rFonts w:hint="eastAsia"/>
        </w:rPr>
        <w:t xml:space="preserve">即使在传感器正常时也会出现系统性偏差，导致误报或漏报。这一问题被称为”模型参数漂移”，与传感器漂移相互混淆，是工程落地的主要挑战。因此，HydroOS</w:t>
      </w:r>
      <w:r>
        <w:t xml:space="preserve"> </w:t>
      </w:r>
      <w:r>
        <w:rPr>
          <w:rFonts w:hint="eastAsia"/>
        </w:rPr>
        <w:t xml:space="preserve">物理模型参数必须定期率定（Calibration）和验证（Validation），建议在汛期前后各进行一次全系统率定。</w:t>
      </w:r>
    </w:p>
    <w:p>
      <w:pPr>
        <w:pStyle w:val="FirstParagraph"/>
      </w:pPr>
      <w:r>
        <w:rPr>
          <w:rFonts w:hint="eastAsia"/>
        </w:rPr>
        <w:t xml:space="preserve">通过物理一致性检验，水文水动力学的先验知识被转化为数据质量的守护力量。然而，当系统存在复杂的非线性特征或物理模型难以准确建立时，机器学习方法可作为强力补充。下一节将探讨三类</w:t>
      </w:r>
      <w:r>
        <w:t xml:space="preserve"> ML </w:t>
      </w:r>
      <w:r>
        <w:rPr>
          <w:rFonts w:hint="eastAsia"/>
        </w:rPr>
        <w:t xml:space="preserve">方法在传感器故障检测中的原理与应用。</w:t>
      </w:r>
    </w:p>
    <w:p>
      <w:r>
        <w:pict>
          <v:rect style="width:0;height:1.5pt" o:hralign="center" o:hrstd="t" o:hr="t"/>
        </w:pict>
      </w:r>
    </w:p>
    <w:bookmarkEnd w:id="24"/>
    <w:bookmarkEnd w:id="25"/>
    <w:bookmarkStart w:id="30" w:name="机器学习方法从模式学习到时空联合检测-l1"/>
    <w:p>
      <w:pPr>
        <w:pStyle w:val="Heading2"/>
      </w:pPr>
      <w:r>
        <w:t xml:space="preserve">3.4 </w:t>
      </w:r>
      <w:r>
        <w:rPr>
          <w:rFonts w:hint="eastAsia"/>
        </w:rPr>
        <w:t xml:space="preserve">机器学习方法：从模式学习到时空联合检测</w:t>
      </w:r>
      <w:r>
        <w:t xml:space="preserve"> [L1]</w:t>
      </w:r>
    </w:p>
    <w:p>
      <w:pPr>
        <w:pStyle w:val="FirstParagraph"/>
      </w:pPr>
      <w:r>
        <w:rPr>
          <w:rFonts w:hint="eastAsia"/>
        </w:rPr>
        <w:t xml:space="preserve">统计方法依赖显式分布假设，物理方法需要建立精确模型——两者在数据驱动场景下均存在局限。机器学习（Machine</w:t>
      </w:r>
      <w:r>
        <w:t xml:space="preserve"> Learning, </w:t>
      </w:r>
      <w:r>
        <w:rPr>
          <w:rFonts w:hint="eastAsia"/>
        </w:rPr>
        <w:t xml:space="preserve">ML）方法的核心优势在于能够从海量历史数据中自主学习正常运行模式，无需预设复杂的物理模型或人工规则。这种数据驱动的学习范式使</w:t>
      </w:r>
      <w:r>
        <w:t xml:space="preserve"> ML </w:t>
      </w:r>
      <w:r>
        <w:rPr>
          <w:rFonts w:hint="eastAsia"/>
        </w:rPr>
        <w:t xml:space="preserve">方法在处理高维、非线性、动态变化的水网数据时表现出卓越的适应性，尤其擅长识别那些微妙且难以通过简单规则捕捉的异常行为。本节详细介绍三种代表性</w:t>
      </w:r>
      <w:r>
        <w:t xml:space="preserve"> ML </w:t>
      </w:r>
      <w:r>
        <w:rPr>
          <w:rFonts w:hint="eastAsia"/>
        </w:rPr>
        <w:t xml:space="preserve">方法，并对其检测能力进行系统比较。</w:t>
      </w:r>
    </w:p>
    <w:bookmarkStart w:id="26" w:name="isolation-forest-l2"/>
    <w:p>
      <w:pPr>
        <w:pStyle w:val="Heading3"/>
      </w:pPr>
      <w:r>
        <w:t xml:space="preserve">3.4.1 Isolation Forest [L2]</w:t>
      </w:r>
    </w:p>
    <w:p>
      <w:pPr>
        <w:pStyle w:val="FirstParagraph"/>
      </w:pPr>
      <w:r>
        <w:t xml:space="preserve">Isolation </w:t>
      </w:r>
      <w:r>
        <w:rPr>
          <w:rFonts w:hint="eastAsia"/>
        </w:rPr>
        <w:t xml:space="preserve">Forest（iForest）是一种高效的无监督异常检测算法，核心思想基于以下观察：异常点是少数且与正常点显著不同的数据点，在随机特征切分过程中更容易被”孤立”。</w:t>
      </w:r>
    </w:p>
    <w:p>
      <w:pPr>
        <w:pStyle w:val="BodyText"/>
      </w:pPr>
      <w:r>
        <w:rPr>
          <w:rFonts w:hint="eastAsia"/>
        </w:rPr>
        <w:t xml:space="preserve">算法通过构建多棵”孤立树”（Isolation</w:t>
      </w:r>
      <w:r>
        <w:t xml:space="preserve"> </w:t>
      </w:r>
      <w:r>
        <w:rPr>
          <w:rFonts w:hint="eastAsia"/>
        </w:rPr>
        <w:t xml:space="preserve">Tree）工作：每棵树在每次节点分裂时随机选择一个特征和一个切分值，递归地将数据分割，直到每个样本被孤立或达到树深度上限。正常点周围密集，需要较多切分步骤才能被孤立，路径长度较长；异常点稀疏，仅需较少切分即可被分离，路径长度显著偏短。</w:t>
      </w:r>
    </w:p>
    <w:p>
      <w:pPr>
        <w:pStyle w:val="BodyText"/>
      </w:pPr>
      <w:r>
        <w:rPr>
          <w:rFonts w:hint="eastAsia"/>
          <w:b/>
          <w:bCs/>
        </w:rPr>
        <w:t xml:space="preserve">异常分数</w:t>
      </w:r>
      <w:r>
        <w:rPr>
          <w:rFonts w:hint="eastAsia"/>
        </w:rPr>
        <w:t xml:space="preserve">公式为：</w:t>
      </w:r>
    </w:p>
    <w:p>
      <w:pPr>
        <w:pStyle w:val="BodyText"/>
      </w:pPr>
      <w:r>
        <w:t xml:space="preserve">$$s(x, n) = 2^{-\\frac{E[h(x)]}{c(n)}}$$</w:t>
      </w:r>
    </w:p>
    <w:p>
      <w:pPr>
        <w:pStyle w:val="FirstParagraph"/>
      </w:pPr>
      <w:r>
        <w:rPr>
          <w:rFonts w:hint="eastAsia"/>
        </w:rPr>
        <w:t xml:space="preserve">其中</w:t>
      </w:r>
      <w:r>
        <w:t xml:space="preserve"> </w:t>
      </w:r>
      <m:oMath>
        <m:r>
          <m:t>E</m:t>
        </m:r>
        <m:r>
          <m:rPr>
            <m:sty m:val="p"/>
          </m:rPr>
          <m:t>[</m:t>
        </m:r>
        <m:r>
          <m:t>h</m:t>
        </m:r>
        <m:r>
          <m:rPr>
            <m:sty m:val="p"/>
          </m:rPr>
          <m:t>(</m:t>
        </m:r>
        <m:r>
          <m:t>x</m:t>
        </m:r>
        <m:r>
          <m:rPr>
            <m:sty m:val="p"/>
          </m:rPr>
          <m:t>)</m:t>
        </m:r>
        <m:r>
          <m:rPr>
            <m:sty m:val="p"/>
          </m:rPr>
          <m:t>]</m:t>
        </m:r>
      </m:oMath>
      <w:r>
        <w:t xml:space="preserve"> </w:t>
      </w:r>
      <w:r>
        <w:rPr>
          <w:rFonts w:hint="eastAsia"/>
        </w:rPr>
        <w:t xml:space="preserve">为数据点</w:t>
      </w:r>
      <w:r>
        <w:t xml:space="preserve"> </w:t>
      </w:r>
      <m:oMath>
        <m:r>
          <m:t>x</m:t>
        </m:r>
      </m:oMath>
      <w:r>
        <w:t xml:space="preserve"> </w:t>
      </w:r>
      <w:r>
        <w:rPr>
          <w:rFonts w:hint="eastAsia"/>
        </w:rPr>
        <w:t xml:space="preserve">在所有孤立树中的平均路径长度，</w:t>
      </w:r>
      <m:oMath>
        <m:r>
          <m:t>c</m:t>
        </m:r>
        <m:r>
          <m:rPr>
            <m:sty m:val="p"/>
          </m:rPr>
          <m:t>(</m:t>
        </m:r>
        <m:r>
          <m:t>n</m:t>
        </m:r>
        <m:r>
          <m:rPr>
            <m:sty m:val="p"/>
          </m:rPr>
          <m:t>)</m:t>
        </m:r>
        <m:r>
          <m:rPr>
            <m:sty m:val="p"/>
          </m:rPr>
          <m:t>=</m:t>
        </m:r>
        <m:r>
          <m:t>2</m:t>
        </m:r>
        <m:r>
          <m:t>H</m:t>
        </m:r>
        <m:r>
          <m:rPr>
            <m:sty m:val="p"/>
          </m:rPr>
          <m:t>(</m:t>
        </m:r>
        <m:r>
          <m:t>n</m:t>
        </m:r>
        <m:r>
          <m:rPr>
            <m:sty m:val="p"/>
          </m:rPr>
          <m:t>−</m:t>
        </m:r>
        <m:r>
          <m:t>1</m:t>
        </m:r>
        <m:r>
          <m:rPr>
            <m:sty m:val="p"/>
          </m:rPr>
          <m:t>)</m:t>
        </m:r>
        <m:r>
          <m:rPr>
            <m:sty m:val="p"/>
          </m:rPr>
          <m:t>−</m:t>
        </m:r>
        <m:r>
          <m:t>2</m:t>
        </m:r>
        <m:r>
          <m:rPr>
            <m:sty m:val="p"/>
          </m:rPr>
          <m:t>(</m:t>
        </m:r>
        <m:r>
          <m:t>n</m:t>
        </m:r>
        <m:r>
          <m:rPr>
            <m:sty m:val="p"/>
          </m:rPr>
          <m:t>−</m:t>
        </m:r>
        <m:r>
          <m:t>1</m:t>
        </m:r>
        <m:r>
          <m:rPr>
            <m:sty m:val="p"/>
          </m:rPr>
          <m:t>)</m:t>
        </m:r>
        <m:r>
          <m:rPr>
            <m:sty m:val="p"/>
          </m:rPr>
          <m:t>/</m:t>
        </m:r>
        <m:r>
          <m:t>n</m:t>
        </m:r>
      </m:oMath>
      <w:r>
        <w:t xml:space="preserve"> </w:t>
      </w:r>
      <w:r>
        <w:rPr>
          <w:rFonts w:hint="eastAsia"/>
        </w:rPr>
        <w:t xml:space="preserve">为给定样本量</w:t>
      </w:r>
      <w:r>
        <w:t xml:space="preserve"> </w:t>
      </w:r>
      <m:oMath>
        <m:r>
          <m:t>n</m:t>
        </m:r>
      </m:oMath>
      <w:r>
        <w:t xml:space="preserve"> </w:t>
      </w:r>
      <w:r>
        <w:rPr>
          <w:rFonts w:hint="eastAsia"/>
        </w:rPr>
        <w:t xml:space="preserve">下二叉搜索树期望路径长度的归一化因子（</w:t>
      </w:r>
      <m:oMath>
        <m:r>
          <m:t>H</m:t>
        </m:r>
        <m:r>
          <m:rPr>
            <m:sty m:val="p"/>
          </m:rPr>
          <m:t>(</m:t>
        </m:r>
        <m:r>
          <m:t>k</m:t>
        </m:r>
        <m:r>
          <m:rPr>
            <m:sty m:val="p"/>
          </m:rPr>
          <m:t>)</m:t>
        </m:r>
      </m:oMath>
      <w:r>
        <w:t xml:space="preserve"> </w:t>
      </w:r>
      <w:r>
        <w:rPr>
          <w:rFonts w:hint="eastAsia"/>
        </w:rPr>
        <w:t xml:space="preserve">为调和数）。分数趋近于1时为高度异常，趋近于0.5时为正常。</w:t>
      </w:r>
    </w:p>
    <w:p>
      <w:pPr>
        <w:pStyle w:val="BodyText"/>
      </w:pPr>
      <w:r>
        <w:rPr>
          <w:rFonts w:hint="eastAsia"/>
          <w:b/>
          <w:bCs/>
        </w:rPr>
        <w:t xml:space="preserve">优势：</w:t>
      </w:r>
      <w:r>
        <w:t xml:space="preserve"> </w:t>
      </w:r>
      <w:r>
        <w:rPr>
          <w:rFonts w:hint="eastAsia"/>
        </w:rPr>
        <w:t xml:space="preserve">无需标签数据；计算效率高，支持并行；适合高维多变量场景；内存占用低。</w:t>
      </w:r>
    </w:p>
    <w:p>
      <w:pPr>
        <w:pStyle w:val="BodyText"/>
      </w:pPr>
      <w:r>
        <w:rPr>
          <w:rFonts w:hint="eastAsia"/>
          <w:b/>
          <w:bCs/>
        </w:rPr>
        <w:t xml:space="preserve">局限：</w:t>
      </w:r>
      <w:r>
        <w:t xml:space="preserve"> </w:t>
      </w:r>
      <w:r>
        <w:t xml:space="preserve">iForest </w:t>
      </w:r>
      <w:r>
        <w:rPr>
          <w:rFonts w:hint="eastAsia"/>
        </w:rPr>
        <w:t xml:space="preserve">假设样本点相互独立，未能建模时序相关性，对</w:t>
      </w:r>
      <w:r>
        <w:t xml:space="preserve"> Drift </w:t>
      </w:r>
      <w:r>
        <w:rPr>
          <w:rFonts w:hint="eastAsia"/>
        </w:rPr>
        <w:t xml:space="preserve">型异常（渐进偏离，局部仍与近期数据相似）检测能力弱；也无法利用站间空间关联信息。</w:t>
      </w:r>
    </w:p>
    <w:p>
      <w:pPr>
        <w:pStyle w:val="BodyText"/>
      </w:pPr>
      <w:r>
        <w:rPr>
          <w:rFonts w:hint="eastAsia"/>
        </w:rPr>
        <w:t xml:space="preserve">[插图：图3.6</w:t>
      </w:r>
      <w:r>
        <w:t xml:space="preserve"> Isolation </w:t>
      </w:r>
      <w:r>
        <w:rPr>
          <w:rFonts w:hint="eastAsia"/>
        </w:rPr>
        <w:t xml:space="preserve">Forest原理示意：正常点（蓝色）路径长度长，异常点（红色）路径长度短，展示随机切割过程中孤立树对两类点的区分效果]</w:t>
      </w:r>
    </w:p>
    <w:bookmarkEnd w:id="26"/>
    <w:bookmarkStart w:id="27" w:name="lstm-自编码器-l2"/>
    <w:p>
      <w:pPr>
        <w:pStyle w:val="Heading3"/>
      </w:pPr>
      <w:r>
        <w:t xml:space="preserve">3.4.2 LSTM </w:t>
      </w:r>
      <w:r>
        <w:rPr>
          <w:rFonts w:hint="eastAsia"/>
        </w:rPr>
        <w:t xml:space="preserve">自编码器</w:t>
      </w:r>
      <w:r>
        <w:t xml:space="preserve"> [L2]</w:t>
      </w:r>
    </w:p>
    <w:p>
      <w:pPr>
        <w:pStyle w:val="FirstParagraph"/>
      </w:pPr>
      <w:r>
        <w:t xml:space="preserve">LSTM </w:t>
      </w:r>
      <w:r>
        <w:rPr>
          <w:rFonts w:hint="eastAsia"/>
        </w:rPr>
        <w:t xml:space="preserve">自编码器（LSTM</w:t>
      </w:r>
      <w:r>
        <w:t xml:space="preserve"> Autoencoder, LSTM </w:t>
      </w:r>
      <w:r>
        <w:rPr>
          <w:rFonts w:hint="eastAsia"/>
        </w:rPr>
        <w:t xml:space="preserve">AE）针对</w:t>
      </w:r>
      <w:r>
        <w:t xml:space="preserve"> iForest </w:t>
      </w:r>
      <w:r>
        <w:rPr>
          <w:rFonts w:hint="eastAsia"/>
        </w:rPr>
        <w:t xml:space="preserve">在时序建模上的不足，通过学习时间序列的正常模式实现异常检测。</w:t>
      </w:r>
    </w:p>
    <w:p>
      <w:pPr>
        <w:pStyle w:val="BodyText"/>
      </w:pPr>
      <w:r>
        <w:rPr>
          <w:rFonts w:hint="eastAsia"/>
          <w:b/>
          <w:bCs/>
        </w:rPr>
        <w:t xml:space="preserve">架构：</w:t>
      </w:r>
      <w:r>
        <w:t xml:space="preserve"> </w:t>
      </w:r>
      <w:r>
        <w:rPr>
          <w:rFonts w:hint="eastAsia"/>
        </w:rPr>
        <w:t xml:space="preserve">编码器（Encoder）将滑动窗口</w:t>
      </w:r>
      <w:r>
        <w:t xml:space="preserve"> </w:t>
      </w:r>
      <m:oMath>
        <m:r>
          <m:t>w</m:t>
        </m:r>
      </m:oMath>
      <w:r>
        <w:t xml:space="preserve"> </w:t>
      </w:r>
      <w:r>
        <w:rPr>
          <w:rFonts w:hint="eastAsia"/>
        </w:rPr>
        <w:t xml:space="preserve">内的时序数据压缩为低维潜在表示；解码器（Decoder）将潜在表示重建回原始序列。典型结构：</w:t>
      </w:r>
    </w:p>
    <w:p>
      <w:pPr>
        <w:pStyle w:val="BodyText"/>
      </w:pPr>
      <m:oMathPara>
        <m:oMathParaPr>
          <m:jc m:val="center"/>
        </m:oMathParaPr>
        <m:oMath>
          <m:r>
            <m:rPr>
              <m:nor/>
              <m:sty m:val="p"/>
            </m:rPr>
            <m:t>Encoder: </m:t>
          </m:r>
          <m:r>
            <m:rPr>
              <m:nor/>
              <m:sty m:val="p"/>
            </m:rPr>
            <m:t>LSTM</m:t>
          </m:r>
          <m:r>
            <m:rPr>
              <m:sty m:val="p"/>
            </m:rPr>
            <m:t>(</m:t>
          </m:r>
          <m:r>
            <m:t>64</m:t>
          </m:r>
          <m:r>
            <m:rPr>
              <m:sty m:val="p"/>
            </m:rPr>
            <m:t>)</m:t>
          </m:r>
          <m:r>
            <m:rPr>
              <m:sty m:val="p"/>
            </m:rPr>
            <m:t>→</m:t>
          </m:r>
          <m:r>
            <m:rPr>
              <m:nor/>
              <m:sty m:val="p"/>
            </m:rPr>
            <m:t>LSTM</m:t>
          </m:r>
          <m:r>
            <m:rPr>
              <m:sty m:val="p"/>
            </m:rPr>
            <m:t>(</m:t>
          </m:r>
          <m:r>
            <m:t>32</m:t>
          </m:r>
          <m:r>
            <m:rPr>
              <m:sty m:val="p"/>
            </m:rPr>
            <m:t>)</m:t>
          </m:r>
          <m:r>
            <m:rPr>
              <m:sty m:val="p"/>
            </m:rPr>
            <m:t>→</m:t>
          </m:r>
          <m:r>
            <m:rPr>
              <m:nor/>
              <m:sty m:val="p"/>
            </m:rPr>
            <m:t>latent</m:t>
          </m:r>
        </m:oMath>
      </m:oMathPara>
    </w:p>
    <w:p>
      <w:pPr>
        <w:pStyle w:val="FirstParagraph"/>
      </w:pPr>
      <m:oMathPara>
        <m:oMathParaPr>
          <m:jc m:val="center"/>
        </m:oMathParaPr>
        <m:oMath>
          <m:r>
            <m:rPr>
              <m:nor/>
              <m:sty m:val="p"/>
            </m:rPr>
            <m:t>Decoder: </m:t>
          </m:r>
          <m:r>
            <m:rPr>
              <m:nor/>
              <m:sty m:val="p"/>
            </m:rPr>
            <m:t>LSTM</m:t>
          </m:r>
          <m:r>
            <m:rPr>
              <m:sty m:val="p"/>
            </m:rPr>
            <m:t>(</m:t>
          </m:r>
          <m:r>
            <m:t>32</m:t>
          </m:r>
          <m:r>
            <m:rPr>
              <m:sty m:val="p"/>
            </m:rPr>
            <m:t>)</m:t>
          </m:r>
          <m:r>
            <m:rPr>
              <m:sty m:val="p"/>
            </m:rPr>
            <m:t>→</m:t>
          </m:r>
          <m:r>
            <m:rPr>
              <m:nor/>
              <m:sty m:val="p"/>
            </m:rPr>
            <m:t>LSTM</m:t>
          </m:r>
          <m:r>
            <m:rPr>
              <m:sty m:val="p"/>
            </m:rPr>
            <m:t>(</m:t>
          </m:r>
          <m:r>
            <m:t>64</m:t>
          </m:r>
          <m:r>
            <m:rPr>
              <m:sty m:val="p"/>
            </m:rPr>
            <m:t>)</m:t>
          </m:r>
          <m:r>
            <m:rPr>
              <m:sty m:val="p"/>
            </m:rPr>
            <m:t>→</m:t>
          </m:r>
          <m:sSub>
            <m:e>
              <m:acc>
                <m:accPr>
                  <m:chr m:val="̂"/>
                </m:accPr>
                <m:e>
                  <m:r>
                    <m:t>x</m:t>
                  </m:r>
                </m:e>
              </m:acc>
            </m:e>
            <m:sub>
              <m:r>
                <m:t>t</m:t>
              </m:r>
            </m:sub>
          </m:sSub>
        </m:oMath>
      </m:oMathPara>
    </w:p>
    <w:p>
      <w:pPr>
        <w:pStyle w:val="FirstParagraph"/>
      </w:pPr>
      <w:r>
        <w:rPr>
          <w:rFonts w:hint="eastAsia"/>
        </w:rPr>
        <w:t xml:space="preserve">输入为多变量滑动窗口时序数据</w:t>
      </w:r>
      <w:r>
        <w:t xml:space="preserve"> </w:t>
      </w:r>
      <m:oMath>
        <m:sSub>
          <m:e>
            <m:r>
              <m:t>X</m:t>
            </m:r>
          </m:e>
          <m:sub>
            <m:r>
              <m:t>t</m:t>
            </m:r>
          </m:sub>
        </m:sSub>
        <m:r>
          <m:rPr>
            <m:sty m:val="p"/>
          </m:rPr>
          <m:t>=</m:t>
        </m:r>
        <m:r>
          <m:rPr>
            <m:sty m:val="p"/>
          </m:rPr>
          <m:t>[</m:t>
        </m:r>
        <m:sSub>
          <m:e>
            <m:r>
              <m:t>x</m:t>
            </m:r>
          </m:e>
          <m:sub>
            <m:r>
              <m:t>t</m:t>
            </m:r>
            <m:r>
              <m:rPr>
                <m:sty m:val="p"/>
              </m:rPr>
              <m:t>−</m:t>
            </m:r>
            <m:r>
              <m:t>w</m:t>
            </m:r>
            <m:r>
              <m:rPr>
                <m:sty m:val="p"/>
              </m:rPr>
              <m:t>+</m:t>
            </m:r>
            <m:r>
              <m:t>1</m:t>
            </m:r>
          </m:sub>
        </m:sSub>
        <m:r>
          <m:rPr>
            <m:sty m:val="p"/>
          </m:rPr>
          <m:t>,</m:t>
        </m:r>
        <m:r>
          <m:rPr>
            <m:sty m:val="p"/>
          </m:rPr>
          <m:t>…</m:t>
        </m:r>
        <m:r>
          <m:rPr>
            <m:sty m:val="p"/>
          </m:rPr>
          <m:t>,</m:t>
        </m:r>
        <m:sSub>
          <m:e>
            <m:r>
              <m:t>x</m:t>
            </m:r>
          </m:e>
          <m:sub>
            <m:r>
              <m:t>t</m:t>
            </m:r>
          </m:sub>
        </m:sSub>
        <m:r>
          <m:rPr>
            <m:sty m:val="p"/>
          </m:rPr>
          <m:t>]</m:t>
        </m:r>
      </m:oMath>
      <w:r>
        <w:rPr>
          <w:rFonts w:hint="eastAsia"/>
        </w:rPr>
        <w:t xml:space="preserve">，训练目标是最小化重建误差，且训练集</w:t>
      </w:r>
      <w:r>
        <w:rPr>
          <w:rFonts w:hint="eastAsia"/>
          <w:b/>
          <w:bCs/>
        </w:rPr>
        <w:t xml:space="preserve">仅使用正常数据</w:t>
      </w:r>
      <w:r>
        <w:t xml:space="preserve">。</w:t>
      </w:r>
    </w:p>
    <w:p>
      <w:pPr>
        <w:pStyle w:val="BodyText"/>
      </w:pPr>
      <w:r>
        <w:rPr>
          <w:rFonts w:hint="eastAsia"/>
          <w:b/>
          <w:bCs/>
        </w:rPr>
        <w:t xml:space="preserve">重建误差异常分数：</w:t>
      </w:r>
    </w:p>
    <w:p>
      <w:pPr>
        <w:pStyle w:val="BodyText"/>
      </w:pPr>
      <m:oMathPara>
        <m:oMathParaPr>
          <m:jc m:val="center"/>
        </m:oMathParaPr>
        <m:oMath>
          <m:r>
            <m:t>s</m:t>
          </m:r>
          <m:r>
            <m:t>c</m:t>
          </m:r>
          <m:r>
            <m:t>o</m:t>
          </m:r>
          <m:r>
            <m:t>r</m:t>
          </m:r>
          <m:r>
            <m:t>e</m:t>
          </m:r>
          <m:r>
            <m:rPr>
              <m:sty m:val="p"/>
            </m:rPr>
            <m:t>(</m:t>
          </m:r>
          <m:r>
            <m:t>t</m:t>
          </m:r>
          <m:r>
            <m:rPr>
              <m:sty m:val="p"/>
            </m:rPr>
            <m:t>)</m:t>
          </m:r>
          <m:r>
            <m:rPr>
              <m:sty m:val="p"/>
            </m:rPr>
            <m:t>=</m:t>
          </m:r>
          <m:r>
            <m:rPr>
              <m:sty m:val="p"/>
            </m:rPr>
            <m:t>∥</m:t>
          </m:r>
          <m:sSub>
            <m:e>
              <m:r>
                <m:t>x</m:t>
              </m:r>
            </m:e>
            <m:sub>
              <m:r>
                <m:t>t</m:t>
              </m:r>
            </m:sub>
          </m:sSub>
          <m:r>
            <m:rPr>
              <m:sty m:val="p"/>
            </m:rPr>
            <m:t>−</m:t>
          </m:r>
          <m:sSub>
            <m:e>
              <m:acc>
                <m:accPr>
                  <m:chr m:val="̂"/>
                </m:accPr>
                <m:e>
                  <m:r>
                    <m:t>x</m:t>
                  </m:r>
                </m:e>
              </m:acc>
            </m:e>
            <m:sub>
              <m:r>
                <m:t>t</m:t>
              </m:r>
            </m:sub>
          </m:sSub>
          <m:sSup>
            <m:e>
              <m:r>
                <m:rPr>
                  <m:sty m:val="p"/>
                </m:rPr>
                <m:t>∥</m:t>
              </m:r>
            </m:e>
            <m:sup>
              <m:r>
                <m:t>2</m:t>
              </m:r>
            </m:sup>
          </m:sSup>
        </m:oMath>
      </m:oMathPara>
    </w:p>
    <w:p>
      <w:pPr>
        <w:pStyle w:val="FirstParagraph"/>
      </w:pPr>
      <w:r>
        <w:rPr>
          <w:rFonts w:hint="eastAsia"/>
        </w:rPr>
        <w:t xml:space="preserve">正常数据重建误差服从低值分布；异常数据由于模式未在训练中出现，模型难以准确重建，重建误差显著升高。</w:t>
      </w:r>
      <w:r>
        <w:rPr>
          <w:rFonts w:hint="eastAsia"/>
          <w:b/>
          <w:bCs/>
        </w:rPr>
        <w:t xml:space="preserve">阈值设置</w:t>
      </w:r>
      <w:r>
        <w:rPr>
          <w:rFonts w:hint="eastAsia"/>
        </w:rPr>
        <w:t xml:space="preserve">通常采用验证集重建误差的第99百分位数。</w:t>
      </w:r>
    </w:p>
    <w:p>
      <w:pPr>
        <w:pStyle w:val="BodyText"/>
      </w:pPr>
      <w:r>
        <w:rPr>
          <w:rFonts w:hint="eastAsia"/>
          <w:b/>
          <w:bCs/>
        </w:rPr>
        <w:t xml:space="preserve">各故障类型检出能力：</w:t>
      </w:r>
      <w:r>
        <w:t xml:space="preserve"> </w:t>
      </w:r>
      <w:r>
        <w:t xml:space="preserve">-</w:t>
      </w:r>
      <w:r>
        <w:t xml:space="preserve"> </w:t>
      </w:r>
      <w:r>
        <w:rPr>
          <w:b/>
          <w:bCs/>
        </w:rPr>
        <w:t xml:space="preserve">Freeze / Step </w:t>
      </w:r>
      <w:r>
        <w:rPr>
          <w:rFonts w:hint="eastAsia"/>
          <w:b/>
          <w:bCs/>
        </w:rPr>
        <w:t xml:space="preserve">故障</w:t>
      </w:r>
      <w:r>
        <w:rPr>
          <w:rFonts w:hint="eastAsia"/>
        </w:rPr>
        <w:t xml:space="preserve">：效果好。数据固定或跳变后模式与正常波动差异显著，重建误差迅速升高。</w:t>
      </w:r>
      <w:r>
        <w:t xml:space="preserve"> </w:t>
      </w:r>
      <w:r>
        <w:t xml:space="preserve">-</w:t>
      </w:r>
      <w:r>
        <w:t xml:space="preserve"> </w:t>
      </w:r>
      <w:r>
        <w:rPr>
          <w:b/>
          <w:bCs/>
        </w:rPr>
        <w:t xml:space="preserve">Outlier / Noise </w:t>
      </w:r>
      <w:r>
        <w:rPr>
          <w:rFonts w:hint="eastAsia"/>
          <w:b/>
          <w:bCs/>
        </w:rPr>
        <w:t xml:space="preserve">故障</w:t>
      </w:r>
      <w:r>
        <w:rPr>
          <w:rFonts w:hint="eastAsia"/>
        </w:rPr>
        <w:t xml:space="preserve">：效果好。单点极端值或高频抖动与正常模式明显不同。</w:t>
      </w:r>
      <w:r>
        <w:t xml:space="preserve"> </w:t>
      </w:r>
      <w:r>
        <w:t xml:space="preserve">-</w:t>
      </w:r>
      <w:r>
        <w:t xml:space="preserve"> </w:t>
      </w:r>
      <w:r>
        <w:rPr>
          <w:rFonts w:hint="eastAsia"/>
          <w:b/>
          <w:bCs/>
        </w:rPr>
        <w:t xml:space="preserve">早期</w:t>
      </w:r>
      <w:r>
        <w:rPr>
          <w:b/>
          <w:bCs/>
        </w:rPr>
        <w:t xml:space="preserve"> Drift </w:t>
      </w:r>
      <w:r>
        <w:rPr>
          <w:rFonts w:hint="eastAsia"/>
          <w:b/>
          <w:bCs/>
        </w:rPr>
        <w:t xml:space="preserve">故障</w:t>
      </w:r>
      <w:r>
        <w:rPr>
          <w:rFonts w:hint="eastAsia"/>
        </w:rPr>
        <w:t xml:space="preserve">：效果一般。漂移初期变化幅度小，重建误差升高不明显；晚期累积偏差足够大时才会被有效检出。</w:t>
      </w:r>
    </w:p>
    <w:p>
      <w:pPr>
        <w:pStyle w:val="BodyText"/>
      </w:pPr>
      <w:r>
        <w:rPr>
          <w:rFonts w:hint="eastAsia"/>
        </w:rPr>
        <w:t xml:space="preserve">[插图：图3.7</w:t>
      </w:r>
      <w:r>
        <w:t xml:space="preserve"> LSTM </w:t>
      </w:r>
      <w:r>
        <w:rPr>
          <w:rFonts w:hint="eastAsia"/>
        </w:rPr>
        <w:t xml:space="preserve">AE重建误差时序图，x轴为时间，y轴为重建误差，标注正常区间和Freeze/Step/Drift故障对应的误差峰值，以虚线标注告警阈值]</w:t>
      </w:r>
    </w:p>
    <w:bookmarkEnd w:id="27"/>
    <w:bookmarkStart w:id="28" w:name="时序图神经网络tgnn空间一致性检测-l2"/>
    <w:p>
      <w:pPr>
        <w:pStyle w:val="Heading3"/>
      </w:pPr>
      <w:r>
        <w:t xml:space="preserve">3.4.3 </w:t>
      </w:r>
      <w:r>
        <w:rPr>
          <w:rFonts w:hint="eastAsia"/>
        </w:rPr>
        <w:t xml:space="preserve">时序图神经网络（TGNN）：空间一致性检测</w:t>
      </w:r>
      <w:r>
        <w:t xml:space="preserve"> [L2]</w:t>
      </w:r>
    </w:p>
    <w:p>
      <w:pPr>
        <w:pStyle w:val="FirstParagraph"/>
      </w:pPr>
      <w:r>
        <w:rPr>
          <w:rFonts w:hint="eastAsia"/>
        </w:rPr>
        <w:t xml:space="preserve">水网系统各监测站点之间存在强烈的物理空间关联：上下游水位有传播时序相关、相邻断面流量有水量守恒约束。时序图神经网络（Temporal</w:t>
      </w:r>
      <w:r>
        <w:t xml:space="preserve"> Graph Neural Network, </w:t>
      </w:r>
      <w:r>
        <w:rPr>
          <w:rFonts w:hint="eastAsia"/>
        </w:rPr>
        <w:t xml:space="preserve">TGNN）在建模时序动态的同时显式利用这种空间关联，实现时空联合异常检测。</w:t>
      </w:r>
    </w:p>
    <w:p>
      <w:pPr>
        <w:pStyle w:val="BodyText"/>
      </w:pPr>
      <w:r>
        <w:rPr>
          <w:b/>
          <w:bCs/>
        </w:rPr>
        <w:t xml:space="preserve">MTAD-GAT / GDN </w:t>
      </w:r>
      <w:r>
        <w:rPr>
          <w:rFonts w:hint="eastAsia"/>
          <w:b/>
          <w:bCs/>
        </w:rPr>
        <w:t xml:space="preserve">框架：</w:t>
      </w:r>
      <w:r>
        <w:t xml:space="preserve"> </w:t>
      </w:r>
      <w:r>
        <w:rPr>
          <w:rFonts w:hint="eastAsia"/>
        </w:rPr>
        <w:t xml:space="preserve">将监测站点抽象为图节点，物理连接关系（上下游、支流汇入、区间传输）抽象为图边。图注意力机制（Graph</w:t>
      </w:r>
      <w:r>
        <w:t xml:space="preserve"> Attention Network, </w:t>
      </w:r>
      <w:r>
        <w:rPr>
          <w:rFonts w:hint="eastAsia"/>
        </w:rPr>
        <w:t xml:space="preserve">GAT）通过学习节点间的注意力权重，自适应地聚合邻居节点信息，生成每个节点融合了空间上下文的时序嵌入。</w:t>
      </w:r>
    </w:p>
    <w:p>
      <w:pPr>
        <w:pStyle w:val="BodyText"/>
      </w:pPr>
      <w:r>
        <w:rPr>
          <w:b/>
          <w:bCs/>
        </w:rPr>
        <w:t xml:space="preserve">Drift </w:t>
      </w:r>
      <w:r>
        <w:rPr>
          <w:rFonts w:hint="eastAsia"/>
          <w:b/>
          <w:bCs/>
        </w:rPr>
        <w:t xml:space="preserve">检测特殊优势：</w:t>
      </w:r>
      <w:r>
        <w:t xml:space="preserve"> </w:t>
      </w:r>
      <w:r>
        <w:rPr>
          <w:rFonts w:hint="eastAsia"/>
        </w:rPr>
        <w:t xml:space="preserve">即使某站点数据自身短期变化幅度较小（单站统计方法难以识别），其</w:t>
      </w:r>
      <w:r>
        <w:t xml:space="preserve"> Drift </w:t>
      </w:r>
      <w:r>
        <w:rPr>
          <w:rFonts w:hint="eastAsia"/>
        </w:rPr>
        <w:t xml:space="preserve">必然改变与相邻站点的长期相关关系。TGNN</w:t>
      </w:r>
      <w:r>
        <w:t xml:space="preserve"> </w:t>
      </w:r>
      <w:r>
        <w:rPr>
          <w:rFonts w:hint="eastAsia"/>
        </w:rPr>
        <w:t xml:space="preserve">通过监测站间相关性偏离来发现这种隐蔽变化。设站点</w:t>
      </w:r>
      <w:r>
        <w:t xml:space="preserve"> </w:t>
      </w:r>
      <m:oMath>
        <m:r>
          <m:t>i</m:t>
        </m:r>
      </m:oMath>
      <w:r>
        <w:t xml:space="preserve"> </w:t>
      </w:r>
      <w:r>
        <w:rPr>
          <w:rFonts w:hint="eastAsia"/>
        </w:rPr>
        <w:t xml:space="preserve">与</w:t>
      </w:r>
      <w:r>
        <w:t xml:space="preserve"> </w:t>
      </w:r>
      <m:oMath>
        <m:r>
          <m:t>j</m:t>
        </m:r>
      </m:oMath>
      <w:r>
        <w:t xml:space="preserve"> </w:t>
      </w:r>
      <w:r>
        <w:rPr>
          <w:rFonts w:hint="eastAsia"/>
        </w:rPr>
        <w:t xml:space="preserve">之间的历史正常相关系数为</w:t>
      </w:r>
      <w:r>
        <w:t xml:space="preserve"> </w:t>
      </w:r>
      <w:r>
        <w:t xml:space="preserve">$\r
    ho_{ij}$</w:t>
      </w:r>
      <w:r>
        <w:rPr>
          <w:rFonts w:hint="eastAsia"/>
        </w:rPr>
        <w:t xml:space="preserve">，告警条件为：</w:t>
      </w:r>
    </w:p>
    <w:p>
      <w:pPr>
        <w:pStyle w:val="BodyText"/>
      </w:pPr>
      <w:r>
        <w:t xml:space="preserve">$$|\hat{\rho}_{ij} - \r
    ho_{ij}| &gt; \delta$$</w:t>
      </w:r>
    </w:p>
    <w:p>
      <w:pPr>
        <w:pStyle w:val="FirstParagraph"/>
      </w:pPr>
      <w:r>
        <w:rPr>
          <w:rFonts w:hint="eastAsia"/>
        </w:rPr>
        <w:t xml:space="preserve">其中</w:t>
      </w:r>
      <w:r>
        <w:t xml:space="preserve"> </w:t>
      </w:r>
      <m:oMath>
        <m:sSub>
          <m:e>
            <m:acc>
              <m:accPr>
                <m:chr m:val="̂"/>
              </m:accPr>
              <m:e>
                <m:r>
                  <m:t>ρ</m:t>
                </m:r>
              </m:e>
            </m:acc>
          </m:e>
          <m:sub>
            <m:r>
              <m:t>i</m:t>
            </m:r>
            <m:r>
              <m:t>j</m:t>
            </m:r>
          </m:sub>
        </m:sSub>
      </m:oMath>
      <w:r>
        <w:t xml:space="preserve"> </w:t>
      </w:r>
      <w:r>
        <w:rPr>
          <w:rFonts w:hint="eastAsia"/>
        </w:rPr>
        <w:t xml:space="preserve">为当前时窗内的实时相关系数估计，</w:t>
      </w:r>
      <m:oMath>
        <m:r>
          <m:t>δ</m:t>
        </m:r>
      </m:oMath>
      <w:r>
        <w:t xml:space="preserve"> </w:t>
      </w:r>
      <w:r>
        <w:rPr>
          <w:rFonts w:hint="eastAsia"/>
        </w:rPr>
        <w:t xml:space="preserve">为灵敏度阈值。对于</w:t>
      </w:r>
      <w:r>
        <w:t xml:space="preserve"> Drift </w:t>
      </w:r>
      <w:r>
        <w:rPr>
          <w:rFonts w:hint="eastAsia"/>
        </w:rPr>
        <w:t xml:space="preserve">故障，TGNN</w:t>
      </w:r>
      <w:r>
        <w:t xml:space="preserve"> </w:t>
      </w:r>
      <w:r>
        <w:rPr>
          <w:rFonts w:hint="eastAsia"/>
        </w:rPr>
        <w:t xml:space="preserve">可在故障发生后数天即检出，远早于单站统计方法的响应。</w:t>
      </w:r>
    </w:p>
    <w:p>
      <w:pPr>
        <w:pStyle w:val="BodyText"/>
      </w:pPr>
      <w:r>
        <w:rPr>
          <w:rFonts w:hint="eastAsia"/>
        </w:rPr>
        <w:t xml:space="preserve">[插图：图3.8</w:t>
      </w:r>
      <w:r>
        <w:t xml:space="preserve"> </w:t>
      </w:r>
      <w:r>
        <w:rPr>
          <w:rFonts w:hint="eastAsia"/>
        </w:rPr>
        <w:t xml:space="preserve">水文监测站网络图，节点颜色表示异常概率（深色=高概率），边粗细表示相关强度；图中一个节点颜色明显异于其邻居，表示空间一致性被破坏]</w:t>
      </w:r>
    </w:p>
    <w:bookmarkEnd w:id="28"/>
    <w:bookmarkStart w:id="29" w:name="三类-ml-方法的综合比较-l2"/>
    <w:p>
      <w:pPr>
        <w:pStyle w:val="Heading3"/>
      </w:pPr>
      <w:r>
        <w:t xml:space="preserve">3.4.4 </w:t>
      </w:r>
      <w:r>
        <w:rPr>
          <w:rFonts w:hint="eastAsia"/>
        </w:rPr>
        <w:t xml:space="preserve">三类</w:t>
      </w:r>
      <w:r>
        <w:t xml:space="preserve"> ML </w:t>
      </w:r>
      <w:r>
        <w:rPr>
          <w:rFonts w:hint="eastAsia"/>
        </w:rPr>
        <w:t xml:space="preserve">方法的综合比较</w:t>
      </w:r>
      <w:r>
        <w:t xml:space="preserve"> [L2]</w:t>
      </w:r>
    </w:p>
    <w:p>
      <w:pPr>
        <w:pStyle w:val="FirstParagraph"/>
      </w:pPr>
      <w:r>
        <w:rPr>
          <w:rFonts w:hint="eastAsia"/>
          <w:b/>
          <w:bCs/>
        </w:rPr>
        <w:t xml:space="preserve">表3.2</w:t>
      </w:r>
      <w:r>
        <w:rPr>
          <w:b/>
          <w:bCs/>
        </w:rPr>
        <w:t xml:space="preserve"> </w:t>
      </w:r>
      <w:r>
        <w:rPr>
          <w:rFonts w:hint="eastAsia"/>
          <w:b/>
          <w:bCs/>
        </w:rPr>
        <w:t xml:space="preserve">三类机器学习方法在水网传感器故障检测中的综合比较</w:t>
      </w:r>
    </w:p>
    <w:tbl>
      <w:tblPr>
        <w:tblStyle w:val="Table"/>
        <w:tblW w:type="pct" w:w="5000"/>
        <w:tblLayout w:type="fixed"/>
        <w:tblLook w:firstRow="1" w:lastRow="0" w:firstColumn="0" w:lastColumn="0" w:noHBand="0" w:noVBand="0" w:val="0020"/>
      </w:tblPr>
      <w:tblGrid>
        <w:gridCol w:w="1782"/>
        <w:gridCol w:w="3168"/>
        <w:gridCol w:w="1782"/>
        <w:gridCol w:w="1188"/>
      </w:tblGrid>
      <w:tr>
        <w:trPr>
          <w:tblHeader w:val="on"/>
        </w:trPr>
        <w:tc>
          <w:tcPr/>
          <w:p>
            <w:pPr>
              <w:pStyle w:val="Compact"/>
            </w:pPr>
            <w:r>
              <w:rPr>
                <w:rFonts w:hint="eastAsia"/>
              </w:rPr>
              <w:t xml:space="preserve">评估维度</w:t>
            </w:r>
          </w:p>
        </w:tc>
        <w:tc>
          <w:tcPr/>
          <w:p>
            <w:pPr>
              <w:pStyle w:val="Compact"/>
            </w:pPr>
            <w:r>
              <w:t xml:space="preserve">Isolation Forest</w:t>
            </w:r>
          </w:p>
        </w:tc>
        <w:tc>
          <w:tcPr/>
          <w:p>
            <w:pPr>
              <w:pStyle w:val="Compact"/>
            </w:pPr>
            <w:r>
              <w:t xml:space="preserve">LSTM AE</w:t>
            </w:r>
          </w:p>
        </w:tc>
        <w:tc>
          <w:tcPr/>
          <w:p>
            <w:pPr>
              <w:pStyle w:val="Compact"/>
            </w:pPr>
            <w:r>
              <w:t xml:space="preserve">TGNN</w:t>
            </w:r>
          </w:p>
        </w:tc>
      </w:tr>
      <w:tr>
        <w:tc>
          <w:tcPr/>
          <w:p>
            <w:pPr>
              <w:pStyle w:val="Compact"/>
            </w:pPr>
            <w:r>
              <w:rPr>
                <w:rFonts w:hint="eastAsia"/>
              </w:rPr>
              <w:t xml:space="preserve">Drift（早期）</w:t>
            </w:r>
          </w:p>
        </w:tc>
        <w:tc>
          <w:tcPr/>
          <w:p>
            <w:pPr>
              <w:pStyle w:val="Compact"/>
            </w:pPr>
            <w:r>
              <w:rPr>
                <w:rFonts w:hint="eastAsia"/>
              </w:rPr>
              <w:t xml:space="preserve">弱</w:t>
            </w:r>
          </w:p>
        </w:tc>
        <w:tc>
          <w:tcPr/>
          <w:p>
            <w:pPr>
              <w:pStyle w:val="Compact"/>
            </w:pPr>
            <w:r>
              <w:rPr>
                <w:rFonts w:hint="eastAsia"/>
              </w:rPr>
              <w:t xml:space="preserve">中</w:t>
            </w:r>
          </w:p>
        </w:tc>
        <w:tc>
          <w:tcPr/>
          <w:p>
            <w:pPr>
              <w:pStyle w:val="Compact"/>
            </w:pPr>
            <w:r>
              <w:rPr>
                <w:rFonts w:hint="eastAsia"/>
                <w:b/>
                <w:bCs/>
              </w:rPr>
              <w:t xml:space="preserve">强</w:t>
            </w:r>
          </w:p>
        </w:tc>
      </w:tr>
      <w:tr>
        <w:tc>
          <w:tcPr/>
          <w:p>
            <w:pPr>
              <w:pStyle w:val="Compact"/>
            </w:pPr>
            <w:r>
              <w:rPr>
                <w:rFonts w:hint="eastAsia"/>
              </w:rPr>
              <w:t xml:space="preserve">Drift（晚期）</w:t>
            </w:r>
          </w:p>
        </w:tc>
        <w:tc>
          <w:tcPr/>
          <w:p>
            <w:pPr>
              <w:pStyle w:val="Compact"/>
            </w:pPr>
            <w:r>
              <w:rPr>
                <w:rFonts w:hint="eastAsia"/>
              </w:rPr>
              <w:t xml:space="preserve">中</w:t>
            </w:r>
          </w:p>
        </w:tc>
        <w:tc>
          <w:tcPr/>
          <w:p>
            <w:pPr>
              <w:pStyle w:val="Compact"/>
            </w:pPr>
            <w:r>
              <w:rPr>
                <w:rFonts w:hint="eastAsia"/>
              </w:rPr>
              <w:t xml:space="preserve">强</w:t>
            </w:r>
          </w:p>
        </w:tc>
        <w:tc>
          <w:tcPr/>
          <w:p>
            <w:pPr>
              <w:pStyle w:val="Compact"/>
            </w:pPr>
            <w:r>
              <w:rPr>
                <w:rFonts w:hint="eastAsia"/>
                <w:b/>
                <w:bCs/>
              </w:rPr>
              <w:t xml:space="preserve">强</w:t>
            </w:r>
          </w:p>
        </w:tc>
      </w:tr>
      <w:tr>
        <w:tc>
          <w:tcPr/>
          <w:p>
            <w:pPr>
              <w:pStyle w:val="Compact"/>
            </w:pPr>
            <w:r>
              <w:t xml:space="preserve">Step</w:t>
            </w:r>
          </w:p>
        </w:tc>
        <w:tc>
          <w:tcPr/>
          <w:p>
            <w:pPr>
              <w:pStyle w:val="Compact"/>
            </w:pPr>
            <w:r>
              <w:rPr>
                <w:rFonts w:hint="eastAsia"/>
                <w:b/>
                <w:bCs/>
              </w:rPr>
              <w:t xml:space="preserve">强</w:t>
            </w:r>
          </w:p>
        </w:tc>
        <w:tc>
          <w:tcPr/>
          <w:p>
            <w:pPr>
              <w:pStyle w:val="Compact"/>
            </w:pPr>
            <w:r>
              <w:rPr>
                <w:rFonts w:hint="eastAsia"/>
                <w:b/>
                <w:bCs/>
              </w:rPr>
              <w:t xml:space="preserve">强</w:t>
            </w:r>
          </w:p>
        </w:tc>
        <w:tc>
          <w:tcPr/>
          <w:p>
            <w:pPr>
              <w:pStyle w:val="Compact"/>
            </w:pPr>
            <w:r>
              <w:rPr>
                <w:rFonts w:hint="eastAsia"/>
                <w:b/>
                <w:bCs/>
              </w:rPr>
              <w:t xml:space="preserve">强</w:t>
            </w:r>
          </w:p>
        </w:tc>
      </w:tr>
      <w:tr>
        <w:tc>
          <w:tcPr/>
          <w:p>
            <w:pPr>
              <w:pStyle w:val="Compact"/>
            </w:pPr>
            <w:r>
              <w:t xml:space="preserve">Freeze</w:t>
            </w:r>
          </w:p>
        </w:tc>
        <w:tc>
          <w:tcPr/>
          <w:p>
            <w:pPr>
              <w:pStyle w:val="Compact"/>
            </w:pPr>
            <w:r>
              <w:rPr>
                <w:rFonts w:hint="eastAsia"/>
              </w:rPr>
              <w:t xml:space="preserve">中</w:t>
            </w:r>
          </w:p>
        </w:tc>
        <w:tc>
          <w:tcPr/>
          <w:p>
            <w:pPr>
              <w:pStyle w:val="Compact"/>
            </w:pPr>
            <w:r>
              <w:rPr>
                <w:rFonts w:hint="eastAsia"/>
                <w:b/>
                <w:bCs/>
              </w:rPr>
              <w:t xml:space="preserve">强</w:t>
            </w:r>
          </w:p>
        </w:tc>
        <w:tc>
          <w:tcPr/>
          <w:p>
            <w:pPr>
              <w:pStyle w:val="Compact"/>
            </w:pPr>
            <w:r>
              <w:rPr>
                <w:rFonts w:hint="eastAsia"/>
                <w:b/>
                <w:bCs/>
              </w:rPr>
              <w:t xml:space="preserve">强</w:t>
            </w:r>
          </w:p>
        </w:tc>
      </w:tr>
      <w:tr>
        <w:tc>
          <w:tcPr/>
          <w:p>
            <w:pPr>
              <w:pStyle w:val="Compact"/>
            </w:pPr>
            <w:r>
              <w:t xml:space="preserve">Outlier</w:t>
            </w:r>
          </w:p>
        </w:tc>
        <w:tc>
          <w:tcPr/>
          <w:p>
            <w:pPr>
              <w:pStyle w:val="Compact"/>
            </w:pPr>
            <w:r>
              <w:rPr>
                <w:rFonts w:hint="eastAsia"/>
                <w:b/>
                <w:bCs/>
              </w:rPr>
              <w:t xml:space="preserve">强</w:t>
            </w:r>
          </w:p>
        </w:tc>
        <w:tc>
          <w:tcPr/>
          <w:p>
            <w:pPr>
              <w:pStyle w:val="Compact"/>
            </w:pPr>
            <w:r>
              <w:rPr>
                <w:rFonts w:hint="eastAsia"/>
                <w:b/>
                <w:bCs/>
              </w:rPr>
              <w:t xml:space="preserve">强</w:t>
            </w:r>
          </w:p>
        </w:tc>
        <w:tc>
          <w:tcPr/>
          <w:p>
            <w:pPr>
              <w:pStyle w:val="Compact"/>
            </w:pPr>
            <w:r>
              <w:rPr>
                <w:rFonts w:hint="eastAsia"/>
              </w:rPr>
              <w:t xml:space="preserve">强</w:t>
            </w:r>
          </w:p>
        </w:tc>
      </w:tr>
      <w:tr>
        <w:tc>
          <w:tcPr/>
          <w:p>
            <w:pPr>
              <w:pStyle w:val="Compact"/>
            </w:pPr>
            <w:r>
              <w:t xml:space="preserve">Noise</w:t>
            </w:r>
          </w:p>
        </w:tc>
        <w:tc>
          <w:tcPr/>
          <w:p>
            <w:pPr>
              <w:pStyle w:val="Compact"/>
            </w:pPr>
            <w:r>
              <w:rPr>
                <w:rFonts w:hint="eastAsia"/>
                <w:b/>
                <w:bCs/>
              </w:rPr>
              <w:t xml:space="preserve">强</w:t>
            </w:r>
          </w:p>
        </w:tc>
        <w:tc>
          <w:tcPr/>
          <w:p>
            <w:pPr>
              <w:pStyle w:val="Compact"/>
            </w:pPr>
            <w:r>
              <w:rPr>
                <w:rFonts w:hint="eastAsia"/>
                <w:b/>
                <w:bCs/>
              </w:rPr>
              <w:t xml:space="preserve">强</w:t>
            </w:r>
          </w:p>
        </w:tc>
        <w:tc>
          <w:tcPr/>
          <w:p>
            <w:pPr>
              <w:pStyle w:val="Compact"/>
            </w:pPr>
            <w:r>
              <w:rPr>
                <w:rFonts w:hint="eastAsia"/>
              </w:rPr>
              <w:t xml:space="preserve">中</w:t>
            </w:r>
          </w:p>
        </w:tc>
      </w:tr>
      <w:tr>
        <w:tc>
          <w:tcPr/>
          <w:p>
            <w:pPr>
              <w:pStyle w:val="Compact"/>
            </w:pPr>
            <w:r>
              <w:rPr>
                <w:rFonts w:hint="eastAsia"/>
              </w:rPr>
              <w:t xml:space="preserve">Missing（预处理后）</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中</w:t>
            </w:r>
          </w:p>
        </w:tc>
      </w:tr>
      <w:tr>
        <w:tc>
          <w:tcPr/>
          <w:p>
            <w:pPr>
              <w:pStyle w:val="Compact"/>
            </w:pPr>
            <w:r>
              <w:rPr>
                <w:rFonts w:hint="eastAsia"/>
              </w:rPr>
              <w:t xml:space="preserve">计算成本</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高</w:t>
            </w:r>
          </w:p>
        </w:tc>
      </w:tr>
      <w:tr>
        <w:tc>
          <w:tcPr/>
          <w:p>
            <w:pPr>
              <w:pStyle w:val="Compact"/>
            </w:pPr>
            <w:r>
              <w:rPr>
                <w:rFonts w:hint="eastAsia"/>
              </w:rPr>
              <w:t xml:space="preserve">训练数据要求</w:t>
            </w:r>
          </w:p>
        </w:tc>
        <w:tc>
          <w:tcPr/>
          <w:p>
            <w:pPr>
              <w:pStyle w:val="Compact"/>
            </w:pPr>
            <w:r>
              <w:rPr>
                <w:rFonts w:hint="eastAsia"/>
              </w:rPr>
              <w:t xml:space="preserve">无需标签</w:t>
            </w:r>
          </w:p>
        </w:tc>
        <w:tc>
          <w:tcPr/>
          <w:p>
            <w:pPr>
              <w:pStyle w:val="Compact"/>
            </w:pPr>
            <w:r>
              <w:rPr>
                <w:rFonts w:hint="eastAsia"/>
              </w:rPr>
              <w:t xml:space="preserve">无需标签，需高质量</w:t>
            </w:r>
          </w:p>
        </w:tc>
        <w:tc>
          <w:tcPr/>
          <w:p>
            <w:pPr>
              <w:pStyle w:val="Compact"/>
            </w:pPr>
            <w:r>
              <w:rPr>
                <w:rFonts w:hint="eastAsia"/>
              </w:rPr>
              <w:t xml:space="preserve">无需标签，需高质量+图结构</w:t>
            </w:r>
          </w:p>
        </w:tc>
      </w:tr>
      <w:tr>
        <w:tc>
          <w:tcPr/>
          <w:p>
            <w:pPr>
              <w:pStyle w:val="Compact"/>
            </w:pPr>
            <w:r>
              <w:rPr>
                <w:rFonts w:hint="eastAsia"/>
              </w:rPr>
              <w:t xml:space="preserve">空间关联建模</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b/>
                <w:bCs/>
              </w:rPr>
              <w:t xml:space="preserve">有</w:t>
            </w:r>
          </w:p>
        </w:tc>
      </w:tr>
      <w:tr>
        <w:tc>
          <w:tcPr/>
          <w:p>
            <w:pPr>
              <w:pStyle w:val="Compact"/>
            </w:pPr>
            <w:r>
              <w:rPr>
                <w:rFonts w:hint="eastAsia"/>
              </w:rPr>
              <w:t xml:space="preserve">时序依赖建模</w:t>
            </w:r>
          </w:p>
        </w:tc>
        <w:tc>
          <w:tcPr/>
          <w:p>
            <w:pPr>
              <w:pStyle w:val="Compact"/>
            </w:pPr>
            <w:r>
              <w:rPr>
                <w:rFonts w:hint="eastAsia"/>
              </w:rPr>
              <w:t xml:space="preserve">无</w:t>
            </w:r>
          </w:p>
        </w:tc>
        <w:tc>
          <w:tcPr/>
          <w:p>
            <w:pPr>
              <w:pStyle w:val="Compact"/>
            </w:pPr>
            <w:r>
              <w:rPr>
                <w:rFonts w:hint="eastAsia"/>
                <w:b/>
                <w:bCs/>
              </w:rPr>
              <w:t xml:space="preserve">有</w:t>
            </w:r>
          </w:p>
        </w:tc>
        <w:tc>
          <w:tcPr/>
          <w:p>
            <w:pPr>
              <w:pStyle w:val="Compact"/>
            </w:pPr>
            <w:r>
              <w:rPr>
                <w:rFonts w:hint="eastAsia"/>
                <w:b/>
                <w:bCs/>
              </w:rPr>
              <w:t xml:space="preserve">有</w:t>
            </w:r>
          </w:p>
        </w:tc>
      </w:tr>
      <w:tr>
        <w:tc>
          <w:tcPr/>
          <w:p>
            <w:pPr>
              <w:pStyle w:val="Compact"/>
            </w:pPr>
            <w:r>
              <w:rPr>
                <w:rFonts w:hint="eastAsia"/>
              </w:rPr>
              <w:t xml:space="preserve">主要适用场景</w:t>
            </w:r>
          </w:p>
        </w:tc>
        <w:tc>
          <w:tcPr/>
          <w:p>
            <w:pPr>
              <w:pStyle w:val="Compact"/>
            </w:pPr>
            <w:r>
              <w:rPr>
                <w:rFonts w:hint="eastAsia"/>
              </w:rPr>
              <w:t xml:space="preserve">快速高维多变量筛查</w:t>
            </w:r>
          </w:p>
        </w:tc>
        <w:tc>
          <w:tcPr/>
          <w:p>
            <w:pPr>
              <w:pStyle w:val="Compact"/>
            </w:pPr>
            <w:r>
              <w:rPr>
                <w:rFonts w:hint="eastAsia"/>
              </w:rPr>
              <w:t xml:space="preserve">单/多站时序复杂异常</w:t>
            </w:r>
          </w:p>
        </w:tc>
        <w:tc>
          <w:tcPr/>
          <w:p>
            <w:pPr>
              <w:pStyle w:val="Compact"/>
            </w:pPr>
            <w:r>
              <w:rPr>
                <w:rFonts w:hint="eastAsia"/>
              </w:rPr>
              <w:t xml:space="preserve">网络化系统时空联合检测</w:t>
            </w:r>
          </w:p>
        </w:tc>
      </w:tr>
    </w:tbl>
    <w:p>
      <w:pPr>
        <w:pStyle w:val="BodyText"/>
      </w:pPr>
      <w:r>
        <w:rPr>
          <w:rFonts w:hint="eastAsia"/>
        </w:rPr>
        <w:t xml:space="preserve">三种方法在工程实践中并非互斥——通常以</w:t>
      </w:r>
      <w:r>
        <w:t xml:space="preserve"> Isolation Forest </w:t>
      </w:r>
      <w:r>
        <w:rPr>
          <w:rFonts w:hint="eastAsia"/>
        </w:rPr>
        <w:t xml:space="preserve">作快速初筛，LSTM</w:t>
      </w:r>
      <w:r>
        <w:t xml:space="preserve"> AE </w:t>
      </w:r>
      <w:r>
        <w:rPr>
          <w:rFonts w:hint="eastAsia"/>
        </w:rPr>
        <w:t xml:space="preserve">捕捉时序异常，TGNN</w:t>
      </w:r>
      <w:r>
        <w:t xml:space="preserve"> </w:t>
      </w:r>
      <w:r>
        <w:rPr>
          <w:rFonts w:hint="eastAsia"/>
        </w:rPr>
        <w:t xml:space="preserve">专注于</w:t>
      </w:r>
      <w:r>
        <w:t xml:space="preserve"> Drift </w:t>
      </w:r>
      <w:r>
        <w:rPr>
          <w:rFonts w:hint="eastAsia"/>
        </w:rPr>
        <w:t xml:space="preserve">和空间一致性问题，三者组成互补的</w:t>
      </w:r>
      <w:r>
        <w:t xml:space="preserve"> ML </w:t>
      </w:r>
      <w:r>
        <w:rPr>
          <w:rFonts w:hint="eastAsia"/>
        </w:rPr>
        <w:t xml:space="preserve">检测层（对应</w:t>
      </w:r>
      <w:r>
        <w:t xml:space="preserve"> DQC L4 </w:t>
      </w:r>
      <w:r>
        <w:rPr>
          <w:rFonts w:hint="eastAsia"/>
        </w:rPr>
        <w:t xml:space="preserve">层，详见3.5节）。</w:t>
      </w:r>
    </w:p>
    <w:p>
      <w:pPr>
        <w:pStyle w:val="BlockText"/>
      </w:pPr>
      <w:r>
        <w:rPr>
          <w:rFonts w:hint="eastAsia"/>
          <w:b/>
          <w:bCs/>
        </w:rPr>
        <w:t xml:space="preserve">AI解读：</w:t>
      </w:r>
      <w:r>
        <w:t xml:space="preserve"> </w:t>
      </w:r>
      <w:r>
        <w:t xml:space="preserve">LSTM AE </w:t>
      </w:r>
      <w:r>
        <w:rPr>
          <w:rFonts w:hint="eastAsia"/>
        </w:rPr>
        <w:t xml:space="preserve">和</w:t>
      </w:r>
      <w:r>
        <w:t xml:space="preserve"> TGNN </w:t>
      </w:r>
      <w:r>
        <w:rPr>
          <w:rFonts w:hint="eastAsia"/>
        </w:rPr>
        <w:t xml:space="preserve">的检测性能高度依赖训练数据的质量。若训练集中混入未标注的故障数据，模型会将这些故障模式学习为”正常”，导致实际运行中对相同故障的重建误差偏低，检出率下降——这一现象被称为”污染训练集问题”（Contaminated</w:t>
      </w:r>
      <w:r>
        <w:t xml:space="preserve"> </w:t>
      </w:r>
      <w:r>
        <w:rPr>
          <w:rFonts w:hint="eastAsia"/>
        </w:rPr>
        <w:t xml:space="preserve">Training）。工程建议：初始训练应使用经严格核查的高质量正常数据段；上线后定期用最新确认无异常的数据进行微调（fine-tuning），以适应系统正常模式的季节性演变。</w:t>
      </w:r>
    </w:p>
    <w:p>
      <w:r>
        <w:pict>
          <v:rect style="width:0;height:1.5pt" o:hralign="center" o:hrstd="t" o:hr="t"/>
        </w:pict>
      </w:r>
    </w:p>
    <w:bookmarkEnd w:id="29"/>
    <w:bookmarkEnd w:id="30"/>
    <w:bookmarkStart w:id="37" w:name="四层-dqc-流水线从毫秒到分钟的渐进式质量保障-l1"/>
    <w:p>
      <w:pPr>
        <w:pStyle w:val="Heading2"/>
      </w:pPr>
      <w:r>
        <w:t xml:space="preserve">3.5 </w:t>
      </w:r>
      <w:r>
        <w:rPr>
          <w:rFonts w:hint="eastAsia"/>
        </w:rPr>
        <w:t xml:space="preserve">四层</w:t>
      </w:r>
      <w:r>
        <w:t xml:space="preserve"> DQC </w:t>
      </w:r>
      <w:r>
        <w:rPr>
          <w:rFonts w:hint="eastAsia"/>
        </w:rPr>
        <w:t xml:space="preserve">流水线：从毫秒到分钟的渐进式质量保障</w:t>
      </w:r>
      <w:r>
        <w:t xml:space="preserve"> [L1]</w:t>
      </w:r>
    </w:p>
    <w:p>
      <w:pPr>
        <w:pStyle w:val="FirstParagraph"/>
      </w:pPr>
      <w:r>
        <w:rPr>
          <w:rFonts w:hint="eastAsia"/>
        </w:rPr>
        <w:t xml:space="preserve">单一算法无法应对水网数据质量问题的多样性、实时性要求和计算资源限制。本节提出四层渐进式数据质量控制（Data</w:t>
      </w:r>
      <w:r>
        <w:t xml:space="preserve"> Quality Control, </w:t>
      </w:r>
      <w:r>
        <w:rPr>
          <w:rFonts w:hint="eastAsia"/>
        </w:rPr>
        <w:t xml:space="preserve">DQC）流水线，将不同复杂度的检测任务分配到合适的计算层级，实现从毫秒到分钟的多尺度质量保障，确保只有经过充分验证的数据才能进入智能决策系统。</w:t>
      </w:r>
    </w:p>
    <w:bookmarkStart w:id="31" w:name="dqc-码设计-l2"/>
    <w:p>
      <w:pPr>
        <w:pStyle w:val="Heading3"/>
      </w:pPr>
      <w:r>
        <w:t xml:space="preserve">3.5.1 DQC </w:t>
      </w:r>
      <w:r>
        <w:rPr>
          <w:rFonts w:hint="eastAsia"/>
        </w:rPr>
        <w:t xml:space="preserve">码设计</w:t>
      </w:r>
      <w:r>
        <w:t xml:space="preserve"> [L2]</w:t>
      </w:r>
    </w:p>
    <w:p>
      <w:pPr>
        <w:pStyle w:val="FirstParagraph"/>
      </w:pPr>
      <w:r>
        <w:rPr>
          <w:rFonts w:hint="eastAsia"/>
        </w:rPr>
        <w:t xml:space="preserve">为统一表示和管理数据质量状态，设计标准化的</w:t>
      </w:r>
      <w:r>
        <w:t xml:space="preserve"> DQC </w:t>
      </w:r>
      <w:r>
        <w:rPr>
          <w:rFonts w:hint="eastAsia"/>
        </w:rPr>
        <w:t xml:space="preserve">码体系：</w:t>
      </w:r>
    </w:p>
    <w:p>
      <w:pPr>
        <w:pStyle w:val="BodyText"/>
      </w:pPr>
      <w:r>
        <w:rPr>
          <w:rFonts w:hint="eastAsia"/>
          <w:b/>
          <w:bCs/>
        </w:rPr>
        <w:t xml:space="preserve">表3.3</w:t>
      </w:r>
      <w:r>
        <w:rPr>
          <w:b/>
          <w:bCs/>
        </w:rPr>
        <w:t xml:space="preserve"> </w:t>
      </w:r>
      <w:r>
        <w:rPr>
          <w:rFonts w:hint="eastAsia"/>
          <w:b/>
          <w:bCs/>
        </w:rPr>
        <w:t xml:space="preserve">DQC码定义</w:t>
      </w:r>
    </w:p>
    <w:tbl>
      <w:tblPr>
        <w:tblStyle w:val="Table"/>
        <w:tblW w:type="pct" w:w="5000"/>
        <w:tblLayout w:type="fixed"/>
        <w:tblLook w:firstRow="1" w:lastRow="0" w:firstColumn="0" w:lastColumn="0" w:noHBand="0" w:noVBand="0" w:val="0020"/>
      </w:tblPr>
      <w:tblGrid>
        <w:gridCol w:w="2184"/>
        <w:gridCol w:w="1638"/>
        <w:gridCol w:w="1638"/>
        <w:gridCol w:w="2457"/>
      </w:tblGrid>
      <w:tr>
        <w:trPr>
          <w:tblHeader w:val="on"/>
        </w:trPr>
        <w:tc>
          <w:tcPr/>
          <w:p>
            <w:pPr>
              <w:pStyle w:val="Compact"/>
            </w:pPr>
            <w:r>
              <w:t xml:space="preserve">DQC </w:t>
            </w:r>
            <w:r>
              <w:rPr>
                <w:rFonts w:hint="eastAsia"/>
              </w:rPr>
              <w:t xml:space="preserve">码</w:t>
            </w:r>
          </w:p>
        </w:tc>
        <w:tc>
          <w:tcPr/>
          <w:p>
            <w:pPr>
              <w:pStyle w:val="Compact"/>
            </w:pPr>
            <w:r>
              <w:rPr>
                <w:rFonts w:hint="eastAsia"/>
              </w:rPr>
              <w:t xml:space="preserve">状态</w:t>
            </w:r>
          </w:p>
        </w:tc>
        <w:tc>
          <w:tcPr/>
          <w:p>
            <w:pPr>
              <w:pStyle w:val="Compact"/>
            </w:pPr>
            <w:r>
              <w:rPr>
                <w:rFonts w:hint="eastAsia"/>
              </w:rPr>
              <w:t xml:space="preserve">含义</w:t>
            </w:r>
          </w:p>
        </w:tc>
        <w:tc>
          <w:tcPr/>
          <w:p>
            <w:pPr>
              <w:pStyle w:val="Compact"/>
            </w:pPr>
            <w:r>
              <w:rPr>
                <w:rFonts w:hint="eastAsia"/>
              </w:rPr>
              <w:t xml:space="preserve">后续处理</w:t>
            </w:r>
          </w:p>
        </w:tc>
      </w:tr>
      <w:tr>
        <w:tc>
          <w:tcPr/>
          <w:p>
            <w:pPr>
              <w:pStyle w:val="Compact"/>
            </w:pPr>
            <w:r>
              <w:t xml:space="preserve">0</w:t>
            </w:r>
          </w:p>
        </w:tc>
        <w:tc>
          <w:tcPr/>
          <w:p>
            <w:pPr>
              <w:pStyle w:val="Compact"/>
            </w:pPr>
            <w:r>
              <w:rPr>
                <w:rFonts w:hint="eastAsia"/>
              </w:rPr>
              <w:t xml:space="preserve">有效（Valid）</w:t>
            </w:r>
          </w:p>
        </w:tc>
        <w:tc>
          <w:tcPr/>
          <w:p>
            <w:pPr>
              <w:pStyle w:val="Compact"/>
            </w:pPr>
            <w:r>
              <w:rPr>
                <w:rFonts w:hint="eastAsia"/>
              </w:rPr>
              <w:t xml:space="preserve">已通过所有验证，可直接用于决策</w:t>
            </w:r>
          </w:p>
        </w:tc>
        <w:tc>
          <w:tcPr/>
          <w:p>
            <w:pPr>
              <w:pStyle w:val="Compact"/>
            </w:pPr>
            <w:r>
              <w:rPr>
                <w:rFonts w:hint="eastAsia"/>
              </w:rPr>
              <w:t xml:space="preserve">直接入库、参与模型计算</w:t>
            </w:r>
          </w:p>
        </w:tc>
      </w:tr>
      <w:tr>
        <w:tc>
          <w:tcPr/>
          <w:p>
            <w:pPr>
              <w:pStyle w:val="Compact"/>
            </w:pPr>
            <w:r>
              <w:t xml:space="preserve">1</w:t>
            </w:r>
          </w:p>
        </w:tc>
        <w:tc>
          <w:tcPr/>
          <w:p>
            <w:pPr>
              <w:pStyle w:val="Compact"/>
            </w:pPr>
            <w:r>
              <w:rPr>
                <w:rFonts w:hint="eastAsia"/>
              </w:rPr>
              <w:t xml:space="preserve">可疑（Suspect）</w:t>
            </w:r>
          </w:p>
        </w:tc>
        <w:tc>
          <w:tcPr/>
          <w:p>
            <w:pPr>
              <w:pStyle w:val="Compact"/>
            </w:pPr>
            <w:r>
              <w:rPr>
                <w:rFonts w:hint="eastAsia"/>
              </w:rPr>
              <w:t xml:space="preserve">初步检测发现统计异常，需进一步验证</w:t>
            </w:r>
          </w:p>
        </w:tc>
        <w:tc>
          <w:tcPr/>
          <w:p>
            <w:pPr>
              <w:pStyle w:val="Compact"/>
            </w:pPr>
            <w:r>
              <w:rPr>
                <w:rFonts w:hint="eastAsia"/>
              </w:rPr>
              <w:t xml:space="preserve">送入下一层随机抽查队列</w:t>
            </w:r>
          </w:p>
        </w:tc>
      </w:tr>
      <w:tr>
        <w:tc>
          <w:tcPr/>
          <w:p>
            <w:pPr>
              <w:pStyle w:val="Compact"/>
            </w:pPr>
            <w:r>
              <w:t xml:space="preserve">2</w:t>
            </w:r>
          </w:p>
        </w:tc>
        <w:tc>
          <w:tcPr/>
          <w:p>
            <w:pPr>
              <w:pStyle w:val="Compact"/>
            </w:pPr>
            <w:r>
              <w:rPr>
                <w:rFonts w:hint="eastAsia"/>
              </w:rPr>
              <w:t xml:space="preserve">无效（Invalid）</w:t>
            </w:r>
          </w:p>
        </w:tc>
        <w:tc>
          <w:tcPr/>
          <w:p>
            <w:pPr>
              <w:pStyle w:val="Compact"/>
            </w:pPr>
            <w:r>
              <w:rPr>
                <w:rFonts w:hint="eastAsia"/>
              </w:rPr>
              <w:t xml:space="preserve">已确认为错误数据，不可使用</w:t>
            </w:r>
          </w:p>
        </w:tc>
        <w:tc>
          <w:tcPr/>
          <w:p>
            <w:pPr>
              <w:pStyle w:val="Compact"/>
            </w:pPr>
            <w:r>
              <w:rPr>
                <w:rFonts w:hint="eastAsia"/>
              </w:rPr>
              <w:t xml:space="preserve">标记并隔离，触发告警</w:t>
            </w:r>
          </w:p>
        </w:tc>
      </w:tr>
      <w:tr>
        <w:tc>
          <w:tcPr/>
          <w:p>
            <w:pPr>
              <w:pStyle w:val="Compact"/>
            </w:pPr>
            <w:r>
              <w:t xml:space="preserve">3</w:t>
            </w:r>
          </w:p>
        </w:tc>
        <w:tc>
          <w:tcPr/>
          <w:p>
            <w:pPr>
              <w:pStyle w:val="Compact"/>
            </w:pPr>
            <w:r>
              <w:rPr>
                <w:rFonts w:hint="eastAsia"/>
              </w:rPr>
              <w:t xml:space="preserve">缺失（Missing）</w:t>
            </w:r>
          </w:p>
        </w:tc>
        <w:tc>
          <w:tcPr/>
          <w:p>
            <w:pPr>
              <w:pStyle w:val="Compact"/>
            </w:pPr>
            <w:r>
              <w:rPr>
                <w:rFonts w:hint="eastAsia"/>
              </w:rPr>
              <w:t xml:space="preserve">预期时间点无数据上报</w:t>
            </w:r>
          </w:p>
        </w:tc>
        <w:tc>
          <w:tcPr/>
          <w:p>
            <w:pPr>
              <w:pStyle w:val="Compact"/>
            </w:pPr>
            <w:r>
              <w:rPr>
                <w:rFonts w:hint="eastAsia"/>
              </w:rPr>
              <w:t xml:space="preserve">填充占位符，触发通信检查</w:t>
            </w:r>
          </w:p>
        </w:tc>
      </w:tr>
    </w:tbl>
    <w:p>
      <w:pPr>
        <w:pStyle w:val="BodyText"/>
      </w:pPr>
      <w:r>
        <w:t xml:space="preserve">DQC </w:t>
      </w:r>
      <w:r>
        <w:rPr>
          <w:rFonts w:hint="eastAsia"/>
        </w:rPr>
        <w:t xml:space="preserve">码支持</w:t>
      </w:r>
      <w:r>
        <w:rPr>
          <w:rFonts w:hint="eastAsia"/>
          <w:b/>
          <w:bCs/>
        </w:rPr>
        <w:t xml:space="preserve">向上更新</w:t>
      </w:r>
      <w:r>
        <w:rPr>
          <w:rFonts w:hint="eastAsia"/>
        </w:rPr>
        <w:t xml:space="preserve">（由可疑</w:t>
      </w:r>
      <w:r>
        <w:t xml:space="preserve"> 1 </w:t>
      </w:r>
      <w:r>
        <w:rPr>
          <w:rFonts w:hint="eastAsia"/>
        </w:rPr>
        <w:t xml:space="preserve">降为有效</w:t>
      </w:r>
      <w:r>
        <w:t xml:space="preserve"> </w:t>
      </w:r>
      <w:r>
        <w:rPr>
          <w:rFonts w:hint="eastAsia"/>
        </w:rPr>
        <w:t xml:space="preserve">0，或升为无效</w:t>
      </w:r>
      <w:r>
        <w:t xml:space="preserve"> </w:t>
      </w:r>
      <w:r>
        <w:rPr>
          <w:rFonts w:hint="eastAsia"/>
        </w:rPr>
        <w:t xml:space="preserve">2）和</w:t>
      </w:r>
      <w:r>
        <w:rPr>
          <w:rFonts w:hint="eastAsia"/>
          <w:b/>
          <w:bCs/>
        </w:rPr>
        <w:t xml:space="preserve">溯源标注</w:t>
      </w:r>
      <w:r>
        <w:rPr>
          <w:rFonts w:hint="eastAsia"/>
        </w:rPr>
        <w:t xml:space="preserve">，每个数据点携带产生当前码值的检测层级和时间戳，便于事后审计。</w:t>
      </w:r>
    </w:p>
    <w:bookmarkEnd w:id="31"/>
    <w:bookmarkStart w:id="32" w:name="l1-层格式验证0-ms-l2"/>
    <w:p>
      <w:pPr>
        <w:pStyle w:val="Heading3"/>
      </w:pPr>
      <w:r>
        <w:t xml:space="preserve">3.5.2 L1 </w:t>
      </w:r>
      <w:r>
        <w:rPr>
          <w:rFonts w:hint="eastAsia"/>
        </w:rPr>
        <w:t xml:space="preserve">层：格式验证（~0</w:t>
      </w:r>
      <w:r>
        <w:t xml:space="preserve"> </w:t>
      </w:r>
      <w:r>
        <w:rPr>
          <w:rFonts w:hint="eastAsia"/>
        </w:rPr>
        <w:t xml:space="preserve">ms）</w:t>
      </w:r>
      <w:r>
        <w:t xml:space="preserve"> [L2]</w:t>
      </w:r>
    </w:p>
    <w:p>
      <w:pPr>
        <w:pStyle w:val="FirstParagraph"/>
      </w:pPr>
      <w:r>
        <w:t xml:space="preserve">L1 </w:t>
      </w:r>
      <w:r>
        <w:rPr>
          <w:rFonts w:hint="eastAsia"/>
        </w:rPr>
        <w:t xml:space="preserve">层部署于远程终端单元（RTU）等边端设备，在数据采集源头完成最基础的快速筛查，处理延迟接近零。主要执行四类检查：</w:t>
      </w:r>
    </w:p>
    <w:p>
      <w:pPr>
        <w:pStyle w:val="Compact"/>
        <w:numPr>
          <w:ilvl w:val="0"/>
          <w:numId w:val="1004"/>
        </w:numPr>
      </w:pPr>
      <w:r>
        <w:rPr>
          <w:rFonts w:hint="eastAsia"/>
          <w:b/>
          <w:bCs/>
        </w:rPr>
        <w:t xml:space="preserve">值域越界检查</w:t>
      </w:r>
      <w:r>
        <w:rPr>
          <w:rFonts w:hint="eastAsia"/>
        </w:rPr>
        <w:t xml:space="preserve">：验证数据值是否在物理或工程允许范围内（如水位不超传感器量程，pH</w:t>
      </w:r>
      <w:r>
        <w:t xml:space="preserve"> </w:t>
      </w:r>
      <w:r>
        <w:rPr>
          <w:rFonts w:hint="eastAsia"/>
        </w:rPr>
        <w:t xml:space="preserve">值在0—14之间）。越界数据标记为</w:t>
      </w:r>
      <w:r>
        <w:t xml:space="preserve"> DQC=2。</w:t>
      </w:r>
    </w:p>
    <w:p>
      <w:pPr>
        <w:pStyle w:val="Compact"/>
        <w:numPr>
          <w:ilvl w:val="0"/>
          <w:numId w:val="1004"/>
        </w:numPr>
      </w:pPr>
      <w:r>
        <w:rPr>
          <w:rFonts w:hint="eastAsia"/>
          <w:b/>
          <w:bCs/>
        </w:rPr>
        <w:t xml:space="preserve">数据类型检查</w:t>
      </w:r>
      <w:r>
        <w:rPr>
          <w:rFonts w:hint="eastAsia"/>
        </w:rPr>
        <w:t xml:space="preserve">：确认接收数据符合预期格式和类型（如数值型字段不含非数字字符）。</w:t>
      </w:r>
    </w:p>
    <w:p>
      <w:pPr>
        <w:pStyle w:val="Compact"/>
        <w:numPr>
          <w:ilvl w:val="0"/>
          <w:numId w:val="1004"/>
        </w:numPr>
      </w:pPr>
      <w:r>
        <w:rPr>
          <w:rFonts w:hint="eastAsia"/>
          <w:b/>
          <w:bCs/>
        </w:rPr>
        <w:t xml:space="preserve">时间戳异常检查</w:t>
      </w:r>
      <w:r>
        <w:rPr>
          <w:rFonts w:hint="eastAsia"/>
        </w:rPr>
        <w:t xml:space="preserve">：检测无效时间戳、未来时间戳或明显滞后的时间戳，以及时间序列连续性断裂。</w:t>
      </w:r>
    </w:p>
    <w:p>
      <w:pPr>
        <w:pStyle w:val="Compact"/>
        <w:numPr>
          <w:ilvl w:val="0"/>
          <w:numId w:val="1004"/>
        </w:numPr>
      </w:pPr>
      <w:r>
        <w:rPr>
          <w:rFonts w:hint="eastAsia"/>
          <w:b/>
          <w:bCs/>
        </w:rPr>
        <w:t xml:space="preserve">心跳超时检测</w:t>
      </w:r>
      <w:r>
        <w:rPr>
          <w:rFonts w:hint="eastAsia"/>
        </w:rPr>
        <w:t xml:space="preserve">：若超过预设时间未收到传感器心跳或数据帧，判定通信中断，标记为</w:t>
      </w:r>
      <w:r>
        <w:t xml:space="preserve"> DQC=3。</w:t>
      </w:r>
    </w:p>
    <w:p>
      <w:pPr>
        <w:pStyle w:val="FirstParagraph"/>
      </w:pPr>
      <w:r>
        <w:t xml:space="preserve">L1 </w:t>
      </w:r>
      <w:r>
        <w:rPr>
          <w:rFonts w:hint="eastAsia"/>
        </w:rPr>
        <w:t xml:space="preserve">层能够高效过滤大部分显性错误数据，为后续层级减轻处理压力。其在边端实现的关键意义还在于：避免将格式异常数据通过带宽有限的无线链路传输至云端，节约通信资源。</w:t>
      </w:r>
    </w:p>
    <w:bookmarkEnd w:id="32"/>
    <w:bookmarkStart w:id="33" w:name="l2-层统计检验ms-级-l2"/>
    <w:p>
      <w:pPr>
        <w:pStyle w:val="Heading3"/>
      </w:pPr>
      <w:r>
        <w:t xml:space="preserve">3.5.3 L2 </w:t>
      </w:r>
      <w:r>
        <w:rPr>
          <w:rFonts w:hint="eastAsia"/>
        </w:rPr>
        <w:t xml:space="preserve">层：统计检验（ms</w:t>
      </w:r>
      <w:r>
        <w:t xml:space="preserve"> </w:t>
      </w:r>
      <w:r>
        <w:rPr>
          <w:rFonts w:hint="eastAsia"/>
        </w:rPr>
        <w:t xml:space="preserve">级）</w:t>
      </w:r>
      <w:r>
        <w:t xml:space="preserve"> [L2]</w:t>
      </w:r>
    </w:p>
    <w:p>
      <w:pPr>
        <w:pStyle w:val="FirstParagraph"/>
      </w:pPr>
      <w:r>
        <w:t xml:space="preserve">L2 </w:t>
      </w:r>
      <w:r>
        <w:rPr>
          <w:rFonts w:hint="eastAsia"/>
        </w:rPr>
        <w:t xml:space="preserve">层在云端实时流处理引擎中执行，对</w:t>
      </w:r>
      <w:r>
        <w:t xml:space="preserve"> L1 </w:t>
      </w:r>
      <w:r>
        <w:rPr>
          <w:rFonts w:hint="eastAsia"/>
        </w:rPr>
        <w:t xml:space="preserve">层通过的数据进行</w:t>
      </w:r>
      <w:r>
        <w:t xml:space="preserve"> ms </w:t>
      </w:r>
      <w:r>
        <w:rPr>
          <w:rFonts w:hint="eastAsia"/>
        </w:rPr>
        <w:t xml:space="preserve">级的统计学异常筛查。主要方法：</w:t>
      </w:r>
    </w:p>
    <w:p>
      <w:pPr>
        <w:pStyle w:val="Compact"/>
        <w:numPr>
          <w:ilvl w:val="0"/>
          <w:numId w:val="1005"/>
        </w:numPr>
      </w:pPr>
      <w:r>
        <w:rPr>
          <w:b/>
          <w:bCs/>
        </w:rPr>
        <w:t xml:space="preserve">HSR </w:t>
      </w:r>
      <w:r>
        <w:rPr>
          <w:rFonts w:hint="eastAsia"/>
          <w:b/>
          <w:bCs/>
        </w:rPr>
        <w:t xml:space="preserve">检验</w:t>
      </w:r>
      <w:r>
        <w:rPr>
          <w:rFonts w:hint="eastAsia"/>
        </w:rPr>
        <w:t xml:space="preserve">：将当前数据点与该传感器的季节性历史统计区间（</w:t>
      </w:r>
      <m:oMath>
        <m:sSub>
          <m:e>
            <m:r>
              <m:t>μ</m:t>
            </m:r>
          </m:e>
          <m:sub>
            <m:r>
              <m:t>s</m:t>
            </m:r>
          </m:sub>
        </m:sSub>
        <m:r>
          <m:rPr>
            <m:sty m:val="p"/>
          </m:rPr>
          <m:t>±</m:t>
        </m:r>
        <m:r>
          <m:t>k</m:t>
        </m:r>
        <m:sSub>
          <m:e>
            <m:r>
              <m:t>σ</m:t>
            </m:r>
          </m:e>
          <m:sub>
            <m:r>
              <m:t>s</m:t>
            </m:r>
          </m:sub>
        </m:sSub>
      </m:oMath>
      <w:r>
        <w:rPr>
          <w:rFonts w:hint="eastAsia"/>
        </w:rPr>
        <w:t xml:space="preserve">）比较，检测相对于历史行为的统计偏离。</w:t>
      </w:r>
    </w:p>
    <w:p>
      <w:pPr>
        <w:pStyle w:val="Compact"/>
        <w:numPr>
          <w:ilvl w:val="0"/>
          <w:numId w:val="1005"/>
        </w:numPr>
      </w:pPr>
      <w:r>
        <w:rPr>
          <w:b/>
          <w:bCs/>
        </w:rPr>
        <w:t xml:space="preserve">Grubbs </w:t>
      </w:r>
      <w:r>
        <w:rPr>
          <w:rFonts w:hint="eastAsia"/>
          <w:b/>
          <w:bCs/>
        </w:rPr>
        <w:t xml:space="preserve">检验</w:t>
      </w:r>
      <w:r>
        <w:rPr>
          <w:rFonts w:hint="eastAsia"/>
        </w:rPr>
        <w:t xml:space="preserve">：在近期滑动窗口内识别孤立的极端</w:t>
      </w:r>
      <w:r>
        <w:t xml:space="preserve"> Outlier </w:t>
      </w:r>
      <w:r>
        <w:rPr>
          <w:rFonts w:hint="eastAsia"/>
        </w:rPr>
        <w:t xml:space="preserve">值。</w:t>
      </w:r>
    </w:p>
    <w:p>
      <w:pPr>
        <w:pStyle w:val="FirstParagraph"/>
      </w:pPr>
      <w:r>
        <w:rPr>
          <w:rFonts w:hint="eastAsia"/>
        </w:rPr>
        <w:t xml:space="preserve">可疑数据点立即标记为</w:t>
      </w:r>
      <w:r>
        <w:t xml:space="preserve"> </w:t>
      </w:r>
      <w:r>
        <w:rPr>
          <w:rFonts w:hint="eastAsia"/>
        </w:rPr>
        <w:t xml:space="preserve">DQC=1，并进入随机抽查队列，等待</w:t>
      </w:r>
      <w:r>
        <w:t xml:space="preserve"> L3 </w:t>
      </w:r>
      <w:r>
        <w:rPr>
          <w:rFonts w:hint="eastAsia"/>
        </w:rPr>
        <w:t xml:space="preserve">层的深度验证；其余通过点继续标记为</w:t>
      </w:r>
      <w:r>
        <w:t xml:space="preserve"> DQC=0 </w:t>
      </w:r>
      <w:r>
        <w:rPr>
          <w:rFonts w:hint="eastAsia"/>
        </w:rPr>
        <w:t xml:space="preserve">正常流转。L2</w:t>
      </w:r>
      <w:r>
        <w:t xml:space="preserve"> </w:t>
      </w:r>
      <w:r>
        <w:rPr>
          <w:rFonts w:hint="eastAsia"/>
        </w:rPr>
        <w:t xml:space="preserve">层不直接判定无效，体现渐进式保障的设计原则——快速响应的代价是可能存在误报，由更高层级进一步甄别。</w:t>
      </w:r>
    </w:p>
    <w:bookmarkEnd w:id="33"/>
    <w:bookmarkStart w:id="34" w:name="l3-层物理一致性分钟级-l2"/>
    <w:p>
      <w:pPr>
        <w:pStyle w:val="Heading3"/>
      </w:pPr>
      <w:r>
        <w:t xml:space="preserve">3.5.4 L3 </w:t>
      </w:r>
      <w:r>
        <w:rPr>
          <w:rFonts w:hint="eastAsia"/>
        </w:rPr>
        <w:t xml:space="preserve">层：物理一致性（分钟级）</w:t>
      </w:r>
      <w:r>
        <w:t xml:space="preserve"> [L2]</w:t>
      </w:r>
    </w:p>
    <w:p>
      <w:pPr>
        <w:pStyle w:val="FirstParagraph"/>
      </w:pPr>
      <w:r>
        <w:t xml:space="preserve">L3 </w:t>
      </w:r>
      <w:r>
        <w:rPr>
          <w:rFonts w:hint="eastAsia"/>
        </w:rPr>
        <w:t xml:space="preserve">层在云端对</w:t>
      </w:r>
      <w:r>
        <w:t xml:space="preserve"> L2 </w:t>
      </w:r>
      <w:r>
        <w:rPr>
          <w:rFonts w:hint="eastAsia"/>
        </w:rPr>
        <w:t xml:space="preserve">层标记的</w:t>
      </w:r>
      <w:r>
        <w:t xml:space="preserve"> DQC=1 </w:t>
      </w:r>
      <w:r>
        <w:rPr>
          <w:rFonts w:hint="eastAsia"/>
        </w:rPr>
        <w:t xml:space="preserve">数据进行分钟级的物理一致性深度验证，主要采用两类方法：</w:t>
      </w:r>
    </w:p>
    <w:p>
      <w:pPr>
        <w:pStyle w:val="Compact"/>
        <w:numPr>
          <w:ilvl w:val="0"/>
          <w:numId w:val="1006"/>
        </w:numPr>
      </w:pPr>
      <w:r>
        <w:rPr>
          <w:rFonts w:hint="eastAsia"/>
          <w:b/>
          <w:bCs/>
        </w:rPr>
        <w:t xml:space="preserve">水量平衡检验</w:t>
      </w:r>
      <w:r>
        <w:rPr>
          <w:rFonts w:hint="eastAsia"/>
        </w:rPr>
        <w:t xml:space="preserve">：基于3.3.1节的水量守恒约束，计算区域</w:t>
      </w:r>
      <w:r>
        <w:t xml:space="preserve"> </w:t>
      </w:r>
      <w:r>
        <w:rPr>
          <w:rFonts w:hint="eastAsia"/>
        </w:rPr>
        <w:t xml:space="preserve">WBR。若</w:t>
      </w:r>
      <w:r>
        <w:t xml:space="preserve"> WBR </w:t>
      </w:r>
      <w:r>
        <w:rPr>
          <w:rFonts w:hint="eastAsia"/>
        </w:rPr>
        <w:t xml:space="preserve">超限，结合</w:t>
      </w:r>
      <w:r>
        <w:t xml:space="preserve"> DQC=1 </w:t>
      </w:r>
      <w:r>
        <w:rPr>
          <w:rFonts w:hint="eastAsia"/>
        </w:rPr>
        <w:t xml:space="preserve">标记的可疑点进行归因分析。</w:t>
      </w:r>
    </w:p>
    <w:p>
      <w:pPr>
        <w:pStyle w:val="Compact"/>
        <w:numPr>
          <w:ilvl w:val="0"/>
          <w:numId w:val="1006"/>
        </w:numPr>
      </w:pPr>
      <w:r>
        <w:rPr>
          <w:rFonts w:hint="eastAsia"/>
          <w:b/>
          <w:bCs/>
        </w:rPr>
        <w:t xml:space="preserve">虚拟传感器比对</w:t>
      </w:r>
      <w:r>
        <w:rPr>
          <w:rFonts w:hint="eastAsia"/>
        </w:rPr>
        <w:t xml:space="preserve">：将可疑数据点的实测值</w:t>
      </w:r>
      <w:r>
        <w:t xml:space="preserve"> </w:t>
      </w:r>
      <m:oMath>
        <m:sSub>
          <m:e>
            <m:r>
              <m:t>x</m:t>
            </m:r>
          </m:e>
          <m:sub>
            <m:r>
              <m:t>o</m:t>
            </m:r>
            <m:r>
              <m:t>b</m:t>
            </m:r>
            <m:r>
              <m:t>s</m:t>
            </m:r>
          </m:sub>
        </m:sSub>
      </m:oMath>
      <w:r>
        <w:t xml:space="preserve"> </w:t>
      </w:r>
      <w:r>
        <w:rPr>
          <w:rFonts w:hint="eastAsia"/>
        </w:rPr>
        <w:t xml:space="preserve">与</w:t>
      </w:r>
      <w:r>
        <w:t xml:space="preserve"> HydroOS L2 </w:t>
      </w:r>
      <w:r>
        <w:rPr>
          <w:rFonts w:hint="eastAsia"/>
        </w:rPr>
        <w:t xml:space="preserve">核心层生成的虚拟传感器值</w:t>
      </w:r>
      <w:r>
        <w:t xml:space="preserve"> </w:t>
      </w:r>
      <m:oMath>
        <m:sSub>
          <m:e>
            <m:r>
              <m:t>x</m:t>
            </m:r>
          </m:e>
          <m:sub>
            <m:r>
              <m:t>v</m:t>
            </m:r>
            <m:r>
              <m:t>i</m:t>
            </m:r>
            <m:r>
              <m:t>r</m:t>
            </m:r>
            <m:r>
              <m:t>t</m:t>
            </m:r>
          </m:sub>
        </m:sSub>
      </m:oMath>
      <w:r>
        <w:t xml:space="preserve"> </w:t>
      </w:r>
      <w:r>
        <w:rPr>
          <w:rFonts w:hint="eastAsia"/>
        </w:rPr>
        <w:t xml:space="preserve">进行比对。若</w:t>
      </w:r>
      <w:r>
        <w:t xml:space="preserve"> </w:t>
      </w:r>
      <m:oMath>
        <m:r>
          <m:t>d</m:t>
        </m:r>
        <m:r>
          <m:rPr>
            <m:sty m:val="p"/>
          </m:rPr>
          <m:t>(</m:t>
        </m:r>
        <m:r>
          <m:t>t</m:t>
        </m:r>
        <m:r>
          <m:rPr>
            <m:sty m:val="p"/>
          </m:rPr>
          <m:t>)</m:t>
        </m:r>
        <m:r>
          <m:rPr>
            <m:sty m:val="p"/>
          </m:rPr>
          <m:t>=</m:t>
        </m:r>
        <m:sSub>
          <m:e>
            <m:r>
              <m:t>x</m:t>
            </m:r>
          </m:e>
          <m:sub>
            <m:r>
              <m:t>o</m:t>
            </m:r>
            <m:r>
              <m:t>b</m:t>
            </m:r>
            <m:r>
              <m:t>s</m:t>
            </m:r>
          </m:sub>
        </m:sSub>
        <m:r>
          <m:rPr>
            <m:sty m:val="p"/>
          </m:rPr>
          <m:t>−</m:t>
        </m:r>
        <m:sSub>
          <m:e>
            <m:r>
              <m:t>x</m:t>
            </m:r>
          </m:e>
          <m:sub>
            <m:r>
              <m:t>v</m:t>
            </m:r>
            <m:r>
              <m:t>i</m:t>
            </m:r>
            <m:r>
              <m:t>r</m:t>
            </m:r>
            <m:r>
              <m:t>t</m:t>
            </m:r>
          </m:sub>
        </m:sSub>
      </m:oMath>
      <w:r>
        <w:t xml:space="preserve"> </w:t>
      </w:r>
      <w:r>
        <w:rPr>
          <w:rFonts w:hint="eastAsia"/>
        </w:rPr>
        <w:t xml:space="preserve">超出置信区间，则进一步确认异常。</w:t>
      </w:r>
    </w:p>
    <w:p>
      <w:pPr>
        <w:pStyle w:val="FirstParagraph"/>
      </w:pPr>
      <w:r>
        <w:t xml:space="preserve">L3 </w:t>
      </w:r>
      <w:r>
        <w:rPr>
          <w:rFonts w:hint="eastAsia"/>
        </w:rPr>
        <w:t xml:space="preserve">层验证结果决定</w:t>
      </w:r>
      <w:r>
        <w:t xml:space="preserve"> DQC=1 </w:t>
      </w:r>
      <w:r>
        <w:rPr>
          <w:rFonts w:hint="eastAsia"/>
        </w:rPr>
        <w:t xml:space="preserve">数据的最终命运：</w:t>
      </w:r>
      <w:r>
        <w:t xml:space="preserve"> </w:t>
      </w:r>
      <w:r>
        <w:t xml:space="preserve">-</w:t>
      </w:r>
      <w:r>
        <w:t xml:space="preserve"> </w:t>
      </w:r>
      <w:r>
        <w:rPr>
          <w:rFonts w:hint="eastAsia"/>
          <w:b/>
          <w:bCs/>
        </w:rPr>
        <w:t xml:space="preserve">确认异常</w:t>
      </w:r>
      <w:r>
        <w:rPr>
          <w:rFonts w:hint="eastAsia"/>
        </w:rPr>
        <w:t xml:space="preserve">：更新为</w:t>
      </w:r>
      <w:r>
        <w:t xml:space="preserve"> </w:t>
      </w:r>
      <w:r>
        <w:rPr>
          <w:rFonts w:hint="eastAsia"/>
        </w:rPr>
        <w:t xml:space="preserve">DQC=2（无效），触发运维告警</w:t>
      </w:r>
      <w:r>
        <w:t xml:space="preserve"> </w:t>
      </w:r>
      <w:r>
        <w:t xml:space="preserve">-</w:t>
      </w:r>
      <w:r>
        <w:t xml:space="preserve"> </w:t>
      </w:r>
      <w:r>
        <w:rPr>
          <w:rFonts w:hint="eastAsia"/>
          <w:b/>
          <w:bCs/>
        </w:rPr>
        <w:t xml:space="preserve">验证通过</w:t>
      </w:r>
      <w:r>
        <w:rPr>
          <w:rFonts w:hint="eastAsia"/>
        </w:rPr>
        <w:t xml:space="preserve">：撤销</w:t>
      </w:r>
      <w:r>
        <w:t xml:space="preserve"> DQC=1 </w:t>
      </w:r>
      <w:r>
        <w:rPr>
          <w:rFonts w:hint="eastAsia"/>
        </w:rPr>
        <w:t xml:space="preserve">标识，恢复为</w:t>
      </w:r>
      <w:r>
        <w:t xml:space="preserve"> </w:t>
      </w:r>
      <w:r>
        <w:rPr>
          <w:rFonts w:hint="eastAsia"/>
        </w:rPr>
        <w:t xml:space="preserve">DQC=0，表明这是一个真实的、统计上罕见但物理上合理的事件</w:t>
      </w:r>
    </w:p>
    <w:p>
      <w:pPr>
        <w:pStyle w:val="BodyText"/>
      </w:pPr>
      <w:r>
        <w:rPr>
          <w:rFonts w:hint="eastAsia"/>
        </w:rPr>
        <w:t xml:space="preserve">这种”先疑后证”机制能有效区分传感器故障与真实极端水文事件（如洪峰的水位快速跳升），避免将真实洪峰误判为</w:t>
      </w:r>
      <w:r>
        <w:t xml:space="preserve"> Step </w:t>
      </w:r>
      <w:r>
        <w:rPr>
          <w:rFonts w:hint="eastAsia"/>
        </w:rPr>
        <w:t xml:space="preserve">故障。</w:t>
      </w:r>
    </w:p>
    <w:bookmarkEnd w:id="34"/>
    <w:bookmarkStart w:id="35" w:name="l4-层ml-检测秒级-l2"/>
    <w:p>
      <w:pPr>
        <w:pStyle w:val="Heading3"/>
      </w:pPr>
      <w:r>
        <w:t xml:space="preserve">3.5.5 L4 </w:t>
      </w:r>
      <w:r>
        <w:rPr>
          <w:rFonts w:hint="eastAsia"/>
        </w:rPr>
        <w:t xml:space="preserve">层：ML</w:t>
      </w:r>
      <w:r>
        <w:t xml:space="preserve"> </w:t>
      </w:r>
      <w:r>
        <w:rPr>
          <w:rFonts w:hint="eastAsia"/>
        </w:rPr>
        <w:t xml:space="preserve">检测（秒级）</w:t>
      </w:r>
      <w:r>
        <w:t xml:space="preserve"> [L2]</w:t>
      </w:r>
    </w:p>
    <w:p>
      <w:pPr>
        <w:pStyle w:val="FirstParagraph"/>
      </w:pPr>
      <w:r>
        <w:t xml:space="preserve">L4 </w:t>
      </w:r>
      <w:r>
        <w:rPr>
          <w:rFonts w:hint="eastAsia"/>
        </w:rPr>
        <w:t xml:space="preserve">层在云端高性能计算集群上运行，利用机器学习模型对难以通过规则或统计方法识别的复杂异常模式进行秒级检测。</w:t>
      </w:r>
    </w:p>
    <w:p>
      <w:pPr>
        <w:pStyle w:val="BodyText"/>
      </w:pPr>
      <w:r>
        <w:rPr>
          <w:rFonts w:hint="eastAsia"/>
        </w:rPr>
        <w:t xml:space="preserve">并行运行两种</w:t>
      </w:r>
      <w:r>
        <w:t xml:space="preserve"> ML </w:t>
      </w:r>
      <w:r>
        <w:rPr>
          <w:rFonts w:hint="eastAsia"/>
        </w:rPr>
        <w:t xml:space="preserve">模型：</w:t>
      </w:r>
      <w:r>
        <w:t xml:space="preserve"> </w:t>
      </w:r>
      <w:r>
        <w:t xml:space="preserve">-</w:t>
      </w:r>
      <w:r>
        <w:t xml:space="preserve"> </w:t>
      </w:r>
      <w:r>
        <w:rPr>
          <w:b/>
          <w:bCs/>
        </w:rPr>
        <w:t xml:space="preserve">LSTM AE</w:t>
      </w:r>
      <w:r>
        <w:rPr>
          <w:rFonts w:hint="eastAsia"/>
        </w:rPr>
        <w:t xml:space="preserve">：捕捉时序依赖性异常（Freeze、Step、晚期</w:t>
      </w:r>
      <w:r>
        <w:t xml:space="preserve"> </w:t>
      </w:r>
      <w:r>
        <w:rPr>
          <w:rFonts w:hint="eastAsia"/>
        </w:rPr>
        <w:t xml:space="preserve">Drift）</w:t>
      </w:r>
      <w:r>
        <w:t xml:space="preserve"> </w:t>
      </w:r>
      <w:r>
        <w:t xml:space="preserve">-</w:t>
      </w:r>
      <w:r>
        <w:t xml:space="preserve"> </w:t>
      </w:r>
      <w:r>
        <w:rPr>
          <w:b/>
          <w:bCs/>
        </w:rPr>
        <w:t xml:space="preserve">TGNN</w:t>
      </w:r>
      <w:r>
        <w:rPr>
          <w:rFonts w:hint="eastAsia"/>
        </w:rPr>
        <w:t xml:space="preserve">：捕捉空间不一致性异常（早期</w:t>
      </w:r>
      <w:r>
        <w:t xml:space="preserve"> </w:t>
      </w:r>
      <w:r>
        <w:rPr>
          <w:rFonts w:hint="eastAsia"/>
        </w:rPr>
        <w:t xml:space="preserve">Drift、多站协同异常）</w:t>
      </w:r>
    </w:p>
    <w:p>
      <w:pPr>
        <w:pStyle w:val="BodyText"/>
      </w:pPr>
      <w:r>
        <w:rPr>
          <w:rFonts w:hint="eastAsia"/>
        </w:rPr>
        <w:t xml:space="preserve">两种模型的输出通过</w:t>
      </w:r>
      <w:r>
        <w:rPr>
          <w:rFonts w:hint="eastAsia"/>
          <w:b/>
          <w:bCs/>
        </w:rPr>
        <w:t xml:space="preserve">贝叶斯融合</w:t>
      </w:r>
      <w:r>
        <w:rPr>
          <w:rFonts w:hint="eastAsia"/>
        </w:rPr>
        <w:t xml:space="preserve">整合，得到综合异常后验概率：</w:t>
      </w:r>
    </w:p>
    <w:p>
      <w:pPr>
        <w:pStyle w:val="BodyText"/>
      </w:pPr>
      <w:r>
        <w:t xml:space="preserve">$$P(\text{anomaly}|E) = \\frac{P(E|\text{anomaly}) \cdot P(\text{anomaly})}{P(E)}$$</w:t>
      </w:r>
    </w:p>
    <w:p>
      <w:pPr>
        <w:pStyle w:val="FirstParagraph"/>
      </w:pPr>
      <w:r>
        <w:rPr>
          <w:rFonts w:hint="eastAsia"/>
        </w:rPr>
        <w:t xml:space="preserve">其中</w:t>
      </w:r>
      <w:r>
        <w:t xml:space="preserve"> </w:t>
      </w:r>
      <m:oMath>
        <m:r>
          <m:t>E</m:t>
        </m:r>
      </m:oMath>
      <w:r>
        <w:t xml:space="preserve"> </w:t>
      </w:r>
      <w:r>
        <w:rPr>
          <w:rFonts w:hint="eastAsia"/>
        </w:rPr>
        <w:t xml:space="preserve">代表来自</w:t>
      </w:r>
      <w:r>
        <w:t xml:space="preserve"> LSTM AE </w:t>
      </w:r>
      <w:r>
        <w:rPr>
          <w:rFonts w:hint="eastAsia"/>
        </w:rPr>
        <w:t xml:space="preserve">和</w:t>
      </w:r>
      <w:r>
        <w:t xml:space="preserve"> TGNN </w:t>
      </w:r>
      <w:r>
        <w:rPr>
          <w:rFonts w:hint="eastAsia"/>
        </w:rPr>
        <w:t xml:space="preserve">的异常分数证据，</w:t>
      </w:r>
      <m:oMath>
        <m:r>
          <m:t>P</m:t>
        </m:r>
        <m:r>
          <m:rPr>
            <m:sty m:val="p"/>
          </m:rPr>
          <m:t>(</m:t>
        </m:r>
        <m:r>
          <m:rPr>
            <m:nor/>
            <m:sty m:val="p"/>
          </m:rPr>
          <m:t>anomaly</m:t>
        </m:r>
        <m:r>
          <m:rPr>
            <m:sty m:val="p"/>
          </m:rPr>
          <m:t>)</m:t>
        </m:r>
      </m:oMath>
      <w:r>
        <w:t xml:space="preserve"> </w:t>
      </w:r>
      <w:r>
        <w:rPr>
          <w:rFonts w:hint="eastAsia"/>
        </w:rPr>
        <w:t xml:space="preserve">为先验概率（可根据传感器历史故障率设定）。</w:t>
      </w:r>
    </w:p>
    <w:p>
      <w:pPr>
        <w:pStyle w:val="BodyText"/>
      </w:pPr>
      <w:r>
        <w:rPr>
          <w:rFonts w:hint="eastAsia"/>
        </w:rPr>
        <w:t xml:space="preserve">最终告警按影响等级分为三级，指导运维响应优先级：</w:t>
      </w:r>
      <w:r>
        <w:t xml:space="preserve"> </w:t>
      </w:r>
      <w:r>
        <w:t xml:space="preserve">-</w:t>
      </w:r>
      <w:r>
        <w:t xml:space="preserve"> </w:t>
      </w:r>
      <w:r>
        <w:rPr>
          <w:rFonts w:hint="eastAsia"/>
          <w:b/>
          <w:bCs/>
        </w:rPr>
        <w:t xml:space="preserve">高优先级</w:t>
      </w:r>
      <w:r>
        <w:rPr>
          <w:rFonts w:hint="eastAsia"/>
        </w:rPr>
        <w:t xml:space="preserve">：与安全相关（如污染物浓度异常）或供水中断风险，需立即响应</w:t>
      </w:r>
      <w:r>
        <w:t xml:space="preserve"> </w:t>
      </w:r>
      <w:r>
        <w:t xml:space="preserve">-</w:t>
      </w:r>
      <w:r>
        <w:t xml:space="preserve"> </w:t>
      </w:r>
      <w:r>
        <w:rPr>
          <w:rFonts w:hint="eastAsia"/>
          <w:b/>
          <w:bCs/>
        </w:rPr>
        <w:t xml:space="preserve">中优先级</w:t>
      </w:r>
      <w:r>
        <w:rPr>
          <w:rFonts w:hint="eastAsia"/>
        </w:rPr>
        <w:t xml:space="preserve">：影响运营效率（如泵站流量异常），需计划维修</w:t>
      </w:r>
      <w:r>
        <w:t xml:space="preserve"> </w:t>
      </w:r>
      <w:r>
        <w:t xml:space="preserve">-</w:t>
      </w:r>
      <w:r>
        <w:t xml:space="preserve"> </w:t>
      </w:r>
      <w:r>
        <w:rPr>
          <w:rFonts w:hint="eastAsia"/>
          <w:b/>
          <w:bCs/>
        </w:rPr>
        <w:t xml:space="preserve">低优先级</w:t>
      </w:r>
      <w:r>
        <w:rPr>
          <w:rFonts w:hint="eastAsia"/>
        </w:rPr>
        <w:t xml:space="preserve">：备份或次要传感器的轻微异常，可纳入下次例行巡检</w:t>
      </w:r>
    </w:p>
    <w:bookmarkEnd w:id="35"/>
    <w:bookmarkStart w:id="36" w:name="告警疲劳管理-l2"/>
    <w:p>
      <w:pPr>
        <w:pStyle w:val="Heading3"/>
      </w:pPr>
      <w:r>
        <w:t xml:space="preserve">3.5.6 </w:t>
      </w:r>
      <w:r>
        <w:rPr>
          <w:rFonts w:hint="eastAsia"/>
        </w:rPr>
        <w:t xml:space="preserve">告警疲劳管理</w:t>
      </w:r>
      <w:r>
        <w:t xml:space="preserve"> [L2]</w:t>
      </w:r>
    </w:p>
    <w:p>
      <w:pPr>
        <w:pStyle w:val="FirstParagraph"/>
      </w:pPr>
      <w:r>
        <w:rPr>
          <w:rFonts w:hint="eastAsia"/>
          <w:b/>
          <w:bCs/>
        </w:rPr>
        <w:t xml:space="preserve">告警疲劳（Alert</w:t>
      </w:r>
      <w:r>
        <w:rPr>
          <w:b/>
          <w:bCs/>
        </w:rPr>
        <w:t xml:space="preserve"> </w:t>
      </w:r>
      <w:r>
        <w:rPr>
          <w:rFonts w:hint="eastAsia"/>
          <w:b/>
          <w:bCs/>
        </w:rPr>
        <w:t xml:space="preserve">Fatigue）</w:t>
      </w:r>
      <w:r>
        <w:rPr>
          <w:rFonts w:hint="eastAsia"/>
        </w:rPr>
        <w:t xml:space="preserve">是指运维人员因长期接收过多低质量告警而产生麻木效应，对真正关键告警的响应速度和准确性下降，严重时导致重大事件被忽视。水网监测系统往往涉及数百至数千个传感器，若告警机制设计不当，每日可能产生数百条告警，绝大多数无实际意义。</w:t>
      </w:r>
    </w:p>
    <w:p>
      <w:pPr>
        <w:pStyle w:val="BodyText"/>
      </w:pPr>
      <w:r>
        <w:rPr>
          <w:rFonts w:hint="eastAsia"/>
        </w:rPr>
        <w:t xml:space="preserve">三类告警疲劳抑制策略：</w:t>
      </w:r>
    </w:p>
    <w:p>
      <w:pPr>
        <w:pStyle w:val="Compact"/>
        <w:numPr>
          <w:ilvl w:val="0"/>
          <w:numId w:val="1007"/>
        </w:numPr>
      </w:pPr>
      <w:r>
        <w:rPr>
          <w:rFonts w:hint="eastAsia"/>
          <w:b/>
          <w:bCs/>
        </w:rPr>
        <w:t xml:space="preserve">抱团（Clustering）</w:t>
      </w:r>
      <w:r>
        <w:rPr>
          <w:rFonts w:hint="eastAsia"/>
        </w:rPr>
        <w:t xml:space="preserve">：同一物理区域或逻辑组件内多个传感器同时触发告警时，聚合为单一事件报告。例如，同一渠段的水位计和流量计同时异常，合并为”该渠段数据异常”一条告警，而非两条独立告警。</w:t>
      </w:r>
    </w:p>
    <w:p>
      <w:pPr>
        <w:pStyle w:val="Compact"/>
        <w:numPr>
          <w:ilvl w:val="0"/>
          <w:numId w:val="1007"/>
        </w:numPr>
      </w:pPr>
      <w:r>
        <w:rPr>
          <w:rFonts w:hint="eastAsia"/>
          <w:b/>
          <w:bCs/>
        </w:rPr>
        <w:t xml:space="preserve">优先级分层（Prioritization</w:t>
      </w:r>
      <w:r>
        <w:rPr>
          <w:b/>
          <w:bCs/>
        </w:rPr>
        <w:t xml:space="preserve"> </w:t>
      </w:r>
      <w:r>
        <w:rPr>
          <w:rFonts w:hint="eastAsia"/>
          <w:b/>
          <w:bCs/>
        </w:rPr>
        <w:t xml:space="preserve">Layering）</w:t>
      </w:r>
      <w:r>
        <w:rPr>
          <w:rFonts w:hint="eastAsia"/>
        </w:rPr>
        <w:t xml:space="preserve">：严格区分高/中/低优先级告警，界面展示和推送逻辑按级别差异化处理。低优先级告警默认不推送手机通知，仅在控制台显示。</w:t>
      </w:r>
    </w:p>
    <w:p>
      <w:pPr>
        <w:pStyle w:val="Compact"/>
        <w:numPr>
          <w:ilvl w:val="0"/>
          <w:numId w:val="1007"/>
        </w:numPr>
      </w:pPr>
      <w:r>
        <w:rPr>
          <w:rFonts w:hint="eastAsia"/>
          <w:b/>
          <w:bCs/>
        </w:rPr>
        <w:t xml:space="preserve">智能消音（Intelligent</w:t>
      </w:r>
      <w:r>
        <w:rPr>
          <w:b/>
          <w:bCs/>
        </w:rPr>
        <w:t xml:space="preserve"> </w:t>
      </w:r>
      <w:r>
        <w:rPr>
          <w:rFonts w:hint="eastAsia"/>
          <w:b/>
          <w:bCs/>
        </w:rPr>
        <w:t xml:space="preserve">Suppression）</w:t>
      </w:r>
      <w:r>
        <w:rPr>
          <w:rFonts w:hint="eastAsia"/>
        </w:rPr>
        <w:t xml:space="preserve">：在已知操作场景下（计划性维护、传感器校准、管网冲洗）预先设置消音规则；同一故障源持续触发的重复告警超过</w:t>
      </w:r>
      <w:r>
        <w:t xml:space="preserve"> </w:t>
      </w:r>
      <m:oMath>
        <m:sSub>
          <m:e>
            <m:r>
              <m:t>T</m:t>
            </m:r>
          </m:e>
          <m:sub>
            <m:r>
              <m:t>s</m:t>
            </m:r>
            <m:r>
              <m:t>u</m:t>
            </m:r>
            <m:r>
              <m:t>p</m:t>
            </m:r>
            <m:r>
              <m:t>p</m:t>
            </m:r>
            <m:r>
              <m:t>r</m:t>
            </m:r>
            <m:r>
              <m:t>e</m:t>
            </m:r>
            <m:r>
              <m:t>s</m:t>
            </m:r>
            <m:r>
              <m:t>s</m:t>
            </m:r>
          </m:sub>
        </m:sSub>
      </m:oMath>
      <w:r>
        <w:t xml:space="preserve"> </w:t>
      </w:r>
      <w:r>
        <w:rPr>
          <w:rFonts w:hint="eastAsia"/>
        </w:rPr>
        <w:t xml:space="preserve">时间后进入静默状态，避免”告警风暴”。</w:t>
      </w:r>
    </w:p>
    <w:p>
      <w:pPr>
        <w:pStyle w:val="FirstParagraph"/>
      </w:pPr>
      <w:r>
        <w:rPr>
          <w:rFonts w:hint="eastAsia"/>
        </w:rPr>
        <w:t xml:space="preserve">[插图：图3.9</w:t>
      </w:r>
      <w:r>
        <w:t xml:space="preserve"> </w:t>
      </w:r>
      <w:r>
        <w:rPr>
          <w:rFonts w:hint="eastAsia"/>
        </w:rPr>
        <w:t xml:space="preserve">DQC四层流水线架构图，左侧为边端RTU执行L1层，右侧为云端执行L2/L3/L4层；每层标注处理时延、主要方法和DQC码更新逻辑，箭头展示数据流向和各层过滤比例]</w:t>
      </w:r>
    </w:p>
    <w:p>
      <w:pPr>
        <w:pStyle w:val="BlockText"/>
      </w:pPr>
      <w:r>
        <w:rPr>
          <w:rFonts w:hint="eastAsia"/>
          <w:b/>
          <w:bCs/>
        </w:rPr>
        <w:t xml:space="preserve">AI解读：</w:t>
      </w:r>
      <w:r>
        <w:t xml:space="preserve"> </w:t>
      </w:r>
      <w:r>
        <w:rPr>
          <w:rFonts w:hint="eastAsia"/>
        </w:rPr>
        <w:t xml:space="preserve">四层</w:t>
      </w:r>
      <w:r>
        <w:t xml:space="preserve"> DQC </w:t>
      </w:r>
      <w:r>
        <w:rPr>
          <w:rFonts w:hint="eastAsia"/>
        </w:rPr>
        <w:t xml:space="preserve">流水线的本质是计算资源与检测精度的</w:t>
      </w:r>
      <w:r>
        <w:t xml:space="preserve"> Pareto </w:t>
      </w:r>
      <w:r>
        <w:rPr>
          <w:rFonts w:hint="eastAsia"/>
        </w:rPr>
        <w:t xml:space="preserve">最优分配。L1</w:t>
      </w:r>
      <w:r>
        <w:t xml:space="preserve"> </w:t>
      </w:r>
      <w:r>
        <w:rPr>
          <w:rFonts w:hint="eastAsia"/>
        </w:rPr>
        <w:t xml:space="preserve">层以极低的边端计算成本过滤掉大量显性错误（通常占原始数据异常的60%以上），避免将无效数据传输至云端；L2</w:t>
      </w:r>
      <w:r>
        <w:t xml:space="preserve"> </w:t>
      </w:r>
      <w:r>
        <w:rPr>
          <w:rFonts w:hint="eastAsia"/>
        </w:rPr>
        <w:t xml:space="preserve">层以</w:t>
      </w:r>
      <w:r>
        <w:t xml:space="preserve"> ms </w:t>
      </w:r>
      <w:r>
        <w:rPr>
          <w:rFonts w:hint="eastAsia"/>
        </w:rPr>
        <w:t xml:space="preserve">级响应完成统计初筛；L3</w:t>
      </w:r>
      <w:r>
        <w:t xml:space="preserve"> </w:t>
      </w:r>
      <w:r>
        <w:rPr>
          <w:rFonts w:hint="eastAsia"/>
        </w:rPr>
        <w:t xml:space="preserve">层利用物理知识在分钟内精确甄别；L4</w:t>
      </w:r>
      <w:r>
        <w:t xml:space="preserve"> </w:t>
      </w:r>
      <w:r>
        <w:rPr>
          <w:rFonts w:hint="eastAsia"/>
        </w:rPr>
        <w:t xml:space="preserve">层以秒级响应提供最高精度的</w:t>
      </w:r>
      <w:r>
        <w:t xml:space="preserve"> ML </w:t>
      </w:r>
      <w:r>
        <w:rPr>
          <w:rFonts w:hint="eastAsia"/>
        </w:rPr>
        <w:t xml:space="preserve">检测。每个层级只处理上游层级”放行”的数据，避免为简单问题动用昂贵的深度学习推理。这种设计思想与水网运维的实际约束高度契合——边端设备算力有限、通信带宽宝贵、运维人员精力有限。</w:t>
      </w:r>
    </w:p>
    <w:p>
      <w:r>
        <w:pict>
          <v:rect style="width:0;height:1.5pt" o:hralign="center" o:hrstd="t" o:hr="t"/>
        </w:pict>
      </w:r>
    </w:p>
    <w:bookmarkEnd w:id="36"/>
    <w:bookmarkEnd w:id="37"/>
    <w:bookmarkStart w:id="42" w:name="工程实践某市流域实时水质监测系统改造-l1"/>
    <w:p>
      <w:pPr>
        <w:pStyle w:val="Heading2"/>
      </w:pPr>
      <w:r>
        <w:t xml:space="preserve">3.6 </w:t>
      </w:r>
      <w:r>
        <w:rPr>
          <w:rFonts w:hint="eastAsia"/>
        </w:rPr>
        <w:t xml:space="preserve">工程实践：某市流域实时水质监测系统改造</w:t>
      </w:r>
      <w:r>
        <w:t xml:space="preserve"> [L1]</w:t>
      </w:r>
    </w:p>
    <w:p>
      <w:pPr>
        <w:pStyle w:val="FirstParagraph"/>
      </w:pPr>
      <w:r>
        <w:rPr>
          <w:rFonts w:hint="eastAsia"/>
        </w:rPr>
        <w:t xml:space="preserve">本节以某市流域实时水质监测系统的改造项目为例，展示四层</w:t>
      </w:r>
      <w:r>
        <w:t xml:space="preserve"> DQC </w:t>
      </w:r>
      <w:r>
        <w:rPr>
          <w:rFonts w:hint="eastAsia"/>
        </w:rPr>
        <w:t xml:space="preserve">流水线在真实工程环境中的部署效果和典型故障检出案例。</w:t>
      </w:r>
    </w:p>
    <w:bookmarkStart w:id="38" w:name="改造前现状-l2"/>
    <w:p>
      <w:pPr>
        <w:pStyle w:val="Heading3"/>
      </w:pPr>
      <w:r>
        <w:t xml:space="preserve">3.6.1 </w:t>
      </w:r>
      <w:r>
        <w:rPr>
          <w:rFonts w:hint="eastAsia"/>
        </w:rPr>
        <w:t xml:space="preserve">改造前现状</w:t>
      </w:r>
      <w:r>
        <w:t xml:space="preserve"> [L2]</w:t>
      </w:r>
    </w:p>
    <w:p>
      <w:pPr>
        <w:pStyle w:val="FirstParagraph"/>
      </w:pPr>
      <w:r>
        <w:rPr>
          <w:rFonts w:hint="eastAsia"/>
        </w:rPr>
        <w:t xml:space="preserve">该市水系发达，流域监测网络共布设256个监测站点，每个站点配备遥测终端单元（RTU），集成水位、流量、pH、溶解氧（DO）、电导率、浊度、氨氮（NH₃-N）等多参数传感器。数据以15分钟为间隔批次上报至市级水环境监测中心。</w:t>
      </w:r>
    </w:p>
    <w:p>
      <w:pPr>
        <w:pStyle w:val="BodyText"/>
      </w:pPr>
      <w:r>
        <w:rPr>
          <w:rFonts w:hint="eastAsia"/>
        </w:rPr>
        <w:t xml:space="preserve">改造前，系统的数据质量控制完全依赖固定阈值规则——为每个参数设定静态上下限，超出则告警。这种方式在实际运行中暴露了三个突出问题：</w:t>
      </w:r>
    </w:p>
    <w:p>
      <w:pPr>
        <w:pStyle w:val="BodyText"/>
      </w:pPr>
      <w:r>
        <w:rPr>
          <w:rFonts w:hint="eastAsia"/>
        </w:rPr>
        <w:t xml:space="preserve">第一，</w:t>
      </w:r>
      <w:r>
        <w:rPr>
          <w:rFonts w:hint="eastAsia"/>
          <w:b/>
          <w:bCs/>
        </w:rPr>
        <w:t xml:space="preserve">误报率高达18%</w:t>
      </w:r>
      <w:r>
        <w:rPr>
          <w:rFonts w:hint="eastAsia"/>
        </w:rPr>
        <w:t xml:space="preserve">。水环境参数具有显著的季节性和昼夜动态变化，固定阈值无法适应正常波动区间的动态变化，大量正常但统计上偏高或偏低的读数被误判为告警。运维人员每月需处理数百个告警，其中大部分为虚假告警，产生严重的告警疲劳效应。</w:t>
      </w:r>
    </w:p>
    <w:p>
      <w:pPr>
        <w:pStyle w:val="BodyText"/>
      </w:pPr>
      <w:r>
        <w:rPr>
          <w:rFonts w:hint="eastAsia"/>
        </w:rPr>
        <w:t xml:space="preserve">第二，</w:t>
      </w:r>
      <w:r>
        <w:rPr>
          <w:rFonts w:hint="eastAsia"/>
          <w:b/>
          <w:bCs/>
        </w:rPr>
        <w:t xml:space="preserve">漏报风险无法量化</w:t>
      </w:r>
      <w:r>
        <w:rPr>
          <w:rFonts w:hint="eastAsia"/>
        </w:rPr>
        <w:t xml:space="preserve">。固定阈值对</w:t>
      </w:r>
      <w:r>
        <w:t xml:space="preserve"> Drift、Freeze </w:t>
      </w:r>
      <w:r>
        <w:rPr>
          <w:rFonts w:hint="eastAsia"/>
        </w:rPr>
        <w:t xml:space="preserve">等隐蔽性故障几乎无效——漂移型故障可能在数周内未触及阈值而持续积累，冻结型故障的值若恰好落在正常区间内则完全不被检测。漏报率在改造前无法被准确评估。</w:t>
      </w:r>
    </w:p>
    <w:p>
      <w:pPr>
        <w:pStyle w:val="BodyText"/>
      </w:pPr>
      <w:r>
        <w:rPr>
          <w:rFonts w:hint="eastAsia"/>
        </w:rPr>
        <w:t xml:space="preserve">第三，</w:t>
      </w:r>
      <w:r>
        <w:rPr>
          <w:rFonts w:hint="eastAsia"/>
          <w:b/>
          <w:bCs/>
        </w:rPr>
        <w:t xml:space="preserve">无法区分传感器故障与真实极端事件</w:t>
      </w:r>
      <w:r>
        <w:rPr>
          <w:rFonts w:hint="eastAsia"/>
        </w:rPr>
        <w:t xml:space="preserve">。洪峰期间水位快速上涨与传感器阶跃故障在时序形态上高度相似，纯阈值规则无法利用多站协同信息进行区分，导致频繁误报。</w:t>
      </w:r>
    </w:p>
    <w:bookmarkEnd w:id="38"/>
    <w:bookmarkStart w:id="39" w:name="dqc-流水线部署-l2"/>
    <w:p>
      <w:pPr>
        <w:pStyle w:val="Heading3"/>
      </w:pPr>
      <w:r>
        <w:t xml:space="preserve">3.6.2 DQC </w:t>
      </w:r>
      <w:r>
        <w:rPr>
          <w:rFonts w:hint="eastAsia"/>
        </w:rPr>
        <w:t xml:space="preserve">流水线部署</w:t>
      </w:r>
      <w:r>
        <w:t xml:space="preserve"> [L2]</w:t>
      </w:r>
    </w:p>
    <w:p>
      <w:pPr>
        <w:pStyle w:val="FirstParagraph"/>
      </w:pPr>
      <w:r>
        <w:rPr>
          <w:rFonts w:hint="eastAsia"/>
        </w:rPr>
        <w:t xml:space="preserve">改造方案将四层</w:t>
      </w:r>
      <w:r>
        <w:t xml:space="preserve"> DQC </w:t>
      </w:r>
      <w:r>
        <w:rPr>
          <w:rFonts w:hint="eastAsia"/>
        </w:rPr>
        <w:t xml:space="preserve">流水线按计算资源和实时性要求分级部署：</w:t>
      </w:r>
    </w:p>
    <w:p>
      <w:pPr>
        <w:pStyle w:val="BodyText"/>
      </w:pPr>
      <w:r>
        <w:rPr>
          <w:b/>
          <w:bCs/>
        </w:rPr>
        <w:t xml:space="preserve">L1 </w:t>
      </w:r>
      <w:r>
        <w:rPr>
          <w:rFonts w:hint="eastAsia"/>
          <w:b/>
          <w:bCs/>
        </w:rPr>
        <w:t xml:space="preserve">层（RTU</w:t>
      </w:r>
      <w:r>
        <w:rPr>
          <w:b/>
          <w:bCs/>
        </w:rPr>
        <w:t xml:space="preserve"> </w:t>
      </w:r>
      <w:r>
        <w:rPr>
          <w:rFonts w:hint="eastAsia"/>
          <w:b/>
          <w:bCs/>
        </w:rPr>
        <w:t xml:space="preserve">边端嵌入式）：</w:t>
      </w:r>
      <w:r>
        <w:t xml:space="preserve"> </w:t>
      </w:r>
      <w:r>
        <w:rPr>
          <w:rFonts w:hint="eastAsia"/>
        </w:rPr>
        <w:t xml:space="preserve">在各站点</w:t>
      </w:r>
      <w:r>
        <w:t xml:space="preserve"> RTU </w:t>
      </w:r>
      <w:r>
        <w:rPr>
          <w:rFonts w:hint="eastAsia"/>
        </w:rPr>
        <w:t xml:space="preserve">的嵌入式系统中部署轻量级检查逻辑，包括物理范围检查、采样间隔变化率检查、短期重复值检测（连续5帧相同则疑似</w:t>
      </w:r>
      <w:r>
        <w:t xml:space="preserve"> </w:t>
      </w:r>
      <w:r>
        <w:rPr>
          <w:rFonts w:hint="eastAsia"/>
        </w:rPr>
        <w:t xml:space="preserve">Freeze）以及通信心跳监控。L1</w:t>
      </w:r>
      <w:r>
        <w:t xml:space="preserve"> </w:t>
      </w:r>
      <w:r>
        <w:rPr>
          <w:rFonts w:hint="eastAsia"/>
        </w:rPr>
        <w:t xml:space="preserve">层处理延迟在200</w:t>
      </w:r>
      <w:r>
        <w:t xml:space="preserve"> ms </w:t>
      </w:r>
      <w:r>
        <w:rPr>
          <w:rFonts w:hint="eastAsia"/>
        </w:rPr>
        <w:t xml:space="preserve">以内，无需占用无线通信带宽。</w:t>
      </w:r>
    </w:p>
    <w:p>
      <w:pPr>
        <w:pStyle w:val="BodyText"/>
      </w:pPr>
      <w:r>
        <w:rPr>
          <w:b/>
          <w:bCs/>
        </w:rPr>
        <w:t xml:space="preserve">L2/L3/L4 </w:t>
      </w:r>
      <w:r>
        <w:rPr>
          <w:rFonts w:hint="eastAsia"/>
          <w:b/>
          <w:bCs/>
        </w:rPr>
        <w:t xml:space="preserve">层（云端分析平台）：</w:t>
      </w:r>
      <w:r>
        <w:t xml:space="preserve"> </w:t>
      </w:r>
      <w:r>
        <w:rPr>
          <w:rFonts w:hint="eastAsia"/>
        </w:rPr>
        <w:t xml:space="preserve">部署于市级数据中心的流式计算集群（Apache</w:t>
      </w:r>
      <w:r>
        <w:t xml:space="preserve"> </w:t>
      </w:r>
      <w:r>
        <w:rPr>
          <w:rFonts w:hint="eastAsia"/>
        </w:rPr>
        <w:t xml:space="preserve">Flink）。L2</w:t>
      </w:r>
      <w:r>
        <w:t xml:space="preserve"> </w:t>
      </w:r>
      <w:r>
        <w:rPr>
          <w:rFonts w:hint="eastAsia"/>
        </w:rPr>
        <w:t xml:space="preserve">层对所有上报数据执行</w:t>
      </w:r>
      <w:r>
        <w:t xml:space="preserve"> HSR </w:t>
      </w:r>
      <w:r>
        <w:rPr>
          <w:rFonts w:hint="eastAsia"/>
        </w:rPr>
        <w:t xml:space="preserve">统计检验；L3</w:t>
      </w:r>
      <w:r>
        <w:t xml:space="preserve"> </w:t>
      </w:r>
      <w:r>
        <w:rPr>
          <w:rFonts w:hint="eastAsia"/>
        </w:rPr>
        <w:t xml:space="preserve">层基于</w:t>
      </w:r>
      <w:r>
        <w:t xml:space="preserve"> HydroOS </w:t>
      </w:r>
      <w:r>
        <w:rPr>
          <w:rFonts w:hint="eastAsia"/>
        </w:rPr>
        <w:t xml:space="preserve">水动力模型生成虚拟传感器值，执行偏差信号</w:t>
      </w:r>
      <w:r>
        <w:t xml:space="preserve"> CUSUM </w:t>
      </w:r>
      <w:r>
        <w:rPr>
          <w:rFonts w:hint="eastAsia"/>
        </w:rPr>
        <w:t xml:space="preserve">检测和水量平衡验证；L4</w:t>
      </w:r>
      <w:r>
        <w:t xml:space="preserve"> </w:t>
      </w:r>
      <w:r>
        <w:rPr>
          <w:rFonts w:hint="eastAsia"/>
        </w:rPr>
        <w:t xml:space="preserve">层并行运行</w:t>
      </w:r>
      <w:r>
        <w:t xml:space="preserve"> LSTM </w:t>
      </w:r>
      <w:r>
        <w:rPr>
          <w:rFonts w:hint="eastAsia"/>
        </w:rPr>
        <w:t xml:space="preserve">AE（滑动窗口60步，隐层32维）和</w:t>
      </w:r>
      <w:r>
        <w:t xml:space="preserve"> </w:t>
      </w:r>
      <w:r>
        <w:rPr>
          <w:rFonts w:hint="eastAsia"/>
        </w:rPr>
        <w:t xml:space="preserve">TGNN（基于</w:t>
      </w:r>
      <w:r>
        <w:t xml:space="preserve"> GDN </w:t>
      </w:r>
      <w:r>
        <w:rPr>
          <w:rFonts w:hint="eastAsia"/>
        </w:rPr>
        <w:t xml:space="preserve">框架，256节点图结构），输出贝叶斯融合异常分数。</w:t>
      </w:r>
    </w:p>
    <w:p>
      <w:pPr>
        <w:pStyle w:val="BodyText"/>
      </w:pPr>
      <w:r>
        <w:rPr>
          <w:rFonts w:hint="eastAsia"/>
          <w:b/>
          <w:bCs/>
        </w:rPr>
        <w:t xml:space="preserve">部署成效：</w:t>
      </w:r>
      <w:r>
        <w:t xml:space="preserve"> </w:t>
      </w:r>
      <w:r>
        <w:rPr>
          <w:rFonts w:hint="eastAsia"/>
        </w:rPr>
        <w:t xml:space="preserve">系统上线后，</w:t>
      </w:r>
      <w:r>
        <w:rPr>
          <w:rFonts w:hint="eastAsia"/>
          <w:b/>
          <w:bCs/>
        </w:rPr>
        <w:t xml:space="preserve">年均误报率从18%降至2.3%</w:t>
      </w:r>
      <w:r>
        <w:rPr>
          <w:rFonts w:hint="eastAsia"/>
        </w:rPr>
        <w:t xml:space="preserve">，降幅达87%；通过</w:t>
      </w:r>
      <w:r>
        <w:t xml:space="preserve"> L3/L4 </w:t>
      </w:r>
      <w:r>
        <w:rPr>
          <w:rFonts w:hint="eastAsia"/>
        </w:rPr>
        <w:t xml:space="preserve">层的主动检测，</w:t>
      </w:r>
      <w:r>
        <w:rPr>
          <w:rFonts w:hint="eastAsia"/>
          <w:b/>
          <w:bCs/>
        </w:rPr>
        <w:t xml:space="preserve">可量化漏报率为4.1%</w:t>
      </w:r>
      <w:r>
        <w:rPr>
          <w:rFonts w:hint="eastAsia"/>
        </w:rPr>
        <w:t xml:space="preserve">（改造前因无主动检测机制而无法量化）。运维人员每月处理的有效告警从数百条减少至数十条，响应效率显著提升。</w:t>
      </w:r>
    </w:p>
    <w:bookmarkEnd w:id="39"/>
    <w:bookmarkStart w:id="40" w:name="典型故障检出案例-l2"/>
    <w:p>
      <w:pPr>
        <w:pStyle w:val="Heading3"/>
      </w:pPr>
      <w:r>
        <w:t xml:space="preserve">3.6.3 </w:t>
      </w:r>
      <w:r>
        <w:rPr>
          <w:rFonts w:hint="eastAsia"/>
        </w:rPr>
        <w:t xml:space="preserve">典型故障检出案例</w:t>
      </w:r>
      <w:r>
        <w:t xml:space="preserve"> [L2]</w:t>
      </w:r>
    </w:p>
    <w:p>
      <w:pPr>
        <w:pStyle w:val="FirstParagraph"/>
      </w:pPr>
      <w:r>
        <w:rPr>
          <w:rFonts w:hint="eastAsia"/>
          <w:b/>
          <w:bCs/>
        </w:rPr>
        <w:t xml:space="preserve">案例一：水质传感器</w:t>
      </w:r>
      <w:r>
        <w:rPr>
          <w:b/>
          <w:bCs/>
        </w:rPr>
        <w:t xml:space="preserve"> pH </w:t>
      </w:r>
      <w:r>
        <w:rPr>
          <w:rFonts w:hint="eastAsia"/>
          <w:b/>
          <w:bCs/>
        </w:rPr>
        <w:t xml:space="preserve">漂移（Drift）检出</w:t>
      </w:r>
    </w:p>
    <w:p>
      <w:pPr>
        <w:pStyle w:val="BodyText"/>
      </w:pPr>
      <w:r>
        <w:rPr>
          <w:rFonts w:hint="eastAsia"/>
        </w:rPr>
        <w:t xml:space="preserve">某河段</w:t>
      </w:r>
      <w:r>
        <w:t xml:space="preserve"> pH </w:t>
      </w:r>
      <w:r>
        <w:rPr>
          <w:rFonts w:hint="eastAsia"/>
        </w:rPr>
        <w:t xml:space="preserve">传感器在连续数周内发生缓慢读数漂移，每日偏移量约0.02</w:t>
      </w:r>
      <w:r>
        <w:t xml:space="preserve"> pH </w:t>
      </w:r>
      <w:r>
        <w:rPr>
          <w:rFonts w:hint="eastAsia"/>
        </w:rPr>
        <w:t xml:space="preserve">单位，始终未超出固定阈值（正常范围</w:t>
      </w:r>
      <w:r>
        <w:t xml:space="preserve"> </w:t>
      </w:r>
      <w:r>
        <w:rPr>
          <w:rFonts w:hint="eastAsia"/>
        </w:rPr>
        <w:t xml:space="preserve">6.5—9.0）。L2</w:t>
      </w:r>
      <w:r>
        <w:t xml:space="preserve"> </w:t>
      </w:r>
      <w:r>
        <w:rPr>
          <w:rFonts w:hint="eastAsia"/>
        </w:rPr>
        <w:t xml:space="preserve">层</w:t>
      </w:r>
      <w:r>
        <w:t xml:space="preserve"> HSR </w:t>
      </w:r>
      <w:r>
        <w:rPr>
          <w:rFonts w:hint="eastAsia"/>
        </w:rPr>
        <w:t xml:space="preserve">检验未触发。L4</w:t>
      </w:r>
      <w:r>
        <w:t xml:space="preserve"> </w:t>
      </w:r>
      <w:r>
        <w:rPr>
          <w:rFonts w:hint="eastAsia"/>
        </w:rPr>
        <w:t xml:space="preserve">层</w:t>
      </w:r>
      <w:r>
        <w:t xml:space="preserve"> TGNN </w:t>
      </w:r>
      <w:r>
        <w:rPr>
          <w:rFonts w:hint="eastAsia"/>
        </w:rPr>
        <w:t xml:space="preserve">模型通过监测该站点</w:t>
      </w:r>
      <w:r>
        <w:t xml:space="preserve"> pH </w:t>
      </w:r>
      <w:r>
        <w:rPr>
          <w:rFonts w:hint="eastAsia"/>
        </w:rPr>
        <w:t xml:space="preserve">值与上下游站点、同站</w:t>
      </w:r>
      <w:r>
        <w:t xml:space="preserve"> DO </w:t>
      </w:r>
      <w:r>
        <w:rPr>
          <w:rFonts w:hint="eastAsia"/>
        </w:rPr>
        <w:t xml:space="preserve">值的历史空间相关性，发现其相关性偏离量</w:t>
      </w:r>
      <w:r>
        <w:t xml:space="preserve"> </w:t>
      </w:r>
      <w:r>
        <w:t xml:space="preserve">$|\hat{\rho}_{ij} - \r
    ho_{ij}|$</w:t>
      </w:r>
      <w:r>
        <w:t xml:space="preserve"> </w:t>
      </w:r>
      <w:r>
        <w:rPr>
          <w:rFonts w:hint="eastAsia"/>
        </w:rPr>
        <w:t xml:space="preserve">在第14天超过阈值</w:t>
      </w:r>
      <w:r>
        <w:t xml:space="preserve"> </w:t>
      </w:r>
      <m:oMath>
        <m:r>
          <m:t>δ</m:t>
        </m:r>
        <m:r>
          <m:rPr>
            <m:sty m:val="p"/>
          </m:rPr>
          <m:t>=</m:t>
        </m:r>
        <m:r>
          <m:t>0.15</m:t>
        </m:r>
      </m:oMath>
      <w:r>
        <w:rPr>
          <w:rFonts w:hint="eastAsia"/>
        </w:rPr>
        <w:t xml:space="preserve">，成功检出漂移并发出预警。现场核查确认传感器探头因生物附着导致读数系统性偏高，及时进行了清洗和重新校准。</w:t>
      </w:r>
    </w:p>
    <w:p>
      <w:pPr>
        <w:pStyle w:val="BodyText"/>
      </w:pPr>
      <w:r>
        <w:rPr>
          <w:rFonts w:hint="eastAsia"/>
          <w:b/>
          <w:bCs/>
        </w:rPr>
        <w:t xml:space="preserve">案例二：水位传感器阶跃故障（Step）检出</w:t>
      </w:r>
    </w:p>
    <w:p>
      <w:pPr>
        <w:pStyle w:val="BodyText"/>
      </w:pPr>
      <w:r>
        <w:rPr>
          <w:rFonts w:hint="eastAsia"/>
        </w:rPr>
        <w:t xml:space="preserve">强降雨后，某监测站水位传感器读数在一个采样间隔内从3.21</w:t>
      </w:r>
      <w:r>
        <w:t xml:space="preserve"> m </w:t>
      </w:r>
      <w:r>
        <w:rPr>
          <w:rFonts w:hint="eastAsia"/>
        </w:rPr>
        <w:t xml:space="preserve">跳变至7.85</w:t>
      </w:r>
      <w:r>
        <w:t xml:space="preserve"> </w:t>
      </w:r>
      <w:r>
        <w:rPr>
          <w:rFonts w:hint="eastAsia"/>
        </w:rPr>
        <w:t xml:space="preserve">m，并保持稳定。L1</w:t>
      </w:r>
      <w:r>
        <w:t xml:space="preserve"> </w:t>
      </w:r>
      <w:r>
        <w:rPr>
          <w:rFonts w:hint="eastAsia"/>
        </w:rPr>
        <w:t xml:space="preserve">层边端变化率检查在收到该数据帧后</w:t>
      </w:r>
      <w:r>
        <w:rPr>
          <w:b/>
          <w:bCs/>
        </w:rPr>
        <w:t xml:space="preserve">200 ms </w:t>
      </w:r>
      <w:r>
        <w:rPr>
          <w:rFonts w:hint="eastAsia"/>
          <w:b/>
          <w:bCs/>
        </w:rPr>
        <w:t xml:space="preserve">内</w:t>
      </w:r>
      <w:r>
        <w:rPr>
          <w:rFonts w:hint="eastAsia"/>
        </w:rPr>
        <w:t xml:space="preserve">立即判定变化率（约4.6</w:t>
      </w:r>
      <w:r>
        <w:t xml:space="preserve"> m/15 </w:t>
      </w:r>
      <w:r>
        <w:rPr>
          <w:rFonts w:hint="eastAsia"/>
        </w:rPr>
        <w:t xml:space="preserve">min）远超该断面历史最大洪峰上涨速率（约0.8</w:t>
      </w:r>
      <w:r>
        <w:t xml:space="preserve"> m/15 </w:t>
      </w:r>
      <w:r>
        <w:rPr>
          <w:rFonts w:hint="eastAsia"/>
        </w:rPr>
        <w:t xml:space="preserve">min），标记为</w:t>
      </w:r>
      <w:r>
        <w:t xml:space="preserve"> DQC=2 </w:t>
      </w:r>
      <w:r>
        <w:rPr>
          <w:rFonts w:hint="eastAsia"/>
        </w:rPr>
        <w:t xml:space="preserve">并触发告警。L3</w:t>
      </w:r>
      <w:r>
        <w:t xml:space="preserve"> </w:t>
      </w:r>
      <w:r>
        <w:rPr>
          <w:rFonts w:hint="eastAsia"/>
        </w:rPr>
        <w:t xml:space="preserve">层虚拟传感器比对进一步确认：HydroOS</w:t>
      </w:r>
      <w:r>
        <w:t xml:space="preserve"> </w:t>
      </w:r>
      <w:r>
        <w:rPr>
          <w:rFonts w:hint="eastAsia"/>
        </w:rPr>
        <w:t xml:space="preserve">模型预测该时刻水位约3.35</w:t>
      </w:r>
      <w:r>
        <w:t xml:space="preserve"> </w:t>
      </w:r>
      <w:r>
        <w:rPr>
          <w:rFonts w:hint="eastAsia"/>
        </w:rPr>
        <w:t xml:space="preserve">m，偏差</w:t>
      </w:r>
      <w:r>
        <w:t xml:space="preserve"> </w:t>
      </w:r>
      <m:oMath>
        <m:r>
          <m:t>d</m:t>
        </m:r>
        <m:r>
          <m:rPr>
            <m:sty m:val="p"/>
          </m:rPr>
          <m:t>(</m:t>
        </m:r>
        <m:r>
          <m:t>t</m:t>
        </m:r>
        <m:r>
          <m:rPr>
            <m:sty m:val="p"/>
          </m:rPr>
          <m:t>)</m:t>
        </m:r>
        <m:r>
          <m:rPr>
            <m:sty m:val="p"/>
          </m:rPr>
          <m:t>=</m:t>
        </m:r>
        <m:r>
          <m:t>4.5</m:t>
        </m:r>
      </m:oMath>
      <w:r>
        <w:t xml:space="preserve"> </w:t>
      </w:r>
      <w:r>
        <w:rPr>
          <w:rFonts w:hint="eastAsia"/>
        </w:rPr>
        <w:t xml:space="preserve">m，远超置信区间。现场检查发现传感器固定支架松动，导致物理位置下移。</w:t>
      </w:r>
    </w:p>
    <w:p>
      <w:pPr>
        <w:pStyle w:val="BodyText"/>
      </w:pPr>
      <w:r>
        <w:rPr>
          <w:rFonts w:hint="eastAsia"/>
          <w:b/>
          <w:bCs/>
        </w:rPr>
        <w:t xml:space="preserve">案例三：流量传感器冻结故障（Freeze）检出</w:t>
      </w:r>
    </w:p>
    <w:p>
      <w:pPr>
        <w:pStyle w:val="BodyText"/>
      </w:pPr>
      <w:r>
        <w:rPr>
          <w:rFonts w:hint="eastAsia"/>
        </w:rPr>
        <w:t xml:space="preserve">某排水口流量计读数在某一时刻起固定在62.4</w:t>
      </w:r>
      <w:r>
        <w:t xml:space="preserve"> </w:t>
      </w:r>
      <w:r>
        <w:rPr>
          <w:rFonts w:hint="eastAsia"/>
        </w:rPr>
        <w:t xml:space="preserve">m³/s，不随实际水流变化——该值恰好在历史正常区间内（20—120</w:t>
      </w:r>
      <w:r>
        <w:t xml:space="preserve"> </w:t>
      </w:r>
      <w:r>
        <w:rPr>
          <w:rFonts w:hint="eastAsia"/>
        </w:rPr>
        <w:t xml:space="preserve">m³/s），L1</w:t>
      </w:r>
      <w:r>
        <w:t xml:space="preserve"> </w:t>
      </w:r>
      <w:r>
        <w:rPr>
          <w:rFonts w:hint="eastAsia"/>
        </w:rPr>
        <w:t xml:space="preserve">层值域检查和</w:t>
      </w:r>
      <w:r>
        <w:t xml:space="preserve"> L2 </w:t>
      </w:r>
      <w:r>
        <w:rPr>
          <w:rFonts w:hint="eastAsia"/>
        </w:rPr>
        <w:t xml:space="preserve">层</w:t>
      </w:r>
      <w:r>
        <w:t xml:space="preserve"> HSR </w:t>
      </w:r>
      <w:r>
        <w:rPr>
          <w:rFonts w:hint="eastAsia"/>
        </w:rPr>
        <w:t xml:space="preserve">检验均未触发。L4</w:t>
      </w:r>
      <w:r>
        <w:t xml:space="preserve"> </w:t>
      </w:r>
      <w:r>
        <w:rPr>
          <w:rFonts w:hint="eastAsia"/>
        </w:rPr>
        <w:t xml:space="preserve">层</w:t>
      </w:r>
      <w:r>
        <w:t xml:space="preserve"> LSTM AE </w:t>
      </w:r>
      <w:r>
        <w:rPr>
          <w:rFonts w:hint="eastAsia"/>
        </w:rPr>
        <w:t xml:space="preserve">模型检测到该传感器的时序序列重建误差在第</w:t>
      </w:r>
      <w:r>
        <w:rPr>
          <w:rFonts w:hint="eastAsia"/>
          <w:b/>
          <w:bCs/>
        </w:rPr>
        <w:t xml:space="preserve">5分钟</w:t>
      </w:r>
      <w:r>
        <w:rPr>
          <w:rFonts w:hint="eastAsia"/>
        </w:rPr>
        <w:t xml:space="preserve">（2个采样间隔）后超过告警阈值，因为正常流量数据具有显著的动态波动特征，而冻结后的恒定序列远超</w:t>
      </w:r>
      <w:r>
        <w:t xml:space="preserve"> AE </w:t>
      </w:r>
      <w:r>
        <w:rPr>
          <w:rFonts w:hint="eastAsia"/>
        </w:rPr>
        <w:t xml:space="preserve">重建能力。运维人员及时响应，确认为流量计内部浮球卡死，避免了下游调度决策因持续接收错误流量数据而产生系统性误差。</w:t>
      </w:r>
    </w:p>
    <w:p>
      <w:pPr>
        <w:pStyle w:val="BodyText"/>
      </w:pPr>
      <w:r>
        <w:rPr>
          <w:rFonts w:hint="eastAsia"/>
        </w:rPr>
        <w:t xml:space="preserve">[插图：图3.10</w:t>
      </w:r>
      <w:r>
        <w:t xml:space="preserve"> </w:t>
      </w:r>
      <w:r>
        <w:rPr>
          <w:rFonts w:hint="eastAsia"/>
        </w:rPr>
        <w:t xml:space="preserve">改造前后告警类型分布对比，双饼图分别展示改造前（误报18%、漏报未知、有效告警约82%）和改造后（误报2.3%、漏报4.1%、有效告警93.6%）的告警质量分布变化]</w:t>
      </w:r>
    </w:p>
    <w:bookmarkEnd w:id="40"/>
    <w:bookmarkStart w:id="41" w:name="经验小结-l2"/>
    <w:p>
      <w:pPr>
        <w:pStyle w:val="Heading3"/>
      </w:pPr>
      <w:r>
        <w:t xml:space="preserve">3.6.4 </w:t>
      </w:r>
      <w:r>
        <w:rPr>
          <w:rFonts w:hint="eastAsia"/>
        </w:rPr>
        <w:t xml:space="preserve">经验小结</w:t>
      </w:r>
      <w:r>
        <w:t xml:space="preserve"> [L2]</w:t>
      </w:r>
    </w:p>
    <w:p>
      <w:pPr>
        <w:pStyle w:val="FirstParagraph"/>
      </w:pPr>
      <w:r>
        <w:rPr>
          <w:rFonts w:hint="eastAsia"/>
        </w:rPr>
        <w:t xml:space="preserve">通过本次改造项目，总结三条工程全局经验：</w:t>
      </w:r>
    </w:p>
    <w:p>
      <w:pPr>
        <w:pStyle w:val="BodyText"/>
      </w:pPr>
      <w:r>
        <w:rPr>
          <w:rFonts w:hint="eastAsia"/>
          <w:b/>
          <w:bCs/>
        </w:rPr>
        <w:t xml:space="preserve">（1）分层部署是平衡实时性与精度的关键。</w:t>
      </w:r>
      <w:r>
        <w:t xml:space="preserve"> </w:t>
      </w:r>
      <w:r>
        <w:rPr>
          <w:rFonts w:hint="eastAsia"/>
        </w:rPr>
        <w:t xml:space="preserve">边端</w:t>
      </w:r>
      <w:r>
        <w:t xml:space="preserve"> L1 </w:t>
      </w:r>
      <w:r>
        <w:rPr>
          <w:rFonts w:hint="eastAsia"/>
        </w:rPr>
        <w:t xml:space="preserve">层将格式异常拦截在数据源头，避免无效数据消耗通信和云端资源；云端</w:t>
      </w:r>
      <w:r>
        <w:t xml:space="preserve"> L2—L4 </w:t>
      </w:r>
      <w:r>
        <w:rPr>
          <w:rFonts w:hint="eastAsia"/>
        </w:rPr>
        <w:t xml:space="preserve">层利用更丰富的计算资源和历史上下文实现深度检测。两者协同使系统既具备毫秒级响应能力，又具备分钟级的高精度判断能力。</w:t>
      </w:r>
    </w:p>
    <w:p>
      <w:pPr>
        <w:pStyle w:val="BodyText"/>
      </w:pPr>
      <w:r>
        <w:rPr>
          <w:rFonts w:hint="eastAsia"/>
          <w:b/>
          <w:bCs/>
        </w:rPr>
        <w:t xml:space="preserve">（2）融合统计学、物理模型和机器学习的混合策略效能最佳。</w:t>
      </w:r>
      <w:r>
        <w:t xml:space="preserve"> </w:t>
      </w:r>
      <w:r>
        <w:rPr>
          <w:rFonts w:hint="eastAsia"/>
        </w:rPr>
        <w:t xml:space="preserve">统计方法（L2</w:t>
      </w:r>
      <w:r>
        <w:t xml:space="preserve"> </w:t>
      </w:r>
      <w:r>
        <w:rPr>
          <w:rFonts w:hint="eastAsia"/>
        </w:rPr>
        <w:t xml:space="preserve">层）提供快速响应和可解释性；物理模型（L3</w:t>
      </w:r>
      <w:r>
        <w:t xml:space="preserve"> </w:t>
      </w:r>
      <w:r>
        <w:rPr>
          <w:rFonts w:hint="eastAsia"/>
        </w:rPr>
        <w:t xml:space="preserve">层）提供领域知识约束，有效甄别真实极端事件与传感器故障；ML</w:t>
      </w:r>
      <w:r>
        <w:t xml:space="preserve"> </w:t>
      </w:r>
      <w:r>
        <w:rPr>
          <w:rFonts w:hint="eastAsia"/>
        </w:rPr>
        <w:t xml:space="preserve">模型（L4</w:t>
      </w:r>
      <w:r>
        <w:t xml:space="preserve"> </w:t>
      </w:r>
      <w:r>
        <w:rPr>
          <w:rFonts w:hint="eastAsia"/>
        </w:rPr>
        <w:t xml:space="preserve">层）捕捉复杂时空模式，尤其对隐蔽性</w:t>
      </w:r>
      <w:r>
        <w:t xml:space="preserve"> Drift </w:t>
      </w:r>
      <w:r>
        <w:rPr>
          <w:rFonts w:hint="eastAsia"/>
        </w:rPr>
        <w:t xml:space="preserve">有独特优势。三者分工明确、互为补充，不能用单一类方法替代整体。</w:t>
      </w:r>
    </w:p>
    <w:p>
      <w:pPr>
        <w:pStyle w:val="BodyText"/>
      </w:pPr>
      <w:r>
        <w:rPr>
          <w:rFonts w:hint="eastAsia"/>
          <w:b/>
          <w:bCs/>
        </w:rPr>
        <w:t xml:space="preserve">（3）持续的反馈与模型迭代是长期有效运行的保障。</w:t>
      </w:r>
      <w:r>
        <w:t xml:space="preserve"> </w:t>
      </w:r>
      <w:r>
        <w:rPr>
          <w:rFonts w:hint="eastAsia"/>
        </w:rPr>
        <w:t xml:space="preserve">传感器会老化、河道条件会变化、污染源会迁移，</w:t>
      </w:r>
      <w:r>
        <w:rPr>
          <w:rFonts w:hint="eastAsia"/>
        </w:rPr>
        <w:t xml:space="preserve">“正常”</w:t>
      </w:r>
      <w:r>
        <w:rPr>
          <w:rFonts w:hint="eastAsia"/>
        </w:rPr>
        <w:t xml:space="preserve">数据的模式并非一成不变。建议建立运维反馈闭环——现场核查结果定期进入模型训练数据集更新，HSR</w:t>
      </w:r>
      <w:r>
        <w:t xml:space="preserve"> </w:t>
      </w:r>
      <w:r>
        <w:rPr>
          <w:rFonts w:hint="eastAsia"/>
        </w:rPr>
        <w:t xml:space="preserve">基线每季度重新计算，LSTM</w:t>
      </w:r>
      <w:r>
        <w:t xml:space="preserve"> AE </w:t>
      </w:r>
      <w:r>
        <w:rPr>
          <w:rFonts w:hint="eastAsia"/>
        </w:rPr>
        <w:t xml:space="preserve">和</w:t>
      </w:r>
      <w:r>
        <w:t xml:space="preserve"> TGNN </w:t>
      </w:r>
      <w:r>
        <w:rPr>
          <w:rFonts w:hint="eastAsia"/>
        </w:rPr>
        <w:t xml:space="preserve">每半年用最新确认无异常的数据微调一次，确保</w:t>
      </w:r>
      <w:r>
        <w:t xml:space="preserve"> DQC </w:t>
      </w:r>
      <w:r>
        <w:rPr>
          <w:rFonts w:hint="eastAsia"/>
        </w:rPr>
        <w:t xml:space="preserve">系统持续适应系统演变。</w:t>
      </w:r>
    </w:p>
    <w:p>
      <w:r>
        <w:pict>
          <v:rect style="width:0;height:1.5pt" o:hralign="center" o:hrstd="t" o:hr="t"/>
        </w:pict>
      </w:r>
    </w:p>
    <w:bookmarkEnd w:id="41"/>
    <w:bookmarkEnd w:id="42"/>
    <w:bookmarkStart w:id="43" w:name="本章小结"/>
    <w:p>
      <w:pPr>
        <w:pStyle w:val="Heading2"/>
      </w:pPr>
      <w:r>
        <w:rPr>
          <w:rFonts w:hint="eastAsia"/>
        </w:rPr>
        <w:t xml:space="preserve">本章小结</w:t>
      </w:r>
    </w:p>
    <w:p>
      <w:pPr>
        <w:pStyle w:val="FirstParagraph"/>
      </w:pPr>
      <w:r>
        <w:rPr>
          <w:rFonts w:hint="eastAsia"/>
        </w:rPr>
        <w:t xml:space="preserve">本章系统阐述了水利时序异常检测的理论框架与工程方法，围绕”传感器故障识别”和”数据质量保障”两条主线展开。</w:t>
      </w:r>
    </w:p>
    <w:p>
      <w:pPr>
        <w:pStyle w:val="BodyText"/>
      </w:pPr>
      <w:r>
        <w:rPr>
          <w:rFonts w:hint="eastAsia"/>
          <w:b/>
          <w:bCs/>
        </w:rPr>
        <w:t xml:space="preserve">关于六类故障模式</w:t>
      </w:r>
      <w:r>
        <w:rPr>
          <w:rFonts w:hint="eastAsia"/>
        </w:rPr>
        <w:t xml:space="preserve">（第3.1节），本章建立了一套统一的分类体系：Drift（缓慢漂移）、Step（阶跃跳变）、Freeze（冻结）、Noise（噪声增大）、Outlier（异常值）和</w:t>
      </w:r>
      <w:r>
        <w:t xml:space="preserve"> </w:t>
      </w:r>
      <w:r>
        <w:rPr>
          <w:rFonts w:hint="eastAsia"/>
        </w:rPr>
        <w:t xml:space="preserve">Missing（缺失）。每类故障都有其对应的物理成因和时序信号特征，而区分”真实极端水文事件”与”传感器故障”是水利场景有别于工业控制的核心难题，需要多传感器协同验证和物理约束辅助判断。</w:t>
      </w:r>
    </w:p>
    <w:p>
      <w:pPr>
        <w:pStyle w:val="BodyText"/>
      </w:pPr>
      <w:r>
        <w:rPr>
          <w:rFonts w:hint="eastAsia"/>
          <w:b/>
          <w:bCs/>
        </w:rPr>
        <w:t xml:space="preserve">关于三类检测方法的互补关系</w:t>
      </w:r>
      <w:r>
        <w:rPr>
          <w:rFonts w:hint="eastAsia"/>
        </w:rPr>
        <w:t xml:space="preserve">（第3.2—3.4节），统计学方法（HSR、Grubbs、SPC/CUSUM、ARIMA-SPC）提供计算高效、可解释性强的第一道防线，适合快速筛查</w:t>
      </w:r>
      <w:r>
        <w:t xml:space="preserve"> Outlier </w:t>
      </w:r>
      <w:r>
        <w:rPr>
          <w:rFonts w:hint="eastAsia"/>
        </w:rPr>
        <w:t xml:space="preserve">和均值偏移，但对</w:t>
      </w:r>
      <w:r>
        <w:t xml:space="preserve"> Drift </w:t>
      </w:r>
      <w:r>
        <w:rPr>
          <w:rFonts w:hint="eastAsia"/>
        </w:rPr>
        <w:t xml:space="preserve">敏感性有限且依赖分布假设；物理一致性检验（水量平衡、曼宁</w:t>
      </w:r>
      <w:r>
        <w:t xml:space="preserve"> H-Q </w:t>
      </w:r>
      <w:r>
        <w:rPr>
          <w:rFonts w:hint="eastAsia"/>
        </w:rPr>
        <w:t xml:space="preserve">一致性、HydroOS</w:t>
      </w:r>
      <w:r>
        <w:t xml:space="preserve"> </w:t>
      </w:r>
      <w:r>
        <w:rPr>
          <w:rFonts w:hint="eastAsia"/>
        </w:rPr>
        <w:t xml:space="preserve">虚拟传感器）引入领域知识约束，能够甄别真实极端事件与传感器故障，尤其擅长在日—月尺度检测系统性偏差；机器学习方法（Isolation</w:t>
      </w:r>
      <w:r>
        <w:t xml:space="preserve"> Forest、LSTM </w:t>
      </w:r>
      <w:r>
        <w:rPr>
          <w:rFonts w:hint="eastAsia"/>
        </w:rPr>
        <w:t xml:space="preserve">AE、TGNN）从数据驱动角度学习正常模式，对复杂时空关联异常和隐蔽性</w:t>
      </w:r>
      <w:r>
        <w:t xml:space="preserve"> Drift </w:t>
      </w:r>
      <w:r>
        <w:rPr>
          <w:rFonts w:hint="eastAsia"/>
        </w:rPr>
        <w:t xml:space="preserve">有独特检测能力，但对训练数据质量要求高。三类方法在故障类型覆盖和适用场景上高度互补，工程实践中应以流水线形式有机组合。</w:t>
      </w:r>
    </w:p>
    <w:p>
      <w:pPr>
        <w:pStyle w:val="BodyText"/>
      </w:pPr>
      <w:r>
        <w:rPr>
          <w:rFonts w:hint="eastAsia"/>
          <w:b/>
          <w:bCs/>
        </w:rPr>
        <w:t xml:space="preserve">关于四层</w:t>
      </w:r>
      <w:r>
        <w:rPr>
          <w:b/>
          <w:bCs/>
        </w:rPr>
        <w:t xml:space="preserve"> DQC </w:t>
      </w:r>
      <w:r>
        <w:rPr>
          <w:rFonts w:hint="eastAsia"/>
          <w:b/>
          <w:bCs/>
        </w:rPr>
        <w:t xml:space="preserve">流水线</w:t>
      </w:r>
      <w:r>
        <w:rPr>
          <w:rFonts w:hint="eastAsia"/>
        </w:rPr>
        <w:t xml:space="preserve">（第3.5—3.6节），本章提出的</w:t>
      </w:r>
      <w:r>
        <w:t xml:space="preserve"> </w:t>
      </w:r>
      <w:r>
        <w:rPr>
          <w:rFonts w:hint="eastAsia"/>
        </w:rPr>
        <w:t xml:space="preserve">L1（格式验证，~0</w:t>
      </w:r>
      <w:r>
        <w:t xml:space="preserve"> </w:t>
      </w:r>
      <w:r>
        <w:rPr>
          <w:rFonts w:hint="eastAsia"/>
        </w:rPr>
        <w:t xml:space="preserve">ms）→</w:t>
      </w:r>
      <w:r>
        <w:t xml:space="preserve"> </w:t>
      </w:r>
      <w:r>
        <w:rPr>
          <w:rFonts w:hint="eastAsia"/>
        </w:rPr>
        <w:t xml:space="preserve">L2（统计检验，ms</w:t>
      </w:r>
      <w:r>
        <w:t xml:space="preserve"> </w:t>
      </w:r>
      <w:r>
        <w:rPr>
          <w:rFonts w:hint="eastAsia"/>
        </w:rPr>
        <w:t xml:space="preserve">级）→</w:t>
      </w:r>
      <w:r>
        <w:t xml:space="preserve"> </w:t>
      </w:r>
      <w:r>
        <w:rPr>
          <w:rFonts w:hint="eastAsia"/>
        </w:rPr>
        <w:t xml:space="preserve">L3（物理一致性，分钟级）→</w:t>
      </w:r>
      <w:r>
        <w:t xml:space="preserve"> </w:t>
      </w:r>
      <w:r>
        <w:rPr>
          <w:rFonts w:hint="eastAsia"/>
        </w:rPr>
        <w:t xml:space="preserve">L4（ML</w:t>
      </w:r>
      <w:r>
        <w:t xml:space="preserve"> </w:t>
      </w:r>
      <w:r>
        <w:rPr>
          <w:rFonts w:hint="eastAsia"/>
        </w:rPr>
        <w:t xml:space="preserve">检测，秒级）架构，将计算资源与检测精度进行了</w:t>
      </w:r>
      <w:r>
        <w:t xml:space="preserve"> Pareto </w:t>
      </w:r>
      <w:r>
        <w:rPr>
          <w:rFonts w:hint="eastAsia"/>
        </w:rPr>
        <w:t xml:space="preserve">最优分配。边端</w:t>
      </w:r>
      <w:r>
        <w:t xml:space="preserve"> L1 </w:t>
      </w:r>
      <w:r>
        <w:rPr>
          <w:rFonts w:hint="eastAsia"/>
        </w:rPr>
        <w:t xml:space="preserve">层以极低成本拦截显性错误；云端</w:t>
      </w:r>
      <w:r>
        <w:t xml:space="preserve"> L2—L4 </w:t>
      </w:r>
      <w:r>
        <w:rPr>
          <w:rFonts w:hint="eastAsia"/>
        </w:rPr>
        <w:t xml:space="preserve">层逐层深化检测精度。某市256站点实际工程案例验证了该架构的有效性：误报率从18%降至2.3%，漏报率可量化至4.1%，典型</w:t>
      </w:r>
      <w:r>
        <w:t xml:space="preserve"> pH Drift </w:t>
      </w:r>
      <w:r>
        <w:rPr>
          <w:rFonts w:hint="eastAsia"/>
        </w:rPr>
        <w:t xml:space="preserve">在14天内检出，Step</w:t>
      </w:r>
      <w:r>
        <w:t xml:space="preserve"> </w:t>
      </w:r>
      <w:r>
        <w:rPr>
          <w:rFonts w:hint="eastAsia"/>
        </w:rPr>
        <w:t xml:space="preserve">故障200</w:t>
      </w:r>
      <w:r>
        <w:t xml:space="preserve"> ms </w:t>
      </w:r>
      <w:r>
        <w:rPr>
          <w:rFonts w:hint="eastAsia"/>
        </w:rPr>
        <w:t xml:space="preserve">内预警，Freeze</w:t>
      </w:r>
      <w:r>
        <w:t xml:space="preserve"> </w:t>
      </w:r>
      <w:r>
        <w:rPr>
          <w:rFonts w:hint="eastAsia"/>
        </w:rPr>
        <w:t xml:space="preserve">故障5分钟内发现。</w:t>
      </w:r>
    </w:p>
    <w:p>
      <w:pPr>
        <w:pStyle w:val="BodyText"/>
      </w:pPr>
      <w:r>
        <w:rPr>
          <w:rFonts w:hint="eastAsia"/>
          <w:b/>
          <w:bCs/>
        </w:rPr>
        <w:t xml:space="preserve">展望未来</w:t>
      </w:r>
      <w:r>
        <w:rPr>
          <w:rFonts w:hint="eastAsia"/>
        </w:rPr>
        <w:t xml:space="preserve">，随着水网规模扩大和数据隐私意识增强，</w:t>
      </w:r>
      <w:r>
        <w:rPr>
          <w:rFonts w:hint="eastAsia"/>
          <w:b/>
          <w:bCs/>
        </w:rPr>
        <w:t xml:space="preserve">联邦学习（Federated</w:t>
      </w:r>
      <w:r>
        <w:rPr>
          <w:b/>
          <w:bCs/>
        </w:rPr>
        <w:t xml:space="preserve"> </w:t>
      </w:r>
      <w:r>
        <w:rPr>
          <w:rFonts w:hint="eastAsia"/>
          <w:b/>
          <w:bCs/>
        </w:rPr>
        <w:t xml:space="preserve">Learning）</w:t>
      </w:r>
      <w:r>
        <w:rPr>
          <w:rFonts w:hint="eastAsia"/>
        </w:rPr>
        <w:t xml:space="preserve">有望在各监测站点之间协同训练异常检测模型，在不集中原始数据的前提下提升模型泛化能力。此外，面对气候变化导致的极端水文事件频发，</w:t>
      </w:r>
      <w:r>
        <w:rPr>
          <w:rFonts w:hint="eastAsia"/>
          <w:b/>
          <w:bCs/>
        </w:rPr>
        <w:t xml:space="preserve">在线适应性异常检测（Online</w:t>
      </w:r>
      <w:r>
        <w:rPr>
          <w:b/>
          <w:bCs/>
        </w:rPr>
        <w:t xml:space="preserve"> Adaptive Anomaly </w:t>
      </w:r>
      <w:r>
        <w:rPr>
          <w:rFonts w:hint="eastAsia"/>
          <w:b/>
          <w:bCs/>
        </w:rPr>
        <w:t xml:space="preserve">Detection）</w:t>
      </w:r>
      <w:r>
        <w:rPr>
          <w:rFonts w:hint="eastAsia"/>
        </w:rPr>
        <w:t xml:space="preserve">——使检测模型在实时运行中持续学习新的正常模式——将成为重要发展方向。这些前沿方向将与下一章探讨的水网视觉感知与目标识别形成技术体系的衔接与延伸。</w:t>
      </w:r>
    </w:p>
    <w:p>
      <w:r>
        <w:pict>
          <v:rect style="width:0;height:1.5pt" o:hralign="center" o:hrstd="t" o:hr="t"/>
        </w:pict>
      </w:r>
    </w:p>
    <w:bookmarkEnd w:id="43"/>
    <w:bookmarkStart w:id="44" w:name="参考文献"/>
    <w:p>
      <w:pPr>
        <w:pStyle w:val="Heading2"/>
      </w:pPr>
      <w:r>
        <w:rPr>
          <w:rFonts w:hint="eastAsia"/>
        </w:rPr>
        <w:t xml:space="preserve">参考文献</w:t>
      </w:r>
    </w:p>
    <w:p>
      <w:pPr>
        <w:pStyle w:val="FirstParagraph"/>
      </w:pPr>
      <w:r>
        <w:t xml:space="preserve">[1] Liu F T, Ting K M, Zhou Z H. Isolation Forest.</w:t>
      </w:r>
      <w:r>
        <w:t xml:space="preserve"> </w:t>
      </w:r>
      <w:r>
        <w:rPr>
          <w:i/>
          <w:iCs/>
        </w:rPr>
        <w:t xml:space="preserve">Proceedings of the 8th IEEE International Conference on Data Mining</w:t>
      </w:r>
      <w:r>
        <w:t xml:space="preserve">. IEEE, 2008: 413-422. DOI: 10.1109/ICDM.2008.17</w:t>
      </w:r>
    </w:p>
    <w:p>
      <w:pPr>
        <w:pStyle w:val="BodyText"/>
      </w:pPr>
      <w:r>
        <w:t xml:space="preserve">[2] Malhotra P, Ramakrishnan A, Anand G, et al. LSTM-based Encoder-Decoder for Multi-sensor Anomaly Detection.</w:t>
      </w:r>
      <w:r>
        <w:t xml:space="preserve"> </w:t>
      </w:r>
      <w:r>
        <w:rPr>
          <w:i/>
          <w:iCs/>
        </w:rPr>
        <w:t xml:space="preserve">arXiv preprint arXiv:1607.00148</w:t>
      </w:r>
      <w:r>
        <w:t xml:space="preserve">, 2016. DOI: 10.48550/arXiv.1607.00148</w:t>
      </w:r>
    </w:p>
    <w:p>
      <w:pPr>
        <w:pStyle w:val="BodyText"/>
      </w:pPr>
      <w:r>
        <w:t xml:space="preserve">[3] Grubbs F E. Procedures for Detecting Outlying Observations in Samples.</w:t>
      </w:r>
      <w:r>
        <w:t xml:space="preserve"> </w:t>
      </w:r>
      <w:r>
        <w:rPr>
          <w:i/>
          <w:iCs/>
        </w:rPr>
        <w:t xml:space="preserve">Technometrics</w:t>
      </w:r>
      <w:r>
        <w:t xml:space="preserve">, 1969, 11(1): 1-21. DOI: 10.2307/1267614</w:t>
      </w:r>
    </w:p>
    <w:p>
      <w:pPr>
        <w:pStyle w:val="BodyText"/>
      </w:pPr>
      <w:r>
        <w:t xml:space="preserve">[4] Montgomery D C.</w:t>
      </w:r>
      <w:r>
        <w:t xml:space="preserve"> </w:t>
      </w:r>
      <w:r>
        <w:rPr>
          <w:i/>
          <w:iCs/>
        </w:rPr>
        <w:t xml:space="preserve">Introduction to Statistical Quality Control</w:t>
      </w:r>
      <w:r>
        <w:t xml:space="preserve"> </w:t>
      </w:r>
      <w:r>
        <w:t xml:space="preserve">(8th ed.). John Wiley &amp; Sons, 2019. (SPC </w:t>
      </w:r>
      <w:r>
        <w:rPr>
          <w:rFonts w:hint="eastAsia"/>
        </w:rPr>
        <w:t xml:space="preserve">与</w:t>
      </w:r>
      <w:r>
        <w:t xml:space="preserve"> CUSUM </w:t>
      </w:r>
      <w:r>
        <w:rPr>
          <w:rFonts w:hint="eastAsia"/>
        </w:rPr>
        <w:t xml:space="preserve">控制图系统论述)</w:t>
      </w:r>
    </w:p>
    <w:p>
      <w:pPr>
        <w:pStyle w:val="BodyText"/>
      </w:pPr>
      <w:r>
        <w:t xml:space="preserve">[5] Zhao H, Wang Y, Duan J, et al. Multivariate Time-Series Anomaly Detection via Graph Attention Network.</w:t>
      </w:r>
      <w:r>
        <w:t xml:space="preserve"> </w:t>
      </w:r>
      <w:r>
        <w:rPr>
          <w:i/>
          <w:iCs/>
        </w:rPr>
        <w:t xml:space="preserve">Proceedings of the 2020 IEEE International Conference on Data Mining (ICDM)</w:t>
      </w:r>
      <w:r>
        <w:t xml:space="preserve">. IEEE, 2020: 841-850. DOI: 10.1109/ICDM50108.2020.00093</w:t>
      </w:r>
    </w:p>
    <w:p>
      <w:pPr>
        <w:pStyle w:val="BodyText"/>
      </w:pPr>
      <w:r>
        <w:t xml:space="preserve">[6] Deng A, Hooi B. Graph Neural Network-Based Anomaly Detection in Multivariate Time Series.</w:t>
      </w:r>
      <w:r>
        <w:t xml:space="preserve"> </w:t>
      </w:r>
      <w:r>
        <w:rPr>
          <w:i/>
          <w:iCs/>
        </w:rPr>
        <w:t xml:space="preserve">Proceedings of the 35th AAAI Conference on Artificial Intelligence</w:t>
      </w:r>
      <w:r>
        <w:t xml:space="preserve">. AAAI Press, 2021: 4027-4035. DOI: 10.1609/aaai.v35i5.16523</w:t>
      </w:r>
    </w:p>
    <w:p>
      <w:pPr>
        <w:pStyle w:val="BodyText"/>
      </w:pPr>
      <w:r>
        <w:t xml:space="preserve">[7] Su Y, Zhao Y, Niu C, et al. Robust Anomaly Detection for Multivariate Time Series through Stochastic Recurrent Neural Network.</w:t>
      </w:r>
      <w:r>
        <w:t xml:space="preserve"> </w:t>
      </w:r>
      <w:r>
        <w:rPr>
          <w:i/>
          <w:iCs/>
        </w:rPr>
        <w:t xml:space="preserve">Proceedings of the 25th ACM SIGKDD International Conference on Knowledge Discovery &amp; Data Mining</w:t>
      </w:r>
      <w:r>
        <w:t xml:space="preserve">. ACM, 2019: 2828-2837. DOI: 10.1145/3292500.3330672</w:t>
      </w:r>
    </w:p>
    <w:p>
      <w:pPr>
        <w:pStyle w:val="BodyText"/>
      </w:pPr>
      <w:r>
        <w:t xml:space="preserve">[8] Papageorgiou E, Mamasis K, Leventidis D. Anomaly Detection in Water Distribution Networks Using Machine Learning.</w:t>
      </w:r>
      <w:r>
        <w:t xml:space="preserve"> </w:t>
      </w:r>
      <w:r>
        <w:rPr>
          <w:i/>
          <w:iCs/>
        </w:rPr>
        <w:t xml:space="preserve">Water</w:t>
      </w:r>
      <w:r>
        <w:t xml:space="preserve">, 2020, 12(7): 2044. DOI: 10.3390/w12072044</w:t>
      </w:r>
    </w:p>
    <w:p>
      <w:pPr>
        <w:pStyle w:val="BodyText"/>
      </w:pPr>
      <w:r>
        <w:t xml:space="preserve">[9] Klise K A, Murray R, Haxton T. An Overview of the Water Security Toolkit (WST).</w:t>
      </w:r>
      <w:r>
        <w:t xml:space="preserve"> </w:t>
      </w:r>
      <w:r>
        <w:rPr>
          <w:i/>
          <w:iCs/>
        </w:rPr>
        <w:t xml:space="preserve">Proceedings of the 14th Annual Water Distribution Systems Analysis Conference</w:t>
      </w:r>
      <w:r>
        <w:t xml:space="preserve">, 2012. DOI: 10.1061/9780784412442.010</w:t>
      </w:r>
    </w:p>
    <w:p>
      <w:pPr>
        <w:pStyle w:val="BodyText"/>
      </w:pPr>
      <w:r>
        <w:t xml:space="preserve">[10] Leigh C, Alsibai O, Hyndman R J, et al. A Framework for Detecting Hydrological Change from Continuous Water Quality Time Series.</w:t>
      </w:r>
      <w:r>
        <w:t xml:space="preserve"> </w:t>
      </w:r>
      <w:r>
        <w:rPr>
          <w:i/>
          <w:iCs/>
        </w:rPr>
        <w:t xml:space="preserve">Environmental Science &amp; Technology</w:t>
      </w:r>
      <w:r>
        <w:t xml:space="preserve">, 2019, 53(5): 2461-2470. DOI: 10.1021/acs.est.8b05735</w:t>
      </w:r>
    </w:p>
    <w:p>
      <w:pPr>
        <w:pStyle w:val="BodyText"/>
      </w:pPr>
      <w:r>
        <w:t xml:space="preserve">[11] Hochreiter S, Schmidhuber J. Long Short-Term Memory.</w:t>
      </w:r>
      <w:r>
        <w:t xml:space="preserve"> </w:t>
      </w:r>
      <w:r>
        <w:rPr>
          <w:i/>
          <w:iCs/>
        </w:rPr>
        <w:t xml:space="preserve">Neural Computation</w:t>
      </w:r>
      <w:r>
        <w:t xml:space="preserve">, 1997, 9(8): 1735-1780. DOI: 10.1162/neco.1997.9.8.1735</w:t>
      </w:r>
    </w:p>
    <w:p>
      <w:pPr>
        <w:pStyle w:val="BodyText"/>
      </w:pPr>
      <w:r>
        <w:t xml:space="preserve">[12] Gers F A, Eck D, Schmidhuber J. Applying LSTM to Time Series Predictable through Time-Window Approaches.</w:t>
      </w:r>
      <w:r>
        <w:t xml:space="preserve"> </w:t>
      </w:r>
      <w:r>
        <w:rPr>
          <w:i/>
          <w:iCs/>
        </w:rPr>
        <w:t xml:space="preserve">International Conference on Artificial Neural Networks</w:t>
      </w:r>
      <w:r>
        <w:t xml:space="preserve">. Springer, 2001: 669-676. DOI: 10.1007/3-540-44668-0_93</w:t>
      </w:r>
    </w:p>
    <w:p>
      <w:pPr>
        <w:pStyle w:val="BodyText"/>
      </w:pPr>
      <w:r>
        <w:t xml:space="preserve">[13] Wang B, Gu X, Ma L, et al. Temperature Error Correction Based on BP Neural Network in Meteorological Wireless Sensor Network.</w:t>
      </w:r>
      <w:r>
        <w:t xml:space="preserve"> </w:t>
      </w:r>
      <w:r>
        <w:rPr>
          <w:i/>
          <w:iCs/>
        </w:rPr>
        <w:t xml:space="preserve">International Journal of Sensor Networks</w:t>
      </w:r>
      <w:r>
        <w:t xml:space="preserve">, 2020, 33(4): 257-265. DOI: 10.1504/IJSNET.2020.109290</w:t>
      </w:r>
    </w:p>
    <w:p>
      <w:r>
        <w:pict>
          <v:rect style="width:0;height:1.5pt" o:hralign="center" o:hrstd="t" o:hr="t"/>
        </w:pict>
      </w:r>
    </w:p>
    <w:bookmarkEnd w:id="44"/>
    <w:bookmarkStart w:id="45" w:name="习题"/>
    <w:p>
      <w:pPr>
        <w:pStyle w:val="Heading2"/>
      </w:pPr>
      <w:r>
        <w:rPr>
          <w:rFonts w:hint="eastAsia"/>
        </w:rPr>
        <w:t xml:space="preserve">习题</w:t>
      </w:r>
    </w:p>
    <w:p>
      <w:pPr>
        <w:numPr>
          <w:ilvl w:val="0"/>
          <w:numId w:val="1008"/>
        </w:numPr>
      </w:pPr>
      <w:r>
        <w:rPr>
          <w:rFonts w:hint="eastAsia"/>
          <w:b/>
          <w:bCs/>
        </w:rPr>
        <w:t xml:space="preserve">故障模式识别：</w:t>
      </w:r>
      <w:r>
        <w:t xml:space="preserve"> </w:t>
      </w:r>
      <w:r>
        <w:rPr>
          <w:rFonts w:hint="eastAsia"/>
        </w:rPr>
        <w:t xml:space="preserve">某山区河道水位传感器记录显示：连续3天水位以0.002</w:t>
      </w:r>
      <w:r>
        <w:t xml:space="preserve"> </w:t>
      </w:r>
      <w:r>
        <w:rPr>
          <w:rFonts w:hint="eastAsia"/>
        </w:rPr>
        <w:t xml:space="preserve">m/h的速率单调递增，与上游雨量站的降雨记录不相关，且下游相邻传感器数据稳定。第4天突然恢复正常读数。（a）请判断最可能的故障类型，并从传感器老化机理角度解释成因；（b）若同时期下游20</w:t>
      </w:r>
      <w:r>
        <w:t xml:space="preserve"> </w:t>
      </w:r>
      <w:r>
        <w:rPr>
          <w:rFonts w:hint="eastAsia"/>
        </w:rPr>
        <w:t xml:space="preserve">km处发生真实洪峰，CUSUM控制图与HSR检验在该场景下各会产生怎样的判断？为何单独使用统计方法难以区分”真实洪峰”与”传感器Drift”？（c）如何利用本章提出的物理一致性检验（水量平衡约束）提高判断可靠性？（提示：写出水量平衡方程并说明哪一项偏差暴露故障。）</w:t>
      </w:r>
    </w:p>
    <w:p>
      <w:pPr>
        <w:numPr>
          <w:ilvl w:val="0"/>
          <w:numId w:val="1008"/>
        </w:numPr>
      </w:pPr>
      <w:r>
        <w:rPr>
          <w:rFonts w:hint="eastAsia"/>
          <w:b/>
          <w:bCs/>
        </w:rPr>
        <w:t xml:space="preserve">算法分析：</w:t>
      </w:r>
      <w:r>
        <w:t xml:space="preserve"> </w:t>
      </w:r>
      <w:r>
        <w:t xml:space="preserve">Isolation </w:t>
      </w:r>
      <w:r>
        <w:rPr>
          <w:rFonts w:hint="eastAsia"/>
        </w:rPr>
        <w:t xml:space="preserve">Forest通过随机分割特征空间检测异常点，其核心思想是”异常点更容易被早期隔离”。（a）推导单棵隔离树对数据点</w:t>
      </w:r>
      <w:r>
        <w:t xml:space="preserve"> </w:t>
      </w:r>
      <m:oMath>
        <m:r>
          <m:t>x</m:t>
        </m:r>
      </m:oMath>
      <w:r>
        <w:t xml:space="preserve"> </w:t>
      </w:r>
      <w:r>
        <w:rPr>
          <w:rFonts w:hint="eastAsia"/>
        </w:rPr>
        <w:t xml:space="preserve">的期望路径长度公式，并解释路径长度为何与正常点和异常点存在统计差异；（b）在水利传感器场景中，Isolation</w:t>
      </w:r>
      <w:r>
        <w:t xml:space="preserve"> </w:t>
      </w:r>
      <w:r>
        <w:rPr>
          <w:rFonts w:hint="eastAsia"/>
        </w:rPr>
        <w:t xml:space="preserve">Forest对”Freeze故障”（传感器长时间输出相同读数）的检测效果如何？请分析其原理上的局限性，并提出补充检测方法；（c）LSTM</w:t>
      </w:r>
      <w:r>
        <w:t xml:space="preserve"> </w:t>
      </w:r>
      <w:r>
        <w:rPr>
          <w:rFonts w:hint="eastAsia"/>
        </w:rPr>
        <w:t xml:space="preserve">AE（自编码器）在检测隐蔽性Drift方面优于Isolation</w:t>
      </w:r>
      <w:r>
        <w:t xml:space="preserve"> </w:t>
      </w:r>
      <w:r>
        <w:rPr>
          <w:rFonts w:hint="eastAsia"/>
        </w:rPr>
        <w:t xml:space="preserve">Forest的本质原因是什么？从时序依赖建模能力角度展开说明。</w:t>
      </w:r>
    </w:p>
    <w:p>
      <w:pPr>
        <w:numPr>
          <w:ilvl w:val="0"/>
          <w:numId w:val="1008"/>
        </w:numPr>
      </w:pPr>
      <w:r>
        <w:rPr>
          <w:rFonts w:hint="eastAsia"/>
          <w:b/>
          <w:bCs/>
        </w:rPr>
        <w:t xml:space="preserve">工程设计：</w:t>
      </w:r>
      <w:r>
        <w:t xml:space="preserve"> </w:t>
      </w:r>
      <w:r>
        <w:rPr>
          <w:rFonts w:hint="eastAsia"/>
        </w:rPr>
        <w:t xml:space="preserve">某省级水网共有512个监测站点，需要构建四层DQC（数据质量控制）流水线以满足以下约束：L1层延迟≤1</w:t>
      </w:r>
      <w:r>
        <w:t xml:space="preserve"> </w:t>
      </w:r>
      <w:r>
        <w:rPr>
          <w:rFonts w:hint="eastAsia"/>
        </w:rPr>
        <w:t xml:space="preserve">ms、L2层延迟≤100</w:t>
      </w:r>
      <w:r>
        <w:t xml:space="preserve"> </w:t>
      </w:r>
      <w:r>
        <w:rPr>
          <w:rFonts w:hint="eastAsia"/>
        </w:rPr>
        <w:t xml:space="preserve">ms、L3层（物理一致性）延迟≤5</w:t>
      </w:r>
      <w:r>
        <w:t xml:space="preserve"> </w:t>
      </w:r>
      <w:r>
        <w:rPr>
          <w:rFonts w:hint="eastAsia"/>
        </w:rPr>
        <w:t xml:space="preserve">min、L4层（ML检测）延迟≤10</w:t>
      </w:r>
      <w:r>
        <w:t xml:space="preserve"> </w:t>
      </w:r>
      <w:r>
        <w:rPr>
          <w:rFonts w:hint="eastAsia"/>
        </w:rPr>
        <w:t xml:space="preserve">s；误报率目标≤3%，漏报率目标≤5%。（a）为每一层设计具体的检测算法组合（至少各给出2种方法），并说明各层对六类故障模式（Drift/Step/Freeze/Noise/Outlier/Missing）的覆盖情况；（b）L3层需要建立曼宁H-Q一致性检验，当某站点实测水位</w:t>
      </w:r>
      <w:r>
        <w:t xml:space="preserve"> </w:t>
      </w:r>
      <m:oMath>
        <m:r>
          <m:t>H</m:t>
        </m:r>
        <m:r>
          <m:rPr>
            <m:sty m:val="p"/>
          </m:rPr>
          <m:t>=</m:t>
        </m:r>
        <m:r>
          <m:t>3.2</m:t>
        </m:r>
      </m:oMath>
      <w:r>
        <w:t xml:space="preserve"> </w:t>
      </w:r>
      <w:r>
        <w:rPr>
          <w:rFonts w:hint="eastAsia"/>
        </w:rPr>
        <w:t xml:space="preserve">m、流量</w:t>
      </w:r>
      <w:r>
        <w:t xml:space="preserve"> </w:t>
      </w:r>
      <m:oMath>
        <m:r>
          <m:t>Q</m:t>
        </m:r>
        <m:r>
          <m:rPr>
            <m:sty m:val="p"/>
          </m:rPr>
          <m:t>=</m:t>
        </m:r>
        <m:r>
          <m:t>120</m:t>
        </m:r>
      </m:oMath>
      <w:r>
        <w:t xml:space="preserve"> </w:t>
      </w:r>
      <w:r>
        <w:rPr>
          <w:rFonts w:hint="eastAsia"/>
        </w:rPr>
        <w:t xml:space="preserve">m³/s，而基于曼宁公式理论计算值为</w:t>
      </w:r>
      <w:r>
        <w:t xml:space="preserve"> </w:t>
      </w:r>
      <m:oMath>
        <m:sSub>
          <m:e>
            <m:r>
              <m:t>Q</m:t>
            </m:r>
          </m:e>
          <m:sub>
            <m:r>
              <m:t>t</m:t>
            </m:r>
            <m:r>
              <m:t>h</m:t>
            </m:r>
            <m:r>
              <m:t>e</m:t>
            </m:r>
            <m:r>
              <m:t>o</m:t>
            </m:r>
            <m:r>
              <m:t>r</m:t>
            </m:r>
            <m:r>
              <m:t>y</m:t>
            </m:r>
          </m:sub>
        </m:sSub>
        <m:r>
          <m:rPr>
            <m:sty m:val="p"/>
          </m:rPr>
          <m:t>=</m:t>
        </m:r>
        <m:r>
          <m:t>95</m:t>
        </m:r>
      </m:oMath>
      <w:r>
        <w:t xml:space="preserve"> </w:t>
      </w:r>
      <w:r>
        <w:rPr>
          <w:rFonts w:hint="eastAsia"/>
        </w:rPr>
        <w:t xml:space="preserve">m³/s时，如何判断该偏差是传感器故障还是洪水期糙率变化（床沙起动）？给出判断标准和决策流程；（c）设计L4层TGNN（时空图神经网络）的图结构构建方案：如何定义512个站点的节点特征、边的连接准则（地理距离、水力连通性、历史相关性）及边权重。</w:t>
      </w:r>
    </w:p>
    <w:p>
      <w:pPr>
        <w:numPr>
          <w:ilvl w:val="0"/>
          <w:numId w:val="1008"/>
        </w:numPr>
      </w:pPr>
      <w:r>
        <w:rPr>
          <w:rFonts w:hint="eastAsia"/>
          <w:b/>
          <w:bCs/>
        </w:rPr>
        <w:t xml:space="preserve">案例分析：</w:t>
      </w:r>
      <w:r>
        <w:t xml:space="preserve"> </w:t>
      </w:r>
      <w:r>
        <w:rPr>
          <w:rFonts w:hint="eastAsia"/>
        </w:rPr>
        <w:t xml:space="preserve">在本章256站点实际工程案例中，DQC系统将误报率从18%降至2.3%。（a）分析原有系统误报率高达18%的可能原因（从阈值设计、单一统计方法局限性、季节变化三个维度各给出一条解释）；（b）某支流上游突发山洪，导致3个站点同时出现水位急剧上升，DQC的L2层（统计检验）将其标记为”Outlier”异常。请说明L3层物理一致性检验如何将其识别为”真实极端水文事件”而非故障，写出判断逻辑；（c）如果将LSTM</w:t>
      </w:r>
      <w:r>
        <w:t xml:space="preserve"> </w:t>
      </w:r>
      <w:r>
        <w:rPr>
          <w:rFonts w:hint="eastAsia"/>
        </w:rPr>
        <w:t xml:space="preserve">AE的重构误差阈值从第95百分位调整至第99百分位，预期对误报率和漏报率分别产生怎样的影响？从阈值设计的ROC曲线角度分析最优阈值选取原则。</w:t>
      </w:r>
    </w:p>
    <w:p>
      <w:pPr>
        <w:numPr>
          <w:ilvl w:val="0"/>
          <w:numId w:val="1008"/>
        </w:numPr>
      </w:pPr>
      <w:r>
        <w:rPr>
          <w:rFonts w:hint="eastAsia"/>
          <w:b/>
          <w:bCs/>
        </w:rPr>
        <w:t xml:space="preserve">综合开放题：</w:t>
      </w:r>
      <w:r>
        <w:t xml:space="preserve"> </w:t>
      </w:r>
      <w:r>
        <w:rPr>
          <w:rFonts w:hint="eastAsia"/>
        </w:rPr>
        <w:t xml:space="preserve">某流域洪水期约30%的传感器数据以非随机方式缺失（MNAR：极端洪水时传感器因通信中断集中失联），这给洪水预报带来严峻挑战。（a）分析MNAR缺失与MCAR（完全随机缺失）在统计特性上的本质区别，说明为何常规均值插补和线性插值在MNAR场景下会引入系统性偏差；（b）设计一套针对水利MNAR场景的数据修复方案，需综合利用：①物理模型（圣维南方程）推算缺失测站数值；②空间上的”虚拟传感器”推断；③时间上的LSTM序列补全；说明三者的适用条件和集成策略；（c）提出一种鲁棒评估框架，用于定量评价上述补全方案在极端洪水场景下的实际效果（包括评价指标选择、验证实验设计和可接受的误差上限）；（d）从联邦学习角度，探讨如何在不集中原始数据的前提下，利用多流域协同训练提升MNAR补全模型的泛化能力。</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2026-03-21T23:05:58Z</dcterms:created>
  <dcterms:modified xsi:type="dcterms:W3CDTF">2026-03-21T23:05:58Z</dcterms:modified>
</cp:coreProperties>
</file>

<file path=docProps/custom.xml><?xml version="1.0" encoding="utf-8"?>
<Properties xmlns="http://schemas.openxmlformats.org/officeDocument/2006/custom-properties" xmlns:vt="http://schemas.openxmlformats.org/officeDocument/2006/docPropsVTypes"/>
</file>