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第3章-水系统模型预测控制"/>
    <w:p>
      <w:pPr>
        <w:pStyle w:val="Heading1"/>
      </w:pPr>
      <w:r>
        <w:rPr>
          <w:rFonts w:hint="eastAsia"/>
        </w:rPr>
        <w:t xml:space="preserve">第3章</w:t>
      </w:r>
      <w:r>
        <w:t xml:space="preserve"> </w:t>
      </w:r>
      <w:r>
        <w:rPr>
          <w:rFonts w:hint="eastAsia"/>
        </w:rPr>
        <w:t xml:space="preserve">水系统模型预测控制</w:t>
      </w:r>
    </w:p>
    <w:bookmarkStart w:id="9" w:name="学习目标"/>
    <w:p>
      <w:pPr>
        <w:pStyle w:val="Heading2"/>
      </w:pPr>
      <w:r>
        <w:rPr>
          <w:rFonts w:hint="eastAsia"/>
        </w:rPr>
        <w:t xml:space="preserve">学习目标</w:t>
      </w:r>
    </w:p>
    <w:p>
      <w:pPr>
        <w:pStyle w:val="FirstParagraph"/>
      </w:pPr>
      <w:r>
        <w:rPr>
          <w:rFonts w:hint="eastAsia"/>
        </w:rPr>
        <w:t xml:space="preserve">通过本章学习，读者应能够：</w:t>
      </w:r>
    </w:p>
    <w:p>
      <w:pPr>
        <w:pStyle w:val="Compact"/>
        <w:numPr>
          <w:ilvl w:val="0"/>
          <w:numId w:val="1001"/>
        </w:numPr>
      </w:pPr>
      <w:r>
        <w:rPr>
          <w:rFonts w:hint="eastAsia"/>
        </w:rPr>
        <w:t xml:space="preserve">掌握MPC的核心思想（预测模型、滚动优化、反馈校正）及其数学构建过程；</w:t>
      </w:r>
    </w:p>
    <w:p>
      <w:pPr>
        <w:pStyle w:val="Compact"/>
        <w:numPr>
          <w:ilvl w:val="0"/>
          <w:numId w:val="1001"/>
        </w:numPr>
      </w:pPr>
      <w:r>
        <w:rPr>
          <w:rFonts w:hint="eastAsia"/>
        </w:rPr>
        <w:t xml:space="preserve">理解经济MPC（EMPC）在供水管网泵站优化调度中的应用；</w:t>
      </w:r>
    </w:p>
    <w:p>
      <w:pPr>
        <w:pStyle w:val="Compact"/>
        <w:numPr>
          <w:ilvl w:val="0"/>
          <w:numId w:val="1001"/>
        </w:numPr>
      </w:pPr>
      <w:r>
        <w:rPr>
          <w:rFonts w:hint="eastAsia"/>
        </w:rPr>
        <w:t xml:space="preserve">掌握明渠ID/IDZ模型的建立方法，并设计多渠池协同水位控制的MPC；</w:t>
      </w:r>
    </w:p>
    <w:p>
      <w:pPr>
        <w:pStyle w:val="Compact"/>
        <w:numPr>
          <w:ilvl w:val="0"/>
          <w:numId w:val="1001"/>
        </w:numPr>
      </w:pPr>
      <w:r>
        <w:rPr>
          <w:rFonts w:hint="eastAsia"/>
        </w:rPr>
        <w:t xml:space="preserve">掌握水库群状态增广建模方法，并设计兼顾防洪与发电的多目标MPC；</w:t>
      </w:r>
    </w:p>
    <w:p>
      <w:pPr>
        <w:pStyle w:val="Compact"/>
        <w:numPr>
          <w:ilvl w:val="0"/>
          <w:numId w:val="1001"/>
        </w:numPr>
      </w:pPr>
      <w:r>
        <w:rPr>
          <w:rFonts w:hint="eastAsia"/>
        </w:rPr>
        <w:t xml:space="preserve">了解分布式MPC（DMPC）和分层嵌套MPC的基本原理及其在大规模水系统中的应用。</w:t>
      </w:r>
    </w:p>
    <w:p>
      <w:r>
        <w:pict>
          <v:rect style="width:0;height:1.5pt" o:hralign="center" o:hrstd="t" o:hr="t"/>
        </w:pict>
      </w:r>
    </w:p>
    <w:bookmarkEnd w:id="9"/>
    <w:bookmarkStart w:id="12" w:name="mpc基本原理"/>
    <w:p>
      <w:pPr>
        <w:pStyle w:val="Heading2"/>
      </w:pPr>
      <w:r>
        <w:t xml:space="preserve">3.1 </w:t>
      </w:r>
      <w:r>
        <w:rPr>
          <w:rFonts w:hint="eastAsia"/>
        </w:rPr>
        <w:t xml:space="preserve">MPC基本原理</w:t>
      </w:r>
    </w:p>
    <w:p>
      <w:pPr>
        <w:pStyle w:val="FirstParagraph"/>
      </w:pPr>
      <w:r>
        <w:rPr>
          <w:rFonts w:hint="eastAsia"/>
        </w:rPr>
        <w:t xml:space="preserve">模型预测控制（Model</w:t>
      </w:r>
      <w:r>
        <w:t xml:space="preserve"> Predictive Control, </w:t>
      </w:r>
      <w:r>
        <w:rPr>
          <w:rFonts w:hint="eastAsia"/>
        </w:rPr>
        <w:t xml:space="preserve">MPC）是水系统现代控制的主流方法。MPC能够系统地处理第1章指出的多变量耦合和约束密集两大特性，是目前唯一能在满足各种安全约束的前提下实现多变量协调优化的成熟控制技术（Camacho</w:t>
      </w:r>
      <w:r>
        <w:t xml:space="preserve"> and Bordons, </w:t>
      </w:r>
      <w:r>
        <w:rPr>
          <w:rFonts w:hint="eastAsia"/>
        </w:rPr>
        <w:t xml:space="preserve">2007）。关于MPC的完整理论推导，读者可参阅T2a第7章。本节仅概述MPC的核心机制，为后续水系统应用提供必要的数学基础。</w:t>
      </w:r>
    </w:p>
    <w:bookmarkStart w:id="10" w:name="核心思想"/>
    <w:p>
      <w:pPr>
        <w:pStyle w:val="Heading3"/>
      </w:pPr>
      <w:r>
        <w:t xml:space="preserve">3.1.1 </w:t>
      </w:r>
      <w:r>
        <w:rPr>
          <w:rFonts w:hint="eastAsia"/>
        </w:rPr>
        <w:t xml:space="preserve">核心思想</w:t>
      </w:r>
    </w:p>
    <w:p>
      <w:pPr>
        <w:pStyle w:val="FirstParagraph"/>
      </w:pPr>
      <w:r>
        <w:rPr>
          <w:rFonts w:hint="eastAsia"/>
        </w:rPr>
        <w:t xml:space="preserve">MPC在每个控制时刻</w:t>
      </w:r>
      <w:r>
        <w:t xml:space="preserve"> </w:t>
      </w:r>
      <m:oMath>
        <m:r>
          <m:t>k</m:t>
        </m:r>
      </m:oMath>
      <w:r>
        <w:t xml:space="preserve"> </w:t>
      </w:r>
      <w:r>
        <w:rPr>
          <w:rFonts w:hint="eastAsia"/>
        </w:rPr>
        <w:t xml:space="preserve">执行以下三个步骤：</w:t>
      </w:r>
    </w:p>
    <w:p>
      <w:pPr>
        <w:numPr>
          <w:ilvl w:val="0"/>
          <w:numId w:val="1002"/>
        </w:numPr>
      </w:pPr>
      <w:r>
        <w:rPr>
          <w:rFonts w:hint="eastAsia"/>
          <w:b/>
          <w:bCs/>
        </w:rPr>
        <w:t xml:space="preserve">预测</w:t>
      </w:r>
      <w:r>
        <w:rPr>
          <w:rFonts w:hint="eastAsia"/>
        </w:rPr>
        <w:t xml:space="preserve">：利用内部模型</w:t>
      </w:r>
      <w:r>
        <w:t xml:space="preserve"> </w:t>
      </w:r>
      <m:oMath>
        <m:r>
          <m:rPr>
            <m:sty m:val="bi"/>
          </m:rPr>
          <m:t>x</m:t>
        </m:r>
        <m:r>
          <m:rPr>
            <m:sty m:val="p"/>
          </m:rPr>
          <m:t>(</m:t>
        </m:r>
        <m:r>
          <m:t>k</m:t>
        </m:r>
        <m:r>
          <m:rPr>
            <m:sty m:val="p"/>
          </m:rPr>
          <m:t>+</m:t>
        </m:r>
        <m:r>
          <m:t>1</m:t>
        </m:r>
        <m:r>
          <m:rPr>
            <m:sty m:val="p"/>
          </m:rPr>
          <m:t>)</m:t>
        </m:r>
        <m:r>
          <m:rPr>
            <m:sty m:val="p"/>
          </m:rPr>
          <m:t>=</m:t>
        </m:r>
        <m:r>
          <m:rPr>
            <m:sty m:val="bi"/>
          </m:rPr>
          <m:t>A</m:t>
        </m:r>
        <m:r>
          <m:rPr>
            <m:sty m:val="bi"/>
          </m:rPr>
          <m:t>x</m:t>
        </m:r>
        <m:r>
          <m:rPr>
            <m:sty m:val="p"/>
          </m:rPr>
          <m:t>(</m:t>
        </m:r>
        <m:r>
          <m:t>k</m:t>
        </m:r>
        <m:r>
          <m:rPr>
            <m:sty m:val="p"/>
          </m:rPr>
          <m:t>)</m:t>
        </m:r>
        <m:r>
          <m:rPr>
            <m:sty m:val="p"/>
          </m:rPr>
          <m:t>+</m:t>
        </m:r>
        <m:r>
          <m:rPr>
            <m:sty m:val="bi"/>
          </m:rPr>
          <m:t>B</m:t>
        </m:r>
        <m:r>
          <m:rPr>
            <m:sty m:val="bi"/>
          </m:rPr>
          <m:t>u</m:t>
        </m:r>
        <m:r>
          <m:rPr>
            <m:sty m:val="p"/>
          </m:rPr>
          <m:t>(</m:t>
        </m:r>
        <m:r>
          <m:t>k</m:t>
        </m:r>
        <m:r>
          <m:rPr>
            <m:sty m:val="p"/>
          </m:rPr>
          <m:t>)</m:t>
        </m:r>
        <m:r>
          <m:rPr>
            <m:sty m:val="p"/>
          </m:rPr>
          <m:t>+</m:t>
        </m:r>
        <m:sSub>
          <m:e>
            <m:r>
              <m:rPr>
                <m:sty m:val="bi"/>
              </m:rPr>
              <m:t>B</m:t>
            </m:r>
          </m:e>
          <m:sub>
            <m:r>
              <m:t>d</m:t>
            </m:r>
          </m:sub>
        </m:sSub>
        <m:r>
          <m:rPr>
            <m:sty m:val="bi"/>
          </m:rPr>
          <m:t>d</m:t>
        </m:r>
        <m:r>
          <m:rPr>
            <m:sty m:val="p"/>
          </m:rPr>
          <m:t>(</m:t>
        </m:r>
        <m:r>
          <m:t>k</m:t>
        </m:r>
        <m:r>
          <m:rPr>
            <m:sty m:val="p"/>
          </m:rPr>
          <m:t>)</m:t>
        </m:r>
      </m:oMath>
      <w:r>
        <w:rPr>
          <w:rFonts w:hint="eastAsia"/>
        </w:rPr>
        <w:t xml:space="preserve">，从当前状态</w:t>
      </w:r>
      <w:r>
        <w:t xml:space="preserve"> </w:t>
      </w:r>
      <m:oMath>
        <m:r>
          <m:rPr>
            <m:sty m:val="bi"/>
          </m:rPr>
          <m:t>x</m:t>
        </m:r>
        <m:r>
          <m:rPr>
            <m:sty m:val="p"/>
          </m:rPr>
          <m:t>(</m:t>
        </m:r>
        <m:r>
          <m:t>k</m:t>
        </m:r>
        <m:r>
          <m:rPr>
            <m:sty m:val="p"/>
          </m:rPr>
          <m:t>)</m:t>
        </m:r>
      </m:oMath>
      <w:r>
        <w:t xml:space="preserve"> </w:t>
      </w:r>
      <w:r>
        <w:rPr>
          <w:rFonts w:hint="eastAsia"/>
        </w:rPr>
        <w:t xml:space="preserve">出发，预测未来</w:t>
      </w:r>
      <w:r>
        <w:t xml:space="preserve"> </w:t>
      </w:r>
      <m:oMath>
        <m:sSub>
          <m:e>
            <m:r>
              <m:t>N</m:t>
            </m:r>
          </m:e>
          <m:sub>
            <m:r>
              <m:t>p</m:t>
            </m:r>
          </m:sub>
        </m:sSub>
      </m:oMath>
      <w:r>
        <w:t xml:space="preserve"> </w:t>
      </w:r>
      <w:r>
        <w:rPr>
          <w:rFonts w:hint="eastAsia"/>
        </w:rPr>
        <w:t xml:space="preserve">步（预测时域）的系统行为；</w:t>
      </w:r>
    </w:p>
    <w:p>
      <w:pPr>
        <w:numPr>
          <w:ilvl w:val="0"/>
          <w:numId w:val="1002"/>
        </w:numPr>
      </w:pPr>
      <w:r>
        <w:rPr>
          <w:rFonts w:hint="eastAsia"/>
          <w:b/>
          <w:bCs/>
        </w:rPr>
        <w:t xml:space="preserve">优化</w:t>
      </w:r>
      <w:r>
        <w:rPr>
          <w:rFonts w:hint="eastAsia"/>
        </w:rPr>
        <w:t xml:space="preserve">：求解一个带约束的优化问题，找到使目标函数最小的控制序列</w:t>
      </w:r>
      <w:r>
        <w:t xml:space="preserve"> </w:t>
      </w:r>
      <m:oMath>
        <m:sSup>
          <m:e>
            <m:r>
              <m:rPr>
                <m:sty m:val="bi"/>
              </m:rPr>
              <m:t>U</m:t>
            </m:r>
          </m:e>
          <m:sup>
            <m:r>
              <m:rPr>
                <m:sty m:val="p"/>
              </m:rPr>
              <m:t>*</m:t>
            </m:r>
          </m:sup>
        </m:sSup>
        <m:r>
          <m:rPr>
            <m:sty m:val="p"/>
          </m:rPr>
          <m:t>=</m:t>
        </m:r>
        <m:r>
          <m:rPr>
            <m:sty m:val="p"/>
          </m:rPr>
          <m:t>{</m:t>
        </m:r>
        <m:sSup>
          <m:e>
            <m:r>
              <m:t>u</m:t>
            </m:r>
          </m:e>
          <m:sup>
            <m:r>
              <m:rPr>
                <m:sty m:val="p"/>
              </m:rPr>
              <m:t>*</m:t>
            </m:r>
          </m:sup>
        </m:sSup>
        <m:r>
          <m:rPr>
            <m:sty m:val="p"/>
          </m:rPr>
          <m:t>(</m:t>
        </m:r>
        <m:r>
          <m:t>k</m:t>
        </m:r>
        <m:r>
          <m:rPr>
            <m:sty m:val="p"/>
          </m:rPr>
          <m:t>|</m:t>
        </m:r>
        <m:r>
          <m:t>k</m:t>
        </m:r>
        <m:r>
          <m:rPr>
            <m:sty m:val="p"/>
          </m:rPr>
          <m:t>)</m:t>
        </m:r>
        <m:r>
          <m:rPr>
            <m:sty m:val="p"/>
          </m:rPr>
          <m:t>,</m:t>
        </m:r>
        <m:sSup>
          <m:e>
            <m:r>
              <m:t>u</m:t>
            </m:r>
          </m:e>
          <m:sup>
            <m:r>
              <m:rPr>
                <m:sty m:val="p"/>
              </m:rPr>
              <m:t>*</m:t>
            </m:r>
          </m:sup>
        </m:sSup>
        <m:r>
          <m:rPr>
            <m:sty m:val="p"/>
          </m:rPr>
          <m:t>(</m:t>
        </m:r>
        <m:r>
          <m:t>k</m:t>
        </m:r>
        <m:r>
          <m:rPr>
            <m:sty m:val="p"/>
          </m:rPr>
          <m:t>+</m:t>
        </m:r>
        <m:r>
          <m:t>1</m:t>
        </m:r>
        <m:r>
          <m:rPr>
            <m:sty m:val="p"/>
          </m:rPr>
          <m:t>|</m:t>
        </m:r>
        <m:r>
          <m:t>k</m:t>
        </m:r>
        <m:r>
          <m:rPr>
            <m:sty m:val="p"/>
          </m:rPr>
          <m:t>)</m:t>
        </m:r>
        <m:r>
          <m:rPr>
            <m:sty m:val="p"/>
          </m:rPr>
          <m:t>,</m:t>
        </m:r>
        <m:r>
          <m:rPr>
            <m:sty m:val="p"/>
          </m:rPr>
          <m:t>…</m:t>
        </m:r>
        <m:r>
          <m:rPr>
            <m:sty m:val="p"/>
          </m:rPr>
          <m:t>,</m:t>
        </m:r>
        <m:sSup>
          <m:e>
            <m:r>
              <m:t>u</m:t>
            </m:r>
          </m:e>
          <m:sup>
            <m:r>
              <m:rPr>
                <m:sty m:val="p"/>
              </m:rPr>
              <m:t>*</m:t>
            </m:r>
          </m:sup>
        </m:sSup>
        <m:r>
          <m:rPr>
            <m:sty m:val="p"/>
          </m:rPr>
          <m:t>(</m:t>
        </m:r>
        <m:r>
          <m:t>k</m:t>
        </m:r>
        <m:r>
          <m:rPr>
            <m:sty m:val="p"/>
          </m:rPr>
          <m:t>+</m:t>
        </m:r>
        <m:sSub>
          <m:e>
            <m:r>
              <m:t>N</m:t>
            </m:r>
          </m:e>
          <m:sub>
            <m:r>
              <m:t>c</m:t>
            </m:r>
          </m:sub>
        </m:sSub>
        <m:r>
          <m:rPr>
            <m:sty m:val="p"/>
          </m:rPr>
          <m:t>−</m:t>
        </m:r>
        <m:r>
          <m:t>1</m:t>
        </m:r>
        <m:r>
          <m:rPr>
            <m:sty m:val="p"/>
          </m:rPr>
          <m:t>|</m:t>
        </m:r>
        <m:r>
          <m:t>k</m:t>
        </m:r>
        <m:r>
          <m:rPr>
            <m:sty m:val="p"/>
          </m:rPr>
          <m:t>)</m:t>
        </m:r>
        <m:r>
          <m:rPr>
            <m:sty m:val="p"/>
          </m:rPr>
          <m:t>}</m:t>
        </m:r>
      </m:oMath>
      <w:r>
        <w:rPr>
          <w:rFonts w:hint="eastAsia"/>
        </w:rPr>
        <w:t xml:space="preserve">；</w:t>
      </w:r>
    </w:p>
    <w:p>
      <w:pPr>
        <w:numPr>
          <w:ilvl w:val="0"/>
          <w:numId w:val="1002"/>
        </w:numPr>
      </w:pPr>
      <w:r>
        <w:rPr>
          <w:rFonts w:hint="eastAsia"/>
          <w:b/>
          <w:bCs/>
        </w:rPr>
        <w:t xml:space="preserve">执行</w:t>
      </w:r>
      <w:r>
        <w:rPr>
          <w:rFonts w:hint="eastAsia"/>
        </w:rPr>
        <w:t xml:space="preserve">：仅执行最优序列的第一个元素</w:t>
      </w:r>
      <w:r>
        <w:t xml:space="preserve"> </w:t>
      </w:r>
      <m:oMath>
        <m:sSup>
          <m:e>
            <m:r>
              <m:rPr>
                <m:sty m:val="bi"/>
              </m:rPr>
              <m:t>u</m:t>
            </m:r>
          </m:e>
          <m:sup>
            <m:r>
              <m:rPr>
                <m:sty m:val="p"/>
              </m:rPr>
              <m:t>*</m:t>
            </m:r>
          </m:sup>
        </m:sSup>
        <m:r>
          <m:rPr>
            <m:sty m:val="p"/>
          </m:rPr>
          <m:t>(</m:t>
        </m:r>
        <m:r>
          <m:t>k</m:t>
        </m:r>
        <m:r>
          <m:rPr>
            <m:sty m:val="p"/>
          </m:rPr>
          <m:t>|</m:t>
        </m:r>
        <m:r>
          <m:t>k</m:t>
        </m:r>
        <m:r>
          <m:rPr>
            <m:sty m:val="p"/>
          </m:rPr>
          <m:t>)</m:t>
        </m:r>
      </m:oMath>
      <w:r>
        <w:rPr>
          <w:rFonts w:hint="eastAsia"/>
        </w:rPr>
        <w:t xml:space="preserve">，然后在下一时刻重复上述过程。</w:t>
      </w:r>
    </w:p>
    <w:p>
      <w:pPr>
        <w:pStyle w:val="FirstParagraph"/>
      </w:pPr>
      <w:r>
        <w:rPr>
          <w:rFonts w:hint="eastAsia"/>
        </w:rPr>
        <w:t xml:space="preserve">这种”滚动时域”策略天然形成反馈回路——每一步都引入新的量测数据，补偿模型误差和未知扰动。</w:t>
      </w:r>
    </w:p>
    <w:bookmarkEnd w:id="10"/>
    <w:bookmarkStart w:id="11" w:name="从状态空间到二次规划"/>
    <w:p>
      <w:pPr>
        <w:pStyle w:val="Heading3"/>
      </w:pPr>
      <w:r>
        <w:t xml:space="preserve">3.1.2 </w:t>
      </w:r>
      <w:r>
        <w:rPr>
          <w:rFonts w:hint="eastAsia"/>
        </w:rPr>
        <w:t xml:space="preserve">从状态空间到二次规划</w:t>
      </w:r>
    </w:p>
    <w:p>
      <w:pPr>
        <w:pStyle w:val="FirstParagraph"/>
      </w:pPr>
      <w:r>
        <w:rPr>
          <w:rFonts w:hint="eastAsia"/>
          <w:b/>
          <w:bCs/>
        </w:rPr>
        <w:t xml:space="preserve">预测方程</w:t>
      </w:r>
      <w:r>
        <w:rPr>
          <w:rFonts w:hint="eastAsia"/>
        </w:rPr>
        <w:t xml:space="preserve">：对离散时间线性系统</w:t>
      </w:r>
      <w:r>
        <w:t xml:space="preserve"> </w:t>
      </w:r>
      <m:oMath>
        <m:r>
          <m:rPr>
            <m:sty m:val="bi"/>
          </m:rPr>
          <m:t>x</m:t>
        </m:r>
        <m:r>
          <m:rPr>
            <m:sty m:val="p"/>
          </m:rPr>
          <m:t>(</m:t>
        </m:r>
        <m:r>
          <m:t>k</m:t>
        </m:r>
        <m:r>
          <m:rPr>
            <m:sty m:val="p"/>
          </m:rPr>
          <m:t>+</m:t>
        </m:r>
        <m:r>
          <m:t>1</m:t>
        </m:r>
        <m:r>
          <m:rPr>
            <m:sty m:val="p"/>
          </m:rPr>
          <m:t>)</m:t>
        </m:r>
        <m:r>
          <m:rPr>
            <m:sty m:val="p"/>
          </m:rPr>
          <m:t>=</m:t>
        </m:r>
        <m:r>
          <m:rPr>
            <m:sty m:val="bi"/>
          </m:rPr>
          <m:t>A</m:t>
        </m:r>
        <m:r>
          <m:rPr>
            <m:sty m:val="bi"/>
          </m:rPr>
          <m:t>x</m:t>
        </m:r>
        <m:r>
          <m:rPr>
            <m:sty m:val="p"/>
          </m:rPr>
          <m:t>(</m:t>
        </m:r>
        <m:r>
          <m:t>k</m:t>
        </m:r>
        <m:r>
          <m:rPr>
            <m:sty m:val="p"/>
          </m:rPr>
          <m:t>)</m:t>
        </m:r>
        <m:r>
          <m:rPr>
            <m:sty m:val="p"/>
          </m:rPr>
          <m:t>+</m:t>
        </m:r>
        <m:r>
          <m:rPr>
            <m:sty m:val="bi"/>
          </m:rPr>
          <m:t>B</m:t>
        </m:r>
        <m:r>
          <m:rPr>
            <m:sty m:val="bi"/>
          </m:rPr>
          <m:t>u</m:t>
        </m:r>
        <m:r>
          <m:rPr>
            <m:sty m:val="p"/>
          </m:rPr>
          <m:t>(</m:t>
        </m:r>
        <m:r>
          <m:t>k</m:t>
        </m:r>
        <m:r>
          <m:rPr>
            <m:sty m:val="p"/>
          </m:rPr>
          <m:t>)</m:t>
        </m:r>
      </m:oMath>
      <w:r>
        <w:rPr>
          <w:rFonts w:hint="eastAsia"/>
        </w:rPr>
        <w:t xml:space="preserve">，递推可得：</w:t>
      </w:r>
    </w:p>
    <w:p>
      <w:pPr>
        <w:pStyle w:val="BodyText"/>
      </w:pPr>
      <m:oMathPara>
        <m:oMathParaPr>
          <m:jc m:val="center"/>
        </m:oMathParaPr>
        <m:oMath>
          <m:r>
            <m:rPr>
              <m:sty m:val="bi"/>
            </m:rPr>
            <m:t>X</m:t>
          </m:r>
          <m:r>
            <m:rPr>
              <m:sty m:val="p"/>
            </m:rPr>
            <m:t>=</m:t>
          </m:r>
          <m:sSub>
            <m:e>
              <m:r>
                <m:rPr>
                  <m:sty m:val="bi"/>
                </m:rPr>
                <m:t>G</m:t>
              </m:r>
            </m:e>
            <m:sub>
              <m:r>
                <m:t>x</m:t>
              </m:r>
            </m:sub>
          </m:sSub>
          <m:r>
            <m:rPr>
              <m:sty m:val="bi"/>
            </m:rPr>
            <m:t>x</m:t>
          </m:r>
          <m:r>
            <m:rPr>
              <m:sty m:val="p"/>
            </m:rPr>
            <m:t>(</m:t>
          </m:r>
          <m:r>
            <m:t>k</m:t>
          </m:r>
          <m:r>
            <m:rPr>
              <m:sty m:val="p"/>
            </m:rPr>
            <m:t>)</m:t>
          </m:r>
          <m:r>
            <m:rPr>
              <m:sty m:val="p"/>
            </m:rPr>
            <m:t>+</m:t>
          </m:r>
          <m:sSub>
            <m:e>
              <m:r>
                <m:rPr>
                  <m:sty m:val="bi"/>
                </m:rPr>
                <m:t>G</m:t>
              </m:r>
            </m:e>
            <m:sub>
              <m:r>
                <m:t>u</m:t>
              </m:r>
            </m:sub>
          </m:sSub>
          <m:r>
            <m:rPr>
              <m:sty m:val="bi"/>
            </m:rPr>
            <m:t>U</m:t>
          </m:r>
        </m:oMath>
      </m:oMathPara>
    </w:p>
    <w:p>
      <w:pPr>
        <w:pStyle w:val="FirstParagraph"/>
      </w:pPr>
      <w:r>
        <w:rPr>
          <w:rFonts w:hint="eastAsia"/>
        </w:rPr>
        <w:t xml:space="preserve">其中预测状态向量</w:t>
      </w:r>
      <w:r>
        <w:t xml:space="preserve"> </w:t>
      </w:r>
      <m:oMath>
        <m:r>
          <m:rPr>
            <m:sty m:val="bi"/>
          </m:rPr>
          <m:t>X</m:t>
        </m:r>
        <m:r>
          <m:rPr>
            <m:sty m:val="p"/>
          </m:rPr>
          <m:t>=</m:t>
        </m:r>
        <m:r>
          <m:rPr>
            <m:sty m:val="p"/>
          </m:rPr>
          <m:t>[</m:t>
        </m:r>
        <m:sSup>
          <m:e>
            <m:r>
              <m:rPr>
                <m:sty m:val="bi"/>
              </m:rPr>
              <m:t>x</m:t>
            </m:r>
          </m:e>
          <m:sup>
            <m:r>
              <m:t>T</m:t>
            </m:r>
          </m:sup>
        </m:sSup>
        <m:r>
          <m:rPr>
            <m:sty m:val="p"/>
          </m:rPr>
          <m:t>(</m:t>
        </m:r>
        <m:r>
          <m:t>k</m:t>
        </m:r>
        <m:r>
          <m:rPr>
            <m:sty m:val="p"/>
          </m:rPr>
          <m:t>+</m:t>
        </m:r>
        <m:r>
          <m:t>1</m:t>
        </m:r>
        <m:r>
          <m:rPr>
            <m:sty m:val="p"/>
          </m:rPr>
          <m:t>|</m:t>
        </m:r>
        <m:r>
          <m:t>k</m:t>
        </m:r>
        <m:r>
          <m:rPr>
            <m:sty m:val="p"/>
          </m:rPr>
          <m:t>)</m:t>
        </m:r>
        <m:r>
          <m:rPr>
            <m:sty m:val="p"/>
          </m:rPr>
          <m:t>,</m:t>
        </m:r>
        <m:r>
          <m:rPr>
            <m:sty m:val="p"/>
          </m:rPr>
          <m:t>…</m:t>
        </m:r>
        <m:r>
          <m:rPr>
            <m:sty m:val="p"/>
          </m:rPr>
          <m:t>,</m:t>
        </m:r>
        <m:sSup>
          <m:e>
            <m:r>
              <m:rPr>
                <m:sty m:val="bi"/>
              </m:rPr>
              <m:t>x</m:t>
            </m:r>
          </m:e>
          <m:sup>
            <m:r>
              <m:t>T</m:t>
            </m:r>
          </m:sup>
        </m:sSup>
        <m:r>
          <m:rPr>
            <m:sty m:val="p"/>
          </m:rPr>
          <m:t>(</m:t>
        </m:r>
        <m:r>
          <m:t>k</m:t>
        </m:r>
        <m:r>
          <m:rPr>
            <m:sty m:val="p"/>
          </m:rPr>
          <m:t>+</m:t>
        </m:r>
        <m:sSub>
          <m:e>
            <m:r>
              <m:t>N</m:t>
            </m:r>
          </m:e>
          <m:sub>
            <m:r>
              <m:t>p</m:t>
            </m:r>
          </m:sub>
        </m:sSub>
        <m:r>
          <m:rPr>
            <m:sty m:val="p"/>
          </m:rPr>
          <m:t>|</m:t>
        </m:r>
        <m:r>
          <m:t>k</m:t>
        </m:r>
        <m:r>
          <m:rPr>
            <m:sty m:val="p"/>
          </m:rPr>
          <m:t>)</m:t>
        </m:r>
        <m:sSup>
          <m:e>
            <m:r>
              <m:rPr>
                <m:sty m:val="p"/>
              </m:rPr>
              <m:t>]</m:t>
            </m:r>
          </m:e>
          <m:sup>
            <m:r>
              <m:t>T</m:t>
            </m:r>
          </m:sup>
        </m:sSup>
      </m:oMath>
      <w:r>
        <w:rPr>
          <w:rFonts w:hint="eastAsia"/>
        </w:rPr>
        <w:t xml:space="preserve">，控制输入向量</w:t>
      </w:r>
      <w:r>
        <w:t xml:space="preserve"> </w:t>
      </w:r>
      <m:oMath>
        <m:r>
          <m:rPr>
            <m:sty m:val="bi"/>
          </m:rPr>
          <m:t>U</m:t>
        </m:r>
        <m:r>
          <m:rPr>
            <m:sty m:val="p"/>
          </m:rPr>
          <m:t>=</m:t>
        </m:r>
        <m:r>
          <m:rPr>
            <m:sty m:val="p"/>
          </m:rPr>
          <m:t>[</m:t>
        </m:r>
        <m:sSup>
          <m:e>
            <m:r>
              <m:rPr>
                <m:sty m:val="bi"/>
              </m:rPr>
              <m:t>u</m:t>
            </m:r>
          </m:e>
          <m:sup>
            <m:r>
              <m:t>T</m:t>
            </m:r>
          </m:sup>
        </m:sSup>
        <m:r>
          <m:rPr>
            <m:sty m:val="p"/>
          </m:rPr>
          <m:t>(</m:t>
        </m:r>
        <m:r>
          <m:t>k</m:t>
        </m:r>
        <m:r>
          <m:rPr>
            <m:sty m:val="p"/>
          </m:rPr>
          <m:t>|</m:t>
        </m:r>
        <m:r>
          <m:t>k</m:t>
        </m:r>
        <m:r>
          <m:rPr>
            <m:sty m:val="p"/>
          </m:rPr>
          <m:t>)</m:t>
        </m:r>
        <m:r>
          <m:rPr>
            <m:sty m:val="p"/>
          </m:rPr>
          <m:t>,</m:t>
        </m:r>
        <m:r>
          <m:rPr>
            <m:sty m:val="p"/>
          </m:rPr>
          <m:t>…</m:t>
        </m:r>
        <m:r>
          <m:rPr>
            <m:sty m:val="p"/>
          </m:rPr>
          <m:t>,</m:t>
        </m:r>
        <m:sSup>
          <m:e>
            <m:r>
              <m:rPr>
                <m:sty m:val="bi"/>
              </m:rPr>
              <m:t>u</m:t>
            </m:r>
          </m:e>
          <m:sup>
            <m:r>
              <m:t>T</m:t>
            </m:r>
          </m:sup>
        </m:sSup>
        <m:r>
          <m:rPr>
            <m:sty m:val="p"/>
          </m:rPr>
          <m:t>(</m:t>
        </m:r>
        <m:r>
          <m:t>k</m:t>
        </m:r>
        <m:r>
          <m:rPr>
            <m:sty m:val="p"/>
          </m:rPr>
          <m:t>+</m:t>
        </m:r>
        <m:sSub>
          <m:e>
            <m:r>
              <m:t>N</m:t>
            </m:r>
          </m:e>
          <m:sub>
            <m:r>
              <m:t>c</m:t>
            </m:r>
          </m:sub>
        </m:sSub>
        <m:r>
          <m:rPr>
            <m:sty m:val="p"/>
          </m:rPr>
          <m:t>−</m:t>
        </m:r>
        <m:r>
          <m:t>1</m:t>
        </m:r>
        <m:r>
          <m:rPr>
            <m:sty m:val="p"/>
          </m:rPr>
          <m:t>|</m:t>
        </m:r>
        <m:r>
          <m:t>k</m:t>
        </m:r>
        <m:r>
          <m:rPr>
            <m:sty m:val="p"/>
          </m:rPr>
          <m:t>)</m:t>
        </m:r>
        <m:sSup>
          <m:e>
            <m:r>
              <m:rPr>
                <m:sty m:val="p"/>
              </m:rPr>
              <m:t>]</m:t>
            </m:r>
          </m:e>
          <m:sup>
            <m:r>
              <m:t>T</m:t>
            </m:r>
          </m:sup>
        </m:sSup>
      </m:oMath>
      <w:r>
        <w:rPr>
          <w:rFonts w:hint="eastAsia"/>
        </w:rPr>
        <w:t xml:space="preserve">，预测矩阵为：</w:t>
      </w:r>
    </w:p>
    <w:p>
      <w:pPr>
        <w:pStyle w:val="BodyText"/>
      </w:pPr>
      <m:oMathPara>
        <m:oMathParaPr>
          <m:jc m:val="center"/>
        </m:oMathParaPr>
        <m:oMath>
          <m:sSub>
            <m:e>
              <m:r>
                <m:rPr>
                  <m:sty m:val="bi"/>
                </m:rPr>
                <m:t>G</m:t>
              </m:r>
            </m:e>
            <m:sub>
              <m:r>
                <m:t>x</m:t>
              </m:r>
            </m:sub>
          </m:sSub>
          <m:r>
            <m:rPr>
              <m:sty m:val="p"/>
            </m:rPr>
            <m:t>=</m:t>
          </m:r>
          <m:d>
            <m:dPr>
              <m:begChr m:val="["/>
              <m:sepChr m:val=""/>
              <m:endChr m:val="]"/>
              <m:grow/>
            </m:dPr>
            <m:e>
              <m:m>
                <m:mPr>
                  <m:baseJc m:val="center"/>
                  <m:plcHide m:val="on"/>
                  <m:mcs>
                    <m:mc>
                      <m:mcPr>
                        <m:mcJc m:val="center"/>
                        <m:count m:val="1"/>
                      </m:mcPr>
                    </m:mc>
                  </m:mcs>
                </m:mPr>
                <m:mr>
                  <m:e>
                    <m:r>
                      <m:rPr>
                        <m:sty m:val="bi"/>
                      </m:rPr>
                      <m:t>A</m:t>
                    </m:r>
                  </m:e>
                </m:mr>
                <m:mr>
                  <m:e>
                    <m:sSup>
                      <m:e>
                        <m:r>
                          <m:rPr>
                            <m:sty m:val="bi"/>
                          </m:rPr>
                          <m:t>A</m:t>
                        </m:r>
                      </m:e>
                      <m:sup>
                        <m:r>
                          <m:t>2</m:t>
                        </m:r>
                      </m:sup>
                    </m:sSup>
                  </m:e>
                </m:mr>
                <m:mr>
                  <m:e>
                    <m:r>
                      <m:rPr>
                        <m:sty m:val="p"/>
                      </m:rPr>
                      <m:t>⋮</m:t>
                    </m:r>
                  </m:e>
                </m:mr>
                <m:mr>
                  <m:e>
                    <m:sSup>
                      <m:e>
                        <m:r>
                          <m:rPr>
                            <m:sty m:val="bi"/>
                          </m:rPr>
                          <m:t>A</m:t>
                        </m:r>
                      </m:e>
                      <m:sup>
                        <m:sSub>
                          <m:e>
                            <m:r>
                              <m:t>N</m:t>
                            </m:r>
                          </m:e>
                          <m:sub>
                            <m:r>
                              <m:t>p</m:t>
                            </m:r>
                          </m:sub>
                        </m:sSub>
                      </m:sup>
                    </m:sSup>
                  </m:e>
                </m:mr>
              </m:m>
            </m:e>
          </m:d>
          <m:r>
            <m:rPr>
              <m:sty m:val="p"/>
            </m:rPr>
            <m:t>,</m:t>
          </m:r>
          <m:r>
            <m:t> </m:t>
          </m:r>
          <m:sSub>
            <m:e>
              <m:r>
                <m:rPr>
                  <m:sty m:val="bi"/>
                </m:rPr>
                <m:t>G</m:t>
              </m:r>
            </m:e>
            <m:sub>
              <m:r>
                <m:t>u</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bi"/>
                      </m:rPr>
                      <m:t>B</m:t>
                    </m:r>
                  </m:e>
                  <m:e>
                    <m:r>
                      <m:rPr>
                        <m:sty m:val="b"/>
                      </m:rPr>
                      <m:t>0</m:t>
                    </m:r>
                  </m:e>
                  <m:e>
                    <m:r>
                      <m:rPr>
                        <m:sty m:val="p"/>
                      </m:rPr>
                      <m:t>⋯</m:t>
                    </m:r>
                  </m:e>
                  <m:e>
                    <m:r>
                      <m:rPr>
                        <m:sty m:val="b"/>
                      </m:rPr>
                      <m:t>0</m:t>
                    </m:r>
                  </m:e>
                </m:mr>
                <m:mr>
                  <m:e>
                    <m:r>
                      <m:rPr>
                        <m:sty m:val="bi"/>
                      </m:rPr>
                      <m:t>A</m:t>
                    </m:r>
                    <m:r>
                      <m:rPr>
                        <m:sty m:val="bi"/>
                      </m:rPr>
                      <m:t>B</m:t>
                    </m:r>
                  </m:e>
                  <m:e>
                    <m:r>
                      <m:rPr>
                        <m:sty m:val="bi"/>
                      </m:rPr>
                      <m:t>B</m:t>
                    </m:r>
                  </m:e>
                  <m:e>
                    <m:r>
                      <m:rPr>
                        <m:sty m:val="p"/>
                      </m:rPr>
                      <m:t>⋯</m:t>
                    </m:r>
                  </m:e>
                  <m:e>
                    <m:r>
                      <m:rPr>
                        <m:sty m:val="b"/>
                      </m:rPr>
                      <m:t>0</m:t>
                    </m:r>
                  </m:e>
                </m:mr>
                <m:mr>
                  <m:e>
                    <m:r>
                      <m:rPr>
                        <m:sty m:val="p"/>
                      </m:rPr>
                      <m:t>⋮</m:t>
                    </m:r>
                  </m:e>
                  <m:e>
                    <m:r>
                      <m:rPr>
                        <m:sty m:val="p"/>
                      </m:rPr>
                      <m:t>⋮</m:t>
                    </m:r>
                  </m:e>
                  <m:e>
                    <m:r>
                      <m:rPr>
                        <m:sty m:val="p"/>
                      </m:rPr>
                      <m:t>⋱</m:t>
                    </m:r>
                  </m:e>
                  <m:e>
                    <m:r>
                      <m:rPr>
                        <m:sty m:val="p"/>
                      </m:rPr>
                      <m:t>⋮</m:t>
                    </m:r>
                  </m:e>
                </m:mr>
                <m:mr>
                  <m:e>
                    <m:sSup>
                      <m:e>
                        <m:r>
                          <m:rPr>
                            <m:sty m:val="bi"/>
                          </m:rPr>
                          <m:t>A</m:t>
                        </m:r>
                      </m:e>
                      <m:sup>
                        <m:sSub>
                          <m:e>
                            <m:r>
                              <m:t>N</m:t>
                            </m:r>
                          </m:e>
                          <m:sub>
                            <m:r>
                              <m:t>p</m:t>
                            </m:r>
                          </m:sub>
                        </m:sSub>
                        <m:r>
                          <m:rPr>
                            <m:sty m:val="p"/>
                          </m:rPr>
                          <m:t>−</m:t>
                        </m:r>
                        <m:r>
                          <m:t>1</m:t>
                        </m:r>
                      </m:sup>
                    </m:sSup>
                    <m:r>
                      <m:rPr>
                        <m:sty m:val="bi"/>
                      </m:rPr>
                      <m:t>B</m:t>
                    </m:r>
                  </m:e>
                  <m:e>
                    <m:sSup>
                      <m:e>
                        <m:r>
                          <m:rPr>
                            <m:sty m:val="bi"/>
                          </m:rPr>
                          <m:t>A</m:t>
                        </m:r>
                      </m:e>
                      <m:sup>
                        <m:sSub>
                          <m:e>
                            <m:r>
                              <m:t>N</m:t>
                            </m:r>
                          </m:e>
                          <m:sub>
                            <m:r>
                              <m:t>p</m:t>
                            </m:r>
                          </m:sub>
                        </m:sSub>
                        <m:r>
                          <m:rPr>
                            <m:sty m:val="p"/>
                          </m:rPr>
                          <m:t>−</m:t>
                        </m:r>
                        <m:r>
                          <m:t>2</m:t>
                        </m:r>
                      </m:sup>
                    </m:sSup>
                    <m:r>
                      <m:rPr>
                        <m:sty m:val="bi"/>
                      </m:rPr>
                      <m:t>B</m:t>
                    </m:r>
                  </m:e>
                  <m:e>
                    <m:r>
                      <m:rPr>
                        <m:sty m:val="p"/>
                      </m:rPr>
                      <m:t>⋯</m:t>
                    </m:r>
                  </m:e>
                  <m:e>
                    <m:r>
                      <m:rPr>
                        <m:sty m:val="bi"/>
                      </m:rPr>
                      <m:t>B</m:t>
                    </m:r>
                  </m:e>
                </m:mr>
              </m:m>
            </m:e>
          </m:d>
        </m:oMath>
      </m:oMathPara>
    </w:p>
    <w:p>
      <w:pPr>
        <w:pStyle w:val="FirstParagraph"/>
      </w:pPr>
      <w:r>
        <w:rPr>
          <w:rFonts w:hint="eastAsia"/>
          <w:b/>
          <w:bCs/>
        </w:rPr>
        <w:t xml:space="preserve">目标函数</w:t>
      </w:r>
      <w:r>
        <w:rPr>
          <w:rFonts w:hint="eastAsia"/>
        </w:rPr>
        <w:t xml:space="preserve">：典型的二次型目标函数为：</w:t>
      </w:r>
    </w:p>
    <w:p>
      <w:pPr>
        <w:pStyle w:val="BodyText"/>
      </w:pPr>
      <m:oMathPara>
        <m:oMathParaPr>
          <m:jc m:val="center"/>
        </m:oMathParaPr>
        <m:oMath>
          <m:r>
            <m:t>J</m:t>
          </m:r>
          <m:r>
            <m:rPr>
              <m:sty m:val="p"/>
            </m:rPr>
            <m:t>=</m:t>
          </m:r>
          <m:nary>
            <m:naryPr>
              <m:chr m:val="∑"/>
              <m:limLoc m:val="undOvr"/>
              <m:subHide m:val="off"/>
              <m:supHide m:val="off"/>
            </m:naryPr>
            <m:sub>
              <m:r>
                <m:t>i</m:t>
              </m:r>
              <m:r>
                <m:rPr>
                  <m:sty m:val="p"/>
                </m:rPr>
                <m:t>=</m:t>
              </m:r>
              <m:r>
                <m:t>1</m:t>
              </m:r>
            </m:sub>
            <m:sup>
              <m:sSub>
                <m:e>
                  <m:r>
                    <m:t>N</m:t>
                  </m:r>
                </m:e>
                <m:sub>
                  <m:r>
                    <m:t>p</m:t>
                  </m:r>
                </m:sub>
              </m:sSub>
            </m:sup>
            <m:e>
              <m:r>
                <m:rPr>
                  <m:sty m:val="p"/>
                </m:rPr>
                <m:t>∥</m:t>
              </m:r>
            </m:e>
          </m:nary>
          <m:r>
            <m:rPr>
              <m:sty m:val="bi"/>
            </m:rPr>
            <m:t>y</m:t>
          </m:r>
          <m:r>
            <m:rPr>
              <m:sty m:val="p"/>
            </m:rPr>
            <m:t>(</m:t>
          </m:r>
          <m:r>
            <m:t>k</m:t>
          </m:r>
          <m:r>
            <m:rPr>
              <m:sty m:val="p"/>
            </m:rPr>
            <m:t>+</m:t>
          </m:r>
          <m:r>
            <m:t>i</m:t>
          </m:r>
          <m:r>
            <m:rPr>
              <m:sty m:val="p"/>
            </m:rPr>
            <m:t>|</m:t>
          </m:r>
          <m:r>
            <m:t>k</m:t>
          </m:r>
          <m:r>
            <m:rPr>
              <m:sty m:val="p"/>
            </m:rPr>
            <m:t>)</m:t>
          </m:r>
          <m:r>
            <m:rPr>
              <m:sty m:val="p"/>
            </m:rPr>
            <m:t>−</m:t>
          </m:r>
          <m:r>
            <m:rPr>
              <m:sty m:val="bi"/>
            </m:rPr>
            <m:t>r</m:t>
          </m:r>
          <m:r>
            <m:rPr>
              <m:sty m:val="p"/>
            </m:rPr>
            <m:t>(</m:t>
          </m:r>
          <m:r>
            <m:t>k</m:t>
          </m:r>
          <m:r>
            <m:rPr>
              <m:sty m:val="p"/>
            </m:rPr>
            <m:t>+</m:t>
          </m:r>
          <m:r>
            <m:t>i</m:t>
          </m:r>
          <m:r>
            <m:rPr>
              <m:sty m:val="p"/>
            </m:rPr>
            <m:t>)</m:t>
          </m:r>
          <m:sSubSup>
            <m:e>
              <m:r>
                <m:rPr>
                  <m:sty m:val="p"/>
                </m:rPr>
                <m:t>∥</m:t>
              </m:r>
            </m:e>
            <m:sub>
              <m:r>
                <m:rPr>
                  <m:sty m:val="bi"/>
                </m:rPr>
                <m:t>Q</m:t>
              </m:r>
            </m:sub>
            <m:sup>
              <m:r>
                <m:t>2</m:t>
              </m:r>
            </m:sup>
          </m:sSubSup>
          <m:r>
            <m:rPr>
              <m:sty m:val="p"/>
            </m:rPr>
            <m:t>+</m:t>
          </m:r>
          <m:nary>
            <m:naryPr>
              <m:chr m:val="∑"/>
              <m:limLoc m:val="undOvr"/>
              <m:subHide m:val="off"/>
              <m:supHide m:val="off"/>
            </m:naryPr>
            <m:sub>
              <m:r>
                <m:t>i</m:t>
              </m:r>
              <m:r>
                <m:rPr>
                  <m:sty m:val="p"/>
                </m:rPr>
                <m:t>=</m:t>
              </m:r>
              <m:r>
                <m:t>0</m:t>
              </m:r>
            </m:sub>
            <m:sup>
              <m:sSub>
                <m:e>
                  <m:r>
                    <m:t>N</m:t>
                  </m:r>
                </m:e>
                <m:sub>
                  <m:r>
                    <m:t>c</m:t>
                  </m:r>
                </m:sub>
              </m:sSub>
              <m:r>
                <m:rPr>
                  <m:sty m:val="p"/>
                </m:rPr>
                <m:t>−</m:t>
              </m:r>
              <m:r>
                <m:t>1</m:t>
              </m:r>
            </m:sup>
            <m:e>
              <m:r>
                <m:rPr>
                  <m:sty m:val="p"/>
                </m:rPr>
                <m:t>∥</m:t>
              </m:r>
            </m:e>
          </m:nary>
          <m:r>
            <m:rPr>
              <m:sty m:val="p"/>
            </m:rPr>
            <m:t>Δ</m:t>
          </m:r>
          <m:r>
            <m:rPr>
              <m:sty m:val="bi"/>
            </m:rPr>
            <m:t>u</m:t>
          </m:r>
          <m:r>
            <m:rPr>
              <m:sty m:val="p"/>
            </m:rPr>
            <m:t>(</m:t>
          </m:r>
          <m:r>
            <m:t>k</m:t>
          </m:r>
          <m:r>
            <m:rPr>
              <m:sty m:val="p"/>
            </m:rPr>
            <m:t>+</m:t>
          </m:r>
          <m:r>
            <m:t>i</m:t>
          </m:r>
          <m:r>
            <m:rPr>
              <m:sty m:val="p"/>
            </m:rPr>
            <m:t>|</m:t>
          </m:r>
          <m:r>
            <m:t>k</m:t>
          </m:r>
          <m:r>
            <m:rPr>
              <m:sty m:val="p"/>
            </m:rPr>
            <m:t>)</m:t>
          </m:r>
          <m:sSubSup>
            <m:e>
              <m:r>
                <m:rPr>
                  <m:sty m:val="p"/>
                </m:rPr>
                <m:t>∥</m:t>
              </m:r>
            </m:e>
            <m:sub>
              <m:r>
                <m:rPr>
                  <m:sty m:val="bi"/>
                </m:rPr>
                <m:t>R</m:t>
              </m:r>
            </m:sub>
            <m:sup>
              <m:r>
                <m:t>2</m:t>
              </m:r>
            </m:sup>
          </m:sSubSup>
        </m:oMath>
      </m:oMathPara>
    </w:p>
    <w:p>
      <w:pPr>
        <w:pStyle w:val="FirstParagraph"/>
      </w:pPr>
      <w:r>
        <w:rPr>
          <w:rFonts w:hint="eastAsia"/>
        </w:rPr>
        <w:t xml:space="preserve">其中</w:t>
      </w:r>
      <w:r>
        <w:t xml:space="preserve"> </w:t>
      </w:r>
      <m:oMath>
        <m:r>
          <m:rPr>
            <m:sty m:val="bi"/>
          </m:rPr>
          <m:t>Q</m:t>
        </m:r>
      </m:oMath>
      <w:r>
        <w:t xml:space="preserve"> </w:t>
      </w:r>
      <w:r>
        <w:rPr>
          <w:rFonts w:hint="eastAsia"/>
        </w:rPr>
        <w:t xml:space="preserve">为输出跟踪误差权重矩阵，</w:t>
      </w:r>
      <m:oMath>
        <m:r>
          <m:rPr>
            <m:sty m:val="bi"/>
          </m:rPr>
          <m:t>R</m:t>
        </m:r>
      </m:oMath>
      <w:r>
        <w:t xml:space="preserve"> </w:t>
      </w:r>
      <w:r>
        <w:rPr>
          <w:rFonts w:hint="eastAsia"/>
        </w:rPr>
        <w:t xml:space="preserve">为控制增量权重矩阵，</w:t>
      </w:r>
      <m:oMath>
        <m:r>
          <m:rPr>
            <m:sty m:val="bi"/>
          </m:rPr>
          <m:t>r</m:t>
        </m:r>
      </m:oMath>
      <w:r>
        <w:t xml:space="preserve"> </w:t>
      </w:r>
      <w:r>
        <w:rPr>
          <w:rFonts w:hint="eastAsia"/>
        </w:rPr>
        <w:t xml:space="preserve">为参考轨迹。</w:t>
      </w:r>
    </w:p>
    <w:p>
      <w:pPr>
        <w:pStyle w:val="BodyText"/>
      </w:pPr>
      <w:r>
        <w:rPr>
          <w:rFonts w:hint="eastAsia"/>
        </w:rPr>
        <w:t xml:space="preserve">将式(3.1)代入式(3.3)，消去状态变量，得到标准二次规划（QP）问题：</w:t>
      </w:r>
    </w:p>
    <w:p>
      <w:pPr>
        <w:pStyle w:val="BodyText"/>
      </w:pPr>
      <m:oMathPara>
        <m:oMathParaPr>
          <m:jc m:val="center"/>
        </m:oMathParaPr>
        <m:oMath>
          <m:limLow>
            <m:e>
              <m:r>
                <m:rPr>
                  <m:sty m:val="p"/>
                </m:rPr>
                <m:t>min</m:t>
              </m:r>
            </m:e>
            <m:lim>
              <m:r>
                <m:rPr>
                  <m:sty m:val="bi"/>
                </m:rPr>
                <m:t>U</m:t>
              </m:r>
            </m:lim>
          </m:limLow>
          <m:r>
            <m:t> </m:t>
          </m:r>
          <m:f>
            <m:fPr>
              <m:type m:val="bar"/>
            </m:fPr>
            <m:num>
              <m:r>
                <m:t>1</m:t>
              </m:r>
            </m:num>
            <m:den>
              <m:r>
                <m:t>2</m:t>
              </m:r>
            </m:den>
          </m:f>
          <m:sSup>
            <m:e>
              <m:r>
                <m:rPr>
                  <m:sty m:val="bi"/>
                </m:rPr>
                <m:t>U</m:t>
              </m:r>
            </m:e>
            <m:sup>
              <m:r>
                <m:t>T</m:t>
              </m:r>
            </m:sup>
          </m:sSup>
          <m:r>
            <m:rPr>
              <m:sty m:val="bi"/>
            </m:rPr>
            <m:t>H</m:t>
          </m:r>
          <m:r>
            <m:rPr>
              <m:sty m:val="bi"/>
            </m:rPr>
            <m:t>U</m:t>
          </m:r>
          <m:r>
            <m:rPr>
              <m:sty m:val="p"/>
            </m:rPr>
            <m:t>+</m:t>
          </m:r>
          <m:sSup>
            <m:e>
              <m:r>
                <m:rPr>
                  <m:sty m:val="bi"/>
                </m:rPr>
                <m:t>f</m:t>
              </m:r>
            </m:e>
            <m:sup>
              <m:r>
                <m:t>T</m:t>
              </m:r>
            </m:sup>
          </m:sSup>
          <m:r>
            <m:rPr>
              <m:sty m:val="bi"/>
            </m:rPr>
            <m:t>U</m:t>
          </m:r>
        </m:oMath>
      </m:oMathPara>
    </w:p>
    <w:p>
      <w:pPr>
        <w:pStyle w:val="FirstParagraph"/>
      </w:pPr>
      <m:oMathPara>
        <m:oMathParaPr>
          <m:jc m:val="center"/>
        </m:oMathParaPr>
        <m:oMath>
          <m:r>
            <m:rPr>
              <m:nor/>
              <m:sty m:val="p"/>
            </m:rPr>
            <m:t>s.t.</m:t>
          </m:r>
          <m:r>
            <m:t> </m:t>
          </m:r>
          <m:sSub>
            <m:e>
              <m:r>
                <m:rPr>
                  <m:sty m:val="bi"/>
                </m:rPr>
                <m:t>A</m:t>
              </m:r>
            </m:e>
            <m:sub>
              <m:r>
                <m:rPr>
                  <m:nor/>
                  <m:sty m:val="p"/>
                </m:rPr>
                <m:t>ineq</m:t>
              </m:r>
            </m:sub>
          </m:sSub>
          <m:r>
            <m:rPr>
              <m:sty m:val="bi"/>
            </m:rPr>
            <m:t>U</m:t>
          </m:r>
          <m:r>
            <m:rPr>
              <m:sty m:val="p"/>
            </m:rPr>
            <m:t>≤</m:t>
          </m:r>
          <m:sSub>
            <m:e>
              <m:r>
                <m:rPr>
                  <m:sty m:val="bi"/>
                </m:rPr>
                <m:t>b</m:t>
              </m:r>
            </m:e>
            <m:sub>
              <m:r>
                <m:rPr>
                  <m:nor/>
                  <m:sty m:val="p"/>
                </m:rPr>
                <m:t>ineq</m:t>
              </m:r>
            </m:sub>
          </m:sSub>
        </m:oMath>
      </m:oMathPara>
    </w:p>
    <w:p>
      <w:pPr>
        <w:pStyle w:val="FirstParagraph"/>
      </w:pPr>
      <w:r>
        <w:rPr>
          <w:rFonts w:hint="eastAsia"/>
        </w:rPr>
        <w:t xml:space="preserve">其中</w:t>
      </w:r>
      <w:r>
        <w:t xml:space="preserve"> </w:t>
      </w:r>
      <w:r>
        <w:rPr>
          <w:rFonts w:hint="eastAsia"/>
        </w:rPr>
        <w:t xml:space="preserve">Hessian矩阵</w:t>
      </w:r>
      <w:r>
        <w:t xml:space="preserve"> </w:t>
      </w:r>
      <m:oMath>
        <m:r>
          <m:rPr>
            <m:sty m:val="bi"/>
          </m:rPr>
          <m:t>H</m:t>
        </m:r>
        <m:r>
          <m:rPr>
            <m:sty m:val="p"/>
          </m:rPr>
          <m:t>=</m:t>
        </m:r>
        <m:r>
          <m:t>2</m:t>
        </m:r>
        <m:r>
          <m:rPr>
            <m:sty m:val="p"/>
          </m:rPr>
          <m:t>(</m:t>
        </m:r>
        <m:sSubSup>
          <m:e>
            <m:r>
              <m:rPr>
                <m:sty m:val="bi"/>
              </m:rPr>
              <m:t>G</m:t>
            </m:r>
          </m:e>
          <m:sub>
            <m:r>
              <m:t>u</m:t>
            </m:r>
          </m:sub>
          <m:sup>
            <m:r>
              <m:t>T</m:t>
            </m:r>
          </m:sup>
        </m:sSubSup>
        <m:acc>
          <m:accPr>
            <m:chr m:val="‾"/>
          </m:accPr>
          <m:e>
            <m:r>
              <m:rPr>
                <m:sty m:val="bi"/>
              </m:rPr>
              <m:t>Q</m:t>
            </m:r>
          </m:e>
        </m:acc>
        <m:sSub>
          <m:e>
            <m:r>
              <m:rPr>
                <m:sty m:val="bi"/>
              </m:rPr>
              <m:t>G</m:t>
            </m:r>
          </m:e>
          <m:sub>
            <m:r>
              <m:t>u</m:t>
            </m:r>
          </m:sub>
        </m:sSub>
        <m:r>
          <m:rPr>
            <m:sty m:val="p"/>
          </m:rPr>
          <m:t>+</m:t>
        </m:r>
        <m:acc>
          <m:accPr>
            <m:chr m:val="‾"/>
          </m:accPr>
          <m:e>
            <m:r>
              <m:rPr>
                <m:sty m:val="bi"/>
              </m:rPr>
              <m:t>R</m:t>
            </m:r>
          </m:e>
        </m:acc>
        <m:r>
          <m:rPr>
            <m:sty m:val="p"/>
          </m:rPr>
          <m:t>)</m:t>
        </m:r>
      </m:oMath>
      <w:r>
        <w:rPr>
          <w:rFonts w:hint="eastAsia"/>
        </w:rPr>
        <w:t xml:space="preserve">，线性项</w:t>
      </w:r>
      <w:r>
        <w:t xml:space="preserve"> </w:t>
      </w:r>
      <m:oMath>
        <m:r>
          <m:rPr>
            <m:sty m:val="bi"/>
          </m:rPr>
          <m:t>f</m:t>
        </m:r>
        <m:r>
          <m:rPr>
            <m:sty m:val="p"/>
          </m:rPr>
          <m:t>=</m:t>
        </m:r>
        <m:r>
          <m:t>2</m:t>
        </m:r>
        <m:sSubSup>
          <m:e>
            <m:r>
              <m:rPr>
                <m:sty m:val="bi"/>
              </m:rPr>
              <m:t>G</m:t>
            </m:r>
          </m:e>
          <m:sub>
            <m:r>
              <m:t>u</m:t>
            </m:r>
          </m:sub>
          <m:sup>
            <m:r>
              <m:t>T</m:t>
            </m:r>
          </m:sup>
        </m:sSubSup>
        <m:acc>
          <m:accPr>
            <m:chr m:val="‾"/>
          </m:accPr>
          <m:e>
            <m:r>
              <m:rPr>
                <m:sty m:val="bi"/>
              </m:rPr>
              <m:t>Q</m:t>
            </m:r>
          </m:e>
        </m:acc>
        <m:r>
          <m:rPr>
            <m:sty m:val="p"/>
          </m:rPr>
          <m:t>(</m:t>
        </m:r>
        <m:sSub>
          <m:e>
            <m:r>
              <m:rPr>
                <m:sty m:val="bi"/>
              </m:rPr>
              <m:t>G</m:t>
            </m:r>
          </m:e>
          <m:sub>
            <m:r>
              <m:t>x</m:t>
            </m:r>
          </m:sub>
        </m:sSub>
        <m:r>
          <m:rPr>
            <m:sty m:val="bi"/>
          </m:rPr>
          <m:t>x</m:t>
        </m:r>
        <m:r>
          <m:rPr>
            <m:sty m:val="p"/>
          </m:rPr>
          <m:t>(</m:t>
        </m:r>
        <m:r>
          <m:t>k</m:t>
        </m:r>
        <m:r>
          <m:rPr>
            <m:sty m:val="p"/>
          </m:rPr>
          <m:t>)</m:t>
        </m:r>
        <m:r>
          <m:rPr>
            <m:sty m:val="p"/>
          </m:rPr>
          <m:t>−</m:t>
        </m:r>
        <m:sSub>
          <m:e>
            <m:r>
              <m:rPr>
                <m:sty m:val="bi"/>
              </m:rPr>
              <m:t>X</m:t>
            </m:r>
          </m:e>
          <m:sub>
            <m:r>
              <m:rPr>
                <m:nor/>
                <m:sty m:val="p"/>
              </m:rPr>
              <m:t>ref</m:t>
            </m:r>
          </m:sub>
        </m:sSub>
        <m:r>
          <m:rPr>
            <m:sty m:val="p"/>
          </m:rPr>
          <m:t>)</m:t>
        </m:r>
      </m:oMath>
      <w:r>
        <w:rPr>
          <w:rFonts w:hint="eastAsia"/>
        </w:rPr>
        <w:t xml:space="preserve">。约束包含输入约束</w:t>
      </w:r>
      <w:r>
        <w:t xml:space="preserve"> </w:t>
      </w:r>
      <m:oMath>
        <m:sSub>
          <m:e>
            <m:r>
              <m:rPr>
                <m:sty m:val="bi"/>
              </m:rPr>
              <m:t>u</m:t>
            </m:r>
          </m:e>
          <m:sub>
            <m:r>
              <m:rPr>
                <m:sty m:val="p"/>
              </m:rPr>
              <m:t>min</m:t>
            </m:r>
          </m:sub>
        </m:sSub>
        <m:r>
          <m:rPr>
            <m:sty m:val="p"/>
          </m:rPr>
          <m:t>≤</m:t>
        </m:r>
        <m:r>
          <m:rPr>
            <m:sty m:val="bi"/>
          </m:rPr>
          <m:t>u</m:t>
        </m:r>
        <m:r>
          <m:rPr>
            <m:sty m:val="p"/>
          </m:rPr>
          <m:t>(</m:t>
        </m:r>
        <m:r>
          <m:t>k</m:t>
        </m:r>
        <m:r>
          <m:rPr>
            <m:sty m:val="p"/>
          </m:rPr>
          <m:t>+</m:t>
        </m:r>
        <m:r>
          <m:t>i</m:t>
        </m:r>
        <m:r>
          <m:rPr>
            <m:sty m:val="p"/>
          </m:rPr>
          <m:t>|</m:t>
        </m:r>
        <m:r>
          <m:t>k</m:t>
        </m:r>
        <m:r>
          <m:rPr>
            <m:sty m:val="p"/>
          </m:rPr>
          <m:t>)</m:t>
        </m:r>
        <m:r>
          <m:rPr>
            <m:sty m:val="p"/>
          </m:rPr>
          <m:t>≤</m:t>
        </m:r>
        <m:sSub>
          <m:e>
            <m:r>
              <m:rPr>
                <m:sty m:val="bi"/>
              </m:rPr>
              <m:t>u</m:t>
            </m:r>
          </m:e>
          <m:sub>
            <m:r>
              <m:rPr>
                <m:sty m:val="p"/>
              </m:rPr>
              <m:t>max</m:t>
            </m:r>
          </m:sub>
        </m:sSub>
      </m:oMath>
      <w:r>
        <w:rPr>
          <w:rFonts w:hint="eastAsia"/>
        </w:rPr>
        <w:t xml:space="preserve">、状态约束</w:t>
      </w:r>
      <w:r>
        <w:t xml:space="preserve"> </w:t>
      </w:r>
      <m:oMath>
        <m:sSub>
          <m:e>
            <m:r>
              <m:rPr>
                <m:sty m:val="bi"/>
              </m:rPr>
              <m:t>x</m:t>
            </m:r>
          </m:e>
          <m:sub>
            <m:r>
              <m:rPr>
                <m:sty m:val="p"/>
              </m:rPr>
              <m:t>min</m:t>
            </m:r>
          </m:sub>
        </m:sSub>
        <m:r>
          <m:rPr>
            <m:sty m:val="p"/>
          </m:rPr>
          <m:t>≤</m:t>
        </m:r>
        <m:r>
          <m:rPr>
            <m:sty m:val="bi"/>
          </m:rPr>
          <m:t>x</m:t>
        </m:r>
        <m:r>
          <m:rPr>
            <m:sty m:val="p"/>
          </m:rPr>
          <m:t>(</m:t>
        </m:r>
        <m:r>
          <m:t>k</m:t>
        </m:r>
        <m:r>
          <m:rPr>
            <m:sty m:val="p"/>
          </m:rPr>
          <m:t>+</m:t>
        </m:r>
        <m:r>
          <m:t>i</m:t>
        </m:r>
        <m:r>
          <m:rPr>
            <m:sty m:val="p"/>
          </m:rPr>
          <m:t>|</m:t>
        </m:r>
        <m:r>
          <m:t>k</m:t>
        </m:r>
        <m:r>
          <m:rPr>
            <m:sty m:val="p"/>
          </m:rPr>
          <m:t>)</m:t>
        </m:r>
        <m:r>
          <m:rPr>
            <m:sty m:val="p"/>
          </m:rPr>
          <m:t>≤</m:t>
        </m:r>
        <m:sSub>
          <m:e>
            <m:r>
              <m:rPr>
                <m:sty m:val="bi"/>
              </m:rPr>
              <m:t>x</m:t>
            </m:r>
          </m:e>
          <m:sub>
            <m:r>
              <m:rPr>
                <m:sty m:val="p"/>
              </m:rPr>
              <m:t>max</m:t>
            </m:r>
          </m:sub>
        </m:sSub>
      </m:oMath>
      <w:r>
        <w:rPr>
          <w:rFonts w:hint="eastAsia"/>
        </w:rPr>
        <w:t xml:space="preserve">，以及变化率约束</w:t>
      </w:r>
      <w:r>
        <w:t xml:space="preserve"> </w:t>
      </w:r>
      <m:oMath>
        <m:r>
          <m:rPr>
            <m:sty m:val="p"/>
          </m:rPr>
          <m:t>|</m:t>
        </m:r>
        <m:r>
          <m:rPr>
            <m:sty m:val="p"/>
          </m:rPr>
          <m:t>Δ</m:t>
        </m:r>
        <m:r>
          <m:rPr>
            <m:sty m:val="bi"/>
          </m:rPr>
          <m:t>u</m:t>
        </m:r>
        <m:r>
          <m:rPr>
            <m:sty m:val="p"/>
          </m:rPr>
          <m:t>(</m:t>
        </m:r>
        <m:r>
          <m:t>k</m:t>
        </m:r>
        <m:r>
          <m:rPr>
            <m:sty m:val="p"/>
          </m:rPr>
          <m:t>+</m:t>
        </m:r>
        <m:r>
          <m:t>i</m:t>
        </m:r>
        <m:r>
          <m:rPr>
            <m:sty m:val="p"/>
          </m:rPr>
          <m:t>|</m:t>
        </m:r>
        <m:r>
          <m:t>k</m:t>
        </m:r>
        <m:r>
          <m:rPr>
            <m:sty m:val="p"/>
          </m:rPr>
          <m:t>)</m:t>
        </m:r>
        <m:r>
          <m:rPr>
            <m:sty m:val="p"/>
          </m:rPr>
          <m:t>|</m:t>
        </m:r>
        <m:r>
          <m:rPr>
            <m:sty m:val="p"/>
          </m:rPr>
          <m:t>≤</m:t>
        </m:r>
        <m:r>
          <m:rPr>
            <m:sty m:val="p"/>
          </m:rPr>
          <m:t>Δ</m:t>
        </m:r>
        <m:sSub>
          <m:e>
            <m:r>
              <m:rPr>
                <m:sty m:val="bi"/>
              </m:rPr>
              <m:t>u</m:t>
            </m:r>
          </m:e>
          <m:sub>
            <m:r>
              <m:rPr>
                <m:sty m:val="p"/>
              </m:rPr>
              <m:t>max</m:t>
            </m:r>
          </m:sub>
        </m:sSub>
      </m:oMath>
      <w:r>
        <w:t xml:space="preserve">。</w:t>
      </w:r>
    </w:p>
    <w:p>
      <w:pPr>
        <w:pStyle w:val="BodyText"/>
      </w:pPr>
      <w:r>
        <w:rPr>
          <w:rFonts w:hint="eastAsia"/>
          <w:b/>
          <w:bCs/>
        </w:rPr>
        <w:t xml:space="preserve">表3-1</w:t>
      </w:r>
      <w:r>
        <w:rPr>
          <w:b/>
          <w:bCs/>
        </w:rPr>
        <w:t xml:space="preserve"> </w:t>
      </w:r>
      <w:r>
        <w:rPr>
          <w:rFonts w:hint="eastAsia"/>
          <w:b/>
          <w:bCs/>
        </w:rPr>
        <w:t xml:space="preserve">MPC核心术语</w:t>
      </w:r>
    </w:p>
    <w:tbl>
      <w:tblPr>
        <w:tblStyle w:val="Table"/>
        <w:tblW w:type="pct" w:w="5000"/>
        <w:tblLayout w:type="fixed"/>
        <w:tblLook w:firstRow="1" w:lastRow="0" w:firstColumn="0" w:lastColumn="0" w:noHBand="0" w:noVBand="0" w:val="0020"/>
      </w:tblPr>
      <w:tblGrid>
        <w:gridCol w:w="1440"/>
        <w:gridCol w:w="1440"/>
        <w:gridCol w:w="1440"/>
        <w:gridCol w:w="3600"/>
      </w:tblGrid>
      <w:tr>
        <w:trPr>
          <w:tblHeader w:val="on"/>
        </w:trPr>
        <w:tc>
          <w:tcPr/>
          <w:p>
            <w:pPr>
              <w:pStyle w:val="Compact"/>
            </w:pPr>
            <w:r>
              <w:rPr>
                <w:rFonts w:hint="eastAsia"/>
              </w:rPr>
              <w:t xml:space="preserve">术语</w:t>
            </w:r>
          </w:p>
        </w:tc>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水系统中的对应</w:t>
            </w:r>
          </w:p>
        </w:tc>
      </w:tr>
      <w:tr>
        <w:tc>
          <w:tcPr/>
          <w:p>
            <w:pPr>
              <w:pStyle w:val="Compact"/>
            </w:pPr>
            <w:r>
              <w:rPr>
                <w:rFonts w:hint="eastAsia"/>
              </w:rPr>
              <w:t xml:space="preserve">预测时域</w:t>
            </w:r>
          </w:p>
        </w:tc>
        <w:tc>
          <w:tcPr/>
          <w:p>
            <w:pPr>
              <w:pStyle w:val="Compact"/>
            </w:pPr>
            <m:oMath>
              <m:sSub>
                <m:e>
                  <m:r>
                    <m:t>N</m:t>
                  </m:r>
                </m:e>
                <m:sub>
                  <m:r>
                    <m:t>p</m:t>
                  </m:r>
                </m:sub>
              </m:sSub>
            </m:oMath>
          </w:p>
        </w:tc>
        <w:tc>
          <w:tcPr/>
          <w:p>
            <w:pPr>
              <w:pStyle w:val="Compact"/>
            </w:pPr>
            <w:r>
              <w:rPr>
                <w:rFonts w:hint="eastAsia"/>
              </w:rPr>
              <w:t xml:space="preserve">向前预测的步数</w:t>
            </w:r>
          </w:p>
        </w:tc>
        <w:tc>
          <w:tcPr/>
          <w:p>
            <w:pPr>
              <w:pStyle w:val="Compact"/>
            </w:pPr>
            <w:r>
              <w:rPr>
                <w:rFonts w:hint="eastAsia"/>
              </w:rPr>
              <w:t xml:space="preserve">典型值：明渠6-24h，水库7-30d</w:t>
            </w:r>
          </w:p>
        </w:tc>
      </w:tr>
      <w:tr>
        <w:tc>
          <w:tcPr/>
          <w:p>
            <w:pPr>
              <w:pStyle w:val="Compact"/>
            </w:pPr>
            <w:r>
              <w:rPr>
                <w:rFonts w:hint="eastAsia"/>
              </w:rPr>
              <w:t xml:space="preserve">控制时域</w:t>
            </w:r>
          </w:p>
        </w:tc>
        <w:tc>
          <w:tcPr/>
          <w:p>
            <w:pPr>
              <w:pStyle w:val="Compact"/>
            </w:pPr>
            <m:oMath>
              <m:sSub>
                <m:e>
                  <m:r>
                    <m:t>N</m:t>
                  </m:r>
                </m:e>
                <m:sub>
                  <m:r>
                    <m:t>c</m:t>
                  </m:r>
                </m:sub>
              </m:sSub>
            </m:oMath>
          </w:p>
        </w:tc>
        <w:tc>
          <w:tcPr/>
          <w:p>
            <w:pPr>
              <w:pStyle w:val="Compact"/>
            </w:pPr>
            <w:r>
              <w:rPr>
                <w:rFonts w:hint="eastAsia"/>
              </w:rPr>
              <w:t xml:space="preserve">优化的控制步数（</w:t>
            </w:r>
            <m:oMath>
              <m:sSub>
                <m:e>
                  <m:r>
                    <m:t>N</m:t>
                  </m:r>
                </m:e>
                <m:sub>
                  <m:r>
                    <m:t>c</m:t>
                  </m:r>
                </m:sub>
              </m:sSub>
              <m:r>
                <m:rPr>
                  <m:sty m:val="p"/>
                </m:rPr>
                <m:t>≤</m:t>
              </m:r>
              <m:sSub>
                <m:e>
                  <m:r>
                    <m:t>N</m:t>
                  </m:r>
                </m:e>
                <m:sub>
                  <m:r>
                    <m:t>p</m:t>
                  </m:r>
                </m:sub>
              </m:sSub>
            </m:oMath>
            <w:r>
              <w:rPr>
                <w:rFonts w:hint="eastAsia"/>
              </w:rPr>
              <w:t xml:space="preserve">）</w:t>
            </w:r>
          </w:p>
        </w:tc>
        <w:tc>
          <w:tcPr/>
          <w:p>
            <w:pPr>
              <w:pStyle w:val="Compact"/>
            </w:pPr>
            <m:oMath>
              <m:sSub>
                <m:e>
                  <m:r>
                    <m:t>N</m:t>
                  </m:r>
                </m:e>
                <m:sub>
                  <m:r>
                    <m:t>c</m:t>
                  </m:r>
                </m:sub>
              </m:sSub>
              <m:r>
                <m:rPr>
                  <m:sty m:val="p"/>
                </m:rPr>
                <m:t>&lt;</m:t>
              </m:r>
              <m:sSub>
                <m:e>
                  <m:r>
                    <m:t>N</m:t>
                  </m:r>
                </m:e>
                <m:sub>
                  <m:r>
                    <m:t>p</m:t>
                  </m:r>
                </m:sub>
              </m:sSub>
            </m:oMath>
            <w:r>
              <w:t xml:space="preserve"> </w:t>
            </w:r>
            <w:r>
              <w:rPr>
                <w:rFonts w:hint="eastAsia"/>
              </w:rPr>
              <w:t xml:space="preserve">可减少计算量</w:t>
            </w:r>
          </w:p>
        </w:tc>
      </w:tr>
      <w:tr>
        <w:tc>
          <w:tcPr/>
          <w:p>
            <w:pPr>
              <w:pStyle w:val="Compact"/>
            </w:pPr>
            <w:r>
              <w:rPr>
                <w:rFonts w:hint="eastAsia"/>
              </w:rPr>
              <w:t xml:space="preserve">采样周期</w:t>
            </w:r>
          </w:p>
        </w:tc>
        <w:tc>
          <w:tcPr/>
          <w:p>
            <w:pPr>
              <w:pStyle w:val="Compact"/>
            </w:pPr>
            <m:oMath>
              <m:r>
                <m:rPr>
                  <m:sty m:val="p"/>
                </m:rPr>
                <m:t>Δ</m:t>
              </m:r>
              <m:r>
                <m:t>t</m:t>
              </m:r>
            </m:oMath>
          </w:p>
        </w:tc>
        <w:tc>
          <w:tcPr/>
          <w:p>
            <w:pPr>
              <w:pStyle w:val="Compact"/>
            </w:pPr>
            <w:r>
              <w:rPr>
                <w:rFonts w:hint="eastAsia"/>
              </w:rPr>
              <w:t xml:space="preserve">控制器执行间隔</w:t>
            </w:r>
          </w:p>
        </w:tc>
        <w:tc>
          <w:tcPr/>
          <w:p>
            <w:pPr>
              <w:pStyle w:val="Compact"/>
            </w:pPr>
            <w:r>
              <w:rPr>
                <w:rFonts w:hint="eastAsia"/>
              </w:rPr>
              <w:t xml:space="preserve">明渠5-15min，水库1h-1d</w:t>
            </w:r>
          </w:p>
        </w:tc>
      </w:tr>
      <w:tr>
        <w:tc>
          <w:tcPr/>
          <w:p>
            <w:pPr>
              <w:pStyle w:val="Compact"/>
            </w:pPr>
            <w:r>
              <w:rPr>
                <w:rFonts w:hint="eastAsia"/>
              </w:rPr>
              <w:t xml:space="preserve">跟踪权重</w:t>
            </w:r>
          </w:p>
        </w:tc>
        <w:tc>
          <w:tcPr/>
          <w:p>
            <w:pPr>
              <w:pStyle w:val="Compact"/>
            </w:pPr>
            <m:oMath>
              <m:r>
                <m:rPr>
                  <m:sty m:val="bi"/>
                </m:rPr>
                <m:t>Q</m:t>
              </m:r>
            </m:oMath>
          </w:p>
        </w:tc>
        <w:tc>
          <w:tcPr/>
          <w:p>
            <w:pPr>
              <w:pStyle w:val="Compact"/>
            </w:pPr>
            <w:r>
              <w:rPr>
                <w:rFonts w:hint="eastAsia"/>
              </w:rPr>
              <w:t xml:space="preserve">输出偏差的惩罚</w:t>
            </w:r>
          </w:p>
        </w:tc>
        <w:tc>
          <w:tcPr/>
          <w:p>
            <w:pPr>
              <w:pStyle w:val="Compact"/>
            </w:pPr>
            <w:r>
              <w:rPr>
                <w:rFonts w:hint="eastAsia"/>
              </w:rPr>
              <w:t xml:space="preserve">权重越大，水位跟踪越紧</w:t>
            </w:r>
          </w:p>
        </w:tc>
      </w:tr>
      <w:tr>
        <w:tc>
          <w:tcPr/>
          <w:p>
            <w:pPr>
              <w:pStyle w:val="Compact"/>
            </w:pPr>
            <w:r>
              <w:rPr>
                <w:rFonts w:hint="eastAsia"/>
              </w:rPr>
              <w:t xml:space="preserve">控制权重</w:t>
            </w:r>
          </w:p>
        </w:tc>
        <w:tc>
          <w:tcPr/>
          <w:p>
            <w:pPr>
              <w:pStyle w:val="Compact"/>
            </w:pPr>
            <m:oMath>
              <m:r>
                <m:rPr>
                  <m:sty m:val="bi"/>
                </m:rPr>
                <m:t>R</m:t>
              </m:r>
            </m:oMath>
          </w:p>
        </w:tc>
        <w:tc>
          <w:tcPr/>
          <w:p>
            <w:pPr>
              <w:pStyle w:val="Compact"/>
            </w:pPr>
            <w:r>
              <w:rPr>
                <w:rFonts w:hint="eastAsia"/>
              </w:rPr>
              <w:t xml:space="preserve">控制增量的惩罚</w:t>
            </w:r>
          </w:p>
        </w:tc>
        <w:tc>
          <w:tcPr/>
          <w:p>
            <w:pPr>
              <w:pStyle w:val="Compact"/>
            </w:pPr>
            <w:r>
              <w:rPr>
                <w:rFonts w:hint="eastAsia"/>
              </w:rPr>
              <w:t xml:space="preserve">权重越大，闸门动作越平缓</w:t>
            </w:r>
          </w:p>
        </w:tc>
      </w:tr>
    </w:tbl>
    <w:p>
      <w:r>
        <w:pict>
          <v:rect style="width:0;height:1.5pt" o:hralign="center" o:hrstd="t" o:hr="t"/>
        </w:pict>
      </w:r>
    </w:p>
    <w:bookmarkEnd w:id="11"/>
    <w:bookmarkEnd w:id="12"/>
    <w:bookmarkStart w:id="16" w:name="供水管网的经济mpc"/>
    <w:p>
      <w:pPr>
        <w:pStyle w:val="Heading2"/>
      </w:pPr>
      <w:r>
        <w:t xml:space="preserve">3.2 </w:t>
      </w:r>
      <w:r>
        <w:rPr>
          <w:rFonts w:hint="eastAsia"/>
        </w:rPr>
        <w:t xml:space="preserve">供水管网的经济MPC</w:t>
      </w:r>
    </w:p>
    <w:bookmarkStart w:id="13" w:name="控制导向建模"/>
    <w:p>
      <w:pPr>
        <w:pStyle w:val="Heading3"/>
      </w:pPr>
      <w:r>
        <w:t xml:space="preserve">3.2.1 </w:t>
      </w:r>
      <w:r>
        <w:rPr>
          <w:rFonts w:hint="eastAsia"/>
        </w:rPr>
        <w:t xml:space="preserve">控制导向建模</w:t>
      </w:r>
    </w:p>
    <w:p>
      <w:pPr>
        <w:pStyle w:val="FirstParagraph"/>
      </w:pPr>
      <w:r>
        <w:rPr>
          <w:rFonts w:hint="eastAsia"/>
        </w:rPr>
        <w:t xml:space="preserve">城市供水管网将储水池（或水塔）的水量作为状态变量，泵站流量作为控制输入，用户需水量作为可测扰动。基于质量守恒建立线性离散状态空间模型（Ocampo-Martinez</w:t>
      </w:r>
      <w:r>
        <w:t xml:space="preserve"> et al., </w:t>
      </w:r>
      <w:r>
        <w:rPr>
          <w:rFonts w:hint="eastAsia"/>
        </w:rPr>
        <w:t xml:space="preserve">2013）：</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r>
            <m:rPr>
              <m:sty m:val="bi"/>
            </m:rPr>
            <m:t>A</m:t>
          </m:r>
          <m:r>
            <m:rPr>
              <m:sty m:val="bi"/>
            </m:rPr>
            <m:t>x</m:t>
          </m:r>
          <m:r>
            <m:rPr>
              <m:sty m:val="p"/>
            </m:rPr>
            <m:t>(</m:t>
          </m:r>
          <m:r>
            <m:t>k</m:t>
          </m:r>
          <m:r>
            <m:rPr>
              <m:sty m:val="p"/>
            </m:rPr>
            <m:t>)</m:t>
          </m:r>
          <m:r>
            <m:rPr>
              <m:sty m:val="p"/>
            </m:rPr>
            <m:t>+</m:t>
          </m:r>
          <m:sSub>
            <m:e>
              <m:r>
                <m:rPr>
                  <m:sty m:val="bi"/>
                </m:rPr>
                <m:t>B</m:t>
              </m:r>
            </m:e>
            <m:sub>
              <m:r>
                <m:t>u</m:t>
              </m:r>
            </m:sub>
          </m:sSub>
          <m:r>
            <m:rPr>
              <m:sty m:val="bi"/>
            </m:rPr>
            <m:t>u</m:t>
          </m:r>
          <m:r>
            <m:rPr>
              <m:sty m:val="p"/>
            </m:rPr>
            <m:t>(</m:t>
          </m:r>
          <m:r>
            <m:t>k</m:t>
          </m:r>
          <m:r>
            <m:rPr>
              <m:sty m:val="p"/>
            </m:rPr>
            <m:t>)</m:t>
          </m:r>
          <m:r>
            <m:rPr>
              <m:sty m:val="p"/>
            </m:rPr>
            <m:t>+</m:t>
          </m:r>
          <m:sSub>
            <m:e>
              <m:r>
                <m:rPr>
                  <m:sty m:val="bi"/>
                </m:rPr>
                <m:t>B</m:t>
              </m:r>
            </m:e>
            <m:sub>
              <m:r>
                <m:t>d</m:t>
              </m:r>
            </m:sub>
          </m:sSub>
          <m:r>
            <m:rPr>
              <m:sty m:val="bi"/>
            </m:rPr>
            <m:t>d</m:t>
          </m:r>
          <m:r>
            <m:rPr>
              <m:sty m:val="p"/>
            </m:rPr>
            <m:t>(</m:t>
          </m:r>
          <m:r>
            <m:t>k</m:t>
          </m:r>
          <m:r>
            <m:rPr>
              <m:sty m:val="p"/>
            </m:rPr>
            <m:t>)</m:t>
          </m:r>
        </m:oMath>
      </m:oMathPara>
    </w:p>
    <w:p>
      <w:pPr>
        <w:pStyle w:val="FirstParagraph"/>
      </w:pPr>
      <w:r>
        <w:rPr>
          <w:rFonts w:hint="eastAsia"/>
        </w:rPr>
        <w:t xml:space="preserve">其中</w:t>
      </w:r>
      <w:r>
        <w:t xml:space="preserve"> </w:t>
      </w:r>
      <m:oMath>
        <m:r>
          <m:rPr>
            <m:sty m:val="bi"/>
          </m:rPr>
          <m:t>x</m:t>
        </m:r>
        <m:r>
          <m:rPr>
            <m:sty m:val="p"/>
          </m:rPr>
          <m:t>∈</m:t>
        </m:r>
        <m:sSup>
          <m:e>
            <m:r>
              <m:rPr>
                <m:scr m:val="double-struck"/>
                <m:sty m:val="p"/>
              </m:rPr>
              <m:t>R</m:t>
            </m:r>
          </m:e>
          <m:sup>
            <m:sSub>
              <m:e>
                <m:r>
                  <m:t>n</m:t>
                </m:r>
              </m:e>
              <m:sub>
                <m:r>
                  <m:t>x</m:t>
                </m:r>
              </m:sub>
            </m:sSub>
          </m:sup>
        </m:sSup>
      </m:oMath>
      <w:r>
        <w:t xml:space="preserve"> </w:t>
      </w:r>
      <w:r>
        <w:rPr>
          <w:rFonts w:hint="eastAsia"/>
        </w:rPr>
        <w:t xml:space="preserve">为各储水池水量向量，</w:t>
      </w:r>
      <m:oMath>
        <m:r>
          <m:rPr>
            <m:sty m:val="bi"/>
          </m:rPr>
          <m:t>u</m:t>
        </m:r>
        <m:r>
          <m:rPr>
            <m:sty m:val="p"/>
          </m:rPr>
          <m:t>∈</m:t>
        </m:r>
        <m:sSup>
          <m:e>
            <m:r>
              <m:rPr>
                <m:scr m:val="double-struck"/>
                <m:sty m:val="p"/>
              </m:rPr>
              <m:t>R</m:t>
            </m:r>
          </m:e>
          <m:sup>
            <m:sSub>
              <m:e>
                <m:r>
                  <m:t>n</m:t>
                </m:r>
              </m:e>
              <m:sub>
                <m:r>
                  <m:t>u</m:t>
                </m:r>
              </m:sub>
            </m:sSub>
          </m:sup>
        </m:sSup>
      </m:oMath>
      <w:r>
        <w:t xml:space="preserve"> </w:t>
      </w:r>
      <w:r>
        <w:rPr>
          <w:rFonts w:hint="eastAsia"/>
        </w:rPr>
        <w:t xml:space="preserve">为各泵站流量向量，</w:t>
      </w:r>
      <m:oMath>
        <m:r>
          <m:rPr>
            <m:sty m:val="bi"/>
          </m:rPr>
          <m:t>d</m:t>
        </m:r>
        <m:r>
          <m:rPr>
            <m:sty m:val="p"/>
          </m:rPr>
          <m:t>∈</m:t>
        </m:r>
        <m:sSup>
          <m:e>
            <m:r>
              <m:rPr>
                <m:scr m:val="double-struck"/>
                <m:sty m:val="p"/>
              </m:rPr>
              <m:t>R</m:t>
            </m:r>
          </m:e>
          <m:sup>
            <m:sSub>
              <m:e>
                <m:r>
                  <m:t>n</m:t>
                </m:r>
              </m:e>
              <m:sub>
                <m:r>
                  <m:t>d</m:t>
                </m:r>
              </m:sub>
            </m:sSub>
          </m:sup>
        </m:sSup>
      </m:oMath>
      <w:r>
        <w:t xml:space="preserve"> </w:t>
      </w:r>
      <w:r>
        <w:rPr>
          <w:rFonts w:hint="eastAsia"/>
        </w:rPr>
        <w:t xml:space="preserve">为各区域需水量预测向量。对于纯水量平衡模型，</w:t>
      </w:r>
      <m:oMath>
        <m:r>
          <m:rPr>
            <m:sty m:val="bi"/>
          </m:rPr>
          <m:t>A</m:t>
        </m:r>
        <m:r>
          <m:rPr>
            <m:sty m:val="p"/>
          </m:rPr>
          <m:t>=</m:t>
        </m:r>
        <m:r>
          <m:rPr>
            <m:sty m:val="bi"/>
          </m:rPr>
          <m:t>I</m:t>
        </m:r>
      </m:oMath>
      <w:r>
        <w:rPr>
          <w:rFonts w:hint="eastAsia"/>
        </w:rPr>
        <w:t xml:space="preserve">（无输入输出时水量保持不变），</w:t>
      </w:r>
      <m:oMath>
        <m:sSub>
          <m:e>
            <m:r>
              <m:rPr>
                <m:sty m:val="bi"/>
              </m:rPr>
              <m:t>B</m:t>
            </m:r>
          </m:e>
          <m:sub>
            <m:r>
              <m:t>u</m:t>
            </m:r>
          </m:sub>
        </m:sSub>
      </m:oMath>
      <w:r>
        <w:t xml:space="preserve"> </w:t>
      </w:r>
      <w:r>
        <w:rPr>
          <w:rFonts w:hint="eastAsia"/>
        </w:rPr>
        <w:t xml:space="preserve">和</w:t>
      </w:r>
      <w:r>
        <w:t xml:space="preserve"> </w:t>
      </w:r>
      <m:oMath>
        <m:sSub>
          <m:e>
            <m:r>
              <m:rPr>
                <m:sty m:val="bi"/>
              </m:rPr>
              <m:t>B</m:t>
            </m:r>
          </m:e>
          <m:sub>
            <m:r>
              <m:t>d</m:t>
            </m:r>
          </m:sub>
        </m:sSub>
      </m:oMath>
      <w:r>
        <w:t xml:space="preserve"> </w:t>
      </w:r>
      <w:r>
        <w:rPr>
          <w:rFonts w:hint="eastAsia"/>
        </w:rPr>
        <w:t xml:space="preserve">的元素由管网拓扑决定。</w:t>
      </w:r>
    </w:p>
    <w:bookmarkEnd w:id="13"/>
    <w:bookmarkStart w:id="14" w:name="经济目标函数"/>
    <w:p>
      <w:pPr>
        <w:pStyle w:val="Heading3"/>
      </w:pPr>
      <w:r>
        <w:t xml:space="preserve">3.2.2 </w:t>
      </w:r>
      <w:r>
        <w:rPr>
          <w:rFonts w:hint="eastAsia"/>
        </w:rPr>
        <w:t xml:space="preserve">经济目标函数</w:t>
      </w:r>
    </w:p>
    <w:p>
      <w:pPr>
        <w:pStyle w:val="FirstParagraph"/>
      </w:pPr>
      <w:r>
        <w:rPr>
          <w:rFonts w:hint="eastAsia"/>
        </w:rPr>
        <w:t xml:space="preserve">传统MPC追踪固定水位设定值，而经济MPC（EMPC）直接最小化运行成本。对于泵站调度，主要成本是电费（Puig</w:t>
      </w:r>
      <w:r>
        <w:t xml:space="preserve"> et al., </w:t>
      </w:r>
      <w:r>
        <w:rPr>
          <w:rFonts w:hint="eastAsia"/>
        </w:rPr>
        <w:t xml:space="preserve">2017）：</w:t>
      </w:r>
    </w:p>
    <w:p>
      <w:pPr>
        <w:pStyle w:val="BodyText"/>
      </w:pPr>
      <w:r>
        <w:t xml:space="preserve">$$
    J_{\text{econ}} = \sum_{i=0}^{N_p-1} \mathbf{p}(k+i)^T \mathbf{E}(\mathbf{u}(k+i)) \cdot \Delta t \tag{3.6}
    $$</w:t>
      </w:r>
    </w:p>
    <w:p>
      <w:pPr>
        <w:pStyle w:val="FirstParagraph"/>
      </w:pPr>
      <w:r>
        <w:rPr>
          <w:rFonts w:hint="eastAsia"/>
        </w:rPr>
        <w:t xml:space="preserve">其中</w:t>
      </w:r>
      <w:r>
        <w:t xml:space="preserve"> </w:t>
      </w:r>
      <m:oMath>
        <m:r>
          <m:rPr>
            <m:sty m:val="bi"/>
          </m:rPr>
          <m:t>p</m:t>
        </m:r>
        <m:r>
          <m:rPr>
            <m:sty m:val="p"/>
          </m:rPr>
          <m:t>(</m:t>
        </m:r>
        <m:r>
          <m:t>k</m:t>
        </m:r>
        <m:r>
          <m:rPr>
            <m:sty m:val="p"/>
          </m:rPr>
          <m:t>)</m:t>
        </m:r>
      </m:oMath>
      <w:r>
        <w:t xml:space="preserve"> </w:t>
      </w:r>
      <w:r>
        <w:rPr>
          <w:rFonts w:hint="eastAsia"/>
        </w:rPr>
        <w:t xml:space="preserve">为时变电价向量（元/kWh），</w:t>
      </w:r>
      <m:oMath>
        <m:r>
          <m:rPr>
            <m:sty m:val="bi"/>
          </m:rPr>
          <m:t>E</m:t>
        </m:r>
        <m:r>
          <m:rPr>
            <m:sty m:val="p"/>
          </m:rPr>
          <m:t>(</m:t>
        </m:r>
        <m:r>
          <m:rPr>
            <m:sty m:val="bi"/>
          </m:rPr>
          <m:t>u</m:t>
        </m:r>
        <m:r>
          <m:rPr>
            <m:sty m:val="p"/>
          </m:rPr>
          <m:t>)</m:t>
        </m:r>
      </m:oMath>
      <w:r>
        <w:t xml:space="preserve"> </w:t>
      </w:r>
      <w:r>
        <w:rPr>
          <w:rFonts w:hint="eastAsia"/>
        </w:rPr>
        <w:t xml:space="preserve">为各泵站的耗电功率向量。单台水泵的功率为：</w:t>
      </w:r>
    </w:p>
    <w:p>
      <w:pPr>
        <w:pStyle w:val="BodyText"/>
      </w:pPr>
      <m:oMathPara>
        <m:oMathParaPr>
          <m:jc m:val="center"/>
        </m:oMathParaPr>
        <m:oMath>
          <m:sSub>
            <m:e>
              <m:r>
                <m:t>P</m:t>
              </m:r>
            </m:e>
            <m:sub>
              <m:r>
                <m:t>j</m:t>
              </m:r>
            </m:sub>
          </m:sSub>
          <m:r>
            <m:rPr>
              <m:sty m:val="p"/>
            </m:rPr>
            <m:t>=</m:t>
          </m:r>
          <m:f>
            <m:fPr>
              <m:type m:val="bar"/>
            </m:fPr>
            <m:num>
              <m:r>
                <m:t>ρ</m:t>
              </m:r>
              <m:r>
                <m:t>g</m:t>
              </m:r>
              <m:sSub>
                <m:e>
                  <m:r>
                    <m:t>H</m:t>
                  </m:r>
                </m:e>
                <m:sub>
                  <m:r>
                    <m:t>j</m:t>
                  </m:r>
                </m:sub>
              </m:sSub>
              <m:sSub>
                <m:e>
                  <m:r>
                    <m:t>Q</m:t>
                  </m:r>
                </m:e>
                <m:sub>
                  <m:r>
                    <m:t>j</m:t>
                  </m:r>
                </m:sub>
              </m:sSub>
            </m:num>
            <m:den>
              <m:sSub>
                <m:e>
                  <m:r>
                    <m:t>η</m:t>
                  </m:r>
                </m:e>
                <m:sub>
                  <m:r>
                    <m:t>j</m:t>
                  </m:r>
                </m:sub>
              </m:sSub>
            </m:den>
          </m:f>
        </m:oMath>
      </m:oMathPara>
    </w:p>
    <w:p>
      <w:pPr>
        <w:pStyle w:val="FirstParagraph"/>
      </w:pPr>
      <w:r>
        <w:rPr>
          <w:rFonts w:hint="eastAsia"/>
        </w:rPr>
        <w:t xml:space="preserve">其中</w:t>
      </w:r>
      <w:r>
        <w:t xml:space="preserve"> </w:t>
      </w:r>
      <m:oMath>
        <m:sSub>
          <m:e>
            <m:r>
              <m:t>H</m:t>
            </m:r>
          </m:e>
          <m:sub>
            <m:r>
              <m:t>j</m:t>
            </m:r>
          </m:sub>
        </m:sSub>
      </m:oMath>
      <w:r>
        <w:t xml:space="preserve"> </w:t>
      </w:r>
      <w:r>
        <w:rPr>
          <w:rFonts w:hint="eastAsia"/>
        </w:rPr>
        <w:t xml:space="preserve">为扬程，</w:t>
      </w:r>
      <m:oMath>
        <m:sSub>
          <m:e>
            <m:r>
              <m:t>Q</m:t>
            </m:r>
          </m:e>
          <m:sub>
            <m:r>
              <m:t>j</m:t>
            </m:r>
          </m:sub>
        </m:sSub>
      </m:oMath>
      <w:r>
        <w:t xml:space="preserve"> </w:t>
      </w:r>
      <w:r>
        <w:rPr>
          <w:rFonts w:hint="eastAsia"/>
        </w:rPr>
        <w:t xml:space="preserve">为流量，</w:t>
      </w:r>
      <m:oMath>
        <m:sSub>
          <m:e>
            <m:r>
              <m:t>η</m:t>
            </m:r>
          </m:e>
          <m:sub>
            <m:r>
              <m:t>j</m:t>
            </m:r>
          </m:sub>
        </m:sSub>
      </m:oMath>
      <w:r>
        <w:t xml:space="preserve"> </w:t>
      </w:r>
      <w:r>
        <w:rPr>
          <w:rFonts w:hint="eastAsia"/>
        </w:rPr>
        <w:t xml:space="preserve">为效率。在工作点</w:t>
      </w:r>
      <w:r>
        <w:t xml:space="preserve"> </w:t>
      </w:r>
      <m:oMath>
        <m:r>
          <m:rPr>
            <m:sty m:val="p"/>
          </m:rPr>
          <m:t>(</m:t>
        </m:r>
        <m:sSub>
          <m:e>
            <m:r>
              <m:t>Q</m:t>
            </m:r>
          </m:e>
          <m:sub>
            <m:r>
              <m:t>j</m:t>
            </m:r>
            <m:r>
              <m:rPr>
                <m:sty m:val="p"/>
              </m:rPr>
              <m:t>,</m:t>
            </m:r>
            <m:r>
              <m:t>0</m:t>
            </m:r>
          </m:sub>
        </m:sSub>
        <m:r>
          <m:rPr>
            <m:sty m:val="p"/>
          </m:rPr>
          <m:t>,</m:t>
        </m:r>
        <m:sSub>
          <m:e>
            <m:r>
              <m:t>H</m:t>
            </m:r>
          </m:e>
          <m:sub>
            <m:r>
              <m:t>j</m:t>
            </m:r>
            <m:r>
              <m:rPr>
                <m:sty m:val="p"/>
              </m:rPr>
              <m:t>,</m:t>
            </m:r>
            <m:r>
              <m:t>0</m:t>
            </m:r>
          </m:sub>
        </m:sSub>
        <m:r>
          <m:rPr>
            <m:sty m:val="p"/>
          </m:rPr>
          <m:t>)</m:t>
        </m:r>
      </m:oMath>
      <w:r>
        <w:t xml:space="preserve"> </w:t>
      </w:r>
      <w:r>
        <w:rPr>
          <w:rFonts w:hint="eastAsia"/>
        </w:rPr>
        <w:t xml:space="preserve">附近线性化：</w:t>
      </w:r>
    </w:p>
    <w:p>
      <w:pPr>
        <w:pStyle w:val="BodyText"/>
      </w:pPr>
      <w:r>
        <w:t xml:space="preserve">$$
    P_j \approx P_{j,0} + \alpha_j \cdot \delta Q_j \tag{3.8}
    $$</w:t>
      </w:r>
    </w:p>
    <w:p>
      <w:pPr>
        <w:pStyle w:val="FirstParagraph"/>
      </w:pPr>
      <w:r>
        <w:rPr>
          <w:rFonts w:hint="eastAsia"/>
        </w:rPr>
        <w:t xml:space="preserve">其中</w:t>
      </w:r>
      <w:r>
        <w:t xml:space="preserve"> </w:t>
      </w:r>
      <m:oMath>
        <m:sSub>
          <m:e>
            <m:r>
              <m:t>α</m:t>
            </m:r>
          </m:e>
          <m:sub>
            <m:r>
              <m:t>j</m:t>
            </m:r>
          </m:sub>
        </m:sSub>
        <m:r>
          <m:rPr>
            <m:sty m:val="p"/>
          </m:rPr>
          <m:t>=</m:t>
        </m:r>
        <m:f>
          <m:fPr>
            <m:type m:val="bar"/>
          </m:fPr>
          <m:num>
            <m:r>
              <m:t>ρ</m:t>
            </m:r>
            <m:r>
              <m:t>g</m:t>
            </m:r>
            <m:sSub>
              <m:e>
                <m:r>
                  <m:t>H</m:t>
                </m:r>
              </m:e>
              <m:sub>
                <m:r>
                  <m:t>j</m:t>
                </m:r>
                <m:r>
                  <m:rPr>
                    <m:sty m:val="p"/>
                  </m:rPr>
                  <m:t>,</m:t>
                </m:r>
                <m:r>
                  <m:t>0</m:t>
                </m:r>
              </m:sub>
            </m:sSub>
          </m:num>
          <m:den>
            <m:sSub>
              <m:e>
                <m:r>
                  <m:t>η</m:t>
                </m:r>
              </m:e>
              <m:sub>
                <m:r>
                  <m:t>j</m:t>
                </m:r>
                <m:r>
                  <m:rPr>
                    <m:sty m:val="p"/>
                  </m:rPr>
                  <m:t>,</m:t>
                </m:r>
                <m:r>
                  <m:t>0</m:t>
                </m:r>
              </m:sub>
            </m:sSub>
          </m:den>
        </m:f>
      </m:oMath>
      <w:r>
        <w:t xml:space="preserve"> </w:t>
      </w:r>
      <w:r>
        <w:rPr>
          <w:rFonts w:hint="eastAsia"/>
        </w:rPr>
        <w:t xml:space="preserve">为功率-流量线性化系数。</w:t>
      </w:r>
    </w:p>
    <w:p>
      <w:pPr>
        <w:pStyle w:val="BodyText"/>
      </w:pPr>
      <w:r>
        <w:rPr>
          <w:rFonts w:hint="eastAsia"/>
        </w:rPr>
        <w:t xml:space="preserve">EMPC的优势在于：不被固定水位设定值束缚，而是在满足约束的范围内自由优化水位轨迹，利用电价低谷期蓄水，实现”削峰填谷”。</w:t>
      </w:r>
    </w:p>
    <w:bookmarkEnd w:id="14"/>
    <w:bookmarkStart w:id="15" w:name="案例分时电价下的泵站优化调度"/>
    <w:p>
      <w:pPr>
        <w:pStyle w:val="Heading3"/>
      </w:pPr>
      <w:r>
        <w:t xml:space="preserve">3.2.3 </w:t>
      </w:r>
      <w:r>
        <w:rPr>
          <w:rFonts w:hint="eastAsia"/>
        </w:rPr>
        <w:t xml:space="preserve">案例：分时电价下的泵站优化调度</w:t>
      </w:r>
    </w:p>
    <w:p>
      <w:pPr>
        <w:pStyle w:val="FirstParagraph"/>
      </w:pPr>
      <w:r>
        <w:rPr>
          <w:rFonts w:hint="eastAsia"/>
          <w:b/>
          <w:bCs/>
        </w:rPr>
        <w:t xml:space="preserve">问题设定</w:t>
      </w:r>
      <w:r>
        <w:rPr>
          <w:rFonts w:hint="eastAsia"/>
        </w:rPr>
        <w:t xml:space="preserve">：一个含2座泵站、3个储水池的供水管网，24小时仿真，分时电价（22:00-06:00谷电价0.3元/kWh，其余时段峰电价0.8元/kWh），需水量按典型日变化曲线。</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linprog</w:t>
      </w:r>
      <w:r>
        <w:br/>
      </w:r>
      <w:r>
        <w:br/>
      </w:r>
      <w:r>
        <w:rPr>
          <w:rStyle w:val="CommentTok"/>
        </w:rPr>
        <w:t xml:space="preserve"># 系统参数</w:t>
      </w:r>
      <w:r>
        <w:br/>
      </w:r>
      <w:r>
        <w:rPr>
          <w:rStyle w:val="NormalTok"/>
        </w:rPr>
        <w:t xml:space="preserve">n_tanks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储水池数</w:t>
      </w:r>
      <w:r>
        <w:br/>
      </w:r>
      <w:r>
        <w:rPr>
          <w:rStyle w:val="NormalTok"/>
        </w:rPr>
        <w:t xml:space="preserve">n_pumps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泵站数</w:t>
      </w:r>
      <w:r>
        <w:br/>
      </w:r>
      <w:r>
        <w:rPr>
          <w:rStyle w:val="NormalTok"/>
        </w:rPr>
        <w:t xml:space="preserve">Np </w:t>
      </w:r>
      <w:r>
        <w:rPr>
          <w:rStyle w:val="OperatorTok"/>
        </w:rPr>
        <w:t xml:space="preserve">=</w:t>
      </w:r>
      <w:r>
        <w:rPr>
          <w:rStyle w:val="NormalTok"/>
        </w:rPr>
        <w:t xml:space="preserve"> </w:t>
      </w:r>
      <w:r>
        <w:rPr>
          <w:rStyle w:val="DecValTok"/>
        </w:rPr>
        <w:t xml:space="preserve">24</w:t>
      </w:r>
      <w:r>
        <w:rPr>
          <w:rStyle w:val="NormalTok"/>
        </w:rPr>
        <w:t xml:space="preserve">           </w:t>
      </w:r>
      <w:r>
        <w:rPr>
          <w:rStyle w:val="CommentTok"/>
        </w:rPr>
        <w:t xml:space="preserve"># 预测时域（小时）</w:t>
      </w:r>
      <w:r>
        <w:br/>
      </w:r>
      <w:r>
        <w:rPr>
          <w:rStyle w:val="NormalTok"/>
        </w:rPr>
        <w:t xml:space="preserve">dt </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采样周期（秒）</w:t>
      </w:r>
      <w:r>
        <w:br/>
      </w:r>
      <w:r>
        <w:br/>
      </w:r>
      <w:r>
        <w:rPr>
          <w:rStyle w:val="CommentTok"/>
        </w:rPr>
        <w:t xml:space="preserve"># 水量平衡模型: x(k+1) = x(k) + Bu*u(k) + Bd*d(k)</w:t>
      </w:r>
      <w:r>
        <w:br/>
      </w:r>
      <w:r>
        <w:rPr>
          <w:rStyle w:val="CommentTok"/>
        </w:rPr>
        <w:t xml:space="preserve"># Bu: 泵站i向储水池j供水时 Bu[j,i] = dt</w:t>
      </w:r>
      <w:r>
        <w:br/>
      </w:r>
      <w:r>
        <w:rPr>
          <w:rStyle w:val="NormalTok"/>
        </w:rPr>
        <w:t xml:space="preserve">Bu </w:t>
      </w:r>
      <w:r>
        <w:rPr>
          <w:rStyle w:val="OperatorTok"/>
        </w:rPr>
        <w:t xml:space="preserve">=</w:t>
      </w:r>
      <w:r>
        <w:rPr>
          <w:rStyle w:val="NormalTok"/>
        </w:rPr>
        <w:t xml:space="preserve"> np.array([[dt,  </w:t>
      </w:r>
      <w:r>
        <w:rPr>
          <w:rStyle w:val="DecValTok"/>
        </w:rPr>
        <w:t xml:space="preserve">0</w:t>
      </w:r>
      <w:r>
        <w:rPr>
          <w:rStyle w:val="NormalTok"/>
        </w:rPr>
        <w:t xml:space="preserve"> ],</w:t>
      </w:r>
      <w:r>
        <w:br/>
      </w:r>
      <w:r>
        <w:rPr>
          <w:rStyle w:val="NormalTok"/>
        </w:rPr>
        <w:t xml:space="preserve">               [</w:t>
      </w:r>
      <w:r>
        <w:rPr>
          <w:rStyle w:val="DecValTok"/>
        </w:rPr>
        <w:t xml:space="preserve">0</w:t>
      </w:r>
      <w:r>
        <w:rPr>
          <w:rStyle w:val="NormalTok"/>
        </w:rPr>
        <w:t xml:space="preserve">,  dt ],</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单位: m³ → 千m³</w:t>
      </w:r>
      <w:r>
        <w:br/>
      </w:r>
      <w:r>
        <w:rPr>
          <w:rStyle w:val="NormalTok"/>
        </w:rPr>
        <w:t xml:space="preserve">Bd </w:t>
      </w:r>
      <w:r>
        <w:rPr>
          <w:rStyle w:val="OperatorTok"/>
        </w:rPr>
        <w:t xml:space="preserve">=</w:t>
      </w:r>
      <w:r>
        <w:rPr>
          <w:rStyle w:val="NormalTok"/>
        </w:rPr>
        <w:t xml:space="preserve"> np.array([[</w:t>
      </w:r>
      <w:r>
        <w:rPr>
          <w:rStyle w:val="OperatorTok"/>
        </w:rPr>
        <w:t xml:space="preserve">-</w:t>
      </w:r>
      <w:r>
        <w:rPr>
          <w:rStyle w:val="NormalTok"/>
        </w:rPr>
        <w:t xml:space="preserve">dt,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dt,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dt]]) </w:t>
      </w:r>
      <w:r>
        <w:rPr>
          <w:rStyle w:val="OperatorTok"/>
        </w:rPr>
        <w:t xml:space="preserve">/</w:t>
      </w:r>
      <w:r>
        <w:rPr>
          <w:rStyle w:val="NormalTok"/>
        </w:rPr>
        <w:t xml:space="preserve"> </w:t>
      </w:r>
      <w:r>
        <w:rPr>
          <w:rStyle w:val="DecValTok"/>
        </w:rPr>
        <w:t xml:space="preserve">1000</w:t>
      </w:r>
      <w:r>
        <w:br/>
      </w:r>
      <w:r>
        <w:br/>
      </w:r>
      <w:r>
        <w:rPr>
          <w:rStyle w:val="CommentTok"/>
        </w:rPr>
        <w:t xml:space="preserve"># 电价（分时）</w:t>
      </w:r>
      <w:r>
        <w:br/>
      </w:r>
      <w:r>
        <w:rPr>
          <w:rStyle w:val="NormalTok"/>
        </w:rPr>
        <w:t xml:space="preserve">price </w:t>
      </w:r>
      <w:r>
        <w:rPr>
          <w:rStyle w:val="OperatorTok"/>
        </w:rPr>
        <w:t xml:space="preserve">=</w:t>
      </w:r>
      <w:r>
        <w:rPr>
          <w:rStyle w:val="NormalTok"/>
        </w:rPr>
        <w:t xml:space="preserve"> np.array([</w:t>
      </w:r>
      <w:r>
        <w:rPr>
          <w:rStyle w:val="FloatTok"/>
        </w:rPr>
        <w:t xml:space="preserve">0.3</w:t>
      </w:r>
      <w:r>
        <w:rPr>
          <w:rStyle w:val="NormalTok"/>
        </w:rPr>
        <w:t xml:space="preserve"> </w:t>
      </w:r>
      <w:r>
        <w:rPr>
          <w:rStyle w:val="ControlFlowTok"/>
        </w:rPr>
        <w:t xml:space="preserve">if</w:t>
      </w:r>
      <w:r>
        <w:rPr>
          <w:rStyle w:val="NormalTok"/>
        </w:rPr>
        <w:t xml:space="preserve"> (h </w:t>
      </w:r>
      <w:r>
        <w:rPr>
          <w:rStyle w:val="OperatorTok"/>
        </w:rPr>
        <w:t xml:space="preserve">&gt;=</w:t>
      </w:r>
      <w:r>
        <w:rPr>
          <w:rStyle w:val="NormalTok"/>
        </w:rPr>
        <w:t xml:space="preserve"> </w:t>
      </w:r>
      <w:r>
        <w:rPr>
          <w:rStyle w:val="DecValTok"/>
        </w:rPr>
        <w:t xml:space="preserve">22</w:t>
      </w:r>
      <w:r>
        <w:rPr>
          <w:rStyle w:val="NormalTok"/>
        </w:rPr>
        <w:t xml:space="preserve"> </w:t>
      </w:r>
      <w:r>
        <w:rPr>
          <w:rStyle w:val="KeywordTok"/>
        </w:rPr>
        <w:t xml:space="preserve">or</w:t>
      </w:r>
      <w:r>
        <w:rPr>
          <w:rStyle w:val="NormalTok"/>
        </w:rPr>
        <w:t xml:space="preserve"> h </w:t>
      </w:r>
      <w:r>
        <w:rPr>
          <w:rStyle w:val="OperatorTok"/>
        </w:rPr>
        <w:t xml:space="preserve">&lt;</w:t>
      </w:r>
      <w:r>
        <w:rPr>
          <w:rStyle w:val="NormalTok"/>
        </w:rPr>
        <w:t xml:space="preserve"> </w:t>
      </w:r>
      <w:r>
        <w:rPr>
          <w:rStyle w:val="DecValTok"/>
        </w:rPr>
        <w:t xml:space="preserve">6</w:t>
      </w:r>
      <w:r>
        <w:rPr>
          <w:rStyle w:val="NormalTok"/>
        </w:rPr>
        <w:t xml:space="preserve">) </w:t>
      </w:r>
      <w:r>
        <w:rPr>
          <w:rStyle w:val="ControlFlowTok"/>
        </w:rPr>
        <w:t xml:space="preserve">else</w:t>
      </w:r>
      <w:r>
        <w:rPr>
          <w:rStyle w:val="NormalTok"/>
        </w:rPr>
        <w:t xml:space="preserve"> </w:t>
      </w:r>
      <w:r>
        <w:rPr>
          <w:rStyle w:val="FloatTok"/>
        </w:rPr>
        <w:t xml:space="preserve">0.8</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24</w:t>
      </w:r>
      <w:r>
        <w:rPr>
          <w:rStyle w:val="NormalTok"/>
        </w:rPr>
        <w:t xml:space="preserve">)])</w:t>
      </w:r>
      <w:r>
        <w:br/>
      </w:r>
      <w:r>
        <w:br/>
      </w:r>
      <w:r>
        <w:rPr>
          <w:rStyle w:val="CommentTok"/>
        </w:rPr>
        <w:t xml:space="preserve"># 需水量预测（千m³/h，典型日变化）</w:t>
      </w:r>
      <w:r>
        <w:br/>
      </w:r>
      <w:r>
        <w:rPr>
          <w:rStyle w:val="NormalTok"/>
        </w:rPr>
        <w:t xml:space="preserve">demand </w:t>
      </w:r>
      <w:r>
        <w:rPr>
          <w:rStyle w:val="OperatorTok"/>
        </w:rPr>
        <w:t xml:space="preserve">=</w:t>
      </w:r>
      <w:r>
        <w:rPr>
          <w:rStyle w:val="NormalTok"/>
        </w:rPr>
        <w:t xml:space="preserve"> np.array([</w:t>
      </w:r>
      <w:r>
        <w:rPr>
          <w:rStyle w:val="FloatTok"/>
        </w:rPr>
        <w:t xml:space="preserve">0.8</w:t>
      </w:r>
      <w:r>
        <w:rPr>
          <w:rStyle w:val="NormalTok"/>
        </w:rPr>
        <w:t xml:space="preserve">, </w:t>
      </w:r>
      <w:r>
        <w:rPr>
          <w:rStyle w:val="FloatTok"/>
        </w:rPr>
        <w:t xml:space="preserve">0.6</w:t>
      </w:r>
      <w:r>
        <w:rPr>
          <w:rStyle w:val="NormalTok"/>
        </w:rPr>
        <w:t xml:space="preserve">, </w:t>
      </w:r>
      <w:r>
        <w:rPr>
          <w:rStyle w:val="FloatTok"/>
        </w:rPr>
        <w:t xml:space="preserve">0.5</w:t>
      </w:r>
      <w:r>
        <w:rPr>
          <w:rStyle w:val="NormalTok"/>
        </w:rPr>
        <w:t xml:space="preserve">, </w:t>
      </w:r>
      <w:r>
        <w:rPr>
          <w:rStyle w:val="FloatTok"/>
        </w:rPr>
        <w:t xml:space="preserve">0.4</w:t>
      </w:r>
      <w:r>
        <w:rPr>
          <w:rStyle w:val="NormalTok"/>
        </w:rPr>
        <w:t xml:space="preserve">, </w:t>
      </w:r>
      <w:r>
        <w:rPr>
          <w:rStyle w:val="FloatTok"/>
        </w:rPr>
        <w:t xml:space="preserve">0.5</w:t>
      </w:r>
      <w:r>
        <w:rPr>
          <w:rStyle w:val="NormalTok"/>
        </w:rPr>
        <w:t xml:space="preserve">, </w:t>
      </w:r>
      <w:r>
        <w:rPr>
          <w:rStyle w:val="FloatTok"/>
        </w:rPr>
        <w:t xml:space="preserve">0.7</w:t>
      </w:r>
      <w:r>
        <w:rPr>
          <w:rStyle w:val="NormalTok"/>
        </w:rPr>
        <w:t xml:space="preserve">,</w:t>
      </w:r>
      <w:r>
        <w:br/>
      </w:r>
      <w:r>
        <w:rPr>
          <w:rStyle w:val="NormalTok"/>
        </w:rPr>
        <w:t xml:space="preserve">                   </w:t>
      </w:r>
      <w:r>
        <w:rPr>
          <w:rStyle w:val="FloatTok"/>
        </w:rPr>
        <w:t xml:space="preserve">1.2</w:t>
      </w:r>
      <w:r>
        <w:rPr>
          <w:rStyle w:val="NormalTok"/>
        </w:rPr>
        <w:t xml:space="preserve">, </w:t>
      </w:r>
      <w:r>
        <w:rPr>
          <w:rStyle w:val="FloatTok"/>
        </w:rPr>
        <w:t xml:space="preserve">1.8</w:t>
      </w:r>
      <w:r>
        <w:rPr>
          <w:rStyle w:val="NormalTok"/>
        </w:rPr>
        <w:t xml:space="preserve">, </w:t>
      </w:r>
      <w:r>
        <w:rPr>
          <w:rStyle w:val="FloatTok"/>
        </w:rPr>
        <w:t xml:space="preserve">2.0</w:t>
      </w:r>
      <w:r>
        <w:rPr>
          <w:rStyle w:val="NormalTok"/>
        </w:rPr>
        <w:t xml:space="preserve">, </w:t>
      </w:r>
      <w:r>
        <w:rPr>
          <w:rStyle w:val="FloatTok"/>
        </w:rPr>
        <w:t xml:space="preserve">1.8</w:t>
      </w:r>
      <w:r>
        <w:rPr>
          <w:rStyle w:val="NormalTok"/>
        </w:rPr>
        <w:t xml:space="preserve">, </w:t>
      </w:r>
      <w:r>
        <w:rPr>
          <w:rStyle w:val="FloatTok"/>
        </w:rPr>
        <w:t xml:space="preserve">1.5</w:t>
      </w:r>
      <w:r>
        <w:rPr>
          <w:rStyle w:val="NormalTok"/>
        </w:rPr>
        <w:t xml:space="preserve">, </w:t>
      </w:r>
      <w:r>
        <w:rPr>
          <w:rStyle w:val="FloatTok"/>
        </w:rPr>
        <w:t xml:space="preserve">1.3</w:t>
      </w:r>
      <w:r>
        <w:rPr>
          <w:rStyle w:val="NormalTok"/>
        </w:rPr>
        <w:t xml:space="preserve">,</w:t>
      </w:r>
      <w:r>
        <w:br/>
      </w:r>
      <w:r>
        <w:rPr>
          <w:rStyle w:val="NormalTok"/>
        </w:rPr>
        <w:t xml:space="preserve">                   </w:t>
      </w:r>
      <w:r>
        <w:rPr>
          <w:rStyle w:val="FloatTok"/>
        </w:rPr>
        <w:t xml:space="preserve">1.5</w:t>
      </w:r>
      <w:r>
        <w:rPr>
          <w:rStyle w:val="NormalTok"/>
        </w:rPr>
        <w:t xml:space="preserve">, </w:t>
      </w:r>
      <w:r>
        <w:rPr>
          <w:rStyle w:val="FloatTok"/>
        </w:rPr>
        <w:t xml:space="preserve">1.6</w:t>
      </w:r>
      <w:r>
        <w:rPr>
          <w:rStyle w:val="NormalTok"/>
        </w:rPr>
        <w:t xml:space="preserve">, </w:t>
      </w:r>
      <w:r>
        <w:rPr>
          <w:rStyle w:val="FloatTok"/>
        </w:rPr>
        <w:t xml:space="preserve">1.4</w:t>
      </w:r>
      <w:r>
        <w:rPr>
          <w:rStyle w:val="NormalTok"/>
        </w:rPr>
        <w:t xml:space="preserve">, </w:t>
      </w:r>
      <w:r>
        <w:rPr>
          <w:rStyle w:val="FloatTok"/>
        </w:rPr>
        <w:t xml:space="preserve">1.3</w:t>
      </w:r>
      <w:r>
        <w:rPr>
          <w:rStyle w:val="NormalTok"/>
        </w:rPr>
        <w:t xml:space="preserve">, </w:t>
      </w:r>
      <w:r>
        <w:rPr>
          <w:rStyle w:val="FloatTok"/>
        </w:rPr>
        <w:t xml:space="preserve">1.5</w:t>
      </w:r>
      <w:r>
        <w:rPr>
          <w:rStyle w:val="NormalTok"/>
        </w:rPr>
        <w:t xml:space="preserve">, </w:t>
      </w:r>
      <w:r>
        <w:rPr>
          <w:rStyle w:val="FloatTok"/>
        </w:rPr>
        <w:t xml:space="preserve">1.8</w:t>
      </w:r>
      <w:r>
        <w:rPr>
          <w:rStyle w:val="NormalTok"/>
        </w:rPr>
        <w:t xml:space="preserve">,</w:t>
      </w:r>
      <w:r>
        <w:br/>
      </w:r>
      <w:r>
        <w:rPr>
          <w:rStyle w:val="NormalTok"/>
        </w:rPr>
        <w:t xml:space="preserve">                   </w:t>
      </w:r>
      <w:r>
        <w:rPr>
          <w:rStyle w:val="FloatTok"/>
        </w:rPr>
        <w:t xml:space="preserve">2.0</w:t>
      </w:r>
      <w:r>
        <w:rPr>
          <w:rStyle w:val="NormalTok"/>
        </w:rPr>
        <w:t xml:space="preserve">, </w:t>
      </w:r>
      <w:r>
        <w:rPr>
          <w:rStyle w:val="FloatTok"/>
        </w:rPr>
        <w:t xml:space="preserve">1.8</w:t>
      </w:r>
      <w:r>
        <w:rPr>
          <w:rStyle w:val="NormalTok"/>
        </w:rPr>
        <w:t xml:space="preserve">, </w:t>
      </w:r>
      <w:r>
        <w:rPr>
          <w:rStyle w:val="FloatTok"/>
        </w:rPr>
        <w:t xml:space="preserve">1.5</w:t>
      </w:r>
      <w:r>
        <w:rPr>
          <w:rStyle w:val="NormalTok"/>
        </w:rPr>
        <w:t xml:space="preserve">, </w:t>
      </w:r>
      <w:r>
        <w:rPr>
          <w:rStyle w:val="FloatTok"/>
        </w:rPr>
        <w:t xml:space="preserve">1.2</w:t>
      </w:r>
      <w:r>
        <w:rPr>
          <w:rStyle w:val="NormalTok"/>
        </w:rPr>
        <w:t xml:space="preserve">, </w:t>
      </w:r>
      <w:r>
        <w:rPr>
          <w:rStyle w:val="FloatTok"/>
        </w:rPr>
        <w:t xml:space="preserve">1.0</w:t>
      </w:r>
      <w:r>
        <w:rPr>
          <w:rStyle w:val="NormalTok"/>
        </w:rPr>
        <w:t xml:space="preserve">, </w:t>
      </w:r>
      <w:r>
        <w:rPr>
          <w:rStyle w:val="FloatTok"/>
        </w:rPr>
        <w:t xml:space="preserve">0.9</w:t>
      </w:r>
      <w:r>
        <w:rPr>
          <w:rStyle w:val="NormalTok"/>
        </w:rPr>
        <w:t xml:space="preserve">])</w:t>
      </w:r>
      <w:r>
        <w:br/>
      </w:r>
      <w:r>
        <w:rPr>
          <w:rStyle w:val="NormalTok"/>
        </w:rPr>
        <w:t xml:space="preserve">d_matrix </w:t>
      </w:r>
      <w:r>
        <w:rPr>
          <w:rStyle w:val="OperatorTok"/>
        </w:rPr>
        <w:t xml:space="preserve">=</w:t>
      </w:r>
      <w:r>
        <w:rPr>
          <w:rStyle w:val="NormalTok"/>
        </w:rPr>
        <w:t xml:space="preserve"> np.column_stack([demand </w:t>
      </w:r>
      <w:r>
        <w:rPr>
          <w:rStyle w:val="OperatorTok"/>
        </w:rPr>
        <w:t xml:space="preserve">*</w:t>
      </w:r>
      <w:r>
        <w:rPr>
          <w:rStyle w:val="NormalTok"/>
        </w:rPr>
        <w:t xml:space="preserve"> </w:t>
      </w:r>
      <w:r>
        <w:rPr>
          <w:rStyle w:val="FloatTok"/>
        </w:rPr>
        <w:t xml:space="preserve">0.4</w:t>
      </w:r>
      <w:r>
        <w:rPr>
          <w:rStyle w:val="NormalTok"/>
        </w:rPr>
        <w:t xml:space="preserve">, demand </w:t>
      </w:r>
      <w:r>
        <w:rPr>
          <w:rStyle w:val="OperatorTok"/>
        </w:rPr>
        <w:t xml:space="preserve">*</w:t>
      </w:r>
      <w:r>
        <w:rPr>
          <w:rStyle w:val="NormalTok"/>
        </w:rPr>
        <w:t xml:space="preserve"> </w:t>
      </w:r>
      <w:r>
        <w:rPr>
          <w:rStyle w:val="FloatTok"/>
        </w:rPr>
        <w:t xml:space="preserve">0.35</w:t>
      </w:r>
      <w:r>
        <w:rPr>
          <w:rStyle w:val="NormalTok"/>
        </w:rPr>
        <w:t xml:space="preserve">, demand </w:t>
      </w:r>
      <w:r>
        <w:rPr>
          <w:rStyle w:val="OperatorTok"/>
        </w:rPr>
        <w:t xml:space="preserve">*</w:t>
      </w:r>
      <w:r>
        <w:rPr>
          <w:rStyle w:val="NormalTok"/>
        </w:rPr>
        <w:t xml:space="preserve"> </w:t>
      </w:r>
      <w:r>
        <w:rPr>
          <w:rStyle w:val="FloatTok"/>
        </w:rPr>
        <w:t xml:space="preserve">0.25</w:t>
      </w:r>
      <w:r>
        <w:rPr>
          <w:rStyle w:val="NormalTok"/>
        </w:rPr>
        <w:t xml:space="preserve">])</w:t>
      </w:r>
      <w:r>
        <w:br/>
      </w:r>
      <w:r>
        <w:br/>
      </w:r>
      <w:r>
        <w:rPr>
          <w:rStyle w:val="CommentTok"/>
        </w:rPr>
        <w:t xml:space="preserve"># 约束</w:t>
      </w:r>
      <w:r>
        <w:br/>
      </w:r>
      <w:r>
        <w:rPr>
          <w:rStyle w:val="NormalTok"/>
        </w:rPr>
        <w:t xml:space="preserve">x_min, x_max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8.0</w:t>
      </w:r>
      <w:r>
        <w:rPr>
          <w:rStyle w:val="NormalTok"/>
        </w:rPr>
        <w:t xml:space="preserve">  </w:t>
      </w:r>
      <w:r>
        <w:rPr>
          <w:rStyle w:val="CommentTok"/>
        </w:rPr>
        <w:t xml:space="preserve"># 储水池水量范围 [千m³]</w:t>
      </w:r>
      <w:r>
        <w:br/>
      </w:r>
      <w:r>
        <w:rPr>
          <w:rStyle w:val="NormalTok"/>
        </w:rPr>
        <w:t xml:space="preserve">u_min, u_max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3.0</w:t>
      </w:r>
      <w:r>
        <w:rPr>
          <w:rStyle w:val="NormalTok"/>
        </w:rPr>
        <w:t xml:space="preserve">   </w:t>
      </w:r>
      <w:r>
        <w:rPr>
          <w:rStyle w:val="CommentTok"/>
        </w:rPr>
        <w:t xml:space="preserve"># 泵流量范围 [千m³/h]</w:t>
      </w:r>
      <w:r>
        <w:br/>
      </w:r>
      <w:r>
        <w:rPr>
          <w:rStyle w:val="NormalTok"/>
        </w:rPr>
        <w:t xml:space="preserve">x0 </w:t>
      </w:r>
      <w:r>
        <w:rPr>
          <w:rStyle w:val="OperatorTok"/>
        </w:rPr>
        <w:t xml:space="preserve">=</w:t>
      </w:r>
      <w:r>
        <w:rPr>
          <w:rStyle w:val="NormalTok"/>
        </w:rPr>
        <w:t xml:space="preserve"> np.array([</w:t>
      </w:r>
      <w:r>
        <w:rPr>
          <w:rStyle w:val="FloatTok"/>
        </w:rPr>
        <w:t xml:space="preserve">5.0</w:t>
      </w:r>
      <w:r>
        <w:rPr>
          <w:rStyle w:val="NormalTok"/>
        </w:rPr>
        <w:t xml:space="preserve">, </w:t>
      </w:r>
      <w:r>
        <w:rPr>
          <w:rStyle w:val="FloatTok"/>
        </w:rPr>
        <w:t xml:space="preserve">4.5</w:t>
      </w:r>
      <w:r>
        <w:rPr>
          <w:rStyle w:val="NormalTok"/>
        </w:rPr>
        <w:t xml:space="preserve">, </w:t>
      </w:r>
      <w:r>
        <w:rPr>
          <w:rStyle w:val="FloatTok"/>
        </w:rPr>
        <w:t xml:space="preserve">4.0</w:t>
      </w:r>
      <w:r>
        <w:rPr>
          <w:rStyle w:val="NormalTok"/>
        </w:rPr>
        <w:t xml:space="preserve">])  </w:t>
      </w:r>
      <w:r>
        <w:rPr>
          <w:rStyle w:val="CommentTok"/>
        </w:rPr>
        <w:t xml:space="preserve"># 初始水量</w:t>
      </w:r>
      <w:r>
        <w:br/>
      </w:r>
      <w:r>
        <w:br/>
      </w:r>
      <w:r>
        <w:rPr>
          <w:rStyle w:val="CommentTok"/>
        </w:rPr>
        <w:t xml:space="preserve"># 构建线性规划（简化为LP：线性化功率后目标函数线性）</w:t>
      </w:r>
      <w:r>
        <w:br/>
      </w:r>
      <w:r>
        <w:rPr>
          <w:rStyle w:val="CommentTok"/>
        </w:rPr>
        <w:t xml:space="preserve"># 决策变量: U = [u(0), u(1), ..., u(Np-1)], 每步2个泵 → 2*Np个变量</w:t>
      </w:r>
      <w:r>
        <w:br/>
      </w:r>
      <w:r>
        <w:rPr>
          <w:rStyle w:val="NormalTok"/>
        </w:rPr>
        <w:t xml:space="preserve">n_vars </w:t>
      </w:r>
      <w:r>
        <w:rPr>
          <w:rStyle w:val="OperatorTok"/>
        </w:rPr>
        <w:t xml:space="preserve">=</w:t>
      </w:r>
      <w:r>
        <w:rPr>
          <w:rStyle w:val="NormalTok"/>
        </w:rPr>
        <w:t xml:space="preserve"> n_pumps </w:t>
      </w:r>
      <w:r>
        <w:rPr>
          <w:rStyle w:val="OperatorTok"/>
        </w:rPr>
        <w:t xml:space="preserve">*</w:t>
      </w:r>
      <w:r>
        <w:rPr>
          <w:rStyle w:val="NormalTok"/>
        </w:rPr>
        <w:t xml:space="preserve"> Np</w:t>
      </w:r>
      <w:r>
        <w:br/>
      </w:r>
      <w:r>
        <w:br/>
      </w:r>
      <w:r>
        <w:rPr>
          <w:rStyle w:val="CommentTok"/>
        </w:rPr>
        <w:t xml:space="preserve"># 目标函数系数: 电费 = price * alpha * Q * dt</w:t>
      </w:r>
      <w:r>
        <w:br/>
      </w:r>
      <w:r>
        <w:rPr>
          <w:rStyle w:val="NormalTok"/>
        </w:rPr>
        <w:t xml:space="preserve">alpha </w:t>
      </w:r>
      <w:r>
        <w:rPr>
          <w:rStyle w:val="OperatorTok"/>
        </w:rPr>
        <w:t xml:space="preserve">=</w:t>
      </w:r>
      <w:r>
        <w:rPr>
          <w:rStyle w:val="NormalTok"/>
        </w:rPr>
        <w:t xml:space="preserve"> np.array([</w:t>
      </w:r>
      <w:r>
        <w:rPr>
          <w:rStyle w:val="FloatTok"/>
        </w:rPr>
        <w:t xml:space="preserve">0.5</w:t>
      </w:r>
      <w:r>
        <w:rPr>
          <w:rStyle w:val="NormalTok"/>
        </w:rPr>
        <w:t xml:space="preserve">, </w:t>
      </w:r>
      <w:r>
        <w:rPr>
          <w:rStyle w:val="FloatTok"/>
        </w:rPr>
        <w:t xml:space="preserve">0.6</w:t>
      </w:r>
      <w:r>
        <w:rPr>
          <w:rStyle w:val="NormalTok"/>
        </w:rPr>
        <w:t xml:space="preserve">])  </w:t>
      </w:r>
      <w:r>
        <w:rPr>
          <w:rStyle w:val="CommentTok"/>
        </w:rPr>
        <w:t xml:space="preserve"># 功率-流量系数 [kW/(千m³/h)]</w:t>
      </w:r>
      <w:r>
        <w:br/>
      </w:r>
      <w:r>
        <w:rPr>
          <w:rStyle w:val="NormalTok"/>
        </w:rPr>
        <w:t xml:space="preserve">c </w:t>
      </w:r>
      <w:r>
        <w:rPr>
          <w:rStyle w:val="OperatorTok"/>
        </w:rPr>
        <w:t xml:space="preserve">=</w:t>
      </w:r>
      <w:r>
        <w:rPr>
          <w:rStyle w:val="NormalTok"/>
        </w:rPr>
        <w:t xml:space="preserve"> np.zeros(n_vars)</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(Np):</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(n_pumps):</w:t>
      </w:r>
      <w:r>
        <w:br/>
      </w:r>
      <w:r>
        <w:rPr>
          <w:rStyle w:val="NormalTok"/>
        </w:rPr>
        <w:t xml:space="preserve">        c[k </w:t>
      </w:r>
      <w:r>
        <w:rPr>
          <w:rStyle w:val="OperatorTok"/>
        </w:rPr>
        <w:t xml:space="preserve">*</w:t>
      </w:r>
      <w:r>
        <w:rPr>
          <w:rStyle w:val="NormalTok"/>
        </w:rPr>
        <w:t xml:space="preserve"> n_pumps </w:t>
      </w:r>
      <w:r>
        <w:rPr>
          <w:rStyle w:val="OperatorTok"/>
        </w:rPr>
        <w:t xml:space="preserve">+</w:t>
      </w:r>
      <w:r>
        <w:rPr>
          <w:rStyle w:val="NormalTok"/>
        </w:rPr>
        <w:t xml:space="preserve"> j] </w:t>
      </w:r>
      <w:r>
        <w:rPr>
          <w:rStyle w:val="OperatorTok"/>
        </w:rPr>
        <w:t xml:space="preserve">=</w:t>
      </w:r>
      <w:r>
        <w:rPr>
          <w:rStyle w:val="NormalTok"/>
        </w:rPr>
        <w:t xml:space="preserve"> price[k] </w:t>
      </w:r>
      <w:r>
        <w:rPr>
          <w:rStyle w:val="OperatorTok"/>
        </w:rPr>
        <w:t xml:space="preserve">*</w:t>
      </w:r>
      <w:r>
        <w:rPr>
          <w:rStyle w:val="NormalTok"/>
        </w:rPr>
        <w:t xml:space="preserve"> alpha[j] </w:t>
      </w:r>
      <w:r>
        <w:rPr>
          <w:rStyle w:val="OperatorTok"/>
        </w:rPr>
        <w:t xml:space="preserve">*</w:t>
      </w:r>
      <w:r>
        <w:rPr>
          <w:rStyle w:val="NormalTok"/>
        </w:rPr>
        <w:t xml:space="preserve"> dt </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[元]</w:t>
      </w:r>
      <w:r>
        <w:br/>
      </w:r>
      <w:r>
        <w:br/>
      </w:r>
      <w:r>
        <w:rPr>
          <w:rStyle w:val="CommentTok"/>
        </w:rPr>
        <w:t xml:space="preserve"># 约束：水量平衡 + 水位上下限</w:t>
      </w:r>
      <w:r>
        <w:br/>
      </w:r>
      <w:r>
        <w:rPr>
          <w:rStyle w:val="NormalTok"/>
        </w:rPr>
        <w:t xml:space="preserve">A_ub_list, b_ub_list </w:t>
      </w:r>
      <w:r>
        <w:rPr>
          <w:rStyle w:val="OperatorTok"/>
        </w:rPr>
        <w:t xml:space="preserve">=</w:t>
      </w:r>
      <w:r>
        <w:rPr>
          <w:rStyle w:val="NormalTok"/>
        </w:rPr>
        <w:t xml:space="preserve"> [], []</w:t>
      </w:r>
      <w:r>
        <w:br/>
      </w:r>
      <w:r>
        <w:rPr>
          <w:rStyle w:val="NormalTok"/>
        </w:rPr>
        <w:t xml:space="preserve">x_pred </w:t>
      </w:r>
      <w:r>
        <w:rPr>
          <w:rStyle w:val="OperatorTok"/>
        </w:rPr>
        <w:t xml:space="preserve">=</w:t>
      </w:r>
      <w:r>
        <w:rPr>
          <w:rStyle w:val="NormalTok"/>
        </w:rPr>
        <w:t xml:space="preserve"> x0.copy()</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(Np):</w:t>
      </w:r>
      <w:r>
        <w:br/>
      </w:r>
      <w:r>
        <w:rPr>
          <w:rStyle w:val="NormalTok"/>
        </w:rPr>
        <w:t xml:space="preserve">    </w:t>
      </w:r>
      <w:r>
        <w:rPr>
          <w:rStyle w:val="CommentTok"/>
        </w:rPr>
        <w:t xml:space="preserve"># 预测水量</w:t>
      </w:r>
      <w:r>
        <w:br/>
      </w:r>
      <w:r>
        <w:rPr>
          <w:rStyle w:val="NormalTok"/>
        </w:rPr>
        <w:t xml:space="preserve">    </w:t>
      </w:r>
      <w:r>
        <w:rPr>
          <w:rStyle w:val="CommentTok"/>
        </w:rPr>
        <w:t xml:space="preserve"># x(k+1) = x(k) + Bu_norm * u(k) + Bd_norm * d(k)</w:t>
      </w:r>
      <w:r>
        <w:br/>
      </w:r>
      <w:r>
        <w:rPr>
          <w:rStyle w:val="NormalTok"/>
        </w:rPr>
        <w:t xml:space="preserve">    </w:t>
      </w:r>
      <w:r>
        <w:rPr>
          <w:rStyle w:val="CommentTok"/>
        </w:rPr>
        <w:t xml:space="preserve"># 需要确保 x_min &lt;= x(k+1) &lt;= x_max</w:t>
      </w:r>
      <w:r>
        <w:br/>
      </w:r>
      <w:r>
        <w:rPr>
          <w:rStyle w:val="NormalTok"/>
        </w:rPr>
        <w:t xml:space="preserve">    </w:t>
      </w:r>
      <w:r>
        <w:rPr>
          <w:rStyle w:val="ControlFlowTok"/>
        </w:rPr>
        <w:t xml:space="preserve">pass</w:t>
      </w:r>
      <w:r>
        <w:rPr>
          <w:rStyle w:val="NormalTok"/>
        </w:rPr>
        <w:t xml:space="preserve">  </w:t>
      </w:r>
      <w:r>
        <w:rPr>
          <w:rStyle w:val="CommentTok"/>
        </w:rPr>
        <w:t xml:space="preserve"># 完整实现需迭代构建约束矩阵</w:t>
      </w:r>
      <w:r>
        <w:br/>
      </w:r>
      <w:r>
        <w:br/>
      </w:r>
      <w:r>
        <w:rPr>
          <w:rStyle w:val="CommentTok"/>
        </w:rPr>
        <w:t xml:space="preserve"># 简化演示: 直接求解并输出</w:t>
      </w:r>
      <w:r>
        <w:br/>
      </w:r>
      <w:r>
        <w:rPr>
          <w:rStyle w:val="BuiltInTok"/>
        </w:rPr>
        <w:t xml:space="preserve">print</w:t>
      </w:r>
      <w:r>
        <w:rPr>
          <w:rStyle w:val="NormalTok"/>
        </w:rPr>
        <w:t xml:space="preserve">(</w:t>
      </w:r>
      <w:r>
        <w:rPr>
          <w:rStyle w:val="SpecialStringTok"/>
        </w:rPr>
        <w:t xml:space="preserve">f"EMPC目标: 最小化24h总电费"</w:t>
      </w:r>
      <w:r>
        <w:rPr>
          <w:rStyle w:val="NormalTok"/>
        </w:rPr>
        <w:t xml:space="preserve">)</w:t>
      </w:r>
      <w:r>
        <w:br/>
      </w:r>
      <w:r>
        <w:rPr>
          <w:rStyle w:val="BuiltInTok"/>
        </w:rPr>
        <w:t xml:space="preserve">print</w:t>
      </w:r>
      <w:r>
        <w:rPr>
          <w:rStyle w:val="NormalTok"/>
        </w:rPr>
        <w:t xml:space="preserve">(</w:t>
      </w:r>
      <w:r>
        <w:rPr>
          <w:rStyle w:val="SpecialStringTok"/>
        </w:rPr>
        <w:t xml:space="preserve">f"分时电价: 谷=</w:t>
      </w:r>
      <w:r>
        <w:rPr>
          <w:rStyle w:val="SpecialCharTok"/>
        </w:rPr>
        <w:t xml:space="preserve">{</w:t>
      </w:r>
      <w:r>
        <w:rPr>
          <w:rStyle w:val="NormalTok"/>
        </w:rPr>
        <w:t xml:space="preserve">price[</w:t>
      </w:r>
      <w:r>
        <w:rPr>
          <w:rStyle w:val="DecValTok"/>
        </w:rPr>
        <w:t xml:space="preserve">0</w:t>
      </w:r>
      <w:r>
        <w:rPr>
          <w:rStyle w:val="NormalTok"/>
        </w:rPr>
        <w:t xml:space="preserve">]</w:t>
      </w:r>
      <w:r>
        <w:rPr>
          <w:rStyle w:val="SpecialCharTok"/>
        </w:rPr>
        <w:t xml:space="preserve">}</w:t>
      </w:r>
      <w:r>
        <w:rPr>
          <w:rStyle w:val="SpecialStringTok"/>
        </w:rPr>
        <w:t xml:space="preserve">元/kWh, 峰=</w:t>
      </w:r>
      <w:r>
        <w:rPr>
          <w:rStyle w:val="SpecialCharTok"/>
        </w:rPr>
        <w:t xml:space="preserve">{</w:t>
      </w:r>
      <w:r>
        <w:rPr>
          <w:rStyle w:val="NormalTok"/>
        </w:rPr>
        <w:t xml:space="preserve">price[</w:t>
      </w:r>
      <w:r>
        <w:rPr>
          <w:rStyle w:val="DecValTok"/>
        </w:rPr>
        <w:t xml:space="preserve">8</w:t>
      </w:r>
      <w:r>
        <w:rPr>
          <w:rStyle w:val="NormalTok"/>
        </w:rPr>
        <w:t xml:space="preserve">]</w:t>
      </w:r>
      <w:r>
        <w:rPr>
          <w:rStyle w:val="SpecialCharTok"/>
        </w:rPr>
        <w:t xml:space="preserve">}</w:t>
      </w:r>
      <w:r>
        <w:rPr>
          <w:rStyle w:val="SpecialStringTok"/>
        </w:rPr>
        <w:t xml:space="preserve">元/kWh"</w:t>
      </w:r>
      <w:r>
        <w:rPr>
          <w:rStyle w:val="NormalTok"/>
        </w:rPr>
        <w:t xml:space="preserve">)</w:t>
      </w:r>
      <w:r>
        <w:br/>
      </w:r>
      <w:r>
        <w:rPr>
          <w:rStyle w:val="BuiltInTok"/>
        </w:rPr>
        <w:t xml:space="preserve">print</w:t>
      </w:r>
      <w:r>
        <w:rPr>
          <w:rStyle w:val="NormalTok"/>
        </w:rPr>
        <w:t xml:space="preserve">(</w:t>
      </w:r>
      <w:r>
        <w:rPr>
          <w:rStyle w:val="SpecialStringTok"/>
        </w:rPr>
        <w:t xml:space="preserve">f"预期行为: 谷电价时段多蓄水，峰电价时段少开泵"</w:t>
      </w:r>
      <w:r>
        <w:rPr>
          <w:rStyle w:val="NormalTok"/>
        </w:rPr>
        <w:t xml:space="preserve">)</w:t>
      </w:r>
    </w:p>
    <w:p>
      <w:pPr>
        <w:pStyle w:val="FirstParagraph"/>
      </w:pPr>
      <w:r>
        <w:rPr>
          <w:rFonts w:hint="eastAsia"/>
        </w:rPr>
        <w:t xml:space="preserve">实际仿真结果表明，EMPC相比传统滞回控制（液位触发启停泵），可节省电费10%~30%（Ocampo-Martinez</w:t>
      </w:r>
      <w:r>
        <w:t xml:space="preserve"> et al., 2013; Wang et al., </w:t>
      </w:r>
      <w:r>
        <w:rPr>
          <w:rFonts w:hint="eastAsia"/>
        </w:rPr>
        <w:t xml:space="preserve">2017）。具体而言，EMPC的”削峰填谷”效果体现在以下三个方面：(1)</w:t>
      </w:r>
      <w:r>
        <w:t xml:space="preserve"> </w:t>
      </w:r>
      <w:r>
        <w:rPr>
          <w:rFonts w:hint="eastAsia"/>
        </w:rPr>
        <w:t xml:space="preserve">在夜间谷电价时段（22:00-06:00，电价0.3元/kWh），EMPC充分利用2座泵站全力运行蓄水，将3座储水池的蓄水量推至接近上限（8千m³），为白天高需水量时段储备充足水量；(2)</w:t>
      </w:r>
      <w:r>
        <w:t xml:space="preserve"> </w:t>
      </w:r>
      <w:r>
        <w:rPr>
          <w:rFonts w:hint="eastAsia"/>
        </w:rPr>
        <w:t xml:space="preserve">在白天峰电价时段（06:00-22:00，电价0.8元/kWh），EMPC将泵站出力降至最低限度，主要依靠储水池存量满足用户需求，避免高电价时段大功率运行；(3)</w:t>
      </w:r>
      <w:r>
        <w:t xml:space="preserve"> </w:t>
      </w:r>
      <w:r>
        <w:rPr>
          <w:rFonts w:hint="eastAsia"/>
        </w:rPr>
        <w:t xml:space="preserve">泵站启停次数显著减少，避免了传统滞回控制因液位反复触及上下限阈值导致的频繁启停，有利于延长泵站设备的使用寿命。从工程经济角度看，一个日均供水量5万m³的中型供水系统，采用EMPC调度每年可节约电费约50万</w:t>
      </w:r>
      <w:r>
        <w:rPr>
          <w:rFonts w:hint="eastAsia"/>
          <w:vertAlign w:val="subscript"/>
        </w:rPr>
        <w:t xml:space="preserve">150万元，投资回收期通常在1</w:t>
      </w:r>
      <w:r>
        <w:rPr>
          <w:rFonts w:hint="eastAsia"/>
        </w:rPr>
        <w:t xml:space="preserve">2年内。</w:t>
      </w:r>
    </w:p>
    <w:p>
      <w:r>
        <w:pict>
          <v:rect style="width:0;height:1.5pt" o:hralign="center" o:hrstd="t" o:hr="t"/>
        </w:pict>
      </w:r>
    </w:p>
    <w:bookmarkEnd w:id="15"/>
    <w:bookmarkEnd w:id="16"/>
    <w:bookmarkStart w:id="20" w:name="明渠系统的mpc"/>
    <w:p>
      <w:pPr>
        <w:pStyle w:val="Heading2"/>
      </w:pPr>
      <w:r>
        <w:t xml:space="preserve">3.3 </w:t>
      </w:r>
      <w:r>
        <w:rPr>
          <w:rFonts w:hint="eastAsia"/>
        </w:rPr>
        <w:t xml:space="preserve">明渠系统的MPC</w:t>
      </w:r>
    </w:p>
    <w:bookmarkStart w:id="17" w:name="控制导向模型id与idz"/>
    <w:p>
      <w:pPr>
        <w:pStyle w:val="Heading3"/>
      </w:pPr>
      <w:r>
        <w:t xml:space="preserve">3.3.1 </w:t>
      </w:r>
      <w:r>
        <w:rPr>
          <w:rFonts w:hint="eastAsia"/>
        </w:rPr>
        <w:t xml:space="preserve">控制导向模型：ID与IDZ</w:t>
      </w:r>
    </w:p>
    <w:p>
      <w:pPr>
        <w:pStyle w:val="FirstParagraph"/>
      </w:pPr>
      <w:r>
        <w:rPr>
          <w:rFonts w:hint="eastAsia"/>
        </w:rPr>
        <w:t xml:space="preserve">明渠水流由圣维南方程（式1.1-1.2）描述，但偏微分方程不能直接用于MPC在线优化。需要降阶为控制导向模型。</w:t>
      </w:r>
    </w:p>
    <w:p>
      <w:pPr>
        <w:pStyle w:val="BodyText"/>
      </w:pPr>
      <w:r>
        <w:rPr>
          <w:rFonts w:hint="eastAsia"/>
          <w:b/>
          <w:bCs/>
        </w:rPr>
        <w:t xml:space="preserve">积分-延迟（ID）模型</w:t>
      </w:r>
      <w:r>
        <w:rPr>
          <w:rFonts w:hint="eastAsia"/>
        </w:rPr>
        <w:t xml:space="preserve">：对于单个渠池，下游水位</w:t>
      </w:r>
      <w:r>
        <w:t xml:space="preserve"> </w:t>
      </w:r>
      <m:oMath>
        <m:sSub>
          <m:e>
            <m:r>
              <m:t>y</m:t>
            </m:r>
          </m:e>
          <m:sub>
            <m:r>
              <m:t>j</m:t>
            </m:r>
          </m:sub>
        </m:sSub>
      </m:oMath>
      <w:r>
        <w:t xml:space="preserve"> </w:t>
      </w:r>
      <w:r>
        <w:rPr>
          <w:rFonts w:hint="eastAsia"/>
        </w:rPr>
        <w:t xml:space="preserve">对上下游流量变化的响应为（Schuurmans</w:t>
      </w:r>
      <w:r>
        <w:t xml:space="preserve"> et al., </w:t>
      </w:r>
      <w:r>
        <w:rPr>
          <w:rFonts w:hint="eastAsia"/>
        </w:rPr>
        <w:t xml:space="preserve">1999）：</w:t>
      </w:r>
    </w:p>
    <w:p>
      <w:pPr>
        <w:pStyle w:val="BodyText"/>
      </w:pPr>
      <m:oMathPara>
        <m:oMathParaPr>
          <m:jc m:val="center"/>
        </m:oMathParaPr>
        <m:oMath>
          <m:f>
            <m:fPr>
              <m:type m:val="bar"/>
            </m:fPr>
            <m:num>
              <m:r>
                <m:t>d</m:t>
              </m:r>
              <m:sSub>
                <m:e>
                  <m:r>
                    <m:t>y</m:t>
                  </m:r>
                </m:e>
                <m:sub>
                  <m:r>
                    <m:t>j</m:t>
                  </m:r>
                </m:sub>
              </m:sSub>
            </m:num>
            <m:den>
              <m:r>
                <m:t>d</m:t>
              </m:r>
              <m:r>
                <m:t>t</m:t>
              </m:r>
            </m:den>
          </m:f>
          <m:r>
            <m:rPr>
              <m:sty m:val="p"/>
            </m:rPr>
            <m:t>=</m:t>
          </m:r>
          <m:f>
            <m:fPr>
              <m:type m:val="bar"/>
            </m:fPr>
            <m:num>
              <m:r>
                <m:t>1</m:t>
              </m:r>
            </m:num>
            <m:den>
              <m:sSub>
                <m:e>
                  <m:r>
                    <m:t>A</m:t>
                  </m:r>
                </m:e>
                <m:sub>
                  <m:r>
                    <m:t>s</m:t>
                  </m:r>
                  <m:r>
                    <m:rPr>
                      <m:sty m:val="p"/>
                    </m:rPr>
                    <m:t>,</m:t>
                  </m:r>
                  <m:r>
                    <m:t>j</m:t>
                  </m:r>
                </m:sub>
              </m:sSub>
            </m:den>
          </m:f>
          <m:d>
            <m:dPr>
              <m:begChr m:val="["/>
              <m:sepChr m:val=""/>
              <m:endChr m:val="]"/>
              <m:grow/>
            </m:dPr>
            <m:e>
              <m:sSub>
                <m:e>
                  <m:r>
                    <m:t>Q</m:t>
                  </m:r>
                </m:e>
                <m:sub>
                  <m:r>
                    <m:t>j</m:t>
                  </m:r>
                  <m:r>
                    <m:rPr>
                      <m:sty m:val="p"/>
                    </m:rPr>
                    <m:t>−</m:t>
                  </m:r>
                  <m:r>
                    <m:t>1</m:t>
                  </m:r>
                </m:sub>
              </m:sSub>
              <m:r>
                <m:rPr>
                  <m:sty m:val="p"/>
                </m:rPr>
                <m:t>(</m:t>
              </m:r>
              <m:r>
                <m:t>t</m:t>
              </m:r>
              <m:r>
                <m:rPr>
                  <m:sty m:val="p"/>
                </m:rPr>
                <m:t>−</m:t>
              </m:r>
              <m:sSub>
                <m:e>
                  <m:r>
                    <m:t>τ</m:t>
                  </m:r>
                </m:e>
                <m:sub>
                  <m:r>
                    <m:t>d</m:t>
                  </m:r>
                  <m:r>
                    <m:rPr>
                      <m:sty m:val="p"/>
                    </m:rPr>
                    <m:t>,</m:t>
                  </m:r>
                  <m:r>
                    <m:t>j</m:t>
                  </m:r>
                </m:sub>
              </m:sSub>
              <m:r>
                <m:rPr>
                  <m:sty m:val="p"/>
                </m:rPr>
                <m:t>)</m:t>
              </m:r>
              <m:r>
                <m:rPr>
                  <m:sty m:val="p"/>
                </m:rPr>
                <m:t>−</m:t>
              </m:r>
              <m:sSub>
                <m:e>
                  <m:r>
                    <m:t>Q</m:t>
                  </m:r>
                </m:e>
                <m:sub>
                  <m:r>
                    <m:t>j</m:t>
                  </m:r>
                </m:sub>
              </m:sSub>
              <m:r>
                <m:rPr>
                  <m:sty m:val="p"/>
                </m:rPr>
                <m:t>(</m:t>
              </m:r>
              <m:r>
                <m:t>t</m:t>
              </m:r>
              <m:r>
                <m:rPr>
                  <m:sty m:val="p"/>
                </m:rPr>
                <m:t>)</m:t>
              </m:r>
            </m:e>
          </m:d>
        </m:oMath>
      </m:oMathPara>
    </w:p>
    <w:p>
      <w:pPr>
        <w:pStyle w:val="FirstParagraph"/>
      </w:pPr>
      <w:r>
        <w:rPr>
          <w:rFonts w:hint="eastAsia"/>
        </w:rPr>
        <w:t xml:space="preserve">其中</w:t>
      </w:r>
      <w:r>
        <w:t xml:space="preserve"> </w:t>
      </w:r>
      <m:oMath>
        <m:sSub>
          <m:e>
            <m:r>
              <m:t>A</m:t>
            </m:r>
          </m:e>
          <m:sub>
            <m:r>
              <m:t>s</m:t>
            </m:r>
            <m:r>
              <m:rPr>
                <m:sty m:val="p"/>
              </m:rPr>
              <m:t>,</m:t>
            </m:r>
            <m:r>
              <m:t>j</m:t>
            </m:r>
          </m:sub>
        </m:sSub>
      </m:oMath>
      <w:r>
        <w:t xml:space="preserve"> </w:t>
      </w:r>
      <w:r>
        <w:rPr>
          <w:rFonts w:hint="eastAsia"/>
        </w:rPr>
        <w:t xml:space="preserve">为回水区水面面积（积分器增益），</w:t>
      </w:r>
      <m:oMath>
        <m:sSub>
          <m:e>
            <m:r>
              <m:t>τ</m:t>
            </m:r>
          </m:e>
          <m:sub>
            <m:r>
              <m:t>d</m:t>
            </m:r>
            <m:r>
              <m:rPr>
                <m:sty m:val="p"/>
              </m:rPr>
              <m:t>,</m:t>
            </m:r>
            <m:r>
              <m:t>j</m:t>
            </m:r>
          </m:sub>
        </m:sSub>
      </m:oMath>
      <w:r>
        <w:t xml:space="preserve"> </w:t>
      </w:r>
      <w:r>
        <w:rPr>
          <w:rFonts w:hint="eastAsia"/>
        </w:rPr>
        <w:t xml:space="preserve">为上游流量变化传播到下游控制点的延迟时间。ID模型的传递函数形式为CHS</w:t>
      </w:r>
      <w:r>
        <w:t xml:space="preserve"> Family</w:t>
      </w:r>
      <w:r>
        <w:t xml:space="preserve"> </w:t>
      </w:r>
      <m:oMath>
        <m:r>
          <m:t>α</m:t>
        </m:r>
      </m:oMath>
      <w:r>
        <w:t xml:space="preserve"> </w:t>
      </w:r>
      <w:r>
        <w:rPr>
          <w:rFonts w:hint="eastAsia"/>
        </w:rPr>
        <w:t xml:space="preserve">的简化形式：</w:t>
      </w:r>
    </w:p>
    <w:p>
      <w:pPr>
        <w:pStyle w:val="BodyText"/>
      </w:pPr>
      <m:oMathPara>
        <m:oMathParaPr>
          <m:jc m:val="center"/>
        </m:oMathParaPr>
        <m:oMath>
          <m:sSub>
            <m:e>
              <m:r>
                <m:t>G</m:t>
              </m:r>
            </m:e>
            <m:sub>
              <m:r>
                <m:rPr>
                  <m:nor/>
                  <m:sty m:val="p"/>
                </m:rPr>
                <m:t>ID</m:t>
              </m:r>
            </m:sub>
          </m:sSub>
          <m:r>
            <m:rPr>
              <m:sty m:val="p"/>
            </m:rPr>
            <m:t>(</m:t>
          </m:r>
          <m:r>
            <m:t>s</m:t>
          </m:r>
          <m:r>
            <m:rPr>
              <m:sty m:val="p"/>
            </m:rPr>
            <m:t>)</m:t>
          </m:r>
          <m:r>
            <m:rPr>
              <m:sty m:val="p"/>
            </m:rPr>
            <m:t>=</m:t>
          </m:r>
          <m:f>
            <m:fPr>
              <m:type m:val="bar"/>
            </m:fPr>
            <m:num>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b/>
          <w:bCs/>
        </w:rPr>
        <w:t xml:space="preserve">积分-延迟-零点（IDZ）模型</w:t>
      </w:r>
      <w:r>
        <w:rPr>
          <w:rFonts w:hint="eastAsia"/>
        </w:rPr>
        <w:t xml:space="preserve">：在壅水条件下，IDZ模型增加一个零点以更好地描述高频响应（Litrico</w:t>
      </w:r>
      <w:r>
        <w:t xml:space="preserve"> and Fromion, </w:t>
      </w:r>
      <w:r>
        <w:rPr>
          <w:rFonts w:hint="eastAsia"/>
        </w:rPr>
        <w:t xml:space="preserve">2009）：</w:t>
      </w:r>
    </w:p>
    <w:p>
      <w:pPr>
        <w:pStyle w:val="BodyText"/>
      </w:pPr>
      <m:oMathPara>
        <m:oMathParaPr>
          <m:jc m:val="center"/>
        </m:oMathParaPr>
        <m:oMath>
          <m:sSub>
            <m:e>
              <m:r>
                <m:t>G</m:t>
              </m:r>
            </m:e>
            <m:sub>
              <m:r>
                <m:rPr>
                  <m:nor/>
                  <m:sty m:val="p"/>
                </m:rPr>
                <m:t>IDZ</m:t>
              </m:r>
            </m:sub>
          </m:sSub>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其中</w:t>
      </w:r>
      <w:r>
        <w:t xml:space="preserve"> </w:t>
      </w:r>
      <m:oMath>
        <m:sSub>
          <m:e>
            <m:r>
              <m:t>τ</m:t>
            </m:r>
          </m:e>
          <m:sub>
            <m:r>
              <m:t>m</m:t>
            </m:r>
          </m:sub>
        </m:sSub>
      </m:oMath>
      <w:r>
        <w:t xml:space="preserve"> </w:t>
      </w:r>
      <w:r>
        <w:rPr>
          <w:rFonts w:hint="eastAsia"/>
        </w:rPr>
        <w:t xml:space="preserve">为回水时间常数，对应于”零点”。式(3.11)正是第1章式(1.5)的CHS</w:t>
      </w:r>
      <w:r>
        <w:t xml:space="preserve"> Family</w:t>
      </w:r>
      <w:r>
        <w:t xml:space="preserve"> </w:t>
      </w:r>
      <m:oMath>
        <m:r>
          <m:t>α</m:t>
        </m:r>
      </m:oMath>
      <w:r>
        <w:t xml:space="preserve"> </w:t>
      </w:r>
      <w:r>
        <w:rPr>
          <w:rFonts w:hint="eastAsia"/>
        </w:rPr>
        <w:t xml:space="preserve">标准形式。</w:t>
      </w:r>
    </w:p>
    <w:p>
      <w:pPr>
        <w:pStyle w:val="BodyText"/>
      </w:pPr>
      <w:r>
        <w:rPr>
          <w:rFonts w:hint="eastAsia"/>
          <w:b/>
          <w:bCs/>
        </w:rPr>
        <w:t xml:space="preserve">表3-2</w:t>
      </w:r>
      <w:r>
        <w:rPr>
          <w:b/>
          <w:bCs/>
        </w:rPr>
        <w:t xml:space="preserve"> </w:t>
      </w:r>
      <w:r>
        <w:rPr>
          <w:rFonts w:hint="eastAsia"/>
          <w:b/>
          <w:bCs/>
        </w:rPr>
        <w:t xml:space="preserve">ID与IDZ模型参数的物理意义</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参数</w:t>
            </w:r>
          </w:p>
        </w:tc>
        <w:tc>
          <w:tcPr/>
          <w:p>
            <w:pPr>
              <w:pStyle w:val="Compact"/>
            </w:pPr>
            <w:r>
              <w:rPr>
                <w:rFonts w:hint="eastAsia"/>
              </w:rPr>
              <w:t xml:space="preserve">符号</w:t>
            </w:r>
          </w:p>
        </w:tc>
        <w:tc>
          <w:tcPr/>
          <w:p>
            <w:pPr>
              <w:pStyle w:val="Compact"/>
            </w:pPr>
            <w:r>
              <w:rPr>
                <w:rFonts w:hint="eastAsia"/>
              </w:rPr>
              <w:t xml:space="preserve">单位</w:t>
            </w:r>
          </w:p>
        </w:tc>
        <w:tc>
          <w:tcPr/>
          <w:p>
            <w:pPr>
              <w:pStyle w:val="Compact"/>
            </w:pPr>
            <w:r>
              <w:rPr>
                <w:rFonts w:hint="eastAsia"/>
              </w:rPr>
              <w:t xml:space="preserve">物理含义</w:t>
            </w:r>
          </w:p>
        </w:tc>
        <w:tc>
          <w:tcPr/>
          <w:p>
            <w:pPr>
              <w:pStyle w:val="Compact"/>
            </w:pPr>
            <w:r>
              <w:rPr>
                <w:rFonts w:hint="eastAsia"/>
              </w:rPr>
              <w:t xml:space="preserve">典型值</w:t>
            </w:r>
          </w:p>
        </w:tc>
      </w:tr>
      <w:tr>
        <w:tc>
          <w:tcPr/>
          <w:p>
            <w:pPr>
              <w:pStyle w:val="Compact"/>
            </w:pPr>
            <w:r>
              <w:rPr>
                <w:rFonts w:hint="eastAsia"/>
              </w:rPr>
              <w:t xml:space="preserve">水面面积</w:t>
            </w:r>
          </w:p>
        </w:tc>
        <w:tc>
          <w:tcPr/>
          <w:p>
            <w:pPr>
              <w:pStyle w:val="Compact"/>
            </w:pPr>
            <m:oMath>
              <m:sSub>
                <m:e>
                  <m:r>
                    <m:t>A</m:t>
                  </m:r>
                </m:e>
                <m:sub>
                  <m:r>
                    <m:t>s</m:t>
                  </m:r>
                </m:sub>
              </m:sSub>
            </m:oMath>
          </w:p>
        </w:tc>
        <w:tc>
          <w:tcPr/>
          <w:p>
            <w:pPr>
              <w:pStyle w:val="Compact"/>
            </w:pPr>
            <w:r>
              <w:t xml:space="preserve">m²</w:t>
            </w:r>
          </w:p>
        </w:tc>
        <w:tc>
          <w:tcPr/>
          <w:p>
            <w:pPr>
              <w:pStyle w:val="Compact"/>
            </w:pPr>
            <w:r>
              <w:rPr>
                <w:rFonts w:hint="eastAsia"/>
              </w:rPr>
              <w:t xml:space="preserve">渠池蓄水能力（积分增益）</w:t>
            </w:r>
          </w:p>
        </w:tc>
        <w:tc>
          <w:tcPr/>
          <w:p>
            <w:pPr>
              <w:pStyle w:val="Compact"/>
            </w:pPr>
            <m:oMath>
              <m:sSup>
                <m:e>
                  <m:r>
                    <m:t>10</m:t>
                  </m:r>
                </m:e>
                <m:sup>
                  <m:r>
                    <m:t>4</m:t>
                  </m:r>
                </m:sup>
              </m:sSup>
              <m:r>
                <m:rPr>
                  <m:sty m:val="p"/>
                </m:rPr>
                <m:t>∼</m:t>
              </m:r>
              <m:sSup>
                <m:e>
                  <m:r>
                    <m:t>10</m:t>
                  </m:r>
                </m:e>
                <m:sup>
                  <m:r>
                    <m:t>6</m:t>
                  </m:r>
                </m:sup>
              </m:sSup>
            </m:oMath>
          </w:p>
        </w:tc>
      </w:tr>
      <w:tr>
        <w:tc>
          <w:tcPr/>
          <w:p>
            <w:pPr>
              <w:pStyle w:val="Compact"/>
            </w:pPr>
            <w:r>
              <w:rPr>
                <w:rFonts w:hint="eastAsia"/>
              </w:rPr>
              <w:t xml:space="preserve">传输延迟</w:t>
            </w:r>
          </w:p>
        </w:tc>
        <w:tc>
          <w:tcPr/>
          <w:p>
            <w:pPr>
              <w:pStyle w:val="Compact"/>
            </w:pPr>
            <m:oMath>
              <m:sSub>
                <m:e>
                  <m:r>
                    <m:t>τ</m:t>
                  </m:r>
                </m:e>
                <m:sub>
                  <m:r>
                    <m:t>d</m:t>
                  </m:r>
                </m:sub>
              </m:sSub>
            </m:oMath>
          </w:p>
        </w:tc>
        <w:tc>
          <w:tcPr/>
          <w:p>
            <w:pPr>
              <w:pStyle w:val="Compact"/>
            </w:pPr>
            <w:r>
              <w:t xml:space="preserve">s</w:t>
            </w:r>
          </w:p>
        </w:tc>
        <w:tc>
          <w:tcPr/>
          <w:p>
            <w:pPr>
              <w:pStyle w:val="Compact"/>
            </w:pPr>
            <w:r>
              <w:rPr>
                <w:rFonts w:hint="eastAsia"/>
              </w:rPr>
              <w:t xml:space="preserve">水波传播时间</w:t>
            </w:r>
            <w:r>
              <w:t xml:space="preserve"> =</w:t>
            </w:r>
            <w:r>
              <w:t xml:space="preserve"> </w:t>
            </w:r>
            <m:oMath>
              <m:r>
                <m:t>L</m:t>
              </m:r>
              <m:r>
                <m:rPr>
                  <m:sty m:val="p"/>
                </m:rPr>
                <m:t>/</m:t>
              </m:r>
              <m:r>
                <m:t>c</m:t>
              </m:r>
            </m:oMath>
          </w:p>
        </w:tc>
        <w:tc>
          <w:tcPr/>
          <w:p>
            <w:pPr>
              <w:pStyle w:val="Compact"/>
            </w:pPr>
            <m:oMath>
              <m:sSup>
                <m:e>
                  <m:r>
                    <m:t>10</m:t>
                  </m:r>
                </m:e>
                <m:sup>
                  <m:r>
                    <m:t>2</m:t>
                  </m:r>
                </m:sup>
              </m:sSup>
              <m:r>
                <m:rPr>
                  <m:sty m:val="p"/>
                </m:rPr>
                <m:t>∼</m:t>
              </m:r>
              <m:sSup>
                <m:e>
                  <m:r>
                    <m:t>10</m:t>
                  </m:r>
                </m:e>
                <m:sup>
                  <m:r>
                    <m:t>4</m:t>
                  </m:r>
                </m:sup>
              </m:sSup>
            </m:oMath>
          </w:p>
        </w:tc>
      </w:tr>
      <w:tr>
        <w:tc>
          <w:tcPr/>
          <w:p>
            <w:pPr>
              <w:pStyle w:val="Compact"/>
            </w:pPr>
            <w:r>
              <w:rPr>
                <w:rFonts w:hint="eastAsia"/>
              </w:rPr>
              <w:t xml:space="preserve">回水时间</w:t>
            </w:r>
          </w:p>
        </w:tc>
        <w:tc>
          <w:tcPr/>
          <w:p>
            <w:pPr>
              <w:pStyle w:val="Compact"/>
            </w:pPr>
            <m:oMath>
              <m:sSub>
                <m:e>
                  <m:r>
                    <m:t>τ</m:t>
                  </m:r>
                </m:e>
                <m:sub>
                  <m:r>
                    <m:t>m</m:t>
                  </m:r>
                </m:sub>
              </m:sSub>
            </m:oMath>
          </w:p>
        </w:tc>
        <w:tc>
          <w:tcPr/>
          <w:p>
            <w:pPr>
              <w:pStyle w:val="Compact"/>
            </w:pPr>
            <w:r>
              <w:t xml:space="preserve">s</w:t>
            </w:r>
          </w:p>
        </w:tc>
        <w:tc>
          <w:tcPr/>
          <w:p>
            <w:pPr>
              <w:pStyle w:val="Compact"/>
            </w:pPr>
            <w:r>
              <w:rPr>
                <w:rFonts w:hint="eastAsia"/>
              </w:rPr>
              <w:t xml:space="preserve">回水效应的时间尺度</w:t>
            </w:r>
          </w:p>
        </w:tc>
        <w:tc>
          <w:tcPr/>
          <w:p>
            <w:pPr>
              <w:pStyle w:val="Compact"/>
            </w:pPr>
            <m:oMath>
              <m:sSup>
                <m:e>
                  <m:r>
                    <m:t>10</m:t>
                  </m:r>
                </m:e>
                <m:sup>
                  <m:r>
                    <m:t>1</m:t>
                  </m:r>
                </m:sup>
              </m:sSup>
              <m:r>
                <m:rPr>
                  <m:sty m:val="p"/>
                </m:rPr>
                <m:t>∼</m:t>
              </m:r>
              <m:sSup>
                <m:e>
                  <m:r>
                    <m:t>10</m:t>
                  </m:r>
                </m:e>
                <m:sup>
                  <m:r>
                    <m:t>3</m:t>
                  </m:r>
                </m:sup>
              </m:sSup>
            </m:oMath>
          </w:p>
        </w:tc>
      </w:tr>
    </w:tbl>
    <w:bookmarkEnd w:id="17"/>
    <w:bookmarkStart w:id="18" w:name="多渠池mpc设计"/>
    <w:p>
      <w:pPr>
        <w:pStyle w:val="Heading3"/>
      </w:pPr>
      <w:r>
        <w:t xml:space="preserve">3.3.2 </w:t>
      </w:r>
      <w:r>
        <w:rPr>
          <w:rFonts w:hint="eastAsia"/>
        </w:rPr>
        <w:t xml:space="preserve">多渠池MPC设计</w:t>
      </w:r>
    </w:p>
    <w:p>
      <w:pPr>
        <w:pStyle w:val="FirstParagraph"/>
      </w:pPr>
      <w:r>
        <w:rPr>
          <w:rFonts w:hint="eastAsia"/>
          <w:b/>
          <w:bCs/>
        </w:rPr>
        <w:t xml:space="preserve">离散化与状态增广</w:t>
      </w:r>
      <w:r>
        <w:rPr>
          <w:rFonts w:hint="eastAsia"/>
        </w:rPr>
        <w:t xml:space="preserve">：将式(3.9)用采样周期</w:t>
      </w:r>
      <w:r>
        <w:t xml:space="preserve"> </w:t>
      </w:r>
      <m:oMath>
        <m:r>
          <m:rPr>
            <m:sty m:val="p"/>
          </m:rPr>
          <m:t>Δ</m:t>
        </m:r>
        <m:r>
          <m:t>t</m:t>
        </m:r>
      </m:oMath>
      <w:r>
        <w:t xml:space="preserve"> </w:t>
      </w:r>
      <w:r>
        <w:rPr>
          <w:rFonts w:hint="eastAsia"/>
        </w:rPr>
        <w:t xml:space="preserve">离散化。时滞</w:t>
      </w:r>
      <w:r>
        <w:t xml:space="preserve"> </w:t>
      </w:r>
      <m:oMath>
        <m:sSub>
          <m:e>
            <m:r>
              <m:t>τ</m:t>
            </m:r>
          </m:e>
          <m:sub>
            <m:r>
              <m:t>d</m:t>
            </m:r>
            <m:r>
              <m:rPr>
                <m:sty m:val="p"/>
              </m:rPr>
              <m:t>,</m:t>
            </m:r>
            <m:r>
              <m:t>j</m:t>
            </m:r>
          </m:sub>
        </m:sSub>
      </m:oMath>
      <w:r>
        <w:t xml:space="preserve"> </w:t>
      </w:r>
      <w:r>
        <w:rPr>
          <w:rFonts w:hint="eastAsia"/>
        </w:rPr>
        <w:t xml:space="preserve">离散为</w:t>
      </w:r>
      <w:r>
        <w:t xml:space="preserve"> </w:t>
      </w:r>
      <m:oMath>
        <m:sSub>
          <m:e>
            <m:r>
              <m:t>d</m:t>
            </m:r>
          </m:e>
          <m:sub>
            <m:r>
              <m:t>j</m:t>
            </m:r>
          </m:sub>
        </m:sSub>
        <m:r>
          <m:rPr>
            <m:sty m:val="p"/>
          </m:rPr>
          <m:t>=</m:t>
        </m:r>
        <m:r>
          <m:rPr>
            <m:sty m:val="p"/>
          </m:rPr>
          <m:t>⌈</m:t>
        </m:r>
        <m:sSub>
          <m:e>
            <m:r>
              <m:t>τ</m:t>
            </m:r>
          </m:e>
          <m:sub>
            <m:r>
              <m:t>d</m:t>
            </m:r>
            <m:r>
              <m:rPr>
                <m:sty m:val="p"/>
              </m:rPr>
              <m:t>,</m:t>
            </m:r>
            <m:r>
              <m:t>j</m:t>
            </m:r>
          </m:sub>
        </m:sSub>
        <m:r>
          <m:rPr>
            <m:sty m:val="p"/>
          </m:rPr>
          <m:t>/</m:t>
        </m:r>
        <m:r>
          <m:rPr>
            <m:sty m:val="p"/>
          </m:rPr>
          <m:t>Δ</m:t>
        </m:r>
        <m:r>
          <m:t>t</m:t>
        </m:r>
        <m:r>
          <m:rPr>
            <m:sty m:val="p"/>
          </m:rPr>
          <m:t>⌉</m:t>
        </m:r>
      </m:oMath>
      <w:r>
        <w:t xml:space="preserve"> </w:t>
      </w:r>
      <w:r>
        <w:rPr>
          <w:rFonts w:hint="eastAsia"/>
        </w:rPr>
        <w:t xml:space="preserve">个时间步。通过状态增广，将延迟输入</w:t>
      </w:r>
      <w:r>
        <w:t xml:space="preserve"> </w:t>
      </w:r>
      <m:oMath>
        <m:sSub>
          <m:e>
            <m:r>
              <m:t>Q</m:t>
            </m:r>
          </m:e>
          <m:sub>
            <m:r>
              <m:t>j</m:t>
            </m:r>
            <m:r>
              <m:rPr>
                <m:sty m:val="p"/>
              </m:rPr>
              <m:t>−</m:t>
            </m:r>
            <m:r>
              <m:t>1</m:t>
            </m:r>
          </m:sub>
        </m:sSub>
        <m:r>
          <m:rPr>
            <m:sty m:val="p"/>
          </m:rPr>
          <m:t>(</m:t>
        </m:r>
        <m:r>
          <m:t>k</m:t>
        </m:r>
        <m:r>
          <m:rPr>
            <m:sty m:val="p"/>
          </m:rPr>
          <m:t>−</m:t>
        </m:r>
        <m:sSub>
          <m:e>
            <m:r>
              <m:t>d</m:t>
            </m:r>
          </m:e>
          <m:sub>
            <m:r>
              <m:t>j</m:t>
            </m:r>
          </m:sub>
        </m:sSub>
        <m:r>
          <m:rPr>
            <m:sty m:val="p"/>
          </m:rPr>
          <m:t>)</m:t>
        </m:r>
      </m:oMath>
      <w:r>
        <w:t xml:space="preserve"> </w:t>
      </w:r>
      <w:r>
        <w:rPr>
          <w:rFonts w:hint="eastAsia"/>
        </w:rPr>
        <w:t xml:space="preserve">引入的过去值作为新的状态变量，消除时滞项。</w:t>
      </w:r>
    </w:p>
    <w:p>
      <w:pPr>
        <w:pStyle w:val="BodyText"/>
      </w:pPr>
      <w:r>
        <w:rPr>
          <w:rFonts w:hint="eastAsia"/>
        </w:rPr>
        <w:t xml:space="preserve">对于</w:t>
      </w:r>
      <w:r>
        <w:t xml:space="preserve"> </w:t>
      </w:r>
      <m:oMath>
        <m:r>
          <m:t>m</m:t>
        </m:r>
      </m:oMath>
      <w:r>
        <w:t xml:space="preserve"> </w:t>
      </w:r>
      <w:r>
        <w:rPr>
          <w:rFonts w:hint="eastAsia"/>
        </w:rPr>
        <w:t xml:space="preserve">个渠池串联的系统，状态向量包含所有渠池的水位偏差和延迟缓冲器变量。增广后的系统为标准形式</w:t>
      </w:r>
      <w:r>
        <w:t xml:space="preserve"> </w:t>
      </w:r>
      <m:oMath>
        <m:r>
          <m:rPr>
            <m:sty m:val="bi"/>
          </m:rPr>
          <m:t>x</m:t>
        </m:r>
        <m:r>
          <m:rPr>
            <m:sty m:val="p"/>
          </m:rPr>
          <m:t>(</m:t>
        </m:r>
        <m:r>
          <m:t>k</m:t>
        </m:r>
        <m:r>
          <m:rPr>
            <m:sty m:val="p"/>
          </m:rPr>
          <m:t>+</m:t>
        </m:r>
        <m:r>
          <m:t>1</m:t>
        </m:r>
        <m:r>
          <m:rPr>
            <m:sty m:val="p"/>
          </m:rPr>
          <m:t>)</m:t>
        </m:r>
        <m:r>
          <m:rPr>
            <m:sty m:val="p"/>
          </m:rPr>
          <m:t>=</m:t>
        </m:r>
        <m:r>
          <m:rPr>
            <m:sty m:val="bi"/>
          </m:rPr>
          <m:t>A</m:t>
        </m:r>
        <m:r>
          <m:rPr>
            <m:sty m:val="bi"/>
          </m:rPr>
          <m:t>x</m:t>
        </m:r>
        <m:r>
          <m:rPr>
            <m:sty m:val="p"/>
          </m:rPr>
          <m:t>(</m:t>
        </m:r>
        <m:r>
          <m:t>k</m:t>
        </m:r>
        <m:r>
          <m:rPr>
            <m:sty m:val="p"/>
          </m:rPr>
          <m:t>)</m:t>
        </m:r>
        <m:r>
          <m:rPr>
            <m:sty m:val="p"/>
          </m:rPr>
          <m:t>+</m:t>
        </m:r>
        <m:r>
          <m:rPr>
            <m:sty m:val="bi"/>
          </m:rPr>
          <m:t>B</m:t>
        </m:r>
        <m:r>
          <m:rPr>
            <m:sty m:val="bi"/>
          </m:rPr>
          <m:t>u</m:t>
        </m:r>
        <m:r>
          <m:rPr>
            <m:sty m:val="p"/>
          </m:rPr>
          <m:t>(</m:t>
        </m:r>
        <m:r>
          <m:t>k</m:t>
        </m:r>
        <m:r>
          <m:rPr>
            <m:sty m:val="p"/>
          </m:rPr>
          <m:t>)</m:t>
        </m:r>
        <m:r>
          <m:rPr>
            <m:sty m:val="p"/>
          </m:rPr>
          <m:t>+</m:t>
        </m:r>
        <m:sSub>
          <m:e>
            <m:r>
              <m:rPr>
                <m:sty m:val="bi"/>
              </m:rPr>
              <m:t>B</m:t>
            </m:r>
          </m:e>
          <m:sub>
            <m:r>
              <m:t>d</m:t>
            </m:r>
          </m:sub>
        </m:sSub>
        <m:r>
          <m:rPr>
            <m:sty m:val="bi"/>
          </m:rPr>
          <m:t>d</m:t>
        </m:r>
        <m:r>
          <m:rPr>
            <m:sty m:val="p"/>
          </m:rPr>
          <m:t>(</m:t>
        </m:r>
        <m:r>
          <m:t>k</m:t>
        </m:r>
        <m:r>
          <m:rPr>
            <m:sty m:val="p"/>
          </m:rPr>
          <m:t>)</m:t>
        </m:r>
      </m:oMath>
      <w:r>
        <w:rPr>
          <w:rFonts w:hint="eastAsia"/>
        </w:rPr>
        <w:t xml:space="preserve">，可直接应用3.1节的QP构建方法。</w:t>
      </w:r>
    </w:p>
    <w:p>
      <w:pPr>
        <w:pStyle w:val="BodyText"/>
      </w:pPr>
      <w:r>
        <w:rPr>
          <w:rFonts w:hint="eastAsia"/>
          <w:b/>
          <w:bCs/>
        </w:rPr>
        <w:t xml:space="preserve">目标函数</w:t>
      </w:r>
      <w:r>
        <w:rPr>
          <w:rFonts w:hint="eastAsia"/>
        </w:rPr>
        <w:t xml:space="preserve">：</w:t>
      </w:r>
    </w:p>
    <w:p>
      <w:pPr>
        <w:pStyle w:val="BodyText"/>
      </w:pPr>
      <m:oMathPara>
        <m:oMathParaPr>
          <m:jc m:val="center"/>
        </m:oMathParaPr>
        <m:oMath>
          <m:r>
            <m:t>J</m:t>
          </m:r>
          <m:r>
            <m:rPr>
              <m:sty m:val="p"/>
            </m:rPr>
            <m:t>=</m:t>
          </m:r>
          <m:nary>
            <m:naryPr>
              <m:chr m:val="∑"/>
              <m:limLoc m:val="undOvr"/>
              <m:subHide m:val="off"/>
              <m:supHide m:val="off"/>
            </m:naryPr>
            <m:sub>
              <m:r>
                <m:t>i</m:t>
              </m:r>
              <m:r>
                <m:rPr>
                  <m:sty m:val="p"/>
                </m:rPr>
                <m:t>=</m:t>
              </m:r>
              <m:r>
                <m:t>1</m:t>
              </m:r>
            </m:sub>
            <m:sup>
              <m:sSub>
                <m:e>
                  <m:r>
                    <m:t>N</m:t>
                  </m:r>
                </m:e>
                <m:sub>
                  <m:r>
                    <m:t>p</m:t>
                  </m:r>
                </m:sub>
              </m:sSub>
            </m:sup>
            <m:e>
              <m:nary>
                <m:naryPr>
                  <m:chr m:val="∑"/>
                  <m:limLoc m:val="undOvr"/>
                  <m:subHide m:val="off"/>
                  <m:supHide m:val="off"/>
                </m:naryPr>
                <m:sub>
                  <m:r>
                    <m:t>j</m:t>
                  </m:r>
                  <m:r>
                    <m:rPr>
                      <m:sty m:val="p"/>
                    </m:rPr>
                    <m:t>=</m:t>
                  </m:r>
                  <m:r>
                    <m:t>1</m:t>
                  </m:r>
                </m:sub>
                <m:sup>
                  <m:r>
                    <m:t>m</m:t>
                  </m:r>
                </m:sup>
                <m:e>
                  <m:sSub>
                    <m:e>
                      <m:r>
                        <m:t>q</m:t>
                      </m:r>
                    </m:e>
                    <m:sub>
                      <m:r>
                        <m:t>j</m:t>
                      </m:r>
                    </m:sub>
                  </m:sSub>
                </m:e>
              </m:nary>
            </m:e>
          </m:nary>
          <m:sSup>
            <m:e>
              <m:d>
                <m:dPr>
                  <m:begChr m:val="("/>
                  <m:sepChr m:val=""/>
                  <m:endChr m:val=")"/>
                  <m:grow/>
                </m:dPr>
                <m:e>
                  <m:sSub>
                    <m:e>
                      <m:r>
                        <m:t>y</m:t>
                      </m:r>
                    </m:e>
                    <m:sub>
                      <m:r>
                        <m:t>j</m:t>
                      </m:r>
                    </m:sub>
                  </m:sSub>
                  <m:r>
                    <m:rPr>
                      <m:sty m:val="p"/>
                    </m:rPr>
                    <m:t>(</m:t>
                  </m:r>
                  <m:r>
                    <m:t>k</m:t>
                  </m:r>
                  <m:r>
                    <m:rPr>
                      <m:sty m:val="p"/>
                    </m:rPr>
                    <m:t>+</m:t>
                  </m:r>
                  <m:r>
                    <m:t>i</m:t>
                  </m:r>
                  <m:r>
                    <m:rPr>
                      <m:sty m:val="p"/>
                    </m:rPr>
                    <m:t>|</m:t>
                  </m:r>
                  <m:r>
                    <m:t>k</m:t>
                  </m:r>
                  <m:r>
                    <m:rPr>
                      <m:sty m:val="p"/>
                    </m:rPr>
                    <m:t>)</m:t>
                  </m:r>
                  <m:r>
                    <m:rPr>
                      <m:sty m:val="p"/>
                    </m:rPr>
                    <m:t>−</m:t>
                  </m:r>
                  <m:sSub>
                    <m:e>
                      <m:r>
                        <m:t>y</m:t>
                      </m:r>
                    </m:e>
                    <m:sub>
                      <m:r>
                        <m:t>j</m:t>
                      </m:r>
                      <m:r>
                        <m:rPr>
                          <m:sty m:val="p"/>
                        </m:rPr>
                        <m:t>,</m:t>
                      </m:r>
                      <m:r>
                        <m:rPr>
                          <m:nor/>
                          <m:sty m:val="p"/>
                        </m:rPr>
                        <m:t>ref</m:t>
                      </m:r>
                    </m:sub>
                  </m:sSub>
                </m:e>
              </m:d>
            </m:e>
            <m:sup>
              <m:r>
                <m:t>2</m:t>
              </m:r>
            </m:sup>
          </m:sSup>
          <m:r>
            <m:rPr>
              <m:sty m:val="p"/>
            </m:rPr>
            <m:t>+</m:t>
          </m:r>
          <m:nary>
            <m:naryPr>
              <m:chr m:val="∑"/>
              <m:limLoc m:val="undOvr"/>
              <m:subHide m:val="off"/>
              <m:supHide m:val="off"/>
            </m:naryPr>
            <m:sub>
              <m:r>
                <m:t>i</m:t>
              </m:r>
              <m:r>
                <m:rPr>
                  <m:sty m:val="p"/>
                </m:rPr>
                <m:t>=</m:t>
              </m:r>
              <m:r>
                <m:t>0</m:t>
              </m:r>
            </m:sub>
            <m:sup>
              <m:sSub>
                <m:e>
                  <m:r>
                    <m:t>N</m:t>
                  </m:r>
                </m:e>
                <m:sub>
                  <m:r>
                    <m:t>c</m:t>
                  </m:r>
                </m:sub>
              </m:sSub>
              <m:r>
                <m:rPr>
                  <m:sty m:val="p"/>
                </m:rPr>
                <m:t>−</m:t>
              </m:r>
              <m:r>
                <m:t>1</m:t>
              </m:r>
            </m:sup>
            <m:e>
              <m:nary>
                <m:naryPr>
                  <m:chr m:val="∑"/>
                  <m:limLoc m:val="undOvr"/>
                  <m:subHide m:val="off"/>
                  <m:supHide m:val="off"/>
                </m:naryPr>
                <m:sub>
                  <m:r>
                    <m:t>j</m:t>
                  </m:r>
                  <m:r>
                    <m:rPr>
                      <m:sty m:val="p"/>
                    </m:rPr>
                    <m:t>=</m:t>
                  </m:r>
                  <m:r>
                    <m:t>0</m:t>
                  </m:r>
                </m:sub>
                <m:sup>
                  <m:r>
                    <m:t>m</m:t>
                  </m:r>
                </m:sup>
                <m:e>
                  <m:sSub>
                    <m:e>
                      <m:r>
                        <m:t>r</m:t>
                      </m:r>
                    </m:e>
                    <m:sub>
                      <m:r>
                        <m:t>j</m:t>
                      </m:r>
                    </m:sub>
                  </m:sSub>
                </m:e>
              </m:nary>
            </m:e>
          </m:nary>
          <m:sSup>
            <m:e>
              <m:d>
                <m:dPr>
                  <m:begChr m:val="("/>
                  <m:sepChr m:val=""/>
                  <m:endChr m:val=")"/>
                  <m:grow/>
                </m:dPr>
                <m:e>
                  <m:r>
                    <m:rPr>
                      <m:sty m:val="p"/>
                    </m:rPr>
                    <m:t>Δ</m:t>
                  </m:r>
                  <m:sSub>
                    <m:e>
                      <m:r>
                        <m:t>u</m:t>
                      </m:r>
                    </m:e>
                    <m:sub>
                      <m:r>
                        <m:t>j</m:t>
                      </m:r>
                    </m:sub>
                  </m:sSub>
                  <m:r>
                    <m:rPr>
                      <m:sty m:val="p"/>
                    </m:rPr>
                    <m:t>(</m:t>
                  </m:r>
                  <m:r>
                    <m:t>k</m:t>
                  </m:r>
                  <m:r>
                    <m:rPr>
                      <m:sty m:val="p"/>
                    </m:rPr>
                    <m:t>+</m:t>
                  </m:r>
                  <m:r>
                    <m:t>i</m:t>
                  </m:r>
                  <m:r>
                    <m:rPr>
                      <m:sty m:val="p"/>
                    </m:rPr>
                    <m:t>|</m:t>
                  </m:r>
                  <m:r>
                    <m:t>k</m:t>
                  </m:r>
                  <m:r>
                    <m:rPr>
                      <m:sty m:val="p"/>
                    </m:rPr>
                    <m:t>)</m:t>
                  </m:r>
                </m:e>
              </m:d>
            </m:e>
            <m:sup>
              <m:r>
                <m:t>2</m:t>
              </m:r>
            </m:sup>
          </m:sSup>
        </m:oMath>
      </m:oMathPara>
    </w:p>
    <w:p>
      <w:pPr>
        <w:pStyle w:val="FirstParagraph"/>
      </w:pPr>
      <w:r>
        <w:rPr>
          <w:rFonts w:hint="eastAsia"/>
          <w:b/>
          <w:bCs/>
        </w:rPr>
        <w:t xml:space="preserve">约束</w:t>
      </w:r>
      <w:r>
        <w:rPr>
          <w:rFonts w:hint="eastAsia"/>
        </w:rPr>
        <w:t xml:space="preserve">：各渠池水位</w:t>
      </w:r>
      <w:r>
        <w:t xml:space="preserve"> </w:t>
      </w:r>
      <m:oMath>
        <m:sSub>
          <m:e>
            <m:r>
              <m:t>y</m:t>
            </m:r>
          </m:e>
          <m:sub>
            <m:r>
              <m:t>j</m:t>
            </m:r>
            <m:r>
              <m:rPr>
                <m:sty m:val="p"/>
              </m:rPr>
              <m:t>,</m:t>
            </m:r>
            <m:r>
              <m:rPr>
                <m:sty m:val="p"/>
              </m:rPr>
              <m:t>min</m:t>
            </m:r>
          </m:sub>
        </m:sSub>
        <m:r>
          <m:rPr>
            <m:sty m:val="p"/>
          </m:rPr>
          <m:t>≤</m:t>
        </m:r>
        <m:sSub>
          <m:e>
            <m:r>
              <m:t>y</m:t>
            </m:r>
          </m:e>
          <m:sub>
            <m:r>
              <m:t>j</m:t>
            </m:r>
          </m:sub>
        </m:sSub>
        <m:r>
          <m:rPr>
            <m:sty m:val="p"/>
          </m:rPr>
          <m:t>≤</m:t>
        </m:r>
        <m:sSub>
          <m:e>
            <m:r>
              <m:t>y</m:t>
            </m:r>
          </m:e>
          <m:sub>
            <m:r>
              <m:t>j</m:t>
            </m:r>
            <m:r>
              <m:rPr>
                <m:sty m:val="p"/>
              </m:rPr>
              <m:t>,</m:t>
            </m:r>
            <m:r>
              <m:rPr>
                <m:sty m:val="p"/>
              </m:rPr>
              <m:t>max</m:t>
            </m:r>
          </m:sub>
        </m:sSub>
      </m:oMath>
      <w:r>
        <w:rPr>
          <w:rFonts w:hint="eastAsia"/>
        </w:rPr>
        <w:t xml:space="preserve">；闸门流量</w:t>
      </w:r>
      <w:r>
        <w:t xml:space="preserve"> </w:t>
      </w:r>
      <m:oMath>
        <m:sSub>
          <m:e>
            <m:r>
              <m:t>Q</m:t>
            </m:r>
          </m:e>
          <m:sub>
            <m:r>
              <m:t>j</m:t>
            </m:r>
            <m:r>
              <m:rPr>
                <m:sty m:val="p"/>
              </m:rPr>
              <m:t>,</m:t>
            </m:r>
            <m:r>
              <m:rPr>
                <m:sty m:val="p"/>
              </m:rPr>
              <m:t>min</m:t>
            </m:r>
          </m:sub>
        </m:sSub>
        <m:r>
          <m:rPr>
            <m:sty m:val="p"/>
          </m:rPr>
          <m:t>≤</m:t>
        </m:r>
        <m:sSub>
          <m:e>
            <m:r>
              <m:t>Q</m:t>
            </m:r>
          </m:e>
          <m:sub>
            <m:r>
              <m:t>j</m:t>
            </m:r>
          </m:sub>
        </m:sSub>
        <m:r>
          <m:rPr>
            <m:sty m:val="p"/>
          </m:rPr>
          <m:t>≤</m:t>
        </m:r>
        <m:sSub>
          <m:e>
            <m:r>
              <m:t>Q</m:t>
            </m:r>
          </m:e>
          <m:sub>
            <m:r>
              <m:t>j</m:t>
            </m:r>
            <m:r>
              <m:rPr>
                <m:sty m:val="p"/>
              </m:rPr>
              <m:t>,</m:t>
            </m:r>
            <m:r>
              <m:rPr>
                <m:sty m:val="p"/>
              </m:rPr>
              <m:t>max</m:t>
            </m:r>
          </m:sub>
        </m:sSub>
      </m:oMath>
      <w:r>
        <w:rPr>
          <w:rFonts w:hint="eastAsia"/>
        </w:rPr>
        <w:t xml:space="preserve">；闸门变化率</w:t>
      </w:r>
      <w:r>
        <w:t xml:space="preserve"> </w:t>
      </w:r>
      <m:oMath>
        <m:r>
          <m:rPr>
            <m:sty m:val="p"/>
          </m:rPr>
          <m:t>|</m:t>
        </m:r>
        <m:r>
          <m:rPr>
            <m:sty m:val="p"/>
          </m:rPr>
          <m:t>Δ</m:t>
        </m:r>
        <m:sSub>
          <m:e>
            <m:r>
              <m:t>Q</m:t>
            </m:r>
          </m:e>
          <m:sub>
            <m:r>
              <m:t>j</m:t>
            </m:r>
          </m:sub>
        </m:sSub>
        <m:r>
          <m:rPr>
            <m:sty m:val="p"/>
          </m:rPr>
          <m:t>|</m:t>
        </m:r>
        <m:r>
          <m:rPr>
            <m:sty m:val="p"/>
          </m:rPr>
          <m:t>≤</m:t>
        </m:r>
        <m:r>
          <m:rPr>
            <m:sty m:val="p"/>
          </m:rPr>
          <m:t>Δ</m:t>
        </m:r>
        <m:sSub>
          <m:e>
            <m:r>
              <m:t>Q</m:t>
            </m:r>
          </m:e>
          <m:sub>
            <m:r>
              <m:t>j</m:t>
            </m:r>
            <m:r>
              <m:rPr>
                <m:sty m:val="p"/>
              </m:rPr>
              <m:t>,</m:t>
            </m:r>
            <m:r>
              <m:rPr>
                <m:sty m:val="p"/>
              </m:rPr>
              <m:t>max</m:t>
            </m:r>
          </m:sub>
        </m:sSub>
      </m:oMath>
      <w:r>
        <w:t xml:space="preserve">。</w:t>
      </w:r>
    </w:p>
    <w:bookmarkEnd w:id="18"/>
    <w:bookmarkStart w:id="19" w:name="案例三渠池水位协同控制"/>
    <w:p>
      <w:pPr>
        <w:pStyle w:val="Heading3"/>
      </w:pPr>
      <w:r>
        <w:t xml:space="preserve">3.3.3 </w:t>
      </w:r>
      <w:r>
        <w:rPr>
          <w:rFonts w:hint="eastAsia"/>
        </w:rPr>
        <w:t xml:space="preserve">案例：三渠池水位协同控制</w:t>
      </w:r>
    </w:p>
    <w:p>
      <w:pPr>
        <w:pStyle w:val="FirstParagraph"/>
      </w:pPr>
      <w:r>
        <w:rPr>
          <w:rFonts w:hint="eastAsia"/>
          <w:b/>
          <w:bCs/>
        </w:rPr>
        <w:t xml:space="preserve">系统描述</w:t>
      </w:r>
      <w:r>
        <w:rPr>
          <w:rFonts w:hint="eastAsia"/>
        </w:rPr>
        <w:t xml:space="preserve">：3个串联渠池，4个闸门（</w:t>
      </w:r>
      <m:oMath>
        <m:sSub>
          <m:e>
            <m:r>
              <m:t>G</m:t>
            </m:r>
          </m:e>
          <m:sub>
            <m:r>
              <m:t>0</m:t>
            </m:r>
          </m:sub>
        </m:sSub>
        <m:r>
          <m:rPr>
            <m:sty m:val="p"/>
          </m:rPr>
          <m:t>,</m:t>
        </m:r>
        <m:sSub>
          <m:e>
            <m:r>
              <m:t>G</m:t>
            </m:r>
          </m:e>
          <m:sub>
            <m:r>
              <m:t>1</m:t>
            </m:r>
          </m:sub>
        </m:sSub>
        <m:r>
          <m:rPr>
            <m:sty m:val="p"/>
          </m:rPr>
          <m:t>,</m:t>
        </m:r>
        <m:sSub>
          <m:e>
            <m:r>
              <m:t>G</m:t>
            </m:r>
          </m:e>
          <m:sub>
            <m:r>
              <m:t>2</m:t>
            </m:r>
          </m:sub>
        </m:sSub>
        <m:r>
          <m:rPr>
            <m:sty m:val="p"/>
          </m:rPr>
          <m:t>,</m:t>
        </m:r>
        <m:sSub>
          <m:e>
            <m:r>
              <m:t>G</m:t>
            </m:r>
          </m:e>
          <m:sub>
            <m:r>
              <m:t>3</m:t>
            </m:r>
          </m:sub>
        </m:sSub>
      </m:oMath>
      <w:r>
        <w:rPr>
          <w:rFonts w:hint="eastAsia"/>
        </w:rPr>
        <w:t xml:space="preserve">），渠池长度</w:t>
      </w:r>
      <w:r>
        <w:t xml:space="preserve"> </w:t>
      </w:r>
      <m:oMath>
        <m:r>
          <m:t>L</m:t>
        </m:r>
        <m:r>
          <m:rPr>
            <m:sty m:val="p"/>
          </m:rPr>
          <m:t>=</m:t>
        </m:r>
        <m:r>
          <m:t>5</m:t>
        </m:r>
      </m:oMath>
      <w:r>
        <w:t xml:space="preserve"> </w:t>
      </w:r>
      <w:r>
        <w:rPr>
          <w:rFonts w:hint="eastAsia"/>
        </w:rPr>
        <w:t xml:space="preserve">km，水面面积</w:t>
      </w:r>
      <w:r>
        <w:t xml:space="preserve"> </w:t>
      </w:r>
      <m:oMath>
        <m:sSub>
          <m:e>
            <m:r>
              <m:t>A</m:t>
            </m:r>
          </m:e>
          <m:sub>
            <m:r>
              <m:t>s</m:t>
            </m:r>
          </m:sub>
        </m:sSub>
        <m:r>
          <m:rPr>
            <m:sty m:val="p"/>
          </m:rPr>
          <m:t>=</m:t>
        </m:r>
        <m:r>
          <m:t>2</m:t>
        </m:r>
        <m:r>
          <m:rPr>
            <m:sty m:val="p"/>
          </m:rPr>
          <m:t>×</m:t>
        </m:r>
        <m:sSup>
          <m:e>
            <m:r>
              <m:t>10</m:t>
            </m:r>
          </m:e>
          <m:sup>
            <m:r>
              <m:t>4</m:t>
            </m:r>
          </m:sup>
        </m:sSup>
      </m:oMath>
      <w:r>
        <w:t xml:space="preserve"> </w:t>
      </w:r>
      <w:r>
        <w:rPr>
          <w:rFonts w:hint="eastAsia"/>
        </w:rPr>
        <w:t xml:space="preserve">m²，传输延迟</w:t>
      </w:r>
      <w:r>
        <w:t xml:space="preserve"> </w:t>
      </w:r>
      <m:oMath>
        <m:sSub>
          <m:e>
            <m:r>
              <m:t>τ</m:t>
            </m:r>
          </m:e>
          <m:sub>
            <m:r>
              <m:t>d</m:t>
            </m:r>
          </m:sub>
        </m:sSub>
        <m:r>
          <m:rPr>
            <m:sty m:val="p"/>
          </m:rPr>
          <m:t>=</m:t>
        </m:r>
        <m:r>
          <m:t>1800</m:t>
        </m:r>
      </m:oMath>
      <w:r>
        <w:t xml:space="preserve"> </w:t>
      </w:r>
      <w:r>
        <w:rPr>
          <w:rFonts w:hint="eastAsia"/>
        </w:rPr>
        <w:t xml:space="preserve">s（30</w:t>
      </w:r>
      <w:r>
        <w:t xml:space="preserve"> </w:t>
      </w:r>
      <w:r>
        <w:rPr>
          <w:rFonts w:hint="eastAsia"/>
        </w:rPr>
        <w:t xml:space="preserve">min），采样周期</w:t>
      </w:r>
      <w:r>
        <w:t xml:space="preserve"> </w:t>
      </w:r>
      <m:oMath>
        <m:r>
          <m:rPr>
            <m:sty m:val="p"/>
          </m:rPr>
          <m:t>Δ</m:t>
        </m:r>
        <m:r>
          <m:t>t</m:t>
        </m:r>
        <m:r>
          <m:rPr>
            <m:sty m:val="p"/>
          </m:rPr>
          <m:t>=</m:t>
        </m:r>
        <m:r>
          <m:t>300</m:t>
        </m:r>
      </m:oMath>
      <w:r>
        <w:t xml:space="preserve"> </w:t>
      </w:r>
      <w:r>
        <w:rPr>
          <w:rFonts w:hint="eastAsia"/>
        </w:rPr>
        <w:t xml:space="preserve">s（5</w:t>
      </w:r>
      <w:r>
        <w:t xml:space="preserve"> </w:t>
      </w:r>
      <w:r>
        <w:rPr>
          <w:rFonts w:hint="eastAsia"/>
        </w:rPr>
        <w:t xml:space="preserve">min），延迟步数</w:t>
      </w:r>
      <w:r>
        <w:t xml:space="preserve"> </w:t>
      </w:r>
      <m:oMath>
        <m:r>
          <m:t>d</m:t>
        </m:r>
        <m:r>
          <m:rPr>
            <m:sty m:val="p"/>
          </m:rPr>
          <m:t>=</m:t>
        </m:r>
        <m:r>
          <m:t>6</m:t>
        </m:r>
      </m:oMath>
      <w:r>
        <w:t xml:space="preserve">。</w:t>
      </w:r>
    </w:p>
    <w:p>
      <w:pPr>
        <w:pStyle w:val="BodyText"/>
      </w:pPr>
      <w:r>
        <w:rPr>
          <w:rFonts w:hint="eastAsia"/>
          <w:b/>
          <w:bCs/>
        </w:rPr>
        <w:t xml:space="preserve">扰动场景</w:t>
      </w:r>
      <w:r>
        <w:rPr>
          <w:rFonts w:hint="eastAsia"/>
        </w:rPr>
        <w:t xml:space="preserve">：</w:t>
      </w:r>
      <m:oMath>
        <m:r>
          <m:t>t</m:t>
        </m:r>
        <m:r>
          <m:rPr>
            <m:sty m:val="p"/>
          </m:rPr>
          <m:t>=</m:t>
        </m:r>
        <m:r>
          <m:t>50</m:t>
        </m:r>
        <m:r>
          <m:rPr>
            <m:sty m:val="p"/>
          </m:rPr>
          <m:t>Δ</m:t>
        </m:r>
        <m:r>
          <m:t>t</m:t>
        </m:r>
      </m:oMath>
      <w:r>
        <w:t xml:space="preserve"> </w:t>
      </w:r>
      <w:r>
        <w:rPr>
          <w:rFonts w:hint="eastAsia"/>
        </w:rPr>
        <w:t xml:space="preserve">时，第2渠池旁侧取水突然增加</w:t>
      </w:r>
      <w:r>
        <w:t xml:space="preserve"> </w:t>
      </w:r>
      <m:oMath>
        <m:r>
          <m:t>1</m:t>
        </m:r>
      </m:oMath>
      <w:r>
        <w:t xml:space="preserve"> </w:t>
      </w:r>
      <w:r>
        <w:t xml:space="preserve">m³/s。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br/>
      </w:r>
      <w:r>
        <w:rPr>
          <w:rStyle w:val="CommentTok"/>
        </w:rPr>
        <w:t xml:space="preserve"># 三渠池ID模型参数</w:t>
      </w:r>
      <w:r>
        <w:br/>
      </w:r>
      <w:r>
        <w:rPr>
          <w:rStyle w:val="NormalTok"/>
        </w:rPr>
        <w:t xml:space="preserve">m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渠池数</w:t>
      </w:r>
      <w:r>
        <w:br/>
      </w:r>
      <w:r>
        <w:rPr>
          <w:rStyle w:val="NormalTok"/>
        </w:rPr>
        <w:t xml:space="preserve">As </w:t>
      </w:r>
      <w:r>
        <w:rPr>
          <w:rStyle w:val="OperatorTok"/>
        </w:rPr>
        <w:t xml:space="preserve">=</w:t>
      </w:r>
      <w:r>
        <w:rPr>
          <w:rStyle w:val="NormalTok"/>
        </w:rPr>
        <w:t xml:space="preserve"> </w:t>
      </w:r>
      <w:r>
        <w:rPr>
          <w:rStyle w:val="FloatTok"/>
        </w:rPr>
        <w:t xml:space="preserve">2e4</w:t>
      </w:r>
      <w:r>
        <w:rPr>
          <w:rStyle w:val="NormalTok"/>
        </w:rPr>
        <w:t xml:space="preserve">  </w:t>
      </w:r>
      <w:r>
        <w:rPr>
          <w:rStyle w:val="CommentTok"/>
        </w:rPr>
        <w:t xml:space="preserve"># 水面面积 [m²]</w:t>
      </w:r>
      <w:r>
        <w:br/>
      </w:r>
      <w:r>
        <w:rPr>
          <w:rStyle w:val="NormalTok"/>
        </w:rPr>
        <w:t xml:space="preserve">tau_d </w:t>
      </w:r>
      <w:r>
        <w:rPr>
          <w:rStyle w:val="OperatorTok"/>
        </w:rPr>
        <w:t xml:space="preserve">=</w:t>
      </w:r>
      <w:r>
        <w:rPr>
          <w:rStyle w:val="NormalTok"/>
        </w:rPr>
        <w:t xml:space="preserve"> </w:t>
      </w:r>
      <w:r>
        <w:rPr>
          <w:rStyle w:val="DecValTok"/>
        </w:rPr>
        <w:t xml:space="preserve">1800</w:t>
      </w:r>
      <w:r>
        <w:rPr>
          <w:rStyle w:val="NormalTok"/>
        </w:rPr>
        <w:t xml:space="preserve">  </w:t>
      </w:r>
      <w:r>
        <w:rPr>
          <w:rStyle w:val="CommentTok"/>
        </w:rPr>
        <w:t xml:space="preserve"># 传输延迟 [s]</w:t>
      </w:r>
      <w:r>
        <w:br/>
      </w:r>
      <w:r>
        <w:rPr>
          <w:rStyle w:val="NormalTok"/>
        </w:rPr>
        <w:t xml:space="preserve">dt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采样周期 [s]</w:t>
      </w:r>
      <w:r>
        <w:br/>
      </w:r>
      <w:r>
        <w:rPr>
          <w:rStyle w:val="NormalTok"/>
        </w:rPr>
        <w:t xml:space="preserve">d_delay </w:t>
      </w:r>
      <w:r>
        <w:rPr>
          <w:rStyle w:val="OperatorTok"/>
        </w:rPr>
        <w:t xml:space="preserve">=</w:t>
      </w:r>
      <w:r>
        <w:rPr>
          <w:rStyle w:val="NormalTok"/>
        </w:rPr>
        <w:t xml:space="preserve"> </w:t>
      </w:r>
      <w:r>
        <w:rPr>
          <w:rStyle w:val="BuiltInTok"/>
        </w:rPr>
        <w:t xml:space="preserve">int</w:t>
      </w:r>
      <w:r>
        <w:rPr>
          <w:rStyle w:val="NormalTok"/>
        </w:rPr>
        <w:t xml:space="preserve">(tau_d </w:t>
      </w:r>
      <w:r>
        <w:rPr>
          <w:rStyle w:val="OperatorTok"/>
        </w:rPr>
        <w:t xml:space="preserve">/</w:t>
      </w:r>
      <w:r>
        <w:rPr>
          <w:rStyle w:val="NormalTok"/>
        </w:rPr>
        <w:t xml:space="preserve"> dt)  </w:t>
      </w:r>
      <w:r>
        <w:rPr>
          <w:rStyle w:val="CommentTok"/>
        </w:rPr>
        <w:t xml:space="preserve"># 延迟步数 = 6</w:t>
      </w:r>
      <w:r>
        <w:br/>
      </w:r>
      <w:r>
        <w:br/>
      </w:r>
      <w:r>
        <w:rPr>
          <w:rStyle w:val="CommentTok"/>
        </w:rPr>
        <w:t xml:space="preserve"># 离散化ID模型：delta_y(k+1) = delta_y(k) + (dt/As)*[Q_up(k-d) - Q_dn(k)]</w:t>
      </w:r>
      <w:r>
        <w:br/>
      </w:r>
      <w:r>
        <w:rPr>
          <w:rStyle w:val="CommentTok"/>
        </w:rPr>
        <w:t xml:space="preserve"># 状态向量: 每个渠池1个水位 + d_delay个延迟缓冲器</w:t>
      </w:r>
      <w:r>
        <w:br/>
      </w:r>
      <w:r>
        <w:rPr>
          <w:rStyle w:val="NormalTok"/>
        </w:rPr>
        <w:t xml:space="preserve">n_per_pool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d_delay  </w:t>
      </w:r>
      <w:r>
        <w:rPr>
          <w:rStyle w:val="CommentTok"/>
        </w:rPr>
        <w:t xml:space="preserve"># 7个状态变量/渠池</w:t>
      </w:r>
      <w:r>
        <w:br/>
      </w:r>
      <w:r>
        <w:rPr>
          <w:rStyle w:val="NormalTok"/>
        </w:rPr>
        <w:t xml:space="preserve">n_state </w:t>
      </w:r>
      <w:r>
        <w:rPr>
          <w:rStyle w:val="OperatorTok"/>
        </w:rPr>
        <w:t xml:space="preserve">=</w:t>
      </w:r>
      <w:r>
        <w:rPr>
          <w:rStyle w:val="NormalTok"/>
        </w:rPr>
        <w:t xml:space="preserve"> m </w:t>
      </w:r>
      <w:r>
        <w:rPr>
          <w:rStyle w:val="OperatorTok"/>
        </w:rPr>
        <w:t xml:space="preserve">*</w:t>
      </w:r>
      <w:r>
        <w:rPr>
          <w:rStyle w:val="NormalTok"/>
        </w:rPr>
        <w:t xml:space="preserve"> n_per_pool   </w:t>
      </w:r>
      <w:r>
        <w:rPr>
          <w:rStyle w:val="CommentTok"/>
        </w:rPr>
        <w:t xml:space="preserve"># 21个状态变量</w:t>
      </w:r>
      <w:r>
        <w:br/>
      </w:r>
      <w:r>
        <w:rPr>
          <w:rStyle w:val="NormalTok"/>
        </w:rPr>
        <w:t xml:space="preserve">n_input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4个闸门</w:t>
      </w:r>
      <w:r>
        <w:br/>
      </w:r>
      <w:r>
        <w:br/>
      </w:r>
      <w:r>
        <w:rPr>
          <w:rStyle w:val="CommentTok"/>
        </w:rPr>
        <w:t xml:space="preserve"># 构建增广系统矩阵 (简化展示关键结构)</w:t>
      </w:r>
      <w:r>
        <w:br/>
      </w:r>
      <w:r>
        <w:rPr>
          <w:rStyle w:val="NormalTok"/>
        </w:rPr>
        <w:t xml:space="preserve">A_aug </w:t>
      </w:r>
      <w:r>
        <w:rPr>
          <w:rStyle w:val="OperatorTok"/>
        </w:rPr>
        <w:t xml:space="preserve">=</w:t>
      </w:r>
      <w:r>
        <w:rPr>
          <w:rStyle w:val="NormalTok"/>
        </w:rPr>
        <w:t xml:space="preserve"> np.eye(n_state)</w:t>
      </w:r>
      <w:r>
        <w:br/>
      </w:r>
      <w:r>
        <w:rPr>
          <w:rStyle w:val="NormalTok"/>
        </w:rPr>
        <w:t xml:space="preserve">B_aug </w:t>
      </w:r>
      <w:r>
        <w:rPr>
          <w:rStyle w:val="OperatorTok"/>
        </w:rPr>
        <w:t xml:space="preserve">=</w:t>
      </w:r>
      <w:r>
        <w:rPr>
          <w:rStyle w:val="NormalTok"/>
        </w:rPr>
        <w:t xml:space="preserve"> np.zeros((n_state, n_input))</w:t>
      </w:r>
      <w:r>
        <w:br/>
      </w:r>
      <w:r>
        <w:br/>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(m):</w:t>
      </w:r>
      <w:r>
        <w:br/>
      </w:r>
      <w:r>
        <w:rPr>
          <w:rStyle w:val="NormalTok"/>
        </w:rPr>
        <w:t xml:space="preserve">    idx_y </w:t>
      </w:r>
      <w:r>
        <w:rPr>
          <w:rStyle w:val="OperatorTok"/>
        </w:rPr>
        <w:t xml:space="preserve">=</w:t>
      </w:r>
      <w:r>
        <w:rPr>
          <w:rStyle w:val="NormalTok"/>
        </w:rPr>
        <w:t xml:space="preserve"> j </w:t>
      </w:r>
      <w:r>
        <w:rPr>
          <w:rStyle w:val="OperatorTok"/>
        </w:rPr>
        <w:t xml:space="preserve">*</w:t>
      </w:r>
      <w:r>
        <w:rPr>
          <w:rStyle w:val="NormalTok"/>
        </w:rPr>
        <w:t xml:space="preserve"> n_per_pool  </w:t>
      </w:r>
      <w:r>
        <w:rPr>
          <w:rStyle w:val="CommentTok"/>
        </w:rPr>
        <w:t xml:space="preserve"># 水位状态索引</w:t>
      </w:r>
      <w:r>
        <w:br/>
      </w:r>
      <w:r>
        <w:rPr>
          <w:rStyle w:val="NormalTok"/>
        </w:rPr>
        <w:t xml:space="preserve">    idx_buf </w:t>
      </w:r>
      <w:r>
        <w:rPr>
          <w:rStyle w:val="OperatorTok"/>
        </w:rPr>
        <w:t xml:space="preserve">=</w:t>
      </w:r>
      <w:r>
        <w:rPr>
          <w:rStyle w:val="NormalTok"/>
        </w:rPr>
        <w:t xml:space="preserve"> idx_y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延迟缓冲器起始索引</w:t>
      </w:r>
      <w:r>
        <w:br/>
      </w:r>
      <w:r>
        <w:br/>
      </w:r>
      <w:r>
        <w:rPr>
          <w:rStyle w:val="NormalTok"/>
        </w:rPr>
        <w:t xml:space="preserve">    </w:t>
      </w:r>
      <w:r>
        <w:rPr>
          <w:rStyle w:val="CommentTok"/>
        </w:rPr>
        <w:t xml:space="preserve"># 水位更新: y(k+1) = y(k) + (dt/As)*[buf[d-1](k) - Q_dn(k)]</w:t>
      </w:r>
      <w:r>
        <w:br/>
      </w:r>
      <w:r>
        <w:rPr>
          <w:rStyle w:val="NormalTok"/>
        </w:rPr>
        <w:t xml:space="preserve">    A_aug[idx_y, idx_buf </w:t>
      </w:r>
      <w:r>
        <w:rPr>
          <w:rStyle w:val="OperatorTok"/>
        </w:rPr>
        <w:t xml:space="preserve">+</w:t>
      </w:r>
      <w:r>
        <w:rPr>
          <w:rStyle w:val="NormalTok"/>
        </w:rPr>
        <w:t xml:space="preserve"> d_delay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dt </w:t>
      </w:r>
      <w:r>
        <w:rPr>
          <w:rStyle w:val="OperatorTok"/>
        </w:rPr>
        <w:t xml:space="preserve">/</w:t>
      </w:r>
      <w:r>
        <w:rPr>
          <w:rStyle w:val="NormalTok"/>
        </w:rPr>
        <w:t xml:space="preserve"> As  </w:t>
      </w:r>
      <w:r>
        <w:rPr>
          <w:rStyle w:val="CommentTok"/>
        </w:rPr>
        <w:t xml:space="preserve"># 延迟后的上游流量</w:t>
      </w:r>
      <w:r>
        <w:br/>
      </w:r>
      <w:r>
        <w:rPr>
          <w:rStyle w:val="NormalTok"/>
        </w:rPr>
        <w:t xml:space="preserve">    B_aug[idx_y, 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dt </w:t>
      </w:r>
      <w:r>
        <w:rPr>
          <w:rStyle w:val="OperatorTok"/>
        </w:rPr>
        <w:t xml:space="preserve">/</w:t>
      </w:r>
      <w:r>
        <w:rPr>
          <w:rStyle w:val="NormalTok"/>
        </w:rPr>
        <w:t xml:space="preserve"> As                 </w:t>
      </w:r>
      <w:r>
        <w:rPr>
          <w:rStyle w:val="CommentTok"/>
        </w:rPr>
        <w:t xml:space="preserve"># 下游闸门（减少水位）</w:t>
      </w:r>
      <w:r>
        <w:br/>
      </w:r>
      <w:r>
        <w:br/>
      </w:r>
      <w:r>
        <w:rPr>
          <w:rStyle w:val="NormalTok"/>
        </w:rPr>
        <w:t xml:space="preserve">    </w:t>
      </w:r>
      <w:r>
        <w:rPr>
          <w:rStyle w:val="CommentTok"/>
        </w:rPr>
        <w:t xml:space="preserve"># 延迟缓冲器更新（移位寄存器）</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(d_delay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A_aug[idx_buf </w:t>
      </w:r>
      <w:r>
        <w:rPr>
          <w:rStyle w:val="OperatorTok"/>
        </w:rPr>
        <w:t xml:space="preserve">+</w:t>
      </w:r>
      <w:r>
        <w:rPr>
          <w:rStyle w:val="NormalTok"/>
        </w:rPr>
        <w:t xml:space="preserve"> i, idx_buf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br/>
      </w:r>
      <w:r>
        <w:rPr>
          <w:rStyle w:val="NormalTok"/>
        </w:rPr>
        <w:t xml:space="preserve">        A_aug[idx_buf </w:t>
      </w:r>
      <w:r>
        <w:rPr>
          <w:rStyle w:val="OperatorTok"/>
        </w:rPr>
        <w:t xml:space="preserve">+</w:t>
      </w:r>
      <w:r>
        <w:rPr>
          <w:rStyle w:val="NormalTok"/>
        </w:rPr>
        <w:t xml:space="preserve"> i, idx_buf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A_aug[idx_buf, idx_buf] </w:t>
      </w:r>
      <w:r>
        <w:rPr>
          <w:rStyle w:val="OperatorTok"/>
        </w:rPr>
        <w:t xml:space="preserve">=</w:t>
      </w:r>
      <w:r>
        <w:rPr>
          <w:rStyle w:val="NormalTok"/>
        </w:rPr>
        <w:t xml:space="preserve"> </w:t>
      </w:r>
      <w:r>
        <w:rPr>
          <w:rStyle w:val="DecValTok"/>
        </w:rPr>
        <w:t xml:space="preserve">0</w:t>
      </w:r>
      <w:r>
        <w:br/>
      </w:r>
      <w:r>
        <w:rPr>
          <w:rStyle w:val="NormalTok"/>
        </w:rPr>
        <w:t xml:space="preserve">    B_aug[idx_buf, j]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上游闸门流量进入缓冲器</w:t>
      </w:r>
      <w:r>
        <w:br/>
      </w:r>
      <w:r>
        <w:br/>
      </w:r>
      <w:r>
        <w:rPr>
          <w:rStyle w:val="CommentTok"/>
        </w:rPr>
        <w:t xml:space="preserve"># MPC参数</w:t>
      </w:r>
      <w:r>
        <w:br/>
      </w:r>
      <w:r>
        <w:rPr>
          <w:rStyle w:val="NormalTok"/>
        </w:rPr>
        <w:t xml:space="preserve">Np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预测时域</w:t>
      </w:r>
      <w:r>
        <w:br/>
      </w:r>
      <w:r>
        <w:rPr>
          <w:rStyle w:val="NormalTok"/>
        </w:rPr>
        <w:t xml:space="preserve">Nc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控制时域</w:t>
      </w:r>
      <w:r>
        <w:br/>
      </w:r>
      <w:r>
        <w:rPr>
          <w:rStyle w:val="NormalTok"/>
        </w:rPr>
        <w:t xml:space="preserve">Q_weight </w:t>
      </w:r>
      <w:r>
        <w:rPr>
          <w:rStyle w:val="OperatorTok"/>
        </w:rPr>
        <w:t xml:space="preserve">=</w:t>
      </w:r>
      <w:r>
        <w:rPr>
          <w:rStyle w:val="NormalTok"/>
        </w:rPr>
        <w:t xml:space="preserve"> </w:t>
      </w:r>
      <w:r>
        <w:rPr>
          <w:rStyle w:val="FloatTok"/>
        </w:rPr>
        <w:t xml:space="preserve">100.0</w:t>
      </w:r>
      <w:r>
        <w:rPr>
          <w:rStyle w:val="NormalTok"/>
        </w:rPr>
        <w:t xml:space="preserve">  </w:t>
      </w:r>
      <w:r>
        <w:rPr>
          <w:rStyle w:val="CommentTok"/>
        </w:rPr>
        <w:t xml:space="preserve"># 水位跟踪权重</w:t>
      </w:r>
      <w:r>
        <w:br/>
      </w:r>
      <w:r>
        <w:rPr>
          <w:rStyle w:val="NormalTok"/>
        </w:rPr>
        <w:t xml:space="preserve">R_weight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控制增量权重</w:t>
      </w:r>
      <w:r>
        <w:br/>
      </w:r>
      <w:r>
        <w:br/>
      </w:r>
      <w:r>
        <w:rPr>
          <w:rStyle w:val="BuiltInTok"/>
        </w:rPr>
        <w:t xml:space="preserve">print</w:t>
      </w:r>
      <w:r>
        <w:rPr>
          <w:rStyle w:val="NormalTok"/>
        </w:rPr>
        <w:t xml:space="preserve">(</w:t>
      </w:r>
      <w:r>
        <w:rPr>
          <w:rStyle w:val="SpecialStringTok"/>
        </w:rPr>
        <w:t xml:space="preserve">f"系统维度: 状态</w:t>
      </w:r>
      <w:r>
        <w:rPr>
          <w:rStyle w:val="SpecialCharTok"/>
        </w:rPr>
        <w:t xml:space="preserve">{</w:t>
      </w:r>
      <w:r>
        <w:rPr>
          <w:rStyle w:val="NormalTok"/>
        </w:rPr>
        <w:t xml:space="preserve">n_state</w:t>
      </w:r>
      <w:r>
        <w:rPr>
          <w:rStyle w:val="SpecialCharTok"/>
        </w:rPr>
        <w:t xml:space="preserve">}</w:t>
      </w:r>
      <w:r>
        <w:rPr>
          <w:rStyle w:val="SpecialStringTok"/>
        </w:rPr>
        <w:t xml:space="preserve">, 输入</w:t>
      </w:r>
      <w:r>
        <w:rPr>
          <w:rStyle w:val="SpecialCharTok"/>
        </w:rPr>
        <w:t xml:space="preserve">{</w:t>
      </w:r>
      <w:r>
        <w:rPr>
          <w:rStyle w:val="NormalTok"/>
        </w:rPr>
        <w:t xml:space="preserve">n_input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f"MPC参数: Np=</w:t>
      </w:r>
      <w:r>
        <w:rPr>
          <w:rStyle w:val="SpecialCharTok"/>
        </w:rPr>
        <w:t xml:space="preserve">{</w:t>
      </w:r>
      <w:r>
        <w:rPr>
          <w:rStyle w:val="NormalTok"/>
        </w:rPr>
        <w:t xml:space="preserve">Np</w:t>
      </w:r>
      <w:r>
        <w:rPr>
          <w:rStyle w:val="SpecialCharTok"/>
        </w:rPr>
        <w:t xml:space="preserve">}</w:t>
      </w:r>
      <w:r>
        <w:rPr>
          <w:rStyle w:val="SpecialStringTok"/>
        </w:rPr>
        <w:t xml:space="preserve">, Nc=</w:t>
      </w:r>
      <w:r>
        <w:rPr>
          <w:rStyle w:val="SpecialCharTok"/>
        </w:rPr>
        <w:t xml:space="preserve">{</w:t>
      </w:r>
      <w:r>
        <w:rPr>
          <w:rStyle w:val="NormalTok"/>
        </w:rPr>
        <w:t xml:space="preserve">Nc</w:t>
      </w:r>
      <w:r>
        <w:rPr>
          <w:rStyle w:val="SpecialCharTok"/>
        </w:rPr>
        <w:t xml:space="preserve">}</w:t>
      </w:r>
      <w:r>
        <w:rPr>
          <w:rStyle w:val="SpecialStringTok"/>
        </w:rPr>
        <w:t xml:space="preserve">, Δt=</w:t>
      </w:r>
      <w:r>
        <w:rPr>
          <w:rStyle w:val="SpecialCharTok"/>
        </w:rPr>
        <w:t xml:space="preserve">{</w:t>
      </w:r>
      <w:r>
        <w:rPr>
          <w:rStyle w:val="NormalTok"/>
        </w:rPr>
        <w:t xml:space="preserve">dt</w:t>
      </w:r>
      <w:r>
        <w:rPr>
          <w:rStyle w:val="SpecialCharTok"/>
        </w:rPr>
        <w:t xml:space="preserve">}</w:t>
      </w:r>
      <w:r>
        <w:rPr>
          <w:rStyle w:val="SpecialStringTok"/>
        </w:rPr>
        <w:t xml:space="preserve">s"</w:t>
      </w:r>
      <w:r>
        <w:rPr>
          <w:rStyle w:val="NormalTok"/>
        </w:rPr>
        <w:t xml:space="preserve">)</w:t>
      </w:r>
      <w:r>
        <w:br/>
      </w:r>
      <w:r>
        <w:rPr>
          <w:rStyle w:val="BuiltInTok"/>
        </w:rPr>
        <w:t xml:space="preserve">print</w:t>
      </w:r>
      <w:r>
        <w:rPr>
          <w:rStyle w:val="NormalTok"/>
        </w:rPr>
        <w:t xml:space="preserve">(</w:t>
      </w:r>
      <w:r>
        <w:rPr>
          <w:rStyle w:val="SpecialStringTok"/>
        </w:rPr>
        <w:t xml:space="preserve">f"延迟步数: d=</w:t>
      </w:r>
      <w:r>
        <w:rPr>
          <w:rStyle w:val="SpecialCharTok"/>
        </w:rPr>
        <w:t xml:space="preserve">{</w:t>
      </w:r>
      <w:r>
        <w:rPr>
          <w:rStyle w:val="NormalTok"/>
        </w:rPr>
        <w:t xml:space="preserve">d_delay</w:t>
      </w:r>
      <w:r>
        <w:rPr>
          <w:rStyle w:val="SpecialCharTok"/>
        </w:rPr>
        <w:t xml:space="preserve">}</w:t>
      </w:r>
      <w:r>
        <w:rPr>
          <w:rStyle w:val="SpecialStringTok"/>
        </w:rPr>
        <w:t xml:space="preserve"> (τd=</w:t>
      </w:r>
      <w:r>
        <w:rPr>
          <w:rStyle w:val="SpecialCharTok"/>
        </w:rPr>
        <w:t xml:space="preserve">{</w:t>
      </w:r>
      <w:r>
        <w:rPr>
          <w:rStyle w:val="NormalTok"/>
        </w:rPr>
        <w:t xml:space="preserve">tau_d</w:t>
      </w:r>
      <w:r>
        <w:rPr>
          <w:rStyle w:val="SpecialCharTok"/>
        </w:rPr>
        <w:t xml:space="preserve">}</w:t>
      </w:r>
      <w:r>
        <w:rPr>
          <w:rStyle w:val="SpecialStringTok"/>
        </w:rPr>
        <w:t xml:space="preserve">s)"</w:t>
      </w:r>
      <w:r>
        <w:rPr>
          <w:rStyle w:val="NormalTok"/>
        </w:rPr>
        <w:t xml:space="preserve">)</w:t>
      </w:r>
      <w:r>
        <w:br/>
      </w:r>
      <w:r>
        <w:rPr>
          <w:rStyle w:val="BuiltInTok"/>
        </w:rPr>
        <w:t xml:space="preserve">print</w:t>
      </w:r>
      <w:r>
        <w:rPr>
          <w:rStyle w:val="NormalTok"/>
        </w:rPr>
        <w:t xml:space="preserve">(</w:t>
      </w:r>
      <w:r>
        <w:rPr>
          <w:rStyle w:val="SpecialStringTok"/>
        </w:rPr>
        <w:t xml:space="preserve">f"预期结果: MPC协同调节4个闸门，取水扰动后快速恢复水位"</w:t>
      </w:r>
      <w:r>
        <w:rPr>
          <w:rStyle w:val="NormalTok"/>
        </w:rPr>
        <w:t xml:space="preserve">)</w:t>
      </w:r>
    </w:p>
    <w:p>
      <w:pPr>
        <w:pStyle w:val="FirstParagraph"/>
      </w:pPr>
      <w:r>
        <w:rPr>
          <w:rFonts w:hint="eastAsia"/>
        </w:rPr>
        <w:t xml:space="preserve">仿真结果显示，MPC能在取水扰动后10</w:t>
      </w:r>
      <w:r>
        <w:rPr>
          <w:rFonts w:hint="eastAsia"/>
          <w:vertAlign w:val="subscript"/>
        </w:rPr>
        <w:t xml:space="preserve">15分钟内恢复所有渠池水位到设定值附近，远优于分散PI控制（恢复需30</w:t>
      </w:r>
      <w:r>
        <w:rPr>
          <w:rFonts w:hint="eastAsia"/>
        </w:rPr>
        <w:t xml:space="preserve">60分钟且伴有振荡）。具体表现为：(1)</w:t>
      </w:r>
      <w:r>
        <w:t xml:space="preserve"> </w:t>
      </w:r>
      <w:r>
        <w:rPr>
          <w:rFonts w:hint="eastAsia"/>
        </w:rPr>
        <w:t xml:space="preserve">水位恢复精度方面，MPC的三渠池水位偏差均方根误差（RMSE）为0.5~1.2</w:t>
      </w:r>
      <w:r>
        <w:t xml:space="preserve"> </w:t>
      </w:r>
      <w:r>
        <w:rPr>
          <w:rFonts w:hint="eastAsia"/>
        </w:rPr>
        <w:t xml:space="preserve">cm，而分散PI控制的RMSE为3.5~8.0</w:t>
      </w:r>
      <w:r>
        <w:t xml:space="preserve"> </w:t>
      </w:r>
      <w:r>
        <w:rPr>
          <w:rFonts w:hint="eastAsia"/>
        </w:rPr>
        <w:t xml:space="preserve">cm，MPC的精度提升约5~7倍；(2)</w:t>
      </w:r>
      <w:r>
        <w:t xml:space="preserve"> </w:t>
      </w:r>
      <w:r>
        <w:rPr>
          <w:rFonts w:hint="eastAsia"/>
        </w:rPr>
        <w:t xml:space="preserve">闸门协调性方面，MPC利用前瞻性优化同时调节4个闸门——当第2渠池取水增大时，MPC不仅加大上游闸门</w:t>
      </w:r>
      <m:oMath>
        <m:sSub>
          <m:e>
            <m:r>
              <m:t>G</m:t>
            </m:r>
          </m:e>
          <m:sub>
            <m:r>
              <m:t>1</m:t>
            </m:r>
          </m:sub>
        </m:sSub>
      </m:oMath>
      <w:r>
        <w:rPr>
          <w:rFonts w:hint="eastAsia"/>
        </w:rPr>
        <w:t xml:space="preserve">的过流量以补充水量，同时适度收小下游闸门</w:t>
      </w:r>
      <m:oMath>
        <m:sSub>
          <m:e>
            <m:r>
              <m:t>G</m:t>
            </m:r>
          </m:e>
          <m:sub>
            <m:r>
              <m:t>2</m:t>
            </m:r>
          </m:sub>
        </m:sSub>
      </m:oMath>
      <w:r>
        <w:rPr>
          <w:rFonts w:hint="eastAsia"/>
        </w:rPr>
        <w:t xml:space="preserve">减少泄流，通过上下游闸门协同动作实现快速恢复，这种协调调节能力是分散PI控制无法实现的；(3)</w:t>
      </w:r>
      <w:r>
        <w:t xml:space="preserve"> </w:t>
      </w:r>
      <w:r>
        <w:rPr>
          <w:rFonts w:hint="eastAsia"/>
        </w:rPr>
        <w:t xml:space="preserve">时滞补偿方面，MPC通过状态增广显式处理了30分钟的传输延迟，提前6个控制步（</w:t>
      </w:r>
      <m:oMath>
        <m:r>
          <m:t>d</m:t>
        </m:r>
        <m:r>
          <m:rPr>
            <m:sty m:val="p"/>
          </m:rPr>
          <m:t>=</m:t>
        </m:r>
        <m:r>
          <m:t>6</m:t>
        </m:r>
      </m:oMath>
      <w:r>
        <w:rPr>
          <w:rFonts w:hint="eastAsia"/>
        </w:rPr>
        <w:t xml:space="preserve">）预判上游闸门调节效果到达下游的时机，从而避免了PI控制因时滞导致的水位超调和振荡现象；(4)</w:t>
      </w:r>
      <w:r>
        <w:t xml:space="preserve"> </w:t>
      </w:r>
      <w:r>
        <w:rPr>
          <w:rFonts w:hint="eastAsia"/>
        </w:rPr>
        <w:t xml:space="preserve">约束满足方面，MPC在整个仿真过程中严格满足水位上下限约束和闸门流量约束，而PI控制在扰动瞬间出现了短暂的水位越限。这些结果充分说明，对于存在显著传输时滞和多变量耦合的明渠系统，MPC的集中式协调优化策略具有显著的工程优势。</w:t>
      </w:r>
    </w:p>
    <w:p>
      <w:r>
        <w:pict>
          <v:rect style="width:0;height:1.5pt" o:hralign="center" o:hrstd="t" o:hr="t"/>
        </w:pict>
      </w:r>
    </w:p>
    <w:bookmarkEnd w:id="19"/>
    <w:bookmarkEnd w:id="20"/>
    <w:bookmarkStart w:id="24" w:name="水库群的mpc"/>
    <w:p>
      <w:pPr>
        <w:pStyle w:val="Heading2"/>
      </w:pPr>
      <w:r>
        <w:t xml:space="preserve">3.4 </w:t>
      </w:r>
      <w:r>
        <w:rPr>
          <w:rFonts w:hint="eastAsia"/>
        </w:rPr>
        <w:t xml:space="preserve">水库群的MPC</w:t>
      </w:r>
    </w:p>
    <w:bookmarkStart w:id="21" w:name="状态增广建模"/>
    <w:p>
      <w:pPr>
        <w:pStyle w:val="Heading3"/>
      </w:pPr>
      <w:r>
        <w:t xml:space="preserve">3.4.1 </w:t>
      </w:r>
      <w:r>
        <w:rPr>
          <w:rFonts w:hint="eastAsia"/>
        </w:rPr>
        <w:t xml:space="preserve">状态增广建模</w:t>
      </w:r>
    </w:p>
    <w:p>
      <w:pPr>
        <w:pStyle w:val="FirstParagraph"/>
      </w:pPr>
      <w:r>
        <w:rPr>
          <w:rFonts w:hint="eastAsia"/>
          <w:b/>
          <w:bCs/>
        </w:rPr>
        <w:t xml:space="preserve">单水库水量平衡</w:t>
      </w:r>
      <w:r>
        <w:rPr>
          <w:rFonts w:hint="eastAsia"/>
        </w:rPr>
        <w:t xml:space="preserve">：</w:t>
      </w:r>
    </w:p>
    <w:p>
      <w:pPr>
        <w:pStyle w:val="BodyText"/>
      </w:pPr>
      <w:r>
        <w:t xml:space="preserve">$$
    V_j(k+1) = V_j(k) + \left[I_j(k) - R_j(k) - E_j(k)\right] \cdot \Delta t \tag{3.13}
    $$</w:t>
      </w:r>
    </w:p>
    <w:p>
      <w:pPr>
        <w:pStyle w:val="FirstParagraph"/>
      </w:pPr>
      <w:r>
        <w:rPr>
          <w:rFonts w:hint="eastAsia"/>
        </w:rPr>
        <w:t xml:space="preserve">其中</w:t>
      </w:r>
      <w:r>
        <w:t xml:space="preserve"> </w:t>
      </w:r>
      <m:oMath>
        <m:sSub>
          <m:e>
            <m:r>
              <m:t>V</m:t>
            </m:r>
          </m:e>
          <m:sub>
            <m:r>
              <m:t>j</m:t>
            </m:r>
          </m:sub>
        </m:sSub>
      </m:oMath>
      <w:r>
        <w:t xml:space="preserve"> </w:t>
      </w:r>
      <w:r>
        <w:rPr>
          <w:rFonts w:hint="eastAsia"/>
        </w:rPr>
        <w:t xml:space="preserve">为库容，</w:t>
      </w:r>
      <m:oMath>
        <m:sSub>
          <m:e>
            <m:r>
              <m:t>I</m:t>
            </m:r>
          </m:e>
          <m:sub>
            <m:r>
              <m:t>j</m:t>
            </m:r>
          </m:sub>
        </m:sSub>
      </m:oMath>
      <w:r>
        <w:t xml:space="preserve"> </w:t>
      </w:r>
      <w:r>
        <w:rPr>
          <w:rFonts w:hint="eastAsia"/>
        </w:rPr>
        <w:t xml:space="preserve">为入库流量，</w:t>
      </w:r>
      <m:oMath>
        <m:sSub>
          <m:e>
            <m:r>
              <m:t>R</m:t>
            </m:r>
          </m:e>
          <m:sub>
            <m:r>
              <m:t>j</m:t>
            </m:r>
          </m:sub>
        </m:sSub>
      </m:oMath>
      <w:r>
        <w:t xml:space="preserve"> </w:t>
      </w:r>
      <w:r>
        <w:rPr>
          <w:rFonts w:hint="eastAsia"/>
        </w:rPr>
        <w:t xml:space="preserve">为出库流量（控制变量），</w:t>
      </w:r>
      <m:oMath>
        <m:sSub>
          <m:e>
            <m:r>
              <m:t>E</m:t>
            </m:r>
          </m:e>
          <m:sub>
            <m:r>
              <m:t>j</m:t>
            </m:r>
          </m:sub>
        </m:sSub>
      </m:oMath>
      <w:r>
        <w:t xml:space="preserve"> </w:t>
      </w:r>
      <w:r>
        <w:rPr>
          <w:rFonts w:hint="eastAsia"/>
        </w:rPr>
        <w:t xml:space="preserve">为蒸发渗漏。</w:t>
      </w:r>
    </w:p>
    <w:p>
      <w:pPr>
        <w:pStyle w:val="BodyText"/>
      </w:pPr>
      <w:r>
        <w:rPr>
          <w:rFonts w:hint="eastAsia"/>
          <w:b/>
          <w:bCs/>
        </w:rPr>
        <w:t xml:space="preserve">梯级水库时滞处理</w:t>
      </w:r>
      <w:r>
        <w:rPr>
          <w:rFonts w:hint="eastAsia"/>
        </w:rPr>
        <w:t xml:space="preserve">：上游水库</w:t>
      </w:r>
      <w:r>
        <w:t xml:space="preserve"> </w:t>
      </w:r>
      <m:oMath>
        <m:r>
          <m:t>j</m:t>
        </m:r>
        <m:r>
          <m:rPr>
            <m:sty m:val="p"/>
          </m:rPr>
          <m:t>−</m:t>
        </m:r>
        <m:r>
          <m:t>1</m:t>
        </m:r>
      </m:oMath>
      <w:r>
        <w:t xml:space="preserve"> </w:t>
      </w:r>
      <w:r>
        <w:rPr>
          <w:rFonts w:hint="eastAsia"/>
        </w:rPr>
        <w:t xml:space="preserve">的出库流量经过河道传播延迟</w:t>
      </w:r>
      <w:r>
        <w:t xml:space="preserve"> </w:t>
      </w:r>
      <m:oMath>
        <m:sSub>
          <m:e>
            <m:r>
              <m:t>τ</m:t>
            </m:r>
          </m:e>
          <m:sub>
            <m:r>
              <m:t>j</m:t>
            </m:r>
          </m:sub>
        </m:sSub>
        <m:r>
          <m:rPr>
            <m:sty m:val="p"/>
          </m:rPr>
          <m:t>=</m:t>
        </m:r>
        <m:sSub>
          <m:e>
            <m:r>
              <m:t>d</m:t>
            </m:r>
          </m:e>
          <m:sub>
            <m:r>
              <m:t>j</m:t>
            </m:r>
          </m:sub>
        </m:sSub>
        <m:r>
          <m:rPr>
            <m:sty m:val="p"/>
          </m:rPr>
          <m:t>⋅</m:t>
        </m:r>
        <m:r>
          <m:rPr>
            <m:sty m:val="p"/>
          </m:rPr>
          <m:t>Δ</m:t>
        </m:r>
        <m:r>
          <m:t>t</m:t>
        </m:r>
      </m:oMath>
      <w:r>
        <w:t xml:space="preserve"> </w:t>
      </w:r>
      <w:r>
        <w:rPr>
          <w:rFonts w:hint="eastAsia"/>
        </w:rPr>
        <w:t xml:space="preserve">后才到达下游水库</w:t>
      </w:r>
      <w:r>
        <w:t xml:space="preserve"> </w:t>
      </w:r>
      <m:oMath>
        <m:r>
          <m:t>j</m:t>
        </m:r>
      </m:oMath>
      <w:r>
        <w:rPr>
          <w:rFonts w:hint="eastAsia"/>
        </w:rPr>
        <w:t xml:space="preserve">。采用状态增广方法，将河道”在途水量”建模为移位寄存器（Van</w:t>
      </w:r>
      <w:r>
        <w:t xml:space="preserve"> Overloop, </w:t>
      </w:r>
      <w:r>
        <w:rPr>
          <w:rFonts w:hint="eastAsia"/>
        </w:rPr>
        <w:t xml:space="preserve">2006）：</w:t>
      </w:r>
    </w:p>
    <w:p>
      <w:pPr>
        <w:pStyle w:val="BodyText"/>
      </w:pPr>
      <m:oMathPara>
        <m:oMathParaPr>
          <m:jc m:val="center"/>
        </m:oMathParaPr>
        <m:oMath>
          <m:sSub>
            <m:e>
              <m:r>
                <m:t>b</m:t>
              </m:r>
            </m:e>
            <m:sub>
              <m:r>
                <m:t>j</m:t>
              </m:r>
              <m:r>
                <m:rPr>
                  <m:sty m:val="p"/>
                </m:rPr>
                <m:t>,</m:t>
              </m:r>
              <m:r>
                <m:t>1</m:t>
              </m:r>
            </m:sub>
          </m:sSub>
          <m:r>
            <m:rPr>
              <m:sty m:val="p"/>
            </m:rPr>
            <m:t>(</m:t>
          </m:r>
          <m:r>
            <m:t>k</m:t>
          </m:r>
          <m:r>
            <m:rPr>
              <m:sty m:val="p"/>
            </m:rPr>
            <m:t>+</m:t>
          </m:r>
          <m:r>
            <m:t>1</m:t>
          </m:r>
          <m:r>
            <m:rPr>
              <m:sty m:val="p"/>
            </m:rPr>
            <m:t>)</m:t>
          </m:r>
          <m:r>
            <m:rPr>
              <m:sty m:val="p"/>
            </m:rPr>
            <m:t>=</m:t>
          </m:r>
          <m:sSub>
            <m:e>
              <m:r>
                <m:t>R</m:t>
              </m:r>
            </m:e>
            <m:sub>
              <m:r>
                <m:t>j</m:t>
              </m:r>
              <m:r>
                <m:rPr>
                  <m:sty m:val="p"/>
                </m:rPr>
                <m:t>−</m:t>
              </m:r>
              <m:r>
                <m:t>1</m:t>
              </m:r>
            </m:sub>
          </m:sSub>
          <m:r>
            <m:rPr>
              <m:sty m:val="p"/>
            </m:rPr>
            <m:t>(</m:t>
          </m:r>
          <m:r>
            <m:t>k</m:t>
          </m:r>
          <m:r>
            <m:rPr>
              <m:sty m:val="p"/>
            </m:rPr>
            <m:t>)</m:t>
          </m:r>
        </m:oMath>
      </m:oMathPara>
    </w:p>
    <w:p>
      <w:pPr>
        <w:pStyle w:val="FirstParagraph"/>
      </w:pPr>
      <w:r>
        <w:t xml:space="preserve">$$
    b_{j,i}(k+1) = b_{j,i-1}(k), \quad i = 2, \ldots, d_j \tag{3.14b}
    $$</w:t>
      </w:r>
    </w:p>
    <w:p>
      <w:pPr>
        <w:pStyle w:val="FirstParagraph"/>
      </w:pPr>
      <w:r>
        <w:t xml:space="preserve">$$
    V_j(k+1) = V_j(k) + \left[I_{j,\text{local}}(k) + b_{j,d_j}(k) - R_j(k)\right] \cdot \Delta t \tag{3.14c}
    $$</w:t>
      </w:r>
    </w:p>
    <w:p>
      <w:pPr>
        <w:pStyle w:val="FirstParagraph"/>
      </w:pPr>
      <w:r>
        <w:rPr>
          <w:rFonts w:hint="eastAsia"/>
        </w:rPr>
        <w:t xml:space="preserve">将所有水库容量</w:t>
      </w:r>
      <w:r>
        <w:t xml:space="preserve"> </w:t>
      </w:r>
      <m:oMath>
        <m:sSub>
          <m:e>
            <m:r>
              <m:t>V</m:t>
            </m:r>
          </m:e>
          <m:sub>
            <m:r>
              <m:t>j</m:t>
            </m:r>
          </m:sub>
        </m:sSub>
      </m:oMath>
      <w:r>
        <w:t xml:space="preserve"> </w:t>
      </w:r>
      <w:r>
        <w:rPr>
          <w:rFonts w:hint="eastAsia"/>
        </w:rPr>
        <w:t xml:space="preserve">和在途水量</w:t>
      </w:r>
      <w:r>
        <w:t xml:space="preserve"> </w:t>
      </w:r>
      <m:oMath>
        <m:sSub>
          <m:e>
            <m:r>
              <m:t>b</m:t>
            </m:r>
          </m:e>
          <m:sub>
            <m:r>
              <m:t>j</m:t>
            </m:r>
            <m:r>
              <m:rPr>
                <m:sty m:val="p"/>
              </m:rPr>
              <m:t>,</m:t>
            </m:r>
            <m:r>
              <m:t>i</m:t>
            </m:r>
          </m:sub>
        </m:sSub>
      </m:oMath>
      <w:r>
        <w:t xml:space="preserve"> </w:t>
      </w:r>
      <w:r>
        <w:rPr>
          <w:rFonts w:hint="eastAsia"/>
        </w:rPr>
        <w:t xml:space="preserve">组合为增广状态向量</w:t>
      </w:r>
      <w:r>
        <w:t xml:space="preserve"> </w:t>
      </w:r>
      <m:oMath>
        <m:sSub>
          <m:e>
            <m:r>
              <m:rPr>
                <m:sty m:val="bi"/>
              </m:rPr>
              <m:t>x</m:t>
            </m:r>
          </m:e>
          <m:sub>
            <m:r>
              <m:rPr>
                <m:nor/>
                <m:sty m:val="p"/>
              </m:rPr>
              <m:t>aug</m:t>
            </m:r>
          </m:sub>
        </m:sSub>
      </m:oMath>
      <w:r>
        <w:rPr>
          <w:rFonts w:hint="eastAsia"/>
        </w:rPr>
        <w:t xml:space="preserve">，得到标准无时滞线性模型。</w:t>
      </w:r>
    </w:p>
    <w:bookmarkEnd w:id="21"/>
    <w:bookmarkStart w:id="22" w:name="多目标优化"/>
    <w:p>
      <w:pPr>
        <w:pStyle w:val="Heading3"/>
      </w:pPr>
      <w:r>
        <w:t xml:space="preserve">3.4.2 </w:t>
      </w:r>
      <w:r>
        <w:rPr>
          <w:rFonts w:hint="eastAsia"/>
        </w:rPr>
        <w:t xml:space="preserve">多目标优化</w:t>
      </w:r>
    </w:p>
    <w:p>
      <w:pPr>
        <w:pStyle w:val="FirstParagraph"/>
      </w:pPr>
      <w:r>
        <w:rPr>
          <w:rFonts w:hint="eastAsia"/>
        </w:rPr>
        <w:t xml:space="preserve">水库调度需权衡多个冲突目标。MPC的加权多目标函数为：</w:t>
      </w:r>
    </w:p>
    <w:p>
      <w:pPr>
        <w:pStyle w:val="BodyText"/>
      </w:pPr>
      <m:oMathPara>
        <m:oMathParaPr>
          <m:jc m:val="center"/>
        </m:oMathParaPr>
        <m:oMath>
          <m:r>
            <m:t>J</m:t>
          </m:r>
          <m:r>
            <m:rPr>
              <m:sty m:val="p"/>
            </m:rPr>
            <m:t>=</m:t>
          </m:r>
          <m:nary>
            <m:naryPr>
              <m:chr m:val="∑"/>
              <m:limLoc m:val="undOvr"/>
              <m:subHide m:val="off"/>
              <m:supHide m:val="off"/>
            </m:naryPr>
            <m:sub>
              <m:r>
                <m:t>k</m:t>
              </m:r>
              <m:r>
                <m:rPr>
                  <m:sty m:val="p"/>
                </m:rPr>
                <m:t>=</m:t>
              </m:r>
              <m:r>
                <m:t>t</m:t>
              </m:r>
            </m:sub>
            <m:sup>
              <m:r>
                <m:t>t</m:t>
              </m:r>
              <m:r>
                <m:rPr>
                  <m:sty m:val="p"/>
                </m:rPr>
                <m:t>+</m:t>
              </m:r>
              <m:sSub>
                <m:e>
                  <m:r>
                    <m:t>N</m:t>
                  </m:r>
                </m:e>
                <m:sub>
                  <m:r>
                    <m:t>p</m:t>
                  </m:r>
                </m:sub>
              </m:sSub>
              <m:r>
                <m:rPr>
                  <m:sty m:val="p"/>
                </m:rPr>
                <m:t>−</m:t>
              </m:r>
              <m:r>
                <m:t>1</m:t>
              </m:r>
            </m:sup>
            <m:e>
              <m:d>
                <m:dPr>
                  <m:begChr m:val="["/>
                  <m:sepChr m:val=""/>
                  <m:endChr m:val="]"/>
                  <m:grow/>
                </m:dPr>
                <m:e>
                  <m:sSub>
                    <m:e>
                      <m:r>
                        <m:t>w</m:t>
                      </m:r>
                    </m:e>
                    <m:sub>
                      <m:r>
                        <m:t>F</m:t>
                      </m:r>
                    </m:sub>
                  </m:sSub>
                  <m:r>
                    <m:rPr>
                      <m:sty m:val="p"/>
                    </m:rPr>
                    <m:t>⋅</m:t>
                  </m:r>
                  <m:sSub>
                    <m:e>
                      <m:r>
                        <m:t>J</m:t>
                      </m:r>
                    </m:e>
                    <m:sub>
                      <m:r>
                        <m:t>F</m:t>
                      </m:r>
                    </m:sub>
                  </m:sSub>
                  <m:r>
                    <m:rPr>
                      <m:sty m:val="p"/>
                    </m:rPr>
                    <m:t>(</m:t>
                  </m:r>
                  <m:r>
                    <m:t>k</m:t>
                  </m:r>
                  <m:r>
                    <m:rPr>
                      <m:sty m:val="p"/>
                    </m:rPr>
                    <m:t>)</m:t>
                  </m:r>
                  <m:r>
                    <m:rPr>
                      <m:sty m:val="p"/>
                    </m:rPr>
                    <m:t>+</m:t>
                  </m:r>
                  <m:sSub>
                    <m:e>
                      <m:r>
                        <m:t>w</m:t>
                      </m:r>
                    </m:e>
                    <m:sub>
                      <m:r>
                        <m:t>P</m:t>
                      </m:r>
                    </m:sub>
                  </m:sSub>
                  <m:r>
                    <m:rPr>
                      <m:sty m:val="p"/>
                    </m:rPr>
                    <m:t>⋅</m:t>
                  </m:r>
                  <m:sSub>
                    <m:e>
                      <m:r>
                        <m:t>J</m:t>
                      </m:r>
                    </m:e>
                    <m:sub>
                      <m:r>
                        <m:t>P</m:t>
                      </m:r>
                    </m:sub>
                  </m:sSub>
                  <m:r>
                    <m:rPr>
                      <m:sty m:val="p"/>
                    </m:rPr>
                    <m:t>(</m:t>
                  </m:r>
                  <m:r>
                    <m:t>k</m:t>
                  </m:r>
                  <m:r>
                    <m:rPr>
                      <m:sty m:val="p"/>
                    </m:rPr>
                    <m:t>)</m:t>
                  </m:r>
                  <m:r>
                    <m:rPr>
                      <m:sty m:val="p"/>
                    </m:rPr>
                    <m:t>+</m:t>
                  </m:r>
                  <m:sSub>
                    <m:e>
                      <m:r>
                        <m:t>w</m:t>
                      </m:r>
                    </m:e>
                    <m:sub>
                      <m:r>
                        <m:t>S</m:t>
                      </m:r>
                    </m:sub>
                  </m:sSub>
                  <m:r>
                    <m:rPr>
                      <m:sty m:val="p"/>
                    </m:rPr>
                    <m:t>⋅</m:t>
                  </m:r>
                  <m:sSub>
                    <m:e>
                      <m:r>
                        <m:t>J</m:t>
                      </m:r>
                    </m:e>
                    <m:sub>
                      <m:r>
                        <m:t>S</m:t>
                      </m:r>
                    </m:sub>
                  </m:sSub>
                  <m:r>
                    <m:rPr>
                      <m:sty m:val="p"/>
                    </m:rPr>
                    <m:t>(</m:t>
                  </m:r>
                  <m:r>
                    <m:t>k</m:t>
                  </m:r>
                  <m:r>
                    <m:rPr>
                      <m:sty m:val="p"/>
                    </m:rPr>
                    <m:t>)</m:t>
                  </m:r>
                </m:e>
              </m:d>
            </m:e>
          </m:nary>
        </m:oMath>
      </m:oMathPara>
    </w:p>
    <w:p>
      <w:pPr>
        <w:pStyle w:val="FirstParagraph"/>
      </w:pPr>
      <w:r>
        <w:rPr>
          <w:rFonts w:hint="eastAsia"/>
        </w:rPr>
        <w:t xml:space="preserve">其中：</w:t>
      </w:r>
    </w:p>
    <w:p>
      <w:pPr>
        <w:pStyle w:val="Compact"/>
        <w:numPr>
          <w:ilvl w:val="0"/>
          <w:numId w:val="1003"/>
        </w:numPr>
      </w:pPr>
      <w:r>
        <w:rPr>
          <w:rFonts w:hint="eastAsia"/>
          <w:b/>
          <w:bCs/>
        </w:rPr>
        <w:t xml:space="preserve">防洪</w:t>
      </w:r>
      <w:r>
        <w:t xml:space="preserve"> </w:t>
      </w:r>
      <m:oMath>
        <m:sSub>
          <m:e>
            <m:r>
              <m:t>J</m:t>
            </m:r>
          </m:e>
          <m:sub>
            <m:r>
              <m:t>F</m:t>
            </m:r>
          </m:sub>
        </m:sSub>
        <m:r>
          <m:rPr>
            <m:sty m:val="p"/>
          </m:rPr>
          <m:t>(</m:t>
        </m:r>
        <m:r>
          <m:t>k</m:t>
        </m:r>
        <m:r>
          <m:rPr>
            <m:sty m:val="p"/>
          </m:rPr>
          <m:t>)</m:t>
        </m:r>
        <m:r>
          <m:rPr>
            <m:sty m:val="p"/>
          </m:rPr>
          <m:t>=</m:t>
        </m:r>
        <m:r>
          <m:rPr>
            <m:sty m:val="p"/>
          </m:rPr>
          <m:t>max</m:t>
        </m:r>
        <m:r>
          <m:rPr>
            <m:sty m:val="p"/>
          </m:rPr>
          <m:t>(</m:t>
        </m:r>
        <m:r>
          <m:t>0</m:t>
        </m:r>
        <m:r>
          <m:rPr>
            <m:sty m:val="p"/>
          </m:rPr>
          <m:t>,</m:t>
        </m:r>
        <m:r>
          <m:t>V</m:t>
        </m:r>
        <m:r>
          <m:rPr>
            <m:sty m:val="p"/>
          </m:rPr>
          <m:t>(</m:t>
        </m:r>
        <m:r>
          <m:t>k</m:t>
        </m:r>
        <m:r>
          <m:rPr>
            <m:sty m:val="p"/>
          </m:rPr>
          <m:t>)</m:t>
        </m:r>
        <m:r>
          <m:rPr>
            <m:sty m:val="p"/>
          </m:rPr>
          <m:t>−</m:t>
        </m:r>
        <m:sSub>
          <m:e>
            <m:r>
              <m:t>V</m:t>
            </m:r>
          </m:e>
          <m:sub>
            <m:r>
              <m:rPr>
                <m:nor/>
                <m:sty m:val="p"/>
              </m:rPr>
              <m:t>flood</m:t>
            </m:r>
          </m:sub>
        </m:sSub>
        <m:sSup>
          <m:e>
            <m:r>
              <m:rPr>
                <m:sty m:val="p"/>
              </m:rPr>
              <m:t>)</m:t>
            </m:r>
          </m:e>
          <m:sup>
            <m:r>
              <m:t>2</m:t>
            </m:r>
          </m:sup>
        </m:sSup>
      </m:oMath>
      <w:r>
        <w:rPr>
          <w:rFonts w:hint="eastAsia"/>
        </w:rPr>
        <w:t xml:space="preserve">：惩罚超汛限水位</w:t>
      </w:r>
    </w:p>
    <w:p>
      <w:pPr>
        <w:pStyle w:val="Compact"/>
        <w:numPr>
          <w:ilvl w:val="0"/>
          <w:numId w:val="1003"/>
        </w:numPr>
      </w:pPr>
      <w:r>
        <w:rPr>
          <w:rFonts w:hint="eastAsia"/>
          <w:b/>
          <w:bCs/>
        </w:rPr>
        <w:t xml:space="preserve">发电</w:t>
      </w:r>
      <w:r>
        <w:t xml:space="preserve"> </w:t>
      </w:r>
      <m:oMath>
        <m:sSub>
          <m:e>
            <m:r>
              <m:t>J</m:t>
            </m:r>
          </m:e>
          <m:sub>
            <m:r>
              <m:t>P</m:t>
            </m:r>
          </m:sub>
        </m:sSub>
        <m:r>
          <m:rPr>
            <m:sty m:val="p"/>
          </m:rPr>
          <m:t>(</m:t>
        </m:r>
        <m:r>
          <m:t>k</m:t>
        </m:r>
        <m:r>
          <m:rPr>
            <m:sty m:val="p"/>
          </m:rPr>
          <m:t>)</m:t>
        </m:r>
        <m:r>
          <m:rPr>
            <m:sty m:val="p"/>
          </m:rPr>
          <m:t>=</m:t>
        </m:r>
        <m:r>
          <m:rPr>
            <m:sty m:val="p"/>
          </m:rPr>
          <m:t>(</m:t>
        </m:r>
        <m:sSub>
          <m:e>
            <m:r>
              <m:t>P</m:t>
            </m:r>
          </m:e>
          <m:sub>
            <m:r>
              <m:rPr>
                <m:nor/>
                <m:sty m:val="p"/>
              </m:rPr>
              <m:t>target</m:t>
            </m:r>
          </m:sub>
        </m:sSub>
        <m:r>
          <m:rPr>
            <m:sty m:val="p"/>
          </m:rPr>
          <m:t>−</m:t>
        </m:r>
        <m:r>
          <m:t>P</m:t>
        </m:r>
        <m:r>
          <m:rPr>
            <m:sty m:val="p"/>
          </m:rPr>
          <m:t>(</m:t>
        </m:r>
        <m:r>
          <m:t>k</m:t>
        </m:r>
        <m:r>
          <m:rPr>
            <m:sty m:val="p"/>
          </m:rPr>
          <m:t>)</m:t>
        </m:r>
        <m:sSup>
          <m:e>
            <m:r>
              <m:rPr>
                <m:sty m:val="p"/>
              </m:rPr>
              <m:t>)</m:t>
            </m:r>
          </m:e>
          <m:sup>
            <m:r>
              <m:t>2</m:t>
            </m:r>
          </m:sup>
        </m:sSup>
      </m:oMath>
      <w:r>
        <w:rPr>
          <w:rFonts w:hint="eastAsia"/>
        </w:rPr>
        <w:t xml:space="preserve">：惩罚偏离计划发电量</w:t>
      </w:r>
    </w:p>
    <w:p>
      <w:pPr>
        <w:pStyle w:val="Compact"/>
        <w:numPr>
          <w:ilvl w:val="0"/>
          <w:numId w:val="1003"/>
        </w:numPr>
      </w:pPr>
      <w:r>
        <w:rPr>
          <w:rFonts w:hint="eastAsia"/>
          <w:b/>
          <w:bCs/>
        </w:rPr>
        <w:t xml:space="preserve">供水</w:t>
      </w:r>
      <w:r>
        <w:t xml:space="preserve"> </w:t>
      </w:r>
      <m:oMath>
        <m:sSub>
          <m:e>
            <m:r>
              <m:t>J</m:t>
            </m:r>
          </m:e>
          <m:sub>
            <m:r>
              <m:t>S</m:t>
            </m:r>
          </m:sub>
        </m:sSub>
        <m:r>
          <m:rPr>
            <m:sty m:val="p"/>
          </m:rPr>
          <m:t>(</m:t>
        </m:r>
        <m:r>
          <m:t>k</m:t>
        </m:r>
        <m:r>
          <m:rPr>
            <m:sty m:val="p"/>
          </m:rPr>
          <m:t>)</m:t>
        </m:r>
        <m:r>
          <m:rPr>
            <m:sty m:val="p"/>
          </m:rPr>
          <m:t>=</m:t>
        </m:r>
        <m:r>
          <m:rPr>
            <m:sty m:val="p"/>
          </m:rPr>
          <m:t>(</m:t>
        </m:r>
        <m:sSub>
          <m:e>
            <m:r>
              <m:t>D</m:t>
            </m:r>
          </m:e>
          <m:sub>
            <m:r>
              <m:rPr>
                <m:nor/>
                <m:sty m:val="p"/>
              </m:rPr>
              <m:t>target</m:t>
            </m:r>
          </m:sub>
        </m:sSub>
        <m:r>
          <m:rPr>
            <m:sty m:val="p"/>
          </m:rPr>
          <m:t>(</m:t>
        </m:r>
        <m:r>
          <m:t>k</m:t>
        </m:r>
        <m:r>
          <m:rPr>
            <m:sty m:val="p"/>
          </m:rPr>
          <m:t>)</m:t>
        </m:r>
        <m:r>
          <m:rPr>
            <m:sty m:val="p"/>
          </m:rPr>
          <m:t>−</m:t>
        </m:r>
        <m:sSub>
          <m:e>
            <m:r>
              <m:t>R</m:t>
            </m:r>
          </m:e>
          <m:sub>
            <m:r>
              <m:rPr>
                <m:nor/>
                <m:sty m:val="p"/>
              </m:rPr>
              <m:t>supply</m:t>
            </m:r>
          </m:sub>
        </m:sSub>
        <m:r>
          <m:rPr>
            <m:sty m:val="p"/>
          </m:rPr>
          <m:t>(</m:t>
        </m:r>
        <m:r>
          <m:t>k</m:t>
        </m:r>
        <m:r>
          <m:rPr>
            <m:sty m:val="p"/>
          </m:rPr>
          <m:t>)</m:t>
        </m:r>
        <m:sSup>
          <m:e>
            <m:r>
              <m:rPr>
                <m:sty m:val="p"/>
              </m:rPr>
              <m:t>)</m:t>
            </m:r>
          </m:e>
          <m:sup>
            <m:r>
              <m:t>2</m:t>
            </m:r>
          </m:sup>
        </m:sSup>
      </m:oMath>
      <w:r>
        <w:rPr>
          <w:rFonts w:hint="eastAsia"/>
        </w:rPr>
        <w:t xml:space="preserve">：惩罚供水缺口</w:t>
      </w:r>
    </w:p>
    <w:p>
      <w:pPr>
        <w:pStyle w:val="FirstParagraph"/>
      </w:pPr>
      <w:r>
        <w:rPr>
          <w:rFonts w:hint="eastAsia"/>
        </w:rPr>
        <w:t xml:space="preserve">发电功率线性化：</w:t>
      </w:r>
      <m:oMath>
        <m:r>
          <m:t>P</m:t>
        </m:r>
        <m:r>
          <m:rPr>
            <m:sty m:val="p"/>
          </m:rPr>
          <m:t>(</m:t>
        </m:r>
        <m:r>
          <m:t>k</m:t>
        </m:r>
        <m:r>
          <m:rPr>
            <m:sty m:val="p"/>
          </m:rPr>
          <m:t>)</m:t>
        </m:r>
        <m:r>
          <m:rPr>
            <m:sty m:val="p"/>
          </m:rPr>
          <m:t>≈</m:t>
        </m:r>
        <m:r>
          <m:t>η</m:t>
        </m:r>
        <m:r>
          <m:t>g</m:t>
        </m:r>
        <m:r>
          <m:t>ρ</m:t>
        </m:r>
        <m:sSub>
          <m:e>
            <m:r>
              <m:t>R</m:t>
            </m:r>
          </m:e>
          <m:sub>
            <m:r>
              <m:rPr>
                <m:nor/>
                <m:sty m:val="p"/>
              </m:rPr>
              <m:t>power</m:t>
            </m:r>
          </m:sub>
        </m:sSub>
        <m:r>
          <m:rPr>
            <m:sty m:val="p"/>
          </m:rPr>
          <m:t>(</m:t>
        </m:r>
        <m:r>
          <m:t>k</m:t>
        </m:r>
        <m:r>
          <m:rPr>
            <m:sty m:val="p"/>
          </m:rPr>
          <m:t>)</m:t>
        </m:r>
        <m:r>
          <m:rPr>
            <m:sty m:val="p"/>
          </m:rPr>
          <m:t>⋅</m:t>
        </m:r>
        <m:r>
          <m:t>H</m:t>
        </m:r>
        <m:r>
          <m:rPr>
            <m:sty m:val="p"/>
          </m:rPr>
          <m:t>(</m:t>
        </m:r>
        <m:sSub>
          <m:e>
            <m:r>
              <m:t>V</m:t>
            </m:r>
          </m:e>
          <m:sub>
            <m:r>
              <m:t>0</m:t>
            </m:r>
          </m:sub>
        </m:sSub>
        <m:r>
          <m:rPr>
            <m:sty m:val="p"/>
          </m:rPr>
          <m:t>)</m:t>
        </m:r>
        <m:r>
          <m:rPr>
            <m:sty m:val="p"/>
          </m:rPr>
          <m:t>+</m:t>
        </m:r>
        <m:r>
          <m:t>η</m:t>
        </m:r>
        <m:r>
          <m:t>g</m:t>
        </m:r>
        <m:r>
          <m:t>ρ</m:t>
        </m:r>
        <m:sSub>
          <m:e>
            <m:r>
              <m:t>R</m:t>
            </m:r>
          </m:e>
          <m:sub>
            <m:r>
              <m:rPr>
                <m:nor/>
                <m:sty m:val="p"/>
              </m:rPr>
              <m:t>power</m:t>
            </m:r>
            <m:r>
              <m:rPr>
                <m:sty m:val="p"/>
              </m:rPr>
              <m:t>,</m:t>
            </m:r>
            <m:r>
              <m:t>0</m:t>
            </m:r>
          </m:sub>
        </m:sSub>
        <m:r>
          <m:rPr>
            <m:sty m:val="p"/>
          </m:rPr>
          <m:t>⋅</m:t>
        </m:r>
        <m:f>
          <m:fPr>
            <m:type m:val="bar"/>
          </m:fPr>
          <m:num>
            <m:r>
              <m:t>d</m:t>
            </m:r>
            <m:r>
              <m:t>H</m:t>
            </m:r>
          </m:num>
          <m:den>
            <m:r>
              <m:t>d</m:t>
            </m:r>
            <m:r>
              <m:t>V</m:t>
            </m:r>
          </m:den>
        </m:f>
        <m:sSub>
          <m:e>
            <m:r>
              <m:rPr>
                <m:sty m:val="p"/>
              </m:rPr>
              <m:t>|</m:t>
            </m:r>
          </m:e>
          <m:sub>
            <m:sSub>
              <m:e>
                <m:r>
                  <m:t>V</m:t>
                </m:r>
              </m:e>
              <m:sub>
                <m:r>
                  <m:t>0</m:t>
                </m:r>
              </m:sub>
            </m:sSub>
          </m:sub>
        </m:sSub>
        <m:r>
          <m:t>δ</m:t>
        </m:r>
        <m:r>
          <m:t>V</m:t>
        </m:r>
        <m:r>
          <m:rPr>
            <m:sty m:val="p"/>
          </m:rPr>
          <m:t>(</m:t>
        </m:r>
        <m:r>
          <m:t>k</m:t>
        </m:r>
        <m:r>
          <m:rPr>
            <m:sty m:val="p"/>
          </m:rPr>
          <m:t>)</m:t>
        </m:r>
      </m:oMath>
    </w:p>
    <w:p>
      <w:pPr>
        <w:pStyle w:val="BodyText"/>
      </w:pPr>
      <w:r>
        <w:rPr>
          <w:rFonts w:hint="eastAsia"/>
        </w:rPr>
        <w:t xml:space="preserve">权重</w:t>
      </w:r>
      <w:r>
        <w:t xml:space="preserve"> </w:t>
      </w:r>
      <m:oMath>
        <m:sSub>
          <m:e>
            <m:r>
              <m:t>w</m:t>
            </m:r>
          </m:e>
          <m:sub>
            <m:r>
              <m:t>F</m:t>
            </m:r>
          </m:sub>
        </m:sSub>
        <m:r>
          <m:rPr>
            <m:sty m:val="p"/>
          </m:rPr>
          <m:t>,</m:t>
        </m:r>
        <m:sSub>
          <m:e>
            <m:r>
              <m:t>w</m:t>
            </m:r>
          </m:e>
          <m:sub>
            <m:r>
              <m:t>P</m:t>
            </m:r>
          </m:sub>
        </m:sSub>
        <m:r>
          <m:rPr>
            <m:sty m:val="p"/>
          </m:rPr>
          <m:t>,</m:t>
        </m:r>
        <m:sSub>
          <m:e>
            <m:r>
              <m:t>w</m:t>
            </m:r>
          </m:e>
          <m:sub>
            <m:r>
              <m:t>S</m:t>
            </m:r>
          </m:sub>
        </m:sSub>
      </m:oMath>
      <w:r>
        <w:t xml:space="preserve"> </w:t>
      </w:r>
      <w:r>
        <w:rPr>
          <w:rFonts w:hint="eastAsia"/>
        </w:rPr>
        <w:t xml:space="preserve">可根据季节和风险等级动态调整：汛期提高</w:t>
      </w:r>
      <w:r>
        <w:t xml:space="preserve"> </w:t>
      </w:r>
      <m:oMath>
        <m:sSub>
          <m:e>
            <m:r>
              <m:t>w</m:t>
            </m:r>
          </m:e>
          <m:sub>
            <m:r>
              <m:t>F</m:t>
            </m:r>
          </m:sub>
        </m:sSub>
      </m:oMath>
      <w:r>
        <w:rPr>
          <w:rFonts w:hint="eastAsia"/>
        </w:rPr>
        <w:t xml:space="preserve">，枯水期提高</w:t>
      </w:r>
      <w:r>
        <w:t xml:space="preserve"> </w:t>
      </w:r>
      <m:oMath>
        <m:sSub>
          <m:e>
            <m:r>
              <m:t>w</m:t>
            </m:r>
          </m:e>
          <m:sub>
            <m:r>
              <m:t>S</m:t>
            </m:r>
          </m:sub>
        </m:sSub>
      </m:oMath>
      <w:r>
        <w:t xml:space="preserve"> </w:t>
      </w:r>
      <w:r>
        <w:rPr>
          <w:rFonts w:hint="eastAsia"/>
        </w:rPr>
        <w:t xml:space="preserve">和</w:t>
      </w:r>
      <w:r>
        <w:t xml:space="preserve"> </w:t>
      </w:r>
      <m:oMath>
        <m:sSub>
          <m:e>
            <m:r>
              <m:t>w</m:t>
            </m:r>
          </m:e>
          <m:sub>
            <m:r>
              <m:t>P</m:t>
            </m:r>
          </m:sub>
        </m:sSub>
      </m:oMath>
      <w:r>
        <w:t xml:space="preserve">。</w:t>
      </w:r>
    </w:p>
    <w:bookmarkEnd w:id="22"/>
    <w:bookmarkStart w:id="23" w:name="案例梯级水库防洪联合调度"/>
    <w:p>
      <w:pPr>
        <w:pStyle w:val="Heading3"/>
      </w:pPr>
      <w:r>
        <w:t xml:space="preserve">3.4.3 </w:t>
      </w:r>
      <w:r>
        <w:rPr>
          <w:rFonts w:hint="eastAsia"/>
        </w:rPr>
        <w:t xml:space="preserve">案例：梯级水库防洪联合调度</w:t>
      </w:r>
    </w:p>
    <w:p>
      <w:pPr>
        <w:pStyle w:val="FirstParagraph"/>
      </w:pPr>
      <w:r>
        <w:rPr>
          <w:rFonts w:hint="eastAsia"/>
          <w:b/>
          <w:bCs/>
        </w:rPr>
        <w:t xml:space="preserve">系统</w:t>
      </w:r>
      <w:r>
        <w:rPr>
          <w:rFonts w:hint="eastAsia"/>
        </w:rPr>
        <w:t xml:space="preserve">：上下游两座水库（A、B），河道传播时滞2天。气象预报3天后有持续5天的暴雨洪水。</w:t>
      </w:r>
    </w:p>
    <w:p>
      <w:pPr>
        <w:pStyle w:val="BodyText"/>
      </w:pPr>
      <w:r>
        <w:rPr>
          <w:rFonts w:hint="eastAsia"/>
          <w:b/>
          <w:bCs/>
        </w:rPr>
        <w:t xml:space="preserve">MPC的前瞻性决策</w:t>
      </w:r>
      <w:r>
        <w:rPr>
          <w:rFonts w:hint="eastAsia"/>
        </w:rPr>
        <w:t xml:space="preserve">：</w:t>
      </w:r>
    </w:p>
    <w:p>
      <w:pPr>
        <w:pStyle w:val="Compact"/>
        <w:numPr>
          <w:ilvl w:val="0"/>
          <w:numId w:val="1004"/>
        </w:numPr>
      </w:pPr>
      <w:r>
        <w:rPr>
          <w:rFonts w:hint="eastAsia"/>
          <w:b/>
          <w:bCs/>
        </w:rPr>
        <w:t xml:space="preserve">洪水前（预泄腾库）</w:t>
      </w:r>
      <w:r>
        <w:rPr>
          <w:rFonts w:hint="eastAsia"/>
        </w:rPr>
        <w:t xml:space="preserve">：虽然当前来水正常，MPC立即加大水库A泄流量，提前腾出库容——传统规则无法做到这种”反常规”操作；</w:t>
      </w:r>
    </w:p>
    <w:p>
      <w:pPr>
        <w:pStyle w:val="Compact"/>
        <w:numPr>
          <w:ilvl w:val="0"/>
          <w:numId w:val="1004"/>
        </w:numPr>
      </w:pPr>
      <w:r>
        <w:rPr>
          <w:rFonts w:hint="eastAsia"/>
          <w:b/>
          <w:bCs/>
        </w:rPr>
        <w:t xml:space="preserve">洪峰期间（削峰蓄洪）</w:t>
      </w:r>
      <w:r>
        <w:rPr>
          <w:rFonts w:hint="eastAsia"/>
        </w:rPr>
        <w:t xml:space="preserve">：大幅关小水库A闸门，利用腾出的库容拦蓄洪水，使下泄量远小于入库洪峰；</w:t>
      </w:r>
    </w:p>
    <w:p>
      <w:pPr>
        <w:pStyle w:val="Compact"/>
        <w:numPr>
          <w:ilvl w:val="0"/>
          <w:numId w:val="1004"/>
        </w:numPr>
      </w:pPr>
      <w:r>
        <w:rPr>
          <w:rFonts w:hint="eastAsia"/>
          <w:b/>
          <w:bCs/>
        </w:rPr>
        <w:t xml:space="preserve">洪水后（资源化利用）</w:t>
      </w:r>
      <w:r>
        <w:rPr>
          <w:rFonts w:hint="eastAsia"/>
        </w:rPr>
        <w:t xml:space="preserve">：有序下泄拦蓄洪水，通过发电机组转化为电能。</w:t>
      </w:r>
    </w:p>
    <w:p>
      <w:pPr>
        <w:pStyle w:val="FirstParagraph"/>
      </w:pPr>
      <w:r>
        <w:rPr>
          <w:rFonts w:hint="eastAsia"/>
        </w:rPr>
        <w:t xml:space="preserve">与”洪水来了才开闸”的被动调度相比，MPC可将下游最大洪峰削减30%</w:t>
      </w:r>
      <w:r>
        <w:rPr>
          <w:rFonts w:hint="eastAsia"/>
          <w:vertAlign w:val="subscript"/>
        </w:rPr>
        <w:t xml:space="preserve">50%，同时增加发电量15%</w:t>
      </w:r>
      <w:r>
        <w:t xml:space="preserve">25%。</w:t>
      </w:r>
    </w:p>
    <w:p>
      <w:pPr>
        <w:pStyle w:val="BodyText"/>
      </w:pPr>
      <w:r>
        <w:rPr>
          <w:rFonts w:hint="eastAsia"/>
        </w:rPr>
        <w:t xml:space="preserve">为直观展示MPC的前瞻性优势，以下通过一座中型水库的168小时（7天）防洪调度仿真，将MPC与传统PI控制进行定量对比。仿真设定如下：水库面积</w:t>
      </w:r>
      <w:r>
        <w:t xml:space="preserve"> </w:t>
      </w:r>
      <m:oMath>
        <m:sSub>
          <m:e>
            <m:r>
              <m:t>A</m:t>
            </m:r>
          </m:e>
          <m:sub>
            <m:r>
              <m:t>s</m:t>
            </m:r>
          </m:sub>
        </m:sSub>
        <m:r>
          <m:rPr>
            <m:sty m:val="p"/>
          </m:rPr>
          <m:t>=</m:t>
        </m:r>
        <m:r>
          <m:t>5</m:t>
        </m:r>
        <m:r>
          <m:rPr>
            <m:sty m:val="p"/>
          </m:rPr>
          <m:t>×</m:t>
        </m:r>
        <m:sSup>
          <m:e>
            <m:r>
              <m:t>10</m:t>
            </m:r>
          </m:e>
          <m:sup>
            <m:r>
              <m:t>6</m:t>
            </m:r>
          </m:sup>
        </m:sSup>
      </m:oMath>
      <w:r>
        <w:t xml:space="preserve"> </w:t>
      </w:r>
      <w:r>
        <w:rPr>
          <w:rFonts w:hint="eastAsia"/>
        </w:rPr>
        <w:t xml:space="preserve">m²，防洪限制水位</w:t>
      </w:r>
      <w:r>
        <w:t xml:space="preserve"> </w:t>
      </w:r>
      <m:oMath>
        <m:sSub>
          <m:e>
            <m:r>
              <m:t>H</m:t>
            </m:r>
          </m:e>
          <m:sub>
            <m:r>
              <m:t>f</m:t>
            </m:r>
            <m:r>
              <m:t>l</m:t>
            </m:r>
            <m:r>
              <m:t>o</m:t>
            </m:r>
            <m:r>
              <m:t>o</m:t>
            </m:r>
            <m:r>
              <m:t>d</m:t>
            </m:r>
          </m:sub>
        </m:sSub>
        <m:r>
          <m:rPr>
            <m:sty m:val="p"/>
          </m:rPr>
          <m:t>=</m:t>
        </m:r>
        <m:r>
          <m:t>150</m:t>
        </m:r>
      </m:oMath>
      <w:r>
        <w:t xml:space="preserve"> </w:t>
      </w:r>
      <w:r>
        <w:rPr>
          <w:rFonts w:hint="eastAsia"/>
        </w:rPr>
        <w:t xml:space="preserve">m，死水位</w:t>
      </w:r>
      <w:r>
        <w:t xml:space="preserve"> </w:t>
      </w:r>
      <m:oMath>
        <m:sSub>
          <m:e>
            <m:r>
              <m:t>H</m:t>
            </m:r>
          </m:e>
          <m:sub>
            <m:r>
              <m:t>d</m:t>
            </m:r>
            <m:r>
              <m:t>e</m:t>
            </m:r>
            <m:r>
              <m:t>a</m:t>
            </m:r>
            <m:r>
              <m:t>d</m:t>
            </m:r>
          </m:sub>
        </m:sSub>
        <m:r>
          <m:rPr>
            <m:sty m:val="p"/>
          </m:rPr>
          <m:t>=</m:t>
        </m:r>
        <m:r>
          <m:t>130</m:t>
        </m:r>
      </m:oMath>
      <w:r>
        <w:t xml:space="preserve"> </w:t>
      </w:r>
      <w:r>
        <w:rPr>
          <w:rFonts w:hint="eastAsia"/>
        </w:rPr>
        <w:t xml:space="preserve">m，目标水位</w:t>
      </w:r>
      <w:r>
        <w:t xml:space="preserve"> </w:t>
      </w:r>
      <m:oMath>
        <m:sSub>
          <m:e>
            <m:r>
              <m:t>H</m:t>
            </m:r>
          </m:e>
          <m:sub>
            <m:r>
              <m:t>t</m:t>
            </m:r>
            <m:r>
              <m:t>a</m:t>
            </m:r>
            <m:r>
              <m:t>r</m:t>
            </m:r>
            <m:r>
              <m:t>g</m:t>
            </m:r>
            <m:r>
              <m:t>e</m:t>
            </m:r>
            <m:r>
              <m:t>t</m:t>
            </m:r>
          </m:sub>
        </m:sSub>
        <m:r>
          <m:rPr>
            <m:sty m:val="p"/>
          </m:rPr>
          <m:t>=</m:t>
        </m:r>
        <m:r>
          <m:t>145</m:t>
        </m:r>
      </m:oMath>
      <w:r>
        <w:t xml:space="preserve"> </w:t>
      </w:r>
      <w:r>
        <w:rPr>
          <w:rFonts w:hint="eastAsia"/>
        </w:rPr>
        <w:t xml:space="preserve">m，最大下泄流量</w:t>
      </w:r>
      <w:r>
        <w:t xml:space="preserve"> </w:t>
      </w:r>
      <m:oMath>
        <m:sSub>
          <m:e>
            <m:r>
              <m:t>Q</m:t>
            </m:r>
          </m:e>
          <m:sub>
            <m:r>
              <m:t>m</m:t>
            </m:r>
            <m:r>
              <m:t>a</m:t>
            </m:r>
            <m:r>
              <m:t>x</m:t>
            </m:r>
          </m:sub>
        </m:sSub>
        <m:r>
          <m:rPr>
            <m:sty m:val="p"/>
          </m:rPr>
          <m:t>=</m:t>
        </m:r>
        <m:r>
          <m:t>2000</m:t>
        </m:r>
      </m:oMath>
      <w:r>
        <w:t xml:space="preserve"> </w:t>
      </w:r>
      <w:r>
        <w:rPr>
          <w:rFonts w:hint="eastAsia"/>
        </w:rPr>
        <w:t xml:space="preserve">m³/s，时间步长1小时。入流过程采用高斯型洪峰叠加在300</w:t>
      </w:r>
      <w:r>
        <w:t xml:space="preserve"> </w:t>
      </w:r>
      <w:r>
        <w:rPr>
          <w:rFonts w:hint="eastAsia"/>
        </w:rPr>
        <w:t xml:space="preserve">m³/s基流上，峰值流量约1100</w:t>
      </w:r>
      <w:r>
        <w:t xml:space="preserve"> </w:t>
      </w:r>
      <w:r>
        <w:rPr>
          <w:rFonts w:hint="eastAsia"/>
        </w:rPr>
        <w:t xml:space="preserve">m³/s，洪峰于第72小时（第3天）到达。MPC参数为预测时域</w:t>
      </w:r>
      <w:r>
        <w:t xml:space="preserve"> </w:t>
      </w:r>
      <m:oMath>
        <m:sSub>
          <m:e>
            <m:r>
              <m:t>N</m:t>
            </m:r>
          </m:e>
          <m:sub>
            <m:r>
              <m:t>p</m:t>
            </m:r>
          </m:sub>
        </m:sSub>
        <m:r>
          <m:rPr>
            <m:sty m:val="p"/>
          </m:rPr>
          <m:t>=</m:t>
        </m:r>
        <m:r>
          <m:t>12</m:t>
        </m:r>
      </m:oMath>
      <w:r>
        <w:rPr>
          <w:rFonts w:hint="eastAsia"/>
        </w:rPr>
        <w:t xml:space="preserve">、控制时域</w:t>
      </w:r>
      <w:r>
        <w:t xml:space="preserve"> </w:t>
      </w:r>
      <m:oMath>
        <m:sSub>
          <m:e>
            <m:r>
              <m:t>N</m:t>
            </m:r>
          </m:e>
          <m:sub>
            <m:r>
              <m:t>c</m:t>
            </m:r>
          </m:sub>
        </m:sSub>
        <m:r>
          <m:rPr>
            <m:sty m:val="p"/>
          </m:rPr>
          <m:t>=</m:t>
        </m:r>
        <m:r>
          <m:t>6</m:t>
        </m:r>
      </m:oMath>
      <w:r>
        <w:rPr>
          <w:rFonts w:hint="eastAsia"/>
        </w:rPr>
        <w:t xml:space="preserve">，假设完美入流预报；PI控制器采用纯反馈策略（</w:t>
      </w:r>
      <m:oMath>
        <m:sSub>
          <m:e>
            <m:r>
              <m:t>K</m:t>
            </m:r>
          </m:e>
          <m:sub>
            <m:r>
              <m:t>p</m:t>
            </m:r>
          </m:sub>
        </m:sSub>
        <m:r>
          <m:rPr>
            <m:sty m:val="p"/>
          </m:rPr>
          <m:t>=</m:t>
        </m:r>
        <m:r>
          <m:rPr>
            <m:sty m:val="p"/>
          </m:rPr>
          <m:t>−</m:t>
        </m:r>
        <m:r>
          <m:t>200</m:t>
        </m:r>
      </m:oMath>
      <w:r>
        <w:t xml:space="preserve">,</w:t>
      </w:r>
      <w:r>
        <w:t xml:space="preserve"> </w:t>
      </w:r>
      <m:oMath>
        <m:sSub>
          <m:e>
            <m:r>
              <m:t>K</m:t>
            </m:r>
          </m:e>
          <m:sub>
            <m:r>
              <m:t>i</m:t>
            </m:r>
          </m:sub>
        </m:sSub>
        <m:r>
          <m:rPr>
            <m:sty m:val="p"/>
          </m:rPr>
          <m:t>=</m:t>
        </m:r>
        <m:r>
          <m:rPr>
            <m:sty m:val="p"/>
          </m:rPr>
          <m:t>−</m:t>
        </m:r>
        <m:r>
          <m:t>0.02</m:t>
        </m:r>
      </m:oMath>
      <w:r>
        <w:rPr>
          <w:rFonts w:hint="eastAsia"/>
        </w:rPr>
        <w:t xml:space="preserve">），不使用入流信息。完整仿真代码见配套脚本</w:t>
      </w:r>
      <w:r>
        <w:t xml:space="preserve"> </w:t>
      </w:r>
      <w:r>
        <w:rPr>
          <w:rStyle w:val="VerbatimChar"/>
        </w:rPr>
        <w:t xml:space="preserve">scripts/ch03_mpc_reservoir.py</w:t>
      </w:r>
      <w:r>
        <w:rPr>
          <w:rFonts w:hint="eastAsia"/>
        </w:rPr>
        <w:t xml:space="preserve">，运行后生成图3-1。</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图3-1</w:t>
            </w:r>
            <w:r>
              <w:t xml:space="preserve"> </w:t>
            </w:r>
            <w:r>
              <w:rPr>
                <w:rFonts w:hint="eastAsia"/>
              </w:rPr>
              <w:t xml:space="preserve">水库防洪调度MPC与PI控制对比</w:t>
            </w:r>
          </w:p>
        </w:tc>
      </w:tr>
    </w:tbl>
    <w:p>
      <w:pPr>
        <w:pStyle w:val="ImageCaption"/>
      </w:pPr>
      <w:r>
        <w:rPr>
          <w:rFonts w:hint="eastAsia"/>
        </w:rPr>
        <w:t xml:space="preserve">图3-1</w:t>
      </w:r>
      <w:r>
        <w:t xml:space="preserve"> </w:t>
      </w:r>
      <w:r>
        <w:rPr>
          <w:rFonts w:hint="eastAsia"/>
        </w:rPr>
        <w:t xml:space="preserve">水库防洪调度MPC与PI控制对比</w:t>
      </w:r>
    </w:p>
    <w:p>
      <w:pPr>
        <w:pStyle w:val="BodyText"/>
      </w:pPr>
      <w:r>
        <w:rPr>
          <w:rFonts w:hint="eastAsia"/>
          <w:b/>
          <w:bCs/>
        </w:rPr>
        <w:t xml:space="preserve">图3-1</w:t>
      </w:r>
      <w:r>
        <w:t xml:space="preserve"> </w:t>
      </w:r>
      <w:r>
        <w:rPr>
          <w:rFonts w:hint="eastAsia"/>
        </w:rPr>
        <w:t xml:space="preserve">水库防洪调度MPC与PI控制对比仿真结果。(a)</w:t>
      </w:r>
      <w:r>
        <w:t xml:space="preserve"> </w:t>
      </w:r>
      <w:r>
        <w:rPr>
          <w:rFonts w:hint="eastAsia"/>
        </w:rPr>
        <w:t xml:space="preserve">入库流量过程线：基流300</w:t>
      </w:r>
      <w:r>
        <w:t xml:space="preserve"> </w:t>
      </w:r>
      <w:r>
        <w:rPr>
          <w:rFonts w:hint="eastAsia"/>
        </w:rPr>
        <w:t xml:space="preserve">m³/s叠加高斯型洪峰，峰值约1100</w:t>
      </w:r>
      <w:r>
        <w:t xml:space="preserve"> </w:t>
      </w:r>
      <w:r>
        <w:rPr>
          <w:rFonts w:hint="eastAsia"/>
        </w:rPr>
        <w:t xml:space="preserve">m³/s于第72小时到达；(b)</w:t>
      </w:r>
      <w:r>
        <w:t xml:space="preserve"> </w:t>
      </w:r>
      <w:r>
        <w:rPr>
          <w:rFonts w:hint="eastAsia"/>
        </w:rPr>
        <w:t xml:space="preserve">水库水位过程线：MPC（红色实线）与PI（绿色虚线）的水位变化对比，灰色水平线标注防洪限制水位和死水位；(c)</w:t>
      </w:r>
      <w:r>
        <w:t xml:space="preserve"> </w:t>
      </w:r>
      <w:r>
        <w:rPr>
          <w:rFonts w:hint="eastAsia"/>
        </w:rPr>
        <w:t xml:space="preserve">下泄流量过程线：MPC（红色实线）与PI（绿色虚线）的泄流量对比。</w:t>
      </w:r>
    </w:p>
    <w:p>
      <w:pPr>
        <w:pStyle w:val="BodyText"/>
      </w:pPr>
      <w:r>
        <w:rPr>
          <w:rFonts w:hint="eastAsia"/>
          <w:b/>
          <w:bCs/>
        </w:rPr>
        <w:t xml:space="preserve">仿真结果分析</w:t>
      </w:r>
    </w:p>
    <w:p>
      <w:pPr>
        <w:pStyle w:val="BodyText"/>
      </w:pPr>
      <w:r>
        <w:rPr>
          <w:rFonts w:hint="eastAsia"/>
        </w:rPr>
        <w:t xml:space="preserve">图3-1(a)展示了168小时的入库流量过程线。洪峰于第72小时到达，峰值流量约1100</w:t>
      </w:r>
      <w:r>
        <w:t xml:space="preserve"> </w:t>
      </w:r>
      <w:r>
        <w:rPr>
          <w:rFonts w:hint="eastAsia"/>
        </w:rPr>
        <w:t xml:space="preserve">m³/s，是基流的3.7倍。洪峰持续时间约48小时（第48~96小时流量显著高于基流），模拟了典型的汛期暴雨洪水过程。</w:t>
      </w:r>
    </w:p>
    <w:p>
      <w:pPr>
        <w:pStyle w:val="BodyText"/>
      </w:pPr>
      <w:r>
        <w:rPr>
          <w:rFonts w:hint="eastAsia"/>
        </w:rPr>
        <w:t xml:space="preserve">图3-1(b)对比了MPC与PI两种策略下的水库水位变化。MPC策略的核心优势在于其”预泄腾库”能力：在洪峰到来前约12小时（即预测时域范围内），MPC已经开始加大泄流量降低水位，主动为蓄洪腾出库容。因此，当洪峰真正到达时，MPC控制下的水库水位峰值显著低于PI控制。反观PI控制，由于其仅基于当前水位误差进行反馈调节，无法预见即将到来的洪峰，在洪水前期仍维持正常泄流，导致洪峰期间水位快速攀升，逼近防洪限制水位。从防洪安全裕度看，MPC控制下水库最高水位与防洪限制水位（150</w:t>
      </w:r>
      <w:r>
        <w:t xml:space="preserve"> </w:t>
      </w:r>
      <w:r>
        <w:rPr>
          <w:rFonts w:hint="eastAsia"/>
        </w:rPr>
        <w:t xml:space="preserve">m）之间保持了更大的安全余量，这对于应对预报不确定性至关重要。</w:t>
      </w:r>
    </w:p>
    <w:p>
      <w:pPr>
        <w:pStyle w:val="BodyText"/>
      </w:pPr>
      <w:r>
        <w:rPr>
          <w:rFonts w:hint="eastAsia"/>
        </w:rPr>
        <w:t xml:space="preserve">图3-1(c)展示了两种策略的下泄流量过程。MPC的泄流曲线呈现典型的”削峰填谷”形态：洪峰前提前增大泄流（预泄），洪峰期间适度蓄洪减小泄流，洪峰后有序释放蓄滞洪水。这种调度方式有效削减了下泄洪峰，减轻了下游河道的防洪压力。而PI控制的泄流量被动跟随水位变化，在洪峰期间泄流量急剧增大，对下游河道造成较大冲击。此外，MPC的泄流变化较为平缓，闸门调节幅度适中，有利于机械设备的安全运行和下游河道的流态稳定。</w:t>
      </w:r>
    </w:p>
    <w:p>
      <w:pPr>
        <w:pStyle w:val="BodyText"/>
      </w:pPr>
      <w:r>
        <w:rPr>
          <w:rFonts w:hint="eastAsia"/>
        </w:rPr>
        <w:t xml:space="preserve">从定量指标来看，MPC在以下几个方面均优于PI控制：(1)</w:t>
      </w:r>
      <w:r>
        <w:t xml:space="preserve"> </w:t>
      </w:r>
      <w:r>
        <w:rPr>
          <w:rFonts w:hint="eastAsia"/>
        </w:rPr>
        <w:t xml:space="preserve">水位跟踪精度——MPC的水位均方根误差（RMSE）显著低于PI控制，体现了前瞻性优化对水位偏差的抑制效果；(2)</w:t>
      </w:r>
      <w:r>
        <w:t xml:space="preserve"> </w:t>
      </w:r>
      <w:r>
        <w:rPr>
          <w:rFonts w:hint="eastAsia"/>
        </w:rPr>
        <w:t xml:space="preserve">防洪安全——MPC的最高水位更低，距防洪限制水位的裕度更大；(3)</w:t>
      </w:r>
      <w:r>
        <w:t xml:space="preserve"> </w:t>
      </w:r>
      <w:r>
        <w:rPr>
          <w:rFonts w:hint="eastAsia"/>
        </w:rPr>
        <w:t xml:space="preserve">下游保护——MPC的最大下泄流量更小，洪峰削减率更高，对下游河道更加友好；(4)</w:t>
      </w:r>
      <w:r>
        <w:t xml:space="preserve"> </w:t>
      </w:r>
      <w:r>
        <w:rPr>
          <w:rFonts w:hint="eastAsia"/>
        </w:rPr>
        <w:t xml:space="preserve">调度平稳性——MPC的泄流变化率标准差更小，意味着闸门调节更为平稳。</w:t>
      </w:r>
    </w:p>
    <w:p>
      <w:pPr>
        <w:pStyle w:val="BodyText"/>
      </w:pPr>
      <w:r>
        <w:rPr>
          <w:rFonts w:hint="eastAsia"/>
        </w:rPr>
        <w:t xml:space="preserve">值得指出的是，MPC的上述优势建立在准确的入流预报基础之上。本仿真假设完美预报（即预报值等于实际值），这在实际工程中难以完全实现。当预报存在偏差时，MPC的性能会有所下降，但由于其滚动优化机制在每个时间步引入最新观测数据进行校正，仍然能够保持对PI控制的显著优势。对于预报不确定性较大的场景，可采用鲁棒MPC或随机MPC进行处理，相关内容参见第5章。PI控制虽然性能较差，但实现简单且不依赖预报信息，可作为预报系统故障时的应急备用策略。</w:t>
      </w:r>
    </w:p>
    <w:p>
      <w:r>
        <w:pict>
          <v:rect style="width:0;height:1.5pt" o:hralign="center" o:hrstd="t" o:hr="t"/>
        </w:pict>
      </w:r>
    </w:p>
    <w:bookmarkEnd w:id="23"/>
    <w:bookmarkEnd w:id="24"/>
    <w:bookmarkStart w:id="27" w:name="先进mpc架构"/>
    <w:p>
      <w:pPr>
        <w:pStyle w:val="Heading2"/>
      </w:pPr>
      <w:r>
        <w:t xml:space="preserve">3.5 </w:t>
      </w:r>
      <w:r>
        <w:rPr>
          <w:rFonts w:hint="eastAsia"/>
        </w:rPr>
        <w:t xml:space="preserve">先进MPC架构</w:t>
      </w:r>
    </w:p>
    <w:bookmarkStart w:id="25" w:name="分布式mpcdmpc"/>
    <w:p>
      <w:pPr>
        <w:pStyle w:val="Heading3"/>
      </w:pPr>
      <w:r>
        <w:t xml:space="preserve">3.5.1 </w:t>
      </w:r>
      <w:r>
        <w:rPr>
          <w:rFonts w:hint="eastAsia"/>
        </w:rPr>
        <w:t xml:space="preserve">分布式MPC（DMPC）</w:t>
      </w:r>
    </w:p>
    <w:p>
      <w:pPr>
        <w:pStyle w:val="FirstParagraph"/>
      </w:pPr>
      <w:r>
        <w:rPr>
          <w:rFonts w:hint="eastAsia"/>
        </w:rPr>
        <w:t xml:space="preserve">当水系统规模过大（如包含数百个节点的管网或数百公里的渠道网络），集中式MPC的QP问题维度过高，无法实时求解。分布式MPC将大系统分解为若干子系统，每个子系统由一个本地MPC控制器负责，通过通信交换信息实现协调（Negenborn</w:t>
      </w:r>
      <w:r>
        <w:t xml:space="preserve"> et al., </w:t>
      </w:r>
      <w:r>
        <w:rPr>
          <w:rFonts w:hint="eastAsia"/>
        </w:rPr>
        <w:t xml:space="preserve">2009）。</w:t>
      </w:r>
    </w:p>
    <w:p>
      <w:pPr>
        <w:pStyle w:val="BodyText"/>
      </w:pPr>
      <w:r>
        <w:rPr>
          <w:rFonts w:hint="eastAsia"/>
          <w:b/>
          <w:bCs/>
        </w:rPr>
        <w:t xml:space="preserve">表3-3</w:t>
      </w:r>
      <w:r>
        <w:rPr>
          <w:b/>
          <w:bCs/>
        </w:rPr>
        <w:t xml:space="preserve"> </w:t>
      </w:r>
      <w:r>
        <w:rPr>
          <w:rFonts w:hint="eastAsia"/>
          <w:b/>
          <w:bCs/>
        </w:rPr>
        <w:t xml:space="preserve">三种MPC架构对比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特性</w:t>
            </w:r>
          </w:p>
        </w:tc>
        <w:tc>
          <w:tcPr/>
          <w:p>
            <w:pPr>
              <w:pStyle w:val="Compact"/>
            </w:pPr>
            <w:r>
              <w:rPr>
                <w:rFonts w:hint="eastAsia"/>
              </w:rPr>
              <w:t xml:space="preserve">集中式MPC</w:t>
            </w:r>
          </w:p>
        </w:tc>
        <w:tc>
          <w:tcPr/>
          <w:p>
            <w:pPr>
              <w:pStyle w:val="Compact"/>
            </w:pPr>
            <w:r>
              <w:rPr>
                <w:rFonts w:hint="eastAsia"/>
              </w:rPr>
              <w:t xml:space="preserve">分散式MPC</w:t>
            </w:r>
          </w:p>
        </w:tc>
        <w:tc>
          <w:tcPr/>
          <w:p>
            <w:pPr>
              <w:pStyle w:val="Compact"/>
            </w:pPr>
            <w:r>
              <w:rPr>
                <w:rFonts w:hint="eastAsia"/>
              </w:rPr>
              <w:t xml:space="preserve">分布式MPC</w:t>
            </w:r>
          </w:p>
        </w:tc>
      </w:tr>
      <w:tr>
        <w:tc>
          <w:tcPr/>
          <w:p>
            <w:pPr>
              <w:pStyle w:val="Compact"/>
            </w:pPr>
            <w:r>
              <w:rPr>
                <w:rFonts w:hint="eastAsia"/>
              </w:rPr>
              <w:t xml:space="preserve">信息结构</w:t>
            </w:r>
          </w:p>
        </w:tc>
        <w:tc>
          <w:tcPr/>
          <w:p>
            <w:pPr>
              <w:pStyle w:val="Compact"/>
            </w:pPr>
            <w:r>
              <w:rPr>
                <w:rFonts w:hint="eastAsia"/>
              </w:rPr>
              <w:t xml:space="preserve">全局信息</w:t>
            </w:r>
          </w:p>
        </w:tc>
        <w:tc>
          <w:tcPr/>
          <w:p>
            <w:pPr>
              <w:pStyle w:val="Compact"/>
            </w:pPr>
            <w:r>
              <w:rPr>
                <w:rFonts w:hint="eastAsia"/>
              </w:rPr>
              <w:t xml:space="preserve">仅本地信息</w:t>
            </w:r>
          </w:p>
        </w:tc>
        <w:tc>
          <w:tcPr/>
          <w:p>
            <w:pPr>
              <w:pStyle w:val="Compact"/>
            </w:pPr>
            <w:r>
              <w:rPr>
                <w:rFonts w:hint="eastAsia"/>
              </w:rPr>
              <w:t xml:space="preserve">本地+邻居信息</w:t>
            </w:r>
          </w:p>
        </w:tc>
      </w:tr>
      <w:tr>
        <w:tc>
          <w:tcPr/>
          <w:p>
            <w:pPr>
              <w:pStyle w:val="Compact"/>
            </w:pPr>
            <w:r>
              <w:rPr>
                <w:rFonts w:hint="eastAsia"/>
              </w:rPr>
              <w:t xml:space="preserve">优化问题</w:t>
            </w:r>
          </w:p>
        </w:tc>
        <w:tc>
          <w:tcPr/>
          <w:p>
            <w:pPr>
              <w:pStyle w:val="Compact"/>
            </w:pPr>
            <w:r>
              <w:rPr>
                <w:rFonts w:hint="eastAsia"/>
              </w:rPr>
              <w:t xml:space="preserve">一个大QP</w:t>
            </w:r>
          </w:p>
        </w:tc>
        <w:tc>
          <w:tcPr/>
          <w:p>
            <w:pPr>
              <w:pStyle w:val="Compact"/>
            </w:pPr>
            <w:r>
              <w:rPr>
                <w:rFonts w:hint="eastAsia"/>
              </w:rPr>
              <w:t xml:space="preserve">多个独立小QP</w:t>
            </w:r>
          </w:p>
        </w:tc>
        <w:tc>
          <w:tcPr/>
          <w:p>
            <w:pPr>
              <w:pStyle w:val="Compact"/>
            </w:pPr>
            <w:r>
              <w:rPr>
                <w:rFonts w:hint="eastAsia"/>
              </w:rPr>
              <w:t xml:space="preserve">多个耦合小QP</w:t>
            </w:r>
          </w:p>
        </w:tc>
      </w:tr>
      <w:tr>
        <w:tc>
          <w:tcPr/>
          <w:p>
            <w:pPr>
              <w:pStyle w:val="Compact"/>
            </w:pPr>
            <w:r>
              <w:rPr>
                <w:rFonts w:hint="eastAsia"/>
              </w:rPr>
              <w:t xml:space="preserve">耦合处理</w:t>
            </w:r>
          </w:p>
        </w:tc>
        <w:tc>
          <w:tcPr/>
          <w:p>
            <w:pPr>
              <w:pStyle w:val="Compact"/>
            </w:pPr>
            <w:r>
              <w:rPr>
                <w:rFonts w:hint="eastAsia"/>
              </w:rPr>
              <w:t xml:space="preserve">天然考虑</w:t>
            </w:r>
          </w:p>
        </w:tc>
        <w:tc>
          <w:tcPr/>
          <w:p>
            <w:pPr>
              <w:pStyle w:val="Compact"/>
            </w:pPr>
            <w:r>
              <w:rPr>
                <w:rFonts w:hint="eastAsia"/>
              </w:rPr>
              <w:t xml:space="preserve">完全忽略</w:t>
            </w:r>
          </w:p>
        </w:tc>
        <w:tc>
          <w:tcPr/>
          <w:p>
            <w:pPr>
              <w:pStyle w:val="Compact"/>
            </w:pPr>
            <w:r>
              <w:rPr>
                <w:rFonts w:hint="eastAsia"/>
              </w:rPr>
              <w:t xml:space="preserve">迭代协调</w:t>
            </w:r>
          </w:p>
        </w:tc>
      </w:tr>
      <w:tr>
        <w:tc>
          <w:tcPr/>
          <w:p>
            <w:pPr>
              <w:pStyle w:val="Compact"/>
            </w:pPr>
            <w:r>
              <w:rPr>
                <w:rFonts w:hint="eastAsia"/>
              </w:rPr>
              <w:t xml:space="preserve">计算量</w:t>
            </w:r>
          </w:p>
        </w:tc>
        <w:tc>
          <w:tcPr/>
          <w:p>
            <w:pPr>
              <w:pStyle w:val="Compact"/>
            </w:pPr>
            <w:r>
              <w:rPr>
                <w:rFonts w:hint="eastAsia"/>
              </w:rPr>
              <w:t xml:space="preserve">高（维度灾难）</w:t>
            </w:r>
          </w:p>
        </w:tc>
        <w:tc>
          <w:tcPr/>
          <w:p>
            <w:pPr>
              <w:pStyle w:val="Compact"/>
            </w:pPr>
            <w:r>
              <w:rPr>
                <w:rFonts w:hint="eastAsia"/>
              </w:rPr>
              <w:t xml:space="preserve">低</w:t>
            </w:r>
          </w:p>
        </w:tc>
        <w:tc>
          <w:tcPr/>
          <w:p>
            <w:pPr>
              <w:pStyle w:val="Compact"/>
            </w:pPr>
            <w:r>
              <w:rPr>
                <w:rFonts w:hint="eastAsia"/>
              </w:rPr>
              <w:t xml:space="preserve">中等</w:t>
            </w:r>
          </w:p>
        </w:tc>
      </w:tr>
      <w:tr>
        <w:tc>
          <w:tcPr/>
          <w:p>
            <w:pPr>
              <w:pStyle w:val="Compact"/>
            </w:pPr>
            <w:r>
              <w:rPr>
                <w:rFonts w:hint="eastAsia"/>
              </w:rPr>
              <w:t xml:space="preserve">控制性能</w:t>
            </w:r>
          </w:p>
        </w:tc>
        <w:tc>
          <w:tcPr/>
          <w:p>
            <w:pPr>
              <w:pStyle w:val="Compact"/>
            </w:pPr>
            <w:r>
              <w:rPr>
                <w:rFonts w:hint="eastAsia"/>
              </w:rPr>
              <w:t xml:space="preserve">全局最优</w:t>
            </w:r>
          </w:p>
        </w:tc>
        <w:tc>
          <w:tcPr/>
          <w:p>
            <w:pPr>
              <w:pStyle w:val="Compact"/>
            </w:pPr>
            <w:r>
              <w:rPr>
                <w:rFonts w:hint="eastAsia"/>
              </w:rPr>
              <w:t xml:space="preserve">次优（可能振荡）</w:t>
            </w:r>
          </w:p>
        </w:tc>
        <w:tc>
          <w:tcPr/>
          <w:p>
            <w:pPr>
              <w:pStyle w:val="Compact"/>
            </w:pPr>
            <w:r>
              <w:rPr>
                <w:rFonts w:hint="eastAsia"/>
              </w:rPr>
              <w:t xml:space="preserve">接近全局最优</w:t>
            </w:r>
          </w:p>
        </w:tc>
      </w:tr>
      <w:tr>
        <w:tc>
          <w:tcPr/>
          <w:p>
            <w:pPr>
              <w:pStyle w:val="Compact"/>
            </w:pPr>
            <w:r>
              <w:rPr>
                <w:rFonts w:hint="eastAsia"/>
              </w:rPr>
              <w:t xml:space="preserve">通信需求</w:t>
            </w:r>
          </w:p>
        </w:tc>
        <w:tc>
          <w:tcPr/>
          <w:p>
            <w:pPr>
              <w:pStyle w:val="Compact"/>
            </w:pPr>
            <w:r>
              <w:rPr>
                <w:rFonts w:hint="eastAsia"/>
              </w:rPr>
              <w:t xml:space="preserve">集中通信</w:t>
            </w:r>
          </w:p>
        </w:tc>
        <w:tc>
          <w:tcPr/>
          <w:p>
            <w:pPr>
              <w:pStyle w:val="Compact"/>
            </w:pPr>
            <w:r>
              <w:rPr>
                <w:rFonts w:hint="eastAsia"/>
              </w:rPr>
              <w:t xml:space="preserve">无通信</w:t>
            </w:r>
          </w:p>
        </w:tc>
        <w:tc>
          <w:tcPr/>
          <w:p>
            <w:pPr>
              <w:pStyle w:val="Compact"/>
            </w:pPr>
            <w:r>
              <w:rPr>
                <w:rFonts w:hint="eastAsia"/>
              </w:rPr>
              <w:t xml:space="preserve">邻居间通信</w:t>
            </w:r>
          </w:p>
        </w:tc>
      </w:tr>
      <w:tr>
        <w:tc>
          <w:tcPr/>
          <w:p>
            <w:pPr>
              <w:pStyle w:val="Compact"/>
            </w:pPr>
            <w:r>
              <w:rPr>
                <w:rFonts w:hint="eastAsia"/>
              </w:rPr>
              <w:t xml:space="preserve">适用场景</w:t>
            </w:r>
          </w:p>
        </w:tc>
        <w:tc>
          <w:tcPr/>
          <w:p>
            <w:pPr>
              <w:pStyle w:val="Compact"/>
            </w:pPr>
            <w:r>
              <w:rPr>
                <w:rFonts w:hint="eastAsia"/>
              </w:rPr>
              <w:t xml:space="preserve">小型系统</w:t>
            </w:r>
          </w:p>
        </w:tc>
        <w:tc>
          <w:tcPr/>
          <w:p>
            <w:pPr>
              <w:pStyle w:val="Compact"/>
            </w:pPr>
            <w:r>
              <w:rPr>
                <w:rFonts w:hint="eastAsia"/>
              </w:rPr>
              <w:t xml:space="preserve">弱耦合系统</w:t>
            </w:r>
          </w:p>
        </w:tc>
        <w:tc>
          <w:tcPr/>
          <w:p>
            <w:pPr>
              <w:pStyle w:val="Compact"/>
            </w:pPr>
            <w:r>
              <w:rPr>
                <w:rFonts w:hint="eastAsia"/>
              </w:rPr>
              <w:t xml:space="preserve">大型强耦合系统</w:t>
            </w:r>
          </w:p>
        </w:tc>
      </w:tr>
    </w:tbl>
    <w:p>
      <w:pPr>
        <w:pStyle w:val="BodyText"/>
      </w:pPr>
      <w:r>
        <w:rPr>
          <w:rFonts w:hint="eastAsia"/>
          <w:b/>
          <w:bCs/>
        </w:rPr>
        <w:t xml:space="preserve">ADMM协调算法</w:t>
      </w:r>
      <w:r>
        <w:rPr>
          <w:rFonts w:hint="eastAsia"/>
        </w:rPr>
        <w:t xml:space="preserve">：交替方向乘子法（ADMM）将全局优化分解为可并行求解的子问题（Boyd</w:t>
      </w:r>
      <w:r>
        <w:t xml:space="preserve"> et al., </w:t>
      </w:r>
      <w:r>
        <w:rPr>
          <w:rFonts w:hint="eastAsia"/>
        </w:rPr>
        <w:t xml:space="preserve">2011）。对于</w:t>
      </w:r>
      <w:r>
        <w:t xml:space="preserve"> </w:t>
      </w:r>
      <m:oMath>
        <m:r>
          <m:t>N</m:t>
        </m:r>
      </m:oMath>
      <w:r>
        <w:t xml:space="preserve"> </w:t>
      </w:r>
      <w:r>
        <w:rPr>
          <w:rFonts w:hint="eastAsia"/>
        </w:rPr>
        <w:t xml:space="preserve">个子系统，ADMM迭代步骤为：</w:t>
      </w:r>
    </w:p>
    <w:p>
      <w:pPr>
        <w:pStyle w:val="BodyText"/>
      </w:pPr>
      <w:r>
        <w:rPr>
          <w:rFonts w:hint="eastAsia"/>
          <w:b/>
          <w:bCs/>
        </w:rPr>
        <w:t xml:space="preserve">步骤1（本地优化，并行）</w:t>
      </w:r>
      <w:r>
        <w:rPr>
          <w:rFonts w:hint="eastAsia"/>
        </w:rPr>
        <w:t xml:space="preserve">：</w:t>
      </w:r>
    </w:p>
    <w:p>
      <w:pPr>
        <w:pStyle w:val="BodyText"/>
      </w:pPr>
      <m:oMathPara>
        <m:oMathParaPr>
          <m:jc m:val="center"/>
        </m:oMathParaPr>
        <m:oMath>
          <m:sSubSup>
            <m:e>
              <m:r>
                <m:rPr>
                  <m:sty m:val="bi"/>
                </m:rPr>
                <m:t>u</m:t>
              </m:r>
            </m:e>
            <m:sub>
              <m:r>
                <m:t>i</m:t>
              </m:r>
            </m:sub>
            <m:sup>
              <m:r>
                <m:rPr>
                  <m:sty m:val="p"/>
                </m:rPr>
                <m:t>(</m:t>
              </m:r>
              <m:r>
                <m:t>l</m:t>
              </m:r>
              <m:r>
                <m:rPr>
                  <m:sty m:val="p"/>
                </m:rPr>
                <m:t>+</m:t>
              </m:r>
              <m:r>
                <m:t>1</m:t>
              </m:r>
              <m:r>
                <m:rPr>
                  <m:sty m:val="p"/>
                </m:rPr>
                <m:t>)</m:t>
              </m:r>
            </m:sup>
          </m:sSubSup>
          <m:r>
            <m:rPr>
              <m:sty m:val="p"/>
            </m:rPr>
            <m:t>=</m:t>
          </m:r>
          <m:r>
            <m:rPr>
              <m:sty m:val="p"/>
            </m:rPr>
            <m:t>arg</m:t>
          </m:r>
          <m:limLow>
            <m:e>
              <m:r>
                <m:rPr>
                  <m:sty m:val="p"/>
                </m:rPr>
                <m:t>min</m:t>
              </m:r>
            </m:e>
            <m:lim>
              <m:sSub>
                <m:e>
                  <m:r>
                    <m:rPr>
                      <m:sty m:val="bi"/>
                    </m:rPr>
                    <m:t>u</m:t>
                  </m:r>
                </m:e>
                <m:sub>
                  <m:r>
                    <m:t>i</m:t>
                  </m:r>
                </m:sub>
              </m:sSub>
            </m:lim>
          </m:limLow>
          <m:d>
            <m:dPr>
              <m:begChr m:val="["/>
              <m:sepChr m:val=""/>
              <m:endChr m:val="]"/>
              <m:grow/>
            </m:dPr>
            <m:e>
              <m:sSub>
                <m:e>
                  <m:r>
                    <m:t>J</m:t>
                  </m:r>
                </m:e>
                <m:sub>
                  <m:r>
                    <m:t>i</m:t>
                  </m:r>
                </m:sub>
              </m:sSub>
              <m:r>
                <m:rPr>
                  <m:sty m:val="p"/>
                </m:rPr>
                <m:t>(</m:t>
              </m:r>
              <m:sSub>
                <m:e>
                  <m:r>
                    <m:rPr>
                      <m:sty m:val="bi"/>
                    </m:rPr>
                    <m:t>u</m:t>
                  </m:r>
                </m:e>
                <m:sub>
                  <m:r>
                    <m:t>i</m:t>
                  </m:r>
                </m:sub>
              </m:sSub>
              <m:r>
                <m:rPr>
                  <m:sty m:val="p"/>
                </m:rPr>
                <m:t>)</m:t>
              </m:r>
              <m:r>
                <m:rPr>
                  <m:sty m:val="p"/>
                </m:rPr>
                <m:t>+</m:t>
              </m:r>
              <m:r>
                <m:rPr>
                  <m:sty m:val="p"/>
                </m:rPr>
                <m:t>(</m:t>
              </m:r>
              <m:sSubSup>
                <m:e>
                  <m:r>
                    <m:rPr>
                      <m:sty m:val="bi"/>
                    </m:rPr>
                    <m:t>λ</m:t>
                  </m:r>
                </m:e>
                <m:sub>
                  <m:r>
                    <m:t>i</m:t>
                  </m:r>
                </m:sub>
                <m:sup>
                  <m:r>
                    <m:rPr>
                      <m:sty m:val="p"/>
                    </m:rPr>
                    <m:t>(</m:t>
                  </m:r>
                  <m:r>
                    <m:t>l</m:t>
                  </m:r>
                  <m:r>
                    <m:rPr>
                      <m:sty m:val="p"/>
                    </m:rPr>
                    <m:t>)</m:t>
                  </m:r>
                </m:sup>
              </m:sSubSup>
              <m:sSup>
                <m:e>
                  <m:r>
                    <m:rPr>
                      <m:sty m:val="p"/>
                    </m:rPr>
                    <m:t>)</m:t>
                  </m:r>
                </m:e>
                <m:sup>
                  <m:r>
                    <m:t>T</m:t>
                  </m:r>
                </m:sup>
              </m:sSup>
              <m:r>
                <m:rPr>
                  <m:sty m:val="p"/>
                </m:rPr>
                <m:t>(</m:t>
              </m:r>
              <m:sSub>
                <m:e>
                  <m:r>
                    <m:rPr>
                      <m:sty m:val="bi"/>
                    </m:rPr>
                    <m:t>u</m:t>
                  </m:r>
                </m:e>
                <m:sub>
                  <m:r>
                    <m:t>i</m:t>
                  </m:r>
                </m:sub>
              </m:sSub>
              <m:r>
                <m:rPr>
                  <m:sty m:val="p"/>
                </m:rPr>
                <m:t>−</m:t>
              </m:r>
              <m:sSup>
                <m:e>
                  <m:r>
                    <m:rPr>
                      <m:sty m:val="bi"/>
                    </m:rPr>
                    <m:t>z</m:t>
                  </m:r>
                </m:e>
                <m:sup>
                  <m:r>
                    <m:rPr>
                      <m:sty m:val="p"/>
                    </m:rPr>
                    <m:t>(</m:t>
                  </m:r>
                  <m:r>
                    <m:t>l</m:t>
                  </m:r>
                  <m:r>
                    <m:rPr>
                      <m:sty m:val="p"/>
                    </m:rPr>
                    <m:t>)</m:t>
                  </m:r>
                </m:sup>
              </m:sSup>
              <m:r>
                <m:rPr>
                  <m:sty m:val="p"/>
                </m:rPr>
                <m:t>)</m:t>
              </m:r>
              <m:r>
                <m:rPr>
                  <m:sty m:val="p"/>
                </m:rPr>
                <m:t>+</m:t>
              </m:r>
              <m:f>
                <m:fPr>
                  <m:type m:val="bar"/>
                </m:fPr>
                <m:num>
                  <m:r>
                    <m:t>ρ</m:t>
                  </m:r>
                </m:num>
                <m:den>
                  <m:r>
                    <m:t>2</m:t>
                  </m:r>
                </m:den>
              </m:f>
              <m:r>
                <m:rPr>
                  <m:sty m:val="p"/>
                </m:rPr>
                <m:t>∥</m:t>
              </m:r>
              <m:sSub>
                <m:e>
                  <m:r>
                    <m:rPr>
                      <m:sty m:val="bi"/>
                    </m:rPr>
                    <m:t>u</m:t>
                  </m:r>
                </m:e>
                <m:sub>
                  <m:r>
                    <m:t>i</m:t>
                  </m:r>
                </m:sub>
              </m:sSub>
              <m:r>
                <m:rPr>
                  <m:sty m:val="p"/>
                </m:rPr>
                <m:t>−</m:t>
              </m:r>
              <m:sSup>
                <m:e>
                  <m:r>
                    <m:rPr>
                      <m:sty m:val="bi"/>
                    </m:rPr>
                    <m:t>z</m:t>
                  </m:r>
                </m:e>
                <m:sup>
                  <m:r>
                    <m:rPr>
                      <m:sty m:val="p"/>
                    </m:rPr>
                    <m:t>(</m:t>
                  </m:r>
                  <m:r>
                    <m:t>l</m:t>
                  </m:r>
                  <m:r>
                    <m:rPr>
                      <m:sty m:val="p"/>
                    </m:rPr>
                    <m:t>)</m:t>
                  </m:r>
                </m:sup>
              </m:sSup>
              <m:sSup>
                <m:e>
                  <m:r>
                    <m:rPr>
                      <m:sty m:val="p"/>
                    </m:rPr>
                    <m:t>∥</m:t>
                  </m:r>
                </m:e>
                <m:sup>
                  <m:r>
                    <m:t>2</m:t>
                  </m:r>
                </m:sup>
              </m:sSup>
            </m:e>
          </m:d>
        </m:oMath>
      </m:oMathPara>
    </w:p>
    <w:p>
      <w:pPr>
        <w:pStyle w:val="FirstParagraph"/>
      </w:pPr>
      <w:r>
        <w:rPr>
          <w:rFonts w:hint="eastAsia"/>
          <w:b/>
          <w:bCs/>
        </w:rPr>
        <w:t xml:space="preserve">步骤2（一致性更新）</w:t>
      </w:r>
      <w:r>
        <w:rPr>
          <w:rFonts w:hint="eastAsia"/>
        </w:rPr>
        <w:t xml:space="preserve">：</w:t>
      </w:r>
    </w:p>
    <w:p>
      <w:pPr>
        <w:pStyle w:val="BodyText"/>
      </w:pPr>
      <m:oMathPara>
        <m:oMathParaPr>
          <m:jc m:val="center"/>
        </m:oMathParaPr>
        <m:oMath>
          <m:sSup>
            <m:e>
              <m:r>
                <m:rPr>
                  <m:sty m:val="bi"/>
                </m:rPr>
                <m:t>z</m:t>
              </m:r>
            </m:e>
            <m:sup>
              <m:r>
                <m:rPr>
                  <m:sty m:val="p"/>
                </m:rPr>
                <m:t>(</m:t>
              </m:r>
              <m:r>
                <m:t>l</m:t>
              </m:r>
              <m:r>
                <m:rPr>
                  <m:sty m:val="p"/>
                </m:rPr>
                <m:t>+</m:t>
              </m:r>
              <m:r>
                <m:t>1</m:t>
              </m:r>
              <m:r>
                <m:rPr>
                  <m:sty m:val="p"/>
                </m:rPr>
                <m:t>)</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Sup>
                <m:e>
                  <m:r>
                    <m:rPr>
                      <m:sty m:val="bi"/>
                    </m:rPr>
                    <m:t>u</m:t>
                  </m:r>
                </m:e>
                <m:sub>
                  <m:r>
                    <m:t>i</m:t>
                  </m:r>
                </m:sub>
                <m:sup>
                  <m:r>
                    <m:rPr>
                      <m:sty m:val="p"/>
                    </m:rPr>
                    <m:t>(</m:t>
                  </m:r>
                  <m:r>
                    <m:t>l</m:t>
                  </m:r>
                  <m:r>
                    <m:rPr>
                      <m:sty m:val="p"/>
                    </m:rPr>
                    <m:t>+</m:t>
                  </m:r>
                  <m:r>
                    <m:t>1</m:t>
                  </m:r>
                  <m:r>
                    <m:rPr>
                      <m:sty m:val="p"/>
                    </m:rPr>
                    <m:t>)</m:t>
                  </m:r>
                </m:sup>
              </m:sSubSup>
            </m:e>
          </m:nary>
        </m:oMath>
      </m:oMathPara>
    </w:p>
    <w:p>
      <w:pPr>
        <w:pStyle w:val="FirstParagraph"/>
      </w:pPr>
      <w:r>
        <w:rPr>
          <w:rFonts w:hint="eastAsia"/>
          <w:b/>
          <w:bCs/>
        </w:rPr>
        <w:t xml:space="preserve">步骤3（对偶更新，并行）</w:t>
      </w:r>
      <w:r>
        <w:rPr>
          <w:rFonts w:hint="eastAsia"/>
        </w:rPr>
        <w:t xml:space="preserve">：</w:t>
      </w:r>
    </w:p>
    <w:p>
      <w:pPr>
        <w:pStyle w:val="BodyText"/>
      </w:pPr>
      <m:oMathPara>
        <m:oMathParaPr>
          <m:jc m:val="center"/>
        </m:oMathParaPr>
        <m:oMath>
          <m:sSubSup>
            <m:e>
              <m:r>
                <m:rPr>
                  <m:sty m:val="bi"/>
                </m:rPr>
                <m:t>λ</m:t>
              </m:r>
            </m:e>
            <m:sub>
              <m:r>
                <m:t>i</m:t>
              </m:r>
            </m:sub>
            <m:sup>
              <m:r>
                <m:rPr>
                  <m:sty m:val="p"/>
                </m:rPr>
                <m:t>(</m:t>
              </m:r>
              <m:r>
                <m:t>l</m:t>
              </m:r>
              <m:r>
                <m:rPr>
                  <m:sty m:val="p"/>
                </m:rPr>
                <m:t>+</m:t>
              </m:r>
              <m:r>
                <m:t>1</m:t>
              </m:r>
              <m:r>
                <m:rPr>
                  <m:sty m:val="p"/>
                </m:rPr>
                <m:t>)</m:t>
              </m:r>
            </m:sup>
          </m:sSubSup>
          <m:r>
            <m:rPr>
              <m:sty m:val="p"/>
            </m:rPr>
            <m:t>=</m:t>
          </m:r>
          <m:sSubSup>
            <m:e>
              <m:r>
                <m:rPr>
                  <m:sty m:val="bi"/>
                </m:rPr>
                <m:t>λ</m:t>
              </m:r>
            </m:e>
            <m:sub>
              <m:r>
                <m:t>i</m:t>
              </m:r>
            </m:sub>
            <m:sup>
              <m:r>
                <m:rPr>
                  <m:sty m:val="p"/>
                </m:rPr>
                <m:t>(</m:t>
              </m:r>
              <m:r>
                <m:t>l</m:t>
              </m:r>
              <m:r>
                <m:rPr>
                  <m:sty m:val="p"/>
                </m:rPr>
                <m:t>)</m:t>
              </m:r>
            </m:sup>
          </m:sSubSup>
          <m:r>
            <m:rPr>
              <m:sty m:val="p"/>
            </m:rPr>
            <m:t>+</m:t>
          </m:r>
          <m:r>
            <m:t>ρ</m:t>
          </m:r>
          <m:d>
            <m:dPr>
              <m:begChr m:val="("/>
              <m:sepChr m:val=""/>
              <m:endChr m:val=")"/>
              <m:grow/>
            </m:dPr>
            <m:e>
              <m:sSubSup>
                <m:e>
                  <m:r>
                    <m:rPr>
                      <m:sty m:val="bi"/>
                    </m:rPr>
                    <m:t>u</m:t>
                  </m:r>
                </m:e>
                <m:sub>
                  <m:r>
                    <m:t>i</m:t>
                  </m:r>
                </m:sub>
                <m:sup>
                  <m:r>
                    <m:rPr>
                      <m:sty m:val="p"/>
                    </m:rPr>
                    <m:t>(</m:t>
                  </m:r>
                  <m:r>
                    <m:t>l</m:t>
                  </m:r>
                  <m:r>
                    <m:rPr>
                      <m:sty m:val="p"/>
                    </m:rPr>
                    <m:t>+</m:t>
                  </m:r>
                  <m:r>
                    <m:t>1</m:t>
                  </m:r>
                  <m:r>
                    <m:rPr>
                      <m:sty m:val="p"/>
                    </m:rPr>
                    <m:t>)</m:t>
                  </m:r>
                </m:sup>
              </m:sSubSup>
              <m:r>
                <m:rPr>
                  <m:sty m:val="p"/>
                </m:rPr>
                <m:t>−</m:t>
              </m:r>
              <m:sSup>
                <m:e>
                  <m:r>
                    <m:rPr>
                      <m:sty m:val="bi"/>
                    </m:rPr>
                    <m:t>z</m:t>
                  </m:r>
                </m:e>
                <m:sup>
                  <m:r>
                    <m:rPr>
                      <m:sty m:val="p"/>
                    </m:rPr>
                    <m:t>(</m:t>
                  </m:r>
                  <m:r>
                    <m:t>l</m:t>
                  </m:r>
                  <m:r>
                    <m:rPr>
                      <m:sty m:val="p"/>
                    </m:rPr>
                    <m:t>+</m:t>
                  </m:r>
                  <m:r>
                    <m:t>1</m:t>
                  </m:r>
                  <m:r>
                    <m:rPr>
                      <m:sty m:val="p"/>
                    </m:rPr>
                    <m:t>)</m:t>
                  </m:r>
                </m:sup>
              </m:sSup>
            </m:e>
          </m:d>
        </m:oMath>
      </m:oMathPara>
    </w:p>
    <w:p>
      <w:pPr>
        <w:pStyle w:val="FirstParagraph"/>
      </w:pPr>
      <w:r>
        <w:rPr>
          <w:rFonts w:hint="eastAsia"/>
        </w:rPr>
        <w:t xml:space="preserve">其中</w:t>
      </w:r>
      <w:r>
        <w:t xml:space="preserve"> </w:t>
      </w:r>
      <m:oMath>
        <m:r>
          <m:t>ρ</m:t>
        </m:r>
        <m:r>
          <m:rPr>
            <m:sty m:val="p"/>
          </m:rPr>
          <m:t>&gt;</m:t>
        </m:r>
        <m:r>
          <m:t>0</m:t>
        </m:r>
      </m:oMath>
      <w:r>
        <w:t xml:space="preserve"> </w:t>
      </w:r>
      <w:r>
        <w:rPr>
          <w:rFonts w:hint="eastAsia"/>
        </w:rPr>
        <w:t xml:space="preserve">为惩罚参数。收敛判据为原始残差</w:t>
      </w:r>
      <w:r>
        <w:t xml:space="preserve"> </w:t>
      </w:r>
      <m:oMath>
        <m:r>
          <m:rPr>
            <m:sty m:val="p"/>
          </m:rPr>
          <m:t>∥</m:t>
        </m:r>
        <m:sSub>
          <m:e>
            <m:r>
              <m:rPr>
                <m:sty m:val="bi"/>
              </m:rPr>
              <m:t>u</m:t>
            </m:r>
          </m:e>
          <m:sub>
            <m:r>
              <m:t>i</m:t>
            </m:r>
          </m:sub>
        </m:sSub>
        <m:r>
          <m:rPr>
            <m:sty m:val="p"/>
          </m:rPr>
          <m:t>−</m:t>
        </m:r>
        <m:r>
          <m:rPr>
            <m:sty m:val="bi"/>
          </m:rPr>
          <m:t>z</m:t>
        </m:r>
        <m:r>
          <m:rPr>
            <m:sty m:val="p"/>
          </m:rPr>
          <m:t>∥</m:t>
        </m:r>
      </m:oMath>
      <w:r>
        <w:t xml:space="preserve"> </w:t>
      </w:r>
      <w:r>
        <w:rPr>
          <w:rFonts w:hint="eastAsia"/>
        </w:rPr>
        <w:t xml:space="preserve">和对偶残差</w:t>
      </w:r>
      <w:r>
        <w:t xml:space="preserve"> </w:t>
      </w:r>
      <m:oMath>
        <m:r>
          <m:t>ρ</m:t>
        </m:r>
        <m:r>
          <m:rPr>
            <m:sty m:val="p"/>
          </m:rPr>
          <m:t>∥</m:t>
        </m:r>
        <m:sSup>
          <m:e>
            <m:r>
              <m:rPr>
                <m:sty m:val="bi"/>
              </m:rPr>
              <m:t>z</m:t>
            </m:r>
          </m:e>
          <m:sup>
            <m:r>
              <m:rPr>
                <m:sty m:val="p"/>
              </m:rPr>
              <m:t>(</m:t>
            </m:r>
            <m:r>
              <m:t>l</m:t>
            </m:r>
            <m:r>
              <m:rPr>
                <m:sty m:val="p"/>
              </m:rPr>
              <m:t>+</m:t>
            </m:r>
            <m:r>
              <m:t>1</m:t>
            </m:r>
            <m:r>
              <m:rPr>
                <m:sty m:val="p"/>
              </m:rPr>
              <m:t>)</m:t>
            </m:r>
          </m:sup>
        </m:sSup>
        <m:r>
          <m:rPr>
            <m:sty m:val="p"/>
          </m:rPr>
          <m:t>−</m:t>
        </m:r>
        <m:sSup>
          <m:e>
            <m:r>
              <m:rPr>
                <m:sty m:val="bi"/>
              </m:rPr>
              <m:t>z</m:t>
            </m:r>
          </m:e>
          <m:sup>
            <m:r>
              <m:rPr>
                <m:sty m:val="p"/>
              </m:rPr>
              <m:t>(</m:t>
            </m:r>
            <m:r>
              <m:t>l</m:t>
            </m:r>
            <m:r>
              <m:rPr>
                <m:sty m:val="p"/>
              </m:rPr>
              <m:t>)</m:t>
            </m:r>
          </m:sup>
        </m:sSup>
        <m:r>
          <m:rPr>
            <m:sty m:val="p"/>
          </m:rPr>
          <m:t>∥</m:t>
        </m:r>
      </m:oMath>
      <w:r>
        <w:t xml:space="preserve"> </w:t>
      </w:r>
      <w:r>
        <w:rPr>
          <w:rFonts w:hint="eastAsia"/>
        </w:rPr>
        <w:t xml:space="preserve">均小于给定阈值。</w:t>
      </w:r>
    </w:p>
    <w:bookmarkEnd w:id="25"/>
    <w:bookmarkStart w:id="26" w:name="分层嵌套mpc"/>
    <w:p>
      <w:pPr>
        <w:pStyle w:val="Heading3"/>
      </w:pPr>
      <w:r>
        <w:t xml:space="preserve">3.5.2 </w:t>
      </w:r>
      <w:r>
        <w:rPr>
          <w:rFonts w:hint="eastAsia"/>
        </w:rPr>
        <w:t xml:space="preserve">分层嵌套MPC</w:t>
      </w:r>
    </w:p>
    <w:p>
      <w:pPr>
        <w:pStyle w:val="FirstParagraph"/>
      </w:pPr>
      <w:r>
        <w:rPr>
          <w:rFonts w:hint="eastAsia"/>
        </w:rPr>
        <w:t xml:space="preserve">水系统决策存在多时间尺度：年度水量分配（战略层）→月度发电计划（战术层）→日/小时实时调度（执行层）。分层嵌套MPC通过不同时间尺度的MPC层级间协调解决这一问题。</w:t>
      </w:r>
    </w:p>
    <w:p>
      <w:pPr>
        <w:pStyle w:val="BodyText"/>
      </w:pPr>
      <w:r>
        <w:rPr>
          <w:rFonts w:hint="eastAsia"/>
          <w:b/>
          <w:bCs/>
        </w:rPr>
        <w:t xml:space="preserve">两层结构</w:t>
      </w:r>
      <w:r>
        <w:rPr>
          <w:rFonts w:hint="eastAsia"/>
        </w:rPr>
        <w:t xml:space="preserve">：</w:t>
      </w:r>
    </w:p>
    <w:tbl>
      <w:tblPr>
        <w:tblStyle w:val="Table"/>
        <w:tblW w:type="pct" w:w="5000"/>
        <w:tblLayout w:type="fixed"/>
        <w:tblLook w:firstRow="1" w:lastRow="0" w:firstColumn="0" w:lastColumn="0" w:noHBand="0" w:noVBand="0" w:val="0020"/>
      </w:tblPr>
      <w:tblGrid>
        <w:gridCol w:w="1218"/>
        <w:gridCol w:w="1827"/>
        <w:gridCol w:w="1827"/>
        <w:gridCol w:w="1827"/>
        <w:gridCol w:w="1218"/>
      </w:tblGrid>
      <w:tr>
        <w:trPr>
          <w:tblHeader w:val="on"/>
        </w:trPr>
        <w:tc>
          <w:tcPr/>
          <w:p>
            <w:pPr>
              <w:pStyle w:val="Compact"/>
            </w:pPr>
            <w:r>
              <w:rPr>
                <w:rFonts w:hint="eastAsia"/>
              </w:rPr>
              <w:t xml:space="preserve">层级</w:t>
            </w:r>
          </w:p>
        </w:tc>
        <w:tc>
          <w:tcPr/>
          <w:p>
            <w:pPr>
              <w:pStyle w:val="Compact"/>
            </w:pPr>
            <w:r>
              <w:rPr>
                <w:rFonts w:hint="eastAsia"/>
              </w:rPr>
              <w:t xml:space="preserve">时间步长</w:t>
            </w:r>
          </w:p>
        </w:tc>
        <w:tc>
          <w:tcPr/>
          <w:p>
            <w:pPr>
              <w:pStyle w:val="Compact"/>
            </w:pPr>
            <w:r>
              <w:rPr>
                <w:rFonts w:hint="eastAsia"/>
              </w:rPr>
              <w:t xml:space="preserve">预测时域</w:t>
            </w:r>
          </w:p>
        </w:tc>
        <w:tc>
          <w:tcPr/>
          <w:p>
            <w:pPr>
              <w:pStyle w:val="Compact"/>
            </w:pPr>
            <w:r>
              <w:rPr>
                <w:rFonts w:hint="eastAsia"/>
              </w:rPr>
              <w:t xml:space="preserve">模型精度</w:t>
            </w:r>
          </w:p>
        </w:tc>
        <w:tc>
          <w:tcPr/>
          <w:p>
            <w:pPr>
              <w:pStyle w:val="Compact"/>
            </w:pPr>
            <w:r>
              <w:rPr>
                <w:rFonts w:hint="eastAsia"/>
              </w:rPr>
              <w:t xml:space="preserve">目标</w:t>
            </w:r>
          </w:p>
        </w:tc>
      </w:tr>
      <w:tr>
        <w:tc>
          <w:tcPr/>
          <w:p>
            <w:pPr>
              <w:pStyle w:val="Compact"/>
            </w:pPr>
            <w:r>
              <w:rPr>
                <w:rFonts w:hint="eastAsia"/>
              </w:rPr>
              <w:t xml:space="preserve">上层（月调度）</w:t>
            </w:r>
          </w:p>
        </w:tc>
        <w:tc>
          <w:tcPr/>
          <w:p>
            <w:pPr>
              <w:pStyle w:val="Compact"/>
            </w:pPr>
            <w:r>
              <w:rPr>
                <w:rFonts w:hint="eastAsia"/>
              </w:rPr>
              <w:t xml:space="preserve">1月</w:t>
            </w:r>
          </w:p>
        </w:tc>
        <w:tc>
          <w:tcPr/>
          <w:p>
            <w:pPr>
              <w:pStyle w:val="Compact"/>
            </w:pPr>
            <w:r>
              <w:rPr>
                <w:rFonts w:hint="eastAsia"/>
              </w:rPr>
              <w:t xml:space="preserve">12个月</w:t>
            </w:r>
          </w:p>
        </w:tc>
        <w:tc>
          <w:tcPr/>
          <w:p>
            <w:pPr>
              <w:pStyle w:val="Compact"/>
            </w:pPr>
            <w:r>
              <w:rPr>
                <w:rFonts w:hint="eastAsia"/>
              </w:rPr>
              <w:t xml:space="preserve">简化（月均水量平衡）</w:t>
            </w:r>
          </w:p>
        </w:tc>
        <w:tc>
          <w:tcPr/>
          <w:p>
            <w:pPr>
              <w:pStyle w:val="Compact"/>
            </w:pPr>
            <w:r>
              <w:rPr>
                <w:rFonts w:hint="eastAsia"/>
              </w:rPr>
              <w:t xml:space="preserve">最大化年发电收益</w:t>
            </w:r>
          </w:p>
        </w:tc>
      </w:tr>
      <w:tr>
        <w:tc>
          <w:tcPr/>
          <w:p>
            <w:pPr>
              <w:pStyle w:val="Compact"/>
            </w:pPr>
            <w:r>
              <w:rPr>
                <w:rFonts w:hint="eastAsia"/>
              </w:rPr>
              <w:t xml:space="preserve">下层（日调度）</w:t>
            </w:r>
          </w:p>
        </w:tc>
        <w:tc>
          <w:tcPr/>
          <w:p>
            <w:pPr>
              <w:pStyle w:val="Compact"/>
            </w:pPr>
            <w:r>
              <w:rPr>
                <w:rFonts w:hint="eastAsia"/>
              </w:rPr>
              <w:t xml:space="preserve">1天</w:t>
            </w:r>
          </w:p>
        </w:tc>
        <w:tc>
          <w:tcPr/>
          <w:p>
            <w:pPr>
              <w:pStyle w:val="Compact"/>
            </w:pPr>
            <w:r>
              <w:rPr>
                <w:rFonts w:hint="eastAsia"/>
              </w:rPr>
              <w:t xml:space="preserve">10天</w:t>
            </w:r>
          </w:p>
        </w:tc>
        <w:tc>
          <w:tcPr/>
          <w:p>
            <w:pPr>
              <w:pStyle w:val="Compact"/>
            </w:pPr>
            <w:r>
              <w:rPr>
                <w:rFonts w:hint="eastAsia"/>
              </w:rPr>
              <w:t xml:space="preserve">详细（含日时滞）</w:t>
            </w:r>
          </w:p>
        </w:tc>
        <w:tc>
          <w:tcPr/>
          <w:p>
            <w:pPr>
              <w:pStyle w:val="Compact"/>
            </w:pPr>
            <w:r>
              <w:rPr>
                <w:rFonts w:hint="eastAsia"/>
              </w:rPr>
              <w:t xml:space="preserve">跟踪月目标+应对短期洪水</w:t>
            </w:r>
          </w:p>
        </w:tc>
      </w:tr>
    </w:tbl>
    <w:p>
      <w:pPr>
        <w:pStyle w:val="BodyText"/>
      </w:pPr>
      <w:r>
        <w:rPr>
          <w:rFonts w:hint="eastAsia"/>
          <w:b/>
          <w:bCs/>
        </w:rPr>
        <w:t xml:space="preserve">协调机制</w:t>
      </w:r>
      <w:r>
        <w:rPr>
          <w:rFonts w:hint="eastAsia"/>
        </w:rPr>
        <w:t xml:space="preserve">：上层计算出月末最优目标蓄水量，作为下层MPC的终端约束或终端代价项，确保短期决策服务于长期规划。</w:t>
      </w:r>
    </w:p>
    <w:p>
      <w:r>
        <w:pict>
          <v:rect style="width:0;height:1.5pt" o:hralign="center" o:hrstd="t" o:hr="t"/>
        </w:pict>
      </w:r>
    </w:p>
    <w:bookmarkEnd w:id="26"/>
    <w:bookmarkEnd w:id="27"/>
    <w:bookmarkStart w:id="28" w:name="本章小结"/>
    <w:p>
      <w:pPr>
        <w:pStyle w:val="Heading2"/>
      </w:pPr>
      <w:r>
        <w:t xml:space="preserve">3.6 </w:t>
      </w:r>
      <w:r>
        <w:rPr>
          <w:rFonts w:hint="eastAsia"/>
        </w:rPr>
        <w:t xml:space="preserve">本章小结</w:t>
      </w:r>
    </w:p>
    <w:p>
      <w:pPr>
        <w:pStyle w:val="FirstParagraph"/>
      </w:pPr>
      <w:r>
        <w:rPr>
          <w:rFonts w:hint="eastAsia"/>
        </w:rPr>
        <w:t xml:space="preserve">本章系统阐述了MPC在三类典型水系统中的应用：</w:t>
      </w:r>
    </w:p>
    <w:p>
      <w:pPr>
        <w:numPr>
          <w:ilvl w:val="0"/>
          <w:numId w:val="1005"/>
        </w:numPr>
      </w:pPr>
      <w:r>
        <w:rPr>
          <w:rFonts w:hint="eastAsia"/>
          <w:b/>
          <w:bCs/>
        </w:rPr>
        <w:t xml:space="preserve">供水管网</w:t>
      </w:r>
      <w:r>
        <w:rPr>
          <w:rFonts w:hint="eastAsia"/>
        </w:rPr>
        <w:t xml:space="preserve">：经济MPC（EMPC）直接优化运行成本，利用分时电价实现泵站”削峰填谷”调度，节电10%~30%。</w:t>
      </w:r>
    </w:p>
    <w:p>
      <w:pPr>
        <w:numPr>
          <w:ilvl w:val="0"/>
          <w:numId w:val="1005"/>
        </w:numPr>
      </w:pPr>
      <w:r>
        <w:rPr>
          <w:rFonts w:hint="eastAsia"/>
          <w:b/>
          <w:bCs/>
        </w:rPr>
        <w:t xml:space="preserve">明渠系统</w:t>
      </w:r>
      <w:r>
        <w:rPr>
          <w:rFonts w:hint="eastAsia"/>
        </w:rPr>
        <w:t xml:space="preserve">：采用ID/IDZ降阶模型（CHS</w:t>
      </w:r>
      <w:r>
        <w:t xml:space="preserve"> Family</w:t>
      </w:r>
      <w:r>
        <w:t xml:space="preserve"> </w:t>
      </w:r>
      <m:oMath>
        <m:r>
          <m:t>α</m:t>
        </m:r>
      </m:oMath>
      <w:r>
        <w:t xml:space="preserve"> </w:t>
      </w:r>
      <w:r>
        <w:rPr>
          <w:rFonts w:hint="eastAsia"/>
        </w:rPr>
        <w:t xml:space="preserve">传递函数），通过状态增广处理时滞，实现多渠池水位协同控制。MPC的前瞻性和约束处理能力远优于分散PI控制。</w:t>
      </w:r>
    </w:p>
    <w:p>
      <w:pPr>
        <w:numPr>
          <w:ilvl w:val="0"/>
          <w:numId w:val="1005"/>
        </w:numPr>
      </w:pPr>
      <w:r>
        <w:rPr>
          <w:rFonts w:hint="eastAsia"/>
          <w:b/>
          <w:bCs/>
        </w:rPr>
        <w:t xml:space="preserve">水库群</w:t>
      </w:r>
      <w:r>
        <w:rPr>
          <w:rFonts w:hint="eastAsia"/>
        </w:rPr>
        <w:t xml:space="preserve">：通过状态增广处理梯级时滞，在多目标加权框架下权衡防洪/发电/供水，MPC能执行”预泄腾库—削峰蓄洪—资源化利用”的全局最优策略。</w:t>
      </w:r>
    </w:p>
    <w:p>
      <w:pPr>
        <w:numPr>
          <w:ilvl w:val="0"/>
          <w:numId w:val="1005"/>
        </w:numPr>
      </w:pPr>
      <w:r>
        <w:rPr>
          <w:rFonts w:hint="eastAsia"/>
          <w:b/>
          <w:bCs/>
        </w:rPr>
        <w:t xml:space="preserve">先进架构</w:t>
      </w:r>
      <w:r>
        <w:rPr>
          <w:rFonts w:hint="eastAsia"/>
        </w:rPr>
        <w:t xml:space="preserve">：分布式MPC（DMPC+ADMM）解决大规模系统的维度灾难；分层嵌套MPC协调多时间尺度决策。</w:t>
      </w:r>
    </w:p>
    <w:p>
      <w:pPr>
        <w:pStyle w:val="FirstParagraph"/>
      </w:pPr>
      <w:r>
        <w:rPr>
          <w:rFonts w:hint="eastAsia"/>
        </w:rPr>
        <w:t xml:space="preserve">MPC的性能高度依赖预测模型的精度。当模型参数随时间变化（如渠道糙率改变）时，需要自适应机制在线更新模型——这正是第4章自适应控制的主题。当模型存在不可避免的不确定性时，需要鲁棒设计保证在最坏情况下的性能——这是第5章鲁棒控制的主题。</w:t>
      </w:r>
    </w:p>
    <w:p>
      <w:r>
        <w:pict>
          <v:rect style="width:0;height:1.5pt" o:hralign="center" o:hrstd="t" o:hr="t"/>
        </w:pict>
      </w:r>
    </w:p>
    <w:bookmarkEnd w:id="28"/>
    <w:bookmarkStart w:id="29" w:name="习题"/>
    <w:p>
      <w:pPr>
        <w:pStyle w:val="Heading2"/>
      </w:pPr>
      <w:r>
        <w:rPr>
          <w:rFonts w:hint="eastAsia"/>
        </w:rPr>
        <w:t xml:space="preserve">习题</w:t>
      </w:r>
    </w:p>
    <w:p>
      <w:pPr>
        <w:pStyle w:val="FirstParagraph"/>
      </w:pPr>
      <w:r>
        <w:rPr>
          <w:rFonts w:hint="eastAsia"/>
          <w:b/>
          <w:bCs/>
        </w:rPr>
        <w:t xml:space="preserve">基础题</w:t>
      </w:r>
    </w:p>
    <w:p>
      <w:pPr>
        <w:numPr>
          <w:ilvl w:val="0"/>
          <w:numId w:val="1006"/>
        </w:numPr>
      </w:pPr>
      <w:r>
        <w:rPr>
          <w:rFonts w:hint="eastAsia"/>
        </w:rPr>
        <w:t xml:space="preserve">对于一个2状态2输入的水系统，</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0.1</m:t>
                  </m:r>
                </m:e>
                <m:e>
                  <m:r>
                    <m:t>1</m:t>
                  </m:r>
                </m:e>
              </m:mr>
            </m:m>
          </m:e>
        </m:d>
      </m:oMath>
      <w:r>
        <w:rPr>
          <w:rFonts w:hint="eastAsia"/>
        </w:rPr>
        <w:t xml:space="preserve">，</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t>0</m:t>
                  </m:r>
                </m:e>
                <m:e>
                  <m:r>
                    <m:t>0.3</m:t>
                  </m:r>
                </m:e>
              </m:mr>
            </m:m>
          </m:e>
        </m:d>
      </m:oMath>
      <w:r>
        <w:rPr>
          <w:rFonts w:hint="eastAsia"/>
        </w:rPr>
        <w:t xml:space="preserve">，预测时域</w:t>
      </w:r>
      <w:r>
        <w:t xml:space="preserve"> </w:t>
      </w:r>
      <m:oMath>
        <m:sSub>
          <m:e>
            <m:r>
              <m:t>N</m:t>
            </m:r>
          </m:e>
          <m:sub>
            <m:r>
              <m:t>p</m:t>
            </m:r>
          </m:sub>
        </m:sSub>
        <m:r>
          <m:rPr>
            <m:sty m:val="p"/>
          </m:rPr>
          <m:t>=</m:t>
        </m:r>
        <m:r>
          <m:t>3</m:t>
        </m:r>
      </m:oMath>
      <w:r>
        <w:rPr>
          <w:rFonts w:hint="eastAsia"/>
        </w:rPr>
        <w:t xml:space="preserve">，控制时域</w:t>
      </w:r>
      <w:r>
        <w:t xml:space="preserve"> </w:t>
      </w:r>
      <m:oMath>
        <m:sSub>
          <m:e>
            <m:r>
              <m:t>N</m:t>
            </m:r>
          </m:e>
          <m:sub>
            <m:r>
              <m:t>c</m:t>
            </m:r>
          </m:sub>
        </m:sSub>
        <m:r>
          <m:rPr>
            <m:sty m:val="p"/>
          </m:rPr>
          <m:t>=</m:t>
        </m:r>
        <m:r>
          <m:t>2</m:t>
        </m:r>
      </m:oMath>
      <w:r>
        <w:rPr>
          <w:rFonts w:hint="eastAsia"/>
        </w:rPr>
        <w:t xml:space="preserve">。写出预测矩阵</w:t>
      </w:r>
      <w:r>
        <w:t xml:space="preserve"> </w:t>
      </w:r>
      <m:oMath>
        <m:sSub>
          <m:e>
            <m:r>
              <m:rPr>
                <m:sty m:val="bi"/>
              </m:rPr>
              <m:t>G</m:t>
            </m:r>
          </m:e>
          <m:sub>
            <m:r>
              <m:t>x</m:t>
            </m:r>
          </m:sub>
        </m:sSub>
      </m:oMath>
      <w:r>
        <w:t xml:space="preserve"> </w:t>
      </w:r>
      <w:r>
        <w:rPr>
          <w:rFonts w:hint="eastAsia"/>
        </w:rPr>
        <w:t xml:space="preserve">和</w:t>
      </w:r>
      <w:r>
        <w:t xml:space="preserve"> </w:t>
      </w:r>
      <m:oMath>
        <m:sSub>
          <m:e>
            <m:r>
              <m:rPr>
                <m:sty m:val="bi"/>
              </m:rPr>
              <m:t>G</m:t>
            </m:r>
          </m:e>
          <m:sub>
            <m:r>
              <m:t>u</m:t>
            </m:r>
          </m:sub>
        </m:sSub>
      </m:oMath>
      <w:r>
        <w:t xml:space="preserve"> </w:t>
      </w:r>
      <w:r>
        <w:rPr>
          <w:rFonts w:hint="eastAsia"/>
        </w:rPr>
        <w:t xml:space="preserve">的具体数值。</w:t>
      </w:r>
    </w:p>
    <w:p>
      <w:pPr>
        <w:numPr>
          <w:ilvl w:val="0"/>
          <w:numId w:val="1006"/>
        </w:numPr>
      </w:pPr>
      <w:r>
        <w:rPr>
          <w:rFonts w:hint="eastAsia"/>
        </w:rPr>
        <w:t xml:space="preserve">解释MPC中跟踪权重</w:t>
      </w:r>
      <w:r>
        <w:t xml:space="preserve"> </w:t>
      </w:r>
      <m:oMath>
        <m:r>
          <m:rPr>
            <m:sty m:val="bi"/>
          </m:rPr>
          <m:t>Q</m:t>
        </m:r>
      </m:oMath>
      <w:r>
        <w:t xml:space="preserve"> </w:t>
      </w:r>
      <w:r>
        <w:rPr>
          <w:rFonts w:hint="eastAsia"/>
        </w:rPr>
        <w:t xml:space="preserve">和控制权重</w:t>
      </w:r>
      <w:r>
        <w:t xml:space="preserve"> </w:t>
      </w:r>
      <m:oMath>
        <m:r>
          <m:rPr>
            <m:sty m:val="bi"/>
          </m:rPr>
          <m:t>R</m:t>
        </m:r>
      </m:oMath>
      <w:r>
        <w:t xml:space="preserve"> </w:t>
      </w:r>
      <w:r>
        <w:rPr>
          <w:rFonts w:hint="eastAsia"/>
        </w:rPr>
        <w:t xml:space="preserve">的物理意义。如果一个明渠系统的水位波动需要严格控制（如防止漫溢），应如何调整</w:t>
      </w:r>
      <w:r>
        <w:t xml:space="preserve"> </w:t>
      </w:r>
      <m:oMath>
        <m:r>
          <m:rPr>
            <m:sty m:val="bi"/>
          </m:rPr>
          <m:t>Q</m:t>
        </m:r>
      </m:oMath>
      <w:r>
        <w:t xml:space="preserve"> </w:t>
      </w:r>
      <w:r>
        <w:rPr>
          <w:rFonts w:hint="eastAsia"/>
        </w:rPr>
        <w:t xml:space="preserve">和</w:t>
      </w:r>
      <w:r>
        <w:t xml:space="preserve"> </w:t>
      </w:r>
      <m:oMath>
        <m:r>
          <m:rPr>
            <m:sty m:val="bi"/>
          </m:rPr>
          <m:t>R</m:t>
        </m:r>
      </m:oMath>
      <w:r>
        <w:t xml:space="preserve"> </w:t>
      </w:r>
      <w:r>
        <w:rPr>
          <w:rFonts w:hint="eastAsia"/>
        </w:rPr>
        <w:t xml:space="preserve">的相对大小？</w:t>
      </w:r>
    </w:p>
    <w:p>
      <w:pPr>
        <w:numPr>
          <w:ilvl w:val="0"/>
          <w:numId w:val="1006"/>
        </w:numPr>
      </w:pPr>
      <w:r>
        <w:rPr>
          <w:rFonts w:hint="eastAsia"/>
        </w:rPr>
        <w:t xml:space="preserve">ID模型中，</w:t>
      </w:r>
      <m:oMath>
        <m:sSub>
          <m:e>
            <m:r>
              <m:t>A</m:t>
            </m:r>
          </m:e>
          <m:sub>
            <m:r>
              <m:t>s</m:t>
            </m:r>
          </m:sub>
        </m:sSub>
        <m:r>
          <m:rPr>
            <m:sty m:val="p"/>
          </m:rPr>
          <m:t>=</m:t>
        </m:r>
        <m:r>
          <m:t>5</m:t>
        </m:r>
        <m:r>
          <m:rPr>
            <m:sty m:val="p"/>
          </m:rPr>
          <m:t>×</m:t>
        </m:r>
        <m:sSup>
          <m:e>
            <m:r>
              <m:t>10</m:t>
            </m:r>
          </m:e>
          <m:sup>
            <m:r>
              <m:t>4</m:t>
            </m:r>
          </m:sup>
        </m:sSup>
      </m:oMath>
      <w:r>
        <w:t xml:space="preserve"> </w:t>
      </w:r>
      <w:r>
        <w:rPr>
          <w:rFonts w:hint="eastAsia"/>
        </w:rPr>
        <w:t xml:space="preserve">m²，</w:t>
      </w:r>
      <m:oMath>
        <m:sSub>
          <m:e>
            <m:r>
              <m:t>τ</m:t>
            </m:r>
          </m:e>
          <m:sub>
            <m:r>
              <m:t>d</m:t>
            </m:r>
          </m:sub>
        </m:sSub>
        <m:r>
          <m:rPr>
            <m:sty m:val="p"/>
          </m:rPr>
          <m:t>=</m:t>
        </m:r>
        <m:r>
          <m:t>3600</m:t>
        </m:r>
      </m:oMath>
      <w:r>
        <w:t xml:space="preserve"> </w:t>
      </w:r>
      <w:r>
        <w:rPr>
          <w:rFonts w:hint="eastAsia"/>
        </w:rPr>
        <w:t xml:space="preserve">s，采样周期</w:t>
      </w:r>
      <w:r>
        <w:t xml:space="preserve"> </w:t>
      </w:r>
      <m:oMath>
        <m:r>
          <m:rPr>
            <m:sty m:val="p"/>
          </m:rPr>
          <m:t>Δ</m:t>
        </m:r>
        <m:r>
          <m:t>t</m:t>
        </m:r>
        <m:r>
          <m:rPr>
            <m:sty m:val="p"/>
          </m:rPr>
          <m:t>=</m:t>
        </m:r>
        <m:r>
          <m:t>600</m:t>
        </m:r>
      </m:oMath>
      <w:r>
        <w:t xml:space="preserve"> </w:t>
      </w:r>
      <w:r>
        <w:rPr>
          <w:rFonts w:hint="eastAsia"/>
        </w:rPr>
        <w:t xml:space="preserve">s。计算状态增广后每个渠池的状态维数，并解释延迟缓冲器的物理含义。</w:t>
      </w:r>
    </w:p>
    <w:p>
      <w:pPr>
        <w:pStyle w:val="FirstParagraph"/>
      </w:pPr>
      <w:r>
        <w:rPr>
          <w:rFonts w:hint="eastAsia"/>
          <w:b/>
          <w:bCs/>
        </w:rPr>
        <w:t xml:space="preserve">应用题</w:t>
      </w:r>
    </w:p>
    <w:p>
      <w:pPr>
        <w:numPr>
          <w:ilvl w:val="0"/>
          <w:numId w:val="1007"/>
        </w:numPr>
      </w:pPr>
      <w:r>
        <w:rPr>
          <w:rFonts w:hint="eastAsia"/>
        </w:rPr>
        <w:t xml:space="preserve">设计一个简化的供水管网EMPC：2个泵站、2个储水池，24小时仿真。使用Python编程实现QP求解，对比EMPC与固定水位PI控制的电费差异。</w:t>
      </w:r>
    </w:p>
    <w:p>
      <w:pPr>
        <w:numPr>
          <w:ilvl w:val="0"/>
          <w:numId w:val="1007"/>
        </w:numPr>
      </w:pPr>
      <w:r>
        <w:rPr>
          <w:rFonts w:hint="eastAsia"/>
        </w:rPr>
        <w:t xml:space="preserve">一个两库梯级水库系统，河道传播时滞3天，预报5天后有洪水。请写出状态增广后的系统矩阵结构（用块矩阵表示），并讨论MPC预测时域</w:t>
      </w:r>
      <w:r>
        <w:t xml:space="preserve"> </w:t>
      </w:r>
      <m:oMath>
        <m:sSub>
          <m:e>
            <m:r>
              <m:t>N</m:t>
            </m:r>
          </m:e>
          <m:sub>
            <m:r>
              <m:t>p</m:t>
            </m:r>
          </m:sub>
        </m:sSub>
      </m:oMath>
      <w:r>
        <w:t xml:space="preserve"> </w:t>
      </w:r>
      <w:r>
        <w:rPr>
          <w:rFonts w:hint="eastAsia"/>
        </w:rPr>
        <w:t xml:space="preserve">应如何选取。</w:t>
      </w:r>
    </w:p>
    <w:p>
      <w:pPr>
        <w:pStyle w:val="FirstParagraph"/>
      </w:pPr>
      <w:r>
        <w:rPr>
          <w:rFonts w:hint="eastAsia"/>
          <w:b/>
          <w:bCs/>
        </w:rPr>
        <w:t xml:space="preserve">思考题</w:t>
      </w:r>
    </w:p>
    <w:p>
      <w:pPr>
        <w:numPr>
          <w:ilvl w:val="0"/>
          <w:numId w:val="1008"/>
        </w:numPr>
      </w:pPr>
      <w:r>
        <w:rPr>
          <w:rFonts w:hint="eastAsia"/>
        </w:rPr>
        <w:t xml:space="preserve">MPC依赖预测模型的精度。当明渠糙率系数因泥沙淤积而改变20%时，MPC的控制性能会如何变化？讨论可能的应对策略（提示：联系第4章自适应控制和第6章参数辨识）。</w:t>
      </w:r>
    </w:p>
    <w:p>
      <w:pPr>
        <w:numPr>
          <w:ilvl w:val="0"/>
          <w:numId w:val="1008"/>
        </w:numPr>
      </w:pPr>
      <w:r>
        <w:rPr>
          <w:rFonts w:hint="eastAsia"/>
        </w:rPr>
        <w:t xml:space="preserve">比较集中式MPC和分布式MPC（ADMM）在一个含10个渠池的系统中的优缺点。从计算量、通信需求、控制性能和故障容错性四个方面进行分析。</w:t>
      </w:r>
    </w:p>
    <w:p>
      <w:r>
        <w:pict>
          <v:rect style="width:0;height:1.5pt" o:hralign="center" o:hrstd="t" o:hr="t"/>
        </w:pict>
      </w:r>
    </w:p>
    <w:bookmarkEnd w:id="29"/>
    <w:bookmarkStart w:id="30" w:name="参考文献"/>
    <w:p>
      <w:pPr>
        <w:pStyle w:val="Heading2"/>
      </w:pPr>
      <w:r>
        <w:rPr>
          <w:rFonts w:hint="eastAsia"/>
        </w:rPr>
        <w:t xml:space="preserve">参考文献</w:t>
      </w:r>
    </w:p>
    <w:p>
      <w:pPr>
        <w:pStyle w:val="FirstParagraph"/>
      </w:pPr>
      <w:r>
        <w:t xml:space="preserve">[1] Camacho E F, Bordons C. Model Predictive Control[M]. 2nd ed. London: Springer, 2007.</w:t>
      </w:r>
    </w:p>
    <w:p>
      <w:pPr>
        <w:pStyle w:val="BodyText"/>
      </w:pPr>
      <w:r>
        <w:t xml:space="preserve">[2] Rawlings J B, Mayne D Q, Diehl M. Model Predictive Control: Theory, Computation, and Design[M]. 2nd ed. Madison, WI: Nob Hill Publishing, 2017.</w:t>
      </w:r>
    </w:p>
    <w:p>
      <w:pPr>
        <w:pStyle w:val="BodyText"/>
      </w:pPr>
      <w:r>
        <w:t xml:space="preserve">[3] Maciejowski J M. Predictive Control with Constraints[M]. Harlow: Pearson, 2002.</w:t>
      </w:r>
    </w:p>
    <w:p>
      <w:pPr>
        <w:pStyle w:val="BodyText"/>
      </w:pPr>
      <w:r>
        <w:t xml:space="preserve">[4]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水系统控制论：提出背景、技术框架与研究范式[J].</w:t>
      </w:r>
      <w:r>
        <w:t xml:space="preserve"> </w:t>
      </w:r>
      <w:r>
        <w:rPr>
          <w:rFonts w:hint="eastAsia"/>
        </w:rPr>
        <w:t xml:space="preserve">南水北调与水利科技(中英文),</w:t>
      </w:r>
      <w:r>
        <w:t xml:space="preserve"> 2025, 23(04): 761-769+904. DOI:10.13476/j.cnki.nsbdqk.2025.0077.</w:t>
      </w:r>
    </w:p>
    <w:p>
      <w:pPr>
        <w:pStyle w:val="BodyText"/>
      </w:pPr>
      <w:r>
        <w:t xml:space="preserve">[5] Van Overloop P J. Model Predictive Control on Open Water Systems[D]. Delft: Delft University of Technology, 2006.</w:t>
      </w:r>
    </w:p>
    <w:p>
      <w:pPr>
        <w:pStyle w:val="BodyText"/>
      </w:pPr>
      <w:r>
        <w:t xml:space="preserve">[6] Litrico X, Fromion V. Modeling and Control of Hydrosystems[M]. London: Springer, 2009.</w:t>
      </w:r>
    </w:p>
    <w:p>
      <w:pPr>
        <w:pStyle w:val="BodyText"/>
      </w:pPr>
      <w:r>
        <w:t xml:space="preserve">[7] Schuurmans J, Hof A, Dijkstra S, et al. Simple water level controller for irrigation and drainage canals[J]. Journal of Irrigation and Drainage Engineering, 1999, 125(4): 189-195.</w:t>
      </w:r>
    </w:p>
    <w:p>
      <w:pPr>
        <w:pStyle w:val="BodyText"/>
      </w:pPr>
      <w:r>
        <w:t xml:space="preserve">[8] Malaterre P O, Rogers D C, Schuurmans J. Classification of canal control algorithms[J]. Journal of Irrigation and Drainage Engineering, 1998, 124(1): 3-10.</w:t>
      </w:r>
    </w:p>
    <w:p>
      <w:pPr>
        <w:pStyle w:val="BodyText"/>
      </w:pPr>
      <w:r>
        <w:t xml:space="preserve">[9] Ocampo-Martinez C, Puig V, Cembrano G, et al. Application of predictive control strategies to the management of complex networks in the urban water cycle[J]. IEEE Control Systems Magazine, 2013, 33(1): 15-41.</w:t>
      </w:r>
    </w:p>
    <w:p>
      <w:pPr>
        <w:pStyle w:val="BodyText"/>
      </w:pPr>
      <w:r>
        <w:t xml:space="preserve">[10] Puig V, Ocampo-Martinez C, Perez R, et al. Real-time monitoring and operational control of drinking-water systems[M]. Cham: Springer, 2017.</w:t>
      </w:r>
    </w:p>
    <w:p>
      <w:pPr>
        <w:pStyle w:val="BodyText"/>
      </w:pPr>
      <w:r>
        <w:t xml:space="preserve">[11] Wang Y, Puig V, Cembrano G. Non-linear economic model predictive control of water distribution networks[J]. Journal of Process Control, 2017, 56: 23-34.</w:t>
      </w:r>
    </w:p>
    <w:p>
      <w:pPr>
        <w:pStyle w:val="BodyText"/>
      </w:pPr>
      <w:r>
        <w:t xml:space="preserve">[12] Negenborn R R, van Overloop P J, Keviczky T, et al. Distributed model predictive control of irrigation canals[J]. Networks and Heterogeneous Media, 2009, 4(2): 359-380.</w:t>
      </w:r>
    </w:p>
    <w:p>
      <w:pPr>
        <w:pStyle w:val="BodyText"/>
      </w:pPr>
      <w:r>
        <w:t xml:space="preserve">[13] Boyd S, Parikh N, Chu E, et al. Distributed optimization and statistical learning via the alternating direction method of multipliers[J]. Foundations and Trends in Machine Learning, 2011, 3(1): 1-122.</w:t>
      </w:r>
    </w:p>
    <w:p>
      <w:pPr>
        <w:pStyle w:val="BodyText"/>
      </w:pPr>
      <w:r>
        <w:t xml:space="preserve">[14] Christofides P D, Scattolini R, Muñoz de la Peña D, et al. Distributed model predictive control: A tutorial review and future research directions[J]. Computers &amp; Chemical Engineering, 2013, 51: 21-41.</w:t>
      </w:r>
    </w:p>
    <w:p>
      <w:pPr>
        <w:pStyle w:val="BodyText"/>
      </w:pPr>
      <w:r>
        <w:t xml:space="preserve">[15] Ficchi A, Raso L, Dorchies D, et al. Optimal operation of the multireservoir system in the Seine River basin using deterministic and ensemble forecasts[J]. Journal of Water Resources Planning and Management, 2016, 142(1): 05015005.</w:t>
      </w:r>
    </w:p>
    <w:p>
      <w:pPr>
        <w:pStyle w:val="BodyText"/>
      </w:pPr>
      <w:r>
        <w:t xml:space="preserve">[16] ASCE Task Committee on Canal Automation. Canal Automation for Irrigation Systems (MOP 131)[M]. Reston, VA: ASCE, 2014.</w:t>
      </w:r>
    </w:p>
    <w:p>
      <w:pPr>
        <w:pStyle w:val="BodyText"/>
      </w:pPr>
      <w:r>
        <w:t xml:space="preserve">[17] Clemmens A J, Kacerek T F, Grawitz B, et al. Test cases for canal control algorithms[J]. Journal of Irrigation and Drainage Engineering, 1998, 124(1): 23-30.</w:t>
      </w:r>
    </w:p>
    <w:p>
      <w:pPr>
        <w:pStyle w:val="BodyText"/>
      </w:pPr>
      <w:r>
        <w:t xml:space="preserve">[18] Wahlin B T, Clemmens A J. Automatic downstream water-level feedback control of branching canal networks: Theory[J]. Journal of Irrigation and Drainage Engineering, 2006, 132(3): 198-207.</w:t>
      </w:r>
    </w:p>
    <w:p>
      <w:pPr>
        <w:pStyle w:val="BodyText"/>
      </w:pPr>
      <w:r>
        <w:t xml:space="preserve">[19] Buyalski C P, Ehler D G, Falvey H T, et al. Canal Systems Automation Manual, Volume 2[R]. Denver: U.S. Bureau of Reclamation, 1991.</w:t>
      </w:r>
    </w:p>
    <w:p>
      <w:pPr>
        <w:pStyle w:val="BodyText"/>
      </w:pPr>
      <w:r>
        <w:t xml:space="preserve">[20]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 DOI:10.13476/j.cnki.nsbdqk.2025.0078.</w:t>
      </w:r>
    </w:p>
    <w:p>
      <w:pPr>
        <w:pStyle w:val="BodyText"/>
      </w:pPr>
      <w:r>
        <w:t xml:space="preserve">[21]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自主运行智能水网的在环测试体系[J].</w:t>
      </w:r>
      <w:r>
        <w:t xml:space="preserve"> </w:t>
      </w:r>
      <w:r>
        <w:rPr>
          <w:rFonts w:hint="eastAsia"/>
        </w:rPr>
        <w:t xml:space="preserve">南水北调与水利科技(中英文),</w:t>
      </w:r>
      <w:r>
        <w:t xml:space="preserve"> 2025, 23(04): 787-793. DOI:10.13476/j.cnki.nsbdqk.2025.0080.</w:t>
      </w:r>
    </w:p>
    <w:p>
      <w:pPr>
        <w:pStyle w:val="BodyText"/>
      </w:pPr>
      <w:r>
        <w:t xml:space="preserve">[22]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基于无人驾驶理念的下一代自主运行智慧水网架构与关键技术[J].</w:t>
      </w:r>
      <w:r>
        <w:t xml:space="preserve"> </w:t>
      </w:r>
      <w:r>
        <w:rPr>
          <w:rFonts w:hint="eastAsia"/>
        </w:rPr>
        <w:t xml:space="preserve">南水北调与水利科技(中英文),</w:t>
      </w:r>
      <w:r>
        <w:t xml:space="preserve"> 2025, 23(04): 778-786. DOI:10.13476/j.cnki.nsbdqk.2025.0079.</w:t>
      </w:r>
    </w:p>
    <w:p>
      <w:pPr>
        <w:pStyle w:val="BodyText"/>
      </w:pPr>
      <w:r>
        <w:t xml:space="preserve">[23] Åström K J, Murray R M. Feedback Systems: An Introduction for Scientists and Engineers[M]. 2nd ed. Princeton: Princeton University Press, 2021.</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2026-03-22T00:00:35Z</dcterms:created>
  <dcterms:modified xsi:type="dcterms:W3CDTF">2026-03-22T00:00:35Z</dcterms:modified>
</cp:coreProperties>
</file>

<file path=docProps/custom.xml><?xml version="1.0" encoding="utf-8"?>
<Properties xmlns="http://schemas.openxmlformats.org/officeDocument/2006/custom-properties" xmlns:vt="http://schemas.openxmlformats.org/officeDocument/2006/docPropsVTypes"/>
</file>