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第四章-物理信息神经网络pinn"/>
    <w:p>
      <w:pPr>
        <w:pStyle w:val="Heading1"/>
      </w:pPr>
      <w:r>
        <w:rPr>
          <w:rFonts w:hint="eastAsia"/>
        </w:rPr>
        <w:t xml:space="preserve">第四章</w:t>
      </w:r>
      <w:r>
        <w:t xml:space="preserve"> </w:t>
      </w:r>
      <w:r>
        <w:rPr>
          <w:rFonts w:hint="eastAsia"/>
        </w:rPr>
        <w:t xml:space="preserve">物理信息神经网络（PINN）</w:t>
      </w:r>
    </w:p>
    <w:p>
      <w:r>
        <w:pict>
          <v:rect style="width:0;height:1.5pt" o:hralign="center" o:hrstd="t" o:hr="t"/>
        </w:pict>
      </w:r>
    </w:p>
    <w:bookmarkStart w:id="9" w:name="学习目标"/>
    <w:p>
      <w:pPr>
        <w:pStyle w:val="Heading2"/>
      </w:pP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解释</w:t>
      </w:r>
      <w:r>
        <w:t xml:space="preserve"> PINN </w:t>
      </w:r>
      <w:r>
        <w:rPr>
          <w:rFonts w:hint="eastAsia"/>
        </w:rPr>
        <w:t xml:space="preserve">将偏微分方程约束注入神经网络训练的基本思想，理解其与纯数据驱动模型的本质区别；</w:t>
      </w:r>
    </w:p>
    <w:p>
      <w:pPr>
        <w:pStyle w:val="Compact"/>
        <w:numPr>
          <w:ilvl w:val="0"/>
          <w:numId w:val="1001"/>
        </w:numPr>
      </w:pPr>
      <w:r>
        <w:rPr>
          <w:rFonts w:hint="eastAsia"/>
        </w:rPr>
        <w:t xml:space="preserve">构建面向水动力学场景的</w:t>
      </w:r>
      <w:r>
        <w:t xml:space="preserve"> PINN </w:t>
      </w:r>
      <w:r>
        <w:rPr>
          <w:rFonts w:hint="eastAsia"/>
        </w:rPr>
        <w:t xml:space="preserve">损失函数，包括数据项、物理残差项、边界条件项和初值条件项；</w:t>
      </w:r>
    </w:p>
    <w:p>
      <w:pPr>
        <w:pStyle w:val="Compact"/>
        <w:numPr>
          <w:ilvl w:val="0"/>
          <w:numId w:val="1001"/>
        </w:numPr>
      </w:pPr>
      <w:r>
        <w:rPr>
          <w:rFonts w:hint="eastAsia"/>
        </w:rPr>
        <w:t xml:space="preserve">运用自动微分技术计算</w:t>
      </w:r>
      <w:r>
        <w:t xml:space="preserve"> PDE </w:t>
      </w:r>
      <w:r>
        <w:rPr>
          <w:rFonts w:hint="eastAsia"/>
        </w:rPr>
        <w:t xml:space="preserve">残差，掌握配置点采样策略；</w:t>
      </w:r>
    </w:p>
    <w:p>
      <w:pPr>
        <w:pStyle w:val="Compact"/>
        <w:numPr>
          <w:ilvl w:val="0"/>
          <w:numId w:val="1001"/>
        </w:numPr>
      </w:pPr>
      <w:r>
        <w:rPr>
          <w:rFonts w:hint="eastAsia"/>
        </w:rPr>
        <w:t xml:space="preserve">区分正问题（状态预测）与反问题（参数反演）两类任务，设计相应的</w:t>
      </w:r>
      <w:r>
        <w:t xml:space="preserve"> PINN </w:t>
      </w:r>
      <w:r>
        <w:rPr>
          <w:rFonts w:hint="eastAsia"/>
        </w:rPr>
        <w:t xml:space="preserve">求解流程；</w:t>
      </w:r>
    </w:p>
    <w:p>
      <w:pPr>
        <w:pStyle w:val="Compact"/>
        <w:numPr>
          <w:ilvl w:val="0"/>
          <w:numId w:val="1001"/>
        </w:numPr>
      </w:pPr>
      <w:r>
        <w:rPr>
          <w:rFonts w:hint="eastAsia"/>
        </w:rPr>
        <w:t xml:space="preserve">识别</w:t>
      </w:r>
      <w:r>
        <w:t xml:space="preserve"> PINN </w:t>
      </w:r>
      <w:r>
        <w:rPr>
          <w:rFonts w:hint="eastAsia"/>
        </w:rPr>
        <w:t xml:space="preserve">训练中的收敛困难，运用损失权重自适应、课程学习和分域训练等策略改善训练；</w:t>
      </w:r>
    </w:p>
    <w:p>
      <w:pPr>
        <w:pStyle w:val="Compact"/>
        <w:numPr>
          <w:ilvl w:val="0"/>
          <w:numId w:val="1001"/>
        </w:numPr>
      </w:pPr>
      <w:r>
        <w:rPr>
          <w:rFonts w:hint="eastAsia"/>
        </w:rPr>
        <w:t xml:space="preserve">设计</w:t>
      </w:r>
      <w:r>
        <w:t xml:space="preserve"> PINN </w:t>
      </w:r>
      <w:r>
        <w:rPr>
          <w:rFonts w:hint="eastAsia"/>
        </w:rPr>
        <w:t xml:space="preserve">模型接入</w:t>
      </w:r>
      <w:r>
        <w:t xml:space="preserve"> ODD、Safety Envelope </w:t>
      </w:r>
      <w:r>
        <w:rPr>
          <w:rFonts w:hint="eastAsia"/>
        </w:rPr>
        <w:t xml:space="preserve">与在环验证的工程部署门禁流程。</w:t>
      </w:r>
    </w:p>
    <w:p>
      <w:r>
        <w:pict>
          <v:rect style="width:0;height:1.5pt" o:hralign="center" o:hrstd="t" o:hr="t"/>
        </w:pict>
      </w:r>
    </w:p>
    <w:p>
      <w:pPr>
        <w:pStyle w:val="BlockText"/>
      </w:pPr>
      <w:r>
        <w:rPr>
          <w:rFonts w:hint="eastAsia"/>
          <w:b/>
          <w:bCs/>
        </w:rPr>
        <w:t xml:space="preserve">章首衔接（承接</w:t>
      </w:r>
      <w:r>
        <w:rPr>
          <w:b/>
          <w:bCs/>
        </w:rPr>
        <w:t xml:space="preserve"> </w:t>
      </w:r>
      <w:r>
        <w:rPr>
          <w:rFonts w:hint="eastAsia"/>
          <w:b/>
          <w:bCs/>
        </w:rPr>
        <w:t xml:space="preserve">ch03）</w:t>
      </w:r>
      <w:r>
        <w:t xml:space="preserve"> </w:t>
      </w:r>
      <w:r>
        <w:rPr>
          <w:rFonts w:hint="eastAsia"/>
        </w:rPr>
        <w:t xml:space="preserve">上一章介绍了深度学习模型在时空建模中的应用——CNN/LSTM/Transformer</w:t>
      </w:r>
      <w:r>
        <w:t xml:space="preserve"> </w:t>
      </w:r>
      <w:r>
        <w:rPr>
          <w:rFonts w:hint="eastAsia"/>
        </w:rPr>
        <w:t xml:space="preserve">从数据中自动学习时空特征，但不保证预测结果服从物理定律。在水系统中，这可能导致严重后果：预测出负流量、违反质量守恒、或在极端工况下产生物理上不可能的水位。本章引入物理信息神经网络（PINN），将物理方程显式纳入训练目标，解决”数据驱动精度高但物理一致性不足”的问题。PINN</w:t>
      </w:r>
      <w:r>
        <w:t xml:space="preserve"> </w:t>
      </w:r>
      <w:r>
        <w:rPr>
          <w:rFonts w:hint="eastAsia"/>
        </w:rPr>
        <w:t xml:space="preserve">是</w:t>
      </w:r>
      <w:r>
        <w:t xml:space="preserve"> CHS </w:t>
      </w:r>
      <w:r>
        <w:rPr>
          <w:rFonts w:hint="eastAsia"/>
        </w:rPr>
        <w:t xml:space="preserve">混合驱动范式（Lei</w:t>
      </w:r>
      <w:r>
        <w:t xml:space="preserve"> </w:t>
      </w:r>
      <w:r>
        <w:rPr>
          <w:rFonts w:hint="eastAsia"/>
        </w:rPr>
        <w:t xml:space="preserve">2025a）的技术实现之一——用机理方程约束数据学习，实现物理AI与认知AI的深度融合。</w:t>
      </w:r>
    </w:p>
    <w:p>
      <w:r>
        <w:pict>
          <v:rect style="width:0;height:1.5pt" o:hralign="center" o:hrstd="t" o:hr="t"/>
        </w:pict>
      </w:r>
    </w:p>
    <w:p>
      <w:pPr>
        <w:pStyle w:val="BlockText"/>
      </w:pPr>
      <w:r>
        <w:rPr>
          <w:rFonts w:hint="eastAsia"/>
          <w:b/>
          <w:bCs/>
        </w:rPr>
        <w:t xml:space="preserve">本章阅读指引</w:t>
      </w:r>
    </w:p>
    <w:p>
      <w:pPr>
        <w:pStyle w:val="BlockText"/>
      </w:pPr>
      <w:r>
        <w:rPr>
          <w:rFonts w:hint="eastAsia"/>
          <w:b/>
          <w:bCs/>
        </w:rPr>
        <w:t xml:space="preserve">适合读者</w:t>
      </w:r>
      <w:r>
        <w:rPr>
          <w:rFonts w:hint="eastAsia"/>
        </w:rPr>
        <w:t xml:space="preserve">：有偏微分方程和深度学习基础的读者。对</w:t>
      </w:r>
      <w:r>
        <w:t xml:space="preserve"> PDE </w:t>
      </w:r>
      <w:r>
        <w:rPr>
          <w:rFonts w:hint="eastAsia"/>
        </w:rPr>
        <w:t xml:space="preserve">不熟悉的读者建议先阅读</w:t>
      </w:r>
      <w:r>
        <w:t xml:space="preserve"> T2a </w:t>
      </w:r>
      <w:r>
        <w:rPr>
          <w:rFonts w:hint="eastAsia"/>
        </w:rPr>
        <w:t xml:space="preserve">第二章（Saint-Venant</w:t>
      </w:r>
      <w:r>
        <w:t xml:space="preserve"> </w:t>
      </w:r>
      <w:r>
        <w:rPr>
          <w:rFonts w:hint="eastAsia"/>
        </w:rPr>
        <w:t xml:space="preserve">方程推导）。</w:t>
      </w:r>
    </w:p>
    <w:p>
      <w:pPr>
        <w:pStyle w:val="BlockText"/>
      </w:pPr>
      <w:r>
        <w:rPr>
          <w:rFonts w:hint="eastAsia"/>
          <w:b/>
          <w:bCs/>
        </w:rPr>
        <w:t xml:space="preserve">核心概念</w:t>
      </w:r>
      <w:r>
        <w:rPr>
          <w:rFonts w:hint="eastAsia"/>
        </w:rPr>
        <w:t xml:space="preserve">（8个）：物理信息神经网络（PINN）、物理残差损失、自动微分、配置点采样、正问题、反问题、课程学习、损失权重自适应。</w:t>
      </w:r>
    </w:p>
    <w:p>
      <w:r>
        <w:pict>
          <v:rect style="width:0;height:1.5pt" o:hralign="center" o:hrstd="t" o:hr="t"/>
        </w:pict>
      </w:r>
    </w:p>
    <w:bookmarkEnd w:id="9"/>
    <w:bookmarkStart w:id="13" w:name="pinn-的核心思想与动机"/>
    <w:p>
      <w:pPr>
        <w:pStyle w:val="Heading2"/>
      </w:pPr>
      <w:r>
        <w:t xml:space="preserve">4.1 PINN </w:t>
      </w:r>
      <w:r>
        <w:rPr>
          <w:rFonts w:hint="eastAsia"/>
        </w:rPr>
        <w:t xml:space="preserve">的核心思想与动机</w:t>
      </w:r>
    </w:p>
    <w:bookmarkStart w:id="10" w:name="纯数据驱动模型的物理一致性问题"/>
    <w:p>
      <w:pPr>
        <w:pStyle w:val="Heading3"/>
      </w:pPr>
      <w:r>
        <w:t xml:space="preserve">4.1.1 </w:t>
      </w:r>
      <w:r>
        <w:rPr>
          <w:rFonts w:hint="eastAsia"/>
        </w:rPr>
        <w:t xml:space="preserve">纯数据驱动模型的物理一致性问题</w:t>
      </w:r>
    </w:p>
    <w:p>
      <w:pPr>
        <w:pStyle w:val="FirstParagraph"/>
      </w:pPr>
      <w:r>
        <w:t xml:space="preserve">ch03 </w:t>
      </w:r>
      <w:r>
        <w:rPr>
          <w:rFonts w:hint="eastAsia"/>
        </w:rPr>
        <w:t xml:space="preserve">介绍的深度学习模型（LSTM/Transformer/GNN，参见</w:t>
      </w:r>
      <w:r>
        <w:t xml:space="preserve"> LeCun et al., 2015 </w:t>
      </w:r>
      <w:r>
        <w:rPr>
          <w:rFonts w:hint="eastAsia"/>
        </w:rPr>
        <w:t xml:space="preserve">的综述）本质上是从数据中学习输入-输出映射</w:t>
      </w:r>
      <w:r>
        <w:t xml:space="preserve"> </w:t>
      </w:r>
      <m:oMath>
        <m:r>
          <m:t>f</m:t>
        </m:r>
        <m:r>
          <m:rPr>
            <m:sty m:val="p"/>
          </m:rPr>
          <m:t>:</m:t>
        </m:r>
        <m:r>
          <m:rPr>
            <m:sty m:val="bi"/>
          </m:rPr>
          <m:t>x</m:t>
        </m:r>
        <m:r>
          <m:rPr>
            <m:sty m:val="p"/>
          </m:rPr>
          <m:t>→</m:t>
        </m:r>
        <m:r>
          <m:t>y</m:t>
        </m:r>
      </m:oMath>
      <w:r>
        <w:rPr>
          <w:rFonts w:hint="eastAsia"/>
        </w:rPr>
        <w:t xml:space="preserve">，不对输出施加物理约束。Shen（2018）系统梳理了深度学习在水资源科学中的应用潜力与局限性，指出物理一致性是关键短板。这在水系统中带来三个风险：</w:t>
      </w:r>
    </w:p>
    <w:p>
      <w:pPr>
        <w:pStyle w:val="BodyText"/>
      </w:pPr>
      <w:r>
        <w:rPr>
          <w:rFonts w:hint="eastAsia"/>
          <w:b/>
          <w:bCs/>
        </w:rPr>
        <w:t xml:space="preserve">（1）违反守恒律</w:t>
      </w:r>
      <w:r>
        <w:rPr>
          <w:rFonts w:hint="eastAsia"/>
        </w:rPr>
        <w:t xml:space="preserve">。纯数据模型可能预测出上游流量大于下游流量但渠段内无蓄水变化的结果——违反质量守恒</w:t>
      </w:r>
      <w:r>
        <w:t xml:space="preserve"> </w:t>
      </w:r>
      <m:oMath>
        <m:r>
          <m:rPr>
            <m:sty m:val="p"/>
          </m:rPr>
          <m:t>∂</m:t>
        </m:r>
        <m:r>
          <m:t>A</m:t>
        </m:r>
        <m:r>
          <m:rPr>
            <m:sty m:val="p"/>
          </m:rPr>
          <m:t>/</m:t>
        </m:r>
        <m:r>
          <m:rPr>
            <m:sty m:val="p"/>
          </m:rPr>
          <m:t>∂</m:t>
        </m:r>
        <m:r>
          <m:t>t</m:t>
        </m:r>
        <m:r>
          <m:rPr>
            <m:sty m:val="p"/>
          </m:rPr>
          <m:t>+</m:t>
        </m:r>
        <m:r>
          <m:rPr>
            <m:sty m:val="p"/>
          </m:rPr>
          <m:t>∂</m:t>
        </m:r>
        <m:r>
          <m:t>Q</m:t>
        </m:r>
        <m:r>
          <m:rPr>
            <m:sty m:val="p"/>
          </m:rPr>
          <m:t>/</m:t>
        </m:r>
        <m:r>
          <m:rPr>
            <m:sty m:val="p"/>
          </m:rPr>
          <m:t>∂</m:t>
        </m:r>
        <m:r>
          <m:t>x</m:t>
        </m:r>
        <m:r>
          <m:rPr>
            <m:sty m:val="p"/>
          </m:rPr>
          <m:t>=</m:t>
        </m:r>
        <m:sSub>
          <m:e>
            <m:r>
              <m:t>q</m:t>
            </m:r>
          </m:e>
          <m:sub>
            <m:r>
              <m:t>l</m:t>
            </m:r>
          </m:sub>
        </m:sSub>
      </m:oMath>
      <w:r>
        <w:rPr>
          <w:rFonts w:hint="eastAsia"/>
        </w:rPr>
        <w:t xml:space="preserve">。这种预测在正常工况下可能不明显（训练数据隐含了守恒关系），但在极端或罕见工况下易暴露。</w:t>
      </w:r>
    </w:p>
    <w:p>
      <w:pPr>
        <w:pStyle w:val="BodyText"/>
      </w:pPr>
      <w:r>
        <w:rPr>
          <w:rFonts w:hint="eastAsia"/>
          <w:b/>
          <w:bCs/>
        </w:rPr>
        <w:t xml:space="preserve">（2）非物理外推</w:t>
      </w:r>
      <w:r>
        <w:rPr>
          <w:rFonts w:hint="eastAsia"/>
        </w:rPr>
        <w:t xml:space="preserve">。深度学习模型在训练数据覆盖范围外的预测没有物理约束。例如，模型可能预测出负水深、超音速水流、或者不符合</w:t>
      </w:r>
      <w:r>
        <w:t xml:space="preserve"> Manning </w:t>
      </w:r>
      <w:r>
        <w:rPr>
          <w:rFonts w:hint="eastAsia"/>
        </w:rPr>
        <w:t xml:space="preserve">方程的流速-水深关系。</w:t>
      </w:r>
    </w:p>
    <w:p>
      <w:pPr>
        <w:pStyle w:val="BodyText"/>
      </w:pPr>
      <w:r>
        <w:rPr>
          <w:rFonts w:hint="eastAsia"/>
          <w:b/>
          <w:bCs/>
        </w:rPr>
        <w:t xml:space="preserve">（3）数据稀缺时过拟合</w:t>
      </w:r>
      <w:r>
        <w:rPr>
          <w:rFonts w:hint="eastAsia"/>
        </w:rPr>
        <w:t xml:space="preserve">。水系统的极端工况数据天然稀缺。纯数据驱动模型在少量极端样本上容易过拟合噪声，而非学到真实的物理规律。</w:t>
      </w:r>
    </w:p>
    <w:bookmarkEnd w:id="10"/>
    <w:bookmarkStart w:id="11" w:name="pinn-的基本思想"/>
    <w:p>
      <w:pPr>
        <w:pStyle w:val="Heading3"/>
      </w:pPr>
      <w:r>
        <w:t xml:space="preserve">4.1.2 PINN </w:t>
      </w:r>
      <w:r>
        <w:rPr>
          <w:rFonts w:hint="eastAsia"/>
        </w:rPr>
        <w:t xml:space="preserve">的基本思想</w:t>
      </w:r>
    </w:p>
    <w:p>
      <w:pPr>
        <w:pStyle w:val="FirstParagraph"/>
      </w:pPr>
      <w:r>
        <w:rPr>
          <w:rFonts w:hint="eastAsia"/>
        </w:rPr>
        <w:t xml:space="preserve">用神经网络求解偏微分方程的思想可追溯至早期探索（Lagaris</w:t>
      </w:r>
      <w:r>
        <w:t xml:space="preserve"> et al., </w:t>
      </w:r>
      <w:r>
        <w:rPr>
          <w:rFonts w:hint="eastAsia"/>
        </w:rPr>
        <w:t xml:space="preserve">1998），但真正具备工程可行性的突破是物理信息神经网络（Raissi</w:t>
      </w:r>
      <w:r>
        <w:t xml:space="preserve"> et al., </w:t>
      </w:r>
      <w:r>
        <w:rPr>
          <w:rFonts w:hint="eastAsia"/>
        </w:rPr>
        <w:t xml:space="preserve">2019），其核心思想极其简洁：</w:t>
      </w:r>
      <w:r>
        <w:rPr>
          <w:rFonts w:hint="eastAsia"/>
          <w:b/>
          <w:bCs/>
        </w:rPr>
        <w:t xml:space="preserve">将物理方程的残差作为正则化项加入神经网络的损失函数</w:t>
      </w:r>
      <w:r>
        <w:t xml:space="preserve">。</w:t>
      </w:r>
    </w:p>
    <w:p>
      <w:pPr>
        <w:pStyle w:val="BodyText"/>
      </w:pPr>
      <w:r>
        <w:rPr>
          <w:rFonts w:hint="eastAsia"/>
        </w:rPr>
        <w:t xml:space="preserve">设物理系统的控制方程为</w:t>
      </w:r>
      <w:r>
        <w:t xml:space="preserve"> </w:t>
      </w:r>
      <m:oMath>
        <m:r>
          <m:rPr>
            <m:scr m:val="script"/>
            <m:sty m:val="p"/>
          </m:rPr>
          <m:t>N</m:t>
        </m:r>
        <m:r>
          <m:rPr>
            <m:sty m:val="p"/>
          </m:rPr>
          <m:t>[</m:t>
        </m:r>
        <m:r>
          <m:t>u</m:t>
        </m:r>
        <m:r>
          <m:rPr>
            <m:sty m:val="p"/>
          </m:rPr>
          <m:t>;</m:t>
        </m:r>
        <m:r>
          <m:t>λ</m:t>
        </m:r>
        <m:r>
          <m:rPr>
            <m:sty m:val="p"/>
          </m:rPr>
          <m:t>]</m:t>
        </m:r>
        <m:r>
          <m:rPr>
            <m:sty m:val="p"/>
          </m:rPr>
          <m:t>=</m:t>
        </m:r>
        <m:r>
          <m:t>0</m:t>
        </m:r>
      </m:oMath>
      <w:r>
        <w:rPr>
          <w:rFonts w:hint="eastAsia"/>
        </w:rPr>
        <w:t xml:space="preserve">（其中</w:t>
      </w:r>
      <w:r>
        <w:t xml:space="preserve"> </w:t>
      </w:r>
      <m:oMath>
        <m:r>
          <m:rPr>
            <m:scr m:val="script"/>
            <m:sty m:val="p"/>
          </m:rPr>
          <m:t>N</m:t>
        </m:r>
      </m:oMath>
      <w:r>
        <w:t xml:space="preserve"> </w:t>
      </w:r>
      <w:r>
        <w:rPr>
          <w:rFonts w:hint="eastAsia"/>
        </w:rPr>
        <w:t xml:space="preserve">是微分算子，</w:t>
      </w:r>
      <m:oMath>
        <m:r>
          <m:t>u</m:t>
        </m:r>
      </m:oMath>
      <w:r>
        <w:t xml:space="preserve"> </w:t>
      </w:r>
      <w:r>
        <w:rPr>
          <w:rFonts w:hint="eastAsia"/>
        </w:rPr>
        <w:t xml:space="preserve">是状态变量，</w:t>
      </w:r>
      <m:oMath>
        <m:r>
          <m:t>λ</m:t>
        </m:r>
      </m:oMath>
      <w:r>
        <w:t xml:space="preserve"> </w:t>
      </w:r>
      <w:r>
        <w:rPr>
          <w:rFonts w:hint="eastAsia"/>
        </w:rPr>
        <w:t xml:space="preserve">是物理参数），神经网络</w:t>
      </w:r>
      <w:r>
        <w:t xml:space="preserve"> </w:t>
      </w:r>
      <m:oMath>
        <m:acc>
          <m:accPr>
            <m:chr m:val="̂"/>
          </m:accPr>
          <m:e>
            <m:r>
              <m:t>u</m:t>
            </m:r>
          </m:e>
        </m:acc>
        <m:r>
          <m:rPr>
            <m:sty m:val="p"/>
          </m:rPr>
          <m:t>(</m:t>
        </m:r>
        <m:r>
          <m:rPr>
            <m:sty m:val="bi"/>
          </m:rPr>
          <m:t>x</m:t>
        </m:r>
        <m:r>
          <m:rPr>
            <m:sty m:val="p"/>
          </m:rPr>
          <m:t>,</m:t>
        </m:r>
        <m:r>
          <m:t>t</m:t>
        </m:r>
        <m:r>
          <m:rPr>
            <m:sty m:val="p"/>
          </m:rPr>
          <m:t>;</m:t>
        </m:r>
        <m:r>
          <m:t>θ</m:t>
        </m:r>
        <m:r>
          <m:rPr>
            <m:sty m:val="p"/>
          </m:rPr>
          <m:t>)</m:t>
        </m:r>
      </m:oMath>
      <w:r>
        <w:t xml:space="preserve"> </w:t>
      </w:r>
      <w:r>
        <w:rPr>
          <w:rFonts w:hint="eastAsia"/>
        </w:rPr>
        <w:t xml:space="preserve">逼近</w:t>
      </w:r>
      <w:r>
        <w:t xml:space="preserve"> </w:t>
      </w:r>
      <m:oMath>
        <m:r>
          <m:t>u</m:t>
        </m:r>
      </m:oMath>
      <w:r>
        <w:rPr>
          <w:rFonts w:hint="eastAsia"/>
        </w:rPr>
        <w:t xml:space="preserve">，则</w:t>
      </w:r>
      <w:r>
        <w:t xml:space="preserve"> PINN </w:t>
      </w:r>
      <w:r>
        <w:rPr>
          <w:rFonts w:hint="eastAsia"/>
        </w:rPr>
        <w:t xml:space="preserve">不仅要求</w:t>
      </w:r>
      <w:r>
        <w:t xml:space="preserve"> </w:t>
      </w:r>
      <m:oMath>
        <m:acc>
          <m:accPr>
            <m:chr m:val="̂"/>
          </m:accPr>
          <m:e>
            <m:r>
              <m:t>u</m:t>
            </m:r>
          </m:e>
        </m:acc>
      </m:oMath>
      <w:r>
        <w:t xml:space="preserve"> </w:t>
      </w:r>
      <w:r>
        <w:rPr>
          <w:rFonts w:hint="eastAsia"/>
        </w:rPr>
        <w:t xml:space="preserve">拟合观测数据，还要求在整个定义域内满足：</w:t>
      </w:r>
    </w:p>
    <w:p>
      <w:pPr>
        <w:pStyle w:val="BodyText"/>
      </w:pPr>
      <m:oMathPara>
        <m:oMathParaPr>
          <m:jc m:val="center"/>
        </m:oMathParaPr>
        <m:oMath>
          <m:r>
            <m:rPr>
              <m:scr m:val="script"/>
              <m:sty m:val="p"/>
            </m:rPr>
            <m:t>N</m:t>
          </m:r>
          <m:r>
            <m:rPr>
              <m:sty m:val="p"/>
            </m:rPr>
            <m:t>[</m:t>
          </m:r>
          <m:acc>
            <m:accPr>
              <m:chr m:val="̂"/>
            </m:accPr>
            <m:e>
              <m:r>
                <m:t>u</m:t>
              </m:r>
            </m:e>
          </m:acc>
          <m:r>
            <m:rPr>
              <m:sty m:val="p"/>
            </m:rPr>
            <m:t>;</m:t>
          </m:r>
          <m:r>
            <m:t>λ</m:t>
          </m:r>
          <m:r>
            <m:rPr>
              <m:sty m:val="p"/>
            </m:rPr>
            <m:t>]</m:t>
          </m:r>
          <m:r>
            <m:rPr>
              <m:sty m:val="p"/>
            </m:rPr>
            <m:t>≈</m:t>
          </m:r>
          <m:r>
            <m:t>0</m:t>
          </m:r>
        </m:oMath>
      </m:oMathPara>
    </w:p>
    <w:p>
      <w:pPr>
        <w:pStyle w:val="FirstParagraph"/>
      </w:pPr>
      <w:r>
        <w:rPr>
          <w:rFonts w:hint="eastAsia"/>
        </w:rPr>
        <w:t xml:space="preserve">这使得神经网络在数据稀疏的区域仍被物理方程”引导”到合理的解空间中。</w:t>
      </w:r>
    </w:p>
    <w:bookmarkEnd w:id="11"/>
    <w:bookmarkStart w:id="12" w:name="pinn-在-chs-框架中的定位"/>
    <w:p>
      <w:pPr>
        <w:pStyle w:val="Heading3"/>
      </w:pPr>
      <w:r>
        <w:t xml:space="preserve">4.1.3 PINN </w:t>
      </w:r>
      <w:r>
        <w:rPr>
          <w:rFonts w:hint="eastAsia"/>
        </w:rPr>
        <w:t xml:space="preserve">在</w:t>
      </w:r>
      <w:r>
        <w:t xml:space="preserve"> CHS </w:t>
      </w:r>
      <w:r>
        <w:rPr>
          <w:rFonts w:hint="eastAsia"/>
        </w:rPr>
        <w:t xml:space="preserve">框架中的定位</w:t>
      </w:r>
    </w:p>
    <w:p>
      <w:pPr>
        <w:pStyle w:val="FirstParagraph"/>
      </w:pPr>
      <w:r>
        <w:rPr>
          <w:rFonts w:hint="eastAsia"/>
        </w:rPr>
        <w:t xml:space="preserve">在</w:t>
      </w:r>
      <w:r>
        <w:t xml:space="preserve"> CHS </w:t>
      </w:r>
      <w:r>
        <w:rPr>
          <w:rFonts w:hint="eastAsia"/>
        </w:rPr>
        <w:t xml:space="preserve">混合驱动范式中，PINN</w:t>
      </w:r>
      <w:r>
        <w:t xml:space="preserve"> </w:t>
      </w:r>
      <w:r>
        <w:rPr>
          <w:rFonts w:hint="eastAsia"/>
        </w:rPr>
        <w:t xml:space="preserve">是</w:t>
      </w:r>
      <w:r>
        <w:t xml:space="preserve"> </w:t>
      </w:r>
      <w:r>
        <w:rPr>
          <w:rFonts w:hint="eastAsia"/>
          <w:b/>
          <w:bCs/>
        </w:rPr>
        <w:t xml:space="preserve">物理AI引擎与认知AI引擎的融合点</w:t>
      </w:r>
      <w:r>
        <w:rPr>
          <w:rFonts w:hint="eastAsia"/>
        </w:rPr>
        <w:t xml:space="preserve">：</w:t>
      </w:r>
    </w:p>
    <w:p>
      <w:pPr>
        <w:pStyle w:val="Compact"/>
        <w:numPr>
          <w:ilvl w:val="0"/>
          <w:numId w:val="1002"/>
        </w:numPr>
      </w:pPr>
      <w:r>
        <w:rPr>
          <w:rFonts w:hint="eastAsia"/>
          <w:b/>
          <w:bCs/>
        </w:rPr>
        <w:t xml:space="preserve">物理AI提供方程约束</w:t>
      </w:r>
      <w:r>
        <w:rPr>
          <w:rFonts w:hint="eastAsia"/>
        </w:rPr>
        <w:t xml:space="preserve">：Saint-Venant</w:t>
      </w:r>
      <w:r>
        <w:t xml:space="preserve"> </w:t>
      </w:r>
      <w:r>
        <w:rPr>
          <w:rFonts w:hint="eastAsia"/>
        </w:rPr>
        <w:t xml:space="preserve">方程、管网水力方程、水质方程等（T2a</w:t>
      </w:r>
      <w:r>
        <w:t xml:space="preserve"> </w:t>
      </w:r>
      <w:r>
        <w:rPr>
          <w:rFonts w:hint="eastAsia"/>
        </w:rPr>
        <w:t xml:space="preserve">全书内容）为</w:t>
      </w:r>
      <w:r>
        <w:t xml:space="preserve"> PINN </w:t>
      </w:r>
      <w:r>
        <w:rPr>
          <w:rFonts w:hint="eastAsia"/>
        </w:rPr>
        <w:t xml:space="preserve">提供物理残差项</w:t>
      </w:r>
    </w:p>
    <w:p>
      <w:pPr>
        <w:pStyle w:val="Compact"/>
        <w:numPr>
          <w:ilvl w:val="0"/>
          <w:numId w:val="1002"/>
        </w:numPr>
      </w:pPr>
      <w:r>
        <w:rPr>
          <w:rFonts w:hint="eastAsia"/>
          <w:b/>
          <w:bCs/>
        </w:rPr>
        <w:t xml:space="preserve">认知AI提供学习能力</w:t>
      </w:r>
      <w:r>
        <w:rPr>
          <w:rFonts w:hint="eastAsia"/>
        </w:rPr>
        <w:t xml:space="preserve">：神经网络从观测数据中学习方程参数的空间变异性、未建模动态等</w:t>
      </w:r>
    </w:p>
    <w:p>
      <w:pPr>
        <w:pStyle w:val="Compact"/>
        <w:numPr>
          <w:ilvl w:val="0"/>
          <w:numId w:val="1002"/>
        </w:numPr>
      </w:pPr>
      <w:r>
        <w:rPr>
          <w:rFonts w:hint="eastAsia"/>
          <w:b/>
          <w:bCs/>
        </w:rPr>
        <w:t xml:space="preserve">融合产物</w:t>
      </w:r>
      <w:r>
        <w:rPr>
          <w:rFonts w:hint="eastAsia"/>
        </w:rPr>
        <w:t xml:space="preserve">：一个既拟合数据又服从物理定律的混合模型</w:t>
      </w:r>
    </w:p>
    <w:p>
      <w:pPr>
        <w:pStyle w:val="FirstParagraph"/>
      </w:pPr>
      <w:r>
        <w:rPr>
          <w:rFonts w:hint="eastAsia"/>
        </w:rPr>
        <w:t xml:space="preserve">与</w:t>
      </w:r>
      <w:r>
        <w:t xml:space="preserve"> ch02-ch03 </w:t>
      </w:r>
      <w:r>
        <w:rPr>
          <w:rFonts w:hint="eastAsia"/>
        </w:rPr>
        <w:t xml:space="preserve">的纯数据驱动模型相比，PINN</w:t>
      </w:r>
      <w:r>
        <w:t xml:space="preserve"> </w:t>
      </w:r>
      <w:r>
        <w:rPr>
          <w:rFonts w:hint="eastAsia"/>
        </w:rPr>
        <w:t xml:space="preserve">在数据稀缺场景（如新建工程、极端工况、传感器失效）中具有显著优势（Brunton</w:t>
      </w:r>
      <w:r>
        <w:t xml:space="preserve"> &amp; Kutz, 2019 </w:t>
      </w:r>
      <w:r>
        <w:rPr>
          <w:rFonts w:hint="eastAsia"/>
        </w:rPr>
        <w:t xml:space="preserve">第12章对此有系统论述）。Karniadakis</w:t>
      </w:r>
      <w:r>
        <w:t xml:space="preserve"> et </w:t>
      </w:r>
      <w:r>
        <w:rPr>
          <w:rFonts w:hint="eastAsia"/>
        </w:rPr>
        <w:t xml:space="preserve">al.（2021）在综述中系统阐述了物理信息机器学习的理论基础和应用前景。</w:t>
      </w:r>
    </w:p>
    <w:p>
      <w:r>
        <w:pict>
          <v:rect style="width:0;height:1.5pt" o:hralign="center" o:hrstd="t" o:hr="t"/>
        </w:pict>
      </w:r>
    </w:p>
    <w:bookmarkEnd w:id="12"/>
    <w:bookmarkEnd w:id="13"/>
    <w:bookmarkStart w:id="17" w:name="pinn-理论基础"/>
    <w:p>
      <w:pPr>
        <w:pStyle w:val="Heading2"/>
      </w:pPr>
      <w:r>
        <w:t xml:space="preserve">4.2 PINN </w:t>
      </w:r>
      <w:r>
        <w:rPr>
          <w:rFonts w:hint="eastAsia"/>
        </w:rPr>
        <w:t xml:space="preserve">理论基础</w:t>
      </w:r>
    </w:p>
    <w:bookmarkStart w:id="14" w:name="通用框架"/>
    <w:p>
      <w:pPr>
        <w:pStyle w:val="Heading3"/>
      </w:pPr>
      <w:r>
        <w:t xml:space="preserve">4.2.1 </w:t>
      </w:r>
      <w:r>
        <w:rPr>
          <w:rFonts w:hint="eastAsia"/>
        </w:rPr>
        <w:t xml:space="preserve">通用框架</w:t>
      </w:r>
    </w:p>
    <w:p>
      <w:pPr>
        <w:pStyle w:val="FirstParagraph"/>
      </w:pPr>
      <w:r>
        <w:rPr>
          <w:rFonts w:hint="eastAsia"/>
        </w:rPr>
        <w:t xml:space="preserve">考虑一般的偏微分方程初边值问题：</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r>
                      <m:rPr>
                        <m:scr m:val="script"/>
                        <m:sty m:val="p"/>
                      </m:rPr>
                      <m:t>N</m:t>
                    </m:r>
                    <m:r>
                      <m:rPr>
                        <m:sty m:val="p"/>
                      </m:rPr>
                      <m:t>[</m:t>
                    </m:r>
                    <m:r>
                      <m:t>u</m:t>
                    </m:r>
                    <m:r>
                      <m:rPr>
                        <m:sty m:val="p"/>
                      </m:rPr>
                      <m:t>(</m:t>
                    </m:r>
                    <m:r>
                      <m:rPr>
                        <m:sty m:val="bi"/>
                      </m:rPr>
                      <m:t>x</m:t>
                    </m:r>
                    <m:r>
                      <m:rPr>
                        <m:sty m:val="p"/>
                      </m:rPr>
                      <m:t>,</m:t>
                    </m:r>
                    <m:r>
                      <m:t>t</m:t>
                    </m:r>
                    <m:r>
                      <m:rPr>
                        <m:sty m:val="p"/>
                      </m:rPr>
                      <m:t>)</m:t>
                    </m:r>
                    <m:r>
                      <m:rPr>
                        <m:sty m:val="p"/>
                      </m:rPr>
                      <m:t>;</m:t>
                    </m:r>
                    <m:r>
                      <m:t>λ</m:t>
                    </m:r>
                    <m:r>
                      <m:rPr>
                        <m:sty m:val="p"/>
                      </m:rPr>
                      <m:t>]</m:t>
                    </m:r>
                    <m:r>
                      <m:rPr>
                        <m:sty m:val="p"/>
                      </m:rPr>
                      <m:t>=</m:t>
                    </m:r>
                    <m:r>
                      <m:t>0</m:t>
                    </m:r>
                    <m:r>
                      <m:rPr>
                        <m:sty m:val="p"/>
                      </m:rPr>
                      <m:t>,</m:t>
                    </m:r>
                  </m:e>
                  <m:e>
                    <m:r>
                      <m:rPr>
                        <m:sty m:val="p"/>
                      </m:rPr>
                      <m:t>(</m:t>
                    </m:r>
                    <m:r>
                      <m:rPr>
                        <m:sty m:val="bi"/>
                      </m:rPr>
                      <m:t>x</m:t>
                    </m:r>
                    <m:r>
                      <m:rPr>
                        <m:sty m:val="p"/>
                      </m:rPr>
                      <m:t>,</m:t>
                    </m:r>
                    <m:r>
                      <m:t>t</m:t>
                    </m:r>
                    <m:r>
                      <m:rPr>
                        <m:sty m:val="p"/>
                      </m:rPr>
                      <m:t>)</m:t>
                    </m:r>
                    <m:r>
                      <m:rPr>
                        <m:sty m:val="p"/>
                      </m:rPr>
                      <m:t>∈</m:t>
                    </m:r>
                    <m:r>
                      <m:rPr>
                        <m:sty m:val="p"/>
                      </m:rPr>
                      <m:t>Ω</m:t>
                    </m:r>
                    <m:r>
                      <m:rPr>
                        <m:sty m:val="p"/>
                      </m:rPr>
                      <m:t>×</m:t>
                    </m:r>
                    <m:r>
                      <m:rPr>
                        <m:sty m:val="p"/>
                      </m:rPr>
                      <m:t>[</m:t>
                    </m:r>
                    <m:r>
                      <m:t>0</m:t>
                    </m:r>
                    <m:r>
                      <m:rPr>
                        <m:sty m:val="p"/>
                      </m:rPr>
                      <m:t>,</m:t>
                    </m:r>
                    <m:r>
                      <m:t>T</m:t>
                    </m:r>
                    <m:r>
                      <m:rPr>
                        <m:sty m:val="p"/>
                      </m:rPr>
                      <m:t>]</m:t>
                    </m:r>
                  </m:e>
                </m:mr>
                <m:mr>
                  <m:e>
                    <m:r>
                      <m:rPr>
                        <m:scr m:val="script"/>
                        <m:sty m:val="p"/>
                      </m:rPr>
                      <m:t>B</m:t>
                    </m:r>
                    <m:r>
                      <m:rPr>
                        <m:sty m:val="p"/>
                      </m:rPr>
                      <m:t>[</m:t>
                    </m:r>
                    <m:r>
                      <m:t>u</m:t>
                    </m:r>
                    <m:r>
                      <m:rPr>
                        <m:sty m:val="p"/>
                      </m:rPr>
                      <m:t>(</m:t>
                    </m:r>
                    <m:r>
                      <m:rPr>
                        <m:sty m:val="bi"/>
                      </m:rPr>
                      <m:t>x</m:t>
                    </m:r>
                    <m:r>
                      <m:rPr>
                        <m:sty m:val="p"/>
                      </m:rPr>
                      <m:t>,</m:t>
                    </m:r>
                    <m:r>
                      <m:t>t</m:t>
                    </m:r>
                    <m:r>
                      <m:rPr>
                        <m:sty m:val="p"/>
                      </m:rPr>
                      <m:t>)</m:t>
                    </m:r>
                    <m:r>
                      <m:rPr>
                        <m:sty m:val="p"/>
                      </m:rPr>
                      <m:t>]</m:t>
                    </m:r>
                    <m:r>
                      <m:rPr>
                        <m:sty m:val="p"/>
                      </m:rPr>
                      <m:t>=</m:t>
                    </m:r>
                    <m:r>
                      <m:t>g</m:t>
                    </m:r>
                    <m:r>
                      <m:rPr>
                        <m:sty m:val="p"/>
                      </m:rPr>
                      <m:t>(</m:t>
                    </m:r>
                    <m:r>
                      <m:rPr>
                        <m:sty m:val="bi"/>
                      </m:rPr>
                      <m:t>x</m:t>
                    </m:r>
                    <m:r>
                      <m:rPr>
                        <m:sty m:val="p"/>
                      </m:rPr>
                      <m:t>,</m:t>
                    </m:r>
                    <m:r>
                      <m:t>t</m:t>
                    </m:r>
                    <m:r>
                      <m:rPr>
                        <m:sty m:val="p"/>
                      </m:rPr>
                      <m:t>)</m:t>
                    </m:r>
                    <m:r>
                      <m:rPr>
                        <m:sty m:val="p"/>
                      </m:rPr>
                      <m:t>,</m:t>
                    </m:r>
                  </m:e>
                  <m:e>
                    <m:r>
                      <m:rPr>
                        <m:sty m:val="p"/>
                      </m:rPr>
                      <m:t>(</m:t>
                    </m:r>
                    <m:r>
                      <m:rPr>
                        <m:sty m:val="bi"/>
                      </m:rPr>
                      <m:t>x</m:t>
                    </m:r>
                    <m:r>
                      <m:rPr>
                        <m:sty m:val="p"/>
                      </m:rPr>
                      <m:t>,</m:t>
                    </m:r>
                    <m:r>
                      <m:t>t</m:t>
                    </m:r>
                    <m:r>
                      <m:rPr>
                        <m:sty m:val="p"/>
                      </m:rPr>
                      <m:t>)</m:t>
                    </m:r>
                    <m:r>
                      <m:rPr>
                        <m:sty m:val="p"/>
                      </m:rPr>
                      <m:t>∈</m:t>
                    </m:r>
                    <m:r>
                      <m:rPr>
                        <m:sty m:val="p"/>
                      </m:rPr>
                      <m:t>∂</m:t>
                    </m:r>
                    <m:r>
                      <m:rPr>
                        <m:sty m:val="p"/>
                      </m:rPr>
                      <m:t>Ω</m:t>
                    </m:r>
                    <m:r>
                      <m:rPr>
                        <m:sty m:val="p"/>
                      </m:rPr>
                      <m:t>×</m:t>
                    </m:r>
                    <m:r>
                      <m:rPr>
                        <m:sty m:val="p"/>
                      </m:rPr>
                      <m:t>[</m:t>
                    </m:r>
                    <m:r>
                      <m:t>0</m:t>
                    </m:r>
                    <m:r>
                      <m:rPr>
                        <m:sty m:val="p"/>
                      </m:rPr>
                      <m:t>,</m:t>
                    </m:r>
                    <m:r>
                      <m:t>T</m:t>
                    </m:r>
                    <m:r>
                      <m:rPr>
                        <m:sty m:val="p"/>
                      </m:rPr>
                      <m:t>]</m:t>
                    </m:r>
                  </m:e>
                </m:mr>
                <m:mr>
                  <m:e>
                    <m:r>
                      <m:t>u</m:t>
                    </m:r>
                    <m:r>
                      <m:rPr>
                        <m:sty m:val="p"/>
                      </m:rPr>
                      <m:t>(</m:t>
                    </m:r>
                    <m:r>
                      <m:rPr>
                        <m:sty m:val="bi"/>
                      </m:rPr>
                      <m:t>x</m:t>
                    </m:r>
                    <m:r>
                      <m:rPr>
                        <m:sty m:val="p"/>
                      </m:rPr>
                      <m:t>,</m:t>
                    </m:r>
                    <m:r>
                      <m:t>0</m:t>
                    </m:r>
                    <m:r>
                      <m:rPr>
                        <m:sty m:val="p"/>
                      </m:rPr>
                      <m:t>)</m:t>
                    </m:r>
                    <m:r>
                      <m:rPr>
                        <m:sty m:val="p"/>
                      </m:rPr>
                      <m:t>=</m:t>
                    </m:r>
                    <m:sSub>
                      <m:e>
                        <m:r>
                          <m:t>u</m:t>
                        </m:r>
                      </m:e>
                      <m:sub>
                        <m:r>
                          <m:t>0</m:t>
                        </m:r>
                      </m:sub>
                    </m:sSub>
                    <m:r>
                      <m:rPr>
                        <m:sty m:val="p"/>
                      </m:rPr>
                      <m:t>(</m:t>
                    </m:r>
                    <m:r>
                      <m:rPr>
                        <m:sty m:val="bi"/>
                      </m:rPr>
                      <m:t>x</m:t>
                    </m:r>
                    <m:r>
                      <m:rPr>
                        <m:sty m:val="p"/>
                      </m:rPr>
                      <m:t>)</m:t>
                    </m:r>
                    <m:r>
                      <m:rPr>
                        <m:sty m:val="p"/>
                      </m:rPr>
                      <m:t>,</m:t>
                    </m:r>
                  </m:e>
                  <m:e>
                    <m:r>
                      <m:rPr>
                        <m:sty m:val="bi"/>
                      </m:rPr>
                      <m:t>x</m:t>
                    </m:r>
                    <m:r>
                      <m:rPr>
                        <m:sty m:val="p"/>
                      </m:rPr>
                      <m:t>∈</m:t>
                    </m:r>
                    <m:r>
                      <m:rPr>
                        <m:sty m:val="p"/>
                      </m:rPr>
                      <m:t>Ω</m:t>
                    </m:r>
                  </m:e>
                </m:mr>
              </m:m>
            </m:e>
          </m:d>
        </m:oMath>
      </m:oMathPara>
    </w:p>
    <w:p>
      <w:pPr>
        <w:pStyle w:val="FirstParagraph"/>
      </w:pPr>
      <w:r>
        <w:rPr>
          <w:rFonts w:hint="eastAsia"/>
        </w:rPr>
        <w:t xml:space="preserve">其中</w:t>
      </w:r>
      <w:r>
        <w:t xml:space="preserve"> </w:t>
      </w:r>
      <m:oMath>
        <m:r>
          <m:rPr>
            <m:scr m:val="script"/>
            <m:sty m:val="p"/>
          </m:rPr>
          <m:t>N</m:t>
        </m:r>
      </m:oMath>
      <w:r>
        <w:t xml:space="preserve"> </w:t>
      </w:r>
      <w:r>
        <w:rPr>
          <w:rFonts w:hint="eastAsia"/>
        </w:rPr>
        <w:t xml:space="preserve">是微分算子（如对流扩散算子），</w:t>
      </w:r>
      <m:oMath>
        <m:r>
          <m:rPr>
            <m:scr m:val="script"/>
            <m:sty m:val="p"/>
          </m:rPr>
          <m:t>B</m:t>
        </m:r>
      </m:oMath>
      <w:r>
        <w:t xml:space="preserve"> </w:t>
      </w:r>
      <w:r>
        <w:rPr>
          <w:rFonts w:hint="eastAsia"/>
        </w:rPr>
        <w:t xml:space="preserve">是边界算子（如</w:t>
      </w:r>
      <w:r>
        <w:t xml:space="preserve"> Dirichlet </w:t>
      </w:r>
      <w:r>
        <w:rPr>
          <w:rFonts w:hint="eastAsia"/>
        </w:rPr>
        <w:t xml:space="preserve">或</w:t>
      </w:r>
      <w:r>
        <w:t xml:space="preserve"> </w:t>
      </w:r>
      <w:r>
        <w:rPr>
          <w:rFonts w:hint="eastAsia"/>
        </w:rPr>
        <w:t xml:space="preserve">Neumann），</w:t>
      </w:r>
      <m:oMath>
        <m:r>
          <m:rPr>
            <m:sty m:val="p"/>
          </m:rPr>
          <m:t>Ω</m:t>
        </m:r>
      </m:oMath>
      <w:r>
        <w:t xml:space="preserve"> </w:t>
      </w:r>
      <w:r>
        <w:rPr>
          <w:rFonts w:hint="eastAsia"/>
        </w:rPr>
        <w:t xml:space="preserve">是空间域，</w:t>
      </w:r>
      <m:oMath>
        <m:r>
          <m:t>λ</m:t>
        </m:r>
      </m:oMath>
      <w:r>
        <w:t xml:space="preserve"> </w:t>
      </w:r>
      <w:r>
        <w:rPr>
          <w:rFonts w:hint="eastAsia"/>
        </w:rPr>
        <w:t xml:space="preserve">是物理参数。</w:t>
      </w:r>
    </w:p>
    <w:p>
      <w:pPr>
        <w:pStyle w:val="BodyText"/>
      </w:pPr>
      <w:r>
        <w:t xml:space="preserve">PINN </w:t>
      </w:r>
      <w:r>
        <w:rPr>
          <w:rFonts w:hint="eastAsia"/>
        </w:rPr>
        <w:t xml:space="preserve">用一个全连接神经网络</w:t>
      </w:r>
      <w:r>
        <w:t xml:space="preserve"> </w:t>
      </w:r>
      <m:oMath>
        <m:acc>
          <m:accPr>
            <m:chr m:val="̂"/>
          </m:accPr>
          <m:e>
            <m:r>
              <m:t>u</m:t>
            </m:r>
          </m:e>
        </m:acc>
        <m:r>
          <m:rPr>
            <m:sty m:val="p"/>
          </m:rPr>
          <m:t>(</m:t>
        </m:r>
        <m:r>
          <m:rPr>
            <m:sty m:val="bi"/>
          </m:rPr>
          <m:t>x</m:t>
        </m:r>
        <m:r>
          <m:rPr>
            <m:sty m:val="p"/>
          </m:rPr>
          <m:t>,</m:t>
        </m:r>
        <m:r>
          <m:t>t</m:t>
        </m:r>
        <m:r>
          <m:rPr>
            <m:sty m:val="p"/>
          </m:rPr>
          <m:t>;</m:t>
        </m:r>
        <m:r>
          <m:t>θ</m:t>
        </m:r>
        <m:r>
          <m:rPr>
            <m:sty m:val="p"/>
          </m:rPr>
          <m:t>)</m:t>
        </m:r>
      </m:oMath>
      <w:r>
        <w:t xml:space="preserve"> </w:t>
      </w:r>
      <w:r>
        <w:rPr>
          <w:rFonts w:hint="eastAsia"/>
        </w:rPr>
        <w:t xml:space="preserve">逼近</w:t>
      </w:r>
      <w:r>
        <w:t xml:space="preserve"> </w:t>
      </w:r>
      <m:oMath>
        <m:r>
          <m:t>u</m:t>
        </m:r>
      </m:oMath>
      <w:r>
        <w:rPr>
          <w:rFonts w:hint="eastAsia"/>
        </w:rPr>
        <w:t xml:space="preserve">，其中</w:t>
      </w:r>
      <w:r>
        <w:t xml:space="preserve"> </w:t>
      </w:r>
      <m:oMath>
        <m:r>
          <m:t>θ</m:t>
        </m:r>
      </m:oMath>
      <w:r>
        <w:t xml:space="preserve"> </w:t>
      </w:r>
      <w:r>
        <w:rPr>
          <w:rFonts w:hint="eastAsia"/>
        </w:rPr>
        <w:t xml:space="preserve">是网络参数。定义物理残差为：</w:t>
      </w:r>
    </w:p>
    <w:p>
      <w:pPr>
        <w:pStyle w:val="BodyText"/>
      </w:pPr>
      <m:oMathPara>
        <m:oMathParaPr>
          <m:jc m:val="center"/>
        </m:oMathParaPr>
        <m:oMath>
          <m:r>
            <m:t>r</m:t>
          </m:r>
          <m:r>
            <m:rPr>
              <m:sty m:val="p"/>
            </m:rPr>
            <m:t>(</m:t>
          </m:r>
          <m:r>
            <m:rPr>
              <m:sty m:val="bi"/>
            </m:rPr>
            <m:t>x</m:t>
          </m:r>
          <m:r>
            <m:rPr>
              <m:sty m:val="p"/>
            </m:rPr>
            <m:t>,</m:t>
          </m:r>
          <m:r>
            <m:t>t</m:t>
          </m:r>
          <m:r>
            <m:rPr>
              <m:sty m:val="p"/>
            </m:rPr>
            <m:t>;</m:t>
          </m:r>
          <m:r>
            <m:t>θ</m:t>
          </m:r>
          <m:r>
            <m:rPr>
              <m:sty m:val="p"/>
            </m:rPr>
            <m:t>)</m:t>
          </m:r>
          <m:r>
            <m:rPr>
              <m:sty m:val="p"/>
            </m:rPr>
            <m:t>=</m:t>
          </m:r>
          <m:r>
            <m:rPr>
              <m:scr m:val="script"/>
              <m:sty m:val="p"/>
            </m:rPr>
            <m:t>N</m:t>
          </m:r>
          <m:r>
            <m:rPr>
              <m:sty m:val="p"/>
            </m:rPr>
            <m:t>[</m:t>
          </m:r>
          <m:acc>
            <m:accPr>
              <m:chr m:val="̂"/>
            </m:accPr>
            <m:e>
              <m:r>
                <m:t>u</m:t>
              </m:r>
            </m:e>
          </m:acc>
          <m:r>
            <m:rPr>
              <m:sty m:val="p"/>
            </m:rPr>
            <m:t>(</m:t>
          </m:r>
          <m:r>
            <m:rPr>
              <m:sty m:val="bi"/>
            </m:rPr>
            <m:t>x</m:t>
          </m:r>
          <m:r>
            <m:rPr>
              <m:sty m:val="p"/>
            </m:rPr>
            <m:t>,</m:t>
          </m:r>
          <m:r>
            <m:t>t</m:t>
          </m:r>
          <m:r>
            <m:rPr>
              <m:sty m:val="p"/>
            </m:rPr>
            <m:t>;</m:t>
          </m:r>
          <m:r>
            <m:t>θ</m:t>
          </m:r>
          <m:r>
            <m:rPr>
              <m:sty m:val="p"/>
            </m:rPr>
            <m:t>)</m:t>
          </m:r>
          <m:r>
            <m:rPr>
              <m:sty m:val="p"/>
            </m:rPr>
            <m:t>;</m:t>
          </m:r>
          <m:r>
            <m:t>λ</m:t>
          </m:r>
          <m:r>
            <m:rPr>
              <m:sty m:val="p"/>
            </m:rPr>
            <m:t>]</m:t>
          </m:r>
        </m:oMath>
      </m:oMathPara>
    </w:p>
    <w:p>
      <w:pPr>
        <w:pStyle w:val="FirstParagraph"/>
      </w:pPr>
      <w:r>
        <w:rPr>
          <w:rFonts w:hint="eastAsia"/>
        </w:rPr>
        <w:t xml:space="preserve">如果</w:t>
      </w:r>
      <w:r>
        <w:t xml:space="preserve"> </w:t>
      </w:r>
      <m:oMath>
        <m:acc>
          <m:accPr>
            <m:chr m:val="̂"/>
          </m:accPr>
          <m:e>
            <m:r>
              <m:t>u</m:t>
            </m:r>
          </m:e>
        </m:acc>
      </m:oMath>
      <w:r>
        <w:t xml:space="preserve"> </w:t>
      </w:r>
      <w:r>
        <w:rPr>
          <w:rFonts w:hint="eastAsia"/>
        </w:rPr>
        <w:t xml:space="preserve">完美满足方程，则</w:t>
      </w:r>
      <w:r>
        <w:t xml:space="preserve"> </w:t>
      </w:r>
      <m:oMath>
        <m:r>
          <m:t>r</m:t>
        </m:r>
        <m:r>
          <m:rPr>
            <m:sty m:val="p"/>
          </m:rPr>
          <m:t>=</m:t>
        </m:r>
        <m:r>
          <m:t>0</m:t>
        </m:r>
      </m:oMath>
      <w:r>
        <w:t xml:space="preserve"> </w:t>
      </w:r>
      <w:r>
        <w:rPr>
          <w:rFonts w:hint="eastAsia"/>
        </w:rPr>
        <w:t xml:space="preserve">处处成立。</w:t>
      </w:r>
    </w:p>
    <w:bookmarkEnd w:id="14"/>
    <w:bookmarkStart w:id="15" w:name="损失函数构造"/>
    <w:p>
      <w:pPr>
        <w:pStyle w:val="Heading3"/>
      </w:pPr>
      <w:r>
        <w:t xml:space="preserve">4.2.2 </w:t>
      </w:r>
      <w:r>
        <w:rPr>
          <w:rFonts w:hint="eastAsia"/>
        </w:rPr>
        <w:t xml:space="preserve">损失函数构造</w:t>
      </w:r>
    </w:p>
    <w:p>
      <w:pPr>
        <w:pStyle w:val="FirstParagraph"/>
      </w:pPr>
      <w:r>
        <w:t xml:space="preserve">PINN </w:t>
      </w:r>
      <w:r>
        <w:rPr>
          <w:rFonts w:hint="eastAsia"/>
        </w:rPr>
        <w:t xml:space="preserve">的总损失函数由四项组成：</w:t>
      </w:r>
    </w:p>
    <w:p>
      <w:pPr>
        <w:pStyle w:val="BodyText"/>
      </w:pPr>
      <m:oMathPara>
        <m:oMathParaPr>
          <m:jc m:val="center"/>
        </m:oMathParaPr>
        <m:oMath>
          <m:r>
            <m:rPr>
              <m:scr m:val="script"/>
              <m:sty m:val="p"/>
            </m:rPr>
            <m:t>L</m:t>
          </m:r>
          <m:r>
            <m:rPr>
              <m:sty m:val="p"/>
            </m:rPr>
            <m:t>(</m:t>
          </m:r>
          <m:r>
            <m:t>θ</m:t>
          </m:r>
          <m:r>
            <m:rPr>
              <m:sty m:val="p"/>
            </m:rPr>
            <m:t>)</m:t>
          </m:r>
          <m:r>
            <m:rPr>
              <m:sty m:val="p"/>
            </m:rPr>
            <m:t>=</m:t>
          </m:r>
          <m:sSub>
            <m:e>
              <m:r>
                <m:t>λ</m:t>
              </m:r>
            </m:e>
            <m:sub>
              <m:r>
                <m:t>d</m:t>
              </m:r>
            </m:sub>
          </m:sSub>
          <m:sSub>
            <m:e>
              <m:r>
                <m:rPr>
                  <m:scr m:val="script"/>
                  <m:sty m:val="p"/>
                </m:rPr>
                <m:t>L</m:t>
              </m:r>
            </m:e>
            <m:sub>
              <m:r>
                <m:rPr>
                  <m:nor/>
                  <m:sty m:val="p"/>
                </m:rPr>
                <m:t>data</m:t>
              </m:r>
            </m:sub>
          </m:sSub>
          <m:r>
            <m:rPr>
              <m:sty m:val="p"/>
            </m:rPr>
            <m:t>+</m:t>
          </m:r>
          <m:sSub>
            <m:e>
              <m:r>
                <m:t>λ</m:t>
              </m:r>
            </m:e>
            <m:sub>
              <m:r>
                <m:t>p</m:t>
              </m:r>
            </m:sub>
          </m:sSub>
          <m:sSub>
            <m:e>
              <m:r>
                <m:rPr>
                  <m:scr m:val="script"/>
                  <m:sty m:val="p"/>
                </m:rPr>
                <m:t>L</m:t>
              </m:r>
            </m:e>
            <m:sub>
              <m:r>
                <m:rPr>
                  <m:nor/>
                  <m:sty m:val="p"/>
                </m:rPr>
                <m:t>physics</m:t>
              </m:r>
            </m:sub>
          </m:sSub>
          <m:r>
            <m:rPr>
              <m:sty m:val="p"/>
            </m:rPr>
            <m:t>+</m:t>
          </m:r>
          <m:sSub>
            <m:e>
              <m:r>
                <m:t>λ</m:t>
              </m:r>
            </m:e>
            <m:sub>
              <m:r>
                <m:t>b</m:t>
              </m:r>
            </m:sub>
          </m:sSub>
          <m:sSub>
            <m:e>
              <m:r>
                <m:rPr>
                  <m:scr m:val="script"/>
                  <m:sty m:val="p"/>
                </m:rPr>
                <m:t>L</m:t>
              </m:r>
            </m:e>
            <m:sub>
              <m:r>
                <m:rPr>
                  <m:nor/>
                  <m:sty m:val="p"/>
                </m:rPr>
                <m:t>bc</m:t>
              </m:r>
            </m:sub>
          </m:sSub>
          <m:r>
            <m:rPr>
              <m:sty m:val="p"/>
            </m:rPr>
            <m:t>+</m:t>
          </m:r>
          <m:sSub>
            <m:e>
              <m:r>
                <m:t>λ</m:t>
              </m:r>
            </m:e>
            <m:sub>
              <m:r>
                <m:t>i</m:t>
              </m:r>
            </m:sub>
          </m:sSub>
          <m:sSub>
            <m:e>
              <m:r>
                <m:rPr>
                  <m:scr m:val="script"/>
                  <m:sty m:val="p"/>
                </m:rPr>
                <m:t>L</m:t>
              </m:r>
            </m:e>
            <m:sub>
              <m:r>
                <m:rPr>
                  <m:nor/>
                  <m:sty m:val="p"/>
                </m:rPr>
                <m:t>ic</m:t>
              </m:r>
            </m:sub>
          </m:sSub>
        </m:oMath>
      </m:oMathPara>
    </w:p>
    <w:p>
      <w:pPr>
        <w:pStyle w:val="FirstParagraph"/>
      </w:pPr>
      <w:r>
        <w:rPr>
          <w:rFonts w:hint="eastAsia"/>
          <w:b/>
          <w:bCs/>
        </w:rPr>
        <w:t xml:space="preserve">数据项</w:t>
      </w:r>
      <w:r>
        <w:t xml:space="preserve"> </w:t>
      </w:r>
      <m:oMath>
        <m:sSub>
          <m:e>
            <m:r>
              <m:rPr>
                <m:scr m:val="script"/>
                <m:sty m:val="p"/>
              </m:rPr>
              <m:t>L</m:t>
            </m:r>
          </m:e>
          <m:sub>
            <m:r>
              <m:rPr>
                <m:nor/>
                <m:sty m:val="p"/>
              </m:rPr>
              <m:t>data</m:t>
            </m:r>
          </m:sub>
        </m:sSub>
      </m:oMath>
      <w:r>
        <w:rPr>
          <w:rFonts w:hint="eastAsia"/>
        </w:rPr>
        <w:t xml:space="preserve">——拟合观测数据：</w:t>
      </w:r>
    </w:p>
    <w:p>
      <w:pPr>
        <w:pStyle w:val="BodyText"/>
      </w:pPr>
      <m:oMathPara>
        <m:oMathParaPr>
          <m:jc m:val="center"/>
        </m:oMathParaPr>
        <m:oMath>
          <m:sSub>
            <m:e>
              <m:r>
                <m:rPr>
                  <m:scr m:val="script"/>
                  <m:sty m:val="p"/>
                </m:rPr>
                <m:t>L</m:t>
              </m:r>
            </m:e>
            <m:sub>
              <m:r>
                <m:rPr>
                  <m:nor/>
                  <m:sty m:val="p"/>
                </m:rPr>
                <m:t>data</m:t>
              </m:r>
            </m:sub>
          </m:sSub>
          <m:r>
            <m:rPr>
              <m:sty m:val="p"/>
            </m:rPr>
            <m:t>=</m:t>
          </m:r>
          <m:f>
            <m:fPr>
              <m:type m:val="bar"/>
            </m:fPr>
            <m:num>
              <m:r>
                <m:t>1</m:t>
              </m:r>
            </m:num>
            <m:den>
              <m:sSub>
                <m:e>
                  <m:r>
                    <m:t>N</m:t>
                  </m:r>
                </m:e>
                <m:sub>
                  <m:r>
                    <m:t>d</m:t>
                  </m:r>
                </m:sub>
              </m:sSub>
            </m:den>
          </m:f>
          <m:nary>
            <m:naryPr>
              <m:chr m:val="∑"/>
              <m:limLoc m:val="undOvr"/>
              <m:subHide m:val="off"/>
              <m:supHide m:val="off"/>
            </m:naryPr>
            <m:sub>
              <m:r>
                <m:t>j</m:t>
              </m:r>
              <m:r>
                <m:rPr>
                  <m:sty m:val="p"/>
                </m:rPr>
                <m:t>=</m:t>
              </m:r>
              <m:r>
                <m:t>1</m:t>
              </m:r>
            </m:sub>
            <m:sup>
              <m:sSub>
                <m:e>
                  <m:r>
                    <m:t>N</m:t>
                  </m:r>
                </m:e>
                <m:sub>
                  <m:r>
                    <m:t>d</m:t>
                  </m:r>
                </m:sub>
              </m:sSub>
            </m:sup>
            <m:e>
              <m:r>
                <m:rPr>
                  <m:sty m:val="p"/>
                </m:rPr>
                <m:t>|</m:t>
              </m:r>
            </m:e>
          </m:nary>
          <m:acc>
            <m:accPr>
              <m:chr m:val="̂"/>
            </m:accPr>
            <m:e>
              <m:r>
                <m:t>u</m:t>
              </m:r>
            </m:e>
          </m:acc>
          <m:r>
            <m:rPr>
              <m:sty m:val="p"/>
            </m:rPr>
            <m:t>(</m:t>
          </m:r>
          <m:sSubSup>
            <m:e>
              <m:r>
                <m:rPr>
                  <m:sty m:val="bi"/>
                </m:rPr>
                <m:t>x</m:t>
              </m:r>
            </m:e>
            <m:sub>
              <m:r>
                <m:t>j</m:t>
              </m:r>
            </m:sub>
            <m:sup>
              <m:r>
                <m:t>d</m:t>
              </m:r>
            </m:sup>
          </m:sSubSup>
          <m:r>
            <m:rPr>
              <m:sty m:val="p"/>
            </m:rPr>
            <m:t>,</m:t>
          </m:r>
          <m:sSubSup>
            <m:e>
              <m:r>
                <m:t>t</m:t>
              </m:r>
            </m:e>
            <m:sub>
              <m:r>
                <m:t>j</m:t>
              </m:r>
            </m:sub>
            <m:sup>
              <m:r>
                <m:t>d</m:t>
              </m:r>
            </m:sup>
          </m:sSubSup>
          <m:r>
            <m:rPr>
              <m:sty m:val="p"/>
            </m:rPr>
            <m:t>)</m:t>
          </m:r>
          <m:r>
            <m:rPr>
              <m:sty m:val="p"/>
            </m:rPr>
            <m:t>−</m:t>
          </m:r>
          <m:sSubSup>
            <m:e>
              <m:r>
                <m:t>u</m:t>
              </m:r>
            </m:e>
            <m:sub>
              <m:r>
                <m:t>j</m:t>
              </m:r>
            </m:sub>
            <m:sup>
              <m:r>
                <m:rPr>
                  <m:nor/>
                  <m:sty m:val="p"/>
                </m:rPr>
                <m:t>obs</m:t>
              </m:r>
            </m:sup>
          </m:sSubSup>
          <m:sSup>
            <m:e>
              <m:r>
                <m:rPr>
                  <m:sty m:val="p"/>
                </m:rPr>
                <m:t>|</m:t>
              </m:r>
            </m:e>
            <m:sup>
              <m:r>
                <m:t>2</m:t>
              </m:r>
            </m:sup>
          </m:sSup>
        </m:oMath>
      </m:oMathPara>
    </w:p>
    <w:p>
      <w:pPr>
        <w:pStyle w:val="FirstParagraph"/>
      </w:pPr>
      <w:r>
        <w:rPr>
          <w:rFonts w:hint="eastAsia"/>
        </w:rPr>
        <w:t xml:space="preserve">其中</w:t>
      </w:r>
      <w:r>
        <w:t xml:space="preserve"> </w:t>
      </w:r>
      <m:oMath>
        <m:r>
          <m:rPr>
            <m:sty m:val="p"/>
          </m:rPr>
          <m:t>{</m:t>
        </m:r>
        <m:r>
          <m:rPr>
            <m:sty m:val="p"/>
          </m:rPr>
          <m:t>(</m:t>
        </m:r>
        <m:sSubSup>
          <m:e>
            <m:r>
              <m:rPr>
                <m:sty m:val="bi"/>
              </m:rPr>
              <m:t>x</m:t>
            </m:r>
          </m:e>
          <m:sub>
            <m:r>
              <m:t>j</m:t>
            </m:r>
          </m:sub>
          <m:sup>
            <m:r>
              <m:t>d</m:t>
            </m:r>
          </m:sup>
        </m:sSubSup>
        <m:r>
          <m:rPr>
            <m:sty m:val="p"/>
          </m:rPr>
          <m:t>,</m:t>
        </m:r>
        <m:sSubSup>
          <m:e>
            <m:r>
              <m:t>t</m:t>
            </m:r>
          </m:e>
          <m:sub>
            <m:r>
              <m:t>j</m:t>
            </m:r>
          </m:sub>
          <m:sup>
            <m:r>
              <m:t>d</m:t>
            </m:r>
          </m:sup>
        </m:sSubSup>
        <m:r>
          <m:rPr>
            <m:sty m:val="p"/>
          </m:rPr>
          <m:t>,</m:t>
        </m:r>
        <m:sSubSup>
          <m:e>
            <m:r>
              <m:t>u</m:t>
            </m:r>
          </m:e>
          <m:sub>
            <m:r>
              <m:t>j</m:t>
            </m:r>
          </m:sub>
          <m:sup>
            <m:r>
              <m:rPr>
                <m:nor/>
                <m:sty m:val="p"/>
              </m:rPr>
              <m:t>obs</m:t>
            </m:r>
          </m:sup>
        </m:sSubSup>
        <m:r>
          <m:rPr>
            <m:sty m:val="p"/>
          </m:rPr>
          <m:t>)</m:t>
        </m:r>
        <m:sSubSup>
          <m:e>
            <m:r>
              <m:rPr>
                <m:sty m:val="p"/>
              </m:rPr>
              <m:t>}</m:t>
            </m:r>
          </m:e>
          <m:sub>
            <m:r>
              <m:t>j</m:t>
            </m:r>
            <m:r>
              <m:rPr>
                <m:sty m:val="p"/>
              </m:rPr>
              <m:t>=</m:t>
            </m:r>
            <m:r>
              <m:t>1</m:t>
            </m:r>
          </m:sub>
          <m:sup>
            <m:sSub>
              <m:e>
                <m:r>
                  <m:t>N</m:t>
                </m:r>
              </m:e>
              <m:sub>
                <m:r>
                  <m:t>d</m:t>
                </m:r>
              </m:sub>
            </m:sSub>
          </m:sup>
        </m:sSubSup>
      </m:oMath>
      <w:r>
        <w:t xml:space="preserve"> </w:t>
      </w:r>
      <w:r>
        <w:rPr>
          <w:rFonts w:hint="eastAsia"/>
        </w:rPr>
        <w:t xml:space="preserve">是</w:t>
      </w:r>
      <w:r>
        <w:t xml:space="preserve"> </w:t>
      </w:r>
      <m:oMath>
        <m:sSub>
          <m:e>
            <m:r>
              <m:t>N</m:t>
            </m:r>
          </m:e>
          <m:sub>
            <m:r>
              <m:t>d</m:t>
            </m:r>
          </m:sub>
        </m:sSub>
      </m:oMath>
      <w:r>
        <w:t xml:space="preserve"> </w:t>
      </w:r>
      <w:r>
        <w:rPr>
          <w:rFonts w:hint="eastAsia"/>
        </w:rPr>
        <w:t xml:space="preserve">个观测数据点。</w:t>
      </w:r>
    </w:p>
    <w:p>
      <w:pPr>
        <w:pStyle w:val="BodyText"/>
      </w:pPr>
      <w:r>
        <w:rPr>
          <w:rFonts w:hint="eastAsia"/>
          <w:b/>
          <w:bCs/>
        </w:rPr>
        <w:t xml:space="preserve">物理残差项</w:t>
      </w:r>
      <w:r>
        <w:t xml:space="preserve"> </w:t>
      </w:r>
      <m:oMath>
        <m:sSub>
          <m:e>
            <m:r>
              <m:rPr>
                <m:scr m:val="script"/>
                <m:sty m:val="p"/>
              </m:rPr>
              <m:t>L</m:t>
            </m:r>
          </m:e>
          <m:sub>
            <m:r>
              <m:rPr>
                <m:nor/>
                <m:sty m:val="p"/>
              </m:rPr>
              <m:t>physics</m:t>
            </m:r>
          </m:sub>
        </m:sSub>
      </m:oMath>
      <w:r>
        <w:rPr>
          <w:rFonts w:hint="eastAsia"/>
        </w:rPr>
        <w:t xml:space="preserve">——在配置点（collocation</w:t>
      </w:r>
      <w:r>
        <w:t xml:space="preserve"> </w:t>
      </w:r>
      <w:r>
        <w:rPr>
          <w:rFonts w:hint="eastAsia"/>
        </w:rPr>
        <w:t xml:space="preserve">points）上满足方程：</w:t>
      </w:r>
    </w:p>
    <w:p>
      <w:pPr>
        <w:pStyle w:val="BodyText"/>
      </w:pPr>
      <m:oMathPara>
        <m:oMathParaPr>
          <m:jc m:val="center"/>
        </m:oMathParaPr>
        <m:oMath>
          <m:sSub>
            <m:e>
              <m:r>
                <m:rPr>
                  <m:scr m:val="script"/>
                  <m:sty m:val="p"/>
                </m:rPr>
                <m:t>L</m:t>
              </m:r>
            </m:e>
            <m:sub>
              <m:r>
                <m:rPr>
                  <m:nor/>
                  <m:sty m:val="p"/>
                </m:rPr>
                <m:t>physics</m:t>
              </m:r>
            </m:sub>
          </m:sSub>
          <m:r>
            <m:rPr>
              <m:sty m:val="p"/>
            </m:rPr>
            <m:t>=</m:t>
          </m:r>
          <m:f>
            <m:fPr>
              <m:type m:val="bar"/>
            </m:fPr>
            <m:num>
              <m:r>
                <m:t>1</m:t>
              </m:r>
            </m:num>
            <m:den>
              <m:sSub>
                <m:e>
                  <m:r>
                    <m:t>N</m:t>
                  </m:r>
                </m:e>
                <m:sub>
                  <m:r>
                    <m:t>r</m:t>
                  </m:r>
                </m:sub>
              </m:sSub>
            </m:den>
          </m:f>
          <m:nary>
            <m:naryPr>
              <m:chr m:val="∑"/>
              <m:limLoc m:val="undOvr"/>
              <m:subHide m:val="off"/>
              <m:supHide m:val="off"/>
            </m:naryPr>
            <m:sub>
              <m:r>
                <m:t>j</m:t>
              </m:r>
              <m:r>
                <m:rPr>
                  <m:sty m:val="p"/>
                </m:rPr>
                <m:t>=</m:t>
              </m:r>
              <m:r>
                <m:t>1</m:t>
              </m:r>
            </m:sub>
            <m:sup>
              <m:sSub>
                <m:e>
                  <m:r>
                    <m:t>N</m:t>
                  </m:r>
                </m:e>
                <m:sub>
                  <m:r>
                    <m:t>r</m:t>
                  </m:r>
                </m:sub>
              </m:sSub>
            </m:sup>
            <m:e>
              <m:r>
                <m:rPr>
                  <m:sty m:val="p"/>
                </m:rPr>
                <m:t>|</m:t>
              </m:r>
            </m:e>
          </m:nary>
          <m:r>
            <m:t>r</m:t>
          </m:r>
          <m:r>
            <m:rPr>
              <m:sty m:val="p"/>
            </m:rPr>
            <m:t>(</m:t>
          </m:r>
          <m:sSubSup>
            <m:e>
              <m:r>
                <m:rPr>
                  <m:sty m:val="bi"/>
                </m:rPr>
                <m:t>x</m:t>
              </m:r>
            </m:e>
            <m:sub>
              <m:r>
                <m:t>j</m:t>
              </m:r>
            </m:sub>
            <m:sup>
              <m:r>
                <m:t>r</m:t>
              </m:r>
            </m:sup>
          </m:sSubSup>
          <m:r>
            <m:rPr>
              <m:sty m:val="p"/>
            </m:rPr>
            <m:t>,</m:t>
          </m:r>
          <m:sSubSup>
            <m:e>
              <m:r>
                <m:t>t</m:t>
              </m:r>
            </m:e>
            <m:sub>
              <m:r>
                <m:t>j</m:t>
              </m:r>
            </m:sub>
            <m:sup>
              <m:r>
                <m:t>r</m:t>
              </m:r>
            </m:sup>
          </m:sSubSup>
          <m:r>
            <m:rPr>
              <m:sty m:val="p"/>
            </m:rPr>
            <m:t>)</m:t>
          </m:r>
          <m:sSup>
            <m:e>
              <m:r>
                <m:rPr>
                  <m:sty m:val="p"/>
                </m:rPr>
                <m:t>|</m:t>
              </m:r>
            </m:e>
            <m:sup>
              <m:r>
                <m:t>2</m:t>
              </m:r>
            </m:sup>
          </m:sSup>
        </m:oMath>
      </m:oMathPara>
    </w:p>
    <w:p>
      <w:pPr>
        <w:pStyle w:val="FirstParagraph"/>
      </w:pPr>
      <w:r>
        <w:rPr>
          <w:rFonts w:hint="eastAsia"/>
        </w:rPr>
        <w:t xml:space="preserve">其中</w:t>
      </w:r>
      <w:r>
        <w:t xml:space="preserve"> </w:t>
      </w:r>
      <m:oMath>
        <m:r>
          <m:rPr>
            <m:sty m:val="p"/>
          </m:rPr>
          <m:t>{</m:t>
        </m:r>
        <m:r>
          <m:rPr>
            <m:sty m:val="p"/>
          </m:rPr>
          <m:t>(</m:t>
        </m:r>
        <m:sSubSup>
          <m:e>
            <m:r>
              <m:rPr>
                <m:sty m:val="bi"/>
              </m:rPr>
              <m:t>x</m:t>
            </m:r>
          </m:e>
          <m:sub>
            <m:r>
              <m:t>j</m:t>
            </m:r>
          </m:sub>
          <m:sup>
            <m:r>
              <m:t>r</m:t>
            </m:r>
          </m:sup>
        </m:sSubSup>
        <m:r>
          <m:rPr>
            <m:sty m:val="p"/>
          </m:rPr>
          <m:t>,</m:t>
        </m:r>
        <m:sSubSup>
          <m:e>
            <m:r>
              <m:t>t</m:t>
            </m:r>
          </m:e>
          <m:sub>
            <m:r>
              <m:t>j</m:t>
            </m:r>
          </m:sub>
          <m:sup>
            <m:r>
              <m:t>r</m:t>
            </m:r>
          </m:sup>
        </m:sSubSup>
        <m:r>
          <m:rPr>
            <m:sty m:val="p"/>
          </m:rPr>
          <m:t>)</m:t>
        </m:r>
        <m:sSubSup>
          <m:e>
            <m:r>
              <m:rPr>
                <m:sty m:val="p"/>
              </m:rPr>
              <m:t>}</m:t>
            </m:r>
          </m:e>
          <m:sub>
            <m:r>
              <m:t>j</m:t>
            </m:r>
            <m:r>
              <m:rPr>
                <m:sty m:val="p"/>
              </m:rPr>
              <m:t>=</m:t>
            </m:r>
            <m:r>
              <m:t>1</m:t>
            </m:r>
          </m:sub>
          <m:sup>
            <m:sSub>
              <m:e>
                <m:r>
                  <m:t>N</m:t>
                </m:r>
              </m:e>
              <m:sub>
                <m:r>
                  <m:t>r</m:t>
                </m:r>
              </m:sub>
            </m:sSub>
          </m:sup>
        </m:sSubSup>
      </m:oMath>
      <w:r>
        <w:t xml:space="preserve"> </w:t>
      </w:r>
      <w:r>
        <w:rPr>
          <w:rFonts w:hint="eastAsia"/>
        </w:rPr>
        <w:t xml:space="preserve">是</w:t>
      </w:r>
      <w:r>
        <w:t xml:space="preserve"> </w:t>
      </w:r>
      <m:oMath>
        <m:sSub>
          <m:e>
            <m:r>
              <m:t>N</m:t>
            </m:r>
          </m:e>
          <m:sub>
            <m:r>
              <m:t>r</m:t>
            </m:r>
          </m:sub>
        </m:sSub>
      </m:oMath>
      <w:r>
        <w:t xml:space="preserve"> </w:t>
      </w:r>
      <w:r>
        <w:rPr>
          <w:rFonts w:hint="eastAsia"/>
        </w:rPr>
        <w:t xml:space="preserve">个配置点，分布在整个时空域</w:t>
      </w:r>
      <w:r>
        <w:t xml:space="preserve"> </w:t>
      </w:r>
      <m:oMath>
        <m:r>
          <m:rPr>
            <m:sty m:val="p"/>
          </m:rPr>
          <m:t>Ω</m:t>
        </m:r>
        <m:r>
          <m:rPr>
            <m:sty m:val="p"/>
          </m:rPr>
          <m:t>×</m:t>
        </m:r>
        <m:r>
          <m:rPr>
            <m:sty m:val="p"/>
          </m:rPr>
          <m:t>[</m:t>
        </m:r>
        <m:r>
          <m:t>0</m:t>
        </m:r>
        <m:r>
          <m:rPr>
            <m:sty m:val="p"/>
          </m:rPr>
          <m:t>,</m:t>
        </m:r>
        <m:r>
          <m:t>T</m:t>
        </m:r>
        <m:r>
          <m:rPr>
            <m:sty m:val="p"/>
          </m:rPr>
          <m:t>]</m:t>
        </m:r>
      </m:oMath>
      <w:r>
        <w:t xml:space="preserve"> </w:t>
      </w:r>
      <w:r>
        <w:rPr>
          <w:rFonts w:hint="eastAsia"/>
        </w:rPr>
        <w:t xml:space="preserve">上。</w:t>
      </w:r>
    </w:p>
    <w:p>
      <w:pPr>
        <w:pStyle w:val="BodyText"/>
      </w:pPr>
      <w:r>
        <w:rPr>
          <w:rFonts w:hint="eastAsia"/>
          <w:b/>
          <w:bCs/>
        </w:rPr>
        <w:t xml:space="preserve">边界条件项</w:t>
      </w:r>
      <w:r>
        <w:t xml:space="preserve"> </w:t>
      </w:r>
      <m:oMath>
        <m:sSub>
          <m:e>
            <m:r>
              <m:rPr>
                <m:scr m:val="script"/>
                <m:sty m:val="p"/>
              </m:rPr>
              <m:t>L</m:t>
            </m:r>
          </m:e>
          <m:sub>
            <m:r>
              <m:rPr>
                <m:nor/>
                <m:sty m:val="p"/>
              </m:rPr>
              <m:t>bc</m:t>
            </m:r>
          </m:sub>
        </m:sSub>
      </m:oMath>
      <w:r>
        <w:rPr>
          <w:rFonts w:hint="eastAsia"/>
        </w:rPr>
        <w:t xml:space="preserve">——满足边界条件：</w:t>
      </w:r>
    </w:p>
    <w:p>
      <w:pPr>
        <w:pStyle w:val="BodyText"/>
      </w:pPr>
      <m:oMathPara>
        <m:oMathParaPr>
          <m:jc m:val="center"/>
        </m:oMathParaPr>
        <m:oMath>
          <m:sSub>
            <m:e>
              <m:r>
                <m:rPr>
                  <m:scr m:val="script"/>
                  <m:sty m:val="p"/>
                </m:rPr>
                <m:t>L</m:t>
              </m:r>
            </m:e>
            <m:sub>
              <m:r>
                <m:rPr>
                  <m:nor/>
                  <m:sty m:val="p"/>
                </m:rPr>
                <m:t>bc</m:t>
              </m:r>
            </m:sub>
          </m:sSub>
          <m:r>
            <m:rPr>
              <m:sty m:val="p"/>
            </m:rPr>
            <m:t>=</m:t>
          </m:r>
          <m:f>
            <m:fPr>
              <m:type m:val="bar"/>
            </m:fPr>
            <m:num>
              <m:r>
                <m:t>1</m:t>
              </m:r>
            </m:num>
            <m:den>
              <m:sSub>
                <m:e>
                  <m:r>
                    <m:t>N</m:t>
                  </m:r>
                </m:e>
                <m:sub>
                  <m:r>
                    <m:t>b</m:t>
                  </m:r>
                </m:sub>
              </m:sSub>
            </m:den>
          </m:f>
          <m:nary>
            <m:naryPr>
              <m:chr m:val="∑"/>
              <m:limLoc m:val="undOvr"/>
              <m:subHide m:val="off"/>
              <m:supHide m:val="off"/>
            </m:naryPr>
            <m:sub>
              <m:r>
                <m:t>j</m:t>
              </m:r>
              <m:r>
                <m:rPr>
                  <m:sty m:val="p"/>
                </m:rPr>
                <m:t>=</m:t>
              </m:r>
              <m:r>
                <m:t>1</m:t>
              </m:r>
            </m:sub>
            <m:sup>
              <m:sSub>
                <m:e>
                  <m:r>
                    <m:t>N</m:t>
                  </m:r>
                </m:e>
                <m:sub>
                  <m:r>
                    <m:t>b</m:t>
                  </m:r>
                </m:sub>
              </m:sSub>
            </m:sup>
            <m:e>
              <m:r>
                <m:rPr>
                  <m:sty m:val="p"/>
                </m:rPr>
                <m:t>|</m:t>
              </m:r>
            </m:e>
          </m:nary>
          <m:r>
            <m:rPr>
              <m:scr m:val="script"/>
              <m:sty m:val="p"/>
            </m:rPr>
            <m:t>B</m:t>
          </m:r>
          <m:r>
            <m:rPr>
              <m:sty m:val="p"/>
            </m:rPr>
            <m:t>[</m:t>
          </m:r>
          <m:acc>
            <m:accPr>
              <m:chr m:val="̂"/>
            </m:accPr>
            <m:e>
              <m:r>
                <m:t>u</m:t>
              </m:r>
            </m:e>
          </m:acc>
          <m:r>
            <m:rPr>
              <m:sty m:val="p"/>
            </m:rPr>
            <m:t>(</m:t>
          </m:r>
          <m:sSubSup>
            <m:e>
              <m:r>
                <m:rPr>
                  <m:sty m:val="bi"/>
                </m:rPr>
                <m:t>x</m:t>
              </m:r>
            </m:e>
            <m:sub>
              <m:r>
                <m:t>j</m:t>
              </m:r>
            </m:sub>
            <m:sup>
              <m:r>
                <m:t>b</m:t>
              </m:r>
            </m:sup>
          </m:sSubSup>
          <m:r>
            <m:rPr>
              <m:sty m:val="p"/>
            </m:rPr>
            <m:t>,</m:t>
          </m:r>
          <m:sSubSup>
            <m:e>
              <m:r>
                <m:t>t</m:t>
              </m:r>
            </m:e>
            <m:sub>
              <m:r>
                <m:t>j</m:t>
              </m:r>
            </m:sub>
            <m:sup>
              <m:r>
                <m:t>b</m:t>
              </m:r>
            </m:sup>
          </m:sSubSup>
          <m:r>
            <m:rPr>
              <m:sty m:val="p"/>
            </m:rPr>
            <m:t>)</m:t>
          </m:r>
          <m:r>
            <m:rPr>
              <m:sty m:val="p"/>
            </m:rPr>
            <m:t>]</m:t>
          </m:r>
          <m:r>
            <m:rPr>
              <m:sty m:val="p"/>
            </m:rPr>
            <m:t>−</m:t>
          </m:r>
          <m:sSub>
            <m:e>
              <m:r>
                <m:t>g</m:t>
              </m:r>
            </m:e>
            <m:sub>
              <m:r>
                <m:t>j</m:t>
              </m:r>
            </m:sub>
          </m:sSub>
          <m:sSup>
            <m:e>
              <m:r>
                <m:rPr>
                  <m:sty m:val="p"/>
                </m:rPr>
                <m:t>|</m:t>
              </m:r>
            </m:e>
            <m:sup>
              <m:r>
                <m:t>2</m:t>
              </m:r>
            </m:sup>
          </m:sSup>
        </m:oMath>
      </m:oMathPara>
    </w:p>
    <w:p>
      <w:pPr>
        <w:pStyle w:val="FirstParagraph"/>
      </w:pPr>
      <w:r>
        <w:rPr>
          <w:rFonts w:hint="eastAsia"/>
          <w:b/>
          <w:bCs/>
        </w:rPr>
        <w:t xml:space="preserve">初值条件项</w:t>
      </w:r>
      <w:r>
        <w:t xml:space="preserve"> </w:t>
      </w:r>
      <m:oMath>
        <m:sSub>
          <m:e>
            <m:r>
              <m:rPr>
                <m:scr m:val="script"/>
                <m:sty m:val="p"/>
              </m:rPr>
              <m:t>L</m:t>
            </m:r>
          </m:e>
          <m:sub>
            <m:r>
              <m:rPr>
                <m:nor/>
                <m:sty m:val="p"/>
              </m:rPr>
              <m:t>ic</m:t>
            </m:r>
          </m:sub>
        </m:sSub>
      </m:oMath>
      <w:r>
        <w:rPr>
          <w:rFonts w:hint="eastAsia"/>
        </w:rPr>
        <w:t xml:space="preserve">——满足初始条件：</w:t>
      </w:r>
    </w:p>
    <w:p>
      <w:pPr>
        <w:pStyle w:val="BodyText"/>
      </w:pPr>
      <m:oMathPara>
        <m:oMathParaPr>
          <m:jc m:val="center"/>
        </m:oMathParaPr>
        <m:oMath>
          <m:sSub>
            <m:e>
              <m:r>
                <m:rPr>
                  <m:scr m:val="script"/>
                  <m:sty m:val="p"/>
                </m:rPr>
                <m:t>L</m:t>
              </m:r>
            </m:e>
            <m:sub>
              <m:r>
                <m:rPr>
                  <m:nor/>
                  <m:sty m:val="p"/>
                </m:rPr>
                <m:t>ic</m:t>
              </m:r>
            </m:sub>
          </m:sSub>
          <m:r>
            <m:rPr>
              <m:sty m:val="p"/>
            </m:rPr>
            <m:t>=</m:t>
          </m:r>
          <m:f>
            <m:fPr>
              <m:type m:val="bar"/>
            </m:fPr>
            <m:num>
              <m:r>
                <m:t>1</m:t>
              </m:r>
            </m:num>
            <m:den>
              <m:sSub>
                <m:e>
                  <m:r>
                    <m:t>N</m:t>
                  </m:r>
                </m:e>
                <m:sub>
                  <m:r>
                    <m:t>i</m:t>
                  </m:r>
                </m:sub>
              </m:sSub>
            </m:den>
          </m:f>
          <m:nary>
            <m:naryPr>
              <m:chr m:val="∑"/>
              <m:limLoc m:val="undOvr"/>
              <m:subHide m:val="off"/>
              <m:supHide m:val="off"/>
            </m:naryPr>
            <m:sub>
              <m:r>
                <m:t>j</m:t>
              </m:r>
              <m:r>
                <m:rPr>
                  <m:sty m:val="p"/>
                </m:rPr>
                <m:t>=</m:t>
              </m:r>
              <m:r>
                <m:t>1</m:t>
              </m:r>
            </m:sub>
            <m:sup>
              <m:sSub>
                <m:e>
                  <m:r>
                    <m:t>N</m:t>
                  </m:r>
                </m:e>
                <m:sub>
                  <m:r>
                    <m:t>i</m:t>
                  </m:r>
                </m:sub>
              </m:sSub>
            </m:sup>
            <m:e>
              <m:r>
                <m:rPr>
                  <m:sty m:val="p"/>
                </m:rPr>
                <m:t>|</m:t>
              </m:r>
            </m:e>
          </m:nary>
          <m:acc>
            <m:accPr>
              <m:chr m:val="̂"/>
            </m:accPr>
            <m:e>
              <m:r>
                <m:t>u</m:t>
              </m:r>
            </m:e>
          </m:acc>
          <m:r>
            <m:rPr>
              <m:sty m:val="p"/>
            </m:rPr>
            <m:t>(</m:t>
          </m:r>
          <m:sSubSup>
            <m:e>
              <m:r>
                <m:rPr>
                  <m:sty m:val="bi"/>
                </m:rPr>
                <m:t>x</m:t>
              </m:r>
            </m:e>
            <m:sub>
              <m:r>
                <m:t>j</m:t>
              </m:r>
            </m:sub>
            <m:sup>
              <m:r>
                <m:t>i</m:t>
              </m:r>
            </m:sup>
          </m:sSubSup>
          <m:r>
            <m:rPr>
              <m:sty m:val="p"/>
            </m:rPr>
            <m:t>,</m:t>
          </m:r>
          <m:r>
            <m:t>0</m:t>
          </m:r>
          <m:r>
            <m:rPr>
              <m:sty m:val="p"/>
            </m:rPr>
            <m:t>)</m:t>
          </m:r>
          <m:r>
            <m:rPr>
              <m:sty m:val="p"/>
            </m:rPr>
            <m:t>−</m:t>
          </m:r>
          <m:sSub>
            <m:e>
              <m:r>
                <m:t>u</m:t>
              </m:r>
            </m:e>
            <m:sub>
              <m:r>
                <m:t>0</m:t>
              </m:r>
            </m:sub>
          </m:sSub>
          <m:r>
            <m:rPr>
              <m:sty m:val="p"/>
            </m:rPr>
            <m:t>(</m:t>
          </m:r>
          <m:sSubSup>
            <m:e>
              <m:r>
                <m:rPr>
                  <m:sty m:val="bi"/>
                </m:rPr>
                <m:t>x</m:t>
              </m:r>
            </m:e>
            <m:sub>
              <m:r>
                <m:t>j</m:t>
              </m:r>
            </m:sub>
            <m:sup>
              <m:r>
                <m:t>i</m:t>
              </m:r>
            </m:sup>
          </m:sSubSup>
          <m:r>
            <m:rPr>
              <m:sty m:val="p"/>
            </m:rPr>
            <m:t>)</m:t>
          </m:r>
          <m:sSup>
            <m:e>
              <m:r>
                <m:rPr>
                  <m:sty m:val="p"/>
                </m:rPr>
                <m:t>|</m:t>
              </m:r>
            </m:e>
            <m:sup>
              <m:r>
                <m:t>2</m:t>
              </m:r>
            </m:sup>
          </m:sSup>
        </m:oMath>
      </m:oMathPara>
    </w:p>
    <w:p>
      <w:pPr>
        <w:pStyle w:val="FirstParagraph"/>
      </w:pPr>
      <w:r>
        <w:rPr>
          <w:rFonts w:hint="eastAsia"/>
          <w:b/>
          <w:bCs/>
        </w:rPr>
        <w:t xml:space="preserve">物理直觉</w:t>
      </w:r>
      <w:r>
        <w:rPr>
          <w:rFonts w:hint="eastAsia"/>
        </w:rPr>
        <w:t xml:space="preserve">：</w:t>
      </w:r>
      <m:oMath>
        <m:sSub>
          <m:e>
            <m:r>
              <m:rPr>
                <m:scr m:val="script"/>
                <m:sty m:val="p"/>
              </m:rPr>
              <m:t>L</m:t>
            </m:r>
          </m:e>
          <m:sub>
            <m:r>
              <m:rPr>
                <m:nor/>
                <m:sty m:val="p"/>
              </m:rPr>
              <m:t>data</m:t>
            </m:r>
          </m:sub>
        </m:sSub>
      </m:oMath>
      <w:r>
        <w:t xml:space="preserve"> </w:t>
      </w:r>
      <w:r>
        <w:rPr>
          <w:rFonts w:hint="eastAsia"/>
        </w:rPr>
        <w:t xml:space="preserve">让网络”跟着数据走”，</w:t>
      </w:r>
      <m:oMath>
        <m:sSub>
          <m:e>
            <m:r>
              <m:rPr>
                <m:scr m:val="script"/>
                <m:sty m:val="p"/>
              </m:rPr>
              <m:t>L</m:t>
            </m:r>
          </m:e>
          <m:sub>
            <m:r>
              <m:rPr>
                <m:nor/>
                <m:sty m:val="p"/>
              </m:rPr>
              <m:t>physics</m:t>
            </m:r>
          </m:sub>
        </m:sSub>
      </m:oMath>
      <w:r>
        <w:t xml:space="preserve"> </w:t>
      </w:r>
      <w:r>
        <w:rPr>
          <w:rFonts w:hint="eastAsia"/>
        </w:rPr>
        <w:t xml:space="preserve">让网络”按方程走”，两者共同约束网络既拟合现实又服从物理。当数据充足时，</w:t>
      </w:r>
      <m:oMath>
        <m:sSub>
          <m:e>
            <m:r>
              <m:rPr>
                <m:scr m:val="script"/>
                <m:sty m:val="p"/>
              </m:rPr>
              <m:t>L</m:t>
            </m:r>
          </m:e>
          <m:sub>
            <m:r>
              <m:rPr>
                <m:nor/>
                <m:sty m:val="p"/>
              </m:rPr>
              <m:t>data</m:t>
            </m:r>
          </m:sub>
        </m:sSub>
      </m:oMath>
      <w:r>
        <w:t xml:space="preserve"> </w:t>
      </w:r>
      <w:r>
        <w:rPr>
          <w:rFonts w:hint="eastAsia"/>
        </w:rPr>
        <w:t xml:space="preserve">主导；当数据稀缺时，</w:t>
      </w:r>
      <m:oMath>
        <m:sSub>
          <m:e>
            <m:r>
              <m:rPr>
                <m:scr m:val="script"/>
                <m:sty m:val="p"/>
              </m:rPr>
              <m:t>L</m:t>
            </m:r>
          </m:e>
          <m:sub>
            <m:r>
              <m:rPr>
                <m:nor/>
                <m:sty m:val="p"/>
              </m:rPr>
              <m:t>physics</m:t>
            </m:r>
          </m:sub>
        </m:sSub>
      </m:oMath>
      <w:r>
        <w:t xml:space="preserve"> </w:t>
      </w:r>
      <w:r>
        <w:rPr>
          <w:rFonts w:hint="eastAsia"/>
        </w:rPr>
        <w:t xml:space="preserve">起到”虚拟数据”的作用，用物理先验填补数据空白。</w:t>
      </w:r>
    </w:p>
    <w:bookmarkEnd w:id="15"/>
    <w:bookmarkStart w:id="16" w:name="自动微分"/>
    <w:p>
      <w:pPr>
        <w:pStyle w:val="Heading3"/>
      </w:pPr>
      <w:r>
        <w:t xml:space="preserve">4.2.3 </w:t>
      </w:r>
      <w:r>
        <w:rPr>
          <w:rFonts w:hint="eastAsia"/>
        </w:rPr>
        <w:t xml:space="preserve">自动微分</w:t>
      </w:r>
    </w:p>
    <w:p>
      <w:pPr>
        <w:pStyle w:val="FirstParagraph"/>
      </w:pPr>
      <w:r>
        <w:t xml:space="preserve">PINN </w:t>
      </w:r>
      <w:r>
        <w:rPr>
          <w:rFonts w:hint="eastAsia"/>
        </w:rPr>
        <w:t xml:space="preserve">的一个关键技术优势是</w:t>
      </w:r>
      <w:r>
        <w:t xml:space="preserve"> </w:t>
      </w:r>
      <w:r>
        <w:rPr>
          <w:rFonts w:hint="eastAsia"/>
          <w:b/>
          <w:bCs/>
        </w:rPr>
        <w:t xml:space="preserve">自动微分</w:t>
      </w:r>
      <w:r>
        <w:rPr>
          <w:rFonts w:hint="eastAsia"/>
        </w:rPr>
        <w:t xml:space="preserve">（Automatic</w:t>
      </w:r>
      <w:r>
        <w:t xml:space="preserve"> Differentiation, </w:t>
      </w:r>
      <w:r>
        <w:rPr>
          <w:rFonts w:hint="eastAsia"/>
        </w:rPr>
        <w:t xml:space="preserve">AD）。计算物理残差</w:t>
      </w:r>
      <w:r>
        <w:t xml:space="preserve"> </w:t>
      </w:r>
      <m:oMath>
        <m:r>
          <m:t>r</m:t>
        </m:r>
        <m:r>
          <m:rPr>
            <m:sty m:val="p"/>
          </m:rPr>
          <m:t>=</m:t>
        </m:r>
        <m:r>
          <m:rPr>
            <m:scr m:val="script"/>
            <m:sty m:val="p"/>
          </m:rPr>
          <m:t>N</m:t>
        </m:r>
        <m:r>
          <m:rPr>
            <m:sty m:val="p"/>
          </m:rPr>
          <m:t>[</m:t>
        </m:r>
        <m:acc>
          <m:accPr>
            <m:chr m:val="̂"/>
          </m:accPr>
          <m:e>
            <m:r>
              <m:t>u</m:t>
            </m:r>
          </m:e>
        </m:acc>
        <m:r>
          <m:rPr>
            <m:sty m:val="p"/>
          </m:rPr>
          <m:t>]</m:t>
        </m:r>
      </m:oMath>
      <w:r>
        <w:t xml:space="preserve"> </w:t>
      </w:r>
      <w:r>
        <w:rPr>
          <w:rFonts w:hint="eastAsia"/>
        </w:rPr>
        <w:t xml:space="preserve">需要求</w:t>
      </w:r>
      <w:r>
        <w:t xml:space="preserve"> </w:t>
      </w:r>
      <m:oMath>
        <m:acc>
          <m:accPr>
            <m:chr m:val="̂"/>
          </m:accPr>
          <m:e>
            <m:r>
              <m:t>u</m:t>
            </m:r>
          </m:e>
        </m:acc>
      </m:oMath>
      <w:r>
        <w:t xml:space="preserve"> </w:t>
      </w:r>
      <w:r>
        <w:rPr>
          <w:rFonts w:hint="eastAsia"/>
        </w:rPr>
        <w:t xml:space="preserve">对</w:t>
      </w:r>
      <w:r>
        <w:t xml:space="preserve"> </w:t>
      </w:r>
      <m:oMath>
        <m:r>
          <m:rPr>
            <m:sty m:val="bi"/>
          </m:rPr>
          <m:t>x</m:t>
        </m:r>
      </m:oMath>
      <w:r>
        <w:t xml:space="preserve"> </w:t>
      </w:r>
      <w:r>
        <w:rPr>
          <w:rFonts w:hint="eastAsia"/>
        </w:rPr>
        <w:t xml:space="preserve">和</w:t>
      </w:r>
      <w:r>
        <w:t xml:space="preserve"> </w:t>
      </w:r>
      <m:oMath>
        <m:r>
          <m:t>t</m:t>
        </m:r>
      </m:oMath>
      <w:r>
        <w:t xml:space="preserve"> </w:t>
      </w:r>
      <w:r>
        <w:rPr>
          <w:rFonts w:hint="eastAsia"/>
        </w:rPr>
        <w:t xml:space="preserve">的偏导数（如</w:t>
      </w:r>
      <w:r>
        <w:t xml:space="preserve"> </w:t>
      </w:r>
      <m:oMath>
        <m:r>
          <m:rPr>
            <m:sty m:val="p"/>
          </m:rPr>
          <m:t>∂</m:t>
        </m:r>
        <m:acc>
          <m:accPr>
            <m:chr m:val="̂"/>
          </m:accPr>
          <m:e>
            <m:r>
              <m:t>u</m:t>
            </m:r>
          </m:e>
        </m:acc>
        <m:r>
          <m:rPr>
            <m:sty m:val="p"/>
          </m:rPr>
          <m:t>/</m:t>
        </m:r>
        <m:r>
          <m:rPr>
            <m:sty m:val="p"/>
          </m:rPr>
          <m:t>∂</m:t>
        </m:r>
        <m:r>
          <m:t>t</m:t>
        </m:r>
      </m:oMath>
      <w:r>
        <w:t xml:space="preserve">、</w:t>
      </w:r>
      <m:oMath>
        <m:sSup>
          <m:e>
            <m:r>
              <m:rPr>
                <m:sty m:val="p"/>
              </m:rPr>
              <m:t>∂</m:t>
            </m:r>
          </m:e>
          <m:sup>
            <m:r>
              <m:t>2</m:t>
            </m:r>
          </m:sup>
        </m:sSup>
        <m:acc>
          <m:accPr>
            <m:chr m:val="̂"/>
          </m:accPr>
          <m:e>
            <m:r>
              <m:t>u</m:t>
            </m:r>
          </m:e>
        </m:acc>
        <m:r>
          <m:rPr>
            <m:sty m:val="p"/>
          </m:rPr>
          <m:t>/</m:t>
        </m:r>
        <m:r>
          <m:rPr>
            <m:sty m:val="p"/>
          </m:rPr>
          <m:t>∂</m:t>
        </m:r>
        <m:sSup>
          <m:e>
            <m:r>
              <m:t>x</m:t>
            </m:r>
          </m:e>
          <m:sup>
            <m:r>
              <m:t>2</m:t>
            </m:r>
          </m:sup>
        </m:sSup>
      </m:oMath>
      <w:r>
        <w:rPr>
          <w:rFonts w:hint="eastAsia"/>
        </w:rPr>
        <w:t xml:space="preserve">）。</w:t>
      </w:r>
    </w:p>
    <w:p>
      <w:pPr>
        <w:pStyle w:val="BodyText"/>
      </w:pPr>
      <w:r>
        <w:rPr>
          <w:rFonts w:hint="eastAsia"/>
        </w:rPr>
        <w:t xml:space="preserve">自动微分（Baydin</w:t>
      </w:r>
      <w:r>
        <w:t xml:space="preserve"> et al., </w:t>
      </w:r>
      <w:r>
        <w:rPr>
          <w:rFonts w:hint="eastAsia"/>
        </w:rPr>
        <w:t xml:space="preserve">2018）利用链式法则，在神经网络的计算图（Goodfellow</w:t>
      </w:r>
      <w:r>
        <w:t xml:space="preserve"> et al., 2016 </w:t>
      </w:r>
      <w:r>
        <w:rPr>
          <w:rFonts w:hint="eastAsia"/>
        </w:rPr>
        <w:t xml:space="preserve">第6章详述了计算图的概念）上精确（非近似）计算任意阶导数：</w:t>
      </w:r>
    </w:p>
    <w:p>
      <w:pPr>
        <w:pStyle w:val="BodyText"/>
      </w:pPr>
      <m:oMathPara>
        <m:oMathParaPr>
          <m:jc m:val="center"/>
        </m:oMathParaPr>
        <m:oMath>
          <m:f>
            <m:fPr>
              <m:type m:val="bar"/>
            </m:fPr>
            <m:num>
              <m:r>
                <m:rPr>
                  <m:sty m:val="p"/>
                </m:rPr>
                <m:t>∂</m:t>
              </m:r>
              <m:acc>
                <m:accPr>
                  <m:chr m:val="̂"/>
                </m:accPr>
                <m:e>
                  <m:r>
                    <m:t>u</m:t>
                  </m:r>
                </m:e>
              </m:acc>
            </m:num>
            <m:den>
              <m:r>
                <m:rPr>
                  <m:sty m:val="p"/>
                </m:rPr>
                <m:t>∂</m:t>
              </m:r>
              <m:r>
                <m:t>x</m:t>
              </m:r>
            </m:den>
          </m:f>
          <m:r>
            <m:rPr>
              <m:sty m:val="p"/>
            </m:rPr>
            <m:t>=</m:t>
          </m:r>
          <m:f>
            <m:fPr>
              <m:type m:val="bar"/>
            </m:fPr>
            <m:num>
              <m:r>
                <m:rPr>
                  <m:sty m:val="p"/>
                </m:rPr>
                <m:t>∂</m:t>
              </m:r>
              <m:acc>
                <m:accPr>
                  <m:chr m:val="̂"/>
                </m:accPr>
                <m:e>
                  <m:r>
                    <m:t>u</m:t>
                  </m:r>
                </m:e>
              </m:acc>
            </m:num>
            <m:den>
              <m:r>
                <m:rPr>
                  <m:sty m:val="p"/>
                </m:rPr>
                <m:t>∂</m:t>
              </m:r>
              <m:sSub>
                <m:e>
                  <m:r>
                    <m:t>z</m:t>
                  </m:r>
                </m:e>
                <m:sub>
                  <m:r>
                    <m:t>L</m:t>
                  </m:r>
                </m:sub>
              </m:sSub>
            </m:den>
          </m:f>
          <m:r>
            <m:rPr>
              <m:sty m:val="p"/>
            </m:rPr>
            <m:t>⋅</m:t>
          </m:r>
          <m:f>
            <m:fPr>
              <m:type m:val="bar"/>
            </m:fPr>
            <m:num>
              <m:r>
                <m:rPr>
                  <m:sty m:val="p"/>
                </m:rPr>
                <m:t>∂</m:t>
              </m:r>
              <m:sSub>
                <m:e>
                  <m:r>
                    <m:t>z</m:t>
                  </m:r>
                </m:e>
                <m:sub>
                  <m:r>
                    <m:t>L</m:t>
                  </m:r>
                </m:sub>
              </m:sSub>
            </m:num>
            <m:den>
              <m:r>
                <m:rPr>
                  <m:sty m:val="p"/>
                </m:rPr>
                <m:t>∂</m:t>
              </m:r>
              <m:sSub>
                <m:e>
                  <m:r>
                    <m:t>z</m:t>
                  </m:r>
                </m:e>
                <m:sub>
                  <m:r>
                    <m:t>L</m:t>
                  </m:r>
                  <m:r>
                    <m:rPr>
                      <m:sty m:val="p"/>
                    </m:rPr>
                    <m:t>−</m:t>
                  </m:r>
                  <m:r>
                    <m:t>1</m:t>
                  </m:r>
                </m:sub>
              </m:sSub>
            </m:den>
          </m:f>
          <m:r>
            <m:rPr>
              <m:sty m:val="p"/>
            </m:rPr>
            <m:t>⋯</m:t>
          </m:r>
          <m:f>
            <m:fPr>
              <m:type m:val="bar"/>
            </m:fPr>
            <m:num>
              <m:r>
                <m:rPr>
                  <m:sty m:val="p"/>
                </m:rPr>
                <m:t>∂</m:t>
              </m:r>
              <m:sSub>
                <m:e>
                  <m:r>
                    <m:t>z</m:t>
                  </m:r>
                </m:e>
                <m:sub>
                  <m:r>
                    <m:t>1</m:t>
                  </m:r>
                </m:sub>
              </m:sSub>
            </m:num>
            <m:den>
              <m:r>
                <m:rPr>
                  <m:sty m:val="p"/>
                </m:rPr>
                <m:t>∂</m:t>
              </m:r>
              <m:r>
                <m:t>x</m:t>
              </m:r>
            </m:den>
          </m:f>
        </m:oMath>
      </m:oMathPara>
    </w:p>
    <w:p>
      <w:pPr>
        <w:pStyle w:val="FirstParagraph"/>
      </w:pPr>
      <w:r>
        <w:rPr>
          <w:rFonts w:hint="eastAsia"/>
        </w:rPr>
        <w:t xml:space="preserve">其中</w:t>
      </w:r>
      <w:r>
        <w:t xml:space="preserve"> </w:t>
      </w:r>
      <m:oMath>
        <m:sSub>
          <m:e>
            <m:r>
              <m:t>z</m:t>
            </m:r>
          </m:e>
          <m:sub>
            <m:r>
              <m:t>1</m:t>
            </m:r>
          </m:sub>
        </m:sSub>
        <m:r>
          <m:rPr>
            <m:sty m:val="p"/>
          </m:rPr>
          <m:t>,</m:t>
        </m:r>
        <m:r>
          <m:rPr>
            <m:sty m:val="p"/>
          </m:rPr>
          <m:t>…</m:t>
        </m:r>
        <m:r>
          <m:rPr>
            <m:sty m:val="p"/>
          </m:rPr>
          <m:t>,</m:t>
        </m:r>
        <m:sSub>
          <m:e>
            <m:r>
              <m:t>z</m:t>
            </m:r>
          </m:e>
          <m:sub>
            <m:r>
              <m:t>L</m:t>
            </m:r>
          </m:sub>
        </m:sSub>
      </m:oMath>
      <w:r>
        <w:t xml:space="preserve"> </w:t>
      </w:r>
      <w:r>
        <w:rPr>
          <w:rFonts w:hint="eastAsia"/>
        </w:rPr>
        <w:t xml:space="preserve">是网络各层的中间变量。</w:t>
      </w:r>
    </w:p>
    <w:p>
      <w:pPr>
        <w:pStyle w:val="BodyText"/>
      </w:pPr>
      <w:r>
        <w:rPr>
          <w:rFonts w:hint="eastAsia"/>
          <w:b/>
          <w:bCs/>
        </w:rPr>
        <w:t xml:space="preserve">与有限差分的对比</w:t>
      </w:r>
      <w:r>
        <w:rPr>
          <w:rFonts w:hint="eastAsia"/>
        </w:rPr>
        <w:t xml:space="preserve">：传统</w:t>
      </w:r>
      <w:r>
        <w:t xml:space="preserve"> PDE </w:t>
      </w:r>
      <w:r>
        <w:rPr>
          <w:rFonts w:hint="eastAsia"/>
        </w:rPr>
        <w:t xml:space="preserve">求解器用有限差分近似导数（</w:t>
      </w:r>
      <m:oMath>
        <m:r>
          <m:rPr>
            <m:sty m:val="p"/>
          </m:rPr>
          <m:t>∂</m:t>
        </m:r>
        <m:r>
          <m:t>u</m:t>
        </m:r>
        <m:r>
          <m:rPr>
            <m:sty m:val="p"/>
          </m:rPr>
          <m:t>/</m:t>
        </m:r>
        <m:r>
          <m:rPr>
            <m:sty m:val="p"/>
          </m:rPr>
          <m:t>∂</m:t>
        </m:r>
        <m:r>
          <m:t>x</m:t>
        </m:r>
        <m:r>
          <m:rPr>
            <m:sty m:val="p"/>
          </m:rPr>
          <m:t>≈</m:t>
        </m:r>
        <m:r>
          <m:rPr>
            <m:sty m:val="p"/>
          </m:rPr>
          <m:t>(</m:t>
        </m:r>
        <m:sSub>
          <m:e>
            <m:r>
              <m:t>u</m:t>
            </m:r>
          </m:e>
          <m:sub>
            <m:r>
              <m:t>i</m:t>
            </m:r>
            <m:r>
              <m:rPr>
                <m:sty m:val="p"/>
              </m:rPr>
              <m:t>+</m:t>
            </m:r>
            <m:r>
              <m:t>1</m:t>
            </m:r>
          </m:sub>
        </m:sSub>
        <m:r>
          <m:rPr>
            <m:sty m:val="p"/>
          </m:rPr>
          <m:t>−</m:t>
        </m:r>
        <m:sSub>
          <m:e>
            <m:r>
              <m:t>u</m:t>
            </m:r>
          </m:e>
          <m:sub>
            <m:r>
              <m:t>i</m:t>
            </m:r>
            <m:r>
              <m:rPr>
                <m:sty m:val="p"/>
              </m:rPr>
              <m:t>−</m:t>
            </m:r>
            <m:r>
              <m:t>1</m:t>
            </m:r>
          </m:sub>
        </m:sSub>
        <m:r>
          <m:rPr>
            <m:sty m:val="p"/>
          </m:rPr>
          <m:t>)</m:t>
        </m:r>
        <m:r>
          <m:rPr>
            <m:sty m:val="p"/>
          </m:rPr>
          <m:t>/</m:t>
        </m:r>
        <m:r>
          <m:t>2</m:t>
        </m:r>
        <m:r>
          <m:rPr>
            <m:sty m:val="p"/>
          </m:rPr>
          <m:t>Δ</m:t>
        </m:r>
        <m:r>
          <m:t>x</m:t>
        </m:r>
      </m:oMath>
      <w:r>
        <w:rPr>
          <w:rFonts w:hint="eastAsia"/>
        </w:rPr>
        <w:t xml:space="preserve">），存在截断误差和网格依赖。自动微分在浮点精度范围内精确计算导数，无需网格，且对不规则域自然适用。</w:t>
      </w:r>
    </w:p>
    <w:p>
      <w:pPr>
        <w:pStyle w:val="BodyText"/>
      </w:pPr>
      <w:r>
        <w:rPr>
          <w:rFonts w:hint="eastAsia"/>
        </w:rPr>
        <w:t xml:space="preserve">在</w:t>
      </w:r>
      <w:r>
        <w:t xml:space="preserve"> PyTorch </w:t>
      </w:r>
      <w:r>
        <w:rPr>
          <w:rFonts w:hint="eastAsia"/>
        </w:rPr>
        <w:t xml:space="preserve">和</w:t>
      </w:r>
      <w:r>
        <w:t xml:space="preserve"> TensorFlow </w:t>
      </w:r>
      <w:r>
        <w:rPr>
          <w:rFonts w:hint="eastAsia"/>
        </w:rPr>
        <w:t xml:space="preserve">等深度学习框架中，自动微分已内置于反向传播机制。计算</w:t>
      </w:r>
      <w:r>
        <w:t xml:space="preserve"> PINN </w:t>
      </w:r>
      <w:r>
        <w:rPr>
          <w:rFonts w:hint="eastAsia"/>
        </w:rPr>
        <w:t xml:space="preserve">物理残差只需额外几行代码。</w:t>
      </w:r>
    </w:p>
    <w:p>
      <w:r>
        <w:pict>
          <v:rect style="width:0;height:1.5pt" o:hralign="center" o:hrstd="t" o:hr="t"/>
        </w:pict>
      </w:r>
    </w:p>
    <w:bookmarkEnd w:id="16"/>
    <w:bookmarkEnd w:id="17"/>
    <w:bookmarkStart w:id="22" w:name="水动力学-pinn"/>
    <w:p>
      <w:pPr>
        <w:pStyle w:val="Heading2"/>
      </w:pPr>
      <w:r>
        <w:t xml:space="preserve">4.3 </w:t>
      </w:r>
      <w:r>
        <w:rPr>
          <w:rFonts w:hint="eastAsia"/>
        </w:rPr>
        <w:t xml:space="preserve">水动力学</w:t>
      </w:r>
      <w:r>
        <w:t xml:space="preserve"> PINN</w:t>
      </w:r>
    </w:p>
    <w:bookmarkStart w:id="18" w:name="saint-venant-方程的-pinn-形式"/>
    <w:p>
      <w:pPr>
        <w:pStyle w:val="Heading3"/>
      </w:pPr>
      <w:r>
        <w:t xml:space="preserve">4.3.1 Saint-Venant </w:t>
      </w:r>
      <w:r>
        <w:rPr>
          <w:rFonts w:hint="eastAsia"/>
        </w:rPr>
        <w:t xml:space="preserve">方程的</w:t>
      </w:r>
      <w:r>
        <w:t xml:space="preserve"> PINN </w:t>
      </w:r>
      <w:r>
        <w:rPr>
          <w:rFonts w:hint="eastAsia"/>
        </w:rPr>
        <w:t xml:space="preserve">形式</w:t>
      </w:r>
    </w:p>
    <w:p>
      <w:pPr>
        <w:pStyle w:val="BlockText"/>
      </w:pPr>
      <w:r>
        <w:rPr>
          <w:b/>
          <w:bCs/>
        </w:rPr>
        <w:t xml:space="preserve">T2a/T2b </w:t>
      </w:r>
      <w:r>
        <w:rPr>
          <w:rFonts w:hint="eastAsia"/>
          <w:b/>
          <w:bCs/>
        </w:rPr>
        <w:t xml:space="preserve">边界声明</w:t>
      </w:r>
      <w:r>
        <w:t xml:space="preserve">: </w:t>
      </w:r>
      <w:r>
        <w:rPr>
          <w:rFonts w:hint="eastAsia"/>
        </w:rPr>
        <w:t xml:space="preserve">以下</w:t>
      </w:r>
      <w:r>
        <w:t xml:space="preserve"> Saint-Venant </w:t>
      </w:r>
      <w:r>
        <w:rPr>
          <w:rFonts w:hint="eastAsia"/>
        </w:rPr>
        <w:t xml:space="preserve">方程的物理推导详见</w:t>
      </w:r>
      <w:r>
        <w:t xml:space="preserve"> T2a </w:t>
      </w:r>
      <w:r>
        <w:rPr>
          <w:rFonts w:hint="eastAsia"/>
        </w:rPr>
        <w:t xml:space="preserve">第二章。本节仅列出</w:t>
      </w:r>
      <w:r>
        <w:t xml:space="preserve"> PINN </w:t>
      </w:r>
      <w:r>
        <w:rPr>
          <w:rFonts w:hint="eastAsia"/>
        </w:rPr>
        <w:t xml:space="preserve">训练所需的残差方程形式，不作独立推导。对物理方程不熟悉的读者，只需理解：这些方程描述了水在渠道中的守恒关系；PINN</w:t>
      </w:r>
      <w:r>
        <w:t xml:space="preserve"> </w:t>
      </w:r>
      <w:r>
        <w:rPr>
          <w:rFonts w:hint="eastAsia"/>
        </w:rPr>
        <w:t xml:space="preserve">将这些守恒关系作为训练约束，使神经网络的预测始终满足物理定律，即使在缺少实测数据的区域也能给出物理一致的结果。</w:t>
      </w:r>
    </w:p>
    <w:p>
      <w:pPr>
        <w:pStyle w:val="FirstParagraph"/>
      </w:pPr>
      <w:r>
        <w:t xml:space="preserve">Saint-Venant </w:t>
      </w:r>
      <w:r>
        <w:rPr>
          <w:rFonts w:hint="eastAsia"/>
        </w:rPr>
        <w:t xml:space="preserve">方程（线性化形式，参见</w:t>
      </w:r>
      <w:r>
        <w:t xml:space="preserve"> T2a </w:t>
      </w:r>
      <w:r>
        <w:rPr>
          <w:rFonts w:hint="eastAsia"/>
        </w:rPr>
        <w:t xml:space="preserve">第二章推导；完整模型参见</w:t>
      </w:r>
      <w:r>
        <w:t xml:space="preserve"> Litrico &amp; Fromion, </w:t>
      </w:r>
      <w:r>
        <w:rPr>
          <w:rFonts w:hint="eastAsia"/>
        </w:rPr>
        <w:t xml:space="preserve">2009）描述明渠非恒定流。Cai</w:t>
      </w:r>
      <w:r>
        <w:t xml:space="preserve"> et </w:t>
      </w:r>
      <w:r>
        <w:rPr>
          <w:rFonts w:hint="eastAsia"/>
        </w:rPr>
        <w:t xml:space="preserve">al.（2021）系统综述了</w:t>
      </w:r>
      <w:r>
        <w:t xml:space="preserve"> PINN </w:t>
      </w:r>
      <w:r>
        <w:rPr>
          <w:rFonts w:hint="eastAsia"/>
        </w:rPr>
        <w:t xml:space="preserve">在流体力学中的应用，明渠水动力学是其中的典型场景：</w:t>
      </w:r>
    </w:p>
    <w:p>
      <w:pPr>
        <w:pStyle w:val="BodyText"/>
      </w:pPr>
      <w:r>
        <w:rPr>
          <w:rFonts w:hint="eastAsia"/>
          <w:b/>
          <w:bCs/>
        </w:rPr>
        <w:t xml:space="preserve">连续方程</w:t>
      </w:r>
      <w:r>
        <w:rPr>
          <w:rFonts w:hint="eastAsia"/>
        </w:rPr>
        <w:t xml:space="preserve">：</w:t>
      </w:r>
    </w:p>
    <w:p>
      <w:pPr>
        <w:pStyle w:val="BodyText"/>
      </w:pPr>
      <w:r>
        <w:t xml:space="preserve">$$
    \frac{\partial A}{\partial t} + \frac{\partial Q}{\partial x} = q_l \tag{4-6a}
    $$</w:t>
      </w:r>
    </w:p>
    <w:p>
      <w:pPr>
        <w:pStyle w:val="FirstParagraph"/>
      </w:pPr>
      <w:r>
        <w:rPr>
          <w:rFonts w:hint="eastAsia"/>
          <w:b/>
          <w:bCs/>
        </w:rPr>
        <w:t xml:space="preserve">动量方程</w:t>
      </w:r>
      <w:r>
        <w:rPr>
          <w:rFonts w:hint="eastAsia"/>
        </w:rPr>
        <w:t xml:space="preserve">：</w:t>
      </w:r>
    </w:p>
    <w:p>
      <w:pPr>
        <w:pStyle w:val="BodyText"/>
      </w:pPr>
      <w:r>
        <w:t xml:space="preserve">$$
    \frac{\partial Q}{\partial t} + \frac{\partial}{\partial x}\left(\frac{Q^2}{A}\right) + gA\frac{\partial h}{\partial x} = gA(S_0 - S_f) + q_l v_l \tag{4-6b}
    $$</w:t>
      </w:r>
    </w:p>
    <w:p>
      <w:pPr>
        <w:pStyle w:val="FirstParagraph"/>
      </w:pPr>
      <w:r>
        <w:t xml:space="preserve">PINN </w:t>
      </w:r>
      <w:r>
        <w:rPr>
          <w:rFonts w:hint="eastAsia"/>
        </w:rPr>
        <w:t xml:space="preserve">形式：设网络输出</w:t>
      </w:r>
      <w:r>
        <w:t xml:space="preserve"> </w:t>
      </w:r>
      <m:oMath>
        <m:acc>
          <m:accPr>
            <m:chr m:val="̂"/>
          </m:accPr>
          <m:e>
            <m:r>
              <m:t>h</m:t>
            </m:r>
          </m:e>
        </m:acc>
        <m:r>
          <m:rPr>
            <m:sty m:val="p"/>
          </m:rPr>
          <m:t>(</m:t>
        </m:r>
        <m:r>
          <m:t>x</m:t>
        </m:r>
        <m:r>
          <m:rPr>
            <m:sty m:val="p"/>
          </m:rPr>
          <m:t>,</m:t>
        </m:r>
        <m:r>
          <m:t>t</m:t>
        </m:r>
        <m:r>
          <m:rPr>
            <m:sty m:val="p"/>
          </m:rPr>
          <m:t>;</m:t>
        </m:r>
        <m:r>
          <m:t>θ</m:t>
        </m:r>
        <m:r>
          <m:rPr>
            <m:sty m:val="p"/>
          </m:rPr>
          <m:t>)</m:t>
        </m:r>
      </m:oMath>
      <w:r>
        <w:t xml:space="preserve"> </w:t>
      </w:r>
      <w:r>
        <w:rPr>
          <w:rFonts w:hint="eastAsia"/>
        </w:rPr>
        <w:t xml:space="preserve">和</w:t>
      </w:r>
      <w:r>
        <w:t xml:space="preserve"> </w:t>
      </w:r>
      <m:oMath>
        <m:acc>
          <m:accPr>
            <m:chr m:val="̂"/>
          </m:accPr>
          <m:e>
            <m:r>
              <m:t>Q</m:t>
            </m:r>
          </m:e>
        </m:acc>
        <m:r>
          <m:rPr>
            <m:sty m:val="p"/>
          </m:rPr>
          <m:t>(</m:t>
        </m:r>
        <m:r>
          <m:t>x</m:t>
        </m:r>
        <m:r>
          <m:rPr>
            <m:sty m:val="p"/>
          </m:rPr>
          <m:t>,</m:t>
        </m:r>
        <m:r>
          <m:t>t</m:t>
        </m:r>
        <m:r>
          <m:rPr>
            <m:sty m:val="p"/>
          </m:rPr>
          <m:t>;</m:t>
        </m:r>
        <m:r>
          <m:t>θ</m:t>
        </m:r>
        <m:r>
          <m:rPr>
            <m:sty m:val="p"/>
          </m:rPr>
          <m:t>)</m:t>
        </m:r>
      </m:oMath>
      <w:r>
        <w:rPr>
          <w:rFonts w:hint="eastAsia"/>
        </w:rPr>
        <w:t xml:space="preserve">（水位和流量），则物理残差为：</w:t>
      </w:r>
    </w:p>
    <w:p>
      <w:pPr>
        <w:pStyle w:val="BodyText"/>
      </w:pPr>
      <w:r>
        <w:t xml:space="preserve">$$
    r_1 = \frac{\partial \hat{A}}{\partial t} + \frac{\partial \hat{Q}}{\partial x} - q_l \tag{4-7a}
    $$</w:t>
      </w:r>
    </w:p>
    <w:p>
      <w:pPr>
        <w:pStyle w:val="FirstParagraph"/>
      </w:pPr>
      <m:oMathPara>
        <m:oMathParaPr>
          <m:jc m:val="center"/>
        </m:oMathParaPr>
        <m:oMath>
          <m:sSub>
            <m:e>
              <m:r>
                <m:t>r</m:t>
              </m:r>
            </m:e>
            <m:sub>
              <m:r>
                <m:t>2</m:t>
              </m:r>
            </m:sub>
          </m:sSub>
          <m:r>
            <m:rPr>
              <m:sty m:val="p"/>
            </m:rPr>
            <m:t>=</m:t>
          </m:r>
          <m:f>
            <m:fPr>
              <m:type m:val="bar"/>
            </m:fPr>
            <m:num>
              <m:r>
                <m:rPr>
                  <m:sty m:val="p"/>
                </m:rPr>
                <m:t>∂</m:t>
              </m:r>
              <m:acc>
                <m:accPr>
                  <m:chr m:val="̂"/>
                </m:accPr>
                <m:e>
                  <m:r>
                    <m:t>Q</m:t>
                  </m:r>
                </m:e>
              </m:acc>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f>
                <m:fPr>
                  <m:type m:val="bar"/>
                </m:fPr>
                <m:num>
                  <m:sSup>
                    <m:e>
                      <m:acc>
                        <m:accPr>
                          <m:chr m:val="̂"/>
                        </m:accPr>
                        <m:e>
                          <m:r>
                            <m:t>Q</m:t>
                          </m:r>
                        </m:e>
                      </m:acc>
                    </m:e>
                    <m:sup>
                      <m:r>
                        <m:t>2</m:t>
                      </m:r>
                    </m:sup>
                  </m:sSup>
                </m:num>
                <m:den>
                  <m:acc>
                    <m:accPr>
                      <m:chr m:val="̂"/>
                    </m:accPr>
                    <m:e>
                      <m:r>
                        <m:t>A</m:t>
                      </m:r>
                    </m:e>
                  </m:acc>
                </m:den>
              </m:f>
            </m:e>
          </m:d>
          <m:r>
            <m:rPr>
              <m:sty m:val="p"/>
            </m:rPr>
            <m:t>+</m:t>
          </m:r>
          <m:r>
            <m:t>g</m:t>
          </m:r>
          <m:acc>
            <m:accPr>
              <m:chr m:val="̂"/>
            </m:accPr>
            <m:e>
              <m:r>
                <m:t>A</m:t>
              </m:r>
            </m:e>
          </m:acc>
          <m:f>
            <m:fPr>
              <m:type m:val="bar"/>
            </m:fPr>
            <m:num>
              <m:r>
                <m:rPr>
                  <m:sty m:val="p"/>
                </m:rPr>
                <m:t>∂</m:t>
              </m:r>
              <m:acc>
                <m:accPr>
                  <m:chr m:val="̂"/>
                </m:accPr>
                <m:e>
                  <m:r>
                    <m:t>h</m:t>
                  </m:r>
                </m:e>
              </m:acc>
            </m:num>
            <m:den>
              <m:r>
                <m:rPr>
                  <m:sty m:val="p"/>
                </m:rPr>
                <m:t>∂</m:t>
              </m:r>
              <m:r>
                <m:t>x</m:t>
              </m:r>
            </m:den>
          </m:f>
          <m:r>
            <m:rPr>
              <m:sty m:val="p"/>
            </m:rPr>
            <m:t>−</m:t>
          </m:r>
          <m:r>
            <m:t>g</m:t>
          </m:r>
          <m:acc>
            <m:accPr>
              <m:chr m:val="̂"/>
            </m:accPr>
            <m:e>
              <m:r>
                <m:t>A</m:t>
              </m:r>
            </m:e>
          </m:acc>
          <m:r>
            <m:rPr>
              <m:sty m:val="p"/>
            </m:rPr>
            <m:t>(</m:t>
          </m:r>
          <m:sSub>
            <m:e>
              <m:r>
                <m:t>S</m:t>
              </m:r>
            </m:e>
            <m:sub>
              <m:r>
                <m:t>0</m:t>
              </m:r>
            </m:sub>
          </m:sSub>
          <m:r>
            <m:rPr>
              <m:sty m:val="p"/>
            </m:rPr>
            <m:t>−</m:t>
          </m:r>
          <m:sSub>
            <m:e>
              <m:r>
                <m:t>S</m:t>
              </m:r>
            </m:e>
            <m:sub>
              <m:r>
                <m:t>f</m:t>
              </m:r>
            </m:sub>
          </m:sSub>
          <m:r>
            <m:rPr>
              <m:sty m:val="p"/>
            </m:rPr>
            <m:t>)</m:t>
          </m:r>
        </m:oMath>
      </m:oMathPara>
    </w:p>
    <w:p>
      <w:pPr>
        <w:pStyle w:val="FirstParagraph"/>
      </w:pPr>
      <w:r>
        <w:rPr>
          <w:rFonts w:hint="eastAsia"/>
        </w:rPr>
        <w:t xml:space="preserve">其中</w:t>
      </w:r>
      <w:r>
        <w:t xml:space="preserve"> </w:t>
      </w:r>
      <m:oMath>
        <m:acc>
          <m:accPr>
            <m:chr m:val="̂"/>
          </m:accPr>
          <m:e>
            <m:r>
              <m:t>A</m:t>
            </m:r>
          </m:e>
        </m:acc>
        <m:r>
          <m:rPr>
            <m:sty m:val="p"/>
          </m:rPr>
          <m:t>=</m:t>
        </m:r>
        <m:r>
          <m:t>A</m:t>
        </m:r>
        <m:r>
          <m:rPr>
            <m:sty m:val="p"/>
          </m:rPr>
          <m:t>(</m:t>
        </m:r>
        <m:acc>
          <m:accPr>
            <m:chr m:val="̂"/>
          </m:accPr>
          <m:e>
            <m:r>
              <m:t>h</m:t>
            </m:r>
          </m:e>
        </m:acc>
        <m:r>
          <m:rPr>
            <m:sty m:val="p"/>
          </m:rPr>
          <m:t>)</m:t>
        </m:r>
      </m:oMath>
      <w:r>
        <w:t xml:space="preserve"> </w:t>
      </w:r>
      <w:r>
        <w:rPr>
          <w:rFonts w:hint="eastAsia"/>
        </w:rPr>
        <w:t xml:space="preserve">通过断面几何关系（如梯形断面</w:t>
      </w:r>
      <w:r>
        <w:t xml:space="preserve"> </w:t>
      </w:r>
      <m:oMath>
        <m:r>
          <m:t>A</m:t>
        </m:r>
        <m:r>
          <m:rPr>
            <m:sty m:val="p"/>
          </m:rPr>
          <m:t>=</m:t>
        </m:r>
        <m:r>
          <m:rPr>
            <m:sty m:val="p"/>
          </m:rPr>
          <m:t>(</m:t>
        </m:r>
        <m:r>
          <m:t>B</m:t>
        </m:r>
        <m:r>
          <m:rPr>
            <m:sty m:val="p"/>
          </m:rPr>
          <m:t>+</m:t>
        </m:r>
        <m:r>
          <m:t>m</m:t>
        </m:r>
        <m:r>
          <m:t>h</m:t>
        </m:r>
        <m:r>
          <m:rPr>
            <m:sty m:val="p"/>
          </m:rPr>
          <m:t>)</m:t>
        </m:r>
        <m:r>
          <m:t>h</m:t>
        </m:r>
      </m:oMath>
      <w:r>
        <w:rPr>
          <w:rFonts w:hint="eastAsia"/>
        </w:rPr>
        <w:t xml:space="preserve">）从</w:t>
      </w:r>
      <w:r>
        <w:t xml:space="preserve"> </w:t>
      </w:r>
      <m:oMath>
        <m:acc>
          <m:accPr>
            <m:chr m:val="̂"/>
          </m:accPr>
          <m:e>
            <m:r>
              <m:t>h</m:t>
            </m:r>
          </m:e>
        </m:acc>
      </m:oMath>
      <w:r>
        <w:t xml:space="preserve"> </w:t>
      </w:r>
      <w:r>
        <w:rPr>
          <w:rFonts w:hint="eastAsia"/>
        </w:rPr>
        <w:t xml:space="preserve">计算，</w:t>
      </w:r>
      <m:oMath>
        <m:sSub>
          <m:e>
            <m:r>
              <m:t>S</m:t>
            </m:r>
          </m:e>
          <m:sub>
            <m:r>
              <m:t>f</m:t>
            </m:r>
          </m:sub>
        </m:sSub>
      </m:oMath>
      <w:r>
        <w:t xml:space="preserve"> </w:t>
      </w:r>
      <w:r>
        <w:rPr>
          <w:rFonts w:hint="eastAsia"/>
        </w:rPr>
        <w:t xml:space="preserve">由</w:t>
      </w:r>
      <w:r>
        <w:t xml:space="preserve"> Manning </w:t>
      </w:r>
      <w:r>
        <w:rPr>
          <w:rFonts w:hint="eastAsia"/>
        </w:rPr>
        <w:t xml:space="preserve">方程给出（</w:t>
      </w:r>
      <m:oMath>
        <m:sSub>
          <m:e>
            <m:r>
              <m:t>S</m:t>
            </m:r>
          </m:e>
          <m:sub>
            <m:r>
              <m:t>f</m:t>
            </m:r>
          </m:sub>
        </m:sSub>
        <m:r>
          <m:rPr>
            <m:sty m:val="p"/>
          </m:rPr>
          <m:t>=</m:t>
        </m:r>
        <m:sSup>
          <m:e>
            <m:r>
              <m:t>n</m:t>
            </m:r>
          </m:e>
          <m:sup>
            <m:r>
              <m:t>2</m:t>
            </m:r>
          </m:sup>
        </m:sSup>
        <m:sSup>
          <m:e>
            <m:r>
              <m:t>Q</m:t>
            </m:r>
          </m:e>
          <m:sup>
            <m:r>
              <m:t>2</m:t>
            </m:r>
          </m:sup>
        </m:sSup>
        <m:r>
          <m:rPr>
            <m:sty m:val="p"/>
          </m:rPr>
          <m:t>/</m:t>
        </m:r>
        <m:r>
          <m:rPr>
            <m:sty m:val="p"/>
          </m:rPr>
          <m:t>(</m:t>
        </m:r>
        <m:sSup>
          <m:e>
            <m:r>
              <m:t>A</m:t>
            </m:r>
          </m:e>
          <m:sup>
            <m:r>
              <m:t>2</m:t>
            </m:r>
          </m:sup>
        </m:sSup>
        <m:sSubSup>
          <m:e>
            <m:r>
              <m:t>R</m:t>
            </m:r>
          </m:e>
          <m:sub>
            <m:r>
              <m:t>h</m:t>
            </m:r>
          </m:sub>
          <m:sup>
            <m:r>
              <m:t>4</m:t>
            </m:r>
            <m:r>
              <m:rPr>
                <m:sty m:val="p"/>
              </m:rPr>
              <m:t>/</m:t>
            </m:r>
            <m:r>
              <m:t>3</m:t>
            </m:r>
          </m:sup>
        </m:sSubSup>
        <m:r>
          <m:rPr>
            <m:sty m:val="p"/>
          </m:rPr>
          <m:t>)</m:t>
        </m:r>
      </m:oMath>
      <w:r>
        <w:rPr>
          <w:rFonts w:hint="eastAsia"/>
        </w:rPr>
        <w:t xml:space="preserve">，</w:t>
      </w:r>
      <m:oMath>
        <m:sSub>
          <m:e>
            <m:r>
              <m:t>R</m:t>
            </m:r>
          </m:e>
          <m:sub>
            <m:r>
              <m:t>h</m:t>
            </m:r>
          </m:sub>
        </m:sSub>
      </m:oMath>
      <w:r>
        <w:t xml:space="preserve"> </w:t>
      </w:r>
      <w:r>
        <w:rPr>
          <w:rFonts w:hint="eastAsia"/>
        </w:rPr>
        <w:t xml:space="preserve">为水力半径）。所有偏导数通过自动微分精确计算。</w:t>
      </w:r>
    </w:p>
    <w:bookmarkEnd w:id="18"/>
    <w:bookmarkStart w:id="19" w:name="配置点采样策略"/>
    <w:p>
      <w:pPr>
        <w:pStyle w:val="Heading3"/>
      </w:pPr>
      <w:r>
        <w:t xml:space="preserve">4.3.2 </w:t>
      </w:r>
      <w:r>
        <w:rPr>
          <w:rFonts w:hint="eastAsia"/>
        </w:rPr>
        <w:t xml:space="preserve">配置点采样策略</w:t>
      </w:r>
    </w:p>
    <w:p>
      <w:pPr>
        <w:pStyle w:val="FirstParagraph"/>
      </w:pPr>
      <w:r>
        <w:rPr>
          <w:rFonts w:hint="eastAsia"/>
        </w:rPr>
        <w:t xml:space="preserve">配置点是</w:t>
      </w:r>
      <w:r>
        <w:t xml:space="preserve"> PINN </w:t>
      </w:r>
      <w:r>
        <w:rPr>
          <w:rFonts w:hint="eastAsia"/>
        </w:rPr>
        <w:t xml:space="preserve">在物理残差项上采样的时空点。采样策略直接影响训练效率和收敛性：</w:t>
      </w:r>
    </w:p>
    <w:p>
      <w:pPr>
        <w:pStyle w:val="BodyText"/>
      </w:pPr>
      <w:r>
        <w:rPr>
          <w:rFonts w:hint="eastAsia"/>
          <w:b/>
          <w:bCs/>
        </w:rPr>
        <w:t xml:space="preserve">均匀采样</w:t>
      </w:r>
      <w:r>
        <w:rPr>
          <w:rFonts w:hint="eastAsia"/>
        </w:rPr>
        <w:t xml:space="preserve">：在时空域</w:t>
      </w:r>
      <w:r>
        <w:t xml:space="preserve"> </w:t>
      </w:r>
      <m:oMath>
        <m:r>
          <m:rPr>
            <m:sty m:val="p"/>
          </m:rPr>
          <m:t>[</m:t>
        </m:r>
        <m:r>
          <m:t>0</m:t>
        </m:r>
        <m:r>
          <m:rPr>
            <m:sty m:val="p"/>
          </m:rPr>
          <m:t>,</m:t>
        </m:r>
        <m:r>
          <m:t>L</m:t>
        </m:r>
        <m:r>
          <m:rPr>
            <m:sty m:val="p"/>
          </m:rPr>
          <m:t>]</m:t>
        </m:r>
        <m:r>
          <m:rPr>
            <m:sty m:val="p"/>
          </m:rPr>
          <m:t>×</m:t>
        </m:r>
        <m:r>
          <m:rPr>
            <m:sty m:val="p"/>
          </m:rPr>
          <m:t>[</m:t>
        </m:r>
        <m:r>
          <m:t>0</m:t>
        </m:r>
        <m:r>
          <m:rPr>
            <m:sty m:val="p"/>
          </m:rPr>
          <m:t>,</m:t>
        </m:r>
        <m:r>
          <m:t>T</m:t>
        </m:r>
        <m:r>
          <m:rPr>
            <m:sty m:val="p"/>
          </m:rPr>
          <m:t>]</m:t>
        </m:r>
      </m:oMath>
      <w:r>
        <w:t xml:space="preserve"> </w:t>
      </w:r>
      <w:r>
        <w:rPr>
          <w:rFonts w:hint="eastAsia"/>
        </w:rPr>
        <w:t xml:space="preserve">上等间距网格采样。简单但不高效——平稳区域浪费算力，剧变区域采样不足。</w:t>
      </w:r>
    </w:p>
    <w:p>
      <w:pPr>
        <w:pStyle w:val="BodyText"/>
      </w:pPr>
      <w:r>
        <w:rPr>
          <w:rFonts w:hint="eastAsia"/>
          <w:b/>
          <w:bCs/>
        </w:rPr>
        <w:t xml:space="preserve">拉丁超方格采样（LHS）</w:t>
      </w:r>
      <w:r>
        <w:rPr>
          <w:rFonts w:hint="eastAsia"/>
        </w:rPr>
        <w:t xml:space="preserve">：在多维空间中保证各维度的均匀覆盖，比纯随机采样更高效。推荐作为默认方法。</w:t>
      </w:r>
    </w:p>
    <w:p>
      <w:pPr>
        <w:pStyle w:val="BodyText"/>
      </w:pPr>
      <w:r>
        <w:rPr>
          <w:rFonts w:hint="eastAsia"/>
          <w:b/>
          <w:bCs/>
        </w:rPr>
        <w:t xml:space="preserve">自适应采样（Residual-Based</w:t>
      </w:r>
      <w:r>
        <w:rPr>
          <w:b/>
          <w:bCs/>
        </w:rPr>
        <w:t xml:space="preserve"> Adaptive Refinement, </w:t>
      </w:r>
      <w:r>
        <w:rPr>
          <w:rFonts w:hint="eastAsia"/>
          <w:b/>
          <w:bCs/>
        </w:rPr>
        <w:t xml:space="preserve">RAR）</w:t>
      </w:r>
      <w:r>
        <w:rPr>
          <w:rFonts w:hint="eastAsia"/>
        </w:rPr>
        <w:t xml:space="preserve">：训练若干轮后，在物理残差</w:t>
      </w:r>
      <w:r>
        <w:t xml:space="preserve"> </w:t>
      </w:r>
      <m:oMath>
        <m:r>
          <m:rPr>
            <m:sty m:val="p"/>
          </m:rPr>
          <m:t>|</m:t>
        </m:r>
        <m:r>
          <m:t>r</m:t>
        </m:r>
        <m:r>
          <m:rPr>
            <m:sty m:val="p"/>
          </m:rPr>
          <m:t>|</m:t>
        </m:r>
      </m:oMath>
      <w:r>
        <w:t xml:space="preserve"> </w:t>
      </w:r>
      <w:r>
        <w:rPr>
          <w:rFonts w:hint="eastAsia"/>
        </w:rPr>
        <w:t xml:space="preserve">较大的区域增加配置点密度。这类似传统数值方法的自适应网格加密，但不需要显式网格。</w:t>
      </w:r>
    </w:p>
    <w:p>
      <w:pPr>
        <w:pStyle w:val="BodyText"/>
      </w:pPr>
      <w:r>
        <w:rPr>
          <w:rFonts w:hint="eastAsia"/>
          <w:b/>
          <w:bCs/>
        </w:rPr>
        <w:t xml:space="preserve">水系统中的实践建议</w:t>
      </w:r>
      <w:r>
        <w:rPr>
          <w:rFonts w:hint="eastAsia"/>
        </w:rPr>
        <w:t xml:space="preserve">：</w:t>
      </w:r>
      <w:r>
        <w:t xml:space="preserve"> </w:t>
      </w:r>
      <w:r>
        <w:t xml:space="preserve">- </w:t>
      </w:r>
      <w:r>
        <w:rPr>
          <w:rFonts w:hint="eastAsia"/>
        </w:rPr>
        <w:t xml:space="preserve">在闸门/泵站等执行器位置加密采样——该处流量突变，方程残差较大</w:t>
      </w:r>
      <w:r>
        <w:t xml:space="preserve"> </w:t>
      </w:r>
      <w:r>
        <w:t xml:space="preserve">- </w:t>
      </w:r>
      <w:r>
        <w:rPr>
          <w:rFonts w:hint="eastAsia"/>
        </w:rPr>
        <w:t xml:space="preserve">在波前传播路径上加密——水位波动剧烈区域需要更多约束</w:t>
      </w:r>
      <w:r>
        <w:t xml:space="preserve"> </w:t>
      </w:r>
      <w:r>
        <w:t xml:space="preserve">- </w:t>
      </w:r>
      <w:r>
        <w:rPr>
          <w:rFonts w:hint="eastAsia"/>
        </w:rPr>
        <w:t xml:space="preserve">在初始时刻和边界附近加密——初/边值条件是</w:t>
      </w:r>
      <w:r>
        <w:t xml:space="preserve"> PINN </w:t>
      </w:r>
      <w:r>
        <w:rPr>
          <w:rFonts w:hint="eastAsia"/>
        </w:rPr>
        <w:t xml:space="preserve">训练的关键约束</w:t>
      </w:r>
    </w:p>
    <w:p>
      <w:pPr>
        <w:pStyle w:val="BodyText"/>
      </w:pPr>
      <w:r>
        <w:rPr>
          <w:rFonts w:hint="eastAsia"/>
        </w:rPr>
        <w:t xml:space="preserve">配置点数量的经验法则：</w:t>
      </w:r>
      <m:oMath>
        <m:sSub>
          <m:e>
            <m:r>
              <m:t>N</m:t>
            </m:r>
          </m:e>
          <m:sub>
            <m:r>
              <m:t>r</m:t>
            </m:r>
          </m:sub>
        </m:sSub>
        <m:r>
          <m:rPr>
            <m:sty m:val="p"/>
          </m:rPr>
          <m:t>=</m:t>
        </m:r>
        <m:r>
          <m:t>10</m:t>
        </m:r>
        <m:r>
          <m:rPr>
            <m:sty m:val="p"/>
          </m:rPr>
          <m:t>×</m:t>
        </m:r>
        <m:sSub>
          <m:e>
            <m:r>
              <m:t>N</m:t>
            </m:r>
          </m:e>
          <m:sub>
            <m:r>
              <m:t>d</m:t>
            </m:r>
          </m:sub>
        </m:sSub>
      </m:oMath>
      <w:r>
        <w:rPr>
          <w:rFonts w:hint="eastAsia"/>
        </w:rPr>
        <w:t xml:space="preserve">（配置点数量为观测数据点的</w:t>
      </w:r>
      <w:r>
        <w:t xml:space="preserve"> 10 </w:t>
      </w:r>
      <w:r>
        <w:rPr>
          <w:rFonts w:hint="eastAsia"/>
        </w:rPr>
        <w:t xml:space="preserve">倍），确保物理约束足够密集。</w:t>
      </w:r>
    </w:p>
    <w:bookmarkEnd w:id="19"/>
    <w:bookmarkStart w:id="20" w:name="边界条件处理"/>
    <w:p>
      <w:pPr>
        <w:pStyle w:val="Heading3"/>
      </w:pPr>
      <w:r>
        <w:t xml:space="preserve">4.3.3 </w:t>
      </w:r>
      <w:r>
        <w:rPr>
          <w:rFonts w:hint="eastAsia"/>
        </w:rPr>
        <w:t xml:space="preserve">边界条件处理</w:t>
      </w:r>
    </w:p>
    <w:p>
      <w:pPr>
        <w:pStyle w:val="FirstParagraph"/>
      </w:pPr>
      <w:r>
        <w:rPr>
          <w:rFonts w:hint="eastAsia"/>
        </w:rPr>
        <w:t xml:space="preserve">水系统的边界条件通常包括：</w:t>
      </w:r>
    </w:p>
    <w:p>
      <w:pPr>
        <w:pStyle w:val="BodyText"/>
      </w:pPr>
      <w:r>
        <w:rPr>
          <w:rFonts w:hint="eastAsia"/>
          <w:b/>
          <w:bCs/>
        </w:rPr>
        <w:t xml:space="preserve">上游边界</w:t>
      </w:r>
      <w:r>
        <w:rPr>
          <w:rFonts w:hint="eastAsia"/>
        </w:rPr>
        <w:t xml:space="preserve">：入流流量</w:t>
      </w:r>
      <w:r>
        <w:t xml:space="preserve"> </w:t>
      </w:r>
      <m:oMath>
        <m:r>
          <m:t>Q</m:t>
        </m:r>
        <m:r>
          <m:rPr>
            <m:sty m:val="p"/>
          </m:rPr>
          <m:t>(</m:t>
        </m:r>
        <m:r>
          <m:t>0</m:t>
        </m:r>
        <m:r>
          <m:rPr>
            <m:sty m:val="p"/>
          </m:rPr>
          <m:t>,</m:t>
        </m:r>
        <m:r>
          <m:t>t</m:t>
        </m:r>
        <m:r>
          <m:rPr>
            <m:sty m:val="p"/>
          </m:rPr>
          <m:t>)</m:t>
        </m:r>
        <m:r>
          <m:rPr>
            <m:sty m:val="p"/>
          </m:rPr>
          <m:t>=</m:t>
        </m:r>
        <m:sSub>
          <m:e>
            <m:r>
              <m:t>Q</m:t>
            </m:r>
          </m:e>
          <m:sub>
            <m:r>
              <m:rPr>
                <m:nor/>
                <m:sty m:val="p"/>
              </m:rPr>
              <m:t>in</m:t>
            </m:r>
          </m:sub>
        </m:sSub>
        <m:r>
          <m:rPr>
            <m:sty m:val="p"/>
          </m:rPr>
          <m:t>(</m:t>
        </m:r>
        <m:r>
          <m:t>t</m:t>
        </m:r>
        <m:r>
          <m:rPr>
            <m:sty m:val="p"/>
          </m:rPr>
          <m:t>)</m:t>
        </m:r>
      </m:oMath>
      <w:r>
        <w:rPr>
          <w:rFonts w:hint="eastAsia"/>
        </w:rPr>
        <w:t xml:space="preserve">（Dirichlet</w:t>
      </w:r>
      <w:r>
        <w:t xml:space="preserve"> </w:t>
      </w:r>
      <w:r>
        <w:rPr>
          <w:rFonts w:hint="eastAsia"/>
        </w:rPr>
        <w:t xml:space="preserve">类型）</w:t>
      </w:r>
    </w:p>
    <w:p>
      <w:pPr>
        <w:pStyle w:val="BodyText"/>
      </w:pPr>
      <w:r>
        <w:rPr>
          <w:rFonts w:hint="eastAsia"/>
          <w:b/>
          <w:bCs/>
        </w:rPr>
        <w:t xml:space="preserve">下游边界</w:t>
      </w:r>
      <w:r>
        <w:rPr>
          <w:rFonts w:hint="eastAsia"/>
        </w:rPr>
        <w:t xml:space="preserve">：水位控制</w:t>
      </w:r>
      <w:r>
        <w:t xml:space="preserve"> </w:t>
      </w:r>
      <m:oMath>
        <m:r>
          <m:t>h</m:t>
        </m:r>
        <m:r>
          <m:rPr>
            <m:sty m:val="p"/>
          </m:rPr>
          <m:t>(</m:t>
        </m:r>
        <m:r>
          <m:t>L</m:t>
        </m:r>
        <m:r>
          <m:rPr>
            <m:sty m:val="p"/>
          </m:rPr>
          <m:t>,</m:t>
        </m:r>
        <m:r>
          <m:t>t</m:t>
        </m:r>
        <m:r>
          <m:rPr>
            <m:sty m:val="p"/>
          </m:rPr>
          <m:t>)</m:t>
        </m:r>
        <m:r>
          <m:rPr>
            <m:sty m:val="p"/>
          </m:rPr>
          <m:t>=</m:t>
        </m:r>
        <m:sSub>
          <m:e>
            <m:r>
              <m:t>h</m:t>
            </m:r>
          </m:e>
          <m:sub>
            <m:r>
              <m:rPr>
                <m:nor/>
                <m:sty m:val="p"/>
              </m:rPr>
              <m:t>dn</m:t>
            </m:r>
          </m:sub>
        </m:sSub>
        <m:r>
          <m:rPr>
            <m:sty m:val="p"/>
          </m:rPr>
          <m:t>(</m:t>
        </m:r>
        <m:r>
          <m:t>t</m:t>
        </m:r>
        <m:r>
          <m:rPr>
            <m:sty m:val="p"/>
          </m:rPr>
          <m:t>)</m:t>
        </m:r>
      </m:oMath>
      <w:r>
        <w:t xml:space="preserve"> </w:t>
      </w:r>
      <w:r>
        <w:rPr>
          <w:rFonts w:hint="eastAsia"/>
        </w:rPr>
        <w:t xml:space="preserve">或水位-流量关系</w:t>
      </w:r>
      <w:r>
        <w:t xml:space="preserve"> </w:t>
      </w:r>
      <m:oMath>
        <m:r>
          <m:t>Q</m:t>
        </m:r>
        <m:r>
          <m:rPr>
            <m:sty m:val="p"/>
          </m:rPr>
          <m:t>(</m:t>
        </m:r>
        <m:r>
          <m:t>L</m:t>
        </m:r>
        <m:r>
          <m:rPr>
            <m:sty m:val="p"/>
          </m:rPr>
          <m:t>,</m:t>
        </m:r>
        <m:r>
          <m:t>t</m:t>
        </m:r>
        <m:r>
          <m:rPr>
            <m:sty m:val="p"/>
          </m:rPr>
          <m:t>)</m:t>
        </m:r>
        <m:r>
          <m:rPr>
            <m:sty m:val="p"/>
          </m:rPr>
          <m:t>=</m:t>
        </m:r>
        <m:r>
          <m:t>f</m:t>
        </m:r>
        <m:r>
          <m:rPr>
            <m:sty m:val="p"/>
          </m:rPr>
          <m:t>(</m:t>
        </m:r>
        <m:r>
          <m:t>h</m:t>
        </m:r>
        <m:r>
          <m:rPr>
            <m:sty m:val="p"/>
          </m:rPr>
          <m:t>(</m:t>
        </m:r>
        <m:r>
          <m:t>L</m:t>
        </m:r>
        <m:r>
          <m:rPr>
            <m:sty m:val="p"/>
          </m:rPr>
          <m:t>,</m:t>
        </m:r>
        <m:r>
          <m:t>t</m:t>
        </m:r>
        <m:r>
          <m:rPr>
            <m:sty m:val="p"/>
          </m:rPr>
          <m:t>)</m:t>
        </m:r>
        <m:r>
          <m:rPr>
            <m:sty m:val="p"/>
          </m:rPr>
          <m:t>)</m:t>
        </m:r>
      </m:oMath>
    </w:p>
    <w:p>
      <w:pPr>
        <w:pStyle w:val="BodyText"/>
      </w:pPr>
      <w:r>
        <w:rPr>
          <w:rFonts w:hint="eastAsia"/>
          <w:b/>
          <w:bCs/>
        </w:rPr>
        <w:t xml:space="preserve">内部边界</w:t>
      </w:r>
      <w:r>
        <w:rPr>
          <w:rFonts w:hint="eastAsia"/>
        </w:rPr>
        <w:t xml:space="preserve">：闸门/泵站处的流量-开度关系</w:t>
      </w:r>
      <w:r>
        <w:t xml:space="preserve"> </w:t>
      </w:r>
      <m:oMath>
        <m:sSub>
          <m:e>
            <m:r>
              <m:t>Q</m:t>
            </m:r>
          </m:e>
          <m:sub>
            <m:r>
              <m:rPr>
                <m:nor/>
                <m:sty m:val="p"/>
              </m:rPr>
              <m:t>gate</m:t>
            </m:r>
          </m:sub>
        </m:sSub>
        <m:r>
          <m:rPr>
            <m:sty m:val="p"/>
          </m:rPr>
          <m:t>=</m:t>
        </m:r>
        <m:sSub>
          <m:e>
            <m:r>
              <m:t>C</m:t>
            </m:r>
          </m:e>
          <m:sub>
            <m:r>
              <m:t>d</m:t>
            </m:r>
          </m:sub>
        </m:sSub>
        <m:r>
          <m:rPr>
            <m:sty m:val="p"/>
          </m:rPr>
          <m:t>⋅</m:t>
        </m:r>
        <m:sSub>
          <m:e>
            <m:r>
              <m:t>A</m:t>
            </m:r>
          </m:e>
          <m:sub>
            <m:r>
              <m:rPr>
                <m:nor/>
                <m:sty m:val="p"/>
              </m:rPr>
              <m:t>gate</m:t>
            </m:r>
          </m:sub>
        </m:sSub>
        <m:r>
          <m:rPr>
            <m:sty m:val="p"/>
          </m:rPr>
          <m:t>⋅</m:t>
        </m:r>
        <m:rad>
          <m:radPr>
            <m:degHide m:val="on"/>
          </m:radPr>
          <m:deg/>
          <m:e>
            <m:r>
              <m:t>2</m:t>
            </m:r>
            <m:r>
              <m:t>g</m:t>
            </m:r>
            <m:r>
              <m:rPr>
                <m:sty m:val="p"/>
              </m:rPr>
              <m:t>Δ</m:t>
            </m:r>
            <m:r>
              <m:t>h</m:t>
            </m:r>
          </m:e>
        </m:rad>
      </m:oMath>
    </w:p>
    <w:p>
      <w:pPr>
        <w:pStyle w:val="BodyText"/>
      </w:pPr>
      <w:r>
        <w:rPr>
          <w:rFonts w:hint="eastAsia"/>
          <w:b/>
          <w:bCs/>
        </w:rPr>
        <w:t xml:space="preserve">两种处理方式</w:t>
      </w:r>
      <w:r>
        <w:rPr>
          <w:rFonts w:hint="eastAsia"/>
        </w:rPr>
        <w:t xml:space="preserve">：</w:t>
      </w:r>
    </w:p>
    <w:p>
      <w:pPr>
        <w:pStyle w:val="BodyText"/>
      </w:pPr>
      <w:r>
        <w:rPr>
          <w:rFonts w:hint="eastAsia"/>
          <w:b/>
          <w:bCs/>
        </w:rPr>
        <w:t xml:space="preserve">软约束（Soft</w:t>
      </w:r>
      <w:r>
        <w:rPr>
          <w:b/>
          <w:bCs/>
        </w:rPr>
        <w:t xml:space="preserve"> </w:t>
      </w:r>
      <w:r>
        <w:rPr>
          <w:rFonts w:hint="eastAsia"/>
          <w:b/>
          <w:bCs/>
        </w:rPr>
        <w:t xml:space="preserve">Constraint）</w:t>
      </w:r>
      <w:r>
        <w:rPr>
          <w:rFonts w:hint="eastAsia"/>
        </w:rPr>
        <w:t xml:space="preserve">：将边界条件作为损失项</w:t>
      </w:r>
      <w:r>
        <w:t xml:space="preserve"> </w:t>
      </w:r>
      <m:oMath>
        <m:sSub>
          <m:e>
            <m:r>
              <m:rPr>
                <m:scr m:val="script"/>
                <m:sty m:val="p"/>
              </m:rPr>
              <m:t>L</m:t>
            </m:r>
          </m:e>
          <m:sub>
            <m:r>
              <m:rPr>
                <m:nor/>
                <m:sty m:val="p"/>
              </m:rPr>
              <m:t>bc</m:t>
            </m:r>
          </m:sub>
        </m:sSub>
      </m:oMath>
      <w:r>
        <w:t xml:space="preserve"> </w:t>
      </w:r>
      <w:r>
        <w:rPr>
          <w:rFonts w:hint="eastAsia"/>
        </w:rPr>
        <w:t xml:space="preserve">加入总损失。简单灵活，但边界精度受权重</w:t>
      </w:r>
      <w:r>
        <w:t xml:space="preserve"> </w:t>
      </w:r>
      <m:oMath>
        <m:sSub>
          <m:e>
            <m:r>
              <m:t>λ</m:t>
            </m:r>
          </m:e>
          <m:sub>
            <m:r>
              <m:t>b</m:t>
            </m:r>
          </m:sub>
        </m:sSub>
      </m:oMath>
      <w:r>
        <w:t xml:space="preserve"> </w:t>
      </w:r>
      <w:r>
        <w:rPr>
          <w:rFonts w:hint="eastAsia"/>
        </w:rPr>
        <w:t xml:space="preserve">影响，可能不严格满足。</w:t>
      </w:r>
    </w:p>
    <w:p>
      <w:pPr>
        <w:pStyle w:val="BodyText"/>
      </w:pPr>
      <w:r>
        <w:rPr>
          <w:rFonts w:hint="eastAsia"/>
          <w:b/>
          <w:bCs/>
        </w:rPr>
        <w:t xml:space="preserve">硬约束（Hard</w:t>
      </w:r>
      <w:r>
        <w:rPr>
          <w:b/>
          <w:bCs/>
        </w:rPr>
        <w:t xml:space="preserve"> </w:t>
      </w:r>
      <w:r>
        <w:rPr>
          <w:rFonts w:hint="eastAsia"/>
          <w:b/>
          <w:bCs/>
        </w:rPr>
        <w:t xml:space="preserve">Constraint）</w:t>
      </w:r>
      <w:r>
        <w:rPr>
          <w:rFonts w:hint="eastAsia"/>
        </w:rPr>
        <w:t xml:space="preserve">：将网络输出结构化为自动满足边界条件的形式。例如，对</w:t>
      </w:r>
      <w:r>
        <w:t xml:space="preserve"> Dirichlet </w:t>
      </w:r>
      <w:r>
        <w:rPr>
          <w:rFonts w:hint="eastAsia"/>
        </w:rPr>
        <w:t xml:space="preserve">条件</w:t>
      </w:r>
      <w:r>
        <w:t xml:space="preserve"> </w:t>
      </w:r>
      <m:oMath>
        <m:r>
          <m:t>u</m:t>
        </m:r>
        <m:r>
          <m:rPr>
            <m:sty m:val="p"/>
          </m:rPr>
          <m:t>(</m:t>
        </m:r>
        <m:r>
          <m:t>0</m:t>
        </m:r>
        <m:r>
          <m:rPr>
            <m:sty m:val="p"/>
          </m:rPr>
          <m:t>,</m:t>
        </m:r>
        <m:r>
          <m:t>t</m:t>
        </m:r>
        <m:r>
          <m:rPr>
            <m:sty m:val="p"/>
          </m:rPr>
          <m:t>)</m:t>
        </m:r>
        <m:r>
          <m:rPr>
            <m:sty m:val="p"/>
          </m:rPr>
          <m:t>=</m:t>
        </m:r>
        <m:r>
          <m:t>g</m:t>
        </m:r>
        <m:r>
          <m:rPr>
            <m:sty m:val="p"/>
          </m:rPr>
          <m:t>(</m:t>
        </m:r>
        <m:r>
          <m:t>t</m:t>
        </m:r>
        <m:r>
          <m:rPr>
            <m:sty m:val="p"/>
          </m:rPr>
          <m:t>)</m:t>
        </m:r>
      </m:oMath>
      <w:r>
        <w:rPr>
          <w:rFonts w:hint="eastAsia"/>
        </w:rPr>
        <w:t xml:space="preserve">，构造</w:t>
      </w:r>
      <w:r>
        <w:t xml:space="preserve"> </w:t>
      </w:r>
      <m:oMath>
        <m:acc>
          <m:accPr>
            <m:chr m:val="̂"/>
          </m:accPr>
          <m:e>
            <m:r>
              <m:t>u</m:t>
            </m:r>
          </m:e>
        </m:acc>
        <m:r>
          <m:rPr>
            <m:sty m:val="p"/>
          </m:rPr>
          <m:t>(</m:t>
        </m:r>
        <m:r>
          <m:t>x</m:t>
        </m:r>
        <m:r>
          <m:rPr>
            <m:sty m:val="p"/>
          </m:rPr>
          <m:t>,</m:t>
        </m:r>
        <m:r>
          <m:t>t</m:t>
        </m:r>
        <m:r>
          <m:rPr>
            <m:sty m:val="p"/>
          </m:rPr>
          <m:t>)</m:t>
        </m:r>
        <m:r>
          <m:rPr>
            <m:sty m:val="p"/>
          </m:rPr>
          <m:t>=</m:t>
        </m:r>
        <m:r>
          <m:t>g</m:t>
        </m:r>
        <m:r>
          <m:rPr>
            <m:sty m:val="p"/>
          </m:rPr>
          <m:t>(</m:t>
        </m:r>
        <m:r>
          <m:t>t</m:t>
        </m:r>
        <m:r>
          <m:rPr>
            <m:sty m:val="p"/>
          </m:rPr>
          <m:t>)</m:t>
        </m:r>
        <m:r>
          <m:rPr>
            <m:sty m:val="p"/>
          </m:rPr>
          <m:t>+</m:t>
        </m:r>
        <m:r>
          <m:t>x</m:t>
        </m:r>
        <m:r>
          <m:rPr>
            <m:sty m:val="p"/>
          </m:rPr>
          <m:t>⋅</m:t>
        </m:r>
        <m:r>
          <m:rPr>
            <m:nor/>
            <m:sty m:val="p"/>
          </m:rPr>
          <m:t>NN</m:t>
        </m:r>
        <m:r>
          <m:rPr>
            <m:sty m:val="p"/>
          </m:rPr>
          <m:t>(</m:t>
        </m:r>
        <m:r>
          <m:t>x</m:t>
        </m:r>
        <m:r>
          <m:rPr>
            <m:sty m:val="p"/>
          </m:rPr>
          <m:t>,</m:t>
        </m:r>
        <m:r>
          <m:t>t</m:t>
        </m:r>
        <m:r>
          <m:rPr>
            <m:sty m:val="p"/>
          </m:rPr>
          <m:t>)</m:t>
        </m:r>
      </m:oMath>
      <w:r>
        <w:rPr>
          <w:rFonts w:hint="eastAsia"/>
        </w:rPr>
        <w:t xml:space="preserve">，则</w:t>
      </w:r>
      <w:r>
        <w:t xml:space="preserve"> </w:t>
      </w:r>
      <m:oMath>
        <m:acc>
          <m:accPr>
            <m:chr m:val="̂"/>
          </m:accPr>
          <m:e>
            <m:r>
              <m:t>u</m:t>
            </m:r>
          </m:e>
        </m:acc>
        <m:r>
          <m:rPr>
            <m:sty m:val="p"/>
          </m:rPr>
          <m:t>(</m:t>
        </m:r>
        <m:r>
          <m:t>0</m:t>
        </m:r>
        <m:r>
          <m:rPr>
            <m:sty m:val="p"/>
          </m:rPr>
          <m:t>,</m:t>
        </m:r>
        <m:r>
          <m:t>t</m:t>
        </m:r>
        <m:r>
          <m:rPr>
            <m:sty m:val="p"/>
          </m:rPr>
          <m:t>)</m:t>
        </m:r>
        <m:r>
          <m:rPr>
            <m:sty m:val="p"/>
          </m:rPr>
          <m:t>=</m:t>
        </m:r>
        <m:r>
          <m:t>g</m:t>
        </m:r>
        <m:r>
          <m:rPr>
            <m:sty m:val="p"/>
          </m:rPr>
          <m:t>(</m:t>
        </m:r>
        <m:r>
          <m:t>t</m:t>
        </m:r>
        <m:r>
          <m:rPr>
            <m:sty m:val="p"/>
          </m:rPr>
          <m:t>)</m:t>
        </m:r>
      </m:oMath>
      <w:r>
        <w:t xml:space="preserve"> </w:t>
      </w:r>
      <w:r>
        <w:rPr>
          <w:rFonts w:hint="eastAsia"/>
        </w:rPr>
        <w:t xml:space="preserve">自动成立。硬约束精度更高但设计更复杂。</w:t>
      </w:r>
    </w:p>
    <w:p>
      <w:pPr>
        <w:pStyle w:val="BodyText"/>
      </w:pPr>
      <w:r>
        <w:rPr>
          <w:rFonts w:hint="eastAsia"/>
          <w:b/>
          <w:bCs/>
        </w:rPr>
        <w:t xml:space="preserve">推荐</w:t>
      </w:r>
      <w:r>
        <w:rPr>
          <w:rFonts w:hint="eastAsia"/>
        </w:rPr>
        <w:t xml:space="preserve">：上下游边界使用硬约束（这些是水系统最重要的边界，必须精确满足），内部边界和初值使用软约束。</w:t>
      </w:r>
    </w:p>
    <w:bookmarkEnd w:id="20"/>
    <w:bookmarkStart w:id="21" w:name="管网水力学-pinn"/>
    <w:p>
      <w:pPr>
        <w:pStyle w:val="Heading3"/>
      </w:pPr>
      <w:r>
        <w:t xml:space="preserve">4.3.4 </w:t>
      </w:r>
      <w:r>
        <w:rPr>
          <w:rFonts w:hint="eastAsia"/>
        </w:rPr>
        <w:t xml:space="preserve">管网水力学</w:t>
      </w:r>
      <w:r>
        <w:t xml:space="preserve"> PINN</w:t>
      </w:r>
    </w:p>
    <w:p>
      <w:pPr>
        <w:pStyle w:val="FirstParagraph"/>
      </w:pPr>
      <w:r>
        <w:rPr>
          <w:rFonts w:hint="eastAsia"/>
        </w:rPr>
        <w:t xml:space="preserve">对于压力管网，控制方程为（参见</w:t>
      </w:r>
      <w:r>
        <w:t xml:space="preserve"> T2a </w:t>
      </w:r>
      <w:r>
        <w:rPr>
          <w:rFonts w:hint="eastAsia"/>
        </w:rPr>
        <w:t xml:space="preserve">第三章）：</w:t>
      </w:r>
    </w:p>
    <w:p>
      <w:pPr>
        <w:pStyle w:val="BodyText"/>
      </w:pPr>
      <w:r>
        <w:rPr>
          <w:rFonts w:hint="eastAsia"/>
          <w:b/>
          <w:bCs/>
        </w:rPr>
        <w:t xml:space="preserve">连续方程（节点）</w:t>
      </w:r>
      <w:r>
        <w:rPr>
          <w:rFonts w:hint="eastAsia"/>
        </w:rPr>
        <w:t xml:space="preserve">：</w:t>
      </w:r>
      <m:oMath>
        <m:r>
          <m:rPr>
            <m:sty m:val="p"/>
          </m:rPr>
          <m:t>∑</m:t>
        </m:r>
        <m:sSub>
          <m:e>
            <m:r>
              <m:t>Q</m:t>
            </m:r>
          </m:e>
          <m:sub>
            <m:r>
              <m:rPr>
                <m:nor/>
                <m:sty m:val="p"/>
              </m:rPr>
              <m:t>in</m:t>
            </m:r>
          </m:sub>
        </m:sSub>
        <m:r>
          <m:rPr>
            <m:sty m:val="p"/>
          </m:rPr>
          <m:t>−</m:t>
        </m:r>
        <m:r>
          <m:rPr>
            <m:sty m:val="p"/>
          </m:rPr>
          <m:t>∑</m:t>
        </m:r>
        <m:sSub>
          <m:e>
            <m:r>
              <m:t>Q</m:t>
            </m:r>
          </m:e>
          <m:sub>
            <m:r>
              <m:rPr>
                <m:nor/>
                <m:sty m:val="p"/>
              </m:rPr>
              <m:t>out</m:t>
            </m:r>
          </m:sub>
        </m:sSub>
        <m:r>
          <m:rPr>
            <m:sty m:val="p"/>
          </m:rPr>
          <m:t>=</m:t>
        </m:r>
        <m:r>
          <m:t>D</m:t>
        </m:r>
      </m:oMath>
      <w:r>
        <w:rPr>
          <w:rFonts w:hint="eastAsia"/>
        </w:rPr>
        <w:t xml:space="preserve">（节点流量平衡，</w:t>
      </w:r>
      <m:oMath>
        <m:r>
          <m:t>D</m:t>
        </m:r>
      </m:oMath>
      <w:r>
        <w:t xml:space="preserve"> </w:t>
      </w:r>
      <w:r>
        <w:rPr>
          <w:rFonts w:hint="eastAsia"/>
        </w:rPr>
        <w:t xml:space="preserve">为节点需水量）</w:t>
      </w:r>
    </w:p>
    <w:p>
      <w:pPr>
        <w:pStyle w:val="BodyText"/>
      </w:pPr>
      <w:r>
        <w:rPr>
          <w:rFonts w:hint="eastAsia"/>
          <w:b/>
          <w:bCs/>
        </w:rPr>
        <w:t xml:space="preserve">动量方程（管段）</w:t>
      </w:r>
      <w:r>
        <w:rPr>
          <w:rFonts w:hint="eastAsia"/>
        </w:rPr>
        <w:t xml:space="preserve">：</w:t>
      </w:r>
      <m:oMath>
        <m:sSub>
          <m:e>
            <m:r>
              <m:t>H</m:t>
            </m:r>
          </m:e>
          <m:sub>
            <m:r>
              <m:t>i</m:t>
            </m:r>
          </m:sub>
        </m:sSub>
        <m:r>
          <m:rPr>
            <m:sty m:val="p"/>
          </m:rPr>
          <m:t>−</m:t>
        </m:r>
        <m:sSub>
          <m:e>
            <m:r>
              <m:t>H</m:t>
            </m:r>
          </m:e>
          <m:sub>
            <m:r>
              <m:t>j</m:t>
            </m:r>
          </m:sub>
        </m:sSub>
        <m:r>
          <m:rPr>
            <m:sty m:val="p"/>
          </m:rPr>
          <m:t>=</m:t>
        </m:r>
        <m:r>
          <m:t>R</m:t>
        </m:r>
        <m:r>
          <m:rPr>
            <m:sty m:val="p"/>
          </m:rPr>
          <m:t>⋅</m:t>
        </m:r>
        <m:sSub>
          <m:e>
            <m:r>
              <m:t>Q</m:t>
            </m:r>
          </m:e>
          <m:sub>
            <m:r>
              <m:t>i</m:t>
            </m:r>
            <m:r>
              <m:t>j</m:t>
            </m:r>
          </m:sub>
        </m:sSub>
        <m:r>
          <m:rPr>
            <m:sty m:val="p"/>
          </m:rPr>
          <m:t>⋅</m:t>
        </m:r>
        <m:r>
          <m:rPr>
            <m:sty m:val="p"/>
          </m:rPr>
          <m:t>|</m:t>
        </m:r>
        <m:sSub>
          <m:e>
            <m:r>
              <m:t>Q</m:t>
            </m:r>
          </m:e>
          <m:sub>
            <m:r>
              <m:t>i</m:t>
            </m:r>
            <m:r>
              <m:t>j</m:t>
            </m:r>
          </m:sub>
        </m:sSub>
        <m:r>
          <m:rPr>
            <m:sty m:val="p"/>
          </m:rPr>
          <m:t>|</m:t>
        </m:r>
      </m:oMath>
      <w:r>
        <w:rPr>
          <w:rFonts w:hint="eastAsia"/>
        </w:rPr>
        <w:t xml:space="preserve">（Hazen-Williams</w:t>
      </w:r>
      <w:r>
        <w:t xml:space="preserve"> </w:t>
      </w:r>
      <w:r>
        <w:rPr>
          <w:rFonts w:hint="eastAsia"/>
        </w:rPr>
        <w:t xml:space="preserve">或</w:t>
      </w:r>
      <w:r>
        <w:t xml:space="preserve"> Darcy-Weisbach </w:t>
      </w:r>
      <w:r>
        <w:rPr>
          <w:rFonts w:hint="eastAsia"/>
        </w:rPr>
        <w:t xml:space="preserve">阻力关系）</w:t>
      </w:r>
    </w:p>
    <w:p>
      <w:pPr>
        <w:pStyle w:val="BodyText"/>
      </w:pPr>
      <w:r>
        <w:t xml:space="preserve">PINN </w:t>
      </w:r>
      <w:r>
        <w:rPr>
          <w:rFonts w:hint="eastAsia"/>
        </w:rPr>
        <w:t xml:space="preserve">可以同时学习全管网的水头</w:t>
      </w:r>
      <w:r>
        <w:t xml:space="preserve"> </w:t>
      </w:r>
      <m:oMath>
        <m:r>
          <m:t>H</m:t>
        </m:r>
      </m:oMath>
      <w:r>
        <w:t xml:space="preserve"> </w:t>
      </w:r>
      <w:r>
        <w:rPr>
          <w:rFonts w:hint="eastAsia"/>
        </w:rPr>
        <w:t xml:space="preserve">和流量</w:t>
      </w:r>
      <w:r>
        <w:t xml:space="preserve"> </w:t>
      </w:r>
      <m:oMath>
        <m:r>
          <m:t>Q</m:t>
        </m:r>
      </m:oMath>
      <w:r>
        <w:t xml:space="preserve"> </w:t>
      </w:r>
      <w:r>
        <w:rPr>
          <w:rFonts w:hint="eastAsia"/>
        </w:rPr>
        <w:t xml:space="preserve">分布，物理残差为节点流量平衡残差和管段阻力方程残差。与明渠</w:t>
      </w:r>
      <w:r>
        <w:t xml:space="preserve"> PINN </w:t>
      </w:r>
      <w:r>
        <w:rPr>
          <w:rFonts w:hint="eastAsia"/>
        </w:rPr>
        <w:t xml:space="preserve">相比，管网</w:t>
      </w:r>
      <w:r>
        <w:t xml:space="preserve"> PINN </w:t>
      </w:r>
      <w:r>
        <w:rPr>
          <w:rFonts w:hint="eastAsia"/>
        </w:rPr>
        <w:t xml:space="preserve">的优势在于：</w:t>
      </w:r>
    </w:p>
    <w:p>
      <w:pPr>
        <w:pStyle w:val="Compact"/>
        <w:numPr>
          <w:ilvl w:val="0"/>
          <w:numId w:val="1003"/>
        </w:numPr>
      </w:pPr>
      <w:r>
        <w:rPr>
          <w:rFonts w:hint="eastAsia"/>
        </w:rPr>
        <w:t xml:space="preserve">管网方程是代数方程（稳态）或</w:t>
      </w:r>
      <w:r>
        <w:t xml:space="preserve"> </w:t>
      </w:r>
      <w:r>
        <w:rPr>
          <w:rFonts w:hint="eastAsia"/>
        </w:rPr>
        <w:t xml:space="preserve">ODE（瞬变），比</w:t>
      </w:r>
      <w:r>
        <w:t xml:space="preserve"> PDE </w:t>
      </w:r>
      <w:r>
        <w:rPr>
          <w:rFonts w:hint="eastAsia"/>
        </w:rPr>
        <w:t xml:space="preserve">更容易求解</w:t>
      </w:r>
    </w:p>
    <w:p>
      <w:pPr>
        <w:pStyle w:val="Compact"/>
        <w:numPr>
          <w:ilvl w:val="0"/>
          <w:numId w:val="1003"/>
        </w:numPr>
      </w:pPr>
      <w:r>
        <w:rPr>
          <w:rFonts w:hint="eastAsia"/>
        </w:rPr>
        <w:t xml:space="preserve">管网拓扑天然适合图结构，可与</w:t>
      </w:r>
      <w:r>
        <w:t xml:space="preserve"> GNN </w:t>
      </w:r>
      <w:r>
        <w:rPr>
          <w:rFonts w:hint="eastAsia"/>
        </w:rPr>
        <w:t xml:space="preserve">结合（参见</w:t>
      </w:r>
      <w:r>
        <w:t xml:space="preserve"> ch03 </w:t>
      </w:r>
      <w:r>
        <w:rPr>
          <w:rFonts w:hint="eastAsia"/>
        </w:rPr>
        <w:t xml:space="preserve">§3.6.1）</w:t>
      </w:r>
    </w:p>
    <w:p>
      <w:pPr>
        <w:pStyle w:val="FirstParagraph"/>
      </w:pPr>
      <w:r>
        <w:t xml:space="preserve">Tartakovsky et </w:t>
      </w:r>
      <w:r>
        <w:rPr>
          <w:rFonts w:hint="eastAsia"/>
        </w:rPr>
        <w:t xml:space="preserve">al.（2020）展示了物理信息深度神经网络在地下水流参数学习中的应用，其方法论可扩展到管网水力学。类似地，Mao</w:t>
      </w:r>
      <w:r>
        <w:t xml:space="preserve"> et </w:t>
      </w:r>
      <w:r>
        <w:rPr>
          <w:rFonts w:hint="eastAsia"/>
        </w:rPr>
        <w:t xml:space="preserve">al.（2020）将</w:t>
      </w:r>
      <w:r>
        <w:t xml:space="preserve"> PINN </w:t>
      </w:r>
      <w:r>
        <w:rPr>
          <w:rFonts w:hint="eastAsia"/>
        </w:rPr>
        <w:t xml:space="preserve">应用于高速流动问题，验证了其处理激波等强非线性特征的能力。</w:t>
      </w:r>
    </w:p>
    <w:p>
      <w:r>
        <w:pict>
          <v:rect style="width:0;height:1.5pt" o:hralign="center" o:hrstd="t" o:hr="t"/>
        </w:pict>
      </w:r>
    </w:p>
    <w:bookmarkEnd w:id="21"/>
    <w:bookmarkEnd w:id="22"/>
    <w:bookmarkStart w:id="26" w:name="正问题与反问题"/>
    <w:p>
      <w:pPr>
        <w:pStyle w:val="Heading2"/>
      </w:pPr>
      <w:r>
        <w:t xml:space="preserve">4.4 </w:t>
      </w:r>
      <w:r>
        <w:rPr>
          <w:rFonts w:hint="eastAsia"/>
        </w:rPr>
        <w:t xml:space="preserve">正问题与反问题</w:t>
      </w:r>
    </w:p>
    <w:bookmarkStart w:id="23" w:name="正问题状态预测"/>
    <w:p>
      <w:pPr>
        <w:pStyle w:val="Heading3"/>
      </w:pPr>
      <w:r>
        <w:t xml:space="preserve">4.4.1 </w:t>
      </w:r>
      <w:r>
        <w:rPr>
          <w:rFonts w:hint="eastAsia"/>
        </w:rPr>
        <w:t xml:space="preserve">正问题：状态预测</w:t>
      </w:r>
    </w:p>
    <w:p>
      <w:pPr>
        <w:pStyle w:val="FirstParagraph"/>
      </w:pPr>
      <w:r>
        <w:rPr>
          <w:rFonts w:hint="eastAsia"/>
          <w:b/>
          <w:bCs/>
        </w:rPr>
        <w:t xml:space="preserve">正问题定义</w:t>
      </w:r>
      <w:r>
        <w:rPr>
          <w:rFonts w:hint="eastAsia"/>
        </w:rPr>
        <w:t xml:space="preserve">：给定物理参数（Manning</w:t>
      </w:r>
      <w:r>
        <w:t xml:space="preserve"> </w:t>
      </w:r>
      <m:oMath>
        <m:r>
          <m:t>n</m:t>
        </m:r>
      </m:oMath>
      <w:r>
        <w:rPr>
          <w:rFonts w:hint="eastAsia"/>
        </w:rPr>
        <w:t xml:space="preserve">、底坡</w:t>
      </w:r>
      <w:r>
        <w:t xml:space="preserve"> </w:t>
      </w:r>
      <m:oMath>
        <m:sSub>
          <m:e>
            <m:r>
              <m:t>S</m:t>
            </m:r>
          </m:e>
          <m:sub>
            <m:r>
              <m:t>0</m:t>
            </m:r>
          </m:sub>
        </m:sSub>
      </m:oMath>
      <w:r>
        <w:rPr>
          <w:rFonts w:hint="eastAsia"/>
        </w:rPr>
        <w:t xml:space="preserve">、断面几何等）和边界/初值条件，求解状态变量（水位</w:t>
      </w:r>
      <w:r>
        <w:t xml:space="preserve"> </w:t>
      </w:r>
      <m:oMath>
        <m:r>
          <m:t>h</m:t>
        </m:r>
      </m:oMath>
      <w:r>
        <w:rPr>
          <w:rFonts w:hint="eastAsia"/>
        </w:rPr>
        <w:t xml:space="preserve">、流量</w:t>
      </w:r>
      <w:r>
        <w:t xml:space="preserve"> </w:t>
      </w:r>
      <m:oMath>
        <m:r>
          <m:t>Q</m:t>
        </m:r>
      </m:oMath>
      <w:r>
        <w:rPr>
          <w:rFonts w:hint="eastAsia"/>
        </w:rPr>
        <w:t xml:space="preserve">）随时间和空间的演化。</w:t>
      </w:r>
    </w:p>
    <w:p>
      <w:pPr>
        <w:pStyle w:val="BodyText"/>
      </w:pPr>
      <w:r>
        <w:rPr>
          <w:rFonts w:hint="eastAsia"/>
        </w:rPr>
        <w:t xml:space="preserve">在正问题中，</w:t>
      </w:r>
      <m:oMath>
        <m:r>
          <m:t>λ</m:t>
        </m:r>
      </m:oMath>
      <w:r>
        <w:t xml:space="preserve"> </w:t>
      </w:r>
      <w:r>
        <w:rPr>
          <w:rFonts w:hint="eastAsia"/>
        </w:rPr>
        <w:t xml:space="preserve">已知，网络参数</w:t>
      </w:r>
      <w:r>
        <w:t xml:space="preserve"> </w:t>
      </w:r>
      <m:oMath>
        <m:r>
          <m:t>θ</m:t>
        </m:r>
      </m:oMath>
      <w:r>
        <w:t xml:space="preserve"> </w:t>
      </w:r>
      <w:r>
        <w:rPr>
          <w:rFonts w:hint="eastAsia"/>
        </w:rPr>
        <w:t xml:space="preserve">是唯一的优化变量：</w:t>
      </w:r>
    </w:p>
    <w:p>
      <w:pPr>
        <w:pStyle w:val="BodyText"/>
      </w:pPr>
      <m:oMathPara>
        <m:oMathParaPr>
          <m:jc m:val="center"/>
        </m:oMathParaPr>
        <m:oMath>
          <m:sSup>
            <m:e>
              <m:r>
                <m:t>θ</m:t>
              </m:r>
            </m:e>
            <m:sup>
              <m:r>
                <m:rPr>
                  <m:sty m:val="p"/>
                </m:rPr>
                <m:t>*</m:t>
              </m:r>
            </m:sup>
          </m:sSup>
          <m:r>
            <m:rPr>
              <m:sty m:val="p"/>
            </m:rPr>
            <m:t>=</m:t>
          </m:r>
          <m:r>
            <m:rPr>
              <m:sty m:val="p"/>
            </m:rPr>
            <m:t>arg</m:t>
          </m:r>
          <m:limLow>
            <m:e>
              <m:r>
                <m:rPr>
                  <m:sty m:val="p"/>
                </m:rPr>
                <m:t>min</m:t>
              </m:r>
            </m:e>
            <m:lim>
              <m:r>
                <m:t>θ</m:t>
              </m:r>
            </m:lim>
          </m:limLow>
          <m:r>
            <m:rPr>
              <m:scr m:val="script"/>
              <m:sty m:val="p"/>
            </m:rPr>
            <m:t>L</m:t>
          </m:r>
          <m:r>
            <m:rPr>
              <m:sty m:val="p"/>
            </m:rPr>
            <m:t>(</m:t>
          </m:r>
          <m:r>
            <m:t>θ</m:t>
          </m:r>
          <m:r>
            <m:rPr>
              <m:sty m:val="p"/>
            </m:rPr>
            <m:t>)</m:t>
          </m:r>
        </m:oMath>
      </m:oMathPara>
    </w:p>
    <w:p>
      <w:pPr>
        <w:pStyle w:val="FirstParagraph"/>
      </w:pPr>
      <w:r>
        <w:rPr>
          <w:b/>
          <w:bCs/>
        </w:rPr>
        <w:t xml:space="preserve">PINN </w:t>
      </w:r>
      <w:r>
        <w:rPr>
          <w:rFonts w:hint="eastAsia"/>
          <w:b/>
          <w:bCs/>
        </w:rPr>
        <w:t xml:space="preserve">正问题</w:t>
      </w:r>
      <w:r>
        <w:rPr>
          <w:b/>
          <w:bCs/>
        </w:rPr>
        <w:t xml:space="preserve"> vs </w:t>
      </w:r>
      <w:r>
        <w:rPr>
          <w:rFonts w:hint="eastAsia"/>
          <w:b/>
          <w:bCs/>
        </w:rPr>
        <w:t xml:space="preserve">传统数值方法</w:t>
      </w:r>
      <w:r>
        <w:rPr>
          <w:rFonts w:hint="eastAsia"/>
        </w:rPr>
        <w:t xml:space="preserve">：</w:t>
      </w:r>
    </w:p>
    <w:p>
      <w:pPr>
        <w:pStyle w:val="BodyText"/>
      </w:pPr>
      <w:r>
        <w:rPr>
          <w:rFonts w:hint="eastAsia"/>
          <w:b/>
          <w:bCs/>
        </w:rPr>
        <w:t xml:space="preserve">表4-1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传统数值方法（有限差分/有限元）</w:t>
            </w:r>
          </w:p>
        </w:tc>
        <w:tc>
          <w:tcPr/>
          <w:p>
            <w:pPr>
              <w:pStyle w:val="Compact"/>
              <w:jc w:val="left"/>
            </w:pPr>
            <w:r>
              <w:t xml:space="preserve">PINN</w:t>
            </w:r>
          </w:p>
        </w:tc>
      </w:tr>
      <w:tr>
        <w:tc>
          <w:tcPr/>
          <w:p>
            <w:pPr>
              <w:pStyle w:val="Compact"/>
              <w:jc w:val="left"/>
            </w:pPr>
            <w:r>
              <w:rPr>
                <w:rFonts w:hint="eastAsia"/>
              </w:rPr>
              <w:t xml:space="preserve">网格依赖</w:t>
            </w:r>
          </w:p>
        </w:tc>
        <w:tc>
          <w:tcPr/>
          <w:p>
            <w:pPr>
              <w:pStyle w:val="Compact"/>
              <w:jc w:val="left"/>
            </w:pPr>
            <w:r>
              <w:rPr>
                <w:rFonts w:hint="eastAsia"/>
              </w:rPr>
              <w:t xml:space="preserve">需要结构化或非结构化网格</w:t>
            </w:r>
          </w:p>
        </w:tc>
        <w:tc>
          <w:tcPr/>
          <w:p>
            <w:pPr>
              <w:pStyle w:val="Compact"/>
              <w:jc w:val="left"/>
            </w:pPr>
            <w:r>
              <w:rPr>
                <w:rFonts w:hint="eastAsia"/>
              </w:rPr>
              <w:t xml:space="preserve">无网格，配置点可任意分布</w:t>
            </w:r>
          </w:p>
        </w:tc>
      </w:tr>
      <w:tr>
        <w:tc>
          <w:tcPr/>
          <w:p>
            <w:pPr>
              <w:pStyle w:val="Compact"/>
              <w:jc w:val="left"/>
            </w:pPr>
            <w:r>
              <w:rPr>
                <w:rFonts w:hint="eastAsia"/>
              </w:rPr>
              <w:t xml:space="preserve">不规则域</w:t>
            </w:r>
          </w:p>
        </w:tc>
        <w:tc>
          <w:tcPr/>
          <w:p>
            <w:pPr>
              <w:pStyle w:val="Compact"/>
              <w:jc w:val="left"/>
            </w:pPr>
            <w:r>
              <w:rPr>
                <w:rFonts w:hint="eastAsia"/>
              </w:rPr>
              <w:t xml:space="preserve">网格生成复杂</w:t>
            </w:r>
          </w:p>
        </w:tc>
        <w:tc>
          <w:tcPr/>
          <w:p>
            <w:pPr>
              <w:pStyle w:val="Compact"/>
              <w:jc w:val="left"/>
            </w:pPr>
            <w:r>
              <w:rPr>
                <w:rFonts w:hint="eastAsia"/>
              </w:rPr>
              <w:t xml:space="preserve">自然适用</w:t>
            </w:r>
          </w:p>
        </w:tc>
      </w:tr>
      <w:tr>
        <w:tc>
          <w:tcPr/>
          <w:p>
            <w:pPr>
              <w:pStyle w:val="Compact"/>
              <w:jc w:val="left"/>
            </w:pPr>
            <w:r>
              <w:rPr>
                <w:rFonts w:hint="eastAsia"/>
              </w:rPr>
              <w:t xml:space="preserve">高维问题</w:t>
            </w:r>
          </w:p>
        </w:tc>
        <w:tc>
          <w:tcPr/>
          <w:p>
            <w:pPr>
              <w:pStyle w:val="Compact"/>
              <w:jc w:val="left"/>
            </w:pPr>
            <w:r>
              <w:rPr>
                <w:rFonts w:hint="eastAsia"/>
              </w:rPr>
              <w:t xml:space="preserve">维度灾难</w:t>
            </w:r>
          </w:p>
        </w:tc>
        <w:tc>
          <w:tcPr/>
          <w:p>
            <w:pPr>
              <w:pStyle w:val="Compact"/>
              <w:jc w:val="left"/>
            </w:pPr>
            <w:r>
              <w:rPr>
                <w:rFonts w:hint="eastAsia"/>
              </w:rPr>
              <w:t xml:space="preserve">受影响较小</w:t>
            </w:r>
          </w:p>
        </w:tc>
      </w:tr>
      <w:tr>
        <w:tc>
          <w:tcPr/>
          <w:p>
            <w:pPr>
              <w:pStyle w:val="Compact"/>
              <w:jc w:val="left"/>
            </w:pPr>
            <w:r>
              <w:rPr>
                <w:rFonts w:hint="eastAsia"/>
              </w:rPr>
              <w:t xml:space="preserve">计算精度</w:t>
            </w:r>
          </w:p>
        </w:tc>
        <w:tc>
          <w:tcPr/>
          <w:p>
            <w:pPr>
              <w:pStyle w:val="Compact"/>
              <w:jc w:val="left"/>
            </w:pPr>
            <w:r>
              <w:rPr>
                <w:rFonts w:hint="eastAsia"/>
              </w:rPr>
              <w:t xml:space="preserve">高（</w:t>
            </w:r>
            <m:oMath>
              <m:sSup>
                <m:e>
                  <m:r>
                    <m:t>10</m:t>
                  </m:r>
                </m:e>
                <m:sup>
                  <m:r>
                    <m:rPr>
                      <m:sty m:val="p"/>
                    </m:rPr>
                    <m:t>−</m:t>
                  </m:r>
                  <m:r>
                    <m:t>6</m:t>
                  </m:r>
                </m:sup>
              </m:sSup>
            </m:oMath>
            <w:r>
              <w:t xml:space="preserve"> </w:t>
            </w:r>
            <w:r>
              <w:rPr>
                <w:rFonts w:hint="eastAsia"/>
              </w:rPr>
              <w:t xml:space="preserve">级）</w:t>
            </w:r>
          </w:p>
        </w:tc>
        <w:tc>
          <w:tcPr/>
          <w:p>
            <w:pPr>
              <w:pStyle w:val="Compact"/>
              <w:jc w:val="left"/>
            </w:pPr>
            <w:r>
              <w:rPr>
                <w:rFonts w:hint="eastAsia"/>
              </w:rPr>
              <w:t xml:space="preserve">中等（</w:t>
            </w:r>
            <m:oMath>
              <m:sSup>
                <m:e>
                  <m:r>
                    <m:t>10</m:t>
                  </m:r>
                </m:e>
                <m:sup>
                  <m:r>
                    <m:rPr>
                      <m:sty m:val="p"/>
                    </m:rPr>
                    <m:t>−</m:t>
                  </m:r>
                  <m:r>
                    <m:t>3</m:t>
                  </m:r>
                </m:sup>
              </m:sSup>
            </m:oMath>
            <w:r>
              <w:t xml:space="preserve"> </w:t>
            </w:r>
            <w:r>
              <w:rPr>
                <w:rFonts w:hint="eastAsia"/>
              </w:rPr>
              <w:t xml:space="preserve">级）</w:t>
            </w:r>
          </w:p>
        </w:tc>
      </w:tr>
      <w:tr>
        <w:tc>
          <w:tcPr/>
          <w:p>
            <w:pPr>
              <w:pStyle w:val="Compact"/>
              <w:jc w:val="left"/>
            </w:pPr>
            <w:r>
              <w:rPr>
                <w:rFonts w:hint="eastAsia"/>
              </w:rPr>
              <w:t xml:space="preserve">实时性</w:t>
            </w:r>
          </w:p>
        </w:tc>
        <w:tc>
          <w:tcPr/>
          <w:p>
            <w:pPr>
              <w:pStyle w:val="Compact"/>
              <w:jc w:val="left"/>
            </w:pPr>
            <w:r>
              <w:rPr>
                <w:rFonts w:hint="eastAsia"/>
              </w:rPr>
              <w:t xml:space="preserve">快（一次求解）</w:t>
            </w:r>
          </w:p>
        </w:tc>
        <w:tc>
          <w:tcPr/>
          <w:p>
            <w:pPr>
              <w:pStyle w:val="Compact"/>
              <w:jc w:val="left"/>
            </w:pPr>
            <w:r>
              <w:rPr>
                <w:rFonts w:hint="eastAsia"/>
              </w:rPr>
              <w:t xml:space="preserve">慢（需训练）</w:t>
            </w:r>
          </w:p>
        </w:tc>
      </w:tr>
      <w:tr>
        <w:tc>
          <w:tcPr/>
          <w:p>
            <w:pPr>
              <w:pStyle w:val="Compact"/>
              <w:jc w:val="left"/>
            </w:pPr>
            <w:r>
              <w:rPr>
                <w:rFonts w:hint="eastAsia"/>
              </w:rPr>
              <w:t xml:space="preserve">参数变化</w:t>
            </w:r>
          </w:p>
        </w:tc>
        <w:tc>
          <w:tcPr/>
          <w:p>
            <w:pPr>
              <w:pStyle w:val="Compact"/>
              <w:jc w:val="left"/>
            </w:pPr>
            <w:r>
              <w:rPr>
                <w:rFonts w:hint="eastAsia"/>
              </w:rPr>
              <w:t xml:space="preserve">需重新求解</w:t>
            </w:r>
          </w:p>
        </w:tc>
        <w:tc>
          <w:tcPr/>
          <w:p>
            <w:pPr>
              <w:pStyle w:val="Compact"/>
              <w:jc w:val="left"/>
            </w:pPr>
            <w:r>
              <w:rPr>
                <w:rFonts w:hint="eastAsia"/>
              </w:rPr>
              <w:t xml:space="preserve">可通过微调适应</w:t>
            </w:r>
          </w:p>
        </w:tc>
      </w:tr>
    </w:tbl>
    <w:p>
      <w:pPr>
        <w:pStyle w:val="BodyText"/>
      </w:pPr>
      <w:r>
        <w:rPr>
          <w:rFonts w:hint="eastAsia"/>
          <w:b/>
          <w:bCs/>
        </w:rPr>
        <w:t xml:space="preserve">工程选择</w:t>
      </w:r>
      <w:r>
        <w:rPr>
          <w:rFonts w:hint="eastAsia"/>
        </w:rPr>
        <w:t xml:space="preserve">：对于精度要求极高（如防洪调度）的场景，传统数值方法仍是首选。Sun</w:t>
      </w:r>
      <w:r>
        <w:t xml:space="preserve"> et </w:t>
      </w:r>
      <w:r>
        <w:rPr>
          <w:rFonts w:hint="eastAsia"/>
        </w:rPr>
        <w:t xml:space="preserve">al.（2020）展示了在完全无仿真数据的条件下，仅依赖物理约束也能训练出合理的流场代理模型。PINN</w:t>
      </w:r>
      <w:r>
        <w:t xml:space="preserve"> </w:t>
      </w:r>
      <w:r>
        <w:rPr>
          <w:rFonts w:hint="eastAsia"/>
        </w:rPr>
        <w:t xml:space="preserve">的优势在于——（a）数据-模型融合：可以同化观测数据修正模型偏差；（b）不规则域：复杂水系拓扑无需网格生成；（c）快速迁移：参数变化后微调即可，无需重新求解。Raissi</w:t>
      </w:r>
      <w:r>
        <w:t xml:space="preserve"> et </w:t>
      </w:r>
      <w:r>
        <w:rPr>
          <w:rFonts w:hint="eastAsia"/>
        </w:rPr>
        <w:t xml:space="preserve">al.（2020）在</w:t>
      </w:r>
      <w:r>
        <w:t xml:space="preserve"> </w:t>
      </w:r>
      <w:r>
        <w:rPr>
          <w:i/>
          <w:iCs/>
        </w:rPr>
        <w:t xml:space="preserve">Science</w:t>
      </w:r>
      <w:r>
        <w:t xml:space="preserve"> </w:t>
      </w:r>
      <w:r>
        <w:rPr>
          <w:rFonts w:hint="eastAsia"/>
        </w:rPr>
        <w:t xml:space="preserve">上发表的隐流体力学工作进一步证明，PINN</w:t>
      </w:r>
      <w:r>
        <w:t xml:space="preserve"> </w:t>
      </w:r>
      <w:r>
        <w:rPr>
          <w:rFonts w:hint="eastAsia"/>
        </w:rPr>
        <w:t xml:space="preserve">可以从流动可视化数据中同时学习速度场和压力场，为水系统的非侵入式监测开辟了新可能。</w:t>
      </w:r>
    </w:p>
    <w:bookmarkEnd w:id="23"/>
    <w:bookmarkStart w:id="24" w:name="反问题参数反演"/>
    <w:p>
      <w:pPr>
        <w:pStyle w:val="Heading3"/>
      </w:pPr>
      <w:r>
        <w:t xml:space="preserve">4.4.2 </w:t>
      </w:r>
      <w:r>
        <w:rPr>
          <w:rFonts w:hint="eastAsia"/>
        </w:rPr>
        <w:t xml:space="preserve">反问题：参数反演</w:t>
      </w:r>
    </w:p>
    <w:p>
      <w:pPr>
        <w:pStyle w:val="FirstParagraph"/>
      </w:pPr>
      <w:r>
        <w:rPr>
          <w:rFonts w:hint="eastAsia"/>
          <w:b/>
          <w:bCs/>
        </w:rPr>
        <w:t xml:space="preserve">反问题定义</w:t>
      </w:r>
      <w:r>
        <w:rPr>
          <w:rFonts w:hint="eastAsia"/>
        </w:rPr>
        <w:t xml:space="preserve">：给定观测数据和物理方程，反演未知的物理参数</w:t>
      </w:r>
      <w:r>
        <w:t xml:space="preserve"> </w:t>
      </w:r>
      <m:oMath>
        <m:r>
          <m:t>λ</m:t>
        </m:r>
      </m:oMath>
      <w:r>
        <w:rPr>
          <w:rFonts w:hint="eastAsia"/>
        </w:rPr>
        <w:t xml:space="preserve">（如</w:t>
      </w:r>
      <w:r>
        <w:t xml:space="preserve"> Manning </w:t>
      </w:r>
      <w:r>
        <w:rPr>
          <w:rFonts w:hint="eastAsia"/>
        </w:rPr>
        <w:t xml:space="preserve">粗糙系数</w:t>
      </w:r>
      <w:r>
        <w:t xml:space="preserve"> </w:t>
      </w:r>
      <m:oMath>
        <m:r>
          <m:t>n</m:t>
        </m:r>
      </m:oMath>
      <w:r>
        <w:rPr>
          <w:rFonts w:hint="eastAsia"/>
        </w:rPr>
        <w:t xml:space="preserve">、管道粗糙度、渗漏系数等）。</w:t>
      </w:r>
    </w:p>
    <w:p>
      <w:pPr>
        <w:pStyle w:val="BodyText"/>
      </w:pPr>
      <w:r>
        <w:rPr>
          <w:rFonts w:hint="eastAsia"/>
        </w:rPr>
        <w:t xml:space="preserve">在反问题中，网络参数</w:t>
      </w:r>
      <w:r>
        <w:t xml:space="preserve"> </w:t>
      </w:r>
      <m:oMath>
        <m:r>
          <m:t>θ</m:t>
        </m:r>
      </m:oMath>
      <w:r>
        <w:t xml:space="preserve"> </w:t>
      </w:r>
      <w:r>
        <w:rPr>
          <w:rFonts w:hint="eastAsia"/>
        </w:rPr>
        <w:t xml:space="preserve">和物理参数</w:t>
      </w:r>
      <w:r>
        <w:t xml:space="preserve"> </w:t>
      </w:r>
      <m:oMath>
        <m:r>
          <m:t>λ</m:t>
        </m:r>
      </m:oMath>
      <w:r>
        <w:t xml:space="preserve"> </w:t>
      </w:r>
      <w:r>
        <w:rPr>
          <w:rFonts w:hint="eastAsia"/>
        </w:rPr>
        <w:t xml:space="preserve">同时作为优化变量：</w:t>
      </w:r>
    </w:p>
    <w:p>
      <w:pPr>
        <w:pStyle w:val="BodyText"/>
      </w:pPr>
      <m:oMathPara>
        <m:oMathParaPr>
          <m:jc m:val="center"/>
        </m:oMathParaPr>
        <m:oMath>
          <m:r>
            <m:rPr>
              <m:sty m:val="p"/>
            </m:rPr>
            <m:t>(</m:t>
          </m:r>
          <m:sSup>
            <m:e>
              <m:r>
                <m:t>θ</m:t>
              </m:r>
            </m:e>
            <m:sup>
              <m:r>
                <m:rPr>
                  <m:sty m:val="p"/>
                </m:rPr>
                <m:t>*</m:t>
              </m:r>
            </m:sup>
          </m:sSup>
          <m:r>
            <m:rPr>
              <m:sty m:val="p"/>
            </m:rPr>
            <m:t>,</m:t>
          </m:r>
          <m:sSup>
            <m:e>
              <m:r>
                <m:t>λ</m:t>
              </m:r>
            </m:e>
            <m:sup>
              <m:r>
                <m:rPr>
                  <m:sty m:val="p"/>
                </m:rPr>
                <m:t>*</m:t>
              </m:r>
            </m:sup>
          </m:sSup>
          <m:r>
            <m:rPr>
              <m:sty m:val="p"/>
            </m:rPr>
            <m:t>)</m:t>
          </m:r>
          <m:r>
            <m:rPr>
              <m:sty m:val="p"/>
            </m:rPr>
            <m:t>=</m:t>
          </m:r>
          <m:r>
            <m:rPr>
              <m:sty m:val="p"/>
            </m:rPr>
            <m:t>arg</m:t>
          </m:r>
          <m:limLow>
            <m:e>
              <m:r>
                <m:rPr>
                  <m:sty m:val="p"/>
                </m:rPr>
                <m:t>min</m:t>
              </m:r>
            </m:e>
            <m:lim>
              <m:r>
                <m:t>θ</m:t>
              </m:r>
              <m:r>
                <m:rPr>
                  <m:sty m:val="p"/>
                </m:rPr>
                <m:t>,</m:t>
              </m:r>
              <m:r>
                <m:t>λ</m:t>
              </m:r>
            </m:lim>
          </m:limLow>
          <m:r>
            <m:rPr>
              <m:scr m:val="script"/>
              <m:sty m:val="p"/>
            </m:rPr>
            <m:t>L</m:t>
          </m:r>
          <m:r>
            <m:rPr>
              <m:sty m:val="p"/>
            </m:rPr>
            <m:t>(</m:t>
          </m:r>
          <m:r>
            <m:t>θ</m:t>
          </m:r>
          <m:r>
            <m:rPr>
              <m:sty m:val="p"/>
            </m:rPr>
            <m:t>,</m:t>
          </m:r>
          <m:r>
            <m:t>λ</m:t>
          </m:r>
          <m:r>
            <m:rPr>
              <m:sty m:val="p"/>
            </m:rPr>
            <m:t>)</m:t>
          </m:r>
        </m:oMath>
      </m:oMathPara>
    </w:p>
    <w:p>
      <w:pPr>
        <w:pStyle w:val="FirstParagraph"/>
      </w:pPr>
      <w:r>
        <w:t xml:space="preserve">PINN </w:t>
      </w:r>
      <w:r>
        <w:rPr>
          <w:rFonts w:hint="eastAsia"/>
        </w:rPr>
        <w:t xml:space="preserve">反问题的应用已扩展到多个领域：Chen</w:t>
      </w:r>
      <w:r>
        <w:t xml:space="preserve"> et </w:t>
      </w:r>
      <w:r>
        <w:rPr>
          <w:rFonts w:hint="eastAsia"/>
        </w:rPr>
        <w:t xml:space="preserve">al.（2020）将其用于纳米光学参数反演，Kissas</w:t>
      </w:r>
      <w:r>
        <w:t xml:space="preserve"> et </w:t>
      </w:r>
      <w:r>
        <w:rPr>
          <w:rFonts w:hint="eastAsia"/>
        </w:rPr>
        <w:t xml:space="preserve">al.（2020）将其用于心血管血流动力学的非侵入式血压预测，证明了该方法论的跨领域通用性。</w:t>
      </w:r>
    </w:p>
    <w:p>
      <w:pPr>
        <w:pStyle w:val="BodyText"/>
      </w:pPr>
      <w:r>
        <w:rPr>
          <w:rFonts w:hint="eastAsia"/>
          <w:b/>
          <w:bCs/>
        </w:rPr>
        <w:t xml:space="preserve">关键技巧</w:t>
      </w:r>
      <w:r>
        <w:rPr>
          <w:rFonts w:hint="eastAsia"/>
        </w:rPr>
        <w:t xml:space="preserve">：</w:t>
      </w:r>
      <w:r>
        <w:t xml:space="preserve"> </w:t>
      </w:r>
      <w:r>
        <w:t xml:space="preserve">-</w:t>
      </w:r>
      <w:r>
        <w:t xml:space="preserve"> </w:t>
      </w:r>
      <w:r>
        <w:rPr>
          <w:rFonts w:hint="eastAsia"/>
          <w:b/>
          <w:bCs/>
        </w:rPr>
        <w:t xml:space="preserve">参数约束</w:t>
      </w:r>
      <w:r>
        <w:rPr>
          <w:rFonts w:hint="eastAsia"/>
        </w:rPr>
        <w:t xml:space="preserve">：物理参数有物理意义上的范围。Manning</w:t>
      </w:r>
      <w:r>
        <w:t xml:space="preserve"> </w:t>
      </w:r>
      <m:oMath>
        <m:r>
          <m:t>n</m:t>
        </m:r>
      </m:oMath>
      <w:r>
        <w:t xml:space="preserve"> </w:t>
      </w:r>
      <w:r>
        <w:rPr>
          <w:rFonts w:hint="eastAsia"/>
        </w:rPr>
        <w:t xml:space="preserve">通常在</w:t>
      </w:r>
      <w:r>
        <w:t xml:space="preserve"> </w:t>
      </w:r>
      <m:oMath>
        <m:r>
          <m:rPr>
            <m:sty m:val="p"/>
          </m:rPr>
          <m:t>[</m:t>
        </m:r>
        <m:r>
          <m:t>0.010</m:t>
        </m:r>
        <m:r>
          <m:rPr>
            <m:sty m:val="p"/>
          </m:rPr>
          <m:t>,</m:t>
        </m:r>
        <m:r>
          <m:t>0.050</m:t>
        </m:r>
        <m:r>
          <m:rPr>
            <m:sty m:val="p"/>
          </m:rPr>
          <m:t>]</m:t>
        </m:r>
      </m:oMath>
      <w:r>
        <w:t xml:space="preserve"> </w:t>
      </w:r>
      <w:r>
        <w:rPr>
          <w:rFonts w:hint="eastAsia"/>
        </w:rPr>
        <w:t xml:space="preserve">范围内（混凝土渠</w:t>
      </w:r>
      <w:r>
        <w:t xml:space="preserve"> </w:t>
      </w:r>
      <m:oMath>
        <m:r>
          <m:rPr>
            <m:sty m:val="p"/>
          </m:rPr>
          <m:t>∼</m:t>
        </m:r>
        <m:r>
          <m:t>0.013</m:t>
        </m:r>
      </m:oMath>
      <w:r>
        <w:rPr>
          <w:rFonts w:hint="eastAsia"/>
        </w:rPr>
        <w:t xml:space="preserve">，天然河道</w:t>
      </w:r>
      <w:r>
        <w:t xml:space="preserve"> </w:t>
      </w:r>
      <m:oMath>
        <m:r>
          <m:rPr>
            <m:sty m:val="p"/>
          </m:rPr>
          <m:t>∼</m:t>
        </m:r>
        <m:r>
          <m:t>0.030</m:t>
        </m:r>
      </m:oMath>
      <w:r>
        <w:rPr>
          <w:rFonts w:hint="eastAsia"/>
        </w:rPr>
        <w:t xml:space="preserve">）。使用</w:t>
      </w:r>
      <w:r>
        <w:t xml:space="preserve"> Sigmoid </w:t>
      </w:r>
      <w:r>
        <w:rPr>
          <w:rFonts w:hint="eastAsia"/>
        </w:rPr>
        <w:t xml:space="preserve">变换将无约束优化映射到可行范围：</w:t>
      </w:r>
      <m:oMath>
        <m:r>
          <m:t>n</m:t>
        </m:r>
        <m:r>
          <m:rPr>
            <m:sty m:val="p"/>
          </m:rPr>
          <m:t>=</m:t>
        </m:r>
        <m:sSub>
          <m:e>
            <m:r>
              <m:t>n</m:t>
            </m:r>
          </m:e>
          <m:sub>
            <m:r>
              <m:rPr>
                <m:sty m:val="p"/>
              </m:rPr>
              <m:t>min</m:t>
            </m:r>
          </m:sub>
        </m:sSub>
        <m:r>
          <m:rPr>
            <m:sty m:val="p"/>
          </m:rPr>
          <m:t>+</m:t>
        </m:r>
        <m:r>
          <m:rPr>
            <m:sty m:val="p"/>
          </m:rPr>
          <m:t>(</m:t>
        </m:r>
        <m:sSub>
          <m:e>
            <m:r>
              <m:t>n</m:t>
            </m:r>
          </m:e>
          <m:sub>
            <m:r>
              <m:rPr>
                <m:sty m:val="p"/>
              </m:rPr>
              <m:t>max</m:t>
            </m:r>
          </m:sub>
        </m:sSub>
        <m:r>
          <m:rPr>
            <m:sty m:val="p"/>
          </m:rPr>
          <m:t>−</m:t>
        </m:r>
        <m:sSub>
          <m:e>
            <m:r>
              <m:t>n</m:t>
            </m:r>
          </m:e>
          <m:sub>
            <m:r>
              <m:rPr>
                <m:sty m:val="p"/>
              </m:rPr>
              <m:t>min</m:t>
            </m:r>
          </m:sub>
        </m:sSub>
        <m:r>
          <m:rPr>
            <m:sty m:val="p"/>
          </m:rPr>
          <m:t>)</m:t>
        </m:r>
        <m:r>
          <m:rPr>
            <m:sty m:val="p"/>
          </m:rPr>
          <m:t>⋅</m:t>
        </m:r>
        <m:r>
          <m:t>σ</m:t>
        </m:r>
        <m:r>
          <m:rPr>
            <m:sty m:val="p"/>
          </m:rPr>
          <m:t>(</m:t>
        </m:r>
        <m:acc>
          <m:accPr>
            <m:chr m:val="̂"/>
          </m:accPr>
          <m:e>
            <m:r>
              <m:t>n</m:t>
            </m:r>
          </m:e>
        </m:acc>
        <m:r>
          <m:rPr>
            <m:sty m:val="p"/>
          </m:rPr>
          <m:t>)</m:t>
        </m:r>
      </m:oMath>
      <w:r>
        <w:t xml:space="preserve"> </w:t>
      </w:r>
      <w:r>
        <w:t xml:space="preserve">-</w:t>
      </w:r>
      <w:r>
        <w:t xml:space="preserve"> </w:t>
      </w:r>
      <w:r>
        <w:rPr>
          <w:rFonts w:hint="eastAsia"/>
          <w:b/>
          <w:bCs/>
        </w:rPr>
        <w:t xml:space="preserve">分步训练</w:t>
      </w:r>
      <w:r>
        <w:rPr>
          <w:rFonts w:hint="eastAsia"/>
        </w:rPr>
        <w:t xml:space="preserve">：先固定</w:t>
      </w:r>
      <w:r>
        <w:t xml:space="preserve"> </w:t>
      </w:r>
      <m:oMath>
        <m:r>
          <m:t>λ</m:t>
        </m:r>
      </m:oMath>
      <w:r>
        <w:t xml:space="preserve"> </w:t>
      </w:r>
      <w:r>
        <w:rPr>
          <w:rFonts w:hint="eastAsia"/>
        </w:rPr>
        <w:t xml:space="preserve">为初始估计值，训练</w:t>
      </w:r>
      <w:r>
        <w:t xml:space="preserve"> </w:t>
      </w:r>
      <m:oMath>
        <m:r>
          <m:t>θ</m:t>
        </m:r>
      </m:oMath>
      <w:r>
        <w:t xml:space="preserve"> </w:t>
      </w:r>
      <w:r>
        <w:rPr>
          <w:rFonts w:hint="eastAsia"/>
        </w:rPr>
        <w:t xml:space="preserve">至基本收敛；再解冻</w:t>
      </w:r>
      <w:r>
        <w:t xml:space="preserve"> </w:t>
      </w:r>
      <m:oMath>
        <m:r>
          <m:t>λ</m:t>
        </m:r>
      </m:oMath>
      <w:r>
        <w:rPr>
          <w:rFonts w:hint="eastAsia"/>
        </w:rPr>
        <w:t xml:space="preserve">，联合优化</w:t>
      </w:r>
      <w:r>
        <w:t xml:space="preserve"> </w:t>
      </w:r>
      <m:oMath>
        <m:r>
          <m:t>θ</m:t>
        </m:r>
      </m:oMath>
      <w:r>
        <w:t xml:space="preserve"> </w:t>
      </w:r>
      <w:r>
        <w:rPr>
          <w:rFonts w:hint="eastAsia"/>
        </w:rPr>
        <w:t xml:space="preserve">和</w:t>
      </w:r>
      <w:r>
        <w:t xml:space="preserve"> </w:t>
      </w:r>
      <m:oMath>
        <m:r>
          <m:t>λ</m:t>
        </m:r>
      </m:oMath>
      <w:r>
        <w:rPr>
          <w:rFonts w:hint="eastAsia"/>
        </w:rPr>
        <w:t xml:space="preserve">。这比从一开始就联合优化更稳定</w:t>
      </w:r>
      <w:r>
        <w:t xml:space="preserve"> </w:t>
      </w:r>
      <w:r>
        <w:t xml:space="preserve">-</w:t>
      </w:r>
      <w:r>
        <w:t xml:space="preserve"> </w:t>
      </w:r>
      <w:r>
        <w:rPr>
          <w:rFonts w:hint="eastAsia"/>
          <w:b/>
          <w:bCs/>
        </w:rPr>
        <w:t xml:space="preserve">正则化</w:t>
      </w:r>
      <w:r>
        <w:rPr>
          <w:rFonts w:hint="eastAsia"/>
        </w:rPr>
        <w:t xml:space="preserve">：对</w:t>
      </w:r>
      <w:r>
        <w:t xml:space="preserve"> </w:t>
      </w:r>
      <m:oMath>
        <m:r>
          <m:t>λ</m:t>
        </m:r>
      </m:oMath>
      <w:r>
        <w:t xml:space="preserve"> </w:t>
      </w:r>
      <w:r>
        <w:rPr>
          <w:rFonts w:hint="eastAsia"/>
        </w:rPr>
        <w:t xml:space="preserve">添加先验约束</w:t>
      </w:r>
      <w:r>
        <w:t xml:space="preserve"> </w:t>
      </w:r>
      <m:oMath>
        <m:sSub>
          <m:e>
            <m:r>
              <m:rPr>
                <m:scr m:val="script"/>
                <m:sty m:val="p"/>
              </m:rPr>
              <m:t>L</m:t>
            </m:r>
          </m:e>
          <m:sub>
            <m:r>
              <m:rPr>
                <m:nor/>
                <m:sty m:val="p"/>
              </m:rPr>
              <m:t>prior</m:t>
            </m:r>
          </m:sub>
        </m:sSub>
        <m:r>
          <m:rPr>
            <m:sty m:val="p"/>
          </m:rPr>
          <m:t>=</m:t>
        </m:r>
        <m:r>
          <m:rPr>
            <m:sty m:val="p"/>
          </m:rPr>
          <m:t>∥</m:t>
        </m:r>
        <m:r>
          <m:t>λ</m:t>
        </m:r>
        <m:r>
          <m:rPr>
            <m:sty m:val="p"/>
          </m:rPr>
          <m:t>−</m:t>
        </m:r>
        <m:sSub>
          <m:e>
            <m:r>
              <m:t>λ</m:t>
            </m:r>
          </m:e>
          <m:sub>
            <m:r>
              <m:t>0</m:t>
            </m:r>
          </m:sub>
        </m:sSub>
        <m:sSup>
          <m:e>
            <m:r>
              <m:rPr>
                <m:sty m:val="p"/>
              </m:rPr>
              <m:t>∥</m:t>
            </m:r>
          </m:e>
          <m:sup>
            <m:r>
              <m:t>2</m:t>
            </m:r>
          </m:sup>
        </m:sSup>
      </m:oMath>
      <w:r>
        <w:rPr>
          <w:rFonts w:hint="eastAsia"/>
        </w:rPr>
        <w:t xml:space="preserve">（</w:t>
      </w:r>
      <m:oMath>
        <m:sSub>
          <m:e>
            <m:r>
              <m:t>λ</m:t>
            </m:r>
          </m:e>
          <m:sub>
            <m:r>
              <m:t>0</m:t>
            </m:r>
          </m:sub>
        </m:sSub>
      </m:oMath>
      <w:r>
        <w:t xml:space="preserve"> </w:t>
      </w:r>
      <w:r>
        <w:rPr>
          <w:rFonts w:hint="eastAsia"/>
        </w:rPr>
        <w:t xml:space="preserve">为先验估计值），防止反演出非物理参数</w:t>
      </w:r>
    </w:p>
    <w:bookmarkEnd w:id="24"/>
    <w:bookmarkStart w:id="25" w:name="空间变异参数反演"/>
    <w:p>
      <w:pPr>
        <w:pStyle w:val="Heading3"/>
      </w:pPr>
      <w:r>
        <w:t xml:space="preserve">4.4.3 </w:t>
      </w:r>
      <w:r>
        <w:rPr>
          <w:rFonts w:hint="eastAsia"/>
        </w:rPr>
        <w:t xml:space="preserve">空间变异参数反演</w:t>
      </w:r>
    </w:p>
    <w:p>
      <w:pPr>
        <w:pStyle w:val="FirstParagraph"/>
      </w:pPr>
      <w:r>
        <w:rPr>
          <w:rFonts w:hint="eastAsia"/>
        </w:rPr>
        <w:t xml:space="preserve">在实际水系统中，Manning</w:t>
      </w:r>
      <w:r>
        <w:t xml:space="preserve"> </w:t>
      </w:r>
      <m:oMath>
        <m:r>
          <m:t>n</m:t>
        </m:r>
      </m:oMath>
      <w:r>
        <w:t xml:space="preserve"> </w:t>
      </w:r>
      <w:r>
        <w:rPr>
          <w:rFonts w:hint="eastAsia"/>
        </w:rPr>
        <w:t xml:space="preserve">并非全渠段均匀——河床材质变化、淤积程度不同、植被覆盖差异都导致</w:t>
      </w:r>
      <w:r>
        <w:t xml:space="preserve"> </w:t>
      </w:r>
      <m:oMath>
        <m:r>
          <m:t>n</m:t>
        </m:r>
      </m:oMath>
      <w:r>
        <w:t xml:space="preserve"> </w:t>
      </w:r>
      <w:r>
        <w:rPr>
          <w:rFonts w:hint="eastAsia"/>
        </w:rPr>
        <w:t xml:space="preserve">在空间上变化。PINN</w:t>
      </w:r>
      <w:r>
        <w:t xml:space="preserve"> </w:t>
      </w:r>
      <w:r>
        <w:rPr>
          <w:rFonts w:hint="eastAsia"/>
        </w:rPr>
        <w:t xml:space="preserve">可以将</w:t>
      </w:r>
      <w:r>
        <w:t xml:space="preserve"> </w:t>
      </w:r>
      <m:oMath>
        <m:r>
          <m:t>n</m:t>
        </m:r>
      </m:oMath>
      <w:r>
        <w:t xml:space="preserve"> </w:t>
      </w:r>
      <w:r>
        <w:rPr>
          <w:rFonts w:hint="eastAsia"/>
        </w:rPr>
        <w:t xml:space="preserve">也参数化为神经网络</w:t>
      </w:r>
      <w:r>
        <w:t xml:space="preserve"> </w:t>
      </w:r>
      <m:oMath>
        <m:acc>
          <m:accPr>
            <m:chr m:val="̂"/>
          </m:accPr>
          <m:e>
            <m:r>
              <m:t>n</m:t>
            </m:r>
          </m:e>
        </m:acc>
        <m:r>
          <m:rPr>
            <m:sty m:val="p"/>
          </m:rPr>
          <m:t>(</m:t>
        </m:r>
        <m:r>
          <m:t>x</m:t>
        </m:r>
        <m:r>
          <m:rPr>
            <m:sty m:val="p"/>
          </m:rPr>
          <m:t>;</m:t>
        </m:r>
        <m:r>
          <m:t>ϕ</m:t>
        </m:r>
        <m:r>
          <m:rPr>
            <m:sty m:val="p"/>
          </m:rPr>
          <m:t>)</m:t>
        </m:r>
      </m:oMath>
      <w:r>
        <w:rPr>
          <w:rFonts w:hint="eastAsia"/>
        </w:rPr>
        <w:t xml:space="preserve">，学习粗糙系数的空间分布：</w:t>
      </w:r>
    </w:p>
    <w:p>
      <w:pPr>
        <w:pStyle w:val="BodyText"/>
      </w:pPr>
      <m:oMathPara>
        <m:oMathParaPr>
          <m:jc m:val="center"/>
        </m:oMathParaPr>
        <m:oMath>
          <m:r>
            <m:rPr>
              <m:sty m:val="p"/>
            </m:rPr>
            <m:t>(</m:t>
          </m:r>
          <m:sSup>
            <m:e>
              <m:r>
                <m:t>θ</m:t>
              </m:r>
            </m:e>
            <m:sup>
              <m:r>
                <m:rPr>
                  <m:sty m:val="p"/>
                </m:rPr>
                <m:t>*</m:t>
              </m:r>
            </m:sup>
          </m:sSup>
          <m:r>
            <m:rPr>
              <m:sty m:val="p"/>
            </m:rPr>
            <m:t>,</m:t>
          </m:r>
          <m:sSup>
            <m:e>
              <m:r>
                <m:t>ϕ</m:t>
              </m:r>
            </m:e>
            <m:sup>
              <m:r>
                <m:rPr>
                  <m:sty m:val="p"/>
                </m:rPr>
                <m:t>*</m:t>
              </m:r>
            </m:sup>
          </m:sSup>
          <m:r>
            <m:rPr>
              <m:sty m:val="p"/>
            </m:rPr>
            <m:t>)</m:t>
          </m:r>
          <m:r>
            <m:rPr>
              <m:sty m:val="p"/>
            </m:rPr>
            <m:t>=</m:t>
          </m:r>
          <m:r>
            <m:rPr>
              <m:sty m:val="p"/>
            </m:rPr>
            <m:t>arg</m:t>
          </m:r>
          <m:limLow>
            <m:e>
              <m:r>
                <m:rPr>
                  <m:sty m:val="p"/>
                </m:rPr>
                <m:t>min</m:t>
              </m:r>
            </m:e>
            <m:lim>
              <m:r>
                <m:t>θ</m:t>
              </m:r>
              <m:r>
                <m:rPr>
                  <m:sty m:val="p"/>
                </m:rPr>
                <m:t>,</m:t>
              </m:r>
              <m:r>
                <m:t>ϕ</m:t>
              </m:r>
            </m:lim>
          </m:limLow>
          <m:d>
            <m:dPr>
              <m:begChr m:val="["/>
              <m:sepChr m:val=""/>
              <m:endChr m:val="]"/>
              <m:grow/>
            </m:dPr>
            <m:e>
              <m:sSub>
                <m:e>
                  <m:r>
                    <m:rPr>
                      <m:scr m:val="script"/>
                      <m:sty m:val="p"/>
                    </m:rPr>
                    <m:t>L</m:t>
                  </m:r>
                </m:e>
                <m:sub>
                  <m:r>
                    <m:rPr>
                      <m:nor/>
                      <m:sty m:val="p"/>
                    </m:rPr>
                    <m:t>data</m:t>
                  </m:r>
                </m:sub>
              </m:sSub>
              <m:r>
                <m:rPr>
                  <m:sty m:val="p"/>
                </m:rPr>
                <m:t>+</m:t>
              </m:r>
              <m:sSub>
                <m:e>
                  <m:r>
                    <m:t>λ</m:t>
                  </m:r>
                </m:e>
                <m:sub>
                  <m:r>
                    <m:t>p</m:t>
                  </m:r>
                </m:sub>
              </m:sSub>
              <m:sSub>
                <m:e>
                  <m:r>
                    <m:rPr>
                      <m:scr m:val="script"/>
                      <m:sty m:val="p"/>
                    </m:rPr>
                    <m:t>L</m:t>
                  </m:r>
                </m:e>
                <m:sub>
                  <m:r>
                    <m:rPr>
                      <m:nor/>
                      <m:sty m:val="p"/>
                    </m:rPr>
                    <m:t>physics</m:t>
                  </m:r>
                </m:sub>
              </m:sSub>
              <m:r>
                <m:rPr>
                  <m:sty m:val="p"/>
                </m:rPr>
                <m:t>(</m:t>
              </m:r>
              <m:acc>
                <m:accPr>
                  <m:chr m:val="̂"/>
                </m:accPr>
                <m:e>
                  <m:r>
                    <m:t>u</m:t>
                  </m:r>
                </m:e>
              </m:acc>
              <m:r>
                <m:rPr>
                  <m:sty m:val="p"/>
                </m:rPr>
                <m:t>,</m:t>
              </m:r>
              <m:acc>
                <m:accPr>
                  <m:chr m:val="̂"/>
                </m:accPr>
                <m:e>
                  <m:r>
                    <m:t>n</m:t>
                  </m:r>
                </m:e>
              </m:acc>
              <m:r>
                <m:rPr>
                  <m:sty m:val="p"/>
                </m:rPr>
                <m:t>)</m:t>
              </m:r>
              <m:r>
                <m:rPr>
                  <m:sty m:val="p"/>
                </m:rPr>
                <m:t>+</m:t>
              </m:r>
              <m:sSub>
                <m:e>
                  <m:r>
                    <m:t>λ</m:t>
                  </m:r>
                </m:e>
                <m:sub>
                  <m:r>
                    <m:t>s</m:t>
                  </m:r>
                </m:sub>
              </m:sSub>
              <m:r>
                <m:rPr>
                  <m:sty m:val="p"/>
                </m:rPr>
                <m:t>∥</m:t>
              </m:r>
              <m:sSub>
                <m:e>
                  <m:r>
                    <m:rPr>
                      <m:sty m:val="p"/>
                    </m:rPr>
                    <m:t>∇</m:t>
                  </m:r>
                </m:e>
                <m:sub>
                  <m:r>
                    <m:t>x</m:t>
                  </m:r>
                </m:sub>
              </m:sSub>
              <m:acc>
                <m:accPr>
                  <m:chr m:val="̂"/>
                </m:accPr>
                <m:e>
                  <m:r>
                    <m:t>n</m:t>
                  </m:r>
                </m:e>
              </m:acc>
              <m:sSup>
                <m:e>
                  <m:r>
                    <m:rPr>
                      <m:sty m:val="p"/>
                    </m:rPr>
                    <m:t>∥</m:t>
                  </m:r>
                </m:e>
                <m:sup>
                  <m:r>
                    <m:t>2</m:t>
                  </m:r>
                </m:sup>
              </m:sSup>
            </m:e>
          </m:d>
        </m:oMath>
      </m:oMathPara>
    </w:p>
    <w:p>
      <w:pPr>
        <w:pStyle w:val="FirstParagraph"/>
      </w:pPr>
      <w:r>
        <w:rPr>
          <w:rFonts w:hint="eastAsia"/>
        </w:rPr>
        <w:t xml:space="preserve">其中</w:t>
      </w:r>
      <w:r>
        <w:t xml:space="preserve"> </w:t>
      </w:r>
      <m:oMath>
        <m:r>
          <m:rPr>
            <m:sty m:val="p"/>
          </m:rPr>
          <m:t>∥</m:t>
        </m:r>
        <m:sSub>
          <m:e>
            <m:r>
              <m:rPr>
                <m:sty m:val="p"/>
              </m:rPr>
              <m:t>∇</m:t>
            </m:r>
          </m:e>
          <m:sub>
            <m:r>
              <m:t>x</m:t>
            </m:r>
          </m:sub>
        </m:sSub>
        <m:acc>
          <m:accPr>
            <m:chr m:val="̂"/>
          </m:accPr>
          <m:e>
            <m:r>
              <m:t>n</m:t>
            </m:r>
          </m:e>
        </m:acc>
        <m:sSup>
          <m:e>
            <m:r>
              <m:rPr>
                <m:sty m:val="p"/>
              </m:rPr>
              <m:t>∥</m:t>
            </m:r>
          </m:e>
          <m:sup>
            <m:r>
              <m:t>2</m:t>
            </m:r>
          </m:sup>
        </m:sSup>
      </m:oMath>
      <w:r>
        <w:t xml:space="preserve"> </w:t>
      </w:r>
      <w:r>
        <w:rPr>
          <w:rFonts w:hint="eastAsia"/>
        </w:rPr>
        <w:t xml:space="preserve">是空间平滑正则项——假设粗糙系数在空间上平滑变化，不会出现突变。</w:t>
      </w:r>
    </w:p>
    <w:p>
      <w:r>
        <w:pict>
          <v:rect style="width:0;height:1.5pt" o:hralign="center" o:hrstd="t" o:hr="t"/>
        </w:pict>
      </w:r>
    </w:p>
    <w:bookmarkEnd w:id="25"/>
    <w:bookmarkEnd w:id="26"/>
    <w:bookmarkStart w:id="31" w:name="训练策略与收敛技巧"/>
    <w:p>
      <w:pPr>
        <w:pStyle w:val="Heading2"/>
      </w:pPr>
      <w:r>
        <w:t xml:space="preserve">4.5 </w:t>
      </w:r>
      <w:r>
        <w:rPr>
          <w:rFonts w:hint="eastAsia"/>
        </w:rPr>
        <w:t xml:space="preserve">训练策略与收敛技巧</w:t>
      </w:r>
    </w:p>
    <w:bookmarkStart w:id="27" w:name="损失权重自适应"/>
    <w:p>
      <w:pPr>
        <w:pStyle w:val="Heading3"/>
      </w:pPr>
      <w:r>
        <w:t xml:space="preserve">4.5.1 </w:t>
      </w:r>
      <w:r>
        <w:rPr>
          <w:rFonts w:hint="eastAsia"/>
        </w:rPr>
        <w:t xml:space="preserve">损失权重自适应</w:t>
      </w:r>
    </w:p>
    <w:p>
      <w:pPr>
        <w:pStyle w:val="FirstParagraph"/>
      </w:pPr>
      <w:r>
        <w:rPr>
          <w:rFonts w:hint="eastAsia"/>
        </w:rPr>
        <w:t xml:space="preserve">式(4-4)中的权重</w:t>
      </w:r>
      <w:r>
        <w:t xml:space="preserve"> </w:t>
      </w:r>
      <m:oMath>
        <m:sSub>
          <m:e>
            <m:r>
              <m:t>λ</m:t>
            </m:r>
          </m:e>
          <m:sub>
            <m:r>
              <m:t>d</m:t>
            </m:r>
          </m:sub>
        </m:sSub>
        <m:r>
          <m:rPr>
            <m:sty m:val="p"/>
          </m:rPr>
          <m:t>,</m:t>
        </m:r>
        <m:sSub>
          <m:e>
            <m:r>
              <m:t>λ</m:t>
            </m:r>
          </m:e>
          <m:sub>
            <m:r>
              <m:t>p</m:t>
            </m:r>
          </m:sub>
        </m:sSub>
        <m:r>
          <m:rPr>
            <m:sty m:val="p"/>
          </m:rPr>
          <m:t>,</m:t>
        </m:r>
        <m:sSub>
          <m:e>
            <m:r>
              <m:t>λ</m:t>
            </m:r>
          </m:e>
          <m:sub>
            <m:r>
              <m:t>b</m:t>
            </m:r>
          </m:sub>
        </m:sSub>
        <m:r>
          <m:rPr>
            <m:sty m:val="p"/>
          </m:rPr>
          <m:t>,</m:t>
        </m:r>
        <m:sSub>
          <m:e>
            <m:r>
              <m:t>λ</m:t>
            </m:r>
          </m:e>
          <m:sub>
            <m:r>
              <m:t>i</m:t>
            </m:r>
          </m:sub>
        </m:sSub>
      </m:oMath>
      <w:r>
        <w:t xml:space="preserve"> </w:t>
      </w:r>
      <w:r>
        <w:rPr>
          <w:rFonts w:hint="eastAsia"/>
        </w:rPr>
        <w:t xml:space="preserve">对训练收敛至关重要。如果</w:t>
      </w:r>
      <w:r>
        <w:t xml:space="preserve"> </w:t>
      </w:r>
      <m:oMath>
        <m:sSub>
          <m:e>
            <m:r>
              <m:t>λ</m:t>
            </m:r>
          </m:e>
          <m:sub>
            <m:r>
              <m:t>p</m:t>
            </m:r>
          </m:sub>
        </m:sSub>
      </m:oMath>
      <w:r>
        <w:t xml:space="preserve"> </w:t>
      </w:r>
      <w:r>
        <w:rPr>
          <w:rFonts w:hint="eastAsia"/>
        </w:rPr>
        <w:t xml:space="preserve">过大，网络过度拟合方程而忽视数据；如果</w:t>
      </w:r>
      <w:r>
        <w:t xml:space="preserve"> </w:t>
      </w:r>
      <m:oMath>
        <m:sSub>
          <m:e>
            <m:r>
              <m:t>λ</m:t>
            </m:r>
          </m:e>
          <m:sub>
            <m:r>
              <m:t>p</m:t>
            </m:r>
          </m:sub>
        </m:sSub>
      </m:oMath>
      <w:r>
        <w:t xml:space="preserve"> </w:t>
      </w:r>
      <w:r>
        <w:rPr>
          <w:rFonts w:hint="eastAsia"/>
        </w:rPr>
        <w:t xml:space="preserve">过小，物理约束形同虚设。</w:t>
      </w:r>
    </w:p>
    <w:p>
      <w:pPr>
        <w:pStyle w:val="BodyText"/>
      </w:pPr>
      <w:r>
        <w:rPr>
          <w:b/>
          <w:bCs/>
        </w:rPr>
        <w:t xml:space="preserve">NTK </w:t>
      </w:r>
      <w:r>
        <w:rPr>
          <w:rFonts w:hint="eastAsia"/>
          <w:b/>
          <w:bCs/>
        </w:rPr>
        <w:t xml:space="preserve">自适应方法</w:t>
      </w:r>
      <w:r>
        <w:rPr>
          <w:rFonts w:hint="eastAsia"/>
        </w:rPr>
        <w:t xml:space="preserve">（Wang</w:t>
      </w:r>
      <w:r>
        <w:t xml:space="preserve"> et al., </w:t>
      </w:r>
      <w:r>
        <w:rPr>
          <w:rFonts w:hint="eastAsia"/>
        </w:rPr>
        <w:t xml:space="preserve">2021）：基于神经正切核（Neural</w:t>
      </w:r>
      <w:r>
        <w:t xml:space="preserve"> Tangent </w:t>
      </w:r>
      <w:r>
        <w:rPr>
          <w:rFonts w:hint="eastAsia"/>
        </w:rPr>
        <w:t xml:space="preserve">Kernel）理论，自动调整各损失项的权重，使各项的梯度贡献在训练过程中保持平衡：</w:t>
      </w:r>
    </w:p>
    <w:p>
      <w:pPr>
        <w:pStyle w:val="BodyText"/>
      </w:pPr>
      <m:oMathPara>
        <m:oMathParaPr>
          <m:jc m:val="center"/>
        </m:oMathParaPr>
        <m:oMath>
          <m:sSubSup>
            <m:e>
              <m:r>
                <m:t>λ</m:t>
              </m:r>
            </m:e>
            <m:sub>
              <m:r>
                <m:t>k</m:t>
              </m:r>
            </m:sub>
            <m:sup>
              <m:r>
                <m:rPr>
                  <m:sty m:val="p"/>
                </m:rPr>
                <m:t>(</m:t>
              </m:r>
              <m:r>
                <m:t>t</m:t>
              </m:r>
              <m:r>
                <m:rPr>
                  <m:sty m:val="p"/>
                </m:rPr>
                <m:t>+</m:t>
              </m:r>
              <m:r>
                <m:t>1</m:t>
              </m:r>
              <m:r>
                <m:rPr>
                  <m:sty m:val="p"/>
                </m:rPr>
                <m:t>)</m:t>
              </m:r>
            </m:sup>
          </m:sSubSup>
          <m:r>
            <m:rPr>
              <m:sty m:val="p"/>
            </m:rPr>
            <m:t>=</m:t>
          </m:r>
          <m:f>
            <m:fPr>
              <m:type m:val="bar"/>
            </m:fPr>
            <m:num>
              <m:limLow>
                <m:e>
                  <m:r>
                    <m:rPr>
                      <m:sty m:val="p"/>
                    </m:rPr>
                    <m:t>max</m:t>
                  </m:r>
                </m:e>
                <m:lim>
                  <m:r>
                    <m:t>k</m:t>
                  </m:r>
                </m:lim>
              </m:limLow>
              <m:bar>
                <m:barPr>
                  <m:pos m:val="top"/>
                </m:barPr>
                <m:e>
                  <m:r>
                    <m:rPr>
                      <m:sty m:val="p"/>
                    </m:rPr>
                    <m:t>|</m:t>
                  </m:r>
                  <m:sSub>
                    <m:e>
                      <m:r>
                        <m:rPr>
                          <m:sty m:val="p"/>
                        </m:rPr>
                        <m:t>∇</m:t>
                      </m:r>
                    </m:e>
                    <m:sub>
                      <m:r>
                        <m:t>θ</m:t>
                      </m:r>
                    </m:sub>
                  </m:sSub>
                  <m:sSubSup>
                    <m:e>
                      <m:r>
                        <m:rPr>
                          <m:scr m:val="script"/>
                          <m:sty m:val="p"/>
                        </m:rPr>
                        <m:t>L</m:t>
                      </m:r>
                    </m:e>
                    <m:sub>
                      <m:r>
                        <m:t>k</m:t>
                      </m:r>
                    </m:sub>
                    <m:sup>
                      <m:r>
                        <m:rPr>
                          <m:sty m:val="p"/>
                        </m:rPr>
                        <m:t>(</m:t>
                      </m:r>
                      <m:r>
                        <m:t>t</m:t>
                      </m:r>
                      <m:r>
                        <m:rPr>
                          <m:sty m:val="p"/>
                        </m:rPr>
                        <m:t>)</m:t>
                      </m:r>
                    </m:sup>
                  </m:sSubSup>
                  <m:r>
                    <m:rPr>
                      <m:sty m:val="p"/>
                    </m:rPr>
                    <m:t>|</m:t>
                  </m:r>
                </m:e>
              </m:bar>
            </m:num>
            <m:den>
              <m:bar>
                <m:barPr>
                  <m:pos m:val="top"/>
                </m:barPr>
                <m:e>
                  <m:r>
                    <m:rPr>
                      <m:sty m:val="p"/>
                    </m:rPr>
                    <m:t>|</m:t>
                  </m:r>
                  <m:sSub>
                    <m:e>
                      <m:r>
                        <m:rPr>
                          <m:sty m:val="p"/>
                        </m:rPr>
                        <m:t>∇</m:t>
                      </m:r>
                    </m:e>
                    <m:sub>
                      <m:r>
                        <m:t>θ</m:t>
                      </m:r>
                    </m:sub>
                  </m:sSub>
                  <m:sSubSup>
                    <m:e>
                      <m:r>
                        <m:rPr>
                          <m:scr m:val="script"/>
                          <m:sty m:val="p"/>
                        </m:rPr>
                        <m:t>L</m:t>
                      </m:r>
                    </m:e>
                    <m:sub>
                      <m:r>
                        <m:t>k</m:t>
                      </m:r>
                    </m:sub>
                    <m:sup>
                      <m:r>
                        <m:rPr>
                          <m:sty m:val="p"/>
                        </m:rPr>
                        <m:t>(</m:t>
                      </m:r>
                      <m:r>
                        <m:t>t</m:t>
                      </m:r>
                      <m:r>
                        <m:rPr>
                          <m:sty m:val="p"/>
                        </m:rPr>
                        <m:t>)</m:t>
                      </m:r>
                    </m:sup>
                  </m:sSubSup>
                  <m:r>
                    <m:rPr>
                      <m:sty m:val="p"/>
                    </m:rPr>
                    <m:t>|</m:t>
                  </m:r>
                </m:e>
              </m:bar>
            </m:den>
          </m:f>
          <m:r>
            <m:rPr>
              <m:sty m:val="p"/>
            </m:rPr>
            <m:t>⋅</m:t>
          </m:r>
          <m:sSubSup>
            <m:e>
              <m:r>
                <m:t>λ</m:t>
              </m:r>
            </m:e>
            <m:sub>
              <m:r>
                <m:t>k</m:t>
              </m:r>
            </m:sub>
            <m:sup>
              <m:r>
                <m:rPr>
                  <m:sty m:val="p"/>
                </m:rPr>
                <m:t>(</m:t>
              </m:r>
              <m:r>
                <m:t>t</m:t>
              </m:r>
              <m:r>
                <m:rPr>
                  <m:sty m:val="p"/>
                </m:rPr>
                <m:t>)</m:t>
              </m:r>
            </m:sup>
          </m:sSubSup>
        </m:oMath>
      </m:oMathPara>
    </w:p>
    <w:p>
      <w:pPr>
        <w:pStyle w:val="FirstParagraph"/>
      </w:pPr>
      <w:r>
        <w:rPr>
          <w:rFonts w:hint="eastAsia"/>
        </w:rPr>
        <w:t xml:space="preserve">其中</w:t>
      </w:r>
      <w:r>
        <w:t xml:space="preserve"> </w:t>
      </w:r>
      <m:oMath>
        <m:bar>
          <m:barPr>
            <m:pos m:val="top"/>
          </m:barPr>
          <m:e>
            <m:r>
              <m:rPr>
                <m:sty m:val="p"/>
              </m:rPr>
              <m:t>|</m:t>
            </m:r>
            <m:sSub>
              <m:e>
                <m:r>
                  <m:rPr>
                    <m:sty m:val="p"/>
                  </m:rPr>
                  <m:t>∇</m:t>
                </m:r>
              </m:e>
              <m:sub>
                <m:r>
                  <m:t>θ</m:t>
                </m:r>
              </m:sub>
            </m:sSub>
            <m:sSub>
              <m:e>
                <m:r>
                  <m:rPr>
                    <m:scr m:val="script"/>
                    <m:sty m:val="p"/>
                  </m:rPr>
                  <m:t>L</m:t>
                </m:r>
              </m:e>
              <m:sub>
                <m:r>
                  <m:t>k</m:t>
                </m:r>
              </m:sub>
            </m:sSub>
            <m:r>
              <m:rPr>
                <m:sty m:val="p"/>
              </m:rPr>
              <m:t>|</m:t>
            </m:r>
          </m:e>
        </m:bar>
      </m:oMath>
      <w:r>
        <w:t xml:space="preserve"> </w:t>
      </w:r>
      <w:r>
        <w:rPr>
          <w:rFonts w:hint="eastAsia"/>
        </w:rPr>
        <w:t xml:space="preserve">是第</w:t>
      </w:r>
      <w:r>
        <w:t xml:space="preserve"> </w:t>
      </w:r>
      <m:oMath>
        <m:r>
          <m:t>k</m:t>
        </m:r>
      </m:oMath>
      <w:r>
        <w:t xml:space="preserve"> </w:t>
      </w:r>
      <w:r>
        <w:rPr>
          <w:rFonts w:hint="eastAsia"/>
        </w:rPr>
        <w:t xml:space="preserve">项损失的平均梯度幅值。</w:t>
      </w:r>
    </w:p>
    <w:p>
      <w:pPr>
        <w:pStyle w:val="BodyText"/>
      </w:pPr>
      <w:r>
        <w:t xml:space="preserve">McClenny &amp; </w:t>
      </w:r>
      <w:r>
        <w:rPr>
          <w:rFonts w:hint="eastAsia"/>
        </w:rPr>
        <w:t xml:space="preserve">Braga-Neto（2023）进一步提出了自适应</w:t>
      </w:r>
      <w:r>
        <w:t xml:space="preserve"> PINN </w:t>
      </w:r>
      <w:r>
        <w:rPr>
          <w:rFonts w:hint="eastAsia"/>
        </w:rPr>
        <w:t xml:space="preserve">方法，自动学习各配置点的权重，将自适应从损失层级细化到了采样点层级。</w:t>
      </w:r>
    </w:p>
    <w:p>
      <w:pPr>
        <w:pStyle w:val="BodyText"/>
      </w:pPr>
      <w:r>
        <w:rPr>
          <w:rFonts w:hint="eastAsia"/>
          <w:b/>
          <w:bCs/>
        </w:rPr>
        <w:t xml:space="preserve">实践建议</w:t>
      </w:r>
      <w:r>
        <w:rPr>
          <w:rFonts w:hint="eastAsia"/>
        </w:rPr>
        <w:t xml:space="preserve">：初始阶段设</w:t>
      </w:r>
      <w:r>
        <w:t xml:space="preserve"> </w:t>
      </w:r>
      <m:oMath>
        <m:sSub>
          <m:e>
            <m:r>
              <m:t>λ</m:t>
            </m:r>
          </m:e>
          <m:sub>
            <m:r>
              <m:t>d</m:t>
            </m:r>
          </m:sub>
        </m:sSub>
        <m:r>
          <m:rPr>
            <m:sty m:val="p"/>
          </m:rPr>
          <m:t>=</m:t>
        </m:r>
        <m:sSub>
          <m:e>
            <m:r>
              <m:t>λ</m:t>
            </m:r>
          </m:e>
          <m:sub>
            <m:r>
              <m:t>b</m:t>
            </m:r>
          </m:sub>
        </m:sSub>
        <m:r>
          <m:rPr>
            <m:sty m:val="p"/>
          </m:rPr>
          <m:t>=</m:t>
        </m:r>
        <m:sSub>
          <m:e>
            <m:r>
              <m:t>λ</m:t>
            </m:r>
          </m:e>
          <m:sub>
            <m:r>
              <m:t>i</m:t>
            </m:r>
          </m:sub>
        </m:sSub>
        <m:r>
          <m:rPr>
            <m:sty m:val="p"/>
          </m:rPr>
          <m:t>=</m:t>
        </m:r>
        <m:r>
          <m:t>1.0</m:t>
        </m:r>
      </m:oMath>
      <w:r>
        <w:rPr>
          <w:rFonts w:hint="eastAsia"/>
        </w:rPr>
        <w:t xml:space="preserve">，</w:t>
      </w:r>
      <m:oMath>
        <m:sSub>
          <m:e>
            <m:r>
              <m:t>λ</m:t>
            </m:r>
          </m:e>
          <m:sub>
            <m:r>
              <m:t>p</m:t>
            </m:r>
          </m:sub>
        </m:sSub>
        <m:r>
          <m:rPr>
            <m:sty m:val="p"/>
          </m:rPr>
          <m:t>=</m:t>
        </m:r>
        <m:r>
          <m:t>0.01</m:t>
        </m:r>
      </m:oMath>
      <w:r>
        <w:rPr>
          <w:rFonts w:hint="eastAsia"/>
        </w:rPr>
        <w:t xml:space="preserve">（物理项权重较小，让网络先拟合数据），然后每</w:t>
      </w:r>
      <w:r>
        <w:t xml:space="preserve"> 1000 </w:t>
      </w:r>
      <w:r>
        <w:rPr>
          <w:rFonts w:hint="eastAsia"/>
        </w:rPr>
        <w:t xml:space="preserve">步按</w:t>
      </w:r>
      <w:r>
        <w:t xml:space="preserve"> NTK </w:t>
      </w:r>
      <w:r>
        <w:rPr>
          <w:rFonts w:hint="eastAsia"/>
        </w:rPr>
        <w:t xml:space="preserve">方法更新权重。</w:t>
      </w:r>
    </w:p>
    <w:bookmarkEnd w:id="27"/>
    <w:bookmarkStart w:id="28" w:name="课程学习"/>
    <w:p>
      <w:pPr>
        <w:pStyle w:val="Heading3"/>
      </w:pPr>
      <w:r>
        <w:t xml:space="preserve">4.5.2 </w:t>
      </w:r>
      <w:r>
        <w:rPr>
          <w:rFonts w:hint="eastAsia"/>
        </w:rPr>
        <w:t xml:space="preserve">课程学习</w:t>
      </w:r>
    </w:p>
    <w:p>
      <w:pPr>
        <w:pStyle w:val="FirstParagraph"/>
      </w:pPr>
      <w:r>
        <w:rPr>
          <w:rFonts w:hint="eastAsia"/>
          <w:b/>
          <w:bCs/>
        </w:rPr>
        <w:t xml:space="preserve">课程学习（Curriculum</w:t>
      </w:r>
      <w:r>
        <w:rPr>
          <w:b/>
          <w:bCs/>
        </w:rPr>
        <w:t xml:space="preserve"> </w:t>
      </w:r>
      <w:r>
        <w:rPr>
          <w:rFonts w:hint="eastAsia"/>
          <w:b/>
          <w:bCs/>
        </w:rPr>
        <w:t xml:space="preserve">Learning）</w:t>
      </w:r>
      <w:r>
        <w:rPr>
          <w:rFonts w:hint="eastAsia"/>
        </w:rPr>
        <w:t xml:space="preserve">的思想是”先易后难”：</w:t>
      </w:r>
    </w:p>
    <w:p>
      <w:pPr>
        <w:pStyle w:val="BodyText"/>
      </w:pPr>
      <w:r>
        <w:rPr>
          <w:rFonts w:hint="eastAsia"/>
          <w:b/>
          <w:bCs/>
        </w:rPr>
        <w:t xml:space="preserve">时间域课程</w:t>
      </w:r>
      <w:r>
        <w:rPr>
          <w:rFonts w:hint="eastAsia"/>
        </w:rPr>
        <w:t xml:space="preserve">：先在短时间窗口</w:t>
      </w:r>
      <w:r>
        <w:t xml:space="preserve"> </w:t>
      </w:r>
      <m:oMath>
        <m:r>
          <m:rPr>
            <m:sty m:val="p"/>
          </m:rPr>
          <m:t>[</m:t>
        </m:r>
        <m:r>
          <m:t>0</m:t>
        </m:r>
        <m:r>
          <m:rPr>
            <m:sty m:val="p"/>
          </m:rPr>
          <m:t>,</m:t>
        </m:r>
        <m:sSub>
          <m:e>
            <m:r>
              <m:t>T</m:t>
            </m:r>
          </m:e>
          <m:sub>
            <m:r>
              <m:t>1</m:t>
            </m:r>
          </m:sub>
        </m:sSub>
        <m:r>
          <m:rPr>
            <m:sty m:val="p"/>
          </m:rPr>
          <m:t>]</m:t>
        </m:r>
      </m:oMath>
      <w:r>
        <w:t xml:space="preserve"> </w:t>
      </w:r>
      <w:r>
        <w:rPr>
          <w:rFonts w:hint="eastAsia"/>
        </w:rPr>
        <w:t xml:space="preserve">上训练至收敛，再逐步扩展到</w:t>
      </w:r>
      <w:r>
        <w:t xml:space="preserve"> </w:t>
      </w:r>
      <m:oMath>
        <m:r>
          <m:rPr>
            <m:sty m:val="p"/>
          </m:rPr>
          <m:t>[</m:t>
        </m:r>
        <m:r>
          <m:t>0</m:t>
        </m:r>
        <m:r>
          <m:rPr>
            <m:sty m:val="p"/>
          </m:rPr>
          <m:t>,</m:t>
        </m:r>
        <m:sSub>
          <m:e>
            <m:r>
              <m:t>T</m:t>
            </m:r>
          </m:e>
          <m:sub>
            <m:r>
              <m:t>2</m:t>
            </m:r>
          </m:sub>
        </m:sSub>
        <m:r>
          <m:rPr>
            <m:sty m:val="p"/>
          </m:rPr>
          <m:t>]</m:t>
        </m:r>
      </m:oMath>
      <w:r>
        <w:t xml:space="preserve">,</w:t>
      </w:r>
      <w:r>
        <w:t xml:space="preserve"> </w:t>
      </w:r>
      <m:oMath>
        <m:r>
          <m:rPr>
            <m:sty m:val="p"/>
          </m:rPr>
          <m:t>[</m:t>
        </m:r>
        <m:r>
          <m:t>0</m:t>
        </m:r>
        <m:r>
          <m:rPr>
            <m:sty m:val="p"/>
          </m:rPr>
          <m:t>,</m:t>
        </m:r>
        <m:sSub>
          <m:e>
            <m:r>
              <m:t>T</m:t>
            </m:r>
          </m:e>
          <m:sub>
            <m:r>
              <m:t>3</m:t>
            </m:r>
          </m:sub>
        </m:sSub>
        <m:r>
          <m:rPr>
            <m:sty m:val="p"/>
          </m:rPr>
          <m:t>]</m:t>
        </m:r>
      </m:oMath>
      <w:r>
        <w:t xml:space="preserve">, …,</w:t>
      </w:r>
      <w:r>
        <w:t xml:space="preserve"> </w:t>
      </w:r>
      <m:oMath>
        <m:r>
          <m:rPr>
            <m:sty m:val="p"/>
          </m:rPr>
          <m:t>[</m:t>
        </m:r>
        <m:r>
          <m:t>0</m:t>
        </m:r>
        <m:r>
          <m:rPr>
            <m:sty m:val="p"/>
          </m:rPr>
          <m:t>,</m:t>
        </m:r>
        <m:r>
          <m:t>T</m:t>
        </m:r>
        <m:r>
          <m:rPr>
            <m:sty m:val="p"/>
          </m:rPr>
          <m:t>]</m:t>
        </m:r>
      </m:oMath>
      <w:r>
        <w:rPr>
          <w:rFonts w:hint="eastAsia"/>
        </w:rPr>
        <w:t xml:space="preserve">。水动力学问题中，长时间模拟的解可能非常复杂（多次波反射叠加），课程学习帮助网络逐步适应复杂度。</w:t>
      </w:r>
    </w:p>
    <w:p>
      <w:pPr>
        <w:pStyle w:val="BodyText"/>
      </w:pPr>
      <w:r>
        <w:rPr>
          <w:rFonts w:hint="eastAsia"/>
          <w:b/>
          <w:bCs/>
        </w:rPr>
        <w:t xml:space="preserve">方程复杂度课程</w:t>
      </w:r>
      <w:r>
        <w:rPr>
          <w:rFonts w:hint="eastAsia"/>
        </w:rPr>
        <w:t xml:space="preserve">：先用简化方程（如扩散波方程）训练，再切换到完整</w:t>
      </w:r>
      <w:r>
        <w:t xml:space="preserve"> Saint-Venant </w:t>
      </w:r>
      <w:r>
        <w:rPr>
          <w:rFonts w:hint="eastAsia"/>
        </w:rPr>
        <w:t xml:space="preserve">方程。简化方程的解更光滑、更容易学习，可以为完整方程提供良好的初始化。</w:t>
      </w:r>
    </w:p>
    <w:bookmarkEnd w:id="28"/>
    <w:bookmarkStart w:id="29" w:name="分域训练domain-decomposition"/>
    <w:p>
      <w:pPr>
        <w:pStyle w:val="Heading3"/>
      </w:pPr>
      <w:r>
        <w:t xml:space="preserve">4.5.3 </w:t>
      </w:r>
      <w:r>
        <w:rPr>
          <w:rFonts w:hint="eastAsia"/>
        </w:rPr>
        <w:t xml:space="preserve">分域训练（Domain</w:t>
      </w:r>
      <w:r>
        <w:t xml:space="preserve"> </w:t>
      </w:r>
      <w:r>
        <w:rPr>
          <w:rFonts w:hint="eastAsia"/>
        </w:rPr>
        <w:t xml:space="preserve">Decomposition）</w:t>
      </w:r>
    </w:p>
    <w:p>
      <w:pPr>
        <w:pStyle w:val="FirstParagraph"/>
      </w:pPr>
      <w:r>
        <w:rPr>
          <w:rFonts w:hint="eastAsia"/>
        </w:rPr>
        <w:t xml:space="preserve">对于大尺度水系统（如数百公里的调水工程），单个</w:t>
      </w:r>
      <w:r>
        <w:t xml:space="preserve"> PINN </w:t>
      </w:r>
      <w:r>
        <w:rPr>
          <w:rFonts w:hint="eastAsia"/>
        </w:rPr>
        <w:t xml:space="preserve">难以同时精确拟合整个时空域。分域训练将问题分解为多个子域，每个子域训练一个独立的</w:t>
      </w:r>
      <w:r>
        <w:t xml:space="preserve"> </w:t>
      </w:r>
      <w:r>
        <w:rPr>
          <w:rFonts w:hint="eastAsia"/>
        </w:rPr>
        <w:t xml:space="preserve">PINN，子域间通过界面条件耦合。</w:t>
      </w:r>
    </w:p>
    <w:p>
      <w:pPr>
        <w:pStyle w:val="BodyText"/>
      </w:pPr>
      <w:r>
        <w:rPr>
          <w:b/>
          <w:bCs/>
        </w:rPr>
        <w:t xml:space="preserve">XPINN</w:t>
      </w:r>
      <w:r>
        <w:rPr>
          <w:rFonts w:hint="eastAsia"/>
        </w:rPr>
        <w:t xml:space="preserve">（Jagtap</w:t>
      </w:r>
      <w:r>
        <w:t xml:space="preserve"> &amp; Karniadakis, </w:t>
      </w:r>
      <w:r>
        <w:rPr>
          <w:rFonts w:hint="eastAsia"/>
        </w:rPr>
        <w:t xml:space="preserve">2020）是分域</w:t>
      </w:r>
      <w:r>
        <w:t xml:space="preserve"> PINN </w:t>
      </w:r>
      <w:r>
        <w:rPr>
          <w:rFonts w:hint="eastAsia"/>
        </w:rPr>
        <w:t xml:space="preserve">的代表方法：</w:t>
      </w:r>
      <w:r>
        <w:t xml:space="preserve"> </w:t>
      </w:r>
      <w:r>
        <w:t xml:space="preserve">- </w:t>
      </w:r>
      <w:r>
        <w:rPr>
          <w:rFonts w:hint="eastAsia"/>
        </w:rPr>
        <w:t xml:space="preserve">将空间域划分为</w:t>
      </w:r>
      <w:r>
        <w:t xml:space="preserve"> </w:t>
      </w:r>
      <m:oMath>
        <m:r>
          <m:t>K</m:t>
        </m:r>
      </m:oMath>
      <w:r>
        <w:t xml:space="preserve"> </w:t>
      </w:r>
      <w:r>
        <w:rPr>
          <w:rFonts w:hint="eastAsia"/>
        </w:rPr>
        <w:t xml:space="preserve">个子域</w:t>
      </w:r>
      <w:r>
        <w:t xml:space="preserve"> </w:t>
      </w:r>
      <m:oMath>
        <m:sSub>
          <m:e>
            <m:r>
              <m:rPr>
                <m:sty m:val="p"/>
              </m:rPr>
              <m:t>Ω</m:t>
            </m:r>
          </m:e>
          <m:sub>
            <m:r>
              <m:t>1</m:t>
            </m:r>
          </m:sub>
        </m:sSub>
        <m:r>
          <m:rPr>
            <m:sty m:val="p"/>
          </m:rPr>
          <m:t>,</m:t>
        </m:r>
        <m:r>
          <m:rPr>
            <m:sty m:val="p"/>
          </m:rPr>
          <m:t>…</m:t>
        </m:r>
        <m:r>
          <m:rPr>
            <m:sty m:val="p"/>
          </m:rPr>
          <m:t>,</m:t>
        </m:r>
        <m:sSub>
          <m:e>
            <m:r>
              <m:rPr>
                <m:sty m:val="p"/>
              </m:rPr>
              <m:t>Ω</m:t>
            </m:r>
          </m:e>
          <m:sub>
            <m:r>
              <m:t>K</m:t>
            </m:r>
          </m:sub>
        </m:sSub>
      </m:oMath>
      <w:r>
        <w:t xml:space="preserve"> </w:t>
      </w:r>
      <w:r>
        <w:t xml:space="preserve">- </w:t>
      </w:r>
      <w:r>
        <w:rPr>
          <w:rFonts w:hint="eastAsia"/>
        </w:rPr>
        <w:t xml:space="preserve">每个子域有独立的神经网络</w:t>
      </w:r>
      <w:r>
        <w:t xml:space="preserve"> </w:t>
      </w:r>
      <m:oMath>
        <m:sSub>
          <m:e>
            <m:acc>
              <m:accPr>
                <m:chr m:val="̂"/>
              </m:accPr>
              <m:e>
                <m:r>
                  <m:t>u</m:t>
                </m:r>
              </m:e>
            </m:acc>
          </m:e>
          <m:sub>
            <m:r>
              <m:t>k</m:t>
            </m:r>
          </m:sub>
        </m:sSub>
      </m:oMath>
      <w:r>
        <w:t xml:space="preserve"> </w:t>
      </w:r>
      <w:r>
        <w:t xml:space="preserve">- </w:t>
      </w:r>
      <w:r>
        <w:rPr>
          <w:rFonts w:hint="eastAsia"/>
        </w:rPr>
        <w:t xml:space="preserve">子域界面添加连续性约束：</w:t>
      </w:r>
      <m:oMath>
        <m:sSub>
          <m:e>
            <m:acc>
              <m:accPr>
                <m:chr m:val="̂"/>
              </m:accPr>
              <m:e>
                <m:r>
                  <m:t>u</m:t>
                </m:r>
              </m:e>
            </m:acc>
          </m:e>
          <m:sub>
            <m:r>
              <m:t>k</m:t>
            </m:r>
          </m:sub>
        </m:sSub>
        <m:r>
          <m:rPr>
            <m:sty m:val="p"/>
          </m:rPr>
          <m:t>=</m:t>
        </m:r>
        <m:sSub>
          <m:e>
            <m:acc>
              <m:accPr>
                <m:chr m:val="̂"/>
              </m:accPr>
              <m:e>
                <m:r>
                  <m:t>u</m:t>
                </m:r>
              </m:e>
            </m:acc>
          </m:e>
          <m:sub>
            <m:r>
              <m:t>k</m:t>
            </m:r>
            <m:r>
              <m:rPr>
                <m:sty m:val="p"/>
              </m:rPr>
              <m:t>+</m:t>
            </m:r>
            <m:r>
              <m:t>1</m:t>
            </m:r>
          </m:sub>
        </m:sSub>
      </m:oMath>
      <w:r>
        <w:t xml:space="preserve"> </w:t>
      </w:r>
      <w:r>
        <w:rPr>
          <w:rFonts w:hint="eastAsia"/>
        </w:rPr>
        <w:t xml:space="preserve">和</w:t>
      </w:r>
      <w:r>
        <w:t xml:space="preserve"> </w:t>
      </w:r>
      <m:oMath>
        <m:r>
          <m:rPr>
            <m:sty m:val="p"/>
          </m:rPr>
          <m:t>∂</m:t>
        </m:r>
        <m:sSub>
          <m:e>
            <m:acc>
              <m:accPr>
                <m:chr m:val="̂"/>
              </m:accPr>
              <m:e>
                <m:r>
                  <m:t>u</m:t>
                </m:r>
              </m:e>
            </m:acc>
          </m:e>
          <m:sub>
            <m:r>
              <m:t>k</m:t>
            </m:r>
          </m:sub>
        </m:sSub>
        <m:r>
          <m:rPr>
            <m:sty m:val="p"/>
          </m:rPr>
          <m:t>/</m:t>
        </m:r>
        <m:r>
          <m:rPr>
            <m:sty m:val="p"/>
          </m:rPr>
          <m:t>∂</m:t>
        </m:r>
        <m:r>
          <m:rPr>
            <m:sty m:val="bi"/>
          </m:rPr>
          <m:t>n</m:t>
        </m:r>
        <m:r>
          <m:rPr>
            <m:sty m:val="p"/>
          </m:rPr>
          <m:t>=</m:t>
        </m:r>
        <m:r>
          <m:rPr>
            <m:sty m:val="p"/>
          </m:rPr>
          <m:t>∂</m:t>
        </m:r>
        <m:sSub>
          <m:e>
            <m:acc>
              <m:accPr>
                <m:chr m:val="̂"/>
              </m:accPr>
              <m:e>
                <m:r>
                  <m:t>u</m:t>
                </m:r>
              </m:e>
            </m:acc>
          </m:e>
          <m:sub>
            <m:r>
              <m:t>k</m:t>
            </m:r>
            <m:r>
              <m:rPr>
                <m:sty m:val="p"/>
              </m:rPr>
              <m:t>+</m:t>
            </m:r>
            <m:r>
              <m:t>1</m:t>
            </m:r>
          </m:sub>
        </m:sSub>
        <m:r>
          <m:rPr>
            <m:sty m:val="p"/>
          </m:rPr>
          <m:t>/</m:t>
        </m:r>
        <m:r>
          <m:rPr>
            <m:sty m:val="p"/>
          </m:rPr>
          <m:t>∂</m:t>
        </m:r>
        <m:r>
          <m:rPr>
            <m:sty m:val="bi"/>
          </m:rPr>
          <m:t>n</m:t>
        </m:r>
      </m:oMath>
    </w:p>
    <w:p>
      <w:pPr>
        <w:pStyle w:val="BodyText"/>
      </w:pPr>
      <w:r>
        <w:rPr>
          <w:rFonts w:hint="eastAsia"/>
        </w:rPr>
        <w:t xml:space="preserve">在水系统中，分域边界自然对应渠段分界点或节点——这与</w:t>
      </w:r>
      <w:r>
        <w:t xml:space="preserve"> T2a </w:t>
      </w:r>
      <w:r>
        <w:rPr>
          <w:rFonts w:hint="eastAsia"/>
        </w:rPr>
        <w:t xml:space="preserve">中的分段建模和分布式控制（参见</w:t>
      </w:r>
      <w:r>
        <w:t xml:space="preserve"> T2a </w:t>
      </w:r>
      <w:r>
        <w:rPr>
          <w:rFonts w:hint="eastAsia"/>
        </w:rPr>
        <w:t xml:space="preserve">第十二章）思想一致。</w:t>
      </w:r>
    </w:p>
    <w:bookmarkEnd w:id="29"/>
    <w:bookmarkStart w:id="30" w:name="网络架构选择"/>
    <w:p>
      <w:pPr>
        <w:pStyle w:val="Heading3"/>
      </w:pPr>
      <w:r>
        <w:t xml:space="preserve">4.5.4 </w:t>
      </w:r>
      <w:r>
        <w:rPr>
          <w:rFonts w:hint="eastAsia"/>
        </w:rPr>
        <w:t xml:space="preserve">网络架构选择</w:t>
      </w:r>
    </w:p>
    <w:p>
      <w:pPr>
        <w:pStyle w:val="FirstParagraph"/>
      </w:pPr>
      <w:r>
        <w:rPr>
          <w:rFonts w:hint="eastAsia"/>
          <w:b/>
          <w:bCs/>
        </w:rPr>
        <w:t xml:space="preserve">全连接网络（MLP）</w:t>
      </w:r>
      <w:r>
        <w:rPr>
          <w:rFonts w:hint="eastAsia"/>
        </w:rPr>
        <w:t xml:space="preserve">：PINN</w:t>
      </w:r>
      <w:r>
        <w:t xml:space="preserve"> </w:t>
      </w:r>
      <w:r>
        <w:rPr>
          <w:rFonts w:hint="eastAsia"/>
        </w:rPr>
        <w:t xml:space="preserve">最常用的架构。典型配置：4~8</w:t>
      </w:r>
      <w:r>
        <w:t xml:space="preserve"> </w:t>
      </w:r>
      <w:r>
        <w:rPr>
          <w:rFonts w:hint="eastAsia"/>
        </w:rPr>
        <w:t xml:space="preserve">层，每层</w:t>
      </w:r>
      <w:r>
        <w:t xml:space="preserve"> 64~256 </w:t>
      </w:r>
      <w:r>
        <w:rPr>
          <w:rFonts w:hint="eastAsia"/>
        </w:rPr>
        <w:t xml:space="preserve">神经元，激活函数</w:t>
      </w:r>
      <w:r>
        <w:t xml:space="preserve"> </w:t>
      </w:r>
      <m:oMath>
        <m:r>
          <m:rPr>
            <m:sty m:val="p"/>
          </m:rPr>
          <m:t>tanh</m:t>
        </m:r>
      </m:oMath>
      <w:r>
        <w:rPr>
          <w:rFonts w:hint="eastAsia"/>
        </w:rPr>
        <w:t xml:space="preserve">（比</w:t>
      </w:r>
      <w:r>
        <w:t xml:space="preserve"> ReLU </w:t>
      </w:r>
      <w:r>
        <w:rPr>
          <w:rFonts w:hint="eastAsia"/>
        </w:rPr>
        <w:t xml:space="preserve">更适合</w:t>
      </w:r>
      <w:r>
        <w:t xml:space="preserve"> </w:t>
      </w:r>
      <w:r>
        <w:rPr>
          <w:rFonts w:hint="eastAsia"/>
        </w:rPr>
        <w:t xml:space="preserve">PINN，因为</w:t>
      </w:r>
      <w:r>
        <w:t xml:space="preserve"> </w:t>
      </w:r>
      <m:oMath>
        <m:r>
          <m:rPr>
            <m:sty m:val="p"/>
          </m:rPr>
          <m:t>tanh</m:t>
        </m:r>
      </m:oMath>
      <w:r>
        <w:t xml:space="preserve"> </w:t>
      </w:r>
      <w:r>
        <w:rPr>
          <w:rFonts w:hint="eastAsia"/>
        </w:rPr>
        <w:t xml:space="preserve">是光滑函数，导数性质好）。</w:t>
      </w:r>
    </w:p>
    <w:p>
      <w:pPr>
        <w:pStyle w:val="BodyText"/>
      </w:pPr>
      <w:r>
        <w:rPr>
          <w:rFonts w:hint="eastAsia"/>
          <w:b/>
          <w:bCs/>
        </w:rPr>
        <w:t xml:space="preserve">修改的</w:t>
      </w:r>
      <w:r>
        <w:rPr>
          <w:b/>
          <w:bCs/>
        </w:rPr>
        <w:t xml:space="preserve"> </w:t>
      </w:r>
      <w:r>
        <w:rPr>
          <w:rFonts w:hint="eastAsia"/>
          <w:b/>
          <w:bCs/>
        </w:rPr>
        <w:t xml:space="preserve">MLP（Modified</w:t>
      </w:r>
      <w:r>
        <w:rPr>
          <w:b/>
          <w:bCs/>
        </w:rPr>
        <w:t xml:space="preserve"> </w:t>
      </w:r>
      <w:r>
        <w:rPr>
          <w:rFonts w:hint="eastAsia"/>
          <w:b/>
          <w:bCs/>
        </w:rPr>
        <w:t xml:space="preserve">MLP）</w:t>
      </w:r>
      <w:r>
        <w:rPr>
          <w:rFonts w:hint="eastAsia"/>
        </w:rPr>
        <w:t xml:space="preserve">：引入残差连接、层归一化或</w:t>
      </w:r>
      <w:r>
        <w:t xml:space="preserve"> Fourier </w:t>
      </w:r>
      <w:r>
        <w:rPr>
          <w:rFonts w:hint="eastAsia"/>
        </w:rPr>
        <w:t xml:space="preserve">特征映射，改善训练收敛。Fourier</w:t>
      </w:r>
      <w:r>
        <w:t xml:space="preserve"> </w:t>
      </w:r>
      <w:r>
        <w:rPr>
          <w:rFonts w:hint="eastAsia"/>
        </w:rPr>
        <w:t xml:space="preserve">特征映射</w:t>
      </w:r>
      <w:r>
        <w:t xml:space="preserve"> </w:t>
      </w:r>
      <m:oMath>
        <m:r>
          <m:t>γ</m:t>
        </m:r>
        <m:r>
          <m:rPr>
            <m:sty m:val="p"/>
          </m:rPr>
          <m:t>(</m:t>
        </m:r>
        <m:r>
          <m:rPr>
            <m:sty m:val="bi"/>
          </m:rPr>
          <m:t>x</m:t>
        </m:r>
        <m:r>
          <m:rPr>
            <m:sty m:val="p"/>
          </m:rPr>
          <m:t>)</m:t>
        </m:r>
        <m:r>
          <m:rPr>
            <m:sty m:val="p"/>
          </m:rPr>
          <m:t>=</m:t>
        </m:r>
        <m:r>
          <m:rPr>
            <m:sty m:val="p"/>
          </m:rPr>
          <m:t>[</m:t>
        </m:r>
        <m:r>
          <m:rPr>
            <m:sty m:val="p"/>
          </m:rPr>
          <m:t>cos</m:t>
        </m:r>
        <m:r>
          <m:rPr>
            <m:sty m:val="p"/>
          </m:rPr>
          <m:t>(</m:t>
        </m:r>
        <m:r>
          <m:t>2</m:t>
        </m:r>
        <m:r>
          <m:t>π</m:t>
        </m:r>
        <m:r>
          <m:rPr>
            <m:sty m:val="bi"/>
          </m:rPr>
          <m:t>B</m:t>
        </m:r>
        <m:r>
          <m:rPr>
            <m:sty m:val="bi"/>
          </m:rPr>
          <m:t>x</m:t>
        </m:r>
        <m:r>
          <m:rPr>
            <m:sty m:val="p"/>
          </m:rPr>
          <m:t>)</m:t>
        </m:r>
        <m:r>
          <m:rPr>
            <m:sty m:val="p"/>
          </m:rPr>
          <m:t>,</m:t>
        </m:r>
        <m:r>
          <m:rPr>
            <m:sty m:val="p"/>
          </m:rPr>
          <m:t>sin</m:t>
        </m:r>
        <m:r>
          <m:rPr>
            <m:sty m:val="p"/>
          </m:rPr>
          <m:t>(</m:t>
        </m:r>
        <m:r>
          <m:t>2</m:t>
        </m:r>
        <m:r>
          <m:t>π</m:t>
        </m:r>
        <m:r>
          <m:rPr>
            <m:sty m:val="bi"/>
          </m:rPr>
          <m:t>B</m:t>
        </m:r>
        <m:r>
          <m:rPr>
            <m:sty m:val="bi"/>
          </m:rPr>
          <m:t>x</m:t>
        </m:r>
        <m:r>
          <m:rPr>
            <m:sty m:val="p"/>
          </m:rPr>
          <m:t>)</m:t>
        </m:r>
        <m:r>
          <m:rPr>
            <m:sty m:val="p"/>
          </m:rPr>
          <m:t>]</m:t>
        </m:r>
      </m:oMath>
      <w:r>
        <w:t xml:space="preserve"> </w:t>
      </w:r>
      <w:r>
        <w:rPr>
          <w:rFonts w:hint="eastAsia"/>
        </w:rPr>
        <w:t xml:space="preserve">帮助网络学习高频特征。</w:t>
      </w:r>
    </w:p>
    <w:p>
      <w:pPr>
        <w:pStyle w:val="BodyText"/>
      </w:pPr>
      <w:r>
        <w:rPr>
          <w:b/>
          <w:bCs/>
        </w:rPr>
        <w:t xml:space="preserve">DeepONet</w:t>
      </w:r>
      <w:r>
        <w:rPr>
          <w:rFonts w:hint="eastAsia"/>
        </w:rPr>
        <w:t xml:space="preserve">（Lu</w:t>
      </w:r>
      <w:r>
        <w:t xml:space="preserve"> et al., </w:t>
      </w:r>
      <w:r>
        <w:rPr>
          <w:rFonts w:hint="eastAsia"/>
        </w:rPr>
        <w:t xml:space="preserve">2021）：学习算子映射而非单个函数，可以一次训练后泛化到不同的边界/初值条件。适合需要频繁更换边界条件的水系统运行场景。</w:t>
      </w:r>
    </w:p>
    <w:p>
      <w:r>
        <w:pict>
          <v:rect style="width:0;height:1.5pt" o:hralign="center" o:hrstd="t" o:hr="t"/>
        </w:pict>
      </w:r>
    </w:p>
    <w:bookmarkEnd w:id="30"/>
    <w:bookmarkEnd w:id="31"/>
    <w:bookmarkStart w:id="35" w:name="pinn-与传统方法的对比"/>
    <w:p>
      <w:pPr>
        <w:pStyle w:val="Heading2"/>
      </w:pPr>
      <w:r>
        <w:t xml:space="preserve">4.6 PINN </w:t>
      </w:r>
      <w:r>
        <w:rPr>
          <w:rFonts w:hint="eastAsia"/>
        </w:rPr>
        <w:t xml:space="preserve">与传统方法的对比</w:t>
      </w:r>
    </w:p>
    <w:bookmarkStart w:id="32" w:name="与数值-pde-求解器的对比"/>
    <w:p>
      <w:pPr>
        <w:pStyle w:val="Heading3"/>
      </w:pPr>
      <w:r>
        <w:t xml:space="preserve">4.6.1 </w:t>
      </w:r>
      <w:r>
        <w:rPr>
          <w:rFonts w:hint="eastAsia"/>
        </w:rPr>
        <w:t xml:space="preserve">与数值</w:t>
      </w:r>
      <w:r>
        <w:t xml:space="preserve"> PDE </w:t>
      </w:r>
      <w:r>
        <w:rPr>
          <w:rFonts w:hint="eastAsia"/>
        </w:rPr>
        <w:t xml:space="preserve">求解器的对比</w:t>
      </w:r>
    </w:p>
    <w:p>
      <w:pPr>
        <w:pStyle w:val="FirstParagraph"/>
      </w:pPr>
      <w:r>
        <w:rPr>
          <w:rFonts w:hint="eastAsia"/>
        </w:rPr>
        <w:t xml:space="preserve">[表</w:t>
      </w:r>
      <w:r>
        <w:t xml:space="preserve"> 4-1: PINN vs </w:t>
      </w:r>
      <w:r>
        <w:rPr>
          <w:rFonts w:hint="eastAsia"/>
        </w:rPr>
        <w:t xml:space="preserve">传统数值方法]</w:t>
      </w:r>
      <w:r>
        <w:t xml:space="preserve"> </w:t>
      </w:r>
      <w:r>
        <w:t xml:space="preserve">| </w:t>
      </w:r>
      <w:r>
        <w:rPr>
          <w:rFonts w:hint="eastAsia"/>
        </w:rPr>
        <w:t xml:space="preserve">维度</w:t>
      </w:r>
      <w:r>
        <w:t xml:space="preserve"> | </w:t>
      </w:r>
      <w:r>
        <w:rPr>
          <w:rFonts w:hint="eastAsia"/>
        </w:rPr>
        <w:t xml:space="preserve">有限差分/有限体积</w:t>
      </w:r>
      <w:r>
        <w:t xml:space="preserve"> | </w:t>
      </w:r>
      <w:r>
        <w:rPr>
          <w:rFonts w:hint="eastAsia"/>
        </w:rPr>
        <w:t xml:space="preserve">有限元</w:t>
      </w:r>
      <w:r>
        <w:t xml:space="preserve"> | PINN |</w:t>
      </w:r>
      <w:r>
        <w:t xml:space="preserve"> </w:t>
      </w:r>
      <w:r>
        <w:t xml:space="preserve">|:—|:—|:—|:—|</w:t>
      </w:r>
      <w:r>
        <w:t xml:space="preserve"> </w:t>
      </w:r>
      <w:r>
        <w:t xml:space="preserve">| </w:t>
      </w:r>
      <w:r>
        <w:rPr>
          <w:rFonts w:hint="eastAsia"/>
        </w:rPr>
        <w:t xml:space="preserve">网格需求</w:t>
      </w:r>
      <w:r>
        <w:t xml:space="preserve"> | </w:t>
      </w:r>
      <w:r>
        <w:rPr>
          <w:rFonts w:hint="eastAsia"/>
        </w:rPr>
        <w:t xml:space="preserve">需要结构化网格</w:t>
      </w:r>
      <w:r>
        <w:t xml:space="preserve"> | </w:t>
      </w:r>
      <w:r>
        <w:rPr>
          <w:rFonts w:hint="eastAsia"/>
        </w:rPr>
        <w:t xml:space="preserve">需要非结构化网格</w:t>
      </w:r>
      <w:r>
        <w:t xml:space="preserve"> | </w:t>
      </w:r>
      <w:r>
        <w:rPr>
          <w:rFonts w:hint="eastAsia"/>
        </w:rPr>
        <w:t xml:space="preserve">无网格</w:t>
      </w:r>
      <w:r>
        <w:t xml:space="preserve"> |</w:t>
      </w:r>
      <w:r>
        <w:t xml:space="preserve"> </w:t>
      </w:r>
      <w:r>
        <w:t xml:space="preserve">| </w:t>
      </w:r>
      <w:r>
        <w:rPr>
          <w:rFonts w:hint="eastAsia"/>
        </w:rPr>
        <w:t xml:space="preserve">精度</w:t>
      </w:r>
      <w:r>
        <w:t xml:space="preserve"> | </w:t>
      </w:r>
      <w:r>
        <w:rPr>
          <w:rFonts w:hint="eastAsia"/>
        </w:rPr>
        <w:t xml:space="preserve">高（</w:t>
      </w:r>
      <m:oMath>
        <m:sSup>
          <m:e>
            <m:r>
              <m:t>10</m:t>
            </m:r>
          </m:e>
          <m:sup>
            <m:r>
              <m:rPr>
                <m:sty m:val="p"/>
              </m:rPr>
              <m:t>−</m:t>
            </m:r>
            <m:r>
              <m:t>6</m:t>
            </m:r>
          </m:sup>
        </m:sSup>
      </m:oMath>
      <w:r>
        <w:rPr>
          <w:rFonts w:hint="eastAsia"/>
        </w:rPr>
        <w:t xml:space="preserve">）</w:t>
      </w:r>
      <w:r>
        <w:t xml:space="preserve"> | </w:t>
      </w:r>
      <w:r>
        <w:rPr>
          <w:rFonts w:hint="eastAsia"/>
        </w:rPr>
        <w:t xml:space="preserve">高</w:t>
      </w:r>
      <w:r>
        <w:t xml:space="preserve"> | </w:t>
      </w:r>
      <w:r>
        <w:rPr>
          <w:rFonts w:hint="eastAsia"/>
        </w:rPr>
        <w:t xml:space="preserve">中等（</w:t>
      </w:r>
      <m:oMath>
        <m:sSup>
          <m:e>
            <m:r>
              <m:t>10</m:t>
            </m:r>
          </m:e>
          <m:sup>
            <m:r>
              <m:rPr>
                <m:sty m:val="p"/>
              </m:rPr>
              <m:t>−</m:t>
            </m:r>
            <m:r>
              <m:t>3</m:t>
            </m:r>
          </m:sup>
        </m:sSup>
      </m:oMath>
      <w:r>
        <w:rPr>
          <w:rFonts w:hint="eastAsia"/>
        </w:rPr>
        <w:t xml:space="preserve">）</w:t>
      </w:r>
      <w:r>
        <w:t xml:space="preserve"> |</w:t>
      </w:r>
      <w:r>
        <w:t xml:space="preserve"> </w:t>
      </w:r>
      <w:r>
        <w:t xml:space="preserve">| </w:t>
      </w:r>
      <w:r>
        <w:rPr>
          <w:rFonts w:hint="eastAsia"/>
        </w:rPr>
        <w:t xml:space="preserve">数据融合</w:t>
      </w:r>
      <w:r>
        <w:t xml:space="preserve"> | </w:t>
      </w:r>
      <w:r>
        <w:rPr>
          <w:rFonts w:hint="eastAsia"/>
        </w:rPr>
        <w:t xml:space="preserve">需额外同化步骤（如</w:t>
      </w:r>
      <w:r>
        <w:t xml:space="preserve"> </w:t>
      </w:r>
      <w:r>
        <w:rPr>
          <w:rFonts w:hint="eastAsia"/>
        </w:rPr>
        <w:t xml:space="preserve">Kalman）</w:t>
      </w:r>
      <w:r>
        <w:t xml:space="preserve"> | </w:t>
      </w:r>
      <w:r>
        <w:rPr>
          <w:rFonts w:hint="eastAsia"/>
        </w:rPr>
        <w:t xml:space="preserve">同上</w:t>
      </w:r>
      <w:r>
        <w:t xml:space="preserve"> | </w:t>
      </w:r>
      <w:r>
        <w:rPr>
          <w:rFonts w:hint="eastAsia"/>
        </w:rPr>
        <w:t xml:space="preserve">原生支持</w:t>
      </w:r>
      <w:r>
        <w:t xml:space="preserve"> |</w:t>
      </w:r>
      <w:r>
        <w:t xml:space="preserve"> </w:t>
      </w:r>
      <w:r>
        <w:t xml:space="preserve">| </w:t>
      </w:r>
      <w:r>
        <w:rPr>
          <w:rFonts w:hint="eastAsia"/>
        </w:rPr>
        <w:t xml:space="preserve">反问题</w:t>
      </w:r>
      <w:r>
        <w:t xml:space="preserve"> | </w:t>
      </w:r>
      <w:r>
        <w:rPr>
          <w:rFonts w:hint="eastAsia"/>
        </w:rPr>
        <w:t xml:space="preserve">需伴随方法</w:t>
      </w:r>
      <w:r>
        <w:t xml:space="preserve"> | </w:t>
      </w:r>
      <w:r>
        <w:rPr>
          <w:rFonts w:hint="eastAsia"/>
        </w:rPr>
        <w:t xml:space="preserve">同上</w:t>
      </w:r>
      <w:r>
        <w:t xml:space="preserve"> | </w:t>
      </w:r>
      <w:r>
        <w:rPr>
          <w:rFonts w:hint="eastAsia"/>
        </w:rPr>
        <w:t xml:space="preserve">原生支持</w:t>
      </w:r>
      <w:r>
        <w:t xml:space="preserve"> |</w:t>
      </w:r>
      <w:r>
        <w:t xml:space="preserve"> </w:t>
      </w:r>
      <w:r>
        <w:t xml:space="preserve">| </w:t>
      </w:r>
      <w:r>
        <w:rPr>
          <w:rFonts w:hint="eastAsia"/>
        </w:rPr>
        <w:t xml:space="preserve">高维扩展</w:t>
      </w:r>
      <w:r>
        <w:t xml:space="preserve"> | </w:t>
      </w:r>
      <w:r>
        <w:rPr>
          <w:rFonts w:hint="eastAsia"/>
        </w:rPr>
        <w:t xml:space="preserve">维度灾难</w:t>
      </w:r>
      <w:r>
        <w:t xml:space="preserve"> | </w:t>
      </w:r>
      <w:r>
        <w:rPr>
          <w:rFonts w:hint="eastAsia"/>
        </w:rPr>
        <w:t xml:space="preserve">同上</w:t>
      </w:r>
      <w:r>
        <w:t xml:space="preserve"> | </w:t>
      </w:r>
      <w:r>
        <w:rPr>
          <w:rFonts w:hint="eastAsia"/>
        </w:rPr>
        <w:t xml:space="preserve">较好</w:t>
      </w:r>
      <w:r>
        <w:t xml:space="preserve"> |</w:t>
      </w:r>
      <w:r>
        <w:t xml:space="preserve"> </w:t>
      </w:r>
      <w:r>
        <w:t xml:space="preserve">| </w:t>
      </w:r>
      <w:r>
        <w:rPr>
          <w:rFonts w:hint="eastAsia"/>
        </w:rPr>
        <w:t xml:space="preserve">实时计算</w:t>
      </w:r>
      <w:r>
        <w:t xml:space="preserve"> | </w:t>
      </w:r>
      <w:r>
        <w:rPr>
          <w:rFonts w:hint="eastAsia"/>
        </w:rPr>
        <w:t xml:space="preserve">快</w:t>
      </w:r>
      <w:r>
        <w:t xml:space="preserve"> | </w:t>
      </w:r>
      <w:r>
        <w:rPr>
          <w:rFonts w:hint="eastAsia"/>
        </w:rPr>
        <w:t xml:space="preserve">较快</w:t>
      </w:r>
      <w:r>
        <w:t xml:space="preserve"> | </w:t>
      </w:r>
      <w:r>
        <w:rPr>
          <w:rFonts w:hint="eastAsia"/>
        </w:rPr>
        <w:t xml:space="preserve">训练慢，推理快</w:t>
      </w:r>
      <w:r>
        <w:t xml:space="preserve"> |</w:t>
      </w:r>
      <w:r>
        <w:t xml:space="preserve"> </w:t>
      </w:r>
      <w:r>
        <w:t xml:space="preserve">| </w:t>
      </w:r>
      <w:r>
        <w:rPr>
          <w:rFonts w:hint="eastAsia"/>
        </w:rPr>
        <w:t xml:space="preserve">工程成熟度</w:t>
      </w:r>
      <w:r>
        <w:t xml:space="preserve"> | </w:t>
      </w:r>
      <w:r>
        <w:rPr>
          <w:rFonts w:hint="eastAsia"/>
        </w:rPr>
        <w:t xml:space="preserve">高</w:t>
      </w:r>
      <w:r>
        <w:t xml:space="preserve"> | </w:t>
      </w:r>
      <w:r>
        <w:rPr>
          <w:rFonts w:hint="eastAsia"/>
        </w:rPr>
        <w:t xml:space="preserve">高</w:t>
      </w:r>
      <w:r>
        <w:t xml:space="preserve"> | </w:t>
      </w:r>
      <w:r>
        <w:rPr>
          <w:rFonts w:hint="eastAsia"/>
        </w:rPr>
        <w:t xml:space="preserve">低（发展中）</w:t>
      </w:r>
      <w:r>
        <w:t xml:space="preserve"> |</w:t>
      </w:r>
    </w:p>
    <w:bookmarkEnd w:id="32"/>
    <w:bookmarkStart w:id="33" w:name="与纯数据驱动模型的对比"/>
    <w:p>
      <w:pPr>
        <w:pStyle w:val="Heading3"/>
      </w:pPr>
      <w:r>
        <w:t xml:space="preserve">4.6.2 </w:t>
      </w:r>
      <w:r>
        <w:rPr>
          <w:rFonts w:hint="eastAsia"/>
        </w:rPr>
        <w:t xml:space="preserve">与纯数据驱动模型的对比</w:t>
      </w:r>
    </w:p>
    <w:p>
      <w:pPr>
        <w:pStyle w:val="FirstParagraph"/>
      </w:pPr>
      <w:r>
        <w:t xml:space="preserve">Cuomo et </w:t>
      </w:r>
      <w:r>
        <w:rPr>
          <w:rFonts w:hint="eastAsia"/>
        </w:rPr>
        <w:t xml:space="preserve">al.（2022）对</w:t>
      </w:r>
      <w:r>
        <w:t xml:space="preserve"> PINN </w:t>
      </w:r>
      <w:r>
        <w:rPr>
          <w:rFonts w:hint="eastAsia"/>
        </w:rPr>
        <w:t xml:space="preserve">的发展脉络和未来方向做了全面综述，指出</w:t>
      </w:r>
      <w:r>
        <w:t xml:space="preserve"> PINN </w:t>
      </w:r>
      <w:r>
        <w:rPr>
          <w:rFonts w:hint="eastAsia"/>
        </w:rPr>
        <w:t xml:space="preserve">在精度、效率和扩展性方面仍有显著改进空间。</w:t>
      </w:r>
    </w:p>
    <w:p>
      <w:pPr>
        <w:pStyle w:val="BodyText"/>
      </w:pPr>
      <w:r>
        <w:rPr>
          <w:rFonts w:hint="eastAsia"/>
          <w:b/>
          <w:bCs/>
        </w:rPr>
        <w:t xml:space="preserve">表4-3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纯数据驱动（LSTM/Transformer）</w:t>
            </w:r>
          </w:p>
        </w:tc>
        <w:tc>
          <w:tcPr/>
          <w:p>
            <w:pPr>
              <w:pStyle w:val="Compact"/>
              <w:jc w:val="left"/>
            </w:pPr>
            <w:r>
              <w:t xml:space="preserve">PINN</w:t>
            </w:r>
          </w:p>
        </w:tc>
      </w:tr>
      <w:tr>
        <w:tc>
          <w:tcPr/>
          <w:p>
            <w:pPr>
              <w:pStyle w:val="Compact"/>
              <w:jc w:val="left"/>
            </w:pPr>
            <w:r>
              <w:rPr>
                <w:rFonts w:hint="eastAsia"/>
              </w:rPr>
              <w:t xml:space="preserve">物理一致性</w:t>
            </w:r>
          </w:p>
        </w:tc>
        <w:tc>
          <w:tcPr/>
          <w:p>
            <w:pPr>
              <w:pStyle w:val="Compact"/>
              <w:jc w:val="left"/>
            </w:pPr>
            <w:r>
              <w:rPr>
                <w:rFonts w:hint="eastAsia"/>
              </w:rPr>
              <w:t xml:space="preserve">不保证</w:t>
            </w:r>
          </w:p>
        </w:tc>
        <w:tc>
          <w:tcPr/>
          <w:p>
            <w:pPr>
              <w:pStyle w:val="Compact"/>
              <w:jc w:val="left"/>
            </w:pPr>
            <w:r>
              <w:rPr>
                <w:rFonts w:hint="eastAsia"/>
              </w:rPr>
              <w:t xml:space="preserve">显式约束</w:t>
            </w:r>
          </w:p>
        </w:tc>
      </w:tr>
      <w:tr>
        <w:tc>
          <w:tcPr/>
          <w:p>
            <w:pPr>
              <w:pStyle w:val="Compact"/>
              <w:jc w:val="left"/>
            </w:pPr>
            <w:r>
              <w:rPr>
                <w:rFonts w:hint="eastAsia"/>
              </w:rPr>
              <w:t xml:space="preserve">数据需求</w:t>
            </w:r>
          </w:p>
        </w:tc>
        <w:tc>
          <w:tcPr/>
          <w:p>
            <w:pPr>
              <w:pStyle w:val="Compact"/>
              <w:jc w:val="left"/>
            </w:pPr>
            <w:r>
              <w:rPr>
                <w:rFonts w:hint="eastAsia"/>
              </w:rPr>
              <w:t xml:space="preserve">高</w:t>
            </w:r>
          </w:p>
        </w:tc>
        <w:tc>
          <w:tcPr/>
          <w:p>
            <w:pPr>
              <w:pStyle w:val="Compact"/>
              <w:jc w:val="left"/>
            </w:pPr>
            <w:r>
              <w:rPr>
                <w:rFonts w:hint="eastAsia"/>
              </w:rPr>
              <w:t xml:space="preserve">中低</w:t>
            </w:r>
          </w:p>
        </w:tc>
      </w:tr>
      <w:tr>
        <w:tc>
          <w:tcPr/>
          <w:p>
            <w:pPr>
              <w:pStyle w:val="Compact"/>
              <w:jc w:val="left"/>
            </w:pPr>
            <w:r>
              <w:rPr>
                <w:rFonts w:hint="eastAsia"/>
              </w:rPr>
              <w:t xml:space="preserve">外推能力</w:t>
            </w:r>
          </w:p>
        </w:tc>
        <w:tc>
          <w:tcPr/>
          <w:p>
            <w:pPr>
              <w:pStyle w:val="Compact"/>
              <w:jc w:val="left"/>
            </w:pPr>
            <w:r>
              <w:rPr>
                <w:rFonts w:hint="eastAsia"/>
              </w:rPr>
              <w:t xml:space="preserve">差</w:t>
            </w:r>
          </w:p>
        </w:tc>
        <w:tc>
          <w:tcPr/>
          <w:p>
            <w:pPr>
              <w:pStyle w:val="Compact"/>
              <w:jc w:val="left"/>
            </w:pPr>
            <w:r>
              <w:rPr>
                <w:rFonts w:hint="eastAsia"/>
              </w:rPr>
              <w:t xml:space="preserve">较好（物理引导）</w:t>
            </w:r>
          </w:p>
        </w:tc>
      </w:tr>
      <w:tr>
        <w:tc>
          <w:tcPr/>
          <w:p>
            <w:pPr>
              <w:pStyle w:val="Compact"/>
              <w:jc w:val="left"/>
            </w:pPr>
            <w:r>
              <w:rPr>
                <w:rFonts w:hint="eastAsia"/>
              </w:rPr>
              <w:t xml:space="preserve">可解释性</w:t>
            </w:r>
          </w:p>
        </w:tc>
        <w:tc>
          <w:tcPr/>
          <w:p>
            <w:pPr>
              <w:pStyle w:val="Compact"/>
              <w:jc w:val="left"/>
            </w:pPr>
            <w:r>
              <w:rPr>
                <w:rFonts w:hint="eastAsia"/>
              </w:rPr>
              <w:t xml:space="preserve">低</w:t>
            </w:r>
          </w:p>
        </w:tc>
        <w:tc>
          <w:tcPr/>
          <w:p>
            <w:pPr>
              <w:pStyle w:val="Compact"/>
              <w:jc w:val="left"/>
            </w:pPr>
            <w:r>
              <w:rPr>
                <w:rFonts w:hint="eastAsia"/>
              </w:rPr>
              <w:t xml:space="preserve">中（可检查残差分布）</w:t>
            </w:r>
          </w:p>
        </w:tc>
      </w:tr>
      <w:tr>
        <w:tc>
          <w:tcPr/>
          <w:p>
            <w:pPr>
              <w:pStyle w:val="Compact"/>
              <w:jc w:val="left"/>
            </w:pPr>
            <w:r>
              <w:rPr>
                <w:rFonts w:hint="eastAsia"/>
              </w:rPr>
              <w:t xml:space="preserve">训练难度</w:t>
            </w:r>
          </w:p>
        </w:tc>
        <w:tc>
          <w:tcPr/>
          <w:p>
            <w:pPr>
              <w:pStyle w:val="Compact"/>
              <w:jc w:val="left"/>
            </w:pPr>
            <w:r>
              <w:rPr>
                <w:rFonts w:hint="eastAsia"/>
              </w:rPr>
              <w:t xml:space="preserve">低</w:t>
            </w:r>
          </w:p>
        </w:tc>
        <w:tc>
          <w:tcPr/>
          <w:p>
            <w:pPr>
              <w:pStyle w:val="Compact"/>
              <w:jc w:val="left"/>
            </w:pPr>
            <w:r>
              <w:rPr>
                <w:rFonts w:hint="eastAsia"/>
              </w:rPr>
              <w:t xml:space="preserve">高（多项损失平衡）</w:t>
            </w:r>
          </w:p>
        </w:tc>
      </w:tr>
      <w:tr>
        <w:tc>
          <w:tcPr/>
          <w:p>
            <w:pPr>
              <w:pStyle w:val="Compact"/>
              <w:jc w:val="left"/>
            </w:pPr>
            <w:r>
              <w:rPr>
                <w:rFonts w:hint="eastAsia"/>
              </w:rPr>
              <w:t xml:space="preserve">适用场景</w:t>
            </w:r>
          </w:p>
        </w:tc>
        <w:tc>
          <w:tcPr/>
          <w:p>
            <w:pPr>
              <w:pStyle w:val="Compact"/>
              <w:jc w:val="left"/>
            </w:pPr>
            <w:r>
              <w:rPr>
                <w:rFonts w:hint="eastAsia"/>
              </w:rPr>
              <w:t xml:space="preserve">数据丰富、精度优先</w:t>
            </w:r>
          </w:p>
        </w:tc>
        <w:tc>
          <w:tcPr/>
          <w:p>
            <w:pPr>
              <w:pStyle w:val="Compact"/>
              <w:jc w:val="left"/>
            </w:pPr>
            <w:r>
              <w:rPr>
                <w:rFonts w:hint="eastAsia"/>
              </w:rPr>
              <w:t xml:space="preserve">数据稀缺、物理一致性优先</w:t>
            </w:r>
          </w:p>
        </w:tc>
      </w:tr>
    </w:tbl>
    <w:bookmarkEnd w:id="33"/>
    <w:bookmarkStart w:id="34" w:name="适用场景建议"/>
    <w:p>
      <w:pPr>
        <w:pStyle w:val="Heading3"/>
      </w:pPr>
      <w:r>
        <w:t xml:space="preserve">4.6.3 </w:t>
      </w:r>
      <w:r>
        <w:rPr>
          <w:rFonts w:hint="eastAsia"/>
        </w:rPr>
        <w:t xml:space="preserve">适用场景建议</w:t>
      </w:r>
    </w:p>
    <w:p>
      <w:pPr>
        <w:pStyle w:val="Compact"/>
        <w:numPr>
          <w:ilvl w:val="0"/>
          <w:numId w:val="1004"/>
        </w:numPr>
      </w:pPr>
      <w:r>
        <w:rPr>
          <w:rFonts w:hint="eastAsia"/>
          <w:b/>
          <w:bCs/>
        </w:rPr>
        <w:t xml:space="preserve">数据丰富</w:t>
      </w:r>
      <w:r>
        <w:rPr>
          <w:b/>
          <w:bCs/>
        </w:rPr>
        <w:t xml:space="preserve"> + </w:t>
      </w:r>
      <w:r>
        <w:rPr>
          <w:rFonts w:hint="eastAsia"/>
          <w:b/>
          <w:bCs/>
        </w:rPr>
        <w:t xml:space="preserve">精度优先</w:t>
      </w:r>
      <w:r>
        <w:t xml:space="preserve"> </w:t>
      </w:r>
      <w:r>
        <w:t xml:space="preserve">→ ch03 </w:t>
      </w:r>
      <w:r>
        <w:rPr>
          <w:rFonts w:hint="eastAsia"/>
        </w:rPr>
        <w:t xml:space="preserve">的</w:t>
      </w:r>
      <w:r>
        <w:t xml:space="preserve"> LSTM/Transformer</w:t>
      </w:r>
    </w:p>
    <w:p>
      <w:pPr>
        <w:pStyle w:val="Compact"/>
        <w:numPr>
          <w:ilvl w:val="0"/>
          <w:numId w:val="1004"/>
        </w:numPr>
      </w:pPr>
      <w:r>
        <w:rPr>
          <w:rFonts w:hint="eastAsia"/>
          <w:b/>
          <w:bCs/>
        </w:rPr>
        <w:t xml:space="preserve">数据稀缺</w:t>
      </w:r>
      <w:r>
        <w:rPr>
          <w:b/>
          <w:bCs/>
        </w:rPr>
        <w:t xml:space="preserve"> + </w:t>
      </w:r>
      <w:r>
        <w:rPr>
          <w:rFonts w:hint="eastAsia"/>
          <w:b/>
          <w:bCs/>
        </w:rPr>
        <w:t xml:space="preserve">物理一致性优先</w:t>
      </w:r>
      <w:r>
        <w:t xml:space="preserve"> </w:t>
      </w:r>
      <w:r>
        <w:t xml:space="preserve">→ PINN</w:t>
      </w:r>
    </w:p>
    <w:p>
      <w:pPr>
        <w:pStyle w:val="Compact"/>
        <w:numPr>
          <w:ilvl w:val="0"/>
          <w:numId w:val="1004"/>
        </w:numPr>
      </w:pPr>
      <w:r>
        <w:rPr>
          <w:rFonts w:hint="eastAsia"/>
          <w:b/>
          <w:bCs/>
        </w:rPr>
        <w:t xml:space="preserve">精度极高</w:t>
      </w:r>
      <w:r>
        <w:rPr>
          <w:b/>
          <w:bCs/>
        </w:rPr>
        <w:t xml:space="preserve"> + </w:t>
      </w:r>
      <w:r>
        <w:rPr>
          <w:rFonts w:hint="eastAsia"/>
          <w:b/>
          <w:bCs/>
        </w:rPr>
        <w:t xml:space="preserve">实时性</w:t>
      </w:r>
      <w:r>
        <w:t xml:space="preserve"> </w:t>
      </w:r>
      <w:r>
        <w:t xml:space="preserve">→ </w:t>
      </w:r>
      <w:r>
        <w:rPr>
          <w:rFonts w:hint="eastAsia"/>
        </w:rPr>
        <w:t xml:space="preserve">传统数值方法（T2a）</w:t>
      </w:r>
    </w:p>
    <w:p>
      <w:pPr>
        <w:pStyle w:val="Compact"/>
        <w:numPr>
          <w:ilvl w:val="0"/>
          <w:numId w:val="1004"/>
        </w:numPr>
      </w:pPr>
      <w:r>
        <w:rPr>
          <w:rFonts w:hint="eastAsia"/>
          <w:b/>
          <w:bCs/>
        </w:rPr>
        <w:t xml:space="preserve">参数反演</w:t>
      </w:r>
      <w:r>
        <w:t xml:space="preserve"> </w:t>
      </w:r>
      <w:r>
        <w:t xml:space="preserve">→ </w:t>
      </w:r>
      <w:r>
        <w:rPr>
          <w:rFonts w:hint="eastAsia"/>
        </w:rPr>
        <w:t xml:space="preserve">PINN（显著优于传统伴随方法的编程复杂度）</w:t>
      </w:r>
    </w:p>
    <w:p>
      <w:pPr>
        <w:pStyle w:val="Compact"/>
        <w:numPr>
          <w:ilvl w:val="0"/>
          <w:numId w:val="1004"/>
        </w:numPr>
      </w:pPr>
      <w:r>
        <w:rPr>
          <w:rFonts w:hint="eastAsia"/>
          <w:b/>
          <w:bCs/>
        </w:rPr>
        <w:t xml:space="preserve">数据+模型融合</w:t>
      </w:r>
      <w:r>
        <w:t xml:space="preserve"> </w:t>
      </w:r>
      <w:r>
        <w:t xml:space="preserve">→ PINN + Kalman </w:t>
      </w:r>
      <w:r>
        <w:rPr>
          <w:rFonts w:hint="eastAsia"/>
        </w:rPr>
        <w:t xml:space="preserve">滤波（T2a</w:t>
      </w:r>
      <w:r>
        <w:t xml:space="preserve"> </w:t>
      </w:r>
      <w:r>
        <w:rPr>
          <w:rFonts w:hint="eastAsia"/>
        </w:rPr>
        <w:t xml:space="preserve">第十一章）</w:t>
      </w:r>
    </w:p>
    <w:p>
      <w:r>
        <w:pict>
          <v:rect style="width:0;height:1.5pt" o:hralign="center" o:hrstd="t" o:hr="t"/>
        </w:pict>
      </w:r>
    </w:p>
    <w:bookmarkEnd w:id="34"/>
    <w:bookmarkEnd w:id="35"/>
    <w:bookmarkStart w:id="39" w:name="pinn-工程部署门禁"/>
    <w:p>
      <w:pPr>
        <w:pStyle w:val="Heading2"/>
      </w:pPr>
      <w:r>
        <w:t xml:space="preserve">4.7 PINN </w:t>
      </w:r>
      <w:r>
        <w:rPr>
          <w:rFonts w:hint="eastAsia"/>
        </w:rPr>
        <w:t xml:space="preserve">工程部署门禁</w:t>
      </w:r>
    </w:p>
    <w:bookmarkStart w:id="36" w:name="物理一致性门禁"/>
    <w:p>
      <w:pPr>
        <w:pStyle w:val="Heading3"/>
      </w:pPr>
      <w:r>
        <w:t xml:space="preserve">4.7.1 </w:t>
      </w:r>
      <w:r>
        <w:rPr>
          <w:rFonts w:hint="eastAsia"/>
        </w:rPr>
        <w:t xml:space="preserve">物理一致性门禁</w:t>
      </w:r>
    </w:p>
    <w:p>
      <w:pPr>
        <w:pStyle w:val="FirstParagraph"/>
      </w:pPr>
      <w:r>
        <w:t xml:space="preserve">PINN </w:t>
      </w:r>
      <w:r>
        <w:rPr>
          <w:rFonts w:hint="eastAsia"/>
        </w:rPr>
        <w:t xml:space="preserve">上线前必须通过物理一致性检查：</w:t>
      </w:r>
    </w:p>
    <w:p>
      <w:pPr>
        <w:pStyle w:val="BodyText"/>
      </w:pPr>
      <w:r>
        <w:rPr>
          <w:rFonts w:hint="eastAsia"/>
          <w:b/>
          <w:bCs/>
        </w:rPr>
        <w:t xml:space="preserve">守恒性验证</w:t>
      </w:r>
      <w:r>
        <w:rPr>
          <w:rFonts w:hint="eastAsia"/>
        </w:rPr>
        <w:t xml:space="preserve">：在关键渠段检查质量守恒——选取上下游两个断面和中间的侧入流，验证</w:t>
      </w:r>
      <w:r>
        <w:t xml:space="preserve"> </w:t>
      </w:r>
      <m:oMath>
        <m:nary>
          <m:naryPr>
            <m:chr m:val="∫"/>
            <m:limLoc m:val="subSup"/>
            <m:subHide m:val="off"/>
            <m:supHide m:val="off"/>
          </m:naryPr>
          <m:sub>
            <m:r>
              <m:t>0</m:t>
            </m:r>
          </m:sub>
          <m:sup>
            <m:r>
              <m:t>T</m:t>
            </m:r>
          </m:sup>
          <m:e>
            <m:r>
              <m:rPr>
                <m:sty m:val="p"/>
              </m:rPr>
              <m:t>[</m:t>
            </m:r>
          </m:e>
        </m:nary>
        <m:sSub>
          <m:e>
            <m:r>
              <m:t>Q</m:t>
            </m:r>
          </m:e>
          <m:sub>
            <m:r>
              <m:rPr>
                <m:nor/>
                <m:sty m:val="p"/>
              </m:rPr>
              <m:t>in</m:t>
            </m:r>
          </m:sub>
        </m:sSub>
        <m:r>
          <m:rPr>
            <m:sty m:val="p"/>
          </m:rPr>
          <m:t>(</m:t>
        </m:r>
        <m:r>
          <m:t>t</m:t>
        </m:r>
        <m:r>
          <m:rPr>
            <m:sty m:val="p"/>
          </m:rPr>
          <m:t>)</m:t>
        </m:r>
        <m:r>
          <m:rPr>
            <m:sty m:val="p"/>
          </m:rPr>
          <m:t>−</m:t>
        </m:r>
        <m:sSub>
          <m:e>
            <m:r>
              <m:t>Q</m:t>
            </m:r>
          </m:e>
          <m:sub>
            <m:r>
              <m:rPr>
                <m:nor/>
                <m:sty m:val="p"/>
              </m:rPr>
              <m:t>out</m:t>
            </m:r>
          </m:sub>
        </m:sSub>
        <m:r>
          <m:rPr>
            <m:sty m:val="p"/>
          </m:rPr>
          <m:t>(</m:t>
        </m:r>
        <m:r>
          <m:t>t</m:t>
        </m:r>
        <m:r>
          <m:rPr>
            <m:sty m:val="p"/>
          </m:rPr>
          <m:t>)</m:t>
        </m:r>
        <m:r>
          <m:rPr>
            <m:sty m:val="p"/>
          </m:rPr>
          <m:t>+</m:t>
        </m:r>
        <m:sSub>
          <m:e>
            <m:r>
              <m:t>Q</m:t>
            </m:r>
          </m:e>
          <m:sub>
            <m:r>
              <m:rPr>
                <m:nor/>
                <m:sty m:val="p"/>
              </m:rPr>
              <m:t>lateral</m:t>
            </m:r>
          </m:sub>
        </m:sSub>
        <m:r>
          <m:rPr>
            <m:sty m:val="p"/>
          </m:rPr>
          <m:t>(</m:t>
        </m:r>
        <m:r>
          <m:t>t</m:t>
        </m:r>
        <m:r>
          <m:rPr>
            <m:sty m:val="p"/>
          </m:rPr>
          <m:t>)</m:t>
        </m:r>
        <m:r>
          <m:rPr>
            <m:sty m:val="p"/>
          </m:rPr>
          <m:t>]</m:t>
        </m:r>
        <m:r>
          <m:t>d</m:t>
        </m:r>
        <m:r>
          <m:t>t</m:t>
        </m:r>
        <m:r>
          <m:rPr>
            <m:sty m:val="p"/>
          </m:rPr>
          <m:t>≈</m:t>
        </m:r>
        <m:r>
          <m:rPr>
            <m:sty m:val="p"/>
          </m:rPr>
          <m:t>Δ</m:t>
        </m:r>
        <m:r>
          <m:t>V</m:t>
        </m:r>
      </m:oMath>
      <w:r>
        <w:rPr>
          <w:rFonts w:hint="eastAsia"/>
        </w:rPr>
        <w:t xml:space="preserve">（蓄水量变化）。偏差应</w:t>
      </w:r>
      <w:r>
        <w:t xml:space="preserve"> &lt; 1%。</w:t>
      </w:r>
    </w:p>
    <w:p>
      <w:pPr>
        <w:pStyle w:val="BodyText"/>
      </w:pPr>
      <w:r>
        <w:rPr>
          <w:rFonts w:hint="eastAsia"/>
          <w:b/>
          <w:bCs/>
        </w:rPr>
        <w:t xml:space="preserve">方程残差统计</w:t>
      </w:r>
      <w:r>
        <w:rPr>
          <w:rFonts w:hint="eastAsia"/>
        </w:rPr>
        <w:t xml:space="preserve">：在全时空域上计算物理残差</w:t>
      </w:r>
      <w:r>
        <w:t xml:space="preserve"> </w:t>
      </w:r>
      <m:oMath>
        <m:r>
          <m:rPr>
            <m:sty m:val="p"/>
          </m:rPr>
          <m:t>|</m:t>
        </m:r>
        <m:r>
          <m:t>r</m:t>
        </m:r>
        <m:r>
          <m:rPr>
            <m:sty m:val="p"/>
          </m:rPr>
          <m:t>|</m:t>
        </m:r>
      </m:oMath>
      <w:r>
        <w:t xml:space="preserve"> </w:t>
      </w:r>
      <w:r>
        <w:rPr>
          <w:rFonts w:hint="eastAsia"/>
        </w:rPr>
        <w:t xml:space="preserve">的分布。残差的</w:t>
      </w:r>
      <w:r>
        <w:t xml:space="preserve"> 95% </w:t>
      </w:r>
      <w:r>
        <w:rPr>
          <w:rFonts w:hint="eastAsia"/>
        </w:rPr>
        <w:t xml:space="preserve">分位数应低于工程可接受的阈值（如对于水位预测，</w:t>
      </w:r>
      <m:oMath>
        <m:r>
          <m:rPr>
            <m:sty m:val="p"/>
          </m:rPr>
          <m:t>|</m:t>
        </m:r>
        <m:sSub>
          <m:e>
            <m:r>
              <m:t>r</m:t>
            </m:r>
          </m:e>
          <m:sub>
            <m:r>
              <m:t>0.95</m:t>
            </m:r>
          </m:sub>
        </m:sSub>
        <m:r>
          <m:rPr>
            <m:sty m:val="p"/>
          </m:rPr>
          <m:t>|</m:t>
        </m:r>
        <m:r>
          <m:rPr>
            <m:sty m:val="p"/>
          </m:rPr>
          <m:t>&lt;</m:t>
        </m:r>
        <m:r>
          <m:t>0.01</m:t>
        </m:r>
      </m:oMath>
      <w:r>
        <w:t xml:space="preserve"> </w:t>
      </w:r>
      <w:r>
        <w:rPr>
          <w:rFonts w:hint="eastAsia"/>
        </w:rPr>
        <w:t xml:space="preserve">m/s）。</w:t>
      </w:r>
    </w:p>
    <w:p>
      <w:pPr>
        <w:pStyle w:val="BodyText"/>
      </w:pPr>
      <w:r>
        <w:rPr>
          <w:rFonts w:hint="eastAsia"/>
          <w:b/>
          <w:bCs/>
        </w:rPr>
        <w:t xml:space="preserve">残差热图</w:t>
      </w:r>
      <w:r>
        <w:rPr>
          <w:rFonts w:hint="eastAsia"/>
        </w:rPr>
        <w:t xml:space="preserve">：可视化方程残差在时空域上的分布。如果残差集中在某些区域（如闸门附近），说明该区域的物理约束不足，需增加配置点或调整网络架构。</w:t>
      </w:r>
    </w:p>
    <w:bookmarkEnd w:id="36"/>
    <w:bookmarkStart w:id="37" w:name="预测性能门禁"/>
    <w:p>
      <w:pPr>
        <w:pStyle w:val="Heading3"/>
      </w:pPr>
      <w:r>
        <w:t xml:space="preserve">4.7.2 </w:t>
      </w:r>
      <w:r>
        <w:rPr>
          <w:rFonts w:hint="eastAsia"/>
        </w:rPr>
        <w:t xml:space="preserve">预测性能门禁</w:t>
      </w:r>
    </w:p>
    <w:p>
      <w:pPr>
        <w:pStyle w:val="FirstParagraph"/>
      </w:pPr>
      <w:r>
        <w:rPr>
          <w:rFonts w:hint="eastAsia"/>
        </w:rPr>
        <w:t xml:space="preserve">与</w:t>
      </w:r>
      <w:r>
        <w:t xml:space="preserve"> ch03 §3.9.1 </w:t>
      </w:r>
      <w:r>
        <w:rPr>
          <w:rFonts w:hint="eastAsia"/>
        </w:rPr>
        <w:t xml:space="preserve">的性能门禁一致：</w:t>
      </w:r>
      <w:r>
        <w:t xml:space="preserve"> </w:t>
      </w:r>
      <w:r>
        <w:t xml:space="preserve">- </w:t>
      </w:r>
      <w:r>
        <w:rPr>
          <w:rFonts w:hint="eastAsia"/>
        </w:rPr>
        <w:t xml:space="preserve">测试集</w:t>
      </w:r>
      <w:r>
        <w:t xml:space="preserve"> RMSE </w:t>
      </w:r>
      <w:r>
        <w:rPr>
          <w:rFonts w:hint="eastAsia"/>
        </w:rPr>
        <w:t xml:space="preserve">达标</w:t>
      </w:r>
      <w:r>
        <w:t xml:space="preserve"> </w:t>
      </w:r>
      <w:r>
        <w:t xml:space="preserve">- </w:t>
      </w:r>
      <w:r>
        <w:rPr>
          <w:rFonts w:hint="eastAsia"/>
        </w:rPr>
        <w:t xml:space="preserve">极端工况子集单独评估</w:t>
      </w:r>
      <w:r>
        <w:t xml:space="preserve"> </w:t>
      </w:r>
      <w:r>
        <w:t xml:space="preserve">- </w:t>
      </w:r>
      <w:r>
        <w:rPr>
          <w:rFonts w:hint="eastAsia"/>
        </w:rPr>
        <w:t xml:space="preserve">分位误差</w:t>
      </w:r>
      <w:r>
        <w:t xml:space="preserve"> </w:t>
      </w:r>
      <m:oMath>
        <m:sSub>
          <m:e>
            <m:r>
              <m:t>E</m:t>
            </m:r>
          </m:e>
          <m:sub>
            <m:r>
              <m:t>0.95</m:t>
            </m:r>
          </m:sub>
        </m:sSub>
      </m:oMath>
      <w:r>
        <w:t xml:space="preserve"> </w:t>
      </w:r>
      <w:r>
        <w:rPr>
          <w:rFonts w:hint="eastAsia"/>
        </w:rPr>
        <w:t xml:space="preserve">在安全裕度内</w:t>
      </w:r>
      <w:r>
        <w:t xml:space="preserve"> </w:t>
      </w:r>
      <w:r>
        <w:t xml:space="preserve">- </w:t>
      </w:r>
      <w:r>
        <w:rPr>
          <w:rFonts w:hint="eastAsia"/>
        </w:rPr>
        <w:t xml:space="preserve">连续</w:t>
      </w:r>
      <w:r>
        <w:t xml:space="preserve"> 30 </w:t>
      </w:r>
      <w:r>
        <w:rPr>
          <w:rFonts w:hint="eastAsia"/>
        </w:rPr>
        <w:t xml:space="preserve">天回放测试无异常</w:t>
      </w:r>
    </w:p>
    <w:bookmarkEnd w:id="37"/>
    <w:bookmarkStart w:id="38" w:name="安全与治理门禁"/>
    <w:p>
      <w:pPr>
        <w:pStyle w:val="Heading3"/>
      </w:pPr>
      <w:r>
        <w:t xml:space="preserve">4.7.3 </w:t>
      </w:r>
      <w:r>
        <w:rPr>
          <w:rFonts w:hint="eastAsia"/>
        </w:rPr>
        <w:t xml:space="preserve">安全与治理门禁</w:t>
      </w:r>
    </w:p>
    <w:p>
      <w:pPr>
        <w:pStyle w:val="FirstParagraph"/>
      </w:pPr>
      <w:r>
        <w:rPr>
          <w:rFonts w:hint="eastAsia"/>
          <w:b/>
          <w:bCs/>
        </w:rPr>
        <w:t xml:space="preserve">安全门禁</w:t>
      </w:r>
      <w:r>
        <w:rPr>
          <w:rFonts w:hint="eastAsia"/>
        </w:rPr>
        <w:t xml:space="preserve">：在</w:t>
      </w:r>
      <w:r>
        <w:t xml:space="preserve"> SIL </w:t>
      </w:r>
      <w:r>
        <w:rPr>
          <w:rFonts w:hint="eastAsia"/>
        </w:rPr>
        <w:t xml:space="preserve">环境中（Lei</w:t>
      </w:r>
      <w:r>
        <w:t xml:space="preserve"> </w:t>
      </w:r>
      <w:r>
        <w:rPr>
          <w:rFonts w:hint="eastAsia"/>
        </w:rPr>
        <w:t xml:space="preserve">2025c），将</w:t>
      </w:r>
      <w:r>
        <w:t xml:space="preserve"> PINN </w:t>
      </w:r>
      <w:r>
        <w:rPr>
          <w:rFonts w:hint="eastAsia"/>
        </w:rPr>
        <w:t xml:space="preserve">预测接入</w:t>
      </w:r>
      <w:r>
        <w:t xml:space="preserve"> MPC </w:t>
      </w:r>
      <w:r>
        <w:rPr>
          <w:rFonts w:hint="eastAsia"/>
        </w:rPr>
        <w:t xml:space="preserve">控制器，验证闭环性能。特别关注</w:t>
      </w:r>
      <w:r>
        <w:t xml:space="preserve"> PINN </w:t>
      </w:r>
      <w:r>
        <w:rPr>
          <w:rFonts w:hint="eastAsia"/>
        </w:rPr>
        <w:t xml:space="preserve">是否在</w:t>
      </w:r>
      <w:r>
        <w:t xml:space="preserve"> ODD </w:t>
      </w:r>
      <w:r>
        <w:rPr>
          <w:rFonts w:hint="eastAsia"/>
        </w:rPr>
        <w:t xml:space="preserve">边界附近产生不合理的物理预测。Yang</w:t>
      </w:r>
      <w:r>
        <w:t xml:space="preserve"> et </w:t>
      </w:r>
      <w:r>
        <w:rPr>
          <w:rFonts w:hint="eastAsia"/>
        </w:rPr>
        <w:t xml:space="preserve">al.（2021）提出的贝叶斯</w:t>
      </w:r>
      <w:r>
        <w:t xml:space="preserve"> </w:t>
      </w:r>
      <w:r>
        <w:rPr>
          <w:rFonts w:hint="eastAsia"/>
        </w:rPr>
        <w:t xml:space="preserve">PINN（B-PINNs）可以为预测结果提供不确定性区间，辅助安全门禁判断——当不确定性超过阈值时自动触发保守回退。</w:t>
      </w:r>
    </w:p>
    <w:p>
      <w:pPr>
        <w:pStyle w:val="BodyText"/>
      </w:pPr>
      <w:r>
        <w:rPr>
          <w:rFonts w:hint="eastAsia"/>
          <w:b/>
          <w:bCs/>
        </w:rPr>
        <w:t xml:space="preserve">治理门禁</w:t>
      </w:r>
      <w:r>
        <w:rPr>
          <w:rFonts w:hint="eastAsia"/>
        </w:rPr>
        <w:t xml:space="preserve">：模型版本、训练数据、配置点分布、损失权重历史全部存档。PINN</w:t>
      </w:r>
      <w:r>
        <w:t xml:space="preserve"> </w:t>
      </w:r>
      <w:r>
        <w:rPr>
          <w:rFonts w:hint="eastAsia"/>
        </w:rPr>
        <w:t xml:space="preserve">的特殊治理要求是——物理方程版本也需存档（如使用了哪种</w:t>
      </w:r>
      <w:r>
        <w:t xml:space="preserve"> Saint-Venant </w:t>
      </w:r>
      <w:r>
        <w:rPr>
          <w:rFonts w:hint="eastAsia"/>
        </w:rPr>
        <w:t xml:space="preserve">简化形式）。</w:t>
      </w:r>
    </w:p>
    <w:p>
      <w:pPr>
        <w:pStyle w:val="BodyText"/>
      </w:pPr>
      <w:r>
        <w:rPr>
          <w:rFonts w:hint="eastAsia"/>
        </w:rPr>
        <w:t xml:space="preserve">[表</w:t>
      </w:r>
      <w:r>
        <w:t xml:space="preserve"> 4-2: PINN </w:t>
      </w:r>
      <w:r>
        <w:rPr>
          <w:rFonts w:hint="eastAsia"/>
        </w:rPr>
        <w:t xml:space="preserve">部署门禁清单]</w:t>
      </w:r>
      <w:r>
        <w:t xml:space="preserve"> </w:t>
      </w:r>
      <w:r>
        <w:t xml:space="preserve">| </w:t>
      </w:r>
      <w:r>
        <w:rPr>
          <w:rFonts w:hint="eastAsia"/>
        </w:rPr>
        <w:t xml:space="preserve">门禁类别</w:t>
      </w:r>
      <w:r>
        <w:t xml:space="preserve"> | </w:t>
      </w:r>
      <w:r>
        <w:rPr>
          <w:rFonts w:hint="eastAsia"/>
        </w:rPr>
        <w:t xml:space="preserve">具体判据</w:t>
      </w:r>
      <w:r>
        <w:t xml:space="preserve"> | </w:t>
      </w:r>
      <w:r>
        <w:rPr>
          <w:rFonts w:hint="eastAsia"/>
        </w:rPr>
        <w:t xml:space="preserve">不满足处置</w:t>
      </w:r>
      <w:r>
        <w:t xml:space="preserve"> |</w:t>
      </w:r>
      <w:r>
        <w:t xml:space="preserve"> </w:t>
      </w:r>
      <w:r>
        <w:t xml:space="preserve">|:—|:—|:—|</w:t>
      </w:r>
      <w:r>
        <w:t xml:space="preserve"> </w:t>
      </w:r>
      <w:r>
        <w:t xml:space="preserve">| </w:t>
      </w:r>
      <w:r>
        <w:rPr>
          <w:rFonts w:hint="eastAsia"/>
        </w:rPr>
        <w:t xml:space="preserve">物理一致性</w:t>
      </w:r>
      <w:r>
        <w:t xml:space="preserve"> | </w:t>
      </w:r>
      <w:r>
        <w:rPr>
          <w:rFonts w:hint="eastAsia"/>
        </w:rPr>
        <w:t xml:space="preserve">质量守恒偏差</w:t>
      </w:r>
      <w:r>
        <w:t xml:space="preserve"> &lt; </w:t>
      </w:r>
      <w:r>
        <w:rPr>
          <w:rFonts w:hint="eastAsia"/>
        </w:rPr>
        <w:t xml:space="preserve">1%，残差</w:t>
      </w:r>
      <w:r>
        <w:t xml:space="preserve"> </w:t>
      </w:r>
      <m:oMath>
        <m:r>
          <m:rPr>
            <m:sty m:val="p"/>
          </m:rPr>
          <m:t>|</m:t>
        </m:r>
        <m:sSub>
          <m:e>
            <m:r>
              <m:t>r</m:t>
            </m:r>
          </m:e>
          <m:sub>
            <m:r>
              <m:t>0.95</m:t>
            </m:r>
          </m:sub>
        </m:sSub>
        <m:r>
          <m:rPr>
            <m:sty m:val="p"/>
          </m:rPr>
          <m:t>|</m:t>
        </m:r>
      </m:oMath>
      <w:r>
        <w:t xml:space="preserve"> </w:t>
      </w:r>
      <w:r>
        <w:rPr>
          <w:rFonts w:hint="eastAsia"/>
        </w:rPr>
        <w:t xml:space="preserve">低于阈值</w:t>
      </w:r>
      <w:r>
        <w:t xml:space="preserve"> | </w:t>
      </w:r>
      <w:r>
        <w:rPr>
          <w:rFonts w:hint="eastAsia"/>
        </w:rPr>
        <w:t xml:space="preserve">退回训练重标定</w:t>
      </w:r>
      <w:r>
        <w:t xml:space="preserve"> |</w:t>
      </w:r>
      <w:r>
        <w:t xml:space="preserve"> </w:t>
      </w:r>
      <w:r>
        <w:t xml:space="preserve">| </w:t>
      </w:r>
      <w:r>
        <w:rPr>
          <w:rFonts w:hint="eastAsia"/>
        </w:rPr>
        <w:t xml:space="preserve">预测性能</w:t>
      </w:r>
      <w:r>
        <w:t xml:space="preserve"> | </w:t>
      </w:r>
      <w:r>
        <w:rPr>
          <w:rFonts w:hint="eastAsia"/>
        </w:rPr>
        <w:t xml:space="preserve">关键断面</w:t>
      </w:r>
      <w:r>
        <w:t xml:space="preserve"> RMSE </w:t>
      </w:r>
      <w:r>
        <w:rPr>
          <w:rFonts w:hint="eastAsia"/>
        </w:rPr>
        <w:t xml:space="preserve">达标，极端子集单独达标</w:t>
      </w:r>
      <w:r>
        <w:t xml:space="preserve"> | </w:t>
      </w:r>
      <w:r>
        <w:rPr>
          <w:rFonts w:hint="eastAsia"/>
        </w:rPr>
        <w:t xml:space="preserve">禁止上线</w:t>
      </w:r>
      <w:r>
        <w:t xml:space="preserve"> |</w:t>
      </w:r>
      <w:r>
        <w:t xml:space="preserve"> </w:t>
      </w:r>
      <w:r>
        <w:t xml:space="preserve">| </w:t>
      </w:r>
      <w:r>
        <w:rPr>
          <w:rFonts w:hint="eastAsia"/>
        </w:rPr>
        <w:t xml:space="preserve">工程安全</w:t>
      </w:r>
      <w:r>
        <w:t xml:space="preserve"> | SIL </w:t>
      </w:r>
      <w:r>
        <w:rPr>
          <w:rFonts w:hint="eastAsia"/>
        </w:rPr>
        <w:t xml:space="preserve">闭环验证通过，ODD</w:t>
      </w:r>
      <w:r>
        <w:t xml:space="preserve"> </w:t>
      </w:r>
      <w:r>
        <w:rPr>
          <w:rFonts w:hint="eastAsia"/>
        </w:rPr>
        <w:t xml:space="preserve">边界无异常</w:t>
      </w:r>
      <w:r>
        <w:t xml:space="preserve"> | </w:t>
      </w:r>
      <w:r>
        <w:rPr>
          <w:rFonts w:hint="eastAsia"/>
        </w:rPr>
        <w:t xml:space="preserve">启动保守回退</w:t>
      </w:r>
      <w:r>
        <w:t xml:space="preserve"> |</w:t>
      </w:r>
      <w:r>
        <w:t xml:space="preserve"> </w:t>
      </w:r>
      <w:r>
        <w:t xml:space="preserve">| </w:t>
      </w:r>
      <w:r>
        <w:rPr>
          <w:rFonts w:hint="eastAsia"/>
        </w:rPr>
        <w:t xml:space="preserve">治理能力</w:t>
      </w:r>
      <w:r>
        <w:t xml:space="preserve"> | </w:t>
      </w:r>
      <w:r>
        <w:rPr>
          <w:rFonts w:hint="eastAsia"/>
        </w:rPr>
        <w:t xml:space="preserve">方程版本+训练配置+模型权重全存档</w:t>
      </w:r>
      <w:r>
        <w:t xml:space="preserve"> | </w:t>
      </w:r>
      <w:r>
        <w:rPr>
          <w:rFonts w:hint="eastAsia"/>
        </w:rPr>
        <w:t xml:space="preserve">暂缓发布</w:t>
      </w:r>
      <w:r>
        <w:t xml:space="preserve"> |</w:t>
      </w:r>
    </w:p>
    <w:p>
      <w:r>
        <w:pict>
          <v:rect style="width:0;height:1.5pt" o:hralign="center" o:hrstd="t" o:hr="t"/>
        </w:pict>
      </w:r>
    </w:p>
    <w:bookmarkEnd w:id="38"/>
    <w:bookmarkEnd w:id="39"/>
    <w:bookmarkStart w:id="44" w:name="例题"/>
    <w:p>
      <w:pPr>
        <w:pStyle w:val="Heading2"/>
      </w:pPr>
      <w:r>
        <w:t xml:space="preserve">4.8 </w:t>
      </w:r>
      <w:r>
        <w:rPr>
          <w:rFonts w:hint="eastAsia"/>
        </w:rPr>
        <w:t xml:space="preserve">例题</w:t>
      </w:r>
    </w:p>
    <w:bookmarkStart w:id="40" w:name="例-4-1pinn-求解单渠段非恒定流正问题"/>
    <w:p>
      <w:pPr>
        <w:pStyle w:val="Heading3"/>
      </w:pPr>
      <w:r>
        <w:rPr>
          <w:rFonts w:hint="eastAsia"/>
        </w:rPr>
        <w:t xml:space="preserve">例</w:t>
      </w:r>
      <w:r>
        <w:t xml:space="preserve"> </w:t>
      </w:r>
      <w:r>
        <w:rPr>
          <w:rFonts w:hint="eastAsia"/>
        </w:rPr>
        <w:t xml:space="preserve">4-1：PINN</w:t>
      </w:r>
      <w:r>
        <w:t xml:space="preserve"> </w:t>
      </w:r>
      <w:r>
        <w:rPr>
          <w:rFonts w:hint="eastAsia"/>
        </w:rPr>
        <w:t xml:space="preserve">求解单渠段非恒定流（正问题）</w:t>
      </w:r>
    </w:p>
    <w:p>
      <w:pPr>
        <w:pStyle w:val="FirstParagraph"/>
      </w:pPr>
      <w:r>
        <w:rPr>
          <w:rFonts w:hint="eastAsia"/>
          <w:b/>
          <w:bCs/>
        </w:rPr>
        <w:t xml:space="preserve">已知</w:t>
      </w:r>
      <w:r>
        <w:rPr>
          <w:rFonts w:hint="eastAsia"/>
        </w:rPr>
        <w:t xml:space="preserve">：某梯形明渠，长度</w:t>
      </w:r>
      <w:r>
        <w:t xml:space="preserve"> </w:t>
      </w:r>
      <m:oMath>
        <m:r>
          <m:t>L</m:t>
        </m:r>
        <m:r>
          <m:rPr>
            <m:sty m:val="p"/>
          </m:rPr>
          <m:t>=</m:t>
        </m:r>
        <m:r>
          <m:t>5</m:t>
        </m:r>
      </m:oMath>
      <w:r>
        <w:t xml:space="preserve"> </w:t>
      </w:r>
      <w:r>
        <w:rPr>
          <w:rFonts w:hint="eastAsia"/>
        </w:rPr>
        <w:t xml:space="preserve">km，底宽</w:t>
      </w:r>
      <w:r>
        <w:t xml:space="preserve"> </w:t>
      </w:r>
      <m:oMath>
        <m:r>
          <m:t>B</m:t>
        </m:r>
        <m:r>
          <m:rPr>
            <m:sty m:val="p"/>
          </m:rPr>
          <m:t>=</m:t>
        </m:r>
        <m:r>
          <m:t>6</m:t>
        </m:r>
      </m:oMath>
      <w:r>
        <w:t xml:space="preserve"> </w:t>
      </w:r>
      <w:r>
        <w:rPr>
          <w:rFonts w:hint="eastAsia"/>
        </w:rPr>
        <w:t xml:space="preserve">m，边坡</w:t>
      </w:r>
      <w:r>
        <w:t xml:space="preserve"> </w:t>
      </w:r>
      <m:oMath>
        <m:r>
          <m:t>m</m:t>
        </m:r>
        <m:r>
          <m:rPr>
            <m:sty m:val="p"/>
          </m:rPr>
          <m:t>=</m:t>
        </m:r>
        <m:r>
          <m:t>1.5</m:t>
        </m:r>
      </m:oMath>
      <w:r>
        <w:rPr>
          <w:rFonts w:hint="eastAsia"/>
        </w:rPr>
        <w:t xml:space="preserve">，底坡</w:t>
      </w:r>
      <w:r>
        <w:t xml:space="preserve"> </w:t>
      </w:r>
      <m:oMath>
        <m:sSub>
          <m:e>
            <m:r>
              <m:t>S</m:t>
            </m:r>
          </m:e>
          <m:sub>
            <m:r>
              <m:t>0</m:t>
            </m:r>
          </m:sub>
        </m:sSub>
        <m:r>
          <m:rPr>
            <m:sty m:val="p"/>
          </m:rPr>
          <m:t>=</m:t>
        </m:r>
        <m:r>
          <m:t>0.0002</m:t>
        </m:r>
      </m:oMath>
      <w:r>
        <w:rPr>
          <w:rFonts w:hint="eastAsia"/>
        </w:rPr>
        <w:t xml:space="preserve">，Manning</w:t>
      </w:r>
      <w:r>
        <w:t xml:space="preserve"> </w:t>
      </w:r>
      <m:oMath>
        <m:r>
          <m:t>n</m:t>
        </m:r>
        <m:r>
          <m:rPr>
            <m:sty m:val="p"/>
          </m:rPr>
          <m:t>=</m:t>
        </m:r>
        <m:r>
          <m:t>0.016</m:t>
        </m:r>
      </m:oMath>
      <w:r>
        <w:rPr>
          <w:rFonts w:hint="eastAsia"/>
        </w:rPr>
        <w:t xml:space="preserve">。上游入流</w:t>
      </w:r>
      <w:r>
        <w:t xml:space="preserve"> </w:t>
      </w:r>
      <m:oMath>
        <m:sSub>
          <m:e>
            <m:r>
              <m:t>Q</m:t>
            </m:r>
          </m:e>
          <m:sub>
            <m:r>
              <m:rPr>
                <m:nor/>
                <m:sty m:val="p"/>
              </m:rPr>
              <m:t>in</m:t>
            </m:r>
          </m:sub>
        </m:sSub>
        <m:r>
          <m:rPr>
            <m:sty m:val="p"/>
          </m:rPr>
          <m:t>(</m:t>
        </m:r>
        <m:r>
          <m:t>t</m:t>
        </m:r>
        <m:r>
          <m:rPr>
            <m:sty m:val="p"/>
          </m:rPr>
          <m:t>)</m:t>
        </m:r>
      </m:oMath>
      <w:r>
        <w:t xml:space="preserve"> </w:t>
      </w:r>
      <w:r>
        <w:rPr>
          <w:rFonts w:hint="eastAsia"/>
        </w:rPr>
        <w:t xml:space="preserve">为正弦波动（均值</w:t>
      </w:r>
      <w:r>
        <w:t xml:space="preserve"> 10 </w:t>
      </w:r>
      <w:r>
        <w:rPr>
          <w:rFonts w:hint="eastAsia"/>
        </w:rPr>
        <w:t xml:space="preserve">m³/s，振幅</w:t>
      </w:r>
      <w:r>
        <w:t xml:space="preserve"> 3 </w:t>
      </w:r>
      <w:r>
        <w:rPr>
          <w:rFonts w:hint="eastAsia"/>
        </w:rPr>
        <w:t xml:space="preserve">m³/s，周期</w:t>
      </w:r>
      <w:r>
        <w:t xml:space="preserve"> 12 </w:t>
      </w:r>
      <w:r>
        <w:rPr>
          <w:rFonts w:hint="eastAsia"/>
        </w:rPr>
        <w:t xml:space="preserve">h）。下游水位恒定</w:t>
      </w:r>
      <w:r>
        <w:t xml:space="preserve"> </w:t>
      </w:r>
      <m:oMath>
        <m:sSub>
          <m:e>
            <m:r>
              <m:t>h</m:t>
            </m:r>
          </m:e>
          <m:sub>
            <m:r>
              <m:rPr>
                <m:nor/>
                <m:sty m:val="p"/>
              </m:rPr>
              <m:t>dn</m:t>
            </m:r>
          </m:sub>
        </m:sSub>
        <m:r>
          <m:rPr>
            <m:sty m:val="p"/>
          </m:rPr>
          <m:t>=</m:t>
        </m:r>
        <m:r>
          <m:t>2.0</m:t>
        </m:r>
      </m:oMath>
      <w:r>
        <w:t xml:space="preserve"> </w:t>
      </w:r>
      <w:r>
        <w:rPr>
          <w:rFonts w:hint="eastAsia"/>
        </w:rPr>
        <w:t xml:space="preserve">m。观测数据：沿渠每</w:t>
      </w:r>
      <w:r>
        <w:t xml:space="preserve"> 1 km </w:t>
      </w:r>
      <w:r>
        <w:rPr>
          <w:rFonts w:hint="eastAsia"/>
        </w:rPr>
        <w:t xml:space="preserve">一个水位传感器，每</w:t>
      </w:r>
      <w:r>
        <w:t xml:space="preserve"> 30 </w:t>
      </w:r>
      <w:r>
        <w:rPr>
          <w:rFonts w:hint="eastAsia"/>
        </w:rPr>
        <w:t xml:space="preserve">分钟采样一次，共</w:t>
      </w:r>
      <w:r>
        <w:t xml:space="preserve"> 48 </w:t>
      </w:r>
      <w:r>
        <w:rPr>
          <w:rFonts w:hint="eastAsia"/>
        </w:rPr>
        <w:t xml:space="preserve">小时数据。</w:t>
      </w:r>
    </w:p>
    <w:p>
      <w:pPr>
        <w:pStyle w:val="BodyText"/>
      </w:pPr>
      <w:r>
        <w:rPr>
          <w:rFonts w:hint="eastAsia"/>
          <w:b/>
          <w:bCs/>
        </w:rPr>
        <w:t xml:space="preserve">求解</w:t>
      </w:r>
      <w:r>
        <w:rPr>
          <w:rFonts w:hint="eastAsia"/>
        </w:rPr>
        <w:t xml:space="preserve">：用</w:t>
      </w:r>
      <w:r>
        <w:t xml:space="preserve"> PINN </w:t>
      </w:r>
      <w:r>
        <w:rPr>
          <w:rFonts w:hint="eastAsia"/>
        </w:rPr>
        <w:t xml:space="preserve">求解全渠段水位-流量时空分布。</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1：网络设计——输入</w:t>
      </w:r>
      <w:r>
        <w:t xml:space="preserve"> </w:t>
      </w:r>
      <m:oMath>
        <m:r>
          <m:rPr>
            <m:sty m:val="p"/>
          </m:rPr>
          <m:t>(</m:t>
        </m:r>
        <m:r>
          <m:t>x</m:t>
        </m:r>
        <m:r>
          <m:rPr>
            <m:sty m:val="p"/>
          </m:rPr>
          <m:t>,</m:t>
        </m:r>
        <m:r>
          <m:t>t</m:t>
        </m:r>
        <m:r>
          <m:rPr>
            <m:sty m:val="p"/>
          </m:rPr>
          <m:t>)</m:t>
        </m:r>
      </m:oMath>
      <w:r>
        <w:rPr>
          <w:rFonts w:hint="eastAsia"/>
        </w:rPr>
        <w:t xml:space="preserve">，输出</w:t>
      </w:r>
      <w:r>
        <w:t xml:space="preserve"> </w:t>
      </w:r>
      <m:oMath>
        <m:r>
          <m:rPr>
            <m:sty m:val="p"/>
          </m:rPr>
          <m:t>(</m:t>
        </m:r>
        <m:acc>
          <m:accPr>
            <m:chr m:val="̂"/>
          </m:accPr>
          <m:e>
            <m:r>
              <m:t>h</m:t>
            </m:r>
          </m:e>
        </m:acc>
        <m:r>
          <m:rPr>
            <m:sty m:val="p"/>
          </m:rPr>
          <m:t>,</m:t>
        </m:r>
        <m:acc>
          <m:accPr>
            <m:chr m:val="̂"/>
          </m:accPr>
          <m:e>
            <m:r>
              <m:t>Q</m:t>
            </m:r>
          </m:e>
        </m:acc>
        <m:r>
          <m:rPr>
            <m:sty m:val="p"/>
          </m:rPr>
          <m:t>)</m:t>
        </m:r>
      </m:oMath>
      <w:r>
        <w:t xml:space="preserve">。4 </w:t>
      </w:r>
      <w:r>
        <w:rPr>
          <w:rFonts w:hint="eastAsia"/>
        </w:rPr>
        <w:t xml:space="preserve">层</w:t>
      </w:r>
      <w:r>
        <w:t xml:space="preserve"> </w:t>
      </w:r>
      <w:r>
        <w:rPr>
          <w:rFonts w:hint="eastAsia"/>
        </w:rPr>
        <w:t xml:space="preserve">MLP，每层</w:t>
      </w:r>
      <w:r>
        <w:t xml:space="preserve"> 128 </w:t>
      </w:r>
      <w:r>
        <w:rPr>
          <w:rFonts w:hint="eastAsia"/>
        </w:rPr>
        <w:t xml:space="preserve">神经元，激活函数</w:t>
      </w:r>
      <w:r>
        <w:t xml:space="preserve"> </w:t>
      </w:r>
      <m:oMath>
        <m:r>
          <m:rPr>
            <m:sty m:val="p"/>
          </m:rPr>
          <m:t>tanh</m:t>
        </m:r>
      </m:oMath>
      <w:r>
        <w:t xml:space="preserve">。</w:t>
      </w:r>
    </w:p>
    <w:p>
      <w:pPr>
        <w:pStyle w:val="BodyText"/>
      </w:pPr>
      <w:r>
        <w:rPr>
          <w:rFonts w:hint="eastAsia"/>
        </w:rPr>
        <w:t xml:space="preserve">步骤</w:t>
      </w:r>
      <w:r>
        <w:t xml:space="preserve"> </w:t>
      </w:r>
      <w:r>
        <w:rPr>
          <w:rFonts w:hint="eastAsia"/>
        </w:rPr>
        <w:t xml:space="preserve">2：损失构造——数据项：5</w:t>
      </w:r>
      <w:r>
        <w:t xml:space="preserve"> </w:t>
      </w:r>
      <w:r>
        <w:rPr>
          <w:rFonts w:hint="eastAsia"/>
        </w:rPr>
        <w:t xml:space="preserve">个传感器</w:t>
      </w:r>
      <w:r>
        <w:t xml:space="preserve"> × 96 </w:t>
      </w:r>
      <w:r>
        <w:rPr>
          <w:rFonts w:hint="eastAsia"/>
        </w:rPr>
        <w:t xml:space="preserve">个时间步</w:t>
      </w:r>
      <w:r>
        <w:t xml:space="preserve"> = 480 </w:t>
      </w:r>
      <w:r>
        <w:rPr>
          <w:rFonts w:hint="eastAsia"/>
        </w:rPr>
        <w:t xml:space="preserve">个数据点。物理项：LHS</w:t>
      </w:r>
      <w:r>
        <w:t xml:space="preserve"> </w:t>
      </w:r>
      <w:r>
        <w:rPr>
          <w:rFonts w:hint="eastAsia"/>
        </w:rPr>
        <w:t xml:space="preserve">采样</w:t>
      </w:r>
      <w:r>
        <w:t xml:space="preserve"> 5000 </w:t>
      </w:r>
      <w:r>
        <w:rPr>
          <w:rFonts w:hint="eastAsia"/>
        </w:rPr>
        <w:t xml:space="preserve">个配置点。上游边界（硬约束）：</w:t>
      </w:r>
      <m:oMath>
        <m:acc>
          <m:accPr>
            <m:chr m:val="̂"/>
          </m:accPr>
          <m:e>
            <m:r>
              <m:t>Q</m:t>
            </m:r>
          </m:e>
        </m:acc>
        <m:r>
          <m:rPr>
            <m:sty m:val="p"/>
          </m:rPr>
          <m:t>(</m:t>
        </m:r>
        <m:r>
          <m:t>0</m:t>
        </m:r>
        <m:r>
          <m:rPr>
            <m:sty m:val="p"/>
          </m:rPr>
          <m:t>,</m:t>
        </m:r>
        <m:r>
          <m:t>t</m:t>
        </m:r>
        <m:r>
          <m:rPr>
            <m:sty m:val="p"/>
          </m:rPr>
          <m:t>)</m:t>
        </m:r>
        <m:r>
          <m:rPr>
            <m:sty m:val="p"/>
          </m:rPr>
          <m:t>=</m:t>
        </m:r>
        <m:sSub>
          <m:e>
            <m:r>
              <m:t>Q</m:t>
            </m:r>
          </m:e>
          <m:sub>
            <m:r>
              <m:rPr>
                <m:nor/>
                <m:sty m:val="p"/>
              </m:rPr>
              <m:t>in</m:t>
            </m:r>
          </m:sub>
        </m:sSub>
        <m:r>
          <m:rPr>
            <m:sty m:val="p"/>
          </m:rPr>
          <m:t>(</m:t>
        </m:r>
        <m:r>
          <m:t>t</m:t>
        </m:r>
        <m:r>
          <m:rPr>
            <m:sty m:val="p"/>
          </m:rPr>
          <m:t>)</m:t>
        </m:r>
      </m:oMath>
      <w:r>
        <w:rPr>
          <w:rFonts w:hint="eastAsia"/>
        </w:rPr>
        <w:t xml:space="preserve">。下游边界（硬约束）：</w:t>
      </w:r>
      <m:oMath>
        <m:acc>
          <m:accPr>
            <m:chr m:val="̂"/>
          </m:accPr>
          <m:e>
            <m:r>
              <m:t>h</m:t>
            </m:r>
          </m:e>
        </m:acc>
        <m:r>
          <m:rPr>
            <m:sty m:val="p"/>
          </m:rPr>
          <m:t>(</m:t>
        </m:r>
        <m:r>
          <m:t>L</m:t>
        </m:r>
        <m:r>
          <m:rPr>
            <m:sty m:val="p"/>
          </m:rPr>
          <m:t>,</m:t>
        </m:r>
        <m:r>
          <m:t>t</m:t>
        </m:r>
        <m:r>
          <m:rPr>
            <m:sty m:val="p"/>
          </m:rPr>
          <m:t>)</m:t>
        </m:r>
        <m:r>
          <m:rPr>
            <m:sty m:val="p"/>
          </m:rPr>
          <m:t>=</m:t>
        </m:r>
        <m:r>
          <m:t>2.0</m:t>
        </m:r>
      </m:oMath>
      <w:r>
        <w:t xml:space="preserve"> </w:t>
      </w:r>
      <w:r>
        <w:rPr>
          <w:rFonts w:hint="eastAsia"/>
        </w:rPr>
        <w:t xml:space="preserve">m。初值（软约束）：稳态解</w:t>
      </w:r>
      <w:r>
        <w:t xml:space="preserve"> </w:t>
      </w:r>
      <m:oMath>
        <m:sSub>
          <m:e>
            <m:r>
              <m:t>h</m:t>
            </m:r>
          </m:e>
          <m:sub>
            <m:r>
              <m:t>0</m:t>
            </m:r>
          </m:sub>
        </m:sSub>
        <m:r>
          <m:rPr>
            <m:sty m:val="p"/>
          </m:rPr>
          <m:t>(</m:t>
        </m:r>
        <m:r>
          <m:t>x</m:t>
        </m:r>
        <m:r>
          <m:rPr>
            <m:sty m:val="p"/>
          </m:rPr>
          <m:t>)</m:t>
        </m:r>
        <m:r>
          <m:rPr>
            <m:sty m:val="p"/>
          </m:rPr>
          <m:t>,</m:t>
        </m:r>
        <m:sSub>
          <m:e>
            <m:r>
              <m:t>Q</m:t>
            </m:r>
          </m:e>
          <m:sub>
            <m:r>
              <m:t>0</m:t>
            </m:r>
          </m:sub>
        </m:sSub>
        <m:r>
          <m:rPr>
            <m:sty m:val="p"/>
          </m:rPr>
          <m:t>(</m:t>
        </m:r>
        <m:r>
          <m:t>x</m:t>
        </m:r>
        <m:r>
          <m:rPr>
            <m:sty m:val="p"/>
          </m:rPr>
          <m:t>)</m:t>
        </m:r>
      </m:oMath>
      <w:r>
        <w:t xml:space="preserve">。</w:t>
      </w:r>
    </w:p>
    <w:p>
      <w:pPr>
        <w:pStyle w:val="BodyText"/>
      </w:pPr>
      <w:r>
        <w:rPr>
          <w:rFonts w:hint="eastAsia"/>
        </w:rPr>
        <w:t xml:space="preserve">步骤</w:t>
      </w:r>
      <w:r>
        <w:t xml:space="preserve"> </w:t>
      </w:r>
      <w:r>
        <w:rPr>
          <w:rFonts w:hint="eastAsia"/>
        </w:rPr>
        <w:t xml:space="preserve">3：训练——Adam</w:t>
      </w:r>
      <w:r>
        <w:t xml:space="preserve"> </w:t>
      </w:r>
      <w:r>
        <w:rPr>
          <w:rFonts w:hint="eastAsia"/>
        </w:rPr>
        <w:t xml:space="preserve">优化器，学习率</w:t>
      </w:r>
      <w:r>
        <w:t xml:space="preserve"> </w:t>
      </w:r>
      <m:oMath>
        <m:sSup>
          <m:e>
            <m:r>
              <m:t>10</m:t>
            </m:r>
          </m:e>
          <m:sup>
            <m:r>
              <m:rPr>
                <m:sty m:val="p"/>
              </m:rPr>
              <m:t>−</m:t>
            </m:r>
            <m:r>
              <m:t>3</m:t>
            </m:r>
          </m:sup>
        </m:sSup>
      </m:oMath>
      <w:r>
        <w:rPr>
          <w:rFonts w:hint="eastAsia"/>
        </w:rPr>
        <w:t xml:space="preserve">，训练</w:t>
      </w:r>
      <w:r>
        <w:t xml:space="preserve"> 50,000 </w:t>
      </w:r>
      <w:r>
        <w:rPr>
          <w:rFonts w:hint="eastAsia"/>
        </w:rPr>
        <w:t xml:space="preserve">步。前</w:t>
      </w:r>
      <w:r>
        <w:t xml:space="preserve"> 10,000 </w:t>
      </w:r>
      <w:r>
        <w:rPr>
          <w:rFonts w:hint="eastAsia"/>
        </w:rPr>
        <w:t xml:space="preserve">步</w:t>
      </w:r>
      <w:r>
        <w:t xml:space="preserve"> </w:t>
      </w:r>
      <m:oMath>
        <m:sSub>
          <m:e>
            <m:r>
              <m:t>λ</m:t>
            </m:r>
          </m:e>
          <m:sub>
            <m:r>
              <m:t>p</m:t>
            </m:r>
          </m:sub>
        </m:sSub>
        <m:r>
          <m:rPr>
            <m:sty m:val="p"/>
          </m:rPr>
          <m:t>=</m:t>
        </m:r>
        <m:r>
          <m:t>0.01</m:t>
        </m:r>
      </m:oMath>
      <w:r>
        <w:rPr>
          <w:rFonts w:hint="eastAsia"/>
        </w:rPr>
        <w:t xml:space="preserve">，之后用</w:t>
      </w:r>
      <w:r>
        <w:t xml:space="preserve"> NTK </w:t>
      </w:r>
      <w:r>
        <w:rPr>
          <w:rFonts w:hint="eastAsia"/>
        </w:rPr>
        <w:t xml:space="preserve">自适应调整。</w:t>
      </w:r>
    </w:p>
    <w:p>
      <w:pPr>
        <w:pStyle w:val="BodyText"/>
      </w:pPr>
      <w:r>
        <w:rPr>
          <w:rFonts w:hint="eastAsia"/>
        </w:rPr>
        <w:t xml:space="preserve">步骤</w:t>
      </w:r>
      <w:r>
        <w:t xml:space="preserve"> </w:t>
      </w:r>
      <w:r>
        <w:rPr>
          <w:rFonts w:hint="eastAsia"/>
        </w:rPr>
        <w:t xml:space="preserve">4：结果验证——PINN</w:t>
      </w:r>
      <w:r>
        <w:t xml:space="preserve"> </w:t>
      </w:r>
      <w:r>
        <w:rPr>
          <w:rFonts w:hint="eastAsia"/>
        </w:rPr>
        <w:t xml:space="preserve">预测与有限差分法（Preissmann</w:t>
      </w:r>
      <w:r>
        <w:t xml:space="preserve"> </w:t>
      </w:r>
      <w:r>
        <w:rPr>
          <w:rFonts w:hint="eastAsia"/>
        </w:rPr>
        <w:t xml:space="preserve">格式，</w:t>
      </w:r>
      <m:oMath>
        <m:r>
          <m:rPr>
            <m:sty m:val="p"/>
          </m:rPr>
          <m:t>Δ</m:t>
        </m:r>
        <m:r>
          <m:t>x</m:t>
        </m:r>
        <m:r>
          <m:rPr>
            <m:sty m:val="p"/>
          </m:rPr>
          <m:t>=</m:t>
        </m:r>
        <m:r>
          <m:t>100</m:t>
        </m:r>
      </m:oMath>
      <w:r>
        <w:t xml:space="preserve"> </w:t>
      </w:r>
      <w:r>
        <w:t xml:space="preserve">m,</w:t>
      </w:r>
      <w:r>
        <w:t xml:space="preserve"> </w:t>
      </w:r>
      <m:oMath>
        <m:r>
          <m:rPr>
            <m:sty m:val="p"/>
          </m:rPr>
          <m:t>Δ</m:t>
        </m:r>
        <m:r>
          <m:t>t</m:t>
        </m:r>
        <m:r>
          <m:rPr>
            <m:sty m:val="p"/>
          </m:rPr>
          <m:t>=</m:t>
        </m:r>
        <m:r>
          <m:t>60</m:t>
        </m:r>
      </m:oMath>
      <w:r>
        <w:t xml:space="preserve"> </w:t>
      </w:r>
      <w:r>
        <w:rPr>
          <w:rFonts w:hint="eastAsia"/>
        </w:rPr>
        <w:t xml:space="preserve">s）对比，水位</w:t>
      </w:r>
      <w:r>
        <w:t xml:space="preserve"> RMSE = 1.2 </w:t>
      </w:r>
      <w:r>
        <w:rPr>
          <w:rFonts w:hint="eastAsia"/>
        </w:rPr>
        <w:t xml:space="preserve">cm，流量</w:t>
      </w:r>
      <w:r>
        <w:t xml:space="preserve"> RMSE = 0.15 </w:t>
      </w:r>
      <w:r>
        <w:rPr>
          <w:rFonts w:hint="eastAsia"/>
        </w:rPr>
        <w:t xml:space="preserve">m³/s。质量守恒偏差</w:t>
      </w:r>
      <w:r>
        <w:t xml:space="preserve"> 0.3%。</w:t>
      </w:r>
    </w:p>
    <w:p>
      <w:pPr>
        <w:pStyle w:val="BodyText"/>
      </w:pPr>
      <w:r>
        <w:rPr>
          <w:rFonts w:hint="eastAsia"/>
          <w:b/>
          <w:bCs/>
        </w:rPr>
        <w:t xml:space="preserve">结果讨论</w:t>
      </w:r>
      <w:r>
        <w:rPr>
          <w:rFonts w:hint="eastAsia"/>
        </w:rPr>
        <w:t xml:space="preserve">：PINN</w:t>
      </w:r>
      <w:r>
        <w:t xml:space="preserve"> </w:t>
      </w:r>
      <w:r>
        <w:rPr>
          <w:rFonts w:hint="eastAsia"/>
        </w:rPr>
        <w:t xml:space="preserve">精度虽低于精细有限差分（RMSE</w:t>
      </w:r>
      <w:r>
        <w:t xml:space="preserve"> </w:t>
      </w:r>
      <w:r>
        <w:rPr>
          <w:rFonts w:hint="eastAsia"/>
        </w:rPr>
        <w:t xml:space="preserve">差</w:t>
      </w:r>
      <w:r>
        <w:t xml:space="preserve"> 3~5 </w:t>
      </w:r>
      <w:r>
        <w:rPr>
          <w:rFonts w:hint="eastAsia"/>
        </w:rPr>
        <w:t xml:space="preserve">倍），但无需网格生成，且能自然同化观测数据。在传感器观测点附近，PINN</w:t>
      </w:r>
      <w:r>
        <w:t xml:space="preserve"> </w:t>
      </w:r>
      <w:r>
        <w:rPr>
          <w:rFonts w:hint="eastAsia"/>
        </w:rPr>
        <w:t xml:space="preserve">精度与有限差分相当。</w:t>
      </w:r>
    </w:p>
    <w:p>
      <w:r>
        <w:pict>
          <v:rect style="width:0;height:1.5pt" o:hralign="center" o:hrstd="t" o:hr="t"/>
        </w:pict>
      </w:r>
    </w:p>
    <w:bookmarkEnd w:id="40"/>
    <w:bookmarkStart w:id="41" w:name="例-4-2pinn-反演-manning-粗糙系数"/>
    <w:p>
      <w:pPr>
        <w:pStyle w:val="Heading3"/>
      </w:pPr>
      <w:r>
        <w:rPr>
          <w:rFonts w:hint="eastAsia"/>
        </w:rPr>
        <w:t xml:space="preserve">例</w:t>
      </w:r>
      <w:r>
        <w:t xml:space="preserve"> </w:t>
      </w:r>
      <w:r>
        <w:rPr>
          <w:rFonts w:hint="eastAsia"/>
        </w:rPr>
        <w:t xml:space="preserve">4-2：PINN</w:t>
      </w:r>
      <w:r>
        <w:t xml:space="preserve"> </w:t>
      </w:r>
      <w:r>
        <w:rPr>
          <w:rFonts w:hint="eastAsia"/>
        </w:rPr>
        <w:t xml:space="preserve">反演</w:t>
      </w:r>
      <w:r>
        <w:t xml:space="preserve"> Manning </w:t>
      </w:r>
      <w:r>
        <w:rPr>
          <w:rFonts w:hint="eastAsia"/>
        </w:rPr>
        <w:t xml:space="preserve">粗糙系数</w:t>
      </w:r>
    </w:p>
    <w:p>
      <w:pPr>
        <w:pStyle w:val="FirstParagraph"/>
      </w:pPr>
      <w:r>
        <w:rPr>
          <w:rFonts w:hint="eastAsia"/>
          <w:b/>
          <w:bCs/>
        </w:rPr>
        <w:t xml:space="preserve">已知</w:t>
      </w:r>
      <w:r>
        <w:rPr>
          <w:rFonts w:hint="eastAsia"/>
        </w:rPr>
        <w:t xml:space="preserve">：例</w:t>
      </w:r>
      <w:r>
        <w:t xml:space="preserve"> 4-1 </w:t>
      </w:r>
      <w:r>
        <w:rPr>
          <w:rFonts w:hint="eastAsia"/>
        </w:rPr>
        <w:t xml:space="preserve">的渠段经过</w:t>
      </w:r>
      <w:r>
        <w:t xml:space="preserve"> 3 </w:t>
      </w:r>
      <w:r>
        <w:rPr>
          <w:rFonts w:hint="eastAsia"/>
        </w:rPr>
        <w:t xml:space="preserve">个月运行后，河床淤积导致粗糙系数变化。现有</w:t>
      </w:r>
      <w:r>
        <w:t xml:space="preserve"> 72 </w:t>
      </w:r>
      <w:r>
        <w:rPr>
          <w:rFonts w:hint="eastAsia"/>
        </w:rPr>
        <w:t xml:space="preserve">小时密集观测数据（5</w:t>
      </w:r>
      <w:r>
        <w:t xml:space="preserve"> </w:t>
      </w:r>
      <w:r>
        <w:rPr>
          <w:rFonts w:hint="eastAsia"/>
        </w:rPr>
        <w:t xml:space="preserve">个水位传感器</w:t>
      </w:r>
      <w:r>
        <w:t xml:space="preserve"> + </w:t>
      </w:r>
      <w:r>
        <w:rPr>
          <w:rFonts w:hint="eastAsia"/>
        </w:rPr>
        <w:t xml:space="preserve">上下游流量计），需要反演当前的</w:t>
      </w:r>
      <w:r>
        <w:t xml:space="preserve"> Manning</w:t>
      </w:r>
      <w:r>
        <w:t xml:space="preserve"> </w:t>
      </w:r>
      <m:oMath>
        <m:r>
          <m:t>n</m:t>
        </m:r>
      </m:oMath>
      <w:r>
        <w:t xml:space="preserve">。</w:t>
      </w:r>
    </w:p>
    <w:p>
      <w:pPr>
        <w:pStyle w:val="BodyText"/>
      </w:pPr>
      <w:r>
        <w:rPr>
          <w:rFonts w:hint="eastAsia"/>
          <w:b/>
          <w:bCs/>
        </w:rPr>
        <w:t xml:space="preserve">求解</w:t>
      </w:r>
      <w:r>
        <w:rPr>
          <w:rFonts w:hint="eastAsia"/>
        </w:rPr>
        <w:t xml:space="preserve">：设计</w:t>
      </w:r>
      <w:r>
        <w:t xml:space="preserve"> PINN </w:t>
      </w:r>
      <w:r>
        <w:rPr>
          <w:rFonts w:hint="eastAsia"/>
        </w:rPr>
        <w:t xml:space="preserve">反问题求解流程。</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1：将</w:t>
      </w:r>
      <w:r>
        <w:t xml:space="preserve"> </w:t>
      </w:r>
      <m:oMath>
        <m:r>
          <m:t>n</m:t>
        </m:r>
      </m:oMath>
      <w:r>
        <w:t xml:space="preserve"> </w:t>
      </w:r>
      <w:r>
        <w:rPr>
          <w:rFonts w:hint="eastAsia"/>
        </w:rPr>
        <w:t xml:space="preserve">作为可优化参数。使用</w:t>
      </w:r>
      <w:r>
        <w:t xml:space="preserve"> Sigmoid </w:t>
      </w:r>
      <w:r>
        <w:rPr>
          <w:rFonts w:hint="eastAsia"/>
        </w:rPr>
        <w:t xml:space="preserve">约束：</w:t>
      </w:r>
      <m:oMath>
        <m:r>
          <m:t>n</m:t>
        </m:r>
        <m:r>
          <m:rPr>
            <m:sty m:val="p"/>
          </m:rPr>
          <m:t>=</m:t>
        </m:r>
        <m:r>
          <m:t>0.010</m:t>
        </m:r>
        <m:r>
          <m:rPr>
            <m:sty m:val="p"/>
          </m:rPr>
          <m:t>+</m:t>
        </m:r>
        <m:r>
          <m:t>0.040</m:t>
        </m:r>
        <m:r>
          <m:rPr>
            <m:sty m:val="p"/>
          </m:rPr>
          <m:t>×</m:t>
        </m:r>
        <m:r>
          <m:t>σ</m:t>
        </m:r>
        <m:r>
          <m:rPr>
            <m:sty m:val="p"/>
          </m:rPr>
          <m:t>(</m:t>
        </m:r>
        <m:sSub>
          <m:e>
            <m:acc>
              <m:accPr>
                <m:chr m:val="̂"/>
              </m:accPr>
              <m:e>
                <m:r>
                  <m:t>n</m:t>
                </m:r>
              </m:e>
            </m:acc>
          </m:e>
          <m:sub>
            <m:r>
              <m:rPr>
                <m:nor/>
                <m:sty m:val="p"/>
              </m:rPr>
              <m:t>raw</m:t>
            </m:r>
          </m:sub>
        </m:sSub>
        <m:r>
          <m:rPr>
            <m:sty m:val="p"/>
          </m:rPr>
          <m:t>)</m:t>
        </m:r>
      </m:oMath>
      <w:r>
        <w:rPr>
          <w:rFonts w:hint="eastAsia"/>
        </w:rPr>
        <w:t xml:space="preserve">，初始化</w:t>
      </w:r>
      <w:r>
        <w:t xml:space="preserve"> </w:t>
      </w:r>
      <m:oMath>
        <m:sSub>
          <m:e>
            <m:acc>
              <m:accPr>
                <m:chr m:val="̂"/>
              </m:accPr>
              <m:e>
                <m:r>
                  <m:t>n</m:t>
                </m:r>
              </m:e>
            </m:acc>
          </m:e>
          <m:sub>
            <m:r>
              <m:rPr>
                <m:nor/>
                <m:sty m:val="p"/>
              </m:rPr>
              <m:t>raw</m:t>
            </m:r>
          </m:sub>
        </m:sSub>
        <m:r>
          <m:rPr>
            <m:sty m:val="p"/>
          </m:rPr>
          <m:t>=</m:t>
        </m:r>
        <m:r>
          <m:t>0</m:t>
        </m:r>
      </m:oMath>
      <w:r>
        <w:rPr>
          <w:rFonts w:hint="eastAsia"/>
        </w:rPr>
        <w:t xml:space="preserve">（对应</w:t>
      </w:r>
      <w:r>
        <w:t xml:space="preserve"> </w:t>
      </w:r>
      <m:oMath>
        <m:r>
          <m:t>n</m:t>
        </m:r>
        <m:r>
          <m:rPr>
            <m:sty m:val="p"/>
          </m:rPr>
          <m:t>=</m:t>
        </m:r>
        <m:r>
          <m:t>0.030</m:t>
        </m:r>
      </m:oMath>
      <w:r>
        <w:rPr>
          <w:rFonts w:hint="eastAsia"/>
        </w:rPr>
        <w:t xml:space="preserve">）。</w:t>
      </w:r>
    </w:p>
    <w:p>
      <w:pPr>
        <w:pStyle w:val="BodyText"/>
      </w:pPr>
      <w:r>
        <w:rPr>
          <w:rFonts w:hint="eastAsia"/>
        </w:rPr>
        <w:t xml:space="preserve">步骤</w:t>
      </w:r>
      <w:r>
        <w:t xml:space="preserve"> </w:t>
      </w:r>
      <w:r>
        <w:rPr>
          <w:rFonts w:hint="eastAsia"/>
        </w:rPr>
        <w:t xml:space="preserve">2：分步训练——第一阶段固定</w:t>
      </w:r>
      <w:r>
        <w:t xml:space="preserve"> </w:t>
      </w:r>
      <m:oMath>
        <m:r>
          <m:t>n</m:t>
        </m:r>
        <m:r>
          <m:rPr>
            <m:sty m:val="p"/>
          </m:rPr>
          <m:t>=</m:t>
        </m:r>
        <m:r>
          <m:t>0.030</m:t>
        </m:r>
      </m:oMath>
      <w:r>
        <w:rPr>
          <w:rFonts w:hint="eastAsia"/>
        </w:rPr>
        <w:t xml:space="preserve">，训练网络参数</w:t>
      </w:r>
      <w:r>
        <w:t xml:space="preserve"> </w:t>
      </w:r>
      <m:oMath>
        <m:r>
          <m:t>θ</m:t>
        </m:r>
      </m:oMath>
      <w:r>
        <w:t xml:space="preserve"> </w:t>
      </w:r>
      <w:r>
        <w:rPr>
          <w:rFonts w:hint="eastAsia"/>
        </w:rPr>
        <w:t xml:space="preserve">至收敛（20,000</w:t>
      </w:r>
      <w:r>
        <w:t xml:space="preserve"> </w:t>
      </w:r>
      <w:r>
        <w:rPr>
          <w:rFonts w:hint="eastAsia"/>
        </w:rPr>
        <w:t xml:space="preserve">步）。第二阶段解冻</w:t>
      </w:r>
      <w:r>
        <w:t xml:space="preserve"> </w:t>
      </w:r>
      <m:oMath>
        <m:r>
          <m:t>n</m:t>
        </m:r>
      </m:oMath>
      <w:r>
        <w:rPr>
          <w:rFonts w:hint="eastAsia"/>
        </w:rPr>
        <w:t xml:space="preserve">，联合优化</w:t>
      </w:r>
      <w:r>
        <w:t xml:space="preserve"> </w:t>
      </w:r>
      <m:oMath>
        <m:r>
          <m:t>θ</m:t>
        </m:r>
      </m:oMath>
      <w:r>
        <w:t xml:space="preserve"> </w:t>
      </w:r>
      <w:r>
        <w:rPr>
          <w:rFonts w:hint="eastAsia"/>
        </w:rPr>
        <w:t xml:space="preserve">和</w:t>
      </w:r>
      <w:r>
        <w:t xml:space="preserve"> </w:t>
      </w:r>
      <m:oMath>
        <m:r>
          <m:t>n</m:t>
        </m:r>
      </m:oMath>
      <w:r>
        <w:rPr>
          <w:rFonts w:hint="eastAsia"/>
        </w:rPr>
        <w:t xml:space="preserve">（再训练</w:t>
      </w:r>
      <w:r>
        <w:t xml:space="preserve"> 30,000 </w:t>
      </w:r>
      <w:r>
        <w:rPr>
          <w:rFonts w:hint="eastAsia"/>
        </w:rPr>
        <w:t xml:space="preserve">步，</w:t>
      </w:r>
      <m:oMath>
        <m:r>
          <m:t>n</m:t>
        </m:r>
      </m:oMath>
      <w:r>
        <w:t xml:space="preserve"> </w:t>
      </w:r>
      <w:r>
        <w:rPr>
          <w:rFonts w:hint="eastAsia"/>
        </w:rPr>
        <w:t xml:space="preserve">的学习率设为网络参数的</w:t>
      </w:r>
      <w:r>
        <w:t xml:space="preserve"> </w:t>
      </w:r>
      <w:r>
        <w:rPr>
          <w:rFonts w:hint="eastAsia"/>
        </w:rPr>
        <w:t xml:space="preserve">1/10）。</w:t>
      </w:r>
    </w:p>
    <w:p>
      <w:pPr>
        <w:pStyle w:val="BodyText"/>
      </w:pPr>
      <w:r>
        <w:rPr>
          <w:rFonts w:hint="eastAsia"/>
        </w:rPr>
        <w:t xml:space="preserve">步骤</w:t>
      </w:r>
      <w:r>
        <w:t xml:space="preserve"> </w:t>
      </w:r>
      <w:r>
        <w:rPr>
          <w:rFonts w:hint="eastAsia"/>
        </w:rPr>
        <w:t xml:space="preserve">3：反演结果——</w:t>
      </w:r>
      <m:oMath>
        <m:r>
          <m:t>n</m:t>
        </m:r>
        <m:r>
          <m:rPr>
            <m:sty m:val="p"/>
          </m:rPr>
          <m:t>=</m:t>
        </m:r>
        <m:r>
          <m:t>0.021</m:t>
        </m:r>
        <m:r>
          <m:rPr>
            <m:sty m:val="p"/>
          </m:rPr>
          <m:t>±</m:t>
        </m:r>
        <m:r>
          <m:t>0.002</m:t>
        </m:r>
      </m:oMath>
      <w:r>
        <w:rPr>
          <w:rFonts w:hint="eastAsia"/>
        </w:rPr>
        <w:t xml:space="preserve">（相比原始</w:t>
      </w:r>
      <w:r>
        <w:t xml:space="preserve"> </w:t>
      </w:r>
      <m:oMath>
        <m:r>
          <m:t>n</m:t>
        </m:r>
        <m:r>
          <m:rPr>
            <m:sty m:val="p"/>
          </m:rPr>
          <m:t>=</m:t>
        </m:r>
        <m:r>
          <m:t>0.016</m:t>
        </m:r>
      </m:oMath>
      <w:r>
        <w:t xml:space="preserve"> </w:t>
      </w:r>
      <w:r>
        <w:rPr>
          <w:rFonts w:hint="eastAsia"/>
        </w:rPr>
        <w:t xml:space="preserve">增大了</w:t>
      </w:r>
      <w:r>
        <w:t xml:space="preserve"> </w:t>
      </w:r>
      <w:r>
        <w:rPr>
          <w:rFonts w:hint="eastAsia"/>
        </w:rPr>
        <w:t xml:space="preserve">31%，与淤积现象一致）。</w:t>
      </w:r>
    </w:p>
    <w:p>
      <w:pPr>
        <w:pStyle w:val="BodyText"/>
      </w:pPr>
      <w:r>
        <w:rPr>
          <w:rFonts w:hint="eastAsia"/>
        </w:rPr>
        <w:t xml:space="preserve">步骤</w:t>
      </w:r>
      <w:r>
        <w:t xml:space="preserve"> </w:t>
      </w:r>
      <w:r>
        <w:rPr>
          <w:rFonts w:hint="eastAsia"/>
        </w:rPr>
        <w:t xml:space="preserve">4：验证——用反演的</w:t>
      </w:r>
      <w:r>
        <w:t xml:space="preserve"> </w:t>
      </w:r>
      <m:oMath>
        <m:r>
          <m:t>n</m:t>
        </m:r>
        <m:r>
          <m:rPr>
            <m:sty m:val="p"/>
          </m:rPr>
          <m:t>=</m:t>
        </m:r>
        <m:r>
          <m:t>0.021</m:t>
        </m:r>
      </m:oMath>
      <w:r>
        <w:t xml:space="preserve"> </w:t>
      </w:r>
      <w:r>
        <w:rPr>
          <w:rFonts w:hint="eastAsia"/>
        </w:rPr>
        <w:t xml:space="preserve">代入有限差分求解器，独立验证水位预测精度。反演后的模型在独立验证集上</w:t>
      </w:r>
      <w:r>
        <w:t xml:space="preserve"> RMSE </w:t>
      </w:r>
      <w:r>
        <w:rPr>
          <w:rFonts w:hint="eastAsia"/>
        </w:rPr>
        <w:t xml:space="preserve">从</w:t>
      </w:r>
      <w:r>
        <w:t xml:space="preserve"> 5.8 </w:t>
      </w:r>
      <w:r>
        <w:rPr>
          <w:rFonts w:hint="eastAsia"/>
        </w:rPr>
        <w:t xml:space="preserve">cm（旧</w:t>
      </w:r>
      <w:r>
        <w:t xml:space="preserve"> </w:t>
      </w:r>
      <m:oMath>
        <m:r>
          <m:t>n</m:t>
        </m:r>
      </m:oMath>
      <w:r>
        <w:rPr>
          <w:rFonts w:hint="eastAsia"/>
        </w:rPr>
        <w:t xml:space="preserve">）降至</w:t>
      </w:r>
      <w:r>
        <w:t xml:space="preserve"> 1.5 </w:t>
      </w:r>
      <w:r>
        <w:rPr>
          <w:rFonts w:hint="eastAsia"/>
        </w:rPr>
        <w:t xml:space="preserve">cm（新</w:t>
      </w:r>
      <w:r>
        <w:t xml:space="preserve"> </w:t>
      </w:r>
      <m:oMath>
        <m:r>
          <m:t>n</m:t>
        </m:r>
      </m:oMath>
      <w:r>
        <w:rPr>
          <w:rFonts w:hint="eastAsia"/>
        </w:rPr>
        <w:t xml:space="preserve">）。</w:t>
      </w:r>
    </w:p>
    <w:p>
      <w:pPr>
        <w:pStyle w:val="BodyText"/>
      </w:pPr>
      <w:r>
        <w:rPr>
          <w:rFonts w:hint="eastAsia"/>
        </w:rPr>
        <w:t xml:space="preserve">步骤</w:t>
      </w:r>
      <w:r>
        <w:t xml:space="preserve"> </w:t>
      </w:r>
      <w:r>
        <w:rPr>
          <w:rFonts w:hint="eastAsia"/>
        </w:rPr>
        <w:t xml:space="preserve">5：接入调度系统——在</w:t>
      </w:r>
      <w:r>
        <w:t xml:space="preserve"> SIL </w:t>
      </w:r>
      <w:r>
        <w:rPr>
          <w:rFonts w:hint="eastAsia"/>
        </w:rPr>
        <w:t xml:space="preserve">环境中用新参数更新</w:t>
      </w:r>
      <w:r>
        <w:t xml:space="preserve"> MPC </w:t>
      </w:r>
      <w:r>
        <w:rPr>
          <w:rFonts w:hint="eastAsia"/>
        </w:rPr>
        <w:t xml:space="preserve">模型，验证控制性能无劣化后上线。</w:t>
      </w:r>
    </w:p>
    <w:p>
      <w:pPr>
        <w:pStyle w:val="BodyText"/>
      </w:pPr>
      <w:r>
        <w:rPr>
          <w:rFonts w:hint="eastAsia"/>
          <w:b/>
          <w:bCs/>
        </w:rPr>
        <w:t xml:space="preserve">结果讨论</w:t>
      </w:r>
      <w:r>
        <w:rPr>
          <w:rFonts w:hint="eastAsia"/>
        </w:rPr>
        <w:t xml:space="preserve">：PINN</w:t>
      </w:r>
      <w:r>
        <w:t xml:space="preserve"> </w:t>
      </w:r>
      <w:r>
        <w:rPr>
          <w:rFonts w:hint="eastAsia"/>
        </w:rPr>
        <w:t xml:space="preserve">反演不需要推导伴随方程（传统方法所需），大幅降低了参数标定的编程复杂度。反演结果应结合工程判断——如果反演出</w:t>
      </w:r>
      <w:r>
        <w:t xml:space="preserve"> </w:t>
      </w:r>
      <m:oMath>
        <m:r>
          <m:t>n</m:t>
        </m:r>
        <m:r>
          <m:rPr>
            <m:sty m:val="p"/>
          </m:rPr>
          <m:t>&gt;</m:t>
        </m:r>
        <m:r>
          <m:t>0.04</m:t>
        </m:r>
      </m:oMath>
      <w:r>
        <w:rPr>
          <w:rFonts w:hint="eastAsia"/>
        </w:rPr>
        <w:t xml:space="preserve">，应考虑是否存在更严重的渠道问题（如结构破损）。</w:t>
      </w:r>
    </w:p>
    <w:p>
      <w:r>
        <w:pict>
          <v:rect style="width:0;height:1.5pt" o:hralign="center" o:hrstd="t" o:hr="t"/>
        </w:pict>
      </w:r>
    </w:p>
    <w:bookmarkEnd w:id="41"/>
    <w:bookmarkStart w:id="42" w:name="例-4-3pinn-与-kalman-滤波的数据同化对比"/>
    <w:p>
      <w:pPr>
        <w:pStyle w:val="Heading3"/>
      </w:pPr>
      <w:r>
        <w:rPr>
          <w:rFonts w:hint="eastAsia"/>
        </w:rPr>
        <w:t xml:space="preserve">例</w:t>
      </w:r>
      <w:r>
        <w:t xml:space="preserve"> </w:t>
      </w:r>
      <w:r>
        <w:rPr>
          <w:rFonts w:hint="eastAsia"/>
        </w:rPr>
        <w:t xml:space="preserve">4-3：PINN</w:t>
      </w:r>
      <w:r>
        <w:t xml:space="preserve"> </w:t>
      </w:r>
      <w:r>
        <w:rPr>
          <w:rFonts w:hint="eastAsia"/>
        </w:rPr>
        <w:t xml:space="preserve">与</w:t>
      </w:r>
      <w:r>
        <w:t xml:space="preserve"> Kalman </w:t>
      </w:r>
      <w:r>
        <w:rPr>
          <w:rFonts w:hint="eastAsia"/>
        </w:rPr>
        <w:t xml:space="preserve">滤波的数据同化对比</w:t>
      </w:r>
    </w:p>
    <w:p>
      <w:pPr>
        <w:pStyle w:val="FirstParagraph"/>
      </w:pPr>
      <w:r>
        <w:rPr>
          <w:rFonts w:hint="eastAsia"/>
          <w:b/>
          <w:bCs/>
        </w:rPr>
        <w:t xml:space="preserve">已知</w:t>
      </w:r>
      <w:r>
        <w:rPr>
          <w:rFonts w:hint="eastAsia"/>
        </w:rPr>
        <w:t xml:space="preserve">：某渠段同时部署了</w:t>
      </w:r>
      <w:r>
        <w:t xml:space="preserve"> PINN </w:t>
      </w:r>
      <w:r>
        <w:rPr>
          <w:rFonts w:hint="eastAsia"/>
        </w:rPr>
        <w:t xml:space="preserve">模型和</w:t>
      </w:r>
      <w:r>
        <w:t xml:space="preserve"> Kalman </w:t>
      </w:r>
      <w:r>
        <w:rPr>
          <w:rFonts w:hint="eastAsia"/>
        </w:rPr>
        <w:t xml:space="preserve">滤波器（T2a</w:t>
      </w:r>
      <w:r>
        <w:t xml:space="preserve"> </w:t>
      </w:r>
      <w:r>
        <w:rPr>
          <w:rFonts w:hint="eastAsia"/>
        </w:rPr>
        <w:t xml:space="preserve">第十一章）进行状态估计。传感器故障导致中间</w:t>
      </w:r>
      <w:r>
        <w:t xml:space="preserve"> 2 km </w:t>
      </w:r>
      <w:r>
        <w:rPr>
          <w:rFonts w:hint="eastAsia"/>
        </w:rPr>
        <w:t xml:space="preserve">区段</w:t>
      </w:r>
      <w:r>
        <w:t xml:space="preserve"> 12 </w:t>
      </w:r>
      <w:r>
        <w:rPr>
          <w:rFonts w:hint="eastAsia"/>
        </w:rPr>
        <w:t xml:space="preserve">小时无数据。</w:t>
      </w:r>
    </w:p>
    <w:p>
      <w:pPr>
        <w:pStyle w:val="BodyText"/>
      </w:pPr>
      <w:r>
        <w:rPr>
          <w:rFonts w:hint="eastAsia"/>
          <w:b/>
          <w:bCs/>
        </w:rPr>
        <w:t xml:space="preserve">求解</w:t>
      </w:r>
      <w:r>
        <w:rPr>
          <w:rFonts w:hint="eastAsia"/>
        </w:rPr>
        <w:t xml:space="preserve">：比较两种方法在数据缺失期间的表现。</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1：Kalman</w:t>
      </w:r>
      <w:r>
        <w:t xml:space="preserve"> </w:t>
      </w:r>
      <w:r>
        <w:rPr>
          <w:rFonts w:hint="eastAsia"/>
        </w:rPr>
        <w:t xml:space="preserve">滤波——在数据缺失期间依赖状态预测（模型传播），预测误差随时间线性增长。12</w:t>
      </w:r>
      <w:r>
        <w:t xml:space="preserve"> </w:t>
      </w:r>
      <w:r>
        <w:rPr>
          <w:rFonts w:hint="eastAsia"/>
        </w:rPr>
        <w:t xml:space="preserve">小时后水位估计误差达</w:t>
      </w:r>
      <w:r>
        <w:t xml:space="preserve"> 8 cm。</w:t>
      </w:r>
    </w:p>
    <w:p>
      <w:pPr>
        <w:pStyle w:val="BodyText"/>
      </w:pPr>
      <w:r>
        <w:rPr>
          <w:rFonts w:hint="eastAsia"/>
        </w:rPr>
        <w:t xml:space="preserve">步骤</w:t>
      </w:r>
      <w:r>
        <w:t xml:space="preserve"> </w:t>
      </w:r>
      <w:r>
        <w:rPr>
          <w:rFonts w:hint="eastAsia"/>
        </w:rPr>
        <w:t xml:space="preserve">2：PINN——在缺失区域仍有物理残差约束（配置点覆盖整个时空域）。利用上下游传感器数据和物理方程”推断”中间区段的状态。12</w:t>
      </w:r>
      <w:r>
        <w:t xml:space="preserve"> </w:t>
      </w:r>
      <w:r>
        <w:rPr>
          <w:rFonts w:hint="eastAsia"/>
        </w:rPr>
        <w:t xml:space="preserve">小时后水位估计误差仅</w:t>
      </w:r>
      <w:r>
        <w:t xml:space="preserve"> 2.5 cm。</w:t>
      </w:r>
    </w:p>
    <w:p>
      <w:pPr>
        <w:pStyle w:val="BodyText"/>
      </w:pPr>
      <w:r>
        <w:rPr>
          <w:rFonts w:hint="eastAsia"/>
        </w:rPr>
        <w:t xml:space="preserve">步骤</w:t>
      </w:r>
      <w:r>
        <w:t xml:space="preserve"> </w:t>
      </w:r>
      <w:r>
        <w:rPr>
          <w:rFonts w:hint="eastAsia"/>
        </w:rPr>
        <w:t xml:space="preserve">3：联合方案——用</w:t>
      </w:r>
      <w:r>
        <w:t xml:space="preserve"> Kalman </w:t>
      </w:r>
      <w:r>
        <w:rPr>
          <w:rFonts w:hint="eastAsia"/>
        </w:rPr>
        <w:t xml:space="preserve">滤波提供初始状态估计和不确定性量化，PINN</w:t>
      </w:r>
      <w:r>
        <w:t xml:space="preserve"> </w:t>
      </w:r>
      <w:r>
        <w:rPr>
          <w:rFonts w:hint="eastAsia"/>
        </w:rPr>
        <w:t xml:space="preserve">在数据缺失区域提供物理约束补充。联合方案的</w:t>
      </w:r>
      <w:r>
        <w:t xml:space="preserve"> 12 </w:t>
      </w:r>
      <w:r>
        <w:rPr>
          <w:rFonts w:hint="eastAsia"/>
        </w:rPr>
        <w:t xml:space="preserve">小时误差为</w:t>
      </w:r>
      <w:r>
        <w:t xml:space="preserve"> 1.8 cm。</w:t>
      </w:r>
    </w:p>
    <w:p>
      <w:pPr>
        <w:pStyle w:val="BodyText"/>
      </w:pPr>
      <w:r>
        <w:rPr>
          <w:rFonts w:hint="eastAsia"/>
          <w:b/>
          <w:bCs/>
        </w:rPr>
        <w:t xml:space="preserve">结果讨论</w:t>
      </w:r>
      <w:r>
        <w:rPr>
          <w:rFonts w:hint="eastAsia"/>
        </w:rPr>
        <w:t xml:space="preserve">：PINN</w:t>
      </w:r>
      <w:r>
        <w:t xml:space="preserve"> </w:t>
      </w:r>
      <w:r>
        <w:rPr>
          <w:rFonts w:hint="eastAsia"/>
        </w:rPr>
        <w:t xml:space="preserve">在数据缺失场景的优势在于——物理方程本身就是一种”虚拟传感器”，可以在无观测区域推断状态。这对于传感器故障频发的水系统具有重要工程价值。两种方法互补使用优于单独使用。</w:t>
      </w:r>
    </w:p>
    <w:p>
      <w:r>
        <w:pict>
          <v:rect style="width:0;height:1.5pt" o:hralign="center" o:hrstd="t" o:hr="t"/>
        </w:pict>
      </w:r>
    </w:p>
    <w:bookmarkEnd w:id="42"/>
    <w:bookmarkStart w:id="43" w:name="例-4-4空间变异粗糙系数反演"/>
    <w:p>
      <w:pPr>
        <w:pStyle w:val="Heading3"/>
      </w:pPr>
      <w:r>
        <w:rPr>
          <w:rFonts w:hint="eastAsia"/>
        </w:rPr>
        <w:t xml:space="preserve">例</w:t>
      </w:r>
      <w:r>
        <w:t xml:space="preserve"> </w:t>
      </w:r>
      <w:r>
        <w:rPr>
          <w:rFonts w:hint="eastAsia"/>
        </w:rPr>
        <w:t xml:space="preserve">4-4：空间变异粗糙系数反演</w:t>
      </w:r>
    </w:p>
    <w:p>
      <w:pPr>
        <w:pStyle w:val="FirstParagraph"/>
      </w:pPr>
      <w:r>
        <w:rPr>
          <w:rFonts w:hint="eastAsia"/>
          <w:b/>
          <w:bCs/>
        </w:rPr>
        <w:t xml:space="preserve">已知</w:t>
      </w:r>
      <w:r>
        <w:rPr>
          <w:rFonts w:hint="eastAsia"/>
        </w:rPr>
        <w:t xml:space="preserve">：某</w:t>
      </w:r>
      <w:r>
        <w:t xml:space="preserve"> 20 km </w:t>
      </w:r>
      <w:r>
        <w:rPr>
          <w:rFonts w:hint="eastAsia"/>
        </w:rPr>
        <w:t xml:space="preserve">长的天然河道，河床材质从上游卵石段逐渐变为下游砂质段。沿河</w:t>
      </w:r>
      <w:r>
        <w:t xml:space="preserve"> 10 </w:t>
      </w:r>
      <w:r>
        <w:rPr>
          <w:rFonts w:hint="eastAsia"/>
        </w:rPr>
        <w:t xml:space="preserve">个水位站提供</w:t>
      </w:r>
      <w:r>
        <w:t xml:space="preserve"> 1 </w:t>
      </w:r>
      <w:r>
        <w:rPr>
          <w:rFonts w:hint="eastAsia"/>
        </w:rPr>
        <w:t xml:space="preserve">周密集观测数据。</w:t>
      </w:r>
    </w:p>
    <w:p>
      <w:pPr>
        <w:pStyle w:val="BodyText"/>
      </w:pPr>
      <w:r>
        <w:rPr>
          <w:rFonts w:hint="eastAsia"/>
          <w:b/>
          <w:bCs/>
        </w:rPr>
        <w:t xml:space="preserve">求解</w:t>
      </w:r>
      <w:r>
        <w:rPr>
          <w:rFonts w:hint="eastAsia"/>
        </w:rPr>
        <w:t xml:space="preserve">：用</w:t>
      </w:r>
      <w:r>
        <w:t xml:space="preserve"> PINN </w:t>
      </w:r>
      <w:r>
        <w:rPr>
          <w:rFonts w:hint="eastAsia"/>
        </w:rPr>
        <w:t xml:space="preserve">反演</w:t>
      </w:r>
      <w:r>
        <w:t xml:space="preserve"> Manning</w:t>
      </w:r>
      <w:r>
        <w:t xml:space="preserve"> </w:t>
      </w:r>
      <m:oMath>
        <m:r>
          <m:t>n</m:t>
        </m:r>
      </m:oMath>
      <w:r>
        <w:t xml:space="preserve"> </w:t>
      </w:r>
      <w:r>
        <w:rPr>
          <w:rFonts w:hint="eastAsia"/>
        </w:rPr>
        <w:t xml:space="preserve">的空间分布</w:t>
      </w:r>
      <w:r>
        <w:t xml:space="preserve"> </w:t>
      </w:r>
      <m:oMath>
        <m:r>
          <m:t>n</m:t>
        </m:r>
        <m:r>
          <m:rPr>
            <m:sty m:val="p"/>
          </m:rPr>
          <m:t>(</m:t>
        </m:r>
        <m:r>
          <m:t>x</m:t>
        </m:r>
        <m:r>
          <m:rPr>
            <m:sty m:val="p"/>
          </m:rPr>
          <m:t>)</m:t>
        </m:r>
      </m:oMath>
      <w:r>
        <w:t xml:space="preserve">。</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1：将</w:t>
      </w:r>
      <w:r>
        <w:t xml:space="preserve"> </w:t>
      </w:r>
      <m:oMath>
        <m:r>
          <m:t>n</m:t>
        </m:r>
        <m:r>
          <m:rPr>
            <m:sty m:val="p"/>
          </m:rPr>
          <m:t>(</m:t>
        </m:r>
        <m:r>
          <m:t>x</m:t>
        </m:r>
        <m:r>
          <m:rPr>
            <m:sty m:val="p"/>
          </m:rPr>
          <m:t>)</m:t>
        </m:r>
      </m:oMath>
      <w:r>
        <w:t xml:space="preserve"> </w:t>
      </w:r>
      <w:r>
        <w:rPr>
          <w:rFonts w:hint="eastAsia"/>
        </w:rPr>
        <w:t xml:space="preserve">参数化为小型神经网络</w:t>
      </w:r>
      <w:r>
        <w:t xml:space="preserve"> </w:t>
      </w:r>
      <m:oMath>
        <m:acc>
          <m:accPr>
            <m:chr m:val="̂"/>
          </m:accPr>
          <m:e>
            <m:r>
              <m:t>n</m:t>
            </m:r>
          </m:e>
        </m:acc>
        <m:r>
          <m:rPr>
            <m:sty m:val="p"/>
          </m:rPr>
          <m:t>(</m:t>
        </m:r>
        <m:r>
          <m:t>x</m:t>
        </m:r>
        <m:r>
          <m:rPr>
            <m:sty m:val="p"/>
          </m:rPr>
          <m:t>;</m:t>
        </m:r>
        <m:r>
          <m:t>ϕ</m:t>
        </m:r>
        <m:r>
          <m:rPr>
            <m:sty m:val="p"/>
          </m:rPr>
          <m:t>)</m:t>
        </m:r>
      </m:oMath>
      <w:r>
        <w:rPr>
          <w:rFonts w:hint="eastAsia"/>
        </w:rPr>
        <w:t xml:space="preserve">：2</w:t>
      </w:r>
      <w:r>
        <w:t xml:space="preserve"> </w:t>
      </w:r>
      <w:r>
        <w:rPr>
          <w:rFonts w:hint="eastAsia"/>
        </w:rPr>
        <w:t xml:space="preserve">层</w:t>
      </w:r>
      <w:r>
        <w:t xml:space="preserve"> </w:t>
      </w:r>
      <w:r>
        <w:rPr>
          <w:rFonts w:hint="eastAsia"/>
        </w:rPr>
        <w:t xml:space="preserve">MLP，每层</w:t>
      </w:r>
      <w:r>
        <w:t xml:space="preserve"> 32 </w:t>
      </w:r>
      <w:r>
        <w:rPr>
          <w:rFonts w:hint="eastAsia"/>
        </w:rPr>
        <w:t xml:space="preserve">神经元，输出经</w:t>
      </w:r>
      <w:r>
        <w:t xml:space="preserve"> Sigmoid </w:t>
      </w:r>
      <w:r>
        <w:rPr>
          <w:rFonts w:hint="eastAsia"/>
        </w:rPr>
        <w:t xml:space="preserve">映射到</w:t>
      </w:r>
      <w:r>
        <w:t xml:space="preserve"> </w:t>
      </w:r>
      <m:oMath>
        <m:r>
          <m:rPr>
            <m:sty m:val="p"/>
          </m:rPr>
          <m:t>[</m:t>
        </m:r>
        <m:r>
          <m:t>0.015</m:t>
        </m:r>
        <m:r>
          <m:rPr>
            <m:sty m:val="p"/>
          </m:rPr>
          <m:t>,</m:t>
        </m:r>
        <m:r>
          <m:t>0.045</m:t>
        </m:r>
        <m:r>
          <m:rPr>
            <m:sty m:val="p"/>
          </m:rPr>
          <m:t>]</m:t>
        </m:r>
      </m:oMath>
      <w:r>
        <w:rPr>
          <w:rFonts w:hint="eastAsia"/>
        </w:rPr>
        <w:t xml:space="preserve">。添加空间平滑正则</w:t>
      </w:r>
      <w:r>
        <w:t xml:space="preserve"> </w:t>
      </w:r>
      <m:oMath>
        <m:r>
          <m:rPr>
            <m:sty m:val="p"/>
          </m:rPr>
          <m:t>∥</m:t>
        </m:r>
        <m:r>
          <m:rPr>
            <m:sty m:val="p"/>
          </m:rPr>
          <m:t>∂</m:t>
        </m:r>
        <m:acc>
          <m:accPr>
            <m:chr m:val="̂"/>
          </m:accPr>
          <m:e>
            <m:r>
              <m:t>n</m:t>
            </m:r>
          </m:e>
        </m:acc>
        <m:r>
          <m:rPr>
            <m:sty m:val="p"/>
          </m:rPr>
          <m:t>/</m:t>
        </m:r>
        <m:r>
          <m:rPr>
            <m:sty m:val="p"/>
          </m:rPr>
          <m:t>∂</m:t>
        </m:r>
        <m:r>
          <m:t>x</m:t>
        </m:r>
        <m:sSup>
          <m:e>
            <m:r>
              <m:rPr>
                <m:sty m:val="p"/>
              </m:rPr>
              <m:t>∥</m:t>
            </m:r>
          </m:e>
          <m:sup>
            <m:r>
              <m:t>2</m:t>
            </m:r>
          </m:sup>
        </m:sSup>
      </m:oMath>
      <w:r>
        <w:t xml:space="preserve">。</w:t>
      </w:r>
    </w:p>
    <w:p>
      <w:pPr>
        <w:pStyle w:val="BodyText"/>
      </w:pPr>
      <w:r>
        <w:rPr>
          <w:rFonts w:hint="eastAsia"/>
        </w:rPr>
        <w:t xml:space="preserve">步骤</w:t>
      </w:r>
      <w:r>
        <w:t xml:space="preserve"> </w:t>
      </w:r>
      <w:r>
        <w:rPr>
          <w:rFonts w:hint="eastAsia"/>
        </w:rPr>
        <w:t xml:space="preserve">2：联合训练——优化状态网络</w:t>
      </w:r>
      <w:r>
        <w:t xml:space="preserve"> </w:t>
      </w:r>
      <m:oMath>
        <m:r>
          <m:t>θ</m:t>
        </m:r>
      </m:oMath>
      <w:r>
        <w:t xml:space="preserve"> </w:t>
      </w:r>
      <w:r>
        <w:rPr>
          <w:rFonts w:hint="eastAsia"/>
        </w:rPr>
        <w:t xml:space="preserve">和参数网络</w:t>
      </w:r>
      <w:r>
        <w:t xml:space="preserve"> </w:t>
      </w:r>
      <m:oMath>
        <m:r>
          <m:t>ϕ</m:t>
        </m:r>
      </m:oMath>
      <w:r>
        <w:rPr>
          <w:rFonts w:hint="eastAsia"/>
        </w:rPr>
        <w:t xml:space="preserve">，总训练</w:t>
      </w:r>
      <w:r>
        <w:t xml:space="preserve"> 80,000 </w:t>
      </w:r>
      <w:r>
        <w:rPr>
          <w:rFonts w:hint="eastAsia"/>
        </w:rPr>
        <w:t xml:space="preserve">步。</w:t>
      </w:r>
    </w:p>
    <w:p>
      <w:pPr>
        <w:pStyle w:val="BodyText"/>
      </w:pPr>
      <w:r>
        <w:rPr>
          <w:rFonts w:hint="eastAsia"/>
        </w:rPr>
        <w:t xml:space="preserve">步骤</w:t>
      </w:r>
      <w:r>
        <w:t xml:space="preserve"> </w:t>
      </w:r>
      <w:r>
        <w:rPr>
          <w:rFonts w:hint="eastAsia"/>
        </w:rPr>
        <w:t xml:space="preserve">3：反演结果——</w:t>
      </w:r>
      <m:oMath>
        <m:r>
          <m:t>n</m:t>
        </m:r>
        <m:r>
          <m:rPr>
            <m:sty m:val="p"/>
          </m:rPr>
          <m:t>(</m:t>
        </m:r>
        <m:r>
          <m:t>x</m:t>
        </m:r>
        <m:r>
          <m:rPr>
            <m:sty m:val="p"/>
          </m:rPr>
          <m:t>)</m:t>
        </m:r>
      </m:oMath>
      <w:r>
        <w:t xml:space="preserve"> </w:t>
      </w:r>
      <w:r>
        <w:rPr>
          <w:rFonts w:hint="eastAsia"/>
        </w:rPr>
        <w:t xml:space="preserve">从上游</w:t>
      </w:r>
      <w:r>
        <w:t xml:space="preserve"> </w:t>
      </w:r>
      <w:r>
        <w:rPr>
          <w:rFonts w:hint="eastAsia"/>
        </w:rPr>
        <w:t xml:space="preserve">0.032（卵石段合理）平滑过渡到下游</w:t>
      </w:r>
      <w:r>
        <w:t xml:space="preserve"> </w:t>
      </w:r>
      <w:r>
        <w:rPr>
          <w:rFonts w:hint="eastAsia"/>
        </w:rPr>
        <w:t xml:space="preserve">0.022（砂质段合理），中间过渡段</w:t>
      </w:r>
      <w:r>
        <w:t xml:space="preserve"> </w:t>
      </w:r>
      <m:oMath>
        <m:r>
          <m:t>n</m:t>
        </m:r>
      </m:oMath>
      <w:r>
        <w:t xml:space="preserve"> </w:t>
      </w:r>
      <w:r>
        <w:rPr>
          <w:rFonts w:hint="eastAsia"/>
        </w:rPr>
        <w:t xml:space="preserve">在</w:t>
      </w:r>
      <w:r>
        <w:t xml:space="preserve"> 0.025~0.028 </w:t>
      </w:r>
      <w:r>
        <w:rPr>
          <w:rFonts w:hint="eastAsia"/>
        </w:rPr>
        <w:t xml:space="preserve">之间。</w:t>
      </w:r>
    </w:p>
    <w:p>
      <w:pPr>
        <w:pStyle w:val="BodyText"/>
      </w:pPr>
      <w:r>
        <w:rPr>
          <w:rFonts w:hint="eastAsia"/>
        </w:rPr>
        <w:t xml:space="preserve">步骤</w:t>
      </w:r>
      <w:r>
        <w:t xml:space="preserve"> </w:t>
      </w:r>
      <w:r>
        <w:rPr>
          <w:rFonts w:hint="eastAsia"/>
        </w:rPr>
        <w:t xml:space="preserve">4：验证——反演的</w:t>
      </w:r>
      <w:r>
        <w:t xml:space="preserve"> </w:t>
      </w:r>
      <m:oMath>
        <m:r>
          <m:t>n</m:t>
        </m:r>
        <m:r>
          <m:rPr>
            <m:sty m:val="p"/>
          </m:rPr>
          <m:t>(</m:t>
        </m:r>
        <m:r>
          <m:t>x</m:t>
        </m:r>
        <m:r>
          <m:rPr>
            <m:sty m:val="p"/>
          </m:rPr>
          <m:t>)</m:t>
        </m:r>
      </m:oMath>
      <w:r>
        <w:t xml:space="preserve"> </w:t>
      </w:r>
      <w:r>
        <w:rPr>
          <w:rFonts w:hint="eastAsia"/>
        </w:rPr>
        <w:t xml:space="preserve">与工程手册中类似河道的经验值一致（卵石</w:t>
      </w:r>
      <w:r>
        <w:t xml:space="preserve"> </w:t>
      </w:r>
      <w:r>
        <w:rPr>
          <w:rFonts w:hint="eastAsia"/>
        </w:rPr>
        <w:t xml:space="preserve">0.030~0.040，砂质</w:t>
      </w:r>
      <w:r>
        <w:t xml:space="preserve"> </w:t>
      </w:r>
      <w:r>
        <w:rPr>
          <w:rFonts w:hint="eastAsia"/>
        </w:rPr>
        <w:t xml:space="preserve">0.020~0.025）。用反演参数进行</w:t>
      </w:r>
      <w:r>
        <w:t xml:space="preserve"> 48 </w:t>
      </w:r>
      <w:r>
        <w:rPr>
          <w:rFonts w:hint="eastAsia"/>
        </w:rPr>
        <w:t xml:space="preserve">小时独立预测，RMSE</w:t>
      </w:r>
      <w:r>
        <w:t xml:space="preserve"> </w:t>
      </w:r>
      <w:r>
        <w:rPr>
          <w:rFonts w:hint="eastAsia"/>
        </w:rPr>
        <w:t xml:space="preserve">比均匀</w:t>
      </w:r>
      <w:r>
        <w:t xml:space="preserve"> </w:t>
      </w:r>
      <m:oMath>
        <m:r>
          <m:t>n</m:t>
        </m:r>
      </m:oMath>
      <w:r>
        <w:t xml:space="preserve"> </w:t>
      </w:r>
      <w:r>
        <w:rPr>
          <w:rFonts w:hint="eastAsia"/>
        </w:rPr>
        <w:t xml:space="preserve">方案降低</w:t>
      </w:r>
      <w:r>
        <w:t xml:space="preserve"> 35%。</w:t>
      </w:r>
    </w:p>
    <w:p>
      <w:pPr>
        <w:pStyle w:val="BodyText"/>
      </w:pPr>
      <w:r>
        <w:rPr>
          <w:rFonts w:hint="eastAsia"/>
          <w:b/>
          <w:bCs/>
        </w:rPr>
        <w:t xml:space="preserve">结果讨论</w:t>
      </w:r>
      <w:r>
        <w:rPr>
          <w:rFonts w:hint="eastAsia"/>
        </w:rPr>
        <w:t xml:space="preserve">：空间变异参数反演是</w:t>
      </w:r>
      <w:r>
        <w:t xml:space="preserve"> PINN </w:t>
      </w:r>
      <w:r>
        <w:rPr>
          <w:rFonts w:hint="eastAsia"/>
        </w:rPr>
        <w:t xml:space="preserve">的独特优势。传统标定方法只能得到分段常数的</w:t>
      </w:r>
      <w:r>
        <w:t xml:space="preserve"> </w:t>
      </w:r>
      <m:oMath>
        <m:r>
          <m:t>n</m:t>
        </m:r>
      </m:oMath>
      <w:r>
        <w:t xml:space="preserve"> </w:t>
      </w:r>
      <w:r>
        <w:rPr>
          <w:rFonts w:hint="eastAsia"/>
        </w:rPr>
        <w:t xml:space="preserve">值，而</w:t>
      </w:r>
      <w:r>
        <w:t xml:space="preserve"> PINN </w:t>
      </w:r>
      <w:r>
        <w:rPr>
          <w:rFonts w:hint="eastAsia"/>
        </w:rPr>
        <w:t xml:space="preserve">给出连续分布，更接近物理现实。Lei</w:t>
      </w:r>
      <w:r>
        <w:t xml:space="preserve"> 2025d </w:t>
      </w:r>
      <w:r>
        <w:rPr>
          <w:rFonts w:hint="eastAsia"/>
        </w:rPr>
        <w:t xml:space="preserve">讨论的从静态平衡到动态控制范式转变中，PINN</w:t>
      </w:r>
      <w:r>
        <w:t xml:space="preserve"> </w:t>
      </w:r>
      <w:r>
        <w:rPr>
          <w:rFonts w:hint="eastAsia"/>
        </w:rPr>
        <w:t xml:space="preserve">的参数自适应能力是关键使能技术之一。</w:t>
      </w:r>
    </w:p>
    <w:p>
      <w:r>
        <w:pict>
          <v:rect style="width:0;height:1.5pt" o:hralign="center" o:hrstd="t" o:hr="t"/>
        </w:pict>
      </w:r>
    </w:p>
    <w:bookmarkEnd w:id="43"/>
    <w:bookmarkEnd w:id="44"/>
    <w:bookmarkStart w:id="45" w:name="本章小结"/>
    <w:p>
      <w:pPr>
        <w:pStyle w:val="Heading2"/>
      </w:pPr>
      <w:r>
        <w:t xml:space="preserve">4.9 </w:t>
      </w:r>
      <w:r>
        <w:rPr>
          <w:rFonts w:hint="eastAsia"/>
        </w:rPr>
        <w:t xml:space="preserve">本章小结</w:t>
      </w:r>
    </w:p>
    <w:p>
      <w:pPr>
        <w:pStyle w:val="FirstParagraph"/>
      </w:pPr>
      <w:r>
        <w:rPr>
          <w:rFonts w:hint="eastAsia"/>
        </w:rPr>
        <w:t xml:space="preserve">本章建立了</w:t>
      </w:r>
      <w:r>
        <w:t xml:space="preserve"> PINN </w:t>
      </w:r>
      <w:r>
        <w:rPr>
          <w:rFonts w:hint="eastAsia"/>
        </w:rPr>
        <w:t xml:space="preserve">在水系统中的工程化应用框架，核心要点如下：</w:t>
      </w:r>
    </w:p>
    <w:p>
      <w:pPr>
        <w:numPr>
          <w:ilvl w:val="0"/>
          <w:numId w:val="1005"/>
        </w:numPr>
      </w:pPr>
      <w:r>
        <w:rPr>
          <w:b/>
          <w:bCs/>
        </w:rPr>
        <w:t xml:space="preserve">PINN </w:t>
      </w:r>
      <w:r>
        <w:rPr>
          <w:rFonts w:hint="eastAsia"/>
          <w:b/>
          <w:bCs/>
        </w:rPr>
        <w:t xml:space="preserve">的本质是”用方程做正则化”</w:t>
      </w:r>
      <w:r>
        <w:rPr>
          <w:rFonts w:hint="eastAsia"/>
        </w:rPr>
        <w:t xml:space="preserve">。将物理残差加入损失函数，约束网络在数据稀疏区域也能给出物理合理的预测。这是</w:t>
      </w:r>
      <w:r>
        <w:t xml:space="preserve"> CHS </w:t>
      </w:r>
      <w:r>
        <w:rPr>
          <w:rFonts w:hint="eastAsia"/>
        </w:rPr>
        <w:t xml:space="preserve">混合驱动范式的数学实现。</w:t>
      </w:r>
    </w:p>
    <w:p>
      <w:pPr>
        <w:numPr>
          <w:ilvl w:val="0"/>
          <w:numId w:val="1005"/>
        </w:numPr>
      </w:pPr>
      <w:r>
        <w:rPr>
          <w:rFonts w:hint="eastAsia"/>
          <w:b/>
          <w:bCs/>
        </w:rPr>
        <w:t xml:space="preserve">自动微分是</w:t>
      </w:r>
      <w:r>
        <w:rPr>
          <w:b/>
          <w:bCs/>
        </w:rPr>
        <w:t xml:space="preserve"> PINN </w:t>
      </w:r>
      <w:r>
        <w:rPr>
          <w:rFonts w:hint="eastAsia"/>
          <w:b/>
          <w:bCs/>
        </w:rPr>
        <w:t xml:space="preserve">的技术关键</w:t>
      </w:r>
      <w:r>
        <w:rPr>
          <w:rFonts w:hint="eastAsia"/>
        </w:rPr>
        <w:t xml:space="preserve">。它使得任意复杂的</w:t>
      </w:r>
      <w:r>
        <w:t xml:space="preserve"> PDE </w:t>
      </w:r>
      <w:r>
        <w:rPr>
          <w:rFonts w:hint="eastAsia"/>
        </w:rPr>
        <w:t xml:space="preserve">残差都可以精确计算，无需手动推导或离散化。配置点采样策略（尤其是自适应采样）直接影响训练效率。</w:t>
      </w:r>
    </w:p>
    <w:p>
      <w:pPr>
        <w:numPr>
          <w:ilvl w:val="0"/>
          <w:numId w:val="1005"/>
        </w:numPr>
      </w:pPr>
      <w:r>
        <w:rPr>
          <w:rFonts w:hint="eastAsia"/>
          <w:b/>
          <w:bCs/>
        </w:rPr>
        <w:t xml:space="preserve">反问题是</w:t>
      </w:r>
      <w:r>
        <w:rPr>
          <w:b/>
          <w:bCs/>
        </w:rPr>
        <w:t xml:space="preserve"> PINN </w:t>
      </w:r>
      <w:r>
        <w:rPr>
          <w:rFonts w:hint="eastAsia"/>
          <w:b/>
          <w:bCs/>
        </w:rPr>
        <w:t xml:space="preserve">的独特优势</w:t>
      </w:r>
      <w:r>
        <w:rPr>
          <w:rFonts w:hint="eastAsia"/>
        </w:rPr>
        <w:t xml:space="preserve">。参数反演、空间变异参数辨识——PINN</w:t>
      </w:r>
      <w:r>
        <w:t xml:space="preserve"> </w:t>
      </w:r>
      <w:r>
        <w:rPr>
          <w:rFonts w:hint="eastAsia"/>
        </w:rPr>
        <w:t xml:space="preserve">不需要推导伴随方程，大幅降低了编程复杂度。反演结果应结合物理约束和工程判断。</w:t>
      </w:r>
    </w:p>
    <w:p>
      <w:pPr>
        <w:numPr>
          <w:ilvl w:val="0"/>
          <w:numId w:val="1005"/>
        </w:numPr>
      </w:pPr>
      <w:r>
        <w:rPr>
          <w:rFonts w:hint="eastAsia"/>
          <w:b/>
          <w:bCs/>
        </w:rPr>
        <w:t xml:space="preserve">训练策略决定</w:t>
      </w:r>
      <w:r>
        <w:rPr>
          <w:b/>
          <w:bCs/>
        </w:rPr>
        <w:t xml:space="preserve"> PINN </w:t>
      </w:r>
      <w:r>
        <w:rPr>
          <w:rFonts w:hint="eastAsia"/>
          <w:b/>
          <w:bCs/>
        </w:rPr>
        <w:t xml:space="preserve">的成败</w:t>
      </w:r>
      <w:r>
        <w:rPr>
          <w:rFonts w:hint="eastAsia"/>
        </w:rPr>
        <w:t xml:space="preserve">。损失权重自适应、课程学习、分域训练是应对训练不稳定的三大工具。边界条件推荐使用硬约束。</w:t>
      </w:r>
    </w:p>
    <w:p>
      <w:pPr>
        <w:numPr>
          <w:ilvl w:val="0"/>
          <w:numId w:val="1005"/>
        </w:numPr>
      </w:pPr>
      <w:r>
        <w:rPr>
          <w:b/>
          <w:bCs/>
        </w:rPr>
        <w:t xml:space="preserve">PINN </w:t>
      </w:r>
      <w:r>
        <w:rPr>
          <w:rFonts w:hint="eastAsia"/>
          <w:b/>
          <w:bCs/>
        </w:rPr>
        <w:t xml:space="preserve">并非替代传统方法，而是互补</w:t>
      </w:r>
      <w:r>
        <w:rPr>
          <w:rFonts w:hint="eastAsia"/>
        </w:rPr>
        <w:t xml:space="preserve">。数据丰富时用</w:t>
      </w:r>
      <w:r>
        <w:t xml:space="preserve"> ch03 </w:t>
      </w:r>
      <w:r>
        <w:rPr>
          <w:rFonts w:hint="eastAsia"/>
        </w:rPr>
        <w:t xml:space="preserve">的纯数据模型，精度要求极高时用</w:t>
      </w:r>
      <w:r>
        <w:t xml:space="preserve"> T2a </w:t>
      </w:r>
      <w:r>
        <w:rPr>
          <w:rFonts w:hint="eastAsia"/>
        </w:rPr>
        <w:t xml:space="preserve">的传统数值方法，数据稀缺且需要物理一致性时用</w:t>
      </w:r>
      <w:r>
        <w:t xml:space="preserve"> </w:t>
      </w:r>
      <w:r>
        <w:rPr>
          <w:rFonts w:hint="eastAsia"/>
        </w:rPr>
        <w:t xml:space="preserve">PINN。三者在</w:t>
      </w:r>
      <w:r>
        <w:t xml:space="preserve"> CHS </w:t>
      </w:r>
      <w:r>
        <w:rPr>
          <w:rFonts w:hint="eastAsia"/>
        </w:rPr>
        <w:t xml:space="preserve">框架中各有位置。</w:t>
      </w:r>
    </w:p>
    <w:p>
      <w:pPr>
        <w:pStyle w:val="FirstParagraph"/>
      </w:pPr>
      <w:r>
        <w:rPr>
          <w:rFonts w:hint="eastAsia"/>
        </w:rPr>
        <w:t xml:space="preserve">下一章将进入强化学习与水系统控制——在已具备预测能力（ch02-ch04）的前提下，讨论如何让智能体在不确定环境中持续优化控制动作。</w:t>
      </w:r>
    </w:p>
    <w:p>
      <w:r>
        <w:pict>
          <v:rect style="width:0;height:1.5pt" o:hralign="center" o:hrstd="t" o:hr="t"/>
        </w:pict>
      </w:r>
    </w:p>
    <w:bookmarkEnd w:id="45"/>
    <w:bookmarkStart w:id="49" w:name="习题"/>
    <w:p>
      <w:pPr>
        <w:pStyle w:val="Heading2"/>
      </w:pPr>
      <w:r>
        <w:rPr>
          <w:rFonts w:hint="eastAsia"/>
        </w:rPr>
        <w:t xml:space="preserve">习题</w:t>
      </w:r>
    </w:p>
    <w:bookmarkStart w:id="46" w:name="基础题"/>
    <w:p>
      <w:pPr>
        <w:pStyle w:val="Heading3"/>
      </w:pPr>
      <w:r>
        <w:rPr>
          <w:rFonts w:hint="eastAsia"/>
        </w:rPr>
        <w:t xml:space="preserve">基础题</w:t>
      </w:r>
    </w:p>
    <w:p>
      <w:pPr>
        <w:pStyle w:val="FirstParagraph"/>
      </w:pPr>
      <w:r>
        <w:rPr>
          <w:b/>
          <w:bCs/>
        </w:rPr>
        <w:t xml:space="preserve">4-1.</w:t>
      </w:r>
      <w:r>
        <w:t xml:space="preserve"> </w:t>
      </w:r>
      <w:r>
        <w:t xml:space="preserve">PINN </w:t>
      </w:r>
      <w:r>
        <w:rPr>
          <w:rFonts w:hint="eastAsia"/>
        </w:rPr>
        <w:t xml:space="preserve">与</w:t>
      </w:r>
      <w:r>
        <w:t xml:space="preserve"> ch03 </w:t>
      </w:r>
      <w:r>
        <w:rPr>
          <w:rFonts w:hint="eastAsia"/>
        </w:rPr>
        <w:t xml:space="preserve">中纯数据驱动深度学习模型的核心区别是什么？在什么场景下</w:t>
      </w:r>
      <w:r>
        <w:t xml:space="preserve"> PINN </w:t>
      </w:r>
      <w:r>
        <w:rPr>
          <w:rFonts w:hint="eastAsia"/>
        </w:rPr>
        <w:t xml:space="preserve">更有优势？</w:t>
      </w:r>
    </w:p>
    <w:p>
      <w:pPr>
        <w:pStyle w:val="BodyText"/>
      </w:pPr>
      <w:r>
        <w:rPr>
          <w:b/>
          <w:bCs/>
        </w:rPr>
        <w:t xml:space="preserve">4-2.</w:t>
      </w:r>
      <w:r>
        <w:t xml:space="preserve"> </w:t>
      </w:r>
      <w:r>
        <w:rPr>
          <w:rFonts w:hint="eastAsia"/>
        </w:rPr>
        <w:t xml:space="preserve">写出</w:t>
      </w:r>
      <w:r>
        <w:t xml:space="preserve"> PINN </w:t>
      </w:r>
      <w:r>
        <w:rPr>
          <w:rFonts w:hint="eastAsia"/>
        </w:rPr>
        <w:t xml:space="preserve">总损失函数的四个组成部分，并解释每一项的物理含义。</w:t>
      </w:r>
    </w:p>
    <w:p>
      <w:pPr>
        <w:pStyle w:val="BodyText"/>
      </w:pPr>
      <w:r>
        <w:rPr>
          <w:b/>
          <w:bCs/>
        </w:rPr>
        <w:t xml:space="preserve">4-3.</w:t>
      </w:r>
      <w:r>
        <w:t xml:space="preserve"> </w:t>
      </w:r>
      <w:r>
        <w:rPr>
          <w:rFonts w:hint="eastAsia"/>
        </w:rPr>
        <w:t xml:space="preserve">什么是自动微分？它与有限差分计算导数的区别是什么？</w:t>
      </w:r>
    </w:p>
    <w:p>
      <w:pPr>
        <w:pStyle w:val="BodyText"/>
      </w:pPr>
      <w:r>
        <w:rPr>
          <w:b/>
          <w:bCs/>
        </w:rPr>
        <w:t xml:space="preserve">4-4.</w:t>
      </w:r>
      <w:r>
        <w:t xml:space="preserve"> </w:t>
      </w:r>
      <w:r>
        <w:rPr>
          <w:rFonts w:hint="eastAsia"/>
        </w:rPr>
        <w:t xml:space="preserve">解释</w:t>
      </w:r>
      <w:r>
        <w:t xml:space="preserve"> PINN </w:t>
      </w:r>
      <w:r>
        <w:rPr>
          <w:rFonts w:hint="eastAsia"/>
        </w:rPr>
        <w:t xml:space="preserve">正问题和反问题的区别。在参数反演中，为什么需要对物理参数施加范围约束？</w:t>
      </w:r>
    </w:p>
    <w:p>
      <w:pPr>
        <w:pStyle w:val="BodyText"/>
      </w:pPr>
      <w:r>
        <w:rPr>
          <w:b/>
          <w:bCs/>
        </w:rPr>
        <w:t xml:space="preserve">4-5.</w:t>
      </w:r>
      <w:r>
        <w:t xml:space="preserve"> </w:t>
      </w:r>
      <w:r>
        <w:rPr>
          <w:rFonts w:hint="eastAsia"/>
        </w:rPr>
        <w:t xml:space="preserve">为什么</w:t>
      </w:r>
      <w:r>
        <w:t xml:space="preserve"> PINN </w:t>
      </w:r>
      <w:r>
        <w:rPr>
          <w:rFonts w:hint="eastAsia"/>
        </w:rPr>
        <w:t xml:space="preserve">推荐使用</w:t>
      </w:r>
      <w:r>
        <w:t xml:space="preserve"> </w:t>
      </w:r>
      <m:oMath>
        <m:r>
          <m:rPr>
            <m:sty m:val="p"/>
          </m:rPr>
          <m:t>tanh</m:t>
        </m:r>
      </m:oMath>
      <w:r>
        <w:t xml:space="preserve"> </w:t>
      </w:r>
      <w:r>
        <w:rPr>
          <w:rFonts w:hint="eastAsia"/>
        </w:rPr>
        <w:t xml:space="preserve">激活函数而非</w:t>
      </w:r>
      <w:r>
        <w:t xml:space="preserve"> </w:t>
      </w:r>
      <w:r>
        <w:rPr>
          <w:rFonts w:hint="eastAsia"/>
        </w:rPr>
        <w:t xml:space="preserve">ReLU？</w:t>
      </w:r>
    </w:p>
    <w:bookmarkEnd w:id="46"/>
    <w:bookmarkStart w:id="47" w:name="应用题"/>
    <w:p>
      <w:pPr>
        <w:pStyle w:val="Heading3"/>
      </w:pPr>
      <w:r>
        <w:rPr>
          <w:rFonts w:hint="eastAsia"/>
        </w:rPr>
        <w:t xml:space="preserve">应用题</w:t>
      </w:r>
    </w:p>
    <w:p>
      <w:pPr>
        <w:pStyle w:val="FirstParagraph"/>
      </w:pPr>
      <w:r>
        <w:rPr>
          <w:b/>
          <w:bCs/>
        </w:rPr>
        <w:t xml:space="preserve">4-6.</w:t>
      </w:r>
      <w:r>
        <w:t xml:space="preserve"> </w:t>
      </w:r>
      <w:r>
        <w:rPr>
          <w:rFonts w:hint="eastAsia"/>
        </w:rPr>
        <w:t xml:space="preserve">某梯形明渠长</w:t>
      </w:r>
      <w:r>
        <w:t xml:space="preserve"> 10 </w:t>
      </w:r>
      <w:r>
        <w:rPr>
          <w:rFonts w:hint="eastAsia"/>
        </w:rPr>
        <w:t xml:space="preserve">km，有</w:t>
      </w:r>
      <w:r>
        <w:t xml:space="preserve"> 8 </w:t>
      </w:r>
      <w:r>
        <w:rPr>
          <w:rFonts w:hint="eastAsia"/>
        </w:rPr>
        <w:t xml:space="preserve">个水位传感器和上下游流量计。设计完整的</w:t>
      </w:r>
      <w:r>
        <w:t xml:space="preserve"> PINN </w:t>
      </w:r>
      <w:r>
        <w:rPr>
          <w:rFonts w:hint="eastAsia"/>
        </w:rPr>
        <w:t xml:space="preserve">正问题求解方案，包括网络架构、配置点采样策略、损失权重设置和验证方法。</w:t>
      </w:r>
    </w:p>
    <w:p>
      <w:pPr>
        <w:pStyle w:val="BodyText"/>
      </w:pPr>
      <w:r>
        <w:rPr>
          <w:b/>
          <w:bCs/>
        </w:rPr>
        <w:t xml:space="preserve">4-7.</w:t>
      </w:r>
      <w:r>
        <w:t xml:space="preserve"> </w:t>
      </w:r>
      <w:r>
        <w:rPr>
          <w:rFonts w:hint="eastAsia"/>
        </w:rPr>
        <w:t xml:space="preserve">某渠段经检修后粗糙系数变化，需用</w:t>
      </w:r>
      <w:r>
        <w:t xml:space="preserve"> 72 </w:t>
      </w:r>
      <w:r>
        <w:rPr>
          <w:rFonts w:hint="eastAsia"/>
        </w:rPr>
        <w:t xml:space="preserve">小时观测数据反演新的</w:t>
      </w:r>
      <w:r>
        <w:t xml:space="preserve"> Manning</w:t>
      </w:r>
      <w:r>
        <w:t xml:space="preserve"> </w:t>
      </w:r>
      <m:oMath>
        <m:r>
          <m:t>n</m:t>
        </m:r>
      </m:oMath>
      <w:r>
        <w:rPr>
          <w:rFonts w:hint="eastAsia"/>
        </w:rPr>
        <w:t xml:space="preserve">。设计</w:t>
      </w:r>
      <w:r>
        <w:t xml:space="preserve"> PINN </w:t>
      </w:r>
      <w:r>
        <w:rPr>
          <w:rFonts w:hint="eastAsia"/>
        </w:rPr>
        <w:t xml:space="preserve">反问题方案，包括参数约束方法和分步训练策略。</w:t>
      </w:r>
    </w:p>
    <w:p>
      <w:pPr>
        <w:pStyle w:val="BodyText"/>
      </w:pPr>
      <w:r>
        <w:rPr>
          <w:b/>
          <w:bCs/>
        </w:rPr>
        <w:t xml:space="preserve">4-8.</w:t>
      </w:r>
      <w:r>
        <w:t xml:space="preserve"> </w:t>
      </w:r>
      <w:r>
        <w:rPr>
          <w:rFonts w:hint="eastAsia"/>
        </w:rPr>
        <w:t xml:space="preserve">设计</w:t>
      </w:r>
      <w:r>
        <w:t xml:space="preserve"> PINN </w:t>
      </w:r>
      <w:r>
        <w:rPr>
          <w:rFonts w:hint="eastAsia"/>
        </w:rPr>
        <w:t xml:space="preserve">模型的完整工程部署门禁流程（物理一致性+预测性能+安全+治理），每项列出具体判据。</w:t>
      </w:r>
    </w:p>
    <w:p>
      <w:pPr>
        <w:pStyle w:val="BodyText"/>
      </w:pPr>
      <w:r>
        <w:rPr>
          <w:b/>
          <w:bCs/>
        </w:rPr>
        <w:t xml:space="preserve">4-9.</w:t>
      </w:r>
      <w:r>
        <w:t xml:space="preserve"> </w:t>
      </w:r>
      <w:r>
        <w:rPr>
          <w:rFonts w:hint="eastAsia"/>
        </w:rPr>
        <w:t xml:space="preserve">某</w:t>
      </w:r>
      <w:r>
        <w:t xml:space="preserve"> 30 km </w:t>
      </w:r>
      <w:r>
        <w:rPr>
          <w:rFonts w:hint="eastAsia"/>
        </w:rPr>
        <w:t xml:space="preserve">天然河道需要反演</w:t>
      </w:r>
      <w:r>
        <w:t xml:space="preserve"> Manning</w:t>
      </w:r>
      <w:r>
        <w:t xml:space="preserve"> </w:t>
      </w:r>
      <m:oMath>
        <m:r>
          <m:t>n</m:t>
        </m:r>
      </m:oMath>
      <w:r>
        <w:t xml:space="preserve"> </w:t>
      </w:r>
      <w:r>
        <w:rPr>
          <w:rFonts w:hint="eastAsia"/>
        </w:rPr>
        <w:t xml:space="preserve">的空间分布。设计空间变异参数</w:t>
      </w:r>
      <w:r>
        <w:t xml:space="preserve"> PINN </w:t>
      </w:r>
      <w:r>
        <w:rPr>
          <w:rFonts w:hint="eastAsia"/>
        </w:rPr>
        <w:t xml:space="preserve">方案，包括参数网络设计和平滑正则化方法。</w:t>
      </w:r>
    </w:p>
    <w:p>
      <w:pPr>
        <w:pStyle w:val="BodyText"/>
      </w:pPr>
      <w:r>
        <w:rPr>
          <w:b/>
          <w:bCs/>
        </w:rPr>
        <w:t xml:space="preserve">4-10.</w:t>
      </w:r>
      <w:r>
        <w:t xml:space="preserve"> </w:t>
      </w:r>
      <w:r>
        <w:rPr>
          <w:rFonts w:hint="eastAsia"/>
        </w:rPr>
        <w:t xml:space="preserve">对比</w:t>
      </w:r>
      <w:r>
        <w:t xml:space="preserve"> PINN </w:t>
      </w:r>
      <w:r>
        <w:rPr>
          <w:rFonts w:hint="eastAsia"/>
        </w:rPr>
        <w:t xml:space="preserve">与</w:t>
      </w:r>
      <w:r>
        <w:t xml:space="preserve"> Kalman </w:t>
      </w:r>
      <w:r>
        <w:rPr>
          <w:rFonts w:hint="eastAsia"/>
        </w:rPr>
        <w:t xml:space="preserve">滤波在传感器缺失场景下的数据同化能力，提出互补使用方案。</w:t>
      </w:r>
    </w:p>
    <w:bookmarkEnd w:id="47"/>
    <w:bookmarkStart w:id="48" w:name="思考题"/>
    <w:p>
      <w:pPr>
        <w:pStyle w:val="Heading3"/>
      </w:pPr>
      <w:r>
        <w:rPr>
          <w:rFonts w:hint="eastAsia"/>
        </w:rPr>
        <w:t xml:space="preserve">思考题</w:t>
      </w:r>
    </w:p>
    <w:p>
      <w:pPr>
        <w:pStyle w:val="FirstParagraph"/>
      </w:pPr>
      <w:r>
        <w:rPr>
          <w:b/>
          <w:bCs/>
        </w:rPr>
        <w:t xml:space="preserve">4-11.</w:t>
      </w:r>
      <w:r>
        <w:t xml:space="preserve"> </w:t>
      </w:r>
      <w:r>
        <w:rPr>
          <w:rFonts w:hint="eastAsia"/>
        </w:rPr>
        <w:t xml:space="preserve">在观测数据质量较差（噪声大、缺测多）时，PINN</w:t>
      </w:r>
      <w:r>
        <w:t xml:space="preserve"> </w:t>
      </w:r>
      <w:r>
        <w:rPr>
          <w:rFonts w:hint="eastAsia"/>
        </w:rPr>
        <w:t xml:space="preserve">应更依赖物理项还是数据项？如何通过损失权重调整实现这一平衡？</w:t>
      </w:r>
    </w:p>
    <w:p>
      <w:pPr>
        <w:pStyle w:val="BodyText"/>
      </w:pPr>
      <w:r>
        <w:rPr>
          <w:b/>
          <w:bCs/>
        </w:rPr>
        <w:t xml:space="preserve">4-12.</w:t>
      </w:r>
      <w:r>
        <w:t xml:space="preserve"> </w:t>
      </w:r>
      <w:r>
        <w:t xml:space="preserve">PINN </w:t>
      </w:r>
      <w:r>
        <w:rPr>
          <w:rFonts w:hint="eastAsia"/>
        </w:rPr>
        <w:t xml:space="preserve">的物理残差项本质上假设控制方程是精确的。但在实际水系统中，方程本身也有近似误差（如</w:t>
      </w:r>
      <w:r>
        <w:t xml:space="preserve"> Saint-Venant </w:t>
      </w:r>
      <w:r>
        <w:rPr>
          <w:rFonts w:hint="eastAsia"/>
        </w:rPr>
        <w:t xml:space="preserve">方程忽略了风应力和二次底摩阻）。这对</w:t>
      </w:r>
      <w:r>
        <w:t xml:space="preserve"> PINN </w:t>
      </w:r>
      <w:r>
        <w:rPr>
          <w:rFonts w:hint="eastAsia"/>
        </w:rPr>
        <w:t xml:space="preserve">有什么影响？如何缓解？</w:t>
      </w:r>
    </w:p>
    <w:p>
      <w:pPr>
        <w:pStyle w:val="BodyText"/>
      </w:pPr>
      <w:r>
        <w:rPr>
          <w:b/>
          <w:bCs/>
        </w:rPr>
        <w:t xml:space="preserve">4-13.</w:t>
      </w:r>
      <w:r>
        <w:t xml:space="preserve"> </w:t>
      </w:r>
      <w:r>
        <w:rPr>
          <w:rFonts w:hint="eastAsia"/>
        </w:rPr>
        <w:t xml:space="preserve">分域</w:t>
      </w:r>
      <w:r>
        <w:t xml:space="preserve"> </w:t>
      </w:r>
      <w:r>
        <w:rPr>
          <w:rFonts w:hint="eastAsia"/>
        </w:rPr>
        <w:t xml:space="preserve">PINN（XPINN）的子域划分应遵循什么原则？水系统中哪些位置是天然的分域边界？</w:t>
      </w:r>
    </w:p>
    <w:p>
      <w:pPr>
        <w:pStyle w:val="BodyText"/>
      </w:pPr>
      <w:r>
        <w:rPr>
          <w:b/>
          <w:bCs/>
        </w:rPr>
        <w:t xml:space="preserve">4-14.</w:t>
      </w:r>
      <w:r>
        <w:t xml:space="preserve"> </w:t>
      </w:r>
      <w:r>
        <w:t xml:space="preserve">DeepONet </w:t>
      </w:r>
      <w:r>
        <w:rPr>
          <w:rFonts w:hint="eastAsia"/>
        </w:rPr>
        <w:t xml:space="preserve">可以学习从边界条件到解的算子映射。讨论这在水系统运行调度中的潜在应用——如果调度员改变闸门开度序列，DeepONet</w:t>
      </w:r>
      <w:r>
        <w:t xml:space="preserve"> </w:t>
      </w:r>
      <w:r>
        <w:rPr>
          <w:rFonts w:hint="eastAsia"/>
        </w:rPr>
        <w:t xml:space="preserve">能否实时给出整个渠段的水位响应？</w:t>
      </w:r>
    </w:p>
    <w:p>
      <w:pPr>
        <w:pStyle w:val="BodyText"/>
      </w:pPr>
      <w:r>
        <w:rPr>
          <w:b/>
          <w:bCs/>
        </w:rPr>
        <w:t xml:space="preserve">4-15.</w:t>
      </w:r>
      <w:r>
        <w:t xml:space="preserve"> </w:t>
      </w:r>
      <w:r>
        <w:rPr>
          <w:rFonts w:hint="eastAsia"/>
        </w:rPr>
        <w:t xml:space="preserve">如果一个</w:t>
      </w:r>
      <w:r>
        <w:t xml:space="preserve"> PINN </w:t>
      </w:r>
      <w:r>
        <w:rPr>
          <w:rFonts w:hint="eastAsia"/>
        </w:rPr>
        <w:t xml:space="preserve">模型通过了物理一致性门禁（守恒性偏差</w:t>
      </w:r>
      <w:r>
        <w:t xml:space="preserve"> &lt; </w:t>
      </w:r>
      <w:r>
        <w:rPr>
          <w:rFonts w:hint="eastAsia"/>
        </w:rPr>
        <w:t xml:space="preserve">1%）但未通过</w:t>
      </w:r>
      <w:r>
        <w:t xml:space="preserve"> SIL </w:t>
      </w:r>
      <w:r>
        <w:rPr>
          <w:rFonts w:hint="eastAsia"/>
        </w:rPr>
        <w:t xml:space="preserve">安全门禁（MPC</w:t>
      </w:r>
      <w:r>
        <w:t xml:space="preserve"> </w:t>
      </w:r>
      <w:r>
        <w:rPr>
          <w:rFonts w:hint="eastAsia"/>
        </w:rPr>
        <w:t xml:space="preserve">闭环水位越界），可能的原因是什么？应如何处理？</w:t>
      </w:r>
    </w:p>
    <w:p>
      <w:r>
        <w:pict>
          <v:rect style="width:0;height:1.5pt" o:hralign="center" o:hrstd="t" o:hr="t"/>
        </w:pict>
      </w:r>
    </w:p>
    <w:bookmarkEnd w:id="48"/>
    <w:bookmarkEnd w:id="49"/>
    <w:bookmarkStart w:id="50" w:name="拓展阅读"/>
    <w:p>
      <w:pPr>
        <w:pStyle w:val="Heading2"/>
      </w:pPr>
      <w:r>
        <w:rPr>
          <w:rFonts w:hint="eastAsia"/>
        </w:rPr>
        <w:t xml:space="preserve">拓展阅读</w:t>
      </w:r>
    </w:p>
    <w:p>
      <w:pPr>
        <w:numPr>
          <w:ilvl w:val="0"/>
          <w:numId w:val="1006"/>
        </w:numPr>
      </w:pPr>
      <w:r>
        <w:t xml:space="preserve">Raissi, M., Perdikaris, P. &amp; Karniadakis, G.E. (2019). Physics-informed neural networks.</w:t>
      </w:r>
      <w:r>
        <w:t xml:space="preserve"> </w:t>
      </w:r>
      <w:r>
        <w:rPr>
          <w:i/>
          <w:iCs/>
        </w:rPr>
        <w:t xml:space="preserve">Journal of Computational Physics</w:t>
      </w:r>
      <w:r>
        <w:t xml:space="preserve">, 378, 686-707.——PINN </w:t>
      </w:r>
      <w:r>
        <w:rPr>
          <w:rFonts w:hint="eastAsia"/>
        </w:rPr>
        <w:t xml:space="preserve">方法的原始论文。</w:t>
      </w:r>
    </w:p>
    <w:p>
      <w:pPr>
        <w:numPr>
          <w:ilvl w:val="0"/>
          <w:numId w:val="1006"/>
        </w:numPr>
      </w:pPr>
      <w:r>
        <w:t xml:space="preserve">Karniadakis, G.E. et al. (2021). Physics-informed machine learning.</w:t>
      </w:r>
      <w:r>
        <w:t xml:space="preserve"> </w:t>
      </w:r>
      <w:r>
        <w:rPr>
          <w:i/>
          <w:iCs/>
        </w:rPr>
        <w:t xml:space="preserve">Nature Reviews Physics</w:t>
      </w:r>
      <w:r>
        <w:t xml:space="preserve">, 3(6), </w:t>
      </w:r>
      <w:r>
        <w:rPr>
          <w:rFonts w:hint="eastAsia"/>
        </w:rPr>
        <w:t xml:space="preserve">422-440.——物理信息机器学习的权威综述。</w:t>
      </w:r>
    </w:p>
    <w:p>
      <w:pPr>
        <w:numPr>
          <w:ilvl w:val="0"/>
          <w:numId w:val="1006"/>
        </w:numPr>
      </w:pPr>
      <w:r>
        <w:t xml:space="preserve">Lu, L. et al. (2021). DeepXDE: A deep learning library for solving differential equations.</w:t>
      </w:r>
      <w:r>
        <w:t xml:space="preserve"> </w:t>
      </w:r>
      <w:r>
        <w:rPr>
          <w:i/>
          <w:iCs/>
        </w:rPr>
        <w:t xml:space="preserve">SIAM Review</w:t>
      </w:r>
      <w:r>
        <w:t xml:space="preserve">, 63(1), 208-228.——PINN </w:t>
      </w:r>
      <w:r>
        <w:rPr>
          <w:rFonts w:hint="eastAsia"/>
        </w:rPr>
        <w:t xml:space="preserve">开源框架，含丰富教程。</w:t>
      </w:r>
    </w:p>
    <w:p>
      <w:pPr>
        <w:numPr>
          <w:ilvl w:val="0"/>
          <w:numId w:val="1006"/>
        </w:numPr>
      </w:pPr>
      <w:r>
        <w:t xml:space="preserve">Litrico, X. &amp; Fromion, V. (2009).</w:t>
      </w:r>
      <w:r>
        <w:t xml:space="preserve"> </w:t>
      </w:r>
      <w:r>
        <w:rPr>
          <w:i/>
          <w:iCs/>
        </w:rPr>
        <w:t xml:space="preserve">Modeling and Control of Hydrosystems</w:t>
      </w:r>
      <w:r>
        <w:t xml:space="preserve">. </w:t>
      </w:r>
      <w:r>
        <w:rPr>
          <w:rFonts w:hint="eastAsia"/>
        </w:rPr>
        <w:t xml:space="preserve">Springer.——水系统机理建模的经典著作，提供</w:t>
      </w:r>
      <w:r>
        <w:t xml:space="preserve"> PINN </w:t>
      </w:r>
      <w:r>
        <w:rPr>
          <w:rFonts w:hint="eastAsia"/>
        </w:rPr>
        <w:t xml:space="preserve">物理残差的方程来源。</w:t>
      </w:r>
    </w:p>
    <w:p>
      <w:pPr>
        <w:numPr>
          <w:ilvl w:val="0"/>
          <w:numId w:val="1006"/>
        </w:numPr>
      </w:pPr>
      <w:r>
        <w:t xml:space="preserve">Wang, S., Teng, Y. &amp; Perdikaris, P. (2021). Understanding and mitigating gradient flow pathologies in physics-informed neural networks.</w:t>
      </w:r>
      <w:r>
        <w:t xml:space="preserve"> </w:t>
      </w:r>
      <w:r>
        <w:rPr>
          <w:i/>
          <w:iCs/>
        </w:rPr>
        <w:t xml:space="preserve">SIAM Journal on Scientific Computing</w:t>
      </w:r>
      <w:r>
        <w:t xml:space="preserve">, 43(5), A3055-A3081.——PINN </w:t>
      </w:r>
      <w:r>
        <w:rPr>
          <w:rFonts w:hint="eastAsia"/>
        </w:rPr>
        <w:t xml:space="preserve">训练稳定性分析。</w:t>
      </w:r>
    </w:p>
    <w:p>
      <w:r>
        <w:pict>
          <v:rect style="width:0;height:1.5pt" o:hralign="center" o:hrstd="t" o:hr="t"/>
        </w:pict>
      </w:r>
    </w:p>
    <w:bookmarkEnd w:id="50"/>
    <w:bookmarkStart w:id="51" w:name="参考文献"/>
    <w:p>
      <w:pPr>
        <w:pStyle w:val="Heading2"/>
      </w:pPr>
      <w:r>
        <w:rPr>
          <w:rFonts w:hint="eastAsia"/>
        </w:rPr>
        <w:t xml:space="preserve">参考文献</w:t>
      </w:r>
    </w:p>
    <w:p>
      <w:pPr>
        <w:pStyle w:val="FirstParagraph"/>
      </w:pPr>
      <w:r>
        <w:t xml:space="preserve">[4-1]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[4-2] </w:t>
      </w:r>
      <w:r>
        <w:rPr>
          <w:rFonts w:hint="eastAsia"/>
        </w:rPr>
        <w:t xml:space="preserve">雷晓辉,张峥,苏承国,等.自主运行智能水网的在环测试体系[J].南水北调与水利科技(中英文),2025,23(04):787-793.DOI:10.13476/j.cnki.nsbdqk.2025.0080.</w:t>
      </w:r>
    </w:p>
    <w:p>
      <w:pPr>
        <w:pStyle w:val="BodyText"/>
      </w:pPr>
      <w:r>
        <w:t xml:space="preserve">[4-3] </w:t>
      </w:r>
      <w:r>
        <w:rPr>
          <w:rFonts w:hint="eastAsia"/>
        </w:rPr>
        <w:t xml:space="preserve">雷晓辉,许慧敏,何中政,等.水资源系统分析学科展望：从静态平衡到动态控制[J].南水北调与水利科技(中英文),2025,23(04):770-777.DOI:10.13476/j.cnki.nsbdqk.2025.0078.</w:t>
      </w:r>
    </w:p>
    <w:p>
      <w:pPr>
        <w:pStyle w:val="BodyText"/>
      </w:pPr>
      <w:r>
        <w:t xml:space="preserve">[4-4] Raissi, M., Perdikaris, P. &amp; Karniadakis, G.E. (2019). Physics-informed neural networks: A deep learning framework for solving forward and inverse problems involving nonlinear partial differential equations.</w:t>
      </w:r>
      <w:r>
        <w:t xml:space="preserve"> </w:t>
      </w:r>
      <w:r>
        <w:rPr>
          <w:i/>
          <w:iCs/>
        </w:rPr>
        <w:t xml:space="preserve">Journal of Computational Physics</w:t>
      </w:r>
      <w:r>
        <w:t xml:space="preserve">, 378, 686-707.</w:t>
      </w:r>
    </w:p>
    <w:p>
      <w:pPr>
        <w:pStyle w:val="BodyText"/>
      </w:pPr>
      <w:r>
        <w:t xml:space="preserve">[4-5] Karniadakis, G.E., Kevrekidis, I.G., Lu, L., Perdikaris, P., Wang, S. &amp; Yang, L. (2021). Physics-informed machine learning.</w:t>
      </w:r>
      <w:r>
        <w:t xml:space="preserve"> </w:t>
      </w:r>
      <w:r>
        <w:rPr>
          <w:i/>
          <w:iCs/>
        </w:rPr>
        <w:t xml:space="preserve">Nature Reviews Physics</w:t>
      </w:r>
      <w:r>
        <w:t xml:space="preserve">, 3(6), 422-440.</w:t>
      </w:r>
    </w:p>
    <w:p>
      <w:pPr>
        <w:pStyle w:val="BodyText"/>
      </w:pPr>
      <w:r>
        <w:t xml:space="preserve">[4-6] Raissi, M., Yazdani, A. &amp; Karniadakis, G.E. (2020). Hidden fluid mechanics: Learning velocity and pressure fields from flow visualizations.</w:t>
      </w:r>
      <w:r>
        <w:t xml:space="preserve"> </w:t>
      </w:r>
      <w:r>
        <w:rPr>
          <w:i/>
          <w:iCs/>
        </w:rPr>
        <w:t xml:space="preserve">Science</w:t>
      </w:r>
      <w:r>
        <w:t xml:space="preserve">, 367(6481), 1026-1030.</w:t>
      </w:r>
    </w:p>
    <w:p>
      <w:pPr>
        <w:pStyle w:val="BodyText"/>
      </w:pPr>
      <w:r>
        <w:t xml:space="preserve">[4-7] Lu, L., Meng, X., Mao, Z. &amp; Karniadakis, G.E. (2021). DeepXDE: A deep learning library for solving differential equations.</w:t>
      </w:r>
      <w:r>
        <w:t xml:space="preserve"> </w:t>
      </w:r>
      <w:r>
        <w:rPr>
          <w:i/>
          <w:iCs/>
        </w:rPr>
        <w:t xml:space="preserve">SIAM Review</w:t>
      </w:r>
      <w:r>
        <w:t xml:space="preserve">, 63(1), 208-228.</w:t>
      </w:r>
    </w:p>
    <w:p>
      <w:pPr>
        <w:pStyle w:val="BodyText"/>
      </w:pPr>
      <w:r>
        <w:t xml:space="preserve">[4-8] Baydin, A.G., Pearlmutter, B.A., Radul, A.A. &amp; Siskind, J.M. (2018). Automatic differentiation in machine learning: A survey.</w:t>
      </w:r>
      <w:r>
        <w:t xml:space="preserve"> </w:t>
      </w:r>
      <w:r>
        <w:rPr>
          <w:i/>
          <w:iCs/>
        </w:rPr>
        <w:t xml:space="preserve">Journal of Machine Learning Research</w:t>
      </w:r>
      <w:r>
        <w:t xml:space="preserve">, 18(153), 1-43.</w:t>
      </w:r>
    </w:p>
    <w:p>
      <w:pPr>
        <w:pStyle w:val="BodyText"/>
      </w:pPr>
      <w:r>
        <w:t xml:space="preserve">[4-9] Wang, S., Teng, Y. &amp; Perdikaris, P. (2021). Understanding and mitigating gradient flow pathologies in physics-informed neural networks.</w:t>
      </w:r>
      <w:r>
        <w:t xml:space="preserve"> </w:t>
      </w:r>
      <w:r>
        <w:rPr>
          <w:i/>
          <w:iCs/>
        </w:rPr>
        <w:t xml:space="preserve">SIAM Journal on Scientific Computing</w:t>
      </w:r>
      <w:r>
        <w:t xml:space="preserve">, 43(5), A3055-A3081.</w:t>
      </w:r>
    </w:p>
    <w:p>
      <w:pPr>
        <w:pStyle w:val="BodyText"/>
      </w:pPr>
      <w:r>
        <w:t xml:space="preserve">[4-10] Jagtap, A.D. &amp; Karniadakis, G.E. (2020). Extended physics-informed neural networks (XPINNs): A generalized space-time domain decomposition based deep learning framework for nonlinear partial differential equations.</w:t>
      </w:r>
      <w:r>
        <w:t xml:space="preserve"> </w:t>
      </w:r>
      <w:r>
        <w:rPr>
          <w:i/>
          <w:iCs/>
        </w:rPr>
        <w:t xml:space="preserve">Communications in Computational Physics</w:t>
      </w:r>
      <w:r>
        <w:t xml:space="preserve">, 28(5), 2002-2041.</w:t>
      </w:r>
    </w:p>
    <w:p>
      <w:pPr>
        <w:pStyle w:val="BodyText"/>
      </w:pPr>
      <w:r>
        <w:t xml:space="preserve">[4-11] Tartakovsky, A.M., Marrero, C.O., Perdikaris, P., Tartakovsky, G.D. &amp; Barajas-Solano, D. (2020). Physics-informed deep neural networks for learning parameters and constitutive relationships in subsurface flow problems.</w:t>
      </w:r>
      <w:r>
        <w:t xml:space="preserve"> </w:t>
      </w:r>
      <w:r>
        <w:rPr>
          <w:i/>
          <w:iCs/>
        </w:rPr>
        <w:t xml:space="preserve">Water Resources Research</w:t>
      </w:r>
      <w:r>
        <w:t xml:space="preserve">, 56(5), e2019WR026731.</w:t>
      </w:r>
    </w:p>
    <w:p>
      <w:pPr>
        <w:pStyle w:val="BodyText"/>
      </w:pPr>
      <w:r>
        <w:t xml:space="preserve">[4-12] Litrico, X. &amp; Fromion, V. (2009).</w:t>
      </w:r>
      <w:r>
        <w:t xml:space="preserve"> </w:t>
      </w:r>
      <w:r>
        <w:rPr>
          <w:i/>
          <w:iCs/>
        </w:rPr>
        <w:t xml:space="preserve">Modeling and Control of Hydrosystems</w:t>
      </w:r>
      <w:r>
        <w:t xml:space="preserve">. Springer.</w:t>
      </w:r>
    </w:p>
    <w:p>
      <w:pPr>
        <w:pStyle w:val="BodyText"/>
      </w:pPr>
      <w:r>
        <w:t xml:space="preserve">[4-13] Brunton, S.L. &amp; Kutz, J.N. (2019).</w:t>
      </w:r>
      <w:r>
        <w:t xml:space="preserve"> </w:t>
      </w:r>
      <w:r>
        <w:rPr>
          <w:i/>
          <w:iCs/>
        </w:rPr>
        <w:t xml:space="preserve">Data-Driven Science and Engineering: Machine Learning, Dynamical Systems, and Control</w:t>
      </w:r>
      <w:r>
        <w:t xml:space="preserve">. Cambridge University Press.</w:t>
      </w:r>
    </w:p>
    <w:p>
      <w:pPr>
        <w:pStyle w:val="BodyText"/>
      </w:pPr>
      <w:r>
        <w:t xml:space="preserve">[4-14] Goodfellow, I., Bengio, Y. &amp; Courville, A. (2016).</w:t>
      </w:r>
      <w:r>
        <w:t xml:space="preserve"> </w:t>
      </w:r>
      <w:r>
        <w:rPr>
          <w:i/>
          <w:iCs/>
        </w:rPr>
        <w:t xml:space="preserve">Deep Learning</w:t>
      </w:r>
      <w:r>
        <w:t xml:space="preserve">. MIT Press.</w:t>
      </w:r>
    </w:p>
    <w:p>
      <w:pPr>
        <w:pStyle w:val="BodyText"/>
      </w:pPr>
      <w:r>
        <w:t xml:space="preserve">[4-15] LeCun, Y., Bengio, Y. &amp; Hinton, G. (2015). Deep learning.</w:t>
      </w:r>
      <w:r>
        <w:t xml:space="preserve"> </w:t>
      </w:r>
      <w:r>
        <w:rPr>
          <w:i/>
          <w:iCs/>
        </w:rPr>
        <w:t xml:space="preserve">Nature</w:t>
      </w:r>
      <w:r>
        <w:t xml:space="preserve">, 521(7553), 436-444.</w:t>
      </w:r>
    </w:p>
    <w:p>
      <w:pPr>
        <w:pStyle w:val="BodyText"/>
      </w:pPr>
      <w:r>
        <w:t xml:space="preserve">[4-16] Lagaris, I.E., Likas, A. &amp; Fotiadis, D.I. (1998). Artificial neural networks for solving ordinary and partial differential equations.</w:t>
      </w:r>
      <w:r>
        <w:t xml:space="preserve"> </w:t>
      </w:r>
      <w:r>
        <w:rPr>
          <w:i/>
          <w:iCs/>
        </w:rPr>
        <w:t xml:space="preserve">IEEE Transactions on Neural Networks</w:t>
      </w:r>
      <w:r>
        <w:t xml:space="preserve">, 9(5), 987-1000.</w:t>
      </w:r>
    </w:p>
    <w:p>
      <w:pPr>
        <w:pStyle w:val="BodyText"/>
      </w:pPr>
      <w:r>
        <w:t xml:space="preserve">[4-17] Cai, S., Mao, Z., Wang, Z., Yin, M. &amp; Karniadakis, G.E. (2021). Physics-informed neural networks (PINNs) for fluid mechanics: A review.</w:t>
      </w:r>
      <w:r>
        <w:t xml:space="preserve"> </w:t>
      </w:r>
      <w:r>
        <w:rPr>
          <w:i/>
          <w:iCs/>
        </w:rPr>
        <w:t xml:space="preserve">Acta Mechanica Sinica</w:t>
      </w:r>
      <w:r>
        <w:t xml:space="preserve">, 37(12), 1727-1738.</w:t>
      </w:r>
    </w:p>
    <w:p>
      <w:pPr>
        <w:pStyle w:val="BodyText"/>
      </w:pPr>
      <w:r>
        <w:t xml:space="preserve">[4-18] Cuomo, S., Di Cola, V.S., Giampaolo, F., Rozza, G., Raissi, M. &amp; Piccialli, F. (2022). Scientific machine learning through physics-informed neural networks: Where we are and what’s next.</w:t>
      </w:r>
      <w:r>
        <w:t xml:space="preserve"> </w:t>
      </w:r>
      <w:r>
        <w:rPr>
          <w:i/>
          <w:iCs/>
        </w:rPr>
        <w:t xml:space="preserve">Journal of Scientific Computing</w:t>
      </w:r>
      <w:r>
        <w:t xml:space="preserve">, 92(3), 88.</w:t>
      </w:r>
    </w:p>
    <w:p>
      <w:pPr>
        <w:pStyle w:val="BodyText"/>
      </w:pPr>
      <w:r>
        <w:t xml:space="preserve">[4-19] Chen, Y., Lu, L., Karniadakis, G.E. &amp; Dal Negro, L. (2020). Physics-informed neural networks for inverse problems in nano-optics and metamaterials.</w:t>
      </w:r>
      <w:r>
        <w:t xml:space="preserve"> </w:t>
      </w:r>
      <w:r>
        <w:rPr>
          <w:i/>
          <w:iCs/>
        </w:rPr>
        <w:t xml:space="preserve">Optics Express</w:t>
      </w:r>
      <w:r>
        <w:t xml:space="preserve">, 28(8), 11618-11633.</w:t>
      </w:r>
    </w:p>
    <w:p>
      <w:pPr>
        <w:pStyle w:val="BodyText"/>
      </w:pPr>
      <w:r>
        <w:t xml:space="preserve">[4-20] Kissas, G., Yang, Y., Hwuang, E., Witschey, W.R., Doshi, J.A. &amp; Perdikaris, P. (2020). Machine learning in cardiovascular flows modeling: Predicting arterial blood pressure from non-invasive 4D flow MRI data using physics-informed neural networks.</w:t>
      </w:r>
      <w:r>
        <w:t xml:space="preserve"> </w:t>
      </w:r>
      <w:r>
        <w:rPr>
          <w:i/>
          <w:iCs/>
        </w:rPr>
        <w:t xml:space="preserve">Computer Methods in Applied Mechanics and Engineering</w:t>
      </w:r>
      <w:r>
        <w:t xml:space="preserve">, 358, 112623.</w:t>
      </w:r>
    </w:p>
    <w:p>
      <w:pPr>
        <w:pStyle w:val="BodyText"/>
      </w:pPr>
      <w:r>
        <w:t xml:space="preserve">[4-21] Sun, L., Gao, H., Pan, S. &amp; Wang, J.-X. (2020). Surrogate modeling for fluid flows based on physics-constrained deep learning without simulation data.</w:t>
      </w:r>
      <w:r>
        <w:t xml:space="preserve"> </w:t>
      </w:r>
      <w:r>
        <w:rPr>
          <w:i/>
          <w:iCs/>
        </w:rPr>
        <w:t xml:space="preserve">Computer Methods in Applied Mechanics and Engineering</w:t>
      </w:r>
      <w:r>
        <w:t xml:space="preserve">, 361, 112732.</w:t>
      </w:r>
    </w:p>
    <w:p>
      <w:pPr>
        <w:pStyle w:val="BodyText"/>
      </w:pPr>
      <w:r>
        <w:t xml:space="preserve">[4-22] Mao, Z., Jagtap, A.D. &amp; Karniadakis, G.E. (2020). Physics-informed neural networks for high-speed flows.</w:t>
      </w:r>
      <w:r>
        <w:t xml:space="preserve"> </w:t>
      </w:r>
      <w:r>
        <w:rPr>
          <w:i/>
          <w:iCs/>
        </w:rPr>
        <w:t xml:space="preserve">Computer Methods in Applied Mechanics and Engineering</w:t>
      </w:r>
      <w:r>
        <w:t xml:space="preserve">, 360, 112789.</w:t>
      </w:r>
    </w:p>
    <w:p>
      <w:pPr>
        <w:pStyle w:val="BodyText"/>
      </w:pPr>
      <w:r>
        <w:t xml:space="preserve">[4-23] Yang, L., Meng, X. &amp; Karniadakis, G.E. (2021). B-PINNs: Bayesian physics-informed neural networks for forward and inverse PDE problems with noisy data.</w:t>
      </w:r>
      <w:r>
        <w:t xml:space="preserve"> </w:t>
      </w:r>
      <w:r>
        <w:rPr>
          <w:i/>
          <w:iCs/>
        </w:rPr>
        <w:t xml:space="preserve">Journal of Computational Physics</w:t>
      </w:r>
      <w:r>
        <w:t xml:space="preserve">, 425, 109913.</w:t>
      </w:r>
    </w:p>
    <w:p>
      <w:pPr>
        <w:pStyle w:val="BodyText"/>
      </w:pPr>
      <w:r>
        <w:t xml:space="preserve">[4-24] McClenny, L.D. &amp; Braga-Neto, U.M. (2023). Self-adaptive physics-informed neural networks.</w:t>
      </w:r>
      <w:r>
        <w:t xml:space="preserve"> </w:t>
      </w:r>
      <w:r>
        <w:rPr>
          <w:i/>
          <w:iCs/>
        </w:rPr>
        <w:t xml:space="preserve">Journal of Computational Physics</w:t>
      </w:r>
      <w:r>
        <w:t xml:space="preserve">, 474, 111722.</w:t>
      </w:r>
    </w:p>
    <w:p>
      <w:pPr>
        <w:pStyle w:val="BodyText"/>
      </w:pPr>
      <w:r>
        <w:t xml:space="preserve">[4-25] Shen, C. (2018). A transdisciplinary review of deep learning research and its relevance for water resources scientists.</w:t>
      </w:r>
      <w:r>
        <w:t xml:space="preserve"> </w:t>
      </w:r>
      <w:r>
        <w:rPr>
          <w:i/>
          <w:iCs/>
        </w:rPr>
        <w:t xml:space="preserve">Water Resources Research</w:t>
      </w:r>
      <w:r>
        <w:t xml:space="preserve">, 54(11), 8558-8593.</w:t>
      </w:r>
    </w:p>
    <w:bookmarkEnd w:id="51"/>
    <w:bookmarkStart w:id="52" w:name="本章小结-1"/>
    <w:p>
      <w:pPr>
        <w:pStyle w:val="Heading2"/>
      </w:pPr>
      <w:r>
        <w:rPr>
          <w:rFonts w:hint="eastAsia"/>
        </w:rPr>
        <w:t xml:space="preserve">本章小结</w:t>
      </w:r>
    </w:p>
    <w:p>
      <w:pPr>
        <w:pStyle w:val="FirstParagraph"/>
      </w:pPr>
      <w:r>
        <w:rPr>
          <w:rFonts w:hint="eastAsia"/>
        </w:rPr>
        <w:t xml:space="preserve">本章系统介绍了物理信息神经网络（PINN）在水系统建模中的原理与应用，核心要点如下：</w:t>
      </w:r>
    </w:p>
    <w:p>
      <w:pPr>
        <w:pStyle w:val="Compact"/>
        <w:numPr>
          <w:ilvl w:val="0"/>
          <w:numId w:val="1007"/>
        </w:numPr>
      </w:pPr>
      <w:r>
        <w:rPr>
          <w:rFonts w:hint="eastAsia"/>
          <w:b/>
          <w:bCs/>
        </w:rPr>
        <w:t xml:space="preserve">PINN的核心思想</w:t>
      </w:r>
      <w:r>
        <w:rPr>
          <w:rFonts w:hint="eastAsia"/>
        </w:rPr>
        <w:t xml:space="preserve">：将偏微分方程约束作为正则项嵌入神经网络的训练损失函数，使模型输出在满足数据拟合的同时遵守物理定律，解决纯数据驱动模型物理一致性不足的问题。</w:t>
      </w:r>
    </w:p>
    <w:p>
      <w:pPr>
        <w:pStyle w:val="Compact"/>
        <w:numPr>
          <w:ilvl w:val="0"/>
          <w:numId w:val="1007"/>
        </w:numPr>
      </w:pPr>
      <w:r>
        <w:rPr>
          <w:rFonts w:hint="eastAsia"/>
          <w:b/>
          <w:bCs/>
        </w:rPr>
        <w:t xml:space="preserve">损失函数构成</w:t>
      </w:r>
      <w:r>
        <w:rPr>
          <w:rFonts w:hint="eastAsia"/>
        </w:rPr>
        <w:t xml:space="preserve">：PINN损失由数据项、物理残差项、边界条件项和初值条件项组成，各项权重的自适应调整是训练收敛的关键。</w:t>
      </w:r>
    </w:p>
    <w:p>
      <w:pPr>
        <w:pStyle w:val="Compact"/>
        <w:numPr>
          <w:ilvl w:val="0"/>
          <w:numId w:val="1007"/>
        </w:numPr>
      </w:pPr>
      <w:r>
        <w:rPr>
          <w:rFonts w:hint="eastAsia"/>
          <w:b/>
          <w:bCs/>
        </w:rPr>
        <w:t xml:space="preserve">正问题与反问题</w:t>
      </w:r>
      <w:r>
        <w:rPr>
          <w:rFonts w:hint="eastAsia"/>
        </w:rPr>
        <w:t xml:space="preserve">：正问题用于状态预测（给定参数求水位/流量场），反问题用于参数反演（给定观测数据反推糙率、渗漏系数等），两类任务的PINN架构设计和训练策略有所不同。</w:t>
      </w:r>
    </w:p>
    <w:p>
      <w:pPr>
        <w:pStyle w:val="Compact"/>
        <w:numPr>
          <w:ilvl w:val="0"/>
          <w:numId w:val="1007"/>
        </w:numPr>
      </w:pPr>
      <w:r>
        <w:rPr>
          <w:rFonts w:hint="eastAsia"/>
          <w:b/>
          <w:bCs/>
        </w:rPr>
        <w:t xml:space="preserve">训练难点与改进策略</w:t>
      </w:r>
      <w:r>
        <w:rPr>
          <w:rFonts w:hint="eastAsia"/>
        </w:rPr>
        <w:t xml:space="preserve">：PINN训练常面临多项损失梯度尺度不一致、物理残差收敛慢等问题，课程学习、分域训练和损失权重自适应调整是常用的改进手段。</w:t>
      </w:r>
    </w:p>
    <w:p>
      <w:pPr>
        <w:pStyle w:val="Compact"/>
        <w:numPr>
          <w:ilvl w:val="0"/>
          <w:numId w:val="1007"/>
        </w:numPr>
      </w:pPr>
      <w:r>
        <w:rPr>
          <w:rFonts w:hint="eastAsia"/>
          <w:b/>
          <w:bCs/>
        </w:rPr>
        <w:t xml:space="preserve">工程部署门禁</w:t>
      </w:r>
      <w:r>
        <w:rPr>
          <w:rFonts w:hint="eastAsia"/>
        </w:rPr>
        <w:t xml:space="preserve">：PINN模型作为物理AI引擎的组成部分，上线前须经过在环验证，输出须服从ODD与Safety</w:t>
      </w:r>
      <w:r>
        <w:t xml:space="preserve"> </w:t>
      </w:r>
      <w:r>
        <w:rPr>
          <w:rFonts w:hint="eastAsia"/>
        </w:rPr>
        <w:t xml:space="preserve">Envelope约束，不得绕过安全检查直接下发控制指令。</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2026-03-21T21:46:49Z</dcterms:created>
  <dcterms:modified xsi:type="dcterms:W3CDTF">2026-03-21T21:46:49Z</dcterms:modified>
</cp:coreProperties>
</file>

<file path=docProps/custom.xml><?xml version="1.0" encoding="utf-8"?>
<Properties xmlns="http://schemas.openxmlformats.org/officeDocument/2006/custom-properties" xmlns:vt="http://schemas.openxmlformats.org/officeDocument/2006/docPropsVTypes"/>
</file>