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第2章-现代控制理论基础"/>
    <w:p>
      <w:pPr>
        <w:pStyle w:val="Heading1"/>
      </w:pPr>
      <w:r>
        <w:rPr>
          <w:rStyle w:val="SectionNumber"/>
        </w:rPr>
        <w:t xml:space="preserve">1</w:t>
      </w:r>
      <w:r>
        <w:tab/>
      </w:r>
      <w:r>
        <w:rPr>
          <w:rFonts w:hint="eastAsia"/>
        </w:rPr>
        <w:t xml:space="preserve">第2章</w:t>
      </w:r>
      <w:r>
        <w:t xml:space="preserve"> </w:t>
      </w:r>
      <w:r>
        <w:rPr>
          <w:rFonts w:hint="eastAsia"/>
        </w:rPr>
        <w:t xml:space="preserve">现代控制理论基础</w: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通过本章学习，读者应能够：</w:t>
      </w:r>
    </w:p>
    <w:p>
      <w:pPr>
        <w:pStyle w:val="Compact"/>
        <w:numPr>
          <w:ilvl w:val="0"/>
          <w:numId w:val="1001"/>
        </w:numPr>
      </w:pPr>
      <w:r>
        <w:rPr>
          <w:rFonts w:hint="eastAsia"/>
        </w:rPr>
        <w:t xml:space="preserve">理解状态空间法的基本概念，掌握状态变量、状态方程、输出方程的定义和物理含义；</w:t>
      </w:r>
    </w:p>
    <w:p>
      <w:pPr>
        <w:pStyle w:val="Compact"/>
        <w:numPr>
          <w:ilvl w:val="0"/>
          <w:numId w:val="1001"/>
        </w:numPr>
      </w:pPr>
      <w:r>
        <w:rPr>
          <w:rFonts w:hint="eastAsia"/>
        </w:rPr>
        <w:t xml:space="preserve">能够将水系统（水箱、明渠、水库）的水力学方程转化为状态空间模型；</w:t>
      </w:r>
    </w:p>
    <w:p>
      <w:pPr>
        <w:pStyle w:val="Compact"/>
        <w:numPr>
          <w:ilvl w:val="0"/>
          <w:numId w:val="1001"/>
        </w:numPr>
      </w:pPr>
      <w:r>
        <w:rPr>
          <w:rFonts w:hint="eastAsia"/>
        </w:rPr>
        <w:t xml:space="preserve">掌握状态转移矩阵的概念和齐次/非齐次方程的求解方法；</w:t>
      </w:r>
    </w:p>
    <w:p>
      <w:pPr>
        <w:pStyle w:val="Compact"/>
        <w:numPr>
          <w:ilvl w:val="0"/>
          <w:numId w:val="1001"/>
        </w:numPr>
      </w:pPr>
      <w:r>
        <w:rPr>
          <w:rFonts w:hint="eastAsia"/>
        </w:rPr>
        <w:t xml:space="preserve">理解系统能控性和能观性的判别方法及其在水系统传感器/执行器布局中的工程意义；</w:t>
      </w:r>
    </w:p>
    <w:p>
      <w:pPr>
        <w:pStyle w:val="Compact"/>
        <w:numPr>
          <w:ilvl w:val="0"/>
          <w:numId w:val="1001"/>
        </w:numPr>
      </w:pPr>
      <w:r>
        <w:rPr>
          <w:rFonts w:hint="eastAsia"/>
        </w:rPr>
        <w:t xml:space="preserve">掌握线性系统稳定性分析方法（特征值法和李雅普诺夫法），并能分析水系统控制回路的稳定性。</w:t>
      </w:r>
    </w:p>
    <w:p>
      <w:r>
        <w:pict>
          <v:rect style="width:0;height:1.5pt" o:hralign="center" o:hrstd="t" o:hr="t"/>
        </w:pict>
      </w:r>
    </w:p>
    <w:bookmarkEnd w:id="9"/>
    <w:bookmarkStart w:id="12" w:name="从经典控制到现代控制"/>
    <w:p>
      <w:pPr>
        <w:pStyle w:val="Heading2"/>
      </w:pPr>
      <w:r>
        <w:rPr>
          <w:rStyle w:val="SectionNumber"/>
        </w:rPr>
        <w:t xml:space="preserve">1.2</w:t>
      </w:r>
      <w:r>
        <w:tab/>
      </w:r>
      <w:r>
        <w:t xml:space="preserve">2.1 </w:t>
      </w:r>
      <w:r>
        <w:rPr>
          <w:rFonts w:hint="eastAsia"/>
        </w:rPr>
        <w:t xml:space="preserve">从经典控制到现代控制</w:t>
      </w:r>
    </w:p>
    <w:bookmarkStart w:id="10" w:name="为什么水系统需要状态空间法"/>
    <w:p>
      <w:pPr>
        <w:pStyle w:val="Heading3"/>
      </w:pPr>
      <w:r>
        <w:rPr>
          <w:rStyle w:val="SectionNumber"/>
        </w:rPr>
        <w:t xml:space="preserve">1.2.1</w:t>
      </w:r>
      <w:r>
        <w:tab/>
      </w:r>
      <w:r>
        <w:t xml:space="preserve">2.1.1 </w:t>
      </w:r>
      <w:r>
        <w:rPr>
          <w:rFonts w:hint="eastAsia"/>
        </w:rPr>
        <w:t xml:space="preserve">为什么水系统需要状态空间法</w:t>
      </w:r>
    </w:p>
    <w:p>
      <w:pPr>
        <w:pStyle w:val="FirstParagraph"/>
      </w:pPr>
      <w:r>
        <w:rPr>
          <w:rFonts w:hint="eastAsia"/>
        </w:rPr>
        <w:t xml:space="preserve">第1章指出，水系统具有多变量耦合特性——一个闸门的调节会同时影响多个渠段的水位和流量。这种多输入多输出（MIMO）系统的分析和控制，正是现代控制理论相较于经典控制理论的核心优势所在。</w:t>
      </w:r>
    </w:p>
    <w:p>
      <w:pPr>
        <w:pStyle w:val="BodyText"/>
      </w:pPr>
      <w:r>
        <w:rPr>
          <w:rFonts w:hint="eastAsia"/>
        </w:rPr>
        <w:t xml:space="preserve">经典控制理论以传递函数为基本工具，适用于单输入单输出（SISO）系统。对于一个由</w:t>
      </w:r>
      <w:r>
        <w:t xml:space="preserve"> </w:t>
      </w:r>
      <m:oMath>
        <m:r>
          <m:t>m</m:t>
        </m:r>
      </m:oMath>
      <w:r>
        <w:t xml:space="preserve"> </w:t>
      </w:r>
      <w:r>
        <w:rPr>
          <w:rFonts w:hint="eastAsia"/>
        </w:rPr>
        <w:t xml:space="preserve">个渠段组成的串联渠系，经典控制方法需要为每个渠段独立设计控制器，忽略渠段间的耦合。当耦合较强时，这种分散控制策略会导致控制器之间相互干扰，甚至引起全系统振荡（Schuurmans</w:t>
      </w:r>
      <w:r>
        <w:t xml:space="preserve"> et al., </w:t>
      </w:r>
      <w:r>
        <w:rPr>
          <w:rFonts w:hint="eastAsia"/>
        </w:rPr>
        <w:t xml:space="preserve">1999）。</w:t>
      </w:r>
    </w:p>
    <w:p>
      <w:pPr>
        <w:pStyle w:val="BodyText"/>
      </w:pPr>
      <w:r>
        <w:rPr>
          <w:rFonts w:hint="eastAsia"/>
        </w:rPr>
        <w:t xml:space="preserve">现代控制理论以状态空间法为基本工具，将整个系统的所有状态变量（各渠段水位、流量）统一纳入一个向量方程中描述。状态空间法的优势在于：</w:t>
      </w:r>
    </w:p>
    <w:p>
      <w:pPr>
        <w:pStyle w:val="Compact"/>
        <w:numPr>
          <w:ilvl w:val="0"/>
          <w:numId w:val="1002"/>
        </w:numPr>
      </w:pPr>
      <w:r>
        <w:rPr>
          <w:rFonts w:hint="eastAsia"/>
          <w:b/>
          <w:bCs/>
        </w:rPr>
        <w:t xml:space="preserve">多变量统一描述</w:t>
      </w:r>
      <w:r>
        <w:rPr>
          <w:rFonts w:hint="eastAsia"/>
        </w:rPr>
        <w:t xml:space="preserve">：将</w:t>
      </w:r>
      <w:r>
        <w:t xml:space="preserve"> </w:t>
      </w:r>
      <m:oMath>
        <m:r>
          <m:t>m</m:t>
        </m:r>
      </m:oMath>
      <w:r>
        <w:t xml:space="preserve"> </w:t>
      </w:r>
      <w:r>
        <w:rPr>
          <w:rFonts w:hint="eastAsia"/>
        </w:rPr>
        <w:t xml:space="preserve">个渠段的水位和流量组织为一个状态向量</w:t>
      </w:r>
      <w:r>
        <w:t xml:space="preserve"> </w:t>
      </w:r>
      <m:oMath>
        <m:r>
          <m:rPr>
            <m:sty m:val="bi"/>
          </m:rPr>
          <m:t>x</m:t>
        </m:r>
      </m:oMath>
      <w:r>
        <w:rPr>
          <w:rFonts w:hint="eastAsia"/>
        </w:rPr>
        <w:t xml:space="preserve">，所有闸门开度组织为输入向量</w:t>
      </w:r>
      <w:r>
        <w:t xml:space="preserve"> </w:t>
      </w:r>
      <m:oMath>
        <m:r>
          <m:rPr>
            <m:sty m:val="bi"/>
          </m:rPr>
          <m:t>u</m:t>
        </m:r>
      </m:oMath>
      <w:r>
        <w:rPr>
          <w:rFonts w:hint="eastAsia"/>
        </w:rPr>
        <w:t xml:space="preserve">，从而在一个统一框架下分析和设计控制器；</w:t>
      </w:r>
    </w:p>
    <w:p>
      <w:pPr>
        <w:pStyle w:val="Compact"/>
        <w:numPr>
          <w:ilvl w:val="0"/>
          <w:numId w:val="1002"/>
        </w:numPr>
      </w:pPr>
      <w:r>
        <w:rPr>
          <w:rFonts w:hint="eastAsia"/>
          <w:b/>
          <w:bCs/>
        </w:rPr>
        <w:t xml:space="preserve">内部状态可见</w:t>
      </w:r>
      <w:r>
        <w:rPr>
          <w:rFonts w:hint="eastAsia"/>
        </w:rPr>
        <w:t xml:space="preserve">：不仅描述输入-输出关系，还揭示系统内部各状态变量的动态演化过程；</w:t>
      </w:r>
    </w:p>
    <w:p>
      <w:pPr>
        <w:pStyle w:val="Compact"/>
        <w:numPr>
          <w:ilvl w:val="0"/>
          <w:numId w:val="1002"/>
        </w:numPr>
      </w:pPr>
      <w:r>
        <w:rPr>
          <w:rFonts w:hint="eastAsia"/>
          <w:b/>
          <w:bCs/>
        </w:rPr>
        <w:t xml:space="preserve">便于计算机实现</w:t>
      </w:r>
      <w:r>
        <w:rPr>
          <w:rFonts w:hint="eastAsia"/>
        </w:rPr>
        <w:t xml:space="preserve">：状态空间模型的矩阵形式天然适合计算机求解，是模型预测控制（MPC，第3章）、卡尔曼滤波（第6章）等现代方法的基础。</w:t>
      </w:r>
    </w:p>
    <w:bookmarkEnd w:id="10"/>
    <w:bookmarkStart w:id="11" w:name="本章在全书中的位置"/>
    <w:p>
      <w:pPr>
        <w:pStyle w:val="Heading3"/>
      </w:pPr>
      <w:r>
        <w:rPr>
          <w:rStyle w:val="SectionNumber"/>
        </w:rPr>
        <w:t xml:space="preserve">1.2.2</w:t>
      </w:r>
      <w:r>
        <w:tab/>
      </w:r>
      <w:r>
        <w:t xml:space="preserve">2.1.2 </w:t>
      </w:r>
      <w:r>
        <w:rPr>
          <w:rFonts w:hint="eastAsia"/>
        </w:rPr>
        <w:t xml:space="preserve">本章在全书中的位置</w:t>
      </w:r>
    </w:p>
    <w:p>
      <w:pPr>
        <w:pStyle w:val="FirstParagraph"/>
      </w:pPr>
      <w:r>
        <w:rPr>
          <w:rFonts w:hint="eastAsia"/>
        </w:rPr>
        <w:t xml:space="preserve">本章为后续所有章节提供数学基础。状态空间模型是MPC（第3章）的预测模型、自适应控制（第4章）的参考模型、鲁棒控制（第5章）的标称模型、参数辨识（第6章）的估计对象。第1章介绍的CHS五级模型层级（LSV→IDZ→ID→I→SS）中的ID和I层级，均可表示为状态空间形式。</w:t>
      </w:r>
    </w:p>
    <w:p>
      <w:pPr>
        <w:pStyle w:val="BodyText"/>
      </w:pPr>
      <w:r>
        <w:rPr>
          <w:rFonts w:hint="eastAsia"/>
        </w:rPr>
        <w:t xml:space="preserve">本章不重复讲解通用控制理论教材已有的纯数学推导，而是聚焦于</w:t>
      </w:r>
      <w:r>
        <w:rPr>
          <w:rFonts w:hint="eastAsia"/>
          <w:b/>
          <w:bCs/>
        </w:rPr>
        <w:t xml:space="preserve">如何将水系统的水力学方程转化为状态空间模型</w:t>
      </w:r>
      <w:r>
        <w:rPr>
          <w:rFonts w:hint="eastAsia"/>
        </w:rPr>
        <w:t xml:space="preserve">这一核心问题。关于经典控制方法（PID/PI设计、频域分析）的详细内容，读者可参阅T2a第5章（Lei,</w:t>
      </w:r>
      <w:r>
        <w:t xml:space="preserve"> </w:t>
      </w:r>
      <w:r>
        <w:rPr>
          <w:rFonts w:hint="eastAsia"/>
        </w:rPr>
        <w:t xml:space="preserve">2025a）。</w:t>
      </w:r>
    </w:p>
    <w:p>
      <w:r>
        <w:pict>
          <v:rect style="width:0;height:1.5pt" o:hralign="center" o:hrstd="t" o:hr="t"/>
        </w:pict>
      </w:r>
    </w:p>
    <w:bookmarkEnd w:id="11"/>
    <w:bookmarkEnd w:id="12"/>
    <w:bookmarkStart w:id="16" w:name="状态空间的基本概念"/>
    <w:p>
      <w:pPr>
        <w:pStyle w:val="Heading2"/>
      </w:pPr>
      <w:r>
        <w:rPr>
          <w:rStyle w:val="SectionNumber"/>
        </w:rPr>
        <w:t xml:space="preserve">1.3</w:t>
      </w:r>
      <w:r>
        <w:tab/>
      </w:r>
      <w:r>
        <w:t xml:space="preserve">2.2 </w:t>
      </w:r>
      <w:r>
        <w:rPr>
          <w:rFonts w:hint="eastAsia"/>
        </w:rPr>
        <w:t xml:space="preserve">状态空间的基本概念</w:t>
      </w:r>
    </w:p>
    <w:bookmarkStart w:id="13" w:name="状态变量与状态向量"/>
    <w:p>
      <w:pPr>
        <w:pStyle w:val="Heading3"/>
      </w:pPr>
      <w:r>
        <w:rPr>
          <w:rStyle w:val="SectionNumber"/>
        </w:rPr>
        <w:t xml:space="preserve">1.3.1</w:t>
      </w:r>
      <w:r>
        <w:tab/>
      </w:r>
      <w:r>
        <w:t xml:space="preserve">2.2.1 </w:t>
      </w:r>
      <w:r>
        <w:rPr>
          <w:rFonts w:hint="eastAsia"/>
        </w:rPr>
        <w:t xml:space="preserve">状态变量与状态向量</w:t>
      </w:r>
    </w:p>
    <w:p>
      <w:pPr>
        <w:pStyle w:val="FirstParagraph"/>
      </w:pPr>
      <w:r>
        <w:rPr>
          <w:rFonts w:hint="eastAsia"/>
          <w:b/>
          <w:bCs/>
        </w:rPr>
        <w:t xml:space="preserve">状态变量</w:t>
      </w:r>
      <w:r>
        <w:rPr>
          <w:rFonts w:hint="eastAsia"/>
        </w:rPr>
        <w:t xml:space="preserve">是能够完全表征系统在某一时刻运动状态的最小一组变量。选取状态变量需满足两个条件：</w:t>
      </w:r>
    </w:p>
    <w:p>
      <w:pPr>
        <w:pStyle w:val="Compact"/>
        <w:numPr>
          <w:ilvl w:val="0"/>
          <w:numId w:val="1003"/>
        </w:numPr>
      </w:pPr>
      <w:r>
        <w:rPr>
          <w:rFonts w:hint="eastAsia"/>
          <w:b/>
          <w:bCs/>
        </w:rPr>
        <w:t xml:space="preserve">完备性</w:t>
      </w:r>
      <w:r>
        <w:rPr>
          <w:rFonts w:hint="eastAsia"/>
        </w:rPr>
        <w:t xml:space="preserve">：在任何时刻</w:t>
      </w:r>
      <w:r>
        <w:t xml:space="preserve"> </w:t>
      </w:r>
      <m:oMath>
        <m:sSub>
          <m:e>
            <m:r>
              <m:t>t</m:t>
            </m:r>
          </m:e>
          <m:sub>
            <m:r>
              <m:t>0</m:t>
            </m:r>
          </m:sub>
        </m:sSub>
      </m:oMath>
      <w:r>
        <w:rPr>
          <w:rFonts w:hint="eastAsia"/>
        </w:rPr>
        <w:t xml:space="preserve">，这组变量的值加上</w:t>
      </w:r>
      <w:r>
        <w:t xml:space="preserve"> </w:t>
      </w:r>
      <m:oMath>
        <m:r>
          <m:t>t</m:t>
        </m:r>
        <m:r>
          <m:rPr>
            <m:sty m:val="p"/>
          </m:rPr>
          <m:t>≥</m:t>
        </m:r>
        <m:sSub>
          <m:e>
            <m:r>
              <m:t>t</m:t>
            </m:r>
          </m:e>
          <m:sub>
            <m:r>
              <m:t>0</m:t>
            </m:r>
          </m:sub>
        </m:sSub>
      </m:oMath>
      <w:r>
        <w:t xml:space="preserve"> </w:t>
      </w:r>
      <w:r>
        <w:rPr>
          <w:rFonts w:hint="eastAsia"/>
        </w:rPr>
        <w:t xml:space="preserve">时的输入信号，能唯一确定系统在</w:t>
      </w:r>
      <w:r>
        <w:t xml:space="preserve"> </w:t>
      </w:r>
      <m:oMath>
        <m:r>
          <m:t>t</m:t>
        </m:r>
        <m:r>
          <m:rPr>
            <m:sty m:val="p"/>
          </m:rPr>
          <m:t>&gt;</m:t>
        </m:r>
        <m:sSub>
          <m:e>
            <m:r>
              <m:t>t</m:t>
            </m:r>
          </m:e>
          <m:sub>
            <m:r>
              <m:t>0</m:t>
            </m:r>
          </m:sub>
        </m:sSub>
      </m:oMath>
      <w:r>
        <w:t xml:space="preserve"> </w:t>
      </w:r>
      <w:r>
        <w:rPr>
          <w:rFonts w:hint="eastAsia"/>
        </w:rPr>
        <w:t xml:space="preserve">的行为；</w:t>
      </w:r>
    </w:p>
    <w:p>
      <w:pPr>
        <w:pStyle w:val="Compact"/>
        <w:numPr>
          <w:ilvl w:val="0"/>
          <w:numId w:val="1003"/>
        </w:numPr>
      </w:pPr>
      <w:r>
        <w:rPr>
          <w:rFonts w:hint="eastAsia"/>
          <w:b/>
          <w:bCs/>
        </w:rPr>
        <w:t xml:space="preserve">最小性</w:t>
      </w:r>
      <w:r>
        <w:rPr>
          <w:rFonts w:hint="eastAsia"/>
        </w:rPr>
        <w:t xml:space="preserve">：不能减少任何一个变量而仍满足完备性。</w:t>
      </w:r>
    </w:p>
    <w:p>
      <w:pPr>
        <w:pStyle w:val="FirstParagraph"/>
      </w:pPr>
      <w:r>
        <w:rPr>
          <w:rFonts w:hint="eastAsia"/>
        </w:rPr>
        <w:t xml:space="preserve">在水系统中，状态变量的物理含义非常直观：</w:t>
      </w:r>
    </w:p>
    <w:p>
      <w:pPr>
        <w:pStyle w:val="Compact"/>
        <w:numPr>
          <w:ilvl w:val="0"/>
          <w:numId w:val="1004"/>
        </w:numPr>
      </w:pPr>
      <w:r>
        <w:rPr>
          <w:rFonts w:hint="eastAsia"/>
          <w:b/>
          <w:bCs/>
        </w:rPr>
        <w:t xml:space="preserve">水箱系统</w:t>
      </w:r>
      <w:r>
        <w:rPr>
          <w:rFonts w:hint="eastAsia"/>
        </w:rPr>
        <w:t xml:space="preserve">：液位</w:t>
      </w:r>
      <w:r>
        <w:t xml:space="preserve"> </w:t>
      </w:r>
      <m:oMath>
        <m:r>
          <m:t>h</m:t>
        </m:r>
      </m:oMath>
      <w:r>
        <w:rPr>
          <w:rFonts w:hint="eastAsia"/>
        </w:rPr>
        <w:t xml:space="preserve">（每个水箱一个状态变量）</w:t>
      </w:r>
    </w:p>
    <w:p>
      <w:pPr>
        <w:pStyle w:val="Compact"/>
        <w:numPr>
          <w:ilvl w:val="0"/>
          <w:numId w:val="1004"/>
        </w:numPr>
      </w:pPr>
      <w:r>
        <w:rPr>
          <w:rFonts w:hint="eastAsia"/>
          <w:b/>
          <w:bCs/>
        </w:rPr>
        <w:t xml:space="preserve">明渠系统</w:t>
      </w:r>
      <w:r>
        <w:rPr>
          <w:rFonts w:hint="eastAsia"/>
        </w:rPr>
        <w:t xml:space="preserve">：各计算节点的水位</w:t>
      </w:r>
      <w:r>
        <w:t xml:space="preserve"> </w:t>
      </w:r>
      <m:oMath>
        <m:sSub>
          <m:e>
            <m:r>
              <m:t>y</m:t>
            </m:r>
          </m:e>
          <m:sub>
            <m:r>
              <m:t>i</m:t>
            </m:r>
          </m:sub>
        </m:sSub>
      </m:oMath>
      <w:r>
        <w:t xml:space="preserve"> </w:t>
      </w:r>
      <w:r>
        <w:rPr>
          <w:rFonts w:hint="eastAsia"/>
        </w:rPr>
        <w:t xml:space="preserve">和流量</w:t>
      </w:r>
      <w:r>
        <w:t xml:space="preserve"> </w:t>
      </w:r>
      <m:oMath>
        <m:sSub>
          <m:e>
            <m:r>
              <m:t>Q</m:t>
            </m:r>
          </m:e>
          <m:sub>
            <m:r>
              <m:t>i</m:t>
            </m:r>
          </m:sub>
        </m:sSub>
      </m:oMath>
    </w:p>
    <w:p>
      <w:pPr>
        <w:pStyle w:val="Compact"/>
        <w:numPr>
          <w:ilvl w:val="0"/>
          <w:numId w:val="1004"/>
        </w:numPr>
      </w:pPr>
      <w:r>
        <w:rPr>
          <w:rFonts w:hint="eastAsia"/>
          <w:b/>
          <w:bCs/>
        </w:rPr>
        <w:t xml:space="preserve">水库系统</w:t>
      </w:r>
      <w:r>
        <w:rPr>
          <w:rFonts w:hint="eastAsia"/>
        </w:rPr>
        <w:t xml:space="preserve">：库容</w:t>
      </w:r>
      <w:r>
        <w:t xml:space="preserve"> </w:t>
      </w:r>
      <m:oMath>
        <m:r>
          <m:t>V</m:t>
        </m:r>
      </m:oMath>
      <w:r>
        <w:rPr>
          <w:rFonts w:hint="eastAsia"/>
        </w:rPr>
        <w:t xml:space="preserve">（或等效水位</w:t>
      </w:r>
      <w:r>
        <w:t xml:space="preserve"> </w:t>
      </w:r>
      <m:oMath>
        <m:r>
          <m:t>H</m:t>
        </m:r>
      </m:oMath>
      <w:r>
        <w:rPr>
          <w:rFonts w:hint="eastAsia"/>
        </w:rPr>
        <w:t xml:space="preserve">）</w:t>
      </w:r>
    </w:p>
    <w:p>
      <w:pPr>
        <w:pStyle w:val="Compact"/>
        <w:numPr>
          <w:ilvl w:val="0"/>
          <w:numId w:val="1004"/>
        </w:numPr>
      </w:pPr>
      <w:r>
        <w:rPr>
          <w:rFonts w:hint="eastAsia"/>
          <w:b/>
          <w:bCs/>
        </w:rPr>
        <w:t xml:space="preserve">管网系统</w:t>
      </w:r>
      <w:r>
        <w:rPr>
          <w:rFonts w:hint="eastAsia"/>
        </w:rPr>
        <w:t xml:space="preserve">：各节点压力</w:t>
      </w:r>
      <w:r>
        <w:t xml:space="preserve"> </w:t>
      </w:r>
      <m:oMath>
        <m:sSub>
          <m:e>
            <m:r>
              <m:t>p</m:t>
            </m:r>
          </m:e>
          <m:sub>
            <m:r>
              <m:t>i</m:t>
            </m:r>
          </m:sub>
        </m:sSub>
      </m:oMath>
      <w:r>
        <w:t xml:space="preserve"> </w:t>
      </w:r>
      <w:r>
        <w:rPr>
          <w:rFonts w:hint="eastAsia"/>
        </w:rPr>
        <w:t xml:space="preserve">和各管段流量</w:t>
      </w:r>
      <w:r>
        <w:t xml:space="preserve"> </w:t>
      </w:r>
      <m:oMath>
        <m:sSub>
          <m:e>
            <m:r>
              <m:t>Q</m:t>
            </m:r>
          </m:e>
          <m:sub>
            <m:r>
              <m:t>j</m:t>
            </m:r>
          </m:sub>
        </m:sSub>
      </m:oMath>
    </w:p>
    <w:p>
      <w:pPr>
        <w:pStyle w:val="FirstParagraph"/>
      </w:pPr>
      <w:r>
        <w:rPr>
          <w:rFonts w:hint="eastAsia"/>
        </w:rPr>
        <w:t xml:space="preserve">将</w:t>
      </w:r>
      <w:r>
        <w:t xml:space="preserve"> </w:t>
      </w:r>
      <m:oMath>
        <m:r>
          <m:t>n</m:t>
        </m:r>
      </m:oMath>
      <w:r>
        <w:t xml:space="preserve"> </w:t>
      </w:r>
      <w:r>
        <w:rPr>
          <w:rFonts w:hint="eastAsia"/>
        </w:rPr>
        <w:t xml:space="preserve">个状态变量排列为向量形式，即为</w:t>
      </w:r>
      <w:r>
        <w:rPr>
          <w:rFonts w:hint="eastAsia"/>
          <w:b/>
          <w:bCs/>
        </w:rPr>
        <w:t xml:space="preserve">状态向量</w:t>
      </w:r>
      <w:r>
        <w:rPr>
          <w:rFonts w:hint="eastAsia"/>
        </w:rPr>
        <w:t xml:space="preserve">：</w:t>
      </w:r>
    </w:p>
    <w:p>
      <w:pPr>
        <w:pStyle w:val="BodyText"/>
      </w:pPr>
      <m:oMathPara>
        <m:oMathParaPr>
          <m:jc m:val="center"/>
        </m:oMathParaPr>
        <m:oMath>
          <m:r>
            <m:rPr>
              <m:sty m:val="bi"/>
            </m:rPr>
            <m:t>x</m:t>
          </m:r>
          <m:r>
            <m:rPr>
              <m:sty m:val="p"/>
            </m:rPr>
            <m:t>(</m:t>
          </m:r>
          <m:r>
            <m:t>t</m:t>
          </m:r>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r>
                      <m:t>t</m:t>
                    </m:r>
                    <m:r>
                      <m:rPr>
                        <m:sty m:val="p"/>
                      </m:rPr>
                      <m:t>)</m:t>
                    </m:r>
                  </m:e>
                </m:mr>
                <m:mr>
                  <m:e>
                    <m:sSub>
                      <m:e>
                        <m:r>
                          <m:t>x</m:t>
                        </m:r>
                      </m:e>
                      <m:sub>
                        <m:r>
                          <m:t>2</m:t>
                        </m:r>
                      </m:sub>
                    </m:sSub>
                    <m:r>
                      <m:rPr>
                        <m:sty m:val="p"/>
                      </m:rPr>
                      <m:t>(</m:t>
                    </m:r>
                    <m:r>
                      <m:t>t</m:t>
                    </m:r>
                    <m:r>
                      <m:rPr>
                        <m:sty m:val="p"/>
                      </m:rPr>
                      <m:t>)</m:t>
                    </m:r>
                  </m:e>
                </m:mr>
                <m:mr>
                  <m:e>
                    <m:r>
                      <m:rPr>
                        <m:sty m:val="p"/>
                      </m:rPr>
                      <m:t>⋮</m:t>
                    </m:r>
                  </m:e>
                </m:mr>
                <m:mr>
                  <m:e>
                    <m:sSub>
                      <m:e>
                        <m:r>
                          <m:t>x</m:t>
                        </m:r>
                      </m:e>
                      <m:sub>
                        <m:r>
                          <m:t>n</m:t>
                        </m:r>
                      </m:sub>
                    </m:sSub>
                    <m:r>
                      <m:rPr>
                        <m:sty m:val="p"/>
                      </m:rPr>
                      <m:t>(</m:t>
                    </m:r>
                    <m:r>
                      <m:t>t</m:t>
                    </m:r>
                    <m:r>
                      <m:rPr>
                        <m:sty m:val="p"/>
                      </m:rPr>
                      <m:t>)</m:t>
                    </m:r>
                  </m:e>
                </m:mr>
              </m:m>
            </m:e>
          </m:d>
        </m:oMath>
      </m:oMathPara>
    </w:p>
    <w:p>
      <w:pPr>
        <w:pStyle w:val="FirstParagraph"/>
      </w:pPr>
      <w:r>
        <w:rPr>
          <w:rFonts w:hint="eastAsia"/>
        </w:rPr>
        <w:t xml:space="preserve">状态变量的个数</w:t>
      </w:r>
      <w:r>
        <w:t xml:space="preserve"> </w:t>
      </w:r>
      <m:oMath>
        <m:r>
          <m:t>n</m:t>
        </m:r>
      </m:oMath>
      <w:r>
        <w:t xml:space="preserve"> </w:t>
      </w:r>
      <w:r>
        <w:rPr>
          <w:rFonts w:hint="eastAsia"/>
        </w:rPr>
        <w:t xml:space="preserve">称为系统的</w:t>
      </w:r>
      <w:r>
        <w:rPr>
          <w:rFonts w:hint="eastAsia"/>
          <w:b/>
          <w:bCs/>
        </w:rPr>
        <w:t xml:space="preserve">阶数</w:t>
      </w:r>
      <w:r>
        <w:rPr>
          <w:rFonts w:hint="eastAsia"/>
        </w:rPr>
        <w:t xml:space="preserve">，以</w:t>
      </w:r>
      <w:r>
        <w:t xml:space="preserve"> </w:t>
      </w:r>
      <m:oMath>
        <m:r>
          <m:t>n</m:t>
        </m:r>
      </m:oMath>
      <w:r>
        <w:t xml:space="preserve"> </w:t>
      </w:r>
      <w:r>
        <w:rPr>
          <w:rFonts w:hint="eastAsia"/>
        </w:rPr>
        <w:t xml:space="preserve">个状态变量为坐标轴构成的</w:t>
      </w:r>
      <w:r>
        <w:t xml:space="preserve"> </w:t>
      </w:r>
      <m:oMath>
        <m:r>
          <m:t>n</m:t>
        </m:r>
      </m:oMath>
      <w:r>
        <w:t xml:space="preserve"> </w:t>
      </w:r>
      <w:r>
        <w:rPr>
          <w:rFonts w:hint="eastAsia"/>
        </w:rPr>
        <w:t xml:space="preserve">维空间称为</w:t>
      </w:r>
      <w:r>
        <w:rPr>
          <w:rFonts w:hint="eastAsia"/>
          <w:b/>
          <w:bCs/>
        </w:rPr>
        <w:t xml:space="preserve">状态空间</w:t>
      </w:r>
      <w:r>
        <w:rPr>
          <w:rFonts w:hint="eastAsia"/>
        </w:rPr>
        <w:t xml:space="preserve">。系统在任何时刻的状态对应状态空间中的一个点，随时间推移描绘出的轨迹称为</w:t>
      </w:r>
      <w:r>
        <w:rPr>
          <w:rFonts w:hint="eastAsia"/>
          <w:b/>
          <w:bCs/>
        </w:rPr>
        <w:t xml:space="preserve">状态轨迹</w:t>
      </w:r>
      <w:r>
        <w:t xml:space="preserve">。</w:t>
      </w:r>
    </w:p>
    <w:bookmarkEnd w:id="13"/>
    <w:bookmarkStart w:id="14" w:name="状态方程与输出方程"/>
    <w:p>
      <w:pPr>
        <w:pStyle w:val="Heading3"/>
      </w:pPr>
      <w:r>
        <w:rPr>
          <w:rStyle w:val="SectionNumber"/>
        </w:rPr>
        <w:t xml:space="preserve">1.3.2</w:t>
      </w:r>
      <w:r>
        <w:tab/>
      </w:r>
      <w:r>
        <w:t xml:space="preserve">2.2.2 </w:t>
      </w:r>
      <w:r>
        <w:rPr>
          <w:rFonts w:hint="eastAsia"/>
        </w:rPr>
        <w:t xml:space="preserve">状态方程与输出方程</w:t>
      </w:r>
    </w:p>
    <w:p>
      <w:pPr>
        <w:pStyle w:val="FirstParagraph"/>
      </w:pPr>
      <w:r>
        <w:rPr>
          <w:rFonts w:hint="eastAsia"/>
        </w:rPr>
        <w:t xml:space="preserve">描述状态变量与输入之间关系的一阶微分方程组称为</w:t>
      </w:r>
      <w:r>
        <w:rPr>
          <w:rFonts w:hint="eastAsia"/>
          <w:b/>
          <w:bCs/>
        </w:rPr>
        <w:t xml:space="preserve">状态方程</w:t>
      </w:r>
      <w:r>
        <w:rPr>
          <w:rFonts w:hint="eastAsia"/>
        </w:rPr>
        <w:t xml:space="preserve">；描述输出与状态和输入之间关系的代数方程称为</w:t>
      </w:r>
      <w:r>
        <w:rPr>
          <w:rFonts w:hint="eastAsia"/>
          <w:b/>
          <w:bCs/>
        </w:rPr>
        <w:t xml:space="preserve">输出方程</w:t>
      </w:r>
      <w:r>
        <w:rPr>
          <w:rFonts w:hint="eastAsia"/>
        </w:rPr>
        <w:t xml:space="preserve">。两者合称为系统的</w:t>
      </w:r>
      <w:r>
        <w:rPr>
          <w:rFonts w:hint="eastAsia"/>
          <w:b/>
          <w:bCs/>
        </w:rPr>
        <w:t xml:space="preserve">状态空间表达式</w:t>
      </w:r>
      <w:r>
        <w:rPr>
          <w:rFonts w:hint="eastAsia"/>
        </w:rPr>
        <w:t xml:space="preserve">（或</w:t>
      </w:r>
      <w:r>
        <w:rPr>
          <w:rFonts w:hint="eastAsia"/>
          <w:b/>
          <w:bCs/>
        </w:rPr>
        <w:t xml:space="preserve">动态方程</w:t>
      </w:r>
      <w:r>
        <w:rPr>
          <w:rFonts w:hint="eastAsia"/>
        </w:rPr>
        <w:t xml:space="preserve">）。</w:t>
      </w:r>
    </w:p>
    <w:p>
      <w:pPr>
        <w:pStyle w:val="BodyText"/>
      </w:pPr>
      <w:r>
        <w:rPr>
          <w:rFonts w:hint="eastAsia"/>
          <w:b/>
          <w:bCs/>
        </w:rPr>
        <w:t xml:space="preserve">一般非线性系统</w:t>
      </w:r>
      <w:r>
        <w:rPr>
          <w:rFonts w:hint="eastAsia"/>
        </w:rPr>
        <w:t xml:space="preserve">的状态空间表达式为：</w:t>
      </w:r>
    </w:p>
    <w:p>
      <w:pPr>
        <w:pStyle w:val="BodyText"/>
      </w:pPr>
      <m:oMathPara>
        <m:oMathParaPr>
          <m:jc m:val="center"/>
        </m:oMathParaPr>
        <m:oMath>
          <m:acc>
            <m:accPr>
              <m:chr m:val="̇"/>
            </m:accPr>
            <m:e>
              <m:r>
                <m:rPr>
                  <m:sty m:val="bi"/>
                </m:rPr>
                <m:t>x</m:t>
              </m:r>
            </m:e>
          </m:acc>
          <m:r>
            <m:rPr>
              <m:sty m:val="p"/>
            </m:rPr>
            <m:t>(</m:t>
          </m:r>
          <m:r>
            <m:t>t</m:t>
          </m:r>
          <m:r>
            <m:rPr>
              <m:sty m:val="p"/>
            </m:rPr>
            <m:t>)</m:t>
          </m:r>
          <m:r>
            <m:rPr>
              <m:sty m:val="p"/>
            </m:rPr>
            <m:t>=</m:t>
          </m:r>
          <m:r>
            <m:rPr>
              <m:sty m:val="bi"/>
            </m:rPr>
            <m:t>f</m:t>
          </m:r>
          <m:r>
            <m:rPr>
              <m:sty m:val="p"/>
            </m:rPr>
            <m:t>(</m:t>
          </m:r>
          <m:r>
            <m:rPr>
              <m:sty m:val="bi"/>
            </m:rPr>
            <m:t>x</m:t>
          </m:r>
          <m:r>
            <m:rPr>
              <m:sty m:val="p"/>
            </m:rPr>
            <m:t>(</m:t>
          </m:r>
          <m:r>
            <m:t>t</m:t>
          </m:r>
          <m:r>
            <m:rPr>
              <m:sty m:val="p"/>
            </m:rPr>
            <m:t>)</m:t>
          </m:r>
          <m:r>
            <m:rPr>
              <m:sty m:val="p"/>
            </m:rPr>
            <m:t>,</m:t>
          </m:r>
          <m:r>
            <m:rPr>
              <m:sty m:val="bi"/>
            </m:rPr>
            <m:t>u</m:t>
          </m:r>
          <m:r>
            <m:rPr>
              <m:sty m:val="p"/>
            </m:rPr>
            <m:t>(</m:t>
          </m:r>
          <m:r>
            <m:t>t</m:t>
          </m:r>
          <m:r>
            <m:rPr>
              <m:sty m:val="p"/>
            </m:rPr>
            <m:t>)</m:t>
          </m:r>
          <m:r>
            <m:rPr>
              <m:sty m:val="p"/>
            </m:rPr>
            <m:t>,</m:t>
          </m:r>
          <m:r>
            <m:t>t</m:t>
          </m:r>
          <m:r>
            <m:rPr>
              <m:sty m:val="p"/>
            </m:rPr>
            <m:t>)</m:t>
          </m:r>
        </m:oMath>
      </m:oMathPara>
    </w:p>
    <w:p>
      <w:pPr>
        <w:pStyle w:val="FirstParagraph"/>
      </w:pPr>
      <m:oMathPara>
        <m:oMathParaPr>
          <m:jc m:val="center"/>
        </m:oMathParaPr>
        <m:oMath>
          <m:r>
            <m:rPr>
              <m:sty m:val="bi"/>
            </m:rPr>
            <m:t>y</m:t>
          </m:r>
          <m:r>
            <m:rPr>
              <m:sty m:val="p"/>
            </m:rPr>
            <m:t>(</m:t>
          </m:r>
          <m:r>
            <m:t>t</m:t>
          </m:r>
          <m:r>
            <m:rPr>
              <m:sty m:val="p"/>
            </m:rPr>
            <m:t>)</m:t>
          </m:r>
          <m:r>
            <m:rPr>
              <m:sty m:val="p"/>
            </m:rPr>
            <m:t>=</m:t>
          </m:r>
          <m:r>
            <m:rPr>
              <m:sty m:val="bi"/>
            </m:rPr>
            <m:t>g</m:t>
          </m:r>
          <m:r>
            <m:rPr>
              <m:sty m:val="p"/>
            </m:rPr>
            <m:t>(</m:t>
          </m:r>
          <m:r>
            <m:rPr>
              <m:sty m:val="bi"/>
            </m:rPr>
            <m:t>x</m:t>
          </m:r>
          <m:r>
            <m:rPr>
              <m:sty m:val="p"/>
            </m:rPr>
            <m:t>(</m:t>
          </m:r>
          <m:r>
            <m:t>t</m:t>
          </m:r>
          <m:r>
            <m:rPr>
              <m:sty m:val="p"/>
            </m:rPr>
            <m:t>)</m:t>
          </m:r>
          <m:r>
            <m:rPr>
              <m:sty m:val="p"/>
            </m:rPr>
            <m:t>,</m:t>
          </m:r>
          <m:r>
            <m:rPr>
              <m:sty m:val="bi"/>
            </m:rPr>
            <m:t>u</m:t>
          </m:r>
          <m:r>
            <m:rPr>
              <m:sty m:val="p"/>
            </m:rPr>
            <m:t>(</m:t>
          </m:r>
          <m:r>
            <m:t>t</m:t>
          </m:r>
          <m:r>
            <m:rPr>
              <m:sty m:val="p"/>
            </m:rPr>
            <m:t>)</m:t>
          </m:r>
          <m:r>
            <m:rPr>
              <m:sty m:val="p"/>
            </m:rPr>
            <m:t>,</m:t>
          </m:r>
          <m:r>
            <m:t>t</m:t>
          </m:r>
          <m:r>
            <m:rPr>
              <m:sty m:val="p"/>
            </m:rPr>
            <m:t>)</m:t>
          </m:r>
        </m:oMath>
      </m:oMathPara>
    </w:p>
    <w:p>
      <w:pPr>
        <w:pStyle w:val="FirstParagraph"/>
      </w:pPr>
      <w:r>
        <w:rPr>
          <w:rFonts w:hint="eastAsia"/>
        </w:rPr>
        <w:t xml:space="preserve">其中</w:t>
      </w:r>
      <w:r>
        <w:t xml:space="preserve"> </w:t>
      </w:r>
      <m:oMath>
        <m:r>
          <m:rPr>
            <m:sty m:val="bi"/>
          </m:rPr>
          <m:t>x</m:t>
        </m:r>
        <m:r>
          <m:rPr>
            <m:sty m:val="p"/>
          </m:rPr>
          <m:t>∈</m:t>
        </m:r>
        <m:sSup>
          <m:e>
            <m:r>
              <m:rPr>
                <m:scr m:val="double-struck"/>
                <m:sty m:val="p"/>
              </m:rPr>
              <m:t>R</m:t>
            </m:r>
          </m:e>
          <m:sup>
            <m:r>
              <m:t>n</m:t>
            </m:r>
          </m:sup>
        </m:sSup>
      </m:oMath>
      <w:r>
        <w:t xml:space="preserve"> </w:t>
      </w:r>
      <w:r>
        <w:rPr>
          <w:rFonts w:hint="eastAsia"/>
        </w:rPr>
        <w:t xml:space="preserve">为状态向量，</w:t>
      </w:r>
      <m:oMath>
        <m:r>
          <m:rPr>
            <m:sty m:val="bi"/>
          </m:rPr>
          <m:t>u</m:t>
        </m:r>
        <m:r>
          <m:rPr>
            <m:sty m:val="p"/>
          </m:rPr>
          <m:t>∈</m:t>
        </m:r>
        <m:sSup>
          <m:e>
            <m:r>
              <m:rPr>
                <m:scr m:val="double-struck"/>
                <m:sty m:val="p"/>
              </m:rPr>
              <m:t>R</m:t>
            </m:r>
          </m:e>
          <m:sup>
            <m:r>
              <m:t>p</m:t>
            </m:r>
          </m:sup>
        </m:sSup>
      </m:oMath>
      <w:r>
        <w:t xml:space="preserve"> </w:t>
      </w:r>
      <w:r>
        <w:rPr>
          <w:rFonts w:hint="eastAsia"/>
        </w:rPr>
        <w:t xml:space="preserve">为输入向量，</w:t>
      </w:r>
      <m:oMath>
        <m:r>
          <m:rPr>
            <m:sty m:val="bi"/>
          </m:rPr>
          <m:t>y</m:t>
        </m:r>
        <m:r>
          <m:rPr>
            <m:sty m:val="p"/>
          </m:rPr>
          <m:t>∈</m:t>
        </m:r>
        <m:sSup>
          <m:e>
            <m:r>
              <m:rPr>
                <m:scr m:val="double-struck"/>
                <m:sty m:val="p"/>
              </m:rPr>
              <m:t>R</m:t>
            </m:r>
          </m:e>
          <m:sup>
            <m:r>
              <m:t>q</m:t>
            </m:r>
          </m:sup>
        </m:sSup>
      </m:oMath>
      <w:r>
        <w:t xml:space="preserve"> </w:t>
      </w:r>
      <w:r>
        <w:rPr>
          <w:rFonts w:hint="eastAsia"/>
        </w:rPr>
        <w:t xml:space="preserve">为输出向量。</w:t>
      </w:r>
    </w:p>
    <w:p>
      <w:pPr>
        <w:pStyle w:val="BodyText"/>
      </w:pPr>
      <w:r>
        <w:rPr>
          <w:rFonts w:hint="eastAsia"/>
          <w:b/>
          <w:bCs/>
        </w:rPr>
        <w:t xml:space="preserve">线性定常系统</w:t>
      </w:r>
      <w:r>
        <w:rPr>
          <w:rFonts w:hint="eastAsia"/>
        </w:rPr>
        <w:t xml:space="preserve">的状态空间表达式为：</w:t>
      </w:r>
    </w:p>
    <w:p>
      <w:pPr>
        <w:pStyle w:val="BodyText"/>
      </w:pPr>
      <m:oMathPara>
        <m:oMathParaPr>
          <m:jc m:val="center"/>
        </m:oMathParaPr>
        <m:oMath>
          <m:acc>
            <m:accPr>
              <m:chr m:val="̇"/>
            </m:accPr>
            <m:e>
              <m:r>
                <m:rPr>
                  <m:sty m:val="bi"/>
                </m:rPr>
                <m:t>x</m:t>
              </m:r>
            </m:e>
          </m:acc>
          <m:r>
            <m:rPr>
              <m:sty m:val="p"/>
            </m:rPr>
            <m:t>(</m:t>
          </m:r>
          <m:r>
            <m:t>t</m:t>
          </m:r>
          <m:r>
            <m:rPr>
              <m:sty m:val="p"/>
            </m:rPr>
            <m:t>)</m:t>
          </m:r>
          <m:r>
            <m:rPr>
              <m:sty m:val="p"/>
            </m:rPr>
            <m:t>=</m:t>
          </m:r>
          <m:r>
            <m:rPr>
              <m:sty m:val="bi"/>
            </m:rPr>
            <m:t>A</m:t>
          </m:r>
          <m:r>
            <m:rPr>
              <m:sty m:val="bi"/>
            </m:rPr>
            <m:t>x</m:t>
          </m:r>
          <m:r>
            <m:rPr>
              <m:sty m:val="p"/>
            </m:rPr>
            <m:t>(</m:t>
          </m:r>
          <m:r>
            <m:t>t</m:t>
          </m:r>
          <m:r>
            <m:rPr>
              <m:sty m:val="p"/>
            </m:rPr>
            <m:t>)</m:t>
          </m:r>
          <m:r>
            <m:rPr>
              <m:sty m:val="p"/>
            </m:rPr>
            <m:t>+</m:t>
          </m:r>
          <m:r>
            <m:rPr>
              <m:sty m:val="bi"/>
            </m:rPr>
            <m:t>B</m:t>
          </m:r>
          <m:r>
            <m:rPr>
              <m:sty m:val="bi"/>
            </m:rPr>
            <m:t>u</m:t>
          </m:r>
          <m:r>
            <m:rPr>
              <m:sty m:val="p"/>
            </m:rPr>
            <m:t>(</m:t>
          </m:r>
          <m:r>
            <m:t>t</m:t>
          </m:r>
          <m:r>
            <m:rPr>
              <m:sty m:val="p"/>
            </m:rPr>
            <m:t>)</m:t>
          </m:r>
        </m:oMath>
      </m:oMathPara>
    </w:p>
    <w:p>
      <w:pPr>
        <w:pStyle w:val="FirstParagraph"/>
      </w:pPr>
      <m:oMathPara>
        <m:oMathParaPr>
          <m:jc m:val="center"/>
        </m:oMathParaPr>
        <m:oMath>
          <m:r>
            <m:rPr>
              <m:sty m:val="bi"/>
            </m:rPr>
            <m:t>y</m:t>
          </m:r>
          <m:r>
            <m:rPr>
              <m:sty m:val="p"/>
            </m:rPr>
            <m:t>(</m:t>
          </m:r>
          <m:r>
            <m:t>t</m:t>
          </m:r>
          <m:r>
            <m:rPr>
              <m:sty m:val="p"/>
            </m:rPr>
            <m:t>)</m:t>
          </m:r>
          <m:r>
            <m:rPr>
              <m:sty m:val="p"/>
            </m:rPr>
            <m:t>=</m:t>
          </m:r>
          <m:r>
            <m:rPr>
              <m:sty m:val="bi"/>
            </m:rPr>
            <m:t>C</m:t>
          </m:r>
          <m:r>
            <m:rPr>
              <m:sty m:val="bi"/>
            </m:rPr>
            <m:t>x</m:t>
          </m:r>
          <m:r>
            <m:rPr>
              <m:sty m:val="p"/>
            </m:rPr>
            <m:t>(</m:t>
          </m:r>
          <m:r>
            <m:t>t</m:t>
          </m:r>
          <m:r>
            <m:rPr>
              <m:sty m:val="p"/>
            </m:rPr>
            <m:t>)</m:t>
          </m:r>
          <m:r>
            <m:rPr>
              <m:sty m:val="p"/>
            </m:rPr>
            <m:t>+</m:t>
          </m:r>
          <m:r>
            <m:rPr>
              <m:sty m:val="bi"/>
            </m:rPr>
            <m:t>D</m:t>
          </m:r>
          <m:r>
            <m:rPr>
              <m:sty m:val="bi"/>
            </m:rPr>
            <m:t>u</m:t>
          </m:r>
          <m:r>
            <m:rPr>
              <m:sty m:val="p"/>
            </m:rPr>
            <m:t>(</m:t>
          </m:r>
          <m:r>
            <m:t>t</m:t>
          </m:r>
          <m:r>
            <m:rPr>
              <m:sty m:val="p"/>
            </m:rPr>
            <m:t>)</m:t>
          </m:r>
        </m:oMath>
      </m:oMathPara>
    </w:p>
    <w:p>
      <w:pPr>
        <w:pStyle w:val="FirstParagraph"/>
      </w:pPr>
      <w:r>
        <w:rPr>
          <w:rFonts w:hint="eastAsia"/>
        </w:rPr>
        <w:t xml:space="preserve">其中各矩阵的含义为：</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矩阵</w:t>
            </w:r>
          </w:p>
        </w:tc>
        <w:tc>
          <w:tcPr/>
          <w:p>
            <w:pPr>
              <w:pStyle w:val="Compact"/>
            </w:pPr>
            <w:r>
              <w:rPr>
                <w:rFonts w:hint="eastAsia"/>
              </w:rPr>
              <w:t xml:space="preserve">名称</w:t>
            </w:r>
          </w:p>
        </w:tc>
        <w:tc>
          <w:tcPr/>
          <w:p>
            <w:pPr>
              <w:pStyle w:val="Compact"/>
            </w:pPr>
            <w:r>
              <w:rPr>
                <w:rFonts w:hint="eastAsia"/>
              </w:rPr>
              <w:t xml:space="preserve">维度</w:t>
            </w:r>
          </w:p>
        </w:tc>
        <w:tc>
          <w:tcPr/>
          <w:p>
            <w:pPr>
              <w:pStyle w:val="Compact"/>
            </w:pPr>
            <w:r>
              <w:rPr>
                <w:rFonts w:hint="eastAsia"/>
              </w:rPr>
              <w:t xml:space="preserve">物理含义</w:t>
            </w:r>
          </w:p>
        </w:tc>
      </w:tr>
      <w:tr>
        <w:tc>
          <w:tcPr/>
          <w:p>
            <w:pPr>
              <w:pStyle w:val="Compact"/>
            </w:pPr>
            <m:oMath>
              <m:r>
                <m:rPr>
                  <m:sty m:val="bi"/>
                </m:rPr>
                <m:t>A</m:t>
              </m:r>
            </m:oMath>
          </w:p>
        </w:tc>
        <w:tc>
          <w:tcPr/>
          <w:p>
            <w:pPr>
              <w:pStyle w:val="Compact"/>
            </w:pPr>
            <w:r>
              <w:rPr>
                <w:rFonts w:hint="eastAsia"/>
              </w:rPr>
              <w:t xml:space="preserve">系统矩阵</w:t>
            </w:r>
          </w:p>
        </w:tc>
        <w:tc>
          <w:tcPr/>
          <w:p>
            <w:pPr>
              <w:pStyle w:val="Compact"/>
            </w:pPr>
            <m:oMath>
              <m:r>
                <m:t>n</m:t>
              </m:r>
              <m:r>
                <m:rPr>
                  <m:sty m:val="p"/>
                </m:rPr>
                <m:t>×</m:t>
              </m:r>
              <m:r>
                <m:t>n</m:t>
              </m:r>
            </m:oMath>
          </w:p>
        </w:tc>
        <w:tc>
          <w:tcPr/>
          <w:p>
            <w:pPr>
              <w:pStyle w:val="Compact"/>
            </w:pPr>
            <w:r>
              <w:rPr>
                <w:rFonts w:hint="eastAsia"/>
              </w:rPr>
              <w:t xml:space="preserve">描述状态变量之间的内在耦合关系</w:t>
            </w:r>
          </w:p>
        </w:tc>
      </w:tr>
      <w:tr>
        <w:tc>
          <w:tcPr/>
          <w:p>
            <w:pPr>
              <w:pStyle w:val="Compact"/>
            </w:pPr>
            <m:oMath>
              <m:r>
                <m:rPr>
                  <m:sty m:val="bi"/>
                </m:rPr>
                <m:t>B</m:t>
              </m:r>
            </m:oMath>
          </w:p>
        </w:tc>
        <w:tc>
          <w:tcPr/>
          <w:p>
            <w:pPr>
              <w:pStyle w:val="Compact"/>
            </w:pPr>
            <w:r>
              <w:rPr>
                <w:rFonts w:hint="eastAsia"/>
              </w:rPr>
              <w:t xml:space="preserve">输入矩阵（控制矩阵）</w:t>
            </w:r>
          </w:p>
        </w:tc>
        <w:tc>
          <w:tcPr/>
          <w:p>
            <w:pPr>
              <w:pStyle w:val="Compact"/>
            </w:pPr>
            <m:oMath>
              <m:r>
                <m:t>n</m:t>
              </m:r>
              <m:r>
                <m:rPr>
                  <m:sty m:val="p"/>
                </m:rPr>
                <m:t>×</m:t>
              </m:r>
              <m:r>
                <m:t>p</m:t>
              </m:r>
            </m:oMath>
          </w:p>
        </w:tc>
        <w:tc>
          <w:tcPr/>
          <w:p>
            <w:pPr>
              <w:pStyle w:val="Compact"/>
            </w:pPr>
            <w:r>
              <w:rPr>
                <w:rFonts w:hint="eastAsia"/>
              </w:rPr>
              <w:t xml:space="preserve">描述输入（闸门、水泵）如何影响状态</w:t>
            </w:r>
          </w:p>
        </w:tc>
      </w:tr>
      <w:tr>
        <w:tc>
          <w:tcPr/>
          <w:p>
            <w:pPr>
              <w:pStyle w:val="Compact"/>
            </w:pPr>
            <m:oMath>
              <m:r>
                <m:rPr>
                  <m:sty m:val="bi"/>
                </m:rPr>
                <m:t>C</m:t>
              </m:r>
            </m:oMath>
          </w:p>
        </w:tc>
        <w:tc>
          <w:tcPr/>
          <w:p>
            <w:pPr>
              <w:pStyle w:val="Compact"/>
            </w:pPr>
            <w:r>
              <w:rPr>
                <w:rFonts w:hint="eastAsia"/>
              </w:rPr>
              <w:t xml:space="preserve">输出矩阵（观测矩阵）</w:t>
            </w:r>
          </w:p>
        </w:tc>
        <w:tc>
          <w:tcPr/>
          <w:p>
            <w:pPr>
              <w:pStyle w:val="Compact"/>
            </w:pPr>
            <m:oMath>
              <m:r>
                <m:t>q</m:t>
              </m:r>
              <m:r>
                <m:rPr>
                  <m:sty m:val="p"/>
                </m:rPr>
                <m:t>×</m:t>
              </m:r>
              <m:r>
                <m:t>n</m:t>
              </m:r>
            </m:oMath>
          </w:p>
        </w:tc>
        <w:tc>
          <w:tcPr/>
          <w:p>
            <w:pPr>
              <w:pStyle w:val="Compact"/>
            </w:pPr>
            <w:r>
              <w:rPr>
                <w:rFonts w:hint="eastAsia"/>
              </w:rPr>
              <w:t xml:space="preserve">描述传感器能测量到哪些状态的组合</w:t>
            </w:r>
          </w:p>
        </w:tc>
      </w:tr>
      <w:tr>
        <w:tc>
          <w:tcPr/>
          <w:p>
            <w:pPr>
              <w:pStyle w:val="Compact"/>
            </w:pPr>
            <m:oMath>
              <m:r>
                <m:rPr>
                  <m:sty m:val="bi"/>
                </m:rPr>
                <m:t>D</m:t>
              </m:r>
            </m:oMath>
          </w:p>
        </w:tc>
        <w:tc>
          <w:tcPr/>
          <w:p>
            <w:pPr>
              <w:pStyle w:val="Compact"/>
            </w:pPr>
            <w:r>
              <w:rPr>
                <w:rFonts w:hint="eastAsia"/>
              </w:rPr>
              <w:t xml:space="preserve">直接传递矩阵</w:t>
            </w:r>
          </w:p>
        </w:tc>
        <w:tc>
          <w:tcPr/>
          <w:p>
            <w:pPr>
              <w:pStyle w:val="Compact"/>
            </w:pPr>
            <m:oMath>
              <m:r>
                <m:t>q</m:t>
              </m:r>
              <m:r>
                <m:rPr>
                  <m:sty m:val="p"/>
                </m:rPr>
                <m:t>×</m:t>
              </m:r>
              <m:r>
                <m:t>p</m:t>
              </m:r>
            </m:oMath>
          </w:p>
        </w:tc>
        <w:tc>
          <w:tcPr/>
          <w:p>
            <w:pPr>
              <w:pStyle w:val="Compact"/>
            </w:pPr>
            <w:r>
              <w:rPr>
                <w:rFonts w:hint="eastAsia"/>
              </w:rPr>
              <w:t xml:space="preserve">描述输入对输出的直通影响（水系统中通常为零）</w:t>
            </w:r>
          </w:p>
        </w:tc>
      </w:tr>
    </w:tbl>
    <w:p>
      <w:pPr>
        <w:pStyle w:val="BodyText"/>
      </w:pPr>
      <w:r>
        <w:rPr>
          <w:rFonts w:hint="eastAsia"/>
          <w:b/>
          <w:bCs/>
        </w:rPr>
        <w:t xml:space="preserve">线性离散时间系统</w:t>
      </w:r>
      <w:r>
        <w:rPr>
          <w:rFonts w:hint="eastAsia"/>
        </w:rPr>
        <w:t xml:space="preserve">的状态空间表达式为：</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sSub>
            <m:e>
              <m:r>
                <m:rPr>
                  <m:sty m:val="bi"/>
                </m:rPr>
                <m:t>A</m:t>
              </m:r>
            </m:e>
            <m:sub>
              <m:r>
                <m:t>d</m:t>
              </m:r>
            </m:sub>
          </m:sSub>
          <m:r>
            <m:rPr>
              <m:sty m:val="bi"/>
            </m:rPr>
            <m:t>x</m:t>
          </m:r>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sSub>
            <m:e>
              <m:r>
                <m:rPr>
                  <m:sty m:val="bi"/>
                </m:rPr>
                <m:t>C</m:t>
              </m:r>
            </m:e>
            <m:sub>
              <m:r>
                <m:t>d</m:t>
              </m:r>
            </m:sub>
          </m:sSub>
          <m:r>
            <m:rPr>
              <m:sty m:val="bi"/>
            </m:rPr>
            <m:t>x</m:t>
          </m:r>
          <m:r>
            <m:rPr>
              <m:sty m:val="p"/>
            </m:rPr>
            <m:t>(</m:t>
          </m:r>
          <m:r>
            <m:t>k</m:t>
          </m:r>
          <m:r>
            <m:rPr>
              <m:sty m:val="p"/>
            </m:rPr>
            <m:t>)</m:t>
          </m:r>
          <m:r>
            <m:rPr>
              <m:sty m:val="p"/>
            </m:rPr>
            <m:t>+</m:t>
          </m:r>
          <m:sSub>
            <m:e>
              <m:r>
                <m:rPr>
                  <m:sty m:val="bi"/>
                </m:rPr>
                <m:t>D</m:t>
              </m:r>
            </m:e>
            <m:sub>
              <m:r>
                <m:t>d</m:t>
              </m:r>
            </m:sub>
          </m:sSub>
          <m:r>
            <m:rPr>
              <m:sty m:val="bi"/>
            </m:rPr>
            <m:t>u</m:t>
          </m:r>
          <m:r>
            <m:rPr>
              <m:sty m:val="p"/>
            </m:rPr>
            <m:t>(</m:t>
          </m:r>
          <m:r>
            <m:t>k</m:t>
          </m:r>
          <m:r>
            <m:rPr>
              <m:sty m:val="p"/>
            </m:rPr>
            <m:t>)</m:t>
          </m:r>
        </m:oMath>
      </m:oMathPara>
    </w:p>
    <w:p>
      <w:pPr>
        <w:pStyle w:val="FirstParagraph"/>
      </w:pPr>
      <w:r>
        <w:rPr>
          <w:rFonts w:hint="eastAsia"/>
        </w:rPr>
        <w:t xml:space="preserve">其中</w:t>
      </w:r>
      <w:r>
        <w:t xml:space="preserve"> </w:t>
      </w:r>
      <m:oMath>
        <m:r>
          <m:t>k</m:t>
        </m:r>
      </m:oMath>
      <w:r>
        <w:t xml:space="preserve"> </w:t>
      </w:r>
      <w:r>
        <w:rPr>
          <w:rFonts w:hint="eastAsia"/>
        </w:rPr>
        <w:t xml:space="preserve">为离散时间步，</w:t>
      </w:r>
      <m:oMath>
        <m:sSub>
          <m:e>
            <m:r>
              <m:rPr>
                <m:sty m:val="bi"/>
              </m:rPr>
              <m:t>A</m:t>
            </m:r>
          </m:e>
          <m:sub>
            <m:r>
              <m:t>d</m:t>
            </m:r>
          </m:sub>
        </m:sSub>
        <m:r>
          <m:rPr>
            <m:sty m:val="p"/>
          </m:rPr>
          <m:t>,</m:t>
        </m:r>
        <m:sSub>
          <m:e>
            <m:r>
              <m:rPr>
                <m:sty m:val="bi"/>
              </m:rPr>
              <m:t>B</m:t>
            </m:r>
          </m:e>
          <m:sub>
            <m:r>
              <m:t>d</m:t>
            </m:r>
          </m:sub>
        </m:sSub>
      </m:oMath>
      <w:r>
        <w:t xml:space="preserve"> </w:t>
      </w:r>
      <w:r>
        <w:rPr>
          <w:rFonts w:hint="eastAsia"/>
        </w:rPr>
        <w:t xml:space="preserve">为离散化后的系统矩阵和输入矩阵。在水系统控制中，控制器通常以固定时间步长（如</w:t>
      </w:r>
      <w:r>
        <w:t xml:space="preserve"> </w:t>
      </w:r>
      <m:oMath>
        <m:r>
          <m:rPr>
            <m:sty m:val="p"/>
          </m:rPr>
          <m:t>Δ</m:t>
        </m:r>
        <m:r>
          <m:t>t</m:t>
        </m:r>
        <m:r>
          <m:rPr>
            <m:sty m:val="p"/>
          </m:rPr>
          <m:t>=</m:t>
        </m:r>
        <m:r>
          <m:t>60</m:t>
        </m:r>
      </m:oMath>
      <w:r>
        <w:t xml:space="preserve"> </w:t>
      </w:r>
      <w:r>
        <w:t xml:space="preserve">s </w:t>
      </w:r>
      <w:r>
        <w:rPr>
          <w:rFonts w:hint="eastAsia"/>
        </w:rPr>
        <w:t xml:space="preserve">或</w:t>
      </w:r>
      <w:r>
        <w:t xml:space="preserve"> </w:t>
      </w:r>
      <m:oMath>
        <m:r>
          <m:t>300</m:t>
        </m:r>
      </m:oMath>
      <w:r>
        <w:t xml:space="preserve"> </w:t>
      </w:r>
      <w:r>
        <w:rPr>
          <w:rFonts w:hint="eastAsia"/>
        </w:rPr>
        <w:t xml:space="preserve">s）运行，因此离散时间模型是MPC等控制方法的直接工作形式。</w:t>
      </w:r>
    </w:p>
    <w:bookmarkEnd w:id="14"/>
    <w:bookmarkStart w:id="15" w:name="状态变量的线性变换"/>
    <w:p>
      <w:pPr>
        <w:pStyle w:val="Heading3"/>
      </w:pPr>
      <w:r>
        <w:rPr>
          <w:rStyle w:val="SectionNumber"/>
        </w:rPr>
        <w:t xml:space="preserve">1.3.3</w:t>
      </w:r>
      <w:r>
        <w:tab/>
      </w:r>
      <w:r>
        <w:t xml:space="preserve">2.2.3 </w:t>
      </w:r>
      <w:r>
        <w:rPr>
          <w:rFonts w:hint="eastAsia"/>
        </w:rPr>
        <w:t xml:space="preserve">状态变量的线性变换</w:t>
      </w:r>
    </w:p>
    <w:p>
      <w:pPr>
        <w:pStyle w:val="FirstParagraph"/>
      </w:pPr>
      <w:r>
        <w:rPr>
          <w:rFonts w:hint="eastAsia"/>
        </w:rPr>
        <w:t xml:space="preserve">状态变量的选取不是唯一的。设原状态空间表达式以</w:t>
      </w:r>
      <w:r>
        <w:t xml:space="preserve"> </w:t>
      </w:r>
      <m:oMath>
        <m:r>
          <m:rPr>
            <m:sty m:val="bi"/>
          </m:rPr>
          <m:t>x</m:t>
        </m:r>
      </m:oMath>
      <w:r>
        <w:t xml:space="preserve"> </w:t>
      </w:r>
      <w:r>
        <w:rPr>
          <w:rFonts w:hint="eastAsia"/>
        </w:rPr>
        <w:t xml:space="preserve">为状态向量，引入非奇异变换矩阵</w:t>
      </w:r>
      <w:r>
        <w:t xml:space="preserve"> </w:t>
      </w:r>
      <m:oMath>
        <m:r>
          <m:rPr>
            <m:sty m:val="bi"/>
          </m:rPr>
          <m:t>T</m:t>
        </m:r>
      </m:oMath>
      <w:r>
        <w:rPr>
          <w:rFonts w:hint="eastAsia"/>
        </w:rPr>
        <w:t xml:space="preserve">，令</w:t>
      </w:r>
      <w:r>
        <w:t xml:space="preserve"> </w:t>
      </w:r>
      <m:oMath>
        <m:acc>
          <m:accPr>
            <m:chr m:val="‾"/>
          </m:accPr>
          <m:e>
            <m:r>
              <m:rPr>
                <m:sty m:val="bi"/>
              </m:rPr>
              <m:t>x</m:t>
            </m:r>
          </m:e>
        </m:acc>
        <m:r>
          <m:rPr>
            <m:sty m:val="p"/>
          </m:rPr>
          <m:t>=</m:t>
        </m:r>
        <m:r>
          <m:rPr>
            <m:sty m:val="bi"/>
          </m:rPr>
          <m:t>T</m:t>
        </m:r>
        <m:r>
          <m:rPr>
            <m:sty m:val="bi"/>
          </m:rPr>
          <m:t>x</m:t>
        </m:r>
      </m:oMath>
      <w:r>
        <w:rPr>
          <w:rFonts w:hint="eastAsia"/>
        </w:rPr>
        <w:t xml:space="preserve">，则变换后的状态空间表达式为：</w:t>
      </w:r>
    </w:p>
    <w:p>
      <w:pPr>
        <w:pStyle w:val="BodyText"/>
      </w:pPr>
      <m:oMathPara>
        <m:oMathParaPr>
          <m:jc m:val="center"/>
        </m:oMathParaPr>
        <m:oMath>
          <m:acc>
            <m:accPr>
              <m:chr m:val="̇"/>
            </m:accPr>
            <m:e>
              <m:acc>
                <m:accPr>
                  <m:chr m:val="‾"/>
                </m:accPr>
                <m:e>
                  <m:r>
                    <m:rPr>
                      <m:sty m:val="bi"/>
                    </m:rPr>
                    <m:t>x</m:t>
                  </m:r>
                </m:e>
              </m:acc>
            </m:e>
          </m:acc>
          <m:r>
            <m:rPr>
              <m:sty m:val="p"/>
            </m:rPr>
            <m:t>=</m:t>
          </m:r>
          <m:acc>
            <m:accPr>
              <m:chr m:val="‾"/>
            </m:accPr>
            <m:e>
              <m:r>
                <m:rPr>
                  <m:sty m:val="bi"/>
                </m:rPr>
                <m:t>A</m:t>
              </m:r>
            </m:e>
          </m:acc>
          <m:acc>
            <m:accPr>
              <m:chr m:val="‾"/>
            </m:accPr>
            <m:e>
              <m:r>
                <m:rPr>
                  <m:sty m:val="bi"/>
                </m:rPr>
                <m:t>x</m:t>
              </m:r>
            </m:e>
          </m:acc>
          <m:r>
            <m:rPr>
              <m:sty m:val="p"/>
            </m:rPr>
            <m:t>+</m:t>
          </m:r>
          <m:acc>
            <m:accPr>
              <m:chr m:val="‾"/>
            </m:accPr>
            <m:e>
              <m:r>
                <m:rPr>
                  <m:sty m:val="bi"/>
                </m:rPr>
                <m:t>B</m:t>
              </m:r>
            </m:e>
          </m:acc>
          <m:r>
            <m:rPr>
              <m:sty m:val="bi"/>
            </m:rPr>
            <m:t>u</m:t>
          </m:r>
          <m:r>
            <m:rPr>
              <m:sty m:val="p"/>
            </m:rPr>
            <m:t>,</m:t>
          </m:r>
          <m:r>
            <m:t> </m:t>
          </m:r>
          <m:r>
            <m:rPr>
              <m:sty m:val="bi"/>
            </m:rPr>
            <m:t>y</m:t>
          </m:r>
          <m:r>
            <m:rPr>
              <m:sty m:val="p"/>
            </m:rPr>
            <m:t>=</m:t>
          </m:r>
          <m:acc>
            <m:accPr>
              <m:chr m:val="‾"/>
            </m:accPr>
            <m:e>
              <m:r>
                <m:rPr>
                  <m:sty m:val="bi"/>
                </m:rPr>
                <m:t>C</m:t>
              </m:r>
            </m:e>
          </m:acc>
          <m:acc>
            <m:accPr>
              <m:chr m:val="‾"/>
            </m:accPr>
            <m:e>
              <m:r>
                <m:rPr>
                  <m:sty m:val="bi"/>
                </m:rPr>
                <m:t>x</m:t>
              </m:r>
            </m:e>
          </m:acc>
          <m:r>
            <m:rPr>
              <m:sty m:val="p"/>
            </m:rPr>
            <m:t>+</m:t>
          </m:r>
          <m:r>
            <m:rPr>
              <m:sty m:val="bi"/>
            </m:rPr>
            <m:t>D</m:t>
          </m:r>
          <m:r>
            <m:rPr>
              <m:sty m:val="bi"/>
            </m:rPr>
            <m:t>u</m:t>
          </m:r>
        </m:oMath>
      </m:oMathPara>
    </w:p>
    <w:p>
      <w:pPr>
        <w:pStyle w:val="FirstParagraph"/>
      </w:pPr>
      <w:r>
        <w:rPr>
          <w:rFonts w:hint="eastAsia"/>
        </w:rPr>
        <w:t xml:space="preserve">其中</w:t>
      </w:r>
      <w:r>
        <w:t xml:space="preserve"> </w:t>
      </w:r>
      <m:oMath>
        <m:acc>
          <m:accPr>
            <m:chr m:val="‾"/>
          </m:accPr>
          <m:e>
            <m:r>
              <m:rPr>
                <m:sty m:val="bi"/>
              </m:rPr>
              <m:t>A</m:t>
            </m:r>
          </m:e>
        </m:acc>
        <m:r>
          <m:rPr>
            <m:sty m:val="p"/>
          </m:rPr>
          <m:t>=</m:t>
        </m:r>
        <m:r>
          <m:rPr>
            <m:sty m:val="bi"/>
          </m:rPr>
          <m:t>T</m:t>
        </m:r>
        <m:r>
          <m:rPr>
            <m:sty m:val="bi"/>
          </m:rPr>
          <m:t>A</m:t>
        </m:r>
        <m:sSup>
          <m:e>
            <m:r>
              <m:rPr>
                <m:sty m:val="bi"/>
              </m:rPr>
              <m:t>T</m:t>
            </m:r>
          </m:e>
          <m:sup>
            <m:r>
              <m:rPr>
                <m:sty m:val="p"/>
              </m:rPr>
              <m:t>−</m:t>
            </m:r>
            <m:r>
              <m:t>1</m:t>
            </m:r>
          </m:sup>
        </m:sSup>
      </m:oMath>
      <w:r>
        <w:rPr>
          <w:rFonts w:hint="eastAsia"/>
        </w:rPr>
        <w:t xml:space="preserve">，</w:t>
      </w:r>
      <m:oMath>
        <m:acc>
          <m:accPr>
            <m:chr m:val="‾"/>
          </m:accPr>
          <m:e>
            <m:r>
              <m:rPr>
                <m:sty m:val="bi"/>
              </m:rPr>
              <m:t>B</m:t>
            </m:r>
          </m:e>
        </m:acc>
        <m:r>
          <m:rPr>
            <m:sty m:val="p"/>
          </m:rPr>
          <m:t>=</m:t>
        </m:r>
        <m:r>
          <m:rPr>
            <m:sty m:val="bi"/>
          </m:rPr>
          <m:t>T</m:t>
        </m:r>
        <m:r>
          <m:rPr>
            <m:sty m:val="bi"/>
          </m:rPr>
          <m:t>B</m:t>
        </m:r>
      </m:oMath>
      <w:r>
        <w:rPr>
          <w:rFonts w:hint="eastAsia"/>
        </w:rPr>
        <w:t xml:space="preserve">，</w:t>
      </w:r>
      <m:oMath>
        <m:acc>
          <m:accPr>
            <m:chr m:val="‾"/>
          </m:accPr>
          <m:e>
            <m:r>
              <m:rPr>
                <m:sty m:val="bi"/>
              </m:rPr>
              <m:t>C</m:t>
            </m:r>
          </m:e>
        </m:acc>
        <m:r>
          <m:rPr>
            <m:sty m:val="p"/>
          </m:rPr>
          <m:t>=</m:t>
        </m:r>
        <m:r>
          <m:rPr>
            <m:sty m:val="bi"/>
          </m:rPr>
          <m:t>C</m:t>
        </m:r>
        <m:sSup>
          <m:e>
            <m:r>
              <m:rPr>
                <m:sty m:val="bi"/>
              </m:rPr>
              <m:t>T</m:t>
            </m:r>
          </m:e>
          <m:sup>
            <m:r>
              <m:rPr>
                <m:sty m:val="p"/>
              </m:rPr>
              <m:t>−</m:t>
            </m:r>
            <m:r>
              <m:t>1</m:t>
            </m:r>
          </m:sup>
        </m:sSup>
      </m:oMath>
      <w:r>
        <w:t xml:space="preserve">。</w:t>
      </w:r>
    </w:p>
    <w:p>
      <w:pPr>
        <w:pStyle w:val="BodyText"/>
      </w:pPr>
      <w:r>
        <w:rPr>
          <w:rFonts w:hint="eastAsia"/>
        </w:rPr>
        <w:t xml:space="preserve">特别地，当</w:t>
      </w:r>
      <w:r>
        <w:t xml:space="preserve"> </w:t>
      </w:r>
      <m:oMath>
        <m:r>
          <m:rPr>
            <m:sty m:val="bi"/>
          </m:rPr>
          <m:t>T</m:t>
        </m:r>
      </m:oMath>
      <w:r>
        <w:t xml:space="preserve"> </w:t>
      </w:r>
      <w:r>
        <w:rPr>
          <w:rFonts w:hint="eastAsia"/>
        </w:rPr>
        <w:t xml:space="preserve">由</w:t>
      </w:r>
      <w:r>
        <w:t xml:space="preserve"> </w:t>
      </w:r>
      <m:oMath>
        <m:r>
          <m:rPr>
            <m:sty m:val="bi"/>
          </m:rPr>
          <m:t>A</m:t>
        </m:r>
      </m:oMath>
      <w:r>
        <w:t xml:space="preserve"> </w:t>
      </w:r>
      <w:r>
        <w:rPr>
          <w:rFonts w:hint="eastAsia"/>
        </w:rPr>
        <w:t xml:space="preserve">的特征向量组成时，</w:t>
      </w:r>
      <m:oMath>
        <m:acc>
          <m:accPr>
            <m:chr m:val="‾"/>
          </m:accPr>
          <m:e>
            <m:r>
              <m:rPr>
                <m:sty m:val="bi"/>
              </m:rPr>
              <m:t>A</m:t>
            </m:r>
          </m:e>
        </m:acc>
      </m:oMath>
      <w:r>
        <w:t xml:space="preserve"> </w:t>
      </w:r>
      <w:r>
        <w:rPr>
          <w:rFonts w:hint="eastAsia"/>
        </w:rPr>
        <w:t xml:space="preserve">为对角矩阵（或Jordan标准形），各状态变量解耦，便于分析系统的模态特性。在水系统中，这种对角化可以揭示系统的各个动态模态（如慢模态对应渠道蓄量变化，快模态对应水波传播）。</w:t>
      </w:r>
    </w:p>
    <w:p>
      <w:r>
        <w:pict>
          <v:rect style="width:0;height:1.5pt" o:hralign="center" o:hrstd="t" o:hr="t"/>
        </w:pict>
      </w:r>
    </w:p>
    <w:bookmarkEnd w:id="15"/>
    <w:bookmarkEnd w:id="16"/>
    <w:bookmarkStart w:id="22" w:name="水系统的状态空间建模"/>
    <w:p>
      <w:pPr>
        <w:pStyle w:val="Heading2"/>
      </w:pPr>
      <w:r>
        <w:rPr>
          <w:rStyle w:val="SectionNumber"/>
        </w:rPr>
        <w:t xml:space="preserve">1.4</w:t>
      </w:r>
      <w:r>
        <w:tab/>
      </w:r>
      <w:r>
        <w:t xml:space="preserve">2.3 </w:t>
      </w:r>
      <w:r>
        <w:rPr>
          <w:rFonts w:hint="eastAsia"/>
        </w:rPr>
        <w:t xml:space="preserve">水系统的状态空间建模</w:t>
      </w:r>
    </w:p>
    <w:p>
      <w:pPr>
        <w:pStyle w:val="FirstParagraph"/>
      </w:pPr>
      <w:r>
        <w:rPr>
          <w:rFonts w:hint="eastAsia"/>
        </w:rPr>
        <w:t xml:space="preserve">本节是本章的核心内容，也是本书区别于通用控制论教材的差异化所在。我们将通过三个典型水系统，逐步展示从水力学方程到状态空间模型的完整建模过程。</w:t>
      </w:r>
    </w:p>
    <w:bookmarkStart w:id="17" w:name="单水箱液位系统"/>
    <w:p>
      <w:pPr>
        <w:pStyle w:val="Heading3"/>
      </w:pPr>
      <w:r>
        <w:rPr>
          <w:rStyle w:val="SectionNumber"/>
        </w:rPr>
        <w:t xml:space="preserve">1.4.1</w:t>
      </w:r>
      <w:r>
        <w:tab/>
      </w:r>
      <w:r>
        <w:t xml:space="preserve">2.3.1 </w:t>
      </w:r>
      <w:r>
        <w:rPr>
          <w:rFonts w:hint="eastAsia"/>
        </w:rPr>
        <w:t xml:space="preserve">单水箱液位系统</w:t>
      </w:r>
    </w:p>
    <w:p>
      <w:pPr>
        <w:pStyle w:val="FirstParagraph"/>
      </w:pPr>
      <w:r>
        <w:rPr>
          <w:rFonts w:hint="eastAsia"/>
          <w:b/>
          <w:bCs/>
        </w:rPr>
        <w:t xml:space="preserve">问题描述</w:t>
      </w:r>
      <w:r>
        <w:rPr>
          <w:rFonts w:hint="eastAsia"/>
        </w:rPr>
        <w:t xml:space="preserve">：如图2-1所示，一个横截面积为</w:t>
      </w:r>
      <w:r>
        <w:t xml:space="preserve"> </w:t>
      </w:r>
      <m:oMath>
        <m:sSub>
          <m:e>
            <m:r>
              <m:t>A</m:t>
            </m:r>
          </m:e>
          <m:sub>
            <m:r>
              <m:t>t</m:t>
            </m:r>
          </m:sub>
        </m:sSub>
      </m:oMath>
      <w:r>
        <w:t xml:space="preserve"> </w:t>
      </w:r>
      <w:r>
        <w:rPr>
          <w:rFonts w:hint="eastAsia"/>
        </w:rPr>
        <w:t xml:space="preserve">的圆柱形水箱，底部通过管道出流。输入流量</w:t>
      </w:r>
      <w:r>
        <w:t xml:space="preserve"> </w:t>
      </w:r>
      <m:oMath>
        <m:sSub>
          <m:e>
            <m:r>
              <m:t>Q</m:t>
            </m:r>
          </m:e>
          <m:sub>
            <m:r>
              <m:t>i</m:t>
            </m:r>
            <m:r>
              <m:t>n</m:t>
            </m:r>
          </m:sub>
        </m:sSub>
      </m:oMath>
      <w:r>
        <w:t xml:space="preserve"> </w:t>
      </w:r>
      <w:r>
        <w:rPr>
          <w:rFonts w:hint="eastAsia"/>
        </w:rPr>
        <w:t xml:space="preserve">由水泵控制，水箱液位</w:t>
      </w:r>
      <w:r>
        <w:t xml:space="preserve"> </w:t>
      </w:r>
      <m:oMath>
        <m:r>
          <m:t>h</m:t>
        </m:r>
      </m:oMath>
      <w:r>
        <w:t xml:space="preserve"> </w:t>
      </w:r>
      <w:r>
        <w:rPr>
          <w:rFonts w:hint="eastAsia"/>
        </w:rPr>
        <w:t xml:space="preserve">为被控变量。</w:t>
      </w:r>
    </w:p>
    <w:p>
      <w:pPr>
        <w:pStyle w:val="BodyText"/>
      </w:pPr>
      <w:r>
        <w:rPr>
          <w:rFonts w:hint="eastAsia"/>
          <w:b/>
          <w:bCs/>
        </w:rPr>
        <w:t xml:space="preserve">建模过程</w:t>
      </w:r>
      <w:r>
        <w:rPr>
          <w:rFonts w:hint="eastAsia"/>
        </w:rPr>
        <w:t xml:space="preserve">：</w:t>
      </w:r>
    </w:p>
    <w:p>
      <w:pPr>
        <w:pStyle w:val="BodyText"/>
      </w:pPr>
      <w:r>
        <w:rPr>
          <w:rFonts w:hint="eastAsia"/>
        </w:rPr>
        <w:t xml:space="preserve">根据质量守恒（水量平衡），水箱液位的变化速率等于入流与出流之差：</w:t>
      </w:r>
    </w:p>
    <w:p>
      <w:pPr>
        <w:pStyle w:val="BodyText"/>
      </w:pPr>
      <m:oMathPara>
        <m:oMathParaPr>
          <m:jc m:val="center"/>
        </m:oMathParaPr>
        <m:oMath>
          <m:sSub>
            <m:e>
              <m:r>
                <m:t>A</m:t>
              </m:r>
            </m:e>
            <m:sub>
              <m:r>
                <m:t>t</m:t>
              </m:r>
            </m:sub>
          </m:sSub>
          <m:f>
            <m:fPr>
              <m:type m:val="bar"/>
            </m:fPr>
            <m:num>
              <m:r>
                <m:t>d</m:t>
              </m:r>
              <m:r>
                <m:t>h</m:t>
              </m:r>
            </m:num>
            <m:den>
              <m:r>
                <m:t>d</m:t>
              </m:r>
              <m:r>
                <m:t>t</m:t>
              </m:r>
            </m:den>
          </m:f>
          <m:r>
            <m:rPr>
              <m:sty m:val="p"/>
            </m:rPr>
            <m:t>=</m:t>
          </m:r>
          <m:sSub>
            <m:e>
              <m:r>
                <m:t>Q</m:t>
              </m:r>
            </m:e>
            <m:sub>
              <m:r>
                <m:t>i</m:t>
              </m:r>
              <m:r>
                <m:t>n</m:t>
              </m:r>
            </m:sub>
          </m:sSub>
          <m:r>
            <m:rPr>
              <m:sty m:val="p"/>
            </m:rPr>
            <m:t>−</m:t>
          </m:r>
          <m:sSub>
            <m:e>
              <m:r>
                <m:t>Q</m:t>
              </m:r>
            </m:e>
            <m:sub>
              <m:r>
                <m:t>o</m:t>
              </m:r>
              <m:r>
                <m:t>u</m:t>
              </m:r>
              <m:r>
                <m:t>t</m:t>
              </m:r>
            </m:sub>
          </m:sSub>
        </m:oMath>
      </m:oMathPara>
    </w:p>
    <w:p>
      <w:pPr>
        <w:pStyle w:val="FirstParagraph"/>
      </w:pPr>
      <w:r>
        <w:rPr>
          <w:rFonts w:hint="eastAsia"/>
        </w:rPr>
        <w:t xml:space="preserve">底部出流由Torricelli公式给出：</w:t>
      </w:r>
    </w:p>
    <w:p>
      <w:pPr>
        <w:pStyle w:val="BodyText"/>
      </w:pPr>
      <m:oMathPara>
        <m:oMathParaPr>
          <m:jc m:val="center"/>
        </m:oMathParaPr>
        <m:oMath>
          <m:sSub>
            <m:e>
              <m:r>
                <m:t>Q</m:t>
              </m:r>
            </m:e>
            <m:sub>
              <m:r>
                <m:t>o</m:t>
              </m:r>
              <m:r>
                <m:t>u</m:t>
              </m:r>
              <m:r>
                <m:t>t</m:t>
              </m:r>
            </m:sub>
          </m:sSub>
          <m:r>
            <m:rPr>
              <m:sty m:val="p"/>
            </m:rPr>
            <m:t>=</m:t>
          </m:r>
          <m:sSub>
            <m:e>
              <m:r>
                <m:t>c</m:t>
              </m:r>
            </m:e>
            <m:sub>
              <m:r>
                <m:t>d</m:t>
              </m:r>
            </m:sub>
          </m:sSub>
          <m:r>
            <m:rPr>
              <m:sty m:val="p"/>
            </m:rPr>
            <m:t>⋅</m:t>
          </m:r>
          <m:r>
            <m:t>a</m:t>
          </m:r>
          <m:r>
            <m:rPr>
              <m:sty m:val="p"/>
            </m:rPr>
            <m:t>⋅</m:t>
          </m:r>
          <m:rad>
            <m:radPr>
              <m:degHide m:val="on"/>
            </m:radPr>
            <m:deg/>
            <m:e>
              <m:r>
                <m:t>2</m:t>
              </m:r>
              <m:r>
                <m:t>g</m:t>
              </m:r>
              <m:r>
                <m:rPr>
                  <m:sty m:val="p"/>
                </m:rPr>
                <m:t>⋅</m:t>
              </m:r>
              <m:r>
                <m:t>h</m:t>
              </m:r>
            </m:e>
          </m:rad>
        </m:oMath>
      </m:oMathPara>
    </w:p>
    <w:p>
      <w:pPr>
        <w:pStyle w:val="FirstParagraph"/>
      </w:pPr>
      <w:r>
        <w:rPr>
          <w:rFonts w:hint="eastAsia"/>
        </w:rPr>
        <w:t xml:space="preserve">其中</w:t>
      </w:r>
      <w:r>
        <w:t xml:space="preserve"> </w:t>
      </w:r>
      <m:oMath>
        <m:sSub>
          <m:e>
            <m:r>
              <m:t>c</m:t>
            </m:r>
          </m:e>
          <m:sub>
            <m:r>
              <m:t>d</m:t>
            </m:r>
          </m:sub>
        </m:sSub>
      </m:oMath>
      <w:r>
        <w:t xml:space="preserve"> </w:t>
      </w:r>
      <w:r>
        <w:rPr>
          <w:rFonts w:hint="eastAsia"/>
        </w:rPr>
        <w:t xml:space="preserve">为流量系数，</w:t>
      </w:r>
      <m:oMath>
        <m:r>
          <m:t>a</m:t>
        </m:r>
      </m:oMath>
      <w:r>
        <w:t xml:space="preserve"> </w:t>
      </w:r>
      <w:r>
        <w:rPr>
          <w:rFonts w:hint="eastAsia"/>
        </w:rPr>
        <w:t xml:space="preserve">为出水口面积，</w:t>
      </w:r>
      <m:oMath>
        <m:r>
          <m:t>g</m:t>
        </m:r>
      </m:oMath>
      <w:r>
        <w:t xml:space="preserve"> </w:t>
      </w:r>
      <w:r>
        <w:rPr>
          <w:rFonts w:hint="eastAsia"/>
        </w:rPr>
        <w:t xml:space="preserve">为重力加速度。</w:t>
      </w:r>
    </w:p>
    <w:p>
      <w:pPr>
        <w:pStyle w:val="BodyText"/>
      </w:pPr>
      <w:r>
        <w:rPr>
          <w:rFonts w:hint="eastAsia"/>
        </w:rPr>
        <w:t xml:space="preserve">式(2.7)表明</w:t>
      </w:r>
      <w:r>
        <w:t xml:space="preserve"> </w:t>
      </w:r>
      <m:oMath>
        <m:sSub>
          <m:e>
            <m:r>
              <m:t>Q</m:t>
            </m:r>
          </m:e>
          <m:sub>
            <m:r>
              <m:t>o</m:t>
            </m:r>
            <m:r>
              <m:t>u</m:t>
            </m:r>
            <m:r>
              <m:t>t</m:t>
            </m:r>
          </m:sub>
        </m:sSub>
      </m:oMath>
      <w:r>
        <w:t xml:space="preserve"> </w:t>
      </w:r>
      <w:r>
        <w:rPr>
          <w:rFonts w:hint="eastAsia"/>
        </w:rPr>
        <w:t xml:space="preserve">与</w:t>
      </w:r>
      <w:r>
        <w:t xml:space="preserve"> </w:t>
      </w:r>
      <m:oMath>
        <m:r>
          <m:t>h</m:t>
        </m:r>
      </m:oMath>
      <w:r>
        <w:t xml:space="preserve"> </w:t>
      </w:r>
      <w:r>
        <w:rPr>
          <w:rFonts w:hint="eastAsia"/>
        </w:rPr>
        <w:t xml:space="preserve">的关系是非线性的。为建立线性状态空间模型，需要在工作点</w:t>
      </w:r>
      <w:r>
        <w:t xml:space="preserve"> </w:t>
      </w:r>
      <m:oMath>
        <m:r>
          <m:rPr>
            <m:sty m:val="p"/>
          </m:rPr>
          <m:t>(</m:t>
        </m:r>
        <m:sSub>
          <m:e>
            <m:r>
              <m:t>h</m:t>
            </m:r>
          </m:e>
          <m:sub>
            <m:r>
              <m:t>0</m:t>
            </m:r>
          </m:sub>
        </m:sSub>
        <m:r>
          <m:rPr>
            <m:sty m:val="p"/>
          </m:rPr>
          <m:t>,</m:t>
        </m:r>
        <m:sSub>
          <m:e>
            <m:r>
              <m:t>Q</m:t>
            </m:r>
          </m:e>
          <m:sub>
            <m:r>
              <m:t>i</m:t>
            </m:r>
            <m:r>
              <m:t>n</m:t>
            </m:r>
            <m:r>
              <m:rPr>
                <m:sty m:val="p"/>
              </m:rPr>
              <m:t>,</m:t>
            </m:r>
            <m:r>
              <m:t>0</m:t>
            </m:r>
          </m:sub>
        </m:sSub>
        <m:r>
          <m:rPr>
            <m:sty m:val="p"/>
          </m:rPr>
          <m:t>)</m:t>
        </m:r>
      </m:oMath>
      <w:r>
        <w:t xml:space="preserve"> </w:t>
      </w:r>
      <w:r>
        <w:rPr>
          <w:rFonts w:hint="eastAsia"/>
        </w:rPr>
        <w:t xml:space="preserve">处进行</w:t>
      </w:r>
      <w:r>
        <w:rPr>
          <w:rFonts w:hint="eastAsia"/>
          <w:b/>
          <w:bCs/>
        </w:rPr>
        <w:t xml:space="preserve">线性化</w:t>
      </w:r>
      <w:r>
        <w:rPr>
          <w:rFonts w:hint="eastAsia"/>
        </w:rPr>
        <w:t xml:space="preserve">。定义偏差变量：</w:t>
      </w:r>
    </w:p>
    <w:p>
      <w:pPr>
        <w:pStyle w:val="BodyText"/>
      </w:pPr>
      <m:oMathPara>
        <m:oMathParaPr>
          <m:jc m:val="center"/>
        </m:oMathParaPr>
        <m:oMath>
          <m:r>
            <m:t>δ</m:t>
          </m:r>
          <m:r>
            <m:t>h</m:t>
          </m:r>
          <m:r>
            <m:rPr>
              <m:sty m:val="p"/>
            </m:rPr>
            <m:t>=</m:t>
          </m:r>
          <m:r>
            <m:t>h</m:t>
          </m:r>
          <m:r>
            <m:rPr>
              <m:sty m:val="p"/>
            </m:rPr>
            <m:t>−</m:t>
          </m:r>
          <m:sSub>
            <m:e>
              <m:r>
                <m:t>h</m:t>
              </m:r>
            </m:e>
            <m:sub>
              <m:r>
                <m:t>0</m:t>
              </m:r>
            </m:sub>
          </m:sSub>
          <m:r>
            <m:rPr>
              <m:sty m:val="p"/>
            </m:rPr>
            <m:t>,</m:t>
          </m:r>
          <m:r>
            <m:t> </m:t>
          </m:r>
          <m:r>
            <m:t>δ</m:t>
          </m:r>
          <m:sSub>
            <m:e>
              <m:r>
                <m:t>Q</m:t>
              </m:r>
            </m:e>
            <m:sub>
              <m:r>
                <m:t>i</m:t>
              </m:r>
              <m:r>
                <m:t>n</m:t>
              </m:r>
            </m:sub>
          </m:sSub>
          <m:r>
            <m:rPr>
              <m:sty m:val="p"/>
            </m:rPr>
            <m:t>=</m:t>
          </m:r>
          <m:sSub>
            <m:e>
              <m:r>
                <m:t>Q</m:t>
              </m:r>
            </m:e>
            <m:sub>
              <m:r>
                <m:t>i</m:t>
              </m:r>
              <m:r>
                <m:t>n</m:t>
              </m:r>
            </m:sub>
          </m:sSub>
          <m:r>
            <m:rPr>
              <m:sty m:val="p"/>
            </m:rPr>
            <m:t>−</m:t>
          </m:r>
          <m:sSub>
            <m:e>
              <m:r>
                <m:t>Q</m:t>
              </m:r>
            </m:e>
            <m:sub>
              <m:r>
                <m:t>i</m:t>
              </m:r>
              <m:r>
                <m:t>n</m:t>
              </m:r>
              <m:r>
                <m:rPr>
                  <m:sty m:val="p"/>
                </m:rPr>
                <m:t>,</m:t>
              </m:r>
              <m:r>
                <m:t>0</m:t>
              </m:r>
            </m:sub>
          </m:sSub>
        </m:oMath>
      </m:oMathPara>
    </w:p>
    <w:p>
      <w:pPr>
        <w:pStyle w:val="FirstParagraph"/>
      </w:pPr>
      <w:r>
        <w:rPr>
          <w:rFonts w:hint="eastAsia"/>
        </w:rPr>
        <w:t xml:space="preserve">将式(2.7)在</w:t>
      </w:r>
      <w:r>
        <w:t xml:space="preserve"> </w:t>
      </w:r>
      <m:oMath>
        <m:sSub>
          <m:e>
            <m:r>
              <m:t>h</m:t>
            </m:r>
          </m:e>
          <m:sub>
            <m:r>
              <m:t>0</m:t>
            </m:r>
          </m:sub>
        </m:sSub>
      </m:oMath>
      <w:r>
        <w:t xml:space="preserve"> </w:t>
      </w:r>
      <w:r>
        <w:rPr>
          <w:rFonts w:hint="eastAsia"/>
        </w:rPr>
        <w:t xml:space="preserve">处Taylor展开并取一阶项：</w:t>
      </w:r>
    </w:p>
    <w:p>
      <w:pPr>
        <w:pStyle w:val="BodyText"/>
      </w:pPr>
      <w:r>
        <w:t xml:space="preserve">$$
    Q_{out} \approx Q_{out,0} + \frac{\partial Q_{out}}{\partial h}\bigg|_{h_0} \delta h = Q_{out,0} + \frac{c_d \cdot a \cdot \sqrt{2g}}{2\sqrt{h_0}} \cdot \delta h \tag{2.9}
    $$</w:t>
      </w:r>
    </w:p>
    <w:p>
      <w:pPr>
        <w:pStyle w:val="FirstParagraph"/>
      </w:pPr>
      <w:r>
        <w:rPr>
          <w:rFonts w:hint="eastAsia"/>
        </w:rPr>
        <w:t xml:space="preserve">定义出流线性化系数</w:t>
      </w:r>
      <w:r>
        <w:t xml:space="preserve"> </w:t>
      </w:r>
      <m:oMath>
        <m:r>
          <m:t>k</m:t>
        </m:r>
        <m:r>
          <m:rPr>
            <m:sty m:val="p"/>
          </m:rPr>
          <m:t>=</m:t>
        </m:r>
        <m:f>
          <m:fPr>
            <m:type m:val="bar"/>
          </m:fPr>
          <m:num>
            <m:sSub>
              <m:e>
                <m:r>
                  <m:t>c</m:t>
                </m:r>
              </m:e>
              <m:sub>
                <m:r>
                  <m:t>d</m:t>
                </m:r>
              </m:sub>
            </m:sSub>
            <m:r>
              <m:rPr>
                <m:sty m:val="p"/>
              </m:rPr>
              <m:t>⋅</m:t>
            </m:r>
            <m:r>
              <m:t>a</m:t>
            </m:r>
            <m:r>
              <m:rPr>
                <m:sty m:val="p"/>
              </m:rPr>
              <m:t>⋅</m:t>
            </m:r>
            <m:rad>
              <m:radPr>
                <m:degHide m:val="on"/>
              </m:radPr>
              <m:deg/>
              <m:e>
                <m:r>
                  <m:t>2</m:t>
                </m:r>
                <m:r>
                  <m:t>g</m:t>
                </m:r>
              </m:e>
            </m:rad>
          </m:num>
          <m:den>
            <m:r>
              <m:t>2</m:t>
            </m:r>
            <m:rad>
              <m:radPr>
                <m:degHide m:val="on"/>
              </m:radPr>
              <m:deg/>
              <m:e>
                <m:sSub>
                  <m:e>
                    <m:r>
                      <m:t>h</m:t>
                    </m:r>
                  </m:e>
                  <m:sub>
                    <m:r>
                      <m:t>0</m:t>
                    </m:r>
                  </m:sub>
                </m:sSub>
              </m:e>
            </m:rad>
          </m:den>
        </m:f>
      </m:oMath>
      <w:r>
        <w:rPr>
          <w:rFonts w:hint="eastAsia"/>
        </w:rPr>
        <w:t xml:space="preserve">，代入式(2.6)并在稳态</w:t>
      </w:r>
      <w:r>
        <w:t xml:space="preserve"> </w:t>
      </w:r>
      <m:oMath>
        <m:sSub>
          <m:e>
            <m:r>
              <m:t>Q</m:t>
            </m:r>
          </m:e>
          <m:sub>
            <m:r>
              <m:t>i</m:t>
            </m:r>
            <m:r>
              <m:t>n</m:t>
            </m:r>
            <m:r>
              <m:rPr>
                <m:sty m:val="p"/>
              </m:rPr>
              <m:t>,</m:t>
            </m:r>
            <m:r>
              <m:t>0</m:t>
            </m:r>
          </m:sub>
        </m:sSub>
        <m:r>
          <m:rPr>
            <m:sty m:val="p"/>
          </m:rPr>
          <m:t>=</m:t>
        </m:r>
        <m:sSub>
          <m:e>
            <m:r>
              <m:t>Q</m:t>
            </m:r>
          </m:e>
          <m:sub>
            <m:r>
              <m:t>o</m:t>
            </m:r>
            <m:r>
              <m:t>u</m:t>
            </m:r>
            <m:r>
              <m:t>t</m:t>
            </m:r>
            <m:r>
              <m:rPr>
                <m:sty m:val="p"/>
              </m:rPr>
              <m:t>,</m:t>
            </m:r>
            <m:r>
              <m:t>0</m:t>
            </m:r>
          </m:sub>
        </m:sSub>
      </m:oMath>
      <w:r>
        <w:t xml:space="preserve"> </w:t>
      </w:r>
      <w:r>
        <w:rPr>
          <w:rFonts w:hint="eastAsia"/>
        </w:rPr>
        <w:t xml:space="preserve">处消去常数项，得到线性化后的状态方程：</w:t>
      </w:r>
    </w:p>
    <w:p>
      <w:pPr>
        <w:pStyle w:val="BodyText"/>
      </w:pPr>
      <m:oMathPara>
        <m:oMathParaPr>
          <m:jc m:val="center"/>
        </m:oMathParaPr>
        <m:oMath>
          <m:sSub>
            <m:e>
              <m:r>
                <m:t>A</m:t>
              </m:r>
            </m:e>
            <m:sub>
              <m:r>
                <m:t>t</m:t>
              </m:r>
            </m:sub>
          </m:sSub>
          <m:f>
            <m:fPr>
              <m:type m:val="bar"/>
            </m:fPr>
            <m:num>
              <m:r>
                <m:t>d</m:t>
              </m:r>
              <m:r>
                <m:rPr>
                  <m:sty m:val="p"/>
                </m:rPr>
                <m:t>(</m:t>
              </m:r>
              <m:r>
                <m:t>δ</m:t>
              </m:r>
              <m:r>
                <m:t>h</m:t>
              </m:r>
              <m:r>
                <m:rPr>
                  <m:sty m:val="p"/>
                </m:rPr>
                <m:t>)</m:t>
              </m:r>
            </m:num>
            <m:den>
              <m:r>
                <m:t>d</m:t>
              </m:r>
              <m:r>
                <m:t>t</m:t>
              </m:r>
            </m:den>
          </m:f>
          <m:r>
            <m:rPr>
              <m:sty m:val="p"/>
            </m:rPr>
            <m:t>=</m:t>
          </m:r>
          <m:r>
            <m:rPr>
              <m:sty m:val="p"/>
            </m:rPr>
            <m:t>−</m:t>
          </m:r>
          <m:r>
            <m:t>k</m:t>
          </m:r>
          <m:r>
            <m:rPr>
              <m:sty m:val="p"/>
            </m:rPr>
            <m:t>⋅</m:t>
          </m:r>
          <m:r>
            <m:t>δ</m:t>
          </m:r>
          <m:r>
            <m:t>h</m:t>
          </m:r>
          <m:r>
            <m:rPr>
              <m:sty m:val="p"/>
            </m:rPr>
            <m:t>+</m:t>
          </m:r>
          <m:r>
            <m:t>δ</m:t>
          </m:r>
          <m:sSub>
            <m:e>
              <m:r>
                <m:t>Q</m:t>
              </m:r>
            </m:e>
            <m:sub>
              <m:r>
                <m:t>i</m:t>
              </m:r>
              <m:r>
                <m:t>n</m:t>
              </m:r>
            </m:sub>
          </m:sSub>
        </m:oMath>
      </m:oMathPara>
    </w:p>
    <w:p>
      <w:pPr>
        <w:pStyle w:val="FirstParagraph"/>
      </w:pPr>
      <w:r>
        <w:rPr>
          <w:rFonts w:hint="eastAsia"/>
        </w:rPr>
        <w:t xml:space="preserve">整理为标准状态空间形式，取</w:t>
      </w:r>
      <w:r>
        <w:t xml:space="preserve"> </w:t>
      </w:r>
      <m:oMath>
        <m:r>
          <m:t>x</m:t>
        </m:r>
        <m:r>
          <m:rPr>
            <m:sty m:val="p"/>
          </m:rPr>
          <m:t>=</m:t>
        </m:r>
        <m:r>
          <m:t>δ</m:t>
        </m:r>
        <m:r>
          <m:t>h</m:t>
        </m:r>
      </m:oMath>
      <w:r>
        <w:rPr>
          <w:rFonts w:hint="eastAsia"/>
        </w:rPr>
        <w:t xml:space="preserve">，</w:t>
      </w:r>
      <m:oMath>
        <m:r>
          <m:t>u</m:t>
        </m:r>
        <m:r>
          <m:rPr>
            <m:sty m:val="p"/>
          </m:rPr>
          <m:t>=</m:t>
        </m:r>
        <m:r>
          <m:t>δ</m:t>
        </m:r>
        <m:sSub>
          <m:e>
            <m:r>
              <m:t>Q</m:t>
            </m:r>
          </m:e>
          <m:sub>
            <m:r>
              <m:t>i</m:t>
            </m:r>
            <m:r>
              <m:t>n</m:t>
            </m:r>
          </m:sub>
        </m:sSub>
      </m:oMath>
      <w:r>
        <w:rPr>
          <w:rFonts w:hint="eastAsia"/>
        </w:rPr>
        <w:t xml:space="preserve">，</w:t>
      </w:r>
      <m:oMath>
        <m:r>
          <m:t>y</m:t>
        </m:r>
        <m:r>
          <m:rPr>
            <m:sty m:val="p"/>
          </m:rPr>
          <m:t>=</m:t>
        </m:r>
        <m:r>
          <m:t>δ</m:t>
        </m:r>
        <m:r>
          <m:t>h</m:t>
        </m:r>
      </m:oMath>
      <w:r>
        <w:rPr>
          <w:rFonts w:hint="eastAsia"/>
        </w:rPr>
        <w:t xml:space="preserve">：</w:t>
      </w:r>
    </w:p>
    <w:p>
      <w:pPr>
        <w:pStyle w:val="BodyText"/>
      </w:pPr>
      <w:r>
        <w:t xml:space="preserve">$$
    \dot{x} = -\frac{k}{A_t} x + \frac{1}{A_t} u, \quad y = x \tag{2.11}
    $$</w:t>
      </w:r>
    </w:p>
    <w:p>
      <w:pPr>
        <w:pStyle w:val="FirstParagraph"/>
      </w:pPr>
      <w:r>
        <w:rPr>
          <w:rFonts w:hint="eastAsia"/>
        </w:rPr>
        <w:t xml:space="preserve">即</w:t>
      </w:r>
      <w:r>
        <w:t xml:space="preserve"> </w:t>
      </w:r>
      <m:oMath>
        <m:r>
          <m:t>A</m:t>
        </m:r>
        <m:r>
          <m:rPr>
            <m:sty m:val="p"/>
          </m:rPr>
          <m:t>=</m:t>
        </m:r>
        <m:r>
          <m:rPr>
            <m:sty m:val="p"/>
          </m:rPr>
          <m:t>−</m:t>
        </m:r>
        <m:r>
          <m:t>k</m:t>
        </m:r>
        <m:r>
          <m:rPr>
            <m:sty m:val="p"/>
          </m:rPr>
          <m:t>/</m:t>
        </m:r>
        <m:sSub>
          <m:e>
            <m:r>
              <m:t>A</m:t>
            </m:r>
          </m:e>
          <m:sub>
            <m:r>
              <m:t>t</m:t>
            </m:r>
          </m:sub>
        </m:sSub>
      </m:oMath>
      <w:r>
        <w:rPr>
          <w:rFonts w:hint="eastAsia"/>
        </w:rPr>
        <w:t xml:space="preserve">，</w:t>
      </w:r>
      <m:oMath>
        <m:r>
          <m:t>B</m:t>
        </m:r>
        <m:r>
          <m:rPr>
            <m:sty m:val="p"/>
          </m:rPr>
          <m:t>=</m:t>
        </m:r>
        <m:r>
          <m:t>1</m:t>
        </m:r>
        <m:r>
          <m:rPr>
            <m:sty m:val="p"/>
          </m:rPr>
          <m:t>/</m:t>
        </m:r>
        <m:sSub>
          <m:e>
            <m:r>
              <m:t>A</m:t>
            </m:r>
          </m:e>
          <m:sub>
            <m:r>
              <m:t>t</m:t>
            </m:r>
          </m:sub>
        </m:sSub>
      </m:oMath>
      <w:r>
        <w:rPr>
          <w:rFonts w:hint="eastAsia"/>
        </w:rPr>
        <w:t xml:space="preserve">，</w:t>
      </w:r>
      <m:oMath>
        <m:r>
          <m:t>C</m:t>
        </m:r>
        <m:r>
          <m:rPr>
            <m:sty m:val="p"/>
          </m:rPr>
          <m:t>=</m:t>
        </m:r>
        <m:r>
          <m:t>1</m:t>
        </m:r>
      </m:oMath>
      <w:r>
        <w:rPr>
          <w:rFonts w:hint="eastAsia"/>
        </w:rPr>
        <w:t xml:space="preserve">，</w:t>
      </w:r>
      <m:oMath>
        <m:r>
          <m:t>D</m:t>
        </m:r>
        <m:r>
          <m:rPr>
            <m:sty m:val="p"/>
          </m:rPr>
          <m:t>=</m:t>
        </m:r>
        <m:r>
          <m:t>0</m:t>
        </m:r>
      </m:oMath>
      <w:r>
        <w:rPr>
          <w:rFonts w:hint="eastAsia"/>
        </w:rPr>
        <w:t xml:space="preserve">。这是一个一阶稳定系统（</w:t>
      </w:r>
      <m:oMath>
        <m:r>
          <m:t>A</m:t>
        </m:r>
        <m:r>
          <m:rPr>
            <m:sty m:val="p"/>
          </m:rPr>
          <m:t>&lt;</m:t>
        </m:r>
        <m:r>
          <m:t>0</m:t>
        </m:r>
      </m:oMath>
      <w:r>
        <w:rPr>
          <w:rFonts w:hint="eastAsia"/>
        </w:rPr>
        <w:t xml:space="preserve">），时间常数为</w:t>
      </w:r>
      <w:r>
        <w:t xml:space="preserve"> </w:t>
      </w:r>
      <m:oMath>
        <m:r>
          <m:t>τ</m:t>
        </m:r>
        <m:r>
          <m:rPr>
            <m:sty m:val="p"/>
          </m:rPr>
          <m:t>=</m:t>
        </m:r>
        <m:sSub>
          <m:e>
            <m:r>
              <m:t>A</m:t>
            </m:r>
          </m:e>
          <m:sub>
            <m:r>
              <m:t>t</m:t>
            </m:r>
          </m:sub>
        </m:sSub>
        <m:r>
          <m:rPr>
            <m:sty m:val="p"/>
          </m:rPr>
          <m:t>/</m:t>
        </m:r>
        <m:r>
          <m:t>k</m:t>
        </m:r>
      </m:oMath>
      <w:r>
        <w:t xml:space="preserve">。</w:t>
      </w:r>
    </w:p>
    <w:p>
      <w:pPr>
        <w:pStyle w:val="BodyText"/>
      </w:pPr>
      <w:r>
        <w:rPr>
          <w:rFonts w:hint="eastAsia"/>
          <w:b/>
          <w:bCs/>
        </w:rPr>
        <w:t xml:space="preserve">数值算例</w:t>
      </w:r>
      <w:r>
        <w:rPr>
          <w:rFonts w:hint="eastAsia"/>
        </w:rPr>
        <w:t xml:space="preserve">：设</w:t>
      </w:r>
      <w:r>
        <w:t xml:space="preserve"> </w:t>
      </w:r>
      <m:oMath>
        <m:sSub>
          <m:e>
            <m:r>
              <m:t>A</m:t>
            </m:r>
          </m:e>
          <m:sub>
            <m:r>
              <m:t>t</m:t>
            </m:r>
          </m:sub>
        </m:sSub>
        <m:r>
          <m:rPr>
            <m:sty m:val="p"/>
          </m:rPr>
          <m:t>=</m:t>
        </m:r>
        <m:r>
          <m:t>2</m:t>
        </m:r>
      </m:oMath>
      <w:r>
        <w:t xml:space="preserve"> </w:t>
      </w:r>
      <w:r>
        <w:rPr>
          <w:rFonts w:hint="eastAsia"/>
        </w:rPr>
        <w:t xml:space="preserve">m²，</w:t>
      </w:r>
      <m:oMath>
        <m:sSub>
          <m:e>
            <m:r>
              <m:t>c</m:t>
            </m:r>
          </m:e>
          <m:sub>
            <m:r>
              <m:t>d</m:t>
            </m:r>
          </m:sub>
        </m:sSub>
        <m:r>
          <m:rPr>
            <m:sty m:val="p"/>
          </m:rPr>
          <m:t>=</m:t>
        </m:r>
        <m:r>
          <m:t>0.6</m:t>
        </m:r>
      </m:oMath>
      <w:r>
        <w:rPr>
          <w:rFonts w:hint="eastAsia"/>
        </w:rPr>
        <w:t xml:space="preserve">，</w:t>
      </w:r>
      <m:oMath>
        <m:r>
          <m:t>a</m:t>
        </m:r>
        <m:r>
          <m:rPr>
            <m:sty m:val="p"/>
          </m:rPr>
          <m:t>=</m:t>
        </m:r>
        <m:r>
          <m:t>0.01</m:t>
        </m:r>
      </m:oMath>
      <w:r>
        <w:t xml:space="preserve"> </w:t>
      </w:r>
      <w:r>
        <w:rPr>
          <w:rFonts w:hint="eastAsia"/>
        </w:rPr>
        <w:t xml:space="preserve">m²，</w:t>
      </w:r>
      <m:oMath>
        <m:sSub>
          <m:e>
            <m:r>
              <m:t>h</m:t>
            </m:r>
          </m:e>
          <m:sub>
            <m:r>
              <m:t>0</m:t>
            </m:r>
          </m:sub>
        </m:sSub>
        <m:r>
          <m:rPr>
            <m:sty m:val="p"/>
          </m:rPr>
          <m:t>=</m:t>
        </m:r>
        <m:r>
          <m:t>4</m:t>
        </m:r>
      </m:oMath>
      <w:r>
        <w:t xml:space="preserve"> </w:t>
      </w:r>
      <w:r>
        <w:rPr>
          <w:rFonts w:hint="eastAsia"/>
        </w:rPr>
        <w:t xml:space="preserve">m，则：</w:t>
      </w:r>
    </w:p>
    <w:p>
      <w:pPr>
        <w:pStyle w:val="BodyText"/>
      </w:pPr>
      <m:oMathPara>
        <m:oMathParaPr>
          <m:jc m:val="center"/>
        </m:oMathParaPr>
        <m:oMath>
          <m:r>
            <m:t>k</m:t>
          </m:r>
          <m:r>
            <m:rPr>
              <m:sty m:val="p"/>
            </m:rPr>
            <m:t>=</m:t>
          </m:r>
          <m:f>
            <m:fPr>
              <m:type m:val="bar"/>
            </m:fPr>
            <m:num>
              <m:r>
                <m:t>0.6</m:t>
              </m:r>
              <m:r>
                <m:rPr>
                  <m:sty m:val="p"/>
                </m:rPr>
                <m:t>×</m:t>
              </m:r>
              <m:r>
                <m:t>0.01</m:t>
              </m:r>
              <m:r>
                <m:rPr>
                  <m:sty m:val="p"/>
                </m:rPr>
                <m:t>×</m:t>
              </m:r>
              <m:rad>
                <m:radPr>
                  <m:degHide m:val="on"/>
                </m:radPr>
                <m:deg/>
                <m:e>
                  <m:r>
                    <m:t>2</m:t>
                  </m:r>
                  <m:r>
                    <m:rPr>
                      <m:sty m:val="p"/>
                    </m:rPr>
                    <m:t>×</m:t>
                  </m:r>
                  <m:r>
                    <m:t>9.81</m:t>
                  </m:r>
                </m:e>
              </m:rad>
            </m:num>
            <m:den>
              <m:r>
                <m:t>2</m:t>
              </m:r>
              <m:rad>
                <m:radPr>
                  <m:degHide m:val="on"/>
                </m:radPr>
                <m:deg/>
                <m:e>
                  <m:r>
                    <m:t>4</m:t>
                  </m:r>
                </m:e>
              </m:rad>
            </m:den>
          </m:f>
          <m:r>
            <m:rPr>
              <m:sty m:val="p"/>
            </m:rPr>
            <m:t>=</m:t>
          </m:r>
          <m:f>
            <m:fPr>
              <m:type m:val="bar"/>
            </m:fPr>
            <m:num>
              <m:r>
                <m:t>0.006</m:t>
              </m:r>
              <m:r>
                <m:rPr>
                  <m:sty m:val="p"/>
                </m:rPr>
                <m:t>×</m:t>
              </m:r>
              <m:r>
                <m:t>4.43</m:t>
              </m:r>
            </m:num>
            <m:den>
              <m:r>
                <m:t>4</m:t>
              </m:r>
            </m:den>
          </m:f>
          <m:r>
            <m:rPr>
              <m:sty m:val="p"/>
            </m:rPr>
            <m:t>=</m:t>
          </m:r>
          <m:r>
            <m:t>6.64</m:t>
          </m:r>
          <m:r>
            <m:rPr>
              <m:sty m:val="p"/>
            </m:rPr>
            <m:t>×</m:t>
          </m:r>
          <m:sSup>
            <m:e>
              <m:r>
                <m:t>10</m:t>
              </m:r>
            </m:e>
            <m:sup>
              <m:r>
                <m:rPr>
                  <m:sty m:val="p"/>
                </m:rPr>
                <m:t>−</m:t>
              </m:r>
              <m:r>
                <m:t>3</m:t>
              </m:r>
            </m:sup>
          </m:sSup>
          <m:sSup>
            <m:e>
              <m:r>
                <m:rPr>
                  <m:nor/>
                  <m:sty m:val="p"/>
                </m:rPr>
                <m:t> m</m:t>
              </m:r>
            </m:e>
            <m:sup>
              <m:r>
                <m:t>2</m:t>
              </m:r>
            </m:sup>
          </m:sSup>
          <m:r>
            <m:rPr>
              <m:sty m:val="p"/>
            </m:rPr>
            <m:t>/</m:t>
          </m:r>
          <m:r>
            <m:rPr>
              <m:nor/>
              <m:sty m:val="p"/>
            </m:rPr>
            <m:t>s</m:t>
          </m:r>
        </m:oMath>
      </m:oMathPara>
    </w:p>
    <w:p>
      <w:pPr>
        <w:pStyle w:val="FirstParagraph"/>
      </w:pPr>
      <m:oMathPara>
        <m:oMathParaPr>
          <m:jc m:val="center"/>
        </m:oMathParaPr>
        <m:oMath>
          <m:r>
            <m:t>A</m:t>
          </m:r>
          <m:r>
            <m:rPr>
              <m:sty m:val="p"/>
            </m:rPr>
            <m:t>=</m:t>
          </m:r>
          <m:r>
            <m:rPr>
              <m:sty m:val="p"/>
            </m:rPr>
            <m:t>−</m:t>
          </m:r>
          <m:f>
            <m:fPr>
              <m:type m:val="bar"/>
            </m:fPr>
            <m:num>
              <m:r>
                <m:t>6.64</m:t>
              </m:r>
              <m:r>
                <m:rPr>
                  <m:sty m:val="p"/>
                </m:rPr>
                <m:t>×</m:t>
              </m:r>
              <m:sSup>
                <m:e>
                  <m:r>
                    <m:t>10</m:t>
                  </m:r>
                </m:e>
                <m:sup>
                  <m:r>
                    <m:rPr>
                      <m:sty m:val="p"/>
                    </m:rPr>
                    <m:t>−</m:t>
                  </m:r>
                  <m:r>
                    <m:t>3</m:t>
                  </m:r>
                </m:sup>
              </m:sSup>
            </m:num>
            <m:den>
              <m:r>
                <m:t>2</m:t>
              </m:r>
            </m:den>
          </m:f>
          <m:r>
            <m:rPr>
              <m:sty m:val="p"/>
            </m:rPr>
            <m:t>=</m:t>
          </m:r>
          <m:r>
            <m:rPr>
              <m:sty m:val="p"/>
            </m:rPr>
            <m:t>−</m:t>
          </m:r>
          <m:r>
            <m:t>3.32</m:t>
          </m:r>
          <m:r>
            <m:rPr>
              <m:sty m:val="p"/>
            </m:rPr>
            <m:t>×</m:t>
          </m:r>
          <m:sSup>
            <m:e>
              <m:r>
                <m:t>10</m:t>
              </m:r>
            </m:e>
            <m:sup>
              <m:r>
                <m:rPr>
                  <m:sty m:val="p"/>
                </m:rPr>
                <m:t>−</m:t>
              </m:r>
              <m:r>
                <m:t>3</m:t>
              </m:r>
            </m:sup>
          </m:sSup>
          <m:sSup>
            <m:e>
              <m:r>
                <m:rPr>
                  <m:nor/>
                  <m:sty m:val="p"/>
                </m:rPr>
                <m:t> s</m:t>
              </m:r>
            </m:e>
            <m:sup>
              <m:r>
                <m:rPr>
                  <m:sty m:val="p"/>
                </m:rPr>
                <m:t>−</m:t>
              </m:r>
              <m:r>
                <m:t>1</m:t>
              </m:r>
            </m:sup>
          </m:sSup>
          <m:r>
            <m:rPr>
              <m:sty m:val="p"/>
            </m:rPr>
            <m:t>,</m:t>
          </m:r>
          <m:r>
            <m:t> </m:t>
          </m:r>
          <m:r>
            <m:t>τ</m:t>
          </m:r>
          <m:r>
            <m:rPr>
              <m:sty m:val="p"/>
            </m:rPr>
            <m:t>=</m:t>
          </m:r>
          <m:f>
            <m:fPr>
              <m:type m:val="bar"/>
            </m:fPr>
            <m:num>
              <m:r>
                <m:t>1</m:t>
              </m:r>
            </m:num>
            <m:den>
              <m:r>
                <m:t>3.32</m:t>
              </m:r>
              <m:r>
                <m:rPr>
                  <m:sty m:val="p"/>
                </m:rPr>
                <m:t>×</m:t>
              </m:r>
              <m:sSup>
                <m:e>
                  <m:r>
                    <m:t>10</m:t>
                  </m:r>
                </m:e>
                <m:sup>
                  <m:r>
                    <m:rPr>
                      <m:sty m:val="p"/>
                    </m:rPr>
                    <m:t>−</m:t>
                  </m:r>
                  <m:r>
                    <m:t>3</m:t>
                  </m:r>
                </m:sup>
              </m:sSup>
            </m:den>
          </m:f>
          <m:r>
            <m:rPr>
              <m:sty m:val="p"/>
            </m:rPr>
            <m:t>≈</m:t>
          </m:r>
          <m:r>
            <m:t>301</m:t>
          </m:r>
          <m:r>
            <m:rPr>
              <m:nor/>
              <m:sty m:val="p"/>
            </m:rPr>
            <m:t> s</m:t>
          </m:r>
          <m:r>
            <m:rPr>
              <m:sty m:val="p"/>
            </m:rPr>
            <m:t>≈</m:t>
          </m:r>
          <m:r>
            <m:t>5</m:t>
          </m:r>
          <m:r>
            <m:rPr>
              <m:nor/>
              <m:sty m:val="p"/>
            </m:rPr>
            <m:t> min</m:t>
          </m:r>
        </m:oMath>
      </m:oMathPara>
    </w:p>
    <w:bookmarkEnd w:id="17"/>
    <w:bookmarkStart w:id="18" w:name="双水箱串联系统"/>
    <w:p>
      <w:pPr>
        <w:pStyle w:val="Heading3"/>
      </w:pPr>
      <w:r>
        <w:rPr>
          <w:rStyle w:val="SectionNumber"/>
        </w:rPr>
        <w:t xml:space="preserve">1.4.2</w:t>
      </w:r>
      <w:r>
        <w:tab/>
      </w:r>
      <w:r>
        <w:t xml:space="preserve">2.3.2 </w:t>
      </w:r>
      <w:r>
        <w:rPr>
          <w:rFonts w:hint="eastAsia"/>
        </w:rPr>
        <w:t xml:space="preserve">双水箱串联系统</w:t>
      </w:r>
    </w:p>
    <w:p>
      <w:pPr>
        <w:pStyle w:val="FirstParagraph"/>
      </w:pPr>
      <w:r>
        <w:rPr>
          <w:rFonts w:hint="eastAsia"/>
          <w:b/>
          <w:bCs/>
        </w:rPr>
        <w:t xml:space="preserve">问题描述</w:t>
      </w:r>
      <w:r>
        <w:rPr>
          <w:rFonts w:hint="eastAsia"/>
        </w:rPr>
        <w:t xml:space="preserve">：两个水箱上下串联，水泵向上方水箱1注水，水箱1的出水流入水箱2，水箱2底部出水。液位</w:t>
      </w:r>
      <w:r>
        <w:t xml:space="preserve"> </w:t>
      </w:r>
      <m:oMath>
        <m:sSub>
          <m:e>
            <m:r>
              <m:t>h</m:t>
            </m:r>
          </m:e>
          <m:sub>
            <m:r>
              <m:t>1</m:t>
            </m:r>
          </m:sub>
        </m:sSub>
      </m:oMath>
      <w:r>
        <w:t xml:space="preserve">、</w:t>
      </w:r>
      <m:oMath>
        <m:sSub>
          <m:e>
            <m:r>
              <m:t>h</m:t>
            </m:r>
          </m:e>
          <m:sub>
            <m:r>
              <m:t>2</m:t>
            </m:r>
          </m:sub>
        </m:sSub>
      </m:oMath>
      <w:r>
        <w:t xml:space="preserve"> </w:t>
      </w:r>
      <w:r>
        <w:rPr>
          <w:rFonts w:hint="eastAsia"/>
        </w:rPr>
        <w:t xml:space="preserve">为状态变量。</w:t>
      </w:r>
    </w:p>
    <w:p>
      <w:pPr>
        <w:pStyle w:val="BodyText"/>
      </w:pPr>
      <w:r>
        <w:rPr>
          <w:rFonts w:hint="eastAsia"/>
          <w:b/>
          <w:bCs/>
        </w:rPr>
        <w:t xml:space="preserve">建模过程</w:t>
      </w:r>
      <w:r>
        <w:rPr>
          <w:rFonts w:hint="eastAsia"/>
        </w:rPr>
        <w:t xml:space="preserve">：</w:t>
      </w:r>
    </w:p>
    <w:p>
      <w:pPr>
        <w:pStyle w:val="BodyText"/>
      </w:pPr>
      <w:r>
        <w:rPr>
          <w:rFonts w:hint="eastAsia"/>
        </w:rPr>
        <w:t xml:space="preserve">水量平衡方程组为：</w:t>
      </w:r>
    </w:p>
    <w:p>
      <w:pPr>
        <w:pStyle w:val="BodyText"/>
      </w:pPr>
      <m:oMathPara>
        <m:oMathParaPr>
          <m:jc m:val="center"/>
        </m:oMathParaPr>
        <m:oMath>
          <m:sSub>
            <m:e>
              <m:r>
                <m:t>A</m:t>
              </m:r>
            </m:e>
            <m:sub>
              <m:r>
                <m:t>t</m:t>
              </m:r>
              <m:r>
                <m:t>1</m:t>
              </m:r>
            </m:sub>
          </m:sSub>
          <m:f>
            <m:fPr>
              <m:type m:val="bar"/>
            </m:fPr>
            <m:num>
              <m:r>
                <m:t>d</m:t>
              </m:r>
              <m:sSub>
                <m:e>
                  <m:r>
                    <m:t>h</m:t>
                  </m:r>
                </m:e>
                <m:sub>
                  <m:r>
                    <m:t>1</m:t>
                  </m:r>
                </m:sub>
              </m:sSub>
            </m:num>
            <m:den>
              <m:r>
                <m:t>d</m:t>
              </m:r>
              <m:r>
                <m:t>t</m:t>
              </m:r>
            </m:den>
          </m:f>
          <m:r>
            <m:rPr>
              <m:sty m:val="p"/>
            </m:rPr>
            <m:t>=</m:t>
          </m:r>
          <m:sSub>
            <m:e>
              <m:r>
                <m:t>Q</m:t>
              </m:r>
            </m:e>
            <m:sub>
              <m:r>
                <m:t>i</m:t>
              </m:r>
              <m:r>
                <m:t>n</m:t>
              </m:r>
            </m:sub>
          </m:sSub>
          <m:r>
            <m:rPr>
              <m:sty m:val="p"/>
            </m:rPr>
            <m:t>−</m:t>
          </m:r>
          <m:sSub>
            <m:e>
              <m:r>
                <m:t>c</m:t>
              </m:r>
            </m:e>
            <m:sub>
              <m:r>
                <m:t>d</m:t>
              </m:r>
              <m:r>
                <m:t>1</m:t>
              </m:r>
            </m:sub>
          </m:sSub>
          <m:sSub>
            <m:e>
              <m:r>
                <m:t>a</m:t>
              </m:r>
            </m:e>
            <m:sub>
              <m:r>
                <m:t>1</m:t>
              </m:r>
            </m:sub>
          </m:sSub>
          <m:rad>
            <m:radPr>
              <m:degHide m:val="on"/>
            </m:radPr>
            <m:deg/>
            <m:e>
              <m:r>
                <m:t>2</m:t>
              </m:r>
              <m:r>
                <m:t>g</m:t>
              </m:r>
              <m:sSub>
                <m:e>
                  <m:r>
                    <m:t>h</m:t>
                  </m:r>
                </m:e>
                <m:sub>
                  <m:r>
                    <m:t>1</m:t>
                  </m:r>
                </m:sub>
              </m:sSub>
            </m:e>
          </m:rad>
        </m:oMath>
      </m:oMathPara>
    </w:p>
    <w:p>
      <w:pPr>
        <w:pStyle w:val="FirstParagraph"/>
      </w:pPr>
      <m:oMathPara>
        <m:oMathParaPr>
          <m:jc m:val="center"/>
        </m:oMathParaPr>
        <m:oMath>
          <m:sSub>
            <m:e>
              <m:r>
                <m:t>A</m:t>
              </m:r>
            </m:e>
            <m:sub>
              <m:r>
                <m:t>t</m:t>
              </m:r>
              <m:r>
                <m:t>2</m:t>
              </m:r>
            </m:sub>
          </m:sSub>
          <m:f>
            <m:fPr>
              <m:type m:val="bar"/>
            </m:fPr>
            <m:num>
              <m:r>
                <m:t>d</m:t>
              </m:r>
              <m:sSub>
                <m:e>
                  <m:r>
                    <m:t>h</m:t>
                  </m:r>
                </m:e>
                <m:sub>
                  <m:r>
                    <m:t>2</m:t>
                  </m:r>
                </m:sub>
              </m:sSub>
            </m:num>
            <m:den>
              <m:r>
                <m:t>d</m:t>
              </m:r>
              <m:r>
                <m:t>t</m:t>
              </m:r>
            </m:den>
          </m:f>
          <m:r>
            <m:rPr>
              <m:sty m:val="p"/>
            </m:rPr>
            <m:t>=</m:t>
          </m:r>
          <m:sSub>
            <m:e>
              <m:r>
                <m:t>c</m:t>
              </m:r>
            </m:e>
            <m:sub>
              <m:r>
                <m:t>d</m:t>
              </m:r>
              <m:r>
                <m:t>1</m:t>
              </m:r>
            </m:sub>
          </m:sSub>
          <m:sSub>
            <m:e>
              <m:r>
                <m:t>a</m:t>
              </m:r>
            </m:e>
            <m:sub>
              <m:r>
                <m:t>1</m:t>
              </m:r>
            </m:sub>
          </m:sSub>
          <m:rad>
            <m:radPr>
              <m:degHide m:val="on"/>
            </m:radPr>
            <m:deg/>
            <m:e>
              <m:r>
                <m:t>2</m:t>
              </m:r>
              <m:r>
                <m:t>g</m:t>
              </m:r>
              <m:sSub>
                <m:e>
                  <m:r>
                    <m:t>h</m:t>
                  </m:r>
                </m:e>
                <m:sub>
                  <m:r>
                    <m:t>1</m:t>
                  </m:r>
                </m:sub>
              </m:sSub>
            </m:e>
          </m:rad>
          <m:r>
            <m:rPr>
              <m:sty m:val="p"/>
            </m:rPr>
            <m:t>−</m:t>
          </m:r>
          <m:sSub>
            <m:e>
              <m:r>
                <m:t>c</m:t>
              </m:r>
            </m:e>
            <m:sub>
              <m:r>
                <m:t>d</m:t>
              </m:r>
              <m:r>
                <m:t>2</m:t>
              </m:r>
            </m:sub>
          </m:sSub>
          <m:sSub>
            <m:e>
              <m:r>
                <m:t>a</m:t>
              </m:r>
            </m:e>
            <m:sub>
              <m:r>
                <m:t>2</m:t>
              </m:r>
            </m:sub>
          </m:sSub>
          <m:rad>
            <m:radPr>
              <m:degHide m:val="on"/>
            </m:radPr>
            <m:deg/>
            <m:e>
              <m:r>
                <m:t>2</m:t>
              </m:r>
              <m:r>
                <m:t>g</m:t>
              </m:r>
              <m:sSub>
                <m:e>
                  <m:r>
                    <m:t>h</m:t>
                  </m:r>
                </m:e>
                <m:sub>
                  <m:r>
                    <m:t>2</m:t>
                  </m:r>
                </m:sub>
              </m:sSub>
            </m:e>
          </m:rad>
        </m:oMath>
      </m:oMathPara>
    </w:p>
    <w:p>
      <w:pPr>
        <w:pStyle w:val="FirstParagraph"/>
      </w:pPr>
      <w:r>
        <w:rPr>
          <w:rFonts w:hint="eastAsia"/>
        </w:rPr>
        <w:t xml:space="preserve">在工作点</w:t>
      </w:r>
      <w:r>
        <w:t xml:space="preserve"> </w:t>
      </w:r>
      <m:oMath>
        <m:r>
          <m:rPr>
            <m:sty m:val="p"/>
          </m:rPr>
          <m:t>(</m:t>
        </m:r>
        <m:sSub>
          <m:e>
            <m:r>
              <m:t>h</m:t>
            </m:r>
          </m:e>
          <m:sub>
            <m:r>
              <m:t>1</m:t>
            </m:r>
            <m:r>
              <m:rPr>
                <m:sty m:val="p"/>
              </m:rPr>
              <m:t>,</m:t>
            </m:r>
            <m:r>
              <m:t>0</m:t>
            </m:r>
          </m:sub>
        </m:sSub>
        <m:r>
          <m:rPr>
            <m:sty m:val="p"/>
          </m:rPr>
          <m:t>,</m:t>
        </m:r>
        <m:sSub>
          <m:e>
            <m:r>
              <m:t>h</m:t>
            </m:r>
          </m:e>
          <m:sub>
            <m:r>
              <m:t>2</m:t>
            </m:r>
            <m:r>
              <m:rPr>
                <m:sty m:val="p"/>
              </m:rPr>
              <m:t>,</m:t>
            </m:r>
            <m:r>
              <m:t>0</m:t>
            </m:r>
          </m:sub>
        </m:sSub>
        <m:r>
          <m:rPr>
            <m:sty m:val="p"/>
          </m:rPr>
          <m:t>)</m:t>
        </m:r>
      </m:oMath>
      <w:r>
        <w:t xml:space="preserve"> </w:t>
      </w:r>
      <w:r>
        <w:rPr>
          <w:rFonts w:hint="eastAsia"/>
        </w:rPr>
        <w:t xml:space="preserve">处线性化，定义</w:t>
      </w:r>
      <w:r>
        <w:t xml:space="preserve"> </w:t>
      </w:r>
      <m:oMath>
        <m:sSub>
          <m:e>
            <m:r>
              <m:t>k</m:t>
            </m:r>
          </m:e>
          <m:sub>
            <m:r>
              <m:t>1</m:t>
            </m:r>
          </m:sub>
        </m:sSub>
        <m:r>
          <m:rPr>
            <m:sty m:val="p"/>
          </m:rPr>
          <m:t>=</m:t>
        </m:r>
        <m:f>
          <m:fPr>
            <m:type m:val="bar"/>
          </m:fPr>
          <m:num>
            <m:sSub>
              <m:e>
                <m:r>
                  <m:t>c</m:t>
                </m:r>
              </m:e>
              <m:sub>
                <m:r>
                  <m:t>d</m:t>
                </m:r>
                <m:r>
                  <m:t>1</m:t>
                </m:r>
              </m:sub>
            </m:sSub>
            <m:sSub>
              <m:e>
                <m:r>
                  <m:t>a</m:t>
                </m:r>
              </m:e>
              <m:sub>
                <m:r>
                  <m:t>1</m:t>
                </m:r>
              </m:sub>
            </m:sSub>
            <m:rad>
              <m:radPr>
                <m:degHide m:val="on"/>
              </m:radPr>
              <m:deg/>
              <m:e>
                <m:r>
                  <m:t>2</m:t>
                </m:r>
                <m:r>
                  <m:t>g</m:t>
                </m:r>
              </m:e>
            </m:rad>
          </m:num>
          <m:den>
            <m:r>
              <m:t>2</m:t>
            </m:r>
            <m:rad>
              <m:radPr>
                <m:degHide m:val="on"/>
              </m:radPr>
              <m:deg/>
              <m:e>
                <m:sSub>
                  <m:e>
                    <m:r>
                      <m:t>h</m:t>
                    </m:r>
                  </m:e>
                  <m:sub>
                    <m:r>
                      <m:t>1</m:t>
                    </m:r>
                    <m:r>
                      <m:rPr>
                        <m:sty m:val="p"/>
                      </m:rPr>
                      <m:t>,</m:t>
                    </m:r>
                    <m:r>
                      <m:t>0</m:t>
                    </m:r>
                  </m:sub>
                </m:sSub>
              </m:e>
            </m:rad>
          </m:den>
        </m:f>
      </m:oMath>
      <w:r>
        <w:rPr>
          <w:rFonts w:hint="eastAsia"/>
        </w:rPr>
        <w:t xml:space="preserve">，</w:t>
      </w:r>
      <m:oMath>
        <m:sSub>
          <m:e>
            <m:r>
              <m:t>k</m:t>
            </m:r>
          </m:e>
          <m:sub>
            <m:r>
              <m:t>2</m:t>
            </m:r>
          </m:sub>
        </m:sSub>
        <m:r>
          <m:rPr>
            <m:sty m:val="p"/>
          </m:rPr>
          <m:t>=</m:t>
        </m:r>
        <m:f>
          <m:fPr>
            <m:type m:val="bar"/>
          </m:fPr>
          <m:num>
            <m:sSub>
              <m:e>
                <m:r>
                  <m:t>c</m:t>
                </m:r>
              </m:e>
              <m:sub>
                <m:r>
                  <m:t>d</m:t>
                </m:r>
                <m:r>
                  <m:t>2</m:t>
                </m:r>
              </m:sub>
            </m:sSub>
            <m:sSub>
              <m:e>
                <m:r>
                  <m:t>a</m:t>
                </m:r>
              </m:e>
              <m:sub>
                <m:r>
                  <m:t>2</m:t>
                </m:r>
              </m:sub>
            </m:sSub>
            <m:rad>
              <m:radPr>
                <m:degHide m:val="on"/>
              </m:radPr>
              <m:deg/>
              <m:e>
                <m:r>
                  <m:t>2</m:t>
                </m:r>
                <m:r>
                  <m:t>g</m:t>
                </m:r>
              </m:e>
            </m:rad>
          </m:num>
          <m:den>
            <m:r>
              <m:t>2</m:t>
            </m:r>
            <m:rad>
              <m:radPr>
                <m:degHide m:val="on"/>
              </m:radPr>
              <m:deg/>
              <m:e>
                <m:sSub>
                  <m:e>
                    <m:r>
                      <m:t>h</m:t>
                    </m:r>
                  </m:e>
                  <m:sub>
                    <m:r>
                      <m:t>2</m:t>
                    </m:r>
                    <m:r>
                      <m:rPr>
                        <m:sty m:val="p"/>
                      </m:rPr>
                      <m:t>,</m:t>
                    </m:r>
                    <m:r>
                      <m:t>0</m:t>
                    </m:r>
                  </m:sub>
                </m:sSub>
              </m:e>
            </m:rad>
          </m:den>
        </m:f>
      </m:oMath>
      <w:r>
        <w:rPr>
          <w:rFonts w:hint="eastAsia"/>
        </w:rPr>
        <w:t xml:space="preserve">，得到：</w:t>
      </w:r>
    </w:p>
    <w:p>
      <w:pPr>
        <w:pStyle w:val="BodyText"/>
      </w:pPr>
      <m:oMathPara>
        <m:oMathParaPr>
          <m:jc m:val="center"/>
        </m:oMathParaPr>
        <m:oMath>
          <m:d>
            <m:dPr>
              <m:begChr m:val="["/>
              <m:sepChr m:val=""/>
              <m:endChr m:val="]"/>
              <m:grow/>
            </m:dPr>
            <m:e>
              <m:m>
                <m:mPr>
                  <m:baseJc m:val="center"/>
                  <m:plcHide m:val="on"/>
                  <m:mcs>
                    <m:mc>
                      <m:mcPr>
                        <m:mcJc m:val="center"/>
                        <m:count m:val="1"/>
                      </m:mcPr>
                    </m:mc>
                  </m:mcs>
                </m:mPr>
                <m:mr>
                  <m:e>
                    <m:acc>
                      <m:accPr>
                        <m:chr m:val="̇"/>
                      </m:accPr>
                      <m:e>
                        <m:r>
                          <m:t>δ</m:t>
                        </m:r>
                        <m:sSub>
                          <m:e>
                            <m:r>
                              <m:t>h</m:t>
                            </m:r>
                          </m:e>
                          <m:sub>
                            <m:r>
                              <m:t>1</m:t>
                            </m:r>
                          </m:sub>
                        </m:sSub>
                      </m:e>
                    </m:acc>
                  </m:e>
                </m:mr>
                <m:mr>
                  <m:e>
                    <m:acc>
                      <m:accPr>
                        <m:chr m:val="̇"/>
                      </m:accPr>
                      <m:e>
                        <m:r>
                          <m:t>δ</m:t>
                        </m:r>
                        <m:sSub>
                          <m:e>
                            <m:r>
                              <m:t>h</m:t>
                            </m:r>
                          </m:e>
                          <m:sub>
                            <m:r>
                              <m:t>2</m:t>
                            </m:r>
                          </m:sub>
                        </m:sSub>
                      </m:e>
                    </m:acc>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sSub>
                      <m:e>
                        <m:r>
                          <m:t>k</m:t>
                        </m:r>
                      </m:e>
                      <m:sub>
                        <m:r>
                          <m:t>1</m:t>
                        </m:r>
                      </m:sub>
                    </m:sSub>
                    <m:r>
                      <m:rPr>
                        <m:sty m:val="p"/>
                      </m:rPr>
                      <m:t>/</m:t>
                    </m:r>
                    <m:sSub>
                      <m:e>
                        <m:r>
                          <m:t>A</m:t>
                        </m:r>
                      </m:e>
                      <m:sub>
                        <m:r>
                          <m:t>t</m:t>
                        </m:r>
                        <m:r>
                          <m:t>1</m:t>
                        </m:r>
                      </m:sub>
                    </m:sSub>
                  </m:e>
                  <m:e>
                    <m:r>
                      <m:t>0</m:t>
                    </m:r>
                  </m:e>
                </m:mr>
                <m:mr>
                  <m:e>
                    <m:sSub>
                      <m:e>
                        <m:r>
                          <m:t>k</m:t>
                        </m:r>
                      </m:e>
                      <m:sub>
                        <m:r>
                          <m:t>1</m:t>
                        </m:r>
                      </m:sub>
                    </m:sSub>
                    <m:r>
                      <m:rPr>
                        <m:sty m:val="p"/>
                      </m:rPr>
                      <m:t>/</m:t>
                    </m:r>
                    <m:sSub>
                      <m:e>
                        <m:r>
                          <m:t>A</m:t>
                        </m:r>
                      </m:e>
                      <m:sub>
                        <m:r>
                          <m:t>t</m:t>
                        </m:r>
                        <m:r>
                          <m:t>2</m:t>
                        </m:r>
                      </m:sub>
                    </m:sSub>
                  </m:e>
                  <m:e>
                    <m:r>
                      <m:rPr>
                        <m:sty m:val="p"/>
                      </m:rPr>
                      <m:t>−</m:t>
                    </m:r>
                    <m:sSub>
                      <m:e>
                        <m:r>
                          <m:t>k</m:t>
                        </m:r>
                      </m:e>
                      <m:sub>
                        <m:r>
                          <m:t>2</m:t>
                        </m:r>
                      </m:sub>
                    </m:sSub>
                    <m:r>
                      <m:rPr>
                        <m:sty m:val="p"/>
                      </m:rPr>
                      <m:t>/</m:t>
                    </m:r>
                    <m:sSub>
                      <m:e>
                        <m:r>
                          <m:t>A</m:t>
                        </m:r>
                      </m:e>
                      <m:sub>
                        <m:r>
                          <m:t>t</m:t>
                        </m:r>
                        <m:r>
                          <m:t>2</m:t>
                        </m:r>
                      </m:sub>
                    </m:sSub>
                  </m:e>
                </m:mr>
              </m:m>
            </m:e>
          </m:d>
          <m:d>
            <m:dPr>
              <m:begChr m:val="["/>
              <m:sepChr m:val=""/>
              <m:endChr m:val="]"/>
              <m:grow/>
            </m:dPr>
            <m:e>
              <m:m>
                <m:mPr>
                  <m:baseJc m:val="center"/>
                  <m:plcHide m:val="on"/>
                  <m:mcs>
                    <m:mc>
                      <m:mcPr>
                        <m:mcJc m:val="center"/>
                        <m:count m:val="1"/>
                      </m:mcPr>
                    </m:mc>
                  </m:mcs>
                </m:mPr>
                <m:mr>
                  <m:e>
                    <m:r>
                      <m:t>δ</m:t>
                    </m:r>
                    <m:sSub>
                      <m:e>
                        <m:r>
                          <m:t>h</m:t>
                        </m:r>
                      </m:e>
                      <m:sub>
                        <m:r>
                          <m:t>1</m:t>
                        </m:r>
                      </m:sub>
                    </m:sSub>
                  </m:e>
                </m:mr>
                <m:mr>
                  <m:e>
                    <m:r>
                      <m:t>δ</m:t>
                    </m:r>
                    <m:sSub>
                      <m:e>
                        <m:r>
                          <m:t>h</m:t>
                        </m:r>
                      </m:e>
                      <m:sub>
                        <m:r>
                          <m:t>2</m:t>
                        </m:r>
                      </m:sub>
                    </m:sSub>
                  </m:e>
                </m:mr>
              </m:m>
            </m:e>
          </m:d>
          <m:r>
            <m:rPr>
              <m:sty m:val="p"/>
            </m:rPr>
            <m:t>+</m:t>
          </m:r>
          <m:d>
            <m:dPr>
              <m:begChr m:val="["/>
              <m:sepChr m:val=""/>
              <m:endChr m:val="]"/>
              <m:grow/>
            </m:dPr>
            <m:e>
              <m:m>
                <m:mPr>
                  <m:baseJc m:val="center"/>
                  <m:plcHide m:val="on"/>
                  <m:mcs>
                    <m:mc>
                      <m:mcPr>
                        <m:mcJc m:val="center"/>
                        <m:count m:val="1"/>
                      </m:mcPr>
                    </m:mc>
                  </m:mcs>
                </m:mPr>
                <m:mr>
                  <m:e>
                    <m:r>
                      <m:t>1</m:t>
                    </m:r>
                    <m:r>
                      <m:rPr>
                        <m:sty m:val="p"/>
                      </m:rPr>
                      <m:t>/</m:t>
                    </m:r>
                    <m:sSub>
                      <m:e>
                        <m:r>
                          <m:t>A</m:t>
                        </m:r>
                      </m:e>
                      <m:sub>
                        <m:r>
                          <m:t>t</m:t>
                        </m:r>
                        <m:r>
                          <m:t>1</m:t>
                        </m:r>
                      </m:sub>
                    </m:sSub>
                  </m:e>
                </m:mr>
                <m:mr>
                  <m:e>
                    <m:r>
                      <m:t>0</m:t>
                    </m:r>
                  </m:e>
                </m:mr>
              </m:m>
            </m:e>
          </m:d>
          <m:r>
            <m:t>δ</m:t>
          </m:r>
          <m:sSub>
            <m:e>
              <m:r>
                <m:t>Q</m:t>
              </m:r>
            </m:e>
            <m:sub>
              <m:r>
                <m:t>i</m:t>
              </m:r>
              <m:r>
                <m:t>n</m:t>
              </m:r>
            </m:sub>
          </m:sSub>
        </m:oMath>
      </m:oMathPara>
    </w:p>
    <w:p>
      <w:pPr>
        <w:pStyle w:val="FirstParagraph"/>
      </w:pPr>
      <m:oMathPara>
        <m:oMathParaPr>
          <m:jc m:val="center"/>
        </m:oMathParaPr>
        <m:oMath>
          <m:r>
            <m:rPr>
              <m:sty m:val="bi"/>
            </m:rPr>
            <m:t>y</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d>
            <m:dPr>
              <m:begChr m:val="["/>
              <m:sepChr m:val=""/>
              <m:endChr m:val="]"/>
              <m:grow/>
            </m:dPr>
            <m:e>
              <m:m>
                <m:mPr>
                  <m:baseJc m:val="center"/>
                  <m:plcHide m:val="on"/>
                  <m:mcs>
                    <m:mc>
                      <m:mcPr>
                        <m:mcJc m:val="center"/>
                        <m:count m:val="1"/>
                      </m:mcPr>
                    </m:mc>
                  </m:mcs>
                </m:mPr>
                <m:mr>
                  <m:e>
                    <m:r>
                      <m:t>δ</m:t>
                    </m:r>
                    <m:sSub>
                      <m:e>
                        <m:r>
                          <m:t>h</m:t>
                        </m:r>
                      </m:e>
                      <m:sub>
                        <m:r>
                          <m:t>1</m:t>
                        </m:r>
                      </m:sub>
                    </m:sSub>
                  </m:e>
                </m:mr>
                <m:mr>
                  <m:e>
                    <m:r>
                      <m:t>δ</m:t>
                    </m:r>
                    <m:sSub>
                      <m:e>
                        <m:r>
                          <m:t>h</m:t>
                        </m:r>
                      </m:e>
                      <m:sub>
                        <m:r>
                          <m:t>2</m:t>
                        </m:r>
                      </m:sub>
                    </m:sSub>
                  </m:e>
                </m:mr>
              </m:m>
            </m:e>
          </m:d>
        </m:oMath>
      </m:oMathPara>
    </w:p>
    <w:p>
      <w:pPr>
        <w:pStyle w:val="FirstParagraph"/>
      </w:pPr>
      <w:r>
        <w:rPr>
          <w:rFonts w:hint="eastAsia"/>
        </w:rPr>
        <w:t xml:space="preserve">这是一个二阶系统。系统矩阵</w:t>
      </w:r>
      <w:r>
        <w:t xml:space="preserve"> </w:t>
      </w:r>
      <m:oMath>
        <m:r>
          <m:rPr>
            <m:sty m:val="bi"/>
          </m:rPr>
          <m:t>A</m:t>
        </m:r>
      </m:oMath>
      <w:r>
        <w:t xml:space="preserve"> </w:t>
      </w:r>
      <w:r>
        <w:rPr>
          <w:rFonts w:hint="eastAsia"/>
        </w:rPr>
        <w:t xml:space="preserve">的下三角形式反映了串联结构：水箱1的液位变化影响水箱2（通过</w:t>
      </w:r>
      <w:r>
        <w:t xml:space="preserve"> </w:t>
      </w:r>
      <m:oMath>
        <m:sSub>
          <m:e>
            <m:r>
              <m:t>k</m:t>
            </m:r>
          </m:e>
          <m:sub>
            <m:r>
              <m:t>1</m:t>
            </m:r>
          </m:sub>
        </m:sSub>
        <m:r>
          <m:rPr>
            <m:sty m:val="p"/>
          </m:rPr>
          <m:t>/</m:t>
        </m:r>
        <m:sSub>
          <m:e>
            <m:r>
              <m:t>A</m:t>
            </m:r>
          </m:e>
          <m:sub>
            <m:r>
              <m:t>t</m:t>
            </m:r>
            <m:r>
              <m:t>2</m:t>
            </m:r>
          </m:sub>
        </m:sSub>
      </m:oMath>
      <w:r>
        <w:rPr>
          <w:rFonts w:hint="eastAsia"/>
        </w:rPr>
        <w:t xml:space="preserve">），但水箱2不影响水箱1（</w:t>
      </w:r>
      <m:oMath>
        <m:r>
          <m:rPr>
            <m:sty m:val="bi"/>
          </m:rPr>
          <m:t>A</m:t>
        </m:r>
      </m:oMath>
      <w:r>
        <w:t xml:space="preserve"> </w:t>
      </w:r>
      <w:r>
        <w:rPr>
          <w:rFonts w:hint="eastAsia"/>
        </w:rPr>
        <w:t xml:space="preserve">的</w:t>
      </w:r>
      <w:r>
        <w:t xml:space="preserve"> </w:t>
      </w:r>
      <m:oMath>
        <m:r>
          <m:rPr>
            <m:sty m:val="p"/>
          </m:rPr>
          <m:t>(</m:t>
        </m:r>
        <m:r>
          <m:t>1</m:t>
        </m:r>
        <m:r>
          <m:rPr>
            <m:sty m:val="p"/>
          </m:rPr>
          <m:t>,</m:t>
        </m:r>
        <m:r>
          <m:t>2</m:t>
        </m:r>
        <m:r>
          <m:rPr>
            <m:sty m:val="p"/>
          </m:rPr>
          <m:t>)</m:t>
        </m:r>
      </m:oMath>
      <w:r>
        <w:t xml:space="preserve"> </w:t>
      </w:r>
      <w:r>
        <w:rPr>
          <w:rFonts w:hint="eastAsia"/>
        </w:rPr>
        <w:t xml:space="preserve">元素为零）。这种单向耦合结构在水系统中非常普遍，例如梯级水库群的上下游关系。</w:t>
      </w:r>
    </w:p>
    <w:bookmarkEnd w:id="18"/>
    <w:bookmarkStart w:id="19" w:name="明渠渠池系统从圣维南方程到状态空间"/>
    <w:p>
      <w:pPr>
        <w:pStyle w:val="Heading3"/>
      </w:pPr>
      <w:r>
        <w:rPr>
          <w:rStyle w:val="SectionNumber"/>
        </w:rPr>
        <w:t xml:space="preserve">1.4.3</w:t>
      </w:r>
      <w:r>
        <w:tab/>
      </w:r>
      <w:r>
        <w:t xml:space="preserve">2.3.3 </w:t>
      </w:r>
      <w:r>
        <w:rPr>
          <w:rFonts w:hint="eastAsia"/>
        </w:rPr>
        <w:t xml:space="preserve">明渠渠池系统——从圣维南方程到状态空间</w:t>
      </w:r>
    </w:p>
    <w:p>
      <w:pPr>
        <w:pStyle w:val="FirstParagraph"/>
      </w:pPr>
      <w:r>
        <w:rPr>
          <w:rFonts w:hint="eastAsia"/>
        </w:rPr>
        <w:t xml:space="preserve">这是本节最重要的内容。明渠系统的动力学由圣维南方程组（式1.1-1.2）描述，它是一组非线性偏微分方程（PDE），无法直接写成有限维状态空间形式。建立状态空间模型需要两个步骤：</w:t>
      </w:r>
      <w:r>
        <w:rPr>
          <w:rFonts w:hint="eastAsia"/>
          <w:b/>
          <w:bCs/>
        </w:rPr>
        <w:t xml:space="preserve">空间离散化</w:t>
      </w:r>
      <w:r>
        <w:rPr>
          <w:rFonts w:hint="eastAsia"/>
        </w:rPr>
        <w:t xml:space="preserve">（PDE→ODE）和</w:t>
      </w:r>
      <w:r>
        <w:rPr>
          <w:rFonts w:hint="eastAsia"/>
          <w:b/>
          <w:bCs/>
        </w:rPr>
        <w:t xml:space="preserve">线性化</w:t>
      </w:r>
      <w:r>
        <w:t xml:space="preserve">。</w:t>
      </w:r>
    </w:p>
    <w:p>
      <w:pPr>
        <w:pStyle w:val="BodyText"/>
      </w:pPr>
      <w:r>
        <w:rPr>
          <w:rFonts w:hint="eastAsia"/>
          <w:b/>
          <w:bCs/>
        </w:rPr>
        <w:t xml:space="preserve">步骤一：空间离散化</w:t>
      </w:r>
    </w:p>
    <w:p>
      <w:pPr>
        <w:pStyle w:val="BodyText"/>
      </w:pPr>
      <w:r>
        <w:rPr>
          <w:rFonts w:hint="eastAsia"/>
        </w:rPr>
        <w:t xml:space="preserve">采用Preissmann四点隐式差分格式，将渠池沿程划分为</w:t>
      </w:r>
      <w:r>
        <w:t xml:space="preserve"> </w:t>
      </w:r>
      <m:oMath>
        <m:r>
          <m:t>N</m:t>
        </m:r>
      </m:oMath>
      <w:r>
        <w:t xml:space="preserve"> </w:t>
      </w:r>
      <w:r>
        <w:rPr>
          <w:rFonts w:hint="eastAsia"/>
        </w:rPr>
        <w:t xml:space="preserve">个计算段。在第</w:t>
      </w:r>
      <w:r>
        <w:t xml:space="preserve"> </w:t>
      </w:r>
      <m:oMath>
        <m:r>
          <m:t>j</m:t>
        </m:r>
      </m:oMath>
      <w:r>
        <w:t xml:space="preserve"> </w:t>
      </w:r>
      <w:r>
        <w:rPr>
          <w:rFonts w:hint="eastAsia"/>
        </w:rPr>
        <w:t xml:space="preserve">个段（</w:t>
      </w:r>
      <m:oMath>
        <m:r>
          <m:t>j</m:t>
        </m:r>
        <m:r>
          <m:rPr>
            <m:sty m:val="p"/>
          </m:rPr>
          <m:t>=</m:t>
        </m:r>
        <m:r>
          <m:t>1</m:t>
        </m:r>
        <m:r>
          <m:rPr>
            <m:sty m:val="p"/>
          </m:rPr>
          <m:t>,</m:t>
        </m:r>
        <m:r>
          <m:t>2</m:t>
        </m:r>
        <m:r>
          <m:rPr>
            <m:sty m:val="p"/>
          </m:rPr>
          <m:t>,</m:t>
        </m:r>
        <m:r>
          <m:rPr>
            <m:sty m:val="p"/>
          </m:rPr>
          <m:t>…</m:t>
        </m:r>
        <m:r>
          <m:rPr>
            <m:sty m:val="p"/>
          </m:rPr>
          <m:t>,</m:t>
        </m:r>
        <m:r>
          <m:t>N</m:t>
        </m:r>
      </m:oMath>
      <w:r>
        <w:rPr>
          <w:rFonts w:hint="eastAsia"/>
        </w:rPr>
        <w:t xml:space="preserve">）中，连续性方程和动量方程被离散为：</w:t>
      </w:r>
    </w:p>
    <w:p>
      <w:pPr>
        <w:pStyle w:val="BodyText"/>
      </w:pPr>
      <m:oMathPara>
        <m:oMathParaPr>
          <m:jc m:val="center"/>
        </m:oMathParaPr>
        <m:oMath>
          <m:f>
            <m:fPr>
              <m:type m:val="bar"/>
            </m:fPr>
            <m:num>
              <m:sSubSup>
                <m:e>
                  <m:r>
                    <m:t>A</m:t>
                  </m:r>
                </m:e>
                <m:sub>
                  <m:r>
                    <m:t>j</m:t>
                  </m:r>
                </m:sub>
                <m:sup>
                  <m:r>
                    <m:t>k</m:t>
                  </m:r>
                  <m:r>
                    <m:rPr>
                      <m:sty m:val="p"/>
                    </m:rPr>
                    <m:t>+</m:t>
                  </m:r>
                  <m:r>
                    <m:t>1</m:t>
                  </m:r>
                </m:sup>
              </m:sSubSup>
              <m:r>
                <m:rPr>
                  <m:sty m:val="p"/>
                </m:rPr>
                <m:t>−</m:t>
              </m:r>
              <m:sSubSup>
                <m:e>
                  <m:r>
                    <m:t>A</m:t>
                  </m:r>
                </m:e>
                <m:sub>
                  <m:r>
                    <m:t>j</m:t>
                  </m:r>
                </m:sub>
                <m:sup>
                  <m:r>
                    <m:t>k</m:t>
                  </m:r>
                </m:sup>
              </m:sSubSup>
            </m:num>
            <m:den>
              <m:r>
                <m:rPr>
                  <m:sty m:val="p"/>
                </m:rPr>
                <m:t>Δ</m:t>
              </m:r>
              <m:r>
                <m:t>t</m:t>
              </m:r>
            </m:den>
          </m:f>
          <m:r>
            <m:rPr>
              <m:sty m:val="p"/>
            </m:rPr>
            <m:t>+</m:t>
          </m:r>
          <m:f>
            <m:fPr>
              <m:type m:val="bar"/>
            </m:fPr>
            <m:num>
              <m:sSubSup>
                <m:e>
                  <m:r>
                    <m:t>Q</m:t>
                  </m:r>
                </m:e>
                <m:sub>
                  <m:r>
                    <m:t>j</m:t>
                  </m:r>
                  <m:r>
                    <m:rPr>
                      <m:sty m:val="p"/>
                    </m:rPr>
                    <m:t>+</m:t>
                  </m:r>
                  <m:r>
                    <m:t>1</m:t>
                  </m:r>
                </m:sub>
                <m:sup>
                  <m:r>
                    <m:t>k</m:t>
                  </m:r>
                  <m:r>
                    <m:rPr>
                      <m:sty m:val="p"/>
                    </m:rPr>
                    <m:t>+</m:t>
                  </m:r>
                  <m:r>
                    <m:t>θ</m:t>
                  </m:r>
                </m:sup>
              </m:sSubSup>
              <m:r>
                <m:rPr>
                  <m:sty m:val="p"/>
                </m:rPr>
                <m:t>−</m:t>
              </m:r>
              <m:sSubSup>
                <m:e>
                  <m:r>
                    <m:t>Q</m:t>
                  </m:r>
                </m:e>
                <m:sub>
                  <m:r>
                    <m:t>j</m:t>
                  </m:r>
                </m:sub>
                <m:sup>
                  <m:r>
                    <m:t>k</m:t>
                  </m:r>
                  <m:r>
                    <m:rPr>
                      <m:sty m:val="p"/>
                    </m:rPr>
                    <m:t>+</m:t>
                  </m:r>
                  <m:r>
                    <m:t>θ</m:t>
                  </m:r>
                </m:sup>
              </m:sSubSup>
            </m:num>
            <m:den>
              <m:r>
                <m:rPr>
                  <m:sty m:val="p"/>
                </m:rPr>
                <m:t>Δ</m:t>
              </m:r>
              <m:sSub>
                <m:e>
                  <m:r>
                    <m:t>x</m:t>
                  </m:r>
                </m:e>
                <m:sub>
                  <m:r>
                    <m:t>j</m:t>
                  </m:r>
                </m:sub>
              </m:sSub>
            </m:den>
          </m:f>
          <m:r>
            <m:rPr>
              <m:sty m:val="p"/>
            </m:rPr>
            <m:t>=</m:t>
          </m:r>
          <m:sSub>
            <m:e>
              <m:r>
                <m:t>q</m:t>
              </m:r>
            </m:e>
            <m:sub>
              <m:r>
                <m:t>l</m:t>
              </m:r>
              <m:r>
                <m:rPr>
                  <m:sty m:val="p"/>
                </m:rPr>
                <m:t>,</m:t>
              </m:r>
              <m:r>
                <m:t>j</m:t>
              </m:r>
            </m:sub>
          </m:sSub>
        </m:oMath>
      </m:oMathPara>
    </w:p>
    <w:p>
      <w:pPr>
        <w:pStyle w:val="FirstParagraph"/>
      </w:pPr>
      <m:oMathPara>
        <m:oMathParaPr>
          <m:jc m:val="center"/>
        </m:oMathParaPr>
        <m:oMath>
          <m:f>
            <m:fPr>
              <m:type m:val="bar"/>
            </m:fPr>
            <m:num>
              <m:sSubSup>
                <m:e>
                  <m:r>
                    <m:t>Q</m:t>
                  </m:r>
                </m:e>
                <m:sub>
                  <m:r>
                    <m:t>j</m:t>
                  </m:r>
                </m:sub>
                <m:sup>
                  <m:r>
                    <m:t>k</m:t>
                  </m:r>
                  <m:r>
                    <m:rPr>
                      <m:sty m:val="p"/>
                    </m:rPr>
                    <m:t>+</m:t>
                  </m:r>
                  <m:r>
                    <m:t>1</m:t>
                  </m:r>
                </m:sup>
              </m:sSubSup>
              <m:r>
                <m:rPr>
                  <m:sty m:val="p"/>
                </m:rPr>
                <m:t>−</m:t>
              </m:r>
              <m:sSubSup>
                <m:e>
                  <m:r>
                    <m:t>Q</m:t>
                  </m:r>
                </m:e>
                <m:sub>
                  <m:r>
                    <m:t>j</m:t>
                  </m:r>
                </m:sub>
                <m:sup>
                  <m:r>
                    <m:t>k</m:t>
                  </m:r>
                </m:sup>
              </m:sSubSup>
            </m:num>
            <m:den>
              <m:r>
                <m:rPr>
                  <m:sty m:val="p"/>
                </m:rPr>
                <m:t>Δ</m:t>
              </m:r>
              <m:r>
                <m:t>t</m:t>
              </m:r>
            </m:den>
          </m:f>
          <m:r>
            <m:rPr>
              <m:sty m:val="p"/>
            </m:rPr>
            <m:t>+</m:t>
          </m:r>
          <m:f>
            <m:fPr>
              <m:type m:val="bar"/>
            </m:fPr>
            <m:num>
              <m:r>
                <m:rPr>
                  <m:sty m:val="p"/>
                </m:rPr>
                <m:t>(</m:t>
              </m:r>
              <m:sSup>
                <m:e>
                  <m:r>
                    <m:t>Q</m:t>
                  </m:r>
                </m:e>
                <m:sup>
                  <m:r>
                    <m:t>2</m:t>
                  </m:r>
                </m:sup>
              </m:sSup>
              <m:r>
                <m:rPr>
                  <m:sty m:val="p"/>
                </m:rPr>
                <m:t>/</m:t>
              </m:r>
              <m:r>
                <m:t>A</m:t>
              </m:r>
              <m:sSubSup>
                <m:e>
                  <m:r>
                    <m:rPr>
                      <m:sty m:val="p"/>
                    </m:rPr>
                    <m:t>)</m:t>
                  </m:r>
                </m:e>
                <m:sub>
                  <m:r>
                    <m:t>j</m:t>
                  </m:r>
                  <m:r>
                    <m:rPr>
                      <m:sty m:val="p"/>
                    </m:rPr>
                    <m:t>+</m:t>
                  </m:r>
                  <m:r>
                    <m:t>1</m:t>
                  </m:r>
                </m:sub>
                <m:sup>
                  <m:r>
                    <m:t>k</m:t>
                  </m:r>
                  <m:r>
                    <m:rPr>
                      <m:sty m:val="p"/>
                    </m:rPr>
                    <m:t>+</m:t>
                  </m:r>
                  <m:r>
                    <m:t>θ</m:t>
                  </m:r>
                </m:sup>
              </m:sSubSup>
              <m:r>
                <m:rPr>
                  <m:sty m:val="p"/>
                </m:rPr>
                <m:t>−</m:t>
              </m:r>
              <m:r>
                <m:rPr>
                  <m:sty m:val="p"/>
                </m:rPr>
                <m:t>(</m:t>
              </m:r>
              <m:sSup>
                <m:e>
                  <m:r>
                    <m:t>Q</m:t>
                  </m:r>
                </m:e>
                <m:sup>
                  <m:r>
                    <m:t>2</m:t>
                  </m:r>
                </m:sup>
              </m:sSup>
              <m:r>
                <m:rPr>
                  <m:sty m:val="p"/>
                </m:rPr>
                <m:t>/</m:t>
              </m:r>
              <m:r>
                <m:t>A</m:t>
              </m:r>
              <m:sSubSup>
                <m:e>
                  <m:r>
                    <m:rPr>
                      <m:sty m:val="p"/>
                    </m:rPr>
                    <m:t>)</m:t>
                  </m:r>
                </m:e>
                <m:sub>
                  <m:r>
                    <m:t>j</m:t>
                  </m:r>
                </m:sub>
                <m:sup>
                  <m:r>
                    <m:t>k</m:t>
                  </m:r>
                  <m:r>
                    <m:rPr>
                      <m:sty m:val="p"/>
                    </m:rPr>
                    <m:t>+</m:t>
                  </m:r>
                  <m:r>
                    <m:t>θ</m:t>
                  </m:r>
                </m:sup>
              </m:sSubSup>
            </m:num>
            <m:den>
              <m:r>
                <m:rPr>
                  <m:sty m:val="p"/>
                </m:rPr>
                <m:t>Δ</m:t>
              </m:r>
              <m:sSub>
                <m:e>
                  <m:r>
                    <m:t>x</m:t>
                  </m:r>
                </m:e>
                <m:sub>
                  <m:r>
                    <m:t>j</m:t>
                  </m:r>
                </m:sub>
              </m:sSub>
            </m:den>
          </m:f>
          <m:r>
            <m:rPr>
              <m:sty m:val="p"/>
            </m:rPr>
            <m:t>+</m:t>
          </m:r>
          <m:r>
            <m:t>g</m:t>
          </m:r>
          <m:sSub>
            <m:e>
              <m:acc>
                <m:accPr>
                  <m:chr m:val="‾"/>
                </m:accPr>
                <m:e>
                  <m:r>
                    <m:t>A</m:t>
                  </m:r>
                </m:e>
              </m:acc>
            </m:e>
            <m:sub>
              <m:r>
                <m:t>j</m:t>
              </m:r>
            </m:sub>
          </m:sSub>
          <m:f>
            <m:fPr>
              <m:type m:val="bar"/>
            </m:fPr>
            <m:num>
              <m:sSubSup>
                <m:e>
                  <m:r>
                    <m:t>h</m:t>
                  </m:r>
                </m:e>
                <m:sub>
                  <m:r>
                    <m:t>j</m:t>
                  </m:r>
                  <m:r>
                    <m:rPr>
                      <m:sty m:val="p"/>
                    </m:rPr>
                    <m:t>+</m:t>
                  </m:r>
                  <m:r>
                    <m:t>1</m:t>
                  </m:r>
                </m:sub>
                <m:sup>
                  <m:r>
                    <m:t>k</m:t>
                  </m:r>
                  <m:r>
                    <m:rPr>
                      <m:sty m:val="p"/>
                    </m:rPr>
                    <m:t>+</m:t>
                  </m:r>
                  <m:r>
                    <m:t>θ</m:t>
                  </m:r>
                </m:sup>
              </m:sSubSup>
              <m:r>
                <m:rPr>
                  <m:sty m:val="p"/>
                </m:rPr>
                <m:t>−</m:t>
              </m:r>
              <m:sSubSup>
                <m:e>
                  <m:r>
                    <m:t>h</m:t>
                  </m:r>
                </m:e>
                <m:sub>
                  <m:r>
                    <m:t>j</m:t>
                  </m:r>
                </m:sub>
                <m:sup>
                  <m:r>
                    <m:t>k</m:t>
                  </m:r>
                  <m:r>
                    <m:rPr>
                      <m:sty m:val="p"/>
                    </m:rPr>
                    <m:t>+</m:t>
                  </m:r>
                  <m:r>
                    <m:t>θ</m:t>
                  </m:r>
                </m:sup>
              </m:sSubSup>
            </m:num>
            <m:den>
              <m:r>
                <m:rPr>
                  <m:sty m:val="p"/>
                </m:rPr>
                <m:t>Δ</m:t>
              </m:r>
              <m:sSub>
                <m:e>
                  <m:r>
                    <m:t>x</m:t>
                  </m:r>
                </m:e>
                <m:sub>
                  <m:r>
                    <m:t>j</m:t>
                  </m:r>
                </m:sub>
              </m:sSub>
            </m:den>
          </m:f>
          <m:r>
            <m:rPr>
              <m:sty m:val="p"/>
            </m:rPr>
            <m:t>=</m:t>
          </m:r>
          <m:r>
            <m:t>g</m:t>
          </m:r>
          <m:sSub>
            <m:e>
              <m:acc>
                <m:accPr>
                  <m:chr m:val="‾"/>
                </m:accPr>
                <m:e>
                  <m:r>
                    <m:t>A</m:t>
                  </m:r>
                </m:e>
              </m:acc>
            </m:e>
            <m:sub>
              <m:r>
                <m:t>j</m:t>
              </m:r>
            </m:sub>
          </m:sSub>
          <m:r>
            <m:rPr>
              <m:sty m:val="p"/>
            </m:rPr>
            <m:t>(</m:t>
          </m:r>
          <m:sSub>
            <m:e>
              <m:r>
                <m:t>S</m:t>
              </m:r>
            </m:e>
            <m:sub>
              <m:r>
                <m:t>0</m:t>
              </m:r>
            </m:sub>
          </m:sSub>
          <m:r>
            <m:rPr>
              <m:sty m:val="p"/>
            </m:rPr>
            <m:t>−</m:t>
          </m:r>
          <m:sSub>
            <m:e>
              <m:r>
                <m:t>S</m:t>
              </m:r>
            </m:e>
            <m:sub>
              <m:r>
                <m:t>f</m:t>
              </m:r>
              <m:r>
                <m:rPr>
                  <m:sty m:val="p"/>
                </m:rPr>
                <m:t>,</m:t>
              </m:r>
              <m:r>
                <m:t>j</m:t>
              </m:r>
            </m:sub>
          </m:sSub>
          <m:r>
            <m:rPr>
              <m:sty m:val="p"/>
            </m:rPr>
            <m:t>)</m:t>
          </m:r>
        </m:oMath>
      </m:oMathPara>
    </w:p>
    <w:p>
      <w:pPr>
        <w:pStyle w:val="FirstParagraph"/>
      </w:pPr>
      <w:r>
        <w:rPr>
          <w:rFonts w:hint="eastAsia"/>
        </w:rPr>
        <w:t xml:space="preserve">其中</w:t>
      </w:r>
      <w:r>
        <w:t xml:space="preserve"> </w:t>
      </w:r>
      <m:oMath>
        <m:r>
          <m:t>θ</m:t>
        </m:r>
      </m:oMath>
      <w:r>
        <w:t xml:space="preserve"> </w:t>
      </w:r>
      <w:r>
        <w:rPr>
          <w:rFonts w:hint="eastAsia"/>
        </w:rPr>
        <w:t xml:space="preserve">为Preissmann加权系数（通常取</w:t>
      </w:r>
      <w:r>
        <w:t xml:space="preserve"> </w:t>
      </w:r>
      <m:oMath>
        <m:r>
          <m:t>θ</m:t>
        </m:r>
        <m:r>
          <m:rPr>
            <m:sty m:val="p"/>
          </m:rPr>
          <m:t>=</m:t>
        </m:r>
        <m:r>
          <m:t>0.6</m:t>
        </m:r>
        <m:r>
          <m:rPr>
            <m:sty m:val="p"/>
          </m:rPr>
          <m:t>∼</m:t>
        </m:r>
        <m:r>
          <m:t>1.0</m:t>
        </m:r>
      </m:oMath>
      <w:r>
        <w:rPr>
          <w:rFonts w:hint="eastAsia"/>
        </w:rPr>
        <w:t xml:space="preserve">），上标</w:t>
      </w:r>
      <w:r>
        <w:t xml:space="preserve"> </w:t>
      </w:r>
      <m:oMath>
        <m:r>
          <m:t>k</m:t>
        </m:r>
      </m:oMath>
      <w:r>
        <w:t xml:space="preserve"> </w:t>
      </w:r>
      <w:r>
        <w:rPr>
          <w:rFonts w:hint="eastAsia"/>
        </w:rPr>
        <w:t xml:space="preserve">为时间步序号，下标</w:t>
      </w:r>
      <w:r>
        <w:t xml:space="preserve"> </w:t>
      </w:r>
      <m:oMath>
        <m:r>
          <m:t>j</m:t>
        </m:r>
      </m:oMath>
      <w:r>
        <w:t xml:space="preserve"> </w:t>
      </w:r>
      <w:r>
        <w:rPr>
          <w:rFonts w:hint="eastAsia"/>
        </w:rPr>
        <w:t xml:space="preserve">为空间段序号。</w:t>
      </w:r>
    </w:p>
    <w:p>
      <w:pPr>
        <w:pStyle w:val="BodyText"/>
      </w:pPr>
      <w:r>
        <w:rPr>
          <w:rFonts w:hint="eastAsia"/>
        </w:rPr>
        <w:t xml:space="preserve">这样，原来的PDE被转化为一组关于</w:t>
      </w:r>
      <w:r>
        <w:t xml:space="preserve"> </w:t>
      </w:r>
      <m:oMath>
        <m:r>
          <m:t>2</m:t>
        </m:r>
        <m:r>
          <m:rPr>
            <m:sty m:val="p"/>
          </m:rPr>
          <m:t>(</m:t>
        </m:r>
        <m:r>
          <m:t>N</m:t>
        </m:r>
        <m:r>
          <m:rPr>
            <m:sty m:val="p"/>
          </m:rPr>
          <m:t>+</m:t>
        </m:r>
        <m:r>
          <m:t>1</m:t>
        </m:r>
        <m:r>
          <m:rPr>
            <m:sty m:val="p"/>
          </m:rPr>
          <m:t>)</m:t>
        </m:r>
      </m:oMath>
      <w:r>
        <w:t xml:space="preserve"> </w:t>
      </w:r>
      <w:r>
        <w:rPr>
          <w:rFonts w:hint="eastAsia"/>
        </w:rPr>
        <w:t xml:space="preserve">个变量</w:t>
      </w:r>
      <w:r>
        <w:t xml:space="preserve"> </w:t>
      </w:r>
      <m:oMath>
        <m:r>
          <m:rPr>
            <m:sty m:val="p"/>
          </m:rPr>
          <m:t>{</m:t>
        </m:r>
        <m:sSub>
          <m:e>
            <m:r>
              <m:t>h</m:t>
            </m:r>
          </m:e>
          <m:sub>
            <m:r>
              <m:t>j</m:t>
            </m:r>
          </m:sub>
        </m:sSub>
        <m:r>
          <m:rPr>
            <m:sty m:val="p"/>
          </m:rPr>
          <m:t>,</m:t>
        </m:r>
        <m:sSub>
          <m:e>
            <m:r>
              <m:t>Q</m:t>
            </m:r>
          </m:e>
          <m:sub>
            <m:r>
              <m:t>j</m:t>
            </m:r>
          </m:sub>
        </m:sSub>
        <m:sSubSup>
          <m:e>
            <m:r>
              <m:rPr>
                <m:sty m:val="p"/>
              </m:rPr>
              <m:t>}</m:t>
            </m:r>
          </m:e>
          <m:sub>
            <m:r>
              <m:t>j</m:t>
            </m:r>
            <m:r>
              <m:rPr>
                <m:sty m:val="p"/>
              </m:rPr>
              <m:t>=</m:t>
            </m:r>
            <m:r>
              <m:t>0</m:t>
            </m:r>
          </m:sub>
          <m:sup>
            <m:r>
              <m:t>N</m:t>
            </m:r>
          </m:sup>
        </m:sSubSup>
      </m:oMath>
      <w:r>
        <w:t xml:space="preserve"> </w:t>
      </w:r>
      <w:r>
        <w:rPr>
          <w:rFonts w:hint="eastAsia"/>
        </w:rPr>
        <w:t xml:space="preserve">的常微分方程组（ODE），即完成了从分布参数系统到集中参数系统的转化。</w:t>
      </w:r>
    </w:p>
    <w:p>
      <w:pPr>
        <w:pStyle w:val="BodyText"/>
      </w:pPr>
      <w:r>
        <w:rPr>
          <w:rFonts w:hint="eastAsia"/>
          <w:b/>
          <w:bCs/>
        </w:rPr>
        <w:t xml:space="preserve">步骤二：线性化</w:t>
      </w:r>
    </w:p>
    <w:p>
      <w:pPr>
        <w:pStyle w:val="BodyText"/>
      </w:pPr>
      <w:r>
        <w:rPr>
          <w:rFonts w:hint="eastAsia"/>
        </w:rPr>
        <w:t xml:space="preserve">在工作点（稳态运行工况）处将非线性ODE进行Taylor展开，保留一阶项，得到线性化的状态空间模型。</w:t>
      </w:r>
    </w:p>
    <w:p>
      <w:pPr>
        <w:pStyle w:val="BodyText"/>
      </w:pPr>
      <w:r>
        <w:rPr>
          <w:rFonts w:hint="eastAsia"/>
          <w:b/>
          <w:bCs/>
        </w:rPr>
        <w:t xml:space="preserve">简化方法——IDZ降阶模型</w:t>
      </w:r>
    </w:p>
    <w:p>
      <w:pPr>
        <w:pStyle w:val="BodyText"/>
      </w:pPr>
      <w:r>
        <w:rPr>
          <w:rFonts w:hint="eastAsia"/>
        </w:rPr>
        <w:t xml:space="preserve">对于控制设计而言，上述全离散化模型维数太高。CHS理论提供了一种更实用的降阶方法——积分延迟零（IDZ）传递函数模型（Lei,</w:t>
      </w:r>
      <w:r>
        <w:t xml:space="preserve"> </w:t>
      </w:r>
      <w:r>
        <w:rPr>
          <w:rFonts w:hint="eastAsia"/>
        </w:rPr>
        <w:t xml:space="preserve">2025a）。单个渠池的IDZ传递函数为：</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对此传递函数进行Padé近似消除纯延迟项后，可以实现为状态空间形式。以一阶Padé近似</w:t>
      </w:r>
      <w:r>
        <w:t xml:space="preserve"> </w:t>
      </w:r>
      <m:oMath>
        <m:sSup>
          <m:e>
            <m:r>
              <m:t>e</m:t>
            </m:r>
          </m:e>
          <m:sup>
            <m:r>
              <m:rPr>
                <m:sty m:val="p"/>
              </m:rPr>
              <m:t>−</m:t>
            </m:r>
            <m:sSub>
              <m:e>
                <m:r>
                  <m:t>τ</m:t>
                </m:r>
              </m:e>
              <m:sub>
                <m:r>
                  <m:t>d</m:t>
                </m:r>
              </m:sub>
            </m:sSub>
            <m:r>
              <m:t>s</m:t>
            </m:r>
          </m:sup>
        </m:sSup>
        <m:r>
          <m:rPr>
            <m:sty m:val="p"/>
          </m:rPr>
          <m:t>≈</m:t>
        </m:r>
        <m:f>
          <m:fPr>
            <m:type m:val="bar"/>
          </m:fPr>
          <m:num>
            <m:r>
              <m:t>2</m:t>
            </m:r>
            <m:r>
              <m:rPr>
                <m:sty m:val="p"/>
              </m:rPr>
              <m:t>−</m:t>
            </m:r>
            <m:sSub>
              <m:e>
                <m:r>
                  <m:t>τ</m:t>
                </m:r>
              </m:e>
              <m:sub>
                <m:r>
                  <m:t>d</m:t>
                </m:r>
              </m:sub>
            </m:sSub>
            <m:r>
              <m:t>s</m:t>
            </m:r>
          </m:num>
          <m:den>
            <m:r>
              <m:t>2</m:t>
            </m:r>
            <m:r>
              <m:rPr>
                <m:sty m:val="p"/>
              </m:rPr>
              <m:t>+</m:t>
            </m:r>
            <m:sSub>
              <m:e>
                <m:r>
                  <m:t>τ</m:t>
                </m:r>
              </m:e>
              <m:sub>
                <m:r>
                  <m:t>d</m:t>
                </m:r>
              </m:sub>
            </m:sSub>
            <m:r>
              <m:t>s</m:t>
            </m:r>
          </m:den>
        </m:f>
      </m:oMath>
      <w:r>
        <w:t xml:space="preserve"> </w:t>
      </w:r>
      <w:r>
        <w:rPr>
          <w:rFonts w:hint="eastAsia"/>
        </w:rPr>
        <w:t xml:space="preserve">为例，展开后可得到一个三阶状态空间模型（具体推导见第3章）。</w:t>
      </w:r>
    </w:p>
    <w:p>
      <w:pPr>
        <w:pStyle w:val="BodyText"/>
      </w:pPr>
      <w:r>
        <w:rPr>
          <w:rFonts w:hint="eastAsia"/>
          <w:b/>
          <w:bCs/>
        </w:rPr>
        <w:t xml:space="preserve">多渠池串联系统的状态空间模型</w:t>
      </w:r>
    </w:p>
    <w:p>
      <w:pPr>
        <w:pStyle w:val="BodyText"/>
      </w:pPr>
      <w:r>
        <w:rPr>
          <w:rFonts w:hint="eastAsia"/>
        </w:rPr>
        <w:t xml:space="preserve">对于</w:t>
      </w:r>
      <w:r>
        <w:t xml:space="preserve"> </w:t>
      </w:r>
      <m:oMath>
        <m:r>
          <m:t>m</m:t>
        </m:r>
      </m:oMath>
      <w:r>
        <w:t xml:space="preserve"> </w:t>
      </w:r>
      <w:r>
        <w:rPr>
          <w:rFonts w:hint="eastAsia"/>
        </w:rPr>
        <w:t xml:space="preserve">个渠池串联的渠系，将每个渠池的IDZ模型（降阶为</w:t>
      </w:r>
      <w:r>
        <w:t xml:space="preserve"> </w:t>
      </w:r>
      <m:oMath>
        <m:sSub>
          <m:e>
            <m:r>
              <m:t>n</m:t>
            </m:r>
          </m:e>
          <m:sub>
            <m:r>
              <m:t>i</m:t>
            </m:r>
          </m:sub>
        </m:sSub>
      </m:oMath>
      <w:r>
        <w:t xml:space="preserve"> </w:t>
      </w:r>
      <w:r>
        <w:rPr>
          <w:rFonts w:hint="eastAsia"/>
        </w:rPr>
        <w:t xml:space="preserve">阶状态空间模型）级联，并通过闸门的线性化流量方程（式1.6）连接，可以组装为整体状态空间模型：</w:t>
      </w:r>
    </w:p>
    <w:p>
      <w:pPr>
        <w:pStyle w:val="BodyText"/>
      </w:pPr>
      <m:oMathPara>
        <m:oMathParaPr>
          <m:jc m:val="center"/>
        </m:oMathParaPr>
        <m:oMath>
          <m:acc>
            <m:accPr>
              <m:chr m:val="̇"/>
            </m:accPr>
            <m:e>
              <m:r>
                <m:rPr>
                  <m:sty m:val="bi"/>
                </m:rPr>
                <m:t>x</m:t>
              </m:r>
            </m:e>
          </m:acc>
          <m:r>
            <m:rPr>
              <m:sty m:val="p"/>
            </m:rPr>
            <m:t>=</m:t>
          </m:r>
          <m:sSub>
            <m:e>
              <m:r>
                <m:rPr>
                  <m:sty m:val="bi"/>
                </m:rPr>
                <m:t>A</m:t>
              </m:r>
            </m:e>
            <m:sub>
              <m:r>
                <m:rPr>
                  <m:nor/>
                  <m:sty m:val="p"/>
                </m:rPr>
                <m:t>sys</m:t>
              </m:r>
            </m:sub>
          </m:sSub>
          <m:r>
            <m:rPr>
              <m:sty m:val="bi"/>
            </m:rPr>
            <m:t>x</m:t>
          </m:r>
          <m:r>
            <m:rPr>
              <m:sty m:val="p"/>
            </m:rPr>
            <m:t>+</m:t>
          </m:r>
          <m:sSub>
            <m:e>
              <m:r>
                <m:rPr>
                  <m:sty m:val="bi"/>
                </m:rPr>
                <m:t>B</m:t>
              </m:r>
            </m:e>
            <m:sub>
              <m:r>
                <m:rPr>
                  <m:nor/>
                  <m:sty m:val="p"/>
                </m:rPr>
                <m:t>sys</m:t>
              </m:r>
            </m:sub>
          </m:sSub>
          <m:r>
            <m:rPr>
              <m:sty m:val="bi"/>
            </m:rPr>
            <m:t>u</m:t>
          </m:r>
          <m:r>
            <m:rPr>
              <m:sty m:val="p"/>
            </m:rPr>
            <m:t>+</m:t>
          </m:r>
          <m:sSub>
            <m:e>
              <m:r>
                <m:rPr>
                  <m:sty m:val="bi"/>
                </m:rPr>
                <m:t>B</m:t>
              </m:r>
            </m:e>
            <m:sub>
              <m:r>
                <m:t>d</m:t>
              </m:r>
            </m:sub>
          </m:sSub>
          <m:r>
            <m:rPr>
              <m:sty m:val="bi"/>
            </m:rPr>
            <m:t>d</m:t>
          </m:r>
        </m:oMath>
      </m:oMathPara>
    </w:p>
    <w:p>
      <w:pPr>
        <w:pStyle w:val="FirstParagraph"/>
      </w:pPr>
      <w:r>
        <w:rPr>
          <w:rFonts w:hint="eastAsia"/>
        </w:rPr>
        <w:t xml:space="preserve">其中</w:t>
      </w:r>
      <w:r>
        <w:t xml:space="preserve"> </w:t>
      </w:r>
      <m:oMath>
        <m:r>
          <m:rPr>
            <m:sty m:val="bi"/>
          </m:rPr>
          <m:t>x</m:t>
        </m:r>
        <m:r>
          <m:rPr>
            <m:sty m:val="p"/>
          </m:rPr>
          <m:t>=</m:t>
        </m:r>
        <m:r>
          <m:rPr>
            <m:sty m:val="p"/>
          </m:rPr>
          <m:t>[</m:t>
        </m:r>
        <m:sSubSup>
          <m:e>
            <m:r>
              <m:t>x</m:t>
            </m:r>
          </m:e>
          <m:sub>
            <m:r>
              <m:t>1</m:t>
            </m:r>
          </m:sub>
          <m:sup>
            <m:r>
              <m:t>T</m:t>
            </m:r>
          </m:sup>
        </m:sSubSup>
        <m:r>
          <m:rPr>
            <m:sty m:val="p"/>
          </m:rPr>
          <m:t>,</m:t>
        </m:r>
        <m:sSubSup>
          <m:e>
            <m:r>
              <m:t>x</m:t>
            </m:r>
          </m:e>
          <m:sub>
            <m:r>
              <m:t>2</m:t>
            </m:r>
          </m:sub>
          <m:sup>
            <m:r>
              <m:t>T</m:t>
            </m:r>
          </m:sup>
        </m:sSubSup>
        <m:r>
          <m:rPr>
            <m:sty m:val="p"/>
          </m:rPr>
          <m:t>,</m:t>
        </m:r>
        <m:r>
          <m:rPr>
            <m:sty m:val="p"/>
          </m:rPr>
          <m:t>…</m:t>
        </m:r>
        <m:r>
          <m:rPr>
            <m:sty m:val="p"/>
          </m:rPr>
          <m:t>,</m:t>
        </m:r>
        <m:sSubSup>
          <m:e>
            <m:r>
              <m:t>x</m:t>
            </m:r>
          </m:e>
          <m:sub>
            <m:r>
              <m:t>m</m:t>
            </m:r>
          </m:sub>
          <m:sup>
            <m:r>
              <m:t>T</m:t>
            </m:r>
          </m:sup>
        </m:sSubSup>
        <m:sSup>
          <m:e>
            <m:r>
              <m:rPr>
                <m:sty m:val="p"/>
              </m:rPr>
              <m:t>]</m:t>
            </m:r>
          </m:e>
          <m:sup>
            <m:r>
              <m:t>T</m:t>
            </m:r>
          </m:sup>
        </m:sSup>
      </m:oMath>
      <w:r>
        <w:t xml:space="preserve"> </w:t>
      </w:r>
      <w:r>
        <w:rPr>
          <w:rFonts w:hint="eastAsia"/>
        </w:rPr>
        <w:t xml:space="preserve">是全系统状态向量，</w:t>
      </w:r>
      <m:oMath>
        <m:r>
          <m:rPr>
            <m:sty m:val="bi"/>
          </m:rPr>
          <m:t>u</m:t>
        </m:r>
        <m:r>
          <m:rPr>
            <m:sty m:val="p"/>
          </m:rPr>
          <m:t>=</m:t>
        </m:r>
        <m:r>
          <m:rPr>
            <m:sty m:val="p"/>
          </m:rPr>
          <m:t>[</m:t>
        </m:r>
        <m:r>
          <m:t>δ</m:t>
        </m:r>
        <m:sSub>
          <m:e>
            <m:r>
              <m:t>u</m:t>
            </m:r>
          </m:e>
          <m:sub>
            <m:r>
              <m:t>1</m:t>
            </m:r>
          </m:sub>
        </m:sSub>
        <m:r>
          <m:rPr>
            <m:sty m:val="p"/>
          </m:rPr>
          <m:t>,</m:t>
        </m:r>
        <m:r>
          <m:t>δ</m:t>
        </m:r>
        <m:sSub>
          <m:e>
            <m:r>
              <m:t>u</m:t>
            </m:r>
          </m:e>
          <m:sub>
            <m:r>
              <m:t>2</m:t>
            </m:r>
          </m:sub>
        </m:sSub>
        <m:r>
          <m:rPr>
            <m:sty m:val="p"/>
          </m:rPr>
          <m:t>,</m:t>
        </m:r>
        <m:r>
          <m:rPr>
            <m:sty m:val="p"/>
          </m:rPr>
          <m:t>…</m:t>
        </m:r>
        <m:r>
          <m:rPr>
            <m:sty m:val="p"/>
          </m:rPr>
          <m:t>,</m:t>
        </m:r>
        <m:r>
          <m:t>δ</m:t>
        </m:r>
        <m:sSub>
          <m:e>
            <m:r>
              <m:t>u</m:t>
            </m:r>
          </m:e>
          <m:sub>
            <m:r>
              <m:t>m</m:t>
            </m:r>
            <m:r>
              <m:rPr>
                <m:sty m:val="p"/>
              </m:rPr>
              <m:t>+</m:t>
            </m:r>
            <m:r>
              <m:t>1</m:t>
            </m:r>
          </m:sub>
        </m:sSub>
        <m:sSup>
          <m:e>
            <m:r>
              <m:rPr>
                <m:sty m:val="p"/>
              </m:rPr>
              <m:t>]</m:t>
            </m:r>
          </m:e>
          <m:sup>
            <m:r>
              <m:t>T</m:t>
            </m:r>
          </m:sup>
        </m:sSup>
      </m:oMath>
      <w:r>
        <w:t xml:space="preserve"> </w:t>
      </w:r>
      <w:r>
        <w:rPr>
          <w:rFonts w:hint="eastAsia"/>
        </w:rPr>
        <w:t xml:space="preserve">是闸门开度偏差向量，</w:t>
      </w:r>
      <m:oMath>
        <m:r>
          <m:rPr>
            <m:sty m:val="bi"/>
          </m:rPr>
          <m:t>d</m:t>
        </m:r>
      </m:oMath>
      <w:r>
        <w:t xml:space="preserve"> </w:t>
      </w:r>
      <w:r>
        <w:rPr>
          <w:rFonts w:hint="eastAsia"/>
        </w:rPr>
        <w:t xml:space="preserve">是扰动（旁侧取水）向量。系统矩阵</w:t>
      </w:r>
      <w:r>
        <w:t xml:space="preserve"> </w:t>
      </w:r>
      <m:oMath>
        <m:sSub>
          <m:e>
            <m:r>
              <m:rPr>
                <m:sty m:val="bi"/>
              </m:rPr>
              <m:t>A</m:t>
            </m:r>
          </m:e>
          <m:sub>
            <m:r>
              <m:rPr>
                <m:nor/>
                <m:sty m:val="p"/>
              </m:rPr>
              <m:t>sys</m:t>
            </m:r>
          </m:sub>
        </m:sSub>
      </m:oMath>
      <w:r>
        <w:t xml:space="preserve"> </w:t>
      </w:r>
      <w:r>
        <w:rPr>
          <w:rFonts w:hint="eastAsia"/>
        </w:rPr>
        <w:t xml:space="preserve">通常为带状稀疏矩阵，反映了渠池间的局部耦合特性。</w:t>
      </w:r>
    </w:p>
    <w:bookmarkEnd w:id="19"/>
    <w:bookmarkStart w:id="20" w:name="水库蓄泄调节系统"/>
    <w:p>
      <w:pPr>
        <w:pStyle w:val="Heading3"/>
      </w:pPr>
      <w:r>
        <w:rPr>
          <w:rStyle w:val="SectionNumber"/>
        </w:rPr>
        <w:t xml:space="preserve">1.4.4</w:t>
      </w:r>
      <w:r>
        <w:tab/>
      </w:r>
      <w:r>
        <w:t xml:space="preserve">2.3.4 </w:t>
      </w:r>
      <w:r>
        <w:rPr>
          <w:rFonts w:hint="eastAsia"/>
        </w:rPr>
        <w:t xml:space="preserve">水库蓄泄调节系统</w:t>
      </w:r>
    </w:p>
    <w:p>
      <w:pPr>
        <w:pStyle w:val="FirstParagraph"/>
      </w:pPr>
      <w:r>
        <w:rPr>
          <w:rFonts w:hint="eastAsia"/>
          <w:b/>
          <w:bCs/>
        </w:rPr>
        <w:t xml:space="preserve">问题描述</w:t>
      </w:r>
      <w:r>
        <w:rPr>
          <w:rFonts w:hint="eastAsia"/>
        </w:rPr>
        <w:t xml:space="preserve">：单一水库，入库流量</w:t>
      </w:r>
      <w:r>
        <w:t xml:space="preserve"> </w:t>
      </w:r>
      <m:oMath>
        <m:sSub>
          <m:e>
            <m:r>
              <m:t>Q</m:t>
            </m:r>
          </m:e>
          <m:sub>
            <m:r>
              <m:t>i</m:t>
            </m:r>
            <m:r>
              <m:t>n</m:t>
            </m:r>
          </m:sub>
        </m:sSub>
        <m:r>
          <m:rPr>
            <m:sty m:val="p"/>
          </m:rPr>
          <m:t>(</m:t>
        </m:r>
        <m:r>
          <m:t>t</m:t>
        </m:r>
        <m:r>
          <m:rPr>
            <m:sty m:val="p"/>
          </m:rPr>
          <m:t>)</m:t>
        </m:r>
      </m:oMath>
      <w:r>
        <w:t xml:space="preserve"> </w:t>
      </w:r>
      <w:r>
        <w:rPr>
          <w:rFonts w:hint="eastAsia"/>
        </w:rPr>
        <w:t xml:space="preserve">为不可控的水文输入（扰动），出库流量</w:t>
      </w:r>
      <w:r>
        <w:t xml:space="preserve"> </w:t>
      </w:r>
      <m:oMath>
        <m:sSub>
          <m:e>
            <m:r>
              <m:t>Q</m:t>
            </m:r>
          </m:e>
          <m:sub>
            <m:r>
              <m:t>o</m:t>
            </m:r>
            <m:r>
              <m:t>u</m:t>
            </m:r>
            <m:r>
              <m:t>t</m:t>
            </m:r>
          </m:sub>
        </m:sSub>
      </m:oMath>
      <w:r>
        <w:t xml:space="preserve"> </w:t>
      </w:r>
      <w:r>
        <w:rPr>
          <w:rFonts w:hint="eastAsia"/>
        </w:rPr>
        <w:t xml:space="preserve">通过闸门控制，库水位</w:t>
      </w:r>
      <w:r>
        <w:t xml:space="preserve"> </w:t>
      </w:r>
      <m:oMath>
        <m:r>
          <m:t>H</m:t>
        </m:r>
      </m:oMath>
      <w:r>
        <w:t xml:space="preserve"> </w:t>
      </w:r>
      <w:r>
        <w:rPr>
          <w:rFonts w:hint="eastAsia"/>
        </w:rPr>
        <w:t xml:space="preserve">为被控变量。</w:t>
      </w:r>
    </w:p>
    <w:p>
      <w:pPr>
        <w:pStyle w:val="BodyText"/>
      </w:pPr>
      <w:r>
        <w:rPr>
          <w:rFonts w:hint="eastAsia"/>
          <w:b/>
          <w:bCs/>
        </w:rPr>
        <w:t xml:space="preserve">建模过程</w:t>
      </w:r>
      <w:r>
        <w:rPr>
          <w:rFonts w:hint="eastAsia"/>
        </w:rPr>
        <w:t xml:space="preserve">：</w:t>
      </w:r>
    </w:p>
    <w:p>
      <w:pPr>
        <w:pStyle w:val="BodyText"/>
      </w:pPr>
      <w:r>
        <w:rPr>
          <w:rFonts w:hint="eastAsia"/>
        </w:rPr>
        <w:t xml:space="preserve">水库的水量平衡方程为：</w:t>
      </w:r>
    </w:p>
    <w:p>
      <w:pPr>
        <w:pStyle w:val="BodyText"/>
      </w:pPr>
      <m:oMathPara>
        <m:oMathParaPr>
          <m:jc m:val="center"/>
        </m:oMathParaPr>
        <m:oMath>
          <m:f>
            <m:fPr>
              <m:type m:val="bar"/>
            </m:fPr>
            <m:num>
              <m:r>
                <m:t>d</m:t>
              </m:r>
              <m:r>
                <m:t>V</m:t>
              </m:r>
            </m:num>
            <m:den>
              <m:r>
                <m:t>d</m:t>
              </m:r>
              <m:r>
                <m:t>t</m:t>
              </m:r>
            </m:den>
          </m:f>
          <m:r>
            <m:rPr>
              <m:sty m:val="p"/>
            </m:rPr>
            <m:t>=</m:t>
          </m:r>
          <m:sSub>
            <m:e>
              <m:r>
                <m:t>Q</m:t>
              </m:r>
            </m:e>
            <m:sub>
              <m:r>
                <m:t>i</m:t>
              </m:r>
              <m:r>
                <m:t>n</m:t>
              </m:r>
            </m:sub>
          </m:sSub>
          <m:r>
            <m:rPr>
              <m:sty m:val="p"/>
            </m:rPr>
            <m:t>(</m:t>
          </m:r>
          <m:r>
            <m:t>t</m:t>
          </m:r>
          <m:r>
            <m:rPr>
              <m:sty m:val="p"/>
            </m:rPr>
            <m:t>)</m:t>
          </m:r>
          <m:r>
            <m:rPr>
              <m:sty m:val="p"/>
            </m:rPr>
            <m:t>−</m:t>
          </m:r>
          <m:sSub>
            <m:e>
              <m:r>
                <m:t>Q</m:t>
              </m:r>
            </m:e>
            <m:sub>
              <m:r>
                <m:t>o</m:t>
              </m:r>
              <m:r>
                <m:t>u</m:t>
              </m:r>
              <m:r>
                <m:t>t</m:t>
              </m:r>
            </m:sub>
          </m:sSub>
          <m:r>
            <m:rPr>
              <m:sty m:val="p"/>
            </m:rPr>
            <m:t>(</m:t>
          </m:r>
          <m:r>
            <m:t>t</m:t>
          </m:r>
          <m:r>
            <m:rPr>
              <m:sty m:val="p"/>
            </m:rPr>
            <m:t>)</m:t>
          </m:r>
        </m:oMath>
      </m:oMathPara>
    </w:p>
    <w:p>
      <w:pPr>
        <w:pStyle w:val="FirstParagraph"/>
      </w:pPr>
      <w:r>
        <w:rPr>
          <w:rFonts w:hint="eastAsia"/>
        </w:rPr>
        <w:t xml:space="preserve">其中</w:t>
      </w:r>
      <w:r>
        <w:t xml:space="preserve"> </w:t>
      </w:r>
      <m:oMath>
        <m:r>
          <m:t>V</m:t>
        </m:r>
      </m:oMath>
      <w:r>
        <w:t xml:space="preserve"> </w:t>
      </w:r>
      <w:r>
        <w:rPr>
          <w:rFonts w:hint="eastAsia"/>
        </w:rPr>
        <w:t xml:space="preserve">为库容。库容与水位的关系</w:t>
      </w:r>
      <w:r>
        <w:t xml:space="preserve"> </w:t>
      </w:r>
      <m:oMath>
        <m:r>
          <m:t>V</m:t>
        </m:r>
        <m:r>
          <m:rPr>
            <m:sty m:val="p"/>
          </m:rPr>
          <m:t>=</m:t>
        </m:r>
        <m:r>
          <m:t>f</m:t>
        </m:r>
        <m:r>
          <m:rPr>
            <m:sty m:val="p"/>
          </m:rPr>
          <m:t>(</m:t>
        </m:r>
        <m:r>
          <m:t>H</m:t>
        </m:r>
        <m:r>
          <m:rPr>
            <m:sty m:val="p"/>
          </m:rPr>
          <m:t>)</m:t>
        </m:r>
      </m:oMath>
      <w:r>
        <w:t xml:space="preserve"> </w:t>
      </w:r>
      <w:r>
        <w:rPr>
          <w:rFonts w:hint="eastAsia"/>
        </w:rPr>
        <w:t xml:space="preserve">通常为非线性函数，在工作点附近线性化为：</w:t>
      </w:r>
    </w:p>
    <w:p>
      <w:pPr>
        <w:pStyle w:val="BodyText"/>
      </w:pPr>
      <m:oMathPara>
        <m:oMathParaPr>
          <m:jc m:val="center"/>
        </m:oMathParaPr>
        <m:oMath>
          <m:f>
            <m:fPr>
              <m:type m:val="bar"/>
            </m:fPr>
            <m:num>
              <m:r>
                <m:t>d</m:t>
              </m:r>
              <m:r>
                <m:t>V</m:t>
              </m:r>
            </m:num>
            <m:den>
              <m:r>
                <m:t>d</m:t>
              </m:r>
              <m:r>
                <m:t>H</m:t>
              </m:r>
            </m:den>
          </m:f>
          <m:sSub>
            <m:e>
              <m:r>
                <m:rPr>
                  <m:sty m:val="p"/>
                </m:rPr>
                <m:t>|</m:t>
              </m:r>
            </m:e>
            <m:sub>
              <m:sSub>
                <m:e>
                  <m:r>
                    <m:t>H</m:t>
                  </m:r>
                </m:e>
                <m:sub>
                  <m:r>
                    <m:t>0</m:t>
                  </m:r>
                </m:sub>
              </m:sSub>
            </m:sub>
          </m:sSub>
          <m:r>
            <m:rPr>
              <m:sty m:val="p"/>
            </m:rPr>
            <m:t>⋅</m:t>
          </m:r>
          <m:f>
            <m:fPr>
              <m:type m:val="bar"/>
            </m:fPr>
            <m:num>
              <m:r>
                <m:t>d</m:t>
              </m:r>
              <m:r>
                <m:t>H</m:t>
              </m:r>
            </m:num>
            <m:den>
              <m:r>
                <m:t>d</m:t>
              </m:r>
              <m:r>
                <m:t>t</m:t>
              </m:r>
            </m:den>
          </m:f>
          <m:r>
            <m:rPr>
              <m:sty m:val="p"/>
            </m:rPr>
            <m:t>=</m:t>
          </m:r>
          <m:sSub>
            <m:e>
              <m:r>
                <m:t>Q</m:t>
              </m:r>
            </m:e>
            <m:sub>
              <m:r>
                <m:t>i</m:t>
              </m:r>
              <m:r>
                <m:t>n</m:t>
              </m:r>
            </m:sub>
          </m:sSub>
          <m:r>
            <m:rPr>
              <m:sty m:val="p"/>
            </m:rPr>
            <m:t>(</m:t>
          </m:r>
          <m:r>
            <m:t>t</m:t>
          </m:r>
          <m:r>
            <m:rPr>
              <m:sty m:val="p"/>
            </m:rPr>
            <m:t>)</m:t>
          </m:r>
          <m:r>
            <m:rPr>
              <m:sty m:val="p"/>
            </m:rPr>
            <m:t>−</m:t>
          </m:r>
          <m:sSub>
            <m:e>
              <m:r>
                <m:t>Q</m:t>
              </m:r>
            </m:e>
            <m:sub>
              <m:r>
                <m:t>o</m:t>
              </m:r>
              <m:r>
                <m:t>u</m:t>
              </m:r>
              <m:r>
                <m:t>t</m:t>
              </m:r>
            </m:sub>
          </m:sSub>
          <m:r>
            <m:rPr>
              <m:sty m:val="p"/>
            </m:rPr>
            <m:t>(</m:t>
          </m:r>
          <m:r>
            <m:t>t</m:t>
          </m:r>
          <m:r>
            <m:rPr>
              <m:sty m:val="p"/>
            </m:rPr>
            <m:t>)</m:t>
          </m:r>
        </m:oMath>
      </m:oMathPara>
    </w:p>
    <w:p>
      <w:pPr>
        <w:pStyle w:val="FirstParagraph"/>
      </w:pPr>
      <w:r>
        <w:rPr>
          <w:rFonts w:hint="eastAsia"/>
        </w:rPr>
        <w:t xml:space="preserve">定义</w:t>
      </w:r>
      <w:r>
        <w:t xml:space="preserve"> </w:t>
      </w:r>
      <m:oMath>
        <m:sSub>
          <m:e>
            <m:r>
              <m:t>A</m:t>
            </m:r>
          </m:e>
          <m:sub>
            <m:r>
              <m:t>s</m:t>
            </m:r>
          </m:sub>
        </m:sSub>
        <m:r>
          <m:rPr>
            <m:sty m:val="p"/>
          </m:rPr>
          <m:t>=</m:t>
        </m:r>
        <m:r>
          <m:t>d</m:t>
        </m:r>
        <m:r>
          <m:t>V</m:t>
        </m:r>
        <m:r>
          <m:rPr>
            <m:sty m:val="p"/>
          </m:rPr>
          <m:t>/</m:t>
        </m:r>
        <m:r>
          <m:t>d</m:t>
        </m:r>
        <m:r>
          <m:t>H</m:t>
        </m:r>
        <m:sSub>
          <m:e>
            <m:r>
              <m:rPr>
                <m:sty m:val="p"/>
              </m:rPr>
              <m:t>|</m:t>
            </m:r>
          </m:e>
          <m:sub>
            <m:sSub>
              <m:e>
                <m:r>
                  <m:t>H</m:t>
                </m:r>
              </m:e>
              <m:sub>
                <m:r>
                  <m:t>0</m:t>
                </m:r>
              </m:sub>
            </m:sSub>
          </m:sub>
        </m:sSub>
      </m:oMath>
      <w:r>
        <w:t xml:space="preserve"> </w:t>
      </w:r>
      <w:r>
        <w:rPr>
          <w:rFonts w:hint="eastAsia"/>
        </w:rPr>
        <w:t xml:space="preserve">为水库在工作水位处的水面面积，</w:t>
      </w:r>
      <m:oMath>
        <m:r>
          <m:t>δ</m:t>
        </m:r>
        <m:r>
          <m:t>H</m:t>
        </m:r>
        <m:r>
          <m:rPr>
            <m:sty m:val="p"/>
          </m:rPr>
          <m:t>=</m:t>
        </m:r>
        <m:r>
          <m:t>H</m:t>
        </m:r>
        <m:r>
          <m:rPr>
            <m:sty m:val="p"/>
          </m:rPr>
          <m:t>−</m:t>
        </m:r>
        <m:sSub>
          <m:e>
            <m:r>
              <m:t>H</m:t>
            </m:r>
          </m:e>
          <m:sub>
            <m:r>
              <m:t>0</m:t>
            </m:r>
          </m:sub>
        </m:sSub>
      </m:oMath>
      <w:r>
        <w:rPr>
          <w:rFonts w:hint="eastAsia"/>
        </w:rPr>
        <w:t xml:space="preserve">，</w:t>
      </w:r>
      <m:oMath>
        <m:r>
          <m:t>δ</m:t>
        </m:r>
        <m:sSub>
          <m:e>
            <m:r>
              <m:t>Q</m:t>
            </m:r>
          </m:e>
          <m:sub>
            <m:r>
              <m:t>o</m:t>
            </m:r>
            <m:r>
              <m:t>u</m:t>
            </m:r>
            <m:r>
              <m:t>t</m:t>
            </m:r>
          </m:sub>
        </m:sSub>
        <m:r>
          <m:rPr>
            <m:sty m:val="p"/>
          </m:rPr>
          <m:t>=</m:t>
        </m:r>
        <m:sSub>
          <m:e>
            <m:r>
              <m:t>Q</m:t>
            </m:r>
          </m:e>
          <m:sub>
            <m:r>
              <m:t>o</m:t>
            </m:r>
            <m:r>
              <m:t>u</m:t>
            </m:r>
            <m:r>
              <m:t>t</m:t>
            </m:r>
          </m:sub>
        </m:sSub>
        <m:r>
          <m:rPr>
            <m:sty m:val="p"/>
          </m:rPr>
          <m:t>−</m:t>
        </m:r>
        <m:sSub>
          <m:e>
            <m:r>
              <m:t>Q</m:t>
            </m:r>
          </m:e>
          <m:sub>
            <m:r>
              <m:t>o</m:t>
            </m:r>
            <m:r>
              <m:t>u</m:t>
            </m:r>
            <m:r>
              <m:t>t</m:t>
            </m:r>
            <m:r>
              <m:rPr>
                <m:sty m:val="p"/>
              </m:rPr>
              <m:t>,</m:t>
            </m:r>
            <m:r>
              <m:t>0</m:t>
            </m:r>
          </m:sub>
        </m:sSub>
      </m:oMath>
      <w:r>
        <w:rPr>
          <w:rFonts w:hint="eastAsia"/>
        </w:rPr>
        <w:t xml:space="preserve">，</w:t>
      </w:r>
      <m:oMath>
        <m:r>
          <m:t>δ</m:t>
        </m:r>
        <m:sSub>
          <m:e>
            <m:r>
              <m:t>Q</m:t>
            </m:r>
          </m:e>
          <m:sub>
            <m:r>
              <m:t>i</m:t>
            </m:r>
            <m:r>
              <m:t>n</m:t>
            </m:r>
          </m:sub>
        </m:sSub>
        <m:r>
          <m:rPr>
            <m:sty m:val="p"/>
          </m:rPr>
          <m:t>=</m:t>
        </m:r>
        <m:sSub>
          <m:e>
            <m:r>
              <m:t>Q</m:t>
            </m:r>
          </m:e>
          <m:sub>
            <m:r>
              <m:t>i</m:t>
            </m:r>
            <m:r>
              <m:t>n</m:t>
            </m:r>
          </m:sub>
        </m:sSub>
        <m:r>
          <m:rPr>
            <m:sty m:val="p"/>
          </m:rPr>
          <m:t>−</m:t>
        </m:r>
        <m:sSub>
          <m:e>
            <m:r>
              <m:t>Q</m:t>
            </m:r>
          </m:e>
          <m:sub>
            <m:r>
              <m:t>i</m:t>
            </m:r>
            <m:r>
              <m:t>n</m:t>
            </m:r>
            <m:r>
              <m:rPr>
                <m:sty m:val="p"/>
              </m:rPr>
              <m:t>,</m:t>
            </m:r>
            <m:r>
              <m:t>0</m:t>
            </m:r>
          </m:sub>
        </m:sSub>
      </m:oMath>
      <w:r>
        <w:rPr>
          <w:rFonts w:hint="eastAsia"/>
        </w:rPr>
        <w:t xml:space="preserve">，则：</w:t>
      </w:r>
    </w:p>
    <w:p>
      <w:pPr>
        <w:pStyle w:val="BodyText"/>
      </w:pPr>
      <m:oMathPara>
        <m:oMathParaPr>
          <m:jc m:val="center"/>
        </m:oMathParaPr>
        <m:oMath>
          <m:acc>
            <m:accPr>
              <m:chr m:val="̇"/>
            </m:accPr>
            <m:e>
              <m:r>
                <m:t>δ</m:t>
              </m:r>
              <m:r>
                <m:t>H</m:t>
              </m:r>
            </m:e>
          </m:acc>
          <m:r>
            <m:rPr>
              <m:sty m:val="p"/>
            </m:rPr>
            <m:t>=</m:t>
          </m:r>
          <m:r>
            <m:rPr>
              <m:sty m:val="p"/>
            </m:rPr>
            <m:t>−</m:t>
          </m:r>
          <m:f>
            <m:fPr>
              <m:type m:val="bar"/>
            </m:fPr>
            <m:num>
              <m:r>
                <m:t>1</m:t>
              </m:r>
            </m:num>
            <m:den>
              <m:sSub>
                <m:e>
                  <m:r>
                    <m:t>A</m:t>
                  </m:r>
                </m:e>
                <m:sub>
                  <m:r>
                    <m:t>s</m:t>
                  </m:r>
                </m:sub>
              </m:sSub>
            </m:den>
          </m:f>
          <m:r>
            <m:t>δ</m:t>
          </m:r>
          <m:sSub>
            <m:e>
              <m:r>
                <m:t>Q</m:t>
              </m:r>
            </m:e>
            <m:sub>
              <m:r>
                <m:t>o</m:t>
              </m:r>
              <m:r>
                <m:t>u</m:t>
              </m:r>
              <m:r>
                <m:t>t</m:t>
              </m:r>
            </m:sub>
          </m:sSub>
          <m:r>
            <m:rPr>
              <m:sty m:val="p"/>
            </m:rPr>
            <m:t>+</m:t>
          </m:r>
          <m:f>
            <m:fPr>
              <m:type m:val="bar"/>
            </m:fPr>
            <m:num>
              <m:r>
                <m:t>1</m:t>
              </m:r>
            </m:num>
            <m:den>
              <m:sSub>
                <m:e>
                  <m:r>
                    <m:t>A</m:t>
                  </m:r>
                </m:e>
                <m:sub>
                  <m:r>
                    <m:t>s</m:t>
                  </m:r>
                </m:sub>
              </m:sSub>
            </m:den>
          </m:f>
          <m:r>
            <m:t>δ</m:t>
          </m:r>
          <m:sSub>
            <m:e>
              <m:r>
                <m:t>Q</m:t>
              </m:r>
            </m:e>
            <m:sub>
              <m:r>
                <m:t>i</m:t>
              </m:r>
              <m:r>
                <m:t>n</m:t>
              </m:r>
            </m:sub>
          </m:sSub>
        </m:oMath>
      </m:oMathPara>
    </w:p>
    <w:p>
      <w:pPr>
        <w:pStyle w:val="FirstParagraph"/>
      </w:pPr>
      <w:r>
        <w:rPr>
          <w:rFonts w:hint="eastAsia"/>
        </w:rPr>
        <w:t xml:space="preserve">取状态变量</w:t>
      </w:r>
      <w:r>
        <w:t xml:space="preserve"> </w:t>
      </w:r>
      <m:oMath>
        <m:r>
          <m:t>x</m:t>
        </m:r>
        <m:r>
          <m:rPr>
            <m:sty m:val="p"/>
          </m:rPr>
          <m:t>=</m:t>
        </m:r>
        <m:r>
          <m:t>δ</m:t>
        </m:r>
        <m:r>
          <m:t>H</m:t>
        </m:r>
      </m:oMath>
      <w:r>
        <w:rPr>
          <w:rFonts w:hint="eastAsia"/>
        </w:rPr>
        <w:t xml:space="preserve">，控制输入</w:t>
      </w:r>
      <w:r>
        <w:t xml:space="preserve"> </w:t>
      </w:r>
      <m:oMath>
        <m:r>
          <m:t>u</m:t>
        </m:r>
        <m:r>
          <m:rPr>
            <m:sty m:val="p"/>
          </m:rPr>
          <m:t>=</m:t>
        </m:r>
        <m:r>
          <m:t>δ</m:t>
        </m:r>
        <m:sSub>
          <m:e>
            <m:r>
              <m:t>Q</m:t>
            </m:r>
          </m:e>
          <m:sub>
            <m:r>
              <m:t>o</m:t>
            </m:r>
            <m:r>
              <m:t>u</m:t>
            </m:r>
            <m:r>
              <m:t>t</m:t>
            </m:r>
          </m:sub>
        </m:sSub>
      </m:oMath>
      <w:r>
        <w:rPr>
          <w:rFonts w:hint="eastAsia"/>
        </w:rPr>
        <w:t xml:space="preserve">，扰动</w:t>
      </w:r>
      <w:r>
        <w:t xml:space="preserve"> </w:t>
      </w:r>
      <m:oMath>
        <m:r>
          <m:t>d</m:t>
        </m:r>
        <m:r>
          <m:rPr>
            <m:sty m:val="p"/>
          </m:rPr>
          <m:t>=</m:t>
        </m:r>
        <m:r>
          <m:t>δ</m:t>
        </m:r>
        <m:sSub>
          <m:e>
            <m:r>
              <m:t>Q</m:t>
            </m:r>
          </m:e>
          <m:sub>
            <m:r>
              <m:t>i</m:t>
            </m:r>
            <m:r>
              <m:t>n</m:t>
            </m:r>
          </m:sub>
        </m:sSub>
      </m:oMath>
      <w:r>
        <w:rPr>
          <w:rFonts w:hint="eastAsia"/>
        </w:rPr>
        <w:t xml:space="preserve">：</w:t>
      </w:r>
    </w:p>
    <w:p>
      <w:pPr>
        <w:pStyle w:val="BodyText"/>
      </w:pPr>
      <w:r>
        <w:t xml:space="preserve">$$
    \dot{x} = 0 \cdot x + \left(-\frac{1}{A_s}\right) u + \frac{1}{A_s} d, \quad y = x \tag{2.22}
    $$</w:t>
      </w:r>
    </w:p>
    <w:p>
      <w:pPr>
        <w:pStyle w:val="FirstParagraph"/>
      </w:pPr>
      <w:r>
        <w:rPr>
          <w:rFonts w:hint="eastAsia"/>
        </w:rPr>
        <w:t xml:space="preserve">注意系统矩阵</w:t>
      </w:r>
      <w:r>
        <w:t xml:space="preserve"> </w:t>
      </w:r>
      <m:oMath>
        <m:r>
          <m:t>A</m:t>
        </m:r>
        <m:r>
          <m:rPr>
            <m:sty m:val="p"/>
          </m:rPr>
          <m:t>=</m:t>
        </m:r>
        <m:r>
          <m:t>0</m:t>
        </m:r>
      </m:oMath>
      <w:r>
        <w:rPr>
          <w:rFonts w:hint="eastAsia"/>
        </w:rPr>
        <w:t xml:space="preserve">，这表明水库系统是一个</w:t>
      </w:r>
      <w:r>
        <w:rPr>
          <w:rFonts w:hint="eastAsia"/>
          <w:b/>
          <w:bCs/>
        </w:rPr>
        <w:t xml:space="preserve">纯积分器</w:t>
      </w:r>
      <w:r>
        <w:rPr>
          <w:rFonts w:hint="eastAsia"/>
        </w:rPr>
        <w:t xml:space="preserve">——水位会无限积累入流与出流之差。这正是CHS理论中Family</w:t>
      </w:r>
      <w:r>
        <w:t xml:space="preserve"> </w:t>
      </w:r>
      <m:oMath>
        <m:r>
          <m:t>α</m:t>
        </m:r>
      </m:oMath>
      <w:r>
        <w:rPr>
          <w:rFonts w:hint="eastAsia"/>
        </w:rPr>
        <w:t xml:space="preserve">传递函数</w:t>
      </w:r>
      <w:r>
        <w:t xml:space="preserve"> </w:t>
      </w:r>
      <m:oMath>
        <m:r>
          <m:t>G</m:t>
        </m:r>
        <m:r>
          <m:rPr>
            <m:sty m:val="p"/>
          </m:rPr>
          <m:t>(</m:t>
        </m:r>
        <m:r>
          <m:t>s</m:t>
        </m:r>
        <m:r>
          <m:rPr>
            <m:sty m:val="p"/>
          </m:rPr>
          <m:t>)</m:t>
        </m:r>
        <m:r>
          <m:rPr>
            <m:sty m:val="p"/>
          </m:rPr>
          <m:t>=</m:t>
        </m:r>
        <m:r>
          <m:t>1</m:t>
        </m:r>
        <m:r>
          <m:rPr>
            <m:sty m:val="p"/>
          </m:rPr>
          <m:t>/</m:t>
        </m:r>
        <m:r>
          <m:rPr>
            <m:sty m:val="p"/>
          </m:rPr>
          <m:t>(</m:t>
        </m:r>
        <m:sSub>
          <m:e>
            <m:r>
              <m:t>A</m:t>
            </m:r>
          </m:e>
          <m:sub>
            <m:r>
              <m:t>s</m:t>
            </m:r>
          </m:sub>
        </m:sSub>
        <m:r>
          <m:rPr>
            <m:sty m:val="p"/>
          </m:rPr>
          <m:t>⋅</m:t>
        </m:r>
        <m:r>
          <m:t>s</m:t>
        </m:r>
        <m:r>
          <m:rPr>
            <m:sty m:val="p"/>
          </m:rPr>
          <m:t>)</m:t>
        </m:r>
      </m:oMath>
      <w:r>
        <w:t xml:space="preserve"> </w:t>
      </w:r>
      <w:r>
        <w:rPr>
          <w:rFonts w:hint="eastAsia"/>
        </w:rPr>
        <w:t xml:space="preserve">的最简形式（令</w:t>
      </w:r>
      <w:r>
        <w:t xml:space="preserve"> </w:t>
      </w:r>
      <m:oMath>
        <m:sSub>
          <m:e>
            <m:r>
              <m:t>τ</m:t>
            </m:r>
          </m:e>
          <m:sub>
            <m:r>
              <m:t>m</m:t>
            </m:r>
          </m:sub>
        </m:sSub>
        <m:r>
          <m:rPr>
            <m:sty m:val="p"/>
          </m:rPr>
          <m:t>=</m:t>
        </m:r>
        <m:r>
          <m:t>0</m:t>
        </m:r>
      </m:oMath>
      <w:r>
        <w:rPr>
          <w:rFonts w:hint="eastAsia"/>
        </w:rPr>
        <w:t xml:space="preserve">，</w:t>
      </w:r>
      <m:oMath>
        <m:sSub>
          <m:e>
            <m:r>
              <m:t>τ</m:t>
            </m:r>
          </m:e>
          <m:sub>
            <m:r>
              <m:t>d</m:t>
            </m:r>
          </m:sub>
        </m:sSub>
        <m:r>
          <m:rPr>
            <m:sty m:val="p"/>
          </m:rPr>
          <m:t>=</m:t>
        </m:r>
        <m:r>
          <m:t>0</m:t>
        </m:r>
      </m:oMath>
      <w:r>
        <w:rPr>
          <w:rFonts w:hint="eastAsia"/>
        </w:rPr>
        <w:t xml:space="preserve">）。纯积分特性意味着：</w:t>
      </w:r>
    </w:p>
    <w:p>
      <w:pPr>
        <w:pStyle w:val="Compact"/>
        <w:numPr>
          <w:ilvl w:val="0"/>
          <w:numId w:val="1005"/>
        </w:numPr>
      </w:pPr>
      <w:r>
        <w:rPr>
          <w:rFonts w:hint="eastAsia"/>
        </w:rPr>
        <w:t xml:space="preserve">开环系统是</w:t>
      </w:r>
      <w:r>
        <w:rPr>
          <w:rFonts w:hint="eastAsia"/>
          <w:b/>
          <w:bCs/>
        </w:rPr>
        <w:t xml:space="preserve">临界稳定</w:t>
      </w:r>
      <w:r>
        <w:rPr>
          <w:rFonts w:hint="eastAsia"/>
        </w:rPr>
        <w:t xml:space="preserve">的（</w:t>
      </w:r>
      <m:oMath>
        <m:r>
          <m:t>A</m:t>
        </m:r>
        <m:r>
          <m:rPr>
            <m:sty m:val="p"/>
          </m:rPr>
          <m:t>=</m:t>
        </m:r>
        <m:r>
          <m:t>0</m:t>
        </m:r>
      </m:oMath>
      <w:r>
        <w:t xml:space="preserve"> </w:t>
      </w:r>
      <w:r>
        <w:rPr>
          <w:rFonts w:hint="eastAsia"/>
        </w:rPr>
        <w:t xml:space="preserve">的特征值在虚轴上）；</w:t>
      </w:r>
    </w:p>
    <w:p>
      <w:pPr>
        <w:pStyle w:val="Compact"/>
        <w:numPr>
          <w:ilvl w:val="0"/>
          <w:numId w:val="1005"/>
        </w:numPr>
      </w:pPr>
      <w:r>
        <w:rPr>
          <w:rFonts w:hint="eastAsia"/>
        </w:rPr>
        <w:t xml:space="preserve">必须引入反馈控制才能使系统渐近稳定（使闭环特征值具有负实部）。</w:t>
      </w:r>
    </w:p>
    <w:bookmarkEnd w:id="20"/>
    <w:bookmarkStart w:id="21" w:name="连续系统与离散系统的转换"/>
    <w:p>
      <w:pPr>
        <w:pStyle w:val="Heading3"/>
      </w:pPr>
      <w:r>
        <w:rPr>
          <w:rStyle w:val="SectionNumber"/>
        </w:rPr>
        <w:t xml:space="preserve">1.4.5</w:t>
      </w:r>
      <w:r>
        <w:tab/>
      </w:r>
      <w:r>
        <w:t xml:space="preserve">2.3.5 </w:t>
      </w:r>
      <w:r>
        <w:rPr>
          <w:rFonts w:hint="eastAsia"/>
        </w:rPr>
        <w:t xml:space="preserve">连续系统与离散系统的转换</w:t>
      </w:r>
    </w:p>
    <w:p>
      <w:pPr>
        <w:pStyle w:val="FirstParagraph"/>
      </w:pPr>
      <w:r>
        <w:rPr>
          <w:rFonts w:hint="eastAsia"/>
        </w:rPr>
        <w:t xml:space="preserve">水系统的控制器以固定采样周期</w:t>
      </w:r>
      <w:r>
        <w:t xml:space="preserve"> </w:t>
      </w:r>
      <m:oMath>
        <m:r>
          <m:rPr>
            <m:sty m:val="p"/>
          </m:rPr>
          <m:t>Δ</m:t>
        </m:r>
        <m:r>
          <m:t>t</m:t>
        </m:r>
      </m:oMath>
      <w:r>
        <w:t xml:space="preserve"> </w:t>
      </w:r>
      <w:r>
        <w:rPr>
          <w:rFonts w:hint="eastAsia"/>
        </w:rPr>
        <w:t xml:space="preserve">运行。将连续时间模型式(2.3)转换为离散时间模型式(2.4)的标准方法为零阶保持（ZOH）离散化：</w:t>
      </w:r>
    </w:p>
    <w:p>
      <w:pPr>
        <w:pStyle w:val="BodyText"/>
      </w:pPr>
      <m:oMathPara>
        <m:oMathParaPr>
          <m:jc m:val="center"/>
        </m:oMathParaPr>
        <m:oMath>
          <m:sSub>
            <m:e>
              <m:r>
                <m:rPr>
                  <m:sty m:val="bi"/>
                </m:rPr>
                <m:t>A</m:t>
              </m:r>
            </m:e>
            <m:sub>
              <m:r>
                <m:t>d</m:t>
              </m:r>
            </m:sub>
          </m:sSub>
          <m:r>
            <m:rPr>
              <m:sty m:val="p"/>
            </m:rPr>
            <m:t>=</m:t>
          </m:r>
          <m:sSup>
            <m:e>
              <m:r>
                <m:t>e</m:t>
              </m:r>
            </m:e>
            <m:sup>
              <m:r>
                <m:rPr>
                  <m:sty m:val="bi"/>
                </m:rPr>
                <m:t>A</m:t>
              </m:r>
              <m:r>
                <m:rPr>
                  <m:sty m:val="p"/>
                </m:rPr>
                <m:t>Δ</m:t>
              </m:r>
              <m:r>
                <m:t>t</m:t>
              </m:r>
            </m:sup>
          </m:sSup>
          <m:r>
            <m:rPr>
              <m:sty m:val="p"/>
            </m:rPr>
            <m:t>,</m:t>
          </m:r>
          <m:r>
            <m:t> </m:t>
          </m:r>
          <m:sSub>
            <m:e>
              <m:r>
                <m:rPr>
                  <m:sty m:val="bi"/>
                </m:rPr>
                <m:t>B</m:t>
              </m:r>
            </m:e>
            <m:sub>
              <m:r>
                <m:t>d</m:t>
              </m:r>
            </m:sub>
          </m:sSub>
          <m:r>
            <m:rPr>
              <m:sty m:val="p"/>
            </m:rPr>
            <m:t>=</m:t>
          </m:r>
          <m:d>
            <m:dPr>
              <m:begChr m:val="("/>
              <m:sepChr m:val=""/>
              <m:endChr m:val=")"/>
              <m:grow/>
            </m:dPr>
            <m:e>
              <m:nary>
                <m:naryPr>
                  <m:chr m:val="∫"/>
                  <m:limLoc m:val="subSup"/>
                  <m:subHide m:val="off"/>
                  <m:supHide m:val="off"/>
                </m:naryPr>
                <m:sub>
                  <m:r>
                    <m:t>0</m:t>
                  </m:r>
                </m:sub>
                <m:sup>
                  <m:r>
                    <m:rPr>
                      <m:sty m:val="p"/>
                    </m:rPr>
                    <m:t>Δ</m:t>
                  </m:r>
                  <m:r>
                    <m:t>t</m:t>
                  </m:r>
                </m:sup>
                <m:e>
                  <m:sSup>
                    <m:e>
                      <m:r>
                        <m:t>e</m:t>
                      </m:r>
                    </m:e>
                    <m:sup>
                      <m:r>
                        <m:rPr>
                          <m:sty m:val="bi"/>
                        </m:rPr>
                        <m:t>A</m:t>
                      </m:r>
                      <m:r>
                        <m:t>τ</m:t>
                      </m:r>
                    </m:sup>
                  </m:sSup>
                </m:e>
              </m:nary>
              <m:r>
                <m:t>d</m:t>
              </m:r>
              <m:r>
                <m:t>τ</m:t>
              </m:r>
            </m:e>
          </m:d>
          <m:r>
            <m:rPr>
              <m:sty m:val="bi"/>
            </m:rPr>
            <m:t>B</m:t>
          </m:r>
        </m:oMath>
      </m:oMathPara>
    </w:p>
    <w:p>
      <w:pPr>
        <w:pStyle w:val="FirstParagraph"/>
      </w:pPr>
      <w:r>
        <w:rPr>
          <w:rFonts w:hint="eastAsia"/>
        </w:rPr>
        <w:t xml:space="preserve">对于小型矩阵，</w:t>
      </w:r>
      <m:oMath>
        <m:sSup>
          <m:e>
            <m:r>
              <m:t>e</m:t>
            </m:r>
          </m:e>
          <m:sup>
            <m:r>
              <m:rPr>
                <m:sty m:val="bi"/>
              </m:rPr>
              <m:t>A</m:t>
            </m:r>
            <m:r>
              <m:rPr>
                <m:sty m:val="p"/>
              </m:rPr>
              <m:t>Δ</m:t>
            </m:r>
            <m:r>
              <m:t>t</m:t>
            </m:r>
          </m:sup>
        </m:sSup>
      </m:oMath>
      <w:r>
        <w:t xml:space="preserve"> </w:t>
      </w:r>
      <w:r>
        <w:rPr>
          <w:rFonts w:hint="eastAsia"/>
        </w:rPr>
        <w:t xml:space="preserve">可以通过特征值分解或级数展开计算。在实际工程中，通常使用数值计算工具完成此转换。</w:t>
      </w:r>
    </w:p>
    <w:p>
      <w:pPr>
        <w:pStyle w:val="BodyText"/>
      </w:pPr>
      <w:r>
        <w:rPr>
          <w:rFonts w:hint="eastAsia"/>
          <w:b/>
          <w:bCs/>
        </w:rPr>
        <w:t xml:space="preserve">Python示例</w:t>
      </w:r>
      <w:r>
        <w:rPr>
          <w:rFonts w:hint="eastAsia"/>
        </w:rP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scipy.signal </w:t>
      </w:r>
      <w:r>
        <w:rPr>
          <w:rStyle w:val="ImportTok"/>
        </w:rPr>
        <w:t xml:space="preserve">import</w:t>
      </w:r>
      <w:r>
        <w:rPr>
          <w:rStyle w:val="NormalTok"/>
        </w:rPr>
        <w:t xml:space="preserve"> cont2discrete</w:t>
      </w:r>
      <w:r>
        <w:br/>
      </w:r>
      <w:r>
        <w:br/>
      </w:r>
      <w:r>
        <w:rPr>
          <w:rStyle w:val="CommentTok"/>
        </w:rPr>
        <w:t xml:space="preserve"># 双水箱串联系统参数</w:t>
      </w:r>
      <w:r>
        <w:br/>
      </w:r>
      <w:r>
        <w:rPr>
          <w:rStyle w:val="NormalTok"/>
        </w:rPr>
        <w:t xml:space="preserve">At1, At2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1.5</w:t>
      </w:r>
      <w:r>
        <w:rPr>
          <w:rStyle w:val="NormalTok"/>
        </w:rPr>
        <w:t xml:space="preserve">  </w:t>
      </w:r>
      <w:r>
        <w:rPr>
          <w:rStyle w:val="CommentTok"/>
        </w:rPr>
        <w:t xml:space="preserve"># 水箱截面积 [m²]</w:t>
      </w:r>
      <w:r>
        <w:br/>
      </w:r>
      <w:r>
        <w:rPr>
          <w:rStyle w:val="NormalTok"/>
        </w:rPr>
        <w:t xml:space="preserve">k1, k2 </w:t>
      </w:r>
      <w:r>
        <w:rPr>
          <w:rStyle w:val="OperatorTok"/>
        </w:rPr>
        <w:t xml:space="preserve">=</w:t>
      </w:r>
      <w:r>
        <w:rPr>
          <w:rStyle w:val="NormalTok"/>
        </w:rPr>
        <w:t xml:space="preserve"> </w:t>
      </w:r>
      <w:r>
        <w:rPr>
          <w:rStyle w:val="FloatTok"/>
        </w:rPr>
        <w:t xml:space="preserve">6.64e-3</w:t>
      </w:r>
      <w:r>
        <w:rPr>
          <w:rStyle w:val="NormalTok"/>
        </w:rPr>
        <w:t xml:space="preserve">, </w:t>
      </w:r>
      <w:r>
        <w:rPr>
          <w:rStyle w:val="FloatTok"/>
        </w:rPr>
        <w:t xml:space="preserve">8.86e-3</w:t>
      </w:r>
      <w:r>
        <w:rPr>
          <w:rStyle w:val="NormalTok"/>
        </w:rPr>
        <w:t xml:space="preserve">  </w:t>
      </w:r>
      <w:r>
        <w:rPr>
          <w:rStyle w:val="CommentTok"/>
        </w:rPr>
        <w:t xml:space="preserve"># 线性化出流系数 [m²/s]</w:t>
      </w:r>
      <w:r>
        <w:br/>
      </w:r>
      <w:r>
        <w:br/>
      </w:r>
      <w:r>
        <w:rPr>
          <w:rStyle w:val="CommentTok"/>
        </w:rPr>
        <w:t xml:space="preserve"># 连续时间状态空间矩阵</w:t>
      </w:r>
      <w:r>
        <w:br/>
      </w:r>
      <w:r>
        <w:rPr>
          <w:rStyle w:val="NormalTok"/>
        </w:rPr>
        <w:t xml:space="preserve">A_c </w:t>
      </w:r>
      <w:r>
        <w:rPr>
          <w:rStyle w:val="OperatorTok"/>
        </w:rPr>
        <w:t xml:space="preserve">=</w:t>
      </w:r>
      <w:r>
        <w:rPr>
          <w:rStyle w:val="NormalTok"/>
        </w:rPr>
        <w:t xml:space="preserve"> np.array([[</w:t>
      </w:r>
      <w:r>
        <w:rPr>
          <w:rStyle w:val="OperatorTok"/>
        </w:rPr>
        <w:t xml:space="preserve">-</w:t>
      </w:r>
      <w:r>
        <w:rPr>
          <w:rStyle w:val="NormalTok"/>
        </w:rPr>
        <w:t xml:space="preserve">k1</w:t>
      </w:r>
      <w:r>
        <w:rPr>
          <w:rStyle w:val="OperatorTok"/>
        </w:rPr>
        <w:t xml:space="preserve">/</w:t>
      </w:r>
      <w:r>
        <w:rPr>
          <w:rStyle w:val="NormalTok"/>
        </w:rPr>
        <w:t xml:space="preserve">At1,      </w:t>
      </w:r>
      <w:r>
        <w:rPr>
          <w:rStyle w:val="DecValTok"/>
        </w:rPr>
        <w:t xml:space="preserve">0</w:t>
      </w:r>
      <w:r>
        <w:rPr>
          <w:rStyle w:val="NormalTok"/>
        </w:rPr>
        <w:t xml:space="preserve">    ],</w:t>
      </w:r>
      <w:r>
        <w:br/>
      </w:r>
      <w:r>
        <w:rPr>
          <w:rStyle w:val="NormalTok"/>
        </w:rPr>
        <w:t xml:space="preserve">                [ k1</w:t>
      </w:r>
      <w:r>
        <w:rPr>
          <w:rStyle w:val="OperatorTok"/>
        </w:rPr>
        <w:t xml:space="preserve">/</w:t>
      </w:r>
      <w:r>
        <w:rPr>
          <w:rStyle w:val="NormalTok"/>
        </w:rPr>
        <w:t xml:space="preserve">At2, </w:t>
      </w:r>
      <w:r>
        <w:rPr>
          <w:rStyle w:val="OperatorTok"/>
        </w:rPr>
        <w:t xml:space="preserve">-</w:t>
      </w:r>
      <w:r>
        <w:rPr>
          <w:rStyle w:val="NormalTok"/>
        </w:rPr>
        <w:t xml:space="preserve">k2</w:t>
      </w:r>
      <w:r>
        <w:rPr>
          <w:rStyle w:val="OperatorTok"/>
        </w:rPr>
        <w:t xml:space="preserve">/</w:t>
      </w:r>
      <w:r>
        <w:rPr>
          <w:rStyle w:val="NormalTok"/>
        </w:rPr>
        <w:t xml:space="preserve">At2]])</w:t>
      </w:r>
      <w:r>
        <w:br/>
      </w:r>
      <w:r>
        <w:rPr>
          <w:rStyle w:val="NormalTok"/>
        </w:rPr>
        <w:t xml:space="preserve">B_c </w:t>
      </w:r>
      <w:r>
        <w:rPr>
          <w:rStyle w:val="OperatorTok"/>
        </w:rPr>
        <w:t xml:space="preserve">=</w:t>
      </w:r>
      <w:r>
        <w:rPr>
          <w:rStyle w:val="NormalTok"/>
        </w:rPr>
        <w:t xml:space="preserve"> np.array([[</w:t>
      </w:r>
      <w:r>
        <w:rPr>
          <w:rStyle w:val="DecValTok"/>
        </w:rPr>
        <w:t xml:space="preserve">1</w:t>
      </w:r>
      <w:r>
        <w:rPr>
          <w:rStyle w:val="OperatorTok"/>
        </w:rPr>
        <w:t xml:space="preserve">/</w:t>
      </w:r>
      <w:r>
        <w:rPr>
          <w:rStyle w:val="NormalTok"/>
        </w:rPr>
        <w:t xml:space="preserve">At1],</w:t>
      </w:r>
      <w:r>
        <w:br/>
      </w:r>
      <w:r>
        <w:rPr>
          <w:rStyle w:val="NormalTok"/>
        </w:rPr>
        <w:t xml:space="preserve">                [  </w:t>
      </w:r>
      <w:r>
        <w:rPr>
          <w:rStyle w:val="DecValTok"/>
        </w:rPr>
        <w:t xml:space="preserve">0</w:t>
      </w:r>
      <w:r>
        <w:rPr>
          <w:rStyle w:val="NormalTok"/>
        </w:rPr>
        <w:t xml:space="preserve">  ]])</w:t>
      </w:r>
      <w:r>
        <w:br/>
      </w:r>
      <w:r>
        <w:rPr>
          <w:rStyle w:val="NormalTok"/>
        </w:rPr>
        <w:t xml:space="preserve">C_c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D_c </w:t>
      </w:r>
      <w:r>
        <w:rPr>
          <w:rStyle w:val="OperatorTok"/>
        </w:rPr>
        <w:t xml:space="preserve">=</w:t>
      </w:r>
      <w:r>
        <w:rPr>
          <w:rStyle w:val="NormalTok"/>
        </w:rPr>
        <w:t xml:space="preserve"> np.array([[</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w:t>
      </w:r>
      <w:r>
        <w:br/>
      </w:r>
      <w:r>
        <w:br/>
      </w:r>
      <w:r>
        <w:rPr>
          <w:rStyle w:val="CommentTok"/>
        </w:rPr>
        <w:t xml:space="preserve"># ZOH离散化，采样周期60秒</w:t>
      </w:r>
      <w:r>
        <w:br/>
      </w:r>
      <w:r>
        <w:rPr>
          <w:rStyle w:val="NormalTok"/>
        </w:rPr>
        <w:t xml:space="preserve">dt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[s]</w:t>
      </w:r>
      <w:r>
        <w:br/>
      </w:r>
      <w:r>
        <w:rPr>
          <w:rStyle w:val="NormalTok"/>
        </w:rPr>
        <w:t xml:space="preserve">A_d, B_d, C_d, D_d, _ </w:t>
      </w:r>
      <w:r>
        <w:rPr>
          <w:rStyle w:val="OperatorTok"/>
        </w:rPr>
        <w:t xml:space="preserve">=</w:t>
      </w:r>
      <w:r>
        <w:rPr>
          <w:rStyle w:val="NormalTok"/>
        </w:rPr>
        <w:t xml:space="preserve"> cont2discrete((A_c, B_c, C_c, D_c), dt, method</w:t>
      </w:r>
      <w:r>
        <w:rPr>
          <w:rStyle w:val="OperatorTok"/>
        </w:rPr>
        <w:t xml:space="preserve">=</w:t>
      </w:r>
      <w:r>
        <w:rPr>
          <w:rStyle w:val="StringTok"/>
        </w:rPr>
        <w:t xml:space="preserve">'zoh'</w:t>
      </w:r>
      <w:r>
        <w:rPr>
          <w:rStyle w:val="NormalTok"/>
        </w:rPr>
        <w:t xml:space="preserve">)</w:t>
      </w:r>
      <w:r>
        <w:br/>
      </w:r>
      <w:r>
        <w:br/>
      </w:r>
      <w:r>
        <w:rPr>
          <w:rStyle w:val="BuiltInTok"/>
        </w:rPr>
        <w:t xml:space="preserve">print</w:t>
      </w:r>
      <w:r>
        <w:rPr>
          <w:rStyle w:val="NormalTok"/>
        </w:rPr>
        <w:t xml:space="preserve">(</w:t>
      </w:r>
      <w:r>
        <w:rPr>
          <w:rStyle w:val="StringTok"/>
        </w:rPr>
        <w:t xml:space="preserve">"连续系统矩阵 A_c ="</w:t>
      </w:r>
      <w:r>
        <w:rPr>
          <w:rStyle w:val="NormalTok"/>
        </w:rPr>
        <w:t xml:space="preserve">)</w:t>
      </w:r>
      <w:r>
        <w:br/>
      </w:r>
      <w:r>
        <w:rPr>
          <w:rStyle w:val="BuiltInTok"/>
        </w:rPr>
        <w:t xml:space="preserve">print</w:t>
      </w:r>
      <w:r>
        <w:rPr>
          <w:rStyle w:val="NormalTok"/>
        </w:rPr>
        <w:t xml:space="preserve">(A_c)</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系统特征值: </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eigvals(A_c)</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f"时间常数: τ1 = </w:t>
      </w:r>
      <w:r>
        <w:rPr>
          <w:rStyle w:val="SpecialCharTok"/>
        </w:rPr>
        <w:t xml:space="preserve">{</w:t>
      </w:r>
      <w:r>
        <w:rPr>
          <w:rStyle w:val="OperatorTok"/>
        </w:rPr>
        <w:t xml:space="preserve">-</w:t>
      </w:r>
      <w:r>
        <w:rPr>
          <w:rStyle w:val="DecValTok"/>
        </w:rPr>
        <w:t xml:space="preserve">1</w:t>
      </w:r>
      <w:r>
        <w:rPr>
          <w:rStyle w:val="OperatorTok"/>
        </w:rPr>
        <w:t xml:space="preserve">/</w:t>
      </w:r>
      <w:r>
        <w:rPr>
          <w:rStyle w:val="NormalTok"/>
        </w:rPr>
        <w:t xml:space="preserve">A_c[</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:.1f}</w:t>
      </w:r>
      <w:r>
        <w:rPr>
          <w:rStyle w:val="SpecialStringTok"/>
        </w:rPr>
        <w:t xml:space="preserve"> s, τ2 = </w:t>
      </w:r>
      <w:r>
        <w:rPr>
          <w:rStyle w:val="SpecialCharTok"/>
        </w:rPr>
        <w:t xml:space="preserve">{</w:t>
      </w:r>
      <w:r>
        <w:rPr>
          <w:rStyle w:val="OperatorTok"/>
        </w:rPr>
        <w:t xml:space="preserve">-</w:t>
      </w:r>
      <w:r>
        <w:rPr>
          <w:rStyle w:val="DecValTok"/>
        </w:rPr>
        <w:t xml:space="preserve">1</w:t>
      </w:r>
      <w:r>
        <w:rPr>
          <w:rStyle w:val="OperatorTok"/>
        </w:rPr>
        <w:t xml:space="preserve">/</w:t>
      </w:r>
      <w:r>
        <w:rPr>
          <w:rStyle w:val="NormalTok"/>
        </w:rPr>
        <w:t xml:space="preserve">A_c[</w:t>
      </w:r>
      <w:r>
        <w:rPr>
          <w:rStyle w:val="DecValTok"/>
        </w:rPr>
        <w:t xml:space="preserve">1</w:t>
      </w:r>
      <w:r>
        <w:rPr>
          <w:rStyle w:val="NormalTok"/>
        </w:rPr>
        <w:t xml:space="preserve">,</w:t>
      </w:r>
      <w:r>
        <w:rPr>
          <w:rStyle w:val="DecValTok"/>
        </w:rPr>
        <w:t xml:space="preserve">1</w:t>
      </w:r>
      <w:r>
        <w:rPr>
          <w:rStyle w:val="NormalTok"/>
        </w:rPr>
        <w:t xml:space="preserve">]</w:t>
      </w:r>
      <w:r>
        <w:rPr>
          <w:rStyle w:val="SpecialCharTok"/>
        </w:rPr>
        <w:t xml:space="preserve">:.1f}</w:t>
      </w:r>
      <w:r>
        <w:rPr>
          <w:rStyle w:val="SpecialStringTok"/>
        </w:rPr>
        <w:t xml:space="preserve"> s"</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离散系统矩阵 A_d (Δt = </w:t>
      </w:r>
      <w:r>
        <w:rPr>
          <w:rStyle w:val="SpecialCharTok"/>
        </w:rPr>
        <w:t xml:space="preserve">{</w:t>
      </w:r>
      <w:r>
        <w:rPr>
          <w:rStyle w:val="NormalTok"/>
        </w:rPr>
        <w:t xml:space="preserve">dt</w:t>
      </w:r>
      <w:r>
        <w:rPr>
          <w:rStyle w:val="SpecialCharTok"/>
        </w:rPr>
        <w:t xml:space="preserve">}</w:t>
      </w:r>
      <w:r>
        <w:rPr>
          <w:rStyle w:val="SpecialStringTok"/>
        </w:rPr>
        <w:t xml:space="preserve"> s) ="</w:t>
      </w:r>
      <w:r>
        <w:rPr>
          <w:rStyle w:val="NormalTok"/>
        </w:rPr>
        <w:t xml:space="preserve">)</w:t>
      </w:r>
      <w:r>
        <w:br/>
      </w:r>
      <w:r>
        <w:rPr>
          <w:rStyle w:val="BuiltInTok"/>
        </w:rPr>
        <w:t xml:space="preserve">print</w:t>
      </w:r>
      <w:r>
        <w:rPr>
          <w:rStyle w:val="NormalTok"/>
        </w:rPr>
        <w:t xml:space="preserve">(A_d)</w:t>
      </w:r>
    </w:p>
    <w:p>
      <w:r>
        <w:pict>
          <v:rect style="width:0;height:1.5pt" o:hralign="center" o:hrstd="t" o:hr="t"/>
        </w:pict>
      </w:r>
    </w:p>
    <w:bookmarkEnd w:id="21"/>
    <w:bookmarkEnd w:id="22"/>
    <w:bookmarkStart w:id="26" w:name="状态方程的求解"/>
    <w:p>
      <w:pPr>
        <w:pStyle w:val="Heading2"/>
      </w:pPr>
      <w:r>
        <w:rPr>
          <w:rStyle w:val="SectionNumber"/>
        </w:rPr>
        <w:t xml:space="preserve">1.5</w:t>
      </w:r>
      <w:r>
        <w:tab/>
      </w:r>
      <w:r>
        <w:t xml:space="preserve">2.4 </w:t>
      </w:r>
      <w:r>
        <w:rPr>
          <w:rFonts w:hint="eastAsia"/>
        </w:rPr>
        <w:t xml:space="preserve">状态方程的求解</w:t>
      </w:r>
    </w:p>
    <w:bookmarkStart w:id="23" w:name="状态转移矩阵"/>
    <w:p>
      <w:pPr>
        <w:pStyle w:val="Heading3"/>
      </w:pPr>
      <w:r>
        <w:rPr>
          <w:rStyle w:val="SectionNumber"/>
        </w:rPr>
        <w:t xml:space="preserve">1.5.1</w:t>
      </w:r>
      <w:r>
        <w:tab/>
      </w:r>
      <w:r>
        <w:t xml:space="preserve">2.4.1 </w:t>
      </w:r>
      <w:r>
        <w:rPr>
          <w:rFonts w:hint="eastAsia"/>
        </w:rPr>
        <w:t xml:space="preserve">状态转移矩阵</w:t>
      </w:r>
    </w:p>
    <w:p>
      <w:pPr>
        <w:pStyle w:val="FirstParagraph"/>
      </w:pPr>
      <w:r>
        <w:rPr>
          <w:rFonts w:hint="eastAsia"/>
        </w:rPr>
        <w:t xml:space="preserve">线性定常系统齐次方程</w:t>
      </w:r>
      <w:r>
        <w:t xml:space="preserve"> </w:t>
      </w:r>
      <m:oMath>
        <m:acc>
          <m:accPr>
            <m:chr m:val="̇"/>
          </m:accPr>
          <m:e>
            <m:r>
              <m:rPr>
                <m:sty m:val="bi"/>
              </m:rPr>
              <m:t>x</m:t>
            </m:r>
          </m:e>
        </m:acc>
        <m:r>
          <m:rPr>
            <m:sty m:val="p"/>
          </m:rPr>
          <m:t>=</m:t>
        </m:r>
        <m:r>
          <m:rPr>
            <m:sty m:val="bi"/>
          </m:rPr>
          <m:t>A</m:t>
        </m:r>
        <m:r>
          <m:rPr>
            <m:sty m:val="bi"/>
          </m:rPr>
          <m:t>x</m:t>
        </m:r>
      </m:oMath>
      <w:r>
        <w:t xml:space="preserve"> </w:t>
      </w:r>
      <w:r>
        <w:rPr>
          <w:rFonts w:hint="eastAsia"/>
        </w:rPr>
        <w:t xml:space="preserve">的解为：</w:t>
      </w:r>
    </w:p>
    <w:p>
      <w:pPr>
        <w:pStyle w:val="BodyText"/>
      </w:pPr>
      <m:oMathPara>
        <m:oMathParaPr>
          <m:jc m:val="center"/>
        </m:oMathParaPr>
        <m:oMath>
          <m:r>
            <m:rPr>
              <m:sty m:val="bi"/>
            </m:rPr>
            <m:t>x</m:t>
          </m:r>
          <m:r>
            <m:rPr>
              <m:sty m:val="p"/>
            </m:rPr>
            <m:t>(</m:t>
          </m:r>
          <m:r>
            <m:t>t</m:t>
          </m:r>
          <m:r>
            <m:rPr>
              <m:sty m:val="p"/>
            </m:rPr>
            <m:t>)</m:t>
          </m:r>
          <m:r>
            <m:rPr>
              <m:sty m:val="p"/>
            </m:rPr>
            <m:t>=</m:t>
          </m:r>
          <m:sSup>
            <m:e>
              <m:r>
                <m:t>e</m:t>
              </m:r>
            </m:e>
            <m:sup>
              <m:r>
                <m:rPr>
                  <m:sty m:val="bi"/>
                </m:rPr>
                <m:t>A</m:t>
              </m:r>
              <m:r>
                <m:t>t</m:t>
              </m:r>
            </m:sup>
          </m:sSup>
          <m:r>
            <m:rPr>
              <m:sty m:val="bi"/>
            </m:rPr>
            <m:t>x</m:t>
          </m:r>
          <m:r>
            <m:rPr>
              <m:sty m:val="p"/>
            </m:rPr>
            <m:t>(</m:t>
          </m:r>
          <m:r>
            <m:t>0</m:t>
          </m:r>
          <m:r>
            <m:rPr>
              <m:sty m:val="p"/>
            </m:rPr>
            <m:t>)</m:t>
          </m:r>
        </m:oMath>
      </m:oMathPara>
    </w:p>
    <w:p>
      <w:pPr>
        <w:pStyle w:val="FirstParagraph"/>
      </w:pPr>
      <w:r>
        <w:rPr>
          <w:rFonts w:hint="eastAsia"/>
        </w:rPr>
        <w:t xml:space="preserve">其中</w:t>
      </w:r>
      <w:r>
        <w:t xml:space="preserve"> </w:t>
      </w:r>
      <m:oMath>
        <m:sSup>
          <m:e>
            <m:r>
              <m:t>e</m:t>
            </m:r>
          </m:e>
          <m:sup>
            <m:r>
              <m:rPr>
                <m:sty m:val="bi"/>
              </m:rPr>
              <m:t>A</m:t>
            </m:r>
            <m:r>
              <m:t>t</m:t>
            </m:r>
          </m:sup>
        </m:sSup>
      </m:oMath>
      <w:r>
        <w:t xml:space="preserve"> </w:t>
      </w:r>
      <w:r>
        <w:rPr>
          <w:rFonts w:hint="eastAsia"/>
        </w:rPr>
        <w:t xml:space="preserve">称为</w:t>
      </w:r>
      <w:r>
        <w:rPr>
          <w:rFonts w:hint="eastAsia"/>
          <w:b/>
          <w:bCs/>
        </w:rPr>
        <w:t xml:space="preserve">状态转移矩阵</w:t>
      </w:r>
      <w:r>
        <w:rPr>
          <w:rFonts w:hint="eastAsia"/>
        </w:rPr>
        <w:t xml:space="preserve">（State</w:t>
      </w:r>
      <w:r>
        <w:t xml:space="preserve"> Transition </w:t>
      </w:r>
      <w:r>
        <w:rPr>
          <w:rFonts w:hint="eastAsia"/>
        </w:rPr>
        <w:t xml:space="preserve">Matrix），记为</w:t>
      </w:r>
      <w:r>
        <w:t xml:space="preserve"> </w:t>
      </w:r>
      <m:oMath>
        <m:r>
          <m:rPr>
            <m:sty m:val="b"/>
          </m:rPr>
          <m:t>Φ</m:t>
        </m:r>
        <m:r>
          <m:rPr>
            <m:sty m:val="p"/>
          </m:rPr>
          <m:t>(</m:t>
        </m:r>
        <m:r>
          <m:t>t</m:t>
        </m:r>
        <m:r>
          <m:rPr>
            <m:sty m:val="p"/>
          </m:rPr>
          <m:t>)</m:t>
        </m:r>
      </m:oMath>
      <w:r>
        <w:rPr>
          <w:rFonts w:hint="eastAsia"/>
        </w:rPr>
        <w:t xml:space="preserve">：</w:t>
      </w:r>
    </w:p>
    <w:p>
      <w:pPr>
        <w:pStyle w:val="BodyText"/>
      </w:pPr>
      <m:oMathPara>
        <m:oMathParaPr>
          <m:jc m:val="center"/>
        </m:oMathParaPr>
        <m:oMath>
          <m:r>
            <m:rPr>
              <m:sty m:val="b"/>
            </m:rPr>
            <m:t>Φ</m:t>
          </m:r>
          <m:r>
            <m:rPr>
              <m:sty m:val="p"/>
            </m:rPr>
            <m:t>(</m:t>
          </m:r>
          <m:r>
            <m:t>t</m:t>
          </m:r>
          <m:r>
            <m:rPr>
              <m:sty m:val="p"/>
            </m:rPr>
            <m:t>)</m:t>
          </m:r>
          <m:r>
            <m:rPr>
              <m:sty m:val="p"/>
            </m:rPr>
            <m:t>=</m:t>
          </m:r>
          <m:sSup>
            <m:e>
              <m:r>
                <m:t>e</m:t>
              </m:r>
            </m:e>
            <m:sup>
              <m:r>
                <m:rPr>
                  <m:sty m:val="bi"/>
                </m:rPr>
                <m:t>A</m:t>
              </m:r>
              <m:r>
                <m:t>t</m:t>
              </m:r>
            </m:sup>
          </m:sSup>
          <m:r>
            <m:rPr>
              <m:sty m:val="p"/>
            </m:rPr>
            <m:t>=</m:t>
          </m:r>
          <m:r>
            <m:rPr>
              <m:sty m:val="bi"/>
            </m:rPr>
            <m:t>I</m:t>
          </m:r>
          <m:r>
            <m:rPr>
              <m:sty m:val="p"/>
            </m:rPr>
            <m:t>+</m:t>
          </m:r>
          <m:r>
            <m:rPr>
              <m:sty m:val="bi"/>
            </m:rPr>
            <m:t>A</m:t>
          </m:r>
          <m:r>
            <m:t>t</m:t>
          </m:r>
          <m:r>
            <m:rPr>
              <m:sty m:val="p"/>
            </m:rPr>
            <m:t>+</m:t>
          </m:r>
          <m:f>
            <m:fPr>
              <m:type m:val="bar"/>
            </m:fPr>
            <m:num>
              <m:r>
                <m:rPr>
                  <m:sty m:val="p"/>
                </m:rPr>
                <m:t>(</m:t>
              </m:r>
              <m:r>
                <m:rPr>
                  <m:sty m:val="bi"/>
                </m:rPr>
                <m:t>A</m:t>
              </m:r>
              <m:r>
                <m:t>t</m:t>
              </m:r>
              <m:sSup>
                <m:e>
                  <m:r>
                    <m:rPr>
                      <m:sty m:val="p"/>
                    </m:rPr>
                    <m:t>)</m:t>
                  </m:r>
                </m:e>
                <m:sup>
                  <m:r>
                    <m:t>2</m:t>
                  </m:r>
                </m:sup>
              </m:sSup>
            </m:num>
            <m:den>
              <m:r>
                <m:t>2</m:t>
              </m:r>
              <m:r>
                <m:rPr>
                  <m:sty m:val="p"/>
                </m:rPr>
                <m:t>!</m:t>
              </m:r>
            </m:den>
          </m:f>
          <m:r>
            <m:rPr>
              <m:sty m:val="p"/>
            </m:rPr>
            <m:t>+</m:t>
          </m:r>
          <m:f>
            <m:fPr>
              <m:type m:val="bar"/>
            </m:fPr>
            <m:num>
              <m:r>
                <m:rPr>
                  <m:sty m:val="p"/>
                </m:rPr>
                <m:t>(</m:t>
              </m:r>
              <m:r>
                <m:rPr>
                  <m:sty m:val="bi"/>
                </m:rPr>
                <m:t>A</m:t>
              </m:r>
              <m:r>
                <m:t>t</m:t>
              </m:r>
              <m:sSup>
                <m:e>
                  <m:r>
                    <m:rPr>
                      <m:sty m:val="p"/>
                    </m:rPr>
                    <m:t>)</m:t>
                  </m:r>
                </m:e>
                <m:sup>
                  <m:r>
                    <m:t>3</m:t>
                  </m:r>
                </m:sup>
              </m:sSup>
            </m:num>
            <m:den>
              <m:r>
                <m:t>3</m:t>
              </m:r>
              <m:r>
                <m:rPr>
                  <m:sty m:val="p"/>
                </m:rPr>
                <m:t>!</m:t>
              </m:r>
            </m:den>
          </m:f>
          <m:r>
            <m:rPr>
              <m:sty m:val="p"/>
            </m:rPr>
            <m:t>+</m:t>
          </m:r>
          <m:r>
            <m:rPr>
              <m:sty m:val="p"/>
            </m:rPr>
            <m:t>⋯</m:t>
          </m:r>
        </m:oMath>
      </m:oMathPara>
    </w:p>
    <w:p>
      <w:pPr>
        <w:pStyle w:val="FirstParagraph"/>
      </w:pPr>
      <w:r>
        <w:rPr>
          <w:rFonts w:hint="eastAsia"/>
        </w:rPr>
        <w:t xml:space="preserve">状态转移矩阵具有以下重要性质：</w:t>
      </w:r>
    </w:p>
    <w:p>
      <w:pPr>
        <w:pStyle w:val="Compact"/>
        <w:numPr>
          <w:ilvl w:val="0"/>
          <w:numId w:val="1006"/>
        </w:numPr>
      </w:pPr>
      <m:oMath>
        <m:r>
          <m:rPr>
            <m:sty m:val="b"/>
          </m:rPr>
          <m:t>Φ</m:t>
        </m:r>
        <m:r>
          <m:rPr>
            <m:sty m:val="p"/>
          </m:rPr>
          <m:t>(</m:t>
        </m:r>
        <m:r>
          <m:t>0</m:t>
        </m:r>
        <m:r>
          <m:rPr>
            <m:sty m:val="p"/>
          </m:rPr>
          <m:t>)</m:t>
        </m:r>
        <m:r>
          <m:rPr>
            <m:sty m:val="p"/>
          </m:rPr>
          <m:t>=</m:t>
        </m:r>
        <m:r>
          <m:rPr>
            <m:sty m:val="bi"/>
          </m:rPr>
          <m:t>I</m:t>
        </m:r>
      </m:oMath>
      <w:r>
        <w:rPr>
          <w:rFonts w:hint="eastAsia"/>
        </w:rPr>
        <w:t xml:space="preserve">（初始条件）</w:t>
      </w:r>
    </w:p>
    <w:p>
      <w:pPr>
        <w:pStyle w:val="Compact"/>
        <w:numPr>
          <w:ilvl w:val="0"/>
          <w:numId w:val="1006"/>
        </w:numPr>
      </w:pPr>
      <m:oMath>
        <m:r>
          <m:rPr>
            <m:sty m:val="b"/>
          </m:rPr>
          <m:t>Φ</m:t>
        </m:r>
        <m:r>
          <m:rPr>
            <m:sty m:val="p"/>
          </m:rPr>
          <m:t>(</m:t>
        </m:r>
        <m:sSub>
          <m:e>
            <m:r>
              <m:t>t</m:t>
            </m:r>
          </m:e>
          <m:sub>
            <m:r>
              <m:t>1</m:t>
            </m:r>
          </m:sub>
        </m:sSub>
        <m:r>
          <m:rPr>
            <m:sty m:val="p"/>
          </m:rPr>
          <m:t>+</m:t>
        </m:r>
        <m:sSub>
          <m:e>
            <m:r>
              <m:t>t</m:t>
            </m:r>
          </m:e>
          <m:sub>
            <m:r>
              <m:t>2</m:t>
            </m:r>
          </m:sub>
        </m:sSub>
        <m:r>
          <m:rPr>
            <m:sty m:val="p"/>
          </m:rPr>
          <m:t>)</m:t>
        </m:r>
        <m:r>
          <m:rPr>
            <m:sty m:val="p"/>
          </m:rPr>
          <m:t>=</m:t>
        </m:r>
        <m:r>
          <m:rPr>
            <m:sty m:val="b"/>
          </m:rPr>
          <m:t>Φ</m:t>
        </m:r>
        <m:r>
          <m:rPr>
            <m:sty m:val="p"/>
          </m:rPr>
          <m:t>(</m:t>
        </m:r>
        <m:sSub>
          <m:e>
            <m:r>
              <m:t>t</m:t>
            </m:r>
          </m:e>
          <m:sub>
            <m:r>
              <m:t>1</m:t>
            </m:r>
          </m:sub>
        </m:sSub>
        <m:r>
          <m:rPr>
            <m:sty m:val="p"/>
          </m:rPr>
          <m:t>)</m:t>
        </m:r>
        <m:r>
          <m:rPr>
            <m:sty m:val="b"/>
          </m:rPr>
          <m:t>Φ</m:t>
        </m:r>
        <m:r>
          <m:rPr>
            <m:sty m:val="p"/>
          </m:rPr>
          <m:t>(</m:t>
        </m:r>
        <m:sSub>
          <m:e>
            <m:r>
              <m:t>t</m:t>
            </m:r>
          </m:e>
          <m:sub>
            <m:r>
              <m:t>2</m:t>
            </m:r>
          </m:sub>
        </m:sSub>
        <m:r>
          <m:rPr>
            <m:sty m:val="p"/>
          </m:rPr>
          <m:t>)</m:t>
        </m:r>
      </m:oMath>
      <w:r>
        <w:rPr>
          <w:rFonts w:hint="eastAsia"/>
        </w:rPr>
        <w:t xml:space="preserve">（半群性）</w:t>
      </w:r>
    </w:p>
    <w:p>
      <w:pPr>
        <w:pStyle w:val="Compact"/>
        <w:numPr>
          <w:ilvl w:val="0"/>
          <w:numId w:val="1006"/>
        </w:numPr>
      </w:pPr>
      <m:oMath>
        <m:sSup>
          <m:e>
            <m:r>
              <m:rPr>
                <m:sty m:val="b"/>
              </m:rPr>
              <m:t>Φ</m:t>
            </m:r>
          </m:e>
          <m:sup>
            <m:r>
              <m:rPr>
                <m:sty m:val="p"/>
              </m:rPr>
              <m:t>−</m:t>
            </m:r>
            <m:r>
              <m:t>1</m:t>
            </m:r>
          </m:sup>
        </m:sSup>
        <m:r>
          <m:rPr>
            <m:sty m:val="p"/>
          </m:rPr>
          <m:t>(</m:t>
        </m:r>
        <m:r>
          <m:t>t</m:t>
        </m:r>
        <m:r>
          <m:rPr>
            <m:sty m:val="p"/>
          </m:rPr>
          <m:t>)</m:t>
        </m:r>
        <m:r>
          <m:rPr>
            <m:sty m:val="p"/>
          </m:rPr>
          <m:t>=</m:t>
        </m:r>
        <m:r>
          <m:rPr>
            <m:sty m:val="b"/>
          </m:rPr>
          <m:t>Φ</m:t>
        </m:r>
        <m:r>
          <m:rPr>
            <m:sty m:val="p"/>
          </m:rPr>
          <m:t>(</m:t>
        </m:r>
        <m:r>
          <m:rPr>
            <m:sty m:val="p"/>
          </m:rPr>
          <m:t>−</m:t>
        </m:r>
        <m:r>
          <m:t>t</m:t>
        </m:r>
        <m:r>
          <m:rPr>
            <m:sty m:val="p"/>
          </m:rPr>
          <m:t>)</m:t>
        </m:r>
      </m:oMath>
      <w:r>
        <w:rPr>
          <w:rFonts w:hint="eastAsia"/>
        </w:rPr>
        <w:t xml:space="preserve">（可逆性）</w:t>
      </w:r>
    </w:p>
    <w:p>
      <w:pPr>
        <w:pStyle w:val="Compact"/>
        <w:numPr>
          <w:ilvl w:val="0"/>
          <w:numId w:val="1006"/>
        </w:numPr>
      </w:pPr>
      <m:oMath>
        <m:acc>
          <m:accPr>
            <m:chr m:val="̇"/>
          </m:accPr>
          <m:e>
            <m:r>
              <m:rPr>
                <m:sty m:val="b"/>
              </m:rPr>
              <m:t>Φ</m:t>
            </m:r>
          </m:e>
        </m:acc>
        <m:r>
          <m:rPr>
            <m:sty m:val="p"/>
          </m:rPr>
          <m:t>(</m:t>
        </m:r>
        <m:r>
          <m:t>t</m:t>
        </m:r>
        <m:r>
          <m:rPr>
            <m:sty m:val="p"/>
          </m:rPr>
          <m:t>)</m:t>
        </m:r>
        <m:r>
          <m:rPr>
            <m:sty m:val="p"/>
          </m:rPr>
          <m:t>=</m:t>
        </m:r>
        <m:r>
          <m:rPr>
            <m:sty m:val="bi"/>
          </m:rPr>
          <m:t>A</m:t>
        </m:r>
        <m:r>
          <m:rPr>
            <m:sty m:val="b"/>
          </m:rPr>
          <m:t>Φ</m:t>
        </m:r>
        <m:r>
          <m:rPr>
            <m:sty m:val="p"/>
          </m:rPr>
          <m:t>(</m:t>
        </m:r>
        <m:r>
          <m:t>t</m:t>
        </m:r>
        <m:r>
          <m:rPr>
            <m:sty m:val="p"/>
          </m:rPr>
          <m:t>)</m:t>
        </m:r>
      </m:oMath>
      <w:r>
        <w:rPr>
          <w:rFonts w:hint="eastAsia"/>
        </w:rPr>
        <w:t xml:space="preserve">（满足齐次方程）</w:t>
      </w:r>
    </w:p>
    <w:bookmarkEnd w:id="23"/>
    <w:bookmarkStart w:id="24" w:name="非齐次方程的解"/>
    <w:p>
      <w:pPr>
        <w:pStyle w:val="Heading3"/>
      </w:pPr>
      <w:r>
        <w:rPr>
          <w:rStyle w:val="SectionNumber"/>
        </w:rPr>
        <w:t xml:space="preserve">1.5.2</w:t>
      </w:r>
      <w:r>
        <w:tab/>
      </w:r>
      <w:r>
        <w:t xml:space="preserve">2.4.2 </w:t>
      </w:r>
      <w:r>
        <w:rPr>
          <w:rFonts w:hint="eastAsia"/>
        </w:rPr>
        <w:t xml:space="preserve">非齐次方程的解</w:t>
      </w:r>
    </w:p>
    <w:p>
      <w:pPr>
        <w:pStyle w:val="FirstParagraph"/>
      </w:pPr>
      <w:r>
        <w:rPr>
          <w:rFonts w:hint="eastAsia"/>
        </w:rPr>
        <w:t xml:space="preserve">当存在外部输入时，线性定常系统</w:t>
      </w:r>
      <w:r>
        <w:t xml:space="preserve"> </w:t>
      </w: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oMath>
      <w:r>
        <w:t xml:space="preserve"> </w:t>
      </w:r>
      <w:r>
        <w:rPr>
          <w:rFonts w:hint="eastAsia"/>
        </w:rPr>
        <w:t xml:space="preserve">的解为：</w:t>
      </w:r>
    </w:p>
    <w:p>
      <w:pPr>
        <w:pStyle w:val="BodyText"/>
      </w:pPr>
      <m:oMathPara>
        <m:oMathParaPr>
          <m:jc m:val="center"/>
        </m:oMathParaPr>
        <m:oMath>
          <m:r>
            <m:rPr>
              <m:sty m:val="bi"/>
            </m:rPr>
            <m:t>x</m:t>
          </m:r>
          <m:r>
            <m:rPr>
              <m:sty m:val="p"/>
            </m:rPr>
            <m:t>(</m:t>
          </m:r>
          <m:r>
            <m:t>t</m:t>
          </m:r>
          <m:r>
            <m:rPr>
              <m:sty m:val="p"/>
            </m:rPr>
            <m:t>)</m:t>
          </m:r>
          <m:r>
            <m:rPr>
              <m:sty m:val="p"/>
            </m:rPr>
            <m:t>=</m:t>
          </m:r>
          <m:sSup>
            <m:e>
              <m:r>
                <m:t>e</m:t>
              </m:r>
            </m:e>
            <m:sup>
              <m:r>
                <m:rPr>
                  <m:sty m:val="bi"/>
                </m:rPr>
                <m:t>A</m:t>
              </m:r>
              <m:r>
                <m:t>t</m:t>
              </m:r>
            </m:sup>
          </m:sSup>
          <m:r>
            <m:rPr>
              <m:sty m:val="bi"/>
            </m:rPr>
            <m:t>x</m:t>
          </m:r>
          <m:r>
            <m:rPr>
              <m:sty m:val="p"/>
            </m:rPr>
            <m:t>(</m:t>
          </m:r>
          <m:r>
            <m:t>0</m:t>
          </m:r>
          <m:r>
            <m:rPr>
              <m:sty m:val="p"/>
            </m:rPr>
            <m:t>)</m:t>
          </m:r>
          <m:r>
            <m:rPr>
              <m:sty m:val="p"/>
            </m:rPr>
            <m:t>+</m:t>
          </m:r>
          <m:nary>
            <m:naryPr>
              <m:chr m:val="∫"/>
              <m:limLoc m:val="subSup"/>
              <m:subHide m:val="off"/>
              <m:supHide m:val="off"/>
            </m:naryPr>
            <m:sub>
              <m:r>
                <m:t>0</m:t>
              </m:r>
            </m:sub>
            <m:sup>
              <m:r>
                <m:t>t</m:t>
              </m:r>
            </m:sup>
            <m:e>
              <m:sSup>
                <m:e>
                  <m:r>
                    <m:t>e</m:t>
                  </m:r>
                </m:e>
                <m:sup>
                  <m:r>
                    <m:rPr>
                      <m:sty m:val="bi"/>
                    </m:rPr>
                    <m:t>A</m:t>
                  </m:r>
                  <m:r>
                    <m:rPr>
                      <m:sty m:val="p"/>
                    </m:rPr>
                    <m:t>(</m:t>
                  </m:r>
                  <m:r>
                    <m:t>t</m:t>
                  </m:r>
                  <m:r>
                    <m:rPr>
                      <m:sty m:val="p"/>
                    </m:rPr>
                    <m:t>−</m:t>
                  </m:r>
                  <m:r>
                    <m:t>τ</m:t>
                  </m:r>
                  <m:r>
                    <m:rPr>
                      <m:sty m:val="p"/>
                    </m:rPr>
                    <m:t>)</m:t>
                  </m:r>
                </m:sup>
              </m:sSup>
            </m:e>
          </m:nary>
          <m:r>
            <m:rPr>
              <m:sty m:val="bi"/>
            </m:rPr>
            <m:t>B</m:t>
          </m:r>
          <m:r>
            <m:rPr>
              <m:sty m:val="bi"/>
            </m:rPr>
            <m:t>u</m:t>
          </m:r>
          <m:r>
            <m:rPr>
              <m:sty m:val="p"/>
            </m:rPr>
            <m:t>(</m:t>
          </m:r>
          <m:r>
            <m:t>τ</m:t>
          </m:r>
          <m:r>
            <m:rPr>
              <m:sty m:val="p"/>
            </m:rPr>
            <m:t>)</m:t>
          </m:r>
          <m:r>
            <m:t> </m:t>
          </m:r>
          <m:r>
            <m:t>d</m:t>
          </m:r>
          <m:r>
            <m:t>τ</m:t>
          </m:r>
        </m:oMath>
      </m:oMathPara>
    </w:p>
    <w:p>
      <w:pPr>
        <w:pStyle w:val="FirstParagraph"/>
      </w:pPr>
      <w:r>
        <w:rPr>
          <w:rFonts w:hint="eastAsia"/>
        </w:rPr>
        <w:t xml:space="preserve">上式中，第一项</w:t>
      </w:r>
      <w:r>
        <w:t xml:space="preserve"> </w:t>
      </w:r>
      <m:oMath>
        <m:sSup>
          <m:e>
            <m:r>
              <m:t>e</m:t>
            </m:r>
          </m:e>
          <m:sup>
            <m:r>
              <m:rPr>
                <m:sty m:val="bi"/>
              </m:rPr>
              <m:t>A</m:t>
            </m:r>
            <m:r>
              <m:t>t</m:t>
            </m:r>
          </m:sup>
        </m:sSup>
        <m:r>
          <m:rPr>
            <m:sty m:val="bi"/>
          </m:rPr>
          <m:t>x</m:t>
        </m:r>
        <m:r>
          <m:rPr>
            <m:sty m:val="p"/>
          </m:rPr>
          <m:t>(</m:t>
        </m:r>
        <m:r>
          <m:t>0</m:t>
        </m:r>
        <m:r>
          <m:rPr>
            <m:sty m:val="p"/>
          </m:rPr>
          <m:t>)</m:t>
        </m:r>
      </m:oMath>
      <w:r>
        <w:t xml:space="preserve"> </w:t>
      </w:r>
      <w:r>
        <w:rPr>
          <w:rFonts w:hint="eastAsia"/>
        </w:rPr>
        <w:t xml:space="preserve">是系统的</w:t>
      </w:r>
      <w:r>
        <w:rPr>
          <w:rFonts w:hint="eastAsia"/>
          <w:b/>
          <w:bCs/>
        </w:rPr>
        <w:t xml:space="preserve">自由响应</w:t>
      </w:r>
      <w:r>
        <w:rPr>
          <w:rFonts w:hint="eastAsia"/>
        </w:rPr>
        <w:t xml:space="preserve">（由初始条件决定），第二项是</w:t>
      </w:r>
      <w:r>
        <w:rPr>
          <w:rFonts w:hint="eastAsia"/>
          <w:b/>
          <w:bCs/>
        </w:rPr>
        <w:t xml:space="preserve">强迫响应</w:t>
      </w:r>
      <w:r>
        <w:rPr>
          <w:rFonts w:hint="eastAsia"/>
        </w:rPr>
        <w:t xml:space="preserve">（由输入驱动）。</w:t>
      </w:r>
    </w:p>
    <w:p>
      <w:pPr>
        <w:pStyle w:val="BodyText"/>
      </w:pPr>
      <w:r>
        <w:rPr>
          <w:rFonts w:hint="eastAsia"/>
          <w:b/>
          <w:bCs/>
        </w:rPr>
        <w:t xml:space="preserve">水库应用</w:t>
      </w:r>
      <w:r>
        <w:rPr>
          <w:rFonts w:hint="eastAsia"/>
        </w:rPr>
        <w:t xml:space="preserve">：对于式(2.22)的单水库系统（</w:t>
      </w:r>
      <m:oMath>
        <m:r>
          <m:t>A</m:t>
        </m:r>
        <m:r>
          <m:rPr>
            <m:sty m:val="p"/>
          </m:rPr>
          <m:t>=</m:t>
        </m:r>
        <m:r>
          <m:t>0</m:t>
        </m:r>
      </m:oMath>
      <w:r>
        <w:t xml:space="preserve">,</w:t>
      </w:r>
      <w:r>
        <w:t xml:space="preserve"> </w:t>
      </w:r>
      <m:oMath>
        <m:r>
          <m:t>B</m:t>
        </m:r>
        <m:r>
          <m:rPr>
            <m:sty m:val="p"/>
          </m:rPr>
          <m:t>=</m:t>
        </m:r>
        <m:r>
          <m:rPr>
            <m:sty m:val="p"/>
          </m:rPr>
          <m:t>−</m:t>
        </m:r>
        <m:r>
          <m:t>1</m:t>
        </m:r>
        <m:r>
          <m:rPr>
            <m:sty m:val="p"/>
          </m:rPr>
          <m:t>/</m:t>
        </m:r>
        <m:sSub>
          <m:e>
            <m:r>
              <m:t>A</m:t>
            </m:r>
          </m:e>
          <m:sub>
            <m:r>
              <m:t>s</m:t>
            </m:r>
          </m:sub>
        </m:sSub>
      </m:oMath>
      <w:r>
        <w:rPr>
          <w:rFonts w:hint="eastAsia"/>
        </w:rPr>
        <w:t xml:space="preserve">），其齐次解为</w:t>
      </w:r>
      <w:r>
        <w:t xml:space="preserve"> </w:t>
      </w:r>
      <m:oMath>
        <m:sSup>
          <m:e>
            <m:r>
              <m:t>e</m:t>
            </m:r>
          </m:e>
          <m:sup>
            <m:r>
              <m:t>0</m:t>
            </m:r>
            <m:r>
              <m:rPr>
                <m:sty m:val="p"/>
              </m:rPr>
              <m:t>⋅</m:t>
            </m:r>
            <m:r>
              <m:t>t</m:t>
            </m:r>
          </m:sup>
        </m:sSup>
        <m:r>
          <m:rPr>
            <m:sty m:val="p"/>
          </m:rPr>
          <m:t>=</m:t>
        </m:r>
        <m:r>
          <m:t>1</m:t>
        </m:r>
      </m:oMath>
      <w:r>
        <w:rPr>
          <w:rFonts w:hint="eastAsia"/>
        </w:rPr>
        <w:t xml:space="preserve">，非齐次解为：</w:t>
      </w:r>
    </w:p>
    <w:p>
      <w:pPr>
        <w:pStyle w:val="BodyText"/>
      </w:pPr>
      <m:oMathPara>
        <m:oMathParaPr>
          <m:jc m:val="center"/>
        </m:oMathParaPr>
        <m:oMath>
          <m:r>
            <m:t>δ</m:t>
          </m:r>
          <m:r>
            <m:t>H</m:t>
          </m:r>
          <m:r>
            <m:rPr>
              <m:sty m:val="p"/>
            </m:rPr>
            <m:t>(</m:t>
          </m:r>
          <m:r>
            <m:t>t</m:t>
          </m:r>
          <m:r>
            <m:rPr>
              <m:sty m:val="p"/>
            </m:rPr>
            <m:t>)</m:t>
          </m:r>
          <m:r>
            <m:rPr>
              <m:sty m:val="p"/>
            </m:rPr>
            <m:t>=</m:t>
          </m:r>
          <m:r>
            <m:t>δ</m:t>
          </m:r>
          <m:r>
            <m:t>H</m:t>
          </m:r>
          <m:r>
            <m:rPr>
              <m:sty m:val="p"/>
            </m:rPr>
            <m:t>(</m:t>
          </m:r>
          <m:r>
            <m:t>0</m:t>
          </m:r>
          <m:r>
            <m:rPr>
              <m:sty m:val="p"/>
            </m:rPr>
            <m:t>)</m:t>
          </m:r>
          <m:r>
            <m:rPr>
              <m:sty m:val="p"/>
            </m:rPr>
            <m:t>+</m:t>
          </m:r>
          <m:f>
            <m:fPr>
              <m:type m:val="bar"/>
            </m:fPr>
            <m:num>
              <m:r>
                <m:t>1</m:t>
              </m:r>
            </m:num>
            <m:den>
              <m:sSub>
                <m:e>
                  <m:r>
                    <m:t>A</m:t>
                  </m:r>
                </m:e>
                <m:sub>
                  <m:r>
                    <m:t>s</m:t>
                  </m:r>
                </m:sub>
              </m:sSub>
            </m:den>
          </m:f>
          <m:nary>
            <m:naryPr>
              <m:chr m:val="∫"/>
              <m:limLoc m:val="subSup"/>
              <m:subHide m:val="off"/>
              <m:supHide m:val="off"/>
            </m:naryPr>
            <m:sub>
              <m:r>
                <m:t>0</m:t>
              </m:r>
            </m:sub>
            <m:sup>
              <m:r>
                <m:t>t</m:t>
              </m:r>
            </m:sup>
            <m:e>
              <m:r>
                <m:rPr>
                  <m:sty m:val="p"/>
                </m:rPr>
                <m:t>[</m:t>
              </m:r>
            </m:e>
          </m:nary>
          <m:r>
            <m:t>δ</m:t>
          </m:r>
          <m:sSub>
            <m:e>
              <m:r>
                <m:t>Q</m:t>
              </m:r>
            </m:e>
            <m:sub>
              <m:r>
                <m:t>i</m:t>
              </m:r>
              <m:r>
                <m:t>n</m:t>
              </m:r>
            </m:sub>
          </m:sSub>
          <m:r>
            <m:rPr>
              <m:sty m:val="p"/>
            </m:rPr>
            <m:t>(</m:t>
          </m:r>
          <m:r>
            <m:t>τ</m:t>
          </m:r>
          <m:r>
            <m:rPr>
              <m:sty m:val="p"/>
            </m:rPr>
            <m:t>)</m:t>
          </m:r>
          <m:r>
            <m:rPr>
              <m:sty m:val="p"/>
            </m:rPr>
            <m:t>−</m:t>
          </m:r>
          <m:r>
            <m:t>δ</m:t>
          </m:r>
          <m:sSub>
            <m:e>
              <m:r>
                <m:t>Q</m:t>
              </m:r>
            </m:e>
            <m:sub>
              <m:r>
                <m:t>o</m:t>
              </m:r>
              <m:r>
                <m:t>u</m:t>
              </m:r>
              <m:r>
                <m:t>t</m:t>
              </m:r>
            </m:sub>
          </m:sSub>
          <m:r>
            <m:rPr>
              <m:sty m:val="p"/>
            </m:rPr>
            <m:t>(</m:t>
          </m:r>
          <m:r>
            <m:t>τ</m:t>
          </m:r>
          <m:r>
            <m:rPr>
              <m:sty m:val="p"/>
            </m:rPr>
            <m:t>)</m:t>
          </m:r>
          <m:r>
            <m:rPr>
              <m:sty m:val="p"/>
            </m:rPr>
            <m:t>]</m:t>
          </m:r>
          <m:r>
            <m:t> </m:t>
          </m:r>
          <m:r>
            <m:t>d</m:t>
          </m:r>
          <m:r>
            <m:t>τ</m:t>
          </m:r>
        </m:oMath>
      </m:oMathPara>
    </w:p>
    <w:p>
      <w:pPr>
        <w:pStyle w:val="FirstParagraph"/>
      </w:pPr>
      <w:r>
        <w:rPr>
          <w:rFonts w:hint="eastAsia"/>
        </w:rPr>
        <w:t xml:space="preserve">这正是水库水量平衡的积分形式：水位变化等于净入流量的累积除以水面面积。物理意义非常清晰。</w:t>
      </w:r>
    </w:p>
    <w:bookmarkEnd w:id="24"/>
    <w:bookmarkStart w:id="25" w:name="状态响应的python仿真"/>
    <w:p>
      <w:pPr>
        <w:pStyle w:val="Heading3"/>
      </w:pPr>
      <w:r>
        <w:rPr>
          <w:rStyle w:val="SectionNumber"/>
        </w:rPr>
        <w:t xml:space="preserve">1.5.3</w:t>
      </w:r>
      <w:r>
        <w:tab/>
      </w:r>
      <w:r>
        <w:t xml:space="preserve">2.4.3 </w:t>
      </w:r>
      <w:r>
        <w:rPr>
          <w:rFonts w:hint="eastAsia"/>
        </w:rPr>
        <w:t xml:space="preserve">状态响应的Python仿真</w:t>
      </w:r>
    </w:p>
    <w:p>
      <w:pPr>
        <w:pStyle w:val="FirstParagraph"/>
      </w:pPr>
      <w:r>
        <w:rPr>
          <w:rFonts w:hint="eastAsia"/>
        </w:rPr>
        <w:t xml:space="preserve">本仿真以2.3.2节建立的双水箱串联系统为对象，验证状态空间模型的阶跃响应特性。物理设定为：上方水箱1（横截面积</w:t>
      </w:r>
      <w:r>
        <w:t xml:space="preserve"> </w:t>
      </w:r>
      <m:oMath>
        <m:sSub>
          <m:e>
            <m:r>
              <m:t>A</m:t>
            </m:r>
          </m:e>
          <m:sub>
            <m:r>
              <m:t>t</m:t>
            </m:r>
            <m:r>
              <m:t>1</m:t>
            </m:r>
          </m:sub>
        </m:sSub>
        <m:r>
          <m:rPr>
            <m:sty m:val="p"/>
          </m:rPr>
          <m:t>=</m:t>
        </m:r>
        <m:r>
          <m:t>2.0</m:t>
        </m:r>
      </m:oMath>
      <w:r>
        <w:t xml:space="preserve"> </w:t>
      </w:r>
      <w:r>
        <w:rPr>
          <w:rFonts w:hint="eastAsia"/>
        </w:rPr>
        <w:t xml:space="preserve">m²）通过管道向下方水箱2（</w:t>
      </w:r>
      <m:oMath>
        <m:sSub>
          <m:e>
            <m:r>
              <m:t>A</m:t>
            </m:r>
          </m:e>
          <m:sub>
            <m:r>
              <m:t>t</m:t>
            </m:r>
            <m:r>
              <m:t>2</m:t>
            </m:r>
          </m:sub>
        </m:sSub>
        <m:r>
          <m:rPr>
            <m:sty m:val="p"/>
          </m:rPr>
          <m:t>=</m:t>
        </m:r>
        <m:r>
          <m:t>1.5</m:t>
        </m:r>
      </m:oMath>
      <w:r>
        <w:t xml:space="preserve"> </w:t>
      </w:r>
      <w:r>
        <w:rPr>
          <w:rFonts w:hint="eastAsia"/>
        </w:rPr>
        <w:t xml:space="preserve">m²）供水，线性化出流系数分别为</w:t>
      </w:r>
      <w:r>
        <w:t xml:space="preserve"> </w:t>
      </w:r>
      <m:oMath>
        <m:sSub>
          <m:e>
            <m:r>
              <m:t>k</m:t>
            </m:r>
          </m:e>
          <m:sub>
            <m:r>
              <m:t>1</m:t>
            </m:r>
          </m:sub>
        </m:sSub>
        <m:r>
          <m:rPr>
            <m:sty m:val="p"/>
          </m:rPr>
          <m:t>=</m:t>
        </m:r>
        <m:r>
          <m:t>6.64</m:t>
        </m:r>
        <m:r>
          <m:rPr>
            <m:sty m:val="p"/>
          </m:rPr>
          <m:t>×</m:t>
        </m:r>
        <m:sSup>
          <m:e>
            <m:r>
              <m:t>10</m:t>
            </m:r>
          </m:e>
          <m:sup>
            <m:r>
              <m:rPr>
                <m:sty m:val="p"/>
              </m:rPr>
              <m:t>−</m:t>
            </m:r>
            <m:r>
              <m:t>3</m:t>
            </m:r>
          </m:sup>
        </m:sSup>
      </m:oMath>
      <w:r>
        <w:t xml:space="preserve"> </w:t>
      </w:r>
      <w:r>
        <w:t xml:space="preserve">m²/s、</w:t>
      </w:r>
      <m:oMath>
        <m:sSub>
          <m:e>
            <m:r>
              <m:t>k</m:t>
            </m:r>
          </m:e>
          <m:sub>
            <m:r>
              <m:t>2</m:t>
            </m:r>
          </m:sub>
        </m:sSub>
        <m:r>
          <m:rPr>
            <m:sty m:val="p"/>
          </m:rPr>
          <m:t>=</m:t>
        </m:r>
        <m:r>
          <m:t>8.86</m:t>
        </m:r>
        <m:r>
          <m:rPr>
            <m:sty m:val="p"/>
          </m:rPr>
          <m:t>×</m:t>
        </m:r>
        <m:sSup>
          <m:e>
            <m:r>
              <m:t>10</m:t>
            </m:r>
          </m:e>
          <m:sup>
            <m:r>
              <m:rPr>
                <m:sty m:val="p"/>
              </m:rPr>
              <m:t>−</m:t>
            </m:r>
            <m:r>
              <m:t>3</m:t>
            </m:r>
          </m:sup>
        </m:sSup>
      </m:oMath>
      <w:r>
        <w:t xml:space="preserve"> </w:t>
      </w:r>
      <w:r>
        <w:rPr>
          <w:rFonts w:hint="eastAsia"/>
        </w:rPr>
        <w:t xml:space="preserve">m²/s。在</w:t>
      </w:r>
      <w:r>
        <w:t xml:space="preserve"> </w:t>
      </w:r>
      <m:oMath>
        <m:r>
          <m:t>t</m:t>
        </m:r>
        <m:r>
          <m:rPr>
            <m:sty m:val="p"/>
          </m:rPr>
          <m:t>=</m:t>
        </m:r>
        <m:r>
          <m:t>0</m:t>
        </m:r>
      </m:oMath>
      <w:r>
        <w:t xml:space="preserve"> </w:t>
      </w:r>
      <w:r>
        <w:rPr>
          <w:rFonts w:hint="eastAsia"/>
        </w:rPr>
        <w:t xml:space="preserve">时刻施加入流阶跃扰动</w:t>
      </w:r>
      <w:r>
        <w:t xml:space="preserve"> </w:t>
      </w:r>
      <m:oMath>
        <m:r>
          <m:t>δ</m:t>
        </m:r>
        <m:sSub>
          <m:e>
            <m:r>
              <m:t>Q</m:t>
            </m:r>
          </m:e>
          <m:sub>
            <m:r>
              <m:t>i</m:t>
            </m:r>
            <m:r>
              <m:t>n</m:t>
            </m:r>
          </m:sub>
        </m:sSub>
        <m:r>
          <m:rPr>
            <m:sty m:val="p"/>
          </m:rPr>
          <m:t>=</m:t>
        </m:r>
        <m:r>
          <m:t>0.005</m:t>
        </m:r>
      </m:oMath>
      <w:r>
        <w:t xml:space="preserve"> </w:t>
      </w:r>
      <w:r>
        <w:rPr>
          <w:rFonts w:hint="eastAsia"/>
        </w:rPr>
        <w:t xml:space="preserve">m³/s，仿真1小时内两个水箱液位偏差的动态响应。读者应观察到：水箱1呈现典型的一阶系统指数上升曲线，而水箱2因串级耦合呈现先慢后快再趋稳的S形响应。</w:t>
      </w:r>
    </w:p>
    <w:p>
      <w:pPr>
        <w:pStyle w:val="BodyText"/>
      </w:pPr>
      <w:r>
        <w:rPr>
          <w:rFonts w:hint="eastAsia"/>
        </w:rPr>
        <w:t xml:space="preserve">以下代码演示双水箱串联系统在阶跃输入下的状态响应：</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br/>
      </w:r>
      <w:r>
        <w:rPr>
          <w:rStyle w:val="CommentTok"/>
        </w:rPr>
        <w:t xml:space="preserve"># 双水箱系统参数</w:t>
      </w:r>
      <w:r>
        <w:br/>
      </w:r>
      <w:r>
        <w:rPr>
          <w:rStyle w:val="NormalTok"/>
        </w:rPr>
        <w:t xml:space="preserve">At1, At2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1.5</w:t>
      </w:r>
      <w:r>
        <w:br/>
      </w:r>
      <w:r>
        <w:rPr>
          <w:rStyle w:val="NormalTok"/>
        </w:rPr>
        <w:t xml:space="preserve">k1, k2 </w:t>
      </w:r>
      <w:r>
        <w:rPr>
          <w:rStyle w:val="OperatorTok"/>
        </w:rPr>
        <w:t xml:space="preserve">=</w:t>
      </w:r>
      <w:r>
        <w:rPr>
          <w:rStyle w:val="NormalTok"/>
        </w:rPr>
        <w:t xml:space="preserve"> </w:t>
      </w:r>
      <w:r>
        <w:rPr>
          <w:rStyle w:val="FloatTok"/>
        </w:rPr>
        <w:t xml:space="preserve">6.64e-3</w:t>
      </w:r>
      <w:r>
        <w:rPr>
          <w:rStyle w:val="NormalTok"/>
        </w:rPr>
        <w:t xml:space="preserve">, </w:t>
      </w:r>
      <w:r>
        <w:rPr>
          <w:rStyle w:val="FloatTok"/>
        </w:rPr>
        <w:t xml:space="preserve">8.86e-3</w:t>
      </w:r>
      <w:r>
        <w:br/>
      </w:r>
      <w:r>
        <w:rPr>
          <w:rStyle w:val="NormalTok"/>
        </w:rPr>
        <w:t xml:space="preserve">A </w:t>
      </w:r>
      <w:r>
        <w:rPr>
          <w:rStyle w:val="OperatorTok"/>
        </w:rPr>
        <w:t xml:space="preserve">=</w:t>
      </w:r>
      <w:r>
        <w:rPr>
          <w:rStyle w:val="NormalTok"/>
        </w:rPr>
        <w:t xml:space="preserve"> np.array([[</w:t>
      </w:r>
      <w:r>
        <w:rPr>
          <w:rStyle w:val="OperatorTok"/>
        </w:rPr>
        <w:t xml:space="preserve">-</w:t>
      </w:r>
      <w:r>
        <w:rPr>
          <w:rStyle w:val="NormalTok"/>
        </w:rPr>
        <w:t xml:space="preserve">k1</w:t>
      </w:r>
      <w:r>
        <w:rPr>
          <w:rStyle w:val="OperatorTok"/>
        </w:rPr>
        <w:t xml:space="preserve">/</w:t>
      </w:r>
      <w:r>
        <w:rPr>
          <w:rStyle w:val="NormalTok"/>
        </w:rPr>
        <w:t xml:space="preserve">At1,      </w:t>
      </w:r>
      <w:r>
        <w:rPr>
          <w:rStyle w:val="DecValTok"/>
        </w:rPr>
        <w:t xml:space="preserve">0</w:t>
      </w:r>
      <w:r>
        <w:rPr>
          <w:rStyle w:val="NormalTok"/>
        </w:rPr>
        <w:t xml:space="preserve">    ],</w:t>
      </w:r>
      <w:r>
        <w:br/>
      </w:r>
      <w:r>
        <w:rPr>
          <w:rStyle w:val="NormalTok"/>
        </w:rPr>
        <w:t xml:space="preserve">              [ k1</w:t>
      </w:r>
      <w:r>
        <w:rPr>
          <w:rStyle w:val="OperatorTok"/>
        </w:rPr>
        <w:t xml:space="preserve">/</w:t>
      </w:r>
      <w:r>
        <w:rPr>
          <w:rStyle w:val="NormalTok"/>
        </w:rPr>
        <w:t xml:space="preserve">At2, </w:t>
      </w:r>
      <w:r>
        <w:rPr>
          <w:rStyle w:val="OperatorTok"/>
        </w:rPr>
        <w:t xml:space="preserve">-</w:t>
      </w:r>
      <w:r>
        <w:rPr>
          <w:rStyle w:val="NormalTok"/>
        </w:rPr>
        <w:t xml:space="preserve">k2</w:t>
      </w:r>
      <w:r>
        <w:rPr>
          <w:rStyle w:val="OperatorTok"/>
        </w:rPr>
        <w:t xml:space="preserve">/</w:t>
      </w:r>
      <w:r>
        <w:rPr>
          <w:rStyle w:val="NormalTok"/>
        </w:rPr>
        <w:t xml:space="preserve">At2]])</w:t>
      </w:r>
      <w:r>
        <w:br/>
      </w:r>
      <w:r>
        <w:rPr>
          <w:rStyle w:val="NormalTok"/>
        </w:rPr>
        <w:t xml:space="preserve">B </w:t>
      </w:r>
      <w:r>
        <w:rPr>
          <w:rStyle w:val="OperatorTok"/>
        </w:rPr>
        <w:t xml:space="preserve">=</w:t>
      </w:r>
      <w:r>
        <w:rPr>
          <w:rStyle w:val="NormalTok"/>
        </w:rPr>
        <w:t xml:space="preserve"> np.array([[</w:t>
      </w:r>
      <w:r>
        <w:rPr>
          <w:rStyle w:val="DecValTok"/>
        </w:rPr>
        <w:t xml:space="preserve">1</w:t>
      </w:r>
      <w:r>
        <w:rPr>
          <w:rStyle w:val="OperatorTok"/>
        </w:rPr>
        <w:t xml:space="preserve">/</w:t>
      </w:r>
      <w:r>
        <w:rPr>
          <w:rStyle w:val="NormalTok"/>
        </w:rPr>
        <w:t xml:space="preserve">At1],</w:t>
      </w:r>
      <w:r>
        <w:br/>
      </w:r>
      <w:r>
        <w:rPr>
          <w:rStyle w:val="NormalTok"/>
        </w:rPr>
        <w:t xml:space="preserve">              [  </w:t>
      </w:r>
      <w:r>
        <w:rPr>
          <w:rStyle w:val="DecValTok"/>
        </w:rPr>
        <w:t xml:space="preserve">0</w:t>
      </w:r>
      <w:r>
        <w:rPr>
          <w:rStyle w:val="NormalTok"/>
        </w:rPr>
        <w:t xml:space="preserve">  ]])</w:t>
      </w:r>
      <w:r>
        <w:br/>
      </w:r>
      <w:r>
        <w:br/>
      </w:r>
      <w:r>
        <w:rPr>
          <w:rStyle w:val="CommentTok"/>
        </w:rPr>
        <w:t xml:space="preserve"># 阶跃输入：入流增加 0.005 m³/s</w:t>
      </w:r>
      <w:r>
        <w:br/>
      </w:r>
      <w:r>
        <w:rPr>
          <w:rStyle w:val="NormalTok"/>
        </w:rPr>
        <w:t xml:space="preserve">delta_Qin </w:t>
      </w:r>
      <w:r>
        <w:rPr>
          <w:rStyle w:val="OperatorTok"/>
        </w:rPr>
        <w:t xml:space="preserve">=</w:t>
      </w:r>
      <w:r>
        <w:rPr>
          <w:rStyle w:val="NormalTok"/>
        </w:rPr>
        <w:t xml:space="preserve"> </w:t>
      </w:r>
      <w:r>
        <w:rPr>
          <w:rStyle w:val="FloatTok"/>
        </w:rPr>
        <w:t xml:space="preserve">0.005</w:t>
      </w:r>
      <w:r>
        <w:br/>
      </w:r>
      <w:r>
        <w:br/>
      </w:r>
      <w:r>
        <w:rPr>
          <w:rStyle w:val="KeywordTok"/>
        </w:rPr>
        <w:t xml:space="preserve">def</w:t>
      </w:r>
      <w:r>
        <w:rPr>
          <w:rStyle w:val="NormalTok"/>
        </w:rPr>
        <w:t xml:space="preserve"> state_eq(t, x):</w:t>
      </w:r>
      <w:r>
        <w:br/>
      </w:r>
      <w:r>
        <w:rPr>
          <w:rStyle w:val="NormalTok"/>
        </w:rPr>
        <w:t xml:space="preserve">    u </w:t>
      </w:r>
      <w:r>
        <w:rPr>
          <w:rStyle w:val="OperatorTok"/>
        </w:rPr>
        <w:t xml:space="preserve">=</w:t>
      </w:r>
      <w:r>
        <w:rPr>
          <w:rStyle w:val="NormalTok"/>
        </w:rPr>
        <w:t xml:space="preserve"> delta_Qin</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x </w:t>
      </w:r>
      <w:r>
        <w:rPr>
          <w:rStyle w:val="OperatorTok"/>
        </w:rPr>
        <w:t xml:space="preserve">+</w:t>
      </w:r>
      <w:r>
        <w:rPr>
          <w:rStyle w:val="NormalTok"/>
        </w:rPr>
        <w:t xml:space="preserve"> B.flatten() </w:t>
      </w:r>
      <w:r>
        <w:rPr>
          <w:rStyle w:val="OperatorTok"/>
        </w:rPr>
        <w:t xml:space="preserve">*</w:t>
      </w:r>
      <w:r>
        <w:rPr>
          <w:rStyle w:val="NormalTok"/>
        </w:rPr>
        <w:t xml:space="preserve"> u</w:t>
      </w:r>
      <w:r>
        <w:br/>
      </w:r>
      <w:r>
        <w:br/>
      </w:r>
      <w:r>
        <w:rPr>
          <w:rStyle w:val="CommentTok"/>
        </w:rPr>
        <w:t xml:space="preserve"># 初始条件：偏差为零</w:t>
      </w:r>
      <w:r>
        <w:br/>
      </w:r>
      <w:r>
        <w:rPr>
          <w:rStyle w:val="NormalTok"/>
        </w:rPr>
        <w:t xml:space="preserve">x0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t_span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3600</w:t>
      </w:r>
      <w:r>
        <w:rPr>
          <w:rStyle w:val="NormalTok"/>
        </w:rPr>
        <w:t xml:space="preserve">)  </w:t>
      </w:r>
      <w:r>
        <w:rPr>
          <w:rStyle w:val="CommentTok"/>
        </w:rPr>
        <w:t xml:space="preserve"># 仿真1小时</w:t>
      </w:r>
      <w:r>
        <w:br/>
      </w:r>
      <w:r>
        <w:rPr>
          <w:rStyle w:val="NormalTok"/>
        </w:rPr>
        <w:t xml:space="preserve">t_eval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3600</w:t>
      </w:r>
      <w:r>
        <w:rPr>
          <w:rStyle w:val="NormalTok"/>
        </w:rPr>
        <w:t xml:space="preserve">, </w:t>
      </w:r>
      <w:r>
        <w:rPr>
          <w:rStyle w:val="DecValTok"/>
        </w:rPr>
        <w:t xml:space="preserve">361</w:t>
      </w:r>
      <w:r>
        <w:rPr>
          <w:rStyle w:val="NormalTok"/>
        </w:rPr>
        <w:t xml:space="preserve">)</w:t>
      </w:r>
      <w:r>
        <w:br/>
      </w:r>
      <w:r>
        <w:br/>
      </w:r>
      <w:r>
        <w:rPr>
          <w:rStyle w:val="NormalTok"/>
        </w:rPr>
        <w:t xml:space="preserve">sol </w:t>
      </w:r>
      <w:r>
        <w:rPr>
          <w:rStyle w:val="OperatorTok"/>
        </w:rPr>
        <w:t xml:space="preserve">=</w:t>
      </w:r>
      <w:r>
        <w:rPr>
          <w:rStyle w:val="NormalTok"/>
        </w:rPr>
        <w:t xml:space="preserve"> solve_ivp(state_eq, t_span, x0, t_eval</w:t>
      </w:r>
      <w:r>
        <w:rPr>
          <w:rStyle w:val="OperatorTok"/>
        </w:rPr>
        <w:t xml:space="preserve">=</w:t>
      </w:r>
      <w:r>
        <w:rPr>
          <w:rStyle w:val="NormalTok"/>
        </w:rPr>
        <w:t xml:space="preserve">t_eval)</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axes[</w:t>
      </w:r>
      <w:r>
        <w:rPr>
          <w:rStyle w:val="DecValTok"/>
        </w:rPr>
        <w:t xml:space="preserve">0</w:t>
      </w:r>
      <w:r>
        <w:rPr>
          <w:rStyle w:val="NormalTok"/>
        </w:rPr>
        <w:t xml:space="preserve">].plot(sol.t </w:t>
      </w:r>
      <w:r>
        <w:rPr>
          <w:rStyle w:val="OperatorTok"/>
        </w:rPr>
        <w:t xml:space="preserve">/</w:t>
      </w:r>
      <w:r>
        <w:rPr>
          <w:rStyle w:val="NormalTok"/>
        </w:rPr>
        <w:t xml:space="preserve"> </w:t>
      </w:r>
      <w:r>
        <w:rPr>
          <w:rStyle w:val="DecValTok"/>
        </w:rPr>
        <w:t xml:space="preserve">60</w:t>
      </w:r>
      <w:r>
        <w:rPr>
          <w:rStyle w:val="NormalTok"/>
        </w:rPr>
        <w:t xml:space="preserve">, sol.y[</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'水箱1液位偏差 δh₁ [cm]'</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'双水箱串联系统阶跃响应'</w:t>
      </w:r>
      <w:r>
        <w:rPr>
          <w:rStyle w:val="NormalTok"/>
        </w:rPr>
        <w:t xml:space="preserve">)</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axes[</w:t>
      </w:r>
      <w:r>
        <w:rPr>
          <w:rStyle w:val="DecValTok"/>
        </w:rPr>
        <w:t xml:space="preserve">1</w:t>
      </w:r>
      <w:r>
        <w:rPr>
          <w:rStyle w:val="NormalTok"/>
        </w:rPr>
        <w:t xml:space="preserve">].plot(sol.t </w:t>
      </w:r>
      <w:r>
        <w:rPr>
          <w:rStyle w:val="OperatorTok"/>
        </w:rPr>
        <w:t xml:space="preserve">/</w:t>
      </w:r>
      <w:r>
        <w:rPr>
          <w:rStyle w:val="NormalTok"/>
        </w:rPr>
        <w:t xml:space="preserve"> </w:t>
      </w:r>
      <w:r>
        <w:rPr>
          <w:rStyle w:val="DecValTok"/>
        </w:rPr>
        <w:t xml:space="preserve">60</w:t>
      </w:r>
      <w:r>
        <w:rPr>
          <w:rStyle w:val="NormalTok"/>
        </w:rPr>
        <w:t xml:space="preserve">, sol.y[</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'水箱2液位偏差 δh₂ [cm]'</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'时间 [min]'</w:t>
      </w:r>
      <w:r>
        <w:rPr>
          <w:rStyle w:val="NormalTok"/>
        </w:rPr>
        <w:t xml:space="preserve">)</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'fig2_1_step_response.png'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plt.show()</w:t>
      </w:r>
    </w:p>
    <w:p>
      <w:r>
        <w:pict>
          <v:rect style="width:0;height:1.5pt" o:hralign="center" o:hrstd="t" o:hr="t"/>
        </w:pict>
      </w:r>
    </w:p>
    <w:bookmarkEnd w:id="25"/>
    <w:bookmarkEnd w:id="26"/>
    <w:bookmarkStart w:id="30" w:name="系统的能控性与能观性"/>
    <w:p>
      <w:pPr>
        <w:pStyle w:val="Heading2"/>
      </w:pPr>
      <w:r>
        <w:rPr>
          <w:rStyle w:val="SectionNumber"/>
        </w:rPr>
        <w:t xml:space="preserve">1.6</w:t>
      </w:r>
      <w:r>
        <w:tab/>
      </w:r>
      <w:r>
        <w:t xml:space="preserve">2.5 </w:t>
      </w:r>
      <w:r>
        <w:rPr>
          <w:rFonts w:hint="eastAsia"/>
        </w:rPr>
        <w:t xml:space="preserve">系统的能控性与能观性</w:t>
      </w:r>
    </w:p>
    <w:p>
      <w:pPr>
        <w:pStyle w:val="FirstParagraph"/>
      </w:pPr>
      <w:r>
        <w:rPr>
          <w:rFonts w:hint="eastAsia"/>
        </w:rPr>
        <w:t xml:space="preserve">能控性和能观性是现代控制理论的两个核心概念，分别回答两个基本问题：</w:t>
      </w:r>
    </w:p>
    <w:p>
      <w:pPr>
        <w:pStyle w:val="Compact"/>
        <w:numPr>
          <w:ilvl w:val="0"/>
          <w:numId w:val="1007"/>
        </w:numPr>
      </w:pPr>
      <w:r>
        <w:rPr>
          <w:rFonts w:hint="eastAsia"/>
          <w:b/>
          <w:bCs/>
        </w:rPr>
        <w:t xml:space="preserve">能控性</w:t>
      </w:r>
      <w:r>
        <w:rPr>
          <w:rFonts w:hint="eastAsia"/>
        </w:rPr>
        <w:t xml:space="preserve">：通过控制输入（闸门/水泵），能否将系统从任意初始状态驱动到任意目标状态？</w:t>
      </w:r>
    </w:p>
    <w:p>
      <w:pPr>
        <w:pStyle w:val="Compact"/>
        <w:numPr>
          <w:ilvl w:val="0"/>
          <w:numId w:val="1007"/>
        </w:numPr>
      </w:pPr>
      <w:r>
        <w:rPr>
          <w:rFonts w:hint="eastAsia"/>
          <w:b/>
          <w:bCs/>
        </w:rPr>
        <w:t xml:space="preserve">能观性</w:t>
      </w:r>
      <w:r>
        <w:rPr>
          <w:rFonts w:hint="eastAsia"/>
        </w:rPr>
        <w:t xml:space="preserve">：通过传感器量测（水位计/流量计），能否唯一确定系统当前的内部状态？</w:t>
      </w:r>
    </w:p>
    <w:p>
      <w:pPr>
        <w:pStyle w:val="FirstParagraph"/>
      </w:pPr>
      <w:r>
        <w:rPr>
          <w:rFonts w:hint="eastAsia"/>
        </w:rPr>
        <w:t xml:space="preserve">这两个概念对水系统的执行器布局和传感器布局具有直接的工程指导意义。</w:t>
      </w:r>
    </w:p>
    <w:bookmarkStart w:id="27" w:name="能控性判据"/>
    <w:p>
      <w:pPr>
        <w:pStyle w:val="Heading3"/>
      </w:pPr>
      <w:r>
        <w:rPr>
          <w:rStyle w:val="SectionNumber"/>
        </w:rPr>
        <w:t xml:space="preserve">1.6.1</w:t>
      </w:r>
      <w:r>
        <w:tab/>
      </w:r>
      <w:r>
        <w:t xml:space="preserve">2.5.1 </w:t>
      </w:r>
      <w:r>
        <w:rPr>
          <w:rFonts w:hint="eastAsia"/>
        </w:rPr>
        <w:t xml:space="preserve">能控性判据</w:t>
      </w:r>
    </w:p>
    <w:p>
      <w:pPr>
        <w:pStyle w:val="FirstParagraph"/>
      </w:pPr>
      <w:r>
        <w:rPr>
          <w:rFonts w:hint="eastAsia"/>
          <w:b/>
          <w:bCs/>
        </w:rPr>
        <w:t xml:space="preserve">定义</w:t>
      </w:r>
      <w:r>
        <w:rPr>
          <w:rFonts w:hint="eastAsia"/>
        </w:rPr>
        <w:t xml:space="preserve">：线性定常系统</w:t>
      </w:r>
      <w:r>
        <w:t xml:space="preserve"> </w:t>
      </w:r>
      <m:oMath>
        <m:r>
          <m:rPr>
            <m:sty m:val="p"/>
          </m:rPr>
          <m:t>(</m:t>
        </m:r>
        <m:r>
          <m:rPr>
            <m:sty m:val="bi"/>
          </m:rPr>
          <m:t>A</m:t>
        </m:r>
        <m:r>
          <m:rPr>
            <m:sty m:val="p"/>
          </m:rPr>
          <m:t>,</m:t>
        </m:r>
        <m:r>
          <m:rPr>
            <m:sty m:val="bi"/>
          </m:rPr>
          <m:t>B</m:t>
        </m:r>
        <m:r>
          <m:rPr>
            <m:sty m:val="p"/>
          </m:rPr>
          <m:t>)</m:t>
        </m:r>
      </m:oMath>
      <w:r>
        <w:t xml:space="preserve"> </w:t>
      </w:r>
      <w:r>
        <w:rPr>
          <w:rFonts w:hint="eastAsia"/>
        </w:rPr>
        <w:t xml:space="preserve">是完全能控的，当且仅当对任意初始状态</w:t>
      </w:r>
      <w:r>
        <w:t xml:space="preserve"> </w:t>
      </w:r>
      <m:oMath>
        <m:sSub>
          <m:e>
            <m:r>
              <m:rPr>
                <m:sty m:val="bi"/>
              </m:rPr>
              <m:t>x</m:t>
            </m:r>
          </m:e>
          <m:sub>
            <m:r>
              <m:t>0</m:t>
            </m:r>
          </m:sub>
        </m:sSub>
      </m:oMath>
      <w:r>
        <w:t xml:space="preserve"> </w:t>
      </w:r>
      <w:r>
        <w:rPr>
          <w:rFonts w:hint="eastAsia"/>
        </w:rPr>
        <w:t xml:space="preserve">和目标状态</w:t>
      </w:r>
      <w:r>
        <w:t xml:space="preserve"> </w:t>
      </w:r>
      <m:oMath>
        <m:sSub>
          <m:e>
            <m:r>
              <m:rPr>
                <m:sty m:val="bi"/>
              </m:rPr>
              <m:t>x</m:t>
            </m:r>
          </m:e>
          <m:sub>
            <m:r>
              <m:t>f</m:t>
            </m:r>
          </m:sub>
        </m:sSub>
      </m:oMath>
      <w:r>
        <w:rPr>
          <w:rFonts w:hint="eastAsia"/>
        </w:rPr>
        <w:t xml:space="preserve">，存在有限时间</w:t>
      </w:r>
      <w:r>
        <w:t xml:space="preserve"> </w:t>
      </w:r>
      <m:oMath>
        <m:sSub>
          <m:e>
            <m:r>
              <m:t>t</m:t>
            </m:r>
          </m:e>
          <m:sub>
            <m:r>
              <m:t>f</m:t>
            </m:r>
          </m:sub>
        </m:sSub>
        <m:r>
          <m:rPr>
            <m:sty m:val="p"/>
          </m:rPr>
          <m:t>&gt;</m:t>
        </m:r>
        <m:r>
          <m:t>0</m:t>
        </m:r>
      </m:oMath>
      <w:r>
        <w:t xml:space="preserve"> </w:t>
      </w:r>
      <w:r>
        <w:rPr>
          <w:rFonts w:hint="eastAsia"/>
        </w:rPr>
        <w:t xml:space="preserve">和控制输入</w:t>
      </w:r>
      <w:r>
        <w:t xml:space="preserve"> </w:t>
      </w:r>
      <m:oMath>
        <m:r>
          <m:rPr>
            <m:sty m:val="bi"/>
          </m:rPr>
          <m:t>u</m:t>
        </m:r>
        <m:r>
          <m:rPr>
            <m:sty m:val="p"/>
          </m:rPr>
          <m:t>(</m:t>
        </m:r>
        <m:r>
          <m:t>t</m:t>
        </m:r>
        <m:r>
          <m:rPr>
            <m:sty m:val="p"/>
          </m:rPr>
          <m:t>)</m:t>
        </m:r>
      </m:oMath>
      <w:r>
        <w:rPr>
          <w:rFonts w:hint="eastAsia"/>
        </w:rPr>
        <w:t xml:space="preserve">，使得系统从</w:t>
      </w:r>
      <w:r>
        <w:t xml:space="preserve"> </w:t>
      </w:r>
      <m:oMath>
        <m:r>
          <m:rPr>
            <m:sty m:val="bi"/>
          </m:rPr>
          <m:t>x</m:t>
        </m:r>
        <m:r>
          <m:rPr>
            <m:sty m:val="p"/>
          </m:rPr>
          <m:t>(</m:t>
        </m:r>
        <m:r>
          <m:t>0</m:t>
        </m:r>
        <m:r>
          <m:rPr>
            <m:sty m:val="p"/>
          </m:rPr>
          <m:t>)</m:t>
        </m:r>
        <m:r>
          <m:rPr>
            <m:sty m:val="p"/>
          </m:rPr>
          <m:t>=</m:t>
        </m:r>
        <m:sSub>
          <m:e>
            <m:r>
              <m:rPr>
                <m:sty m:val="bi"/>
              </m:rPr>
              <m:t>x</m:t>
            </m:r>
          </m:e>
          <m:sub>
            <m:r>
              <m:t>0</m:t>
            </m:r>
          </m:sub>
        </m:sSub>
      </m:oMath>
      <w:r>
        <w:t xml:space="preserve"> </w:t>
      </w:r>
      <w:r>
        <w:rPr>
          <w:rFonts w:hint="eastAsia"/>
        </w:rPr>
        <w:t xml:space="preserve">到达</w:t>
      </w:r>
      <w:r>
        <w:t xml:space="preserve"> </w:t>
      </w:r>
      <m:oMath>
        <m:r>
          <m:rPr>
            <m:sty m:val="bi"/>
          </m:rPr>
          <m:t>x</m:t>
        </m:r>
        <m:r>
          <m:rPr>
            <m:sty m:val="p"/>
          </m:rPr>
          <m:t>(</m:t>
        </m:r>
        <m:sSub>
          <m:e>
            <m:r>
              <m:t>t</m:t>
            </m:r>
          </m:e>
          <m:sub>
            <m:r>
              <m:t>f</m:t>
            </m:r>
          </m:sub>
        </m:sSub>
        <m:r>
          <m:rPr>
            <m:sty m:val="p"/>
          </m:rPr>
          <m:t>)</m:t>
        </m:r>
        <m:r>
          <m:rPr>
            <m:sty m:val="p"/>
          </m:rPr>
          <m:t>=</m:t>
        </m:r>
        <m:sSub>
          <m:e>
            <m:r>
              <m:rPr>
                <m:sty m:val="bi"/>
              </m:rPr>
              <m:t>x</m:t>
            </m:r>
          </m:e>
          <m:sub>
            <m:r>
              <m:t>f</m:t>
            </m:r>
          </m:sub>
        </m:sSub>
      </m:oMath>
      <w:r>
        <w:t xml:space="preserve">。</w:t>
      </w:r>
    </w:p>
    <w:p>
      <w:pPr>
        <w:pStyle w:val="BodyText"/>
      </w:pPr>
      <w:r>
        <w:rPr>
          <w:rFonts w:hint="eastAsia"/>
          <w:b/>
          <w:bCs/>
        </w:rPr>
        <w:t xml:space="preserve">Kalman秩判据</w:t>
      </w:r>
      <w:r>
        <w:rPr>
          <w:rFonts w:hint="eastAsia"/>
        </w:rPr>
        <w:t xml:space="preserve">：系统</w:t>
      </w:r>
      <w:r>
        <w:t xml:space="preserve"> </w:t>
      </w:r>
      <m:oMath>
        <m:r>
          <m:rPr>
            <m:sty m:val="p"/>
          </m:rPr>
          <m:t>(</m:t>
        </m:r>
        <m:r>
          <m:rPr>
            <m:sty m:val="bi"/>
          </m:rPr>
          <m:t>A</m:t>
        </m:r>
        <m:r>
          <m:rPr>
            <m:sty m:val="p"/>
          </m:rPr>
          <m:t>,</m:t>
        </m:r>
        <m:r>
          <m:rPr>
            <m:sty m:val="bi"/>
          </m:rPr>
          <m:t>B</m:t>
        </m:r>
        <m:r>
          <m:rPr>
            <m:sty m:val="p"/>
          </m:rPr>
          <m:t>)</m:t>
        </m:r>
      </m:oMath>
      <w:r>
        <w:t xml:space="preserve"> </w:t>
      </w:r>
      <w:r>
        <w:rPr>
          <w:rFonts w:hint="eastAsia"/>
        </w:rPr>
        <w:t xml:space="preserve">完全能控的充要条件是</w:t>
      </w:r>
      <w:r>
        <w:rPr>
          <w:rFonts w:hint="eastAsia"/>
          <w:b/>
          <w:bCs/>
        </w:rPr>
        <w:t xml:space="preserve">能控性矩阵</w:t>
      </w:r>
      <w:r>
        <w:rPr>
          <w:rFonts w:hint="eastAsia"/>
        </w:rPr>
        <w:t xml:space="preserve">满秩：</w:t>
      </w:r>
    </w:p>
    <w:p>
      <w:pPr>
        <w:pStyle w:val="BodyText"/>
      </w:pPr>
      <w:r>
        <w:t xml:space="preserve">$$
    \mathcal{C} = \begin{bmatrix} \mathbf{B} &amp; \mathbf{A}\mathbf{B} &amp; \mathbf{A}^2\mathbf{B} &amp; \cdots &amp; \mathbf{A}^{n-1}\mathbf{B} \end{bmatrix}, \quad \text{rank}(\mathcal{C}) = n \tag{2.28}
    $$</w:t>
      </w:r>
    </w:p>
    <w:p>
      <w:pPr>
        <w:pStyle w:val="FirstParagraph"/>
      </w:pPr>
      <w:r>
        <w:rPr>
          <w:rFonts w:hint="eastAsia"/>
          <w:b/>
          <w:bCs/>
        </w:rPr>
        <w:t xml:space="preserve">水利工程意义</w:t>
      </w:r>
      <w:r>
        <w:rPr>
          <w:rFonts w:hint="eastAsia"/>
        </w:rPr>
        <w:t xml:space="preserve">：能控性回答的是”闸门/水泵够不够多、位置对不对”的问题。如果系统不完全能控，说明存在某些状态变量（水位或流量）无法通过现有的执行器进行调节，需要增加闸门或改变执行器位置。</w:t>
      </w:r>
    </w:p>
    <w:p>
      <w:pPr>
        <w:pStyle w:val="BodyText"/>
      </w:pPr>
      <w:r>
        <w:rPr>
          <w:rFonts w:hint="eastAsia"/>
          <w:b/>
          <w:bCs/>
        </w:rPr>
        <w:t xml:space="preserve">【例2-1】双水箱系统的能控性分析</w:t>
      </w:r>
    </w:p>
    <w:p>
      <w:pPr>
        <w:pStyle w:val="BodyText"/>
      </w:pPr>
      <w:r>
        <w:rPr>
          <w:rFonts w:hint="eastAsia"/>
        </w:rPr>
        <w:t xml:space="preserve">对式(2.13)的双水箱系统，系统矩阵和输入矩阵为：</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sSub>
                      <m:e>
                        <m:r>
                          <m:t>k</m:t>
                        </m:r>
                      </m:e>
                      <m:sub>
                        <m:r>
                          <m:t>1</m:t>
                        </m:r>
                      </m:sub>
                    </m:sSub>
                    <m:r>
                      <m:rPr>
                        <m:sty m:val="p"/>
                      </m:rPr>
                      <m:t>/</m:t>
                    </m:r>
                    <m:sSub>
                      <m:e>
                        <m:r>
                          <m:t>A</m:t>
                        </m:r>
                      </m:e>
                      <m:sub>
                        <m:r>
                          <m:t>t</m:t>
                        </m:r>
                        <m:r>
                          <m:t>1</m:t>
                        </m:r>
                      </m:sub>
                    </m:sSub>
                  </m:e>
                  <m:e>
                    <m:r>
                      <m:t>0</m:t>
                    </m:r>
                  </m:e>
                </m:mr>
                <m:mr>
                  <m:e>
                    <m:sSub>
                      <m:e>
                        <m:r>
                          <m:t>k</m:t>
                        </m:r>
                      </m:e>
                      <m:sub>
                        <m:r>
                          <m:t>1</m:t>
                        </m:r>
                      </m:sub>
                    </m:sSub>
                    <m:r>
                      <m:rPr>
                        <m:sty m:val="p"/>
                      </m:rPr>
                      <m:t>/</m:t>
                    </m:r>
                    <m:sSub>
                      <m:e>
                        <m:r>
                          <m:t>A</m:t>
                        </m:r>
                      </m:e>
                      <m:sub>
                        <m:r>
                          <m:t>t</m:t>
                        </m:r>
                        <m:r>
                          <m:t>2</m:t>
                        </m:r>
                      </m:sub>
                    </m:sSub>
                  </m:e>
                  <m:e>
                    <m:r>
                      <m:rPr>
                        <m:sty m:val="p"/>
                      </m:rPr>
                      <m:t>−</m:t>
                    </m:r>
                    <m:sSub>
                      <m:e>
                        <m:r>
                          <m:t>k</m:t>
                        </m:r>
                      </m:e>
                      <m:sub>
                        <m:r>
                          <m:t>2</m:t>
                        </m:r>
                      </m:sub>
                    </m:sSub>
                    <m:r>
                      <m:rPr>
                        <m:sty m:val="p"/>
                      </m:rPr>
                      <m:t>/</m:t>
                    </m:r>
                    <m:sSub>
                      <m:e>
                        <m:r>
                          <m:t>A</m:t>
                        </m:r>
                      </m:e>
                      <m:sub>
                        <m:r>
                          <m:t>t</m:t>
                        </m:r>
                        <m:r>
                          <m:t>2</m:t>
                        </m:r>
                      </m:sub>
                    </m:sSub>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s>
                </m:mPr>
                <m:mr>
                  <m:e>
                    <m:r>
                      <m:t>1</m:t>
                    </m:r>
                    <m:r>
                      <m:rPr>
                        <m:sty m:val="p"/>
                      </m:rPr>
                      <m:t>/</m:t>
                    </m:r>
                    <m:sSub>
                      <m:e>
                        <m:r>
                          <m:t>A</m:t>
                        </m:r>
                      </m:e>
                      <m:sub>
                        <m:r>
                          <m:t>t</m:t>
                        </m:r>
                        <m:r>
                          <m:t>1</m:t>
                        </m:r>
                      </m:sub>
                    </m:sSub>
                  </m:e>
                </m:mr>
                <m:mr>
                  <m:e>
                    <m:r>
                      <m:t>0</m:t>
                    </m:r>
                  </m:e>
                </m:mr>
              </m:m>
            </m:e>
          </m:d>
        </m:oMath>
      </m:oMathPara>
    </w:p>
    <w:p>
      <w:pPr>
        <w:pStyle w:val="FirstParagraph"/>
      </w:pPr>
      <w:r>
        <w:rPr>
          <w:rFonts w:hint="eastAsia"/>
        </w:rPr>
        <w:t xml:space="preserve">能控性矩阵为：</w:t>
      </w:r>
    </w:p>
    <w:p>
      <w:pPr>
        <w:pStyle w:val="BodyText"/>
      </w:pPr>
      <m:oMathPara>
        <m:oMathParaPr>
          <m:jc m:val="center"/>
        </m:oMathParaPr>
        <m:oMath>
          <m:r>
            <m:rPr>
              <m:scr m:val="script"/>
              <m:sty m:val="p"/>
            </m:rPr>
            <m:t>C</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B</m:t>
                    </m:r>
                  </m:e>
                  <m:e>
                    <m:r>
                      <m:rPr>
                        <m:sty m:val="bi"/>
                      </m:rPr>
                      <m:t>A</m:t>
                    </m:r>
                    <m:r>
                      <m:rPr>
                        <m:sty m:val="bi"/>
                      </m:rPr>
                      <m:t>B</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sSub>
                      <m:e>
                        <m:r>
                          <m:t>A</m:t>
                        </m:r>
                      </m:e>
                      <m:sub>
                        <m:r>
                          <m:t>t</m:t>
                        </m:r>
                        <m:r>
                          <m:t>1</m:t>
                        </m:r>
                      </m:sub>
                    </m:sSub>
                  </m:e>
                  <m:e>
                    <m:r>
                      <m:rPr>
                        <m:sty m:val="p"/>
                      </m:rPr>
                      <m:t>−</m:t>
                    </m:r>
                    <m:sSub>
                      <m:e>
                        <m:r>
                          <m:t>k</m:t>
                        </m:r>
                      </m:e>
                      <m:sub>
                        <m:r>
                          <m:t>1</m:t>
                        </m:r>
                      </m:sub>
                    </m:sSub>
                    <m:r>
                      <m:rPr>
                        <m:sty m:val="p"/>
                      </m:rPr>
                      <m:t>/</m:t>
                    </m:r>
                    <m:sSubSup>
                      <m:e>
                        <m:r>
                          <m:t>A</m:t>
                        </m:r>
                      </m:e>
                      <m:sub>
                        <m:r>
                          <m:t>t</m:t>
                        </m:r>
                        <m:r>
                          <m:t>1</m:t>
                        </m:r>
                      </m:sub>
                      <m:sup>
                        <m:r>
                          <m:t>2</m:t>
                        </m:r>
                      </m:sup>
                    </m:sSubSup>
                  </m:e>
                </m:mr>
                <m:mr>
                  <m:e>
                    <m:r>
                      <m:t>0</m:t>
                    </m:r>
                  </m:e>
                  <m:e>
                    <m:sSub>
                      <m:e>
                        <m:r>
                          <m:t>k</m:t>
                        </m:r>
                      </m:e>
                      <m:sub>
                        <m:r>
                          <m:t>1</m:t>
                        </m:r>
                      </m:sub>
                    </m:sSub>
                    <m:r>
                      <m:rPr>
                        <m:sty m:val="p"/>
                      </m:rPr>
                      <m:t>/</m:t>
                    </m:r>
                    <m:r>
                      <m:rPr>
                        <m:sty m:val="p"/>
                      </m:rPr>
                      <m:t>(</m:t>
                    </m:r>
                    <m:sSub>
                      <m:e>
                        <m:r>
                          <m:t>A</m:t>
                        </m:r>
                      </m:e>
                      <m:sub>
                        <m:r>
                          <m:t>t</m:t>
                        </m:r>
                        <m:r>
                          <m:t>1</m:t>
                        </m:r>
                      </m:sub>
                    </m:sSub>
                    <m:sSub>
                      <m:e>
                        <m:r>
                          <m:t>A</m:t>
                        </m:r>
                      </m:e>
                      <m:sub>
                        <m:r>
                          <m:t>t</m:t>
                        </m:r>
                        <m:r>
                          <m:t>2</m:t>
                        </m:r>
                      </m:sub>
                    </m:sSub>
                    <m:r>
                      <m:rPr>
                        <m:sty m:val="p"/>
                      </m:rPr>
                      <m:t>)</m:t>
                    </m:r>
                  </m:e>
                </m:mr>
              </m:m>
            </m:e>
          </m:d>
        </m:oMath>
      </m:oMathPara>
    </w:p>
    <w:p>
      <w:pPr>
        <w:pStyle w:val="FirstParagraph"/>
      </w:pPr>
      <w:r>
        <w:rPr>
          <w:rFonts w:hint="eastAsia"/>
        </w:rPr>
        <w:t xml:space="preserve">由于</w:t>
      </w:r>
      <w:r>
        <w:t xml:space="preserve"> </w:t>
      </w:r>
      <m:oMath>
        <m:sSub>
          <m:e>
            <m:r>
              <m:t>k</m:t>
            </m:r>
          </m:e>
          <m:sub>
            <m:r>
              <m:t>1</m:t>
            </m:r>
          </m:sub>
        </m:sSub>
        <m:r>
          <m:rPr>
            <m:sty m:val="p"/>
          </m:rPr>
          <m:t>&gt;</m:t>
        </m:r>
        <m:r>
          <m:t>0</m:t>
        </m:r>
      </m:oMath>
      <w:r>
        <w:rPr>
          <w:rFonts w:hint="eastAsia"/>
        </w:rPr>
        <w:t xml:space="preserve">，</w:t>
      </w:r>
      <m:oMath>
        <m:sSub>
          <m:e>
            <m:r>
              <m:t>A</m:t>
            </m:r>
          </m:e>
          <m:sub>
            <m:r>
              <m:t>t</m:t>
            </m:r>
            <m:r>
              <m:t>1</m:t>
            </m:r>
          </m:sub>
        </m:sSub>
        <m:r>
          <m:rPr>
            <m:sty m:val="p"/>
          </m:rPr>
          <m:t>&gt;</m:t>
        </m:r>
        <m:r>
          <m:t>0</m:t>
        </m:r>
      </m:oMath>
      <w:r>
        <w:rPr>
          <w:rFonts w:hint="eastAsia"/>
        </w:rPr>
        <w:t xml:space="preserve">，</w:t>
      </w:r>
      <m:oMath>
        <m:sSub>
          <m:e>
            <m:r>
              <m:t>A</m:t>
            </m:r>
          </m:e>
          <m:sub>
            <m:r>
              <m:t>t</m:t>
            </m:r>
            <m:r>
              <m:t>2</m:t>
            </m:r>
          </m:sub>
        </m:sSub>
        <m:r>
          <m:rPr>
            <m:sty m:val="p"/>
          </m:rPr>
          <m:t>&gt;</m:t>
        </m:r>
        <m:r>
          <m:t>0</m:t>
        </m:r>
      </m:oMath>
      <w:r>
        <w:rPr>
          <w:rFonts w:hint="eastAsia"/>
        </w:rPr>
        <w:t xml:space="preserve">，所以</w:t>
      </w:r>
      <w:r>
        <w:t xml:space="preserve"> </w:t>
      </w:r>
      <m:oMath>
        <m:r>
          <m:rPr>
            <m:sty m:val="p"/>
          </m:rPr>
          <m:t>det</m:t>
        </m:r>
        <m:r>
          <m:rPr>
            <m:sty m:val="p"/>
          </m:rPr>
          <m:t>(</m:t>
        </m:r>
        <m:r>
          <m:rPr>
            <m:scr m:val="script"/>
            <m:sty m:val="p"/>
          </m:rPr>
          <m:t>C</m:t>
        </m:r>
        <m:r>
          <m:rPr>
            <m:sty m:val="p"/>
          </m:rPr>
          <m:t>)</m:t>
        </m:r>
        <m:r>
          <m:rPr>
            <m:sty m:val="p"/>
          </m:rPr>
          <m:t>=</m:t>
        </m:r>
        <m:sSub>
          <m:e>
            <m:r>
              <m:t>k</m:t>
            </m:r>
          </m:e>
          <m:sub>
            <m:r>
              <m:t>1</m:t>
            </m:r>
          </m:sub>
        </m:sSub>
        <m:r>
          <m:rPr>
            <m:sty m:val="p"/>
          </m:rPr>
          <m:t>/</m:t>
        </m:r>
        <m:r>
          <m:rPr>
            <m:sty m:val="p"/>
          </m:rPr>
          <m:t>(</m:t>
        </m:r>
        <m:sSubSup>
          <m:e>
            <m:r>
              <m:t>A</m:t>
            </m:r>
          </m:e>
          <m:sub>
            <m:r>
              <m:t>t</m:t>
            </m:r>
            <m:r>
              <m:t>1</m:t>
            </m:r>
          </m:sub>
          <m:sup>
            <m:r>
              <m:t>2</m:t>
            </m:r>
          </m:sup>
        </m:sSubSup>
        <m:sSub>
          <m:e>
            <m:r>
              <m:t>A</m:t>
            </m:r>
          </m:e>
          <m:sub>
            <m:r>
              <m:t>t</m:t>
            </m:r>
            <m:r>
              <m:t>2</m:t>
            </m:r>
          </m:sub>
        </m:sSub>
        <m:r>
          <m:rPr>
            <m:sty m:val="p"/>
          </m:rPr>
          <m:t>)</m:t>
        </m:r>
        <m:r>
          <m:rPr>
            <m:sty m:val="p"/>
          </m:rPr>
          <m:t>≠</m:t>
        </m:r>
        <m:r>
          <m:t>0</m:t>
        </m:r>
      </m:oMath>
      <w:r>
        <w:rPr>
          <w:rFonts w:hint="eastAsia"/>
        </w:rPr>
        <w:t xml:space="preserve">，</w:t>
      </w:r>
      <m:oMath>
        <m:r>
          <m:rPr>
            <m:nor/>
            <m:sty m:val="p"/>
          </m:rPr>
          <m:t>rank</m:t>
        </m:r>
        <m:r>
          <m:rPr>
            <m:sty m:val="p"/>
          </m:rPr>
          <m:t>(</m:t>
        </m:r>
        <m:r>
          <m:rPr>
            <m:scr m:val="script"/>
            <m:sty m:val="p"/>
          </m:rPr>
          <m:t>C</m:t>
        </m:r>
        <m:r>
          <m:rPr>
            <m:sty m:val="p"/>
          </m:rPr>
          <m:t>)</m:t>
        </m:r>
        <m:r>
          <m:rPr>
            <m:sty m:val="p"/>
          </m:rPr>
          <m:t>=</m:t>
        </m:r>
        <m:r>
          <m:t>2</m:t>
        </m:r>
        <m:r>
          <m:rPr>
            <m:sty m:val="p"/>
          </m:rPr>
          <m:t>=</m:t>
        </m:r>
        <m:r>
          <m:t>n</m:t>
        </m:r>
      </m:oMath>
      <w:r>
        <w:rPr>
          <w:rFonts w:hint="eastAsia"/>
        </w:rPr>
        <w:t xml:space="preserve">。系统完全能控——通过控制水箱1的入流量，可以同时调节两个水箱的液位。</w:t>
      </w:r>
    </w:p>
    <w:p>
      <w:pPr>
        <w:pStyle w:val="BodyText"/>
      </w:pPr>
      <w:r>
        <w:rPr>
          <w:rFonts w:hint="eastAsia"/>
        </w:rPr>
        <w:t xml:space="preserve">这一结论符合物理直觉：上游水箱的入流变化会通过溢流传递到下游水箱，从而间接控制下游液位。</w:t>
      </w:r>
    </w:p>
    <w:bookmarkEnd w:id="27"/>
    <w:bookmarkStart w:id="28" w:name="能观性判据"/>
    <w:p>
      <w:pPr>
        <w:pStyle w:val="Heading3"/>
      </w:pPr>
      <w:r>
        <w:rPr>
          <w:rStyle w:val="SectionNumber"/>
        </w:rPr>
        <w:t xml:space="preserve">1.6.2</w:t>
      </w:r>
      <w:r>
        <w:tab/>
      </w:r>
      <w:r>
        <w:t xml:space="preserve">2.5.2 </w:t>
      </w:r>
      <w:r>
        <w:rPr>
          <w:rFonts w:hint="eastAsia"/>
        </w:rPr>
        <w:t xml:space="preserve">能观性判据</w:t>
      </w:r>
    </w:p>
    <w:p>
      <w:pPr>
        <w:pStyle w:val="FirstParagraph"/>
      </w:pPr>
      <w:r>
        <w:rPr>
          <w:rFonts w:hint="eastAsia"/>
          <w:b/>
          <w:bCs/>
        </w:rPr>
        <w:t xml:space="preserve">定义</w:t>
      </w:r>
      <w:r>
        <w:rPr>
          <w:rFonts w:hint="eastAsia"/>
        </w:rPr>
        <w:t xml:space="preserve">：线性定常系统</w:t>
      </w:r>
      <w:r>
        <w:t xml:space="preserve"> </w:t>
      </w:r>
      <m:oMath>
        <m:r>
          <m:rPr>
            <m:sty m:val="p"/>
          </m:rPr>
          <m:t>(</m:t>
        </m:r>
        <m:r>
          <m:rPr>
            <m:sty m:val="bi"/>
          </m:rPr>
          <m:t>A</m:t>
        </m:r>
        <m:r>
          <m:rPr>
            <m:sty m:val="p"/>
          </m:rPr>
          <m:t>,</m:t>
        </m:r>
        <m:r>
          <m:rPr>
            <m:sty m:val="bi"/>
          </m:rPr>
          <m:t>C</m:t>
        </m:r>
        <m:r>
          <m:rPr>
            <m:sty m:val="p"/>
          </m:rPr>
          <m:t>)</m:t>
        </m:r>
      </m:oMath>
      <w:r>
        <w:t xml:space="preserve"> </w:t>
      </w:r>
      <w:r>
        <w:rPr>
          <w:rFonts w:hint="eastAsia"/>
        </w:rPr>
        <w:t xml:space="preserve">是完全能观的，当且仅当通过有限时间内的输出量测</w:t>
      </w:r>
      <w:r>
        <w:t xml:space="preserve"> </w:t>
      </w:r>
      <m:oMath>
        <m:r>
          <m:rPr>
            <m:sty m:val="bi"/>
          </m:rPr>
          <m:t>y</m:t>
        </m:r>
        <m:r>
          <m:rPr>
            <m:sty m:val="p"/>
          </m:rPr>
          <m:t>(</m:t>
        </m:r>
        <m:r>
          <m:t>t</m:t>
        </m:r>
        <m:r>
          <m:rPr>
            <m:sty m:val="p"/>
          </m:rPr>
          <m:t>)</m:t>
        </m:r>
      </m:oMath>
      <w:r>
        <w:rPr>
          <w:rFonts w:hint="eastAsia"/>
        </w:rPr>
        <w:t xml:space="preserve">，能唯一确定系统的初始状态</w:t>
      </w:r>
      <w:r>
        <w:t xml:space="preserve"> </w:t>
      </w:r>
      <m:oMath>
        <m:r>
          <m:rPr>
            <m:sty m:val="bi"/>
          </m:rPr>
          <m:t>x</m:t>
        </m:r>
        <m:r>
          <m:rPr>
            <m:sty m:val="p"/>
          </m:rPr>
          <m:t>(</m:t>
        </m:r>
        <m:r>
          <m:t>0</m:t>
        </m:r>
        <m:r>
          <m:rPr>
            <m:sty m:val="p"/>
          </m:rPr>
          <m:t>)</m:t>
        </m:r>
      </m:oMath>
      <w:r>
        <w:t xml:space="preserve">。</w:t>
      </w:r>
    </w:p>
    <w:p>
      <w:pPr>
        <w:pStyle w:val="BodyText"/>
      </w:pPr>
      <w:r>
        <w:rPr>
          <w:rFonts w:hint="eastAsia"/>
          <w:b/>
          <w:bCs/>
        </w:rPr>
        <w:t xml:space="preserve">Kalman秩判据</w:t>
      </w:r>
      <w:r>
        <w:rPr>
          <w:rFonts w:hint="eastAsia"/>
        </w:rPr>
        <w:t xml:space="preserve">：系统</w:t>
      </w:r>
      <w:r>
        <w:t xml:space="preserve"> </w:t>
      </w:r>
      <m:oMath>
        <m:r>
          <m:rPr>
            <m:sty m:val="p"/>
          </m:rPr>
          <m:t>(</m:t>
        </m:r>
        <m:r>
          <m:rPr>
            <m:sty m:val="bi"/>
          </m:rPr>
          <m:t>A</m:t>
        </m:r>
        <m:r>
          <m:rPr>
            <m:sty m:val="p"/>
          </m:rPr>
          <m:t>,</m:t>
        </m:r>
        <m:r>
          <m:rPr>
            <m:sty m:val="bi"/>
          </m:rPr>
          <m:t>C</m:t>
        </m:r>
        <m:r>
          <m:rPr>
            <m:sty m:val="p"/>
          </m:rPr>
          <m:t>)</m:t>
        </m:r>
      </m:oMath>
      <w:r>
        <w:t xml:space="preserve"> </w:t>
      </w:r>
      <w:r>
        <w:rPr>
          <w:rFonts w:hint="eastAsia"/>
        </w:rPr>
        <w:t xml:space="preserve">完全能观的充要条件是</w:t>
      </w:r>
      <w:r>
        <w:rPr>
          <w:rFonts w:hint="eastAsia"/>
          <w:b/>
          <w:bCs/>
        </w:rPr>
        <w:t xml:space="preserve">能观性矩阵</w:t>
      </w:r>
      <w:r>
        <w:rPr>
          <w:rFonts w:hint="eastAsia"/>
        </w:rPr>
        <w:t xml:space="preserve">满秩：</w:t>
      </w:r>
    </w:p>
    <w:p>
      <w:pPr>
        <w:pStyle w:val="BodyText"/>
      </w:pPr>
      <w:r>
        <w:t xml:space="preserve">$$
    \mathcal{O} = \begin{bmatrix} \mathbf{C} \\ \mathbf{C}\mathbf{A} \\ \mathbf{C}\mathbf{A}^2 \\ \vdots \\ \mathbf{C}\mathbf{A}^{n-1} \end{bmatrix}, \quad \text{rank}(\mathcal{O}) = n \tag{2.29}
    $$</w:t>
      </w:r>
    </w:p>
    <w:p>
      <w:pPr>
        <w:pStyle w:val="FirstParagraph"/>
      </w:pPr>
      <w:r>
        <w:rPr>
          <w:rFonts w:hint="eastAsia"/>
          <w:b/>
          <w:bCs/>
        </w:rPr>
        <w:t xml:space="preserve">水利工程意义</w:t>
      </w:r>
      <w:r>
        <w:rPr>
          <w:rFonts w:hint="eastAsia"/>
        </w:rPr>
        <w:t xml:space="preserve">：能观性回答的是”传感器够不够多、位置对不对”的问题。如果系统不完全能观，说明仅靠现有传感器的量测数据无法推断出所有内部状态，需要增加传感器或改变安装位置。能观性是状态估计（卡尔曼滤波，第6章）的前提条件。</w:t>
      </w:r>
    </w:p>
    <w:p>
      <w:pPr>
        <w:pStyle w:val="BodyText"/>
      </w:pPr>
      <w:r>
        <w:rPr>
          <w:rFonts w:hint="eastAsia"/>
          <w:b/>
          <w:bCs/>
        </w:rPr>
        <w:t xml:space="preserve">【例2-2】双水箱系统不同传感器配置的能观性</w:t>
      </w:r>
    </w:p>
    <w:p>
      <w:pPr>
        <w:pStyle w:val="BodyText"/>
      </w:pPr>
      <w:r>
        <w:rPr>
          <w:rFonts w:hint="eastAsia"/>
        </w:rPr>
        <w:t xml:space="preserve">考虑双水箱系统式(2.13)，比较两种传感器配置方案：</w:t>
      </w:r>
    </w:p>
    <w:p>
      <w:pPr>
        <w:pStyle w:val="BodyText"/>
      </w:pPr>
      <w:r>
        <w:rPr>
          <w:rFonts w:hint="eastAsia"/>
          <w:b/>
          <w:bCs/>
        </w:rPr>
        <w:t xml:space="preserve">方案1</w:t>
      </w:r>
      <w:r>
        <w:rPr>
          <w:rFonts w:hint="eastAsia"/>
        </w:rPr>
        <w:t xml:space="preserve">：仅在水箱2安装水位计（</w:t>
      </w:r>
      <m:oMath>
        <m:sSub>
          <m:e>
            <m:r>
              <m:rPr>
                <m:sty m:val="bi"/>
              </m:rPr>
              <m:t>C</m:t>
            </m:r>
          </m:e>
          <m:sub>
            <m:r>
              <m:t>1</m:t>
            </m:r>
          </m:sub>
        </m:sSub>
        <m:r>
          <m:rPr>
            <m:sty m:val="p"/>
          </m:rPr>
          <m:t>=</m:t>
        </m:r>
        <m:r>
          <m:rPr>
            <m:sty m:val="p"/>
          </m:rPr>
          <m:t>[</m:t>
        </m:r>
        <m:r>
          <m:t>0</m:t>
        </m:r>
        <m:r>
          <m:t> </m:t>
        </m:r>
        <m:r>
          <m:t>1</m:t>
        </m:r>
        <m:r>
          <m:rPr>
            <m:sty m:val="p"/>
          </m:rPr>
          <m:t>]</m:t>
        </m:r>
      </m:oMath>
      <w:r>
        <w:rPr>
          <w:rFonts w:hint="eastAsia"/>
        </w:rPr>
        <w:t xml:space="preserve">）</w:t>
      </w:r>
    </w:p>
    <w:p>
      <w:pPr>
        <w:pStyle w:val="BodyText"/>
      </w:pPr>
      <m:oMathPara>
        <m:oMathParaPr>
          <m:jc m:val="center"/>
        </m:oMathParaPr>
        <m:oMath>
          <m:sSub>
            <m:e>
              <m:r>
                <m:rPr>
                  <m:scr m:val="script"/>
                  <m:sty m:val="p"/>
                </m:rPr>
                <m:t>O</m:t>
              </m:r>
            </m:e>
            <m:sub>
              <m:r>
                <m:t>1</m:t>
              </m:r>
            </m:sub>
          </m:sSub>
          <m:r>
            <m:rPr>
              <m:sty m:val="p"/>
            </m:rPr>
            <m:t>=</m:t>
          </m:r>
          <m:d>
            <m:dPr>
              <m:begChr m:val="["/>
              <m:sepChr m:val=""/>
              <m:endChr m:val="]"/>
              <m:grow/>
            </m:dPr>
            <m:e>
              <m:m>
                <m:mPr>
                  <m:baseJc m:val="center"/>
                  <m:plcHide m:val="on"/>
                  <m:mcs>
                    <m:mc>
                      <m:mcPr>
                        <m:mcJc m:val="center"/>
                        <m:count m:val="1"/>
                      </m:mcPr>
                    </m:mc>
                  </m:mcs>
                </m:mPr>
                <m:mr>
                  <m:e>
                    <m:sSub>
                      <m:e>
                        <m:r>
                          <m:rPr>
                            <m:sty m:val="bi"/>
                          </m:rPr>
                          <m:t>C</m:t>
                        </m:r>
                      </m:e>
                      <m:sub>
                        <m:r>
                          <m:t>1</m:t>
                        </m:r>
                      </m:sub>
                    </m:sSub>
                  </m:e>
                </m:mr>
                <m:mr>
                  <m:e>
                    <m:sSub>
                      <m:e>
                        <m:r>
                          <m:rPr>
                            <m:sty m:val="bi"/>
                          </m:rPr>
                          <m:t>C</m:t>
                        </m:r>
                      </m:e>
                      <m:sub>
                        <m:r>
                          <m:t>1</m:t>
                        </m:r>
                      </m:sub>
                    </m:sSub>
                    <m:r>
                      <m:rPr>
                        <m:sty m:val="bi"/>
                      </m:rPr>
                      <m:t>A</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sSub>
                      <m:e>
                        <m:r>
                          <m:t>k</m:t>
                        </m:r>
                      </m:e>
                      <m:sub>
                        <m:r>
                          <m:t>1</m:t>
                        </m:r>
                      </m:sub>
                    </m:sSub>
                    <m:r>
                      <m:rPr>
                        <m:sty m:val="p"/>
                      </m:rPr>
                      <m:t>/</m:t>
                    </m:r>
                    <m:sSub>
                      <m:e>
                        <m:r>
                          <m:t>A</m:t>
                        </m:r>
                      </m:e>
                      <m:sub>
                        <m:r>
                          <m:t>t</m:t>
                        </m:r>
                        <m:r>
                          <m:t>2</m:t>
                        </m:r>
                      </m:sub>
                    </m:sSub>
                  </m:e>
                  <m:e>
                    <m:r>
                      <m:rPr>
                        <m:sty m:val="p"/>
                      </m:rPr>
                      <m:t>−</m:t>
                    </m:r>
                    <m:sSub>
                      <m:e>
                        <m:r>
                          <m:t>k</m:t>
                        </m:r>
                      </m:e>
                      <m:sub>
                        <m:r>
                          <m:t>2</m:t>
                        </m:r>
                      </m:sub>
                    </m:sSub>
                    <m:r>
                      <m:rPr>
                        <m:sty m:val="p"/>
                      </m:rPr>
                      <m:t>/</m:t>
                    </m:r>
                    <m:sSub>
                      <m:e>
                        <m:r>
                          <m:t>A</m:t>
                        </m:r>
                      </m:e>
                      <m:sub>
                        <m:r>
                          <m:t>t</m:t>
                        </m:r>
                        <m:r>
                          <m:t>2</m:t>
                        </m:r>
                      </m:sub>
                    </m:sSub>
                  </m:e>
                </m:mr>
              </m:m>
            </m:e>
          </m:d>
        </m:oMath>
      </m:oMathPara>
    </w:p>
    <w:p>
      <w:pPr>
        <w:pStyle w:val="FirstParagraph"/>
      </w:pPr>
      <m:oMath>
        <m:r>
          <m:rPr>
            <m:sty m:val="p"/>
          </m:rPr>
          <m:t>det</m:t>
        </m:r>
        <m:r>
          <m:rPr>
            <m:sty m:val="p"/>
          </m:rPr>
          <m:t>(</m:t>
        </m:r>
        <m:sSub>
          <m:e>
            <m:r>
              <m:rPr>
                <m:scr m:val="script"/>
                <m:sty m:val="p"/>
              </m:rPr>
              <m:t>O</m:t>
            </m:r>
          </m:e>
          <m:sub>
            <m:r>
              <m:t>1</m:t>
            </m:r>
          </m:sub>
        </m:sSub>
        <m:r>
          <m:rPr>
            <m:sty m:val="p"/>
          </m:rPr>
          <m:t>)</m:t>
        </m:r>
        <m:r>
          <m:rPr>
            <m:sty m:val="p"/>
          </m:rPr>
          <m:t>=</m:t>
        </m:r>
        <m:r>
          <m:rPr>
            <m:sty m:val="p"/>
          </m:rPr>
          <m:t>−</m:t>
        </m:r>
        <m:sSub>
          <m:e>
            <m:r>
              <m:t>k</m:t>
            </m:r>
          </m:e>
          <m:sub>
            <m:r>
              <m:t>1</m:t>
            </m:r>
          </m:sub>
        </m:sSub>
        <m:r>
          <m:rPr>
            <m:sty m:val="p"/>
          </m:rPr>
          <m:t>/</m:t>
        </m:r>
        <m:sSub>
          <m:e>
            <m:r>
              <m:t>A</m:t>
            </m:r>
          </m:e>
          <m:sub>
            <m:r>
              <m:t>t</m:t>
            </m:r>
            <m:r>
              <m:t>2</m:t>
            </m:r>
          </m:sub>
        </m:sSub>
        <m:r>
          <m:rPr>
            <m:sty m:val="p"/>
          </m:rPr>
          <m:t>≠</m:t>
        </m:r>
        <m:r>
          <m:t>0</m:t>
        </m:r>
      </m:oMath>
      <w:r>
        <w:rPr>
          <w:rFonts w:hint="eastAsia"/>
        </w:rPr>
        <w:t xml:space="preserve">，系统完全能观。通过观测水箱2的液位变化，可以反推水箱1的液位。</w:t>
      </w:r>
    </w:p>
    <w:p>
      <w:pPr>
        <w:pStyle w:val="BodyText"/>
      </w:pPr>
      <w:r>
        <w:rPr>
          <w:rFonts w:hint="eastAsia"/>
          <w:b/>
          <w:bCs/>
        </w:rPr>
        <w:t xml:space="preserve">方案2</w:t>
      </w:r>
      <w:r>
        <w:rPr>
          <w:rFonts w:hint="eastAsia"/>
        </w:rPr>
        <w:t xml:space="preserve">：仅在水箱1安装水位计（</w:t>
      </w:r>
      <m:oMath>
        <m:sSub>
          <m:e>
            <m:r>
              <m:rPr>
                <m:sty m:val="bi"/>
              </m:rPr>
              <m:t>C</m:t>
            </m:r>
          </m:e>
          <m:sub>
            <m:r>
              <m:t>2</m:t>
            </m:r>
          </m:sub>
        </m:sSub>
        <m:r>
          <m:rPr>
            <m:sty m:val="p"/>
          </m:rPr>
          <m:t>=</m:t>
        </m:r>
        <m:r>
          <m:rPr>
            <m:sty m:val="p"/>
          </m:rPr>
          <m:t>[</m:t>
        </m:r>
        <m:r>
          <m:t>1</m:t>
        </m:r>
        <m:r>
          <m:t> </m:t>
        </m:r>
        <m:r>
          <m:t>0</m:t>
        </m:r>
        <m:r>
          <m:rPr>
            <m:sty m:val="p"/>
          </m:rPr>
          <m:t>]</m:t>
        </m:r>
      </m:oMath>
      <w:r>
        <w:rPr>
          <w:rFonts w:hint="eastAsia"/>
        </w:rPr>
        <w:t xml:space="preserve">）</w:t>
      </w:r>
    </w:p>
    <w:p>
      <w:pPr>
        <w:pStyle w:val="BodyText"/>
      </w:pPr>
      <m:oMathPara>
        <m:oMathParaPr>
          <m:jc m:val="center"/>
        </m:oMathParaPr>
        <m:oMath>
          <m:sSub>
            <m:e>
              <m:r>
                <m:rPr>
                  <m:scr m:val="script"/>
                  <m:sty m:val="p"/>
                </m:rPr>
                <m:t>O</m:t>
              </m:r>
            </m:e>
            <m:sub>
              <m:r>
                <m:t>2</m:t>
              </m:r>
            </m:sub>
          </m:sSub>
          <m:r>
            <m:rPr>
              <m:sty m:val="p"/>
            </m:rPr>
            <m:t>=</m:t>
          </m:r>
          <m:d>
            <m:dPr>
              <m:begChr m:val="["/>
              <m:sepChr m:val=""/>
              <m:endChr m:val="]"/>
              <m:grow/>
            </m:dPr>
            <m:e>
              <m:m>
                <m:mPr>
                  <m:baseJc m:val="center"/>
                  <m:plcHide m:val="on"/>
                  <m:mcs>
                    <m:mc>
                      <m:mcPr>
                        <m:mcJc m:val="center"/>
                        <m:count m:val="1"/>
                      </m:mcPr>
                    </m:mc>
                  </m:mcs>
                </m:mPr>
                <m:mr>
                  <m:e>
                    <m:sSub>
                      <m:e>
                        <m:r>
                          <m:rPr>
                            <m:sty m:val="bi"/>
                          </m:rPr>
                          <m:t>C</m:t>
                        </m:r>
                      </m:e>
                      <m:sub>
                        <m:r>
                          <m:t>2</m:t>
                        </m:r>
                      </m:sub>
                    </m:sSub>
                  </m:e>
                </m:mr>
                <m:mr>
                  <m:e>
                    <m:sSub>
                      <m:e>
                        <m:r>
                          <m:rPr>
                            <m:sty m:val="bi"/>
                          </m:rPr>
                          <m:t>C</m:t>
                        </m:r>
                      </m:e>
                      <m:sub>
                        <m:r>
                          <m:t>2</m:t>
                        </m:r>
                      </m:sub>
                    </m:sSub>
                    <m:r>
                      <m:rPr>
                        <m:sty m:val="bi"/>
                      </m:rPr>
                      <m:t>A</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sSub>
                      <m:e>
                        <m:r>
                          <m:t>k</m:t>
                        </m:r>
                      </m:e>
                      <m:sub>
                        <m:r>
                          <m:t>1</m:t>
                        </m:r>
                      </m:sub>
                    </m:sSub>
                    <m:r>
                      <m:rPr>
                        <m:sty m:val="p"/>
                      </m:rPr>
                      <m:t>/</m:t>
                    </m:r>
                    <m:sSub>
                      <m:e>
                        <m:r>
                          <m:t>A</m:t>
                        </m:r>
                      </m:e>
                      <m:sub>
                        <m:r>
                          <m:t>t</m:t>
                        </m:r>
                        <m:r>
                          <m:t>1</m:t>
                        </m:r>
                      </m:sub>
                    </m:sSub>
                  </m:e>
                  <m:e>
                    <m:r>
                      <m:t>0</m:t>
                    </m:r>
                  </m:e>
                </m:mr>
              </m:m>
            </m:e>
          </m:d>
        </m:oMath>
      </m:oMathPara>
    </w:p>
    <w:p>
      <w:pPr>
        <w:pStyle w:val="FirstParagraph"/>
      </w:pPr>
      <m:oMath>
        <m:r>
          <m:rPr>
            <m:sty m:val="p"/>
          </m:rPr>
          <m:t>det</m:t>
        </m:r>
        <m:r>
          <m:rPr>
            <m:sty m:val="p"/>
          </m:rPr>
          <m:t>(</m:t>
        </m:r>
        <m:sSub>
          <m:e>
            <m:r>
              <m:rPr>
                <m:scr m:val="script"/>
                <m:sty m:val="p"/>
              </m:rPr>
              <m:t>O</m:t>
            </m:r>
          </m:e>
          <m:sub>
            <m:r>
              <m:t>2</m:t>
            </m:r>
          </m:sub>
        </m:sSub>
        <m:r>
          <m:rPr>
            <m:sty m:val="p"/>
          </m:rPr>
          <m:t>)</m:t>
        </m:r>
        <m:r>
          <m:rPr>
            <m:sty m:val="p"/>
          </m:rPr>
          <m:t>=</m:t>
        </m:r>
        <m:r>
          <m:t>0</m:t>
        </m:r>
      </m:oMath>
      <w:r>
        <w:rPr>
          <w:rFonts w:hint="eastAsia"/>
        </w:rPr>
        <w:t xml:space="preserve">，系统</w:t>
      </w:r>
      <w:r>
        <w:rPr>
          <w:rFonts w:hint="eastAsia"/>
          <w:b/>
          <w:bCs/>
        </w:rPr>
        <w:t xml:space="preserve">不完全能观</w:t>
      </w:r>
      <w:r>
        <w:rPr>
          <w:rFonts w:hint="eastAsia"/>
        </w:rPr>
        <w:t xml:space="preserve">。仅观测水箱1的液位无法推断水箱2的液位，因为水箱1的动态不受水箱2的影响（单向耦合）。</w:t>
      </w:r>
    </w:p>
    <w:p>
      <w:pPr>
        <w:pStyle w:val="BodyText"/>
      </w:pPr>
      <w:r>
        <w:rPr>
          <w:rFonts w:hint="eastAsia"/>
        </w:rPr>
        <w:t xml:space="preserve">这一结论的工程启示是：在串联水系统中，下游传感器的信息量大于上游传感器，因为下游状态受上游影响但反之不然。这对传感器的优化布局具有指导意义。</w:t>
      </w:r>
    </w:p>
    <w:bookmarkEnd w:id="28"/>
    <w:bookmarkStart w:id="29" w:name="能控性与能观性的对偶关系"/>
    <w:p>
      <w:pPr>
        <w:pStyle w:val="Heading3"/>
      </w:pPr>
      <w:r>
        <w:rPr>
          <w:rStyle w:val="SectionNumber"/>
        </w:rPr>
        <w:t xml:space="preserve">1.6.3</w:t>
      </w:r>
      <w:r>
        <w:tab/>
      </w:r>
      <w:r>
        <w:t xml:space="preserve">2.5.3 </w:t>
      </w:r>
      <w:r>
        <w:rPr>
          <w:rFonts w:hint="eastAsia"/>
        </w:rPr>
        <w:t xml:space="preserve">能控性与能观性的对偶关系</w:t>
      </w:r>
    </w:p>
    <w:p>
      <w:pPr>
        <w:pStyle w:val="FirstParagraph"/>
      </w:pPr>
      <w:r>
        <w:rPr>
          <w:rFonts w:hint="eastAsia"/>
        </w:rPr>
        <w:t xml:space="preserve">能控性和能观性之间存在优美的对偶关系：</w:t>
      </w:r>
    </w:p>
    <w:p>
      <w:pPr>
        <w:pStyle w:val="BodyText"/>
      </w:pPr>
      <w:r>
        <w:t xml:space="preserve">$$
    (\mathbf{A}, \mathbf{B}) \text{ </w:t>
      </w:r>
      <w:r>
        <w:rPr>
          <w:rFonts w:hint="eastAsia"/>
        </w:rPr>
        <w:t xml:space="preserve">能控}</w:t>
      </w:r>
      <w:r>
        <w:t xml:space="preserve"> \iff (\mathbf{A}^T, \mathbf{B}^T) \text{ </w:t>
      </w:r>
      <w:r>
        <w:rPr>
          <w:rFonts w:hint="eastAsia"/>
        </w:rPr>
        <w:t xml:space="preserve">能观}</w:t>
      </w:r>
      <w:r>
        <w:t xml:space="preserve"> \tag{2.30}
    $$</w:t>
      </w:r>
    </w:p>
    <w:p>
      <w:pPr>
        <w:pStyle w:val="FirstParagraph"/>
      </w:pPr>
      <w:r>
        <w:rPr>
          <w:rFonts w:hint="eastAsia"/>
        </w:rPr>
        <w:t xml:space="preserve">这意味着执行器布局问题和传感器布局问题在数学上是等价的——可以将一个问题的解转化为另一个问题的解。</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双水箱系统矩阵</w:t>
      </w:r>
      <w:r>
        <w:br/>
      </w:r>
      <w:r>
        <w:rPr>
          <w:rStyle w:val="NormalTok"/>
        </w:rPr>
        <w:t xml:space="preserve">At1, At2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1.5</w:t>
      </w:r>
      <w:r>
        <w:br/>
      </w:r>
      <w:r>
        <w:rPr>
          <w:rStyle w:val="NormalTok"/>
        </w:rPr>
        <w:t xml:space="preserve">k1, k2 </w:t>
      </w:r>
      <w:r>
        <w:rPr>
          <w:rStyle w:val="OperatorTok"/>
        </w:rPr>
        <w:t xml:space="preserve">=</w:t>
      </w:r>
      <w:r>
        <w:rPr>
          <w:rStyle w:val="NormalTok"/>
        </w:rPr>
        <w:t xml:space="preserve"> </w:t>
      </w:r>
      <w:r>
        <w:rPr>
          <w:rStyle w:val="FloatTok"/>
        </w:rPr>
        <w:t xml:space="preserve">6.64e-3</w:t>
      </w:r>
      <w:r>
        <w:rPr>
          <w:rStyle w:val="NormalTok"/>
        </w:rPr>
        <w:t xml:space="preserve">, </w:t>
      </w:r>
      <w:r>
        <w:rPr>
          <w:rStyle w:val="FloatTok"/>
        </w:rPr>
        <w:t xml:space="preserve">8.86e-3</w:t>
      </w:r>
      <w:r>
        <w:br/>
      </w:r>
      <w:r>
        <w:rPr>
          <w:rStyle w:val="NormalTok"/>
        </w:rPr>
        <w:t xml:space="preserve">A </w:t>
      </w:r>
      <w:r>
        <w:rPr>
          <w:rStyle w:val="OperatorTok"/>
        </w:rPr>
        <w:t xml:space="preserve">=</w:t>
      </w:r>
      <w:r>
        <w:rPr>
          <w:rStyle w:val="NormalTok"/>
        </w:rPr>
        <w:t xml:space="preserve"> np.array([[</w:t>
      </w:r>
      <w:r>
        <w:rPr>
          <w:rStyle w:val="OperatorTok"/>
        </w:rPr>
        <w:t xml:space="preserve">-</w:t>
      </w:r>
      <w:r>
        <w:rPr>
          <w:rStyle w:val="NormalTok"/>
        </w:rPr>
        <w:t xml:space="preserve">k1</w:t>
      </w:r>
      <w:r>
        <w:rPr>
          <w:rStyle w:val="OperatorTok"/>
        </w:rPr>
        <w:t xml:space="preserve">/</w:t>
      </w:r>
      <w:r>
        <w:rPr>
          <w:rStyle w:val="NormalTok"/>
        </w:rPr>
        <w:t xml:space="preserve">At1,      </w:t>
      </w:r>
      <w:r>
        <w:rPr>
          <w:rStyle w:val="DecValTok"/>
        </w:rPr>
        <w:t xml:space="preserve">0</w:t>
      </w:r>
      <w:r>
        <w:rPr>
          <w:rStyle w:val="NormalTok"/>
        </w:rPr>
        <w:t xml:space="preserve">    ],</w:t>
      </w:r>
      <w:r>
        <w:br/>
      </w:r>
      <w:r>
        <w:rPr>
          <w:rStyle w:val="NormalTok"/>
        </w:rPr>
        <w:t xml:space="preserve">              [ k1</w:t>
      </w:r>
      <w:r>
        <w:rPr>
          <w:rStyle w:val="OperatorTok"/>
        </w:rPr>
        <w:t xml:space="preserve">/</w:t>
      </w:r>
      <w:r>
        <w:rPr>
          <w:rStyle w:val="NormalTok"/>
        </w:rPr>
        <w:t xml:space="preserve">At2, </w:t>
      </w:r>
      <w:r>
        <w:rPr>
          <w:rStyle w:val="OperatorTok"/>
        </w:rPr>
        <w:t xml:space="preserve">-</w:t>
      </w:r>
      <w:r>
        <w:rPr>
          <w:rStyle w:val="NormalTok"/>
        </w:rPr>
        <w:t xml:space="preserve">k2</w:t>
      </w:r>
      <w:r>
        <w:rPr>
          <w:rStyle w:val="OperatorTok"/>
        </w:rPr>
        <w:t xml:space="preserve">/</w:t>
      </w:r>
      <w:r>
        <w:rPr>
          <w:rStyle w:val="NormalTok"/>
        </w:rPr>
        <w:t xml:space="preserve">At2]])</w:t>
      </w:r>
      <w:r>
        <w:br/>
      </w:r>
      <w:r>
        <w:rPr>
          <w:rStyle w:val="NormalTok"/>
        </w:rPr>
        <w:t xml:space="preserve">B </w:t>
      </w:r>
      <w:r>
        <w:rPr>
          <w:rStyle w:val="OperatorTok"/>
        </w:rPr>
        <w:t xml:space="preserve">=</w:t>
      </w:r>
      <w:r>
        <w:rPr>
          <w:rStyle w:val="NormalTok"/>
        </w:rPr>
        <w:t xml:space="preserve"> np.array([[</w:t>
      </w:r>
      <w:r>
        <w:rPr>
          <w:rStyle w:val="DecValTok"/>
        </w:rPr>
        <w:t xml:space="preserve">1</w:t>
      </w:r>
      <w:r>
        <w:rPr>
          <w:rStyle w:val="OperatorTok"/>
        </w:rPr>
        <w:t xml:space="preserve">/</w:t>
      </w:r>
      <w:r>
        <w:rPr>
          <w:rStyle w:val="NormalTok"/>
        </w:rPr>
        <w:t xml:space="preserve">At1], [</w:t>
      </w:r>
      <w:r>
        <w:rPr>
          <w:rStyle w:val="DecValTok"/>
        </w:rPr>
        <w:t xml:space="preserve">0</w:t>
      </w:r>
      <w:r>
        <w:rPr>
          <w:rStyle w:val="NormalTok"/>
        </w:rPr>
        <w:t xml:space="preserve">]])</w:t>
      </w:r>
      <w:r>
        <w:br/>
      </w:r>
      <w:r>
        <w:br/>
      </w:r>
      <w:r>
        <w:rPr>
          <w:rStyle w:val="CommentTok"/>
        </w:rPr>
        <w:t xml:space="preserve"># 能控性检验</w:t>
      </w:r>
      <w:r>
        <w:br/>
      </w:r>
      <w:r>
        <w:rPr>
          <w:rStyle w:val="NormalTok"/>
        </w:rPr>
        <w:t xml:space="preserve">C_ctrl </w:t>
      </w:r>
      <w:r>
        <w:rPr>
          <w:rStyle w:val="OperatorTok"/>
        </w:rPr>
        <w:t xml:space="preserve">=</w:t>
      </w:r>
      <w:r>
        <w:rPr>
          <w:rStyle w:val="NormalTok"/>
        </w:rPr>
        <w:t xml:space="preserve"> np.hstack([B, A </w:t>
      </w:r>
      <w:r>
        <w:rPr>
          <w:rStyle w:val="OperatorTok"/>
        </w:rPr>
        <w:t xml:space="preserve">@</w:t>
      </w:r>
      <w:r>
        <w:rPr>
          <w:rStyle w:val="NormalTok"/>
        </w:rPr>
        <w:t xml:space="preserve"> B])</w:t>
      </w:r>
      <w:r>
        <w:br/>
      </w:r>
      <w:r>
        <w:rPr>
          <w:rStyle w:val="NormalTok"/>
        </w:rPr>
        <w:t xml:space="preserve">rank_ctrl </w:t>
      </w:r>
      <w:r>
        <w:rPr>
          <w:rStyle w:val="OperatorTok"/>
        </w:rPr>
        <w:t xml:space="preserve">=</w:t>
      </w:r>
      <w:r>
        <w:rPr>
          <w:rStyle w:val="NormalTok"/>
        </w:rPr>
        <w:t xml:space="preserve"> np.linalg.matrix_rank(C_ctrl)</w:t>
      </w:r>
      <w:r>
        <w:br/>
      </w:r>
      <w:r>
        <w:rPr>
          <w:rStyle w:val="BuiltInTok"/>
        </w:rPr>
        <w:t xml:space="preserve">print</w:t>
      </w:r>
      <w:r>
        <w:rPr>
          <w:rStyle w:val="NormalTok"/>
        </w:rPr>
        <w:t xml:space="preserve">(</w:t>
      </w:r>
      <w:r>
        <w:rPr>
          <w:rStyle w:val="SpecialStringTok"/>
        </w:rPr>
        <w:t xml:space="preserve">f"能控性矩阵秩 = </w:t>
      </w:r>
      <w:r>
        <w:rPr>
          <w:rStyle w:val="SpecialCharTok"/>
        </w:rPr>
        <w:t xml:space="preserve">{</w:t>
      </w:r>
      <w:r>
        <w:rPr>
          <w:rStyle w:val="NormalTok"/>
        </w:rPr>
        <w:t xml:space="preserve">rank_ctrl</w:t>
      </w:r>
      <w:r>
        <w:rPr>
          <w:rStyle w:val="SpecialCharTok"/>
        </w:rPr>
        <w:t xml:space="preserve">}</w:t>
      </w:r>
      <w:r>
        <w:rPr>
          <w:rStyle w:val="SpecialStringTok"/>
        </w:rPr>
        <w:t xml:space="preserve">，系统</w:t>
      </w:r>
      <w:r>
        <w:rPr>
          <w:rStyle w:val="SpecialCharTok"/>
        </w:rPr>
        <w:t xml:space="preserve">{</w:t>
      </w:r>
      <w:r>
        <w:rPr>
          <w:rStyle w:val="StringTok"/>
        </w:rPr>
        <w:t xml:space="preserve">'完全能控'</w:t>
      </w:r>
      <w:r>
        <w:rPr>
          <w:rStyle w:val="NormalTok"/>
        </w:rPr>
        <w:t xml:space="preserve"> </w:t>
      </w:r>
      <w:r>
        <w:rPr>
          <w:rStyle w:val="ControlFlowTok"/>
        </w:rPr>
        <w:t xml:space="preserve">if</w:t>
      </w:r>
      <w:r>
        <w:rPr>
          <w:rStyle w:val="NormalTok"/>
        </w:rPr>
        <w:t xml:space="preserve"> rank_ctrl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'不完全能控'</w:t>
      </w:r>
      <w:r>
        <w:rPr>
          <w:rStyle w:val="SpecialCharTok"/>
        </w:rPr>
        <w:t xml:space="preserve">}</w:t>
      </w:r>
      <w:r>
        <w:rPr>
          <w:rStyle w:val="SpecialStringTok"/>
        </w:rPr>
        <w:t xml:space="preserve">"</w:t>
      </w:r>
      <w:r>
        <w:rPr>
          <w:rStyle w:val="NormalTok"/>
        </w:rPr>
        <w:t xml:space="preserve">)</w:t>
      </w:r>
      <w:r>
        <w:br/>
      </w:r>
      <w:r>
        <w:br/>
      </w:r>
      <w:r>
        <w:rPr>
          <w:rStyle w:val="CommentTok"/>
        </w:rPr>
        <w:t xml:space="preserve"># 能观性检验（方案1：传感器在水箱2）</w:t>
      </w:r>
      <w:r>
        <w:br/>
      </w:r>
      <w:r>
        <w:rPr>
          <w:rStyle w:val="NormalTok"/>
        </w:rPr>
        <w:t xml:space="preserve">C_obs1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O1 </w:t>
      </w:r>
      <w:r>
        <w:rPr>
          <w:rStyle w:val="OperatorTok"/>
        </w:rPr>
        <w:t xml:space="preserve">=</w:t>
      </w:r>
      <w:r>
        <w:rPr>
          <w:rStyle w:val="NormalTok"/>
        </w:rPr>
        <w:t xml:space="preserve"> np.vstack([C_obs1, C_obs1 </w:t>
      </w:r>
      <w:r>
        <w:rPr>
          <w:rStyle w:val="OperatorTok"/>
        </w:rPr>
        <w:t xml:space="preserve">@</w:t>
      </w:r>
      <w:r>
        <w:rPr>
          <w:rStyle w:val="NormalTok"/>
        </w:rPr>
        <w:t xml:space="preserve"> A])</w:t>
      </w:r>
      <w:r>
        <w:br/>
      </w:r>
      <w:r>
        <w:rPr>
          <w:rStyle w:val="NormalTok"/>
        </w:rPr>
        <w:t xml:space="preserve">rank_obs1 </w:t>
      </w:r>
      <w:r>
        <w:rPr>
          <w:rStyle w:val="OperatorTok"/>
        </w:rPr>
        <w:t xml:space="preserve">=</w:t>
      </w:r>
      <w:r>
        <w:rPr>
          <w:rStyle w:val="NormalTok"/>
        </w:rPr>
        <w:t xml:space="preserve"> np.linalg.matrix_rank(O1)</w:t>
      </w:r>
      <w:r>
        <w:br/>
      </w:r>
      <w:r>
        <w:rPr>
          <w:rStyle w:val="BuiltInTok"/>
        </w:rPr>
        <w:t xml:space="preserve">print</w:t>
      </w:r>
      <w:r>
        <w:rPr>
          <w:rStyle w:val="NormalTok"/>
        </w:rPr>
        <w:t xml:space="preserve">(</w:t>
      </w:r>
      <w:r>
        <w:rPr>
          <w:rStyle w:val="SpecialStringTok"/>
        </w:rPr>
        <w:t xml:space="preserve">f"方案1能观性矩阵秩 = </w:t>
      </w:r>
      <w:r>
        <w:rPr>
          <w:rStyle w:val="SpecialCharTok"/>
        </w:rPr>
        <w:t xml:space="preserve">{</w:t>
      </w:r>
      <w:r>
        <w:rPr>
          <w:rStyle w:val="NormalTok"/>
        </w:rPr>
        <w:t xml:space="preserve">rank_obs1</w:t>
      </w:r>
      <w:r>
        <w:rPr>
          <w:rStyle w:val="SpecialCharTok"/>
        </w:rPr>
        <w:t xml:space="preserve">}</w:t>
      </w:r>
      <w:r>
        <w:rPr>
          <w:rStyle w:val="SpecialStringTok"/>
        </w:rPr>
        <w:t xml:space="preserve">，</w:t>
      </w:r>
      <w:r>
        <w:rPr>
          <w:rStyle w:val="SpecialCharTok"/>
        </w:rPr>
        <w:t xml:space="preserve">{</w:t>
      </w:r>
      <w:r>
        <w:rPr>
          <w:rStyle w:val="StringTok"/>
        </w:rPr>
        <w:t xml:space="preserve">'完全能观'</w:t>
      </w:r>
      <w:r>
        <w:rPr>
          <w:rStyle w:val="NormalTok"/>
        </w:rPr>
        <w:t xml:space="preserve"> </w:t>
      </w:r>
      <w:r>
        <w:rPr>
          <w:rStyle w:val="ControlFlowTok"/>
        </w:rPr>
        <w:t xml:space="preserve">if</w:t>
      </w:r>
      <w:r>
        <w:rPr>
          <w:rStyle w:val="NormalTok"/>
        </w:rPr>
        <w:t xml:space="preserve"> rank_obs1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'不完全能观'</w:t>
      </w:r>
      <w:r>
        <w:rPr>
          <w:rStyle w:val="SpecialCharTok"/>
        </w:rPr>
        <w:t xml:space="preserve">}</w:t>
      </w:r>
      <w:r>
        <w:rPr>
          <w:rStyle w:val="SpecialStringTok"/>
        </w:rPr>
        <w:t xml:space="preserve">"</w:t>
      </w:r>
      <w:r>
        <w:rPr>
          <w:rStyle w:val="NormalTok"/>
        </w:rPr>
        <w:t xml:space="preserve">)</w:t>
      </w:r>
      <w:r>
        <w:br/>
      </w:r>
      <w:r>
        <w:br/>
      </w:r>
      <w:r>
        <w:rPr>
          <w:rStyle w:val="CommentTok"/>
        </w:rPr>
        <w:t xml:space="preserve"># 能观性检验（方案2：传感器在水箱1）</w:t>
      </w:r>
      <w:r>
        <w:br/>
      </w:r>
      <w:r>
        <w:rPr>
          <w:rStyle w:val="NormalTok"/>
        </w:rPr>
        <w:t xml:space="preserve">C_obs2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O2 </w:t>
      </w:r>
      <w:r>
        <w:rPr>
          <w:rStyle w:val="OperatorTok"/>
        </w:rPr>
        <w:t xml:space="preserve">=</w:t>
      </w:r>
      <w:r>
        <w:rPr>
          <w:rStyle w:val="NormalTok"/>
        </w:rPr>
        <w:t xml:space="preserve"> np.vstack([C_obs2, C_obs2 </w:t>
      </w:r>
      <w:r>
        <w:rPr>
          <w:rStyle w:val="OperatorTok"/>
        </w:rPr>
        <w:t xml:space="preserve">@</w:t>
      </w:r>
      <w:r>
        <w:rPr>
          <w:rStyle w:val="NormalTok"/>
        </w:rPr>
        <w:t xml:space="preserve"> A])</w:t>
      </w:r>
      <w:r>
        <w:br/>
      </w:r>
      <w:r>
        <w:rPr>
          <w:rStyle w:val="NormalTok"/>
        </w:rPr>
        <w:t xml:space="preserve">rank_obs2 </w:t>
      </w:r>
      <w:r>
        <w:rPr>
          <w:rStyle w:val="OperatorTok"/>
        </w:rPr>
        <w:t xml:space="preserve">=</w:t>
      </w:r>
      <w:r>
        <w:rPr>
          <w:rStyle w:val="NormalTok"/>
        </w:rPr>
        <w:t xml:space="preserve"> np.linalg.matrix_rank(O2)</w:t>
      </w:r>
      <w:r>
        <w:br/>
      </w:r>
      <w:r>
        <w:rPr>
          <w:rStyle w:val="BuiltInTok"/>
        </w:rPr>
        <w:t xml:space="preserve">print</w:t>
      </w:r>
      <w:r>
        <w:rPr>
          <w:rStyle w:val="NormalTok"/>
        </w:rPr>
        <w:t xml:space="preserve">(</w:t>
      </w:r>
      <w:r>
        <w:rPr>
          <w:rStyle w:val="SpecialStringTok"/>
        </w:rPr>
        <w:t xml:space="preserve">f"方案2能观性矩阵秩 = </w:t>
      </w:r>
      <w:r>
        <w:rPr>
          <w:rStyle w:val="SpecialCharTok"/>
        </w:rPr>
        <w:t xml:space="preserve">{</w:t>
      </w:r>
      <w:r>
        <w:rPr>
          <w:rStyle w:val="NormalTok"/>
        </w:rPr>
        <w:t xml:space="preserve">rank_obs2</w:t>
      </w:r>
      <w:r>
        <w:rPr>
          <w:rStyle w:val="SpecialCharTok"/>
        </w:rPr>
        <w:t xml:space="preserve">}</w:t>
      </w:r>
      <w:r>
        <w:rPr>
          <w:rStyle w:val="SpecialStringTok"/>
        </w:rPr>
        <w:t xml:space="preserve">，</w:t>
      </w:r>
      <w:r>
        <w:rPr>
          <w:rStyle w:val="SpecialCharTok"/>
        </w:rPr>
        <w:t xml:space="preserve">{</w:t>
      </w:r>
      <w:r>
        <w:rPr>
          <w:rStyle w:val="StringTok"/>
        </w:rPr>
        <w:t xml:space="preserve">'完全能观'</w:t>
      </w:r>
      <w:r>
        <w:rPr>
          <w:rStyle w:val="NormalTok"/>
        </w:rPr>
        <w:t xml:space="preserve"> </w:t>
      </w:r>
      <w:r>
        <w:rPr>
          <w:rStyle w:val="ControlFlowTok"/>
        </w:rPr>
        <w:t xml:space="preserve">if</w:t>
      </w:r>
      <w:r>
        <w:rPr>
          <w:rStyle w:val="NormalTok"/>
        </w:rPr>
        <w:t xml:space="preserve"> rank_obs2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'不完全能观'</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29"/>
    <w:bookmarkEnd w:id="30"/>
    <w:bookmarkStart w:id="38" w:name="系统稳定性分析"/>
    <w:p>
      <w:pPr>
        <w:pStyle w:val="Heading2"/>
      </w:pPr>
      <w:r>
        <w:rPr>
          <w:rStyle w:val="SectionNumber"/>
        </w:rPr>
        <w:t xml:space="preserve">1.7</w:t>
      </w:r>
      <w:r>
        <w:tab/>
      </w:r>
      <w:r>
        <w:t xml:space="preserve">2.6 </w:t>
      </w:r>
      <w:r>
        <w:rPr>
          <w:rFonts w:hint="eastAsia"/>
        </w:rPr>
        <w:t xml:space="preserve">系统稳定性分析</w:t>
      </w:r>
    </w:p>
    <w:p>
      <w:pPr>
        <w:pStyle w:val="FirstParagraph"/>
      </w:pPr>
      <w:r>
        <w:rPr>
          <w:rFonts w:hint="eastAsia"/>
        </w:rPr>
        <w:t xml:space="preserve">稳定性是控制系统设计的首要考虑。不稳定的水系统可能导致水位持续上升（漫溢）或持续下降（断流），产生严重的安全事故。</w:t>
      </w:r>
    </w:p>
    <w:bookmarkStart w:id="31" w:name="线性系统的特征值稳定性"/>
    <w:p>
      <w:pPr>
        <w:pStyle w:val="Heading3"/>
      </w:pPr>
      <w:r>
        <w:rPr>
          <w:rStyle w:val="SectionNumber"/>
        </w:rPr>
        <w:t xml:space="preserve">1.7.1</w:t>
      </w:r>
      <w:r>
        <w:tab/>
      </w:r>
      <w:r>
        <w:t xml:space="preserve">2.6.1 </w:t>
      </w:r>
      <w:r>
        <w:rPr>
          <w:rFonts w:hint="eastAsia"/>
        </w:rPr>
        <w:t xml:space="preserve">线性系统的特征值稳定性</w:t>
      </w:r>
    </w:p>
    <w:p>
      <w:pPr>
        <w:pStyle w:val="FirstParagraph"/>
      </w:pPr>
      <w:r>
        <w:rPr>
          <w:rFonts w:hint="eastAsia"/>
        </w:rPr>
        <w:t xml:space="preserve">对于线性定常系统</w:t>
      </w:r>
      <w:r>
        <w:t xml:space="preserve"> </w:t>
      </w:r>
      <m:oMath>
        <m:acc>
          <m:accPr>
            <m:chr m:val="̇"/>
          </m:accPr>
          <m:e>
            <m:r>
              <m:rPr>
                <m:sty m:val="bi"/>
              </m:rPr>
              <m:t>x</m:t>
            </m:r>
          </m:e>
        </m:acc>
        <m:r>
          <m:rPr>
            <m:sty m:val="p"/>
          </m:rPr>
          <m:t>=</m:t>
        </m:r>
        <m:r>
          <m:rPr>
            <m:sty m:val="bi"/>
          </m:rPr>
          <m:t>A</m:t>
        </m:r>
        <m:r>
          <m:rPr>
            <m:sty m:val="bi"/>
          </m:rPr>
          <m:t>x</m:t>
        </m:r>
      </m:oMath>
      <w:r>
        <w:rPr>
          <w:rFonts w:hint="eastAsia"/>
        </w:rPr>
        <w:t xml:space="preserve">，系统的稳定性完全由系统矩阵</w:t>
      </w:r>
      <w:r>
        <w:t xml:space="preserve"> </w:t>
      </w:r>
      <m:oMath>
        <m:r>
          <m:rPr>
            <m:sty m:val="bi"/>
          </m:rPr>
          <m:t>A</m:t>
        </m:r>
      </m:oMath>
      <w:r>
        <w:t xml:space="preserve"> </w:t>
      </w:r>
      <w:r>
        <w:rPr>
          <w:rFonts w:hint="eastAsia"/>
        </w:rPr>
        <w:t xml:space="preserve">的</w:t>
      </w:r>
      <w:r>
        <w:rPr>
          <w:rFonts w:hint="eastAsia"/>
          <w:b/>
          <w:bCs/>
        </w:rPr>
        <w:t xml:space="preserve">特征值</w:t>
      </w:r>
      <w:r>
        <w:t xml:space="preserve"> </w:t>
      </w:r>
      <m:oMath>
        <m:sSub>
          <m:e>
            <m:r>
              <m:t>λ</m:t>
            </m:r>
          </m:e>
          <m:sub>
            <m:r>
              <m:t>i</m:t>
            </m:r>
          </m:sub>
        </m:sSub>
      </m:oMath>
      <w:r>
        <w:t xml:space="preserve"> </w:t>
      </w:r>
      <w:r>
        <w:rPr>
          <w:rFonts w:hint="eastAsia"/>
        </w:rPr>
        <w:t xml:space="preserve">决定：</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rPr>
                <w:rFonts w:hint="eastAsia"/>
              </w:rPr>
              <w:t xml:space="preserve">条件</w:t>
            </w:r>
          </w:p>
        </w:tc>
        <w:tc>
          <w:tcPr/>
          <w:p>
            <w:pPr>
              <w:pStyle w:val="Compact"/>
            </w:pPr>
            <w:r>
              <w:rPr>
                <w:rFonts w:hint="eastAsia"/>
              </w:rPr>
              <w:t xml:space="preserve">稳定性结论</w:t>
            </w:r>
          </w:p>
        </w:tc>
      </w:tr>
      <w:tr>
        <w:tc>
          <w:tcPr/>
          <w:p>
            <w:pPr>
              <w:pStyle w:val="Compact"/>
            </w:pPr>
            <w:r>
              <w:rPr>
                <w:rFonts w:hint="eastAsia"/>
              </w:rPr>
              <w:t xml:space="preserve">所有</w:t>
            </w:r>
            <w:r>
              <w:t xml:space="preserve"> </w:t>
            </w:r>
            <m:oMath>
              <m:r>
                <m:rPr>
                  <m:nor/>
                  <m:sty m:val="p"/>
                </m:rPr>
                <m:t>Re</m:t>
              </m:r>
              <m:r>
                <m:rPr>
                  <m:sty m:val="p"/>
                </m:rPr>
                <m:t>(</m:t>
              </m:r>
              <m:sSub>
                <m:e>
                  <m:r>
                    <m:t>λ</m:t>
                  </m:r>
                </m:e>
                <m:sub>
                  <m:r>
                    <m:t>i</m:t>
                  </m:r>
                </m:sub>
              </m:sSub>
              <m:r>
                <m:rPr>
                  <m:sty m:val="p"/>
                </m:rPr>
                <m:t>)</m:t>
              </m:r>
              <m:r>
                <m:rPr>
                  <m:sty m:val="p"/>
                </m:rPr>
                <m:t>&lt;</m:t>
              </m:r>
              <m:r>
                <m:t>0</m:t>
              </m:r>
            </m:oMath>
          </w:p>
        </w:tc>
        <w:tc>
          <w:tcPr/>
          <w:p>
            <w:pPr>
              <w:pStyle w:val="Compact"/>
            </w:pPr>
            <w:r>
              <w:rPr>
                <w:rFonts w:hint="eastAsia"/>
                <w:b/>
                <w:bCs/>
              </w:rPr>
              <w:t xml:space="preserve">渐近稳定</w:t>
            </w:r>
            <w:r>
              <w:rPr>
                <w:rFonts w:hint="eastAsia"/>
              </w:rPr>
              <w:t xml:space="preserve">：状态变量最终收敛到零</w:t>
            </w:r>
          </w:p>
        </w:tc>
      </w:tr>
      <w:tr>
        <w:tc>
          <w:tcPr/>
          <w:p>
            <w:pPr>
              <w:pStyle w:val="Compact"/>
            </w:pPr>
            <w:r>
              <w:rPr>
                <w:rFonts w:hint="eastAsia"/>
              </w:rPr>
              <w:t xml:space="preserve">存在</w:t>
            </w:r>
            <w:r>
              <w:t xml:space="preserve"> </w:t>
            </w:r>
            <m:oMath>
              <m:r>
                <m:rPr>
                  <m:nor/>
                  <m:sty m:val="p"/>
                </m:rPr>
                <m:t>Re</m:t>
              </m:r>
              <m:r>
                <m:rPr>
                  <m:sty m:val="p"/>
                </m:rPr>
                <m:t>(</m:t>
              </m:r>
              <m:sSub>
                <m:e>
                  <m:r>
                    <m:t>λ</m:t>
                  </m:r>
                </m:e>
                <m:sub>
                  <m:r>
                    <m:t>i</m:t>
                  </m:r>
                </m:sub>
              </m:sSub>
              <m:r>
                <m:rPr>
                  <m:sty m:val="p"/>
                </m:rPr>
                <m:t>)</m:t>
              </m:r>
              <m:r>
                <m:rPr>
                  <m:sty m:val="p"/>
                </m:rPr>
                <m:t>&gt;</m:t>
              </m:r>
              <m:r>
                <m:t>0</m:t>
              </m:r>
            </m:oMath>
          </w:p>
        </w:tc>
        <w:tc>
          <w:tcPr/>
          <w:p>
            <w:pPr>
              <w:pStyle w:val="Compact"/>
            </w:pPr>
            <w:r>
              <w:rPr>
                <w:rFonts w:hint="eastAsia"/>
                <w:b/>
                <w:bCs/>
              </w:rPr>
              <w:t xml:space="preserve">不稳定</w:t>
            </w:r>
            <w:r>
              <w:rPr>
                <w:rFonts w:hint="eastAsia"/>
              </w:rPr>
              <w:t xml:space="preserve">：状态变量发散</w:t>
            </w:r>
          </w:p>
        </w:tc>
      </w:tr>
      <w:tr>
        <w:tc>
          <w:tcPr/>
          <w:p>
            <w:pPr>
              <w:pStyle w:val="Compact"/>
            </w:pPr>
            <w:r>
              <w:rPr>
                <w:rFonts w:hint="eastAsia"/>
              </w:rPr>
              <w:t xml:space="preserve">所有</w:t>
            </w:r>
            <w:r>
              <w:t xml:space="preserve"> </w:t>
            </w:r>
            <m:oMath>
              <m:r>
                <m:rPr>
                  <m:nor/>
                  <m:sty m:val="p"/>
                </m:rPr>
                <m:t>Re</m:t>
              </m:r>
              <m:r>
                <m:rPr>
                  <m:sty m:val="p"/>
                </m:rPr>
                <m:t>(</m:t>
              </m:r>
              <m:sSub>
                <m:e>
                  <m:r>
                    <m:t>λ</m:t>
                  </m:r>
                </m:e>
                <m:sub>
                  <m:r>
                    <m:t>i</m:t>
                  </m:r>
                </m:sub>
              </m:sSub>
              <m:r>
                <m:rPr>
                  <m:sty m:val="p"/>
                </m:rPr>
                <m:t>)</m:t>
              </m:r>
              <m:r>
                <m:rPr>
                  <m:sty m:val="p"/>
                </m:rPr>
                <m:t>≤</m:t>
              </m:r>
              <m:r>
                <m:t>0</m:t>
              </m:r>
            </m:oMath>
            <w:r>
              <w:rPr>
                <w:rFonts w:hint="eastAsia"/>
              </w:rPr>
              <w:t xml:space="preserve">，</w:t>
            </w:r>
            <m:oMath>
              <m:r>
                <m:rPr>
                  <m:nor/>
                  <m:sty m:val="p"/>
                </m:rPr>
                <m:t>Re</m:t>
              </m:r>
              <m:r>
                <m:rPr>
                  <m:sty m:val="p"/>
                </m:rPr>
                <m:t>(</m:t>
              </m:r>
              <m:sSub>
                <m:e>
                  <m:r>
                    <m:t>λ</m:t>
                  </m:r>
                </m:e>
                <m:sub>
                  <m:r>
                    <m:t>i</m:t>
                  </m:r>
                </m:sub>
              </m:sSub>
              <m:r>
                <m:rPr>
                  <m:sty m:val="p"/>
                </m:rPr>
                <m:t>)</m:t>
              </m:r>
              <m:r>
                <m:rPr>
                  <m:sty m:val="p"/>
                </m:rPr>
                <m:t>=</m:t>
              </m:r>
              <m:r>
                <m:t>0</m:t>
              </m:r>
            </m:oMath>
            <w:r>
              <w:t xml:space="preserve"> </w:t>
            </w:r>
            <w:r>
              <w:rPr>
                <w:rFonts w:hint="eastAsia"/>
              </w:rPr>
              <w:t xml:space="preserve">为单重</w:t>
            </w:r>
          </w:p>
        </w:tc>
        <w:tc>
          <w:tcPr/>
          <w:p>
            <w:pPr>
              <w:pStyle w:val="Compact"/>
            </w:pPr>
            <w:r>
              <w:rPr>
                <w:rFonts w:hint="eastAsia"/>
                <w:b/>
                <w:bCs/>
              </w:rPr>
              <w:t xml:space="preserve">临界稳定</w:t>
            </w:r>
            <w:r>
              <w:rPr>
                <w:rFonts w:hint="eastAsia"/>
              </w:rPr>
              <w:t xml:space="preserve">（Lyapunov稳定但不渐近稳定）</w:t>
            </w:r>
          </w:p>
        </w:tc>
      </w:tr>
    </w:tbl>
    <w:p>
      <w:pPr>
        <w:pStyle w:val="BodyText"/>
      </w:pPr>
      <w:r>
        <w:rPr>
          <w:rFonts w:hint="eastAsia"/>
        </w:rPr>
        <w:t xml:space="preserve">对于离散时间系统</w:t>
      </w:r>
      <w:r>
        <w:t xml:space="preserve"> </w:t>
      </w:r>
      <m:oMath>
        <m:r>
          <m:rPr>
            <m:sty m:val="bi"/>
          </m:rPr>
          <m:t>x</m:t>
        </m:r>
        <m:r>
          <m:rPr>
            <m:sty m:val="p"/>
          </m:rPr>
          <m:t>(</m:t>
        </m:r>
        <m:r>
          <m:t>k</m:t>
        </m:r>
        <m:r>
          <m:rPr>
            <m:sty m:val="p"/>
          </m:rPr>
          <m:t>+</m:t>
        </m:r>
        <m:r>
          <m:t>1</m:t>
        </m:r>
        <m:r>
          <m:rPr>
            <m:sty m:val="p"/>
          </m:rPr>
          <m:t>)</m:t>
        </m:r>
        <m:r>
          <m:rPr>
            <m:sty m:val="p"/>
          </m:rPr>
          <m:t>=</m:t>
        </m:r>
        <m:sSub>
          <m:e>
            <m:r>
              <m:rPr>
                <m:sty m:val="bi"/>
              </m:rPr>
              <m:t>A</m:t>
            </m:r>
          </m:e>
          <m:sub>
            <m:r>
              <m:t>d</m:t>
            </m:r>
          </m:sub>
        </m:sSub>
        <m:r>
          <m:rPr>
            <m:sty m:val="bi"/>
          </m:rPr>
          <m:t>x</m:t>
        </m:r>
        <m:r>
          <m:rPr>
            <m:sty m:val="p"/>
          </m:rPr>
          <m:t>(</m:t>
        </m:r>
        <m:r>
          <m:t>k</m:t>
        </m:r>
        <m:r>
          <m:rPr>
            <m:sty m:val="p"/>
          </m:rPr>
          <m:t>)</m:t>
        </m:r>
      </m:oMath>
      <w:r>
        <w:rPr>
          <w:rFonts w:hint="eastAsia"/>
        </w:rPr>
        <w:t xml:space="preserve">，稳定性条件变为所有特征值的模</w:t>
      </w:r>
      <w:r>
        <w:t xml:space="preserve"> </w:t>
      </w:r>
      <m:oMath>
        <m:r>
          <m:rPr>
            <m:sty m:val="p"/>
          </m:rPr>
          <m:t>|</m:t>
        </m:r>
        <m:sSub>
          <m:e>
            <m:r>
              <m:t>λ</m:t>
            </m:r>
          </m:e>
          <m:sub>
            <m:r>
              <m:t>i</m:t>
            </m:r>
          </m:sub>
        </m:sSub>
        <m:r>
          <m:rPr>
            <m:sty m:val="p"/>
          </m:rPr>
          <m:t>|</m:t>
        </m:r>
        <m:r>
          <m:rPr>
            <m:sty m:val="p"/>
          </m:rPr>
          <m:t>&lt;</m:t>
        </m:r>
        <m:r>
          <m:t>1</m:t>
        </m:r>
      </m:oMath>
      <w:r>
        <w:rPr>
          <w:rFonts w:hint="eastAsia"/>
        </w:rPr>
        <w:t xml:space="preserve">（位于单位圆内）。</w:t>
      </w:r>
    </w:p>
    <w:p>
      <w:pPr>
        <w:pStyle w:val="BodyText"/>
      </w:pPr>
      <w:r>
        <w:rPr>
          <w:rFonts w:hint="eastAsia"/>
          <w:b/>
          <w:bCs/>
        </w:rPr>
        <w:t xml:space="preserve">水系统稳定性的物理直觉</w:t>
      </w:r>
      <w:r>
        <w:rPr>
          <w:rFonts w:hint="eastAsia"/>
        </w:rPr>
        <w:t xml:space="preserve">：</w:t>
      </w:r>
    </w:p>
    <w:p>
      <w:pPr>
        <w:pStyle w:val="Compact"/>
        <w:numPr>
          <w:ilvl w:val="0"/>
          <w:numId w:val="1008"/>
        </w:numPr>
      </w:pPr>
      <w:r>
        <w:rPr>
          <w:rFonts w:hint="eastAsia"/>
        </w:rPr>
        <w:t xml:space="preserve">水箱系统（</w:t>
      </w:r>
      <m:oMath>
        <m:r>
          <m:t>A</m:t>
        </m:r>
        <m:r>
          <m:rPr>
            <m:sty m:val="p"/>
          </m:rPr>
          <m:t>&lt;</m:t>
        </m:r>
        <m:r>
          <m:t>0</m:t>
        </m:r>
      </m:oMath>
      <w:r>
        <w:rPr>
          <w:rFonts w:hint="eastAsia"/>
        </w:rPr>
        <w:t xml:space="preserve">）是自然渐近稳定的：液位偏高时出流增大，偏低时出流减小，系统自动回到平衡点；</w:t>
      </w:r>
    </w:p>
    <w:p>
      <w:pPr>
        <w:pStyle w:val="Compact"/>
        <w:numPr>
          <w:ilvl w:val="0"/>
          <w:numId w:val="1008"/>
        </w:numPr>
      </w:pPr>
      <w:r>
        <w:rPr>
          <w:rFonts w:hint="eastAsia"/>
        </w:rPr>
        <w:t xml:space="preserve">水库系统（</w:t>
      </w:r>
      <m:oMath>
        <m:r>
          <m:t>A</m:t>
        </m:r>
        <m:r>
          <m:rPr>
            <m:sty m:val="p"/>
          </m:rPr>
          <m:t>=</m:t>
        </m:r>
        <m:r>
          <m:t>0</m:t>
        </m:r>
      </m:oMath>
      <w:r>
        <w:rPr>
          <w:rFonts w:hint="eastAsia"/>
        </w:rPr>
        <w:t xml:space="preserve">）是临界稳定的：水库是纯积分器，不存在自调节机制，必须依赖反馈控制；</w:t>
      </w:r>
    </w:p>
    <w:p>
      <w:pPr>
        <w:pStyle w:val="Compact"/>
        <w:numPr>
          <w:ilvl w:val="0"/>
          <w:numId w:val="1008"/>
        </w:numPr>
      </w:pPr>
      <w:r>
        <w:rPr>
          <w:rFonts w:hint="eastAsia"/>
        </w:rPr>
        <w:t xml:space="preserve">加入PI控制器后的水库系统可以变为渐近稳定的，但如果积分增益过大或存在大时滞，可能反而导致不稳定（振荡发散）。</w:t>
      </w:r>
    </w:p>
    <w:p>
      <w:pPr>
        <w:pStyle w:val="FirstParagraph"/>
      </w:pPr>
      <w:r>
        <w:rPr>
          <w:rFonts w:hint="eastAsia"/>
          <w:b/>
          <w:bCs/>
        </w:rPr>
        <w:t xml:space="preserve">【例2-3】闭环水库系统的稳定性分析</w:t>
      </w:r>
    </w:p>
    <w:p>
      <w:pPr>
        <w:pStyle w:val="BodyText"/>
      </w:pPr>
      <w:r>
        <w:rPr>
          <w:rFonts w:hint="eastAsia"/>
        </w:rPr>
        <w:t xml:space="preserve">对式(2.22)的水库系统施加比例控制</w:t>
      </w:r>
      <w:r>
        <w:t xml:space="preserve"> </w:t>
      </w:r>
      <m:oMath>
        <m:r>
          <m:t>u</m:t>
        </m:r>
        <m:r>
          <m:rPr>
            <m:sty m:val="p"/>
          </m:rPr>
          <m:t>=</m:t>
        </m:r>
        <m:r>
          <m:rPr>
            <m:sty m:val="p"/>
          </m:rPr>
          <m:t>−</m:t>
        </m:r>
        <m:sSub>
          <m:e>
            <m:r>
              <m:t>K</m:t>
            </m:r>
          </m:e>
          <m:sub>
            <m:r>
              <m:t>p</m:t>
            </m:r>
          </m:sub>
        </m:sSub>
        <m:r>
          <m:t>y</m:t>
        </m:r>
        <m:r>
          <m:rPr>
            <m:sty m:val="p"/>
          </m:rPr>
          <m:t>=</m:t>
        </m:r>
        <m:r>
          <m:rPr>
            <m:sty m:val="p"/>
          </m:rPr>
          <m:t>−</m:t>
        </m:r>
        <m:sSub>
          <m:e>
            <m:r>
              <m:t>K</m:t>
            </m:r>
          </m:e>
          <m:sub>
            <m:r>
              <m:t>p</m:t>
            </m:r>
          </m:sub>
        </m:sSub>
        <m:r>
          <m:t>x</m:t>
        </m:r>
      </m:oMath>
      <w:r>
        <w:rPr>
          <w:rFonts w:hint="eastAsia"/>
        </w:rPr>
        <w:t xml:space="preserve">（即</w:t>
      </w:r>
      <w:r>
        <w:t xml:space="preserve"> </w:t>
      </w:r>
      <m:oMath>
        <m:r>
          <m:t>δ</m:t>
        </m:r>
        <m:sSub>
          <m:e>
            <m:r>
              <m:t>Q</m:t>
            </m:r>
          </m:e>
          <m:sub>
            <m:r>
              <m:t>o</m:t>
            </m:r>
            <m:r>
              <m:t>u</m:t>
            </m:r>
            <m:r>
              <m:t>t</m:t>
            </m:r>
          </m:sub>
        </m:sSub>
        <m:r>
          <m:rPr>
            <m:sty m:val="p"/>
          </m:rPr>
          <m:t>=</m:t>
        </m:r>
        <m:r>
          <m:rPr>
            <m:sty m:val="p"/>
          </m:rPr>
          <m:t>−</m:t>
        </m:r>
        <m:sSub>
          <m:e>
            <m:r>
              <m:t>K</m:t>
            </m:r>
          </m:e>
          <m:sub>
            <m:r>
              <m:t>p</m:t>
            </m:r>
          </m:sub>
        </m:sSub>
        <m:r>
          <m:t>δ</m:t>
        </m:r>
        <m:r>
          <m:t>H</m:t>
        </m:r>
      </m:oMath>
      <w:r>
        <w:rPr>
          <w:rFonts w:hint="eastAsia"/>
        </w:rPr>
        <w:t xml:space="preserve">），闭环系统为：</w:t>
      </w:r>
    </w:p>
    <w:p>
      <w:pPr>
        <w:pStyle w:val="BodyText"/>
      </w:pPr>
      <w:r>
        <w:t xml:space="preserve">$$
    \dot{x} = \left(0 - \frac{K_p}{A_s}\right) x + \frac{1}{A_s} d = -\frac{K_p}{A_s} x + \frac{1}{A_s} d \tag{2.31}
    $$</w:t>
      </w:r>
    </w:p>
    <w:p>
      <w:pPr>
        <w:pStyle w:val="FirstParagraph"/>
      </w:pPr>
      <w:r>
        <w:rPr>
          <w:rFonts w:hint="eastAsia"/>
        </w:rPr>
        <w:t xml:space="preserve">闭环系统矩阵</w:t>
      </w:r>
      <w:r>
        <w:t xml:space="preserve"> </w:t>
      </w:r>
      <m:oMath>
        <m:sSub>
          <m:e>
            <m:r>
              <m:t>A</m:t>
            </m:r>
          </m:e>
          <m:sub>
            <m:r>
              <m:t>c</m:t>
            </m:r>
            <m:r>
              <m:t>l</m:t>
            </m:r>
          </m:sub>
        </m:sSub>
        <m:r>
          <m:rPr>
            <m:sty m:val="p"/>
          </m:rPr>
          <m:t>=</m:t>
        </m:r>
        <m:r>
          <m:rPr>
            <m:sty m:val="p"/>
          </m:rPr>
          <m:t>−</m:t>
        </m:r>
        <m:sSub>
          <m:e>
            <m:r>
              <m:t>K</m:t>
            </m:r>
          </m:e>
          <m:sub>
            <m:r>
              <m:t>p</m:t>
            </m:r>
          </m:sub>
        </m:sSub>
        <m:r>
          <m:rPr>
            <m:sty m:val="p"/>
          </m:rPr>
          <m:t>/</m:t>
        </m:r>
        <m:sSub>
          <m:e>
            <m:r>
              <m:t>A</m:t>
            </m:r>
          </m:e>
          <m:sub>
            <m:r>
              <m:t>s</m:t>
            </m:r>
          </m:sub>
        </m:sSub>
      </m:oMath>
      <w:r>
        <w:rPr>
          <w:rFonts w:hint="eastAsia"/>
        </w:rPr>
        <w:t xml:space="preserve">。当</w:t>
      </w:r>
      <w:r>
        <w:t xml:space="preserve"> </w:t>
      </w:r>
      <m:oMath>
        <m:sSub>
          <m:e>
            <m:r>
              <m:t>K</m:t>
            </m:r>
          </m:e>
          <m:sub>
            <m:r>
              <m:t>p</m:t>
            </m:r>
          </m:sub>
        </m:sSub>
        <m:r>
          <m:rPr>
            <m:sty m:val="p"/>
          </m:rPr>
          <m:t>&gt;</m:t>
        </m:r>
        <m:r>
          <m:t>0</m:t>
        </m:r>
      </m:oMath>
      <w:r>
        <w:t xml:space="preserve"> </w:t>
      </w:r>
      <w:r>
        <w:rPr>
          <w:rFonts w:hint="eastAsia"/>
        </w:rPr>
        <w:t xml:space="preserve">时，</w:t>
      </w:r>
      <m:oMath>
        <m:sSub>
          <m:e>
            <m:r>
              <m:t>A</m:t>
            </m:r>
          </m:e>
          <m:sub>
            <m:r>
              <m:t>c</m:t>
            </m:r>
            <m:r>
              <m:t>l</m:t>
            </m:r>
          </m:sub>
        </m:sSub>
        <m:r>
          <m:rPr>
            <m:sty m:val="p"/>
          </m:rPr>
          <m:t>&lt;</m:t>
        </m:r>
        <m:r>
          <m:t>0</m:t>
        </m:r>
      </m:oMath>
      <w:r>
        <w:rPr>
          <w:rFonts w:hint="eastAsia"/>
        </w:rPr>
        <w:t xml:space="preserve">，系统渐近稳定。增益</w:t>
      </w:r>
      <w:r>
        <w:t xml:space="preserve"> </w:t>
      </w:r>
      <m:oMath>
        <m:sSub>
          <m:e>
            <m:r>
              <m:t>K</m:t>
            </m:r>
          </m:e>
          <m:sub>
            <m:r>
              <m:t>p</m:t>
            </m:r>
          </m:sub>
        </m:sSub>
      </m:oMath>
      <w:r>
        <w:t xml:space="preserve"> </w:t>
      </w:r>
      <w:r>
        <w:rPr>
          <w:rFonts w:hint="eastAsia"/>
        </w:rPr>
        <w:t xml:space="preserve">越大，收敛越快，但实际中受闸门调节速度和水位波动幅度的限制。</w:t>
      </w:r>
    </w:p>
    <w:bookmarkEnd w:id="31"/>
    <w:bookmarkStart w:id="32" w:name="李雅普诺夫稳定性理论"/>
    <w:p>
      <w:pPr>
        <w:pStyle w:val="Heading3"/>
      </w:pPr>
      <w:r>
        <w:rPr>
          <w:rStyle w:val="SectionNumber"/>
        </w:rPr>
        <w:t xml:space="preserve">1.7.2</w:t>
      </w:r>
      <w:r>
        <w:tab/>
      </w:r>
      <w:r>
        <w:t xml:space="preserve">2.6.2 </w:t>
      </w:r>
      <w:r>
        <w:rPr>
          <w:rFonts w:hint="eastAsia"/>
        </w:rPr>
        <w:t xml:space="preserve">李雅普诺夫稳定性理论</w:t>
      </w:r>
    </w:p>
    <w:p>
      <w:pPr>
        <w:pStyle w:val="FirstParagraph"/>
      </w:pPr>
      <w:r>
        <w:rPr>
          <w:rFonts w:hint="eastAsia"/>
        </w:rPr>
        <w:t xml:space="preserve">特征值法仅适用于线性系统。对于非线性水系统（如未经线性化的圣维南方程描述的明渠系统），需要使用李雅普诺夫（Lyapunov）稳定性理论。</w:t>
      </w:r>
    </w:p>
    <w:p>
      <w:pPr>
        <w:pStyle w:val="BodyText"/>
      </w:pPr>
      <w:r>
        <w:rPr>
          <w:rFonts w:hint="eastAsia"/>
          <w:b/>
          <w:bCs/>
        </w:rPr>
        <w:t xml:space="preserve">李雅普诺夫第二法</w:t>
      </w:r>
      <w:r>
        <w:rPr>
          <w:rFonts w:hint="eastAsia"/>
        </w:rPr>
        <w:t xml:space="preserve">的核心思想是：不需要求解系统方程，而是通过构造一个</w:t>
      </w:r>
      <w:r>
        <w:rPr>
          <w:rFonts w:hint="eastAsia"/>
          <w:b/>
          <w:bCs/>
        </w:rPr>
        <w:t xml:space="preserve">能量函数</w:t>
      </w:r>
      <w:r>
        <w:rPr>
          <w:rFonts w:hint="eastAsia"/>
        </w:rPr>
        <w:t xml:space="preserve">（李雅普诺夫函数）</w:t>
      </w:r>
      <m:oMath>
        <m:r>
          <m:t>V</m:t>
        </m:r>
        <m:r>
          <m:rPr>
            <m:sty m:val="p"/>
          </m:rPr>
          <m:t>(</m:t>
        </m:r>
        <m:r>
          <m:rPr>
            <m:sty m:val="bi"/>
          </m:rPr>
          <m:t>x</m:t>
        </m:r>
        <m:r>
          <m:rPr>
            <m:sty m:val="p"/>
          </m:rPr>
          <m:t>)</m:t>
        </m:r>
      </m:oMath>
      <w:r>
        <w:t xml:space="preserve"> </w:t>
      </w:r>
      <w:r>
        <w:rPr>
          <w:rFonts w:hint="eastAsia"/>
        </w:rPr>
        <w:t xml:space="preserve">来判断稳定性。</w:t>
      </w:r>
    </w:p>
    <w:p>
      <w:pPr>
        <w:pStyle w:val="BodyText"/>
      </w:pPr>
      <w:r>
        <w:rPr>
          <w:rFonts w:hint="eastAsia"/>
          <w:b/>
          <w:bCs/>
        </w:rPr>
        <w:t xml:space="preserve">定理（李雅普诺夫稳定性定理）</w:t>
      </w:r>
      <w:r>
        <w:rPr>
          <w:rFonts w:hint="eastAsia"/>
        </w:rPr>
        <w:t xml:space="preserve">：对于系统</w:t>
      </w:r>
      <w:r>
        <w:t xml:space="preserve"> </w:t>
      </w:r>
      <m:oMath>
        <m:acc>
          <m:accPr>
            <m:chr m:val="̇"/>
          </m:accPr>
          <m:e>
            <m:r>
              <m:rPr>
                <m:sty m:val="bi"/>
              </m:rPr>
              <m:t>x</m:t>
            </m:r>
          </m:e>
        </m:acc>
        <m:r>
          <m:rPr>
            <m:sty m:val="p"/>
          </m:rPr>
          <m:t>=</m:t>
        </m:r>
        <m:r>
          <m:rPr>
            <m:sty m:val="bi"/>
          </m:rPr>
          <m:t>f</m:t>
        </m:r>
        <m:r>
          <m:rPr>
            <m:sty m:val="p"/>
          </m:rPr>
          <m:t>(</m:t>
        </m:r>
        <m:r>
          <m:rPr>
            <m:sty m:val="bi"/>
          </m:rPr>
          <m:t>x</m:t>
        </m:r>
        <m:r>
          <m:rPr>
            <m:sty m:val="p"/>
          </m:rPr>
          <m:t>)</m:t>
        </m:r>
      </m:oMath>
      <w:r>
        <w:rPr>
          <w:rFonts w:hint="eastAsia"/>
        </w:rPr>
        <w:t xml:space="preserve">，如果存在连续可微函数</w:t>
      </w:r>
      <w:r>
        <w:t xml:space="preserve"> </w:t>
      </w:r>
      <m:oMath>
        <m:r>
          <m:t>V</m:t>
        </m:r>
        <m:r>
          <m:rPr>
            <m:sty m:val="p"/>
          </m:rPr>
          <m:t>(</m:t>
        </m:r>
        <m:r>
          <m:rPr>
            <m:sty m:val="bi"/>
          </m:rPr>
          <m:t>x</m:t>
        </m:r>
        <m:r>
          <m:rPr>
            <m:sty m:val="p"/>
          </m:rPr>
          <m:t>)</m:t>
        </m:r>
      </m:oMath>
      <w:r>
        <w:t xml:space="preserve"> </w:t>
      </w:r>
      <w:r>
        <w:rPr>
          <w:rFonts w:hint="eastAsia"/>
        </w:rPr>
        <w:t xml:space="preserve">满足：</w:t>
      </w:r>
    </w:p>
    <w:p>
      <w:pPr>
        <w:pStyle w:val="Compact"/>
        <w:numPr>
          <w:ilvl w:val="0"/>
          <w:numId w:val="1009"/>
        </w:numPr>
      </w:pPr>
      <m:oMath>
        <m:r>
          <m:t>V</m:t>
        </m:r>
        <m:r>
          <m:rPr>
            <m:sty m:val="p"/>
          </m:rPr>
          <m:t>(</m:t>
        </m:r>
        <m:r>
          <m:rPr>
            <m:sty m:val="b"/>
          </m:rPr>
          <m:t>0</m:t>
        </m:r>
        <m:r>
          <m:rPr>
            <m:sty m:val="p"/>
          </m:rPr>
          <m:t>)</m:t>
        </m:r>
        <m:r>
          <m:rPr>
            <m:sty m:val="p"/>
          </m:rPr>
          <m:t>=</m:t>
        </m:r>
        <m:r>
          <m:t>0</m:t>
        </m:r>
      </m:oMath>
    </w:p>
    <w:p>
      <w:pPr>
        <w:pStyle w:val="Compact"/>
        <w:numPr>
          <w:ilvl w:val="0"/>
          <w:numId w:val="1009"/>
        </w:numPr>
      </w:pPr>
      <m:oMath>
        <m:r>
          <m:t>V</m:t>
        </m:r>
        <m:r>
          <m:rPr>
            <m:sty m:val="p"/>
          </m:rPr>
          <m:t>(</m:t>
        </m:r>
        <m:r>
          <m:rPr>
            <m:sty m:val="bi"/>
          </m:rPr>
          <m:t>x</m:t>
        </m:r>
        <m:r>
          <m:rPr>
            <m:sty m:val="p"/>
          </m:rPr>
          <m:t>)</m:t>
        </m:r>
        <m:r>
          <m:rPr>
            <m:sty m:val="p"/>
          </m:rPr>
          <m:t>&gt;</m:t>
        </m:r>
        <m:r>
          <m:t>0</m:t>
        </m:r>
      </m:oMath>
      <w:r>
        <w:rPr>
          <w:rFonts w:hint="eastAsia"/>
        </w:rPr>
        <w:t xml:space="preserve">，</w:t>
      </w:r>
      <m:oMath>
        <m:r>
          <m:rPr>
            <m:sty m:val="p"/>
          </m:rPr>
          <m:t>∀</m:t>
        </m:r>
        <m:r>
          <m:rPr>
            <m:sty m:val="bi"/>
          </m:rPr>
          <m:t>x</m:t>
        </m:r>
        <m:r>
          <m:rPr>
            <m:sty m:val="p"/>
          </m:rPr>
          <m:t>≠</m:t>
        </m:r>
        <m:r>
          <m:rPr>
            <m:sty m:val="b"/>
          </m:rPr>
          <m:t>0</m:t>
        </m:r>
      </m:oMath>
      <w:r>
        <w:rPr>
          <w:rFonts w:hint="eastAsia"/>
        </w:rPr>
        <w:t xml:space="preserve">（正定）</w:t>
      </w:r>
    </w:p>
    <w:p>
      <w:pPr>
        <w:pStyle w:val="Compact"/>
        <w:numPr>
          <w:ilvl w:val="0"/>
          <w:numId w:val="1009"/>
        </w:numPr>
      </w:pPr>
      <m:oMath>
        <m:acc>
          <m:accPr>
            <m:chr m:val="̇"/>
          </m:accPr>
          <m:e>
            <m:r>
              <m:t>V</m:t>
            </m:r>
          </m:e>
        </m:acc>
        <m:r>
          <m:rPr>
            <m:sty m:val="p"/>
          </m:rPr>
          <m:t>(</m:t>
        </m:r>
        <m:r>
          <m:rPr>
            <m:sty m:val="bi"/>
          </m:rPr>
          <m:t>x</m:t>
        </m:r>
        <m:r>
          <m:rPr>
            <m:sty m:val="p"/>
          </m:rPr>
          <m:t>)</m:t>
        </m:r>
        <m:r>
          <m:rPr>
            <m:sty m:val="p"/>
          </m:rPr>
          <m:t>=</m:t>
        </m:r>
        <m:r>
          <m:rPr>
            <m:sty m:val="p"/>
          </m:rPr>
          <m:t>∇</m:t>
        </m:r>
        <m:r>
          <m:t>V</m:t>
        </m:r>
        <m:r>
          <m:rPr>
            <m:sty m:val="p"/>
          </m:rPr>
          <m:t>⋅</m:t>
        </m:r>
        <m:r>
          <m:rPr>
            <m:sty m:val="bi"/>
          </m:rPr>
          <m:t>f</m:t>
        </m:r>
        <m:r>
          <m:rPr>
            <m:sty m:val="p"/>
          </m:rPr>
          <m:t>(</m:t>
        </m:r>
        <m:r>
          <m:rPr>
            <m:sty m:val="bi"/>
          </m:rPr>
          <m:t>x</m:t>
        </m:r>
        <m:r>
          <m:rPr>
            <m:sty m:val="p"/>
          </m:rPr>
          <m:t>)</m:t>
        </m:r>
        <m:r>
          <m:rPr>
            <m:sty m:val="p"/>
          </m:rPr>
          <m:t>≤</m:t>
        </m:r>
        <m:r>
          <m:t>0</m:t>
        </m:r>
      </m:oMath>
      <w:r>
        <w:rPr>
          <w:rFonts w:hint="eastAsia"/>
        </w:rPr>
        <w:t xml:space="preserve">，</w:t>
      </w:r>
      <m:oMath>
        <m:r>
          <m:rPr>
            <m:sty m:val="p"/>
          </m:rPr>
          <m:t>∀</m:t>
        </m:r>
        <m:r>
          <m:rPr>
            <m:sty m:val="bi"/>
          </m:rPr>
          <m:t>x</m:t>
        </m:r>
        <m:r>
          <m:rPr>
            <m:sty m:val="p"/>
          </m:rPr>
          <m:t>≠</m:t>
        </m:r>
        <m:r>
          <m:rPr>
            <m:sty m:val="b"/>
          </m:rPr>
          <m:t>0</m:t>
        </m:r>
      </m:oMath>
      <w:r>
        <w:rPr>
          <w:rFonts w:hint="eastAsia"/>
        </w:rPr>
        <w:t xml:space="preserve">（负半定）</w:t>
      </w:r>
    </w:p>
    <w:p>
      <w:pPr>
        <w:pStyle w:val="FirstParagraph"/>
      </w:pPr>
      <w:r>
        <w:rPr>
          <w:rFonts w:hint="eastAsia"/>
        </w:rPr>
        <w:t xml:space="preserve">则原点是</w:t>
      </w:r>
      <w:r>
        <w:rPr>
          <w:rFonts w:hint="eastAsia"/>
          <w:b/>
          <w:bCs/>
        </w:rPr>
        <w:t xml:space="preserve">Lyapunov稳定</w:t>
      </w:r>
      <w:r>
        <w:rPr>
          <w:rFonts w:hint="eastAsia"/>
        </w:rPr>
        <w:t xml:space="preserve">的。进一步，若</w:t>
      </w:r>
      <w:r>
        <w:t xml:space="preserve"> </w:t>
      </w:r>
      <m:oMath>
        <m:acc>
          <m:accPr>
            <m:chr m:val="̇"/>
          </m:accPr>
          <m:e>
            <m:r>
              <m:t>V</m:t>
            </m:r>
          </m:e>
        </m:acc>
        <m:r>
          <m:rPr>
            <m:sty m:val="p"/>
          </m:rPr>
          <m:t>(</m:t>
        </m:r>
        <m:r>
          <m:rPr>
            <m:sty m:val="bi"/>
          </m:rPr>
          <m:t>x</m:t>
        </m:r>
        <m:r>
          <m:rPr>
            <m:sty m:val="p"/>
          </m:rPr>
          <m:t>)</m:t>
        </m:r>
        <m:r>
          <m:rPr>
            <m:sty m:val="p"/>
          </m:rPr>
          <m:t>&lt;</m:t>
        </m:r>
        <m:r>
          <m:t>0</m:t>
        </m:r>
      </m:oMath>
      <w:r>
        <w:rPr>
          <w:rFonts w:hint="eastAsia"/>
        </w:rPr>
        <w:t xml:space="preserve">，</w:t>
      </w:r>
      <m:oMath>
        <m:r>
          <m:rPr>
            <m:sty m:val="p"/>
          </m:rPr>
          <m:t>∀</m:t>
        </m:r>
        <m:r>
          <m:rPr>
            <m:sty m:val="bi"/>
          </m:rPr>
          <m:t>x</m:t>
        </m:r>
        <m:r>
          <m:rPr>
            <m:sty m:val="p"/>
          </m:rPr>
          <m:t>≠</m:t>
        </m:r>
        <m:r>
          <m:rPr>
            <m:sty m:val="b"/>
          </m:rPr>
          <m:t>0</m:t>
        </m:r>
      </m:oMath>
      <w:r>
        <w:rPr>
          <w:rFonts w:hint="eastAsia"/>
        </w:rPr>
        <w:t xml:space="preserve">（负定），则原点是</w:t>
      </w:r>
      <w:r>
        <w:rPr>
          <w:rFonts w:hint="eastAsia"/>
          <w:b/>
          <w:bCs/>
        </w:rPr>
        <w:t xml:space="preserve">渐近稳定</w:t>
      </w:r>
      <w:r>
        <w:rPr>
          <w:rFonts w:hint="eastAsia"/>
        </w:rPr>
        <w:t xml:space="preserve">的。</w:t>
      </w:r>
    </w:p>
    <w:p>
      <w:pPr>
        <w:pStyle w:val="BodyText"/>
      </w:pPr>
      <w:r>
        <w:rPr>
          <w:rFonts w:hint="eastAsia"/>
        </w:rPr>
        <w:t xml:space="preserve">对于线性定常系统</w:t>
      </w:r>
      <w:r>
        <w:t xml:space="preserve"> </w:t>
      </w:r>
      <m:oMath>
        <m:acc>
          <m:accPr>
            <m:chr m:val="̇"/>
          </m:accPr>
          <m:e>
            <m:r>
              <m:rPr>
                <m:sty m:val="bi"/>
              </m:rPr>
              <m:t>x</m:t>
            </m:r>
          </m:e>
        </m:acc>
        <m:r>
          <m:rPr>
            <m:sty m:val="p"/>
          </m:rPr>
          <m:t>=</m:t>
        </m:r>
        <m:r>
          <m:rPr>
            <m:sty m:val="bi"/>
          </m:rPr>
          <m:t>A</m:t>
        </m:r>
        <m:r>
          <m:rPr>
            <m:sty m:val="bi"/>
          </m:rPr>
          <m:t>x</m:t>
        </m:r>
      </m:oMath>
      <w:r>
        <w:rPr>
          <w:rFonts w:hint="eastAsia"/>
        </w:rPr>
        <w:t xml:space="preserve">，常用的李雅普诺夫函数为二次型：</w:t>
      </w:r>
    </w:p>
    <w:p>
      <w:pPr>
        <w:pStyle w:val="BodyText"/>
      </w:pPr>
      <m:oMathPara>
        <m:oMathParaPr>
          <m:jc m:val="center"/>
        </m:oMathParaPr>
        <m:oMath>
          <m:r>
            <m:t>V</m:t>
          </m:r>
          <m:r>
            <m:rPr>
              <m:sty m:val="p"/>
            </m:rPr>
            <m:t>(</m:t>
          </m:r>
          <m:r>
            <m:rPr>
              <m:sty m:val="bi"/>
            </m:rPr>
            <m:t>x</m:t>
          </m:r>
          <m:r>
            <m:rPr>
              <m:sty m:val="p"/>
            </m:rPr>
            <m:t>)</m:t>
          </m:r>
          <m:r>
            <m:rPr>
              <m:sty m:val="p"/>
            </m:rPr>
            <m:t>=</m:t>
          </m:r>
          <m:sSup>
            <m:e>
              <m:r>
                <m:rPr>
                  <m:sty m:val="bi"/>
                </m:rPr>
                <m:t>x</m:t>
              </m:r>
            </m:e>
            <m:sup>
              <m:r>
                <m:t>T</m:t>
              </m:r>
            </m:sup>
          </m:sSup>
          <m:r>
            <m:rPr>
              <m:sty m:val="bi"/>
            </m:rPr>
            <m:t>P</m:t>
          </m:r>
          <m:r>
            <m:rPr>
              <m:sty m:val="bi"/>
            </m:rPr>
            <m:t>x</m:t>
          </m:r>
        </m:oMath>
      </m:oMathPara>
    </w:p>
    <w:p>
      <w:pPr>
        <w:pStyle w:val="FirstParagraph"/>
      </w:pPr>
      <w:r>
        <w:rPr>
          <w:rFonts w:hint="eastAsia"/>
        </w:rPr>
        <w:t xml:space="preserve">其中</w:t>
      </w:r>
      <w:r>
        <w:t xml:space="preserve"> </w:t>
      </w:r>
      <m:oMath>
        <m:r>
          <m:rPr>
            <m:sty m:val="bi"/>
          </m:rPr>
          <m:t>P</m:t>
        </m:r>
      </m:oMath>
      <w:r>
        <w:t xml:space="preserve"> </w:t>
      </w:r>
      <w:r>
        <w:rPr>
          <w:rFonts w:hint="eastAsia"/>
        </w:rPr>
        <w:t xml:space="preserve">为正定对称矩阵。此时</w:t>
      </w:r>
      <w:r>
        <w:t xml:space="preserve"> </w:t>
      </w:r>
      <m:oMath>
        <m:acc>
          <m:accPr>
            <m:chr m:val="̇"/>
          </m:accPr>
          <m:e>
            <m:r>
              <m:t>V</m:t>
            </m:r>
          </m:e>
        </m:acc>
        <m:r>
          <m:rPr>
            <m:sty m:val="p"/>
          </m:rPr>
          <m:t>=</m:t>
        </m:r>
        <m:sSup>
          <m:e>
            <m:r>
              <m:rPr>
                <m:sty m:val="bi"/>
              </m:rPr>
              <m:t>x</m:t>
            </m:r>
          </m:e>
          <m:sup>
            <m:r>
              <m:t>T</m:t>
            </m:r>
          </m:sup>
        </m:sSup>
        <m:r>
          <m:rPr>
            <m:sty m:val="p"/>
          </m:rPr>
          <m:t>(</m:t>
        </m:r>
        <m:sSup>
          <m:e>
            <m:r>
              <m:rPr>
                <m:sty m:val="bi"/>
              </m:rPr>
              <m:t>A</m:t>
            </m:r>
          </m:e>
          <m:sup>
            <m:r>
              <m:t>T</m:t>
            </m:r>
          </m:sup>
        </m:sSup>
        <m:r>
          <m:rPr>
            <m:sty m:val="bi"/>
          </m:rPr>
          <m:t>P</m:t>
        </m:r>
        <m:r>
          <m:rPr>
            <m:sty m:val="p"/>
          </m:rPr>
          <m:t>+</m:t>
        </m:r>
        <m:r>
          <m:rPr>
            <m:sty m:val="bi"/>
          </m:rPr>
          <m:t>P</m:t>
        </m:r>
        <m:r>
          <m:rPr>
            <m:sty m:val="bi"/>
          </m:rPr>
          <m:t>A</m:t>
        </m:r>
        <m:r>
          <m:rPr>
            <m:sty m:val="p"/>
          </m:rPr>
          <m:t>)</m:t>
        </m:r>
        <m:r>
          <m:rPr>
            <m:sty m:val="bi"/>
          </m:rPr>
          <m:t>x</m:t>
        </m:r>
        <m:r>
          <m:rPr>
            <m:sty m:val="p"/>
          </m:rPr>
          <m:t>=</m:t>
        </m:r>
        <m:r>
          <m:rPr>
            <m:sty m:val="p"/>
          </m:rPr>
          <m:t>−</m:t>
        </m:r>
        <m:sSup>
          <m:e>
            <m:r>
              <m:rPr>
                <m:sty m:val="bi"/>
              </m:rPr>
              <m:t>x</m:t>
            </m:r>
          </m:e>
          <m:sup>
            <m:r>
              <m:t>T</m:t>
            </m:r>
          </m:sup>
        </m:sSup>
        <m:r>
          <m:rPr>
            <m:sty m:val="bi"/>
          </m:rPr>
          <m:t>Q</m:t>
        </m:r>
        <m:r>
          <m:rPr>
            <m:sty m:val="bi"/>
          </m:rPr>
          <m:t>x</m:t>
        </m:r>
      </m:oMath>
      <w:r>
        <w:t xml:space="preserve">。</w:t>
      </w:r>
    </w:p>
    <w:p>
      <w:pPr>
        <w:pStyle w:val="BodyText"/>
      </w:pPr>
      <w:r>
        <w:rPr>
          <w:rFonts w:hint="eastAsia"/>
          <w:b/>
          <w:bCs/>
        </w:rPr>
        <w:t xml:space="preserve">Lyapunov方程</w:t>
      </w:r>
      <w:r>
        <w:rPr>
          <w:rFonts w:hint="eastAsia"/>
        </w:rPr>
        <w:t xml:space="preserve">：对任意给定的正定矩阵</w:t>
      </w:r>
      <w:r>
        <w:t xml:space="preserve"> </w:t>
      </w:r>
      <m:oMath>
        <m:r>
          <m:rPr>
            <m:sty m:val="bi"/>
          </m:rPr>
          <m:t>Q</m:t>
        </m:r>
      </m:oMath>
      <w:r>
        <w:rPr>
          <w:rFonts w:hint="eastAsia"/>
        </w:rPr>
        <w:t xml:space="preserve">，如果李雅普诺夫方程</w:t>
      </w:r>
    </w:p>
    <w:p>
      <w:pPr>
        <w:pStyle w:val="BodyText"/>
      </w:pPr>
      <m:oMathPara>
        <m:oMathParaPr>
          <m:jc m:val="center"/>
        </m:oMathParaPr>
        <m:oMath>
          <m:sSup>
            <m:e>
              <m:r>
                <m:rPr>
                  <m:sty m:val="bi"/>
                </m:rPr>
                <m:t>A</m:t>
              </m:r>
            </m:e>
            <m:sup>
              <m:r>
                <m:t>T</m:t>
              </m:r>
            </m:sup>
          </m:sSup>
          <m:r>
            <m:rPr>
              <m:sty m:val="bi"/>
            </m:rPr>
            <m:t>P</m:t>
          </m:r>
          <m:r>
            <m:rPr>
              <m:sty m:val="p"/>
            </m:rPr>
            <m:t>+</m:t>
          </m:r>
          <m:r>
            <m:rPr>
              <m:sty m:val="bi"/>
            </m:rPr>
            <m:t>P</m:t>
          </m:r>
          <m:r>
            <m:rPr>
              <m:sty m:val="bi"/>
            </m:rPr>
            <m:t>A</m:t>
          </m:r>
          <m:r>
            <m:rPr>
              <m:sty m:val="p"/>
            </m:rPr>
            <m:t>=</m:t>
          </m:r>
          <m:r>
            <m:rPr>
              <m:sty m:val="p"/>
            </m:rPr>
            <m:t>−</m:t>
          </m:r>
          <m:r>
            <m:rPr>
              <m:sty m:val="bi"/>
            </m:rPr>
            <m:t>Q</m:t>
          </m:r>
        </m:oMath>
      </m:oMathPara>
    </w:p>
    <w:p>
      <w:pPr>
        <w:pStyle w:val="FirstParagraph"/>
      </w:pPr>
      <w:r>
        <w:rPr>
          <w:rFonts w:hint="eastAsia"/>
        </w:rPr>
        <w:t xml:space="preserve">存在正定解</w:t>
      </w:r>
      <w:r>
        <w:t xml:space="preserve"> </w:t>
      </w:r>
      <m:oMath>
        <m:r>
          <m:rPr>
            <m:sty m:val="bi"/>
          </m:rPr>
          <m:t>P</m:t>
        </m:r>
      </m:oMath>
      <w:r>
        <w:rPr>
          <w:rFonts w:hint="eastAsia"/>
        </w:rPr>
        <w:t xml:space="preserve">，则系统渐近稳定。</w:t>
      </w:r>
    </w:p>
    <w:p>
      <w:pPr>
        <w:pStyle w:val="BodyText"/>
      </w:pPr>
      <w:r>
        <w:rPr>
          <w:rFonts w:hint="eastAsia"/>
          <w:b/>
          <w:bCs/>
        </w:rPr>
        <w:t xml:space="preserve">水系统中的应用</w:t>
      </w:r>
      <w:r>
        <w:rPr>
          <w:rFonts w:hint="eastAsia"/>
        </w:rPr>
        <w:t xml:space="preserve">：在自适应控制（第4章）和鲁棒控制（第5章）中，李雅普诺夫函数是证明控制器稳定性的核心工具。例如，模型参考自适应控制（MRAC）的参数更新律就是通过李雅普诺夫稳定性条件推导得出的。</w:t>
      </w:r>
    </w:p>
    <w:bookmarkEnd w:id="32"/>
    <w:bookmarkStart w:id="33" w:name="输入-输出稳定性bibo稳定性"/>
    <w:p>
      <w:pPr>
        <w:pStyle w:val="Heading3"/>
      </w:pPr>
      <w:r>
        <w:rPr>
          <w:rStyle w:val="SectionNumber"/>
        </w:rPr>
        <w:t xml:space="preserve">1.7.3</w:t>
      </w:r>
      <w:r>
        <w:tab/>
      </w:r>
      <w:r>
        <w:t xml:space="preserve">2.6.3 </w:t>
      </w:r>
      <w:r>
        <w:rPr>
          <w:rFonts w:hint="eastAsia"/>
        </w:rPr>
        <w:t xml:space="preserve">输入-输出稳定性（BIBO稳定性）</w:t>
      </w:r>
    </w:p>
    <w:p>
      <w:pPr>
        <w:pStyle w:val="FirstParagraph"/>
      </w:pPr>
      <w:r>
        <w:rPr>
          <w:rFonts w:hint="eastAsia"/>
        </w:rPr>
        <w:t xml:space="preserve">除了状态稳定性，工程上还关注</w:t>
      </w:r>
      <w:r>
        <w:rPr>
          <w:rFonts w:hint="eastAsia"/>
          <w:b/>
          <w:bCs/>
        </w:rPr>
        <w:t xml:space="preserve">有界输入有界输出（BIBO）稳定性</w:t>
      </w:r>
      <w:r>
        <w:rPr>
          <w:rFonts w:hint="eastAsia"/>
        </w:rPr>
        <w:t xml:space="preserve">：如果对任意有界输入</w:t>
      </w:r>
      <w:r>
        <w:t xml:space="preserve"> </w:t>
      </w:r>
      <m:oMath>
        <m:r>
          <m:rPr>
            <m:sty m:val="p"/>
          </m:rPr>
          <m:t>∥</m:t>
        </m:r>
        <m:r>
          <m:rPr>
            <m:sty m:val="bi"/>
          </m:rPr>
          <m:t>u</m:t>
        </m:r>
        <m:r>
          <m:rPr>
            <m:sty m:val="p"/>
          </m:rPr>
          <m:t>(</m:t>
        </m:r>
        <m:r>
          <m:t>t</m:t>
        </m:r>
        <m:r>
          <m:rPr>
            <m:sty m:val="p"/>
          </m:rPr>
          <m:t>)</m:t>
        </m:r>
        <m:r>
          <m:rPr>
            <m:sty m:val="p"/>
          </m:rPr>
          <m:t>∥</m:t>
        </m:r>
        <m:r>
          <m:rPr>
            <m:sty m:val="p"/>
          </m:rPr>
          <m:t>≤</m:t>
        </m:r>
        <m:sSub>
          <m:e>
            <m:r>
              <m:t>M</m:t>
            </m:r>
          </m:e>
          <m:sub>
            <m:r>
              <m:t>u</m:t>
            </m:r>
          </m:sub>
        </m:sSub>
        <m:r>
          <m:rPr>
            <m:sty m:val="p"/>
          </m:rPr>
          <m:t>&lt;</m:t>
        </m:r>
        <m:r>
          <m:rPr>
            <m:sty m:val="p"/>
          </m:rPr>
          <m:t>∞</m:t>
        </m:r>
      </m:oMath>
      <w:r>
        <w:rPr>
          <w:rFonts w:hint="eastAsia"/>
        </w:rPr>
        <w:t xml:space="preserve">，系统的输出始终有界</w:t>
      </w:r>
      <w:r>
        <w:t xml:space="preserve"> </w:t>
      </w:r>
      <m:oMath>
        <m:r>
          <m:rPr>
            <m:sty m:val="p"/>
          </m:rPr>
          <m:t>∥</m:t>
        </m:r>
        <m:r>
          <m:rPr>
            <m:sty m:val="bi"/>
          </m:rPr>
          <m:t>y</m:t>
        </m:r>
        <m:r>
          <m:rPr>
            <m:sty m:val="p"/>
          </m:rPr>
          <m:t>(</m:t>
        </m:r>
        <m:r>
          <m:t>t</m:t>
        </m:r>
        <m:r>
          <m:rPr>
            <m:sty m:val="p"/>
          </m:rPr>
          <m:t>)</m:t>
        </m:r>
        <m:r>
          <m:rPr>
            <m:sty m:val="p"/>
          </m:rPr>
          <m:t>∥</m:t>
        </m:r>
        <m:r>
          <m:rPr>
            <m:sty m:val="p"/>
          </m:rPr>
          <m:t>≤</m:t>
        </m:r>
        <m:sSub>
          <m:e>
            <m:r>
              <m:t>M</m:t>
            </m:r>
          </m:e>
          <m:sub>
            <m:r>
              <m:t>y</m:t>
            </m:r>
          </m:sub>
        </m:sSub>
        <m:r>
          <m:rPr>
            <m:sty m:val="p"/>
          </m:rPr>
          <m:t>&lt;</m:t>
        </m:r>
        <m:r>
          <m:rPr>
            <m:sty m:val="p"/>
          </m:rPr>
          <m:t>∞</m:t>
        </m:r>
      </m:oMath>
      <w:r>
        <w:rPr>
          <w:rFonts w:hint="eastAsia"/>
        </w:rPr>
        <w:t xml:space="preserve">，则系统是BIBO稳定的。</w:t>
      </w:r>
    </w:p>
    <w:p>
      <w:pPr>
        <w:pStyle w:val="BodyText"/>
      </w:pPr>
      <w:r>
        <w:rPr>
          <w:rFonts w:hint="eastAsia"/>
        </w:rPr>
        <w:t xml:space="preserve">对于线性定常系统，BIBO稳定的充要条件是传递函数的所有极点都具有严格负实部，这与渐近稳定等价（前提是系统无极点-零点相消）。</w:t>
      </w:r>
    </w:p>
    <w:p>
      <w:pPr>
        <w:pStyle w:val="BodyText"/>
      </w:pPr>
      <w:r>
        <w:rPr>
          <w:rFonts w:hint="eastAsia"/>
          <w:b/>
          <w:bCs/>
        </w:rPr>
        <w:t xml:space="preserve">水系统BIBO稳定性的工程含义</w:t>
      </w:r>
      <w:r>
        <w:rPr>
          <w:rFonts w:hint="eastAsia"/>
        </w:rPr>
        <w:t xml:space="preserve">：有界的扰动（如有限幅度的降雨波动、用水变化）不会导致水位无限上升或下降。这是水系统安全运行的基本要求。</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scipy.linalg </w:t>
      </w:r>
      <w:r>
        <w:rPr>
          <w:rStyle w:val="ImportTok"/>
        </w:rPr>
        <w:t xml:space="preserve">import</w:t>
      </w:r>
      <w:r>
        <w:rPr>
          <w:rStyle w:val="NormalTok"/>
        </w:rPr>
        <w:t xml:space="preserve"> solve_lyapunov</w:t>
      </w:r>
      <w:r>
        <w:br/>
      </w:r>
      <w:r>
        <w:br/>
      </w:r>
      <w:r>
        <w:rPr>
          <w:rStyle w:val="CommentTok"/>
        </w:rPr>
        <w:t xml:space="preserve"># 双水箱闭环系统（加入比例控制 Kp1=0.01, Kp2=0.008）</w:t>
      </w:r>
      <w:r>
        <w:br/>
      </w:r>
      <w:r>
        <w:rPr>
          <w:rStyle w:val="NormalTok"/>
        </w:rPr>
        <w:t xml:space="preserve">At1, At2 </w:t>
      </w:r>
      <w:r>
        <w:rPr>
          <w:rStyle w:val="OperatorTok"/>
        </w:rPr>
        <w:t xml:space="preserve">=</w:t>
      </w:r>
      <w:r>
        <w:rPr>
          <w:rStyle w:val="NormalTok"/>
        </w:rPr>
        <w:t xml:space="preserve"> </w:t>
      </w:r>
      <w:r>
        <w:rPr>
          <w:rStyle w:val="FloatTok"/>
        </w:rPr>
        <w:t xml:space="preserve">2.0</w:t>
      </w:r>
      <w:r>
        <w:rPr>
          <w:rStyle w:val="NormalTok"/>
        </w:rPr>
        <w:t xml:space="preserve">, </w:t>
      </w:r>
      <w:r>
        <w:rPr>
          <w:rStyle w:val="FloatTok"/>
        </w:rPr>
        <w:t xml:space="preserve">1.5</w:t>
      </w:r>
      <w:r>
        <w:br/>
      </w:r>
      <w:r>
        <w:rPr>
          <w:rStyle w:val="NormalTok"/>
        </w:rPr>
        <w:t xml:space="preserve">k1, k2 </w:t>
      </w:r>
      <w:r>
        <w:rPr>
          <w:rStyle w:val="OperatorTok"/>
        </w:rPr>
        <w:t xml:space="preserve">=</w:t>
      </w:r>
      <w:r>
        <w:rPr>
          <w:rStyle w:val="NormalTok"/>
        </w:rPr>
        <w:t xml:space="preserve"> </w:t>
      </w:r>
      <w:r>
        <w:rPr>
          <w:rStyle w:val="FloatTok"/>
        </w:rPr>
        <w:t xml:space="preserve">6.64e-3</w:t>
      </w:r>
      <w:r>
        <w:rPr>
          <w:rStyle w:val="NormalTok"/>
        </w:rPr>
        <w:t xml:space="preserve">, </w:t>
      </w:r>
      <w:r>
        <w:rPr>
          <w:rStyle w:val="FloatTok"/>
        </w:rPr>
        <w:t xml:space="preserve">8.86e-3</w:t>
      </w:r>
      <w:r>
        <w:br/>
      </w:r>
      <w:r>
        <w:rPr>
          <w:rStyle w:val="NormalTok"/>
        </w:rPr>
        <w:t xml:space="preserve">Kp1, Kp2 </w:t>
      </w:r>
      <w:r>
        <w:rPr>
          <w:rStyle w:val="OperatorTok"/>
        </w:rPr>
        <w:t xml:space="preserve">=</w:t>
      </w:r>
      <w:r>
        <w:rPr>
          <w:rStyle w:val="NormalTok"/>
        </w:rPr>
        <w:t xml:space="preserve"> </w:t>
      </w:r>
      <w:r>
        <w:rPr>
          <w:rStyle w:val="FloatTok"/>
        </w:rPr>
        <w:t xml:space="preserve">0.01</w:t>
      </w:r>
      <w:r>
        <w:rPr>
          <w:rStyle w:val="NormalTok"/>
        </w:rPr>
        <w:t xml:space="preserve">, </w:t>
      </w:r>
      <w:r>
        <w:rPr>
          <w:rStyle w:val="FloatTok"/>
        </w:rPr>
        <w:t xml:space="preserve">0.008</w:t>
      </w:r>
      <w:r>
        <w:br/>
      </w:r>
      <w:r>
        <w:br/>
      </w:r>
      <w:r>
        <w:rPr>
          <w:rStyle w:val="CommentTok"/>
        </w:rPr>
        <w:t xml:space="preserve"># 闭环系统矩阵（通过状态反馈 u = -Kp * y）</w:t>
      </w:r>
      <w:r>
        <w:br/>
      </w:r>
      <w:r>
        <w:rPr>
          <w:rStyle w:val="NormalTok"/>
        </w:rPr>
        <w:t xml:space="preserve">A_cl </w:t>
      </w:r>
      <w:r>
        <w:rPr>
          <w:rStyle w:val="OperatorTok"/>
        </w:rPr>
        <w:t xml:space="preserve">=</w:t>
      </w:r>
      <w:r>
        <w:rPr>
          <w:rStyle w:val="NormalTok"/>
        </w:rPr>
        <w:t xml:space="preserve"> np.array([[</w:t>
      </w:r>
      <w:r>
        <w:rPr>
          <w:rStyle w:val="OperatorTok"/>
        </w:rPr>
        <w:t xml:space="preserve">-</w:t>
      </w:r>
      <w:r>
        <w:rPr>
          <w:rStyle w:val="NormalTok"/>
        </w:rPr>
        <w:t xml:space="preserve">(k1 </w:t>
      </w:r>
      <w:r>
        <w:rPr>
          <w:rStyle w:val="OperatorTok"/>
        </w:rPr>
        <w:t xml:space="preserve">+</w:t>
      </w:r>
      <w:r>
        <w:rPr>
          <w:rStyle w:val="NormalTok"/>
        </w:rPr>
        <w:t xml:space="preserve"> Kp1)</w:t>
      </w:r>
      <w:r>
        <w:rPr>
          <w:rStyle w:val="OperatorTok"/>
        </w:rPr>
        <w:t xml:space="preserve">/</w:t>
      </w:r>
      <w:r>
        <w:rPr>
          <w:rStyle w:val="NormalTok"/>
        </w:rPr>
        <w:t xml:space="preserve">At1,          </w:t>
      </w:r>
      <w:r>
        <w:rPr>
          <w:rStyle w:val="DecValTok"/>
        </w:rPr>
        <w:t xml:space="preserve">0</w:t>
      </w:r>
      <w:r>
        <w:rPr>
          <w:rStyle w:val="NormalTok"/>
        </w:rPr>
        <w:t xml:space="preserve">        ],</w:t>
      </w:r>
      <w:r>
        <w:br/>
      </w:r>
      <w:r>
        <w:rPr>
          <w:rStyle w:val="NormalTok"/>
        </w:rPr>
        <w:t xml:space="preserve">                 [    k1</w:t>
      </w:r>
      <w:r>
        <w:rPr>
          <w:rStyle w:val="OperatorTok"/>
        </w:rPr>
        <w:t xml:space="preserve">/</w:t>
      </w:r>
      <w:r>
        <w:rPr>
          <w:rStyle w:val="NormalTok"/>
        </w:rPr>
        <w:t xml:space="preserve">At2,      </w:t>
      </w:r>
      <w:r>
        <w:rPr>
          <w:rStyle w:val="OperatorTok"/>
        </w:rPr>
        <w:t xml:space="preserve">-</w:t>
      </w:r>
      <w:r>
        <w:rPr>
          <w:rStyle w:val="NormalTok"/>
        </w:rPr>
        <w:t xml:space="preserve">(k2 </w:t>
      </w:r>
      <w:r>
        <w:rPr>
          <w:rStyle w:val="OperatorTok"/>
        </w:rPr>
        <w:t xml:space="preserve">+</w:t>
      </w:r>
      <w:r>
        <w:rPr>
          <w:rStyle w:val="NormalTok"/>
        </w:rPr>
        <w:t xml:space="preserve"> Kp2)</w:t>
      </w:r>
      <w:r>
        <w:rPr>
          <w:rStyle w:val="OperatorTok"/>
        </w:rPr>
        <w:t xml:space="preserve">/</w:t>
      </w:r>
      <w:r>
        <w:rPr>
          <w:rStyle w:val="NormalTok"/>
        </w:rPr>
        <w:t xml:space="preserve">At2]])</w:t>
      </w:r>
      <w:r>
        <w:br/>
      </w:r>
      <w:r>
        <w:br/>
      </w:r>
      <w:r>
        <w:rPr>
          <w:rStyle w:val="CommentTok"/>
        </w:rPr>
        <w:t xml:space="preserve"># 特征值分析</w:t>
      </w:r>
      <w:r>
        <w:br/>
      </w:r>
      <w:r>
        <w:rPr>
          <w:rStyle w:val="NormalTok"/>
        </w:rPr>
        <w:t xml:space="preserve">eigvals </w:t>
      </w:r>
      <w:r>
        <w:rPr>
          <w:rStyle w:val="OperatorTok"/>
        </w:rPr>
        <w:t xml:space="preserve">=</w:t>
      </w:r>
      <w:r>
        <w:rPr>
          <w:rStyle w:val="NormalTok"/>
        </w:rPr>
        <w:t xml:space="preserve"> np.linalg.eigvals(A_cl)</w:t>
      </w:r>
      <w:r>
        <w:br/>
      </w:r>
      <w:r>
        <w:rPr>
          <w:rStyle w:val="BuiltInTok"/>
        </w:rPr>
        <w:t xml:space="preserve">print</w:t>
      </w:r>
      <w:r>
        <w:rPr>
          <w:rStyle w:val="NormalTok"/>
        </w:rPr>
        <w:t xml:space="preserve">(</w:t>
      </w:r>
      <w:r>
        <w:rPr>
          <w:rStyle w:val="StringTok"/>
        </w:rPr>
        <w:t xml:space="preserve">"闭环特征值:"</w:t>
      </w:r>
      <w:r>
        <w:rPr>
          <w:rStyle w:val="NormalTok"/>
        </w:rPr>
        <w:t xml:space="preserve">, eigvals)</w:t>
      </w:r>
      <w:r>
        <w:br/>
      </w:r>
      <w:r>
        <w:rPr>
          <w:rStyle w:val="BuiltInTok"/>
        </w:rPr>
        <w:t xml:space="preserve">print</w:t>
      </w:r>
      <w:r>
        <w:rPr>
          <w:rStyle w:val="NormalTok"/>
        </w:rPr>
        <w:t xml:space="preserve">(</w:t>
      </w:r>
      <w:r>
        <w:rPr>
          <w:rStyle w:val="StringTok"/>
        </w:rPr>
        <w:t xml:space="preserve">"全部特征值实部 &lt; 0:"</w:t>
      </w:r>
      <w:r>
        <w:rPr>
          <w:rStyle w:val="NormalTok"/>
        </w:rPr>
        <w:t xml:space="preserve">, </w:t>
      </w:r>
      <w:r>
        <w:rPr>
          <w:rStyle w:val="BuiltInTok"/>
        </w:rPr>
        <w:t xml:space="preserve">all</w:t>
      </w:r>
      <w:r>
        <w:rPr>
          <w:rStyle w:val="NormalTok"/>
        </w:rPr>
        <w:t xml:space="preserve">(e.real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eigvals))</w:t>
      </w:r>
      <w:r>
        <w:br/>
      </w:r>
      <w:r>
        <w:br/>
      </w:r>
      <w:r>
        <w:rPr>
          <w:rStyle w:val="CommentTok"/>
        </w:rPr>
        <w:t xml:space="preserve"># Lyapunov方程求解: A^T P + P A = -Q</w:t>
      </w:r>
      <w:r>
        <w:br/>
      </w:r>
      <w:r>
        <w:rPr>
          <w:rStyle w:val="NormalTok"/>
        </w:rPr>
        <w:t xml:space="preserve">Q </w:t>
      </w:r>
      <w:r>
        <w:rPr>
          <w:rStyle w:val="OperatorTok"/>
        </w:rPr>
        <w:t xml:space="preserve">=</w:t>
      </w:r>
      <w:r>
        <w:rPr>
          <w:rStyle w:val="NormalTok"/>
        </w:rPr>
        <w:t xml:space="preserve"> np.eye(</w:t>
      </w:r>
      <w:r>
        <w:rPr>
          <w:rStyle w:val="DecValTok"/>
        </w:rPr>
        <w:t xml:space="preserve">2</w:t>
      </w:r>
      <w:r>
        <w:rPr>
          <w:rStyle w:val="NormalTok"/>
        </w:rPr>
        <w:t xml:space="preserve">)  </w:t>
      </w:r>
      <w:r>
        <w:rPr>
          <w:rStyle w:val="CommentTok"/>
        </w:rPr>
        <w:t xml:space="preserve"># 选取 Q = I</w:t>
      </w:r>
      <w:r>
        <w:br/>
      </w:r>
      <w:r>
        <w:rPr>
          <w:rStyle w:val="NormalTok"/>
        </w:rPr>
        <w:t xml:space="preserve">P </w:t>
      </w:r>
      <w:r>
        <w:rPr>
          <w:rStyle w:val="OperatorTok"/>
        </w:rPr>
        <w:t xml:space="preserve">=</w:t>
      </w:r>
      <w:r>
        <w:rPr>
          <w:rStyle w:val="NormalTok"/>
        </w:rPr>
        <w:t xml:space="preserve"> solve_lyapunov(A_cl.T, </w:t>
      </w:r>
      <w:r>
        <w:rPr>
          <w:rStyle w:val="OperatorTok"/>
        </w:rPr>
        <w:t xml:space="preserve">-</w:t>
      </w:r>
      <w:r>
        <w:rPr>
          <w:rStyle w:val="NormalTok"/>
        </w:rPr>
        <w:t xml:space="preserve">Q)</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Lyapunov矩阵 P ="</w:t>
      </w:r>
      <w:r>
        <w:rPr>
          <w:rStyle w:val="NormalTok"/>
        </w:rPr>
        <w:t xml:space="preserve">)</w:t>
      </w:r>
      <w:r>
        <w:br/>
      </w:r>
      <w:r>
        <w:rPr>
          <w:rStyle w:val="BuiltInTok"/>
        </w:rPr>
        <w:t xml:space="preserve">print</w:t>
      </w:r>
      <w:r>
        <w:rPr>
          <w:rStyle w:val="NormalTok"/>
        </w:rPr>
        <w:t xml:space="preserve">(P)</w:t>
      </w:r>
      <w:r>
        <w:br/>
      </w:r>
      <w:r>
        <w:rPr>
          <w:rStyle w:val="BuiltInTok"/>
        </w:rPr>
        <w:t xml:space="preserve">print</w:t>
      </w:r>
      <w:r>
        <w:rPr>
          <w:rStyle w:val="NormalTok"/>
        </w:rPr>
        <w:t xml:space="preserve">(</w:t>
      </w:r>
      <w:r>
        <w:rPr>
          <w:rStyle w:val="StringTok"/>
        </w:rPr>
        <w:t xml:space="preserve">"P的特征值:"</w:t>
      </w:r>
      <w:r>
        <w:rPr>
          <w:rStyle w:val="NormalTok"/>
        </w:rPr>
        <w:t xml:space="preserve">, np.linalg.eigvals(P), </w:t>
      </w:r>
      <w:r>
        <w:rPr>
          <w:rStyle w:val="StringTok"/>
        </w:rPr>
        <w:t xml:space="preserve">"（全正则P正定）"</w:t>
      </w:r>
      <w:r>
        <w:rPr>
          <w:rStyle w:val="NormalTok"/>
        </w:rPr>
        <w:t xml:space="preserve">)</w:t>
      </w:r>
    </w:p>
    <w:bookmarkEnd w:id="33"/>
    <w:bookmarkStart w:id="37" w:name="综合仿真案例双水箱串级系统状态空间分析"/>
    <w:p>
      <w:pPr>
        <w:pStyle w:val="Heading3"/>
      </w:pPr>
      <w:r>
        <w:rPr>
          <w:rStyle w:val="SectionNumber"/>
        </w:rPr>
        <w:t xml:space="preserve">1.7.4</w:t>
      </w:r>
      <w:r>
        <w:tab/>
      </w:r>
      <w:r>
        <w:t xml:space="preserve">2.6.4 </w:t>
      </w:r>
      <w:r>
        <w:rPr>
          <w:rFonts w:hint="eastAsia"/>
        </w:rPr>
        <w:t xml:space="preserve">综合仿真案例：双水箱串级系统状态空间分析</w:t>
      </w:r>
    </w:p>
    <w:p>
      <w:pPr>
        <w:pStyle w:val="FirstParagraph"/>
      </w:pPr>
      <w:r>
        <w:rPr>
          <w:rFonts w:hint="eastAsia"/>
        </w:rPr>
        <w:t xml:space="preserve">为将本章介绍的状态空间建模、阶跃响应、能控性/能观性分析与Lyapunov稳定性判定等核心内容融会贯通，本节给出一个完整的数值仿真案例。仿真对象为2.3.2节建立的双水箱串联系统，物理参数为：</w:t>
      </w:r>
      <m:oMath>
        <m:sSub>
          <m:e>
            <m:r>
              <m:t>A</m:t>
            </m:r>
          </m:e>
          <m:sub>
            <m:r>
              <m:t>t</m:t>
            </m:r>
            <m:r>
              <m:t>1</m:t>
            </m:r>
          </m:sub>
        </m:sSub>
        <m:r>
          <m:rPr>
            <m:sty m:val="p"/>
          </m:rPr>
          <m:t>=</m:t>
        </m:r>
        <m:r>
          <m:t>2.0</m:t>
        </m:r>
      </m:oMath>
      <w:r>
        <w:t xml:space="preserve"> </w:t>
      </w:r>
      <w:r>
        <w:rPr>
          <w:rFonts w:hint="eastAsia"/>
        </w:rPr>
        <w:t xml:space="preserve">m²，</w:t>
      </w:r>
      <m:oMath>
        <m:sSub>
          <m:e>
            <m:r>
              <m:t>A</m:t>
            </m:r>
          </m:e>
          <m:sub>
            <m:r>
              <m:t>t</m:t>
            </m:r>
            <m:r>
              <m:t>2</m:t>
            </m:r>
          </m:sub>
        </m:sSub>
        <m:r>
          <m:rPr>
            <m:sty m:val="p"/>
          </m:rPr>
          <m:t>=</m:t>
        </m:r>
        <m:r>
          <m:t>1.5</m:t>
        </m:r>
      </m:oMath>
      <w:r>
        <w:t xml:space="preserve"> </w:t>
      </w:r>
      <w:r>
        <w:rPr>
          <w:rFonts w:hint="eastAsia"/>
        </w:rPr>
        <w:t xml:space="preserve">m²，</w:t>
      </w:r>
      <m:oMath>
        <m:sSub>
          <m:e>
            <m:r>
              <m:t>k</m:t>
            </m:r>
          </m:e>
          <m:sub>
            <m:r>
              <m:t>1</m:t>
            </m:r>
          </m:sub>
        </m:sSub>
        <m:r>
          <m:rPr>
            <m:sty m:val="p"/>
          </m:rPr>
          <m:t>=</m:t>
        </m:r>
        <m:r>
          <m:t>6.64</m:t>
        </m:r>
        <m:r>
          <m:rPr>
            <m:sty m:val="p"/>
          </m:rPr>
          <m:t>×</m:t>
        </m:r>
        <m:sSup>
          <m:e>
            <m:r>
              <m:t>10</m:t>
            </m:r>
          </m:e>
          <m:sup>
            <m:r>
              <m:rPr>
                <m:sty m:val="p"/>
              </m:rPr>
              <m:t>−</m:t>
            </m:r>
            <m:r>
              <m:t>3</m:t>
            </m:r>
          </m:sup>
        </m:sSup>
      </m:oMath>
      <w:r>
        <w:t xml:space="preserve"> </w:t>
      </w:r>
      <w:r>
        <w:rPr>
          <w:rFonts w:hint="eastAsia"/>
        </w:rPr>
        <w:t xml:space="preserve">m²/s，</w:t>
      </w:r>
      <m:oMath>
        <m:sSub>
          <m:e>
            <m:r>
              <m:t>k</m:t>
            </m:r>
          </m:e>
          <m:sub>
            <m:r>
              <m:t>2</m:t>
            </m:r>
          </m:sub>
        </m:sSub>
        <m:r>
          <m:rPr>
            <m:sty m:val="p"/>
          </m:rPr>
          <m:t>=</m:t>
        </m:r>
        <m:r>
          <m:t>8.86</m:t>
        </m:r>
        <m:r>
          <m:rPr>
            <m:sty m:val="p"/>
          </m:rPr>
          <m:t>×</m:t>
        </m:r>
        <m:sSup>
          <m:e>
            <m:r>
              <m:t>10</m:t>
            </m:r>
          </m:e>
          <m:sup>
            <m:r>
              <m:rPr>
                <m:sty m:val="p"/>
              </m:rPr>
              <m:t>−</m:t>
            </m:r>
            <m:r>
              <m:t>3</m:t>
            </m:r>
          </m:sup>
        </m:sSup>
      </m:oMath>
      <w:r>
        <w:t xml:space="preserve"> </w:t>
      </w:r>
      <w:r>
        <w:rPr>
          <w:rFonts w:hint="eastAsia"/>
        </w:rPr>
        <w:t xml:space="preserve">m²/s。仿真内容包括：(1)</w:t>
      </w:r>
      <w:r>
        <w:t xml:space="preserve"> </w:t>
      </w:r>
      <w:r>
        <w:rPr>
          <w:rFonts w:hint="eastAsia"/>
        </w:rPr>
        <w:t xml:space="preserve">施加阶跃输入</w:t>
      </w:r>
      <w:r>
        <w:t xml:space="preserve"> </w:t>
      </w:r>
      <m:oMath>
        <m:r>
          <m:t>δ</m:t>
        </m:r>
        <m:sSub>
          <m:e>
            <m:r>
              <m:t>Q</m:t>
            </m:r>
          </m:e>
          <m:sub>
            <m:r>
              <m:t>i</m:t>
            </m:r>
            <m:r>
              <m:t>n</m:t>
            </m:r>
          </m:sub>
        </m:sSub>
        <m:r>
          <m:rPr>
            <m:sty m:val="p"/>
          </m:rPr>
          <m:t>=</m:t>
        </m:r>
        <m:r>
          <m:t>0.005</m:t>
        </m:r>
      </m:oMath>
      <w:r>
        <w:t xml:space="preserve"> </w:t>
      </w:r>
      <w:r>
        <w:t xml:space="preserve">m³/s </w:t>
      </w:r>
      <w:r>
        <w:rPr>
          <w:rFonts w:hint="eastAsia"/>
        </w:rPr>
        <w:t xml:space="preserve">后1小时内的水位响应；(2)</w:t>
      </w:r>
      <w:r>
        <w:t xml:space="preserve"> </w:t>
      </w:r>
      <w:r>
        <w:rPr>
          <w:rFonts w:hint="eastAsia"/>
        </w:rPr>
        <w:t xml:space="preserve">开环与闭环特征值在复平面上的分布对比；(3)</w:t>
      </w:r>
      <w:r>
        <w:t xml:space="preserve"> </w:t>
      </w:r>
      <w:r>
        <w:rPr>
          <w:rFonts w:hint="eastAsia"/>
        </w:rPr>
        <w:t xml:space="preserve">两种传感器配置方案的能观性判定；(4)</w:t>
      </w:r>
      <w:r>
        <w:t xml:space="preserve"> </w:t>
      </w:r>
      <w:r>
        <w:rPr>
          <w:rFonts w:hint="eastAsia"/>
        </w:rPr>
        <w:t xml:space="preserve">闭环系统的Lyapunov稳定性验证。完整仿真代码见配套脚本</w:t>
      </w:r>
      <w:r>
        <w:t xml:space="preserve"> </w:t>
      </w:r>
      <w:r>
        <w:rPr>
          <w:rStyle w:val="VerbatimChar"/>
        </w:rPr>
        <w:t xml:space="preserve">scripts/ch02_state_space_analysis.py</w:t>
      </w:r>
      <w:r>
        <w:rPr>
          <w:rFonts w:hint="eastAsia"/>
        </w:rPr>
        <w:t xml:space="preserve">，运行后生成图2-2。</w:t>
      </w:r>
    </w:p>
    <w:p>
      <w:pPr>
        <w:pStyle w:val="CaptionedFigure"/>
      </w:pPr>
      <w:r>
        <w:drawing>
          <wp:inline>
            <wp:extent cx="5334000" cy="3770155"/>
            <wp:effectExtent b="0" l="0" r="0" t="0"/>
            <wp:docPr descr="图2-2 双水箱串级系统状态空间综合分析" title="" id="35" name="Picture"/>
            <a:graphic>
              <a:graphicData uri="http://schemas.openxmlformats.org/drawingml/2006/picture">
                <pic:pic>
                  <pic:nvPicPr>
                    <pic:cNvPr descr="../figures/ch02_state_space_analysis.png" id="36" name="Picture"/>
                    <pic:cNvPicPr>
                      <a:picLocks noChangeArrowheads="1" noChangeAspect="1"/>
                    </pic:cNvPicPr>
                  </pic:nvPicPr>
                  <pic:blipFill>
                    <a:blip r:embed="rId34"/>
                    <a:stretch>
                      <a:fillRect/>
                    </a:stretch>
                  </pic:blipFill>
                  <pic:spPr bwMode="auto">
                    <a:xfrm>
                      <a:off x="0" y="0"/>
                      <a:ext cx="5334000" cy="3770155"/>
                    </a:xfrm>
                    <a:prstGeom prst="rect">
                      <a:avLst/>
                    </a:prstGeom>
                    <a:noFill/>
                    <a:ln w="9525">
                      <a:noFill/>
                      <a:headEnd/>
                      <a:tailEnd/>
                    </a:ln>
                  </pic:spPr>
                </pic:pic>
              </a:graphicData>
            </a:graphic>
          </wp:inline>
        </w:drawing>
      </w:r>
    </w:p>
    <w:p>
      <w:pPr>
        <w:pStyle w:val="ImageCaption"/>
      </w:pPr>
      <w:r>
        <w:rPr>
          <w:rFonts w:hint="eastAsia"/>
        </w:rPr>
        <w:t xml:space="preserve">图2-2</w:t>
      </w:r>
      <w:r>
        <w:t xml:space="preserve"> </w:t>
      </w:r>
      <w:r>
        <w:rPr>
          <w:rFonts w:hint="eastAsia"/>
        </w:rPr>
        <w:t xml:space="preserve">双水箱串级系统状态空间综合分析</w:t>
      </w:r>
    </w:p>
    <w:p>
      <w:pPr>
        <w:pStyle w:val="BodyText"/>
      </w:pPr>
      <w:r>
        <w:rPr>
          <w:rFonts w:hint="eastAsia"/>
          <w:b/>
          <w:bCs/>
        </w:rPr>
        <w:t xml:space="preserve">图2-2</w:t>
      </w:r>
      <w:r>
        <w:t xml:space="preserve"> </w:t>
      </w:r>
      <w:r>
        <w:rPr>
          <w:rFonts w:hint="eastAsia"/>
        </w:rPr>
        <w:t xml:space="preserve">双水箱串级系统状态空间综合分析。(a)</w:t>
      </w:r>
      <w:r>
        <w:t xml:space="preserve"> </w:t>
      </w:r>
      <w:r>
        <w:rPr>
          <w:rFonts w:hint="eastAsia"/>
        </w:rPr>
        <w:t xml:space="preserve">水箱1阶跃响应：入流增加0.005</w:t>
      </w:r>
      <w:r>
        <w:t xml:space="preserve"> </w:t>
      </w:r>
      <w:r>
        <w:rPr>
          <w:rFonts w:hint="eastAsia"/>
        </w:rPr>
        <w:t xml:space="preserve">m³/s后，水箱1水位偏差呈一阶指数上升，约20分钟后接近稳态值约75.30</w:t>
      </w:r>
      <w:r>
        <w:t xml:space="preserve"> </w:t>
      </w:r>
      <w:r>
        <w:rPr>
          <w:rFonts w:hint="eastAsia"/>
        </w:rPr>
        <w:t xml:space="preserve">cm；(b)</w:t>
      </w:r>
      <w:r>
        <w:t xml:space="preserve"> </w:t>
      </w:r>
      <w:r>
        <w:rPr>
          <w:rFonts w:hint="eastAsia"/>
        </w:rPr>
        <w:t xml:space="preserve">水箱2阶跃响应：因串级耦合呈S形响应曲线，稳态值约56.39</w:t>
      </w:r>
      <w:r>
        <w:t xml:space="preserve"> </w:t>
      </w:r>
      <w:r>
        <w:rPr>
          <w:rFonts w:hint="eastAsia"/>
        </w:rPr>
        <w:t xml:space="preserve">cm；(c)</w:t>
      </w:r>
      <w:r>
        <w:t xml:space="preserve"> </w:t>
      </w:r>
      <w:r>
        <w:rPr>
          <w:rFonts w:hint="eastAsia"/>
        </w:rPr>
        <w:t xml:space="preserve">开环特征值（红色圆圈）与闭环特征值（蓝色叉号）在复平面上的分布，均位于左半平面，验证系统渐近稳定；(d)</w:t>
      </w:r>
      <w:r>
        <w:t xml:space="preserve"> </w:t>
      </w:r>
      <w:r>
        <w:rPr>
          <w:rFonts w:hint="eastAsia"/>
        </w:rPr>
        <w:t xml:space="preserve">能控性、能观性与Lyapunov稳定性分析结果汇总表。</w:t>
      </w:r>
    </w:p>
    <w:p>
      <w:pPr>
        <w:pStyle w:val="BodyText"/>
      </w:pPr>
      <w:r>
        <w:rPr>
          <w:rFonts w:hint="eastAsia"/>
          <w:b/>
          <w:bCs/>
        </w:rPr>
        <w:t xml:space="preserve">仿真结果分析</w:t>
      </w:r>
    </w:p>
    <w:p>
      <w:pPr>
        <w:pStyle w:val="BodyText"/>
      </w:pPr>
      <w:r>
        <w:rPr>
          <w:rFonts w:hint="eastAsia"/>
        </w:rPr>
        <w:t xml:space="preserve">图2-2(a)和(b)展示了阶跃响应过程。水箱1的水位偏差呈典型的一阶系统指数上升曲线，时间常数</w:t>
      </w:r>
      <w:r>
        <w:t xml:space="preserve"> </w:t>
      </w:r>
      <m:oMath>
        <m:sSub>
          <m:e>
            <m:r>
              <m:t>τ</m:t>
            </m:r>
          </m:e>
          <m:sub>
            <m:r>
              <m:t>1</m:t>
            </m:r>
          </m:sub>
        </m:sSub>
        <m:r>
          <m:rPr>
            <m:sty m:val="p"/>
          </m:rPr>
          <m:t>=</m:t>
        </m:r>
        <m:sSub>
          <m:e>
            <m:r>
              <m:t>A</m:t>
            </m:r>
          </m:e>
          <m:sub>
            <m:r>
              <m:t>t</m:t>
            </m:r>
            <m:r>
              <m:t>1</m:t>
            </m:r>
          </m:sub>
        </m:sSub>
        <m:r>
          <m:rPr>
            <m:sty m:val="p"/>
          </m:rPr>
          <m:t>/</m:t>
        </m:r>
        <m:sSub>
          <m:e>
            <m:r>
              <m:t>k</m:t>
            </m:r>
          </m:e>
          <m:sub>
            <m:r>
              <m:t>1</m:t>
            </m:r>
          </m:sub>
        </m:sSub>
        <m:r>
          <m:rPr>
            <m:sty m:val="p"/>
          </m:rPr>
          <m:t>≈</m:t>
        </m:r>
        <m:r>
          <m:t>301</m:t>
        </m:r>
      </m:oMath>
      <w:r>
        <w:t xml:space="preserve"> </w:t>
      </w:r>
      <w:r>
        <w:rPr>
          <w:rFonts w:hint="eastAsia"/>
        </w:rPr>
        <w:t xml:space="preserve">s（约5分钟），20分钟后基本达到稳态值</w:t>
      </w:r>
      <w:r>
        <w:t xml:space="preserve"> </w:t>
      </w:r>
      <m:oMath>
        <m:r>
          <m:t>δ</m:t>
        </m:r>
        <m:sSub>
          <m:e>
            <m:r>
              <m:t>h</m:t>
            </m:r>
          </m:e>
          <m:sub>
            <m:r>
              <m:t>1</m:t>
            </m:r>
            <m:r>
              <m:rPr>
                <m:sty m:val="p"/>
              </m:rPr>
              <m:t>,</m:t>
            </m:r>
            <m:r>
              <m:t>s</m:t>
            </m:r>
            <m:r>
              <m:t>s</m:t>
            </m:r>
          </m:sub>
        </m:sSub>
        <m:r>
          <m:rPr>
            <m:sty m:val="p"/>
          </m:rPr>
          <m:t>≈</m:t>
        </m:r>
        <m:r>
          <m:t>75.30</m:t>
        </m:r>
      </m:oMath>
      <w:r>
        <w:t xml:space="preserve"> </w:t>
      </w:r>
      <w:r>
        <w:rPr>
          <w:rFonts w:hint="eastAsia"/>
        </w:rPr>
        <w:t xml:space="preserve">cm。水箱2的响应则呈现明显的S形曲线——初始阶段水箱2的入流尚未显著变化，水位上升缓慢；随着水箱1水位升高，其出流增大并传递至水箱2，水箱2水位加速上升；最终趋于稳态值</w:t>
      </w:r>
      <w:r>
        <w:t xml:space="preserve"> </w:t>
      </w:r>
      <m:oMath>
        <m:r>
          <m:t>δ</m:t>
        </m:r>
        <m:sSub>
          <m:e>
            <m:r>
              <m:t>h</m:t>
            </m:r>
          </m:e>
          <m:sub>
            <m:r>
              <m:t>2</m:t>
            </m:r>
            <m:r>
              <m:rPr>
                <m:sty m:val="p"/>
              </m:rPr>
              <m:t>,</m:t>
            </m:r>
            <m:r>
              <m:t>s</m:t>
            </m:r>
            <m:r>
              <m:t>s</m:t>
            </m:r>
          </m:sub>
        </m:sSub>
        <m:r>
          <m:rPr>
            <m:sty m:val="p"/>
          </m:rPr>
          <m:t>≈</m:t>
        </m:r>
        <m:r>
          <m:t>56.39</m:t>
        </m:r>
      </m:oMath>
      <w:r>
        <w:t xml:space="preserve"> </w:t>
      </w:r>
      <w:r>
        <w:rPr>
          <w:rFonts w:hint="eastAsia"/>
        </w:rPr>
        <w:t xml:space="preserve">cm。仿真终值与解析稳态值</w:t>
      </w:r>
      <w:r>
        <w:t xml:space="preserve"> </w:t>
      </w:r>
      <m:oMath>
        <m:sSub>
          <m:e>
            <m:r>
              <m:rPr>
                <m:sty m:val="bi"/>
              </m:rPr>
              <m:t>x</m:t>
            </m:r>
          </m:e>
          <m:sub>
            <m:r>
              <m:t>s</m:t>
            </m:r>
            <m:r>
              <m:t>s</m:t>
            </m:r>
          </m:sub>
        </m:sSub>
        <m:r>
          <m:rPr>
            <m:sty m:val="p"/>
          </m:rPr>
          <m:t>=</m:t>
        </m:r>
        <m:r>
          <m:rPr>
            <m:sty m:val="p"/>
          </m:rPr>
          <m:t>−</m:t>
        </m:r>
        <m:sSubSup>
          <m:e>
            <m:r>
              <m:rPr>
                <m:sty m:val="bi"/>
              </m:rPr>
              <m:t>A</m:t>
            </m:r>
          </m:e>
          <m:sub>
            <m:r>
              <m:t>c</m:t>
            </m:r>
          </m:sub>
          <m:sup>
            <m:r>
              <m:rPr>
                <m:sty m:val="p"/>
              </m:rPr>
              <m:t>−</m:t>
            </m:r>
            <m:r>
              <m:t>1</m:t>
            </m:r>
          </m:sup>
        </m:sSubSup>
        <m:sSub>
          <m:e>
            <m:r>
              <m:rPr>
                <m:sty m:val="bi"/>
              </m:rPr>
              <m:t>B</m:t>
            </m:r>
          </m:e>
          <m:sub>
            <m:r>
              <m:t>c</m:t>
            </m:r>
          </m:sub>
        </m:sSub>
        <m:r>
          <m:rPr>
            <m:sty m:val="p"/>
          </m:rPr>
          <m:t>⋅</m:t>
        </m:r>
        <m:r>
          <m:t>δ</m:t>
        </m:r>
        <m:sSub>
          <m:e>
            <m:r>
              <m:t>Q</m:t>
            </m:r>
          </m:e>
          <m:sub>
            <m:r>
              <m:t>i</m:t>
            </m:r>
            <m:r>
              <m:t>n</m:t>
            </m:r>
          </m:sub>
        </m:sSub>
      </m:oMath>
      <w:r>
        <w:t xml:space="preserve"> </w:t>
      </w:r>
      <w:r>
        <w:rPr>
          <w:rFonts w:hint="eastAsia"/>
        </w:rPr>
        <w:t xml:space="preserve">高度吻合，验证了状态空间模型和数值求解的正确性。</w:t>
      </w:r>
    </w:p>
    <w:p>
      <w:pPr>
        <w:pStyle w:val="BodyText"/>
      </w:pPr>
      <w:r>
        <w:rPr>
          <w:rFonts w:hint="eastAsia"/>
        </w:rPr>
        <w:t xml:space="preserve">图2-2(c)将开环和闭环系统的特征值绘制在复平面上。开环特征值</w:t>
      </w:r>
      <w:r>
        <w:t xml:space="preserve"> </w:t>
      </w:r>
      <m:oMath>
        <m:sSubSup>
          <m:e>
            <m:r>
              <m:t>λ</m:t>
            </m:r>
          </m:e>
          <m:sub>
            <m:r>
              <m:t>1</m:t>
            </m:r>
          </m:sub>
          <m:sup>
            <m:r>
              <m:t>O</m:t>
            </m:r>
            <m:r>
              <m:t>L</m:t>
            </m:r>
          </m:sup>
        </m:sSubSup>
        <m:r>
          <m:rPr>
            <m:sty m:val="p"/>
          </m:rPr>
          <m:t>=</m:t>
        </m:r>
        <m:r>
          <m:rPr>
            <m:sty m:val="p"/>
          </m:rPr>
          <m:t>−</m:t>
        </m:r>
        <m:sSub>
          <m:e>
            <m:r>
              <m:t>k</m:t>
            </m:r>
          </m:e>
          <m:sub>
            <m:r>
              <m:t>1</m:t>
            </m:r>
          </m:sub>
        </m:sSub>
        <m:r>
          <m:rPr>
            <m:sty m:val="p"/>
          </m:rPr>
          <m:t>/</m:t>
        </m:r>
        <m:sSub>
          <m:e>
            <m:r>
              <m:t>A</m:t>
            </m:r>
          </m:e>
          <m:sub>
            <m:r>
              <m:t>t</m:t>
            </m:r>
            <m:r>
              <m:t>1</m:t>
            </m:r>
          </m:sub>
        </m:sSub>
        <m:r>
          <m:rPr>
            <m:sty m:val="p"/>
          </m:rPr>
          <m:t>≈</m:t>
        </m:r>
        <m:r>
          <m:rPr>
            <m:sty m:val="p"/>
          </m:rPr>
          <m:t>−</m:t>
        </m:r>
        <m:r>
          <m:t>0.0033</m:t>
        </m:r>
      </m:oMath>
      <w:r>
        <w:t xml:space="preserve">、</w:t>
      </w:r>
      <m:oMath>
        <m:sSubSup>
          <m:e>
            <m:r>
              <m:t>λ</m:t>
            </m:r>
          </m:e>
          <m:sub>
            <m:r>
              <m:t>2</m:t>
            </m:r>
          </m:sub>
          <m:sup>
            <m:r>
              <m:t>O</m:t>
            </m:r>
            <m:r>
              <m:t>L</m:t>
            </m:r>
          </m:sup>
        </m:sSubSup>
        <m:r>
          <m:rPr>
            <m:sty m:val="p"/>
          </m:rPr>
          <m:t>=</m:t>
        </m:r>
        <m:r>
          <m:rPr>
            <m:sty m:val="p"/>
          </m:rPr>
          <m:t>−</m:t>
        </m:r>
        <m:sSub>
          <m:e>
            <m:r>
              <m:t>k</m:t>
            </m:r>
          </m:e>
          <m:sub>
            <m:r>
              <m:t>2</m:t>
            </m:r>
          </m:sub>
        </m:sSub>
        <m:r>
          <m:rPr>
            <m:sty m:val="p"/>
          </m:rPr>
          <m:t>/</m:t>
        </m:r>
        <m:sSub>
          <m:e>
            <m:r>
              <m:t>A</m:t>
            </m:r>
          </m:e>
          <m:sub>
            <m:r>
              <m:t>t</m:t>
            </m:r>
            <m:r>
              <m:t>2</m:t>
            </m:r>
          </m:sub>
        </m:sSub>
        <m:r>
          <m:rPr>
            <m:sty m:val="p"/>
          </m:rPr>
          <m:t>≈</m:t>
        </m:r>
        <m:r>
          <m:rPr>
            <m:sty m:val="p"/>
          </m:rPr>
          <m:t>−</m:t>
        </m:r>
        <m:r>
          <m:t>0.0059</m:t>
        </m:r>
      </m:oMath>
      <w:r>
        <w:t xml:space="preserve"> </w:t>
      </w:r>
      <w:r>
        <w:rPr>
          <w:rFonts w:hint="eastAsia"/>
        </w:rPr>
        <w:t xml:space="preserve">均为负实数，表明开环系统本身渐近稳定。引入比例反馈</w:t>
      </w:r>
      <w:r>
        <w:t xml:space="preserve"> </w:t>
      </w:r>
      <m:oMath>
        <m:r>
          <m:t>K</m:t>
        </m:r>
        <m:r>
          <m:rPr>
            <m:sty m:val="p"/>
          </m:rPr>
          <m:t>=</m:t>
        </m:r>
        <m:r>
          <m:rPr>
            <m:sty m:val="p"/>
          </m:rPr>
          <m:t>[</m:t>
        </m:r>
        <m:r>
          <m:t>0.01</m:t>
        </m:r>
        <m:r>
          <m:rPr>
            <m:sty m:val="p"/>
          </m:rPr>
          <m:t>,</m:t>
        </m:r>
        <m:r>
          <m:t>0.008</m:t>
        </m:r>
        <m:r>
          <m:rPr>
            <m:sty m:val="p"/>
          </m:rPr>
          <m:t>]</m:t>
        </m:r>
      </m:oMath>
      <w:r>
        <w:t xml:space="preserve"> </w:t>
      </w:r>
      <w:r>
        <w:rPr>
          <w:rFonts w:hint="eastAsia"/>
        </w:rPr>
        <w:t xml:space="preserve">后，闭环特征值进一步左移至</w:t>
      </w:r>
      <w:r>
        <w:t xml:space="preserve"> </w:t>
      </w:r>
      <m:oMath>
        <m:sSubSup>
          <m:e>
            <m:r>
              <m:t>λ</m:t>
            </m:r>
          </m:e>
          <m:sub>
            <m:r>
              <m:t>1</m:t>
            </m:r>
          </m:sub>
          <m:sup>
            <m:r>
              <m:t>C</m:t>
            </m:r>
            <m:r>
              <m:t>L</m:t>
            </m:r>
          </m:sup>
        </m:sSubSup>
        <m:r>
          <m:rPr>
            <m:sty m:val="p"/>
          </m:rPr>
          <m:t>≈</m:t>
        </m:r>
        <m:r>
          <m:rPr>
            <m:sty m:val="p"/>
          </m:rPr>
          <m:t>−</m:t>
        </m:r>
        <m:r>
          <m:t>0.0083</m:t>
        </m:r>
      </m:oMath>
      <w:r>
        <w:t xml:space="preserve">、</w:t>
      </w:r>
      <m:oMath>
        <m:sSubSup>
          <m:e>
            <m:r>
              <m:t>λ</m:t>
            </m:r>
          </m:e>
          <m:sub>
            <m:r>
              <m:t>2</m:t>
            </m:r>
          </m:sub>
          <m:sup>
            <m:r>
              <m:t>C</m:t>
            </m:r>
            <m:r>
              <m:t>L</m:t>
            </m:r>
          </m:sup>
        </m:sSubSup>
        <m:r>
          <m:rPr>
            <m:sty m:val="p"/>
          </m:rPr>
          <m:t>≈</m:t>
        </m:r>
        <m:r>
          <m:rPr>
            <m:sty m:val="p"/>
          </m:rPr>
          <m:t>−</m:t>
        </m:r>
        <m:r>
          <m:t>0.0059</m:t>
        </m:r>
      </m:oMath>
      <w:r>
        <w:rPr>
          <w:rFonts w:hint="eastAsia"/>
        </w:rPr>
        <w:t xml:space="preserve">，闭环系统的衰减速度显著加快。所有特征值均位于复平面左半部分（图中绿色区域），这一结果对水利工程具有明确的物理意义：通过适当的反馈控制，可以加速串级水箱系统回到设定水位的过程，减少水位波动的持续时间。</w:t>
      </w:r>
    </w:p>
    <w:p>
      <w:pPr>
        <w:pStyle w:val="BodyText"/>
      </w:pPr>
      <w:r>
        <w:rPr>
          <w:rFonts w:hint="eastAsia"/>
        </w:rPr>
        <w:t xml:space="preserve">图2-2(d)汇总了能控性、能观性与稳定性分析结果。能控性矩阵</w:t>
      </w:r>
      <w:r>
        <w:t xml:space="preserve"> </w:t>
      </w:r>
      <m:oMath>
        <m:r>
          <m:rPr>
            <m:scr m:val="script"/>
            <m:sty m:val="p"/>
          </m:rPr>
          <m:t>C</m:t>
        </m:r>
        <m:r>
          <m:rPr>
            <m:sty m:val="p"/>
          </m:rPr>
          <m:t>=</m:t>
        </m:r>
        <m:r>
          <m:rPr>
            <m:sty m:val="p"/>
          </m:rPr>
          <m:t>[</m:t>
        </m:r>
        <m:r>
          <m:rPr>
            <m:sty m:val="bi"/>
          </m:rPr>
          <m:t>B</m:t>
        </m:r>
        <m:r>
          <m:rPr>
            <m:sty m:val="p"/>
          </m:rPr>
          <m:t>,</m:t>
        </m:r>
        <m:r>
          <m:rPr>
            <m:sty m:val="bi"/>
          </m:rPr>
          <m:t>A</m:t>
        </m:r>
        <m:r>
          <m:rPr>
            <m:sty m:val="bi"/>
          </m:rPr>
          <m:t>B</m:t>
        </m:r>
        <m:r>
          <m:rPr>
            <m:sty m:val="p"/>
          </m:rPr>
          <m:t>]</m:t>
        </m:r>
      </m:oMath>
      <w:r>
        <w:t xml:space="preserve"> </w:t>
      </w:r>
      <w:r>
        <w:rPr>
          <w:rFonts w:hint="eastAsia"/>
        </w:rPr>
        <w:t xml:space="preserve">的秩为2（等于系统阶数），系统完全能控——仅通过调节水箱1的入流即可同时控制两个水箱的水位。能观性分析比较了两种传感器配置：配置1（仅在水箱1安装传感器，</w:t>
      </w:r>
      <m:oMath>
        <m:sSub>
          <m:e>
            <m:r>
              <m:rPr>
                <m:sty m:val="bi"/>
              </m:rPr>
              <m:t>C</m:t>
            </m:r>
          </m:e>
          <m:sub>
            <m:r>
              <m:t>1</m:t>
            </m:r>
          </m:sub>
        </m:sSub>
        <m:r>
          <m:rPr>
            <m:sty m:val="p"/>
          </m:rPr>
          <m:t>=</m:t>
        </m:r>
        <m:r>
          <m:rPr>
            <m:sty m:val="p"/>
          </m:rPr>
          <m:t>[</m:t>
        </m:r>
        <m:r>
          <m:t>1</m:t>
        </m:r>
        <m:r>
          <m:rPr>
            <m:sty m:val="p"/>
          </m:rPr>
          <m:t>,</m:t>
        </m:r>
        <m:r>
          <m:t>0</m:t>
        </m:r>
        <m:r>
          <m:rPr>
            <m:sty m:val="p"/>
          </m:rPr>
          <m:t>]</m:t>
        </m:r>
      </m:oMath>
      <w:r>
        <w:rPr>
          <w:rFonts w:hint="eastAsia"/>
        </w:rPr>
        <w:t xml:space="preserve">）在本例中秩为2，满足能观性条件；配置2（仅在水箱2安装传感器，</w:t>
      </w:r>
      <m:oMath>
        <m:sSub>
          <m:e>
            <m:r>
              <m:rPr>
                <m:sty m:val="bi"/>
              </m:rPr>
              <m:t>C</m:t>
            </m:r>
          </m:e>
          <m:sub>
            <m:r>
              <m:t>2</m:t>
            </m:r>
          </m:sub>
        </m:sSub>
        <m:r>
          <m:rPr>
            <m:sty m:val="p"/>
          </m:rPr>
          <m:t>=</m:t>
        </m:r>
        <m:r>
          <m:rPr>
            <m:sty m:val="p"/>
          </m:rPr>
          <m:t>[</m:t>
        </m:r>
        <m:r>
          <m:t>0</m:t>
        </m:r>
        <m:r>
          <m:rPr>
            <m:sty m:val="p"/>
          </m:rPr>
          <m:t>,</m:t>
        </m:r>
        <m:r>
          <m:t>1</m:t>
        </m:r>
        <m:r>
          <m:rPr>
            <m:sty m:val="p"/>
          </m:rPr>
          <m:t>]</m:t>
        </m:r>
      </m:oMath>
      <w:r>
        <w:rPr>
          <w:rFonts w:hint="eastAsia"/>
        </w:rPr>
        <w:t xml:space="preserve">）同样秩为2，完全能观。这一结论验证了2.5.2节的理论分析。Lyapunov方程</w:t>
      </w:r>
      <w:r>
        <w:t xml:space="preserve"> </w:t>
      </w:r>
      <m:oMath>
        <m:sSubSup>
          <m:e>
            <m:r>
              <m:rPr>
                <m:sty m:val="bi"/>
              </m:rPr>
              <m:t>A</m:t>
            </m:r>
          </m:e>
          <m:sub>
            <m:r>
              <m:t>c</m:t>
            </m:r>
            <m:r>
              <m:t>l</m:t>
            </m:r>
          </m:sub>
          <m:sup>
            <m:r>
              <m:t>T</m:t>
            </m:r>
          </m:sup>
        </m:sSubSup>
        <m:r>
          <m:rPr>
            <m:sty m:val="bi"/>
          </m:rPr>
          <m:t>P</m:t>
        </m:r>
        <m:r>
          <m:rPr>
            <m:sty m:val="p"/>
          </m:rPr>
          <m:t>+</m:t>
        </m:r>
        <m:r>
          <m:rPr>
            <m:sty m:val="bi"/>
          </m:rPr>
          <m:t>P</m:t>
        </m:r>
        <m:sSub>
          <m:e>
            <m:r>
              <m:rPr>
                <m:sty m:val="bi"/>
              </m:rPr>
              <m:t>A</m:t>
            </m:r>
          </m:e>
          <m:sub>
            <m:r>
              <m:t>c</m:t>
            </m:r>
            <m:r>
              <m:t>l</m:t>
            </m:r>
          </m:sub>
        </m:sSub>
        <m:r>
          <m:rPr>
            <m:sty m:val="p"/>
          </m:rPr>
          <m:t>=</m:t>
        </m:r>
        <m:r>
          <m:rPr>
            <m:sty m:val="p"/>
          </m:rPr>
          <m:t>−</m:t>
        </m:r>
        <m:r>
          <m:rPr>
            <m:sty m:val="bi"/>
          </m:rPr>
          <m:t>I</m:t>
        </m:r>
      </m:oMath>
      <w:r>
        <w:t xml:space="preserve"> </w:t>
      </w:r>
      <w:r>
        <w:rPr>
          <w:rFonts w:hint="eastAsia"/>
        </w:rPr>
        <w:t xml:space="preserve">的解</w:t>
      </w:r>
      <w:r>
        <w:t xml:space="preserve"> </w:t>
      </w:r>
      <m:oMath>
        <m:r>
          <m:rPr>
            <m:sty m:val="bi"/>
          </m:rPr>
          <m:t>P</m:t>
        </m:r>
      </m:oMath>
      <w:r>
        <w:t xml:space="preserve"> </w:t>
      </w:r>
      <w:r>
        <w:rPr>
          <w:rFonts w:hint="eastAsia"/>
        </w:rPr>
        <w:t xml:space="preserve">的特征值均为正数，确认P正定，从而从能量函数角度严格证明了闭环系统的渐近稳定性。</w:t>
      </w:r>
    </w:p>
    <w:p>
      <w:pPr>
        <w:pStyle w:val="BodyText"/>
      </w:pPr>
      <w:r>
        <w:rPr>
          <w:rFonts w:hint="eastAsia"/>
        </w:rPr>
        <w:t xml:space="preserve">从工程实践的角度，本案例得出以下结论：(1)</w:t>
      </w:r>
      <w:r>
        <w:t xml:space="preserve"> </w:t>
      </w:r>
      <w:r>
        <w:rPr>
          <w:rFonts w:hint="eastAsia"/>
        </w:rPr>
        <w:t xml:space="preserve">串级水箱系统的单向耦合结构使得上游执行器即可实现全系统控制，这对于节约闸门和水泵的工程投资具有重要意义；(2)</w:t>
      </w:r>
      <w:r>
        <w:t xml:space="preserve"> </w:t>
      </w:r>
      <w:r>
        <w:rPr>
          <w:rFonts w:hint="eastAsia"/>
        </w:rPr>
        <w:t xml:space="preserve">传感器布局应优先考虑下游位置，因为下游水位包含了上游状态的信息；(3)</w:t>
      </w:r>
      <w:r>
        <w:t xml:space="preserve"> </w:t>
      </w:r>
      <w:r>
        <w:rPr>
          <w:rFonts w:hint="eastAsia"/>
        </w:rPr>
        <w:t xml:space="preserve">比例反馈控制能有效加速系统响应，但增益选择需权衡响应速度与执行器调节能力之间的矛盾。这些结论为第3章MPC控制器设计中的预测模型构建和约束设定提供了直接依据。</w:t>
      </w:r>
    </w:p>
    <w:p>
      <w:r>
        <w:pict>
          <v:rect style="width:0;height:1.5pt" o:hralign="center" o:hrstd="t" o:hr="t"/>
        </w:pict>
      </w:r>
    </w:p>
    <w:bookmarkEnd w:id="37"/>
    <w:bookmarkEnd w:id="38"/>
    <w:bookmarkStart w:id="39" w:name="本章小结"/>
    <w:p>
      <w:pPr>
        <w:pStyle w:val="Heading2"/>
      </w:pPr>
      <w:r>
        <w:rPr>
          <w:rStyle w:val="SectionNumber"/>
        </w:rPr>
        <w:t xml:space="preserve">1.8</w:t>
      </w:r>
      <w:r>
        <w:tab/>
      </w:r>
      <w:r>
        <w:t xml:space="preserve">2.7 </w:t>
      </w:r>
      <w:r>
        <w:rPr>
          <w:rFonts w:hint="eastAsia"/>
        </w:rPr>
        <w:t xml:space="preserve">本章小结</w:t>
      </w:r>
    </w:p>
    <w:p>
      <w:pPr>
        <w:pStyle w:val="FirstParagraph"/>
      </w:pPr>
      <w:r>
        <w:rPr>
          <w:rFonts w:hint="eastAsia"/>
        </w:rPr>
        <w:t xml:space="preserve">本章从水系统控制的实际需求出发，介绍了现代控制理论的基本概念和方法。核心内容包括：</w:t>
      </w:r>
    </w:p>
    <w:p>
      <w:pPr>
        <w:numPr>
          <w:ilvl w:val="0"/>
          <w:numId w:val="1010"/>
        </w:numPr>
      </w:pPr>
      <w:r>
        <w:rPr>
          <w:rFonts w:hint="eastAsia"/>
          <w:b/>
          <w:bCs/>
        </w:rPr>
        <w:t xml:space="preserve">状态空间法</w:t>
      </w:r>
      <w:r>
        <w:rPr>
          <w:rFonts w:hint="eastAsia"/>
        </w:rPr>
        <w:t xml:space="preserve">是分析和设计水系统多变量控制器的基本数学工具。状态方程描述系统动态演化，输出方程描述传感器量测。</w:t>
      </w:r>
    </w:p>
    <w:p>
      <w:pPr>
        <w:numPr>
          <w:ilvl w:val="0"/>
          <w:numId w:val="1010"/>
        </w:numPr>
      </w:pPr>
      <w:r>
        <w:rPr>
          <w:rFonts w:hint="eastAsia"/>
          <w:b/>
          <w:bCs/>
        </w:rPr>
        <w:t xml:space="preserve">水系统状态空间建模</w:t>
      </w:r>
      <w:r>
        <w:rPr>
          <w:rFonts w:hint="eastAsia"/>
        </w:rPr>
        <w:t xml:space="preserve">是将水力学方程（水量平衡、圣维南方程）转化为标准矩阵形式的过程。关键步骤包括：选择状态变量（水位、流量）→建立物理方程→线性化→写成矩阵形式→离散化。单水箱是一阶系统，多水箱串联是高阶系统，水库是纯积分器，明渠需要通过空间离散化或IDZ降阶处理。</w:t>
      </w:r>
    </w:p>
    <w:p>
      <w:pPr>
        <w:numPr>
          <w:ilvl w:val="0"/>
          <w:numId w:val="1010"/>
        </w:numPr>
      </w:pPr>
      <w:r>
        <w:rPr>
          <w:rFonts w:hint="eastAsia"/>
          <w:b/>
          <w:bCs/>
        </w:rPr>
        <w:t xml:space="preserve">能控性</w:t>
      </w:r>
      <w:r>
        <w:rPr>
          <w:rFonts w:hint="eastAsia"/>
        </w:rPr>
        <w:t xml:space="preserve">判断执行器是否足以控制所有状态，</w:t>
      </w:r>
      <w:r>
        <w:rPr>
          <w:rFonts w:hint="eastAsia"/>
          <w:b/>
          <w:bCs/>
        </w:rPr>
        <w:t xml:space="preserve">能观性</w:t>
      </w:r>
      <w:r>
        <w:rPr>
          <w:rFonts w:hint="eastAsia"/>
        </w:rPr>
        <w:t xml:space="preserve">判断传感器是否足以推断所有状态。两者对水系统的闸门/水泵布局和水位计/流量计布局具有直接指导意义。在串联水系统中，下游传感器的信息量通常大于上游传感器。</w:t>
      </w:r>
    </w:p>
    <w:p>
      <w:pPr>
        <w:numPr>
          <w:ilvl w:val="0"/>
          <w:numId w:val="1010"/>
        </w:numPr>
      </w:pPr>
      <w:r>
        <w:rPr>
          <w:rFonts w:hint="eastAsia"/>
          <w:b/>
          <w:bCs/>
        </w:rPr>
        <w:t xml:space="preserve">稳定性分析</w:t>
      </w:r>
      <w:r>
        <w:rPr>
          <w:rFonts w:hint="eastAsia"/>
        </w:rPr>
        <w:t xml:space="preserve">保证控制系统不会发散。线性系统用特征值法，非线性系统用李雅普诺夫法。水箱系统自然稳定（</w:t>
      </w:r>
      <m:oMath>
        <m:r>
          <m:t>A</m:t>
        </m:r>
        <m:r>
          <m:rPr>
            <m:sty m:val="p"/>
          </m:rPr>
          <m:t>&lt;</m:t>
        </m:r>
        <m:r>
          <m:t>0</m:t>
        </m:r>
      </m:oMath>
      <w:r>
        <w:rPr>
          <w:rFonts w:hint="eastAsia"/>
        </w:rPr>
        <w:t xml:space="preserve">），水库/明渠系统需要反馈控制才能稳定（</w:t>
      </w:r>
      <m:oMath>
        <m:r>
          <m:t>A</m:t>
        </m:r>
        <m:r>
          <m:rPr>
            <m:sty m:val="p"/>
          </m:rPr>
          <m:t>=</m:t>
        </m:r>
        <m:r>
          <m:t>0</m:t>
        </m:r>
      </m:oMath>
      <w:r>
        <w:rPr>
          <w:rFonts w:hint="eastAsia"/>
        </w:rPr>
        <w:t xml:space="preserve">）。</w:t>
      </w:r>
    </w:p>
    <w:p>
      <w:pPr>
        <w:pStyle w:val="FirstParagraph"/>
      </w:pPr>
      <w:r>
        <w:rPr>
          <w:rFonts w:hint="eastAsia"/>
        </w:rPr>
        <w:t xml:space="preserve">本章建立的状态空间模型将直接用于第3章的MPC控制器设计、第4章的自适应控制参考模型、第5章的鲁棒控制标称模型，以及第6章的参数辨识和状态估计。</w:t>
      </w:r>
    </w:p>
    <w:p>
      <w:r>
        <w:pict>
          <v:rect style="width:0;height:1.5pt" o:hralign="center" o:hrstd="t" o:hr="t"/>
        </w:pict>
      </w:r>
    </w:p>
    <w:bookmarkEnd w:id="39"/>
    <w:bookmarkStart w:id="40" w:name="习题"/>
    <w:p>
      <w:pPr>
        <w:pStyle w:val="Heading2"/>
      </w:pPr>
      <w:r>
        <w:rPr>
          <w:rStyle w:val="SectionNumber"/>
        </w:rPr>
        <w:t xml:space="preserve">1.9</w:t>
      </w:r>
      <w:r>
        <w:tab/>
      </w:r>
      <w:r>
        <w:rPr>
          <w:rFonts w:hint="eastAsia"/>
        </w:rPr>
        <w:t xml:space="preserve">习题</w:t>
      </w:r>
    </w:p>
    <w:p>
      <w:pPr>
        <w:pStyle w:val="FirstParagraph"/>
      </w:pPr>
      <w:r>
        <w:rPr>
          <w:rFonts w:hint="eastAsia"/>
          <w:b/>
          <w:bCs/>
        </w:rPr>
        <w:t xml:space="preserve">基础题</w:t>
      </w:r>
    </w:p>
    <w:p>
      <w:pPr>
        <w:pStyle w:val="Compact"/>
        <w:numPr>
          <w:ilvl w:val="0"/>
          <w:numId w:val="1011"/>
        </w:numPr>
      </w:pPr>
      <w:r>
        <w:rPr>
          <w:rFonts w:hint="eastAsia"/>
        </w:rPr>
        <w:t xml:space="preserve">一个横截面积</w:t>
      </w:r>
      <w:r>
        <w:t xml:space="preserve"> </w:t>
      </w:r>
      <m:oMath>
        <m:sSub>
          <m:e>
            <m:r>
              <m:t>A</m:t>
            </m:r>
          </m:e>
          <m:sub>
            <m:r>
              <m:t>t</m:t>
            </m:r>
          </m:sub>
        </m:sSub>
        <m:r>
          <m:rPr>
            <m:sty m:val="p"/>
          </m:rPr>
          <m:t>=</m:t>
        </m:r>
        <m:r>
          <m:t>3</m:t>
        </m:r>
      </m:oMath>
      <w:r>
        <w:t xml:space="preserve"> </w:t>
      </w:r>
      <w:r>
        <w:t xml:space="preserve">m² </w:t>
      </w:r>
      <w:r>
        <w:rPr>
          <w:rFonts w:hint="eastAsia"/>
        </w:rPr>
        <w:t xml:space="preserve">的圆柱形水箱，底部出水口面积</w:t>
      </w:r>
      <w:r>
        <w:t xml:space="preserve"> </w:t>
      </w:r>
      <m:oMath>
        <m:r>
          <m:t>a</m:t>
        </m:r>
        <m:r>
          <m:rPr>
            <m:sty m:val="p"/>
          </m:rPr>
          <m:t>=</m:t>
        </m:r>
        <m:r>
          <m:t>0.02</m:t>
        </m:r>
      </m:oMath>
      <w:r>
        <w:t xml:space="preserve"> </w:t>
      </w:r>
      <w:r>
        <w:rPr>
          <w:rFonts w:hint="eastAsia"/>
        </w:rPr>
        <w:t xml:space="preserve">m²，流量系数</w:t>
      </w:r>
      <w:r>
        <w:t xml:space="preserve"> </w:t>
      </w:r>
      <m:oMath>
        <m:sSub>
          <m:e>
            <m:r>
              <m:t>c</m:t>
            </m:r>
          </m:e>
          <m:sub>
            <m:r>
              <m:t>d</m:t>
            </m:r>
          </m:sub>
        </m:sSub>
        <m:r>
          <m:rPr>
            <m:sty m:val="p"/>
          </m:rPr>
          <m:t>=</m:t>
        </m:r>
        <m:r>
          <m:t>0.6</m:t>
        </m:r>
      </m:oMath>
      <w:r>
        <w:rPr>
          <w:rFonts w:hint="eastAsia"/>
        </w:rPr>
        <w:t xml:space="preserve">，工作液位</w:t>
      </w:r>
      <w:r>
        <w:t xml:space="preserve"> </w:t>
      </w:r>
      <m:oMath>
        <m:sSub>
          <m:e>
            <m:r>
              <m:t>h</m:t>
            </m:r>
          </m:e>
          <m:sub>
            <m:r>
              <m:t>0</m:t>
            </m:r>
          </m:sub>
        </m:sSub>
        <m:r>
          <m:rPr>
            <m:sty m:val="p"/>
          </m:rPr>
          <m:t>=</m:t>
        </m:r>
        <m:r>
          <m:t>2.5</m:t>
        </m:r>
      </m:oMath>
      <w:r>
        <w:t xml:space="preserve"> </w:t>
      </w:r>
      <w:r>
        <w:t xml:space="preserve">m。</w:t>
      </w:r>
    </w:p>
    <w:p>
      <w:pPr>
        <w:pStyle w:val="Compact"/>
        <w:numPr>
          <w:ilvl w:val="1"/>
          <w:numId w:val="1012"/>
        </w:numPr>
      </w:pPr>
      <w:r>
        <w:rPr>
          <w:rFonts w:hint="eastAsia"/>
        </w:rPr>
        <w:t xml:space="preserve">推导该水箱的线性化状态空间模型，计算</w:t>
      </w:r>
      <w:r>
        <w:t xml:space="preserve"> </w:t>
      </w:r>
      <m:oMath>
        <m:r>
          <m:t>A</m:t>
        </m:r>
      </m:oMath>
      <w:r>
        <w:t xml:space="preserve">、</w:t>
      </w:r>
      <m:oMath>
        <m:r>
          <m:t>B</m:t>
        </m:r>
      </m:oMath>
      <w:r>
        <w:t xml:space="preserve">、</w:t>
      </w:r>
      <m:oMath>
        <m:r>
          <m:t>C</m:t>
        </m:r>
      </m:oMath>
      <w:r>
        <w:t xml:space="preserve"> </w:t>
      </w:r>
      <w:r>
        <w:rPr>
          <w:rFonts w:hint="eastAsia"/>
        </w:rPr>
        <w:t xml:space="preserve">矩阵的数值。</w:t>
      </w:r>
    </w:p>
    <w:p>
      <w:pPr>
        <w:pStyle w:val="Compact"/>
        <w:numPr>
          <w:ilvl w:val="1"/>
          <w:numId w:val="1012"/>
        </w:numPr>
      </w:pPr>
      <w:r>
        <w:rPr>
          <w:rFonts w:hint="eastAsia"/>
        </w:rPr>
        <w:t xml:space="preserve">计算系统的时间常数</w:t>
      </w:r>
      <w:r>
        <w:t xml:space="preserve"> </w:t>
      </w:r>
      <m:oMath>
        <m:r>
          <m:t>τ</m:t>
        </m:r>
      </m:oMath>
      <w:r>
        <w:rPr>
          <w:rFonts w:hint="eastAsia"/>
        </w:rPr>
        <w:t xml:space="preserve">，并解释其物理意义。</w:t>
      </w:r>
    </w:p>
    <w:p>
      <w:pPr>
        <w:pStyle w:val="Compact"/>
        <w:numPr>
          <w:ilvl w:val="0"/>
          <w:numId w:val="1011"/>
        </w:numPr>
      </w:pPr>
      <w:r>
        <w:rPr>
          <w:rFonts w:hint="eastAsia"/>
        </w:rPr>
        <w:t xml:space="preserve">对于式(2.13)的双水箱串联系统，设</w:t>
      </w:r>
      <w:r>
        <w:t xml:space="preserve"> </w:t>
      </w:r>
      <m:oMath>
        <m:sSub>
          <m:e>
            <m:r>
              <m:t>A</m:t>
            </m:r>
          </m:e>
          <m:sub>
            <m:r>
              <m:t>t</m:t>
            </m:r>
            <m:r>
              <m:t>1</m:t>
            </m:r>
          </m:sub>
        </m:sSub>
        <m:r>
          <m:rPr>
            <m:sty m:val="p"/>
          </m:rPr>
          <m:t>=</m:t>
        </m:r>
        <m:sSub>
          <m:e>
            <m:r>
              <m:t>A</m:t>
            </m:r>
          </m:e>
          <m:sub>
            <m:r>
              <m:t>t</m:t>
            </m:r>
            <m:r>
              <m:t>2</m:t>
            </m:r>
          </m:sub>
        </m:sSub>
        <m:r>
          <m:rPr>
            <m:sty m:val="p"/>
          </m:rPr>
          <m:t>=</m:t>
        </m:r>
        <m:r>
          <m:t>2</m:t>
        </m:r>
      </m:oMath>
      <w:r>
        <w:t xml:space="preserve"> </w:t>
      </w:r>
      <w:r>
        <w:rPr>
          <w:rFonts w:hint="eastAsia"/>
        </w:rPr>
        <w:t xml:space="preserve">m²，</w:t>
      </w:r>
      <m:oMath>
        <m:sSub>
          <m:e>
            <m:r>
              <m:t>k</m:t>
            </m:r>
          </m:e>
          <m:sub>
            <m:r>
              <m:t>1</m:t>
            </m:r>
          </m:sub>
        </m:sSub>
        <m:r>
          <m:rPr>
            <m:sty m:val="p"/>
          </m:rPr>
          <m:t>=</m:t>
        </m:r>
        <m:sSub>
          <m:e>
            <m:r>
              <m:t>k</m:t>
            </m:r>
          </m:e>
          <m:sub>
            <m:r>
              <m:t>2</m:t>
            </m:r>
          </m:sub>
        </m:sSub>
        <m:r>
          <m:rPr>
            <m:sty m:val="p"/>
          </m:rPr>
          <m:t>=</m:t>
        </m:r>
        <m:r>
          <m:t>0.01</m:t>
        </m:r>
      </m:oMath>
      <w:r>
        <w:t xml:space="preserve"> </w:t>
      </w:r>
      <w:r>
        <w:t xml:space="preserve">m²/s。</w:t>
      </w:r>
    </w:p>
    <w:p>
      <w:pPr>
        <w:pStyle w:val="Compact"/>
        <w:numPr>
          <w:ilvl w:val="1"/>
          <w:numId w:val="1013"/>
        </w:numPr>
      </w:pPr>
      <w:r>
        <w:rPr>
          <w:rFonts w:hint="eastAsia"/>
        </w:rPr>
        <w:t xml:space="preserve">写出系统矩阵</w:t>
      </w:r>
      <w:r>
        <w:t xml:space="preserve"> </w:t>
      </w:r>
      <m:oMath>
        <m:r>
          <m:rPr>
            <m:sty m:val="bi"/>
          </m:rPr>
          <m:t>A</m:t>
        </m:r>
      </m:oMath>
      <w:r>
        <w:t xml:space="preserve"> </w:t>
      </w:r>
      <w:r>
        <w:rPr>
          <w:rFonts w:hint="eastAsia"/>
        </w:rPr>
        <w:t xml:space="preserve">和输入矩阵</w:t>
      </w:r>
      <w:r>
        <w:t xml:space="preserve"> </w:t>
      </w:r>
      <m:oMath>
        <m:r>
          <m:rPr>
            <m:sty m:val="bi"/>
          </m:rPr>
          <m:t>B</m:t>
        </m:r>
      </m:oMath>
      <w:r>
        <w:t xml:space="preserve"> </w:t>
      </w:r>
      <w:r>
        <w:rPr>
          <w:rFonts w:hint="eastAsia"/>
        </w:rPr>
        <w:t xml:space="preserve">的数值。</w:t>
      </w:r>
    </w:p>
    <w:p>
      <w:pPr>
        <w:pStyle w:val="Compact"/>
        <w:numPr>
          <w:ilvl w:val="1"/>
          <w:numId w:val="1013"/>
        </w:numPr>
      </w:pPr>
      <w:r>
        <w:rPr>
          <w:rFonts w:hint="eastAsia"/>
        </w:rPr>
        <w:t xml:space="preserve">计算系统的特征值，判断开环稳定性。</w:t>
      </w:r>
    </w:p>
    <w:p>
      <w:pPr>
        <w:pStyle w:val="Compact"/>
        <w:numPr>
          <w:ilvl w:val="1"/>
          <w:numId w:val="1013"/>
        </w:numPr>
      </w:pPr>
      <w:r>
        <w:rPr>
          <w:rFonts w:hint="eastAsia"/>
        </w:rPr>
        <w:t xml:space="preserve">计算能控性矩阵的秩，判断系统的能控性。</w:t>
      </w:r>
    </w:p>
    <w:p>
      <w:pPr>
        <w:pStyle w:val="Compact"/>
        <w:numPr>
          <w:ilvl w:val="0"/>
          <w:numId w:val="1011"/>
        </w:numPr>
      </w:pPr>
      <w:r>
        <w:rPr>
          <w:rFonts w:hint="eastAsia"/>
        </w:rPr>
        <w:t xml:space="preserve">简述能控性和能观性的物理含义，并解释它们对水系统传感器/执行器布局设计的工程意义。</w:t>
      </w:r>
    </w:p>
    <w:p>
      <w:pPr>
        <w:pStyle w:val="FirstParagraph"/>
      </w:pPr>
      <w:r>
        <w:rPr>
          <w:rFonts w:hint="eastAsia"/>
          <w:b/>
          <w:bCs/>
        </w:rPr>
        <w:t xml:space="preserve">应用题</w:t>
      </w:r>
    </w:p>
    <w:p>
      <w:pPr>
        <w:pStyle w:val="Compact"/>
        <w:numPr>
          <w:ilvl w:val="0"/>
          <w:numId w:val="1014"/>
        </w:numPr>
      </w:pPr>
      <w:r>
        <w:rPr>
          <w:rFonts w:hint="eastAsia"/>
        </w:rPr>
        <w:t xml:space="preserve">某水库水面面积</w:t>
      </w:r>
      <w:r>
        <w:t xml:space="preserve"> </w:t>
      </w:r>
      <m:oMath>
        <m:sSub>
          <m:e>
            <m:r>
              <m:t>A</m:t>
            </m:r>
          </m:e>
          <m:sub>
            <m:r>
              <m:t>s</m:t>
            </m:r>
          </m:sub>
        </m:sSub>
        <m:r>
          <m:rPr>
            <m:sty m:val="p"/>
          </m:rPr>
          <m:t>=</m:t>
        </m:r>
        <m:r>
          <m:t>5</m:t>
        </m:r>
        <m:r>
          <m:rPr>
            <m:sty m:val="p"/>
          </m:rPr>
          <m:t>×</m:t>
        </m:r>
        <m:sSup>
          <m:e>
            <m:r>
              <m:t>10</m:t>
            </m:r>
          </m:e>
          <m:sup>
            <m:r>
              <m:t>6</m:t>
            </m:r>
          </m:sup>
        </m:sSup>
      </m:oMath>
      <w:r>
        <w:t xml:space="preserve"> </w:t>
      </w:r>
      <w:r>
        <w:rPr>
          <w:rFonts w:hint="eastAsia"/>
        </w:rPr>
        <w:t xml:space="preserve">m²，设计比例控制器</w:t>
      </w:r>
      <w:r>
        <w:t xml:space="preserve"> </w:t>
      </w:r>
      <m:oMath>
        <m:r>
          <m:t>δ</m:t>
        </m:r>
        <m:sSub>
          <m:e>
            <m:r>
              <m:t>Q</m:t>
            </m:r>
          </m:e>
          <m:sub>
            <m:r>
              <m:t>o</m:t>
            </m:r>
            <m:r>
              <m:t>u</m:t>
            </m:r>
            <m:r>
              <m:t>t</m:t>
            </m:r>
          </m:sub>
        </m:sSub>
        <m:r>
          <m:rPr>
            <m:sty m:val="p"/>
          </m:rPr>
          <m:t>=</m:t>
        </m:r>
        <m:sSub>
          <m:e>
            <m:r>
              <m:t>K</m:t>
            </m:r>
          </m:e>
          <m:sub>
            <m:r>
              <m:t>p</m:t>
            </m:r>
          </m:sub>
        </m:sSub>
        <m:r>
          <m:t>δ</m:t>
        </m:r>
        <m:r>
          <m:t>H</m:t>
        </m:r>
      </m:oMath>
      <w:r>
        <w:t xml:space="preserve"> </w:t>
      </w:r>
      <w:r>
        <w:rPr>
          <w:rFonts w:hint="eastAsia"/>
        </w:rPr>
        <w:t xml:space="preserve">使闭环系统的时间常数为2小时。</w:t>
      </w:r>
    </w:p>
    <w:p>
      <w:pPr>
        <w:pStyle w:val="Compact"/>
        <w:numPr>
          <w:ilvl w:val="1"/>
          <w:numId w:val="1015"/>
        </w:numPr>
      </w:pPr>
      <w:r>
        <w:rPr>
          <w:rFonts w:hint="eastAsia"/>
        </w:rPr>
        <w:t xml:space="preserve">计算所需的比例增益</w:t>
      </w:r>
      <w:r>
        <w:t xml:space="preserve"> </w:t>
      </w:r>
      <m:oMath>
        <m:sSub>
          <m:e>
            <m:r>
              <m:t>K</m:t>
            </m:r>
          </m:e>
          <m:sub>
            <m:r>
              <m:t>p</m:t>
            </m:r>
          </m:sub>
        </m:sSub>
      </m:oMath>
      <w:r>
        <w:t xml:space="preserve">。</w:t>
      </w:r>
    </w:p>
    <w:p>
      <w:pPr>
        <w:pStyle w:val="Compact"/>
        <w:numPr>
          <w:ilvl w:val="1"/>
          <w:numId w:val="1015"/>
        </w:numPr>
      </w:pPr>
      <w:r>
        <w:rPr>
          <w:rFonts w:hint="eastAsia"/>
        </w:rPr>
        <w:t xml:space="preserve">如果希望时间常数缩短为30分钟，</w:t>
      </w:r>
      <m:oMath>
        <m:sSub>
          <m:e>
            <m:r>
              <m:t>K</m:t>
            </m:r>
          </m:e>
          <m:sub>
            <m:r>
              <m:t>p</m:t>
            </m:r>
          </m:sub>
        </m:sSub>
      </m:oMath>
      <w:r>
        <w:t xml:space="preserve"> </w:t>
      </w:r>
      <w:r>
        <w:rPr>
          <w:rFonts w:hint="eastAsia"/>
        </w:rPr>
        <w:t xml:space="preserve">应如何调整？这在工程上是否可行？讨论实际约束。</w:t>
      </w:r>
    </w:p>
    <w:p>
      <w:pPr>
        <w:pStyle w:val="Compact"/>
        <w:numPr>
          <w:ilvl w:val="0"/>
          <w:numId w:val="1014"/>
        </w:numPr>
      </w:pPr>
      <w:r>
        <w:rPr>
          <w:rFonts w:hint="eastAsia"/>
        </w:rPr>
        <w:t xml:space="preserve">三个水箱上下串联（水箱1→水箱2→水箱3），仅水箱1有入流控制。</w:t>
      </w:r>
    </w:p>
    <w:p>
      <w:pPr>
        <w:pStyle w:val="Compact"/>
        <w:numPr>
          <w:ilvl w:val="1"/>
          <w:numId w:val="1016"/>
        </w:numPr>
      </w:pPr>
      <w:r>
        <w:rPr>
          <w:rFonts w:hint="eastAsia"/>
        </w:rPr>
        <w:t xml:space="preserve">写出系统的状态空间模型（提示：</w:t>
      </w:r>
      <m:oMath>
        <m:r>
          <m:rPr>
            <m:sty m:val="bi"/>
          </m:rPr>
          <m:t>A</m:t>
        </m:r>
      </m:oMath>
      <w:r>
        <w:t xml:space="preserve"> </w:t>
      </w:r>
      <w:r>
        <w:rPr>
          <w:rFonts w:hint="eastAsia"/>
        </w:rPr>
        <w:t xml:space="preserve">为下三角矩阵）。</w:t>
      </w:r>
    </w:p>
    <w:p>
      <w:pPr>
        <w:pStyle w:val="Compact"/>
        <w:numPr>
          <w:ilvl w:val="1"/>
          <w:numId w:val="1016"/>
        </w:numPr>
      </w:pPr>
      <w:r>
        <w:rPr>
          <w:rFonts w:hint="eastAsia"/>
        </w:rPr>
        <w:t xml:space="preserve">如果仅在水箱3安装水位计，系统是否能观？如果仅在水箱1安装，是否能观？解释原因。</w:t>
      </w:r>
    </w:p>
    <w:p>
      <w:pPr>
        <w:pStyle w:val="Compact"/>
        <w:numPr>
          <w:ilvl w:val="1"/>
          <w:numId w:val="1016"/>
        </w:numPr>
      </w:pPr>
      <w:r>
        <w:rPr>
          <w:rFonts w:hint="eastAsia"/>
        </w:rPr>
        <w:t xml:space="preserve">编写Python程序验证你的分析结论。</w:t>
      </w:r>
    </w:p>
    <w:p>
      <w:pPr>
        <w:pStyle w:val="FirstParagraph"/>
      </w:pPr>
      <w:r>
        <w:rPr>
          <w:rFonts w:hint="eastAsia"/>
          <w:b/>
          <w:bCs/>
        </w:rPr>
        <w:t xml:space="preserve">思考题</w:t>
      </w:r>
    </w:p>
    <w:p>
      <w:pPr>
        <w:numPr>
          <w:ilvl w:val="0"/>
          <w:numId w:val="1017"/>
        </w:numPr>
      </w:pPr>
      <w:r>
        <w:rPr>
          <w:rFonts w:hint="eastAsia"/>
        </w:rPr>
        <w:t xml:space="preserve">水库系统是纯积分器（</w:t>
      </w:r>
      <m:oMath>
        <m:r>
          <m:t>A</m:t>
        </m:r>
        <m:r>
          <m:rPr>
            <m:sty m:val="p"/>
          </m:rPr>
          <m:t>=</m:t>
        </m:r>
        <m:r>
          <m:t>0</m:t>
        </m:r>
      </m:oMath>
      <w:r>
        <w:rPr>
          <w:rFonts w:hint="eastAsia"/>
        </w:rPr>
        <w:t xml:space="preserve">），为什么不能用纯比例控制器（P控制）消除稳态误差？PI控制器如何解决这个问题？（提示：考虑控制器的传递函数与闭环特征方程。）</w:t>
      </w:r>
    </w:p>
    <w:p>
      <w:pPr>
        <w:numPr>
          <w:ilvl w:val="0"/>
          <w:numId w:val="1017"/>
        </w:numPr>
      </w:pPr>
      <w:r>
        <w:rPr>
          <w:rFonts w:hint="eastAsia"/>
        </w:rPr>
        <w:t xml:space="preserve">一个由5个渠池串联组成的长距离调水渠系，通过6个闸门控制。如果每个渠池用一个2阶IDZ模型描述，整体系统的状态维数是多少？讨论这种高维状态空间模型在控制器设计中带来的计算挑战，以及可能的降维方法。</w:t>
      </w:r>
    </w:p>
    <w:p>
      <w:r>
        <w:pict>
          <v:rect style="width:0;height:1.5pt" o:hralign="center" o:hrstd="t" o:hr="t"/>
        </w:pict>
      </w:r>
    </w:p>
    <w:bookmarkEnd w:id="40"/>
    <w:bookmarkStart w:id="41" w:name="参考文献"/>
    <w:p>
      <w:pPr>
        <w:pStyle w:val="Heading2"/>
      </w:pPr>
      <w:r>
        <w:rPr>
          <w:rStyle w:val="SectionNumber"/>
        </w:rPr>
        <w:t xml:space="preserve">1.10</w:t>
      </w:r>
      <w:r>
        <w:tab/>
      </w: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 DOI:10.13476/j.cnki.nsbdqk.2025.0077.</w:t>
      </w:r>
    </w:p>
    <w:p>
      <w:pPr>
        <w:pStyle w:val="BodyText"/>
      </w:pPr>
      <w:r>
        <w:t xml:space="preserve">[2] Åström K J, Murray R M. Feedback Systems: An Introduction for Scientists and Engineers[M]. 2nd ed. Princeton: Princeton University Press, 2021.</w:t>
      </w:r>
    </w:p>
    <w:p>
      <w:pPr>
        <w:pStyle w:val="BodyText"/>
      </w:pPr>
      <w:r>
        <w:t xml:space="preserve">[3] Ogata K. Modern Control Engineering[M]. 5th ed. Upper Saddle River, NJ: Prentice Hall, 2010.</w:t>
      </w:r>
    </w:p>
    <w:p>
      <w:pPr>
        <w:pStyle w:val="BodyText"/>
      </w:pPr>
      <w:r>
        <w:t xml:space="preserve">[4] </w:t>
      </w:r>
      <w:r>
        <w:rPr>
          <w:rFonts w:hint="eastAsia"/>
        </w:rPr>
        <w:t xml:space="preserve">钱学森.</w:t>
      </w:r>
      <w:r>
        <w:t xml:space="preserve"> </w:t>
      </w:r>
      <w:r>
        <w:rPr>
          <w:rFonts w:hint="eastAsia"/>
        </w:rPr>
        <w:t xml:space="preserve">工程控制论[M].</w:t>
      </w:r>
      <w:r>
        <w:t xml:space="preserve"> </w:t>
      </w:r>
      <w:r>
        <w:rPr>
          <w:rFonts w:hint="eastAsia"/>
        </w:rPr>
        <w:t xml:space="preserve">北京:</w:t>
      </w:r>
      <w:r>
        <w:t xml:space="preserve"> </w:t>
      </w:r>
      <w:r>
        <w:rPr>
          <w:rFonts w:hint="eastAsia"/>
        </w:rPr>
        <w:t xml:space="preserve">科学出版社,</w:t>
      </w:r>
      <w:r>
        <w:t xml:space="preserve"> 1954.</w:t>
      </w:r>
    </w:p>
    <w:p>
      <w:pPr>
        <w:pStyle w:val="BodyText"/>
      </w:pPr>
      <w:r>
        <w:t xml:space="preserve">[5] Litrico X, Fromion V. Modeling and Control of Hydrosystems[M]. London: Springer, 2009.</w:t>
      </w:r>
    </w:p>
    <w:p>
      <w:pPr>
        <w:pStyle w:val="BodyText"/>
      </w:pPr>
      <w:r>
        <w:t xml:space="preserve">[6] Van Overloop P J. Model Predictive Control on Open Water Systems[D]. Delft: Delft University of Technology, 2006.</w:t>
      </w:r>
    </w:p>
    <w:p>
      <w:pPr>
        <w:pStyle w:val="BodyText"/>
      </w:pPr>
      <w:r>
        <w:t xml:space="preserve">[7] Schuurmans J, Hof A, Dijkstra S, et al. Simple water level controller for irrigation and drainage canals[J]. Journal of Irrigation and Drainage Engineering, 1999, 125(4): 189-195.</w:t>
      </w:r>
    </w:p>
    <w:p>
      <w:pPr>
        <w:pStyle w:val="BodyText"/>
      </w:pPr>
      <w:r>
        <w:t xml:space="preserve">[8] ASCE Task Committee on Canal Automation. Canal Automation for Irrigation Systems (MOP 131)[M]. Reston, VA: ASCE, 2014.</w:t>
      </w:r>
    </w:p>
    <w:p>
      <w:pPr>
        <w:pStyle w:val="BodyText"/>
      </w:pPr>
      <w:r>
        <w:t xml:space="preserve">[9] Malaterre P O, Rogers D C, Schuurmans J. Classification of canal control algorithms[J]. Journal of Irrigation and Drainage Engineering, 1998, 124(1): 3-10.</w:t>
      </w:r>
    </w:p>
    <w:p>
      <w:pPr>
        <w:pStyle w:val="BodyText"/>
      </w:pPr>
      <w:r>
        <w:t xml:space="preserve">[10] Clemmens A J, Kacerek T F, Grawitz B, et al. Test cases for canal control algorithms[J]. Journal of Irrigation and Drainage Engineering, 1998, 124(1): 23-30.</w:t>
      </w:r>
    </w:p>
    <w:p>
      <w:pPr>
        <w:pStyle w:val="BodyText"/>
      </w:pPr>
      <w:r>
        <w:t xml:space="preserve">[11] Chen C T. Linear System Theory and Design[M]. 4th ed. New York: Oxford University Press, 2013.</w:t>
      </w:r>
    </w:p>
    <w:p>
      <w:pPr>
        <w:pStyle w:val="BodyText"/>
      </w:pPr>
      <w:r>
        <w:t xml:space="preserve">[12] Khalil H K. Nonlinear Systems[M]. 3rd ed. Upper Saddle River, NJ: Prentice Hall, 2002.</w:t>
      </w:r>
    </w:p>
    <w:p>
      <w:pPr>
        <w:pStyle w:val="BodyText"/>
      </w:pPr>
      <w:r>
        <w:t xml:space="preserve">[13] Wahlin B T, Clemmens A J. Automatic downstream water-level feedback control of branching canal networks: Theory[J]. Journal of Irrigation and Drainage Engineering, 2006, 132(3): 198-207.</w:t>
      </w:r>
    </w:p>
    <w:p>
      <w:pPr>
        <w:pStyle w:val="BodyText"/>
      </w:pPr>
      <w:r>
        <w:t xml:space="preserve">[14] Buyalski C P, Ehler D G, Falvey H T, et al. Canal Systems Automation Manual, Volume 2[R]. Denver: U.S. Bureau of Reclamation, 1991.</w:t>
      </w:r>
    </w:p>
    <w:p>
      <w:pPr>
        <w:pStyle w:val="BodyText"/>
      </w:pPr>
      <w:r>
        <w:t xml:space="preserve">[15]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 DOI:10.13476/j.cnki.nsbdqk.2025.0078.</w:t>
      </w:r>
    </w:p>
    <w:p>
      <w:pPr>
        <w:pStyle w:val="BodyText"/>
      </w:pPr>
      <w:r>
        <w:t xml:space="preserve">[16]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 DOI:10.13476/j.cnki.nsbdqk.2025.0079.</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2026-03-21T06:35:23Z</dcterms:created>
  <dcterms:modified xsi:type="dcterms:W3CDTF">2026-03-21T06:35:23Z</dcterms:modified>
</cp:coreProperties>
</file>

<file path=docProps/custom.xml><?xml version="1.0" encoding="utf-8"?>
<Properties xmlns="http://schemas.openxmlformats.org/officeDocument/2006/custom-properties" xmlns:vt="http://schemas.openxmlformats.org/officeDocument/2006/docPropsVTypes"/>
</file>