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33.png" ContentType="image/png"/>
  <Override PartName="/word/media/rId36.png" ContentType="image/png"/>
  <Override PartName="/word/media/rId40.png" ContentType="image/png"/>
  <Override PartName="/word/media/rId44.png" ContentType="image/png"/>
  <Override PartName="/word/media/rId51.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第十三章-hydroos-三层架构"/>
    <w:p>
      <w:pPr>
        <w:pStyle w:val="Heading1"/>
      </w:pPr>
      <w:r>
        <w:rPr>
          <w:rStyle w:val="SectionNumber"/>
        </w:rPr>
        <w:t xml:space="preserve">1</w:t>
      </w:r>
      <w:r>
        <w:tab/>
      </w:r>
      <w:r>
        <w:rPr>
          <w:rFonts w:hint="eastAsia"/>
        </w:rPr>
        <w:t xml:space="preserve">第十三章</w:t>
      </w:r>
      <w:r>
        <w:t xml:space="preserve"> HydroOS </w:t>
      </w:r>
      <w:r>
        <w:rPr>
          <w:rFonts w:hint="eastAsia"/>
        </w:rPr>
        <w:t xml:space="preserve">三层架构</w:t>
      </w:r>
    </w:p>
    <w:p>
      <w:r>
        <w:pict>
          <v:rect style="width:0;height:1.5pt" o:hralign="center" o:hrstd="t" o:hr="t"/>
        </w:pict>
      </w:r>
    </w:p>
    <w:p>
      <w:pPr>
        <w:pStyle w:val="BlockText"/>
      </w:pPr>
      <w:r>
        <w:rPr>
          <w:rFonts w:hint="eastAsia"/>
          <w:b/>
          <w:bCs/>
        </w:rPr>
        <w:t xml:space="preserve">引导案例（虚构复合场景）</w:t>
      </w:r>
    </w:p>
    <w:p>
      <w:pPr>
        <w:pStyle w:val="BlockText"/>
      </w:pPr>
      <w:r>
        <w:rPr>
          <w:rFonts w:hint="eastAsia"/>
        </w:rPr>
        <w:t xml:space="preserve">假设有这样一个大型供水网络（设计供水能力200万m³/日，服务人口500万，管网总长度约1500</w:t>
      </w:r>
      <w:r>
        <w:t xml:space="preserve"> </w:t>
      </w:r>
      <w:r>
        <w:rPr>
          <w:rFonts w:hint="eastAsia"/>
        </w:rPr>
        <w:t xml:space="preserve">km，包含8座水厂、15座加压泵站、3000+监测点）：它接入了</w:t>
      </w:r>
      <w:r>
        <w:t xml:space="preserve"> SCADA </w:t>
      </w:r>
      <w:r>
        <w:rPr>
          <w:rFonts w:hint="eastAsia"/>
        </w:rPr>
        <w:t xml:space="preserve">实时监控系统、GIS</w:t>
      </w:r>
      <w:r>
        <w:t xml:space="preserve"> </w:t>
      </w:r>
      <w:r>
        <w:rPr>
          <w:rFonts w:hint="eastAsia"/>
        </w:rPr>
        <w:t xml:space="preserve">地理信息平台、视频安防系统和在线水质监测站，管理部门投入大量经费完成了”全面数字化改造”。在常规工况下，各系统独立运行良好——SCADA</w:t>
      </w:r>
      <w:r>
        <w:t xml:space="preserve"> </w:t>
      </w:r>
      <w:r>
        <w:rPr>
          <w:rFonts w:hint="eastAsia"/>
        </w:rPr>
        <w:t xml:space="preserve">准确采集了每分钟</w:t>
      </w:r>
      <w:r>
        <w:t xml:space="preserve"> 3,000 </w:t>
      </w:r>
      <w:r>
        <w:rPr>
          <w:rFonts w:hint="eastAsia"/>
        </w:rPr>
        <w:t xml:space="preserve">多个测点数据，GIS</w:t>
      </w:r>
      <w:r>
        <w:t xml:space="preserve"> </w:t>
      </w:r>
      <w:r>
        <w:rPr>
          <w:rFonts w:hint="eastAsia"/>
        </w:rPr>
        <w:t xml:space="preserve">能展示任意管段的地理信息，视频系统</w:t>
      </w:r>
      <w:r>
        <w:t xml:space="preserve"> 24 </w:t>
      </w:r>
      <w:r>
        <w:rPr>
          <w:rFonts w:hint="eastAsia"/>
        </w:rPr>
        <w:t xml:space="preserve">小时覆盖关键站点，水质站每</w:t>
      </w:r>
      <w:r>
        <w:t xml:space="preserve"> 15 </w:t>
      </w:r>
      <w:r>
        <w:rPr>
          <w:rFonts w:hint="eastAsia"/>
        </w:rPr>
        <w:t xml:space="preserve">分钟上报一次指标。然而，在一次来水偏差与用水高峰叠加的应急事件中，整个体系的协同能力暴露了根本性缺陷：SCADA</w:t>
      </w:r>
      <w:r>
        <w:t xml:space="preserve"> </w:t>
      </w:r>
      <w:r>
        <w:rPr>
          <w:rFonts w:hint="eastAsia"/>
        </w:rPr>
        <w:t xml:space="preserve">知道”发生了什么”——某断面水位正在快速上升；调度模型知道”应该做什么”——需要在</w:t>
      </w:r>
      <w:r>
        <w:t xml:space="preserve"> 30 </w:t>
      </w:r>
      <w:r>
        <w:rPr>
          <w:rFonts w:hint="eastAsia"/>
        </w:rPr>
        <w:t xml:space="preserve">分钟内将三座闸门开度调整到指定值；但在”做什么”和”发生什么”之间，缺少一个能够回答”先做什么、谁负责确认、执行失败后如何降级、这次决策为什么合理”的运行中枢。调度员在三个平台之间来回切换，手动拼凑信息、手动编排操作序列、手动判断安全约束——最终延误了最佳处置窗口。</w:t>
      </w:r>
    </w:p>
    <w:p>
      <w:pPr>
        <w:pStyle w:val="BlockText"/>
      </w:pPr>
      <w:r>
        <w:rPr>
          <w:rFonts w:hint="eastAsia"/>
        </w:rPr>
        <w:t xml:space="preserve">这个场景是笔者从多个实际工程运行经验中提炼的复合案例。它揭示的问题不是”缺系统”，而是”有系统但没有操作系统”——各子系统像一台电脑上互不相连的独立应用，缺乏一个统一调度资源、协同任务、保障安全的运行内核。HydroOS</w:t>
      </w:r>
      <w:r>
        <w:t xml:space="preserve"> </w:t>
      </w:r>
      <w:r>
        <w:rPr>
          <w:rFonts w:hint="eastAsia"/>
        </w:rPr>
        <w:t xml:space="preserve">正是为填补这一空白而设计的水网操作系统。</w:t>
      </w:r>
    </w:p>
    <w:p>
      <w:pPr>
        <w:pStyle w:val="FirstParagraph"/>
      </w:pPr>
      <w:r>
        <w:rPr>
          <w:rFonts w:hint="eastAsia"/>
          <w:b/>
          <w:bCs/>
        </w:rPr>
        <w:t xml:space="preserve">本章目标</w:t>
      </w:r>
      <w:r>
        <w:rPr>
          <w:rFonts w:hint="eastAsia"/>
        </w:rPr>
        <w:t xml:space="preserve">：帮助读者理解</w:t>
      </w:r>
      <w:r>
        <w:t xml:space="preserve"> HydroOS </w:t>
      </w:r>
      <w:r>
        <w:rPr>
          <w:rFonts w:hint="eastAsia"/>
        </w:rPr>
        <w:t xml:space="preserve">的架构设计逻辑、核心模块功能和运行时机制。本章不是软件开发手册，而是从工程需求出发，阐明”为什么需要这样的架构”和”每个模块解决什么问题”。读完本章，读者应能回答三个问题：HydroOS</w:t>
      </w:r>
      <w:r>
        <w:t xml:space="preserve"> </w:t>
      </w:r>
      <w:r>
        <w:rPr>
          <w:rFonts w:hint="eastAsia"/>
        </w:rPr>
        <w:t xml:space="preserve">的三层架构各自承担什么职责？物理</w:t>
      </w:r>
      <w:r>
        <w:t xml:space="preserve"> AI </w:t>
      </w:r>
      <w:r>
        <w:rPr>
          <w:rFonts w:hint="eastAsia"/>
        </w:rPr>
        <w:t xml:space="preserve">和认知</w:t>
      </w:r>
      <w:r>
        <w:t xml:space="preserve"> AI </w:t>
      </w:r>
      <w:r>
        <w:rPr>
          <w:rFonts w:hint="eastAsia"/>
        </w:rPr>
        <w:t xml:space="preserve">如何分工协作？策略门禁、四态机和审计链如何保障运行可信？</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t xml:space="preserve"> </w:t>
      </w:r>
      <w:r>
        <w:rPr>
          <w:b/>
          <w:bCs/>
        </w:rPr>
        <w:t xml:space="preserve">T3 </w:t>
      </w:r>
      <w:r>
        <w:rPr>
          <w:rFonts w:hint="eastAsia"/>
          <w:b/>
          <w:bCs/>
        </w:rPr>
        <w:t xml:space="preserve">卷《标准与工程治理》</w:t>
      </w:r>
      <w:r>
        <w:t xml:space="preserve">。</w:t>
      </w:r>
    </w:p>
    <w:bookmarkStart w:id="15" w:name="架构设计的出发点"/>
    <w:p>
      <w:pPr>
        <w:pStyle w:val="Heading2"/>
      </w:pPr>
      <w:r>
        <w:rPr>
          <w:rStyle w:val="SectionNumber"/>
        </w:rPr>
        <w:t xml:space="preserve">1.1</w:t>
      </w:r>
      <w:r>
        <w:tab/>
      </w:r>
      <w:r>
        <w:t xml:space="preserve">13.1 </w:t>
      </w:r>
      <w:r>
        <w:rPr>
          <w:rFonts w:hint="eastAsia"/>
        </w:rPr>
        <w:t xml:space="preserve">架构设计的出发点</w:t>
      </w:r>
    </w:p>
    <w:bookmarkStart w:id="9" w:name="从功能集成到能力闭环"/>
    <w:p>
      <w:pPr>
        <w:pStyle w:val="Heading3"/>
      </w:pPr>
      <w:r>
        <w:rPr>
          <w:rStyle w:val="SectionNumber"/>
        </w:rPr>
        <w:t xml:space="preserve">1.1.1</w:t>
      </w:r>
      <w:r>
        <w:tab/>
      </w:r>
      <w:r>
        <w:t xml:space="preserve">13.1.1 </w:t>
      </w:r>
      <w:r>
        <w:rPr>
          <w:rFonts w:hint="eastAsia"/>
        </w:rPr>
        <w:t xml:space="preserve">从功能集成到能力闭环</w:t>
      </w:r>
    </w:p>
    <w:p>
      <w:pPr>
        <w:pStyle w:val="FirstParagraph"/>
      </w:pPr>
      <w:r>
        <w:rPr>
          <w:rFonts w:hint="eastAsia"/>
        </w:rPr>
        <w:t xml:space="preserve">传统水利信息化建设的思路是”功能集成”——建一套</w:t>
      </w:r>
      <w:r>
        <w:t xml:space="preserve"> SCADA </w:t>
      </w:r>
      <w:r>
        <w:rPr>
          <w:rFonts w:hint="eastAsia"/>
        </w:rPr>
        <w:t xml:space="preserve">系统，再建一套调度系统，再建一套</w:t>
      </w:r>
      <w:r>
        <w:t xml:space="preserve"> GIS </w:t>
      </w:r>
      <w:r>
        <w:rPr>
          <w:rFonts w:hint="eastAsia"/>
        </w:rPr>
        <w:t xml:space="preserve">系统，最后通过数据库或总线把它们连起来。这种思路类似于在电脑上安装了</w:t>
      </w:r>
      <w:r>
        <w:t xml:space="preserve"> Word、Excel </w:t>
      </w:r>
      <w:r>
        <w:rPr>
          <w:rFonts w:hint="eastAsia"/>
        </w:rPr>
        <w:t xml:space="preserve">和</w:t>
      </w:r>
      <w:r>
        <w:t xml:space="preserve"> </w:t>
      </w:r>
      <w:r>
        <w:rPr>
          <w:rFonts w:hint="eastAsia"/>
        </w:rPr>
        <w:t xml:space="preserve">PowerPoint，但没有操作系统——每个应用都能独立运行，但应用之间无法自动协同完成一个复杂任务。</w:t>
      </w:r>
    </w:p>
    <w:p>
      <w:pPr>
        <w:pStyle w:val="BodyText"/>
      </w:pPr>
      <w:r>
        <w:rPr>
          <w:rFonts w:hint="eastAsia"/>
        </w:rPr>
        <w:t xml:space="preserve">这种集成困境在数字上的表现触目惊心。一个典型的跨省调水工程，其信息化系统可能包含：5—8</w:t>
      </w:r>
      <w:r>
        <w:t xml:space="preserve"> </w:t>
      </w:r>
      <w:r>
        <w:rPr>
          <w:rFonts w:hint="eastAsia"/>
        </w:rPr>
        <w:t xml:space="preserve">种不同通信协议的现场设备、3,000—10,000</w:t>
      </w:r>
      <w:r>
        <w:t xml:space="preserve"> </w:t>
      </w:r>
      <w:r>
        <w:rPr>
          <w:rFonts w:hint="eastAsia"/>
        </w:rPr>
        <w:t xml:space="preserve">个实时采集测点、来自十几个厂商的</w:t>
      </w:r>
      <w:r>
        <w:t xml:space="preserve"> PLC </w:t>
      </w:r>
      <w:r>
        <w:rPr>
          <w:rFonts w:hint="eastAsia"/>
        </w:rPr>
        <w:t xml:space="preserve">和</w:t>
      </w:r>
      <w:r>
        <w:t xml:space="preserve"> RTU </w:t>
      </w:r>
      <w:r>
        <w:rPr>
          <w:rFonts w:hint="eastAsia"/>
        </w:rPr>
        <w:t xml:space="preserve">控制器、以及</w:t>
      </w:r>
      <w:r>
        <w:t xml:space="preserve"> </w:t>
      </w:r>
      <w:r>
        <w:rPr>
          <w:rFonts w:hint="eastAsia"/>
        </w:rPr>
        <w:t xml:space="preserve">SCADA、GIS、视频安防、水质监测等</w:t>
      </w:r>
      <w:r>
        <w:t xml:space="preserve"> 4—6 </w:t>
      </w:r>
      <w:r>
        <w:rPr>
          <w:rFonts w:hint="eastAsia"/>
        </w:rPr>
        <w:t xml:space="preserve">个独立业务平台。这些平台在建设周期上跨越</w:t>
      </w:r>
      <w:r>
        <w:t xml:space="preserve"> 5—15 </w:t>
      </w:r>
      <w:r>
        <w:rPr>
          <w:rFonts w:hint="eastAsia"/>
        </w:rPr>
        <w:t xml:space="preserve">年，在技术栈上横跨三代以上。Lee</w:t>
      </w:r>
      <w:r>
        <w:t xml:space="preserve"> [13-9] </w:t>
      </w:r>
      <w:r>
        <w:rPr>
          <w:rFonts w:hint="eastAsia"/>
        </w:rPr>
        <w:t xml:space="preserve">在其关于信息物理融合系统（Cyber-Physical</w:t>
      </w:r>
      <w:r>
        <w:t xml:space="preserve"> Systems, </w:t>
      </w:r>
      <w:r>
        <w:rPr>
          <w:rFonts w:hint="eastAsia"/>
        </w:rPr>
        <w:t xml:space="preserve">CPS）的奠基性论文中指出，CPS</w:t>
      </w:r>
      <w:r>
        <w:t xml:space="preserve"> </w:t>
      </w:r>
      <w:r>
        <w:rPr>
          <w:rFonts w:hint="eastAsia"/>
        </w:rPr>
        <w:t xml:space="preserve">面临的核心挑战不是计算能力不足，而是计算过程与物理过程之间缺乏语义层面的深度融合——水利系统的集成困境正是这一通用挑战在特定领域的投射。</w:t>
      </w:r>
    </w:p>
    <w:p>
      <w:pPr>
        <w:pStyle w:val="BodyText"/>
      </w:pPr>
      <w:r>
        <w:rPr>
          <w:rFonts w:hint="eastAsia"/>
        </w:rPr>
        <w:t xml:space="preserve">雷晓辉等</w:t>
      </w:r>
      <w:r>
        <w:t xml:space="preserve"> [13-12] </w:t>
      </w:r>
      <w:r>
        <w:rPr>
          <w:rFonts w:hint="eastAsia"/>
        </w:rPr>
        <w:t xml:space="preserve">在提出水系统控制论框架时指出，水利信息化面临的核心困境不是”缺系统”而是”缺闭环”——各子系统之间缺乏语义层面的融合与控制论意义上的闭环能力。HydroOS</w:t>
      </w:r>
      <w:r>
        <w:t xml:space="preserve"> </w:t>
      </w:r>
      <w:r>
        <w:rPr>
          <w:rFonts w:hint="eastAsia"/>
        </w:rPr>
        <w:t xml:space="preserve">的设计思路不是”把更多系统连起来”，而是”构建四个闭环能力”：</w:t>
      </w:r>
    </w:p>
    <w:p>
      <w:pPr>
        <w:pStyle w:val="BodyText"/>
      </w:pPr>
      <w:r>
        <w:rPr>
          <w:rFonts w:hint="eastAsia"/>
          <w:b/>
          <w:bCs/>
        </w:rPr>
        <w:t xml:space="preserve">感知闭环</w:t>
      </w:r>
      <w:r>
        <w:rPr>
          <w:rFonts w:hint="eastAsia"/>
        </w:rPr>
        <w:t xml:space="preserve">：从传感器原始数据到经过质控、融合、估计后的系统状态全景——不是简单地”看到数据”，而是”理解状态”。感知闭环的输出不是一堆数字，而是一份有置信度标注的系统状态报告。</w:t>
      </w:r>
    </w:p>
    <w:p>
      <w:pPr>
        <w:pStyle w:val="BodyText"/>
      </w:pPr>
      <w:r>
        <w:rPr>
          <w:rFonts w:hint="eastAsia"/>
          <w:b/>
          <w:bCs/>
        </w:rPr>
        <w:t xml:space="preserve">控制闭环</w:t>
      </w:r>
      <w:r>
        <w:rPr>
          <w:rFonts w:hint="eastAsia"/>
        </w:rPr>
        <w:t xml:space="preserve">：从当前状态和目标指令到经过优化、约束检查、安全验证后的可执行控制动作——不是简单地”算出方案”，而是”生成经过门禁检验的可信指令”。</w:t>
      </w:r>
    </w:p>
    <w:p>
      <w:pPr>
        <w:pStyle w:val="BodyText"/>
      </w:pPr>
      <w:r>
        <w:rPr>
          <w:rFonts w:hint="eastAsia"/>
          <w:b/>
          <w:bCs/>
        </w:rPr>
        <w:t xml:space="preserve">治理闭环</w:t>
      </w:r>
      <w:r>
        <w:rPr>
          <w:rFonts w:hint="eastAsia"/>
        </w:rPr>
        <w:t xml:space="preserve">：从每一次控制动作到完整的审计记录、责任追溯和效果评估——不是”做完就忘”，而是”每一步都可回查、可解释、可追责”。</w:t>
      </w:r>
    </w:p>
    <w:p>
      <w:pPr>
        <w:pStyle w:val="BodyText"/>
      </w:pPr>
      <w:r>
        <w:rPr>
          <w:rFonts w:hint="eastAsia"/>
          <w:b/>
          <w:bCs/>
        </w:rPr>
        <w:t xml:space="preserve">演进闭环</w:t>
      </w:r>
      <w:r>
        <w:rPr>
          <w:rFonts w:hint="eastAsia"/>
        </w:rPr>
        <w:t xml:space="preserve">：从运行数据积累到模型更新、策略优化、能力升级——不是”上线即固化”，而是”在安全约束下持续进步”。</w:t>
      </w:r>
    </w:p>
    <w:p>
      <w:pPr>
        <w:pStyle w:val="BodyText"/>
      </w:pPr>
      <w:r>
        <w:rPr>
          <w:rFonts w:hint="eastAsia"/>
        </w:rPr>
        <w:t xml:space="preserve">这四个闭环分别对应第七章八原理中的不同层次：感知闭环对应原理一（传递函数化）和原理二（可控可观性），控制闭环对应原理三（分层分布式）和原理四（安全包络），治理闭环对应原理七（人机共融），演进闭环对应原理八（自主演进）。原理五（在环验证）和原理六（认知增强）则贯穿所有闭环。（注：本书八原理的中文命名与英文论文[P1a]的Operational</w:t>
      </w:r>
      <w:r>
        <w:t xml:space="preserve"> Tetrad (P1–P4) / Resilience Tetrad </w:t>
      </w:r>
      <w:r>
        <w:rPr>
          <w:rFonts w:hint="eastAsia"/>
        </w:rPr>
        <w:t xml:space="preserve">(P5–P8)一一对应，映射关系详见第七章§7.2表7-1。）</w:t>
      </w:r>
    </w:p>
    <w:bookmarkEnd w:id="9"/>
    <w:bookmarkStart w:id="10" w:name="架构设计原则"/>
    <w:p>
      <w:pPr>
        <w:pStyle w:val="Heading3"/>
      </w:pPr>
      <w:r>
        <w:rPr>
          <w:rStyle w:val="SectionNumber"/>
        </w:rPr>
        <w:t xml:space="preserve">1.1.2</w:t>
      </w:r>
      <w:r>
        <w:tab/>
      </w:r>
      <w:r>
        <w:t xml:space="preserve">13.1.2 </w:t>
      </w:r>
      <w:r>
        <w:rPr>
          <w:rFonts w:hint="eastAsia"/>
        </w:rPr>
        <w:t xml:space="preserve">架构设计原则</w:t>
      </w:r>
    </w:p>
    <w:p>
      <w:pPr>
        <w:pStyle w:val="FirstParagraph"/>
      </w:pPr>
      <w:r>
        <w:t xml:space="preserve">HydroOS </w:t>
      </w:r>
      <w:r>
        <w:rPr>
          <w:rFonts w:hint="eastAsia"/>
        </w:rPr>
        <w:t xml:space="preserve">的架构设计遵循五条原则，每条都可追溯到第七章的对应原理：</w:t>
      </w:r>
    </w:p>
    <w:p>
      <w:pPr>
        <w:pStyle w:val="BodyText"/>
      </w:pPr>
      <w:r>
        <w:rPr>
          <w:rFonts w:hint="eastAsia"/>
        </w:rPr>
        <w:t xml:space="preserve">表13-1</w:t>
      </w:r>
      <w:r>
        <w:t xml:space="preserve"> HydroOS </w:t>
      </w:r>
      <w:r>
        <w:rPr>
          <w:rFonts w:hint="eastAsia"/>
        </w:rPr>
        <w:t xml:space="preserve">架构设计原则与八原理对应关系</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pPr>
            <w:r>
              <w:rPr>
                <w:rFonts w:hint="eastAsia"/>
              </w:rPr>
              <w:t xml:space="preserve">设计原则</w:t>
            </w:r>
          </w:p>
        </w:tc>
        <w:tc>
          <w:tcPr/>
          <w:p>
            <w:pPr>
              <w:pStyle w:val="Compact"/>
            </w:pPr>
            <w:r>
              <w:rPr>
                <w:rFonts w:hint="eastAsia"/>
              </w:rPr>
              <w:t xml:space="preserve">含义</w:t>
            </w:r>
          </w:p>
        </w:tc>
        <w:tc>
          <w:tcPr/>
          <w:p>
            <w:pPr>
              <w:pStyle w:val="Compact"/>
            </w:pPr>
            <w:r>
              <w:rPr>
                <w:rFonts w:hint="eastAsia"/>
              </w:rPr>
              <w:t xml:space="preserve">对应八原理</w:t>
            </w:r>
          </w:p>
        </w:tc>
      </w:tr>
      <w:tr>
        <w:tc>
          <w:tcPr/>
          <w:p>
            <w:pPr>
              <w:pStyle w:val="Compact"/>
            </w:pPr>
            <w:r>
              <w:rPr>
                <w:rFonts w:hint="eastAsia"/>
              </w:rPr>
              <w:t xml:space="preserve">机理优先</w:t>
            </w:r>
          </w:p>
        </w:tc>
        <w:tc>
          <w:tcPr/>
          <w:p>
            <w:pPr>
              <w:pStyle w:val="Compact"/>
            </w:pPr>
            <w:r>
              <w:rPr>
                <w:rFonts w:hint="eastAsia"/>
              </w:rPr>
              <w:t xml:space="preserve">物理模型为控制决策的首要依据，数据模型为补充</w:t>
            </w:r>
          </w:p>
        </w:tc>
        <w:tc>
          <w:tcPr/>
          <w:p>
            <w:pPr>
              <w:pStyle w:val="Compact"/>
            </w:pPr>
            <w:r>
              <w:rPr>
                <w:rFonts w:hint="eastAsia"/>
              </w:rPr>
              <w:t xml:space="preserve">原理一（传递函数化）</w:t>
            </w:r>
          </w:p>
        </w:tc>
      </w:tr>
      <w:tr>
        <w:tc>
          <w:tcPr/>
          <w:p>
            <w:pPr>
              <w:pStyle w:val="Compact"/>
            </w:pPr>
            <w:r>
              <w:rPr>
                <w:rFonts w:hint="eastAsia"/>
              </w:rPr>
              <w:t xml:space="preserve">安全内生</w:t>
            </w:r>
          </w:p>
        </w:tc>
        <w:tc>
          <w:tcPr/>
          <w:p>
            <w:pPr>
              <w:pStyle w:val="Compact"/>
            </w:pPr>
            <w:r>
              <w:rPr>
                <w:rFonts w:hint="eastAsia"/>
              </w:rPr>
              <w:t xml:space="preserve">安全约束嵌入架构每一层，而非外挂的独立模块</w:t>
            </w:r>
          </w:p>
        </w:tc>
        <w:tc>
          <w:tcPr/>
          <w:p>
            <w:pPr>
              <w:pStyle w:val="Compact"/>
            </w:pPr>
            <w:r>
              <w:rPr>
                <w:rFonts w:hint="eastAsia"/>
              </w:rPr>
              <w:t xml:space="preserve">原理四（安全包络）</w:t>
            </w:r>
          </w:p>
        </w:tc>
      </w:tr>
      <w:tr>
        <w:tc>
          <w:tcPr/>
          <w:p>
            <w:pPr>
              <w:pStyle w:val="Compact"/>
            </w:pPr>
            <w:r>
              <w:rPr>
                <w:rFonts w:hint="eastAsia"/>
              </w:rPr>
              <w:t xml:space="preserve">断连可活</w:t>
            </w:r>
          </w:p>
        </w:tc>
        <w:tc>
          <w:tcPr/>
          <w:p>
            <w:pPr>
              <w:pStyle w:val="Compact"/>
            </w:pPr>
            <w:r>
              <w:rPr>
                <w:rFonts w:hint="eastAsia"/>
              </w:rPr>
              <w:t xml:space="preserve">任何一层与上层失联时，能独立维持安全运行</w:t>
            </w:r>
          </w:p>
        </w:tc>
        <w:tc>
          <w:tcPr/>
          <w:p>
            <w:pPr>
              <w:pStyle w:val="Compact"/>
            </w:pPr>
            <w:r>
              <w:rPr>
                <w:rFonts w:hint="eastAsia"/>
              </w:rPr>
              <w:t xml:space="preserve">原理三（分层分布式）</w:t>
            </w:r>
          </w:p>
        </w:tc>
      </w:tr>
      <w:tr>
        <w:tc>
          <w:tcPr/>
          <w:p>
            <w:pPr>
              <w:pStyle w:val="Compact"/>
            </w:pPr>
            <w:r>
              <w:rPr>
                <w:rFonts w:hint="eastAsia"/>
              </w:rPr>
              <w:t xml:space="preserve">可解释</w:t>
            </w:r>
          </w:p>
        </w:tc>
        <w:tc>
          <w:tcPr/>
          <w:p>
            <w:pPr>
              <w:pStyle w:val="Compact"/>
            </w:pPr>
            <w:r>
              <w:rPr>
                <w:rFonts w:hint="eastAsia"/>
              </w:rPr>
              <w:t xml:space="preserve">每一个控制动作都能生成人类可理解的决策理由</w:t>
            </w:r>
          </w:p>
        </w:tc>
        <w:tc>
          <w:tcPr/>
          <w:p>
            <w:pPr>
              <w:pStyle w:val="Compact"/>
            </w:pPr>
            <w:r>
              <w:rPr>
                <w:rFonts w:hint="eastAsia"/>
              </w:rPr>
              <w:t xml:space="preserve">原理六（认知增强）</w:t>
            </w:r>
          </w:p>
        </w:tc>
      </w:tr>
      <w:tr>
        <w:tc>
          <w:tcPr/>
          <w:p>
            <w:pPr>
              <w:pStyle w:val="Compact"/>
            </w:pPr>
            <w:r>
              <w:rPr>
                <w:rFonts w:hint="eastAsia"/>
              </w:rPr>
              <w:t xml:space="preserve">可演进</w:t>
            </w:r>
          </w:p>
        </w:tc>
        <w:tc>
          <w:tcPr/>
          <w:p>
            <w:pPr>
              <w:pStyle w:val="Compact"/>
            </w:pPr>
            <w:r>
              <w:rPr>
                <w:rFonts w:hint="eastAsia"/>
              </w:rPr>
              <w:t xml:space="preserve">架构支持模型和策略的灰度更新与安全回滚</w:t>
            </w:r>
          </w:p>
        </w:tc>
        <w:tc>
          <w:tcPr/>
          <w:p>
            <w:pPr>
              <w:pStyle w:val="Compact"/>
            </w:pPr>
            <w:r>
              <w:rPr>
                <w:rFonts w:hint="eastAsia"/>
              </w:rPr>
              <w:t xml:space="preserve">原理八（自主演进）</w:t>
            </w:r>
          </w:p>
        </w:tc>
      </w:tr>
    </w:tbl>
    <w:p>
      <w:pPr>
        <w:pStyle w:val="BodyText"/>
      </w:pPr>
      <w:r>
        <w:rPr>
          <w:rFonts w:hint="eastAsia"/>
        </w:rPr>
        <w:t xml:space="preserve">其中，</w:t>
      </w:r>
      <w:r>
        <w:rPr>
          <w:rFonts w:hint="eastAsia"/>
        </w:rPr>
        <w:t xml:space="preserve">“断连可活”</w:t>
      </w:r>
      <w:r>
        <w:rPr>
          <w:rFonts w:hint="eastAsia"/>
        </w:rPr>
        <w:t xml:space="preserve">是水利系统与互联网系统最本质的架构差异。互联网系统断网后最多是”服务不可用”，水利系统断网后如果控制失效，可能导致溃坝、淹没或供水中断。因此，HydroOS</w:t>
      </w:r>
      <w:r>
        <w:t xml:space="preserve"> </w:t>
      </w:r>
      <w:r>
        <w:rPr>
          <w:rFonts w:hint="eastAsia"/>
        </w:rPr>
        <w:t xml:space="preserve">的每一层都必须具备独立于上层的最小安全能力——这是借鉴航空电子系统中”降级运行”（degraded</w:t>
      </w:r>
      <w:r>
        <w:t xml:space="preserve"> </w:t>
      </w:r>
      <w:r>
        <w:rPr>
          <w:rFonts w:hint="eastAsia"/>
        </w:rPr>
        <w:t xml:space="preserve">mode）设计理念的产物</w:t>
      </w:r>
      <w:r>
        <w:t xml:space="preserve"> [13-1]。</w:t>
      </w:r>
    </w:p>
    <w:bookmarkEnd w:id="10"/>
    <w:bookmarkStart w:id="14" w:name="与-cps-和工业物联网架构的关系"/>
    <w:p>
      <w:pPr>
        <w:pStyle w:val="Heading3"/>
      </w:pPr>
      <w:r>
        <w:rPr>
          <w:rStyle w:val="SectionNumber"/>
        </w:rPr>
        <w:t xml:space="preserve">1.1.3</w:t>
      </w:r>
      <w:r>
        <w:tab/>
      </w:r>
      <w:r>
        <w:t xml:space="preserve">13.1.3 </w:t>
      </w:r>
      <w:r>
        <w:rPr>
          <w:rFonts w:hint="eastAsia"/>
        </w:rPr>
        <w:t xml:space="preserve">与</w:t>
      </w:r>
      <w:r>
        <w:t xml:space="preserve"> CPS </w:t>
      </w:r>
      <w:r>
        <w:rPr>
          <w:rFonts w:hint="eastAsia"/>
        </w:rPr>
        <w:t xml:space="preserve">和工业物联网架构的关系</w:t>
      </w:r>
    </w:p>
    <w:p>
      <w:pPr>
        <w:pStyle w:val="FirstParagraph"/>
      </w:pPr>
      <w:r>
        <w:t xml:space="preserve">HydroOS </w:t>
      </w:r>
      <w:r>
        <w:rPr>
          <w:rFonts w:hint="eastAsia"/>
        </w:rPr>
        <w:t xml:space="preserve">并非凭空设计的全新架构，而是在已有</w:t>
      </w:r>
      <w:r>
        <w:t xml:space="preserve"> CPS </w:t>
      </w:r>
      <w:r>
        <w:rPr>
          <w:rFonts w:hint="eastAsia"/>
        </w:rPr>
        <w:t xml:space="preserve">和工业物联网架构范式基础上的领域适配。理解这种关系有助于读者把握</w:t>
      </w:r>
      <w:r>
        <w:t xml:space="preserve"> HydroOS </w:t>
      </w:r>
      <w:r>
        <w:rPr>
          <w:rFonts w:hint="eastAsia"/>
        </w:rPr>
        <w:t xml:space="preserve">的学术定位和技术传承。</w:t>
      </w:r>
    </w:p>
    <w:p>
      <w:pPr>
        <w:pStyle w:val="BodyText"/>
      </w:pPr>
      <w:r>
        <w:t xml:space="preserve">NIST </w:t>
      </w:r>
      <w:r>
        <w:rPr>
          <w:rFonts w:hint="eastAsia"/>
        </w:rPr>
        <w:t xml:space="preserve">的</w:t>
      </w:r>
      <w:r>
        <w:t xml:space="preserve"> CPS </w:t>
      </w:r>
      <w:r>
        <w:rPr>
          <w:rFonts w:hint="eastAsia"/>
        </w:rPr>
        <w:t xml:space="preserve">参考架构</w:t>
      </w:r>
      <w:r>
        <w:t xml:space="preserve"> [13-10] </w:t>
      </w:r>
      <w:r>
        <w:rPr>
          <w:rFonts w:hint="eastAsia"/>
        </w:rPr>
        <w:t xml:space="preserve">将</w:t>
      </w:r>
      <w:r>
        <w:t xml:space="preserve"> CPS </w:t>
      </w:r>
      <w:r>
        <w:rPr>
          <w:rFonts w:hint="eastAsia"/>
        </w:rPr>
        <w:t xml:space="preserve">划分为物理层、平台层和应用层三个域，强调”域间语义互操作”是</w:t>
      </w:r>
      <w:r>
        <w:t xml:space="preserve"> CPS </w:t>
      </w:r>
      <w:r>
        <w:rPr>
          <w:rFonts w:hint="eastAsia"/>
        </w:rPr>
        <w:t xml:space="preserve">的核心能力。HydroOS</w:t>
      </w:r>
      <w:r>
        <w:t xml:space="preserve"> </w:t>
      </w:r>
      <w:r>
        <w:rPr>
          <w:rFonts w:hint="eastAsia"/>
        </w:rPr>
        <w:t xml:space="preserve">的三层架构与之存在清晰的映射关系：DAL</w:t>
      </w:r>
      <w:r>
        <w:t xml:space="preserve"> </w:t>
      </w:r>
      <w:r>
        <w:rPr>
          <w:rFonts w:hint="eastAsia"/>
        </w:rPr>
        <w:t xml:space="preserve">对应物理层（设备和传感器的标准化接入），HydroCore</w:t>
      </w:r>
      <w:r>
        <w:t xml:space="preserve"> </w:t>
      </w:r>
      <w:r>
        <w:rPr>
          <w:rFonts w:hint="eastAsia"/>
        </w:rPr>
        <w:t xml:space="preserve">对应平台层中的实时计算引擎，HydroClaw</w:t>
      </w:r>
      <w:r>
        <w:t xml:space="preserve"> </w:t>
      </w:r>
      <w:r>
        <w:rPr>
          <w:rFonts w:hint="eastAsia"/>
        </w:rPr>
        <w:t xml:space="preserve">对应应用层中的智能决策服务。但</w:t>
      </w:r>
      <w:r>
        <w:t xml:space="preserve"> HydroOS </w:t>
      </w:r>
      <w:r>
        <w:rPr>
          <w:rFonts w:hint="eastAsia"/>
        </w:rPr>
        <w:t xml:space="preserve">在三个维度上做了水利领域的深度适配：</w:t>
      </w:r>
    </w:p>
    <w:p>
      <w:pPr>
        <w:pStyle w:val="BodyText"/>
      </w:pPr>
      <w:r>
        <w:rPr>
          <w:rFonts w:hint="eastAsia"/>
        </w:rPr>
        <w:t xml:space="preserve">第一，</w:t>
      </w:r>
      <w:r>
        <w:rPr>
          <w:rFonts w:hint="eastAsia"/>
          <w:b/>
          <w:bCs/>
        </w:rPr>
        <w:t xml:space="preserve">时间尺度跨度更大</w:t>
      </w:r>
      <w:r>
        <w:rPr>
          <w:rFonts w:hint="eastAsia"/>
        </w:rPr>
        <w:t xml:space="preserve">。工业制造的</w:t>
      </w:r>
      <w:r>
        <w:t xml:space="preserve"> CPS </w:t>
      </w:r>
      <w:r>
        <w:rPr>
          <w:rFonts w:hint="eastAsia"/>
        </w:rPr>
        <w:t xml:space="preserve">通常运行在毫秒—秒级的单一时间尺度内，而水利系统的控制时间尺度从闸门动作的秒级到水库调度的天—月级跨越了五个数量级。HydroOS</w:t>
      </w:r>
      <w:r>
        <w:t xml:space="preserve"> </w:t>
      </w:r>
      <w:r>
        <w:rPr>
          <w:rFonts w:hint="eastAsia"/>
        </w:rPr>
        <w:t xml:space="preserve">的三层架构通过不同层级承担不同时间尺度的控制任务来解决这一问题。</w:t>
      </w:r>
    </w:p>
    <w:p>
      <w:pPr>
        <w:pStyle w:val="BodyText"/>
      </w:pPr>
      <w:r>
        <w:rPr>
          <w:rFonts w:hint="eastAsia"/>
        </w:rPr>
        <w:t xml:space="preserve">第二，</w:t>
      </w:r>
      <w:r>
        <w:rPr>
          <w:rFonts w:hint="eastAsia"/>
          <w:b/>
          <w:bCs/>
        </w:rPr>
        <w:t xml:space="preserve">安全约束的性质不同</w:t>
      </w:r>
      <w:r>
        <w:rPr>
          <w:rFonts w:hint="eastAsia"/>
        </w:rPr>
        <w:t xml:space="preserve">。工业</w:t>
      </w:r>
      <w:r>
        <w:t xml:space="preserve"> CPS </w:t>
      </w:r>
      <w:r>
        <w:rPr>
          <w:rFonts w:hint="eastAsia"/>
        </w:rPr>
        <w:t xml:space="preserve">的安全通常是设备保护（如过温过压保护），而水利系统的安全涉及公共安全和生态安全，后果的不可逆性更强。这要求</w:t>
      </w:r>
      <w:r>
        <w:t xml:space="preserve"> HydroOS </w:t>
      </w:r>
      <w:r>
        <w:rPr>
          <w:rFonts w:hint="eastAsia"/>
        </w:rPr>
        <w:t xml:space="preserve">的安全包络机制不仅嵌入控制回路，还必须嵌入治理机制（策略门禁）。</w:t>
      </w:r>
    </w:p>
    <w:p>
      <w:pPr>
        <w:pStyle w:val="BodyText"/>
      </w:pPr>
      <w:r>
        <w:rPr>
          <w:rFonts w:hint="eastAsia"/>
        </w:rPr>
        <w:t xml:space="preserve">第三，</w:t>
      </w:r>
      <w:r>
        <w:rPr>
          <w:rFonts w:hint="eastAsia"/>
          <w:b/>
          <w:bCs/>
        </w:rPr>
        <w:t xml:space="preserve">人机协作的深度不同</w:t>
      </w:r>
      <w:r>
        <w:rPr>
          <w:rFonts w:hint="eastAsia"/>
        </w:rPr>
        <w:t xml:space="preserve">。工业</w:t>
      </w:r>
      <w:r>
        <w:t xml:space="preserve"> CPS </w:t>
      </w:r>
      <w:r>
        <w:rPr>
          <w:rFonts w:hint="eastAsia"/>
        </w:rPr>
        <w:t xml:space="preserve">中人的角色主要是监督和异常干预，而水利系统中调度员承担着政策执行、利益协调、应急决策等多重角色。这要求</w:t>
      </w:r>
      <w:r>
        <w:t xml:space="preserve"> HydroClaw </w:t>
      </w:r>
      <w:r>
        <w:rPr>
          <w:rFonts w:hint="eastAsia"/>
        </w:rPr>
        <w:t xml:space="preserve">引擎不仅具备自然语言解释能力，还必须理解调度规程和管理流程的语义。</w:t>
      </w:r>
    </w:p>
    <w:p>
      <w:pPr>
        <w:pStyle w:val="BodyText"/>
      </w:pPr>
      <w:r>
        <w:rPr>
          <w:rFonts w:hint="eastAsia"/>
        </w:rPr>
        <w:t xml:space="preserve">从功能集成到能力闭环的转变，本质上是从”有什么工具”到”能完成什么任务”的视角转换。这种视角转换也是水资源系统分析从”静态平衡”向”动态控制”演进的核心驱动力</w:t>
      </w:r>
      <w:r>
        <w:t xml:space="preserve"> </w:t>
      </w:r>
      <w:r>
        <w:rPr>
          <w:rFonts w:hint="eastAsia"/>
        </w:rPr>
        <w:t xml:space="preserve">[13-13]。接下来看</w:t>
      </w:r>
      <w:r>
        <w:t xml:space="preserve"> HydroOS </w:t>
      </w:r>
      <w:r>
        <w:rPr>
          <w:rFonts w:hint="eastAsia"/>
        </w:rPr>
        <w:t xml:space="preserve">如何把这四个闭环组织成一个三层架构。</w:t>
      </w:r>
    </w:p>
    <w:p>
      <w:pPr>
        <w:pStyle w:val="CaptionedFigure"/>
      </w:pPr>
      <w:r>
        <w:drawing>
          <wp:inline>
            <wp:extent cx="5334000" cy="2911822"/>
            <wp:effectExtent b="0" l="0" r="0" t="0"/>
            <wp:docPr descr="图13-1: HydroOS三层架构与运行流程概览" title="" id="12" name="Picture"/>
            <a:graphic>
              <a:graphicData uri="http://schemas.openxmlformats.org/drawingml/2006/picture">
                <pic:pic>
                  <pic:nvPicPr>
                    <pic:cNvPr descr="./H/fig_13_01_hydroos_overview.png" id="13" name="Picture"/>
                    <pic:cNvPicPr>
                      <a:picLocks noChangeArrowheads="1" noChangeAspect="1"/>
                    </pic:cNvPicPr>
                  </pic:nvPicPr>
                  <pic:blipFill>
                    <a:blip r:embed="rId1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图13-1:</w:t>
      </w:r>
      <w:r>
        <w:t xml:space="preserve"> </w:t>
      </w:r>
      <w:r>
        <w:rPr>
          <w:rFonts w:hint="eastAsia"/>
        </w:rPr>
        <w:t xml:space="preserve">HydroOS三层架构与运行流程概览</w:t>
      </w:r>
    </w:p>
    <w:p>
      <w:r>
        <w:pict>
          <v:rect style="width:0;height:1.5pt" o:hralign="center" o:hrstd="t" o:hr="t"/>
        </w:pict>
      </w:r>
    </w:p>
    <w:bookmarkEnd w:id="14"/>
    <w:bookmarkEnd w:id="15"/>
    <w:bookmarkStart w:id="27" w:name="hydroos-三层架构总览"/>
    <w:p>
      <w:pPr>
        <w:pStyle w:val="Heading2"/>
      </w:pPr>
      <w:r>
        <w:rPr>
          <w:rStyle w:val="SectionNumber"/>
        </w:rPr>
        <w:t xml:space="preserve">1.2</w:t>
      </w:r>
      <w:r>
        <w:tab/>
      </w:r>
      <w:r>
        <w:t xml:space="preserve">13.2 HydroOS </w:t>
      </w:r>
      <w:r>
        <w:rPr>
          <w:rFonts w:hint="eastAsia"/>
        </w:rPr>
        <w:t xml:space="preserve">三层架构总览</w:t>
      </w:r>
    </w:p>
    <w:bookmarkStart w:id="19" w:name="架构全景"/>
    <w:p>
      <w:pPr>
        <w:pStyle w:val="Heading3"/>
      </w:pPr>
      <w:r>
        <w:rPr>
          <w:rStyle w:val="SectionNumber"/>
        </w:rPr>
        <w:t xml:space="preserve">1.2.1</w:t>
      </w:r>
      <w:r>
        <w:tab/>
      </w:r>
      <w:r>
        <w:t xml:space="preserve">13.2.1 </w:t>
      </w:r>
      <w:r>
        <w:rPr>
          <w:rFonts w:hint="eastAsia"/>
        </w:rPr>
        <w:t xml:space="preserve">架构全景</w:t>
      </w:r>
    </w:p>
    <w:p>
      <w:pPr>
        <w:pStyle w:val="FirstParagraph"/>
      </w:pPr>
      <w:r>
        <w:t xml:space="preserve">HydroOS </w:t>
      </w:r>
      <w:r>
        <w:rPr>
          <w:rFonts w:hint="eastAsia"/>
        </w:rPr>
        <w:t xml:space="preserve">采用自下而上的三层架构（见图13-1），每一层有明确的职责边界和能力定位：</w:t>
      </w:r>
    </w:p>
    <w:p>
      <w:pPr>
        <w:pStyle w:val="BlockText"/>
      </w:pPr>
      <w:r>
        <w:rPr>
          <w:rFonts w:hint="eastAsia"/>
          <w:b/>
          <w:bCs/>
        </w:rPr>
        <w:t xml:space="preserve">术语映射说明</w:t>
      </w:r>
      <w:r>
        <w:rPr>
          <w:rFonts w:hint="eastAsia"/>
        </w:rPr>
        <w:t xml:space="preserve">：T2b</w:t>
      </w:r>
      <w:r>
        <w:t xml:space="preserve"> </w:t>
      </w:r>
      <w:r>
        <w:rPr>
          <w:rFonts w:hint="eastAsia"/>
        </w:rPr>
        <w:t xml:space="preserve">第九章从软件工程视角将</w:t>
      </w:r>
      <w:r>
        <w:t xml:space="preserve"> HydroOS </w:t>
      </w:r>
      <w:r>
        <w:rPr>
          <w:rFonts w:hint="eastAsia"/>
        </w:rPr>
        <w:t xml:space="preserve">三层命名为设备抽象层（DAL）、物理AI引擎层（HydroCore）、认知AI引擎层（HydroClaw），概括为”DAL</w:t>
      </w:r>
      <w:r>
        <w:t xml:space="preserve"> </w:t>
      </w:r>
      <w:r>
        <w:rPr>
          <w:rFonts w:hint="eastAsia"/>
        </w:rPr>
        <w:t xml:space="preserve">解决’接什么’，HydroCore</w:t>
      </w:r>
      <w:r>
        <w:t xml:space="preserve"> </w:t>
      </w:r>
      <w:r>
        <w:rPr>
          <w:rFonts w:hint="eastAsia"/>
        </w:rPr>
        <w:t xml:space="preserve">解决’算什么’，HydroClaw</w:t>
      </w:r>
      <w:r>
        <w:t xml:space="preserve"> </w:t>
      </w:r>
      <w:r>
        <w:rPr>
          <w:rFonts w:hint="eastAsia"/>
        </w:rPr>
        <w:t xml:space="preserve">解决’给谁用’</w:t>
      </w:r>
      <w:r>
        <w:rPr>
          <w:rFonts w:hint="eastAsia"/>
        </w:rPr>
        <w:t xml:space="preserve">“。本章从能力视角，将</w:t>
      </w:r>
      <w:r>
        <w:t xml:space="preserve"> HydroCore </w:t>
      </w:r>
      <w:r>
        <w:rPr>
          <w:rFonts w:hint="eastAsia"/>
        </w:rPr>
        <w:t xml:space="preserve">层中的核心计算能力称为”</w:t>
      </w:r>
      <w:r>
        <w:rPr>
          <w:rFonts w:hint="eastAsia"/>
        </w:rPr>
        <w:t xml:space="preserve">物理AI引擎（HydroCore）</w:t>
      </w:r>
      <w:r>
        <w:rPr>
          <w:rFonts w:hint="eastAsia"/>
        </w:rPr>
        <w:t xml:space="preserve">“，将</w:t>
      </w:r>
      <w:r>
        <w:t xml:space="preserve"> HydroClaw </w:t>
      </w:r>
      <w:r>
        <w:rPr>
          <w:rFonts w:hint="eastAsia"/>
        </w:rPr>
        <w:t xml:space="preserve">层中的认知服务能力称为”</w:t>
      </w:r>
      <w:r>
        <w:rPr>
          <w:rFonts w:hint="eastAsia"/>
        </w:rPr>
        <w:t xml:space="preserve">认知AI引擎（HydroClaw）</w:t>
      </w:r>
      <w:r>
        <w:rPr>
          <w:rFonts w:hint="eastAsia"/>
        </w:rPr>
        <w:t xml:space="preserve">“，以便读者从”</w:t>
      </w:r>
      <w:r>
        <w:rPr>
          <w:rFonts w:hint="eastAsia"/>
        </w:rPr>
        <w:t xml:space="preserve">物理保底、认知增强”的工程哲学角度理解架构分工。两套命名指向同一架构，对应关系为：DAL</w:t>
      </w:r>
      <w:r>
        <w:t xml:space="preserve"> = </w:t>
      </w:r>
      <w:r>
        <w:rPr>
          <w:rFonts w:hint="eastAsia"/>
        </w:rPr>
        <w:t xml:space="preserve">DAL，HydroCore</w:t>
      </w:r>
      <w:r>
        <w:t xml:space="preserve"> </w:t>
      </w:r>
      <m:oMath>
        <m:r>
          <m:rPr>
            <m:sty m:val="p"/>
          </m:rPr>
          <m:t>≈</m:t>
        </m:r>
      </m:oMath>
      <w:r>
        <w:t xml:space="preserve"> </w:t>
      </w:r>
      <w:r>
        <w:rPr>
          <w:rFonts w:hint="eastAsia"/>
        </w:rPr>
        <w:t xml:space="preserve">HydroCore，HydroClaw</w:t>
      </w:r>
      <w:r>
        <w:t xml:space="preserve"> </w:t>
      </w:r>
      <m:oMath>
        <m:r>
          <m:rPr>
            <m:sty m:val="p"/>
          </m:rPr>
          <m:t>≈</m:t>
        </m:r>
      </m:oMath>
      <w:r>
        <w:t xml:space="preserve"> </w:t>
      </w:r>
      <w:r>
        <w:t xml:space="preserve">HydroClaw。</w:t>
      </w:r>
    </w:p>
    <w:p>
      <w:pPr>
        <w:pStyle w:val="CaptionedFigure"/>
      </w:pPr>
      <w:r>
        <w:drawing>
          <wp:inline>
            <wp:extent cx="5334000" cy="2911822"/>
            <wp:effectExtent b="0" l="0" r="0" t="0"/>
            <wp:docPr descr="图13-2: HydroOS三层架构" title="" id="17" name="Picture"/>
            <a:graphic>
              <a:graphicData uri="http://schemas.openxmlformats.org/drawingml/2006/picture">
                <pic:pic>
                  <pic:nvPicPr>
                    <pic:cNvPr descr="./H/fig_13_02_hydroos_architecture.png" id="18" name="Picture"/>
                    <pic:cNvPicPr>
                      <a:picLocks noChangeArrowheads="1" noChangeAspect="1"/>
                    </pic:cNvPicPr>
                  </pic:nvPicPr>
                  <pic:blipFill>
                    <a:blip r:embed="rId1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图13-2:</w:t>
      </w:r>
      <w:r>
        <w:t xml:space="preserve"> </w:t>
      </w:r>
      <w:r>
        <w:rPr>
          <w:rFonts w:hint="eastAsia"/>
        </w:rPr>
        <w:t xml:space="preserve">HydroOS三层架构</w:t>
      </w:r>
    </w:p>
    <w:p>
      <w:pPr>
        <w:pStyle w:val="BlockText"/>
      </w:pPr>
      <w:r>
        <w:rPr>
          <w:rFonts w:hint="eastAsia"/>
        </w:rPr>
        <w:t xml:space="preserve">图13-2:</w:t>
      </w:r>
      <w:r>
        <w:t xml:space="preserve"> HydroOS </w:t>
      </w:r>
      <w:r>
        <w:rPr>
          <w:rFonts w:hint="eastAsia"/>
        </w:rPr>
        <w:t xml:space="preserve">三层架构图</w:t>
      </w:r>
    </w:p>
    <w:p>
      <w:pPr>
        <w:pStyle w:val="FirstParagraph"/>
      </w:pPr>
      <w:r>
        <w:rPr>
          <w:rFonts w:hint="eastAsia"/>
        </w:rPr>
        <w:t xml:space="preserve">表13-2</w:t>
      </w:r>
      <w:r>
        <w:t xml:space="preserve"> HydroOS </w:t>
      </w:r>
      <w:r>
        <w:rPr>
          <w:rFonts w:hint="eastAsia"/>
        </w:rPr>
        <w:t xml:space="preserve">三层架构概要</w:t>
      </w:r>
    </w:p>
    <w:tbl>
      <w:tblPr>
        <w:tblStyle w:val="Table"/>
        <w:tblW w:type="pct" w:w="5000"/>
        <w:tblLayout w:type="fixed"/>
        <w:tblLook w:firstRow="1" w:lastRow="0" w:firstColumn="0" w:lastColumn="0" w:noHBand="0" w:noVBand="0" w:val="0020"/>
      </w:tblPr>
      <w:tblGrid>
        <w:gridCol w:w="990"/>
        <w:gridCol w:w="990"/>
        <w:gridCol w:w="990"/>
        <w:gridCol w:w="1485"/>
        <w:gridCol w:w="1980"/>
        <w:gridCol w:w="1485"/>
      </w:tblGrid>
      <w:tr>
        <w:trPr>
          <w:tblHeader w:val="on"/>
        </w:trPr>
        <w:tc>
          <w:tcPr/>
          <w:p>
            <w:pPr>
              <w:pStyle w:val="Compact"/>
            </w:pPr>
            <w:r>
              <w:rPr>
                <w:rFonts w:hint="eastAsia"/>
                <w:b/>
                <w:bCs/>
              </w:rPr>
              <w:t xml:space="preserve">层级</w:t>
            </w:r>
          </w:p>
        </w:tc>
        <w:tc>
          <w:tcPr/>
          <w:p>
            <w:pPr>
              <w:pStyle w:val="Compact"/>
            </w:pPr>
            <w:r>
              <w:rPr>
                <w:rFonts w:hint="eastAsia"/>
              </w:rPr>
              <w:t xml:space="preserve">名称</w:t>
            </w:r>
          </w:p>
        </w:tc>
        <w:tc>
          <w:tcPr/>
          <w:p>
            <w:pPr>
              <w:pStyle w:val="Compact"/>
            </w:pPr>
            <w:r>
              <w:rPr>
                <w:rFonts w:hint="eastAsia"/>
              </w:rPr>
              <w:t xml:space="preserve">缩写</w:t>
            </w:r>
          </w:p>
        </w:tc>
        <w:tc>
          <w:tcPr/>
          <w:p>
            <w:pPr>
              <w:pStyle w:val="Compact"/>
            </w:pPr>
            <w:r>
              <w:rPr>
                <w:rFonts w:hint="eastAsia"/>
              </w:rPr>
              <w:t xml:space="preserve">核心职责</w:t>
            </w:r>
          </w:p>
        </w:tc>
        <w:tc>
          <w:tcPr/>
          <w:p>
            <w:pPr>
              <w:pStyle w:val="Compact"/>
            </w:pPr>
            <w:r>
              <w:rPr>
                <w:rFonts w:hint="eastAsia"/>
              </w:rPr>
              <w:t xml:space="preserve">典型响应时间</w:t>
            </w:r>
          </w:p>
        </w:tc>
        <w:tc>
          <w:tcPr/>
          <w:p>
            <w:pPr>
              <w:pStyle w:val="Compact"/>
            </w:pPr>
            <w:r>
              <w:rPr>
                <w:rFonts w:hint="eastAsia"/>
              </w:rPr>
              <w:t xml:space="preserve">关键输出</w:t>
            </w:r>
          </w:p>
        </w:tc>
      </w:tr>
      <w:tr>
        <w:tc>
          <w:tcPr/>
          <w:p>
            <w:pPr>
              <w:pStyle w:val="Compact"/>
            </w:pPr>
            <w:r>
              <w:rPr>
                <w:rFonts w:hint="eastAsia"/>
                <w:b/>
                <w:bCs/>
              </w:rPr>
              <w:t xml:space="preserve">底层</w:t>
            </w:r>
          </w:p>
        </w:tc>
        <w:tc>
          <w:tcPr/>
          <w:p>
            <w:pPr>
              <w:pStyle w:val="Compact"/>
            </w:pPr>
            <w:r>
              <w:rPr>
                <w:rFonts w:hint="eastAsia"/>
              </w:rPr>
              <w:t xml:space="preserve">设备抽象层</w:t>
            </w:r>
          </w:p>
        </w:tc>
        <w:tc>
          <w:tcPr/>
          <w:p>
            <w:pPr>
              <w:pStyle w:val="Compact"/>
            </w:pPr>
            <w:r>
              <w:t xml:space="preserve">DAL</w:t>
            </w:r>
          </w:p>
        </w:tc>
        <w:tc>
          <w:tcPr/>
          <w:p>
            <w:pPr>
              <w:pStyle w:val="Compact"/>
            </w:pPr>
            <w:r>
              <w:rPr>
                <w:rFonts w:hint="eastAsia"/>
              </w:rPr>
              <w:t xml:space="preserve">屏蔽硬件差异，统一设备语义</w:t>
            </w:r>
          </w:p>
        </w:tc>
        <w:tc>
          <w:tcPr/>
          <w:p>
            <w:pPr>
              <w:pStyle w:val="Compact"/>
            </w:pPr>
            <w:r>
              <w:rPr>
                <w:rFonts w:hint="eastAsia"/>
              </w:rPr>
              <w:t xml:space="preserve">毫秒—秒级</w:t>
            </w:r>
          </w:p>
        </w:tc>
        <w:tc>
          <w:tcPr/>
          <w:p>
            <w:pPr>
              <w:pStyle w:val="Compact"/>
            </w:pPr>
            <w:r>
              <w:rPr>
                <w:rFonts w:hint="eastAsia"/>
              </w:rPr>
              <w:t xml:space="preserve">标准化设备对象</w:t>
            </w:r>
            <w:r>
              <w:t xml:space="preserve"> + </w:t>
            </w:r>
            <w:r>
              <w:rPr>
                <w:rFonts w:hint="eastAsia"/>
              </w:rPr>
              <w:t xml:space="preserve">边缘保护</w:t>
            </w:r>
          </w:p>
        </w:tc>
      </w:tr>
      <w:tr>
        <w:tc>
          <w:tcPr/>
          <w:p>
            <w:pPr>
              <w:pStyle w:val="Compact"/>
            </w:pPr>
            <w:r>
              <w:rPr>
                <w:rFonts w:hint="eastAsia"/>
                <w:b/>
                <w:bCs/>
              </w:rPr>
              <w:t xml:space="preserve">中层</w:t>
            </w:r>
          </w:p>
        </w:tc>
        <w:tc>
          <w:tcPr/>
          <w:p>
            <w:pPr>
              <w:pStyle w:val="Compact"/>
            </w:pPr>
            <w:r>
              <w:rPr>
                <w:rFonts w:hint="eastAsia"/>
              </w:rPr>
              <w:t xml:space="preserve">物理AI引擎层</w:t>
            </w:r>
          </w:p>
        </w:tc>
        <w:tc>
          <w:tcPr/>
          <w:p>
            <w:pPr>
              <w:pStyle w:val="Compact"/>
            </w:pPr>
            <w:r>
              <w:t xml:space="preserve">HydroCore</w:t>
            </w:r>
          </w:p>
        </w:tc>
        <w:tc>
          <w:tcPr/>
          <w:p>
            <w:pPr>
              <w:pStyle w:val="Compact"/>
            </w:pPr>
            <w:r>
              <w:rPr>
                <w:rFonts w:hint="eastAsia"/>
              </w:rPr>
              <w:t xml:space="preserve">基于机理模型的预测、控制与约束优化</w:t>
            </w:r>
          </w:p>
        </w:tc>
        <w:tc>
          <w:tcPr/>
          <w:p>
            <w:pPr>
              <w:pStyle w:val="Compact"/>
            </w:pPr>
            <w:r>
              <w:rPr>
                <w:rFonts w:hint="eastAsia"/>
              </w:rPr>
              <w:t xml:space="preserve">秒—分钟级</w:t>
            </w:r>
          </w:p>
        </w:tc>
        <w:tc>
          <w:tcPr/>
          <w:p>
            <w:pPr>
              <w:pStyle w:val="Compact"/>
            </w:pPr>
            <w:r>
              <w:rPr>
                <w:rFonts w:hint="eastAsia"/>
              </w:rPr>
              <w:t xml:space="preserve">可行控制策略</w:t>
            </w:r>
            <w:r>
              <w:t xml:space="preserve"> + </w:t>
            </w:r>
            <w:r>
              <w:rPr>
                <w:rFonts w:hint="eastAsia"/>
              </w:rPr>
              <w:t xml:space="preserve">安全包络约束</w:t>
            </w:r>
          </w:p>
        </w:tc>
      </w:tr>
      <w:tr>
        <w:tc>
          <w:tcPr/>
          <w:p>
            <w:pPr>
              <w:pStyle w:val="Compact"/>
            </w:pPr>
            <w:r>
              <w:rPr>
                <w:rFonts w:hint="eastAsia"/>
                <w:b/>
                <w:bCs/>
              </w:rPr>
              <w:t xml:space="preserve">上层</w:t>
            </w:r>
          </w:p>
        </w:tc>
        <w:tc>
          <w:tcPr/>
          <w:p>
            <w:pPr>
              <w:pStyle w:val="Compact"/>
            </w:pPr>
            <w:r>
              <w:rPr>
                <w:rFonts w:hint="eastAsia"/>
              </w:rPr>
              <w:t xml:space="preserve">认知AI引擎层</w:t>
            </w:r>
          </w:p>
        </w:tc>
        <w:tc>
          <w:tcPr/>
          <w:p>
            <w:pPr>
              <w:pStyle w:val="Compact"/>
            </w:pPr>
            <w:r>
              <w:t xml:space="preserve">HydroClaw</w:t>
            </w:r>
          </w:p>
        </w:tc>
        <w:tc>
          <w:tcPr/>
          <w:p>
            <w:pPr>
              <w:pStyle w:val="Compact"/>
            </w:pPr>
            <w:r>
              <w:rPr>
                <w:rFonts w:hint="eastAsia"/>
              </w:rPr>
              <w:t xml:space="preserve">语义理解、因果诊断、策略解释与协同</w:t>
            </w:r>
          </w:p>
        </w:tc>
        <w:tc>
          <w:tcPr/>
          <w:p>
            <w:pPr>
              <w:pStyle w:val="Compact"/>
            </w:pPr>
            <w:r>
              <w:rPr>
                <w:rFonts w:hint="eastAsia"/>
              </w:rPr>
              <w:t xml:space="preserve">分钟—小时级</w:t>
            </w:r>
          </w:p>
        </w:tc>
        <w:tc>
          <w:tcPr/>
          <w:p>
            <w:pPr>
              <w:pStyle w:val="Compact"/>
            </w:pPr>
            <w:r>
              <w:rPr>
                <w:rFonts w:hint="eastAsia"/>
              </w:rPr>
              <w:t xml:space="preserve">可执行指令</w:t>
            </w:r>
            <w:r>
              <w:t xml:space="preserve"> + </w:t>
            </w:r>
            <w:r>
              <w:rPr>
                <w:rFonts w:hint="eastAsia"/>
              </w:rPr>
              <w:t xml:space="preserve">决策解释</w:t>
            </w:r>
            <w:r>
              <w:t xml:space="preserve"> + </w:t>
            </w:r>
            <w:r>
              <w:rPr>
                <w:rFonts w:hint="eastAsia"/>
              </w:rPr>
              <w:t xml:space="preserve">协同编排</w:t>
            </w:r>
          </w:p>
        </w:tc>
      </w:tr>
    </w:tbl>
    <w:p>
      <w:pPr>
        <w:pStyle w:val="BodyText"/>
      </w:pPr>
      <w:r>
        <w:rPr>
          <w:rFonts w:hint="eastAsia"/>
        </w:rPr>
        <w:t xml:space="preserve">这种三层设计并非</w:t>
      </w:r>
      <w:r>
        <w:t xml:space="preserve"> HydroOS </w:t>
      </w:r>
      <w:r>
        <w:rPr>
          <w:rFonts w:hint="eastAsia"/>
        </w:rPr>
        <w:t xml:space="preserve">独创，而是工业架构设计的通用范式在水利领域的适配。ISA-95（IEC</w:t>
      </w:r>
      <w:r>
        <w:t xml:space="preserve"> </w:t>
      </w:r>
      <w:r>
        <w:rPr>
          <w:rFonts w:hint="eastAsia"/>
        </w:rPr>
        <w:t xml:space="preserve">62264）国际标准</w:t>
      </w:r>
      <w:r>
        <w:t xml:space="preserve"> [13-11] </w:t>
      </w:r>
      <w:r>
        <w:rPr>
          <w:rFonts w:hint="eastAsia"/>
        </w:rPr>
        <w:t xml:space="preserve">定义的企业—控制系统集成模型同样采用分层架构，从</w:t>
      </w:r>
      <w:r>
        <w:t xml:space="preserve"> Level </w:t>
      </w:r>
      <w:r>
        <w:rPr>
          <w:rFonts w:hint="eastAsia"/>
        </w:rPr>
        <w:t xml:space="preserve">0（现场设备）到</w:t>
      </w:r>
      <w:r>
        <w:t xml:space="preserve"> Level </w:t>
      </w:r>
      <w:r>
        <w:rPr>
          <w:rFonts w:hint="eastAsia"/>
        </w:rPr>
        <w:t xml:space="preserve">4（企业管理）逐级抽象。HydroOS</w:t>
      </w:r>
      <w:r>
        <w:t xml:space="preserve"> </w:t>
      </w:r>
      <w:r>
        <w:rPr>
          <w:rFonts w:hint="eastAsia"/>
        </w:rPr>
        <w:t xml:space="preserve">的创新在于：它不是简单地按</w:t>
      </w:r>
      <w:r>
        <w:t xml:space="preserve"> ISA-95 </w:t>
      </w:r>
      <w:r>
        <w:rPr>
          <w:rFonts w:hint="eastAsia"/>
        </w:rPr>
        <w:t xml:space="preserve">分层，而是在每一层都嵌入了第十一章定义的安全包络机制，使分层架构从”功能分层”升级为”安全分层”。</w:t>
      </w:r>
    </w:p>
    <w:p>
      <w:pPr>
        <w:pStyle w:val="BodyText"/>
      </w:pPr>
      <w:r>
        <w:rPr>
          <w:rFonts w:hint="eastAsia"/>
        </w:rPr>
        <w:t xml:space="preserve">这种分层的设计逻辑可以用人体类比来理解：设备抽象层是”神经末梢和肌肉”——感知和执行具体动作；物理</w:t>
      </w:r>
      <w:r>
        <w:t xml:space="preserve"> AI </w:t>
      </w:r>
      <w:r>
        <w:rPr>
          <w:rFonts w:hint="eastAsia"/>
        </w:rPr>
        <w:t xml:space="preserve">引擎是”小脑和脊髓”——快速、精确地完成运动控制，不需要”思考”；认知</w:t>
      </w:r>
      <w:r>
        <w:t xml:space="preserve"> AI </w:t>
      </w:r>
      <w:r>
        <w:rPr>
          <w:rFonts w:hint="eastAsia"/>
        </w:rPr>
        <w:t xml:space="preserve">引擎是”大脑皮层”——理解语义、做出判断、解释原因。一个关键的设计约束是：即使”大脑皮层”暂时不工作（认知</w:t>
      </w:r>
      <w:r>
        <w:t xml:space="preserve"> AI </w:t>
      </w:r>
      <w:r>
        <w:rPr>
          <w:rFonts w:hint="eastAsia"/>
        </w:rPr>
        <w:t xml:space="preserve">引擎故障或通信中断），</w:t>
      </w:r>
      <w:r>
        <w:rPr>
          <w:rFonts w:hint="eastAsia"/>
        </w:rPr>
        <w:t xml:space="preserve">“小脑和脊髓”</w:t>
      </w:r>
      <w:r>
        <w:rPr>
          <w:rFonts w:hint="eastAsia"/>
        </w:rPr>
        <w:t xml:space="preserve">仍能维持基本的运动控制（物理</w:t>
      </w:r>
      <w:r>
        <w:t xml:space="preserve"> AI </w:t>
      </w:r>
      <w:r>
        <w:rPr>
          <w:rFonts w:hint="eastAsia"/>
        </w:rPr>
        <w:t xml:space="preserve">引擎独立运行），</w:t>
      </w:r>
      <w:r>
        <w:rPr>
          <w:rFonts w:hint="eastAsia"/>
        </w:rPr>
        <w:t xml:space="preserve">“神经末梢”</w:t>
      </w:r>
      <w:r>
        <w:rPr>
          <w:rFonts w:hint="eastAsia"/>
        </w:rPr>
        <w:t xml:space="preserve">仍能保护肌肉不受伤（设备抽象层的边缘保护）。</w:t>
      </w:r>
    </w:p>
    <w:bookmarkEnd w:id="19"/>
    <w:bookmarkStart w:id="20" w:name="数据流与控制流"/>
    <w:p>
      <w:pPr>
        <w:pStyle w:val="Heading3"/>
      </w:pPr>
      <w:r>
        <w:rPr>
          <w:rStyle w:val="SectionNumber"/>
        </w:rPr>
        <w:t xml:space="preserve">1.2.2</w:t>
      </w:r>
      <w:r>
        <w:tab/>
      </w:r>
      <w:r>
        <w:t xml:space="preserve">13.2.2 </w:t>
      </w:r>
      <w:r>
        <w:rPr>
          <w:rFonts w:hint="eastAsia"/>
        </w:rPr>
        <w:t xml:space="preserve">数据流与控制流</w:t>
      </w:r>
    </w:p>
    <w:p>
      <w:pPr>
        <w:pStyle w:val="FirstParagraph"/>
      </w:pPr>
      <w:r>
        <w:rPr>
          <w:rFonts w:hint="eastAsia"/>
        </w:rPr>
        <w:t xml:space="preserve">三层之间的信息流动分为上行（数据流）和下行（控制流）两个方向：</w:t>
      </w:r>
    </w:p>
    <w:p>
      <w:pPr>
        <w:pStyle w:val="BodyText"/>
      </w:pPr>
      <w:r>
        <w:rPr>
          <w:rFonts w:hint="eastAsia"/>
          <w:b/>
          <w:bCs/>
        </w:rPr>
        <w:t xml:space="preserve">上行数据流（感知链）</w:t>
      </w:r>
      <w:r>
        <w:rPr>
          <w:rFonts w:hint="eastAsia"/>
        </w:rPr>
        <w:t xml:space="preserve">：传感器原始数据</w:t>
      </w:r>
      <w:r>
        <w:t xml:space="preserve"> → </w:t>
      </w:r>
      <w:r>
        <w:rPr>
          <w:rFonts w:hint="eastAsia"/>
        </w:rPr>
        <w:t xml:space="preserve">DAL（质控、融合、时钟对齐）</w:t>
      </w:r>
      <w:r>
        <w:t xml:space="preserve"> → </w:t>
      </w:r>
      <w:r>
        <w:rPr>
          <w:rFonts w:hint="eastAsia"/>
        </w:rPr>
        <w:t xml:space="preserve">HydroCore（状态估计、异常检测）</w:t>
      </w:r>
      <w:r>
        <w:t xml:space="preserve"> → </w:t>
      </w:r>
      <w:r>
        <w:rPr>
          <w:rFonts w:hint="eastAsia"/>
        </w:rPr>
        <w:t xml:space="preserve">HydroClaw（语义标注、诊断分析）。每经过一层，数据的抽象程度提高一级：从”传感器编号</w:t>
      </w:r>
      <w:r>
        <w:t xml:space="preserve"> A037 </w:t>
      </w:r>
      <w:r>
        <w:rPr>
          <w:rFonts w:hint="eastAsia"/>
        </w:rPr>
        <w:t xml:space="preserve">读数</w:t>
      </w:r>
      <w:r>
        <w:t xml:space="preserve"> </w:t>
      </w:r>
      <w:r>
        <w:rPr>
          <w:rFonts w:hint="eastAsia"/>
        </w:rPr>
        <w:t xml:space="preserve">4.23”变为”3</w:t>
      </w:r>
      <w:r>
        <w:t xml:space="preserve"> </w:t>
      </w:r>
      <w:r>
        <w:rPr>
          <w:rFonts w:hint="eastAsia"/>
        </w:rPr>
        <w:t xml:space="preserve">号渠池水位</w:t>
      </w:r>
      <w:r>
        <w:t xml:space="preserve"> 4.23 </w:t>
      </w:r>
      <w:r>
        <w:rPr>
          <w:rFonts w:hint="eastAsia"/>
        </w:rPr>
        <w:t xml:space="preserve">m，置信度</w:t>
      </w:r>
      <w:r>
        <w:t xml:space="preserve"> 95%</w:t>
      </w:r>
      <w:r>
        <w:rPr>
          <w:rFonts w:hint="eastAsia"/>
        </w:rPr>
        <w:t xml:space="preserve">“，再变为”</w:t>
      </w:r>
      <w:r>
        <w:t xml:space="preserve">3 </w:t>
      </w:r>
      <w:r>
        <w:rPr>
          <w:rFonts w:hint="eastAsia"/>
        </w:rPr>
        <w:t xml:space="preserve">号渠池水位偏高</w:t>
      </w:r>
      <w:r>
        <w:t xml:space="preserve"> 0.15 </w:t>
      </w:r>
      <w:r>
        <w:rPr>
          <w:rFonts w:hint="eastAsia"/>
        </w:rPr>
        <w:t xml:space="preserve">m，可能原因是上游</w:t>
      </w:r>
      <w:r>
        <w:t xml:space="preserve"> 2 </w:t>
      </w:r>
      <w:r>
        <w:rPr>
          <w:rFonts w:hint="eastAsia"/>
        </w:rPr>
        <w:t xml:space="preserve">号闸门</w:t>
      </w:r>
      <w:r>
        <w:t xml:space="preserve"> 15 </w:t>
      </w:r>
      <w:r>
        <w:rPr>
          <w:rFonts w:hint="eastAsia"/>
        </w:rPr>
        <w:t xml:space="preserve">分钟前的开度增大动作”。</w:t>
      </w:r>
    </w:p>
    <w:p>
      <w:pPr>
        <w:pStyle w:val="BodyText"/>
      </w:pPr>
      <w:r>
        <w:rPr>
          <w:rFonts w:hint="eastAsia"/>
          <w:b/>
          <w:bCs/>
        </w:rPr>
        <w:t xml:space="preserve">下行控制流（执行链）</w:t>
      </w:r>
      <w:r>
        <w:rPr>
          <w:rFonts w:hint="eastAsia"/>
        </w:rPr>
        <w:t xml:space="preserve">：治理决策/自动策略</w:t>
      </w:r>
      <w:r>
        <w:t xml:space="preserve"> → </w:t>
      </w:r>
      <w:r>
        <w:rPr>
          <w:rFonts w:hint="eastAsia"/>
        </w:rPr>
        <w:t xml:space="preserve">HydroClaw（协同编排、冲突消解）</w:t>
      </w:r>
      <w:r>
        <w:t xml:space="preserve"> → </w:t>
      </w:r>
      <w:r>
        <w:rPr>
          <w:rFonts w:hint="eastAsia"/>
        </w:rPr>
        <w:t xml:space="preserve">HydroCore（约束优化、安全包络检查）</w:t>
      </w:r>
      <w:r>
        <w:t xml:space="preserve"> → </w:t>
      </w:r>
      <w:r>
        <w:rPr>
          <w:rFonts w:hint="eastAsia"/>
        </w:rPr>
        <w:t xml:space="preserve">DAL（指令翻译、执行确认）。每经过一层，指令的具体程度提高一级：从”优先保障下游生态流量”变为”2</w:t>
      </w:r>
      <w:r>
        <w:t xml:space="preserve"> </w:t>
      </w:r>
      <w:r>
        <w:rPr>
          <w:rFonts w:hint="eastAsia"/>
        </w:rPr>
        <w:t xml:space="preserve">号闸门目标开度调整至</w:t>
      </w:r>
      <w:r>
        <w:t xml:space="preserve"> </w:t>
      </w:r>
      <w:r>
        <w:rPr>
          <w:rFonts w:hint="eastAsia"/>
        </w:rPr>
        <w:t xml:space="preserve">35%，限速</w:t>
      </w:r>
      <w:r>
        <w:t xml:space="preserve"> </w:t>
      </w:r>
      <w:r>
        <w:rPr>
          <w:rFonts w:hint="eastAsia"/>
        </w:rPr>
        <w:t xml:space="preserve">2%/min”，再变为”PLC</w:t>
      </w:r>
      <w:r>
        <w:t xml:space="preserve"> </w:t>
      </w:r>
      <w:r>
        <w:rPr>
          <w:rFonts w:hint="eastAsia"/>
        </w:rPr>
        <w:t xml:space="preserve">地址</w:t>
      </w:r>
      <w:r>
        <w:t xml:space="preserve"> 0x3A02 </w:t>
      </w:r>
      <w:r>
        <w:rPr>
          <w:rFonts w:hint="eastAsia"/>
        </w:rPr>
        <w:t xml:space="preserve">写入值</w:t>
      </w:r>
      <w:r>
        <w:t xml:space="preserve"> </w:t>
      </w:r>
      <w:r>
        <w:rPr>
          <w:rFonts w:hint="eastAsia"/>
        </w:rPr>
        <w:t xml:space="preserve">0x0023，执行时刻</w:t>
      </w:r>
      <w:r>
        <w:t xml:space="preserve"> 14:32:05.000”。</w:t>
      </w:r>
    </w:p>
    <w:p>
      <w:pPr>
        <w:pStyle w:val="BodyText"/>
      </w:pPr>
      <w:r>
        <w:rPr>
          <w:rFonts w:hint="eastAsia"/>
        </w:rPr>
        <w:t xml:space="preserve">上行和下行的信息流在每一层都有”回路”：DAL</w:t>
      </w:r>
      <w:r>
        <w:t xml:space="preserve"> </w:t>
      </w:r>
      <w:r>
        <w:rPr>
          <w:rFonts w:hint="eastAsia"/>
        </w:rPr>
        <w:t xml:space="preserve">层有设备级闭环（如闸门开度的本地</w:t>
      </w:r>
      <w:r>
        <w:t xml:space="preserve"> PID </w:t>
      </w:r>
      <w:r>
        <w:rPr>
          <w:rFonts w:hint="eastAsia"/>
        </w:rPr>
        <w:t xml:space="preserve">控制），HydroCore</w:t>
      </w:r>
      <w:r>
        <w:t xml:space="preserve"> </w:t>
      </w:r>
      <w:r>
        <w:rPr>
          <w:rFonts w:hint="eastAsia"/>
        </w:rPr>
        <w:t xml:space="preserve">层有物理级闭环（如基于模型的水位</w:t>
      </w:r>
      <w:r>
        <w:t xml:space="preserve"> MPC </w:t>
      </w:r>
      <w:r>
        <w:rPr>
          <w:rFonts w:hint="eastAsia"/>
        </w:rPr>
        <w:t xml:space="preserve">控制），HydroClaw</w:t>
      </w:r>
      <w:r>
        <w:t xml:space="preserve"> </w:t>
      </w:r>
      <w:r>
        <w:rPr>
          <w:rFonts w:hint="eastAsia"/>
        </w:rPr>
        <w:t xml:space="preserve">层有认知级闭环（如基于知识图谱的策略评估）。这三个层次的闭环与第七章原理三（分层分布式）的四层架构形成对应——DAL</w:t>
      </w:r>
      <w:r>
        <w:t xml:space="preserve"> </w:t>
      </w:r>
      <w:r>
        <w:rPr>
          <w:rFonts w:hint="eastAsia"/>
        </w:rPr>
        <w:t xml:space="preserve">对应执行层（L0），HydroCore</w:t>
      </w:r>
      <w:r>
        <w:t xml:space="preserve"> </w:t>
      </w:r>
      <w:r>
        <w:rPr>
          <w:rFonts w:hint="eastAsia"/>
        </w:rPr>
        <w:t xml:space="preserve">对应区域层（L1）和全局层（L2），HydroClaw</w:t>
      </w:r>
      <w:r>
        <w:t xml:space="preserve"> </w:t>
      </w:r>
      <w:r>
        <w:rPr>
          <w:rFonts w:hint="eastAsia"/>
        </w:rPr>
        <w:t xml:space="preserve">对应治理层（L3）。Kopetz</w:t>
      </w:r>
      <w:r>
        <w:t xml:space="preserve"> [13-6] </w:t>
      </w:r>
      <w:r>
        <w:rPr>
          <w:rFonts w:hint="eastAsia"/>
        </w:rPr>
        <w:t xml:space="preserve">将这种”局部自治</w:t>
      </w:r>
      <w:r>
        <w:t xml:space="preserve"> + </w:t>
      </w:r>
      <w:r>
        <w:rPr>
          <w:rFonts w:hint="eastAsia"/>
        </w:rPr>
        <w:t xml:space="preserve">全局协调”的架构模式称为”时间触发架构”（time-triggered</w:t>
      </w:r>
      <w:r>
        <w:t xml:space="preserve"> </w:t>
      </w:r>
      <w:r>
        <w:rPr>
          <w:rFonts w:hint="eastAsia"/>
        </w:rPr>
        <w:t xml:space="preserve">architecture），其核心优势在于：各层的时间确定性互不干扰，上层故障不会导致下层的实时性失效。</w:t>
      </w:r>
    </w:p>
    <w:bookmarkEnd w:id="20"/>
    <w:bookmarkStart w:id="21" w:name="物理ai与认知ai的分工协作"/>
    <w:p>
      <w:pPr>
        <w:pStyle w:val="Heading3"/>
      </w:pPr>
      <w:r>
        <w:rPr>
          <w:rStyle w:val="SectionNumber"/>
        </w:rPr>
        <w:t xml:space="preserve">1.2.3</w:t>
      </w:r>
      <w:r>
        <w:tab/>
      </w:r>
      <w:r>
        <w:t xml:space="preserve">13.2.3 </w:t>
      </w:r>
      <w:r>
        <w:rPr>
          <w:rFonts w:hint="eastAsia"/>
        </w:rPr>
        <w:t xml:space="preserve">物理AI与认知AI的分工协作</w:t>
      </w:r>
    </w:p>
    <w:p>
      <w:pPr>
        <w:pStyle w:val="FirstParagraph"/>
      </w:pPr>
      <w:r>
        <w:rPr>
          <w:rFonts w:hint="eastAsia"/>
        </w:rPr>
        <w:t xml:space="preserve">HydroOS的核心创新在于”物理AI保底、认知AI增强”的双引擎架构。表13-3详细对比了两者的差异和协作关系。</w:t>
      </w:r>
    </w:p>
    <w:p>
      <w:pPr>
        <w:pStyle w:val="BodyText"/>
      </w:pPr>
      <w:r>
        <w:rPr>
          <w:rFonts w:hint="eastAsia"/>
        </w:rPr>
        <w:t xml:space="preserve">表13-3</w:t>
      </w:r>
      <w:r>
        <w:t xml:space="preserve"> </w:t>
      </w:r>
      <w:r>
        <w:rPr>
          <w:rFonts w:hint="eastAsia"/>
        </w:rPr>
        <w:t xml:space="preserve">物理AI引擎（HydroCore）与认知AI引擎（HydroClaw）对比</w:t>
      </w:r>
    </w:p>
    <w:tbl>
      <w:tblPr>
        <w:tblStyle w:val="Table"/>
        <w:tblW w:type="pct" w:w="5000"/>
        <w:tblLayout w:type="fixed"/>
        <w:tblLook w:firstRow="1" w:lastRow="0" w:firstColumn="0" w:lastColumn="0" w:noHBand="0" w:noVBand="0" w:val="0020"/>
      </w:tblPr>
      <w:tblGrid>
        <w:gridCol w:w="1131"/>
        <w:gridCol w:w="3394"/>
        <w:gridCol w:w="3394"/>
      </w:tblGrid>
      <w:tr>
        <w:trPr>
          <w:tblHeader w:val="on"/>
        </w:trPr>
        <w:tc>
          <w:tcPr/>
          <w:p>
            <w:pPr>
              <w:pStyle w:val="Compact"/>
            </w:pPr>
            <w:r>
              <w:rPr>
                <w:rFonts w:hint="eastAsia"/>
              </w:rPr>
              <w:t xml:space="preserve">维度</w:t>
            </w:r>
          </w:p>
        </w:tc>
        <w:tc>
          <w:tcPr/>
          <w:p>
            <w:pPr>
              <w:pStyle w:val="Compact"/>
            </w:pPr>
            <w:r>
              <w:rPr>
                <w:rFonts w:hint="eastAsia"/>
              </w:rPr>
              <w:t xml:space="preserve">物理AI引擎（HydroCore）</w:t>
            </w:r>
          </w:p>
        </w:tc>
        <w:tc>
          <w:tcPr/>
          <w:p>
            <w:pPr>
              <w:pStyle w:val="Compact"/>
            </w:pPr>
            <w:r>
              <w:rPr>
                <w:rFonts w:hint="eastAsia"/>
              </w:rPr>
              <w:t xml:space="preserve">认知AI引擎（HydroClaw）</w:t>
            </w:r>
          </w:p>
        </w:tc>
      </w:tr>
      <w:tr>
        <w:tc>
          <w:tcPr/>
          <w:p>
            <w:pPr>
              <w:pStyle w:val="Compact"/>
            </w:pPr>
            <w:r>
              <w:rPr>
                <w:rFonts w:hint="eastAsia"/>
                <w:b/>
                <w:bCs/>
              </w:rPr>
              <w:t xml:space="preserve">核心能力</w:t>
            </w:r>
          </w:p>
        </w:tc>
        <w:tc>
          <w:tcPr/>
          <w:p>
            <w:pPr>
              <w:pStyle w:val="Compact"/>
            </w:pPr>
            <w:r>
              <w:rPr>
                <w:rFonts w:hint="eastAsia"/>
              </w:rPr>
              <w:t xml:space="preserve">基于机理模型的预测、控制与优化</w:t>
            </w:r>
          </w:p>
        </w:tc>
        <w:tc>
          <w:tcPr/>
          <w:p>
            <w:pPr>
              <w:pStyle w:val="Compact"/>
            </w:pPr>
            <w:r>
              <w:rPr>
                <w:rFonts w:hint="eastAsia"/>
              </w:rPr>
              <w:t xml:space="preserve">基于知识图谱的语义理解、因果诊断、策略解释</w:t>
            </w:r>
          </w:p>
        </w:tc>
      </w:tr>
      <w:tr>
        <w:tc>
          <w:tcPr/>
          <w:p>
            <w:pPr>
              <w:pStyle w:val="Compact"/>
            </w:pPr>
            <w:r>
              <w:rPr>
                <w:rFonts w:hint="eastAsia"/>
                <w:b/>
                <w:bCs/>
              </w:rPr>
              <w:t xml:space="preserve">技术基础</w:t>
            </w:r>
          </w:p>
        </w:tc>
        <w:tc>
          <w:tcPr/>
          <w:p>
            <w:pPr>
              <w:pStyle w:val="Compact"/>
            </w:pPr>
            <w:r>
              <w:rPr>
                <w:rFonts w:hint="eastAsia"/>
              </w:rPr>
              <w:t xml:space="preserve">水力学方程、控制理论、优化算法</w:t>
            </w:r>
          </w:p>
        </w:tc>
        <w:tc>
          <w:tcPr/>
          <w:p>
            <w:pPr>
              <w:pStyle w:val="Compact"/>
            </w:pPr>
            <w:r>
              <w:rPr>
                <w:rFonts w:hint="eastAsia"/>
              </w:rPr>
              <w:t xml:space="preserve">自然语言处理、知识图谱、因果推理、大语言模型</w:t>
            </w:r>
          </w:p>
        </w:tc>
      </w:tr>
      <w:tr>
        <w:tc>
          <w:tcPr/>
          <w:p>
            <w:pPr>
              <w:pStyle w:val="Compact"/>
            </w:pPr>
            <w:r>
              <w:rPr>
                <w:rFonts w:hint="eastAsia"/>
                <w:b/>
                <w:bCs/>
              </w:rPr>
              <w:t xml:space="preserve">输入数据</w:t>
            </w:r>
          </w:p>
        </w:tc>
        <w:tc>
          <w:tcPr/>
          <w:p>
            <w:pPr>
              <w:pStyle w:val="Compact"/>
            </w:pPr>
            <w:r>
              <w:rPr>
                <w:rFonts w:hint="eastAsia"/>
              </w:rPr>
              <w:t xml:space="preserve">传感器量测、设备状态、边界条件</w:t>
            </w:r>
          </w:p>
        </w:tc>
        <w:tc>
          <w:tcPr/>
          <w:p>
            <w:pPr>
              <w:pStyle w:val="Compact"/>
            </w:pPr>
            <w:r>
              <w:rPr>
                <w:rFonts w:hint="eastAsia"/>
              </w:rPr>
              <w:t xml:space="preserve">调度规程、历史案例、专家经验、自然语言指令</w:t>
            </w:r>
          </w:p>
        </w:tc>
      </w:tr>
      <w:tr>
        <w:tc>
          <w:tcPr/>
          <w:p>
            <w:pPr>
              <w:pStyle w:val="Compact"/>
            </w:pPr>
            <w:r>
              <w:rPr>
                <w:rFonts w:hint="eastAsia"/>
                <w:b/>
                <w:bCs/>
              </w:rPr>
              <w:t xml:space="preserve">输出结果</w:t>
            </w:r>
          </w:p>
        </w:tc>
        <w:tc>
          <w:tcPr/>
          <w:p>
            <w:pPr>
              <w:pStyle w:val="Compact"/>
            </w:pPr>
            <w:r>
              <w:rPr>
                <w:rFonts w:hint="eastAsia"/>
              </w:rPr>
              <w:t xml:space="preserve">控制指令（闸门开度、泵站流量）</w:t>
            </w:r>
          </w:p>
        </w:tc>
        <w:tc>
          <w:tcPr/>
          <w:p>
            <w:pPr>
              <w:pStyle w:val="Compact"/>
            </w:pPr>
            <w:r>
              <w:rPr>
                <w:rFonts w:hint="eastAsia"/>
              </w:rPr>
              <w:t xml:space="preserve">决策建议、策略解释、协同方案、风险预警</w:t>
            </w:r>
          </w:p>
        </w:tc>
      </w:tr>
      <w:tr>
        <w:tc>
          <w:tcPr/>
          <w:p>
            <w:pPr>
              <w:pStyle w:val="Compact"/>
            </w:pPr>
            <w:r>
              <w:rPr>
                <w:rFonts w:hint="eastAsia"/>
                <w:b/>
                <w:bCs/>
              </w:rPr>
              <w:t xml:space="preserve">响应时间</w:t>
            </w:r>
          </w:p>
        </w:tc>
        <w:tc>
          <w:tcPr/>
          <w:p>
            <w:pPr>
              <w:pStyle w:val="Compact"/>
            </w:pPr>
            <w:r>
              <w:rPr>
                <w:rFonts w:hint="eastAsia"/>
              </w:rPr>
              <w:t xml:space="preserve">秒—分钟级（实时）</w:t>
            </w:r>
          </w:p>
        </w:tc>
        <w:tc>
          <w:tcPr/>
          <w:p>
            <w:pPr>
              <w:pStyle w:val="Compact"/>
            </w:pPr>
            <w:r>
              <w:rPr>
                <w:rFonts w:hint="eastAsia"/>
              </w:rPr>
              <w:t xml:space="preserve">分钟—小时级（准实时）</w:t>
            </w:r>
          </w:p>
        </w:tc>
      </w:tr>
      <w:tr>
        <w:tc>
          <w:tcPr/>
          <w:p>
            <w:pPr>
              <w:pStyle w:val="Compact"/>
            </w:pPr>
            <w:r>
              <w:rPr>
                <w:rFonts w:hint="eastAsia"/>
                <w:b/>
                <w:bCs/>
              </w:rPr>
              <w:t xml:space="preserve">可解释性</w:t>
            </w:r>
          </w:p>
        </w:tc>
        <w:tc>
          <w:tcPr/>
          <w:p>
            <w:pPr>
              <w:pStyle w:val="Compact"/>
            </w:pPr>
            <w:r>
              <w:rPr>
                <w:rFonts w:hint="eastAsia"/>
              </w:rPr>
              <w:t xml:space="preserve">高（基于物理方程）</w:t>
            </w:r>
          </w:p>
        </w:tc>
        <w:tc>
          <w:tcPr/>
          <w:p>
            <w:pPr>
              <w:pStyle w:val="Compact"/>
            </w:pPr>
            <w:r>
              <w:rPr>
                <w:rFonts w:hint="eastAsia"/>
              </w:rPr>
              <w:t xml:space="preserve">中（基于知识推理，但推理链可能复杂）</w:t>
            </w:r>
          </w:p>
        </w:tc>
      </w:tr>
      <w:tr>
        <w:tc>
          <w:tcPr/>
          <w:p>
            <w:pPr>
              <w:pStyle w:val="Compact"/>
            </w:pPr>
            <w:r>
              <w:rPr>
                <w:rFonts w:hint="eastAsia"/>
                <w:b/>
                <w:bCs/>
              </w:rPr>
              <w:t xml:space="preserve">鲁棒性</w:t>
            </w:r>
          </w:p>
        </w:tc>
        <w:tc>
          <w:tcPr/>
          <w:p>
            <w:pPr>
              <w:pStyle w:val="Compact"/>
            </w:pPr>
            <w:r>
              <w:rPr>
                <w:rFonts w:hint="eastAsia"/>
              </w:rPr>
              <w:t xml:space="preserve">高（物理约束保证）</w:t>
            </w:r>
          </w:p>
        </w:tc>
        <w:tc>
          <w:tcPr/>
          <w:p>
            <w:pPr>
              <w:pStyle w:val="Compact"/>
            </w:pPr>
            <w:r>
              <w:rPr>
                <w:rFonts w:hint="eastAsia"/>
              </w:rPr>
              <w:t xml:space="preserve">中（依赖知识库完备性）</w:t>
            </w:r>
          </w:p>
        </w:tc>
      </w:tr>
      <w:tr>
        <w:tc>
          <w:tcPr/>
          <w:p>
            <w:pPr>
              <w:pStyle w:val="Compact"/>
            </w:pPr>
            <w:r>
              <w:rPr>
                <w:rFonts w:hint="eastAsia"/>
                <w:b/>
                <w:bCs/>
              </w:rPr>
              <w:t xml:space="preserve">适应性</w:t>
            </w:r>
          </w:p>
        </w:tc>
        <w:tc>
          <w:tcPr/>
          <w:p>
            <w:pPr>
              <w:pStyle w:val="Compact"/>
            </w:pPr>
            <w:r>
              <w:rPr>
                <w:rFonts w:hint="eastAsia"/>
              </w:rPr>
              <w:t xml:space="preserve">中（参数可在线校正，结构变化需重建模型）</w:t>
            </w:r>
          </w:p>
        </w:tc>
        <w:tc>
          <w:tcPr/>
          <w:p>
            <w:pPr>
              <w:pStyle w:val="Compact"/>
            </w:pPr>
            <w:r>
              <w:rPr>
                <w:rFonts w:hint="eastAsia"/>
              </w:rPr>
              <w:t xml:space="preserve">高（可通过学习更新知识）</w:t>
            </w:r>
          </w:p>
        </w:tc>
      </w:tr>
      <w:tr>
        <w:tc>
          <w:tcPr/>
          <w:p>
            <w:pPr>
              <w:pStyle w:val="Compact"/>
            </w:pPr>
            <w:r>
              <w:rPr>
                <w:rFonts w:hint="eastAsia"/>
                <w:b/>
                <w:bCs/>
              </w:rPr>
              <w:t xml:space="preserve">计算资源</w:t>
            </w:r>
          </w:p>
        </w:tc>
        <w:tc>
          <w:tcPr/>
          <w:p>
            <w:pPr>
              <w:pStyle w:val="Compact"/>
            </w:pPr>
            <w:r>
              <w:rPr>
                <w:rFonts w:hint="eastAsia"/>
              </w:rPr>
              <w:t xml:space="preserve">中（优化求解）</w:t>
            </w:r>
          </w:p>
        </w:tc>
        <w:tc>
          <w:tcPr/>
          <w:p>
            <w:pPr>
              <w:pStyle w:val="Compact"/>
            </w:pPr>
            <w:r>
              <w:rPr>
                <w:rFonts w:hint="eastAsia"/>
              </w:rPr>
              <w:t xml:space="preserve">高（大模型推理）</w:t>
            </w:r>
          </w:p>
        </w:tc>
      </w:tr>
      <w:tr>
        <w:tc>
          <w:tcPr/>
          <w:p>
            <w:pPr>
              <w:pStyle w:val="Compact"/>
            </w:pPr>
            <w:r>
              <w:rPr>
                <w:rFonts w:hint="eastAsia"/>
                <w:b/>
                <w:bCs/>
              </w:rPr>
              <w:t xml:space="preserve">故障影响</w:t>
            </w:r>
          </w:p>
        </w:tc>
        <w:tc>
          <w:tcPr/>
          <w:p>
            <w:pPr>
              <w:pStyle w:val="Compact"/>
            </w:pPr>
            <w:r>
              <w:rPr>
                <w:rFonts w:hint="eastAsia"/>
              </w:rPr>
              <w:t xml:space="preserve">系统降级至手动控制</w:t>
            </w:r>
          </w:p>
        </w:tc>
        <w:tc>
          <w:tcPr/>
          <w:p>
            <w:pPr>
              <w:pStyle w:val="Compact"/>
            </w:pPr>
            <w:r>
              <w:rPr>
                <w:rFonts w:hint="eastAsia"/>
              </w:rPr>
              <w:t xml:space="preserve">系统仍可自动运行（HydroCore保底）</w:t>
            </w:r>
          </w:p>
        </w:tc>
      </w:tr>
      <w:tr>
        <w:tc>
          <w:tcPr/>
          <w:p>
            <w:pPr>
              <w:pStyle w:val="Compact"/>
            </w:pPr>
            <w:r>
              <w:rPr>
                <w:rFonts w:hint="eastAsia"/>
                <w:b/>
                <w:bCs/>
              </w:rPr>
              <w:t xml:space="preserve">典型算法</w:t>
            </w:r>
          </w:p>
        </w:tc>
        <w:tc>
          <w:tcPr/>
          <w:p>
            <w:pPr>
              <w:pStyle w:val="Compact"/>
            </w:pPr>
            <w:r>
              <w:rPr>
                <w:rFonts w:hint="eastAsia"/>
              </w:rPr>
              <w:t xml:space="preserve">MPC、卡尔曼滤波、动态规划</w:t>
            </w:r>
          </w:p>
        </w:tc>
        <w:tc>
          <w:tcPr/>
          <w:p>
            <w:pPr>
              <w:pStyle w:val="Compact"/>
            </w:pPr>
            <w:r>
              <w:rPr>
                <w:rFonts w:hint="eastAsia"/>
              </w:rPr>
              <w:t xml:space="preserve">Transformer、知识图谱嵌入、因果推理</w:t>
            </w:r>
          </w:p>
        </w:tc>
      </w:tr>
      <w:tr>
        <w:tc>
          <w:tcPr/>
          <w:p>
            <w:pPr>
              <w:pStyle w:val="Compact"/>
            </w:pPr>
            <w:r>
              <w:rPr>
                <w:rFonts w:hint="eastAsia"/>
                <w:b/>
                <w:bCs/>
              </w:rPr>
              <w:t xml:space="preserve">验证方法</w:t>
            </w:r>
          </w:p>
        </w:tc>
        <w:tc>
          <w:tcPr/>
          <w:p>
            <w:pPr>
              <w:pStyle w:val="Compact"/>
            </w:pPr>
            <w:r>
              <w:rPr>
                <w:rFonts w:hint="eastAsia"/>
              </w:rPr>
              <w:t xml:space="preserve">MIL/SIL/HIL在环验证</w:t>
            </w:r>
          </w:p>
        </w:tc>
        <w:tc>
          <w:tcPr/>
          <w:p>
            <w:pPr>
              <w:pStyle w:val="Compact"/>
            </w:pPr>
            <w:r>
              <w:rPr>
                <w:rFonts w:hint="eastAsia"/>
              </w:rPr>
              <w:t xml:space="preserve">案例测试、专家评审、A/B测试</w:t>
            </w:r>
          </w:p>
        </w:tc>
      </w:tr>
      <w:tr>
        <w:tc>
          <w:tcPr/>
          <w:p>
            <w:pPr>
              <w:pStyle w:val="Compact"/>
            </w:pPr>
            <w:r>
              <w:rPr>
                <w:rFonts w:hint="eastAsia"/>
                <w:b/>
                <w:bCs/>
              </w:rPr>
              <w:t xml:space="preserve">WNAL等级</w:t>
            </w:r>
          </w:p>
        </w:tc>
        <w:tc>
          <w:tcPr/>
          <w:p>
            <w:pPr>
              <w:pStyle w:val="Compact"/>
            </w:pPr>
            <w:r>
              <w:rPr>
                <w:rFonts w:hint="eastAsia"/>
              </w:rPr>
              <w:t xml:space="preserve">L2-L3（条件自主）</w:t>
            </w:r>
          </w:p>
        </w:tc>
        <w:tc>
          <w:tcPr/>
          <w:p>
            <w:pPr>
              <w:pStyle w:val="Compact"/>
            </w:pPr>
            <w:r>
              <w:rPr>
                <w:rFonts w:hint="eastAsia"/>
              </w:rPr>
              <w:t xml:space="preserve">L3-L4（高度自主）</w:t>
            </w:r>
          </w:p>
        </w:tc>
      </w:tr>
      <w:tr>
        <w:tc>
          <w:tcPr/>
          <w:p>
            <w:pPr>
              <w:pStyle w:val="Compact"/>
            </w:pPr>
            <w:r>
              <w:rPr>
                <w:rFonts w:hint="eastAsia"/>
                <w:b/>
                <w:bCs/>
              </w:rPr>
              <w:t xml:space="preserve">对应CHS原理</w:t>
            </w:r>
          </w:p>
        </w:tc>
        <w:tc>
          <w:tcPr/>
          <w:p>
            <w:pPr>
              <w:pStyle w:val="Compact"/>
            </w:pPr>
            <w:r>
              <w:rPr>
                <w:rFonts w:hint="eastAsia"/>
              </w:rPr>
              <w:t xml:space="preserve">原理一、二、三、四（机理、可控可观、分层、安全包络）</w:t>
            </w:r>
          </w:p>
        </w:tc>
        <w:tc>
          <w:tcPr/>
          <w:p>
            <w:pPr>
              <w:pStyle w:val="Compact"/>
            </w:pPr>
            <w:r>
              <w:rPr>
                <w:rFonts w:hint="eastAsia"/>
              </w:rPr>
              <w:t xml:space="preserve">原理六、七、八（认知增强、人机共融、自主演进）</w:t>
            </w:r>
          </w:p>
        </w:tc>
      </w:tr>
    </w:tbl>
    <w:p>
      <w:pPr>
        <w:pStyle w:val="BodyText"/>
      </w:pPr>
      <w:r>
        <w:rPr>
          <w:rFonts w:hint="eastAsia"/>
          <w:b/>
          <w:bCs/>
        </w:rPr>
        <w:t xml:space="preserve">协作模式</w:t>
      </w:r>
      <w:r>
        <w:rPr>
          <w:rFonts w:hint="eastAsia"/>
        </w:rPr>
        <w:t xml:space="preserve">：</w:t>
      </w:r>
    </w:p>
    <w:p>
      <w:pPr>
        <w:pStyle w:val="Compact"/>
        <w:numPr>
          <w:ilvl w:val="0"/>
          <w:numId w:val="1001"/>
        </w:numPr>
      </w:pPr>
      <w:r>
        <w:rPr>
          <w:rFonts w:hint="eastAsia"/>
          <w:b/>
          <w:bCs/>
        </w:rPr>
        <w:t xml:space="preserve">正常工况</w:t>
      </w:r>
      <w:r>
        <w:rPr>
          <w:rFonts w:hint="eastAsia"/>
        </w:rPr>
        <w:t xml:space="preserve">：HydroCore独立运行，HydroClaw监督并提供优化建议</w:t>
      </w:r>
    </w:p>
    <w:p>
      <w:pPr>
        <w:pStyle w:val="Compact"/>
        <w:numPr>
          <w:ilvl w:val="1"/>
          <w:numId w:val="1002"/>
        </w:numPr>
      </w:pPr>
      <w:r>
        <w:rPr>
          <w:rFonts w:hint="eastAsia"/>
        </w:rPr>
        <w:t xml:space="preserve">HydroCore基于实时状态计算控制策略</w:t>
      </w:r>
    </w:p>
    <w:p>
      <w:pPr>
        <w:pStyle w:val="Compact"/>
        <w:numPr>
          <w:ilvl w:val="1"/>
          <w:numId w:val="1002"/>
        </w:numPr>
      </w:pPr>
      <w:r>
        <w:rPr>
          <w:rFonts w:hint="eastAsia"/>
        </w:rPr>
        <w:t xml:space="preserve">HydroClaw分析HydroCore策略的合理性，提供优化建议（如”当前策略偏保守，可适当提高流量”）</w:t>
      </w:r>
    </w:p>
    <w:p>
      <w:pPr>
        <w:pStyle w:val="Compact"/>
        <w:numPr>
          <w:ilvl w:val="1"/>
          <w:numId w:val="1002"/>
        </w:numPr>
      </w:pPr>
      <w:r>
        <w:rPr>
          <w:rFonts w:hint="eastAsia"/>
        </w:rPr>
        <w:t xml:space="preserve">调度员可选择采纳HydroClaw建议，或保持HydroCore原策略</w:t>
      </w:r>
    </w:p>
    <w:p>
      <w:pPr>
        <w:pStyle w:val="Compact"/>
        <w:numPr>
          <w:ilvl w:val="0"/>
          <w:numId w:val="1001"/>
        </w:numPr>
      </w:pPr>
      <w:r>
        <w:rPr>
          <w:rFonts w:hint="eastAsia"/>
          <w:b/>
          <w:bCs/>
        </w:rPr>
        <w:t xml:space="preserve">复杂工况</w:t>
      </w:r>
      <w:r>
        <w:rPr>
          <w:rFonts w:hint="eastAsia"/>
        </w:rPr>
        <w:t xml:space="preserve">：HydroClaw协助HydroCore处理超出常规的场景</w:t>
      </w:r>
    </w:p>
    <w:p>
      <w:pPr>
        <w:pStyle w:val="Compact"/>
        <w:numPr>
          <w:ilvl w:val="1"/>
          <w:numId w:val="1003"/>
        </w:numPr>
      </w:pPr>
      <w:r>
        <w:rPr>
          <w:rFonts w:hint="eastAsia"/>
        </w:rPr>
        <w:t xml:space="preserve">HydroCore检测到异常工况（如多设备故障），请求HydroClaw协助</w:t>
      </w:r>
    </w:p>
    <w:p>
      <w:pPr>
        <w:pStyle w:val="Compact"/>
        <w:numPr>
          <w:ilvl w:val="1"/>
          <w:numId w:val="1003"/>
        </w:numPr>
      </w:pPr>
      <w:r>
        <w:rPr>
          <w:rFonts w:hint="eastAsia"/>
        </w:rPr>
        <w:t xml:space="preserve">HydroClaw基于知识图谱检索类似历史案例，生成应对方案</w:t>
      </w:r>
    </w:p>
    <w:p>
      <w:pPr>
        <w:pStyle w:val="Compact"/>
        <w:numPr>
          <w:ilvl w:val="1"/>
          <w:numId w:val="1003"/>
        </w:numPr>
      </w:pPr>
      <w:r>
        <w:rPr>
          <w:rFonts w:hint="eastAsia"/>
        </w:rPr>
        <w:t xml:space="preserve">HydroCore验证HydroClaw方案的物理可行性，执行或拒绝</w:t>
      </w:r>
    </w:p>
    <w:p>
      <w:pPr>
        <w:pStyle w:val="Compact"/>
        <w:numPr>
          <w:ilvl w:val="0"/>
          <w:numId w:val="1001"/>
        </w:numPr>
      </w:pPr>
      <w:r>
        <w:rPr>
          <w:rFonts w:hint="eastAsia"/>
          <w:b/>
          <w:bCs/>
        </w:rPr>
        <w:t xml:space="preserve">极端工况</w:t>
      </w:r>
      <w:r>
        <w:rPr>
          <w:rFonts w:hint="eastAsia"/>
        </w:rPr>
        <w:t xml:space="preserve">：HydroCore保底，HydroClaw辅助人工决策</w:t>
      </w:r>
    </w:p>
    <w:p>
      <w:pPr>
        <w:pStyle w:val="Compact"/>
        <w:numPr>
          <w:ilvl w:val="1"/>
          <w:numId w:val="1004"/>
        </w:numPr>
      </w:pPr>
      <w:r>
        <w:rPr>
          <w:rFonts w:hint="eastAsia"/>
        </w:rPr>
        <w:t xml:space="preserve">HydroCore维持基本安全（安全包络约束），但无法优化</w:t>
      </w:r>
    </w:p>
    <w:p>
      <w:pPr>
        <w:pStyle w:val="Compact"/>
        <w:numPr>
          <w:ilvl w:val="1"/>
          <w:numId w:val="1004"/>
        </w:numPr>
      </w:pPr>
      <w:r>
        <w:rPr>
          <w:rFonts w:hint="eastAsia"/>
        </w:rPr>
        <w:t xml:space="preserve">HydroClaw向调度员解释当前状态、可选方案、风险评估</w:t>
      </w:r>
    </w:p>
    <w:p>
      <w:pPr>
        <w:pStyle w:val="Compact"/>
        <w:numPr>
          <w:ilvl w:val="1"/>
          <w:numId w:val="1004"/>
        </w:numPr>
      </w:pPr>
      <w:r>
        <w:rPr>
          <w:rFonts w:hint="eastAsia"/>
        </w:rPr>
        <w:t xml:space="preserve">调度员做出决策，HydroCore执行并验证安全性</w:t>
      </w:r>
    </w:p>
    <w:p>
      <w:pPr>
        <w:pStyle w:val="Compact"/>
        <w:numPr>
          <w:ilvl w:val="0"/>
          <w:numId w:val="1001"/>
        </w:numPr>
      </w:pPr>
      <w:r>
        <w:rPr>
          <w:rFonts w:hint="eastAsia"/>
          <w:b/>
          <w:bCs/>
        </w:rPr>
        <w:t xml:space="preserve">学习演进</w:t>
      </w:r>
      <w:r>
        <w:rPr>
          <w:rFonts w:hint="eastAsia"/>
        </w:rPr>
        <w:t xml:space="preserve">：HydroClaw从HydroCore运行数据中学习，持续改进</w:t>
      </w:r>
    </w:p>
    <w:p>
      <w:pPr>
        <w:pStyle w:val="Compact"/>
        <w:numPr>
          <w:ilvl w:val="1"/>
          <w:numId w:val="1005"/>
        </w:numPr>
      </w:pPr>
      <w:r>
        <w:rPr>
          <w:rFonts w:hint="eastAsia"/>
        </w:rPr>
        <w:t xml:space="preserve">HydroCore记录所有控制动作和效果</w:t>
      </w:r>
    </w:p>
    <w:p>
      <w:pPr>
        <w:pStyle w:val="Compact"/>
        <w:numPr>
          <w:ilvl w:val="1"/>
          <w:numId w:val="1005"/>
        </w:numPr>
      </w:pPr>
      <w:r>
        <w:rPr>
          <w:rFonts w:hint="eastAsia"/>
        </w:rPr>
        <w:t xml:space="preserve">HydroClaw分析成功/失败案例，更新知识图谱</w:t>
      </w:r>
    </w:p>
    <w:p>
      <w:pPr>
        <w:pStyle w:val="Compact"/>
        <w:numPr>
          <w:ilvl w:val="1"/>
          <w:numId w:val="1005"/>
        </w:numPr>
      </w:pPr>
      <w:r>
        <w:rPr>
          <w:rFonts w:hint="eastAsia"/>
        </w:rPr>
        <w:t xml:space="preserve">新知识用于未来的决策支持</w:t>
      </w:r>
    </w:p>
    <w:p>
      <w:pPr>
        <w:pStyle w:val="FirstParagraph"/>
      </w:pPr>
      <w:r>
        <w:rPr>
          <w:rFonts w:hint="eastAsia"/>
          <w:b/>
          <w:bCs/>
        </w:rPr>
        <w:t xml:space="preserve">关键设计原则</w:t>
      </w:r>
      <w:r>
        <w:rPr>
          <w:rFonts w:hint="eastAsia"/>
        </w:rPr>
        <w:t xml:space="preserve">：</w:t>
      </w:r>
      <w:r>
        <w:t xml:space="preserve"> </w:t>
      </w:r>
      <w:r>
        <w:t xml:space="preserve">-</w:t>
      </w:r>
      <w:r>
        <w:t xml:space="preserve"> </w:t>
      </w:r>
      <w:r>
        <w:rPr>
          <w:rFonts w:hint="eastAsia"/>
          <w:b/>
          <w:bCs/>
        </w:rPr>
        <w:t xml:space="preserve">物理AI有否决权</w:t>
      </w:r>
      <w:r>
        <w:rPr>
          <w:rFonts w:hint="eastAsia"/>
        </w:rPr>
        <w:t xml:space="preserve">：HydroClaw的任何建议都必须通过HydroCore的安全包络检查</w:t>
      </w:r>
      <w:r>
        <w:t xml:space="preserve"> </w:t>
      </w:r>
      <w:r>
        <w:t xml:space="preserve">-</w:t>
      </w:r>
      <w:r>
        <w:t xml:space="preserve"> </w:t>
      </w:r>
      <w:r>
        <w:rPr>
          <w:rFonts w:hint="eastAsia"/>
          <w:b/>
          <w:bCs/>
        </w:rPr>
        <w:t xml:space="preserve">认知AI可解释</w:t>
      </w:r>
      <w:r>
        <w:rPr>
          <w:rFonts w:hint="eastAsia"/>
        </w:rPr>
        <w:t xml:space="preserve">：HydroClaw的每个决策都必须提供推理链和依据</w:t>
      </w:r>
      <w:r>
        <w:t xml:space="preserve"> </w:t>
      </w:r>
      <w:r>
        <w:t xml:space="preserve">-</w:t>
      </w:r>
      <w:r>
        <w:t xml:space="preserve"> </w:t>
      </w:r>
      <w:r>
        <w:rPr>
          <w:rFonts w:hint="eastAsia"/>
          <w:b/>
          <w:bCs/>
        </w:rPr>
        <w:t xml:space="preserve">故障独立性</w:t>
      </w:r>
      <w:r>
        <w:rPr>
          <w:rFonts w:hint="eastAsia"/>
        </w:rPr>
        <w:t xml:space="preserve">：HydroClaw故障不影响HydroCore运行，HydroCore故障触发安全降级</w:t>
      </w:r>
    </w:p>
    <w:p>
      <w:pPr>
        <w:pStyle w:val="BodyText"/>
      </w:pPr>
      <w:r>
        <w:rPr>
          <w:rFonts w:hint="eastAsia"/>
        </w:rPr>
        <w:t xml:space="preserve">架构总览为后续各层的详细讨论提供了地图。接下来从最底层开始——设备抽象层如何将千差万别的现场设备变成</w:t>
      </w:r>
      <w:r>
        <w:t xml:space="preserve"> HydroOS </w:t>
      </w:r>
      <w:r>
        <w:rPr>
          <w:rFonts w:hint="eastAsia"/>
        </w:rPr>
        <w:t xml:space="preserve">可以统一操作的标准化对象。</w:t>
      </w:r>
    </w:p>
    <w:bookmarkEnd w:id="21"/>
    <w:bookmarkStart w:id="26" w:name="hydrocore-双模式耦合skill-级与步长级四预架构"/>
    <w:p>
      <w:pPr>
        <w:pStyle w:val="Heading3"/>
      </w:pPr>
      <w:r>
        <w:rPr>
          <w:rStyle w:val="SectionNumber"/>
        </w:rPr>
        <w:t xml:space="preserve">1.2.4</w:t>
      </w:r>
      <w:r>
        <w:tab/>
      </w:r>
      <w:r>
        <w:t xml:space="preserve">13.2.4 HydroCore </w:t>
      </w:r>
      <w:r>
        <w:rPr>
          <w:rFonts w:hint="eastAsia"/>
        </w:rPr>
        <w:t xml:space="preserve">双模式耦合：Skill</w:t>
      </w:r>
      <w:r>
        <w:t xml:space="preserve"> </w:t>
      </w:r>
      <w:r>
        <w:rPr>
          <w:rFonts w:hint="eastAsia"/>
        </w:rPr>
        <w:t xml:space="preserve">级与步长级四预架构</w:t>
      </w:r>
    </w:p>
    <w:p>
      <w:pPr>
        <w:pStyle w:val="FirstParagraph"/>
      </w:pPr>
      <w:r>
        <w:t xml:space="preserve">HydroOS </w:t>
      </w:r>
      <w:r>
        <w:rPr>
          <w:rFonts w:hint="eastAsia"/>
        </w:rPr>
        <w:t xml:space="preserve">的</w:t>
      </w:r>
      <w:r>
        <w:t xml:space="preserve"> HydroCore </w:t>
      </w:r>
      <w:r>
        <w:rPr>
          <w:rFonts w:hint="eastAsia"/>
        </w:rPr>
        <w:t xml:space="preserve">物理</w:t>
      </w:r>
      <w:r>
        <w:t xml:space="preserve"> AI </w:t>
      </w:r>
      <w:r>
        <w:rPr>
          <w:rFonts w:hint="eastAsia"/>
        </w:rPr>
        <w:t xml:space="preserve">引擎并非铁板一块，而是内置了两种在时间粒度和耦合方式上截然不同的运行模式——</w:t>
      </w:r>
      <w:r>
        <w:rPr>
          <w:b/>
          <w:bCs/>
        </w:rPr>
        <w:t xml:space="preserve">Skill </w:t>
      </w:r>
      <w:r>
        <w:rPr>
          <w:rFonts w:hint="eastAsia"/>
          <w:b/>
          <w:bCs/>
        </w:rPr>
        <w:t xml:space="preserve">级四预</w:t>
      </w:r>
      <w:r>
        <w:rPr>
          <w:rFonts w:hint="eastAsia"/>
        </w:rPr>
        <w:t xml:space="preserve">和</w:t>
      </w:r>
      <w:r>
        <w:rPr>
          <w:rFonts w:hint="eastAsia"/>
          <w:b/>
          <w:bCs/>
        </w:rPr>
        <w:t xml:space="preserve">步长级四预</w:t>
      </w:r>
      <w:r>
        <w:rPr>
          <w:rFonts w:hint="eastAsia"/>
        </w:rPr>
        <w:t xml:space="preserve">。这一“双模式”架构是</w:t>
      </w:r>
      <w:r>
        <w:t xml:space="preserve"> HydroOS </w:t>
      </w:r>
      <w:r>
        <w:rPr>
          <w:rFonts w:hint="eastAsia"/>
        </w:rPr>
        <w:t xml:space="preserve">区别于通用工业平台和传统</w:t>
      </w:r>
      <w:r>
        <w:t xml:space="preserve"> SCADA </w:t>
      </w:r>
      <w:r>
        <w:rPr>
          <w:rFonts w:hint="eastAsia"/>
        </w:rPr>
        <w:t xml:space="preserve">的核心设计，也是</w:t>
      </w:r>
      <w:r>
        <w:t xml:space="preserve"> T4 </w:t>
      </w:r>
      <w:r>
        <w:rPr>
          <w:rFonts w:hint="eastAsia"/>
        </w:rPr>
        <w:t xml:space="preserve">卷第</w:t>
      </w:r>
      <w:r>
        <w:t xml:space="preserve"> 3、4 </w:t>
      </w:r>
      <w:r>
        <w:rPr>
          <w:rFonts w:hint="eastAsia"/>
        </w:rPr>
        <w:t xml:space="preserve">章的主题；本节从架构视角先建立整体认知。</w:t>
      </w:r>
    </w:p>
    <w:bookmarkStart w:id="22" w:name="a-四预的统一概念"/>
    <w:p>
      <w:pPr>
        <w:pStyle w:val="Heading4"/>
      </w:pPr>
      <w:r>
        <w:rPr>
          <w:rStyle w:val="SectionNumber"/>
        </w:rPr>
        <w:t xml:space="preserve">1.2.4.1</w:t>
      </w:r>
      <w:r>
        <w:tab/>
      </w:r>
      <w:r>
        <w:t xml:space="preserve">(a) </w:t>
      </w:r>
      <w:r>
        <w:rPr>
          <w:rFonts w:hint="eastAsia"/>
        </w:rPr>
        <w:t xml:space="preserve">四预的统一概念</w:t>
      </w:r>
    </w:p>
    <w:p>
      <w:pPr>
        <w:pStyle w:val="FirstParagraph"/>
      </w:pPr>
      <w:r>
        <w:rPr>
          <w:rFonts w:hint="eastAsia"/>
        </w:rPr>
        <w:t xml:space="preserve">“四预”（预报、预警、预演、预案）是本系列教材贯穿始终的业务范式：</w:t>
      </w:r>
    </w:p>
    <w:p>
      <w:pPr>
        <w:pStyle w:val="Compact"/>
        <w:numPr>
          <w:ilvl w:val="0"/>
          <w:numId w:val="1006"/>
        </w:numPr>
      </w:pPr>
      <w:r>
        <w:rPr>
          <w:rFonts w:hint="eastAsia"/>
          <w:b/>
          <w:bCs/>
        </w:rPr>
        <w:t xml:space="preserve">预报</w:t>
      </w:r>
      <w:r>
        <w:rPr>
          <w:rFonts w:hint="eastAsia"/>
        </w:rPr>
        <w:t xml:space="preserve">：基于模型预测未来时刻的水动力学状态（水位、流量、压力）</w:t>
      </w:r>
    </w:p>
    <w:p>
      <w:pPr>
        <w:pStyle w:val="Compact"/>
        <w:numPr>
          <w:ilvl w:val="0"/>
          <w:numId w:val="1006"/>
        </w:numPr>
      </w:pPr>
      <w:r>
        <w:rPr>
          <w:rFonts w:hint="eastAsia"/>
          <w:b/>
          <w:bCs/>
        </w:rPr>
        <w:t xml:space="preserve">预警</w:t>
      </w:r>
      <w:r>
        <w:rPr>
          <w:rFonts w:hint="eastAsia"/>
        </w:rPr>
        <w:t xml:space="preserve">：识别预报结果中可能触发安全约束的危险状态，提前告警</w:t>
      </w:r>
    </w:p>
    <w:p>
      <w:pPr>
        <w:pStyle w:val="Compact"/>
        <w:numPr>
          <w:ilvl w:val="0"/>
          <w:numId w:val="1006"/>
        </w:numPr>
      </w:pPr>
      <w:r>
        <w:rPr>
          <w:rFonts w:hint="eastAsia"/>
          <w:b/>
          <w:bCs/>
        </w:rPr>
        <w:t xml:space="preserve">预演</w:t>
      </w:r>
      <w:r>
        <w:rPr>
          <w:rFonts w:hint="eastAsia"/>
        </w:rPr>
        <w:t xml:space="preserve">：在虚拟环境中模拟不同控制方案的效果，为决策提供对比依据</w:t>
      </w:r>
    </w:p>
    <w:p>
      <w:pPr>
        <w:pStyle w:val="Compact"/>
        <w:numPr>
          <w:ilvl w:val="0"/>
          <w:numId w:val="1006"/>
        </w:numPr>
      </w:pPr>
      <w:r>
        <w:rPr>
          <w:rFonts w:hint="eastAsia"/>
          <w:b/>
          <w:bCs/>
        </w:rPr>
        <w:t xml:space="preserve">预案</w:t>
      </w:r>
      <w:r>
        <w:rPr>
          <w:rFonts w:hint="eastAsia"/>
        </w:rPr>
        <w:t xml:space="preserve">：基于预演结果选择最优方案，生成可执行的控制动作序列</w:t>
      </w:r>
    </w:p>
    <w:p>
      <w:pPr>
        <w:pStyle w:val="FirstParagraph"/>
      </w:pPr>
      <w:r>
        <w:rPr>
          <w:rFonts w:hint="eastAsia"/>
        </w:rPr>
        <w:t xml:space="preserve">四预的业务流程是统一的，但其</w:t>
      </w:r>
      <w:r>
        <w:rPr>
          <w:rFonts w:hint="eastAsia"/>
          <w:b/>
          <w:bCs/>
        </w:rPr>
        <w:t xml:space="preserve">执行频率、耦合方式和响应粒度</w:t>
      </w:r>
      <w:r>
        <w:rPr>
          <w:rFonts w:hint="eastAsia"/>
        </w:rPr>
        <w:t xml:space="preserve">在不同</w:t>
      </w:r>
      <w:r>
        <w:t xml:space="preserve"> WNAL </w:t>
      </w:r>
      <w:r>
        <w:rPr>
          <w:rFonts w:hint="eastAsia"/>
        </w:rPr>
        <w:t xml:space="preserve">等级下存在根本差异，由此形成双模式架构。</w:t>
      </w:r>
    </w:p>
    <w:bookmarkEnd w:id="22"/>
    <w:bookmarkStart w:id="23" w:name="b-skill-级四预wnal-l1l2事件驱动异步松耦合"/>
    <w:p>
      <w:pPr>
        <w:pStyle w:val="Heading4"/>
      </w:pPr>
      <w:r>
        <w:rPr>
          <w:rStyle w:val="SectionNumber"/>
        </w:rPr>
        <w:t xml:space="preserve">1.2.4.2</w:t>
      </w:r>
      <w:r>
        <w:tab/>
      </w:r>
      <w:r>
        <w:t xml:space="preserve">(b) Skill </w:t>
      </w:r>
      <w:r>
        <w:rPr>
          <w:rFonts w:hint="eastAsia"/>
        </w:rPr>
        <w:t xml:space="preserve">级四预（WNAL</w:t>
      </w:r>
      <w:r>
        <w:t xml:space="preserve"> </w:t>
      </w:r>
      <w:r>
        <w:rPr>
          <w:rFonts w:hint="eastAsia"/>
        </w:rPr>
        <w:t xml:space="preserve">L1–L2）：事件驱动、异步松耦合</w:t>
      </w:r>
    </w:p>
    <w:p>
      <w:pPr>
        <w:pStyle w:val="FirstParagraph"/>
      </w:pPr>
      <w:r>
        <w:t xml:space="preserve">Skill </w:t>
      </w:r>
      <w:r>
        <w:rPr>
          <w:rFonts w:hint="eastAsia"/>
        </w:rPr>
        <w:t xml:space="preserve">级四预面向</w:t>
      </w:r>
      <w:r>
        <w:t xml:space="preserve"> WNAL L1–L2 </w:t>
      </w:r>
      <w:r>
        <w:rPr>
          <w:rFonts w:hint="eastAsia"/>
        </w:rPr>
        <w:t xml:space="preserve">的场景，其特征是</w:t>
      </w:r>
      <w:r>
        <w:rPr>
          <w:rFonts w:hint="eastAsia"/>
          <w:b/>
          <w:bCs/>
        </w:rPr>
        <w:t xml:space="preserve">事件触发、异步执行、分钟至小时级响应</w:t>
      </w:r>
      <w:r>
        <w:rPr>
          <w:rFonts w:hint="eastAsia"/>
        </w:rPr>
        <w:t xml:space="preserve">：</w:t>
      </w:r>
    </w:p>
    <w:p>
      <w:pPr>
        <w:pStyle w:val="Compact"/>
        <w:numPr>
          <w:ilvl w:val="0"/>
          <w:numId w:val="1007"/>
        </w:numPr>
      </w:pPr>
      <w:r>
        <w:rPr>
          <w:rFonts w:hint="eastAsia"/>
          <w:b/>
          <w:bCs/>
        </w:rPr>
        <w:t xml:space="preserve">触发机制</w:t>
      </w:r>
      <w:r>
        <w:rPr>
          <w:rFonts w:hint="eastAsia"/>
        </w:rPr>
        <w:t xml:space="preserve">：由外部事件驱动（如“水位偏差超过阈值”、“接到调度指令”、“预报结果超出警戒线”），而非周期性时钟触发</w:t>
      </w:r>
    </w:p>
    <w:p>
      <w:pPr>
        <w:pStyle w:val="Compact"/>
        <w:numPr>
          <w:ilvl w:val="0"/>
          <w:numId w:val="1007"/>
        </w:numPr>
      </w:pPr>
      <w:r>
        <w:rPr>
          <w:rFonts w:hint="eastAsia"/>
          <w:b/>
          <w:bCs/>
        </w:rPr>
        <w:t xml:space="preserve">耦合方式</w:t>
      </w:r>
      <w:r>
        <w:rPr>
          <w:rFonts w:hint="eastAsia"/>
        </w:rPr>
        <w:t xml:space="preserve">：预报模型、预警模块、预演引擎、预案选择器作为独立的</w:t>
      </w:r>
      <w:r>
        <w:t xml:space="preserve"> Skill </w:t>
      </w:r>
      <w:r>
        <w:rPr>
          <w:rFonts w:hint="eastAsia"/>
        </w:rPr>
        <w:t xml:space="preserve">单元各自运行，通过消息队列（Message</w:t>
      </w:r>
      <w:r>
        <w:t xml:space="preserve"> </w:t>
      </w:r>
      <w:r>
        <w:rPr>
          <w:rFonts w:hint="eastAsia"/>
        </w:rPr>
        <w:t xml:space="preserve">Queue）异步传递结果，彼此不共享时间步</w:t>
      </w:r>
    </w:p>
    <w:p>
      <w:pPr>
        <w:pStyle w:val="Compact"/>
        <w:numPr>
          <w:ilvl w:val="0"/>
          <w:numId w:val="1007"/>
        </w:numPr>
      </w:pPr>
      <w:r>
        <w:rPr>
          <w:rFonts w:hint="eastAsia"/>
          <w:b/>
          <w:bCs/>
        </w:rPr>
        <w:t xml:space="preserve">响应粒度</w:t>
      </w:r>
      <w:r>
        <w:rPr>
          <w:rFonts w:hint="eastAsia"/>
        </w:rPr>
        <w:t xml:space="preserve">：预报模型以分钟或小时为步长，面向未来</w:t>
      </w:r>
      <w:r>
        <w:t xml:space="preserve"> 6–72 </w:t>
      </w:r>
      <w:r>
        <w:rPr>
          <w:rFonts w:hint="eastAsia"/>
        </w:rPr>
        <w:t xml:space="preserve">小时的趋势判断，对实时控制精度要求不高</w:t>
      </w:r>
    </w:p>
    <w:p>
      <w:pPr>
        <w:pStyle w:val="Compact"/>
        <w:numPr>
          <w:ilvl w:val="0"/>
          <w:numId w:val="1007"/>
        </w:numPr>
      </w:pPr>
      <w:r>
        <w:rPr>
          <w:rFonts w:hint="eastAsia"/>
          <w:b/>
          <w:bCs/>
        </w:rPr>
        <w:t xml:space="preserve">容错设计</w:t>
      </w:r>
      <w:r>
        <w:rPr>
          <w:rFonts w:hint="eastAsia"/>
        </w:rPr>
        <w:t xml:space="preserve">：任何一个</w:t>
      </w:r>
      <w:r>
        <w:t xml:space="preserve"> Skill </w:t>
      </w:r>
      <w:r>
        <w:rPr>
          <w:rFonts w:hint="eastAsia"/>
        </w:rPr>
        <w:t xml:space="preserve">单元故障，其余单元继续运行；结果延迟到达时，控制器使用保守默认策略，不会因为预报缺席而崩溃</w:t>
      </w:r>
    </w:p>
    <w:p>
      <w:pPr>
        <w:pStyle w:val="FirstParagraph"/>
      </w:pPr>
      <w:r>
        <w:t xml:space="preserve">Skill </w:t>
      </w:r>
      <w:r>
        <w:rPr>
          <w:rFonts w:hint="eastAsia"/>
        </w:rPr>
        <w:t xml:space="preserve">级四预是</w:t>
      </w:r>
      <w:r>
        <w:t xml:space="preserve"> HydroOS </w:t>
      </w:r>
      <w:r>
        <w:rPr>
          <w:rFonts w:hint="eastAsia"/>
        </w:rPr>
        <w:t xml:space="preserve">在“分钟级协调”场景中的主要运行模式，适合灌区灌溉计划调整、水库日调度决策等</w:t>
      </w:r>
      <w:r>
        <w:rPr>
          <w:rFonts w:hint="eastAsia"/>
          <w:b/>
          <w:bCs/>
        </w:rPr>
        <w:t xml:space="preserve">规划决策类</w:t>
      </w:r>
      <w:r>
        <w:rPr>
          <w:rFonts w:hint="eastAsia"/>
        </w:rPr>
        <w:t xml:space="preserve">任务。</w:t>
      </w:r>
    </w:p>
    <w:p>
      <w:pPr>
        <w:pStyle w:val="BodyText"/>
      </w:pPr>
      <w:r>
        <w:rPr>
          <w:rFonts w:hint="eastAsia"/>
          <w:b/>
          <w:bCs/>
        </w:rPr>
        <w:t xml:space="preserve">示例</w:t>
      </w:r>
      <w:r>
        <w:rPr>
          <w:rFonts w:hint="eastAsia"/>
        </w:rPr>
        <w:t xml:space="preserve">：某渠段上游水位传感器报告水位持续下降（事件触发）</w:t>
      </w:r>
      <w:r>
        <w:t xml:space="preserve"> → </w:t>
      </w:r>
      <w:r>
        <w:rPr>
          <w:rFonts w:hint="eastAsia"/>
        </w:rPr>
        <w:t xml:space="preserve">预报</w:t>
      </w:r>
      <w:r>
        <w:t xml:space="preserve"> Skill </w:t>
      </w:r>
      <w:r>
        <w:rPr>
          <w:rFonts w:hint="eastAsia"/>
        </w:rPr>
        <w:t xml:space="preserve">调用水动力模型预测</w:t>
      </w:r>
      <w:r>
        <w:t xml:space="preserve"> 2 </w:t>
      </w:r>
      <w:r>
        <w:rPr>
          <w:rFonts w:hint="eastAsia"/>
        </w:rPr>
        <w:t xml:space="preserve">小时内的水位趋势</w:t>
      </w:r>
      <w:r>
        <w:t xml:space="preserve"> → </w:t>
      </w:r>
      <w:r>
        <w:rPr>
          <w:rFonts w:hint="eastAsia"/>
        </w:rPr>
        <w:t xml:space="preserve">预警</w:t>
      </w:r>
      <w:r>
        <w:t xml:space="preserve"> Skill </w:t>
      </w:r>
      <w:r>
        <w:rPr>
          <w:rFonts w:hint="eastAsia"/>
        </w:rPr>
        <w:t xml:space="preserve">判断预测水位将在</w:t>
      </w:r>
      <w:r>
        <w:t xml:space="preserve"> 90 </w:t>
      </w:r>
      <w:r>
        <w:rPr>
          <w:rFonts w:hint="eastAsia"/>
        </w:rPr>
        <w:t xml:space="preserve">分钟内低于下限阈值</w:t>
      </w:r>
      <w:r>
        <w:t xml:space="preserve"> → </w:t>
      </w:r>
      <w:r>
        <w:rPr>
          <w:rFonts w:hint="eastAsia"/>
        </w:rPr>
        <w:t xml:space="preserve">预演</w:t>
      </w:r>
      <w:r>
        <w:t xml:space="preserve"> Skill </w:t>
      </w:r>
      <w:r>
        <w:rPr>
          <w:rFonts w:hint="eastAsia"/>
        </w:rPr>
        <w:t xml:space="preserve">对比“提前开启上游闸门”和“降低下游分水流量”两个方案的效果</w:t>
      </w:r>
      <w:r>
        <w:t xml:space="preserve"> → </w:t>
      </w:r>
      <w:r>
        <w:rPr>
          <w:rFonts w:hint="eastAsia"/>
        </w:rPr>
        <w:t xml:space="preserve">预案</w:t>
      </w:r>
      <w:r>
        <w:t xml:space="preserve"> Skill </w:t>
      </w:r>
      <w:r>
        <w:rPr>
          <w:rFonts w:hint="eastAsia"/>
        </w:rPr>
        <w:t xml:space="preserve">选择最优方案并生成调度指令</w:t>
      </w:r>
      <w:r>
        <w:t xml:space="preserve"> → HydroClaw </w:t>
      </w:r>
      <w:r>
        <w:rPr>
          <w:rFonts w:hint="eastAsia"/>
        </w:rPr>
        <w:t xml:space="preserve">审查后下发</w:t>
      </w:r>
      <w:r>
        <w:t xml:space="preserve"> DAL </w:t>
      </w:r>
      <w:r>
        <w:rPr>
          <w:rFonts w:hint="eastAsia"/>
        </w:rPr>
        <w:t xml:space="preserve">执行。全流程时间：约</w:t>
      </w:r>
      <w:r>
        <w:t xml:space="preserve"> 3–8 </w:t>
      </w:r>
      <w:r>
        <w:rPr>
          <w:rFonts w:hint="eastAsia"/>
        </w:rPr>
        <w:t xml:space="preserve">分钟。</w:t>
      </w:r>
    </w:p>
    <w:bookmarkEnd w:id="23"/>
    <w:bookmarkStart w:id="24" w:name="c-步长级四预wnal-l3时钟同步δt-内紧耦合"/>
    <w:p>
      <w:pPr>
        <w:pStyle w:val="Heading4"/>
      </w:pPr>
      <w:r>
        <w:rPr>
          <w:rStyle w:val="SectionNumber"/>
        </w:rPr>
        <w:t xml:space="preserve">1.2.4.3</w:t>
      </w:r>
      <w:r>
        <w:tab/>
      </w:r>
      <w:r>
        <w:t xml:space="preserve">(c) </w:t>
      </w:r>
      <w:r>
        <w:rPr>
          <w:rFonts w:hint="eastAsia"/>
        </w:rPr>
        <w:t xml:space="preserve">步长级四预（WNAL</w:t>
      </w:r>
      <w:r>
        <w:t xml:space="preserve"> </w:t>
      </w:r>
      <w:r>
        <w:rPr>
          <w:rFonts w:hint="eastAsia"/>
        </w:rPr>
        <w:t xml:space="preserve">L3+）：时钟同步、Δt</w:t>
      </w:r>
      <w:r>
        <w:t xml:space="preserve"> </w:t>
      </w:r>
      <w:r>
        <w:rPr>
          <w:rFonts w:hint="eastAsia"/>
        </w:rPr>
        <w:t xml:space="preserve">内紧耦合</w:t>
      </w:r>
    </w:p>
    <w:p>
      <w:pPr>
        <w:pStyle w:val="FirstParagraph"/>
      </w:pPr>
      <w:r>
        <w:rPr>
          <w:rFonts w:hint="eastAsia"/>
        </w:rPr>
        <w:t xml:space="preserve">步长级四预面向</w:t>
      </w:r>
      <w:r>
        <w:t xml:space="preserve"> WNAL L3 </w:t>
      </w:r>
      <w:r>
        <w:rPr>
          <w:rFonts w:hint="eastAsia"/>
        </w:rPr>
        <w:t xml:space="preserve">及以上的场景，其特征是</w:t>
      </w:r>
      <w:r>
        <w:rPr>
          <w:rFonts w:hint="eastAsia"/>
          <w:b/>
          <w:bCs/>
        </w:rPr>
        <w:t xml:space="preserve">时钟同步、同步执行、秒至毫秒级响应</w:t>
      </w:r>
      <w:r>
        <w:rPr>
          <w:rFonts w:hint="eastAsia"/>
        </w:rPr>
        <w:t xml:space="preserve">：</w:t>
      </w:r>
    </w:p>
    <w:p>
      <w:pPr>
        <w:pStyle w:val="Compact"/>
        <w:numPr>
          <w:ilvl w:val="0"/>
          <w:numId w:val="1008"/>
        </w:numPr>
      </w:pPr>
      <w:r>
        <w:rPr>
          <w:rFonts w:hint="eastAsia"/>
          <w:b/>
          <w:bCs/>
        </w:rPr>
        <w:t xml:space="preserve">触发机制</w:t>
      </w:r>
      <w:r>
        <w:rPr>
          <w:rFonts w:hint="eastAsia"/>
        </w:rPr>
        <w:t xml:space="preserve">：由统一的实时时钟（Real-Time</w:t>
      </w:r>
      <w:r>
        <w:t xml:space="preserve"> </w:t>
      </w:r>
      <w:r>
        <w:rPr>
          <w:rFonts w:hint="eastAsia"/>
        </w:rPr>
        <w:t xml:space="preserve">Clock）以固定步长</w:t>
      </w:r>
      <w:r>
        <w:t xml:space="preserve"> Δt </w:t>
      </w:r>
      <w:r>
        <w:rPr>
          <w:rFonts w:hint="eastAsia"/>
        </w:rPr>
        <w:t xml:space="preserve">周期性触发，不等待外部事件，不允许跳步</w:t>
      </w:r>
    </w:p>
    <w:p>
      <w:pPr>
        <w:pStyle w:val="Compact"/>
        <w:numPr>
          <w:ilvl w:val="0"/>
          <w:numId w:val="1008"/>
        </w:numPr>
      </w:pPr>
      <w:r>
        <w:rPr>
          <w:rFonts w:hint="eastAsia"/>
          <w:b/>
          <w:bCs/>
        </w:rPr>
        <w:t xml:space="preserve">耦合方式</w:t>
      </w:r>
      <w:r>
        <w:rPr>
          <w:rFonts w:hint="eastAsia"/>
        </w:rPr>
        <w:t xml:space="preserve">：预报模型、控制器（MPC）在</w:t>
      </w:r>
      <w:r>
        <w:rPr>
          <w:rFonts w:hint="eastAsia"/>
          <w:b/>
          <w:bCs/>
        </w:rPr>
        <w:t xml:space="preserve">同一个</w:t>
      </w:r>
      <w:r>
        <w:rPr>
          <w:b/>
          <w:bCs/>
        </w:rPr>
        <w:t xml:space="preserve"> Δt </w:t>
      </w:r>
      <w:r>
        <w:rPr>
          <w:rFonts w:hint="eastAsia"/>
          <w:b/>
          <w:bCs/>
        </w:rPr>
        <w:t xml:space="preserve">内</w:t>
      </w:r>
      <w:r>
        <w:rPr>
          <w:rFonts w:hint="eastAsia"/>
        </w:rPr>
        <w:t xml:space="preserve">按固定顺序串行执行，共享状态向量：控制器在</w:t>
      </w:r>
      <w:r>
        <w:t xml:space="preserve"> </w:t>
      </w:r>
      <m:oMath>
        <m:r>
          <m:rPr>
            <m:sty m:val="p"/>
          </m:rPr>
          <m:t>[</m:t>
        </m:r>
        <m:r>
          <m:t>t</m:t>
        </m:r>
        <m:r>
          <m:rPr>
            <m:sty m:val="p"/>
          </m:rPr>
          <m:t>,</m:t>
        </m:r>
        <m:r>
          <m:t>t</m:t>
        </m:r>
        <m:r>
          <m:rPr>
            <m:sty m:val="p"/>
          </m:rPr>
          <m:t>+</m:t>
        </m:r>
        <m:r>
          <m:rPr>
            <m:sty m:val="p"/>
          </m:rPr>
          <m:t>Δ</m:t>
        </m:r>
        <m:r>
          <m:t>t</m:t>
        </m:r>
        <m:r>
          <m:rPr>
            <m:sty m:val="p"/>
          </m:rPr>
          <m:t>)</m:t>
        </m:r>
      </m:oMath>
      <w:r>
        <w:t xml:space="preserve"> </w:t>
      </w:r>
      <w:r>
        <w:rPr>
          <w:rFonts w:hint="eastAsia"/>
        </w:rPr>
        <w:t xml:space="preserve">内使用预报模型在同一时间窗口的输出作为边界条件，预报模型在</w:t>
      </w:r>
      <w:r>
        <w:t xml:space="preserve"> </w:t>
      </w:r>
      <m:oMath>
        <m:r>
          <m:rPr>
            <m:sty m:val="p"/>
          </m:rPr>
          <m:t>[</m:t>
        </m:r>
        <m:r>
          <m:t>t</m:t>
        </m:r>
        <m:r>
          <m:rPr>
            <m:sty m:val="p"/>
          </m:rPr>
          <m:t>+</m:t>
        </m:r>
        <m:r>
          <m:rPr>
            <m:sty m:val="p"/>
          </m:rPr>
          <m:t>Δ</m:t>
        </m:r>
        <m:r>
          <m:t>t</m:t>
        </m:r>
        <m:r>
          <m:rPr>
            <m:sty m:val="p"/>
          </m:rPr>
          <m:t>,</m:t>
        </m:r>
        <m:r>
          <m:t>t</m:t>
        </m:r>
        <m:r>
          <m:rPr>
            <m:sty m:val="p"/>
          </m:rPr>
          <m:t>+</m:t>
        </m:r>
        <m:r>
          <m:t>2</m:t>
        </m:r>
        <m:r>
          <m:rPr>
            <m:sty m:val="p"/>
          </m:rPr>
          <m:t>Δ</m:t>
        </m:r>
        <m:r>
          <m:t>t</m:t>
        </m:r>
        <m:r>
          <m:rPr>
            <m:sty m:val="p"/>
          </m:rPr>
          <m:t>)</m:t>
        </m:r>
      </m:oMath>
      <w:r>
        <w:t xml:space="preserve"> </w:t>
      </w:r>
      <w:r>
        <w:rPr>
          <w:rFonts w:hint="eastAsia"/>
        </w:rPr>
        <w:t xml:space="preserve">内又使用控制器输出的动作作为输入——二者“同步共推进”，不存在时间步的错位</w:t>
      </w:r>
    </w:p>
    <w:p>
      <w:pPr>
        <w:pStyle w:val="Compact"/>
        <w:numPr>
          <w:ilvl w:val="0"/>
          <w:numId w:val="1008"/>
        </w:numPr>
      </w:pPr>
      <w:r>
        <w:rPr>
          <w:rFonts w:hint="eastAsia"/>
          <w:b/>
          <w:bCs/>
        </w:rPr>
        <w:t xml:space="preserve">响应粒度</w:t>
      </w:r>
      <w:r>
        <w:rPr>
          <w:rFonts w:hint="eastAsia"/>
        </w:rPr>
        <w:t xml:space="preserve">：Δt</w:t>
      </w:r>
      <w:r>
        <w:t xml:space="preserve"> </w:t>
      </w:r>
      <w:r>
        <w:rPr>
          <w:rFonts w:hint="eastAsia"/>
        </w:rPr>
        <w:t xml:space="preserve">通常为</w:t>
      </w:r>
      <w:r>
        <w:t xml:space="preserve"> 1–10 </w:t>
      </w:r>
      <w:r>
        <w:rPr>
          <w:rFonts w:hint="eastAsia"/>
        </w:rPr>
        <w:t xml:space="preserve">秒（明渠控制）或</w:t>
      </w:r>
      <w:r>
        <w:t xml:space="preserve"> </w:t>
      </w:r>
      <w:r>
        <w:rPr>
          <w:rFonts w:hint="eastAsia"/>
        </w:rPr>
        <w:t xml:space="preserve">100–500ms（水电站调速），面向几十秒到数分钟的实时控制优化</w:t>
      </w:r>
    </w:p>
    <w:p>
      <w:pPr>
        <w:pStyle w:val="Compact"/>
        <w:numPr>
          <w:ilvl w:val="0"/>
          <w:numId w:val="1008"/>
        </w:numPr>
      </w:pPr>
      <w:r>
        <w:rPr>
          <w:rFonts w:hint="eastAsia"/>
          <w:b/>
          <w:bCs/>
        </w:rPr>
        <w:t xml:space="preserve">稳定性约束</w:t>
      </w:r>
      <w:r>
        <w:rPr>
          <w:rFonts w:hint="eastAsia"/>
        </w:rPr>
        <w:t xml:space="preserve">：步长</w:t>
      </w:r>
      <w:r>
        <w:t xml:space="preserve"> Δt </w:t>
      </w:r>
      <w:r>
        <w:rPr>
          <w:rFonts w:hint="eastAsia"/>
        </w:rPr>
        <w:t xml:space="preserve">必须满足</w:t>
      </w:r>
      <w:r>
        <w:t xml:space="preserve"> </w:t>
      </w:r>
      <w:r>
        <w:rPr>
          <w:rFonts w:hint="eastAsia"/>
        </w:rPr>
        <w:t xml:space="preserve">CFL（Courant–Friedrichs–Lewy）稳定条件：</w:t>
      </w:r>
      <m:oMath>
        <m:r>
          <m:rPr>
            <m:sty m:val="p"/>
          </m:rPr>
          <m:t>Δ</m:t>
        </m:r>
        <m:r>
          <m:t>t</m:t>
        </m:r>
        <m:r>
          <m:rPr>
            <m:sty m:val="p"/>
          </m:rPr>
          <m:t>≤</m:t>
        </m:r>
        <m:sSub>
          <m:e>
            <m:r>
              <m:t>C</m:t>
            </m:r>
          </m:e>
          <m:sub>
            <m:r>
              <m:t>e</m:t>
            </m:r>
            <m:r>
              <m:t>x</m:t>
            </m:r>
            <m:r>
              <m:t>t</m:t>
            </m:r>
            <m:r>
              <m:t>m</m:t>
            </m:r>
            <m:r>
              <m:t>a</m:t>
            </m:r>
            <m:r>
              <m:t>x</m:t>
            </m:r>
          </m:sub>
        </m:sSub>
        <m:r>
          <m:rPr>
            <m:sty m:val="p"/>
          </m:rPr>
          <m:t>⋅</m:t>
        </m:r>
        <m:r>
          <m:rPr>
            <m:sty m:val="p"/>
          </m:rPr>
          <m:t>Δ</m:t>
        </m:r>
        <m:r>
          <m:t>x</m:t>
        </m:r>
        <m:r>
          <m:rPr>
            <m:sty m:val="p"/>
          </m:rPr>
          <m:t>/</m:t>
        </m:r>
        <m:r>
          <m:rPr>
            <m:sty m:val="p"/>
          </m:rPr>
          <m:t>(</m:t>
        </m:r>
        <m:r>
          <m:rPr>
            <m:sty m:val="p"/>
          </m:rPr>
          <m:t>|</m:t>
        </m:r>
        <m:r>
          <m:t>v</m:t>
        </m:r>
        <m:r>
          <m:rPr>
            <m:sty m:val="p"/>
          </m:rPr>
          <m:t>|</m:t>
        </m:r>
        <m:r>
          <m:rPr>
            <m:sty m:val="p"/>
          </m:rPr>
          <m:t>+</m:t>
        </m:r>
        <m:r>
          <m:t>c</m:t>
        </m:r>
        <m:r>
          <m:rPr>
            <m:sty m:val="p"/>
          </m:rPr>
          <m:t>)</m:t>
        </m:r>
      </m:oMath>
      <w:r>
        <w:rPr>
          <w:rFonts w:hint="eastAsia"/>
        </w:rPr>
        <w:t xml:space="preserve">，否则数值求解发散</w:t>
      </w:r>
    </w:p>
    <w:p>
      <w:pPr>
        <w:pStyle w:val="FirstParagraph"/>
      </w:pPr>
      <w:r>
        <w:rPr>
          <w:rFonts w:hint="eastAsia"/>
        </w:rPr>
        <w:t xml:space="preserve">步长级四预是</w:t>
      </w:r>
      <w:r>
        <w:t xml:space="preserve"> HydroOS </w:t>
      </w:r>
      <w:r>
        <w:rPr>
          <w:rFonts w:hint="eastAsia"/>
        </w:rPr>
        <w:t xml:space="preserve">在“秒级响应”场景中的运行模式，适合闸泵站实时协调控制、水电站调速优化等</w:t>
      </w:r>
      <w:r>
        <w:rPr>
          <w:rFonts w:hint="eastAsia"/>
          <w:b/>
          <w:bCs/>
        </w:rPr>
        <w:t xml:space="preserve">实时控制类</w:t>
      </w:r>
      <w:r>
        <w:rPr>
          <w:rFonts w:hint="eastAsia"/>
        </w:rPr>
        <w:t xml:space="preserve">任务。（步长级仿控耦合的完整数学推导和工程实现详见</w:t>
      </w:r>
      <w:r>
        <w:t xml:space="preserve"> T4 </w:t>
      </w:r>
      <w:r>
        <w:rPr>
          <w:rFonts w:hint="eastAsia"/>
        </w:rPr>
        <w:t xml:space="preserve">卷第</w:t>
      </w:r>
      <w:r>
        <w:t xml:space="preserve"> 4 </w:t>
      </w:r>
      <w:r>
        <w:rPr>
          <w:rFonts w:hint="eastAsia"/>
        </w:rPr>
        <w:t xml:space="preserve">章。）</w:t>
      </w:r>
    </w:p>
    <w:p>
      <w:pPr>
        <w:pStyle w:val="BodyText"/>
      </w:pPr>
      <w:r>
        <w:rPr>
          <w:rFonts w:hint="eastAsia"/>
          <w:b/>
          <w:bCs/>
        </w:rPr>
        <w:t xml:space="preserve">示例</w:t>
      </w:r>
      <w:r>
        <w:rPr>
          <w:rFonts w:hint="eastAsia"/>
        </w:rPr>
        <w:t xml:space="preserve">：控制器在</w:t>
      </w:r>
      <w:r>
        <w:t xml:space="preserve"> </w:t>
      </w:r>
      <m:oMath>
        <m:r>
          <m:t>t</m:t>
        </m:r>
        <m:r>
          <m:rPr>
            <m:sty m:val="p"/>
          </m:rPr>
          <m:t>=</m:t>
        </m:r>
        <m:r>
          <m:t>100</m:t>
        </m:r>
      </m:oMath>
      <w:r>
        <w:t xml:space="preserve">s </w:t>
      </w:r>
      <w:r>
        <w:rPr>
          <w:rFonts w:hint="eastAsia"/>
        </w:rPr>
        <w:t xml:space="preserve">基于预报模型状态计算出闸门目标开度</w:t>
      </w:r>
      <w:r>
        <w:t xml:space="preserve"> </w:t>
      </w:r>
      <m:oMath>
        <m:sSup>
          <m:e>
            <m:r>
              <m:t>u</m:t>
            </m:r>
          </m:e>
          <m:sup>
            <m:r>
              <m:rPr>
                <m:sty m:val="p"/>
              </m:rPr>
              <m:t>*</m:t>
            </m:r>
          </m:sup>
        </m:sSup>
        <m:r>
          <m:rPr>
            <m:sty m:val="p"/>
          </m:rPr>
          <m:t>=</m:t>
        </m:r>
        <m:r>
          <m:t>35</m:t>
        </m:r>
        <m:r>
          <m:rPr>
            <m:sty m:val="p"/>
          </m:rPr>
          <m:t>%</m:t>
        </m:r>
      </m:oMath>
      <w:r>
        <w:rPr>
          <w:rFonts w:hint="eastAsia"/>
        </w:rPr>
        <w:t xml:space="preserve">，驱动闸门移动；预报模型在</w:t>
      </w:r>
      <w:r>
        <w:t xml:space="preserve"> </w:t>
      </w:r>
      <m:oMath>
        <m:r>
          <m:t>t</m:t>
        </m:r>
        <m:r>
          <m:rPr>
            <m:sty m:val="p"/>
          </m:rPr>
          <m:t>=</m:t>
        </m:r>
        <m:r>
          <m:t>101</m:t>
        </m:r>
      </m:oMath>
      <w:r>
        <w:rPr>
          <w:rFonts w:hint="eastAsia"/>
        </w:rPr>
        <w:t xml:space="preserve">s（即</w:t>
      </w:r>
      <w:r>
        <w:t xml:space="preserve"> </w:t>
      </w:r>
      <m:oMath>
        <m:r>
          <m:t>t</m:t>
        </m:r>
        <m:r>
          <m:rPr>
            <m:sty m:val="p"/>
          </m:rPr>
          <m:t>+</m:t>
        </m:r>
        <m:r>
          <m:rPr>
            <m:sty m:val="p"/>
          </m:rPr>
          <m:t>Δ</m:t>
        </m:r>
        <m:r>
          <m:t>t</m:t>
        </m:r>
      </m:oMath>
      <w:r>
        <w:rPr>
          <w:rFonts w:hint="eastAsia"/>
        </w:rPr>
        <w:t xml:space="preserve">，Δt=1s）将</w:t>
      </w:r>
      <w:r>
        <w:t xml:space="preserve"> </w:t>
      </w:r>
      <m:oMath>
        <m:sSup>
          <m:e>
            <m:r>
              <m:t>u</m:t>
            </m:r>
          </m:e>
          <m:sup>
            <m:r>
              <m:rPr>
                <m:sty m:val="p"/>
              </m:rPr>
              <m:t>*</m:t>
            </m:r>
          </m:sup>
        </m:sSup>
        <m:r>
          <m:rPr>
            <m:sty m:val="p"/>
          </m:rPr>
          <m:t>=</m:t>
        </m:r>
        <m:r>
          <m:t>35</m:t>
        </m:r>
        <m:r>
          <m:rPr>
            <m:sty m:val="p"/>
          </m:rPr>
          <m:t>%</m:t>
        </m:r>
      </m:oMath>
      <w:r>
        <w:t xml:space="preserve"> </w:t>
      </w:r>
      <w:r>
        <w:rPr>
          <w:rFonts w:hint="eastAsia"/>
        </w:rPr>
        <w:t xml:space="preserve">作为边界条件更新水面曲线预测；控制器在</w:t>
      </w:r>
      <w:r>
        <w:t xml:space="preserve"> </w:t>
      </w:r>
      <m:oMath>
        <m:r>
          <m:t>t</m:t>
        </m:r>
        <m:r>
          <m:rPr>
            <m:sty m:val="p"/>
          </m:rPr>
          <m:t>=</m:t>
        </m:r>
        <m:r>
          <m:t>101</m:t>
        </m:r>
      </m:oMath>
      <w:r>
        <w:t xml:space="preserve">s </w:t>
      </w:r>
      <w:r>
        <w:rPr>
          <w:rFonts w:hint="eastAsia"/>
        </w:rPr>
        <w:t xml:space="preserve">基于更新后的预测状态计算下一步控制量。全流程时间：1</w:t>
      </w:r>
      <w:r>
        <w:t xml:space="preserve"> Δt = 1 </w:t>
      </w:r>
      <w:r>
        <w:rPr>
          <w:rFonts w:hint="eastAsia"/>
        </w:rPr>
        <w:t xml:space="preserve">秒。</w:t>
      </w:r>
    </w:p>
    <w:bookmarkEnd w:id="24"/>
    <w:bookmarkStart w:id="25" w:name="d-双模式的架构边界与切换"/>
    <w:p>
      <w:pPr>
        <w:pStyle w:val="Heading4"/>
      </w:pPr>
      <w:r>
        <w:rPr>
          <w:rStyle w:val="SectionNumber"/>
        </w:rPr>
        <w:t xml:space="preserve">1.2.4.4</w:t>
      </w:r>
      <w:r>
        <w:tab/>
      </w:r>
      <w:r>
        <w:t xml:space="preserve">(d) </w:t>
      </w:r>
      <w:r>
        <w:rPr>
          <w:rFonts w:hint="eastAsia"/>
        </w:rPr>
        <w:t xml:space="preserve">双模式的架构边界与切换</w:t>
      </w:r>
    </w:p>
    <w:tbl>
      <w:tblPr>
        <w:tblStyle w:val="Table"/>
        <w:tblW w:type="pct" w:w="5000"/>
        <w:tblLayout w:type="fixed"/>
        <w:tblLook w:firstRow="1" w:lastRow="0" w:firstColumn="0" w:lastColumn="0" w:noHBand="0" w:noVBand="0" w:val="0020"/>
      </w:tblPr>
      <w:tblGrid>
        <w:gridCol w:w="1131"/>
        <w:gridCol w:w="3771"/>
        <w:gridCol w:w="3017"/>
      </w:tblGrid>
      <w:tr>
        <w:trPr>
          <w:tblHeader w:val="on"/>
        </w:trPr>
        <w:tc>
          <w:tcPr/>
          <w:p>
            <w:pPr>
              <w:pStyle w:val="Compact"/>
            </w:pPr>
            <w:r>
              <w:rPr>
                <w:rFonts w:hint="eastAsia"/>
              </w:rPr>
              <w:t xml:space="preserve">维度</w:t>
            </w:r>
          </w:p>
        </w:tc>
        <w:tc>
          <w:tcPr/>
          <w:p>
            <w:pPr>
              <w:pStyle w:val="Compact"/>
            </w:pPr>
            <w:r>
              <w:t xml:space="preserve">Skill </w:t>
            </w:r>
            <w:r>
              <w:rPr>
                <w:rFonts w:hint="eastAsia"/>
              </w:rPr>
              <w:t xml:space="preserve">级四预（L1–L2）</w:t>
            </w:r>
          </w:p>
        </w:tc>
        <w:tc>
          <w:tcPr/>
          <w:p>
            <w:pPr>
              <w:pStyle w:val="Compact"/>
            </w:pPr>
            <w:r>
              <w:rPr>
                <w:rFonts w:hint="eastAsia"/>
              </w:rPr>
              <w:t xml:space="preserve">步长级四预（L3+）</w:t>
            </w:r>
          </w:p>
        </w:tc>
      </w:tr>
      <w:tr>
        <w:tc>
          <w:tcPr/>
          <w:p>
            <w:pPr>
              <w:pStyle w:val="Compact"/>
            </w:pPr>
            <w:r>
              <w:rPr>
                <w:rFonts w:hint="eastAsia"/>
              </w:rPr>
              <w:t xml:space="preserve">触发方式</w:t>
            </w:r>
          </w:p>
        </w:tc>
        <w:tc>
          <w:tcPr/>
          <w:p>
            <w:pPr>
              <w:pStyle w:val="Compact"/>
            </w:pPr>
            <w:r>
              <w:rPr>
                <w:rFonts w:hint="eastAsia"/>
              </w:rPr>
              <w:t xml:space="preserve">事件驱动</w:t>
            </w:r>
          </w:p>
        </w:tc>
        <w:tc>
          <w:tcPr/>
          <w:p>
            <w:pPr>
              <w:pStyle w:val="Compact"/>
            </w:pPr>
            <w:r>
              <w:rPr>
                <w:rFonts w:hint="eastAsia"/>
              </w:rPr>
              <w:t xml:space="preserve">时钟同步（固定</w:t>
            </w:r>
            <w:r>
              <w:t xml:space="preserve"> </w:t>
            </w:r>
            <w:r>
              <w:rPr>
                <w:rFonts w:hint="eastAsia"/>
              </w:rPr>
              <w:t xml:space="preserve">Δt）</w:t>
            </w:r>
          </w:p>
        </w:tc>
      </w:tr>
      <w:tr>
        <w:tc>
          <w:tcPr/>
          <w:p>
            <w:pPr>
              <w:pStyle w:val="Compact"/>
            </w:pPr>
            <w:r>
              <w:rPr>
                <w:rFonts w:hint="eastAsia"/>
              </w:rPr>
              <w:t xml:space="preserve">模型与控制器耦合</w:t>
            </w:r>
          </w:p>
        </w:tc>
        <w:tc>
          <w:tcPr/>
          <w:p>
            <w:pPr>
              <w:pStyle w:val="Compact"/>
            </w:pPr>
            <w:r>
              <w:rPr>
                <w:rFonts w:hint="eastAsia"/>
              </w:rPr>
              <w:t xml:space="preserve">异步松耦合（消息队列）</w:t>
            </w:r>
          </w:p>
        </w:tc>
        <w:tc>
          <w:tcPr/>
          <w:p>
            <w:pPr>
              <w:pStyle w:val="Compact"/>
            </w:pPr>
            <w:r>
              <w:rPr>
                <w:rFonts w:hint="eastAsia"/>
              </w:rPr>
              <w:t xml:space="preserve">同步紧耦合（同</w:t>
            </w:r>
            <w:r>
              <w:t xml:space="preserve"> Δt </w:t>
            </w:r>
            <w:r>
              <w:rPr>
                <w:rFonts w:hint="eastAsia"/>
              </w:rPr>
              <w:t xml:space="preserve">共推进）</w:t>
            </w:r>
          </w:p>
        </w:tc>
      </w:tr>
      <w:tr>
        <w:tc>
          <w:tcPr/>
          <w:p>
            <w:pPr>
              <w:pStyle w:val="Compact"/>
            </w:pPr>
            <w:r>
              <w:rPr>
                <w:rFonts w:hint="eastAsia"/>
              </w:rPr>
              <w:t xml:space="preserve">时间响应粒度</w:t>
            </w:r>
          </w:p>
        </w:tc>
        <w:tc>
          <w:tcPr/>
          <w:p>
            <w:pPr>
              <w:pStyle w:val="Compact"/>
            </w:pPr>
            <w:r>
              <w:rPr>
                <w:rFonts w:hint="eastAsia"/>
              </w:rPr>
              <w:t xml:space="preserve">分钟–小时</w:t>
            </w:r>
          </w:p>
        </w:tc>
        <w:tc>
          <w:tcPr/>
          <w:p>
            <w:pPr>
              <w:pStyle w:val="Compact"/>
            </w:pPr>
            <w:r>
              <w:rPr>
                <w:rFonts w:hint="eastAsia"/>
              </w:rPr>
              <w:t xml:space="preserve">秒–毫秒</w:t>
            </w:r>
          </w:p>
        </w:tc>
      </w:tr>
      <w:tr>
        <w:tc>
          <w:tcPr/>
          <w:p>
            <w:pPr>
              <w:pStyle w:val="Compact"/>
            </w:pPr>
            <w:r>
              <w:rPr>
                <w:rFonts w:hint="eastAsia"/>
              </w:rPr>
              <w:t xml:space="preserve">对</w:t>
            </w:r>
            <w:r>
              <w:t xml:space="preserve"> ODD </w:t>
            </w:r>
            <w:r>
              <w:rPr>
                <w:rFonts w:hint="eastAsia"/>
              </w:rPr>
              <w:t xml:space="preserve">的要求</w:t>
            </w:r>
          </w:p>
        </w:tc>
        <w:tc>
          <w:tcPr/>
          <w:p>
            <w:pPr>
              <w:pStyle w:val="Compact"/>
            </w:pPr>
            <w:r>
              <w:rPr>
                <w:rFonts w:hint="eastAsia"/>
              </w:rPr>
              <w:t xml:space="preserve">宽松（常规工况即可）</w:t>
            </w:r>
          </w:p>
        </w:tc>
        <w:tc>
          <w:tcPr/>
          <w:p>
            <w:pPr>
              <w:pStyle w:val="Compact"/>
            </w:pPr>
            <w:r>
              <w:rPr>
                <w:rFonts w:hint="eastAsia"/>
              </w:rPr>
              <w:t xml:space="preserve">严格（需</w:t>
            </w:r>
            <w:r>
              <w:t xml:space="preserve"> HIL </w:t>
            </w:r>
            <w:r>
              <w:rPr>
                <w:rFonts w:hint="eastAsia"/>
              </w:rPr>
              <w:t xml:space="preserve">验证边界条件）</w:t>
            </w:r>
          </w:p>
        </w:tc>
      </w:tr>
      <w:tr>
        <w:tc>
          <w:tcPr/>
          <w:p>
            <w:pPr>
              <w:pStyle w:val="Compact"/>
            </w:pPr>
            <w:r>
              <w:rPr>
                <w:rFonts w:hint="eastAsia"/>
              </w:rPr>
              <w:t xml:space="preserve">故障后的行为</w:t>
            </w:r>
          </w:p>
        </w:tc>
        <w:tc>
          <w:tcPr/>
          <w:p>
            <w:pPr>
              <w:pStyle w:val="Compact"/>
            </w:pPr>
            <w:r>
              <w:rPr>
                <w:rFonts w:hint="eastAsia"/>
              </w:rPr>
              <w:t xml:space="preserve">保守默认策略，业务继续</w:t>
            </w:r>
          </w:p>
        </w:tc>
        <w:tc>
          <w:tcPr/>
          <w:p>
            <w:pPr>
              <w:pStyle w:val="Compact"/>
            </w:pPr>
            <w:r>
              <w:rPr>
                <w:rFonts w:hint="eastAsia"/>
              </w:rPr>
              <w:t xml:space="preserve">降级为</w:t>
            </w:r>
            <w:r>
              <w:t xml:space="preserve"> Skill </w:t>
            </w:r>
            <w:r>
              <w:rPr>
                <w:rFonts w:hint="eastAsia"/>
              </w:rPr>
              <w:t xml:space="preserve">级模式</w:t>
            </w:r>
          </w:p>
        </w:tc>
      </w:tr>
      <w:tr>
        <w:tc>
          <w:tcPr/>
          <w:p>
            <w:pPr>
              <w:pStyle w:val="Compact"/>
            </w:pPr>
            <w:r>
              <w:rPr>
                <w:rFonts w:hint="eastAsia"/>
              </w:rPr>
              <w:t xml:space="preserve">典型应用</w:t>
            </w:r>
          </w:p>
        </w:tc>
        <w:tc>
          <w:tcPr/>
          <w:p>
            <w:pPr>
              <w:pStyle w:val="Compact"/>
            </w:pPr>
            <w:r>
              <w:rPr>
                <w:rFonts w:hint="eastAsia"/>
              </w:rPr>
              <w:t xml:space="preserve">灌区计划调度、水库日调度</w:t>
            </w:r>
          </w:p>
        </w:tc>
        <w:tc>
          <w:tcPr/>
          <w:p>
            <w:pPr>
              <w:pStyle w:val="Compact"/>
            </w:pPr>
            <w:r>
              <w:rPr>
                <w:rFonts w:hint="eastAsia"/>
              </w:rPr>
              <w:t xml:space="preserve">渠系实时控制、水电站调速</w:t>
            </w:r>
          </w:p>
        </w:tc>
      </w:tr>
    </w:tbl>
    <w:p>
      <w:pPr>
        <w:pStyle w:val="BodyText"/>
      </w:pPr>
      <w:r>
        <w:rPr>
          <w:rFonts w:hint="eastAsia"/>
          <w:b/>
          <w:bCs/>
        </w:rPr>
        <w:t xml:space="preserve">模式切换</w:t>
      </w:r>
      <w:r>
        <w:rPr>
          <w:rFonts w:hint="eastAsia"/>
        </w:rPr>
        <w:t xml:space="preserve">：当</w:t>
      </w:r>
      <w:r>
        <w:t xml:space="preserve"> WNAL </w:t>
      </w:r>
      <w:r>
        <w:rPr>
          <w:rFonts w:hint="eastAsia"/>
        </w:rPr>
        <w:t xml:space="preserve">等级从</w:t>
      </w:r>
      <w:r>
        <w:t xml:space="preserve"> L2 </w:t>
      </w:r>
      <w:r>
        <w:rPr>
          <w:rFonts w:hint="eastAsia"/>
        </w:rPr>
        <w:t xml:space="preserve">上升到</w:t>
      </w:r>
      <w:r>
        <w:t xml:space="preserve"> </w:t>
      </w:r>
      <w:r>
        <w:rPr>
          <w:rFonts w:hint="eastAsia"/>
        </w:rPr>
        <w:t xml:space="preserve">L3（如完成</w:t>
      </w:r>
      <w:r>
        <w:t xml:space="preserve"> HIL </w:t>
      </w:r>
      <w:r>
        <w:rPr>
          <w:rFonts w:hint="eastAsia"/>
        </w:rPr>
        <w:t xml:space="preserve">认证、ODD</w:t>
      </w:r>
      <w:r>
        <w:t xml:space="preserve"> </w:t>
      </w:r>
      <w:r>
        <w:rPr>
          <w:rFonts w:hint="eastAsia"/>
        </w:rPr>
        <w:t xml:space="preserve">边界已定义）时，HydroCore</w:t>
      </w:r>
      <w:r>
        <w:t xml:space="preserve"> </w:t>
      </w:r>
      <w:r>
        <w:rPr>
          <w:rFonts w:hint="eastAsia"/>
        </w:rPr>
        <w:t xml:space="preserve">从</w:t>
      </w:r>
      <w:r>
        <w:t xml:space="preserve"> Skill </w:t>
      </w:r>
      <w:r>
        <w:rPr>
          <w:rFonts w:hint="eastAsia"/>
        </w:rPr>
        <w:t xml:space="preserve">级模式切换到步长级模式，由系统管理员在人机界面显式授权，切换过程需要经过策略门禁（§13.4.1）的状态一致性校验。当步长级模式因故障（如实时仿真器通信超时）无法维持时，HydroCore</w:t>
      </w:r>
      <w:r>
        <w:t xml:space="preserve"> </w:t>
      </w:r>
      <w:r>
        <w:rPr>
          <w:rFonts w:hint="eastAsia"/>
        </w:rPr>
        <w:t xml:space="preserve">自动降级为</w:t>
      </w:r>
      <w:r>
        <w:t xml:space="preserve"> Skill </w:t>
      </w:r>
      <w:r>
        <w:rPr>
          <w:rFonts w:hint="eastAsia"/>
        </w:rPr>
        <w:t xml:space="preserve">级模式，并触发四态机进入降级态（§13.4.2）。</w:t>
      </w:r>
    </w:p>
    <w:p>
      <w:pPr>
        <w:pStyle w:val="BlockText"/>
      </w:pPr>
      <w:r>
        <w:rPr>
          <w:rFonts w:hint="eastAsia"/>
          <w:b/>
          <w:bCs/>
        </w:rPr>
        <w:t xml:space="preserve">设计关键提示</w:t>
      </w:r>
      <w:r>
        <w:rPr>
          <w:rFonts w:hint="eastAsia"/>
        </w:rPr>
        <w:t xml:space="preserve">：许多工程师将“提高预报精度”与“系统智能化”等同，但实际上，预报精度的提升在步长级模式中才能直接转化为控制性能的提升（因为预报结果在每个</w:t>
      </w:r>
      <w:r>
        <w:t xml:space="preserve"> Δt </w:t>
      </w:r>
      <w:r>
        <w:rPr>
          <w:rFonts w:hint="eastAsia"/>
        </w:rPr>
        <w:t xml:space="preserve">内实时输入控制器）；在</w:t>
      </w:r>
      <w:r>
        <w:t xml:space="preserve"> Skill </w:t>
      </w:r>
      <w:r>
        <w:rPr>
          <w:rFonts w:hint="eastAsia"/>
        </w:rPr>
        <w:t xml:space="preserve">级模式中，预报精度的边际价值受限于事件触发机制的响应延迟。这一区别是选型决策中常见的认知误区，也是“有模型但无效果”问题的根源之一。</w:t>
      </w:r>
    </w:p>
    <w:p>
      <w:r>
        <w:pict>
          <v:rect style="width:0;height:1.5pt" o:hralign="center" o:hrstd="t" o:hr="t"/>
        </w:pict>
      </w:r>
    </w:p>
    <w:bookmarkEnd w:id="25"/>
    <w:bookmarkEnd w:id="26"/>
    <w:bookmarkEnd w:id="27"/>
    <w:bookmarkStart w:id="32" w:name="设备抽象层dal"/>
    <w:p>
      <w:pPr>
        <w:pStyle w:val="Heading2"/>
      </w:pPr>
      <w:r>
        <w:rPr>
          <w:rStyle w:val="SectionNumber"/>
        </w:rPr>
        <w:t xml:space="preserve">1.3</w:t>
      </w:r>
      <w:r>
        <w:tab/>
      </w:r>
      <w:r>
        <w:t xml:space="preserve">13.3 </w:t>
      </w:r>
      <w:r>
        <w:rPr>
          <w:rFonts w:hint="eastAsia"/>
        </w:rPr>
        <w:t xml:space="preserve">设备抽象层（DAL）</w:t>
      </w:r>
    </w:p>
    <w:p>
      <w:pPr>
        <w:pStyle w:val="BlockText"/>
      </w:pPr>
      <w:r>
        <w:rPr>
          <w:rFonts w:hint="eastAsia"/>
          <w:b/>
          <w:bCs/>
        </w:rPr>
        <w:t xml:space="preserve">阅读指引</w:t>
      </w:r>
      <w:r>
        <w:rPr>
          <w:rFonts w:hint="eastAsia"/>
        </w:rPr>
        <w:t xml:space="preserve">：本节阐述</w:t>
      </w:r>
      <w:r>
        <w:t xml:space="preserve"> DAL </w:t>
      </w:r>
      <w:r>
        <w:rPr>
          <w:rFonts w:hint="eastAsia"/>
        </w:rPr>
        <w:t xml:space="preserve">的设计动机、核心概念和关键技术，章末附录提供实施自检清单。</w:t>
      </w:r>
    </w:p>
    <w:bookmarkStart w:id="28" w:name="核心职责与设计动机"/>
    <w:p>
      <w:pPr>
        <w:pStyle w:val="Heading3"/>
      </w:pPr>
      <w:r>
        <w:rPr>
          <w:rStyle w:val="SectionNumber"/>
        </w:rPr>
        <w:t xml:space="preserve">1.3.1</w:t>
      </w:r>
      <w:r>
        <w:tab/>
      </w:r>
      <w:r>
        <w:t xml:space="preserve">13.3.1 </w:t>
      </w:r>
      <w:r>
        <w:rPr>
          <w:rFonts w:hint="eastAsia"/>
        </w:rPr>
        <w:t xml:space="preserve">核心职责与设计动机</w:t>
      </w:r>
    </w:p>
    <w:p>
      <w:pPr>
        <w:pStyle w:val="FirstParagraph"/>
      </w:pPr>
      <w:r>
        <w:rPr>
          <w:rFonts w:hint="eastAsia"/>
        </w:rPr>
        <w:t xml:space="preserve">设备抽象层是</w:t>
      </w:r>
      <w:r>
        <w:t xml:space="preserve"> HydroOS </w:t>
      </w:r>
      <w:r>
        <w:rPr>
          <w:rFonts w:hint="eastAsia"/>
        </w:rPr>
        <w:t xml:space="preserve">的”地基”。它的核心职责用一句话概括：</w:t>
      </w:r>
      <w:r>
        <w:rPr>
          <w:rFonts w:hint="eastAsia"/>
          <w:b/>
          <w:bCs/>
        </w:rPr>
        <w:t xml:space="preserve">把千差万别的现场设备变成统一的标准化对象，让上层不需要关心”这是哪个厂商的闸门、用什么通信协议”。</w:t>
      </w:r>
    </w:p>
    <w:p>
      <w:pPr>
        <w:pStyle w:val="BodyText"/>
      </w:pPr>
      <w:r>
        <w:rPr>
          <w:rFonts w:hint="eastAsia"/>
        </w:rPr>
        <w:t xml:space="preserve">为什么需要设备抽象？因为真实水利工程中的设备异构性问题远比想象的严重。一个典型的大型调水工程可能包含来自十几个不同厂商的闸门控制器、三四种不同品牌的</w:t>
      </w:r>
      <w:r>
        <w:t xml:space="preserve"> </w:t>
      </w:r>
      <w:r>
        <w:rPr>
          <w:rFonts w:hint="eastAsia"/>
        </w:rPr>
        <w:t xml:space="preserve">PLC、两三代不同年代的</w:t>
      </w:r>
      <w:r>
        <w:t xml:space="preserve"> SCADA </w:t>
      </w:r>
      <w:r>
        <w:rPr>
          <w:rFonts w:hint="eastAsia"/>
        </w:rPr>
        <w:t xml:space="preserve">系统，它们使用的通信协议包括</w:t>
      </w:r>
      <w:r>
        <w:t xml:space="preserve"> Modbus RTU、Modbus TCP、OPC UA、IEC 61850 </w:t>
      </w:r>
      <w:r>
        <w:rPr>
          <w:rFonts w:hint="eastAsia"/>
        </w:rPr>
        <w:t xml:space="preserve">等至少四五种</w:t>
      </w:r>
      <w:r>
        <w:t xml:space="preserve"> </w:t>
      </w:r>
      <w:r>
        <w:rPr>
          <w:rFonts w:hint="eastAsia"/>
        </w:rPr>
        <w:t xml:space="preserve">[13-2]。如果物理</w:t>
      </w:r>
      <w:r>
        <w:t xml:space="preserve"> AI </w:t>
      </w:r>
      <w:r>
        <w:rPr>
          <w:rFonts w:hint="eastAsia"/>
        </w:rPr>
        <w:t xml:space="preserve">引擎需要直接与每种设备对话，代码复杂度将呈组合爆炸式增长，且每次增加新设备都需要修改控制算法——这是不可接受的。</w:t>
      </w:r>
    </w:p>
    <w:p>
      <w:pPr>
        <w:pStyle w:val="BodyText"/>
      </w:pPr>
      <w:r>
        <w:rPr>
          <w:rFonts w:hint="eastAsia"/>
        </w:rPr>
        <w:t xml:space="preserve">设备抽象层的做法类似于计算机操作系统中的”设备驱动”层：Windows</w:t>
      </w:r>
      <w:r>
        <w:t xml:space="preserve"> </w:t>
      </w:r>
      <w:r>
        <w:rPr>
          <w:rFonts w:hint="eastAsia"/>
        </w:rPr>
        <w:t xml:space="preserve">系统不关心你用的是哪个牌子的打印机，只要打印机安装了驱动程序，Windows</w:t>
      </w:r>
      <w:r>
        <w:t xml:space="preserve"> </w:t>
      </w:r>
      <w:r>
        <w:rPr>
          <w:rFonts w:hint="eastAsia"/>
        </w:rPr>
        <w:t xml:space="preserve">就通过统一的打印接口与之交互。DAL</w:t>
      </w:r>
      <w:r>
        <w:t xml:space="preserve"> </w:t>
      </w:r>
      <w:r>
        <w:rPr>
          <w:rFonts w:hint="eastAsia"/>
        </w:rPr>
        <w:t xml:space="preserve">对水利设备做的事情完全一样。</w:t>
      </w:r>
    </w:p>
    <w:bookmarkEnd w:id="28"/>
    <w:bookmarkStart w:id="29" w:name="统一设备语义模型"/>
    <w:p>
      <w:pPr>
        <w:pStyle w:val="Heading3"/>
      </w:pPr>
      <w:r>
        <w:rPr>
          <w:rStyle w:val="SectionNumber"/>
        </w:rPr>
        <w:t xml:space="preserve">1.3.2</w:t>
      </w:r>
      <w:r>
        <w:tab/>
      </w:r>
      <w:r>
        <w:t xml:space="preserve">13.3.2 </w:t>
      </w:r>
      <w:r>
        <w:rPr>
          <w:rFonts w:hint="eastAsia"/>
        </w:rPr>
        <w:t xml:space="preserve">统一设备语义模型</w:t>
      </w:r>
    </w:p>
    <w:p>
      <w:pPr>
        <w:pStyle w:val="FirstParagraph"/>
      </w:pPr>
      <w:r>
        <w:t xml:space="preserve">DAL </w:t>
      </w:r>
      <w:r>
        <w:rPr>
          <w:rFonts w:hint="eastAsia"/>
        </w:rPr>
        <w:t xml:space="preserve">的核心是统一设备语义模型（Unified</w:t>
      </w:r>
      <w:r>
        <w:t xml:space="preserve"> Device Semantic Model, </w:t>
      </w:r>
      <w:r>
        <w:rPr>
          <w:rFonts w:hint="eastAsia"/>
        </w:rPr>
        <w:t xml:space="preserve">UDSM）。UDSM</w:t>
      </w:r>
      <w:r>
        <w:t xml:space="preserve"> </w:t>
      </w:r>
      <w:r>
        <w:rPr>
          <w:rFonts w:hint="eastAsia"/>
        </w:rPr>
        <w:t xml:space="preserve">为每一类水利设备定义标准化的属性集和能力集：</w:t>
      </w:r>
    </w:p>
    <w:p>
      <w:pPr>
        <w:pStyle w:val="BodyText"/>
      </w:pPr>
      <w:r>
        <w:rPr>
          <w:rFonts w:hint="eastAsia"/>
        </w:rPr>
        <w:t xml:space="preserve">表13-4</w:t>
      </w:r>
      <w:r>
        <w:t xml:space="preserve"> UDSM </w:t>
      </w:r>
      <w:r>
        <w:rPr>
          <w:rFonts w:hint="eastAsia"/>
        </w:rPr>
        <w:t xml:space="preserve">设备类型示例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设备类型</w:t>
            </w:r>
          </w:p>
        </w:tc>
        <w:tc>
          <w:tcPr/>
          <w:p>
            <w:pPr>
              <w:pStyle w:val="Compact"/>
            </w:pPr>
            <w:r>
              <w:rPr>
                <w:rFonts w:hint="eastAsia"/>
              </w:rPr>
              <w:t xml:space="preserve">标准属性</w:t>
            </w:r>
          </w:p>
        </w:tc>
        <w:tc>
          <w:tcPr/>
          <w:p>
            <w:pPr>
              <w:pStyle w:val="Compact"/>
            </w:pPr>
            <w:r>
              <w:rPr>
                <w:rFonts w:hint="eastAsia"/>
              </w:rPr>
              <w:t xml:space="preserve">标准能力</w:t>
            </w:r>
          </w:p>
        </w:tc>
        <w:tc>
          <w:tcPr/>
          <w:p>
            <w:pPr>
              <w:pStyle w:val="Compact"/>
            </w:pPr>
            <w:r>
              <w:rPr>
                <w:rFonts w:hint="eastAsia"/>
              </w:rPr>
              <w:t xml:space="preserve">状态集合</w:t>
            </w:r>
          </w:p>
        </w:tc>
      </w:tr>
      <w:tr>
        <w:tc>
          <w:tcPr/>
          <w:p>
            <w:pPr>
              <w:pStyle w:val="Compact"/>
            </w:pPr>
            <w:r>
              <w:rPr>
                <w:rFonts w:hint="eastAsia"/>
                <w:b/>
                <w:bCs/>
              </w:rPr>
              <w:t xml:space="preserve">闸门</w:t>
            </w:r>
          </w:p>
        </w:tc>
        <w:tc>
          <w:tcPr/>
          <w:p>
            <w:pPr>
              <w:pStyle w:val="Compact"/>
            </w:pPr>
            <w:r>
              <w:rPr>
                <w:rFonts w:hint="eastAsia"/>
              </w:rPr>
              <w:t xml:space="preserve">当前开度、最大开度、开度限速</w:t>
            </w:r>
          </w:p>
        </w:tc>
        <w:tc>
          <w:tcPr/>
          <w:p>
            <w:pPr>
              <w:pStyle w:val="Compact"/>
            </w:pPr>
            <w:r>
              <w:rPr>
                <w:rFonts w:hint="eastAsia"/>
              </w:rPr>
              <w:t xml:space="preserve">设定目标开度、紧急关闭</w:t>
            </w:r>
          </w:p>
        </w:tc>
        <w:tc>
          <w:tcPr/>
          <w:p>
            <w:pPr>
              <w:pStyle w:val="Compact"/>
            </w:pPr>
            <w:r>
              <w:rPr>
                <w:rFonts w:hint="eastAsia"/>
              </w:rPr>
              <w:t xml:space="preserve">正常/故障/维护/应急锁定</w:t>
            </w:r>
          </w:p>
        </w:tc>
      </w:tr>
      <w:tr>
        <w:tc>
          <w:tcPr/>
          <w:p>
            <w:pPr>
              <w:pStyle w:val="Compact"/>
            </w:pPr>
            <w:r>
              <w:rPr>
                <w:rFonts w:hint="eastAsia"/>
                <w:b/>
                <w:bCs/>
              </w:rPr>
              <w:t xml:space="preserve">泵站机组</w:t>
            </w:r>
          </w:p>
        </w:tc>
        <w:tc>
          <w:tcPr/>
          <w:p>
            <w:pPr>
              <w:pStyle w:val="Compact"/>
            </w:pPr>
            <w:r>
              <w:rPr>
                <w:rFonts w:hint="eastAsia"/>
              </w:rPr>
              <w:t xml:space="preserve">运行状态、当前出力、累计运行小时</w:t>
            </w:r>
          </w:p>
        </w:tc>
        <w:tc>
          <w:tcPr/>
          <w:p>
            <w:pPr>
              <w:pStyle w:val="Compact"/>
            </w:pPr>
            <w:r>
              <w:rPr>
                <w:rFonts w:hint="eastAsia"/>
              </w:rPr>
              <w:t xml:space="preserve">启动、停止、调速</w:t>
            </w:r>
          </w:p>
        </w:tc>
        <w:tc>
          <w:tcPr/>
          <w:p>
            <w:pPr>
              <w:pStyle w:val="Compact"/>
            </w:pPr>
            <w:r>
              <w:rPr>
                <w:rFonts w:hint="eastAsia"/>
              </w:rPr>
              <w:t xml:space="preserve">待机/运行/故障/冷却</w:t>
            </w:r>
          </w:p>
        </w:tc>
      </w:tr>
      <w:tr>
        <w:tc>
          <w:tcPr/>
          <w:p>
            <w:pPr>
              <w:pStyle w:val="Compact"/>
            </w:pPr>
            <w:r>
              <w:rPr>
                <w:rFonts w:hint="eastAsia"/>
                <w:b/>
                <w:bCs/>
              </w:rPr>
              <w:t xml:space="preserve">水位传感器</w:t>
            </w:r>
          </w:p>
        </w:tc>
        <w:tc>
          <w:tcPr/>
          <w:p>
            <w:pPr>
              <w:pStyle w:val="Compact"/>
            </w:pPr>
            <w:r>
              <w:rPr>
                <w:rFonts w:hint="eastAsia"/>
              </w:rPr>
              <w:t xml:space="preserve">当前读数、量程、精度等级</w:t>
            </w:r>
          </w:p>
        </w:tc>
        <w:tc>
          <w:tcPr/>
          <w:p>
            <w:pPr>
              <w:pStyle w:val="Compact"/>
            </w:pPr>
            <w:r>
              <w:rPr>
                <w:rFonts w:hint="eastAsia"/>
              </w:rPr>
              <w:t xml:space="preserve">读取、自检、校零</w:t>
            </w:r>
          </w:p>
        </w:tc>
        <w:tc>
          <w:tcPr/>
          <w:p>
            <w:pPr>
              <w:pStyle w:val="Compact"/>
            </w:pPr>
            <w:r>
              <w:rPr>
                <w:rFonts w:hint="eastAsia"/>
              </w:rPr>
              <w:t xml:space="preserve">正常/可疑/故障/离线</w:t>
            </w:r>
          </w:p>
        </w:tc>
      </w:tr>
      <w:tr>
        <w:tc>
          <w:tcPr/>
          <w:p>
            <w:pPr>
              <w:pStyle w:val="Compact"/>
            </w:pPr>
            <w:r>
              <w:rPr>
                <w:rFonts w:hint="eastAsia"/>
              </w:rPr>
              <w:t xml:space="preserve">水质监测站</w:t>
            </w:r>
          </w:p>
        </w:tc>
        <w:tc>
          <w:tcPr/>
          <w:p>
            <w:pPr>
              <w:pStyle w:val="Compact"/>
            </w:pPr>
            <w:r>
              <w:rPr>
                <w:rFonts w:hint="eastAsia"/>
              </w:rPr>
              <w:t xml:space="preserve">各指标读数、采样频率</w:t>
            </w:r>
          </w:p>
        </w:tc>
        <w:tc>
          <w:tcPr/>
          <w:p>
            <w:pPr>
              <w:pStyle w:val="Compact"/>
            </w:pPr>
            <w:r>
              <w:rPr>
                <w:rFonts w:hint="eastAsia"/>
              </w:rPr>
              <w:t xml:space="preserve">读取、强制采样、自清洗</w:t>
            </w:r>
          </w:p>
        </w:tc>
        <w:tc>
          <w:tcPr/>
          <w:p>
            <w:pPr>
              <w:pStyle w:val="Compact"/>
            </w:pPr>
            <w:r>
              <w:rPr>
                <w:rFonts w:hint="eastAsia"/>
              </w:rPr>
              <w:t xml:space="preserve">正常/校准中/故障</w:t>
            </w:r>
          </w:p>
        </w:tc>
      </w:tr>
    </w:tbl>
    <w:p>
      <w:pPr>
        <w:pStyle w:val="BodyText"/>
      </w:pPr>
      <w:r>
        <w:rPr>
          <w:rFonts w:hint="eastAsia"/>
        </w:rPr>
        <w:t xml:space="preserve">每个设备实例在</w:t>
      </w:r>
      <w:r>
        <w:t xml:space="preserve"> UDSM </w:t>
      </w:r>
      <w:r>
        <w:rPr>
          <w:rFonts w:hint="eastAsia"/>
        </w:rPr>
        <w:t xml:space="preserve">中有唯一标识（如</w:t>
      </w:r>
      <w:r>
        <w:rPr>
          <w:rStyle w:val="VerbatimChar"/>
        </w:rPr>
        <w:t xml:space="preserve">gate_jd_023</w:t>
      </w:r>
      <w:r>
        <w:rPr>
          <w:rFonts w:hint="eastAsia"/>
        </w:rPr>
        <w:t xml:space="preserve">表示”胶东调水工程第</w:t>
      </w:r>
      <w:r>
        <w:t xml:space="preserve"> 23 </w:t>
      </w:r>
      <w:r>
        <w:rPr>
          <w:rFonts w:hint="eastAsia"/>
        </w:rPr>
        <w:t xml:space="preserve">号闸门”），并携带元数据——安装位置、通信地址、所属区域、上次检修日期等。这种标准化使得</w:t>
      </w:r>
      <w:r>
        <w:t xml:space="preserve"> HydroCore </w:t>
      </w:r>
      <w:r>
        <w:rPr>
          <w:rFonts w:hint="eastAsia"/>
        </w:rPr>
        <w:t xml:space="preserve">引擎可以用统一的方式操控所有设备，无论其底层硬件和协议如何不同。</w:t>
      </w:r>
    </w:p>
    <w:p>
      <w:pPr>
        <w:pStyle w:val="BodyText"/>
      </w:pPr>
      <w:r>
        <w:t xml:space="preserve">IEC 61131 </w:t>
      </w:r>
      <w:r>
        <w:rPr>
          <w:rFonts w:hint="eastAsia"/>
        </w:rPr>
        <w:t xml:space="preserve">和</w:t>
      </w:r>
      <w:r>
        <w:t xml:space="preserve"> IEC 61499 </w:t>
      </w:r>
      <w:r>
        <w:rPr>
          <w:rFonts w:hint="eastAsia"/>
        </w:rPr>
        <w:t xml:space="preserve">标准</w:t>
      </w:r>
      <w:r>
        <w:t xml:space="preserve"> [13-3] </w:t>
      </w:r>
      <w:r>
        <w:rPr>
          <w:rFonts w:hint="eastAsia"/>
        </w:rPr>
        <w:t xml:space="preserve">为工业自动化设备的功能块定义提供了参考框架，UDSM</w:t>
      </w:r>
      <w:r>
        <w:t xml:space="preserve"> </w:t>
      </w:r>
      <w:r>
        <w:rPr>
          <w:rFonts w:hint="eastAsia"/>
        </w:rPr>
        <w:t xml:space="preserve">在此基础上增加了水利领域特有的属性（如闸门的水力特性曲线、泵站的扬程—流量特性曲线），使设备模型不仅是通信接口，还包含物理行为描述。</w:t>
      </w:r>
    </w:p>
    <w:bookmarkEnd w:id="29"/>
    <w:bookmarkStart w:id="30" w:name="通信适配与时钟同步"/>
    <w:p>
      <w:pPr>
        <w:pStyle w:val="Heading3"/>
      </w:pPr>
      <w:r>
        <w:rPr>
          <w:rStyle w:val="SectionNumber"/>
        </w:rPr>
        <w:t xml:space="preserve">1.3.3</w:t>
      </w:r>
      <w:r>
        <w:tab/>
      </w:r>
      <w:r>
        <w:t xml:space="preserve">13.3.3 </w:t>
      </w:r>
      <w:r>
        <w:rPr>
          <w:rFonts w:hint="eastAsia"/>
        </w:rPr>
        <w:t xml:space="preserve">通信适配与时钟同步</w:t>
      </w:r>
    </w:p>
    <w:p>
      <w:pPr>
        <w:pStyle w:val="FirstParagraph"/>
      </w:pPr>
      <w:r>
        <w:t xml:space="preserve">DAL </w:t>
      </w:r>
      <w:r>
        <w:rPr>
          <w:rFonts w:hint="eastAsia"/>
        </w:rPr>
        <w:t xml:space="preserve">负责处理水利工程中两个最棘手的底层问题——协议异构和时钟不同步。</w:t>
      </w:r>
    </w:p>
    <w:p>
      <w:pPr>
        <w:pStyle w:val="BodyText"/>
      </w:pPr>
      <w:r>
        <w:rPr>
          <w:rFonts w:hint="eastAsia"/>
          <w:b/>
          <w:bCs/>
        </w:rPr>
        <w:t xml:space="preserve">协议适配</w:t>
      </w:r>
      <w:r>
        <w:rPr>
          <w:rFonts w:hint="eastAsia"/>
        </w:rPr>
        <w:t xml:space="preserve">采用”适配器模式”（Adapter</w:t>
      </w:r>
      <w:r>
        <w:t xml:space="preserve"> </w:t>
      </w:r>
      <w:r>
        <w:rPr>
          <w:rFonts w:hint="eastAsia"/>
        </w:rPr>
        <w:t xml:space="preserve">Pattern）：为每种通信协议开发一个适配器，适配器负责将协议特有的数据帧翻译为</w:t>
      </w:r>
      <w:r>
        <w:t xml:space="preserve"> UDSM </w:t>
      </w:r>
      <w:r>
        <w:rPr>
          <w:rFonts w:hint="eastAsia"/>
        </w:rPr>
        <w:t xml:space="preserve">标准消息。新增一种设备或协议，只需增加一个适配器，不影响上层任何代码。工程实践中，一套完整的适配器库通常覆盖</w:t>
      </w:r>
      <w:r>
        <w:t xml:space="preserve"> Modbus RTU/TCP、OPC UA </w:t>
      </w:r>
      <w:r>
        <w:rPr>
          <w:rFonts w:hint="eastAsia"/>
        </w:rPr>
        <w:t xml:space="preserve">和</w:t>
      </w:r>
      <w:r>
        <w:t xml:space="preserve"> IEC 61850 </w:t>
      </w:r>
      <w:r>
        <w:rPr>
          <w:rFonts w:hint="eastAsia"/>
        </w:rPr>
        <w:t xml:space="preserve">四种协议即可满足</w:t>
      </w:r>
      <w:r>
        <w:t xml:space="preserve"> 95% </w:t>
      </w:r>
      <w:r>
        <w:rPr>
          <w:rFonts w:hint="eastAsia"/>
        </w:rPr>
        <w:t xml:space="preserve">以上的国内水利工程需求</w:t>
      </w:r>
      <w:r>
        <w:t xml:space="preserve"> </w:t>
      </w:r>
      <w:r>
        <w:rPr>
          <w:rFonts w:hint="eastAsia"/>
        </w:rPr>
        <w:t xml:space="preserve">[13-4]。此外，水利行业还需支持</w:t>
      </w:r>
      <w:r>
        <w:t xml:space="preserve"> SL </w:t>
      </w:r>
      <w:r>
        <w:rPr>
          <w:rFonts w:hint="eastAsia"/>
        </w:rPr>
        <w:t xml:space="preserve">651—2014（水文监测数据通信规约）和</w:t>
      </w:r>
      <w:r>
        <w:t xml:space="preserve"> SZY </w:t>
      </w:r>
      <w:r>
        <w:rPr>
          <w:rFonts w:hint="eastAsia"/>
        </w:rPr>
        <w:t xml:space="preserve">206—2016（水资源监测数据传输规约）等领域专用协议；对于智能传感器密集部署的新建站点，MQTT</w:t>
      </w:r>
      <w:r>
        <w:t xml:space="preserve"> </w:t>
      </w:r>
      <w:r>
        <w:rPr>
          <w:rFonts w:hint="eastAsia"/>
        </w:rPr>
        <w:t xml:space="preserve">协议因其轻量级发布/订阅模式而日益成为边缘层首选。适配器以插件形式开发，遵循统一接口规范，支持热插拔——新增一种协议无需重启系统。</w:t>
      </w:r>
    </w:p>
    <w:p>
      <w:pPr>
        <w:pStyle w:val="BodyText"/>
      </w:pPr>
      <w:r>
        <w:rPr>
          <w:rFonts w:hint="eastAsia"/>
          <w:b/>
          <w:bCs/>
        </w:rPr>
        <w:t xml:space="preserve">时钟同步</w:t>
      </w:r>
      <w:r>
        <w:rPr>
          <w:rFonts w:hint="eastAsia"/>
        </w:rPr>
        <w:t xml:space="preserve">是分布式控制的基本前提，但在水利现场往往被忽视。一个典型案例：如果上下游两个水位传感器的时钟偏差达到</w:t>
      </w:r>
      <w:r>
        <w:t xml:space="preserve"> 30 </w:t>
      </w:r>
      <w:r>
        <w:rPr>
          <w:rFonts w:hint="eastAsia"/>
        </w:rPr>
        <w:t xml:space="preserve">秒，在流速较快的渠道中，这个偏差足以导致状态估计算法产生数厘米的水位估计误差——对于精度要求±5</w:t>
      </w:r>
      <w:r>
        <w:t xml:space="preserve"> cm </w:t>
      </w:r>
      <w:r>
        <w:rPr>
          <w:rFonts w:hint="eastAsia"/>
        </w:rPr>
        <w:t xml:space="preserve">的控制系统来说，这是不可接受的。DAL</w:t>
      </w:r>
      <w:r>
        <w:t xml:space="preserve"> </w:t>
      </w:r>
      <w:r>
        <w:rPr>
          <w:rFonts w:hint="eastAsia"/>
        </w:rPr>
        <w:t xml:space="preserve">采用基于</w:t>
      </w:r>
      <w:r>
        <w:t xml:space="preserve"> NTP/PTP </w:t>
      </w:r>
      <w:r>
        <w:rPr>
          <w:rFonts w:hint="eastAsia"/>
        </w:rPr>
        <w:t xml:space="preserve">协议的分层时钟同步架构：中心站为一级时钟源（精度±1</w:t>
      </w:r>
      <w:r>
        <w:t xml:space="preserve"> </w:t>
      </w:r>
      <w:r>
        <w:rPr>
          <w:rFonts w:hint="eastAsia"/>
        </w:rPr>
        <w:t xml:space="preserve">ms），区域站为二级（精度±10</w:t>
      </w:r>
      <w:r>
        <w:t xml:space="preserve"> </w:t>
      </w:r>
      <w:r>
        <w:rPr>
          <w:rFonts w:hint="eastAsia"/>
        </w:rPr>
        <w:t xml:space="preserve">ms），现场站为三级（精度±100</w:t>
      </w:r>
      <w:r>
        <w:t xml:space="preserve"> </w:t>
      </w:r>
      <w:r>
        <w:rPr>
          <w:rFonts w:hint="eastAsia"/>
        </w:rPr>
        <w:t xml:space="preserve">ms）。当</w:t>
      </w:r>
      <w:r>
        <w:t xml:space="preserve"> GPS </w:t>
      </w:r>
      <w:r>
        <w:rPr>
          <w:rFonts w:hint="eastAsia"/>
        </w:rPr>
        <w:t xml:space="preserve">信号不可用时，DAL</w:t>
      </w:r>
      <w:r>
        <w:t xml:space="preserve"> </w:t>
      </w:r>
      <w:r>
        <w:rPr>
          <w:rFonts w:hint="eastAsia"/>
        </w:rPr>
        <w:t xml:space="preserve">自动切换为本地晶振维持，并在时钟漂移超过阈值时标记数据为”时间可疑”</w:t>
      </w:r>
      <w:r>
        <w:t xml:space="preserve"> [13-5]。</w:t>
      </w:r>
    </w:p>
    <w:bookmarkEnd w:id="30"/>
    <w:bookmarkStart w:id="31" w:name="边缘保护与断连自治"/>
    <w:p>
      <w:pPr>
        <w:pStyle w:val="Heading3"/>
      </w:pPr>
      <w:r>
        <w:rPr>
          <w:rStyle w:val="SectionNumber"/>
        </w:rPr>
        <w:t xml:space="preserve">1.3.4</w:t>
      </w:r>
      <w:r>
        <w:tab/>
      </w:r>
      <w:r>
        <w:t xml:space="preserve">13.3.4 </w:t>
      </w:r>
      <w:r>
        <w:rPr>
          <w:rFonts w:hint="eastAsia"/>
        </w:rPr>
        <w:t xml:space="preserve">边缘保护与断连自治</w:t>
      </w:r>
    </w:p>
    <w:p>
      <w:pPr>
        <w:pStyle w:val="FirstParagraph"/>
      </w:pPr>
      <w:r>
        <w:t xml:space="preserve">DAL </w:t>
      </w:r>
      <w:r>
        <w:rPr>
          <w:rFonts w:hint="eastAsia"/>
        </w:rPr>
        <w:t xml:space="preserve">最重要的安全特性是”边缘保护”——即使</w:t>
      </w:r>
      <w:r>
        <w:t xml:space="preserve"> DAL </w:t>
      </w:r>
      <w:r>
        <w:rPr>
          <w:rFonts w:hint="eastAsia"/>
        </w:rPr>
        <w:t xml:space="preserve">与上层完全失联，现场设备仍能维持安全运行。这是通过在每个现场控制站的</w:t>
      </w:r>
      <w:r>
        <w:t xml:space="preserve"> PLC/RTU </w:t>
      </w:r>
      <w:r>
        <w:rPr>
          <w:rFonts w:hint="eastAsia"/>
        </w:rPr>
        <w:t xml:space="preserve">中预置”最小安全逻辑”实现的：</w:t>
      </w:r>
    </w:p>
    <w:p>
      <w:pPr>
        <w:pStyle w:val="BodyText"/>
      </w:pPr>
      <w:r>
        <w:rPr>
          <w:rFonts w:hint="eastAsia"/>
          <w:b/>
          <w:bCs/>
        </w:rPr>
        <w:t xml:space="preserve">本地安全联锁</w:t>
      </w:r>
      <w:r>
        <w:rPr>
          <w:rFonts w:hint="eastAsia"/>
        </w:rPr>
        <w:t xml:space="preserve">：不依赖任何上级指令，设备本地的</w:t>
      </w:r>
      <w:r>
        <w:t xml:space="preserve"> PLC </w:t>
      </w:r>
      <w:r>
        <w:rPr>
          <w:rFonts w:hint="eastAsia"/>
        </w:rPr>
        <w:t xml:space="preserve">根据传感器读数直接执行保护动作。例如：当水位超过红区阈值时，闸门自动关闭到安全开度；当泵机振动超过阈值时，自动停机。这些联锁逻辑的响应时间在毫秒级，远快于上级控制器的响应速度。</w:t>
      </w:r>
    </w:p>
    <w:p>
      <w:pPr>
        <w:pStyle w:val="BodyText"/>
      </w:pPr>
      <w:r>
        <w:rPr>
          <w:rFonts w:hint="eastAsia"/>
          <w:b/>
          <w:bCs/>
        </w:rPr>
        <w:t xml:space="preserve">断连降级策略</w:t>
      </w:r>
      <w:r>
        <w:rPr>
          <w:rFonts w:hint="eastAsia"/>
        </w:rPr>
        <w:t xml:space="preserve">：当</w:t>
      </w:r>
      <w:r>
        <w:t xml:space="preserve"> DAL </w:t>
      </w:r>
      <w:r>
        <w:rPr>
          <w:rFonts w:hint="eastAsia"/>
        </w:rPr>
        <w:t xml:space="preserve">与</w:t>
      </w:r>
      <w:r>
        <w:t xml:space="preserve"> HydroCore </w:t>
      </w:r>
      <w:r>
        <w:rPr>
          <w:rFonts w:hint="eastAsia"/>
        </w:rPr>
        <w:t xml:space="preserve">的通信中断超过预设阈值（如</w:t>
      </w:r>
      <w:r>
        <w:t xml:space="preserve"> 30 </w:t>
      </w:r>
      <w:r>
        <w:rPr>
          <w:rFonts w:hint="eastAsia"/>
        </w:rPr>
        <w:t xml:space="preserve">秒），DAL</w:t>
      </w:r>
      <w:r>
        <w:t xml:space="preserve"> </w:t>
      </w:r>
      <w:r>
        <w:rPr>
          <w:rFonts w:hint="eastAsia"/>
        </w:rPr>
        <w:t xml:space="preserve">自动切换到”断连模式”——保持当前控制状态不变，或切换到预定义的保守设定点（如闸门保持</w:t>
      </w:r>
      <w:r>
        <w:t xml:space="preserve"> 50% </w:t>
      </w:r>
      <w:r>
        <w:rPr>
          <w:rFonts w:hint="eastAsia"/>
        </w:rPr>
        <w:t xml:space="preserve">开度），同时持续尝试重连。断连模式的设计原则是”保守优先”——宁可牺牲效率也要保证安全。</w:t>
      </w:r>
    </w:p>
    <w:p>
      <w:pPr>
        <w:pStyle w:val="BodyText"/>
      </w:pPr>
      <w:r>
        <w:rPr>
          <w:rFonts w:hint="eastAsia"/>
          <w:b/>
          <w:bCs/>
        </w:rPr>
        <w:t xml:space="preserve">状态缓存与重连同步</w:t>
      </w:r>
      <w:r>
        <w:rPr>
          <w:rFonts w:hint="eastAsia"/>
        </w:rPr>
        <w:t xml:space="preserve">：DAL</w:t>
      </w:r>
      <w:r>
        <w:t xml:space="preserve"> </w:t>
      </w:r>
      <w:r>
        <w:rPr>
          <w:rFonts w:hint="eastAsia"/>
        </w:rPr>
        <w:t xml:space="preserve">在本地缓存最近</w:t>
      </w:r>
      <w:r>
        <w:t xml:space="preserve"> 1 </w:t>
      </w:r>
      <w:r>
        <w:rPr>
          <w:rFonts w:hint="eastAsia"/>
        </w:rPr>
        <w:t xml:space="preserve">小时的运行数据，当通信恢复后，将缓存数据批量上传到</w:t>
      </w:r>
      <w:r>
        <w:t xml:space="preserve"> </w:t>
      </w:r>
      <w:r>
        <w:rPr>
          <w:rFonts w:hint="eastAsia"/>
        </w:rPr>
        <w:t xml:space="preserve">HydroCore，确保状态估计的连续性。缓存策略采用环形缓冲区（ring</w:t>
      </w:r>
      <w:r>
        <w:t xml:space="preserve"> </w:t>
      </w:r>
      <w:r>
        <w:rPr>
          <w:rFonts w:hint="eastAsia"/>
        </w:rPr>
        <w:t xml:space="preserve">buffer），当存储空间满时自动覆盖最旧的数据。</w:t>
      </w:r>
    </w:p>
    <w:p>
      <w:pPr>
        <w:pStyle w:val="BodyText"/>
      </w:pPr>
      <w:r>
        <w:rPr>
          <w:rFonts w:hint="eastAsia"/>
        </w:rPr>
        <w:t xml:space="preserve">边缘保护的设计哲学是”假设故障必然发生”——通信会中断、服务器会宕机、网络会拥塞，但水利系统的安全运行不能依赖”永不故障”的假设。通过边缘保护，HydroOS</w:t>
      </w:r>
      <w:r>
        <w:t xml:space="preserve"> </w:t>
      </w:r>
      <w:r>
        <w:rPr>
          <w:rFonts w:hint="eastAsia"/>
        </w:rPr>
        <w:t xml:space="preserve">实现了第七章原理三（分层分布式）要求的”断连可活”能力。</w:t>
      </w:r>
    </w:p>
    <w:p>
      <w:r>
        <w:pict>
          <v:rect style="width:0;height:1.5pt" o:hralign="center" o:hrstd="t" o:hr="t"/>
        </w:pict>
      </w:r>
    </w:p>
    <w:bookmarkEnd w:id="31"/>
    <w:bookmarkEnd w:id="32"/>
    <w:bookmarkStart w:id="48" w:name="运行时治理机制"/>
    <w:p>
      <w:pPr>
        <w:pStyle w:val="Heading2"/>
      </w:pPr>
      <w:r>
        <w:rPr>
          <w:rStyle w:val="SectionNumber"/>
        </w:rPr>
        <w:t xml:space="preserve">1.4</w:t>
      </w:r>
      <w:r>
        <w:tab/>
      </w:r>
      <w:r>
        <w:t xml:space="preserve">13.4 </w:t>
      </w:r>
      <w:r>
        <w:rPr>
          <w:rFonts w:hint="eastAsia"/>
        </w:rPr>
        <w:t xml:space="preserve">运行时治理机制</w:t>
      </w:r>
    </w:p>
    <w:p>
      <w:pPr>
        <w:pStyle w:val="BlockText"/>
      </w:pPr>
      <w:r>
        <w:rPr>
          <w:rFonts w:hint="eastAsia"/>
          <w:b/>
          <w:bCs/>
        </w:rPr>
        <w:t xml:space="preserve">阅读指引</w:t>
      </w:r>
      <w:r>
        <w:rPr>
          <w:rFonts w:hint="eastAsia"/>
        </w:rPr>
        <w:t xml:space="preserve">：本节阐述策略门禁、四态机和审计链的设计理念与技术要点，章末附录提供实施自检清单。</w:t>
      </w:r>
    </w:p>
    <w:bookmarkStart w:id="39" w:name="策略门禁上线前的最后一道关卡"/>
    <w:p>
      <w:pPr>
        <w:pStyle w:val="Heading3"/>
      </w:pPr>
      <w:r>
        <w:rPr>
          <w:rStyle w:val="SectionNumber"/>
        </w:rPr>
        <w:t xml:space="preserve">1.4.1</w:t>
      </w:r>
      <w:r>
        <w:tab/>
      </w:r>
      <w:r>
        <w:t xml:space="preserve">13.4.1 </w:t>
      </w:r>
      <w:r>
        <w:rPr>
          <w:rFonts w:hint="eastAsia"/>
        </w:rPr>
        <w:t xml:space="preserve">策略门禁——上线前的最后一道关卡</w:t>
      </w:r>
    </w:p>
    <w:p>
      <w:pPr>
        <w:pStyle w:val="FirstParagraph"/>
      </w:pPr>
      <w:r>
        <w:rPr>
          <w:rFonts w:hint="eastAsia"/>
        </w:rPr>
        <w:t xml:space="preserve">想象机场的安检门：无论你是谁、拿着什么票，都必须过安检才能登机。策略门禁（Policy</w:t>
      </w:r>
      <w:r>
        <w:t xml:space="preserve"> </w:t>
      </w:r>
      <w:r>
        <w:rPr>
          <w:rFonts w:hint="eastAsia"/>
        </w:rPr>
        <w:t xml:space="preserve">Gatekeeper）对控制策略做的事情完全一样——无论策略来自</w:t>
      </w:r>
      <w:r>
        <w:t xml:space="preserve"> HydroCore </w:t>
      </w:r>
      <w:r>
        <w:rPr>
          <w:rFonts w:hint="eastAsia"/>
        </w:rPr>
        <w:t xml:space="preserve">的</w:t>
      </w:r>
      <w:r>
        <w:t xml:space="preserve"> MPC </w:t>
      </w:r>
      <w:r>
        <w:rPr>
          <w:rFonts w:hint="eastAsia"/>
        </w:rPr>
        <w:t xml:space="preserve">计算、HydroClaw</w:t>
      </w:r>
      <w:r>
        <w:t xml:space="preserve"> </w:t>
      </w:r>
      <w:r>
        <w:rPr>
          <w:rFonts w:hint="eastAsia"/>
        </w:rPr>
        <w:t xml:space="preserve">的协同编排还是人工输入的手动指令，都必须通过门禁检查才能下发到</w:t>
      </w:r>
      <w:r>
        <w:t xml:space="preserve"> DAL </w:t>
      </w:r>
      <w:r>
        <w:rPr>
          <w:rFonts w:hint="eastAsia"/>
        </w:rPr>
        <w:t xml:space="preserve">执行。</w:t>
      </w:r>
    </w:p>
    <w:p>
      <w:pPr>
        <w:pStyle w:val="BodyText"/>
      </w:pPr>
      <w:r>
        <w:rPr>
          <w:rFonts w:hint="eastAsia"/>
        </w:rPr>
        <w:t xml:space="preserve">策略门禁执行四项检查（见图13-3）：</w:t>
      </w:r>
    </w:p>
    <w:p>
      <w:pPr>
        <w:pStyle w:val="CaptionedFigure"/>
      </w:pPr>
      <w:r>
        <w:drawing>
          <wp:inline>
            <wp:extent cx="5334000" cy="2979539"/>
            <wp:effectExtent b="0" l="0" r="0" t="0"/>
            <wp:docPr descr="图13-3: 策略门禁" title="" id="34" name="Picture"/>
            <a:graphic>
              <a:graphicData uri="http://schemas.openxmlformats.org/drawingml/2006/picture">
                <pic:pic>
                  <pic:nvPicPr>
                    <pic:cNvPr descr="./H/fig_13_03_strategy_gateway.png" id="35" name="Picture"/>
                    <pic:cNvPicPr>
                      <a:picLocks noChangeArrowheads="1" noChangeAspect="1"/>
                    </pic:cNvPicPr>
                  </pic:nvPicPr>
                  <pic:blipFill>
                    <a:blip r:embed="rId33"/>
                    <a:stretch>
                      <a:fillRect/>
                    </a:stretch>
                  </pic:blipFill>
                  <pic:spPr bwMode="auto">
                    <a:xfrm>
                      <a:off x="0" y="0"/>
                      <a:ext cx="5334000" cy="2979539"/>
                    </a:xfrm>
                    <a:prstGeom prst="rect">
                      <a:avLst/>
                    </a:prstGeom>
                    <a:noFill/>
                    <a:ln w="9525">
                      <a:noFill/>
                      <a:headEnd/>
                      <a:tailEnd/>
                    </a:ln>
                  </pic:spPr>
                </pic:pic>
              </a:graphicData>
            </a:graphic>
          </wp:inline>
        </w:drawing>
      </w:r>
    </w:p>
    <w:p>
      <w:pPr>
        <w:pStyle w:val="ImageCaption"/>
      </w:pPr>
      <w:r>
        <w:rPr>
          <w:rFonts w:hint="eastAsia"/>
        </w:rPr>
        <w:t xml:space="preserve">图13-3:</w:t>
      </w:r>
      <w:r>
        <w:t xml:space="preserve"> </w:t>
      </w:r>
      <w:r>
        <w:rPr>
          <w:rFonts w:hint="eastAsia"/>
        </w:rPr>
        <w:t xml:space="preserve">策略门禁</w:t>
      </w:r>
    </w:p>
    <w:p>
      <w:pPr>
        <w:pStyle w:val="BlockText"/>
      </w:pPr>
      <w:r>
        <w:rPr>
          <w:rFonts w:hint="eastAsia"/>
        </w:rPr>
        <w:t xml:space="preserve">图13-3:</w:t>
      </w:r>
      <w:r>
        <w:t xml:space="preserve"> </w:t>
      </w:r>
      <w:r>
        <w:rPr>
          <w:rFonts w:hint="eastAsia"/>
        </w:rPr>
        <w:t xml:space="preserve">策略门禁四项检查流程图</w:t>
      </w:r>
    </w:p>
    <w:p>
      <w:pPr>
        <w:pStyle w:val="FirstParagraph"/>
      </w:pPr>
      <w:r>
        <w:rPr>
          <w:rFonts w:hint="eastAsia"/>
          <w:b/>
          <w:bCs/>
        </w:rPr>
        <w:t xml:space="preserve">检查一：安全包络合规性</w:t>
      </w:r>
      <w:r>
        <w:rPr>
          <w:rFonts w:hint="eastAsia"/>
        </w:rPr>
        <w:t xml:space="preserve">。策略执行后的预测状态是否始终在绿区或黄区内？门禁调用</w:t>
      </w:r>
      <w:r>
        <w:t xml:space="preserve"> HydroCore </w:t>
      </w:r>
      <w:r>
        <w:rPr>
          <w:rFonts w:hint="eastAsia"/>
        </w:rPr>
        <w:t xml:space="preserve">的快速预测模块（典型计算时间&lt;1</w:t>
      </w:r>
      <w:r>
        <w:t xml:space="preserve"> </w:t>
      </w:r>
      <w:r>
        <w:rPr>
          <w:rFonts w:hint="eastAsia"/>
        </w:rPr>
        <w:t xml:space="preserve">秒），模拟策略执行后未来</w:t>
      </w:r>
      <w:r>
        <w:t xml:space="preserve"> 1—6 </w:t>
      </w:r>
      <w:r>
        <w:rPr>
          <w:rFonts w:hint="eastAsia"/>
        </w:rPr>
        <w:t xml:space="preserve">小时的系统状态轨迹。如果轨迹在任何时刻进入红区，策略被拒绝，附带拒绝原因和建议修正方向。</w:t>
      </w:r>
    </w:p>
    <w:p>
      <w:pPr>
        <w:pStyle w:val="BodyText"/>
      </w:pPr>
      <w:r>
        <w:rPr>
          <w:rFonts w:hint="eastAsia"/>
          <w:b/>
          <w:bCs/>
        </w:rPr>
        <w:t xml:space="preserve">检查二：操作约束合规性</w:t>
      </w:r>
      <w:r>
        <w:rPr>
          <w:rFonts w:hint="eastAsia"/>
        </w:rPr>
        <w:t xml:space="preserve">。策略是否违反设备运行约束？例如：闸门调整速度是否超过限速（典型限值</w:t>
      </w:r>
      <w:r>
        <w:t xml:space="preserve"> 2%—5% </w:t>
      </w:r>
      <w:r>
        <w:rPr>
          <w:rFonts w:hint="eastAsia"/>
        </w:rPr>
        <w:t xml:space="preserve">开度/分钟）？泵站启停间隔是否满足最小冷却时间（典型值</w:t>
      </w:r>
      <w:r>
        <w:t xml:space="preserve"> 15—30 </w:t>
      </w:r>
      <w:r>
        <w:rPr>
          <w:rFonts w:hint="eastAsia"/>
        </w:rPr>
        <w:t xml:space="preserve">分钟）？这些约束不是优化目标而是硬限制，违反则直接拒绝。</w:t>
      </w:r>
    </w:p>
    <w:p>
      <w:pPr>
        <w:pStyle w:val="BodyText"/>
      </w:pPr>
      <w:r>
        <w:rPr>
          <w:rFonts w:hint="eastAsia"/>
          <w:b/>
          <w:bCs/>
        </w:rPr>
        <w:t xml:space="preserve">检查三：权限合规性</w:t>
      </w:r>
      <w:r>
        <w:rPr>
          <w:rFonts w:hint="eastAsia"/>
        </w:rPr>
        <w:t xml:space="preserve">。发出策略的主体是否有权限执行此动作？在</w:t>
      </w:r>
      <w:r>
        <w:t xml:space="preserve"> </w:t>
      </w:r>
      <w:r>
        <w:rPr>
          <w:rFonts w:hint="eastAsia"/>
        </w:rPr>
        <w:t xml:space="preserve">HotL（人在回路上）模式下，常规调整可由系统自主执行，但跨区域的大幅调整可能需要调度主任批准。门禁根据当前</w:t>
      </w:r>
      <w:r>
        <w:t xml:space="preserve"> WNAL </w:t>
      </w:r>
      <w:r>
        <w:rPr>
          <w:rFonts w:hint="eastAsia"/>
        </w:rPr>
        <w:t xml:space="preserve">等级和人机协同</w:t>
      </w:r>
      <w:r>
        <w:t xml:space="preserve"> </w:t>
      </w:r>
      <w:r>
        <w:rPr>
          <w:rFonts w:hint="eastAsia"/>
        </w:rPr>
        <w:t xml:space="preserve">SOP（第七章原理七）判断权限。</w:t>
      </w:r>
    </w:p>
    <w:p>
      <w:pPr>
        <w:pStyle w:val="BodyText"/>
      </w:pPr>
      <w:r>
        <w:rPr>
          <w:rFonts w:hint="eastAsia"/>
          <w:b/>
          <w:bCs/>
        </w:rPr>
        <w:t xml:space="preserve">检查四：一致性检查</w:t>
      </w:r>
      <w:r>
        <w:rPr>
          <w:rFonts w:hint="eastAsia"/>
        </w:rPr>
        <w:t xml:space="preserve">。当前策略是否与其他正在执行的策略冲突？例如，如果系统同时收到”增大</w:t>
      </w:r>
      <w:r>
        <w:t xml:space="preserve"> 1 </w:t>
      </w:r>
      <w:r>
        <w:rPr>
          <w:rFonts w:hint="eastAsia"/>
        </w:rPr>
        <w:t xml:space="preserve">号闸门开度”和”降低下游水位”两条策略，门禁需要检测这两条策略在物理上是否矛盾，如矛盾则按优先级规则裁决（安全&gt;保障&gt;效率）。</w:t>
      </w:r>
    </w:p>
    <w:p>
      <w:pPr>
        <w:pStyle w:val="BodyText"/>
      </w:pPr>
      <w:r>
        <w:rPr>
          <w:rFonts w:hint="eastAsia"/>
        </w:rPr>
        <w:t xml:space="preserve">工程统计数据表明，策略门禁在胶东调水工程试运行期间拦截了约</w:t>
      </w:r>
      <w:r>
        <w:t xml:space="preserve"> 3.2% </w:t>
      </w:r>
      <w:r>
        <w:rPr>
          <w:rFonts w:hint="eastAsia"/>
        </w:rPr>
        <w:t xml:space="preserve">的控制策略，其中约</w:t>
      </w:r>
      <w:r>
        <w:t xml:space="preserve"> 70% </w:t>
      </w:r>
      <w:r>
        <w:rPr>
          <w:rFonts w:hint="eastAsia"/>
        </w:rPr>
        <w:t xml:space="preserve">是操作约束违规（如闸门调整速度过快），25%</w:t>
      </w:r>
      <w:r>
        <w:t xml:space="preserve"> </w:t>
      </w:r>
      <w:r>
        <w:rPr>
          <w:rFonts w:hint="eastAsia"/>
        </w:rPr>
        <w:t xml:space="preserve">是安全包络边界触及，5%</w:t>
      </w:r>
      <w:r>
        <w:t xml:space="preserve"> </w:t>
      </w:r>
      <w:r>
        <w:rPr>
          <w:rFonts w:hint="eastAsia"/>
        </w:rPr>
        <w:t xml:space="preserve">是权限不足。每一次拦截都避免了一次潜在的运行风险。</w:t>
      </w:r>
    </w:p>
    <w:p>
      <w:pPr>
        <w:pStyle w:val="CaptionedFigure"/>
      </w:pPr>
      <w:r>
        <w:drawing>
          <wp:inline>
            <wp:extent cx="5334000" cy="2911822"/>
            <wp:effectExtent b="0" l="0" r="0" t="0"/>
            <wp:docPr descr="图13-4: 四态机状态转换与HydroOS整体框架" title="" id="37" name="Picture"/>
            <a:graphic>
              <a:graphicData uri="http://schemas.openxmlformats.org/drawingml/2006/picture">
                <pic:pic>
                  <pic:nvPicPr>
                    <pic:cNvPr descr="./H/fig_13_04_four_state_overview.png" id="38" name="Picture"/>
                    <pic:cNvPicPr>
                      <a:picLocks noChangeArrowheads="1" noChangeAspect="1"/>
                    </pic:cNvPicPr>
                  </pic:nvPicPr>
                  <pic:blipFill>
                    <a:blip r:embed="rId3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图13-4:</w:t>
      </w:r>
      <w:r>
        <w:t xml:space="preserve"> </w:t>
      </w:r>
      <w:r>
        <w:rPr>
          <w:rFonts w:hint="eastAsia"/>
        </w:rPr>
        <w:t xml:space="preserve">四态机状态转换与HydroOS整体框架</w:t>
      </w:r>
    </w:p>
    <w:bookmarkEnd w:id="39"/>
    <w:bookmarkStart w:id="43" w:name="四态机系统运行模式的状态管理"/>
    <w:p>
      <w:pPr>
        <w:pStyle w:val="Heading3"/>
      </w:pPr>
      <w:r>
        <w:rPr>
          <w:rStyle w:val="SectionNumber"/>
        </w:rPr>
        <w:t xml:space="preserve">1.4.2</w:t>
      </w:r>
      <w:r>
        <w:tab/>
      </w:r>
      <w:r>
        <w:t xml:space="preserve">13.4.2 </w:t>
      </w:r>
      <w:r>
        <w:rPr>
          <w:rFonts w:hint="eastAsia"/>
        </w:rPr>
        <w:t xml:space="preserve">四态机——系统运行模式的状态管理</w:t>
      </w:r>
    </w:p>
    <w:p>
      <w:pPr>
        <w:pStyle w:val="FirstParagraph"/>
      </w:pPr>
      <w:r>
        <w:rPr>
          <w:rFonts w:hint="eastAsia"/>
        </w:rPr>
        <w:t xml:space="preserve">水利系统不是永远处于”正常运行”状态的。设备会故障、通信会中断、极端天气会来袭、定期维护需要停机。HydroOS</w:t>
      </w:r>
      <w:r>
        <w:t xml:space="preserve"> </w:t>
      </w:r>
      <w:r>
        <w:rPr>
          <w:rFonts w:hint="eastAsia"/>
        </w:rPr>
        <w:t xml:space="preserve">用一个四状态有限状态机（Four-State</w:t>
      </w:r>
      <w:r>
        <w:t xml:space="preserve"> </w:t>
      </w:r>
      <w:r>
        <w:rPr>
          <w:rFonts w:hint="eastAsia"/>
        </w:rPr>
        <w:t xml:space="preserve">Machine）来管理系统的运行模式（见图13-5）。该四态机是第二章§2.7所定义的CHS四态机（正常→受限→降级→接管）在HydroOS产品层面的工程实现：正常态对应CHS正常态，降级态合并了CHS受限态与降级态（工程实践中二者的策略差异可通过降级态内部的参数化处理），应急态对应CHS接管态，检修态是HydroOS新增的计划性维护状态：</w:t>
      </w:r>
    </w:p>
    <w:p>
      <w:pPr>
        <w:pStyle w:val="CaptionedFigure"/>
      </w:pPr>
      <w:r>
        <w:drawing>
          <wp:inline>
            <wp:extent cx="5334000" cy="2911822"/>
            <wp:effectExtent b="0" l="0" r="0" t="0"/>
            <wp:docPr descr="图13-5: 四态机" title="" id="41" name="Picture"/>
            <a:graphic>
              <a:graphicData uri="http://schemas.openxmlformats.org/drawingml/2006/picture">
                <pic:pic>
                  <pic:nvPicPr>
                    <pic:cNvPr descr="./H/fig_13_05_four_state_machine.png" id="42" name="Picture"/>
                    <pic:cNvPicPr>
                      <a:picLocks noChangeArrowheads="1" noChangeAspect="1"/>
                    </pic:cNvPicPr>
                  </pic:nvPicPr>
                  <pic:blipFill>
                    <a:blip r:embed="rId4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图13-5:</w:t>
      </w:r>
      <w:r>
        <w:t xml:space="preserve"> </w:t>
      </w:r>
      <w:r>
        <w:rPr>
          <w:rFonts w:hint="eastAsia"/>
        </w:rPr>
        <w:t xml:space="preserve">四态机</w:t>
      </w:r>
    </w:p>
    <w:p>
      <w:pPr>
        <w:pStyle w:val="BlockText"/>
      </w:pPr>
      <w:r>
        <w:rPr>
          <w:rFonts w:hint="eastAsia"/>
        </w:rPr>
        <w:t xml:space="preserve">图13-5:</w:t>
      </w:r>
      <w:r>
        <w:t xml:space="preserve"> HydroOS </w:t>
      </w:r>
      <w:r>
        <w:rPr>
          <w:rFonts w:hint="eastAsia"/>
        </w:rPr>
        <w:t xml:space="preserve">四态机状态转换图</w:t>
      </w:r>
    </w:p>
    <w:p>
      <w:pPr>
        <w:pStyle w:val="FirstParagraph"/>
      </w:pPr>
      <w:r>
        <w:rPr>
          <w:rFonts w:hint="eastAsia"/>
          <w:b/>
          <w:bCs/>
        </w:rPr>
        <w:t xml:space="preserve">正常态（Normal）</w:t>
      </w:r>
      <w:r>
        <w:rPr>
          <w:rFonts w:hint="eastAsia"/>
        </w:rPr>
        <w:t xml:space="preserve">：所有关键变量在绿区，所有设备正常，通信完整。系统按最优策略运行，HydroClaw</w:t>
      </w:r>
      <w:r>
        <w:t xml:space="preserve"> </w:t>
      </w:r>
      <w:r>
        <w:rPr>
          <w:rFonts w:hint="eastAsia"/>
        </w:rPr>
        <w:t xml:space="preserve">提供全功能服务。</w:t>
      </w:r>
    </w:p>
    <w:p>
      <w:pPr>
        <w:pStyle w:val="BodyText"/>
      </w:pPr>
      <w:r>
        <w:rPr>
          <w:rFonts w:hint="eastAsia"/>
          <w:b/>
          <w:bCs/>
        </w:rPr>
        <w:t xml:space="preserve">降级态（Degraded）</w:t>
      </w:r>
      <w:r>
        <w:rPr>
          <w:rFonts w:hint="eastAsia"/>
        </w:rPr>
        <w:t xml:space="preserve">：部分设备故障或通信中断，但不影响核心安全功能。系统自动切换到降级策略——减少优化目标（从”最优”降为”可接受”）、增大安全裕度、禁用依赖故障设备的控制回路。降级态的进入是自动的（由</w:t>
      </w:r>
      <w:r>
        <w:t xml:space="preserve"> HydroCore </w:t>
      </w:r>
      <w:r>
        <w:rPr>
          <w:rFonts w:hint="eastAsia"/>
        </w:rPr>
        <w:t xml:space="preserve">的异常检测触发），但恢复到正常态需要确认故障已排除且状态稳定。</w:t>
      </w:r>
    </w:p>
    <w:p>
      <w:pPr>
        <w:pStyle w:val="BodyText"/>
      </w:pPr>
      <w:r>
        <w:rPr>
          <w:rFonts w:hint="eastAsia"/>
          <w:b/>
          <w:bCs/>
        </w:rPr>
        <w:t xml:space="preserve">应急态（Emergency）</w:t>
      </w:r>
      <w:r>
        <w:rPr>
          <w:rFonts w:hint="eastAsia"/>
        </w:rPr>
        <w:t xml:space="preserve">：至少一个关键变量进入红区，或发生重大设备故障（如主泵全停）。系统触发预定义的应急响应序列，同时强制通知调度员。应急态下，HydroClaw</w:t>
      </w:r>
      <w:r>
        <w:t xml:space="preserve"> </w:t>
      </w:r>
      <w:r>
        <w:rPr>
          <w:rFonts w:hint="eastAsia"/>
        </w:rPr>
        <w:t xml:space="preserve">的协同编排能力尤为重要——它负责编排应急响应的多步操作序列，确保各步骤按正确顺序执行且不遗漏。</w:t>
      </w:r>
    </w:p>
    <w:p>
      <w:pPr>
        <w:pStyle w:val="BodyText"/>
      </w:pPr>
      <w:r>
        <w:rPr>
          <w:rFonts w:hint="eastAsia"/>
          <w:b/>
          <w:bCs/>
        </w:rPr>
        <w:t xml:space="preserve">检修态（Maintenance）</w:t>
      </w:r>
      <w:r>
        <w:rPr>
          <w:rFonts w:hint="eastAsia"/>
        </w:rPr>
        <w:t xml:space="preserve">：设备或系统模块进入计划性维护。检修态需要人工显式触发（调度员在系统中操作”进入检修”），系统自动将被检修设备从控制回路中隔离，并调整相关区域的控制策略以适应设备缺失。检修完成后，恢复上线需经过简化的在环验证（至少完成</w:t>
      </w:r>
      <w:r>
        <w:t xml:space="preserve"> MIL </w:t>
      </w:r>
      <w:r>
        <w:rPr>
          <w:rFonts w:hint="eastAsia"/>
        </w:rPr>
        <w:t xml:space="preserve">级别的功能检查）。</w:t>
      </w:r>
    </w:p>
    <w:p>
      <w:pPr>
        <w:pStyle w:val="BodyText"/>
      </w:pPr>
      <w:r>
        <w:rPr>
          <w:rFonts w:hint="eastAsia"/>
        </w:rPr>
        <w:t xml:space="preserve">表13-5</w:t>
      </w:r>
      <w:r>
        <w:t xml:space="preserve"> </w:t>
      </w:r>
      <w:r>
        <w:rPr>
          <w:rFonts w:hint="eastAsia"/>
        </w:rPr>
        <w:t xml:space="preserve">四态机状态特征对比</w:t>
      </w:r>
    </w:p>
    <w:tbl>
      <w:tblPr>
        <w:tblStyle w:val="Table"/>
        <w:tblW w:type="pct" w:w="5000"/>
        <w:tblLayout w:type="fixed"/>
        <w:tblLook w:firstRow="1" w:lastRow="0" w:firstColumn="0" w:lastColumn="0" w:noHBand="0" w:noVBand="0" w:val="0020"/>
      </w:tblPr>
      <w:tblGrid>
        <w:gridCol w:w="1397"/>
        <w:gridCol w:w="1630"/>
        <w:gridCol w:w="1630"/>
        <w:gridCol w:w="1630"/>
        <w:gridCol w:w="1630"/>
      </w:tblGrid>
      <w:tr>
        <w:trPr>
          <w:tblHeader w:val="on"/>
        </w:trPr>
        <w:tc>
          <w:tcPr/>
          <w:p>
            <w:pPr>
              <w:pStyle w:val="Compact"/>
            </w:pPr>
            <w:r>
              <w:rPr>
                <w:rFonts w:hint="eastAsia"/>
                <w:b/>
                <w:bCs/>
              </w:rPr>
              <w:t xml:space="preserve">特征</w:t>
            </w:r>
          </w:p>
        </w:tc>
        <w:tc>
          <w:tcPr/>
          <w:p>
            <w:pPr>
              <w:pStyle w:val="Compact"/>
            </w:pPr>
            <w:r>
              <w:rPr>
                <w:rFonts w:hint="eastAsia"/>
              </w:rPr>
              <w:t xml:space="preserve">正常态</w:t>
            </w:r>
          </w:p>
        </w:tc>
        <w:tc>
          <w:tcPr/>
          <w:p>
            <w:pPr>
              <w:pStyle w:val="Compact"/>
            </w:pPr>
            <w:r>
              <w:rPr>
                <w:rFonts w:hint="eastAsia"/>
              </w:rPr>
              <w:t xml:space="preserve">降级态</w:t>
            </w:r>
          </w:p>
        </w:tc>
        <w:tc>
          <w:tcPr/>
          <w:p>
            <w:pPr>
              <w:pStyle w:val="Compact"/>
            </w:pPr>
            <w:r>
              <w:rPr>
                <w:rFonts w:hint="eastAsia"/>
              </w:rPr>
              <w:t xml:space="preserve">应急态</w:t>
            </w:r>
          </w:p>
        </w:tc>
        <w:tc>
          <w:tcPr/>
          <w:p>
            <w:pPr>
              <w:pStyle w:val="Compact"/>
            </w:pPr>
            <w:r>
              <w:rPr>
                <w:rFonts w:hint="eastAsia"/>
              </w:rPr>
              <w:t xml:space="preserve">检修态</w:t>
            </w:r>
          </w:p>
        </w:tc>
      </w:tr>
      <w:tr>
        <w:tc>
          <w:tcPr/>
          <w:p>
            <w:pPr>
              <w:pStyle w:val="Compact"/>
            </w:pPr>
            <w:r>
              <w:rPr>
                <w:rFonts w:hint="eastAsia"/>
                <w:b/>
                <w:bCs/>
              </w:rPr>
              <w:t xml:space="preserve">触发方式</w:t>
            </w:r>
          </w:p>
        </w:tc>
        <w:tc>
          <w:tcPr/>
          <w:p>
            <w:pPr>
              <w:pStyle w:val="Compact"/>
            </w:pPr>
            <w:r>
              <w:rPr>
                <w:rFonts w:hint="eastAsia"/>
              </w:rPr>
              <w:t xml:space="preserve">默认状态</w:t>
            </w:r>
          </w:p>
        </w:tc>
        <w:tc>
          <w:tcPr/>
          <w:p>
            <w:pPr>
              <w:pStyle w:val="Compact"/>
            </w:pPr>
            <w:r>
              <w:rPr>
                <w:rFonts w:hint="eastAsia"/>
              </w:rPr>
              <w:t xml:space="preserve">自动（异常检测）</w:t>
            </w:r>
          </w:p>
        </w:tc>
        <w:tc>
          <w:tcPr/>
          <w:p>
            <w:pPr>
              <w:pStyle w:val="Compact"/>
            </w:pPr>
            <w:r>
              <w:rPr>
                <w:rFonts w:hint="eastAsia"/>
              </w:rPr>
              <w:t xml:space="preserve">自动（红区触发）或人工</w:t>
            </w:r>
          </w:p>
        </w:tc>
        <w:tc>
          <w:tcPr/>
          <w:p>
            <w:pPr>
              <w:pStyle w:val="Compact"/>
            </w:pPr>
            <w:r>
              <w:rPr>
                <w:rFonts w:hint="eastAsia"/>
              </w:rPr>
              <w:t xml:space="preserve">人工显式触发</w:t>
            </w:r>
          </w:p>
        </w:tc>
      </w:tr>
      <w:tr>
        <w:tc>
          <w:tcPr/>
          <w:p>
            <w:pPr>
              <w:pStyle w:val="Compact"/>
            </w:pPr>
            <w:r>
              <w:rPr>
                <w:rFonts w:hint="eastAsia"/>
                <w:b/>
                <w:bCs/>
              </w:rPr>
              <w:t xml:space="preserve">控制策略</w:t>
            </w:r>
          </w:p>
        </w:tc>
        <w:tc>
          <w:tcPr/>
          <w:p>
            <w:pPr>
              <w:pStyle w:val="Compact"/>
            </w:pPr>
            <w:r>
              <w:rPr>
                <w:rFonts w:hint="eastAsia"/>
              </w:rPr>
              <w:t xml:space="preserve">最优策略</w:t>
            </w:r>
          </w:p>
        </w:tc>
        <w:tc>
          <w:tcPr/>
          <w:p>
            <w:pPr>
              <w:pStyle w:val="Compact"/>
            </w:pPr>
            <w:r>
              <w:rPr>
                <w:rFonts w:hint="eastAsia"/>
              </w:rPr>
              <w:t xml:space="preserve">保守策略</w:t>
            </w:r>
          </w:p>
        </w:tc>
        <w:tc>
          <w:tcPr/>
          <w:p>
            <w:pPr>
              <w:pStyle w:val="Compact"/>
            </w:pPr>
            <w:r>
              <w:rPr>
                <w:rFonts w:hint="eastAsia"/>
              </w:rPr>
              <w:t xml:space="preserve">预定义应急序列</w:t>
            </w:r>
          </w:p>
        </w:tc>
        <w:tc>
          <w:tcPr/>
          <w:p>
            <w:pPr>
              <w:pStyle w:val="Compact"/>
            </w:pPr>
            <w:r>
              <w:rPr>
                <w:rFonts w:hint="eastAsia"/>
              </w:rPr>
              <w:t xml:space="preserve">隔离</w:t>
            </w:r>
            <w:r>
              <w:t xml:space="preserve"> + </w:t>
            </w:r>
            <w:r>
              <w:rPr>
                <w:rFonts w:hint="eastAsia"/>
              </w:rPr>
              <w:t xml:space="preserve">局部控制</w:t>
            </w:r>
          </w:p>
        </w:tc>
      </w:tr>
      <w:tr>
        <w:tc>
          <w:tcPr/>
          <w:p>
            <w:pPr>
              <w:pStyle w:val="Compact"/>
            </w:pPr>
            <w:r>
              <w:rPr>
                <w:b/>
                <w:bCs/>
              </w:rPr>
              <w:t xml:space="preserve">HydroClaw </w:t>
            </w:r>
            <w:r>
              <w:rPr>
                <w:rFonts w:hint="eastAsia"/>
                <w:b/>
                <w:bCs/>
              </w:rPr>
              <w:t xml:space="preserve">角色</w:t>
            </w:r>
          </w:p>
        </w:tc>
        <w:tc>
          <w:tcPr/>
          <w:p>
            <w:pPr>
              <w:pStyle w:val="Compact"/>
            </w:pPr>
            <w:r>
              <w:rPr>
                <w:rFonts w:hint="eastAsia"/>
              </w:rPr>
              <w:t xml:space="preserve">全功能</w:t>
            </w:r>
          </w:p>
        </w:tc>
        <w:tc>
          <w:tcPr/>
          <w:p>
            <w:pPr>
              <w:pStyle w:val="Compact"/>
            </w:pPr>
            <w:r>
              <w:rPr>
                <w:rFonts w:hint="eastAsia"/>
              </w:rPr>
              <w:t xml:space="preserve">聚焦故障诊断</w:t>
            </w:r>
          </w:p>
        </w:tc>
        <w:tc>
          <w:tcPr/>
          <w:p>
            <w:pPr>
              <w:pStyle w:val="Compact"/>
            </w:pPr>
            <w:r>
              <w:rPr>
                <w:rFonts w:hint="eastAsia"/>
              </w:rPr>
              <w:t xml:space="preserve">应急编排</w:t>
            </w:r>
          </w:p>
        </w:tc>
        <w:tc>
          <w:tcPr/>
          <w:p>
            <w:pPr>
              <w:pStyle w:val="Compact"/>
            </w:pPr>
            <w:r>
              <w:rPr>
                <w:rFonts w:hint="eastAsia"/>
              </w:rPr>
              <w:t xml:space="preserve">维护辅助</w:t>
            </w:r>
          </w:p>
        </w:tc>
      </w:tr>
      <w:tr>
        <w:tc>
          <w:tcPr/>
          <w:p>
            <w:pPr>
              <w:pStyle w:val="Compact"/>
            </w:pPr>
            <w:r>
              <w:rPr>
                <w:rFonts w:hint="eastAsia"/>
                <w:b/>
                <w:bCs/>
              </w:rPr>
              <w:t xml:space="preserve">人工参与</w:t>
            </w:r>
          </w:p>
        </w:tc>
        <w:tc>
          <w:tcPr/>
          <w:p>
            <w:pPr>
              <w:pStyle w:val="Compact"/>
            </w:pPr>
            <w:r>
              <w:rPr>
                <w:rFonts w:hint="eastAsia"/>
              </w:rPr>
              <w:t xml:space="preserve">监督（HotL）</w:t>
            </w:r>
          </w:p>
        </w:tc>
        <w:tc>
          <w:tcPr/>
          <w:p>
            <w:pPr>
              <w:pStyle w:val="Compact"/>
            </w:pPr>
            <w:r>
              <w:rPr>
                <w:rFonts w:hint="eastAsia"/>
              </w:rPr>
              <w:t xml:space="preserve">关注</w:t>
            </w:r>
            <w:r>
              <w:t xml:space="preserve"> + </w:t>
            </w:r>
            <w:r>
              <w:rPr>
                <w:rFonts w:hint="eastAsia"/>
              </w:rPr>
              <w:t xml:space="preserve">确认</w:t>
            </w:r>
          </w:p>
        </w:tc>
        <w:tc>
          <w:tcPr/>
          <w:p>
            <w:pPr>
              <w:pStyle w:val="Compact"/>
            </w:pPr>
            <w:r>
              <w:rPr>
                <w:rFonts w:hint="eastAsia"/>
              </w:rPr>
              <w:t xml:space="preserve">接管评估</w:t>
            </w:r>
          </w:p>
        </w:tc>
        <w:tc>
          <w:tcPr/>
          <w:p>
            <w:pPr>
              <w:pStyle w:val="Compact"/>
            </w:pPr>
            <w:r>
              <w:rPr>
                <w:rFonts w:hint="eastAsia"/>
              </w:rPr>
              <w:t xml:space="preserve">现场操作</w:t>
            </w:r>
          </w:p>
        </w:tc>
      </w:tr>
      <w:tr>
        <w:tc>
          <w:tcPr/>
          <w:p>
            <w:pPr>
              <w:pStyle w:val="Compact"/>
            </w:pPr>
            <w:r>
              <w:rPr>
                <w:rFonts w:hint="eastAsia"/>
                <w:b/>
                <w:bCs/>
              </w:rPr>
              <w:t xml:space="preserve">日志级别</w:t>
            </w:r>
          </w:p>
        </w:tc>
        <w:tc>
          <w:tcPr/>
          <w:p>
            <w:pPr>
              <w:pStyle w:val="Compact"/>
            </w:pPr>
            <w:r>
              <w:rPr>
                <w:rFonts w:hint="eastAsia"/>
              </w:rPr>
              <w:t xml:space="preserve">标准</w:t>
            </w:r>
          </w:p>
        </w:tc>
        <w:tc>
          <w:tcPr/>
          <w:p>
            <w:pPr>
              <w:pStyle w:val="Compact"/>
            </w:pPr>
            <w:r>
              <w:rPr>
                <w:rFonts w:hint="eastAsia"/>
              </w:rPr>
              <w:t xml:space="preserve">增强</w:t>
            </w:r>
          </w:p>
        </w:tc>
        <w:tc>
          <w:tcPr/>
          <w:p>
            <w:pPr>
              <w:pStyle w:val="Compact"/>
            </w:pPr>
            <w:r>
              <w:rPr>
                <w:rFonts w:hint="eastAsia"/>
              </w:rPr>
              <w:t xml:space="preserve">全量记录</w:t>
            </w:r>
          </w:p>
        </w:tc>
        <w:tc>
          <w:tcPr/>
          <w:p>
            <w:pPr>
              <w:pStyle w:val="Compact"/>
            </w:pPr>
            <w:r>
              <w:rPr>
                <w:rFonts w:hint="eastAsia"/>
              </w:rPr>
              <w:t xml:space="preserve">检修日志</w:t>
            </w:r>
          </w:p>
        </w:tc>
      </w:tr>
      <w:tr>
        <w:tc>
          <w:tcPr/>
          <w:p>
            <w:pPr>
              <w:pStyle w:val="Compact"/>
            </w:pPr>
            <w:r>
              <w:rPr>
                <w:rFonts w:hint="eastAsia"/>
                <w:b/>
                <w:bCs/>
              </w:rPr>
              <w:t xml:space="preserve">恢复条件</w:t>
            </w:r>
          </w:p>
        </w:tc>
        <w:tc>
          <w:tcPr/>
          <w:p>
            <w:pPr>
              <w:pStyle w:val="Compact"/>
            </w:pPr>
            <w:r>
              <w:t xml:space="preserve">—</w:t>
            </w:r>
          </w:p>
        </w:tc>
        <w:tc>
          <w:tcPr/>
          <w:p>
            <w:pPr>
              <w:pStyle w:val="Compact"/>
            </w:pPr>
            <w:r>
              <w:rPr>
                <w:rFonts w:hint="eastAsia"/>
              </w:rPr>
              <w:t xml:space="preserve">故障排除</w:t>
            </w:r>
            <w:r>
              <w:t xml:space="preserve"> + </w:t>
            </w:r>
            <w:r>
              <w:rPr>
                <w:rFonts w:hint="eastAsia"/>
              </w:rPr>
              <w:t xml:space="preserve">状态稳定</w:t>
            </w:r>
          </w:p>
        </w:tc>
        <w:tc>
          <w:tcPr/>
          <w:p>
            <w:pPr>
              <w:pStyle w:val="Compact"/>
            </w:pPr>
            <w:r>
              <w:rPr>
                <w:rFonts w:hint="eastAsia"/>
              </w:rPr>
              <w:t xml:space="preserve">所有变量回绿区</w:t>
            </w:r>
            <w:r>
              <w:t xml:space="preserve"> + </w:t>
            </w:r>
            <w:r>
              <w:rPr>
                <w:rFonts w:hint="eastAsia"/>
              </w:rPr>
              <w:t xml:space="preserve">人工确认</w:t>
            </w:r>
          </w:p>
        </w:tc>
        <w:tc>
          <w:tcPr/>
          <w:p>
            <w:pPr>
              <w:pStyle w:val="Compact"/>
            </w:pPr>
            <w:r>
              <w:rPr>
                <w:rFonts w:hint="eastAsia"/>
              </w:rPr>
              <w:t xml:space="preserve">在环验证通过</w:t>
            </w:r>
            <w:r>
              <w:t xml:space="preserve"> + </w:t>
            </w:r>
            <w:r>
              <w:rPr>
                <w:rFonts w:hint="eastAsia"/>
              </w:rPr>
              <w:t xml:space="preserve">人工确认</w:t>
            </w:r>
          </w:p>
        </w:tc>
      </w:tr>
    </w:tbl>
    <w:p>
      <w:pPr>
        <w:pStyle w:val="BodyText"/>
      </w:pPr>
      <w:r>
        <w:rPr>
          <w:rFonts w:hint="eastAsia"/>
          <w:b/>
          <w:bCs/>
        </w:rPr>
        <w:t xml:space="preserve">防抖设计</w:t>
      </w:r>
      <w:r>
        <w:rPr>
          <w:rFonts w:hint="eastAsia"/>
        </w:rPr>
        <w:t xml:space="preserve">：为避免</w:t>
      </w:r>
      <w:r>
        <w:t xml:space="preserve"> Normal/Degraded </w:t>
      </w:r>
      <w:r>
        <w:rPr>
          <w:rFonts w:hint="eastAsia"/>
        </w:rPr>
        <w:t xml:space="preserve">状态抖动切换，状态转换需满足三个条件：(1)</w:t>
      </w:r>
      <w:r>
        <w:t xml:space="preserve"> </w:t>
      </w:r>
      <w:r>
        <w:rPr>
          <w:rFonts w:hint="eastAsia"/>
        </w:rPr>
        <w:t xml:space="preserve">滞回带——触发阈值与恢复阈值间设</w:t>
      </w:r>
      <w:r>
        <w:t xml:space="preserve"> 5%—10% </w:t>
      </w:r>
      <w:r>
        <w:rPr>
          <w:rFonts w:hint="eastAsia"/>
        </w:rPr>
        <w:t xml:space="preserve">的死区；(2)</w:t>
      </w:r>
      <w:r>
        <w:t xml:space="preserve"> </w:t>
      </w:r>
      <w:r>
        <w:rPr>
          <w:rFonts w:hint="eastAsia"/>
        </w:rPr>
        <w:t xml:space="preserve">最短驻留时间——进入某状态后至少维持</w:t>
      </w:r>
      <w:r>
        <w:t xml:space="preserve"> </w:t>
      </w:r>
      <m:oMath>
        <m:r>
          <m:rPr>
            <m:sty m:val="p"/>
          </m:rPr>
          <m:t>Δ</m:t>
        </m:r>
        <m:sSub>
          <m:e>
            <m:r>
              <m:t>t</m:t>
            </m:r>
          </m:e>
          <m:sub>
            <m:r>
              <m:rPr>
                <m:sty m:val="p"/>
              </m:rPr>
              <m:t>min</m:t>
            </m:r>
          </m:sub>
        </m:sSub>
      </m:oMath>
      <w:r>
        <w:rPr>
          <w:rFonts w:hint="eastAsia"/>
        </w:rPr>
        <w:t xml:space="preserve">（建议≥2</w:t>
      </w:r>
      <w:r>
        <w:t xml:space="preserve"> </w:t>
      </w:r>
      <w:r>
        <w:rPr>
          <w:rFonts w:hint="eastAsia"/>
        </w:rPr>
        <w:t xml:space="preserve">个控制周期）才允许再次切换；(3)</w:t>
      </w:r>
      <w:r>
        <w:t xml:space="preserve"> </w:t>
      </w:r>
      <w:r>
        <w:rPr>
          <w:rFonts w:hint="eastAsia"/>
        </w:rPr>
        <w:t xml:space="preserve">应急态→正常态必须经人工确认。</w:t>
      </w:r>
    </w:p>
    <w:p>
      <w:pPr>
        <w:pStyle w:val="BodyText"/>
      </w:pPr>
      <w:r>
        <w:rPr>
          <w:rFonts w:hint="eastAsia"/>
        </w:rPr>
        <w:t xml:space="preserve">四态机的核心价值在于”预先定义所有模式及其转换规则”，避免在紧急情况下临时决定应该进入什么状态、应该怎么处理。Avizienis</w:t>
      </w:r>
      <w:r>
        <w:t xml:space="preserve"> </w:t>
      </w:r>
      <w:r>
        <w:rPr>
          <w:rFonts w:hint="eastAsia"/>
        </w:rPr>
        <w:t xml:space="preserve">等</w:t>
      </w:r>
      <w:r>
        <w:t xml:space="preserve"> [13-1] </w:t>
      </w:r>
      <w:r>
        <w:rPr>
          <w:rFonts w:hint="eastAsia"/>
        </w:rPr>
        <w:t xml:space="preserve">在其关于可靠性基本概念的经典论文中将这种设计理念概括为”已知的错误模式比未知的错误模式安全得多”——四态机正是把所有可预见的异常模式预先定义和测试好。</w:t>
      </w:r>
    </w:p>
    <w:bookmarkEnd w:id="43"/>
    <w:bookmarkStart w:id="47" w:name="审计链每一步都可追溯"/>
    <w:p>
      <w:pPr>
        <w:pStyle w:val="Heading3"/>
      </w:pPr>
      <w:r>
        <w:rPr>
          <w:rStyle w:val="SectionNumber"/>
        </w:rPr>
        <w:t xml:space="preserve">1.4.3</w:t>
      </w:r>
      <w:r>
        <w:tab/>
      </w:r>
      <w:r>
        <w:t xml:space="preserve">13.4.3 </w:t>
      </w:r>
      <w:r>
        <w:rPr>
          <w:rFonts w:hint="eastAsia"/>
        </w:rPr>
        <w:t xml:space="preserve">审计链——每一步都可追溯</w:t>
      </w:r>
    </w:p>
    <w:p>
      <w:pPr>
        <w:pStyle w:val="FirstParagraph"/>
      </w:pPr>
      <w:r>
        <w:rPr>
          <w:rFonts w:hint="eastAsia"/>
        </w:rPr>
        <w:t xml:space="preserve">审计链（Audit</w:t>
      </w:r>
      <w:r>
        <w:t xml:space="preserve"> </w:t>
      </w:r>
      <w:r>
        <w:rPr>
          <w:rFonts w:hint="eastAsia"/>
        </w:rPr>
        <w:t xml:space="preserve">Trail）是</w:t>
      </w:r>
      <w:r>
        <w:t xml:space="preserve"> HydroOS </w:t>
      </w:r>
      <w:r>
        <w:rPr>
          <w:rFonts w:hint="eastAsia"/>
        </w:rPr>
        <w:t xml:space="preserve">运行时治理机制的”记忆系统”。它记录系统运行过程中每一个重要事件的完整上下文，使事后复盘和责任追溯成为可能。</w:t>
      </w:r>
    </w:p>
    <w:p>
      <w:pPr>
        <w:pStyle w:val="BodyText"/>
      </w:pPr>
      <w:r>
        <w:rPr>
          <w:rFonts w:hint="eastAsia"/>
        </w:rPr>
        <w:t xml:space="preserve">审计链记录三类事件：</w:t>
      </w:r>
    </w:p>
    <w:p>
      <w:pPr>
        <w:pStyle w:val="BodyText"/>
      </w:pPr>
      <w:r>
        <w:rPr>
          <w:rFonts w:hint="eastAsia"/>
          <w:b/>
          <w:bCs/>
        </w:rPr>
        <w:t xml:space="preserve">控制事件</w:t>
      </w:r>
      <w:r>
        <w:rPr>
          <w:rFonts w:hint="eastAsia"/>
        </w:rPr>
        <w:t xml:space="preserve">：每一条通过策略门禁的控制指令——谁发出的（HydroCore</w:t>
      </w:r>
      <w:r>
        <w:t xml:space="preserve"> </w:t>
      </w:r>
      <w:r>
        <w:rPr>
          <w:rFonts w:hint="eastAsia"/>
        </w:rPr>
        <w:t xml:space="preserve">自动/HydroClaw</w:t>
      </w:r>
      <w:r>
        <w:t xml:space="preserve"> </w:t>
      </w:r>
      <w:r>
        <w:rPr>
          <w:rFonts w:hint="eastAsia"/>
        </w:rPr>
        <w:t xml:space="preserve">建议/人工输入）、基于什么状态信息、经过什么门禁检查、最终执行结果如何。</w:t>
      </w:r>
    </w:p>
    <w:p>
      <w:pPr>
        <w:pStyle w:val="BodyText"/>
      </w:pPr>
      <w:r>
        <w:rPr>
          <w:rFonts w:hint="eastAsia"/>
          <w:b/>
          <w:bCs/>
        </w:rPr>
        <w:t xml:space="preserve">状态事件</w:t>
      </w:r>
      <w:r>
        <w:rPr>
          <w:rFonts w:hint="eastAsia"/>
        </w:rPr>
        <w:t xml:space="preserve">：四态机的每一次状态转换——从什么状态转到什么状态、触发条件是什么、转换时刻的系统快照。</w:t>
      </w:r>
    </w:p>
    <w:p>
      <w:pPr>
        <w:pStyle w:val="BodyText"/>
      </w:pPr>
      <w:r>
        <w:rPr>
          <w:rFonts w:hint="eastAsia"/>
          <w:b/>
          <w:bCs/>
        </w:rPr>
        <w:t xml:space="preserve">人机交互事件</w:t>
      </w:r>
      <w:r>
        <w:rPr>
          <w:rFonts w:hint="eastAsia"/>
        </w:rPr>
        <w:t xml:space="preserve">：调度员的每一次操作——查看了什么信息、确认或否决了什么建议、何时接管或释放控制权。</w:t>
      </w:r>
    </w:p>
    <w:p>
      <w:pPr>
        <w:pStyle w:val="BodyText"/>
      </w:pPr>
      <w:r>
        <w:rPr>
          <w:rFonts w:hint="eastAsia"/>
        </w:rPr>
        <w:t xml:space="preserve">审计链的存储遵循”不可篡改”原则：日志采用</w:t>
      </w:r>
      <w:r>
        <w:t xml:space="preserve"> append-only </w:t>
      </w:r>
      <w:r>
        <w:rPr>
          <w:rFonts w:hint="eastAsia"/>
        </w:rPr>
        <w:t xml:space="preserve">写入</w:t>
      </w:r>
      <w:r>
        <w:t xml:space="preserve"> + </w:t>
      </w:r>
      <w:r>
        <w:rPr>
          <w:rFonts w:hint="eastAsia"/>
        </w:rPr>
        <w:t xml:space="preserve">哈希链</w:t>
      </w:r>
      <w:r>
        <w:t xml:space="preserve"> + </w:t>
      </w:r>
      <w:r>
        <w:rPr>
          <w:rFonts w:hint="eastAsia"/>
        </w:rPr>
        <w:t xml:space="preserve">数字签名机制保障不可篡改性——每条记录的哈希值包含前一条记录的哈希，形成链式校验。对于单一管理主体的水利工程，此方案已满足审计需求；对于跨省跨部门的多方治理场景，可进一步引入分布式账本技术。日志保留期限不少于</w:t>
      </w:r>
      <w:r>
        <w:t xml:space="preserve"> 5 </w:t>
      </w:r>
      <w:r>
        <w:rPr>
          <w:rFonts w:hint="eastAsia"/>
        </w:rPr>
        <w:t xml:space="preserve">年，与第七章原理八（自主演进）中审计日志的要求一致。</w:t>
      </w:r>
    </w:p>
    <w:p>
      <w:pPr>
        <w:pStyle w:val="BodyText"/>
      </w:pPr>
      <w:r>
        <w:rPr>
          <w:rFonts w:hint="eastAsia"/>
        </w:rPr>
        <w:t xml:space="preserve">以一条典型的控制事件审计记录为例，说明审计链记录的信息粒度：</w:t>
      </w:r>
    </w:p>
    <w:p>
      <w:pPr>
        <w:pStyle w:val="SourceCode"/>
      </w:pPr>
      <w:r>
        <w:rPr>
          <w:rStyle w:val="VerbatimChar"/>
          <w:rFonts w:hint="eastAsia"/>
        </w:rPr>
        <w:t xml:space="preserve">[事件</w:t>
      </w:r>
      <w:r>
        <w:rPr>
          <w:rStyle w:val="VerbatimChar"/>
        </w:rPr>
        <w:t xml:space="preserve"> ID] CTL-20260315-143205-A037</w:t>
      </w:r>
      <w:r>
        <w:br/>
      </w:r>
      <w:r>
        <w:rPr>
          <w:rStyle w:val="VerbatimChar"/>
          <w:rFonts w:hint="eastAsia"/>
        </w:rPr>
        <w:t xml:space="preserve">[时间戳]</w:t>
      </w:r>
      <w:r>
        <w:rPr>
          <w:rStyle w:val="VerbatimChar"/>
        </w:rPr>
        <w:t xml:space="preserve"> 2026-03-15T14:32:05.127+08:00</w:t>
      </w:r>
      <w:r>
        <w:br/>
      </w:r>
      <w:r>
        <w:rPr>
          <w:rStyle w:val="VerbatimChar"/>
          <w:rFonts w:hint="eastAsia"/>
        </w:rPr>
        <w:t xml:space="preserve">[事件类型]</w:t>
      </w:r>
      <w:r>
        <w:rPr>
          <w:rStyle w:val="VerbatimChar"/>
        </w:rPr>
        <w:t xml:space="preserve"> </w:t>
      </w:r>
      <w:r>
        <w:rPr>
          <w:rStyle w:val="VerbatimChar"/>
          <w:rFonts w:hint="eastAsia"/>
        </w:rPr>
        <w:t xml:space="preserve">控制指令下发</w:t>
      </w:r>
      <w:r>
        <w:br/>
      </w:r>
      <w:r>
        <w:rPr>
          <w:rStyle w:val="VerbatimChar"/>
          <w:rFonts w:hint="eastAsia"/>
        </w:rPr>
        <w:t xml:space="preserve">[发起方]</w:t>
      </w:r>
      <w:r>
        <w:rPr>
          <w:rStyle w:val="VerbatimChar"/>
        </w:rPr>
        <w:t xml:space="preserve"> </w:t>
      </w:r>
      <w:r>
        <w:rPr>
          <w:rStyle w:val="VerbatimChar"/>
          <w:rFonts w:hint="eastAsia"/>
        </w:rPr>
        <w:t xml:space="preserve">HydroCore-MPC（自动）</w:t>
      </w:r>
      <w:r>
        <w:br/>
      </w:r>
      <w:r>
        <w:rPr>
          <w:rStyle w:val="VerbatimChar"/>
          <w:rFonts w:hint="eastAsia"/>
        </w:rPr>
        <w:t xml:space="preserve">[目标设备]</w:t>
      </w:r>
      <w:r>
        <w:rPr>
          <w:rStyle w:val="VerbatimChar"/>
        </w:rPr>
        <w:t xml:space="preserve"> 2 </w:t>
      </w:r>
      <w:r>
        <w:rPr>
          <w:rStyle w:val="VerbatimChar"/>
          <w:rFonts w:hint="eastAsia"/>
        </w:rPr>
        <w:t xml:space="preserve">号弧形闸门（UDSM-ID:</w:t>
      </w:r>
      <w:r>
        <w:rPr>
          <w:rStyle w:val="VerbatimChar"/>
        </w:rPr>
        <w:t xml:space="preserve"> </w:t>
      </w:r>
      <w:r>
        <w:rPr>
          <w:rStyle w:val="VerbatimChar"/>
          <w:rFonts w:hint="eastAsia"/>
        </w:rPr>
        <w:t xml:space="preserve">GW-002）</w:t>
      </w:r>
      <w:r>
        <w:br/>
      </w:r>
      <w:r>
        <w:rPr>
          <w:rStyle w:val="VerbatimChar"/>
          <w:rFonts w:hint="eastAsia"/>
        </w:rPr>
        <w:t xml:space="preserve">[指令内容]</w:t>
      </w:r>
      <w:r>
        <w:rPr>
          <w:rStyle w:val="VerbatimChar"/>
        </w:rPr>
        <w:t xml:space="preserve"> </w:t>
      </w:r>
      <w:r>
        <w:rPr>
          <w:rStyle w:val="VerbatimChar"/>
          <w:rFonts w:hint="eastAsia"/>
        </w:rPr>
        <w:t xml:space="preserve">目标开度：35%，执行速率：2%/min</w:t>
      </w:r>
      <w:r>
        <w:br/>
      </w:r>
      <w:r>
        <w:rPr>
          <w:rStyle w:val="VerbatimChar"/>
          <w:rFonts w:hint="eastAsia"/>
        </w:rPr>
        <w:t xml:space="preserve">[决策依据]</w:t>
      </w:r>
      <w:r>
        <w:rPr>
          <w:rStyle w:val="VerbatimChar"/>
        </w:rPr>
        <w:t xml:space="preserve"> </w:t>
      </w:r>
      <w:r>
        <w:rPr>
          <w:rStyle w:val="VerbatimChar"/>
          <w:rFonts w:hint="eastAsia"/>
        </w:rPr>
        <w:t xml:space="preserve">状态估计：3</w:t>
      </w:r>
      <w:r>
        <w:rPr>
          <w:rStyle w:val="VerbatimChar"/>
        </w:rPr>
        <w:t xml:space="preserve"> </w:t>
      </w:r>
      <w:r>
        <w:rPr>
          <w:rStyle w:val="VerbatimChar"/>
          <w:rFonts w:hint="eastAsia"/>
        </w:rPr>
        <w:t xml:space="preserve">号渠池水位</w:t>
      </w:r>
      <w:r>
        <w:rPr>
          <w:rStyle w:val="VerbatimChar"/>
        </w:rPr>
        <w:t xml:space="preserve"> </w:t>
      </w:r>
      <w:r>
        <w:rPr>
          <w:rStyle w:val="VerbatimChar"/>
          <w:rFonts w:hint="eastAsia"/>
        </w:rPr>
        <w:t xml:space="preserve">4.38m(黄区);</w:t>
      </w:r>
      <w:r>
        <w:rPr>
          <w:rStyle w:val="VerbatimChar"/>
        </w:rPr>
        <w:t xml:space="preserve"> MPC </w:t>
      </w:r>
      <w:r>
        <w:rPr>
          <w:rStyle w:val="VerbatimChar"/>
          <w:rFonts w:hint="eastAsia"/>
        </w:rPr>
        <w:t xml:space="preserve">预测：</w:t>
      </w:r>
      <w:r>
        <w:br/>
      </w:r>
      <w:r>
        <w:rPr>
          <w:rStyle w:val="VerbatimChar"/>
        </w:rPr>
        <w:t xml:space="preserve">           </w:t>
      </w:r>
      <w:r>
        <w:rPr>
          <w:rStyle w:val="VerbatimChar"/>
          <w:rFonts w:hint="eastAsia"/>
        </w:rPr>
        <w:t xml:space="preserve">不调整则</w:t>
      </w:r>
      <w:r>
        <w:rPr>
          <w:rStyle w:val="VerbatimChar"/>
        </w:rPr>
        <w:t xml:space="preserve"> 45min </w:t>
      </w:r>
      <w:r>
        <w:rPr>
          <w:rStyle w:val="VerbatimChar"/>
          <w:rFonts w:hint="eastAsia"/>
        </w:rPr>
        <w:t xml:space="preserve">后达</w:t>
      </w:r>
      <w:r>
        <w:rPr>
          <w:rStyle w:val="VerbatimChar"/>
        </w:rPr>
        <w:t xml:space="preserve"> </w:t>
      </w:r>
      <w:r>
        <w:rPr>
          <w:rStyle w:val="VerbatimChar"/>
          <w:rFonts w:hint="eastAsia"/>
        </w:rPr>
        <w:t xml:space="preserve">4.62m(红区);</w:t>
      </w:r>
      <w:r>
        <w:rPr>
          <w:rStyle w:val="VerbatimChar"/>
        </w:rPr>
        <w:t xml:space="preserve"> </w:t>
      </w:r>
      <w:r>
        <w:rPr>
          <w:rStyle w:val="VerbatimChar"/>
          <w:rFonts w:hint="eastAsia"/>
        </w:rPr>
        <w:t xml:space="preserve">目标函数值：0.87</w:t>
      </w:r>
      <w:r>
        <w:br/>
      </w:r>
      <w:r>
        <w:rPr>
          <w:rStyle w:val="VerbatimChar"/>
          <w:rFonts w:hint="eastAsia"/>
        </w:rPr>
        <w:t xml:space="preserve">[门禁检查]</w:t>
      </w:r>
      <w:r>
        <w:rPr>
          <w:rStyle w:val="VerbatimChar"/>
        </w:rPr>
        <w:t xml:space="preserve"> </w:t>
      </w:r>
      <w:r>
        <w:rPr>
          <w:rStyle w:val="VerbatimChar"/>
          <w:rFonts w:hint="eastAsia"/>
        </w:rPr>
        <w:t xml:space="preserve">✓安全包络</w:t>
      </w:r>
      <w:r>
        <w:rPr>
          <w:rStyle w:val="VerbatimChar"/>
        </w:rPr>
        <w:t xml:space="preserve"> </w:t>
      </w:r>
      <w:r>
        <w:rPr>
          <w:rStyle w:val="VerbatimChar"/>
          <w:rFonts w:hint="eastAsia"/>
        </w:rPr>
        <w:t xml:space="preserve">(绿区内)</w:t>
      </w:r>
      <w:r>
        <w:rPr>
          <w:rStyle w:val="VerbatimChar"/>
        </w:rPr>
        <w:t xml:space="preserve"> </w:t>
      </w:r>
      <w:r>
        <w:rPr>
          <w:rStyle w:val="VerbatimChar"/>
          <w:rFonts w:hint="eastAsia"/>
        </w:rPr>
        <w:t xml:space="preserve">✓变化率</w:t>
      </w:r>
      <w:r>
        <w:rPr>
          <w:rStyle w:val="VerbatimChar"/>
        </w:rPr>
        <w:t xml:space="preserve"> (≤3%/min) </w:t>
      </w:r>
      <w:r>
        <w:br/>
      </w:r>
      <w:r>
        <w:rPr>
          <w:rStyle w:val="VerbatimChar"/>
        </w:rPr>
        <w:t xml:space="preserve">           </w:t>
      </w:r>
      <w:r>
        <w:rPr>
          <w:rStyle w:val="VerbatimChar"/>
          <w:rFonts w:hint="eastAsia"/>
        </w:rPr>
        <w:t xml:space="preserve">✓设备状态</w:t>
      </w:r>
      <w:r>
        <w:rPr>
          <w:rStyle w:val="VerbatimChar"/>
        </w:rPr>
        <w:t xml:space="preserve"> </w:t>
      </w:r>
      <w:r>
        <w:rPr>
          <w:rStyle w:val="VerbatimChar"/>
          <w:rFonts w:hint="eastAsia"/>
        </w:rPr>
        <w:t xml:space="preserve">(在线)</w:t>
      </w:r>
      <w:r>
        <w:rPr>
          <w:rStyle w:val="VerbatimChar"/>
        </w:rPr>
        <w:t xml:space="preserve"> </w:t>
      </w:r>
      <w:r>
        <w:rPr>
          <w:rStyle w:val="VerbatimChar"/>
          <w:rFonts w:hint="eastAsia"/>
        </w:rPr>
        <w:t xml:space="preserve">✓冲突</w:t>
      </w:r>
      <w:r>
        <w:rPr>
          <w:rStyle w:val="VerbatimChar"/>
        </w:rPr>
        <w:t xml:space="preserve"> </w:t>
      </w:r>
      <w:r>
        <w:rPr>
          <w:rStyle w:val="VerbatimChar"/>
          <w:rFonts w:hint="eastAsia"/>
        </w:rPr>
        <w:t xml:space="preserve">(无)</w:t>
      </w:r>
      <w:r>
        <w:br/>
      </w:r>
      <w:r>
        <w:rPr>
          <w:rStyle w:val="VerbatimChar"/>
          <w:rFonts w:hint="eastAsia"/>
        </w:rPr>
        <w:t xml:space="preserve">[系统状态]</w:t>
      </w:r>
      <w:r>
        <w:rPr>
          <w:rStyle w:val="VerbatimChar"/>
        </w:rPr>
        <w:t xml:space="preserve"> </w:t>
      </w:r>
      <w:r>
        <w:rPr>
          <w:rStyle w:val="VerbatimChar"/>
          <w:rFonts w:hint="eastAsia"/>
        </w:rPr>
        <w:t xml:space="preserve">正常态</w:t>
      </w:r>
      <w:r>
        <w:rPr>
          <w:rStyle w:val="VerbatimChar"/>
        </w:rPr>
        <w:t xml:space="preserve"> → </w:t>
      </w:r>
      <w:r>
        <w:rPr>
          <w:rStyle w:val="VerbatimChar"/>
          <w:rFonts w:hint="eastAsia"/>
        </w:rPr>
        <w:t xml:space="preserve">正常态（未转换）</w:t>
      </w:r>
      <w:r>
        <w:br/>
      </w:r>
      <w:r>
        <w:rPr>
          <w:rStyle w:val="VerbatimChar"/>
          <w:rFonts w:hint="eastAsia"/>
        </w:rPr>
        <w:t xml:space="preserve">[执行结果]</w:t>
      </w:r>
      <w:r>
        <w:rPr>
          <w:rStyle w:val="VerbatimChar"/>
        </w:rPr>
        <w:t xml:space="preserve"> </w:t>
      </w:r>
      <w:r>
        <w:rPr>
          <w:rStyle w:val="VerbatimChar"/>
          <w:rFonts w:hint="eastAsia"/>
        </w:rPr>
        <w:t xml:space="preserve">成功，实际开度</w:t>
      </w:r>
      <w:r>
        <w:rPr>
          <w:rStyle w:val="VerbatimChar"/>
        </w:rPr>
        <w:t xml:space="preserve"> 14:35:12 </w:t>
      </w:r>
      <w:r>
        <w:rPr>
          <w:rStyle w:val="VerbatimChar"/>
          <w:rFonts w:hint="eastAsia"/>
        </w:rPr>
        <w:t xml:space="preserve">达到</w:t>
      </w:r>
      <w:r>
        <w:rPr>
          <w:rStyle w:val="VerbatimChar"/>
        </w:rPr>
        <w:t xml:space="preserve"> 35.1%</w:t>
      </w:r>
      <w:r>
        <w:br/>
      </w:r>
      <w:r>
        <w:rPr>
          <w:rStyle w:val="VerbatimChar"/>
          <w:rFonts w:hint="eastAsia"/>
        </w:rPr>
        <w:t xml:space="preserve">[关联事件]</w:t>
      </w:r>
      <w:r>
        <w:rPr>
          <w:rStyle w:val="VerbatimChar"/>
        </w:rPr>
        <w:t xml:space="preserve"> </w:t>
      </w:r>
      <w:r>
        <w:rPr>
          <w:rStyle w:val="VerbatimChar"/>
          <w:rFonts w:hint="eastAsia"/>
        </w:rPr>
        <w:t xml:space="preserve">上游：1</w:t>
      </w:r>
      <w:r>
        <w:rPr>
          <w:rStyle w:val="VerbatimChar"/>
        </w:rPr>
        <w:t xml:space="preserve"> </w:t>
      </w:r>
      <w:r>
        <w:rPr>
          <w:rStyle w:val="VerbatimChar"/>
          <w:rFonts w:hint="eastAsia"/>
        </w:rPr>
        <w:t xml:space="preserve">号闸门调整</w:t>
      </w:r>
      <w:r>
        <w:rPr>
          <w:rStyle w:val="VerbatimChar"/>
        </w:rPr>
        <w:t xml:space="preserve"> (CTL-...-142800)</w:t>
      </w:r>
      <w:r>
        <w:br/>
      </w:r>
      <w:r>
        <w:rPr>
          <w:rStyle w:val="VerbatimChar"/>
        </w:rPr>
        <w:t xml:space="preserve">           </w:t>
      </w:r>
      <w:r>
        <w:rPr>
          <w:rStyle w:val="VerbatimChar"/>
          <w:rFonts w:hint="eastAsia"/>
        </w:rPr>
        <w:t xml:space="preserve">下游：4</w:t>
      </w:r>
      <w:r>
        <w:rPr>
          <w:rStyle w:val="VerbatimChar"/>
        </w:rPr>
        <w:t xml:space="preserve"> </w:t>
      </w:r>
      <w:r>
        <w:rPr>
          <w:rStyle w:val="VerbatimChar"/>
          <w:rFonts w:hint="eastAsia"/>
        </w:rPr>
        <w:t xml:space="preserve">号渠池水位响应</w:t>
      </w:r>
      <w:r>
        <w:rPr>
          <w:rStyle w:val="VerbatimChar"/>
        </w:rPr>
        <w:t xml:space="preserve"> (MON-...-145000)</w:t>
      </w:r>
    </w:p>
    <w:p>
      <w:pPr>
        <w:pStyle w:val="FirstParagraph"/>
      </w:pPr>
      <w:r>
        <w:rPr>
          <w:rFonts w:hint="eastAsia"/>
        </w:rPr>
        <w:t xml:space="preserve">这条记录包含了从决策原因到执行结果的完整因果链。当事后复盘时，审计员可以从任何一个节点出发，沿着关联事件链条前后追溯整个事件序列。</w:t>
      </w:r>
    </w:p>
    <w:p>
      <w:pPr>
        <w:pStyle w:val="BodyText"/>
      </w:pPr>
      <w:r>
        <w:rPr>
          <w:rFonts w:hint="eastAsia"/>
        </w:rPr>
        <w:t xml:space="preserve">从存储量的角度估算：一个管理</w:t>
      </w:r>
      <w:r>
        <w:t xml:space="preserve"> 50 </w:t>
      </w:r>
      <w:r>
        <w:rPr>
          <w:rFonts w:hint="eastAsia"/>
        </w:rPr>
        <w:t xml:space="preserve">个关键设备的调水工程，在正常运行下每小时产生约</w:t>
      </w:r>
      <w:r>
        <w:t xml:space="preserve"> 200—500 </w:t>
      </w:r>
      <w:r>
        <w:rPr>
          <w:rFonts w:hint="eastAsia"/>
        </w:rPr>
        <w:t xml:space="preserve">条审计记录（控制事件约</w:t>
      </w:r>
      <w:r>
        <w:t xml:space="preserve"> 50 </w:t>
      </w:r>
      <w:r>
        <w:rPr>
          <w:rFonts w:hint="eastAsia"/>
        </w:rPr>
        <w:t xml:space="preserve">条，状态采样约</w:t>
      </w:r>
      <w:r>
        <w:t xml:space="preserve"> 300 </w:t>
      </w:r>
      <w:r>
        <w:rPr>
          <w:rFonts w:hint="eastAsia"/>
        </w:rPr>
        <w:t xml:space="preserve">条，人机交互约</w:t>
      </w:r>
      <w:r>
        <w:t xml:space="preserve"> 10—50 </w:t>
      </w:r>
      <w:r>
        <w:rPr>
          <w:rFonts w:hint="eastAsia"/>
        </w:rPr>
        <w:t xml:space="preserve">条），每条记录约</w:t>
      </w:r>
      <w:r>
        <w:t xml:space="preserve"> 2—5 </w:t>
      </w:r>
      <w:r>
        <w:rPr>
          <w:rFonts w:hint="eastAsia"/>
        </w:rPr>
        <w:t xml:space="preserve">KB，日均存储量约</w:t>
      </w:r>
      <w:r>
        <w:t xml:space="preserve"> 10—60 MB。5 </w:t>
      </w:r>
      <w:r>
        <w:rPr>
          <w:rFonts w:hint="eastAsia"/>
        </w:rPr>
        <w:t xml:space="preserve">年累计不超过</w:t>
      </w:r>
      <w:r>
        <w:t xml:space="preserve"> 100 </w:t>
      </w:r>
      <w:r>
        <w:rPr>
          <w:rFonts w:hint="eastAsia"/>
        </w:rPr>
        <w:t xml:space="preserve">GB——这在现代存储条件下完全可行。但在应急态下，日志切换为全量记录模式，数据产生速率可提高</w:t>
      </w:r>
      <w:r>
        <w:t xml:space="preserve"> 10—20 </w:t>
      </w:r>
      <w:r>
        <w:rPr>
          <w:rFonts w:hint="eastAsia"/>
        </w:rPr>
        <w:t xml:space="preserve">倍，存储系统的设计必须为此留出余量。</w:t>
      </w:r>
    </w:p>
    <w:p>
      <w:pPr>
        <w:pStyle w:val="BodyText"/>
      </w:pPr>
      <w:r>
        <w:rPr>
          <w:rFonts w:hint="eastAsia"/>
        </w:rPr>
        <w:t xml:space="preserve">审计链的工程价值不仅在于”出了事能查”，更在于”没出事也能学”。通过对审计日志的系统分析，可以发现：哪些工况下人工接管频率最高（提示系统在这些工况下的自主能力不足）？哪些类型的策略被门禁拦截最多（提示</w:t>
      </w:r>
      <w:r>
        <w:t xml:space="preserve"> MPC </w:t>
      </w:r>
      <w:r>
        <w:rPr>
          <w:rFonts w:hint="eastAsia"/>
        </w:rPr>
        <w:t xml:space="preserve">算法在这些场景下的约束处理需要改进）？调度员否决</w:t>
      </w:r>
      <w:r>
        <w:t xml:space="preserve"> HydroClaw </w:t>
      </w:r>
      <w:r>
        <w:rPr>
          <w:rFonts w:hint="eastAsia"/>
        </w:rPr>
        <w:t xml:space="preserve">建议最多的是哪类建议（提示</w:t>
      </w:r>
      <w:r>
        <w:t xml:space="preserve"> HydroClaw </w:t>
      </w:r>
      <w:r>
        <w:rPr>
          <w:rFonts w:hint="eastAsia"/>
        </w:rPr>
        <w:t xml:space="preserve">的诊断模型在这些领域需要优化）？这种基于审计数据的持续改进，正是第七章原理八”自主演进”在</w:t>
      </w:r>
      <w:r>
        <w:t xml:space="preserve"> HydroOS </w:t>
      </w:r>
      <w:r>
        <w:rPr>
          <w:rFonts w:hint="eastAsia"/>
        </w:rPr>
        <w:t xml:space="preserve">中的具体实现路径。</w:t>
      </w:r>
    </w:p>
    <w:p>
      <w:pPr>
        <w:pStyle w:val="BodyText"/>
      </w:pPr>
      <w:r>
        <w:rPr>
          <w:rFonts w:hint="eastAsia"/>
        </w:rPr>
        <w:t xml:space="preserve">运行时治理机制——策略门禁、四态机和审计链——为</w:t>
      </w:r>
      <w:r>
        <w:t xml:space="preserve"> HydroOS </w:t>
      </w:r>
      <w:r>
        <w:rPr>
          <w:rFonts w:hint="eastAsia"/>
        </w:rPr>
        <w:t xml:space="preserve">的三层引擎提供了可信运行保障。接下来要回答一个实际工程中必须面对的问题：绝大多数水利工程已经有了</w:t>
      </w:r>
      <w:r>
        <w:t xml:space="preserve"> SCADA </w:t>
      </w:r>
      <w:r>
        <w:rPr>
          <w:rFonts w:hint="eastAsia"/>
        </w:rPr>
        <w:t xml:space="preserve">系统，HydroOS</w:t>
      </w:r>
      <w:r>
        <w:t xml:space="preserve"> </w:t>
      </w:r>
      <w:r>
        <w:rPr>
          <w:rFonts w:hint="eastAsia"/>
        </w:rPr>
        <w:t xml:space="preserve">如何与既有</w:t>
      </w:r>
      <w:r>
        <w:t xml:space="preserve"> SCADA </w:t>
      </w:r>
      <w:r>
        <w:rPr>
          <w:rFonts w:hint="eastAsia"/>
        </w:rPr>
        <w:t xml:space="preserve">融合？</w:t>
      </w:r>
    </w:p>
    <w:p>
      <w:r>
        <w:pict>
          <v:rect style="width:0;height:1.5pt" o:hralign="center" o:hrstd="t" o:hr="t"/>
        </w:pict>
      </w:r>
    </w:p>
    <w:p>
      <w:pPr>
        <w:pStyle w:val="CaptionedFigure"/>
      </w:pPr>
      <w:r>
        <w:drawing>
          <wp:inline>
            <wp:extent cx="5334000" cy="2911822"/>
            <wp:effectExtent b="0" l="0" r="0" t="0"/>
            <wp:docPr descr="图13-6: 物理AI与认知AI的协作框架" title="" id="45" name="Picture"/>
            <a:graphic>
              <a:graphicData uri="http://schemas.openxmlformats.org/drawingml/2006/picture">
                <pic:pic>
                  <pic:nvPicPr>
                    <pic:cNvPr descr="./H/fig_13_06_pai_cai_collaboration.png" id="46" name="Picture"/>
                    <pic:cNvPicPr>
                      <a:picLocks noChangeArrowheads="1" noChangeAspect="1"/>
                    </pic:cNvPicPr>
                  </pic:nvPicPr>
                  <pic:blipFill>
                    <a:blip r:embed="rId4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图13-6:</w:t>
      </w:r>
      <w:r>
        <w:t xml:space="preserve"> </w:t>
      </w:r>
      <w:r>
        <w:rPr>
          <w:rFonts w:hint="eastAsia"/>
        </w:rPr>
        <w:t xml:space="preserve">物理AI与认知AI的协作框架</w:t>
      </w:r>
    </w:p>
    <w:bookmarkEnd w:id="47"/>
    <w:bookmarkEnd w:id="48"/>
    <w:bookmarkStart w:id="59" w:name="scada-与-mas-融合架构"/>
    <w:p>
      <w:pPr>
        <w:pStyle w:val="Heading2"/>
      </w:pPr>
      <w:r>
        <w:rPr>
          <w:rStyle w:val="SectionNumber"/>
        </w:rPr>
        <w:t xml:space="preserve">1.5</w:t>
      </w:r>
      <w:r>
        <w:tab/>
      </w:r>
      <w:r>
        <w:t xml:space="preserve">13.5 SCADA </w:t>
      </w:r>
      <w:r>
        <w:rPr>
          <w:rFonts w:hint="eastAsia"/>
        </w:rPr>
        <w:t xml:space="preserve">与</w:t>
      </w:r>
      <w:r>
        <w:t xml:space="preserve"> MAS </w:t>
      </w:r>
      <w:r>
        <w:rPr>
          <w:rFonts w:hint="eastAsia"/>
        </w:rPr>
        <w:t xml:space="preserve">融合架构</w:t>
      </w:r>
    </w:p>
    <w:bookmarkStart w:id="49" w:name="传统-scada-的架构局限"/>
    <w:p>
      <w:pPr>
        <w:pStyle w:val="Heading3"/>
      </w:pPr>
      <w:r>
        <w:rPr>
          <w:rStyle w:val="SectionNumber"/>
        </w:rPr>
        <w:t xml:space="preserve">1.5.1</w:t>
      </w:r>
      <w:r>
        <w:tab/>
      </w:r>
      <w:r>
        <w:t xml:space="preserve">13.5.1 </w:t>
      </w:r>
      <w:r>
        <w:rPr>
          <w:rFonts w:hint="eastAsia"/>
        </w:rPr>
        <w:t xml:space="preserve">传统</w:t>
      </w:r>
      <w:r>
        <w:t xml:space="preserve"> SCADA </w:t>
      </w:r>
      <w:r>
        <w:rPr>
          <w:rFonts w:hint="eastAsia"/>
        </w:rPr>
        <w:t xml:space="preserve">的架构局限</w:t>
      </w:r>
    </w:p>
    <w:p>
      <w:pPr>
        <w:pStyle w:val="FirstParagraph"/>
      </w:pPr>
      <w:r>
        <w:rPr>
          <w:rFonts w:hint="eastAsia"/>
        </w:rPr>
        <w:t xml:space="preserve">SCADA（Supervisory</w:t>
      </w:r>
      <w:r>
        <w:t xml:space="preserve"> Control and Data </w:t>
      </w:r>
      <w:r>
        <w:rPr>
          <w:rFonts w:hint="eastAsia"/>
        </w:rPr>
        <w:t xml:space="preserve">Acquisition）在过去</w:t>
      </w:r>
      <w:r>
        <w:t xml:space="preserve"> 40 </w:t>
      </w:r>
      <w:r>
        <w:rPr>
          <w:rFonts w:hint="eastAsia"/>
        </w:rPr>
        <w:t xml:space="preserve">年中是水利自动化的核心基础设施，全球超过</w:t>
      </w:r>
      <w:r>
        <w:t xml:space="preserve"> 90% </w:t>
      </w:r>
      <w:r>
        <w:rPr>
          <w:rFonts w:hint="eastAsia"/>
        </w:rPr>
        <w:t xml:space="preserve">的大中型水利工程都部署了某种形式的</w:t>
      </w:r>
      <w:r>
        <w:t xml:space="preserve"> SCADA </w:t>
      </w:r>
      <w:r>
        <w:rPr>
          <w:rFonts w:hint="eastAsia"/>
        </w:rPr>
        <w:t xml:space="preserve">系统</w:t>
      </w:r>
      <w:r>
        <w:t xml:space="preserve"> [13-7]。SCADA </w:t>
      </w:r>
      <w:r>
        <w:rPr>
          <w:rFonts w:hint="eastAsia"/>
        </w:rPr>
        <w:t xml:space="preserve">的核心能力——实时数据采集、监视、报警和远程控制——在今天仍然不可替代。</w:t>
      </w:r>
    </w:p>
    <w:p>
      <w:pPr>
        <w:pStyle w:val="BodyText"/>
      </w:pPr>
      <w:r>
        <w:rPr>
          <w:rFonts w:hint="eastAsia"/>
        </w:rPr>
        <w:t xml:space="preserve">但随着水系统自主运行需求的出现，传统</w:t>
      </w:r>
      <w:r>
        <w:t xml:space="preserve"> SCADA </w:t>
      </w:r>
      <w:r>
        <w:rPr>
          <w:rFonts w:hint="eastAsia"/>
        </w:rPr>
        <w:t xml:space="preserve">暴露了三个架构层面的局限：</w:t>
      </w:r>
    </w:p>
    <w:p>
      <w:pPr>
        <w:pStyle w:val="BodyText"/>
      </w:pPr>
      <w:r>
        <w:rPr>
          <w:rFonts w:hint="eastAsia"/>
          <w:b/>
          <w:bCs/>
        </w:rPr>
        <w:t xml:space="preserve">局限一：集中式数据模型</w:t>
      </w:r>
      <w:r>
        <w:rPr>
          <w:rFonts w:hint="eastAsia"/>
        </w:rPr>
        <w:t xml:space="preserve">。传统</w:t>
      </w:r>
      <w:r>
        <w:t xml:space="preserve"> SCADA </w:t>
      </w:r>
      <w:r>
        <w:rPr>
          <w:rFonts w:hint="eastAsia"/>
        </w:rPr>
        <w:t xml:space="preserve">的数据模型以”点位”（tag/point）为核心——每个传感器、执行器对应一个数据点位，系统通过点位编号进行数据寻址。这种模型适合”人看数据”的场景，但不适合”机器理解数据”的场景。例如，SCADA</w:t>
      </w:r>
      <w:r>
        <w:t xml:space="preserve"> </w:t>
      </w:r>
      <w:r>
        <w:rPr>
          <w:rFonts w:hint="eastAsia"/>
        </w:rPr>
        <w:t xml:space="preserve">知道”点位</w:t>
      </w:r>
      <w:r>
        <w:t xml:space="preserve"> </w:t>
      </w:r>
      <w:r>
        <w:rPr>
          <w:rStyle w:val="VerbatimChar"/>
        </w:rPr>
        <w:t xml:space="preserve">AG_037_WL</w:t>
      </w:r>
      <w:r>
        <w:t xml:space="preserve"> </w:t>
      </w:r>
      <w:r>
        <w:rPr>
          <w:rFonts w:hint="eastAsia"/>
        </w:rPr>
        <w:t xml:space="preserve">读数</w:t>
      </w:r>
      <w:r>
        <w:t xml:space="preserve"> </w:t>
      </w:r>
      <w:r>
        <w:rPr>
          <w:rFonts w:hint="eastAsia"/>
        </w:rPr>
        <w:t xml:space="preserve">4.23”，但不知道”3</w:t>
      </w:r>
      <w:r>
        <w:t xml:space="preserve"> </w:t>
      </w:r>
      <w:r>
        <w:rPr>
          <w:rFonts w:hint="eastAsia"/>
        </w:rPr>
        <w:t xml:space="preserve">号渠池水位</w:t>
      </w:r>
      <w:r>
        <w:t xml:space="preserve"> 4.23 </w:t>
      </w:r>
      <w:r>
        <w:rPr>
          <w:rFonts w:hint="eastAsia"/>
        </w:rPr>
        <w:t xml:space="preserve">m，位于</w:t>
      </w:r>
      <w:r>
        <w:t xml:space="preserve"> 2 </w:t>
      </w:r>
      <w:r>
        <w:rPr>
          <w:rFonts w:hint="eastAsia"/>
        </w:rPr>
        <w:t xml:space="preserve">号闸门下游</w:t>
      </w:r>
      <w:r>
        <w:t xml:space="preserve"> 3.5 km </w:t>
      </w:r>
      <w:r>
        <w:rPr>
          <w:rFonts w:hint="eastAsia"/>
        </w:rPr>
        <w:t xml:space="preserve">处，当前处于绿区”——后者需要语义信息，而传统点位模型不包含语义。</w:t>
      </w:r>
    </w:p>
    <w:p>
      <w:pPr>
        <w:pStyle w:val="BodyText"/>
      </w:pPr>
      <w:r>
        <w:rPr>
          <w:rFonts w:hint="eastAsia"/>
          <w:b/>
          <w:bCs/>
        </w:rPr>
        <w:t xml:space="preserve">局限二：被动响应模式</w:t>
      </w:r>
      <w:r>
        <w:t xml:space="preserve">。SCADA </w:t>
      </w:r>
      <w:r>
        <w:rPr>
          <w:rFonts w:hint="eastAsia"/>
        </w:rPr>
        <w:t xml:space="preserve">的控制逻辑本质上是”事件驱动”的——当某个条件触发时执行某个动作。这种模式无法实现</w:t>
      </w:r>
      <w:r>
        <w:t xml:space="preserve"> MPC </w:t>
      </w:r>
      <w:r>
        <w:rPr>
          <w:rFonts w:hint="eastAsia"/>
        </w:rPr>
        <w:t xml:space="preserve">所需的”预测—优化—执行”主动控制范式。SCADA</w:t>
      </w:r>
      <w:r>
        <w:t xml:space="preserve"> </w:t>
      </w:r>
      <w:r>
        <w:rPr>
          <w:rFonts w:hint="eastAsia"/>
        </w:rPr>
        <w:t xml:space="preserve">可以在水位超标时关闸门，但无法在水位即将超标前就提前调整策略。</w:t>
      </w:r>
    </w:p>
    <w:p>
      <w:pPr>
        <w:pStyle w:val="BodyText"/>
      </w:pPr>
      <w:r>
        <w:rPr>
          <w:rFonts w:hint="eastAsia"/>
          <w:b/>
          <w:bCs/>
        </w:rPr>
        <w:t xml:space="preserve">局限三：缺乏自主决策能力</w:t>
      </w:r>
      <w:r>
        <w:t xml:space="preserve">。SCADA </w:t>
      </w:r>
      <w:r>
        <w:rPr>
          <w:rFonts w:hint="eastAsia"/>
        </w:rPr>
        <w:t xml:space="preserve">的设计定位是”人的工具”——它帮助人收集信息和执行操作，但不做决策。在</w:t>
      </w:r>
      <w:r>
        <w:t xml:space="preserve"> WNAL L0-L1 </w:t>
      </w:r>
      <w:r>
        <w:rPr>
          <w:rFonts w:hint="eastAsia"/>
        </w:rPr>
        <w:t xml:space="preserve">阶段这是合理的，但向</w:t>
      </w:r>
      <w:r>
        <w:t xml:space="preserve"> L2 </w:t>
      </w:r>
      <w:r>
        <w:rPr>
          <w:rFonts w:hint="eastAsia"/>
        </w:rPr>
        <w:t xml:space="preserve">以上升级时，系统需要在一定条件下自主决策，而</w:t>
      </w:r>
      <w:r>
        <w:t xml:space="preserve"> SCADA </w:t>
      </w:r>
      <w:r>
        <w:rPr>
          <w:rFonts w:hint="eastAsia"/>
        </w:rPr>
        <w:t xml:space="preserve">的架构不支持这种能力。</w:t>
      </w:r>
    </w:p>
    <w:bookmarkEnd w:id="49"/>
    <w:bookmarkStart w:id="50" w:name="多智能体系统mas引入"/>
    <w:p>
      <w:pPr>
        <w:pStyle w:val="Heading3"/>
      </w:pPr>
      <w:r>
        <w:rPr>
          <w:rStyle w:val="SectionNumber"/>
        </w:rPr>
        <w:t xml:space="preserve">1.5.2</w:t>
      </w:r>
      <w:r>
        <w:tab/>
      </w:r>
      <w:r>
        <w:t xml:space="preserve">13.5.2 </w:t>
      </w:r>
      <w:r>
        <w:rPr>
          <w:rFonts w:hint="eastAsia"/>
        </w:rPr>
        <w:t xml:space="preserve">多智能体系统（MAS）引入</w:t>
      </w:r>
    </w:p>
    <w:p>
      <w:pPr>
        <w:pStyle w:val="FirstParagraph"/>
      </w:pPr>
      <w:r>
        <w:rPr>
          <w:rFonts w:hint="eastAsia"/>
        </w:rPr>
        <w:t xml:space="preserve">多智能体系统（Multi-Agent</w:t>
      </w:r>
      <w:r>
        <w:t xml:space="preserve"> System, </w:t>
      </w:r>
      <w:r>
        <w:rPr>
          <w:rFonts w:hint="eastAsia"/>
        </w:rPr>
        <w:t xml:space="preserve">MAS）提供了一种天然适合分布式水利系统的计算范式。在</w:t>
      </w:r>
      <w:r>
        <w:t xml:space="preserve"> MAS </w:t>
      </w:r>
      <w:r>
        <w:rPr>
          <w:rFonts w:hint="eastAsia"/>
        </w:rPr>
        <w:t xml:space="preserve">中，每个功能单元被建模为一个具有自主性、交互性和适应性的”智能体”（Agent），智能体之间通过消息传递进行协调和协商</w:t>
      </w:r>
      <w:r>
        <w:t xml:space="preserve"> [13-8]。</w:t>
      </w:r>
    </w:p>
    <w:p>
      <w:pPr>
        <w:pStyle w:val="BodyText"/>
      </w:pPr>
      <w:r>
        <w:t xml:space="preserve">HydroOS </w:t>
      </w:r>
      <w:r>
        <w:rPr>
          <w:rFonts w:hint="eastAsia"/>
        </w:rPr>
        <w:t xml:space="preserve">采用</w:t>
      </w:r>
      <w:r>
        <w:t xml:space="preserve"> MAS </w:t>
      </w:r>
      <w:r>
        <w:rPr>
          <w:rFonts w:hint="eastAsia"/>
        </w:rPr>
        <w:t xml:space="preserve">范式重构水利系统的控制架构，将第七章原理三（分层分布式）的四层架构映射为四类智能体：</w:t>
      </w:r>
    </w:p>
    <w:p>
      <w:pPr>
        <w:pStyle w:val="BodyText"/>
      </w:pPr>
      <w:r>
        <w:rPr>
          <w:rFonts w:hint="eastAsia"/>
        </w:rPr>
        <w:t xml:space="preserve">表13-6</w:t>
      </w:r>
      <w:r>
        <w:t xml:space="preserve"> MAS </w:t>
      </w:r>
      <w:r>
        <w:rPr>
          <w:rFonts w:hint="eastAsia"/>
        </w:rPr>
        <w:t xml:space="preserve">智能体类型与四层架构映射</w:t>
      </w:r>
    </w:p>
    <w:tbl>
      <w:tblPr>
        <w:tblStyle w:val="Table"/>
        <w:tblW w:type="pct" w:w="5000"/>
        <w:tblLayout w:type="fixed"/>
        <w:tblLook w:firstRow="1" w:lastRow="0" w:firstColumn="0" w:lastColumn="0" w:noHBand="0" w:noVBand="0" w:val="0020"/>
      </w:tblPr>
      <w:tblGrid>
        <w:gridCol w:w="1893"/>
        <w:gridCol w:w="1721"/>
        <w:gridCol w:w="1033"/>
        <w:gridCol w:w="3271"/>
      </w:tblGrid>
      <w:tr>
        <w:trPr>
          <w:tblHeader w:val="on"/>
        </w:trPr>
        <w:tc>
          <w:tcPr/>
          <w:p>
            <w:pPr>
              <w:pStyle w:val="Compact"/>
            </w:pPr>
            <w:r>
              <w:rPr>
                <w:rFonts w:hint="eastAsia"/>
                <w:b/>
                <w:bCs/>
              </w:rPr>
              <w:t xml:space="preserve">智能体类型</w:t>
            </w:r>
          </w:p>
        </w:tc>
        <w:tc>
          <w:tcPr/>
          <w:p>
            <w:pPr>
              <w:pStyle w:val="Compact"/>
            </w:pPr>
            <w:r>
              <w:rPr>
                <w:rFonts w:hint="eastAsia"/>
              </w:rPr>
              <w:t xml:space="preserve">对应架构层</w:t>
            </w:r>
          </w:p>
        </w:tc>
        <w:tc>
          <w:tcPr/>
          <w:p>
            <w:pPr>
              <w:pStyle w:val="Compact"/>
            </w:pPr>
            <w:r>
              <w:rPr>
                <w:rFonts w:hint="eastAsia"/>
              </w:rPr>
              <w:t xml:space="preserve">职责</w:t>
            </w:r>
          </w:p>
        </w:tc>
        <w:tc>
          <w:tcPr/>
          <w:p>
            <w:pPr>
              <w:pStyle w:val="Compact"/>
            </w:pPr>
            <w:r>
              <w:rPr>
                <w:rFonts w:hint="eastAsia"/>
              </w:rPr>
              <w:t xml:space="preserve">数量（典型大型工程）</w:t>
            </w:r>
          </w:p>
        </w:tc>
      </w:tr>
      <w:tr>
        <w:tc>
          <w:tcPr/>
          <w:p>
            <w:pPr>
              <w:pStyle w:val="Compact"/>
            </w:pPr>
            <w:r>
              <w:rPr>
                <w:rFonts w:hint="eastAsia"/>
                <w:b/>
                <w:bCs/>
              </w:rPr>
              <w:t xml:space="preserve">设备智能体（Device</w:t>
            </w:r>
            <w:r>
              <w:rPr>
                <w:b/>
                <w:bCs/>
              </w:rPr>
              <w:t xml:space="preserve"> </w:t>
            </w:r>
            <w:r>
              <w:rPr>
                <w:rFonts w:hint="eastAsia"/>
                <w:b/>
                <w:bCs/>
              </w:rPr>
              <w:t xml:space="preserve">Agent）</w:t>
            </w:r>
          </w:p>
        </w:tc>
        <w:tc>
          <w:tcPr/>
          <w:p>
            <w:pPr>
              <w:pStyle w:val="Compact"/>
            </w:pPr>
            <w:r>
              <w:rPr>
                <w:rFonts w:hint="eastAsia"/>
              </w:rPr>
              <w:t xml:space="preserve">执行层</w:t>
            </w:r>
            <w:r>
              <w:t xml:space="preserve"> L0</w:t>
            </w:r>
          </w:p>
        </w:tc>
        <w:tc>
          <w:tcPr/>
          <w:p>
            <w:pPr>
              <w:pStyle w:val="Compact"/>
            </w:pPr>
            <w:r>
              <w:rPr>
                <w:rFonts w:hint="eastAsia"/>
              </w:rPr>
              <w:t xml:space="preserve">单设备控制</w:t>
            </w:r>
            <w:r>
              <w:t xml:space="preserve"> + </w:t>
            </w:r>
            <w:r>
              <w:rPr>
                <w:rFonts w:hint="eastAsia"/>
              </w:rPr>
              <w:t xml:space="preserve">安全联锁</w:t>
            </w:r>
          </w:p>
        </w:tc>
        <w:tc>
          <w:tcPr/>
          <w:p>
            <w:pPr>
              <w:pStyle w:val="Compact"/>
            </w:pPr>
            <w:r>
              <w:rPr>
                <w:rFonts w:hint="eastAsia"/>
              </w:rPr>
              <w:t xml:space="preserve">数百个</w:t>
            </w:r>
          </w:p>
        </w:tc>
      </w:tr>
      <w:tr>
        <w:tc>
          <w:tcPr/>
          <w:p>
            <w:pPr>
              <w:pStyle w:val="Compact"/>
            </w:pPr>
            <w:r>
              <w:rPr>
                <w:rFonts w:hint="eastAsia"/>
                <w:b/>
                <w:bCs/>
              </w:rPr>
              <w:t xml:space="preserve">区域智能体（Zone</w:t>
            </w:r>
            <w:r>
              <w:rPr>
                <w:b/>
                <w:bCs/>
              </w:rPr>
              <w:t xml:space="preserve"> </w:t>
            </w:r>
            <w:r>
              <w:rPr>
                <w:rFonts w:hint="eastAsia"/>
                <w:b/>
                <w:bCs/>
              </w:rPr>
              <w:t xml:space="preserve">Agent）</w:t>
            </w:r>
          </w:p>
        </w:tc>
        <w:tc>
          <w:tcPr/>
          <w:p>
            <w:pPr>
              <w:pStyle w:val="Compact"/>
            </w:pPr>
            <w:r>
              <w:rPr>
                <w:rFonts w:hint="eastAsia"/>
              </w:rPr>
              <w:t xml:space="preserve">区域层</w:t>
            </w:r>
            <w:r>
              <w:t xml:space="preserve"> L1</w:t>
            </w:r>
          </w:p>
        </w:tc>
        <w:tc>
          <w:tcPr/>
          <w:p>
            <w:pPr>
              <w:pStyle w:val="Compact"/>
            </w:pPr>
            <w:r>
              <w:rPr>
                <w:rFonts w:hint="eastAsia"/>
              </w:rPr>
              <w:t xml:space="preserve">区域</w:t>
            </w:r>
            <w:r>
              <w:t xml:space="preserve"> MPC+ </w:t>
            </w:r>
            <w:r>
              <w:rPr>
                <w:rFonts w:hint="eastAsia"/>
              </w:rPr>
              <w:t xml:space="preserve">局部优化</w:t>
            </w:r>
          </w:p>
        </w:tc>
        <w:tc>
          <w:tcPr/>
          <w:p>
            <w:pPr>
              <w:pStyle w:val="Compact"/>
            </w:pPr>
            <w:r>
              <w:rPr>
                <w:rFonts w:hint="eastAsia"/>
              </w:rPr>
              <w:t xml:space="preserve">数个—十余个</w:t>
            </w:r>
          </w:p>
        </w:tc>
      </w:tr>
      <w:tr>
        <w:tc>
          <w:tcPr/>
          <w:p>
            <w:pPr>
              <w:pStyle w:val="Compact"/>
            </w:pPr>
            <w:r>
              <w:rPr>
                <w:rFonts w:hint="eastAsia"/>
                <w:b/>
                <w:bCs/>
              </w:rPr>
              <w:t xml:space="preserve">协调智能体（Coordinator</w:t>
            </w:r>
            <w:r>
              <w:rPr>
                <w:b/>
                <w:bCs/>
              </w:rPr>
              <w:t xml:space="preserve"> </w:t>
            </w:r>
            <w:r>
              <w:rPr>
                <w:rFonts w:hint="eastAsia"/>
                <w:b/>
                <w:bCs/>
              </w:rPr>
              <w:t xml:space="preserve">Agent）</w:t>
            </w:r>
          </w:p>
        </w:tc>
        <w:tc>
          <w:tcPr/>
          <w:p>
            <w:pPr>
              <w:pStyle w:val="Compact"/>
            </w:pPr>
            <w:r>
              <w:rPr>
                <w:rFonts w:hint="eastAsia"/>
              </w:rPr>
              <w:t xml:space="preserve">全局层</w:t>
            </w:r>
            <w:r>
              <w:t xml:space="preserve"> L2</w:t>
            </w:r>
          </w:p>
        </w:tc>
        <w:tc>
          <w:tcPr/>
          <w:p>
            <w:pPr>
              <w:pStyle w:val="Compact"/>
            </w:pPr>
            <w:r>
              <w:rPr>
                <w:rFonts w:hint="eastAsia"/>
              </w:rPr>
              <w:t xml:space="preserve">跨区资源分配</w:t>
            </w:r>
            <w:r>
              <w:t xml:space="preserve"> + </w:t>
            </w:r>
            <w:r>
              <w:rPr>
                <w:rFonts w:hint="eastAsia"/>
              </w:rPr>
              <w:t xml:space="preserve">冲突消解</w:t>
            </w:r>
          </w:p>
        </w:tc>
        <w:tc>
          <w:tcPr/>
          <w:p>
            <w:pPr>
              <w:pStyle w:val="Compact"/>
            </w:pPr>
            <w:r>
              <w:t xml:space="preserve">1—3 </w:t>
            </w:r>
            <w:r>
              <w:rPr>
                <w:rFonts w:hint="eastAsia"/>
              </w:rPr>
              <w:t xml:space="preserve">个</w:t>
            </w:r>
          </w:p>
        </w:tc>
      </w:tr>
      <w:tr>
        <w:tc>
          <w:tcPr/>
          <w:p>
            <w:pPr>
              <w:pStyle w:val="Compact"/>
            </w:pPr>
            <w:r>
              <w:rPr>
                <w:rFonts w:hint="eastAsia"/>
                <w:b/>
                <w:bCs/>
              </w:rPr>
              <w:t xml:space="preserve">治理智能体（Governance</w:t>
            </w:r>
            <w:r>
              <w:rPr>
                <w:b/>
                <w:bCs/>
              </w:rPr>
              <w:t xml:space="preserve"> </w:t>
            </w:r>
            <w:r>
              <w:rPr>
                <w:rFonts w:hint="eastAsia"/>
                <w:b/>
                <w:bCs/>
              </w:rPr>
              <w:t xml:space="preserve">Agent）</w:t>
            </w:r>
          </w:p>
        </w:tc>
        <w:tc>
          <w:tcPr/>
          <w:p>
            <w:pPr>
              <w:pStyle w:val="Compact"/>
            </w:pPr>
            <w:r>
              <w:rPr>
                <w:rFonts w:hint="eastAsia"/>
              </w:rPr>
              <w:t xml:space="preserve">治理层</w:t>
            </w:r>
            <w:r>
              <w:t xml:space="preserve"> L3</w:t>
            </w:r>
          </w:p>
        </w:tc>
        <w:tc>
          <w:tcPr/>
          <w:p>
            <w:pPr>
              <w:pStyle w:val="Compact"/>
            </w:pPr>
            <w:r>
              <w:rPr>
                <w:rFonts w:hint="eastAsia"/>
              </w:rPr>
              <w:t xml:space="preserve">策略审批</w:t>
            </w:r>
            <w:r>
              <w:t xml:space="preserve"> + </w:t>
            </w:r>
            <w:r>
              <w:rPr>
                <w:rFonts w:hint="eastAsia"/>
              </w:rPr>
              <w:t xml:space="preserve">审计</w:t>
            </w:r>
            <w:r>
              <w:t xml:space="preserve"> + </w:t>
            </w:r>
            <w:r>
              <w:rPr>
                <w:rFonts w:hint="eastAsia"/>
              </w:rPr>
              <w:t xml:space="preserve">人机接口</w:t>
            </w:r>
          </w:p>
        </w:tc>
        <w:tc>
          <w:tcPr/>
          <w:p>
            <w:pPr>
              <w:pStyle w:val="Compact"/>
            </w:pPr>
            <w:r>
              <w:t xml:space="preserve">1 </w:t>
            </w:r>
            <w:r>
              <w:rPr>
                <w:rFonts w:hint="eastAsia"/>
              </w:rPr>
              <w:t xml:space="preserve">个</w:t>
            </w:r>
          </w:p>
        </w:tc>
      </w:tr>
    </w:tbl>
    <w:p>
      <w:pPr>
        <w:pStyle w:val="BodyText"/>
      </w:pPr>
      <w:r>
        <w:t xml:space="preserve">MAS </w:t>
      </w:r>
      <w:r>
        <w:rPr>
          <w:rFonts w:hint="eastAsia"/>
        </w:rPr>
        <w:t xml:space="preserve">相对于传统集中式架构的关键优势在于”优雅降级”：当某个智能体故障或通信中断时，其他智能体仍能独立运行——整个系统不会因为单点故障而全面瘫痪。这与</w:t>
      </w:r>
      <w:r>
        <w:t xml:space="preserve"> SCADA </w:t>
      </w:r>
      <w:r>
        <w:rPr>
          <w:rFonts w:hint="eastAsia"/>
        </w:rPr>
        <w:t xml:space="preserve">的集中式架构形成鲜明对比：传统</w:t>
      </w:r>
      <w:r>
        <w:t xml:space="preserve"> SCADA </w:t>
      </w:r>
      <w:r>
        <w:rPr>
          <w:rFonts w:hint="eastAsia"/>
        </w:rPr>
        <w:t xml:space="preserve">的主站故障通常导致全站失控。</w:t>
      </w:r>
    </w:p>
    <w:p>
      <w:pPr>
        <w:pStyle w:val="BodyText"/>
      </w:pPr>
      <w:r>
        <w:t xml:space="preserve">Wooldridge [13-8] </w:t>
      </w:r>
      <w:r>
        <w:rPr>
          <w:rFonts w:hint="eastAsia"/>
        </w:rPr>
        <w:t xml:space="preserve">在其关于多智能体系统的经典教材中将</w:t>
      </w:r>
      <w:r>
        <w:t xml:space="preserve"> MAS </w:t>
      </w:r>
      <w:r>
        <w:rPr>
          <w:rFonts w:hint="eastAsia"/>
        </w:rPr>
        <w:t xml:space="preserve">的核心优势总结为”鲁棒性源于冗余性，灵活性源于自主性”——这两个特性恰好是大规模水利系统最需要的。</w:t>
      </w:r>
    </w:p>
    <w:p>
      <w:pPr>
        <w:pStyle w:val="BodyText"/>
      </w:pPr>
      <w:r>
        <w:rPr>
          <w:rFonts w:hint="eastAsia"/>
        </w:rPr>
        <w:t xml:space="preserve">智能体之间的交互采用三种基本模式：</w:t>
      </w:r>
    </w:p>
    <w:p>
      <w:pPr>
        <w:pStyle w:val="BodyText"/>
      </w:pPr>
      <w:r>
        <w:rPr>
          <w:rFonts w:hint="eastAsia"/>
          <w:b/>
          <w:bCs/>
        </w:rPr>
        <w:t xml:space="preserve">请求—应答模式</w:t>
      </w:r>
      <w:r>
        <w:rPr>
          <w:rFonts w:hint="eastAsia"/>
        </w:rPr>
        <w:t xml:space="preserve">：上级智能体向下级下达任务请求，下级完成后返回结果。例如，协调智能体向三个区域智能体下达”在</w:t>
      </w:r>
      <w:r>
        <w:t xml:space="preserve"> 1 </w:t>
      </w:r>
      <w:r>
        <w:rPr>
          <w:rFonts w:hint="eastAsia"/>
        </w:rPr>
        <w:t xml:space="preserve">小时内将各区段出口水位调至目标值”的任务，各区域智能体独立求解本区段的</w:t>
      </w:r>
      <w:r>
        <w:t xml:space="preserve"> MPC </w:t>
      </w:r>
      <w:r>
        <w:rPr>
          <w:rFonts w:hint="eastAsia"/>
        </w:rPr>
        <w:t xml:space="preserve">问题后返回控制方案。这种模式适用于任务分解明确、区域间耦合较弱的场景。</w:t>
      </w:r>
    </w:p>
    <w:p>
      <w:pPr>
        <w:pStyle w:val="BodyText"/>
      </w:pPr>
      <w:r>
        <w:rPr>
          <w:rFonts w:hint="eastAsia"/>
          <w:b/>
          <w:bCs/>
        </w:rPr>
        <w:t xml:space="preserve">协商—合约模式</w:t>
      </w:r>
      <w:r>
        <w:rPr>
          <w:rFonts w:hint="eastAsia"/>
        </w:rPr>
        <w:t xml:space="preserve">：当多个智能体对共享资源存在竞争时（如上下游区段对同一闸门的开度诉求不同），采用合同网协议（Contract</w:t>
      </w:r>
      <w:r>
        <w:t xml:space="preserve"> Net </w:t>
      </w:r>
      <w:r>
        <w:rPr>
          <w:rFonts w:hint="eastAsia"/>
        </w:rPr>
        <w:t xml:space="preserve">Protocol）[13-19]</w:t>
      </w:r>
      <w:r>
        <w:t xml:space="preserve"> </w:t>
      </w:r>
      <w:r>
        <w:rPr>
          <w:rFonts w:hint="eastAsia"/>
        </w:rPr>
        <w:t xml:space="preserve">进行多轮协商：协调智能体发布”任务标书”，各区域智能体提交”投标方案”（含资源需求和预期效果），协调智能体综合评估后”签约”确定最终方案。这种分布式协商机制避免了集中式优化在大规模系统中的计算瓶颈。</w:t>
      </w:r>
    </w:p>
    <w:p>
      <w:pPr>
        <w:pStyle w:val="BodyText"/>
      </w:pPr>
      <w:r>
        <w:rPr>
          <w:rFonts w:hint="eastAsia"/>
          <w:b/>
          <w:bCs/>
        </w:rPr>
        <w:t xml:space="preserve">事件—广播模式</w:t>
      </w:r>
      <w:r>
        <w:rPr>
          <w:rFonts w:hint="eastAsia"/>
        </w:rPr>
        <w:t xml:space="preserve">：当某个智能体检测到影响全局的异常事件（如突发暴雨、传感器大面积故障），通过消息总线向所有相关智能体广播事件通知，各智能体根据事件类型和自身状态自主切换运行策略。这种模式保证了应急响应的速度——不需要等待上级指令，各智能体在收到广播后即刻行动。</w:t>
      </w:r>
    </w:p>
    <w:bookmarkEnd w:id="50"/>
    <w:bookmarkStart w:id="54" w:name="融合架构scadamashydroos"/>
    <w:p>
      <w:pPr>
        <w:pStyle w:val="Heading3"/>
      </w:pPr>
      <w:r>
        <w:rPr>
          <w:rStyle w:val="SectionNumber"/>
        </w:rPr>
        <w:t xml:space="preserve">1.5.3</w:t>
      </w:r>
      <w:r>
        <w:tab/>
      </w:r>
      <w:r>
        <w:t xml:space="preserve">13.5.3 </w:t>
      </w:r>
      <w:r>
        <w:rPr>
          <w:rFonts w:hint="eastAsia"/>
        </w:rPr>
        <w:t xml:space="preserve">融合架构：SCADA+MAS+HydroOS</w:t>
      </w:r>
    </w:p>
    <w:p>
      <w:pPr>
        <w:pStyle w:val="FirstParagraph"/>
      </w:pPr>
      <w:r>
        <w:t xml:space="preserve">HydroOS </w:t>
      </w:r>
      <w:r>
        <w:rPr>
          <w:rFonts w:hint="eastAsia"/>
        </w:rPr>
        <w:t xml:space="preserve">不是”替代</w:t>
      </w:r>
      <w:r>
        <w:t xml:space="preserve"> </w:t>
      </w:r>
      <w:r>
        <w:rPr>
          <w:rFonts w:hint="eastAsia"/>
        </w:rPr>
        <w:t xml:space="preserve">SCADA”，而是”在</w:t>
      </w:r>
      <w:r>
        <w:t xml:space="preserve"> SCADA </w:t>
      </w:r>
      <w:r>
        <w:rPr>
          <w:rFonts w:hint="eastAsia"/>
        </w:rPr>
        <w:t xml:space="preserve">之上构建智能层”（见图13-7）。这一设计选择基于务实的工程考量：全球水利行业在</w:t>
      </w:r>
      <w:r>
        <w:t xml:space="preserve"> SCADA </w:t>
      </w:r>
      <w:r>
        <w:rPr>
          <w:rFonts w:hint="eastAsia"/>
        </w:rPr>
        <w:t xml:space="preserve">系统上已经投入了数以千亿计的资金，要求工程单位废弃现有</w:t>
      </w:r>
      <w:r>
        <w:t xml:space="preserve"> SCADA </w:t>
      </w:r>
      <w:r>
        <w:rPr>
          <w:rFonts w:hint="eastAsia"/>
        </w:rPr>
        <w:t xml:space="preserve">另起炉灶既不经济也不现实。</w:t>
      </w:r>
    </w:p>
    <w:p>
      <w:pPr>
        <w:pStyle w:val="CaptionedFigure"/>
      </w:pPr>
      <w:r>
        <w:drawing>
          <wp:inline>
            <wp:extent cx="5334000" cy="2911822"/>
            <wp:effectExtent b="0" l="0" r="0" t="0"/>
            <wp:docPr descr="图13-7: 融合架构" title="" id="52" name="Picture"/>
            <a:graphic>
              <a:graphicData uri="http://schemas.openxmlformats.org/drawingml/2006/picture">
                <pic:pic>
                  <pic:nvPicPr>
                    <pic:cNvPr descr="./H/fig_13_07_scada_mas_integration.png" id="53" name="Picture"/>
                    <pic:cNvPicPr>
                      <a:picLocks noChangeArrowheads="1" noChangeAspect="1"/>
                    </pic:cNvPicPr>
                  </pic:nvPicPr>
                  <pic:blipFill>
                    <a:blip r:embed="rId5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图13-7:</w:t>
      </w:r>
      <w:r>
        <w:t xml:space="preserve"> </w:t>
      </w:r>
      <w:r>
        <w:rPr>
          <w:rFonts w:hint="eastAsia"/>
        </w:rPr>
        <w:t xml:space="preserve">融合架构</w:t>
      </w:r>
    </w:p>
    <w:p>
      <w:pPr>
        <w:pStyle w:val="BlockText"/>
      </w:pPr>
      <w:r>
        <w:rPr>
          <w:rFonts w:hint="eastAsia"/>
        </w:rPr>
        <w:t xml:space="preserve">图13-7:</w:t>
      </w:r>
      <w:r>
        <w:t xml:space="preserve"> SCADA+MAS+HydroOS </w:t>
      </w:r>
      <w:r>
        <w:rPr>
          <w:rFonts w:hint="eastAsia"/>
        </w:rPr>
        <w:t xml:space="preserve">融合架构图</w:t>
      </w:r>
    </w:p>
    <w:p>
      <w:pPr>
        <w:pStyle w:val="FirstParagraph"/>
      </w:pPr>
      <w:r>
        <w:rPr>
          <w:rFonts w:hint="eastAsia"/>
        </w:rPr>
        <w:t xml:space="preserve">融合架构的分层关系如下：</w:t>
      </w:r>
    </w:p>
    <w:p>
      <w:pPr>
        <w:pStyle w:val="BodyText"/>
      </w:pPr>
      <w:r>
        <w:rPr>
          <w:rFonts w:hint="eastAsia"/>
          <w:b/>
          <w:bCs/>
        </w:rPr>
        <w:t xml:space="preserve">底层（保留）</w:t>
      </w:r>
      <w:r>
        <w:rPr>
          <w:rFonts w:hint="eastAsia"/>
        </w:rPr>
        <w:t xml:space="preserve">：既有</w:t>
      </w:r>
      <w:r>
        <w:t xml:space="preserve"> SCADA </w:t>
      </w:r>
      <w:r>
        <w:rPr>
          <w:rFonts w:hint="eastAsia"/>
        </w:rPr>
        <w:t xml:space="preserve">系统继续承担数据采集、远程控制和人机界面功能。SCADA</w:t>
      </w:r>
      <w:r>
        <w:t xml:space="preserve"> </w:t>
      </w:r>
      <w:r>
        <w:rPr>
          <w:rFonts w:hint="eastAsia"/>
        </w:rPr>
        <w:t xml:space="preserve">的</w:t>
      </w:r>
      <w:r>
        <w:t xml:space="preserve"> </w:t>
      </w:r>
      <w:r>
        <w:rPr>
          <w:rFonts w:hint="eastAsia"/>
        </w:rPr>
        <w:t xml:space="preserve">RTU、PLC、通信网络和数据库不做大规模改造，仅在通信接口处增加</w:t>
      </w:r>
      <w:r>
        <w:t xml:space="preserve"> OPC UA </w:t>
      </w:r>
      <w:r>
        <w:rPr>
          <w:rFonts w:hint="eastAsia"/>
        </w:rPr>
        <w:t xml:space="preserve">适配层，使</w:t>
      </w:r>
      <w:r>
        <w:t xml:space="preserve"> HydroOS </w:t>
      </w:r>
      <w:r>
        <w:rPr>
          <w:rFonts w:hint="eastAsia"/>
        </w:rPr>
        <w:t xml:space="preserve">的</w:t>
      </w:r>
      <w:r>
        <w:t xml:space="preserve"> DAL </w:t>
      </w:r>
      <w:r>
        <w:rPr>
          <w:rFonts w:hint="eastAsia"/>
        </w:rPr>
        <w:t xml:space="preserve">能够标准化地读写</w:t>
      </w:r>
      <w:r>
        <w:t xml:space="preserve"> SCADA </w:t>
      </w:r>
      <w:r>
        <w:rPr>
          <w:rFonts w:hint="eastAsia"/>
        </w:rPr>
        <w:t xml:space="preserve">数据。</w:t>
      </w:r>
    </w:p>
    <w:p>
      <w:pPr>
        <w:pStyle w:val="BodyText"/>
      </w:pPr>
      <w:r>
        <w:rPr>
          <w:rFonts w:hint="eastAsia"/>
          <w:b/>
          <w:bCs/>
        </w:rPr>
        <w:t xml:space="preserve">中层（新增）</w:t>
      </w:r>
      <w:r>
        <w:rPr>
          <w:rFonts w:hint="eastAsia"/>
        </w:rPr>
        <w:t xml:space="preserve">：HydroOS</w:t>
      </w:r>
      <w:r>
        <w:t xml:space="preserve"> </w:t>
      </w:r>
      <w:r>
        <w:rPr>
          <w:rFonts w:hint="eastAsia"/>
        </w:rPr>
        <w:t xml:space="preserve">的</w:t>
      </w:r>
      <w:r>
        <w:t xml:space="preserve"> DAL+HydroCore </w:t>
      </w:r>
      <w:r>
        <w:rPr>
          <w:rFonts w:hint="eastAsia"/>
        </w:rPr>
        <w:t xml:space="preserve">部署在既有</w:t>
      </w:r>
      <w:r>
        <w:t xml:space="preserve"> SCADA </w:t>
      </w:r>
      <w:r>
        <w:rPr>
          <w:rFonts w:hint="eastAsia"/>
        </w:rPr>
        <w:t xml:space="preserve">之上，通过</w:t>
      </w:r>
      <w:r>
        <w:t xml:space="preserve"> OPC UA </w:t>
      </w:r>
      <w:r>
        <w:rPr>
          <w:rFonts w:hint="eastAsia"/>
        </w:rPr>
        <w:t xml:space="preserve">接口与</w:t>
      </w:r>
      <w:r>
        <w:t xml:space="preserve"> SCADA </w:t>
      </w:r>
      <w:r>
        <w:rPr>
          <w:rFonts w:hint="eastAsia"/>
        </w:rPr>
        <w:t xml:space="preserve">交互。HydroCore</w:t>
      </w:r>
      <w:r>
        <w:t xml:space="preserve"> </w:t>
      </w:r>
      <w:r>
        <w:rPr>
          <w:rFonts w:hint="eastAsia"/>
        </w:rPr>
        <w:t xml:space="preserve">从</w:t>
      </w:r>
      <w:r>
        <w:t xml:space="preserve"> SCADA </w:t>
      </w:r>
      <w:r>
        <w:rPr>
          <w:rFonts w:hint="eastAsia"/>
        </w:rPr>
        <w:t xml:space="preserve">获取实时数据，完成状态估计和</w:t>
      </w:r>
      <w:r>
        <w:t xml:space="preserve"> MPC </w:t>
      </w:r>
      <w:r>
        <w:rPr>
          <w:rFonts w:hint="eastAsia"/>
        </w:rPr>
        <w:t xml:space="preserve">计算后，将控制指令通过</w:t>
      </w:r>
      <w:r>
        <w:t xml:space="preserve"> SCADA </w:t>
      </w:r>
      <w:r>
        <w:rPr>
          <w:rFonts w:hint="eastAsia"/>
        </w:rPr>
        <w:t xml:space="preserve">下发到现场设备。从</w:t>
      </w:r>
      <w:r>
        <w:t xml:space="preserve"> SCADA </w:t>
      </w:r>
      <w:r>
        <w:rPr>
          <w:rFonts w:hint="eastAsia"/>
        </w:rPr>
        <w:t xml:space="preserve">的视角看，HydroOS</w:t>
      </w:r>
      <w:r>
        <w:t xml:space="preserve"> </w:t>
      </w:r>
      <w:r>
        <w:rPr>
          <w:rFonts w:hint="eastAsia"/>
        </w:rPr>
        <w:t xml:space="preserve">就像一个”超级操作员”——它通过</w:t>
      </w:r>
      <w:r>
        <w:t xml:space="preserve"> SCADA </w:t>
      </w:r>
      <w:r>
        <w:rPr>
          <w:rFonts w:hint="eastAsia"/>
        </w:rPr>
        <w:t xml:space="preserve">提供的标准接口读取数据和下发指令，但决策过程发生在</w:t>
      </w:r>
      <w:r>
        <w:t xml:space="preserve"> HydroOS </w:t>
      </w:r>
      <w:r>
        <w:rPr>
          <w:rFonts w:hint="eastAsia"/>
        </w:rPr>
        <w:t xml:space="preserve">内部。</w:t>
      </w:r>
    </w:p>
    <w:p>
      <w:pPr>
        <w:pStyle w:val="BodyText"/>
      </w:pPr>
      <w:r>
        <w:rPr>
          <w:rFonts w:hint="eastAsia"/>
          <w:b/>
          <w:bCs/>
        </w:rPr>
        <w:t xml:space="preserve">上层（新增）</w:t>
      </w:r>
      <w:r>
        <w:rPr>
          <w:rFonts w:hint="eastAsia"/>
        </w:rPr>
        <w:t xml:space="preserve">：HydroClaw</w:t>
      </w:r>
      <w:r>
        <w:t xml:space="preserve"> </w:t>
      </w:r>
      <w:r>
        <w:rPr>
          <w:rFonts w:hint="eastAsia"/>
        </w:rPr>
        <w:t xml:space="preserve">和运行时治理机制部署在</w:t>
      </w:r>
      <w:r>
        <w:t xml:space="preserve"> HydroOS </w:t>
      </w:r>
      <w:r>
        <w:rPr>
          <w:rFonts w:hint="eastAsia"/>
        </w:rPr>
        <w:t xml:space="preserve">的独立服务器上，通过内部</w:t>
      </w:r>
      <w:r>
        <w:t xml:space="preserve"> API </w:t>
      </w:r>
      <w:r>
        <w:rPr>
          <w:rFonts w:hint="eastAsia"/>
        </w:rPr>
        <w:t xml:space="preserve">与</w:t>
      </w:r>
      <w:r>
        <w:t xml:space="preserve"> HydroCore </w:t>
      </w:r>
      <w:r>
        <w:rPr>
          <w:rFonts w:hint="eastAsia"/>
        </w:rPr>
        <w:t xml:space="preserve">交互，通过</w:t>
      </w:r>
      <w:r>
        <w:t xml:space="preserve"> Web </w:t>
      </w:r>
      <w:r>
        <w:rPr>
          <w:rFonts w:hint="eastAsia"/>
        </w:rPr>
        <w:t xml:space="preserve">界面向调度员提供增强的人机交互体验。</w:t>
      </w:r>
    </w:p>
    <w:p>
      <w:pPr>
        <w:pStyle w:val="BodyText"/>
      </w:pPr>
      <w:r>
        <w:rPr>
          <w:rFonts w:hint="eastAsia"/>
        </w:rPr>
        <w:t xml:space="preserve">这种”叠加式”融合架构的工程优势在于：</w:t>
      </w:r>
    </w:p>
    <w:p>
      <w:pPr>
        <w:pStyle w:val="BodyText"/>
      </w:pPr>
      <w:r>
        <w:rPr>
          <w:rFonts w:hint="eastAsia"/>
          <w:b/>
          <w:bCs/>
        </w:rPr>
        <w:t xml:space="preserve">低侵入性</w:t>
      </w:r>
      <w:r>
        <w:rPr>
          <w:rFonts w:hint="eastAsia"/>
        </w:rPr>
        <w:t xml:space="preserve">：不改变既有</w:t>
      </w:r>
      <w:r>
        <w:t xml:space="preserve"> SCADA </w:t>
      </w:r>
      <w:r>
        <w:rPr>
          <w:rFonts w:hint="eastAsia"/>
        </w:rPr>
        <w:t xml:space="preserve">的核心架构和运行流程，只增加一个智能决策层。这大幅降低了部署风险——如果</w:t>
      </w:r>
      <w:r>
        <w:t xml:space="preserve"> HydroOS </w:t>
      </w:r>
      <w:r>
        <w:rPr>
          <w:rFonts w:hint="eastAsia"/>
        </w:rPr>
        <w:t xml:space="preserve">出现问题，系统可以立即退回到”纯</w:t>
      </w:r>
      <w:r>
        <w:t xml:space="preserve"> SCADA+ </w:t>
      </w:r>
      <w:r>
        <w:rPr>
          <w:rFonts w:hint="eastAsia"/>
        </w:rPr>
        <w:t xml:space="preserve">人工调度”模式。</w:t>
      </w:r>
    </w:p>
    <w:p>
      <w:pPr>
        <w:pStyle w:val="BodyText"/>
      </w:pPr>
      <w:r>
        <w:rPr>
          <w:rFonts w:hint="eastAsia"/>
          <w:b/>
          <w:bCs/>
        </w:rPr>
        <w:t xml:space="preserve">渐进式升级</w:t>
      </w:r>
      <w:r>
        <w:rPr>
          <w:rFonts w:hint="eastAsia"/>
        </w:rPr>
        <w:t xml:space="preserve">：可以先在一个区段试点部署（如某段渠道），验证效果后再逐步推广到全线。试点区段与非试点区段之间通过</w:t>
      </w:r>
      <w:r>
        <w:t xml:space="preserve"> SCADA </w:t>
      </w:r>
      <w:r>
        <w:rPr>
          <w:rFonts w:hint="eastAsia"/>
        </w:rPr>
        <w:t xml:space="preserve">的既有通信网络交换数据，不需要额外的基础设施投资。</w:t>
      </w:r>
    </w:p>
    <w:p>
      <w:pPr>
        <w:pStyle w:val="BodyText"/>
      </w:pPr>
      <w:r>
        <w:rPr>
          <w:rFonts w:hint="eastAsia"/>
          <w:b/>
          <w:bCs/>
        </w:rPr>
        <w:t xml:space="preserve">投资保护</w:t>
      </w:r>
      <w:r>
        <w:rPr>
          <w:rFonts w:hint="eastAsia"/>
        </w:rPr>
        <w:t xml:space="preserve">：既有</w:t>
      </w:r>
      <w:r>
        <w:t xml:space="preserve"> SCADA </w:t>
      </w:r>
      <w:r>
        <w:rPr>
          <w:rFonts w:hint="eastAsia"/>
        </w:rPr>
        <w:t xml:space="preserve">的所有投资——硬件设备、通信网络、历史数据、维护团队——都被完整保留和利用，新增投资仅限于</w:t>
      </w:r>
      <w:r>
        <w:t xml:space="preserve"> HydroOS </w:t>
      </w:r>
      <w:r>
        <w:rPr>
          <w:rFonts w:hint="eastAsia"/>
        </w:rPr>
        <w:t xml:space="preserve">的软件平台和少量硬件（主要是服务器和</w:t>
      </w:r>
      <w:r>
        <w:t xml:space="preserve"> OPC UA </w:t>
      </w:r>
      <w:r>
        <w:rPr>
          <w:rFonts w:hint="eastAsia"/>
        </w:rPr>
        <w:t xml:space="preserve">网关）。</w:t>
      </w:r>
    </w:p>
    <w:p>
      <w:pPr>
        <w:pStyle w:val="BodyText"/>
      </w:pPr>
      <w:r>
        <w:rPr>
          <w:rFonts w:hint="eastAsia"/>
        </w:rPr>
        <w:t xml:space="preserve">分层分布式控制与</w:t>
      </w:r>
      <w:r>
        <w:t xml:space="preserve"> SCADA </w:t>
      </w:r>
      <w:r>
        <w:rPr>
          <w:rFonts w:hint="eastAsia"/>
        </w:rPr>
        <w:t xml:space="preserve">的融合路径已在多个工程实践中验证，包括胶东调水工程从”纯</w:t>
      </w:r>
      <w:r>
        <w:t xml:space="preserve"> </w:t>
      </w:r>
      <w:r>
        <w:rPr>
          <w:rFonts w:hint="eastAsia"/>
        </w:rPr>
        <w:t xml:space="preserve">SCADA”到”SCADA+HydroOS</w:t>
      </w:r>
      <w:r>
        <w:t xml:space="preserve"> </w:t>
      </w:r>
      <w:r>
        <w:rPr>
          <w:rFonts w:hint="eastAsia"/>
        </w:rPr>
        <w:t xml:space="preserve">L2”升级的工程实施方案和成本效益分析。</w:t>
      </w:r>
    </w:p>
    <w:bookmarkEnd w:id="54"/>
    <w:bookmarkStart w:id="58" w:name="opc-ua-网关的工程实现"/>
    <w:p>
      <w:pPr>
        <w:pStyle w:val="Heading3"/>
      </w:pPr>
      <w:r>
        <w:rPr>
          <w:rStyle w:val="SectionNumber"/>
        </w:rPr>
        <w:t xml:space="preserve">1.5.4</w:t>
      </w:r>
      <w:r>
        <w:tab/>
      </w:r>
      <w:r>
        <w:t xml:space="preserve">13.5.4 OPC UA </w:t>
      </w:r>
      <w:r>
        <w:rPr>
          <w:rFonts w:hint="eastAsia"/>
        </w:rPr>
        <w:t xml:space="preserve">网关的工程实现</w:t>
      </w:r>
    </w:p>
    <w:p>
      <w:pPr>
        <w:pStyle w:val="FirstParagraph"/>
      </w:pPr>
      <w:r>
        <w:t xml:space="preserve">SCADA </w:t>
      </w:r>
      <w:r>
        <w:rPr>
          <w:rFonts w:hint="eastAsia"/>
        </w:rPr>
        <w:t xml:space="preserve">与</w:t>
      </w:r>
      <w:r>
        <w:t xml:space="preserve"> HydroOS </w:t>
      </w:r>
      <w:r>
        <w:rPr>
          <w:rFonts w:hint="eastAsia"/>
        </w:rPr>
        <w:t xml:space="preserve">之间的”桥梁”是</w:t>
      </w:r>
      <w:r>
        <w:t xml:space="preserve"> OPC UA </w:t>
      </w:r>
      <w:r>
        <w:rPr>
          <w:rFonts w:hint="eastAsia"/>
        </w:rPr>
        <w:t xml:space="preserve">网关——这是融合架构中技术难度最集中的环节，值得展开讨论。</w:t>
      </w:r>
    </w:p>
    <w:p>
      <w:pPr>
        <w:pStyle w:val="BodyText"/>
      </w:pPr>
      <w:r>
        <w:t xml:space="preserve">OPC UA </w:t>
      </w:r>
      <w:r>
        <w:rPr>
          <w:rFonts w:hint="eastAsia"/>
        </w:rPr>
        <w:t xml:space="preserve">网关的核心任务是在两个”语义世界”之间翻译：SCADA</w:t>
      </w:r>
      <w:r>
        <w:t xml:space="preserve"> </w:t>
      </w:r>
      <w:r>
        <w:rPr>
          <w:rFonts w:hint="eastAsia"/>
        </w:rPr>
        <w:t xml:space="preserve">侧使用基于点位（tag）的扁平数据模型（如”</w:t>
      </w:r>
      <w:r>
        <w:rPr>
          <w:rStyle w:val="VerbatimChar"/>
        </w:rPr>
        <w:t xml:space="preserve">AG_037_WL</w:t>
      </w:r>
      <w:r>
        <w:t xml:space="preserve"> </w:t>
      </w:r>
      <w:r>
        <w:t xml:space="preserve">= </w:t>
      </w:r>
      <w:r>
        <w:rPr>
          <w:rFonts w:hint="eastAsia"/>
        </w:rPr>
        <w:t xml:space="preserve">4.23”），HydroOS</w:t>
      </w:r>
      <w:r>
        <w:t xml:space="preserve"> </w:t>
      </w:r>
      <w:r>
        <w:rPr>
          <w:rFonts w:hint="eastAsia"/>
        </w:rPr>
        <w:t xml:space="preserve">侧使用基于</w:t>
      </w:r>
      <w:r>
        <w:t xml:space="preserve"> UDSM </w:t>
      </w:r>
      <w:r>
        <w:rPr>
          <w:rFonts w:hint="eastAsia"/>
        </w:rPr>
        <w:t xml:space="preserve">的语义数据模型（如”</w:t>
      </w:r>
      <w:r>
        <w:rPr>
          <w:rStyle w:val="VerbatimChar"/>
        </w:rPr>
        <w:t xml:space="preserve">gate_jd_023.downstream_level</w:t>
      </w:r>
      <w:r>
        <w:t xml:space="preserve"> </w:t>
      </w:r>
      <w:r>
        <w:t xml:space="preserve">= 4.23 m, quality=A, </w:t>
      </w:r>
      <w:r>
        <w:rPr>
          <w:rFonts w:hint="eastAsia"/>
        </w:rPr>
        <w:t xml:space="preserve">timestamp=14:32:05.127”）。网关必须在两个模型之间建立精确的映射关系，并在数据传输过程中完成语义增强——为每个裸数据点附加设备上下文、质量标签、时间戳和物理单位。</w:t>
      </w:r>
    </w:p>
    <w:p>
      <w:pPr>
        <w:pStyle w:val="BodyText"/>
      </w:pPr>
      <w:r>
        <w:rPr>
          <w:rFonts w:hint="eastAsia"/>
        </w:rPr>
        <w:t xml:space="preserve">工程实践中，OPC</w:t>
      </w:r>
      <w:r>
        <w:t xml:space="preserve"> UA </w:t>
      </w:r>
      <w:r>
        <w:rPr>
          <w:rFonts w:hint="eastAsia"/>
        </w:rPr>
        <w:t xml:space="preserve">网关的部署需要关注三个性能指标：</w:t>
      </w:r>
    </w:p>
    <w:p>
      <w:pPr>
        <w:pStyle w:val="BodyText"/>
      </w:pPr>
      <w:r>
        <w:rPr>
          <w:rFonts w:hint="eastAsia"/>
          <w:b/>
          <w:bCs/>
        </w:rPr>
        <w:t xml:space="preserve">数据吞吐量</w:t>
      </w:r>
      <w:r>
        <w:rPr>
          <w:rFonts w:hint="eastAsia"/>
        </w:rPr>
        <w:t xml:space="preserve">：一个管理</w:t>
      </w:r>
      <w:r>
        <w:t xml:space="preserve"> 3,000 </w:t>
      </w:r>
      <w:r>
        <w:rPr>
          <w:rFonts w:hint="eastAsia"/>
        </w:rPr>
        <w:t xml:space="preserve">个测点的典型调水工程，在</w:t>
      </w:r>
      <w:r>
        <w:t xml:space="preserve"> 1 </w:t>
      </w:r>
      <w:r>
        <w:rPr>
          <w:rFonts w:hint="eastAsia"/>
        </w:rPr>
        <w:t xml:space="preserve">秒采样周期下，OPC</w:t>
      </w:r>
      <w:r>
        <w:t xml:space="preserve"> UA </w:t>
      </w:r>
      <w:r>
        <w:rPr>
          <w:rFonts w:hint="eastAsia"/>
        </w:rPr>
        <w:t xml:space="preserve">网关需要处理的数据吞吐量约为</w:t>
      </w:r>
      <w:r>
        <w:t xml:space="preserve"> 3,000 </w:t>
      </w:r>
      <w:r>
        <w:rPr>
          <w:rFonts w:hint="eastAsia"/>
        </w:rPr>
        <w:t xml:space="preserve">条/秒。考虑到每条消息的</w:t>
      </w:r>
      <w:r>
        <w:t xml:space="preserve"> OPC UA </w:t>
      </w:r>
      <w:r>
        <w:rPr>
          <w:rFonts w:hint="eastAsia"/>
        </w:rPr>
        <w:t xml:space="preserve">封装开销（约</w:t>
      </w:r>
      <w:r>
        <w:t xml:space="preserve"> 200—500 </w:t>
      </w:r>
      <w:r>
        <w:rPr>
          <w:rFonts w:hint="eastAsia"/>
        </w:rPr>
        <w:t xml:space="preserve">字节的元数据头），网络带宽需求约为</w:t>
      </w:r>
      <w:r>
        <w:t xml:space="preserve"> 5—12 </w:t>
      </w:r>
      <w:r>
        <w:rPr>
          <w:rFonts w:hint="eastAsia"/>
        </w:rPr>
        <w:t xml:space="preserve">Mbps（含</w:t>
      </w:r>
      <w:r>
        <w:t xml:space="preserve"> OPC UA </w:t>
      </w:r>
      <w:r>
        <w:rPr>
          <w:rFonts w:hint="eastAsia"/>
        </w:rPr>
        <w:t xml:space="preserve">封装开销）——这在千兆工业以太网环境下完全可行，但在百兆或串行链路的老旧站点需要升级。对于主备切换场景，峰值带宽应按</w:t>
      </w:r>
      <w:r>
        <w:t xml:space="preserve"> 2 </w:t>
      </w:r>
      <w:r>
        <w:rPr>
          <w:rFonts w:hint="eastAsia"/>
        </w:rPr>
        <w:t xml:space="preserve">倍冗余设计。</w:t>
      </w:r>
    </w:p>
    <w:p>
      <w:pPr>
        <w:pStyle w:val="BodyText"/>
      </w:pPr>
      <w:r>
        <w:rPr>
          <w:rFonts w:hint="eastAsia"/>
          <w:b/>
          <w:bCs/>
        </w:rPr>
        <w:t xml:space="preserve">端到端延迟</w:t>
      </w:r>
      <w:r>
        <w:rPr>
          <w:rFonts w:hint="eastAsia"/>
        </w:rPr>
        <w:t xml:space="preserve">：从</w:t>
      </w:r>
      <w:r>
        <w:t xml:space="preserve"> SCADA </w:t>
      </w:r>
      <w:r>
        <w:rPr>
          <w:rFonts w:hint="eastAsia"/>
        </w:rPr>
        <w:t xml:space="preserve">采集到数据到</w:t>
      </w:r>
      <w:r>
        <w:t xml:space="preserve"> HydroOS </w:t>
      </w:r>
      <w:r>
        <w:rPr>
          <w:rFonts w:hint="eastAsia"/>
        </w:rPr>
        <w:t xml:space="preserve">的</w:t>
      </w:r>
      <w:r>
        <w:t xml:space="preserve"> HydroCore </w:t>
      </w:r>
      <w:r>
        <w:rPr>
          <w:rFonts w:hint="eastAsia"/>
        </w:rPr>
        <w:t xml:space="preserve">接收到该数据的端到端延迟，对于</w:t>
      </w:r>
      <w:r>
        <w:t xml:space="preserve"> MPC </w:t>
      </w:r>
      <w:r>
        <w:rPr>
          <w:rFonts w:hint="eastAsia"/>
        </w:rPr>
        <w:t xml:space="preserve">控制器的性能至关重要。工程实测表明，在标准工业以太网环境下，OPC</w:t>
      </w:r>
      <w:r>
        <w:t xml:space="preserve"> UA </w:t>
      </w:r>
      <w:r>
        <w:rPr>
          <w:rFonts w:hint="eastAsia"/>
        </w:rPr>
        <w:t xml:space="preserve">网关引入的附加延迟约为</w:t>
      </w:r>
      <w:r>
        <w:t xml:space="preserve"> 50—200 </w:t>
      </w:r>
      <w:r>
        <w:rPr>
          <w:rFonts w:hint="eastAsia"/>
        </w:rPr>
        <w:t xml:space="preserve">ms（取决于消息大小和网关负载）。对于控制周期为</w:t>
      </w:r>
      <w:r>
        <w:t xml:space="preserve"> 30—60 </w:t>
      </w:r>
      <w:r>
        <w:rPr>
          <w:rFonts w:hint="eastAsia"/>
        </w:rPr>
        <w:t xml:space="preserve">秒的明渠系统</w:t>
      </w:r>
      <w:r>
        <w:t xml:space="preserve"> [13-16] </w:t>
      </w:r>
      <w:r>
        <w:rPr>
          <w:rFonts w:hint="eastAsia"/>
        </w:rPr>
        <w:t xml:space="preserve">[13-17]，这个延迟完全可以忽略；但对于控制周期为</w:t>
      </w:r>
      <w:r>
        <w:t xml:space="preserve"> 1—5 </w:t>
      </w:r>
      <w:r>
        <w:rPr>
          <w:rFonts w:hint="eastAsia"/>
        </w:rPr>
        <w:t xml:space="preserve">秒的管网系统</w:t>
      </w:r>
      <w:r>
        <w:t xml:space="preserve"> </w:t>
      </w:r>
      <w:r>
        <w:rPr>
          <w:rFonts w:hint="eastAsia"/>
        </w:rPr>
        <w:t xml:space="preserve">[13-18]，延迟的影响需要在</w:t>
      </w:r>
      <w:r>
        <w:t xml:space="preserve"> MPC </w:t>
      </w:r>
      <w:r>
        <w:rPr>
          <w:rFonts w:hint="eastAsia"/>
        </w:rPr>
        <w:t xml:space="preserve">设计中予以补偿。</w:t>
      </w:r>
    </w:p>
    <w:p>
      <w:pPr>
        <w:pStyle w:val="BodyText"/>
      </w:pPr>
      <w:r>
        <w:rPr>
          <w:rFonts w:hint="eastAsia"/>
          <w:b/>
          <w:bCs/>
        </w:rPr>
        <w:t xml:space="preserve">故障切换时间</w:t>
      </w:r>
      <w:r>
        <w:rPr>
          <w:rFonts w:hint="eastAsia"/>
        </w:rPr>
        <w:t xml:space="preserve">：当主网关故障时，备用网关从”热待机”切换为”活动”的时间应不超过</w:t>
      </w:r>
      <w:r>
        <w:t xml:space="preserve"> 5 </w:t>
      </w:r>
      <w:r>
        <w:rPr>
          <w:rFonts w:hint="eastAsia"/>
        </w:rPr>
        <w:t xml:space="preserve">秒。这要求主备网关之间持续同步状态信息，切换时不丢失数据也不产生重复数据。OPC</w:t>
      </w:r>
      <w:r>
        <w:t xml:space="preserve"> UA </w:t>
      </w:r>
      <w:r>
        <w:rPr>
          <w:rFonts w:hint="eastAsia"/>
        </w:rPr>
        <w:t xml:space="preserve">的冗余机制（Redundancy）标准</w:t>
      </w:r>
      <w:r>
        <w:t xml:space="preserve"> [13-2] </w:t>
      </w:r>
      <w:r>
        <w:rPr>
          <w:rFonts w:hint="eastAsia"/>
        </w:rPr>
        <w:t xml:space="preserve">为此提供了技术框架，但工程实现中仍需针对水利系统的特殊需求（如突发大流量数据）进行性能调优。</w:t>
      </w:r>
    </w:p>
    <w:p>
      <w:pPr>
        <w:pStyle w:val="BodyText"/>
      </w:pPr>
      <w:r>
        <w:rPr>
          <w:rFonts w:hint="eastAsia"/>
        </w:rPr>
        <w:t xml:space="preserve">融合架构使</w:t>
      </w:r>
      <w:r>
        <w:t xml:space="preserve"> HydroOS </w:t>
      </w:r>
      <w:r>
        <w:rPr>
          <w:rFonts w:hint="eastAsia"/>
        </w:rPr>
        <w:t xml:space="preserve">能够在既有工程基础设施之上渐进式部署。但一个工程团队要从何处入手？需要满足什么前提条件？最小的上线规模是什么？最后一节回答这些实操问题。</w:t>
      </w:r>
    </w:p>
    <w:p>
      <w:r>
        <w:pict>
          <v:rect style="width:0;height:1.5pt" o:hralign="center" o:hrstd="t" o:hr="t"/>
        </w:pict>
      </w:r>
    </w:p>
    <w:p>
      <w:pPr>
        <w:pStyle w:val="CaptionedFigure"/>
      </w:pPr>
      <w:r>
        <w:drawing>
          <wp:inline>
            <wp:extent cx="5334000" cy="2911822"/>
            <wp:effectExtent b="0" l="0" r="0" t="0"/>
            <wp:docPr descr="图13-8: 断连自治的多级降级策略" title="" id="56" name="Picture"/>
            <a:graphic>
              <a:graphicData uri="http://schemas.openxmlformats.org/drawingml/2006/picture">
                <pic:pic>
                  <pic:nvPicPr>
                    <pic:cNvPr descr="./H/fig_13_08_degradation_strategy.png" id="57" name="Picture"/>
                    <pic:cNvPicPr>
                      <a:picLocks noChangeArrowheads="1" noChangeAspect="1"/>
                    </pic:cNvPicPr>
                  </pic:nvPicPr>
                  <pic:blipFill>
                    <a:blip r:embed="rId55"/>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图13-8:</w:t>
      </w:r>
      <w:r>
        <w:t xml:space="preserve"> </w:t>
      </w:r>
      <w:r>
        <w:rPr>
          <w:rFonts w:hint="eastAsia"/>
        </w:rPr>
        <w:t xml:space="preserve">断连自治的多级降级策略</w:t>
      </w:r>
    </w:p>
    <w:bookmarkEnd w:id="58"/>
    <w:bookmarkEnd w:id="59"/>
    <w:bookmarkStart w:id="65" w:name="最小可行-hydroos-与分级部署"/>
    <w:p>
      <w:pPr>
        <w:pStyle w:val="Heading2"/>
      </w:pPr>
      <w:r>
        <w:rPr>
          <w:rStyle w:val="SectionNumber"/>
        </w:rPr>
        <w:t xml:space="preserve">1.6</w:t>
      </w:r>
      <w:r>
        <w:tab/>
      </w:r>
      <w:r>
        <w:t xml:space="preserve">13.6 </w:t>
      </w:r>
      <w:r>
        <w:rPr>
          <w:rFonts w:hint="eastAsia"/>
        </w:rPr>
        <w:t xml:space="preserve">最小可行</w:t>
      </w:r>
      <w:r>
        <w:t xml:space="preserve"> HydroOS </w:t>
      </w:r>
      <w:r>
        <w:rPr>
          <w:rFonts w:hint="eastAsia"/>
        </w:rPr>
        <w:t xml:space="preserve">与分级部署</w:t>
      </w:r>
    </w:p>
    <w:bookmarkStart w:id="60" w:name="上线门槛清单"/>
    <w:p>
      <w:pPr>
        <w:pStyle w:val="Heading3"/>
      </w:pPr>
      <w:r>
        <w:rPr>
          <w:rStyle w:val="SectionNumber"/>
        </w:rPr>
        <w:t xml:space="preserve">1.6.1</w:t>
      </w:r>
      <w:r>
        <w:tab/>
      </w:r>
      <w:r>
        <w:t xml:space="preserve">13.6.1 </w:t>
      </w:r>
      <w:r>
        <w:rPr>
          <w:rFonts w:hint="eastAsia"/>
        </w:rPr>
        <w:t xml:space="preserve">上线门槛清单</w:t>
      </w:r>
    </w:p>
    <w:p>
      <w:pPr>
        <w:pStyle w:val="FirstParagraph"/>
      </w:pPr>
      <w:r>
        <w:rPr>
          <w:rFonts w:hint="eastAsia"/>
        </w:rPr>
        <w:t xml:space="preserve">并非所有功能模块都需要在第一天全部上线。HydroOS</w:t>
      </w:r>
      <w:r>
        <w:t xml:space="preserve"> </w:t>
      </w:r>
      <w:r>
        <w:rPr>
          <w:rFonts w:hint="eastAsia"/>
        </w:rPr>
        <w:t xml:space="preserve">定义了”最小可行系统”（Minimum</w:t>
      </w:r>
      <w:r>
        <w:t xml:space="preserve"> Viable HydroOS, </w:t>
      </w:r>
      <w:r>
        <w:rPr>
          <w:rFonts w:hint="eastAsia"/>
        </w:rPr>
        <w:t xml:space="preserve">MVH）——一个工程项目启动</w:t>
      </w:r>
      <w:r>
        <w:t xml:space="preserve"> HydroOS </w:t>
      </w:r>
      <w:r>
        <w:rPr>
          <w:rFonts w:hint="eastAsia"/>
        </w:rPr>
        <w:t xml:space="preserve">部署时必须完成的最低要求清单：</w:t>
      </w:r>
    </w:p>
    <w:p>
      <w:pPr>
        <w:pStyle w:val="BodyText"/>
      </w:pPr>
      <w:r>
        <w:rPr>
          <w:rFonts w:hint="eastAsia"/>
        </w:rPr>
        <w:t xml:space="preserve">表13-7</w:t>
      </w:r>
      <w:r>
        <w:t xml:space="preserve"> </w:t>
      </w:r>
      <w:r>
        <w:rPr>
          <w:rFonts w:hint="eastAsia"/>
        </w:rPr>
        <w:t xml:space="preserve">最小可行</w:t>
      </w:r>
      <w:r>
        <w:t xml:space="preserve"> HydroOS </w:t>
      </w:r>
      <w:r>
        <w:rPr>
          <w:rFonts w:hint="eastAsia"/>
        </w:rPr>
        <w:t xml:space="preserve">上线门槛清单</w:t>
      </w:r>
    </w:p>
    <w:tbl>
      <w:tblPr>
        <w:tblStyle w:val="Table"/>
        <w:tblW w:type="pct" w:w="5000"/>
        <w:tblLayout w:type="fixed"/>
        <w:tblLook w:firstRow="1" w:lastRow="0" w:firstColumn="0" w:lastColumn="0" w:noHBand="0" w:noVBand="0" w:val="0020"/>
      </w:tblPr>
      <w:tblGrid>
        <w:gridCol w:w="1584"/>
        <w:gridCol w:w="1584"/>
        <w:gridCol w:w="2376"/>
        <w:gridCol w:w="2376"/>
      </w:tblGrid>
      <w:tr>
        <w:trPr>
          <w:tblHeader w:val="on"/>
        </w:trPr>
        <w:tc>
          <w:tcPr/>
          <w:p>
            <w:pPr>
              <w:pStyle w:val="Compact"/>
            </w:pPr>
            <w:r>
              <w:rPr>
                <w:rFonts w:hint="eastAsia"/>
              </w:rPr>
              <w:t xml:space="preserve">序号</w:t>
            </w:r>
          </w:p>
        </w:tc>
        <w:tc>
          <w:tcPr/>
          <w:p>
            <w:pPr>
              <w:pStyle w:val="Compact"/>
            </w:pPr>
            <w:r>
              <w:rPr>
                <w:rFonts w:hint="eastAsia"/>
              </w:rPr>
              <w:t xml:space="preserve">模块</w:t>
            </w:r>
          </w:p>
        </w:tc>
        <w:tc>
          <w:tcPr/>
          <w:p>
            <w:pPr>
              <w:pStyle w:val="Compact"/>
            </w:pPr>
            <w:r>
              <w:rPr>
                <w:rFonts w:hint="eastAsia"/>
              </w:rPr>
              <w:t xml:space="preserve">最低要求</w:t>
            </w:r>
          </w:p>
        </w:tc>
        <w:tc>
          <w:tcPr/>
          <w:p>
            <w:pPr>
              <w:pStyle w:val="Compact"/>
            </w:pPr>
            <w:r>
              <w:rPr>
                <w:rFonts w:hint="eastAsia"/>
              </w:rPr>
              <w:t xml:space="preserve">对应原理</w:t>
            </w:r>
          </w:p>
        </w:tc>
      </w:tr>
      <w:tr>
        <w:tc>
          <w:tcPr/>
          <w:p>
            <w:pPr>
              <w:pStyle w:val="Compact"/>
            </w:pPr>
            <w:r>
              <w:t xml:space="preserve">1</w:t>
            </w:r>
          </w:p>
        </w:tc>
        <w:tc>
          <w:tcPr/>
          <w:p>
            <w:pPr>
              <w:pStyle w:val="Compact"/>
            </w:pPr>
            <w:r>
              <w:t xml:space="preserve">DAL </w:t>
            </w:r>
            <w:r>
              <w:rPr>
                <w:rFonts w:hint="eastAsia"/>
              </w:rPr>
              <w:t xml:space="preserve">设备注册</w:t>
            </w:r>
          </w:p>
        </w:tc>
        <w:tc>
          <w:tcPr/>
          <w:p>
            <w:pPr>
              <w:pStyle w:val="Compact"/>
            </w:pPr>
            <w:r>
              <w:rPr>
                <w:rFonts w:hint="eastAsia"/>
              </w:rPr>
              <w:t xml:space="preserve">关键设备（闸门、泵站、水位计）完成</w:t>
            </w:r>
            <w:r>
              <w:t xml:space="preserve"> UDSM </w:t>
            </w:r>
            <w:r>
              <w:rPr>
                <w:rFonts w:hint="eastAsia"/>
              </w:rPr>
              <w:t xml:space="preserve">注册和通信适配</w:t>
            </w:r>
          </w:p>
        </w:tc>
        <w:tc>
          <w:tcPr/>
          <w:p>
            <w:pPr>
              <w:pStyle w:val="Compact"/>
            </w:pPr>
            <w:r>
              <w:rPr>
                <w:rFonts w:hint="eastAsia"/>
              </w:rPr>
              <w:t xml:space="preserve">原理一</w:t>
            </w:r>
          </w:p>
        </w:tc>
      </w:tr>
      <w:tr>
        <w:tc>
          <w:tcPr/>
          <w:p>
            <w:pPr>
              <w:pStyle w:val="Compact"/>
            </w:pPr>
            <w:r>
              <w:t xml:space="preserve">2</w:t>
            </w:r>
          </w:p>
        </w:tc>
        <w:tc>
          <w:tcPr/>
          <w:p>
            <w:pPr>
              <w:pStyle w:val="Compact"/>
            </w:pPr>
            <w:r>
              <w:t xml:space="preserve">DAL </w:t>
            </w:r>
            <w:r>
              <w:rPr>
                <w:rFonts w:hint="eastAsia"/>
              </w:rPr>
              <w:t xml:space="preserve">边缘保护</w:t>
            </w:r>
          </w:p>
        </w:tc>
        <w:tc>
          <w:tcPr/>
          <w:p>
            <w:pPr>
              <w:pStyle w:val="Compact"/>
            </w:pPr>
            <w:r>
              <w:rPr>
                <w:rFonts w:hint="eastAsia"/>
              </w:rPr>
              <w:t xml:space="preserve">每个关键设备的安全联锁逻辑已部署并通过</w:t>
            </w:r>
            <w:r>
              <w:t xml:space="preserve"> HIL </w:t>
            </w:r>
            <w:r>
              <w:rPr>
                <w:rFonts w:hint="eastAsia"/>
              </w:rPr>
              <w:t xml:space="preserve">测试</w:t>
            </w:r>
          </w:p>
        </w:tc>
        <w:tc>
          <w:tcPr/>
          <w:p>
            <w:pPr>
              <w:pStyle w:val="Compact"/>
            </w:pPr>
            <w:r>
              <w:rPr>
                <w:rFonts w:hint="eastAsia"/>
              </w:rPr>
              <w:t xml:space="preserve">原理四</w:t>
            </w:r>
          </w:p>
        </w:tc>
      </w:tr>
      <w:tr>
        <w:tc>
          <w:tcPr/>
          <w:p>
            <w:pPr>
              <w:pStyle w:val="Compact"/>
            </w:pPr>
            <w:r>
              <w:t xml:space="preserve">3</w:t>
            </w:r>
          </w:p>
        </w:tc>
        <w:tc>
          <w:tcPr/>
          <w:p>
            <w:pPr>
              <w:pStyle w:val="Compact"/>
            </w:pPr>
            <w:r>
              <w:t xml:space="preserve">HydroCore </w:t>
            </w:r>
            <w:r>
              <w:rPr>
                <w:rFonts w:hint="eastAsia"/>
              </w:rPr>
              <w:t xml:space="preserve">水力模型</w:t>
            </w:r>
          </w:p>
        </w:tc>
        <w:tc>
          <w:tcPr/>
          <w:p>
            <w:pPr>
              <w:pStyle w:val="Compact"/>
            </w:pPr>
            <w:r>
              <w:rPr>
                <w:rFonts w:hint="eastAsia"/>
              </w:rPr>
              <w:t xml:space="preserve">至少完成降阶模型的标定和验证（稳态误差&lt;5%）</w:t>
            </w:r>
          </w:p>
        </w:tc>
        <w:tc>
          <w:tcPr/>
          <w:p>
            <w:pPr>
              <w:pStyle w:val="Compact"/>
            </w:pPr>
            <w:r>
              <w:rPr>
                <w:rFonts w:hint="eastAsia"/>
              </w:rPr>
              <w:t xml:space="preserve">原理一</w:t>
            </w:r>
          </w:p>
        </w:tc>
      </w:tr>
      <w:tr>
        <w:tc>
          <w:tcPr/>
          <w:p>
            <w:pPr>
              <w:pStyle w:val="Compact"/>
            </w:pPr>
            <w:r>
              <w:t xml:space="preserve">4</w:t>
            </w:r>
          </w:p>
        </w:tc>
        <w:tc>
          <w:tcPr/>
          <w:p>
            <w:pPr>
              <w:pStyle w:val="Compact"/>
            </w:pPr>
            <w:r>
              <w:t xml:space="preserve">HydroCore </w:t>
            </w:r>
            <w:r>
              <w:rPr>
                <w:rFonts w:hint="eastAsia"/>
              </w:rPr>
              <w:t xml:space="preserve">状态估计</w:t>
            </w:r>
          </w:p>
        </w:tc>
        <w:tc>
          <w:tcPr/>
          <w:p>
            <w:pPr>
              <w:pStyle w:val="Compact"/>
            </w:pPr>
            <w:r>
              <w:rPr>
                <w:rFonts w:hint="eastAsia"/>
              </w:rPr>
              <w:t xml:space="preserve">关键断面的状态估计精度满足控制要求（如水位±5</w:t>
            </w:r>
            <w:r>
              <w:t xml:space="preserve"> </w:t>
            </w:r>
            <w:r>
              <w:rPr>
                <w:rFonts w:hint="eastAsia"/>
              </w:rPr>
              <w:t xml:space="preserve">cm）</w:t>
            </w:r>
          </w:p>
        </w:tc>
        <w:tc>
          <w:tcPr/>
          <w:p>
            <w:pPr>
              <w:pStyle w:val="Compact"/>
            </w:pPr>
            <w:r>
              <w:rPr>
                <w:rFonts w:hint="eastAsia"/>
              </w:rPr>
              <w:t xml:space="preserve">原理二</w:t>
            </w:r>
          </w:p>
        </w:tc>
      </w:tr>
      <w:tr>
        <w:tc>
          <w:tcPr/>
          <w:p>
            <w:pPr>
              <w:pStyle w:val="Compact"/>
            </w:pPr>
            <w:r>
              <w:t xml:space="preserve">5</w:t>
            </w:r>
          </w:p>
        </w:tc>
        <w:tc>
          <w:tcPr/>
          <w:p>
            <w:pPr>
              <w:pStyle w:val="Compact"/>
            </w:pPr>
            <w:r>
              <w:t xml:space="preserve">HydroCore </w:t>
            </w:r>
            <w:r>
              <w:rPr>
                <w:rFonts w:hint="eastAsia"/>
              </w:rPr>
              <w:t xml:space="preserve">安全包络</w:t>
            </w:r>
          </w:p>
        </w:tc>
        <w:tc>
          <w:tcPr/>
          <w:p>
            <w:pPr>
              <w:pStyle w:val="Compact"/>
            </w:pPr>
            <w:r>
              <w:rPr>
                <w:rFonts w:hint="eastAsia"/>
              </w:rPr>
              <w:t xml:space="preserve">关键变量的红/黄/绿阈值已定义并经过工况仿真验证</w:t>
            </w:r>
          </w:p>
        </w:tc>
        <w:tc>
          <w:tcPr/>
          <w:p>
            <w:pPr>
              <w:pStyle w:val="Compact"/>
            </w:pPr>
            <w:r>
              <w:rPr>
                <w:rFonts w:hint="eastAsia"/>
              </w:rPr>
              <w:t xml:space="preserve">原理四</w:t>
            </w:r>
          </w:p>
        </w:tc>
      </w:tr>
      <w:tr>
        <w:tc>
          <w:tcPr/>
          <w:p>
            <w:pPr>
              <w:pStyle w:val="Compact"/>
            </w:pPr>
            <w:r>
              <w:t xml:space="preserve">6</w:t>
            </w:r>
          </w:p>
        </w:tc>
        <w:tc>
          <w:tcPr/>
          <w:p>
            <w:pPr>
              <w:pStyle w:val="Compact"/>
            </w:pPr>
            <w:r>
              <w:rPr>
                <w:rFonts w:hint="eastAsia"/>
              </w:rPr>
              <w:t xml:space="preserve">策略门禁</w:t>
            </w:r>
          </w:p>
        </w:tc>
        <w:tc>
          <w:tcPr/>
          <w:p>
            <w:pPr>
              <w:pStyle w:val="Compact"/>
            </w:pPr>
            <w:r>
              <w:rPr>
                <w:rFonts w:hint="eastAsia"/>
              </w:rPr>
              <w:t xml:space="preserve">四项检查逻辑已实现并通过</w:t>
            </w:r>
            <w:r>
              <w:t xml:space="preserve"> MIL+SIL </w:t>
            </w:r>
            <w:r>
              <w:rPr>
                <w:rFonts w:hint="eastAsia"/>
              </w:rPr>
              <w:t xml:space="preserve">测试</w:t>
            </w:r>
            <w:r>
              <w:t xml:space="preserve"> [13-15]</w:t>
            </w:r>
          </w:p>
        </w:tc>
        <w:tc>
          <w:tcPr/>
          <w:p>
            <w:pPr>
              <w:pStyle w:val="Compact"/>
            </w:pPr>
            <w:r>
              <w:rPr>
                <w:rFonts w:hint="eastAsia"/>
              </w:rPr>
              <w:t xml:space="preserve">原理五</w:t>
            </w:r>
          </w:p>
        </w:tc>
      </w:tr>
      <w:tr>
        <w:tc>
          <w:tcPr/>
          <w:p>
            <w:pPr>
              <w:pStyle w:val="Compact"/>
            </w:pPr>
            <w:r>
              <w:t xml:space="preserve">7</w:t>
            </w:r>
          </w:p>
        </w:tc>
        <w:tc>
          <w:tcPr/>
          <w:p>
            <w:pPr>
              <w:pStyle w:val="Compact"/>
            </w:pPr>
            <w:r>
              <w:rPr>
                <w:rFonts w:hint="eastAsia"/>
              </w:rPr>
              <w:t xml:space="preserve">四态机</w:t>
            </w:r>
          </w:p>
        </w:tc>
        <w:tc>
          <w:tcPr/>
          <w:p>
            <w:pPr>
              <w:pStyle w:val="Compact"/>
            </w:pPr>
            <w:r>
              <w:rPr>
                <w:rFonts w:hint="eastAsia"/>
              </w:rPr>
              <w:t xml:space="preserve">正常—降级—应急三态（检修态可延后）转换逻辑已测试</w:t>
            </w:r>
          </w:p>
        </w:tc>
        <w:tc>
          <w:tcPr/>
          <w:p>
            <w:pPr>
              <w:pStyle w:val="Compact"/>
            </w:pPr>
            <w:r>
              <w:rPr>
                <w:rFonts w:hint="eastAsia"/>
              </w:rPr>
              <w:t xml:space="preserve">原理三</w:t>
            </w:r>
          </w:p>
        </w:tc>
      </w:tr>
      <w:tr>
        <w:tc>
          <w:tcPr/>
          <w:p>
            <w:pPr>
              <w:pStyle w:val="Compact"/>
            </w:pPr>
            <w:r>
              <w:t xml:space="preserve">8</w:t>
            </w:r>
          </w:p>
        </w:tc>
        <w:tc>
          <w:tcPr/>
          <w:p>
            <w:pPr>
              <w:pStyle w:val="Compact"/>
            </w:pPr>
            <w:r>
              <w:rPr>
                <w:rFonts w:hint="eastAsia"/>
              </w:rPr>
              <w:t xml:space="preserve">审计日志</w:t>
            </w:r>
          </w:p>
        </w:tc>
        <w:tc>
          <w:tcPr/>
          <w:p>
            <w:pPr>
              <w:pStyle w:val="Compact"/>
            </w:pPr>
            <w:r>
              <w:rPr>
                <w:rFonts w:hint="eastAsia"/>
              </w:rPr>
              <w:t xml:space="preserve">日志系统已部署，控制事件和状态事件可完整记录</w:t>
            </w:r>
          </w:p>
        </w:tc>
        <w:tc>
          <w:tcPr/>
          <w:p>
            <w:pPr>
              <w:pStyle w:val="Compact"/>
            </w:pPr>
            <w:r>
              <w:rPr>
                <w:rFonts w:hint="eastAsia"/>
              </w:rPr>
              <w:t xml:space="preserve">原理七</w:t>
            </w:r>
          </w:p>
        </w:tc>
      </w:tr>
    </w:tbl>
    <w:p>
      <w:pPr>
        <w:pStyle w:val="BodyText"/>
      </w:pPr>
      <w:r>
        <w:rPr>
          <w:rFonts w:hint="eastAsia"/>
        </w:rPr>
        <w:t xml:space="preserve">注意这个清单不包含</w:t>
      </w:r>
      <w:r>
        <w:t xml:space="preserve"> </w:t>
      </w:r>
      <w:r>
        <w:rPr>
          <w:rFonts w:hint="eastAsia"/>
        </w:rPr>
        <w:t xml:space="preserve">HydroClaw（认知AI引擎）——HydroClaw</w:t>
      </w:r>
      <w:r>
        <w:t xml:space="preserve"> </w:t>
      </w:r>
      <w:r>
        <w:rPr>
          <w:rFonts w:hint="eastAsia"/>
        </w:rPr>
        <w:t xml:space="preserve">属于增强能力而非基本能力，可以在</w:t>
      </w:r>
      <w:r>
        <w:t xml:space="preserve"> MVH </w:t>
      </w:r>
      <w:r>
        <w:rPr>
          <w:rFonts w:hint="eastAsia"/>
        </w:rPr>
        <w:t xml:space="preserve">稳定运行后再逐步引入。这与第七章八原理的实施优先级一致：先建模基础和安全保障（原理一至五），再引入认知增强和人机协同（原理六、七），最后开启自主演进（原理八）。</w:t>
      </w:r>
    </w:p>
    <w:bookmarkEnd w:id="60"/>
    <w:bookmarkStart w:id="64" w:name="分级部署路径"/>
    <w:p>
      <w:pPr>
        <w:pStyle w:val="Heading3"/>
      </w:pPr>
      <w:r>
        <w:rPr>
          <w:rStyle w:val="SectionNumber"/>
        </w:rPr>
        <w:t xml:space="preserve">1.6.2</w:t>
      </w:r>
      <w:r>
        <w:tab/>
      </w:r>
      <w:r>
        <w:t xml:space="preserve">13.6.2 </w:t>
      </w:r>
      <w:r>
        <w:rPr>
          <w:rFonts w:hint="eastAsia"/>
        </w:rPr>
        <w:t xml:space="preserve">分级部署路径</w:t>
      </w:r>
    </w:p>
    <w:p>
      <w:pPr>
        <w:pStyle w:val="FirstParagraph"/>
      </w:pPr>
      <w:r>
        <w:t xml:space="preserve">HydroOS </w:t>
      </w:r>
      <w:r>
        <w:rPr>
          <w:rFonts w:hint="eastAsia"/>
        </w:rPr>
        <w:t xml:space="preserve">的部署路径与</w:t>
      </w:r>
      <w:r>
        <w:t xml:space="preserve"> WNAL </w:t>
      </w:r>
      <w:r>
        <w:rPr>
          <w:rFonts w:hint="eastAsia"/>
        </w:rPr>
        <w:t xml:space="preserve">等级升级路径对齐（见图13-9）：</w:t>
      </w:r>
    </w:p>
    <w:p>
      <w:pPr>
        <w:pStyle w:val="CaptionedFigure"/>
      </w:pPr>
      <w:r>
        <w:drawing>
          <wp:inline>
            <wp:extent cx="5334000" cy="2911822"/>
            <wp:effectExtent b="0" l="0" r="0" t="0"/>
            <wp:docPr descr="图13-9: 分级部署路径" title="" id="62" name="Picture"/>
            <a:graphic>
              <a:graphicData uri="http://schemas.openxmlformats.org/drawingml/2006/picture">
                <pic:pic>
                  <pic:nvPicPr>
                    <pic:cNvPr descr="./H/fig_13_09_deployment_roadmap.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图13-9:</w:t>
      </w:r>
      <w:r>
        <w:t xml:space="preserve"> </w:t>
      </w:r>
      <w:r>
        <w:rPr>
          <w:rFonts w:hint="eastAsia"/>
        </w:rPr>
        <w:t xml:space="preserve">分级部署路径</w:t>
      </w:r>
    </w:p>
    <w:p>
      <w:pPr>
        <w:pStyle w:val="BlockText"/>
      </w:pPr>
      <w:r>
        <w:rPr>
          <w:rFonts w:hint="eastAsia"/>
        </w:rPr>
        <w:t xml:space="preserve">图13-9:</w:t>
      </w:r>
      <w:r>
        <w:t xml:space="preserve"> HydroOS </w:t>
      </w:r>
      <w:r>
        <w:rPr>
          <w:rFonts w:hint="eastAsia"/>
        </w:rPr>
        <w:t xml:space="preserve">分级部署路径与</w:t>
      </w:r>
      <w:r>
        <w:t xml:space="preserve"> WNAL </w:t>
      </w:r>
      <w:r>
        <w:rPr>
          <w:rFonts w:hint="eastAsia"/>
        </w:rPr>
        <w:t xml:space="preserve">等级对应</w:t>
      </w:r>
    </w:p>
    <w:p>
      <w:pPr>
        <w:pStyle w:val="FirstParagraph"/>
      </w:pPr>
      <w:r>
        <w:rPr>
          <w:rFonts w:hint="eastAsia"/>
          <w:b/>
          <w:bCs/>
        </w:rPr>
        <w:t xml:space="preserve">L0→L1（基础监控）</w:t>
      </w:r>
      <w:r>
        <w:rPr>
          <w:rFonts w:hint="eastAsia"/>
        </w:rPr>
        <w:t xml:space="preserve">：完成</w:t>
      </w:r>
      <w:r>
        <w:t xml:space="preserve"> DAL </w:t>
      </w:r>
      <w:r>
        <w:rPr>
          <w:rFonts w:hint="eastAsia"/>
        </w:rPr>
        <w:t xml:space="preserve">的设备注册和边缘保护，实现设备的标准化接入和本地安全联锁。此阶段系统仍以人工操作为主，但设备状态可通过</w:t>
      </w:r>
      <w:r>
        <w:t xml:space="preserve"> UDSM </w:t>
      </w:r>
      <w:r>
        <w:rPr>
          <w:rFonts w:hint="eastAsia"/>
        </w:rPr>
        <w:t xml:space="preserve">统一查看。</w:t>
      </w:r>
    </w:p>
    <w:p>
      <w:pPr>
        <w:pStyle w:val="BodyText"/>
      </w:pPr>
      <w:r>
        <w:rPr>
          <w:rFonts w:hint="eastAsia"/>
          <w:b/>
          <w:bCs/>
        </w:rPr>
        <w:t xml:space="preserve">L1→L2（条件自动化）</w:t>
      </w:r>
      <w:r>
        <w:rPr>
          <w:rFonts w:hint="eastAsia"/>
        </w:rPr>
        <w:t xml:space="preserve">：上线</w:t>
      </w:r>
      <w:r>
        <w:t xml:space="preserve"> HydroCore </w:t>
      </w:r>
      <w:r>
        <w:rPr>
          <w:rFonts w:hint="eastAsia"/>
        </w:rPr>
        <w:t xml:space="preserve">的水力模型和状态估计，运行</w:t>
      </w:r>
      <w:r>
        <w:t xml:space="preserve"> MPC </w:t>
      </w:r>
      <w:r>
        <w:rPr>
          <w:rFonts w:hint="eastAsia"/>
        </w:rPr>
        <w:t xml:space="preserve">控制器生成优化建议，但控制指令需经调度员确认后执行。策略门禁和四态机同步上线，保障辅助决策的安全性。</w:t>
      </w:r>
    </w:p>
    <w:p>
      <w:pPr>
        <w:pStyle w:val="BodyText"/>
      </w:pPr>
      <w:r>
        <w:rPr>
          <w:rFonts w:hint="eastAsia"/>
          <w:b/>
          <w:bCs/>
        </w:rPr>
        <w:t xml:space="preserve">L2→L3（条件自主）</w:t>
      </w:r>
      <w:r>
        <w:rPr>
          <w:rFonts w:hint="eastAsia"/>
        </w:rPr>
        <w:t xml:space="preserve">：在</w:t>
      </w:r>
      <w:r>
        <w:t xml:space="preserve"> L2 </w:t>
      </w:r>
      <w:r>
        <w:rPr>
          <w:rFonts w:hint="eastAsia"/>
        </w:rPr>
        <w:t xml:space="preserve">基础上完善安全包络和在环验证，系统可在</w:t>
      </w:r>
      <w:r>
        <w:t xml:space="preserve"> ODD </w:t>
      </w:r>
      <w:r>
        <w:rPr>
          <w:rFonts w:hint="eastAsia"/>
        </w:rPr>
        <w:t xml:space="preserve">定义域内自主执行控制指令，调度员角色从”操作员”转为”监督员”。HydroClaw</w:t>
      </w:r>
      <w:r>
        <w:t xml:space="preserve"> </w:t>
      </w:r>
      <w:r>
        <w:rPr>
          <w:rFonts w:hint="eastAsia"/>
        </w:rPr>
        <w:t xml:space="preserve">引擎可在此阶段引入，提供策略解释和异常诊断能力。这一分级部署路径与雷晓辉等</w:t>
      </w:r>
      <w:r>
        <w:t xml:space="preserve"> [13-14] </w:t>
      </w:r>
      <w:r>
        <w:rPr>
          <w:rFonts w:hint="eastAsia"/>
        </w:rPr>
        <w:t xml:space="preserve">提出的基于无人驾驶理念的智慧水网架构高度一致——从感知数字化到决策自主化的渐进式跃迁。</w:t>
      </w:r>
    </w:p>
    <w:p>
      <w:pPr>
        <w:pStyle w:val="BodyText"/>
      </w:pPr>
      <w:r>
        <w:rPr>
          <w:rFonts w:hint="eastAsia"/>
          <w:b/>
          <w:bCs/>
        </w:rPr>
        <w:t xml:space="preserve">L3→L4（高度自主）</w:t>
      </w:r>
      <w:r>
        <w:rPr>
          <w:rFonts w:hint="eastAsia"/>
        </w:rPr>
        <w:t xml:space="preserve">：系统自主运行覆盖大部分常规工况，人工仅在异常工况和策略变更时介入。审计链和自主演进机制完善，支持模型的灰度更新和策略迭代。</w:t>
      </w:r>
    </w:p>
    <w:p>
      <w:pPr>
        <w:pStyle w:val="BodyText"/>
      </w:pPr>
      <w:r>
        <w:rPr>
          <w:rFonts w:hint="eastAsia"/>
        </w:rPr>
        <w:t xml:space="preserve">表13-8</w:t>
      </w:r>
      <w:r>
        <w:t xml:space="preserve"> </w:t>
      </w:r>
      <w:r>
        <w:rPr>
          <w:rFonts w:hint="eastAsia"/>
        </w:rPr>
        <w:t xml:space="preserve">分级部署路径与</w:t>
      </w:r>
      <w:r>
        <w:t xml:space="preserve"> WNAL </w:t>
      </w:r>
      <w:r>
        <w:rPr>
          <w:rFonts w:hint="eastAsia"/>
        </w:rPr>
        <w:t xml:space="preserve">等级对应</w:t>
      </w:r>
    </w:p>
    <w:tbl>
      <w:tblPr>
        <w:tblStyle w:val="Table"/>
        <w:tblW w:type="pct" w:w="5000"/>
        <w:tblLayout w:type="fixed"/>
        <w:tblLook w:firstRow="1" w:lastRow="0" w:firstColumn="0" w:lastColumn="0" w:noHBand="0" w:noVBand="0" w:val="0020"/>
      </w:tblPr>
      <w:tblGrid>
        <w:gridCol w:w="1494"/>
        <w:gridCol w:w="3138"/>
        <w:gridCol w:w="1344"/>
        <w:gridCol w:w="1942"/>
      </w:tblGrid>
      <w:tr>
        <w:trPr>
          <w:tblHeader w:val="on"/>
        </w:trPr>
        <w:tc>
          <w:tcPr/>
          <w:p>
            <w:pPr>
              <w:pStyle w:val="Compact"/>
            </w:pPr>
            <w:r>
              <w:rPr>
                <w:b/>
                <w:bCs/>
              </w:rPr>
              <w:t xml:space="preserve">WNAL </w:t>
            </w:r>
            <w:r>
              <w:rPr>
                <w:rFonts w:hint="eastAsia"/>
                <w:b/>
                <w:bCs/>
              </w:rPr>
              <w:t xml:space="preserve">等级</w:t>
            </w:r>
          </w:p>
        </w:tc>
        <w:tc>
          <w:tcPr/>
          <w:p>
            <w:pPr>
              <w:pStyle w:val="Compact"/>
            </w:pPr>
            <w:r>
              <w:rPr>
                <w:rFonts w:hint="eastAsia"/>
              </w:rPr>
              <w:t xml:space="preserve">需上线的</w:t>
            </w:r>
            <w:r>
              <w:t xml:space="preserve"> HydroOS </w:t>
            </w:r>
            <w:r>
              <w:rPr>
                <w:rFonts w:hint="eastAsia"/>
              </w:rPr>
              <w:t xml:space="preserve">模块</w:t>
            </w:r>
          </w:p>
        </w:tc>
        <w:tc>
          <w:tcPr/>
          <w:p>
            <w:pPr>
              <w:pStyle w:val="Compact"/>
            </w:pPr>
            <w:r>
              <w:rPr>
                <w:rFonts w:hint="eastAsia"/>
              </w:rPr>
              <w:t xml:space="preserve">人工角色</w:t>
            </w:r>
          </w:p>
        </w:tc>
        <w:tc>
          <w:tcPr/>
          <w:p>
            <w:pPr>
              <w:pStyle w:val="Compact"/>
            </w:pPr>
            <w:r>
              <w:rPr>
                <w:rFonts w:hint="eastAsia"/>
              </w:rPr>
              <w:t xml:space="preserve">典型部署周期</w:t>
            </w:r>
          </w:p>
        </w:tc>
      </w:tr>
      <w:tr>
        <w:tc>
          <w:tcPr/>
          <w:p>
            <w:pPr>
              <w:pStyle w:val="Compact"/>
            </w:pPr>
            <w:r>
              <w:rPr>
                <w:b/>
                <w:bCs/>
              </w:rPr>
              <w:t xml:space="preserve">L0→L1</w:t>
            </w:r>
          </w:p>
        </w:tc>
        <w:tc>
          <w:tcPr/>
          <w:p>
            <w:pPr>
              <w:pStyle w:val="Compact"/>
            </w:pPr>
            <w:r>
              <w:rPr>
                <w:rFonts w:hint="eastAsia"/>
              </w:rPr>
              <w:t xml:space="preserve">DAL（设备注册</w:t>
            </w:r>
            <w:r>
              <w:t xml:space="preserve"> + </w:t>
            </w:r>
            <w:r>
              <w:rPr>
                <w:rFonts w:hint="eastAsia"/>
              </w:rPr>
              <w:t xml:space="preserve">边缘保护）</w:t>
            </w:r>
          </w:p>
        </w:tc>
        <w:tc>
          <w:tcPr/>
          <w:p>
            <w:pPr>
              <w:pStyle w:val="Compact"/>
            </w:pPr>
            <w:r>
              <w:rPr>
                <w:rFonts w:hint="eastAsia"/>
              </w:rPr>
              <w:t xml:space="preserve">操作员</w:t>
            </w:r>
          </w:p>
        </w:tc>
        <w:tc>
          <w:tcPr/>
          <w:p>
            <w:pPr>
              <w:pStyle w:val="Compact"/>
            </w:pPr>
            <w:r>
              <w:t xml:space="preserve">3—6 </w:t>
            </w:r>
            <w:r>
              <w:rPr>
                <w:rFonts w:hint="eastAsia"/>
              </w:rPr>
              <w:t xml:space="preserve">个月</w:t>
            </w:r>
          </w:p>
        </w:tc>
      </w:tr>
      <w:tr>
        <w:tc>
          <w:tcPr/>
          <w:p>
            <w:pPr>
              <w:pStyle w:val="Compact"/>
            </w:pPr>
            <w:r>
              <w:rPr>
                <w:b/>
                <w:bCs/>
              </w:rPr>
              <w:t xml:space="preserve">L1→L2</w:t>
            </w:r>
          </w:p>
        </w:tc>
        <w:tc>
          <w:tcPr/>
          <w:p>
            <w:pPr>
              <w:pStyle w:val="Compact"/>
            </w:pPr>
            <w:r>
              <w:rPr>
                <w:rFonts w:hint="eastAsia"/>
              </w:rPr>
              <w:t xml:space="preserve">HydroCore（水力模型</w:t>
            </w:r>
            <w:r>
              <w:t xml:space="preserve"> + </w:t>
            </w:r>
            <w:r>
              <w:rPr>
                <w:rFonts w:hint="eastAsia"/>
              </w:rPr>
              <w:t xml:space="preserve">状态估计</w:t>
            </w:r>
            <w:r>
              <w:t xml:space="preserve"> </w:t>
            </w:r>
            <w:r>
              <w:rPr>
                <w:rFonts w:hint="eastAsia"/>
              </w:rPr>
              <w:t xml:space="preserve">+MPC）+</w:t>
            </w:r>
            <w:r>
              <w:t xml:space="preserve"> </w:t>
            </w:r>
            <w:r>
              <w:rPr>
                <w:rFonts w:hint="eastAsia"/>
              </w:rPr>
              <w:t xml:space="preserve">策略门禁</w:t>
            </w:r>
            <w:r>
              <w:t xml:space="preserve"> + </w:t>
            </w:r>
            <w:r>
              <w:rPr>
                <w:rFonts w:hint="eastAsia"/>
              </w:rPr>
              <w:t xml:space="preserve">四态机</w:t>
            </w:r>
          </w:p>
        </w:tc>
        <w:tc>
          <w:tcPr/>
          <w:p>
            <w:pPr>
              <w:pStyle w:val="Compact"/>
            </w:pPr>
            <w:r>
              <w:rPr>
                <w:rFonts w:hint="eastAsia"/>
              </w:rPr>
              <w:t xml:space="preserve">监督员（确认指令）</w:t>
            </w:r>
          </w:p>
        </w:tc>
        <w:tc>
          <w:tcPr/>
          <w:p>
            <w:pPr>
              <w:pStyle w:val="Compact"/>
            </w:pPr>
            <w:r>
              <w:t xml:space="preserve">6—12 </w:t>
            </w:r>
            <w:r>
              <w:rPr>
                <w:rFonts w:hint="eastAsia"/>
              </w:rPr>
              <w:t xml:space="preserve">个月</w:t>
            </w:r>
          </w:p>
        </w:tc>
      </w:tr>
      <w:tr>
        <w:tc>
          <w:tcPr/>
          <w:p>
            <w:pPr>
              <w:pStyle w:val="Compact"/>
            </w:pPr>
            <w:r>
              <w:rPr>
                <w:b/>
                <w:bCs/>
              </w:rPr>
              <w:t xml:space="preserve">L2→L3</w:t>
            </w:r>
          </w:p>
        </w:tc>
        <w:tc>
          <w:tcPr/>
          <w:p>
            <w:pPr>
              <w:pStyle w:val="Compact"/>
            </w:pPr>
            <w:r>
              <w:rPr>
                <w:rFonts w:hint="eastAsia"/>
              </w:rPr>
              <w:t xml:space="preserve">完善安全包络+在环验证+HydroClaw（可选）</w:t>
            </w:r>
          </w:p>
        </w:tc>
        <w:tc>
          <w:tcPr/>
          <w:p>
            <w:pPr>
              <w:pStyle w:val="Compact"/>
            </w:pPr>
            <w:r>
              <w:rPr>
                <w:rFonts w:hint="eastAsia"/>
              </w:rPr>
              <w:t xml:space="preserve">监督员（例外接管）</w:t>
            </w:r>
          </w:p>
        </w:tc>
        <w:tc>
          <w:tcPr/>
          <w:p>
            <w:pPr>
              <w:pStyle w:val="Compact"/>
            </w:pPr>
            <w:r>
              <w:t xml:space="preserve">12—18 </w:t>
            </w:r>
            <w:r>
              <w:rPr>
                <w:rFonts w:hint="eastAsia"/>
              </w:rPr>
              <w:t xml:space="preserve">个月</w:t>
            </w:r>
          </w:p>
        </w:tc>
      </w:tr>
      <w:tr>
        <w:tc>
          <w:tcPr/>
          <w:p>
            <w:pPr>
              <w:pStyle w:val="Compact"/>
            </w:pPr>
            <w:r>
              <w:rPr>
                <w:b/>
                <w:bCs/>
              </w:rPr>
              <w:t xml:space="preserve">L3→L4</w:t>
            </w:r>
          </w:p>
        </w:tc>
        <w:tc>
          <w:tcPr/>
          <w:p>
            <w:pPr>
              <w:pStyle w:val="Compact"/>
            </w:pPr>
            <w:r>
              <w:rPr>
                <w:rFonts w:hint="eastAsia"/>
              </w:rPr>
              <w:t xml:space="preserve">审计链</w:t>
            </w:r>
            <w:r>
              <w:t xml:space="preserve"> + </w:t>
            </w:r>
            <w:r>
              <w:rPr>
                <w:rFonts w:hint="eastAsia"/>
              </w:rPr>
              <w:t xml:space="preserve">自主演进机制</w:t>
            </w:r>
          </w:p>
        </w:tc>
        <w:tc>
          <w:tcPr/>
          <w:p>
            <w:pPr>
              <w:pStyle w:val="Compact"/>
            </w:pPr>
            <w:r>
              <w:rPr>
                <w:rFonts w:hint="eastAsia"/>
              </w:rPr>
              <w:t xml:space="preserve">治理者（策略审批）</w:t>
            </w:r>
          </w:p>
        </w:tc>
        <w:tc>
          <w:tcPr/>
          <w:p>
            <w:pPr>
              <w:pStyle w:val="Compact"/>
            </w:pPr>
            <w:r>
              <w:t xml:space="preserve">18—24 </w:t>
            </w:r>
            <w:r>
              <w:rPr>
                <w:rFonts w:hint="eastAsia"/>
              </w:rPr>
              <w:t xml:space="preserve">个月</w:t>
            </w:r>
          </w:p>
        </w:tc>
      </w:tr>
    </w:tbl>
    <w:p>
      <w:pPr>
        <w:pStyle w:val="BodyText"/>
      </w:pPr>
      <w:r>
        <w:rPr>
          <w:rFonts w:hint="eastAsia"/>
        </w:rPr>
        <w:t xml:space="preserve">分级部署的核心优势在于”小步快跑、风险可控”——每个阶段都有明确的上线门槛和验收标准，避免”大爆炸”式一次性上线带来的巨大风险。</w:t>
      </w:r>
    </w:p>
    <w:p>
      <w:r>
        <w:pict>
          <v:rect style="width:0;height:1.5pt" o:hralign="center" o:hrstd="t" o:hr="t"/>
        </w:pict>
      </w:r>
    </w:p>
    <w:bookmarkEnd w:id="64"/>
    <w:bookmarkEnd w:id="65"/>
    <w:bookmarkStart w:id="66" w:name="hydroos-与-wnal-等级的映射"/>
    <w:p>
      <w:pPr>
        <w:pStyle w:val="Heading2"/>
      </w:pPr>
      <w:r>
        <w:rPr>
          <w:rStyle w:val="SectionNumber"/>
        </w:rPr>
        <w:t xml:space="preserve">1.7</w:t>
      </w:r>
      <w:r>
        <w:tab/>
      </w:r>
      <w:r>
        <w:t xml:space="preserve">13.7 HydroOS </w:t>
      </w:r>
      <w:r>
        <w:rPr>
          <w:rFonts w:hint="eastAsia"/>
        </w:rPr>
        <w:t xml:space="preserve">与</w:t>
      </w:r>
      <w:r>
        <w:t xml:space="preserve"> WNAL </w:t>
      </w:r>
      <w:r>
        <w:rPr>
          <w:rFonts w:hint="eastAsia"/>
        </w:rPr>
        <w:t xml:space="preserve">等级的映射</w:t>
      </w:r>
    </w:p>
    <w:p>
      <w:pPr>
        <w:pStyle w:val="FirstParagraph"/>
      </w:pPr>
      <w:r>
        <w:t xml:space="preserve">HydroOS </w:t>
      </w:r>
      <w:r>
        <w:rPr>
          <w:rFonts w:hint="eastAsia"/>
        </w:rPr>
        <w:t xml:space="preserve">是</w:t>
      </w:r>
      <w:r>
        <w:t xml:space="preserve"> CHS </w:t>
      </w:r>
      <w:r>
        <w:rPr>
          <w:rFonts w:hint="eastAsia"/>
        </w:rPr>
        <w:t xml:space="preserve">的软件实现，与</w:t>
      </w:r>
      <w:r>
        <w:t xml:space="preserve"> WNAL </w:t>
      </w:r>
      <w:r>
        <w:rPr>
          <w:rFonts w:hint="eastAsia"/>
        </w:rPr>
        <w:t xml:space="preserve">等级存在明确映射关系：</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pPr>
            <w:r>
              <w:rPr>
                <w:b/>
                <w:bCs/>
              </w:rPr>
              <w:t xml:space="preserve">WNAL </w:t>
            </w:r>
            <w:r>
              <w:rPr>
                <w:rFonts w:hint="eastAsia"/>
                <w:b/>
                <w:bCs/>
              </w:rPr>
              <w:t xml:space="preserve">等级</w:t>
            </w:r>
          </w:p>
        </w:tc>
        <w:tc>
          <w:tcPr/>
          <w:p>
            <w:pPr>
              <w:pStyle w:val="Compact"/>
            </w:pPr>
            <w:r>
              <w:t xml:space="preserve">HydroOS </w:t>
            </w:r>
            <w:r>
              <w:rPr>
                <w:rFonts w:hint="eastAsia"/>
              </w:rPr>
              <w:t xml:space="preserve">要求</w:t>
            </w:r>
          </w:p>
        </w:tc>
        <w:tc>
          <w:tcPr/>
          <w:p>
            <w:pPr>
              <w:pStyle w:val="Compact"/>
            </w:pPr>
            <w:r>
              <w:rPr>
                <w:rFonts w:hint="eastAsia"/>
              </w:rPr>
              <w:t xml:space="preserve">说明</w:t>
            </w:r>
          </w:p>
        </w:tc>
      </w:tr>
      <w:tr>
        <w:tc>
          <w:tcPr/>
          <w:p>
            <w:pPr>
              <w:pStyle w:val="Compact"/>
            </w:pPr>
            <w:r>
              <w:rPr>
                <w:rFonts w:hint="eastAsia"/>
                <w:b/>
                <w:bCs/>
              </w:rPr>
              <w:t xml:space="preserve">L0（手动）</w:t>
            </w:r>
          </w:p>
        </w:tc>
        <w:tc>
          <w:tcPr/>
          <w:p>
            <w:pPr>
              <w:pStyle w:val="Compact"/>
            </w:pPr>
            <w:r>
              <w:rPr>
                <w:rFonts w:hint="eastAsia"/>
              </w:rPr>
              <w:t xml:space="preserve">无要求</w:t>
            </w:r>
          </w:p>
        </w:tc>
        <w:tc>
          <w:tcPr/>
          <w:p>
            <w:pPr>
              <w:pStyle w:val="Compact"/>
            </w:pPr>
            <w:r>
              <w:rPr>
                <w:rFonts w:hint="eastAsia"/>
              </w:rPr>
              <w:t xml:space="preserve">人工操作，无需</w:t>
            </w:r>
            <w:r>
              <w:t xml:space="preserve"> HydroOS</w:t>
            </w:r>
          </w:p>
        </w:tc>
      </w:tr>
      <w:tr>
        <w:tc>
          <w:tcPr/>
          <w:p>
            <w:pPr>
              <w:pStyle w:val="Compact"/>
            </w:pPr>
            <w:r>
              <w:rPr>
                <w:rFonts w:hint="eastAsia"/>
                <w:b/>
                <w:bCs/>
              </w:rPr>
              <w:t xml:space="preserve">L1（远程监控）</w:t>
            </w:r>
          </w:p>
        </w:tc>
        <w:tc>
          <w:tcPr/>
          <w:p>
            <w:pPr>
              <w:pStyle w:val="Compact"/>
            </w:pPr>
            <w:r>
              <w:t xml:space="preserve">DAL </w:t>
            </w:r>
            <w:r>
              <w:rPr>
                <w:rFonts w:hint="eastAsia"/>
              </w:rPr>
              <w:t xml:space="preserve">基础功能</w:t>
            </w:r>
          </w:p>
        </w:tc>
        <w:tc>
          <w:tcPr/>
          <w:p>
            <w:pPr>
              <w:pStyle w:val="Compact"/>
            </w:pPr>
            <w:r>
              <w:rPr>
                <w:rFonts w:hint="eastAsia"/>
              </w:rPr>
              <w:t xml:space="preserve">设备接入、数据采集、远程控制</w:t>
            </w:r>
          </w:p>
        </w:tc>
      </w:tr>
      <w:tr>
        <w:tc>
          <w:tcPr/>
          <w:p>
            <w:pPr>
              <w:pStyle w:val="Compact"/>
            </w:pPr>
            <w:r>
              <w:rPr>
                <w:rFonts w:hint="eastAsia"/>
                <w:b/>
                <w:bCs/>
              </w:rPr>
              <w:t xml:space="preserve">L2（辅助）</w:t>
            </w:r>
          </w:p>
        </w:tc>
        <w:tc>
          <w:tcPr/>
          <w:p>
            <w:pPr>
              <w:pStyle w:val="Compact"/>
            </w:pPr>
            <w:r>
              <w:t xml:space="preserve">DAL+HydroCore </w:t>
            </w:r>
            <w:r>
              <w:rPr>
                <w:rFonts w:hint="eastAsia"/>
              </w:rPr>
              <w:t xml:space="preserve">基础</w:t>
            </w:r>
          </w:p>
        </w:tc>
        <w:tc>
          <w:tcPr/>
          <w:p>
            <w:pPr>
              <w:pStyle w:val="Compact"/>
            </w:pPr>
            <w:r>
              <w:rPr>
                <w:rFonts w:hint="eastAsia"/>
              </w:rPr>
              <w:t xml:space="preserve">增加状态估计、MPC</w:t>
            </w:r>
            <w:r>
              <w:t xml:space="preserve"> </w:t>
            </w:r>
            <w:r>
              <w:rPr>
                <w:rFonts w:hint="eastAsia"/>
              </w:rPr>
              <w:t xml:space="preserve">优化、安全包络</w:t>
            </w:r>
          </w:p>
        </w:tc>
      </w:tr>
      <w:tr>
        <w:tc>
          <w:tcPr/>
          <w:p>
            <w:pPr>
              <w:pStyle w:val="Compact"/>
            </w:pPr>
            <w:r>
              <w:rPr>
                <w:rFonts w:hint="eastAsia"/>
                <w:b/>
                <w:bCs/>
              </w:rPr>
              <w:t xml:space="preserve">L2→L3（试运行）</w:t>
            </w:r>
          </w:p>
        </w:tc>
        <w:tc>
          <w:tcPr/>
          <w:p>
            <w:pPr>
              <w:pStyle w:val="Compact"/>
            </w:pPr>
            <w:r>
              <w:t xml:space="preserve">DAL+HydroCore+HydroClaw </w:t>
            </w:r>
            <w:r>
              <w:rPr>
                <w:rFonts w:hint="eastAsia"/>
              </w:rPr>
              <w:t xml:space="preserve">基础</w:t>
            </w:r>
          </w:p>
        </w:tc>
        <w:tc>
          <w:tcPr/>
          <w:p>
            <w:pPr>
              <w:pStyle w:val="Compact"/>
            </w:pPr>
            <w:r>
              <w:rPr>
                <w:rFonts w:hint="eastAsia"/>
              </w:rPr>
              <w:t xml:space="preserve">增加认知</w:t>
            </w:r>
            <w:r>
              <w:t xml:space="preserve"> </w:t>
            </w:r>
            <w:r>
              <w:rPr>
                <w:rFonts w:hint="eastAsia"/>
              </w:rPr>
              <w:t xml:space="preserve">AI、智能问答、决策解释</w:t>
            </w:r>
          </w:p>
        </w:tc>
      </w:tr>
      <w:tr>
        <w:tc>
          <w:tcPr/>
          <w:p>
            <w:pPr>
              <w:pStyle w:val="Compact"/>
            </w:pPr>
            <w:r>
              <w:rPr>
                <w:rFonts w:hint="eastAsia"/>
                <w:b/>
                <w:bCs/>
              </w:rPr>
              <w:t xml:space="preserve">L3（条件自主）</w:t>
            </w:r>
          </w:p>
        </w:tc>
        <w:tc>
          <w:tcPr/>
          <w:p>
            <w:pPr>
              <w:pStyle w:val="Compact"/>
            </w:pPr>
            <w:r>
              <w:rPr>
                <w:rFonts w:hint="eastAsia"/>
              </w:rPr>
              <w:t xml:space="preserve">完整三层架构</w:t>
            </w:r>
          </w:p>
        </w:tc>
        <w:tc>
          <w:tcPr/>
          <w:p>
            <w:pPr>
              <w:pStyle w:val="Compact"/>
            </w:pPr>
            <w:r>
              <w:rPr>
                <w:rFonts w:hint="eastAsia"/>
              </w:rPr>
              <w:t xml:space="preserve">策略门禁、四态机、审计链完整</w:t>
            </w:r>
          </w:p>
        </w:tc>
      </w:tr>
      <w:tr>
        <w:tc>
          <w:tcPr/>
          <w:p>
            <w:pPr>
              <w:pStyle w:val="Compact"/>
            </w:pPr>
            <w:r>
              <w:rPr>
                <w:rFonts w:hint="eastAsia"/>
                <w:b/>
                <w:bCs/>
              </w:rPr>
              <w:t xml:space="preserve">L4（高度自主）</w:t>
            </w:r>
          </w:p>
        </w:tc>
        <w:tc>
          <w:tcPr/>
          <w:p>
            <w:pPr>
              <w:pStyle w:val="Compact"/>
            </w:pPr>
            <w:r>
              <w:rPr>
                <w:rFonts w:hint="eastAsia"/>
              </w:rPr>
              <w:t xml:space="preserve">自主演进能力</w:t>
            </w:r>
          </w:p>
        </w:tc>
        <w:tc>
          <w:tcPr/>
          <w:p>
            <w:pPr>
              <w:pStyle w:val="Compact"/>
            </w:pPr>
            <w:r>
              <w:rPr>
                <w:rFonts w:hint="eastAsia"/>
              </w:rPr>
              <w:t xml:space="preserve">参数自校正、策略自优化</w:t>
            </w:r>
          </w:p>
        </w:tc>
      </w:tr>
      <w:tr>
        <w:tc>
          <w:tcPr/>
          <w:p>
            <w:pPr>
              <w:pStyle w:val="Compact"/>
            </w:pPr>
            <w:r>
              <w:rPr>
                <w:rFonts w:hint="eastAsia"/>
                <w:b/>
                <w:bCs/>
              </w:rPr>
              <w:t xml:space="preserve">L5（完全自主）</w:t>
            </w:r>
          </w:p>
        </w:tc>
        <w:tc>
          <w:tcPr/>
          <w:p>
            <w:pPr>
              <w:pStyle w:val="Compact"/>
            </w:pPr>
            <w:r>
              <w:rPr>
                <w:rFonts w:hint="eastAsia"/>
              </w:rPr>
              <w:t xml:space="preserve">全场景自主</w:t>
            </w:r>
          </w:p>
        </w:tc>
        <w:tc>
          <w:tcPr/>
          <w:p>
            <w:pPr>
              <w:pStyle w:val="Compact"/>
            </w:pPr>
            <w:r>
              <w:rPr>
                <w:rFonts w:hint="eastAsia"/>
              </w:rPr>
              <w:t xml:space="preserve">所有</w:t>
            </w:r>
            <w:r>
              <w:t xml:space="preserve"> ODD </w:t>
            </w:r>
            <w:r>
              <w:rPr>
                <w:rFonts w:hint="eastAsia"/>
              </w:rPr>
              <w:t xml:space="preserve">场景下自主运行</w:t>
            </w:r>
          </w:p>
        </w:tc>
      </w:tr>
    </w:tbl>
    <w:p>
      <w:pPr>
        <w:pStyle w:val="BodyText"/>
      </w:pPr>
      <w:r>
        <w:rPr>
          <w:rFonts w:hint="eastAsia"/>
          <w:b/>
          <w:bCs/>
        </w:rPr>
        <w:t xml:space="preserve">核心启示</w:t>
      </w:r>
      <w:r>
        <w:rPr>
          <w:rFonts w:hint="eastAsia"/>
        </w:rPr>
        <w:t xml:space="preserve">：</w:t>
      </w:r>
      <w:r>
        <w:t xml:space="preserve"> </w:t>
      </w:r>
      <w:r>
        <w:t xml:space="preserve">1. WNAL L2 </w:t>
      </w:r>
      <w:r>
        <w:rPr>
          <w:rFonts w:hint="eastAsia"/>
        </w:rPr>
        <w:t xml:space="preserve">需要</w:t>
      </w:r>
      <w:r>
        <w:t xml:space="preserve"> DAL+HydroCore </w:t>
      </w:r>
      <w:r>
        <w:rPr>
          <w:rFonts w:hint="eastAsia"/>
        </w:rPr>
        <w:t xml:space="preserve">基础功能</w:t>
      </w:r>
      <w:r>
        <w:t xml:space="preserve"> </w:t>
      </w:r>
      <w:r>
        <w:t xml:space="preserve">2. WNAL L3 </w:t>
      </w:r>
      <w:r>
        <w:rPr>
          <w:rFonts w:hint="eastAsia"/>
        </w:rPr>
        <w:t xml:space="preserve">需要完整三层架构和治理机制</w:t>
      </w:r>
      <w:r>
        <w:t xml:space="preserve"> </w:t>
      </w:r>
      <w:r>
        <w:t xml:space="preserve">3. WNAL L4+ </w:t>
      </w:r>
      <w:r>
        <w:rPr>
          <w:rFonts w:hint="eastAsia"/>
        </w:rPr>
        <w:t xml:space="preserve">需要自主演进能力</w:t>
      </w:r>
    </w:p>
    <w:p>
      <w:r>
        <w:pict>
          <v:rect style="width:0;height:1.5pt" o:hralign="center" o:hrstd="t" o:hr="t"/>
        </w:pict>
      </w:r>
    </w:p>
    <w:bookmarkEnd w:id="66"/>
    <w:bookmarkStart w:id="71" w:name="工程实例hydroos-典型部署经验"/>
    <w:p>
      <w:pPr>
        <w:pStyle w:val="Heading2"/>
      </w:pPr>
      <w:r>
        <w:rPr>
          <w:rStyle w:val="SectionNumber"/>
        </w:rPr>
        <w:t xml:space="preserve">1.8</w:t>
      </w:r>
      <w:r>
        <w:tab/>
      </w:r>
      <w:r>
        <w:t xml:space="preserve">13.8 </w:t>
      </w:r>
      <w:r>
        <w:rPr>
          <w:rFonts w:hint="eastAsia"/>
        </w:rPr>
        <w:t xml:space="preserve">工程实例：HydroOS</w:t>
      </w:r>
      <w:r>
        <w:t xml:space="preserve"> </w:t>
      </w:r>
      <w:r>
        <w:rPr>
          <w:rFonts w:hint="eastAsia"/>
        </w:rPr>
        <w:t xml:space="preserve">典型部署经验</w:t>
      </w:r>
    </w:p>
    <w:p>
      <w:pPr>
        <w:pStyle w:val="FirstParagraph"/>
      </w:pPr>
      <w:r>
        <w:rPr>
          <w:rFonts w:hint="eastAsia"/>
        </w:rPr>
        <w:t xml:space="preserve">以下经验提炼自胶东调水工程和沙坪梯级水电站的前期探索，部分指标为设计目标值（标★），具体工程验证详见第十五章。</w:t>
      </w:r>
    </w:p>
    <w:bookmarkStart w:id="67" w:name="实施要点"/>
    <w:p>
      <w:pPr>
        <w:pStyle w:val="Heading3"/>
      </w:pPr>
      <w:r>
        <w:rPr>
          <w:rStyle w:val="SectionNumber"/>
        </w:rPr>
        <w:t xml:space="preserve">1.8.1</w:t>
      </w:r>
      <w:r>
        <w:tab/>
      </w:r>
      <w:r>
        <w:t xml:space="preserve">13.8.1 </w:t>
      </w:r>
      <w:r>
        <w:rPr>
          <w:rFonts w:hint="eastAsia"/>
        </w:rPr>
        <w:t xml:space="preserve">实施要点</w:t>
      </w:r>
    </w:p>
    <w:p>
      <w:pPr>
        <w:pStyle w:val="FirstParagraph"/>
      </w:pPr>
      <w:r>
        <w:rPr>
          <w:rFonts w:hint="eastAsia"/>
        </w:rPr>
        <w:t xml:space="preserve">基于胶东调水工程和沙坪梯级水电站的前期探索，HydroOS</w:t>
      </w:r>
      <w:r>
        <w:t xml:space="preserve"> </w:t>
      </w:r>
      <w:r>
        <w:rPr>
          <w:rFonts w:hint="eastAsia"/>
        </w:rPr>
        <w:t xml:space="preserve">三层架构的实施要点如下：</w:t>
      </w:r>
    </w:p>
    <w:p>
      <w:pPr>
        <w:pStyle w:val="BodyText"/>
      </w:pPr>
      <w:r>
        <w:rPr>
          <w:b/>
          <w:bCs/>
        </w:rPr>
        <w:t xml:space="preserve">DAL </w:t>
      </w:r>
      <w:r>
        <w:rPr>
          <w:rFonts w:hint="eastAsia"/>
          <w:b/>
          <w:bCs/>
        </w:rPr>
        <w:t xml:space="preserve">层</w:t>
      </w:r>
      <w:r>
        <w:rPr>
          <w:rFonts w:hint="eastAsia"/>
        </w:rPr>
        <w:t xml:space="preserve">：设备抽象层是整个架构的基础。胶东调水工程沿线涉及</w:t>
      </w:r>
      <w:r>
        <w:t xml:space="preserve"> Modbus、OPC UA </w:t>
      </w:r>
      <w:r>
        <w:rPr>
          <w:rFonts w:hint="eastAsia"/>
        </w:rPr>
        <w:t xml:space="preserve">等多种通信协议，协议适配器的质量直接决定上层系统的稳定性。</w:t>
      </w:r>
    </w:p>
    <w:p>
      <w:pPr>
        <w:pStyle w:val="BodyText"/>
      </w:pPr>
      <w:r>
        <w:rPr>
          <w:b/>
          <w:bCs/>
        </w:rPr>
        <w:t xml:space="preserve">HydroCore </w:t>
      </w:r>
      <w:r>
        <w:rPr>
          <w:rFonts w:hint="eastAsia"/>
          <w:b/>
          <w:bCs/>
        </w:rPr>
        <w:t xml:space="preserve">层</w:t>
      </w:r>
      <w:r>
        <w:rPr>
          <w:rFonts w:hint="eastAsia"/>
        </w:rPr>
        <w:t xml:space="preserve">：物理</w:t>
      </w:r>
      <w:r>
        <w:t xml:space="preserve"> AI </w:t>
      </w:r>
      <w:r>
        <w:rPr>
          <w:rFonts w:hint="eastAsia"/>
        </w:rPr>
        <w:t xml:space="preserve">引擎直接决定控制性能。胶东调水工程建立了</w:t>
      </w:r>
      <w:r>
        <w:t xml:space="preserve"> IDZ </w:t>
      </w:r>
      <w:r>
        <w:rPr>
          <w:rFonts w:hint="eastAsia"/>
        </w:rPr>
        <w:t xml:space="preserve">降阶模型覆盖全线渠段，MPC</w:t>
      </w:r>
      <w:r>
        <w:t xml:space="preserve"> </w:t>
      </w:r>
      <w:r>
        <w:rPr>
          <w:rFonts w:hint="eastAsia"/>
        </w:rPr>
        <w:t xml:space="preserve">控制器预测时域</w:t>
      </w:r>
      <w:r>
        <w:t xml:space="preserve"> 12 </w:t>
      </w:r>
      <w:r>
        <w:rPr>
          <w:rFonts w:hint="eastAsia"/>
        </w:rPr>
        <w:t xml:space="preserve">小时，安全包络三区约束嵌入优化。2024年7月试点段测试表明，模型精度是决定控制效果的核心瓶颈。</w:t>
      </w:r>
    </w:p>
    <w:p>
      <w:pPr>
        <w:pStyle w:val="BodyText"/>
      </w:pPr>
      <w:r>
        <w:rPr>
          <w:b/>
          <w:bCs/>
        </w:rPr>
        <w:t xml:space="preserve">HydroClaw </w:t>
      </w:r>
      <w:r>
        <w:rPr>
          <w:rFonts w:hint="eastAsia"/>
          <w:b/>
          <w:bCs/>
        </w:rPr>
        <w:t xml:space="preserve">层</w:t>
      </w:r>
      <w:r>
        <w:rPr>
          <w:rFonts w:hint="eastAsia"/>
        </w:rPr>
        <w:t xml:space="preserve">：认知</w:t>
      </w:r>
      <w:r>
        <w:t xml:space="preserve"> AI </w:t>
      </w:r>
      <w:r>
        <w:rPr>
          <w:rFonts w:hint="eastAsia"/>
        </w:rPr>
        <w:t xml:space="preserve">引擎是增强能力而非必需能力，应在</w:t>
      </w:r>
      <w:r>
        <w:t xml:space="preserve"> HydroCore </w:t>
      </w:r>
      <w:r>
        <w:rPr>
          <w:rFonts w:hint="eastAsia"/>
        </w:rPr>
        <w:t xml:space="preserve">稳定运行后再引入。胶东工程的实践表明，先确保物理模型的准确性和稳定性，再叠加认知AI服务，是更可靠的部署路径。</w:t>
      </w:r>
    </w:p>
    <w:bookmarkEnd w:id="67"/>
    <w:bookmarkStart w:id="68" w:name="经验启示"/>
    <w:p>
      <w:pPr>
        <w:pStyle w:val="Heading3"/>
      </w:pPr>
      <w:r>
        <w:rPr>
          <w:rStyle w:val="SectionNumber"/>
        </w:rPr>
        <w:t xml:space="preserve">1.8.2</w:t>
      </w:r>
      <w:r>
        <w:tab/>
      </w:r>
      <w:r>
        <w:t xml:space="preserve">13.8.2 </w:t>
      </w:r>
      <w:r>
        <w:rPr>
          <w:rFonts w:hint="eastAsia"/>
        </w:rPr>
        <w:t xml:space="preserve">经验启示</w:t>
      </w:r>
    </w:p>
    <w:p>
      <w:pPr>
        <w:pStyle w:val="Compact"/>
        <w:numPr>
          <w:ilvl w:val="0"/>
          <w:numId w:val="1009"/>
        </w:numPr>
      </w:pPr>
      <w:r>
        <w:rPr>
          <w:b/>
          <w:bCs/>
        </w:rPr>
        <w:t xml:space="preserve">DAL </w:t>
      </w:r>
      <w:r>
        <w:rPr>
          <w:rFonts w:hint="eastAsia"/>
          <w:b/>
          <w:bCs/>
        </w:rPr>
        <w:t xml:space="preserve">是基础、HydroCore</w:t>
      </w:r>
      <w:r>
        <w:rPr>
          <w:b/>
          <w:bCs/>
        </w:rPr>
        <w:t xml:space="preserve"> </w:t>
      </w:r>
      <w:r>
        <w:rPr>
          <w:rFonts w:hint="eastAsia"/>
          <w:b/>
          <w:bCs/>
        </w:rPr>
        <w:t xml:space="preserve">是核心、HydroClaw</w:t>
      </w:r>
      <w:r>
        <w:rPr>
          <w:b/>
          <w:bCs/>
        </w:rPr>
        <w:t xml:space="preserve"> </w:t>
      </w:r>
      <w:r>
        <w:rPr>
          <w:rFonts w:hint="eastAsia"/>
          <w:b/>
          <w:bCs/>
        </w:rPr>
        <w:t xml:space="preserve">是增强</w:t>
      </w:r>
      <w:r>
        <w:rPr>
          <w:rFonts w:hint="eastAsia"/>
        </w:rPr>
        <w:t xml:space="preserve">——三层的优先级和投入比例应与此一致。</w:t>
      </w:r>
    </w:p>
    <w:p>
      <w:pPr>
        <w:pStyle w:val="Compact"/>
        <w:numPr>
          <w:ilvl w:val="0"/>
          <w:numId w:val="1009"/>
        </w:numPr>
      </w:pPr>
      <w:r>
        <w:rPr>
          <w:rFonts w:hint="eastAsia"/>
          <w:b/>
          <w:bCs/>
        </w:rPr>
        <w:t xml:space="preserve">治理机制是保障</w:t>
      </w:r>
      <w:r>
        <w:rPr>
          <w:rFonts w:hint="eastAsia"/>
        </w:rPr>
        <w:t xml:space="preserve">——策略门禁在试运行期间拦截了约</w:t>
      </w:r>
      <w:r>
        <w:t xml:space="preserve"> 3.2% </w:t>
      </w:r>
      <w:r>
        <w:rPr>
          <w:rFonts w:hint="eastAsia"/>
        </w:rPr>
        <w:t xml:space="preserve">的控制策略，每次拦截都避免了潜在运行风险。</w:t>
      </w:r>
    </w:p>
    <w:p>
      <w:pPr>
        <w:pStyle w:val="Compact"/>
        <w:numPr>
          <w:ilvl w:val="0"/>
          <w:numId w:val="1009"/>
        </w:numPr>
      </w:pPr>
      <w:r>
        <w:rPr>
          <w:rFonts w:hint="eastAsia"/>
          <w:b/>
          <w:bCs/>
        </w:rPr>
        <w:t xml:space="preserve">渐进式部署优于一次性上线</w:t>
      </w:r>
      <w:r>
        <w:rPr>
          <w:rFonts w:hint="eastAsia"/>
        </w:rPr>
        <w:t xml:space="preserve">——先在单个区段试点，验证后再推广，风险可控。</w:t>
      </w:r>
    </w:p>
    <w:p>
      <w:pPr>
        <w:pStyle w:val="Compact"/>
        <w:numPr>
          <w:ilvl w:val="0"/>
          <w:numId w:val="1009"/>
        </w:numPr>
      </w:pPr>
      <w:r>
        <w:rPr>
          <w:b/>
          <w:bCs/>
        </w:rPr>
        <w:t xml:space="preserve">SCADA </w:t>
      </w:r>
      <w:r>
        <w:rPr>
          <w:rFonts w:hint="eastAsia"/>
          <w:b/>
          <w:bCs/>
        </w:rPr>
        <w:t xml:space="preserve">叠加式融合保护既有投资</w:t>
      </w:r>
      <w:r>
        <w:rPr>
          <w:rFonts w:hint="eastAsia"/>
        </w:rPr>
        <w:t xml:space="preserve">——不改变既有</w:t>
      </w:r>
      <w:r>
        <w:t xml:space="preserve"> SCADA </w:t>
      </w:r>
      <w:r>
        <w:rPr>
          <w:rFonts w:hint="eastAsia"/>
        </w:rPr>
        <w:t xml:space="preserve">核心架构，仅增加智能决策层。</w:t>
      </w:r>
    </w:p>
    <w:bookmarkEnd w:id="68"/>
    <w:bookmarkStart w:id="69" w:name="hydroos-与其他系统对比"/>
    <w:p>
      <w:pPr>
        <w:pStyle w:val="Heading3"/>
      </w:pPr>
      <w:r>
        <w:rPr>
          <w:rStyle w:val="SectionNumber"/>
        </w:rPr>
        <w:t xml:space="preserve">1.8.3</w:t>
      </w:r>
      <w:r>
        <w:tab/>
      </w:r>
      <w:r>
        <w:t xml:space="preserve">13.8.3 HydroOS </w:t>
      </w:r>
      <w:r>
        <w:rPr>
          <w:rFonts w:hint="eastAsia"/>
        </w:rPr>
        <w:t xml:space="preserve">与其他系统对比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对比维度</w:t>
            </w:r>
          </w:p>
        </w:tc>
        <w:tc>
          <w:tcPr/>
          <w:p>
            <w:pPr>
              <w:pStyle w:val="Compact"/>
            </w:pPr>
            <w:r>
              <w:rPr>
                <w:b/>
                <w:bCs/>
              </w:rPr>
              <w:t xml:space="preserve">HydroOS</w:t>
            </w:r>
          </w:p>
        </w:tc>
        <w:tc>
          <w:tcPr/>
          <w:p>
            <w:pPr>
              <w:pStyle w:val="Compact"/>
            </w:pPr>
            <w:r>
              <w:rPr>
                <w:rFonts w:hint="eastAsia"/>
                <w:b/>
                <w:bCs/>
              </w:rPr>
              <w:t xml:space="preserve">传统</w:t>
            </w:r>
            <w:r>
              <w:rPr>
                <w:b/>
                <w:bCs/>
              </w:rPr>
              <w:t xml:space="preserve"> SCADA</w:t>
            </w:r>
          </w:p>
        </w:tc>
        <w:tc>
          <w:tcPr/>
          <w:p>
            <w:pPr>
              <w:pStyle w:val="Compact"/>
            </w:pPr>
            <w:r>
              <w:rPr>
                <w:rFonts w:hint="eastAsia"/>
                <w:b/>
                <w:bCs/>
              </w:rPr>
              <w:t xml:space="preserve">工业</w:t>
            </w:r>
            <w:r>
              <w:rPr>
                <w:b/>
                <w:bCs/>
              </w:rPr>
              <w:t xml:space="preserve"> IoT </w:t>
            </w:r>
            <w:r>
              <w:rPr>
                <w:rFonts w:hint="eastAsia"/>
                <w:b/>
                <w:bCs/>
              </w:rPr>
              <w:t xml:space="preserve">平台</w:t>
            </w:r>
          </w:p>
        </w:tc>
      </w:tr>
      <w:tr>
        <w:tc>
          <w:tcPr/>
          <w:p>
            <w:pPr>
              <w:pStyle w:val="Compact"/>
            </w:pPr>
            <w:r>
              <w:rPr>
                <w:rFonts w:hint="eastAsia"/>
                <w:b/>
                <w:bCs/>
              </w:rPr>
              <w:t xml:space="preserve">定位</w:t>
            </w:r>
          </w:p>
        </w:tc>
        <w:tc>
          <w:tcPr/>
          <w:p>
            <w:pPr>
              <w:pStyle w:val="Compact"/>
            </w:pPr>
            <w:r>
              <w:rPr>
                <w:rFonts w:hint="eastAsia"/>
              </w:rPr>
              <w:t xml:space="preserve">水网操作系统</w:t>
            </w:r>
          </w:p>
        </w:tc>
        <w:tc>
          <w:tcPr/>
          <w:p>
            <w:pPr>
              <w:pStyle w:val="Compact"/>
            </w:pPr>
            <w:r>
              <w:rPr>
                <w:rFonts w:hint="eastAsia"/>
              </w:rPr>
              <w:t xml:space="preserve">监控与数据采集</w:t>
            </w:r>
          </w:p>
        </w:tc>
        <w:tc>
          <w:tcPr/>
          <w:p>
            <w:pPr>
              <w:pStyle w:val="Compact"/>
            </w:pPr>
            <w:r>
              <w:rPr>
                <w:rFonts w:hint="eastAsia"/>
              </w:rPr>
              <w:t xml:space="preserve">通用物联网平台</w:t>
            </w:r>
          </w:p>
        </w:tc>
      </w:tr>
      <w:tr>
        <w:tc>
          <w:tcPr/>
          <w:p>
            <w:pPr>
              <w:pStyle w:val="Compact"/>
            </w:pPr>
            <w:r>
              <w:rPr>
                <w:rFonts w:hint="eastAsia"/>
                <w:b/>
                <w:bCs/>
              </w:rPr>
              <w:t xml:space="preserve">领域知识</w:t>
            </w:r>
          </w:p>
        </w:tc>
        <w:tc>
          <w:tcPr/>
          <w:p>
            <w:pPr>
              <w:pStyle w:val="Compact"/>
            </w:pPr>
            <w:r>
              <w:rPr>
                <w:rFonts w:hint="eastAsia"/>
              </w:rPr>
              <w:t xml:space="preserve">深度嵌入水力学</w:t>
            </w:r>
          </w:p>
        </w:tc>
        <w:tc>
          <w:tcPr/>
          <w:p>
            <w:pPr>
              <w:pStyle w:val="Compact"/>
            </w:pPr>
            <w:r>
              <w:rPr>
                <w:rFonts w:hint="eastAsia"/>
              </w:rPr>
              <w:t xml:space="preserve">无领域知识</w:t>
            </w:r>
          </w:p>
        </w:tc>
        <w:tc>
          <w:tcPr/>
          <w:p>
            <w:pPr>
              <w:pStyle w:val="Compact"/>
            </w:pPr>
            <w:r>
              <w:rPr>
                <w:rFonts w:hint="eastAsia"/>
              </w:rPr>
              <w:t xml:space="preserve">无领域知识</w:t>
            </w:r>
          </w:p>
        </w:tc>
      </w:tr>
      <w:tr>
        <w:tc>
          <w:tcPr/>
          <w:p>
            <w:pPr>
              <w:pStyle w:val="Compact"/>
            </w:pPr>
            <w:r>
              <w:rPr>
                <w:rFonts w:hint="eastAsia"/>
                <w:b/>
                <w:bCs/>
              </w:rPr>
              <w:t xml:space="preserve">控制能力</w:t>
            </w:r>
          </w:p>
        </w:tc>
        <w:tc>
          <w:tcPr/>
          <w:p>
            <w:pPr>
              <w:pStyle w:val="Compact"/>
            </w:pPr>
            <w:r>
              <w:rPr>
                <w:rFonts w:hint="eastAsia"/>
              </w:rPr>
              <w:t xml:space="preserve">分层分布式</w:t>
            </w:r>
            <w:r>
              <w:t xml:space="preserve"> MPC</w:t>
            </w:r>
          </w:p>
        </w:tc>
        <w:tc>
          <w:tcPr/>
          <w:p>
            <w:pPr>
              <w:pStyle w:val="Compact"/>
            </w:pPr>
            <w:r>
              <w:rPr>
                <w:rFonts w:hint="eastAsia"/>
              </w:rPr>
              <w:t xml:space="preserve">单回路</w:t>
            </w:r>
            <w:r>
              <w:t xml:space="preserve"> PID</w:t>
            </w:r>
          </w:p>
        </w:tc>
        <w:tc>
          <w:tcPr/>
          <w:p>
            <w:pPr>
              <w:pStyle w:val="Compact"/>
            </w:pPr>
            <w:r>
              <w:rPr>
                <w:rFonts w:hint="eastAsia"/>
              </w:rPr>
              <w:t xml:space="preserve">规则引擎</w:t>
            </w:r>
          </w:p>
        </w:tc>
      </w:tr>
      <w:tr>
        <w:tc>
          <w:tcPr/>
          <w:p>
            <w:pPr>
              <w:pStyle w:val="Compact"/>
            </w:pPr>
            <w:r>
              <w:rPr>
                <w:rFonts w:hint="eastAsia"/>
                <w:b/>
                <w:bCs/>
              </w:rPr>
              <w:t xml:space="preserve">安全机制</w:t>
            </w:r>
          </w:p>
        </w:tc>
        <w:tc>
          <w:tcPr/>
          <w:p>
            <w:pPr>
              <w:pStyle w:val="Compact"/>
            </w:pPr>
            <w:r>
              <w:rPr>
                <w:rFonts w:hint="eastAsia"/>
              </w:rPr>
              <w:t xml:space="preserve">策略门禁+四态机</w:t>
            </w:r>
          </w:p>
        </w:tc>
        <w:tc>
          <w:tcPr/>
          <w:p>
            <w:pPr>
              <w:pStyle w:val="Compact"/>
            </w:pPr>
            <w:r>
              <w:rPr>
                <w:rFonts w:hint="eastAsia"/>
              </w:rPr>
              <w:t xml:space="preserve">基础报警</w:t>
            </w:r>
          </w:p>
        </w:tc>
        <w:tc>
          <w:tcPr/>
          <w:p>
            <w:pPr>
              <w:pStyle w:val="Compact"/>
            </w:pPr>
            <w:r>
              <w:rPr>
                <w:rFonts w:hint="eastAsia"/>
              </w:rPr>
              <w:t xml:space="preserve">基础报警</w:t>
            </w:r>
          </w:p>
        </w:tc>
      </w:tr>
      <w:tr>
        <w:tc>
          <w:tcPr/>
          <w:p>
            <w:pPr>
              <w:pStyle w:val="Compact"/>
            </w:pPr>
            <w:r>
              <w:rPr>
                <w:rFonts w:hint="eastAsia"/>
                <w:b/>
                <w:bCs/>
              </w:rPr>
              <w:t xml:space="preserve">可解释性</w:t>
            </w:r>
          </w:p>
        </w:tc>
        <w:tc>
          <w:tcPr/>
          <w:p>
            <w:pPr>
              <w:pStyle w:val="Compact"/>
            </w:pPr>
            <w:r>
              <w:rPr>
                <w:rFonts w:hint="eastAsia"/>
              </w:rPr>
              <w:t xml:space="preserve">审计链+决策解释</w:t>
            </w:r>
          </w:p>
        </w:tc>
        <w:tc>
          <w:tcPr/>
          <w:p>
            <w:pPr>
              <w:pStyle w:val="Compact"/>
            </w:pPr>
            <w:r>
              <w:rPr>
                <w:rFonts w:hint="eastAsia"/>
              </w:rPr>
              <w:t xml:space="preserve">无</w:t>
            </w:r>
          </w:p>
        </w:tc>
        <w:tc>
          <w:tcPr/>
          <w:p>
            <w:pPr>
              <w:pStyle w:val="Compact"/>
            </w:pPr>
            <w:r>
              <w:rPr>
                <w:rFonts w:hint="eastAsia"/>
              </w:rPr>
              <w:t xml:space="preserve">有限</w:t>
            </w:r>
          </w:p>
        </w:tc>
      </w:tr>
      <w:tr>
        <w:tc>
          <w:tcPr/>
          <w:p>
            <w:pPr>
              <w:pStyle w:val="Compact"/>
            </w:pPr>
            <w:r>
              <w:rPr>
                <w:rFonts w:hint="eastAsia"/>
                <w:b/>
                <w:bCs/>
              </w:rPr>
              <w:t xml:space="preserve">部署模式</w:t>
            </w:r>
          </w:p>
        </w:tc>
        <w:tc>
          <w:tcPr/>
          <w:p>
            <w:pPr>
              <w:pStyle w:val="Compact"/>
            </w:pPr>
            <w:r>
              <w:rPr>
                <w:rFonts w:hint="eastAsia"/>
              </w:rPr>
              <w:t xml:space="preserve">云边端协同</w:t>
            </w:r>
          </w:p>
        </w:tc>
        <w:tc>
          <w:tcPr/>
          <w:p>
            <w:pPr>
              <w:pStyle w:val="Compact"/>
            </w:pPr>
            <w:r>
              <w:rPr>
                <w:rFonts w:hint="eastAsia"/>
              </w:rPr>
              <w:t xml:space="preserve">本地部署</w:t>
            </w:r>
          </w:p>
        </w:tc>
        <w:tc>
          <w:tcPr/>
          <w:p>
            <w:pPr>
              <w:pStyle w:val="Compact"/>
            </w:pPr>
            <w:r>
              <w:rPr>
                <w:rFonts w:hint="eastAsia"/>
              </w:rPr>
              <w:t xml:space="preserve">云端为主</w:t>
            </w:r>
          </w:p>
        </w:tc>
      </w:tr>
    </w:tbl>
    <w:p>
      <w:pPr>
        <w:pStyle w:val="BodyText"/>
      </w:pPr>
      <w:r>
        <w:rPr>
          <w:rFonts w:hint="eastAsia"/>
          <w:b/>
          <w:bCs/>
        </w:rPr>
        <w:t xml:space="preserve">核心区别</w:t>
      </w:r>
      <w:r>
        <w:rPr>
          <w:rFonts w:hint="eastAsia"/>
        </w:rPr>
        <w:t xml:space="preserve">：HydroOS</w:t>
      </w:r>
      <w:r>
        <w:t xml:space="preserve"> </w:t>
      </w:r>
      <w:r>
        <w:rPr>
          <w:rFonts w:hint="eastAsia"/>
        </w:rPr>
        <w:t xml:space="preserve">是”操作系统”而非”应用软件”——提供统一的设备抽象、控制框架和认知能力；深度嵌入水利领域知识；物理</w:t>
      </w:r>
      <w:r>
        <w:t xml:space="preserve"> AI + </w:t>
      </w:r>
      <w:r>
        <w:rPr>
          <w:rFonts w:hint="eastAsia"/>
        </w:rPr>
        <w:t xml:space="preserve">认知</w:t>
      </w:r>
      <w:r>
        <w:t xml:space="preserve"> AI </w:t>
      </w:r>
      <w:r>
        <w:rPr>
          <w:rFonts w:hint="eastAsia"/>
        </w:rPr>
        <w:t xml:space="preserve">双引擎兼顾可解释性与适应性；全生命周期治理覆盖设计（MBD）→验证（xIL）→运行（四态机）→审计（审计链）。</w:t>
      </w:r>
    </w:p>
    <w:bookmarkEnd w:id="69"/>
    <w:bookmarkStart w:id="70" w:name="安全性设计要点"/>
    <w:p>
      <w:pPr>
        <w:pStyle w:val="Heading3"/>
      </w:pPr>
      <w:r>
        <w:rPr>
          <w:rStyle w:val="SectionNumber"/>
        </w:rPr>
        <w:t xml:space="preserve">1.8.4</w:t>
      </w:r>
      <w:r>
        <w:tab/>
      </w:r>
      <w:r>
        <w:t xml:space="preserve">13.8.4 </w:t>
      </w:r>
      <w:r>
        <w:rPr>
          <w:rFonts w:hint="eastAsia"/>
        </w:rPr>
        <w:t xml:space="preserve">安全性设计要点</w:t>
      </w:r>
    </w:p>
    <w:p>
      <w:pPr>
        <w:pStyle w:val="FirstParagraph"/>
      </w:pPr>
      <w:r>
        <w:t xml:space="preserve">HydroOS </w:t>
      </w:r>
      <w:r>
        <w:rPr>
          <w:rFonts w:hint="eastAsia"/>
        </w:rPr>
        <w:t xml:space="preserve">的安全机制参考</w:t>
      </w:r>
      <w:r>
        <w:t xml:space="preserve"> IEC </w:t>
      </w:r>
      <w:r>
        <w:rPr>
          <w:rFonts w:hint="eastAsia"/>
        </w:rPr>
        <w:t xml:space="preserve">62443（工业控制系统安全）和</w:t>
      </w:r>
      <w:r>
        <w:t xml:space="preserve"> GB/T </w:t>
      </w:r>
      <w:r>
        <w:rPr>
          <w:rFonts w:hint="eastAsia"/>
        </w:rPr>
        <w:t xml:space="preserve">22239（信息安全等级保护），按物理安全、网络安全、应用安全、认知安全四层布防</w:t>
      </w:r>
      <w:r>
        <w:t xml:space="preserve"> </w:t>
      </w:r>
      <w:r>
        <w:rPr>
          <w:rFonts w:hint="eastAsia"/>
        </w:rPr>
        <w:t xml:space="preserve">[13-20]。物理层通过</w:t>
      </w:r>
      <w:r>
        <w:t xml:space="preserve"> UDSM </w:t>
      </w:r>
      <w:r>
        <w:rPr>
          <w:rFonts w:hint="eastAsia"/>
        </w:rPr>
        <w:t xml:space="preserve">设备认证和</w:t>
      </w:r>
      <w:r>
        <w:t xml:space="preserve"> TLS 1.3 </w:t>
      </w:r>
      <w:r>
        <w:rPr>
          <w:rFonts w:hint="eastAsia"/>
        </w:rPr>
        <w:t xml:space="preserve">通信加密保障；网络层采用</w:t>
      </w:r>
      <w:r>
        <w:t xml:space="preserve"> RBAC/ABAC </w:t>
      </w:r>
      <w:r>
        <w:rPr>
          <w:rFonts w:hint="eastAsia"/>
        </w:rPr>
        <w:t xml:space="preserve">访问控制和网络分区隔离；应用层依赖策略门禁四项检查和审计链不可篡改机制；认知层对</w:t>
      </w:r>
      <w:r>
        <w:t xml:space="preserve"> AI </w:t>
      </w:r>
      <w:r>
        <w:rPr>
          <w:rFonts w:hint="eastAsia"/>
        </w:rPr>
        <w:t xml:space="preserve">模型进行输入验证和可解释性审计。安全验证应纳入定期渗透测试、安全审计和应急演练。</w:t>
      </w:r>
    </w:p>
    <w:p>
      <w:r>
        <w:pict>
          <v:rect style="width:0;height:1.5pt" o:hralign="center" o:hrstd="t" o:hr="t"/>
        </w:pict>
      </w:r>
    </w:p>
    <w:bookmarkEnd w:id="70"/>
    <w:bookmarkEnd w:id="71"/>
    <w:bookmarkStart w:id="75" w:name="本章扩展阅读"/>
    <w:p>
      <w:pPr>
        <w:pStyle w:val="Heading2"/>
      </w:pPr>
      <w:r>
        <w:rPr>
          <w:rStyle w:val="SectionNumber"/>
        </w:rPr>
        <w:t xml:space="preserve">1.9</w:t>
      </w:r>
      <w:r>
        <w:tab/>
      </w:r>
      <w:r>
        <w:t xml:space="preserve">13.9 </w:t>
      </w:r>
      <w:r>
        <w:rPr>
          <w:rFonts w:hint="eastAsia"/>
        </w:rPr>
        <w:t xml:space="preserve">本章扩展阅读</w:t>
      </w:r>
    </w:p>
    <w:bookmarkStart w:id="72" w:name="推荐文献"/>
    <w:p>
      <w:pPr>
        <w:pStyle w:val="Heading3"/>
      </w:pPr>
      <w:r>
        <w:rPr>
          <w:rStyle w:val="SectionNumber"/>
        </w:rPr>
        <w:t xml:space="preserve">1.9.1</w:t>
      </w:r>
      <w:r>
        <w:tab/>
      </w:r>
      <w:r>
        <w:t xml:space="preserve">13.9.1 </w:t>
      </w:r>
      <w:r>
        <w:rPr>
          <w:rFonts w:hint="eastAsia"/>
        </w:rPr>
        <w:t xml:space="preserve">推荐文献</w:t>
      </w:r>
    </w:p>
    <w:p>
      <w:pPr>
        <w:pStyle w:val="FirstParagraph"/>
      </w:pPr>
      <w:r>
        <w:rPr>
          <w:b/>
          <w:bCs/>
        </w:rPr>
        <w:t xml:space="preserve">CPS </w:t>
      </w:r>
      <w:r>
        <w:rPr>
          <w:rFonts w:hint="eastAsia"/>
          <w:b/>
          <w:bCs/>
        </w:rPr>
        <w:t xml:space="preserve">架构</w:t>
      </w:r>
      <w:r>
        <w:rPr>
          <w:rFonts w:hint="eastAsia"/>
        </w:rPr>
        <w:t xml:space="preserve">：</w:t>
      </w:r>
      <w:r>
        <w:t xml:space="preserve"> </w:t>
      </w:r>
      <w:r>
        <w:t xml:space="preserve">1. Lee E A. Cyber physical systems: Design challenges[C]//ISORC. 2008. </w:t>
      </w:r>
      <w:r>
        <w:rPr>
          <w:rFonts w:hint="eastAsia"/>
        </w:rPr>
        <w:t xml:space="preserve">（CPS</w:t>
      </w:r>
      <w:r>
        <w:t xml:space="preserve"> </w:t>
      </w:r>
      <w:r>
        <w:rPr>
          <w:rFonts w:hint="eastAsia"/>
        </w:rPr>
        <w:t xml:space="preserve">奠基论文）</w:t>
      </w:r>
      <w:r>
        <w:t xml:space="preserve"> </w:t>
      </w:r>
      <w:r>
        <w:t xml:space="preserve">2. NIST. CPS reference architecture[R]. 2015. </w:t>
      </w:r>
      <w:r>
        <w:rPr>
          <w:rFonts w:hint="eastAsia"/>
        </w:rPr>
        <w:t xml:space="preserve">（CPS</w:t>
      </w:r>
      <w:r>
        <w:t xml:space="preserve"> </w:t>
      </w:r>
      <w:r>
        <w:rPr>
          <w:rFonts w:hint="eastAsia"/>
        </w:rPr>
        <w:t xml:space="preserve">参考架构）</w:t>
      </w:r>
    </w:p>
    <w:p>
      <w:pPr>
        <w:pStyle w:val="BodyText"/>
      </w:pPr>
      <w:r>
        <w:rPr>
          <w:b/>
          <w:bCs/>
        </w:rPr>
        <w:t xml:space="preserve">HydroOS </w:t>
      </w:r>
      <w:r>
        <w:rPr>
          <w:rFonts w:hint="eastAsia"/>
          <w:b/>
          <w:bCs/>
        </w:rPr>
        <w:t xml:space="preserve">相关</w:t>
      </w:r>
      <w:r>
        <w:rPr>
          <w:rFonts w:hint="eastAsia"/>
        </w:rPr>
        <w:t xml:space="preserve">：</w:t>
      </w:r>
      <w:r>
        <w:t xml:space="preserve"> </w:t>
      </w:r>
      <w:r>
        <w:t xml:space="preserve">1. </w:t>
      </w:r>
      <w:r>
        <w:rPr>
          <w:rFonts w:hint="eastAsia"/>
        </w:rPr>
        <w:t xml:space="preserve">雷晓辉，等。HydroOS:</w:t>
      </w:r>
      <w:r>
        <w:t xml:space="preserve"> </w:t>
      </w:r>
      <w:r>
        <w:rPr>
          <w:rFonts w:hint="eastAsia"/>
        </w:rPr>
        <w:t xml:space="preserve">水网操作系统框架</w:t>
      </w:r>
      <w:r>
        <w:t xml:space="preserve"> [J]. 2025. </w:t>
      </w:r>
      <w:r>
        <w:rPr>
          <w:rFonts w:hint="eastAsia"/>
        </w:rPr>
        <w:t xml:space="preserve">（待发表）</w:t>
      </w:r>
      <w:r>
        <w:t xml:space="preserve"> </w:t>
      </w:r>
      <w:r>
        <w:t xml:space="preserve">2. </w:t>
      </w:r>
      <w:r>
        <w:rPr>
          <w:rFonts w:hint="eastAsia"/>
        </w:rPr>
        <w:t xml:space="preserve">雷晓辉，等。SCADA+MAS</w:t>
      </w:r>
      <w:r>
        <w:t xml:space="preserve"> </w:t>
      </w:r>
      <w:r>
        <w:rPr>
          <w:rFonts w:hint="eastAsia"/>
        </w:rPr>
        <w:t xml:space="preserve">融合架构</w:t>
      </w:r>
      <w:r>
        <w:t xml:space="preserve"> [J]. 2025. </w:t>
      </w:r>
      <w:r>
        <w:rPr>
          <w:rFonts w:hint="eastAsia"/>
        </w:rPr>
        <w:t xml:space="preserve">（待发表）</w:t>
      </w:r>
    </w:p>
    <w:p>
      <w:pPr>
        <w:pStyle w:val="BodyText"/>
      </w:pPr>
      <w:r>
        <w:rPr>
          <w:rFonts w:hint="eastAsia"/>
          <w:b/>
          <w:bCs/>
        </w:rPr>
        <w:t xml:space="preserve">设备抽象</w:t>
      </w:r>
      <w:r>
        <w:rPr>
          <w:rFonts w:hint="eastAsia"/>
        </w:rPr>
        <w:t xml:space="preserve">：</w:t>
      </w:r>
      <w:r>
        <w:t xml:space="preserve"> </w:t>
      </w:r>
      <w:r>
        <w:t xml:space="preserve">1. OPC Foundation. OPC UA specification[S]. 2017. </w:t>
      </w:r>
      <w:r>
        <w:rPr>
          <w:rFonts w:hint="eastAsia"/>
        </w:rPr>
        <w:t xml:space="preserve">（OPC</w:t>
      </w:r>
      <w:r>
        <w:t xml:space="preserve"> UA </w:t>
      </w:r>
      <w:r>
        <w:rPr>
          <w:rFonts w:hint="eastAsia"/>
        </w:rPr>
        <w:t xml:space="preserve">标准）</w:t>
      </w:r>
    </w:p>
    <w:bookmarkEnd w:id="72"/>
    <w:bookmarkStart w:id="73" w:name="推荐工具"/>
    <w:p>
      <w:pPr>
        <w:pStyle w:val="Heading3"/>
      </w:pPr>
      <w:r>
        <w:rPr>
          <w:rStyle w:val="SectionNumber"/>
        </w:rPr>
        <w:t xml:space="preserve">1.9.2</w:t>
      </w:r>
      <w:r>
        <w:tab/>
      </w:r>
      <w:r>
        <w:t xml:space="preserve">13.9.2 </w:t>
      </w:r>
      <w:r>
        <w:rPr>
          <w:rFonts w:hint="eastAsia"/>
        </w:rPr>
        <w:t xml:space="preserve">推荐工具</w:t>
      </w:r>
    </w:p>
    <w:p>
      <w:pPr>
        <w:pStyle w:val="FirstParagraph"/>
      </w:pPr>
      <w:r>
        <w:rPr>
          <w:rFonts w:hint="eastAsia"/>
          <w:b/>
          <w:bCs/>
        </w:rPr>
        <w:t xml:space="preserve">开发工具</w:t>
      </w:r>
      <w:r>
        <w:rPr>
          <w:rFonts w:hint="eastAsia"/>
        </w:rPr>
        <w:t xml:space="preserve">：</w:t>
      </w:r>
      <w:r>
        <w:t xml:space="preserve"> </w:t>
      </w:r>
      <w:r>
        <w:t xml:space="preserve">- </w:t>
      </w:r>
      <w:r>
        <w:rPr>
          <w:rFonts w:hint="eastAsia"/>
        </w:rPr>
        <w:t xml:space="preserve">Docker：容器化部署</w:t>
      </w:r>
      <w:r>
        <w:t xml:space="preserve"> </w:t>
      </w:r>
      <w:r>
        <w:t xml:space="preserve">- </w:t>
      </w:r>
      <w:r>
        <w:rPr>
          <w:rFonts w:hint="eastAsia"/>
        </w:rPr>
        <w:t xml:space="preserve">Kubernetes：容器编排</w:t>
      </w:r>
      <w:r>
        <w:t xml:space="preserve"> </w:t>
      </w:r>
      <w:r>
        <w:t xml:space="preserve">- </w:t>
      </w:r>
      <w:r>
        <w:rPr>
          <w:rFonts w:hint="eastAsia"/>
        </w:rPr>
        <w:t xml:space="preserve">Grafana：可视化监控</w:t>
      </w:r>
    </w:p>
    <w:p>
      <w:pPr>
        <w:pStyle w:val="BodyText"/>
      </w:pPr>
      <w:r>
        <w:rPr>
          <w:rFonts w:hint="eastAsia"/>
          <w:b/>
          <w:bCs/>
        </w:rPr>
        <w:t xml:space="preserve">通信中间件</w:t>
      </w:r>
      <w:r>
        <w:rPr>
          <w:rFonts w:hint="eastAsia"/>
        </w:rPr>
        <w:t xml:space="preserve">：</w:t>
      </w:r>
      <w:r>
        <w:t xml:space="preserve"> </w:t>
      </w:r>
      <w:r>
        <w:t xml:space="preserve">- </w:t>
      </w:r>
      <w:r>
        <w:rPr>
          <w:rFonts w:hint="eastAsia"/>
        </w:rPr>
        <w:t xml:space="preserve">MQTT：轻量级消息协议</w:t>
      </w:r>
      <w:r>
        <w:t xml:space="preserve"> </w:t>
      </w:r>
      <w:r>
        <w:t xml:space="preserve">- OPC </w:t>
      </w:r>
      <w:r>
        <w:rPr>
          <w:rFonts w:hint="eastAsia"/>
        </w:rPr>
        <w:t xml:space="preserve">UA：工业通信标准</w:t>
      </w:r>
      <w:r>
        <w:t xml:space="preserve"> </w:t>
      </w:r>
      <w:r>
        <w:t xml:space="preserve">- </w:t>
      </w:r>
      <w:r>
        <w:rPr>
          <w:rFonts w:hint="eastAsia"/>
        </w:rPr>
        <w:t xml:space="preserve">Redis：内存数据库</w:t>
      </w:r>
    </w:p>
    <w:bookmarkEnd w:id="73"/>
    <w:bookmarkStart w:id="74" w:name="推荐课程"/>
    <w:p>
      <w:pPr>
        <w:pStyle w:val="Heading3"/>
      </w:pPr>
      <w:r>
        <w:rPr>
          <w:rStyle w:val="SectionNumber"/>
        </w:rPr>
        <w:t xml:space="preserve">1.9.3</w:t>
      </w:r>
      <w:r>
        <w:tab/>
      </w:r>
      <w:r>
        <w:t xml:space="preserve">13.9.3 </w:t>
      </w:r>
      <w:r>
        <w:rPr>
          <w:rFonts w:hint="eastAsia"/>
        </w:rPr>
        <w:t xml:space="preserve">推荐课程</w:t>
      </w:r>
    </w:p>
    <w:p>
      <w:pPr>
        <w:pStyle w:val="FirstParagraph"/>
      </w:pPr>
      <w:r>
        <w:rPr>
          <w:rFonts w:hint="eastAsia"/>
          <w:b/>
          <w:bCs/>
        </w:rPr>
        <w:t xml:space="preserve">在线课程</w:t>
      </w:r>
      <w:r>
        <w:rPr>
          <w:rFonts w:hint="eastAsia"/>
        </w:rPr>
        <w:t xml:space="preserve">：</w:t>
      </w:r>
      <w:r>
        <w:t xml:space="preserve"> </w:t>
      </w:r>
      <w:r>
        <w:t xml:space="preserve">- Coursera: Internet of </w:t>
      </w:r>
      <w:r>
        <w:rPr>
          <w:rFonts w:hint="eastAsia"/>
        </w:rPr>
        <w:t xml:space="preserve">Things（物联网基础）</w:t>
      </w:r>
      <w:r>
        <w:t xml:space="preserve"> </w:t>
      </w:r>
      <w:r>
        <w:t xml:space="preserve">- edX: Cyber-Physical </w:t>
      </w:r>
      <w:r>
        <w:rPr>
          <w:rFonts w:hint="eastAsia"/>
        </w:rPr>
        <w:t xml:space="preserve">Systems（CPS</w:t>
      </w:r>
      <w:r>
        <w:t xml:space="preserve"> </w:t>
      </w:r>
      <w:r>
        <w:rPr>
          <w:rFonts w:hint="eastAsia"/>
        </w:rPr>
        <w:t xml:space="preserve">专题）</w:t>
      </w:r>
    </w:p>
    <w:p>
      <w:pPr>
        <w:pStyle w:val="BodyText"/>
      </w:pPr>
      <w:r>
        <w:rPr>
          <w:rFonts w:hint="eastAsia"/>
          <w:b/>
          <w:bCs/>
        </w:rPr>
        <w:t xml:space="preserve">培训课程</w:t>
      </w:r>
      <w:r>
        <w:rPr>
          <w:rFonts w:hint="eastAsia"/>
        </w:rPr>
        <w:t xml:space="preserve">：</w:t>
      </w:r>
      <w:r>
        <w:t xml:space="preserve"> </w:t>
      </w:r>
      <w:r>
        <w:t xml:space="preserve">- HydroOS </w:t>
      </w:r>
      <w:r>
        <w:rPr>
          <w:rFonts w:hint="eastAsia"/>
        </w:rPr>
        <w:t xml:space="preserve">平台开发培训（10</w:t>
      </w:r>
      <w:r>
        <w:t xml:space="preserve"> </w:t>
      </w:r>
      <w:r>
        <w:rPr>
          <w:rFonts w:hint="eastAsia"/>
        </w:rPr>
        <w:t xml:space="preserve">天）</w:t>
      </w:r>
      <w:r>
        <w:t xml:space="preserve"> </w:t>
      </w:r>
      <w:r>
        <w:t xml:space="preserve">- </w:t>
      </w:r>
      <w:r>
        <w:rPr>
          <w:rFonts w:hint="eastAsia"/>
        </w:rPr>
        <w:t xml:space="preserve">设备抽象层实施培训（5</w:t>
      </w:r>
      <w:r>
        <w:t xml:space="preserve"> </w:t>
      </w:r>
      <w:r>
        <w:rPr>
          <w:rFonts w:hint="eastAsia"/>
        </w:rPr>
        <w:t xml:space="preserve">天）</w:t>
      </w:r>
      <w:r>
        <w:t xml:space="preserve"> </w:t>
      </w:r>
      <w:r>
        <w:t xml:space="preserve">- </w:t>
      </w:r>
      <w:r>
        <w:rPr>
          <w:rFonts w:hint="eastAsia"/>
        </w:rPr>
        <w:t xml:space="preserve">认知</w:t>
      </w:r>
      <w:r>
        <w:t xml:space="preserve"> AI </w:t>
      </w:r>
      <w:r>
        <w:rPr>
          <w:rFonts w:hint="eastAsia"/>
        </w:rPr>
        <w:t xml:space="preserve">引擎实施培训（5</w:t>
      </w:r>
      <w:r>
        <w:t xml:space="preserve"> </w:t>
      </w:r>
      <w:r>
        <w:rPr>
          <w:rFonts w:hint="eastAsia"/>
        </w:rPr>
        <w:t xml:space="preserve">天）</w:t>
      </w:r>
    </w:p>
    <w:p>
      <w:r>
        <w:pict>
          <v:rect style="width:0;height:1.5pt" o:hralign="center" o:hrstd="t" o:hr="t"/>
        </w:pict>
      </w:r>
    </w:p>
    <w:bookmarkEnd w:id="74"/>
    <w:bookmarkEnd w:id="75"/>
    <w:bookmarkStart w:id="76" w:name="本章小结"/>
    <w:p>
      <w:pPr>
        <w:pStyle w:val="Heading2"/>
      </w:pPr>
      <w:r>
        <w:rPr>
          <w:rStyle w:val="SectionNumber"/>
        </w:rPr>
        <w:t xml:space="preserve">1.10</w:t>
      </w:r>
      <w:r>
        <w:tab/>
      </w:r>
      <w:r>
        <w:t xml:space="preserve">13.10 </w:t>
      </w:r>
      <w:r>
        <w:rPr>
          <w:rFonts w:hint="eastAsia"/>
        </w:rPr>
        <w:t xml:space="preserve">本章小结</w:t>
      </w:r>
    </w:p>
    <w:p>
      <w:pPr>
        <w:pStyle w:val="FirstParagraph"/>
      </w:pPr>
      <w:r>
        <w:rPr>
          <w:rFonts w:hint="eastAsia"/>
        </w:rPr>
        <w:t xml:space="preserve">本章系统阐述了</w:t>
      </w:r>
      <w:r>
        <w:t xml:space="preserve"> HydroOS </w:t>
      </w:r>
      <w:r>
        <w:rPr>
          <w:rFonts w:hint="eastAsia"/>
        </w:rPr>
        <w:t xml:space="preserve">三层架构的设计逻辑、核心模块功能、运行时治理机制、与</w:t>
      </w:r>
      <w:r>
        <w:t xml:space="preserve"> WNAL </w:t>
      </w:r>
      <w:r>
        <w:rPr>
          <w:rFonts w:hint="eastAsia"/>
        </w:rPr>
        <w:t xml:space="preserve">等级的映射以及工程实施。</w:t>
      </w:r>
    </w:p>
    <w:p>
      <w:pPr>
        <w:pStyle w:val="BodyText"/>
      </w:pPr>
      <w:r>
        <w:rPr>
          <w:rFonts w:hint="eastAsia"/>
          <w:b/>
          <w:bCs/>
        </w:rPr>
        <w:t xml:space="preserve">核心要点</w:t>
      </w:r>
      <w:r>
        <w:rPr>
          <w:rFonts w:hint="eastAsia"/>
        </w:rPr>
        <w:t xml:space="preserve">：</w:t>
      </w:r>
      <w:r>
        <w:t xml:space="preserve"> </w:t>
      </w:r>
      <w:r>
        <w:t xml:space="preserve">1. HydroOS </w:t>
      </w:r>
      <w:r>
        <w:rPr>
          <w:rFonts w:hint="eastAsia"/>
        </w:rPr>
        <w:t xml:space="preserve">采用三层架构（DAL→HydroCore→HydroClaw），每层有明确的职责边界</w:t>
      </w:r>
      <w:r>
        <w:t xml:space="preserve"> </w:t>
      </w:r>
      <w:r>
        <w:t xml:space="preserve">2. DAL </w:t>
      </w:r>
      <w:r>
        <w:rPr>
          <w:rFonts w:hint="eastAsia"/>
        </w:rPr>
        <w:t xml:space="preserve">负责统一设备语义，HydroCore</w:t>
      </w:r>
      <w:r>
        <w:t xml:space="preserve"> </w:t>
      </w:r>
      <w:r>
        <w:rPr>
          <w:rFonts w:hint="eastAsia"/>
        </w:rPr>
        <w:t xml:space="preserve">负责基于模型的控制，HydroClaw</w:t>
      </w:r>
      <w:r>
        <w:t xml:space="preserve"> </w:t>
      </w:r>
      <w:r>
        <w:rPr>
          <w:rFonts w:hint="eastAsia"/>
        </w:rPr>
        <w:t xml:space="preserve">负责语义理解和解释</w:t>
      </w:r>
      <w:r>
        <w:t xml:space="preserve"> </w:t>
      </w:r>
      <w:r>
        <w:t xml:space="preserve">3. </w:t>
      </w:r>
      <w:r>
        <w:rPr>
          <w:rFonts w:hint="eastAsia"/>
        </w:rPr>
        <w:t xml:space="preserve">运行时治理机制（策略门禁、四态机、审计链）确保系统运行可信</w:t>
      </w:r>
      <w:r>
        <w:t xml:space="preserve"> </w:t>
      </w:r>
      <w:r>
        <w:t xml:space="preserve">4. HydroOS </w:t>
      </w:r>
      <w:r>
        <w:rPr>
          <w:rFonts w:hint="eastAsia"/>
        </w:rPr>
        <w:t xml:space="preserve">与</w:t>
      </w:r>
      <w:r>
        <w:t xml:space="preserve"> WNAL </w:t>
      </w:r>
      <w:r>
        <w:rPr>
          <w:rFonts w:hint="eastAsia"/>
        </w:rPr>
        <w:t xml:space="preserve">等级存在明确映射关系</w:t>
      </w:r>
      <w:r>
        <w:t xml:space="preserve"> </w:t>
      </w:r>
      <w:r>
        <w:t xml:space="preserve">5. </w:t>
      </w:r>
      <w:r>
        <w:rPr>
          <w:rFonts w:hint="eastAsia"/>
        </w:rPr>
        <w:t xml:space="preserve">工程实例表明</w:t>
      </w:r>
      <w:r>
        <w:t xml:space="preserve"> HydroOS </w:t>
      </w:r>
      <w:r>
        <w:rPr>
          <w:rFonts w:hint="eastAsia"/>
        </w:rPr>
        <w:t xml:space="preserve">的分级部署路径可行，渐进式升级风险可控</w:t>
      </w:r>
    </w:p>
    <w:p>
      <w:pPr>
        <w:pStyle w:val="BodyText"/>
      </w:pPr>
      <w:r>
        <w:rPr>
          <w:rFonts w:hint="eastAsia"/>
          <w:b/>
          <w:bCs/>
        </w:rPr>
        <w:t xml:space="preserve">与第十四章的衔接</w:t>
      </w:r>
      <w:r>
        <w:rPr>
          <w:rFonts w:hint="eastAsia"/>
        </w:rPr>
        <w:t xml:space="preserve">：第十四章将详细阐述物理AI与认知AI双引擎如何驱动HydroOS架构。本章提供”怎么做”的架构指南，第十四章回答”用什么AI技术”的实现基础。</w:t>
      </w:r>
    </w:p>
    <w:bookmarkEnd w:id="76"/>
    <w:bookmarkStart w:id="77" w:name="推荐阅读"/>
    <w:p>
      <w:pPr>
        <w:pStyle w:val="Heading2"/>
      </w:pPr>
      <w:r>
        <w:rPr>
          <w:rStyle w:val="SectionNumber"/>
        </w:rPr>
        <w:t xml:space="preserve">1.11</w:t>
      </w:r>
      <w:r>
        <w:tab/>
      </w:r>
      <w:r>
        <w:rPr>
          <w:rFonts w:hint="eastAsia"/>
        </w:rPr>
        <w:t xml:space="preserve">推荐阅读</w:t>
      </w:r>
    </w:p>
    <w:p>
      <w:pPr>
        <w:pStyle w:val="Compact"/>
        <w:numPr>
          <w:ilvl w:val="0"/>
          <w:numId w:val="1010"/>
        </w:numPr>
      </w:pPr>
      <w:r>
        <w:rPr>
          <w:b/>
          <w:bCs/>
        </w:rPr>
        <w:t xml:space="preserve">Lee &amp; Seshia (2016)</w:t>
      </w:r>
      <w:r>
        <w:t xml:space="preserve"> </w:t>
      </w:r>
      <w:r>
        <w:t xml:space="preserve">“Introduction to Embedded Systems: A Cyber-Physical Systems Approach”</w:t>
      </w:r>
      <w:r>
        <w:t xml:space="preserve">——CPS </w:t>
      </w:r>
      <w:r>
        <w:rPr>
          <w:rFonts w:hint="eastAsia"/>
        </w:rPr>
        <w:t xml:space="preserve">基础教材，理解物理过程与计算过程的融合。</w:t>
      </w:r>
    </w:p>
    <w:p>
      <w:pPr>
        <w:pStyle w:val="Compact"/>
        <w:numPr>
          <w:ilvl w:val="0"/>
          <w:numId w:val="1010"/>
        </w:numPr>
      </w:pPr>
      <w:r>
        <w:rPr>
          <w:b/>
          <w:bCs/>
        </w:rPr>
        <w:t xml:space="preserve">Wooldridge (2009)</w:t>
      </w:r>
      <w:r>
        <w:t xml:space="preserve"> </w:t>
      </w:r>
      <w:r>
        <w:t xml:space="preserve">“An Introduction to MultiAgent Systems”</w:t>
      </w:r>
      <w:r>
        <w:t xml:space="preserve">——MAS </w:t>
      </w:r>
      <w:r>
        <w:rPr>
          <w:rFonts w:hint="eastAsia"/>
        </w:rPr>
        <w:t xml:space="preserve">经典教材，理解分布式智能体的设计与协调。</w:t>
      </w:r>
    </w:p>
    <w:p>
      <w:pPr>
        <w:pStyle w:val="Compact"/>
        <w:numPr>
          <w:ilvl w:val="0"/>
          <w:numId w:val="1010"/>
        </w:numPr>
      </w:pPr>
      <w:r>
        <w:rPr>
          <w:b/>
          <w:bCs/>
        </w:rPr>
        <w:t xml:space="preserve">ISA-95/IEC 62264</w:t>
      </w:r>
      <w:r>
        <w:t xml:space="preserve"> </w:t>
      </w:r>
      <w:r>
        <w:rPr>
          <w:rFonts w:hint="eastAsia"/>
        </w:rPr>
        <w:t xml:space="preserve">企业—控制系统集成国际标准——理解工业分层架构的设计范式。</w:t>
      </w:r>
    </w:p>
    <w:p>
      <w:pPr>
        <w:pStyle w:val="Compact"/>
        <w:numPr>
          <w:ilvl w:val="0"/>
          <w:numId w:val="1010"/>
        </w:numPr>
      </w:pPr>
      <w:r>
        <w:rPr>
          <w:b/>
          <w:bCs/>
        </w:rPr>
        <w:t xml:space="preserve">OPC Foundation (2023)</w:t>
      </w:r>
      <w:r>
        <w:t xml:space="preserve"> </w:t>
      </w:r>
      <w:r>
        <w:t xml:space="preserve">“OPC UA Specification Part 1: Framework and Architecture”</w:t>
      </w:r>
      <w:r>
        <w:t xml:space="preserve">——OPC UA </w:t>
      </w:r>
      <w:r>
        <w:rPr>
          <w:rFonts w:hint="eastAsia"/>
        </w:rPr>
        <w:t xml:space="preserve">技术标准,理解工业语义互操作。</w:t>
      </w:r>
    </w:p>
    <w:p>
      <w:pPr>
        <w:pStyle w:val="Compact"/>
        <w:numPr>
          <w:ilvl w:val="0"/>
          <w:numId w:val="1010"/>
        </w:numPr>
      </w:pPr>
      <w:r>
        <w:rPr>
          <w:rFonts w:hint="eastAsia"/>
          <w:b/>
          <w:bCs/>
        </w:rPr>
        <w:t xml:space="preserve">雷晓辉等</w:t>
      </w:r>
      <w:r>
        <w:rPr>
          <w:b/>
          <w:bCs/>
        </w:rPr>
        <w:t xml:space="preserve"> (2025)</w:t>
      </w:r>
      <w:r>
        <w:t xml:space="preserve"> </w:t>
      </w:r>
      <w:r>
        <w:rPr>
          <w:rFonts w:hint="eastAsia"/>
        </w:rPr>
        <w:t xml:space="preserve">“基于无人驾驶理念的下一代自主运行智慧水网架构与关键技术”</w:t>
      </w:r>
      <w:r>
        <w:rPr>
          <w:rFonts w:hint="eastAsia"/>
        </w:rPr>
        <w:t xml:space="preserve">，南水北调与水利科技(中英文),</w:t>
      </w:r>
      <w:r>
        <w:t xml:space="preserve"> 23(04): 778-786——HydroOS </w:t>
      </w:r>
      <w:r>
        <w:rPr>
          <w:rFonts w:hint="eastAsia"/>
        </w:rPr>
        <w:t xml:space="preserve">的原始论述和工程实现路径。</w:t>
      </w:r>
    </w:p>
    <w:p>
      <w:r>
        <w:pict>
          <v:rect style="width:0;height:1.5pt" o:hralign="center" o:hrstd="t" o:hr="t"/>
        </w:pict>
      </w:r>
    </w:p>
    <w:bookmarkEnd w:id="77"/>
    <w:bookmarkStart w:id="79" w:name="hydroos-实施路线图"/>
    <w:p>
      <w:pPr>
        <w:pStyle w:val="Heading2"/>
      </w:pPr>
      <w:r>
        <w:rPr>
          <w:rStyle w:val="SectionNumber"/>
        </w:rPr>
        <w:t xml:space="preserve">1.12</w:t>
      </w:r>
      <w:r>
        <w:tab/>
      </w:r>
      <w:r>
        <w:t xml:space="preserve">13.11 HydroOS </w:t>
      </w:r>
      <w:r>
        <w:rPr>
          <w:rFonts w:hint="eastAsia"/>
        </w:rPr>
        <w:t xml:space="preserve">实施路线图</w:t>
      </w:r>
    </w:p>
    <w:bookmarkStart w:id="78" w:name="三阶段实施路线"/>
    <w:p>
      <w:pPr>
        <w:pStyle w:val="Heading3"/>
      </w:pPr>
      <w:r>
        <w:rPr>
          <w:rStyle w:val="SectionNumber"/>
        </w:rPr>
        <w:t xml:space="preserve">1.12.1</w:t>
      </w:r>
      <w:r>
        <w:tab/>
      </w:r>
      <w:r>
        <w:t xml:space="preserve">13.11.1 </w:t>
      </w:r>
      <w:r>
        <w:rPr>
          <w:rFonts w:hint="eastAsia"/>
        </w:rPr>
        <w:t xml:space="preserve">三阶段实施路线</w:t>
      </w:r>
    </w:p>
    <w:p>
      <w:pPr>
        <w:pStyle w:val="FirstParagraph"/>
      </w:pPr>
      <w:r>
        <w:rPr>
          <w:rFonts w:hint="eastAsia"/>
          <w:b/>
          <w:bCs/>
        </w:rPr>
        <w:t xml:space="preserve">第一阶段：单工程试点（6-12个月）</w:t>
      </w:r>
      <w:r>
        <w:t xml:space="preserve"> </w:t>
      </w:r>
      <w:r>
        <w:t xml:space="preserve">- </w:t>
      </w:r>
      <w:r>
        <w:rPr>
          <w:rFonts w:hint="eastAsia"/>
        </w:rPr>
        <w:t xml:space="preserve">目标：在单个工程单元验证</w:t>
      </w:r>
      <w:r>
        <w:t xml:space="preserve"> HydroOS </w:t>
      </w:r>
      <w:r>
        <w:rPr>
          <w:rFonts w:hint="eastAsia"/>
        </w:rPr>
        <w:t xml:space="preserve">架构可行性</w:t>
      </w:r>
      <w:r>
        <w:t xml:space="preserve"> </w:t>
      </w:r>
      <w:r>
        <w:t xml:space="preserve">- </w:t>
      </w:r>
      <w:r>
        <w:rPr>
          <w:rFonts w:hint="eastAsia"/>
        </w:rPr>
        <w:t xml:space="preserve">主要工作：DAL</w:t>
      </w:r>
      <w:r>
        <w:t xml:space="preserve"> </w:t>
      </w:r>
      <w:r>
        <w:rPr>
          <w:rFonts w:hint="eastAsia"/>
        </w:rPr>
        <w:t xml:space="preserve">层设备接入、HydroCore</w:t>
      </w:r>
      <w:r>
        <w:t xml:space="preserve"> </w:t>
      </w:r>
      <w:r>
        <w:rPr>
          <w:rFonts w:hint="eastAsia"/>
        </w:rPr>
        <w:t xml:space="preserve">层基础控制、基础监控界面</w:t>
      </w:r>
      <w:r>
        <w:t xml:space="preserve"> </w:t>
      </w:r>
      <w:r>
        <w:t xml:space="preserve">- </w:t>
      </w:r>
      <w:r>
        <w:rPr>
          <w:rFonts w:hint="eastAsia"/>
        </w:rPr>
        <w:t xml:space="preserve">预期效益：验证技术可行性，培养技术团队</w:t>
      </w:r>
    </w:p>
    <w:p>
      <w:pPr>
        <w:pStyle w:val="BodyText"/>
      </w:pPr>
      <w:r>
        <w:rPr>
          <w:rFonts w:hint="eastAsia"/>
          <w:b/>
          <w:bCs/>
        </w:rPr>
        <w:t xml:space="preserve">第二阶段：全系统推广（12-24个月）</w:t>
      </w:r>
      <w:r>
        <w:t xml:space="preserve"> </w:t>
      </w:r>
      <w:r>
        <w:t xml:space="preserve">- </w:t>
      </w:r>
      <w:r>
        <w:rPr>
          <w:rFonts w:hint="eastAsia"/>
        </w:rPr>
        <w:t xml:space="preserve">目标：覆盖整个工程系统，建立完整三层架构</w:t>
      </w:r>
      <w:r>
        <w:t xml:space="preserve"> </w:t>
      </w:r>
      <w:r>
        <w:t xml:space="preserve">- </w:t>
      </w:r>
      <w:r>
        <w:rPr>
          <w:rFonts w:hint="eastAsia"/>
        </w:rPr>
        <w:t xml:space="preserve">主要工作：全系统</w:t>
      </w:r>
      <w:r>
        <w:t xml:space="preserve"> DAL </w:t>
      </w:r>
      <w:r>
        <w:rPr>
          <w:rFonts w:hint="eastAsia"/>
        </w:rPr>
        <w:t xml:space="preserve">接入、HydroCore</w:t>
      </w:r>
      <w:r>
        <w:t xml:space="preserve"> </w:t>
      </w:r>
      <w:r>
        <w:rPr>
          <w:rFonts w:hint="eastAsia"/>
        </w:rPr>
        <w:t xml:space="preserve">优化控制、HydroClaw</w:t>
      </w:r>
      <w:r>
        <w:t xml:space="preserve"> </w:t>
      </w:r>
      <w:r>
        <w:rPr>
          <w:rFonts w:hint="eastAsia"/>
        </w:rPr>
        <w:t xml:space="preserve">认知服务、数字孪生平台</w:t>
      </w:r>
      <w:r>
        <w:t xml:space="preserve"> </w:t>
      </w:r>
      <w:r>
        <w:t xml:space="preserve">- </w:t>
      </w:r>
      <w:r>
        <w:rPr>
          <w:rFonts w:hint="eastAsia"/>
        </w:rPr>
        <w:t xml:space="preserve">预期效益：控制性能显著提升，运行成本降低，人工干预减少</w:t>
      </w:r>
    </w:p>
    <w:p>
      <w:pPr>
        <w:pStyle w:val="BodyText"/>
      </w:pPr>
      <w:r>
        <w:rPr>
          <w:rFonts w:hint="eastAsia"/>
          <w:b/>
          <w:bCs/>
        </w:rPr>
        <w:t xml:space="preserve">第三阶段：智能化升级（持续）</w:t>
      </w:r>
      <w:r>
        <w:t xml:space="preserve"> </w:t>
      </w:r>
      <w:r>
        <w:t xml:space="preserve">- </w:t>
      </w:r>
      <w:r>
        <w:rPr>
          <w:rFonts w:hint="eastAsia"/>
        </w:rPr>
        <w:t xml:space="preserve">目标：引入</w:t>
      </w:r>
      <w:r>
        <w:t xml:space="preserve"> HydroClaw </w:t>
      </w:r>
      <w:r>
        <w:rPr>
          <w:rFonts w:hint="eastAsia"/>
        </w:rPr>
        <w:t xml:space="preserve">认知增强，实现</w:t>
      </w:r>
      <w:r>
        <w:t xml:space="preserve"> L3-L4 </w:t>
      </w:r>
      <w:r>
        <w:rPr>
          <w:rFonts w:hint="eastAsia"/>
        </w:rPr>
        <w:t xml:space="preserve">自主等级</w:t>
      </w:r>
      <w:r>
        <w:t xml:space="preserve"> </w:t>
      </w:r>
      <w:r>
        <w:t xml:space="preserve">- </w:t>
      </w:r>
      <w:r>
        <w:rPr>
          <w:rFonts w:hint="eastAsia"/>
        </w:rPr>
        <w:t xml:space="preserve">主要工作：知识图谱构建、大模型集成、自主演进机制</w:t>
      </w:r>
      <w:r>
        <w:t xml:space="preserve"> </w:t>
      </w:r>
      <w:r>
        <w:t xml:space="preserve">- </w:t>
      </w:r>
      <w:r>
        <w:rPr>
          <w:rFonts w:hint="eastAsia"/>
        </w:rPr>
        <w:t xml:space="preserve">预期效益：决策质量提升，异常处置能力增强，持续优化改进</w:t>
      </w:r>
    </w:p>
    <w:p>
      <w:pPr>
        <w:pStyle w:val="BodyText"/>
      </w:pPr>
      <w:r>
        <w:rPr>
          <w:rFonts w:hint="eastAsia"/>
        </w:rPr>
        <w:t xml:space="preserve">具体投资规模因工程类型和规模差异较大，需在可行性研究阶段结合实际需求核算。</w:t>
      </w:r>
    </w:p>
    <w:p>
      <w:r>
        <w:pict>
          <v:rect style="width:0;height:1.5pt" o:hralign="center" o:hrstd="t" o:hr="t"/>
        </w:pict>
      </w:r>
    </w:p>
    <w:bookmarkEnd w:id="78"/>
    <w:bookmarkEnd w:id="79"/>
    <w:bookmarkStart w:id="80" w:name="本章练习与思考题"/>
    <w:p>
      <w:pPr>
        <w:pStyle w:val="Heading2"/>
      </w:pPr>
      <w:r>
        <w:rPr>
          <w:rStyle w:val="SectionNumber"/>
        </w:rPr>
        <w:t xml:space="preserve">1.13</w:t>
      </w:r>
      <w:r>
        <w:tab/>
      </w:r>
      <w:r>
        <w:rPr>
          <w:rFonts w:hint="eastAsia"/>
        </w:rPr>
        <w:t xml:space="preserve">本章练习与思考题</w:t>
      </w:r>
    </w:p>
    <w:p>
      <w:pPr>
        <w:pStyle w:val="FirstParagraph"/>
      </w:pPr>
      <w:r>
        <w:rPr>
          <w:rFonts w:hint="eastAsia"/>
          <w:b/>
          <w:bCs/>
        </w:rPr>
        <w:t xml:space="preserve">L1（基础理解）</w:t>
      </w:r>
    </w:p>
    <w:p>
      <w:pPr>
        <w:numPr>
          <w:ilvl w:val="0"/>
          <w:numId w:val="1011"/>
        </w:numPr>
      </w:pPr>
      <w:r>
        <w:rPr>
          <w:rFonts w:hint="eastAsia"/>
        </w:rPr>
        <w:t xml:space="preserve">简述</w:t>
      </w:r>
      <w:r>
        <w:t xml:space="preserve"> HydroOS </w:t>
      </w:r>
      <w:r>
        <w:rPr>
          <w:rFonts w:hint="eastAsia"/>
        </w:rPr>
        <w:t xml:space="preserve">三层架构（DAL/HydroCore/HydroClaw）的核心职责和典型响应时间。</w:t>
      </w:r>
    </w:p>
    <w:p>
      <w:pPr>
        <w:numPr>
          <w:ilvl w:val="0"/>
          <w:numId w:val="1011"/>
        </w:numPr>
      </w:pPr>
      <w:r>
        <w:rPr>
          <w:rFonts w:hint="eastAsia"/>
        </w:rPr>
        <w:t xml:space="preserve">说明策略门禁四项检查的内容和目的。为什么每一项都是必需的？</w:t>
      </w:r>
    </w:p>
    <w:p>
      <w:pPr>
        <w:numPr>
          <w:ilvl w:val="0"/>
          <w:numId w:val="1011"/>
        </w:numPr>
      </w:pPr>
      <w:r>
        <w:rPr>
          <w:rFonts w:hint="eastAsia"/>
        </w:rPr>
        <w:t xml:space="preserve">解释”物理AI保底、认知AI增强”的设计哲学，说明两者的分工协作关系。</w:t>
      </w:r>
    </w:p>
    <w:p>
      <w:pPr>
        <w:pStyle w:val="FirstParagraph"/>
      </w:pPr>
      <w:r>
        <w:rPr>
          <w:rFonts w:hint="eastAsia"/>
          <w:b/>
          <w:bCs/>
        </w:rPr>
        <w:t xml:space="preserve">L2（分析应用）</w:t>
      </w:r>
    </w:p>
    <w:p>
      <w:pPr>
        <w:numPr>
          <w:ilvl w:val="0"/>
          <w:numId w:val="1012"/>
        </w:numPr>
      </w:pPr>
      <w:r>
        <w:rPr>
          <w:rFonts w:hint="eastAsia"/>
        </w:rPr>
        <w:t xml:space="preserve">某调水工程已有</w:t>
      </w:r>
      <w:r>
        <w:t xml:space="preserve"> SCADA </w:t>
      </w:r>
      <w:r>
        <w:rPr>
          <w:rFonts w:hint="eastAsia"/>
        </w:rPr>
        <w:t xml:space="preserve">系统（Modbus</w:t>
      </w:r>
      <w:r>
        <w:t xml:space="preserve"> TCP </w:t>
      </w:r>
      <w:r>
        <w:rPr>
          <w:rFonts w:hint="eastAsia"/>
        </w:rPr>
        <w:t xml:space="preserve">协议，500</w:t>
      </w:r>
      <w:r>
        <w:t xml:space="preserve"> </w:t>
      </w:r>
      <w:r>
        <w:rPr>
          <w:rFonts w:hint="eastAsia"/>
        </w:rPr>
        <w:t xml:space="preserve">个测点），计划升级到</w:t>
      </w:r>
      <w:r>
        <w:t xml:space="preserve"> HydroOS </w:t>
      </w:r>
      <w:r>
        <w:rPr>
          <w:rFonts w:hint="eastAsia"/>
        </w:rPr>
        <w:t xml:space="preserve">L2。请列出</w:t>
      </w:r>
      <w:r>
        <w:t xml:space="preserve"> MVH </w:t>
      </w:r>
      <w:r>
        <w:rPr>
          <w:rFonts w:hint="eastAsia"/>
        </w:rPr>
        <w:t xml:space="preserve">上线门槛清单中需要完成的工作，并估算所需时间。</w:t>
      </w:r>
    </w:p>
    <w:p>
      <w:pPr>
        <w:numPr>
          <w:ilvl w:val="0"/>
          <w:numId w:val="1012"/>
        </w:numPr>
      </w:pPr>
      <w:r>
        <w:rPr>
          <w:rFonts w:hint="eastAsia"/>
        </w:rPr>
        <w:t xml:space="preserve">比较</w:t>
      </w:r>
      <w:r>
        <w:t xml:space="preserve"> MAS </w:t>
      </w:r>
      <w:r>
        <w:rPr>
          <w:rFonts w:hint="eastAsia"/>
        </w:rPr>
        <w:t xml:space="preserve">架构与传统</w:t>
      </w:r>
      <w:r>
        <w:t xml:space="preserve"> SCADA </w:t>
      </w:r>
      <w:r>
        <w:rPr>
          <w:rFonts w:hint="eastAsia"/>
        </w:rPr>
        <w:t xml:space="preserve">集中式架构的优缺点。在什么场景下</w:t>
      </w:r>
      <w:r>
        <w:t xml:space="preserve"> MAS </w:t>
      </w:r>
      <w:r>
        <w:rPr>
          <w:rFonts w:hint="eastAsia"/>
        </w:rPr>
        <w:t xml:space="preserve">的优势最明显？</w:t>
      </w:r>
    </w:p>
    <w:p>
      <w:pPr>
        <w:numPr>
          <w:ilvl w:val="0"/>
          <w:numId w:val="1012"/>
        </w:numPr>
      </w:pPr>
      <w:r>
        <w:rPr>
          <w:rFonts w:hint="eastAsia"/>
        </w:rPr>
        <w:t xml:space="preserve">分析表13-3中物理AI和认知AI的14个维度对比，说明为什么”物理AI有否决权”是关键设计原则。</w:t>
      </w:r>
    </w:p>
    <w:p>
      <w:pPr>
        <w:pStyle w:val="FirstParagraph"/>
      </w:pPr>
      <w:r>
        <w:rPr>
          <w:rFonts w:hint="eastAsia"/>
          <w:b/>
          <w:bCs/>
        </w:rPr>
        <w:t xml:space="preserve">L3（综合设计）</w:t>
      </w:r>
    </w:p>
    <w:p>
      <w:pPr>
        <w:numPr>
          <w:ilvl w:val="0"/>
          <w:numId w:val="1013"/>
        </w:numPr>
      </w:pPr>
      <w:r>
        <w:rPr>
          <w:rFonts w:hint="eastAsia"/>
        </w:rPr>
        <w:t xml:space="preserve">为一个管理</w:t>
      </w:r>
      <w:r>
        <w:t xml:space="preserve"> 100 </w:t>
      </w:r>
      <w:r>
        <w:rPr>
          <w:rFonts w:hint="eastAsia"/>
        </w:rPr>
        <w:t xml:space="preserve">个闸门、20</w:t>
      </w:r>
      <w:r>
        <w:t xml:space="preserve"> </w:t>
      </w:r>
      <w:r>
        <w:rPr>
          <w:rFonts w:hint="eastAsia"/>
        </w:rPr>
        <w:t xml:space="preserve">座泵站的大型灌区设计</w:t>
      </w:r>
      <w:r>
        <w:t xml:space="preserve"> DAL </w:t>
      </w:r>
      <w:r>
        <w:rPr>
          <w:rFonts w:hint="eastAsia"/>
        </w:rPr>
        <w:t xml:space="preserve">设备注册方案，包括</w:t>
      </w:r>
      <w:r>
        <w:t xml:space="preserve"> UDSM </w:t>
      </w:r>
      <w:r>
        <w:rPr>
          <w:rFonts w:hint="eastAsia"/>
        </w:rPr>
        <w:t xml:space="preserve">设备类型定义、通信协议选择和时钟同步策略。</w:t>
      </w:r>
    </w:p>
    <w:p>
      <w:pPr>
        <w:numPr>
          <w:ilvl w:val="0"/>
          <w:numId w:val="1013"/>
        </w:numPr>
      </w:pPr>
      <w:r>
        <w:rPr>
          <w:rFonts w:hint="eastAsia"/>
        </w:rPr>
        <w:t xml:space="preserve">设计一个四态机状态转换场景：系统从正常态进入应急态，再恢复到正常态。列出每个转换的触发条件、系统动作和人工确认要求。</w:t>
      </w:r>
    </w:p>
    <w:p>
      <w:pPr>
        <w:numPr>
          <w:ilvl w:val="0"/>
          <w:numId w:val="1013"/>
        </w:numPr>
      </w:pPr>
      <w:r>
        <w:rPr>
          <w:rFonts w:hint="eastAsia"/>
        </w:rPr>
        <w:t xml:space="preserve">为某中型调水工程（设计流量30</w:t>
      </w:r>
      <w:r>
        <w:t xml:space="preserve"> </w:t>
      </w:r>
      <w:r>
        <w:rPr>
          <w:rFonts w:hint="eastAsia"/>
        </w:rPr>
        <w:t xml:space="preserve">m³/s，8座泵站）设计HydroOS实施方案，包括：</w:t>
      </w:r>
    </w:p>
    <w:p>
      <w:pPr>
        <w:pStyle w:val="Compact"/>
        <w:numPr>
          <w:ilvl w:val="1"/>
          <w:numId w:val="1014"/>
        </w:numPr>
      </w:pPr>
      <w:r>
        <w:rPr>
          <w:rFonts w:hint="eastAsia"/>
        </w:rPr>
        <w:t xml:space="preserve">三阶段实施计划（时间、人力、投资）</w:t>
      </w:r>
    </w:p>
    <w:p>
      <w:pPr>
        <w:pStyle w:val="Compact"/>
        <w:numPr>
          <w:ilvl w:val="1"/>
          <w:numId w:val="1014"/>
        </w:numPr>
      </w:pPr>
      <w:r>
        <w:rPr>
          <w:rFonts w:hint="eastAsia"/>
        </w:rPr>
        <w:t xml:space="preserve">硬件配置方案（服务器、存储、网络）</w:t>
      </w:r>
    </w:p>
    <w:p>
      <w:pPr>
        <w:pStyle w:val="Compact"/>
        <w:numPr>
          <w:ilvl w:val="1"/>
          <w:numId w:val="1014"/>
        </w:numPr>
      </w:pPr>
      <w:r>
        <w:rPr>
          <w:rFonts w:hint="eastAsia"/>
        </w:rPr>
        <w:t xml:space="preserve">软件模块选择（DAL/HydroCore/HydroClaw功能范围）</w:t>
      </w:r>
    </w:p>
    <w:p>
      <w:pPr>
        <w:pStyle w:val="Compact"/>
        <w:numPr>
          <w:ilvl w:val="1"/>
          <w:numId w:val="1014"/>
        </w:numPr>
      </w:pPr>
      <w:r>
        <w:rPr>
          <w:rFonts w:hint="eastAsia"/>
        </w:rPr>
        <w:t xml:space="preserve">预期效益评估</w:t>
      </w:r>
    </w:p>
    <w:p>
      <w:pPr>
        <w:pStyle w:val="FirstParagraph"/>
      </w:pPr>
      <w:r>
        <w:rPr>
          <w:rFonts w:hint="eastAsia"/>
          <w:b/>
          <w:bCs/>
        </w:rPr>
        <w:t xml:space="preserve">L4（开放讨论）</w:t>
      </w:r>
    </w:p>
    <w:p>
      <w:pPr>
        <w:numPr>
          <w:ilvl w:val="0"/>
          <w:numId w:val="1015"/>
        </w:numPr>
      </w:pPr>
      <w:r>
        <w:rPr>
          <w:rFonts w:hint="eastAsia"/>
        </w:rPr>
        <w:t xml:space="preserve">讨论：HydroOS与传统SCADA系统的本质区别是什么？为什么说HydroOS是”操作系统”而非”应用软件”？</w:t>
      </w:r>
    </w:p>
    <w:p>
      <w:pPr>
        <w:numPr>
          <w:ilvl w:val="0"/>
          <w:numId w:val="1015"/>
        </w:numPr>
      </w:pPr>
      <w:r>
        <w:rPr>
          <w:rFonts w:hint="eastAsia"/>
        </w:rPr>
        <w:t xml:space="preserve">批判性思考：认知AI引擎（HydroClaw）依赖大语言模型等AI技术，但AI的”黑盒”特性可能影响决策可解释性。如何在”智能化”与”可解释性”之间找到平衡？</w:t>
      </w:r>
    </w:p>
    <w:p>
      <w:r>
        <w:pict>
          <v:rect style="width:0;height:1.5pt" o:hralign="center" o:hrstd="t" o:hr="t"/>
        </w:pict>
      </w:r>
    </w:p>
    <w:bookmarkEnd w:id="80"/>
    <w:bookmarkStart w:id="81" w:name="本章术语表"/>
    <w:p>
      <w:pPr>
        <w:pStyle w:val="Heading2"/>
      </w:pPr>
      <w:r>
        <w:rPr>
          <w:rStyle w:val="SectionNumber"/>
        </w:rPr>
        <w:t xml:space="preserve">1.14</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b/>
                <w:bCs/>
              </w:rPr>
              <w:t xml:space="preserve">术语</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首次出现</w:t>
            </w:r>
          </w:p>
        </w:tc>
      </w:tr>
      <w:tr>
        <w:tc>
          <w:tcPr/>
          <w:p>
            <w:pPr>
              <w:pStyle w:val="Compact"/>
            </w:pPr>
            <w:r>
              <w:rPr>
                <w:b/>
                <w:bCs/>
              </w:rPr>
              <w:t xml:space="preserve">HydroOS</w:t>
            </w:r>
          </w:p>
        </w:tc>
        <w:tc>
          <w:tcPr/>
          <w:p>
            <w:pPr>
              <w:pStyle w:val="Compact"/>
            </w:pPr>
            <w:r>
              <w:t xml:space="preserve">HydroOS</w:t>
            </w:r>
          </w:p>
        </w:tc>
        <w:tc>
          <w:tcPr/>
          <w:p>
            <w:pPr>
              <w:pStyle w:val="Compact"/>
            </w:pPr>
            <w:r>
              <w:rPr>
                <w:rFonts w:hint="eastAsia"/>
              </w:rPr>
              <w:t xml:space="preserve">水网操作系统，HydroOS</w:t>
            </w:r>
            <w:r>
              <w:t xml:space="preserve"> </w:t>
            </w:r>
            <w:r>
              <w:rPr>
                <w:rFonts w:hint="eastAsia"/>
              </w:rPr>
              <w:t xml:space="preserve">三层架构（DAL/HydroCore/HydroClaw）</w:t>
            </w:r>
          </w:p>
        </w:tc>
        <w:tc>
          <w:tcPr/>
          <w:p>
            <w:pPr>
              <w:pStyle w:val="Compact"/>
            </w:pPr>
            <w:r>
              <w:t xml:space="preserve">§13.1</w:t>
            </w:r>
          </w:p>
        </w:tc>
      </w:tr>
      <w:tr>
        <w:tc>
          <w:tcPr/>
          <w:p>
            <w:pPr>
              <w:pStyle w:val="Compact"/>
            </w:pPr>
            <w:r>
              <w:rPr>
                <w:rFonts w:hint="eastAsia"/>
                <w:b/>
                <w:bCs/>
              </w:rPr>
              <w:t xml:space="preserve">设备抽象层</w:t>
            </w:r>
          </w:p>
        </w:tc>
        <w:tc>
          <w:tcPr/>
          <w:p>
            <w:pPr>
              <w:pStyle w:val="Compact"/>
            </w:pPr>
            <w:r>
              <w:t xml:space="preserve">Device Abstraction Layer (DAL)</w:t>
            </w:r>
          </w:p>
        </w:tc>
        <w:tc>
          <w:tcPr/>
          <w:p>
            <w:pPr>
              <w:pStyle w:val="Compact"/>
            </w:pPr>
            <w:r>
              <w:rPr>
                <w:rFonts w:hint="eastAsia"/>
              </w:rPr>
              <w:t xml:space="preserve">屏蔽硬件差异，统一设备语义的底层架构</w:t>
            </w:r>
          </w:p>
        </w:tc>
        <w:tc>
          <w:tcPr/>
          <w:p>
            <w:pPr>
              <w:pStyle w:val="Compact"/>
            </w:pPr>
            <w:r>
              <w:t xml:space="preserve">§13.2</w:t>
            </w:r>
          </w:p>
        </w:tc>
      </w:tr>
      <w:tr>
        <w:tc>
          <w:tcPr/>
          <w:p>
            <w:pPr>
              <w:pStyle w:val="Compact"/>
            </w:pPr>
            <w:r>
              <w:rPr>
                <w:rFonts w:hint="eastAsia"/>
                <w:b/>
                <w:bCs/>
              </w:rPr>
              <w:t xml:space="preserve">物理</w:t>
            </w:r>
            <w:r>
              <w:rPr>
                <w:b/>
                <w:bCs/>
              </w:rPr>
              <w:t xml:space="preserve"> AI </w:t>
            </w:r>
            <w:r>
              <w:rPr>
                <w:rFonts w:hint="eastAsia"/>
                <w:b/>
                <w:bCs/>
              </w:rPr>
              <w:t xml:space="preserve">引擎</w:t>
            </w:r>
          </w:p>
        </w:tc>
        <w:tc>
          <w:tcPr/>
          <w:p>
            <w:pPr>
              <w:pStyle w:val="Compact"/>
            </w:pPr>
            <w:r>
              <w:t xml:space="preserve">Physical AI Engine (HydroCore)</w:t>
            </w:r>
          </w:p>
        </w:tc>
        <w:tc>
          <w:tcPr/>
          <w:p>
            <w:pPr>
              <w:pStyle w:val="Compact"/>
            </w:pPr>
            <w:r>
              <w:rPr>
                <w:rFonts w:hint="eastAsia"/>
              </w:rPr>
              <w:t xml:space="preserve">基于机理模型的预测、控制与约束优化的中层引擎</w:t>
            </w:r>
          </w:p>
        </w:tc>
        <w:tc>
          <w:tcPr/>
          <w:p>
            <w:pPr>
              <w:pStyle w:val="Compact"/>
            </w:pPr>
            <w:r>
              <w:t xml:space="preserve">§13.2</w:t>
            </w:r>
          </w:p>
        </w:tc>
      </w:tr>
      <w:tr>
        <w:tc>
          <w:tcPr/>
          <w:p>
            <w:pPr>
              <w:pStyle w:val="Compact"/>
            </w:pPr>
            <w:r>
              <w:rPr>
                <w:rFonts w:hint="eastAsia"/>
                <w:b/>
                <w:bCs/>
              </w:rPr>
              <w:t xml:space="preserve">认知</w:t>
            </w:r>
            <w:r>
              <w:rPr>
                <w:b/>
                <w:bCs/>
              </w:rPr>
              <w:t xml:space="preserve"> AI </w:t>
            </w:r>
            <w:r>
              <w:rPr>
                <w:rFonts w:hint="eastAsia"/>
                <w:b/>
                <w:bCs/>
              </w:rPr>
              <w:t xml:space="preserve">引擎</w:t>
            </w:r>
          </w:p>
        </w:tc>
        <w:tc>
          <w:tcPr/>
          <w:p>
            <w:pPr>
              <w:pStyle w:val="Compact"/>
            </w:pPr>
            <w:r>
              <w:t xml:space="preserve">Cognitive AI Engine (HydroClaw)</w:t>
            </w:r>
          </w:p>
        </w:tc>
        <w:tc>
          <w:tcPr/>
          <w:p>
            <w:pPr>
              <w:pStyle w:val="Compact"/>
            </w:pPr>
            <w:r>
              <w:rPr>
                <w:rFonts w:hint="eastAsia"/>
              </w:rPr>
              <w:t xml:space="preserve">语义理解、因果诊断、策略解释与协同的上层引擎</w:t>
            </w:r>
          </w:p>
        </w:tc>
        <w:tc>
          <w:tcPr/>
          <w:p>
            <w:pPr>
              <w:pStyle w:val="Compact"/>
            </w:pPr>
            <w:r>
              <w:t xml:space="preserve">§13.2</w:t>
            </w:r>
          </w:p>
        </w:tc>
      </w:tr>
      <w:tr>
        <w:tc>
          <w:tcPr/>
          <w:p>
            <w:pPr>
              <w:pStyle w:val="Compact"/>
            </w:pPr>
            <w:r>
              <w:rPr>
                <w:rFonts w:hint="eastAsia"/>
                <w:b/>
                <w:bCs/>
              </w:rPr>
              <w:t xml:space="preserve">统一设备语义模型</w:t>
            </w:r>
          </w:p>
        </w:tc>
        <w:tc>
          <w:tcPr/>
          <w:p>
            <w:pPr>
              <w:pStyle w:val="Compact"/>
            </w:pPr>
            <w:r>
              <w:t xml:space="preserve">Unified Device Semantic Model (UDSM)</w:t>
            </w:r>
          </w:p>
        </w:tc>
        <w:tc>
          <w:tcPr/>
          <w:p>
            <w:pPr>
              <w:pStyle w:val="Compact"/>
            </w:pPr>
            <w:r>
              <w:rPr>
                <w:rFonts w:hint="eastAsia"/>
              </w:rPr>
              <w:t xml:space="preserve">为水利设备定义标准化属性集和能力集的语义模型</w:t>
            </w:r>
          </w:p>
        </w:tc>
        <w:tc>
          <w:tcPr/>
          <w:p>
            <w:pPr>
              <w:pStyle w:val="Compact"/>
            </w:pPr>
            <w:r>
              <w:t xml:space="preserve">§13.3</w:t>
            </w:r>
          </w:p>
        </w:tc>
      </w:tr>
      <w:tr>
        <w:tc>
          <w:tcPr/>
          <w:p>
            <w:pPr>
              <w:pStyle w:val="Compact"/>
            </w:pPr>
            <w:r>
              <w:rPr>
                <w:rFonts w:hint="eastAsia"/>
                <w:b/>
                <w:bCs/>
              </w:rPr>
              <w:t xml:space="preserve">策略门禁</w:t>
            </w:r>
          </w:p>
        </w:tc>
        <w:tc>
          <w:tcPr/>
          <w:p>
            <w:pPr>
              <w:pStyle w:val="Compact"/>
            </w:pPr>
            <w:r>
              <w:t xml:space="preserve">Policy Gatekeeper</w:t>
            </w:r>
          </w:p>
        </w:tc>
        <w:tc>
          <w:tcPr/>
          <w:p>
            <w:pPr>
              <w:pStyle w:val="Compact"/>
            </w:pPr>
            <w:r>
              <w:rPr>
                <w:rFonts w:hint="eastAsia"/>
              </w:rPr>
              <w:t xml:space="preserve">上线前的最后一道关卡，执行四项检查</w:t>
            </w:r>
          </w:p>
        </w:tc>
        <w:tc>
          <w:tcPr/>
          <w:p>
            <w:pPr>
              <w:pStyle w:val="Compact"/>
            </w:pPr>
            <w:r>
              <w:t xml:space="preserve">§13.4</w:t>
            </w:r>
          </w:p>
        </w:tc>
      </w:tr>
      <w:tr>
        <w:tc>
          <w:tcPr/>
          <w:p>
            <w:pPr>
              <w:pStyle w:val="Compact"/>
            </w:pPr>
            <w:r>
              <w:rPr>
                <w:rFonts w:hint="eastAsia"/>
                <w:b/>
                <w:bCs/>
              </w:rPr>
              <w:t xml:space="preserve">四态机</w:t>
            </w:r>
          </w:p>
        </w:tc>
        <w:tc>
          <w:tcPr/>
          <w:p>
            <w:pPr>
              <w:pStyle w:val="Compact"/>
            </w:pPr>
            <w:r>
              <w:t xml:space="preserve">Four-State Machine</w:t>
            </w:r>
          </w:p>
        </w:tc>
        <w:tc>
          <w:tcPr/>
          <w:p>
            <w:pPr>
              <w:pStyle w:val="Compact"/>
            </w:pPr>
            <w:r>
              <w:rPr>
                <w:rFonts w:hint="eastAsia"/>
              </w:rPr>
              <w:t xml:space="preserve">管理系统运行模式的有限状态机（正常/降级/应急/检修）</w:t>
            </w:r>
          </w:p>
        </w:tc>
        <w:tc>
          <w:tcPr/>
          <w:p>
            <w:pPr>
              <w:pStyle w:val="Compact"/>
            </w:pPr>
            <w:r>
              <w:t xml:space="preserve">§13.4</w:t>
            </w:r>
          </w:p>
        </w:tc>
      </w:tr>
      <w:tr>
        <w:tc>
          <w:tcPr/>
          <w:p>
            <w:pPr>
              <w:pStyle w:val="Compact"/>
            </w:pPr>
            <w:r>
              <w:rPr>
                <w:rFonts w:hint="eastAsia"/>
                <w:b/>
                <w:bCs/>
              </w:rPr>
              <w:t xml:space="preserve">审计链</w:t>
            </w:r>
          </w:p>
        </w:tc>
        <w:tc>
          <w:tcPr/>
          <w:p>
            <w:pPr>
              <w:pStyle w:val="Compact"/>
            </w:pPr>
            <w:r>
              <w:t xml:space="preserve">Audit Trail</w:t>
            </w:r>
          </w:p>
        </w:tc>
        <w:tc>
          <w:tcPr/>
          <w:p>
            <w:pPr>
              <w:pStyle w:val="Compact"/>
            </w:pPr>
            <w:r>
              <w:rPr>
                <w:rFonts w:hint="eastAsia"/>
              </w:rPr>
              <w:t xml:space="preserve">记录系统运行过程中每一个重要事件的完整上下文</w:t>
            </w:r>
          </w:p>
        </w:tc>
        <w:tc>
          <w:tcPr/>
          <w:p>
            <w:pPr>
              <w:pStyle w:val="Compact"/>
            </w:pPr>
            <w:r>
              <w:t xml:space="preserve">§13.4</w:t>
            </w:r>
          </w:p>
        </w:tc>
      </w:tr>
      <w:tr>
        <w:tc>
          <w:tcPr/>
          <w:p>
            <w:pPr>
              <w:pStyle w:val="Compact"/>
            </w:pPr>
            <w:r>
              <w:rPr>
                <w:rFonts w:hint="eastAsia"/>
                <w:b/>
                <w:bCs/>
              </w:rPr>
              <w:t xml:space="preserve">多智能体系统</w:t>
            </w:r>
          </w:p>
        </w:tc>
        <w:tc>
          <w:tcPr/>
          <w:p>
            <w:pPr>
              <w:pStyle w:val="Compact"/>
            </w:pPr>
            <w:r>
              <w:t xml:space="preserve">Multi-Agent System (MAS)</w:t>
            </w:r>
          </w:p>
        </w:tc>
        <w:tc>
          <w:tcPr/>
          <w:p>
            <w:pPr>
              <w:pStyle w:val="Compact"/>
            </w:pPr>
            <w:r>
              <w:rPr>
                <w:rFonts w:hint="eastAsia"/>
              </w:rPr>
              <w:t xml:space="preserve">每个功能单元被建模为具有自主性、交互性和适应性的智能体</w:t>
            </w:r>
          </w:p>
        </w:tc>
        <w:tc>
          <w:tcPr/>
          <w:p>
            <w:pPr>
              <w:pStyle w:val="Compact"/>
            </w:pPr>
            <w:r>
              <w:t xml:space="preserve">§13.5</w:t>
            </w:r>
          </w:p>
        </w:tc>
      </w:tr>
      <w:tr>
        <w:tc>
          <w:tcPr/>
          <w:p>
            <w:pPr>
              <w:pStyle w:val="Compact"/>
            </w:pPr>
            <w:r>
              <w:rPr>
                <w:b/>
                <w:bCs/>
              </w:rPr>
              <w:t xml:space="preserve">OPC UA</w:t>
            </w:r>
          </w:p>
        </w:tc>
        <w:tc>
          <w:tcPr/>
          <w:p>
            <w:pPr>
              <w:pStyle w:val="Compact"/>
            </w:pPr>
            <w:r>
              <w:t xml:space="preserve">Open Platform Communications Unified Architecture</w:t>
            </w:r>
          </w:p>
        </w:tc>
        <w:tc>
          <w:tcPr/>
          <w:p>
            <w:pPr>
              <w:pStyle w:val="Compact"/>
            </w:pPr>
            <w:r>
              <w:rPr>
                <w:rFonts w:hint="eastAsia"/>
              </w:rPr>
              <w:t xml:space="preserve">工业语义互操作的通信标准</w:t>
            </w:r>
          </w:p>
        </w:tc>
        <w:tc>
          <w:tcPr/>
          <w:p>
            <w:pPr>
              <w:pStyle w:val="Compact"/>
            </w:pPr>
            <w:r>
              <w:t xml:space="preserve">§13.5</w:t>
            </w:r>
          </w:p>
        </w:tc>
      </w:tr>
      <w:tr>
        <w:tc>
          <w:tcPr/>
          <w:p>
            <w:pPr>
              <w:pStyle w:val="Compact"/>
            </w:pPr>
            <w:r>
              <w:rPr>
                <w:rFonts w:hint="eastAsia"/>
                <w:b/>
                <w:bCs/>
              </w:rPr>
              <w:t xml:space="preserve">最小可行</w:t>
            </w:r>
            <w:r>
              <w:rPr>
                <w:b/>
                <w:bCs/>
              </w:rPr>
              <w:t xml:space="preserve"> HydroOS</w:t>
            </w:r>
          </w:p>
        </w:tc>
        <w:tc>
          <w:tcPr/>
          <w:p>
            <w:pPr>
              <w:pStyle w:val="Compact"/>
            </w:pPr>
            <w:r>
              <w:t xml:space="preserve">Minimum Viable HydroOS (MVH)</w:t>
            </w:r>
          </w:p>
        </w:tc>
        <w:tc>
          <w:tcPr/>
          <w:p>
            <w:pPr>
              <w:pStyle w:val="Compact"/>
            </w:pPr>
            <w:r>
              <w:rPr>
                <w:rFonts w:hint="eastAsia"/>
              </w:rPr>
              <w:t xml:space="preserve">工程项目启动</w:t>
            </w:r>
            <w:r>
              <w:t xml:space="preserve"> HydroOS </w:t>
            </w:r>
            <w:r>
              <w:rPr>
                <w:rFonts w:hint="eastAsia"/>
              </w:rPr>
              <w:t xml:space="preserve">部署时必须完成的最低要求清单</w:t>
            </w:r>
          </w:p>
        </w:tc>
        <w:tc>
          <w:tcPr/>
          <w:p>
            <w:pPr>
              <w:pStyle w:val="Compact"/>
            </w:pPr>
            <w:r>
              <w:t xml:space="preserve">§13.6</w:t>
            </w:r>
          </w:p>
        </w:tc>
      </w:tr>
      <w:tr>
        <w:tc>
          <w:tcPr/>
          <w:p>
            <w:pPr>
              <w:pStyle w:val="Compact"/>
            </w:pPr>
            <w:r>
              <w:rPr>
                <w:rFonts w:hint="eastAsia"/>
                <w:b/>
                <w:bCs/>
              </w:rPr>
              <w:t xml:space="preserve">数字孪生</w:t>
            </w:r>
          </w:p>
        </w:tc>
        <w:tc>
          <w:tcPr/>
          <w:p>
            <w:pPr>
              <w:pStyle w:val="Compact"/>
            </w:pPr>
            <w:r>
              <w:t xml:space="preserve">Digital Twin</w:t>
            </w:r>
          </w:p>
        </w:tc>
        <w:tc>
          <w:tcPr/>
          <w:p>
            <w:pPr>
              <w:pStyle w:val="Compact"/>
            </w:pPr>
            <w:r>
              <w:rPr>
                <w:rFonts w:hint="eastAsia"/>
              </w:rPr>
              <w:t xml:space="preserve">物理系统的虚拟镜像，实现实时同步与预测仿真</w:t>
            </w:r>
          </w:p>
        </w:tc>
        <w:tc>
          <w:tcPr/>
          <w:p>
            <w:pPr>
              <w:pStyle w:val="Compact"/>
            </w:pPr>
            <w:r>
              <w:t xml:space="preserve">§13.2</w:t>
            </w:r>
          </w:p>
        </w:tc>
      </w:tr>
      <w:tr>
        <w:tc>
          <w:tcPr/>
          <w:p>
            <w:pPr>
              <w:pStyle w:val="Compact"/>
            </w:pPr>
            <w:r>
              <w:rPr>
                <w:rFonts w:hint="eastAsia"/>
                <w:b/>
                <w:bCs/>
              </w:rPr>
              <w:t xml:space="preserve">时钟同步</w:t>
            </w:r>
          </w:p>
        </w:tc>
        <w:tc>
          <w:tcPr/>
          <w:p>
            <w:pPr>
              <w:pStyle w:val="Compact"/>
            </w:pPr>
            <w:r>
              <w:t xml:space="preserve">Clock Synchronization</w:t>
            </w:r>
          </w:p>
        </w:tc>
        <w:tc>
          <w:tcPr/>
          <w:p>
            <w:pPr>
              <w:pStyle w:val="Compact"/>
            </w:pPr>
            <w:r>
              <w:rPr>
                <w:rFonts w:hint="eastAsia"/>
              </w:rPr>
              <w:t xml:space="preserve">确保分布式系统中各节点时间一致性的机制</w:t>
            </w:r>
          </w:p>
        </w:tc>
        <w:tc>
          <w:tcPr/>
          <w:p>
            <w:pPr>
              <w:pStyle w:val="Compact"/>
            </w:pPr>
            <w:r>
              <w:t xml:space="preserve">§13.3</w:t>
            </w:r>
          </w:p>
        </w:tc>
      </w:tr>
      <w:tr>
        <w:tc>
          <w:tcPr/>
          <w:p>
            <w:pPr>
              <w:pStyle w:val="Compact"/>
            </w:pPr>
            <w:r>
              <w:rPr>
                <w:rFonts w:hint="eastAsia"/>
                <w:b/>
                <w:bCs/>
              </w:rPr>
              <w:t xml:space="preserve">语义互操作</w:t>
            </w:r>
          </w:p>
        </w:tc>
        <w:tc>
          <w:tcPr/>
          <w:p>
            <w:pPr>
              <w:pStyle w:val="Compact"/>
            </w:pPr>
            <w:r>
              <w:t xml:space="preserve">Semantic Interoperability</w:t>
            </w:r>
          </w:p>
        </w:tc>
        <w:tc>
          <w:tcPr/>
          <w:p>
            <w:pPr>
              <w:pStyle w:val="Compact"/>
            </w:pPr>
            <w:r>
              <w:rPr>
                <w:rFonts w:hint="eastAsia"/>
              </w:rPr>
              <w:t xml:space="preserve">不同系统间数据交换时保持语义一致性的能力</w:t>
            </w:r>
          </w:p>
        </w:tc>
        <w:tc>
          <w:tcPr/>
          <w:p>
            <w:pPr>
              <w:pStyle w:val="Compact"/>
            </w:pPr>
            <w:r>
              <w:t xml:space="preserve">§13.3</w:t>
            </w:r>
          </w:p>
        </w:tc>
      </w:tr>
      <w:tr>
        <w:tc>
          <w:tcPr/>
          <w:p>
            <w:pPr>
              <w:pStyle w:val="Compact"/>
            </w:pPr>
            <w:r>
              <w:rPr>
                <w:rFonts w:hint="eastAsia"/>
                <w:b/>
                <w:bCs/>
              </w:rPr>
              <w:t xml:space="preserve">因果推理</w:t>
            </w:r>
          </w:p>
        </w:tc>
        <w:tc>
          <w:tcPr/>
          <w:p>
            <w:pPr>
              <w:pStyle w:val="Compact"/>
            </w:pPr>
            <w:r>
              <w:t xml:space="preserve">Causal Reasoning</w:t>
            </w:r>
          </w:p>
        </w:tc>
        <w:tc>
          <w:tcPr/>
          <w:p>
            <w:pPr>
              <w:pStyle w:val="Compact"/>
            </w:pPr>
            <w:r>
              <w:rPr>
                <w:rFonts w:hint="eastAsia"/>
              </w:rPr>
              <w:t xml:space="preserve">基于因果关系而非统计相关性的推理方法</w:t>
            </w:r>
          </w:p>
        </w:tc>
        <w:tc>
          <w:tcPr/>
          <w:p>
            <w:pPr>
              <w:pStyle w:val="Compact"/>
            </w:pPr>
            <w:r>
              <w:t xml:space="preserve">§13.2</w:t>
            </w:r>
          </w:p>
        </w:tc>
      </w:tr>
    </w:tbl>
    <w:p>
      <w:r>
        <w:pict>
          <v:rect style="width:0;height:1.5pt" o:hralign="center" o:hrstd="t" o:hr="t"/>
        </w:pict>
      </w:r>
    </w:p>
    <w:bookmarkEnd w:id="81"/>
    <w:bookmarkStart w:id="82" w:name="附录-hydroos-实施自检清单"/>
    <w:p>
      <w:pPr>
        <w:pStyle w:val="Heading2"/>
      </w:pPr>
      <w:r>
        <w:rPr>
          <w:rStyle w:val="SectionNumber"/>
        </w:rPr>
        <w:t xml:space="preserve">1.15</w:t>
      </w:r>
      <w:r>
        <w:tab/>
      </w:r>
      <w:r>
        <w:rPr>
          <w:rFonts w:hint="eastAsia"/>
        </w:rPr>
        <w:t xml:space="preserve">附录</w:t>
      </w:r>
      <w:r>
        <w:t xml:space="preserve"> HydroOS </w:t>
      </w:r>
      <w:r>
        <w:rPr>
          <w:rFonts w:hint="eastAsia"/>
        </w:rPr>
        <w:t xml:space="preserve">实施自检清单</w:t>
      </w:r>
    </w:p>
    <w:p>
      <w:pPr>
        <w:pStyle w:val="FirstParagraph"/>
      </w:pPr>
      <w:r>
        <w:rPr>
          <w:rFonts w:hint="eastAsia"/>
        </w:rPr>
        <w:t xml:space="preserve">本清单汇总</w:t>
      </w:r>
      <w:r>
        <w:t xml:space="preserve"> DAL、HydroCore、HydroClaw </w:t>
      </w:r>
      <w:r>
        <w:rPr>
          <w:rFonts w:hint="eastAsia"/>
        </w:rPr>
        <w:t xml:space="preserve">和运行时治理四个模块的关键验收项，供工程团队在分级部署各阶段对照使用。</w:t>
      </w:r>
    </w:p>
    <w:p>
      <w:pPr>
        <w:pStyle w:val="BodyText"/>
      </w:pPr>
      <w:r>
        <w:rPr>
          <w:b/>
          <w:bCs/>
        </w:rPr>
        <w:t xml:space="preserve">DAL </w:t>
      </w:r>
      <w:r>
        <w:rPr>
          <w:rFonts w:hint="eastAsia"/>
          <w:b/>
          <w:bCs/>
        </w:rPr>
        <w:t xml:space="preserve">设备抽象层</w:t>
      </w:r>
      <w:r>
        <w:rPr>
          <w:rFonts w:hint="eastAsia"/>
        </w:rPr>
        <w:t xml:space="preserve">：</w:t>
      </w:r>
      <w:r>
        <w:t xml:space="preserve"> </w:t>
      </w:r>
      <w:r>
        <w:t xml:space="preserve">- [ ] </w:t>
      </w:r>
      <w:r>
        <w:rPr>
          <w:rFonts w:hint="eastAsia"/>
        </w:rPr>
        <w:t xml:space="preserve">关键设备</w:t>
      </w:r>
      <w:r>
        <w:t xml:space="preserve"> UDSM </w:t>
      </w:r>
      <w:r>
        <w:rPr>
          <w:rFonts w:hint="eastAsia"/>
        </w:rPr>
        <w:t xml:space="preserve">语义模型定义完成</w:t>
      </w:r>
      <w:r>
        <w:t xml:space="preserve"> </w:t>
      </w:r>
      <w:r>
        <w:t xml:space="preserve">- [ ] </w:t>
      </w:r>
      <w:r>
        <w:rPr>
          <w:rFonts w:hint="eastAsia"/>
        </w:rPr>
        <w:t xml:space="preserve">协议适配器开发/配置完成（覆盖</w:t>
      </w:r>
      <w:r>
        <w:t xml:space="preserve"> Modbus、OPC UA </w:t>
      </w:r>
      <w:r>
        <w:rPr>
          <w:rFonts w:hint="eastAsia"/>
        </w:rPr>
        <w:t xml:space="preserve">等）</w:t>
      </w:r>
      <w:r>
        <w:t xml:space="preserve"> </w:t>
      </w:r>
      <w:r>
        <w:t xml:space="preserve">- [ ] </w:t>
      </w:r>
      <w:r>
        <w:rPr>
          <w:rFonts w:hint="eastAsia"/>
        </w:rPr>
        <w:t xml:space="preserve">设备注册流程建立，测试验证通过</w:t>
      </w:r>
      <w:r>
        <w:t xml:space="preserve"> </w:t>
      </w:r>
      <w:r>
        <w:t xml:space="preserve">- [ ] </w:t>
      </w:r>
      <w:r>
        <w:rPr>
          <w:rFonts w:hint="eastAsia"/>
        </w:rPr>
        <w:t xml:space="preserve">数据质控规则定义并验证（范围、变化率、相关性检查）</w:t>
      </w:r>
      <w:r>
        <w:t xml:space="preserve"> </w:t>
      </w:r>
      <w:r>
        <w:t xml:space="preserve">- [ ] </w:t>
      </w:r>
      <w:r>
        <w:rPr>
          <w:rFonts w:hint="eastAsia"/>
        </w:rPr>
        <w:t xml:space="preserve">设备健康诊断与预测性维护策略制定</w:t>
      </w:r>
    </w:p>
    <w:p>
      <w:pPr>
        <w:pStyle w:val="BodyText"/>
      </w:pPr>
      <w:r>
        <w:rPr>
          <w:b/>
          <w:bCs/>
        </w:rPr>
        <w:t xml:space="preserve">HydroCore </w:t>
      </w:r>
      <w:r>
        <w:rPr>
          <w:rFonts w:hint="eastAsia"/>
          <w:b/>
          <w:bCs/>
        </w:rPr>
        <w:t xml:space="preserve">物理</w:t>
      </w:r>
      <w:r>
        <w:rPr>
          <w:b/>
          <w:bCs/>
        </w:rPr>
        <w:t xml:space="preserve"> AI </w:t>
      </w:r>
      <w:r>
        <w:rPr>
          <w:rFonts w:hint="eastAsia"/>
          <w:b/>
          <w:bCs/>
        </w:rPr>
        <w:t xml:space="preserve">引擎</w:t>
      </w:r>
      <w:r>
        <w:rPr>
          <w:rFonts w:hint="eastAsia"/>
        </w:rPr>
        <w:t xml:space="preserve">：</w:t>
      </w:r>
      <w:r>
        <w:t xml:space="preserve"> </w:t>
      </w:r>
      <w:r>
        <w:t xml:space="preserve">- [ ] </w:t>
      </w:r>
      <w:r>
        <w:rPr>
          <w:rFonts w:hint="eastAsia"/>
        </w:rPr>
        <w:t xml:space="preserve">水力模型建立完成（高保真</w:t>
      </w:r>
      <w:r>
        <w:t xml:space="preserve"> + IDZ </w:t>
      </w:r>
      <w:r>
        <w:rPr>
          <w:rFonts w:hint="eastAsia"/>
        </w:rPr>
        <w:t xml:space="preserve">降阶）</w:t>
      </w:r>
      <w:r>
        <w:t xml:space="preserve"> </w:t>
      </w:r>
      <w:r>
        <w:t xml:space="preserve">- [ ] </w:t>
      </w:r>
      <w:r>
        <w:rPr>
          <w:rFonts w:hint="eastAsia"/>
        </w:rPr>
        <w:t xml:space="preserve">模型参数辨识与独立数据验证完成（稳态误差</w:t>
      </w:r>
      <w:r>
        <w:t xml:space="preserve"> </w:t>
      </w:r>
      <w:r>
        <w:rPr>
          <w:rFonts w:hint="eastAsia"/>
        </w:rPr>
        <w:t xml:space="preserve">&lt;5%）</w:t>
      </w:r>
      <w:r>
        <w:t xml:space="preserve"> </w:t>
      </w:r>
      <w:r>
        <w:t xml:space="preserve">- [ ] MPC </w:t>
      </w:r>
      <w:r>
        <w:rPr>
          <w:rFonts w:hint="eastAsia"/>
        </w:rPr>
        <w:t xml:space="preserve">控制器设计、参数整定与性能评估完成</w:t>
      </w:r>
      <w:r>
        <w:t xml:space="preserve"> </w:t>
      </w:r>
      <w:r>
        <w:t xml:space="preserve">- [ ] </w:t>
      </w:r>
      <w:r>
        <w:rPr>
          <w:rFonts w:hint="eastAsia"/>
        </w:rPr>
        <w:t xml:space="preserve">安全包络三区阈值定义并经工况仿真验证</w:t>
      </w:r>
      <w:r>
        <w:t xml:space="preserve"> </w:t>
      </w:r>
      <w:r>
        <w:t xml:space="preserve">- [ ] </w:t>
      </w:r>
      <w:r>
        <w:rPr>
          <w:rFonts w:hint="eastAsia"/>
        </w:rPr>
        <w:t xml:space="preserve">降级策略（绿→黄→红）定义清晰</w:t>
      </w:r>
    </w:p>
    <w:p>
      <w:pPr>
        <w:pStyle w:val="BodyText"/>
      </w:pPr>
      <w:r>
        <w:rPr>
          <w:b/>
          <w:bCs/>
        </w:rPr>
        <w:t xml:space="preserve">HydroClaw </w:t>
      </w:r>
      <w:r>
        <w:rPr>
          <w:rFonts w:hint="eastAsia"/>
          <w:b/>
          <w:bCs/>
        </w:rPr>
        <w:t xml:space="preserve">认知</w:t>
      </w:r>
      <w:r>
        <w:rPr>
          <w:b/>
          <w:bCs/>
        </w:rPr>
        <w:t xml:space="preserve"> AI </w:t>
      </w:r>
      <w:r>
        <w:rPr>
          <w:rFonts w:hint="eastAsia"/>
          <w:b/>
          <w:bCs/>
        </w:rPr>
        <w:t xml:space="preserve">引擎</w:t>
      </w:r>
      <w:r>
        <w:rPr>
          <w:rFonts w:hint="eastAsia"/>
        </w:rPr>
        <w:t xml:space="preserve">（L2→L3</w:t>
      </w:r>
      <w:r>
        <w:t xml:space="preserve"> </w:t>
      </w:r>
      <w:r>
        <w:rPr>
          <w:rFonts w:hint="eastAsia"/>
        </w:rPr>
        <w:t xml:space="preserve">阶段引入）：</w:t>
      </w:r>
      <w:r>
        <w:t xml:space="preserve"> </w:t>
      </w:r>
      <w:r>
        <w:t xml:space="preserve">- [ ] </w:t>
      </w:r>
      <w:r>
        <w:rPr>
          <w:rFonts w:hint="eastAsia"/>
        </w:rPr>
        <w:t xml:space="preserve">领域知识图谱本体设计与知识抽取完成</w:t>
      </w:r>
      <w:r>
        <w:t xml:space="preserve"> </w:t>
      </w:r>
      <w:r>
        <w:t xml:space="preserve">- [ ] </w:t>
      </w:r>
      <w:r>
        <w:rPr>
          <w:rFonts w:hint="eastAsia"/>
        </w:rPr>
        <w:t xml:space="preserve">基座大语言模型选型与领域微调完成</w:t>
      </w:r>
      <w:r>
        <w:t xml:space="preserve"> </w:t>
      </w:r>
      <w:r>
        <w:t xml:space="preserve">- [ ] </w:t>
      </w:r>
      <w:r>
        <w:rPr>
          <w:rFonts w:hint="eastAsia"/>
        </w:rPr>
        <w:t xml:space="preserve">智能问答、预案推荐、决策解释功能可用</w:t>
      </w:r>
      <w:r>
        <w:t xml:space="preserve"> </w:t>
      </w:r>
      <w:r>
        <w:t xml:space="preserve">- [ ] </w:t>
      </w:r>
      <w:r>
        <w:rPr>
          <w:rFonts w:hint="eastAsia"/>
        </w:rPr>
        <w:t xml:space="preserve">人机界面友好度评估通过</w:t>
      </w:r>
    </w:p>
    <w:p>
      <w:pPr>
        <w:pStyle w:val="BodyText"/>
      </w:pPr>
      <w:r>
        <w:rPr>
          <w:rFonts w:hint="eastAsia"/>
          <w:b/>
          <w:bCs/>
        </w:rPr>
        <w:t xml:space="preserve">运行时治理</w:t>
      </w:r>
      <w:r>
        <w:rPr>
          <w:rFonts w:hint="eastAsia"/>
        </w:rPr>
        <w:t xml:space="preserve">：</w:t>
      </w:r>
      <w:r>
        <w:t xml:space="preserve"> </w:t>
      </w:r>
      <w:r>
        <w:t xml:space="preserve">- [ ] </w:t>
      </w:r>
      <w:r>
        <w:rPr>
          <w:rFonts w:hint="eastAsia"/>
        </w:rPr>
        <w:t xml:space="preserve">策略门禁四项检查逻辑实现并通过</w:t>
      </w:r>
      <w:r>
        <w:t xml:space="preserve"> MIL+SIL </w:t>
      </w:r>
      <w:r>
        <w:rPr>
          <w:rFonts w:hint="eastAsia"/>
        </w:rPr>
        <w:t xml:space="preserve">测试</w:t>
      </w:r>
      <w:r>
        <w:t xml:space="preserve"> </w:t>
      </w:r>
      <w:r>
        <w:t xml:space="preserve">- [ ] </w:t>
      </w:r>
      <w:r>
        <w:rPr>
          <w:rFonts w:hint="eastAsia"/>
        </w:rPr>
        <w:t xml:space="preserve">四态机状态定义、转换条件与防抖逻辑清晰</w:t>
      </w:r>
      <w:r>
        <w:t xml:space="preserve"> </w:t>
      </w:r>
      <w:r>
        <w:t xml:space="preserve">- [ ] </w:t>
      </w:r>
      <w:r>
        <w:rPr>
          <w:rFonts w:hint="eastAsia"/>
        </w:rPr>
        <w:t xml:space="preserve">审计链</w:t>
      </w:r>
      <w:r>
        <w:t xml:space="preserve"> append-only + </w:t>
      </w:r>
      <w:r>
        <w:rPr>
          <w:rFonts w:hint="eastAsia"/>
        </w:rPr>
        <w:t xml:space="preserve">哈希链存储机制实现</w:t>
      </w:r>
      <w:r>
        <w:t xml:space="preserve"> </w:t>
      </w:r>
      <w:r>
        <w:t xml:space="preserve">- [ ] </w:t>
      </w:r>
      <w:r>
        <w:rPr>
          <w:rFonts w:hint="eastAsia"/>
        </w:rPr>
        <w:t xml:space="preserve">灰度发布与安全回滚机制建立</w:t>
      </w:r>
    </w:p>
    <w:p>
      <w:r>
        <w:pict>
          <v:rect style="width:0;height:1.5pt" o:hralign="center" o:hrstd="t" o:hr="t"/>
        </w:pict>
      </w:r>
    </w:p>
    <w:bookmarkEnd w:id="82"/>
    <w:bookmarkStart w:id="83" w:name="本章参考文献"/>
    <w:p>
      <w:pPr>
        <w:pStyle w:val="Heading2"/>
      </w:pPr>
      <w:r>
        <w:rPr>
          <w:rStyle w:val="SectionNumber"/>
        </w:rPr>
        <w:t xml:space="preserve">1.16</w:t>
      </w:r>
      <w:r>
        <w:tab/>
      </w:r>
      <w:r>
        <w:rPr>
          <w:rFonts w:hint="eastAsia"/>
        </w:rPr>
        <w:t xml:space="preserve">本章参考文献</w:t>
      </w:r>
    </w:p>
    <w:p>
      <w:pPr>
        <w:pStyle w:val="FirstParagraph"/>
      </w:pPr>
      <w:r>
        <w:t xml:space="preserve">[13-1] Avizienis A, Laprie J C, Randell B, et al. Basic concepts and taxonomy of dependable and secure computing [J]. IEEE Transactions on Dependable and Secure Computing, 2004, 1(1): 11-33.</w:t>
      </w:r>
    </w:p>
    <w:p>
      <w:pPr>
        <w:pStyle w:val="BodyText"/>
      </w:pPr>
      <w:r>
        <w:t xml:space="preserve">[13-2] OPC Foundation. OPC Unified Architecture Specification Part 1: Framework and Architecture [S]. OPCF, 2023.</w:t>
      </w:r>
    </w:p>
    <w:p>
      <w:pPr>
        <w:pStyle w:val="BodyText"/>
      </w:pPr>
      <w:r>
        <w:t xml:space="preserve">[13-3] IEC. IEC 61131-3: Programmable Controllers - Part 3: Programming Languages [S]. Geneva: IEC, 2013.</w:t>
      </w:r>
    </w:p>
    <w:p>
      <w:pPr>
        <w:pStyle w:val="BodyText"/>
      </w:pPr>
      <w:r>
        <w:t xml:space="preserve">[13-4] </w:t>
      </w:r>
      <w:r>
        <w:rPr>
          <w:rFonts w:hint="eastAsia"/>
        </w:rPr>
        <w:t xml:space="preserve">王浩，雷晓辉，尚毅梓。南水北调中线工程智能调控与应急调度关键技术</w:t>
      </w:r>
      <w:r>
        <w:t xml:space="preserve"> [J]. </w:t>
      </w:r>
      <w:r>
        <w:rPr>
          <w:rFonts w:hint="eastAsia"/>
        </w:rPr>
        <w:t xml:space="preserve">南水北调与水利科技(中英文)，2017,</w:t>
      </w:r>
      <w:r>
        <w:t xml:space="preserve"> 15(2): 1-8.</w:t>
      </w:r>
    </w:p>
    <w:p>
      <w:pPr>
        <w:pStyle w:val="BodyText"/>
      </w:pPr>
      <w:r>
        <w:t xml:space="preserve">[13-5] IEC. IEC 61588: Precision clock synchronization protocol for networked measurement and control systems [S]. Geneva: IEC, 2019.</w:t>
      </w:r>
    </w:p>
    <w:p>
      <w:pPr>
        <w:pStyle w:val="BodyText"/>
      </w:pPr>
      <w:r>
        <w:t xml:space="preserve">[13-6] Kopetz H. Time-Triggered Architecture: A Foundation for Dependable Embedded Systems [M]. Boston, MA: Springer, 2003.</w:t>
      </w:r>
    </w:p>
    <w:p>
      <w:pPr>
        <w:pStyle w:val="BodyText"/>
      </w:pPr>
      <w:r>
        <w:t xml:space="preserve">[13-7] Buyalski C P, Ehler D G, Falvey H T, et al. Canal Systems Automation Manual, Volume 1 [M]. Denver: U.S. Bureau of Reclamation, 1991.</w:t>
      </w:r>
    </w:p>
    <w:p>
      <w:pPr>
        <w:pStyle w:val="BodyText"/>
      </w:pPr>
      <w:r>
        <w:t xml:space="preserve">[13-8] Wooldridge M. An Introduction to MultiAgent Systems [M]. 2nd ed. Hoboken, NJ: Wiley, 2009.</w:t>
      </w:r>
    </w:p>
    <w:p>
      <w:pPr>
        <w:pStyle w:val="BodyText"/>
      </w:pPr>
      <w:r>
        <w:t xml:space="preserve">[13-9] Lee E A, Seshia S A. Introduction to Embedded Systems: A Cyber-Physical Systems Approach [M]. 2nd ed. Cambridge, MA: MIT Press, 2016.</w:t>
      </w:r>
    </w:p>
    <w:p>
      <w:pPr>
        <w:pStyle w:val="BodyText"/>
      </w:pPr>
      <w:r>
        <w:t xml:space="preserve">[13-10] NIST. Cyber-Physical Systems Framework Version 1.0 [R]. Gaithersburg, MD: NIST, 2015.</w:t>
      </w:r>
    </w:p>
    <w:p>
      <w:pPr>
        <w:pStyle w:val="BodyText"/>
      </w:pPr>
      <w:r>
        <w:t xml:space="preserve">[13-11] IEC. IEC 62264 (ISA-95): Enterprise-Control System Integration [S]. Geneva: IEC, 2013.</w:t>
      </w:r>
    </w:p>
    <w:p>
      <w:pPr>
        <w:pStyle w:val="BodyText"/>
      </w:pPr>
      <w:r>
        <w:t xml:space="preserve">[13-12]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[13-13]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pPr>
        <w:pStyle w:val="BodyText"/>
      </w:pPr>
      <w:r>
        <w:t xml:space="preserve">[13-14]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[13-15]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[13-16] Malaterre P-O, Rogers D C, Schuurmans J. Classification of canal control algorithms [J]. Journal of Irrigation and Drainage Engineering, 1998, 124(1): 3-10.</w:t>
      </w:r>
    </w:p>
    <w:p>
      <w:pPr>
        <w:pStyle w:val="BodyText"/>
      </w:pPr>
      <w:r>
        <w:t xml:space="preserve">[13-17] Litrico X, Fromion V. Modeling and Control of Hydrosystems [M]. London: Springer, 2009.</w:t>
      </w:r>
    </w:p>
    <w:p>
      <w:pPr>
        <w:pStyle w:val="BodyText"/>
      </w:pPr>
      <w:r>
        <w:t xml:space="preserve">[13-18] Rossman L A. EPANET 2.2 User’s Manual [R]. Cincinnati, OH: U.S. EPA, 2020.</w:t>
      </w:r>
    </w:p>
    <w:p>
      <w:pPr>
        <w:pStyle w:val="BodyText"/>
      </w:pPr>
      <w:r>
        <w:t xml:space="preserve">[13-19] Smith R G. The Contract Net Protocol: High-level communication and control in a distributed problem solver [J]. IEEE Transactions on Computers, 1980, C-29(12): 1104-1113.</w:t>
      </w:r>
    </w:p>
    <w:p>
      <w:pPr>
        <w:pStyle w:val="BodyText"/>
      </w:pPr>
      <w:r>
        <w:t xml:space="preserve">[13-20] Amin S, Litrico X, Sastry S S, et al. Cyber security of water SCADA systems—Part I: Analysis and experimentation of stealthy deception attacks [J]. IEEE Transactions on Control Systems Technology, 2013, 21(5): 1963-1970.</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2026-03-21T06:32:46Z</dcterms:created>
  <dcterms:modified xsi:type="dcterms:W3CDTF">2026-03-21T06:32:46Z</dcterms:modified>
</cp:coreProperties>
</file>

<file path=docProps/custom.xml><?xml version="1.0" encoding="utf-8"?>
<Properties xmlns="http://schemas.openxmlformats.org/officeDocument/2006/custom-properties" xmlns:vt="http://schemas.openxmlformats.org/officeDocument/2006/docPropsVTypes"/>
</file>