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6-章典型生产场景模拟与控制智能系统的三种运行模式"/>
    <w:p>
      <w:pPr>
        <w:pStyle w:val="Heading1"/>
      </w:pPr>
      <w:r>
        <w:rPr>
          <w:rStyle w:val="SectionNumber"/>
        </w:rPr>
        <w:t xml:space="preserve">1</w:t>
      </w:r>
      <w:r>
        <w:tab/>
      </w:r>
      <w:r>
        <w:rPr>
          <w:rFonts w:hint="eastAsia"/>
        </w:rPr>
        <w:t xml:space="preserve">第</w:t>
      </w:r>
      <w:r>
        <w:t xml:space="preserve"> 6 </w:t>
      </w:r>
      <w:r>
        <w:rPr>
          <w:rFonts w:hint="eastAsia"/>
        </w:rPr>
        <w:t xml:space="preserve">章：典型生产场景模拟与控制：智能系统的三种运行模式</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本章探讨数字孪生控制系统的核心命题：在瞬息万变的工业现场，AI</w:t>
      </w:r>
      <w:r>
        <w:t xml:space="preserve"> </w:t>
      </w:r>
      <w:r>
        <w:rPr>
          <w:rFonts w:hint="eastAsia"/>
        </w:rPr>
        <w:t xml:space="preserve">大脑是如何根据环境的恶劣程度，在”寻优”、</w:t>
      </w:r>
      <w:r>
        <w:rPr>
          <w:rFonts w:hint="eastAsia"/>
        </w:rPr>
        <w:t xml:space="preserve">“防御”</w:t>
      </w:r>
      <w:r>
        <w:rPr>
          <w:rFonts w:hint="eastAsia"/>
        </w:rPr>
        <w:t xml:space="preserve">和”保命”三种不同的运行模式之间无缝切换的。</w:t>
      </w:r>
      <w:r>
        <w:t xml:space="preserve"> </w:t>
      </w:r>
      <w:r>
        <w:rPr>
          <w:rFonts w:hint="eastAsia"/>
        </w:rPr>
        <w:t xml:space="preserve">读者需要掌握：</w:t>
      </w:r>
      <w:r>
        <w:t xml:space="preserve"> </w:t>
      </w:r>
      <w:r>
        <w:t xml:space="preserve">1. </w:t>
      </w:r>
      <w:r>
        <w:rPr>
          <w:rFonts w:hint="eastAsia"/>
        </w:rPr>
        <w:t xml:space="preserve">工业控制中的多模态状态机架构。</w:t>
      </w:r>
      <w:r>
        <w:t xml:space="preserve"> </w:t>
      </w:r>
      <w:r>
        <w:t xml:space="preserve">2. </w:t>
      </w:r>
      <w:r>
        <w:rPr>
          <w:rFonts w:hint="eastAsia"/>
        </w:rPr>
        <w:t xml:space="preserve">稳态下的成本压榨：汽耗比寻优（省钱模式）。</w:t>
      </w:r>
      <w:r>
        <w:t xml:space="preserve"> </w:t>
      </w:r>
      <w:r>
        <w:t xml:space="preserve">3. </w:t>
      </w:r>
      <w:r>
        <w:rPr>
          <w:rFonts w:hint="eastAsia"/>
        </w:rPr>
        <w:t xml:space="preserve">动态下的抗扰控制：快速消除前工序波动（抗扰模式）。</w:t>
      </w:r>
      <w:r>
        <w:t xml:space="preserve"> </w:t>
      </w:r>
      <w:r>
        <w:t xml:space="preserve">4. </w:t>
      </w:r>
      <w:r>
        <w:rPr>
          <w:rFonts w:hint="eastAsia"/>
        </w:rPr>
        <w:t xml:space="preserve">灾难下的应急保命：牺牲产量保住底线的跨阀门联动（安全模式）。</w:t>
      </w:r>
      <w:r>
        <w:t xml:space="preserve"> </w:t>
      </w:r>
      <w:r>
        <w:drawing>
          <wp:inline>
            <wp:extent cx="5334000" cy="2909454"/>
            <wp:effectExtent b="0" l="0" r="0" t="0"/>
            <wp:docPr descr="典型生产场景模拟与控制概念图" title="" id="11" name="Picture"/>
            <a:graphic>
              <a:graphicData uri="http://schemas.openxmlformats.org/drawingml/2006/picture">
                <pic:pic>
                  <pic:nvPicPr>
                    <pic:cNvPr descr="assets/ch06/concept_control_scenarios.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7" w:name="教材理论一个优秀的控制系统需要几种模式"/>
    <w:p>
      <w:pPr>
        <w:pStyle w:val="Heading2"/>
      </w:pPr>
      <w:r>
        <w:rPr>
          <w:rStyle w:val="SectionNumber"/>
        </w:rPr>
        <w:t xml:space="preserve">1.2</w:t>
      </w:r>
      <w:r>
        <w:tab/>
      </w:r>
      <w:r>
        <w:t xml:space="preserve">2. </w:t>
      </w:r>
      <w:r>
        <w:rPr>
          <w:rFonts w:hint="eastAsia"/>
        </w:rPr>
        <w:t xml:space="preserve">教材理论：一个优秀的控制系统需要几种模式？</w:t>
      </w:r>
    </w:p>
    <w:p>
      <w:pPr>
        <w:pStyle w:val="FirstParagraph"/>
      </w:pPr>
      <w:r>
        <w:rPr>
          <w:rFonts w:hint="eastAsia"/>
        </w:rPr>
        <w:t xml:space="preserve">在第</w:t>
      </w:r>
      <w:r>
        <w:t xml:space="preserve"> 3 </w:t>
      </w:r>
      <w:r>
        <w:rPr>
          <w:rFonts w:hint="eastAsia"/>
        </w:rPr>
        <w:t xml:space="preserve">章和第</w:t>
      </w:r>
      <w:r>
        <w:t xml:space="preserve"> 4 </w:t>
      </w:r>
      <w:r>
        <w:rPr>
          <w:rFonts w:hint="eastAsia"/>
        </w:rPr>
        <w:t xml:space="preserve">章中，我们分别开发了抗干扰的</w:t>
      </w:r>
      <w:r>
        <w:t xml:space="preserve"> MPC </w:t>
      </w:r>
      <w:r>
        <w:rPr>
          <w:rFonts w:hint="eastAsia"/>
        </w:rPr>
        <w:t xml:space="preserve">控制器和十分节能的</w:t>
      </w:r>
      <w:r>
        <w:t xml:space="preserve"> SQP </w:t>
      </w:r>
      <w:r>
        <w:rPr>
          <w:rFonts w:hint="eastAsia"/>
        </w:rPr>
        <w:t xml:space="preserve">优化器。</w:t>
      </w:r>
      <w:r>
        <w:t xml:space="preserve"> </w:t>
      </w:r>
      <w:r>
        <w:rPr>
          <w:rFonts w:hint="eastAsia"/>
        </w:rPr>
        <w:t xml:space="preserve">如果把这两个算法直接扔进工厂，工厂依然会出问题。因为在真实世界中，异常工况随时可能发生。</w:t>
      </w:r>
    </w:p>
    <w:p>
      <w:pPr>
        <w:pStyle w:val="BodyText"/>
      </w:pPr>
      <w:r>
        <w:rPr>
          <w:rFonts w:hint="eastAsia"/>
        </w:rPr>
        <w:t xml:space="preserve">如果锅炉突然发生事故，高压蒸汽完全断供。这个时候，如果你依然让</w:t>
      </w:r>
      <w:r>
        <w:t xml:space="preserve"> SQP </w:t>
      </w:r>
      <w:r>
        <w:rPr>
          <w:rFonts w:hint="eastAsia"/>
        </w:rPr>
        <w:t xml:space="preserve">优化器在那里计算”如何省钱”，或者让</w:t>
      </w:r>
      <w:r>
        <w:t xml:space="preserve"> MPC </w:t>
      </w:r>
      <w:r>
        <w:rPr>
          <w:rFonts w:hint="eastAsia"/>
        </w:rPr>
        <w:t xml:space="preserve">拼命去开那个已经没有蒸汽的阀门，整个蒸发车间的水就会瞬间漫出来，造成十分严重的工业事故。</w:t>
      </w:r>
    </w:p>
    <w:p>
      <w:pPr>
        <w:pStyle w:val="BodyText"/>
      </w:pPr>
      <w:r>
        <w:rPr>
          <w:rFonts w:hint="eastAsia"/>
        </w:rPr>
        <w:t xml:space="preserve">在氧化铝工业的实际生产中，蒸发工序可能遇到的异常工况种类繁多。除了锅炉停机这种极端情况外，常见的还有：进料泵故障导致进料中断、冷凝器冷却水不足导致真空度下降、末效液位过高触发安全联锁、某一效加热管爆裂导致碱液泄漏到蒸汽侧等。每一种异常工况都需要不同的应急处理策略。如果只有单一的控制模式，系统将无法应对这些复杂多变的工况。因此，多模态控制架构不是一种”锦上添花”的高级功能，而是工业控制系统的基本要求。</w:t>
      </w:r>
    </w:p>
    <w:bookmarkStart w:id="14" w:name="状态机的形式化定义"/>
    <w:p>
      <w:pPr>
        <w:pStyle w:val="Heading3"/>
      </w:pPr>
      <w:r>
        <w:rPr>
          <w:rStyle w:val="SectionNumber"/>
        </w:rPr>
        <w:t xml:space="preserve">1.2.1</w:t>
      </w:r>
      <w:r>
        <w:tab/>
      </w:r>
      <w:r>
        <w:t xml:space="preserve">2.1 </w:t>
      </w:r>
      <w:r>
        <w:rPr>
          <w:rFonts w:hint="eastAsia"/>
        </w:rPr>
        <w:t xml:space="preserve">状态机的形式化定义</w:t>
      </w:r>
    </w:p>
    <w:p>
      <w:pPr>
        <w:pStyle w:val="FirstParagraph"/>
      </w:pPr>
      <w:r>
        <w:rPr>
          <w:rFonts w:hint="eastAsia"/>
        </w:rPr>
        <w:t xml:space="preserve">一个多模态控制状态机可以用五元组描述：</w:t>
      </w:r>
    </w:p>
    <w:p>
      <w:pPr>
        <w:pStyle w:val="BodyText"/>
      </w:pPr>
      <m:oMathPara>
        <m:oMathParaPr>
          <m:jc m:val="center"/>
        </m:oMathParaPr>
        <m:oMath>
          <m:r>
            <m:rPr>
              <m:scr m:val="script"/>
              <m:sty m:val="p"/>
            </m:rPr>
            <m:t>S</m:t>
          </m:r>
          <m:r>
            <m:rPr>
              <m:sty m:val="p"/>
            </m:rPr>
            <m:t>=</m:t>
          </m:r>
          <m:r>
            <m:rPr>
              <m:sty m:val="p"/>
            </m:rPr>
            <m:t>(</m:t>
          </m:r>
          <m:r>
            <m:t>S</m:t>
          </m:r>
          <m:r>
            <m:rPr>
              <m:sty m:val="p"/>
            </m:rPr>
            <m:t>,</m:t>
          </m:r>
          <m:r>
            <m:t>E</m:t>
          </m:r>
          <m:r>
            <m:rPr>
              <m:sty m:val="p"/>
            </m:rPr>
            <m:t>,</m:t>
          </m:r>
          <m:r>
            <m:t>T</m:t>
          </m:r>
          <m:r>
            <m:rPr>
              <m:sty m:val="p"/>
            </m:rPr>
            <m:t>,</m:t>
          </m:r>
          <m:sSub>
            <m:e>
              <m:r>
                <m:t>s</m:t>
              </m:r>
            </m:e>
            <m:sub>
              <m:r>
                <m:t>0</m:t>
              </m:r>
            </m:sub>
          </m:sSub>
          <m:r>
            <m:rPr>
              <m:sty m:val="p"/>
            </m:rPr>
            <m:t>,</m:t>
          </m:r>
          <m:r>
            <m:t>A</m:t>
          </m:r>
          <m:r>
            <m:rPr>
              <m:sty m:val="p"/>
            </m:rPr>
            <m:t>)</m:t>
          </m:r>
        </m:oMath>
      </m:oMathPara>
    </w:p>
    <w:p>
      <w:pPr>
        <w:pStyle w:val="FirstParagraph"/>
      </w:pPr>
      <w:r>
        <w:rPr>
          <w:rFonts w:hint="eastAsia"/>
        </w:rPr>
        <w:t xml:space="preserve">其中</w:t>
      </w:r>
      <w:r>
        <w:t xml:space="preserve"> </w:t>
      </w:r>
      <m:oMath>
        <m:r>
          <m:t>S</m:t>
        </m:r>
        <m:r>
          <m:rPr>
            <m:sty m:val="p"/>
          </m:rPr>
          <m:t>=</m:t>
        </m:r>
        <m:r>
          <m:rPr>
            <m:sty m:val="p"/>
          </m:rPr>
          <m:t>{</m:t>
        </m:r>
        <m:sSub>
          <m:e>
            <m:r>
              <m:t>s</m:t>
            </m:r>
          </m:e>
          <m:sub>
            <m:r>
              <m:t>o</m:t>
            </m:r>
            <m:r>
              <m:t>p</m:t>
            </m:r>
            <m:r>
              <m:t>t</m:t>
            </m:r>
          </m:sub>
        </m:sSub>
        <m:r>
          <m:rPr>
            <m:sty m:val="p"/>
          </m:rPr>
          <m:t>,</m:t>
        </m:r>
        <m:sSub>
          <m:e>
            <m:r>
              <m:t>s</m:t>
            </m:r>
          </m:e>
          <m:sub>
            <m:r>
              <m:t>r</m:t>
            </m:r>
            <m:r>
              <m:t>e</m:t>
            </m:r>
            <m:r>
              <m:t>j</m:t>
            </m:r>
          </m:sub>
        </m:sSub>
        <m:r>
          <m:rPr>
            <m:sty m:val="p"/>
          </m:rPr>
          <m:t>,</m:t>
        </m:r>
        <m:sSub>
          <m:e>
            <m:r>
              <m:t>s</m:t>
            </m:r>
          </m:e>
          <m:sub>
            <m:r>
              <m:t>e</m:t>
            </m:r>
            <m:r>
              <m:t>m</m:t>
            </m:r>
            <m:r>
              <m:t>g</m:t>
            </m:r>
          </m:sub>
        </m:sSub>
        <m:r>
          <m:rPr>
            <m:sty m:val="p"/>
          </m:rPr>
          <m:t>}</m:t>
        </m:r>
      </m:oMath>
      <w:r>
        <w:t xml:space="preserve"> </w:t>
      </w:r>
      <w:r>
        <w:rPr>
          <w:rFonts w:hint="eastAsia"/>
        </w:rPr>
        <w:t xml:space="preserve">为状态集合（寻优、抗扰、应急），</w:t>
      </w:r>
      <m:oMath>
        <m:r>
          <m:t>E</m:t>
        </m:r>
      </m:oMath>
      <w:r>
        <w:t xml:space="preserve"> </w:t>
      </w:r>
      <w:r>
        <w:rPr>
          <w:rFonts w:hint="eastAsia"/>
        </w:rPr>
        <w:t xml:space="preserve">为事件集合（传感器信号变化），</w:t>
      </w:r>
      <m:oMath>
        <m:r>
          <m:t>T</m:t>
        </m:r>
        <m:r>
          <m:rPr>
            <m:sty m:val="p"/>
          </m:rPr>
          <m:t>:</m:t>
        </m:r>
        <m:r>
          <m:t>S</m:t>
        </m:r>
        <m:r>
          <m:rPr>
            <m:sty m:val="p"/>
          </m:rPr>
          <m:t>×</m:t>
        </m:r>
        <m:r>
          <m:t>E</m:t>
        </m:r>
        <m:r>
          <m:rPr>
            <m:sty m:val="p"/>
          </m:rPr>
          <m:t>→</m:t>
        </m:r>
        <m:r>
          <m:t>S</m:t>
        </m:r>
      </m:oMath>
      <w:r>
        <w:t xml:space="preserve"> </w:t>
      </w:r>
      <w:r>
        <w:rPr>
          <w:rFonts w:hint="eastAsia"/>
        </w:rPr>
        <w:t xml:space="preserve">为状态转移函数，</w:t>
      </w:r>
      <m:oMath>
        <m:sSub>
          <m:e>
            <m:r>
              <m:t>s</m:t>
            </m:r>
          </m:e>
          <m:sub>
            <m:r>
              <m:t>0</m:t>
            </m:r>
          </m:sub>
        </m:sSub>
        <m:r>
          <m:rPr>
            <m:sty m:val="p"/>
          </m:rPr>
          <m:t>=</m:t>
        </m:r>
        <m:sSub>
          <m:e>
            <m:r>
              <m:t>s</m:t>
            </m:r>
          </m:e>
          <m:sub>
            <m:r>
              <m:t>o</m:t>
            </m:r>
            <m:r>
              <m:t>p</m:t>
            </m:r>
            <m:r>
              <m:t>t</m:t>
            </m:r>
          </m:sub>
        </m:sSub>
      </m:oMath>
      <w:r>
        <w:t xml:space="preserve"> </w:t>
      </w:r>
      <w:r>
        <w:rPr>
          <w:rFonts w:hint="eastAsia"/>
        </w:rPr>
        <w:t xml:space="preserve">为初始状态，</w:t>
      </w:r>
      <m:oMath>
        <m:r>
          <m:t>A</m:t>
        </m:r>
        <m:r>
          <m:rPr>
            <m:sty m:val="p"/>
          </m:rPr>
          <m:t>:</m:t>
        </m:r>
        <m:r>
          <m:t>S</m:t>
        </m:r>
        <m:r>
          <m:rPr>
            <m:sty m:val="p"/>
          </m:rPr>
          <m:t>→</m:t>
        </m:r>
        <m:r>
          <m:rPr>
            <m:scr m:val="script"/>
            <m:sty m:val="p"/>
          </m:rPr>
          <m:t>U</m:t>
        </m:r>
      </m:oMath>
      <w:r>
        <w:t xml:space="preserve"> </w:t>
      </w:r>
      <w:r>
        <w:rPr>
          <w:rFonts w:hint="eastAsia"/>
        </w:rPr>
        <w:t xml:space="preserve">为每个状态对应的控制策略。</w:t>
      </w:r>
    </w:p>
    <w:p>
      <w:pPr>
        <w:pStyle w:val="BodyText"/>
      </w:pPr>
      <w:r>
        <w:rPr>
          <w:rFonts w:hint="eastAsia"/>
        </w:rPr>
        <w:t xml:space="preserve">状态转移规则基于物理边界条件：</w:t>
      </w:r>
    </w:p>
    <w:p>
      <w:pPr>
        <w:pStyle w:val="BodyText"/>
      </w:pPr>
      <m:oMathPara>
        <m:oMathParaPr>
          <m:jc m:val="center"/>
        </m:oMathParaPr>
        <m:oMath>
          <m:r>
            <m:t>T</m:t>
          </m:r>
          <m:r>
            <m:rPr>
              <m:sty m:val="p"/>
            </m:rPr>
            <m:t>(</m:t>
          </m:r>
          <m:r>
            <m:t>s</m:t>
          </m:r>
          <m:r>
            <m:rPr>
              <m:sty m:val="p"/>
            </m:rPr>
            <m:t>,</m:t>
          </m:r>
          <m:r>
            <m:t>e</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t>e</m:t>
                        </m:r>
                        <m:r>
                          <m:t>m</m:t>
                        </m:r>
                        <m:r>
                          <m:t>g</m:t>
                        </m:r>
                      </m:sub>
                    </m:sSub>
                  </m:e>
                  <m:e>
                    <m:r>
                      <m:rPr>
                        <m:nor/>
                        <m:sty m:val="p"/>
                      </m:rPr>
                      <m:t>if </m:t>
                    </m:r>
                    <m:sSub>
                      <m:e>
                        <m:r>
                          <m:t>P</m:t>
                        </m:r>
                      </m:e>
                      <m:sub>
                        <m:r>
                          <m:t>s</m:t>
                        </m:r>
                        <m:r>
                          <m:t>t</m:t>
                        </m:r>
                        <m:r>
                          <m:t>e</m:t>
                        </m:r>
                        <m:r>
                          <m:t>a</m:t>
                        </m:r>
                        <m:r>
                          <m:t>m</m:t>
                        </m:r>
                      </m:sub>
                    </m:sSub>
                    <m:r>
                      <m:rPr>
                        <m:sty m:val="p"/>
                      </m:rPr>
                      <m:t>&lt;</m:t>
                    </m:r>
                    <m:sSub>
                      <m:e>
                        <m:r>
                          <m:t>P</m:t>
                        </m:r>
                      </m:e>
                      <m:sub>
                        <m:r>
                          <m:t>c</m:t>
                        </m:r>
                        <m:r>
                          <m:t>r</m:t>
                        </m:r>
                        <m:r>
                          <m:t>i</m:t>
                        </m:r>
                        <m:r>
                          <m:t>t</m:t>
                        </m:r>
                      </m:sub>
                    </m:sSub>
                  </m:e>
                </m:mr>
                <m:mr>
                  <m:e>
                    <m:sSub>
                      <m:e>
                        <m:r>
                          <m:t>s</m:t>
                        </m:r>
                      </m:e>
                      <m:sub>
                        <m:r>
                          <m:t>r</m:t>
                        </m:r>
                        <m:r>
                          <m:t>e</m:t>
                        </m:r>
                        <m:r>
                          <m:t>j</m:t>
                        </m:r>
                      </m:sub>
                    </m:sSub>
                  </m:e>
                  <m:e>
                    <m:r>
                      <m:rPr>
                        <m:nor/>
                        <m:sty m:val="p"/>
                      </m:rPr>
                      <m:t>if </m:t>
                    </m:r>
                    <m:r>
                      <m:rPr>
                        <m:sty m:val="p"/>
                      </m:rPr>
                      <m:t>|</m:t>
                    </m:r>
                    <m:sSub>
                      <m:e>
                        <m:r>
                          <m:t>C</m:t>
                        </m:r>
                      </m:e>
                      <m:sub>
                        <m:r>
                          <m:t>f</m:t>
                        </m:r>
                        <m:r>
                          <m:t>e</m:t>
                        </m:r>
                        <m:r>
                          <m:t>e</m:t>
                        </m:r>
                        <m:r>
                          <m:t>d</m:t>
                        </m:r>
                      </m:sub>
                    </m:sSub>
                    <m:r>
                      <m:rPr>
                        <m:sty m:val="p"/>
                      </m:rPr>
                      <m:t>−</m:t>
                    </m:r>
                    <m:sSub>
                      <m:e>
                        <m:r>
                          <m:t>C</m:t>
                        </m:r>
                      </m:e>
                      <m:sub>
                        <m:r>
                          <m:t>n</m:t>
                        </m:r>
                        <m:r>
                          <m:t>o</m:t>
                        </m:r>
                        <m:r>
                          <m:t>m</m:t>
                        </m:r>
                      </m:sub>
                    </m:sSub>
                    <m:r>
                      <m:rPr>
                        <m:sty m:val="p"/>
                      </m:rPr>
                      <m:t>|</m:t>
                    </m:r>
                    <m:r>
                      <m:rPr>
                        <m:sty m:val="p"/>
                      </m:rPr>
                      <m:t>&gt;</m:t>
                    </m:r>
                    <m:sSub>
                      <m:e>
                        <m:r>
                          <m:t>δ</m:t>
                        </m:r>
                      </m:e>
                      <m:sub>
                        <m:r>
                          <m:t>t</m:t>
                        </m:r>
                        <m:r>
                          <m:t>h</m:t>
                        </m:r>
                        <m:r>
                          <m:t>r</m:t>
                        </m:r>
                      </m:sub>
                    </m:sSub>
                  </m:e>
                </m:mr>
                <m:mr>
                  <m:e>
                    <m:sSub>
                      <m:e>
                        <m:r>
                          <m:t>s</m:t>
                        </m:r>
                      </m:e>
                      <m:sub>
                        <m:r>
                          <m:t>o</m:t>
                        </m:r>
                        <m:r>
                          <m:t>p</m:t>
                        </m:r>
                        <m:r>
                          <m:t>t</m:t>
                        </m:r>
                      </m:sub>
                    </m:sSub>
                  </m:e>
                  <m:e>
                    <m:r>
                      <m:rPr>
                        <m:nor/>
                        <m:sty m:val="p"/>
                      </m:rPr>
                      <m:t>otherwise</m:t>
                    </m:r>
                  </m:e>
                </m:mr>
              </m:m>
            </m:e>
          </m:d>
        </m:oMath>
      </m:oMathPara>
    </w:p>
    <w:p>
      <w:pPr>
        <w:pStyle w:val="FirstParagraph"/>
      </w:pPr>
      <w:r>
        <w:rPr>
          <w:rFonts w:hint="eastAsia"/>
        </w:rPr>
        <w:t xml:space="preserve">其中</w:t>
      </w:r>
      <w:r>
        <w:t xml:space="preserve"> </w:t>
      </w:r>
      <m:oMath>
        <m:sSub>
          <m:e>
            <m:r>
              <m:t>P</m:t>
            </m:r>
          </m:e>
          <m:sub>
            <m:r>
              <m:t>c</m:t>
            </m:r>
            <m:r>
              <m:t>r</m:t>
            </m:r>
            <m:r>
              <m:t>i</m:t>
            </m:r>
            <m:r>
              <m:t>t</m:t>
            </m:r>
          </m:sub>
        </m:sSub>
      </m:oMath>
      <w:r>
        <w:t xml:space="preserve"> </w:t>
      </w:r>
      <w:r>
        <w:rPr>
          <w:rFonts w:hint="eastAsia"/>
        </w:rPr>
        <w:t xml:space="preserve">为蒸汽压力临界值，</w:t>
      </w:r>
      <m:oMath>
        <m:sSub>
          <m:e>
            <m:r>
              <m:t>C</m:t>
            </m:r>
          </m:e>
          <m:sub>
            <m:r>
              <m:t>n</m:t>
            </m:r>
            <m:r>
              <m:t>o</m:t>
            </m:r>
            <m:r>
              <m:t>m</m:t>
            </m:r>
          </m:sub>
        </m:sSub>
      </m:oMath>
      <w:r>
        <w:t xml:space="preserve"> </w:t>
      </w:r>
      <w:r>
        <w:rPr>
          <w:rFonts w:hint="eastAsia"/>
        </w:rPr>
        <w:t xml:space="preserve">为标称进料浓度，</w:t>
      </w:r>
      <m:oMath>
        <m:sSub>
          <m:e>
            <m:r>
              <m:t>δ</m:t>
            </m:r>
          </m:e>
          <m:sub>
            <m:r>
              <m:t>t</m:t>
            </m:r>
            <m:r>
              <m:t>h</m:t>
            </m:r>
            <m:r>
              <m:t>r</m:t>
            </m:r>
          </m:sub>
        </m:sSub>
      </m:oMath>
      <w:r>
        <w:t xml:space="preserve"> </w:t>
      </w:r>
      <w:r>
        <w:rPr>
          <w:rFonts w:hint="eastAsia"/>
        </w:rPr>
        <w:t xml:space="preserve">为扰动阈值。</w:t>
      </w:r>
    </w:p>
    <w:p>
      <w:pPr>
        <w:pStyle w:val="BodyText"/>
      </w:pPr>
      <w:r>
        <w:rPr>
          <w:rFonts w:hint="eastAsia"/>
        </w:rPr>
        <w:t xml:space="preserve">这个状态机就像一个具有三种运行模式的智能系统：</w:t>
      </w:r>
    </w:p>
    <w:p>
      <w:pPr>
        <w:numPr>
          <w:ilvl w:val="0"/>
          <w:numId w:val="1001"/>
        </w:numPr>
      </w:pPr>
      <w:r>
        <w:rPr>
          <w:rFonts w:hint="eastAsia"/>
          <w:b/>
          <w:bCs/>
        </w:rPr>
        <w:t xml:space="preserve">平时（寻优模式）</w:t>
      </w:r>
      <w:r>
        <w:rPr>
          <w:rFonts w:hint="eastAsia"/>
        </w:rPr>
        <w:t xml:space="preserve">：它是十分注重成本的管理者（SQP</w:t>
      </w:r>
      <w:r>
        <w:t xml:space="preserve"> </w:t>
      </w:r>
      <w:r>
        <w:rPr>
          <w:rFonts w:hint="eastAsia"/>
        </w:rPr>
        <w:t xml:space="preserve">寻优）。只要一切正常，它就不断地优化蒸汽阀门开度，从边际成本中挤出利润。其控制律为：</w:t>
      </w:r>
    </w:p>
    <w:p>
      <w:pPr>
        <w:pStyle w:val="BodyText"/>
      </w:pPr>
      <m:oMathPara>
        <m:oMathParaPr>
          <m:jc m:val="center"/>
        </m:oMathParaPr>
        <m:oMath>
          <m:sSub>
            <m:e>
              <m:r>
                <m:t>u</m:t>
              </m:r>
            </m:e>
            <m:sub>
              <m:r>
                <m:t>o</m:t>
              </m:r>
              <m:r>
                <m:t>p</m:t>
              </m:r>
              <m:r>
                <m:t>t</m:t>
              </m:r>
            </m:sub>
          </m:sSub>
          <m:r>
            <m:rPr>
              <m:sty m:val="p"/>
            </m:rPr>
            <m:t>=</m:t>
          </m:r>
          <m:r>
            <m:rPr>
              <m:sty m:val="p"/>
            </m:rPr>
            <m:t>arg</m:t>
          </m:r>
          <m:limLow>
            <m:e>
              <m:r>
                <m:rPr>
                  <m:sty m:val="p"/>
                </m:rPr>
                <m:t>min</m:t>
              </m:r>
            </m:e>
            <m:lim>
              <m:r>
                <m:t>u</m:t>
              </m:r>
            </m:lim>
          </m:limLow>
          <m:sSub>
            <m:e>
              <m:r>
                <m:t>f</m:t>
              </m:r>
            </m:e>
            <m:sub>
              <m:r>
                <m:t>c</m:t>
              </m:r>
              <m:r>
                <m:t>o</m:t>
              </m:r>
              <m:r>
                <m:t>s</m:t>
              </m:r>
              <m:r>
                <m:t>t</m:t>
              </m:r>
            </m:sub>
          </m:sSub>
          <m:r>
            <m:rPr>
              <m:sty m:val="p"/>
            </m:rPr>
            <m:t>(</m:t>
          </m:r>
          <m:r>
            <m:t>u</m:t>
          </m:r>
          <m:r>
            <m:rPr>
              <m:sty m:val="p"/>
            </m:rPr>
            <m:t>)</m:t>
          </m:r>
          <m:r>
            <m:t> </m:t>
          </m:r>
          <m:r>
            <m:rPr>
              <m:nor/>
              <m:sty m:val="p"/>
            </m:rPr>
            <m:t>s.t.</m:t>
          </m:r>
          <m:r>
            <m:t> </m:t>
          </m:r>
          <m:r>
            <m:t>g</m:t>
          </m:r>
          <m:r>
            <m:rPr>
              <m:sty m:val="p"/>
            </m:rPr>
            <m:t>(</m:t>
          </m:r>
          <m:r>
            <m:t>u</m:t>
          </m:r>
          <m:r>
            <m:rPr>
              <m:sty m:val="p"/>
            </m:rPr>
            <m:t>)</m:t>
          </m:r>
          <m:r>
            <m:rPr>
              <m:sty m:val="p"/>
            </m:rPr>
            <m:t>≤</m:t>
          </m:r>
          <m:r>
            <m:t>0</m:t>
          </m:r>
        </m:oMath>
      </m:oMathPara>
    </w:p>
    <w:p>
      <w:pPr>
        <w:numPr>
          <w:ilvl w:val="0"/>
          <w:numId w:val="1001"/>
        </w:numPr>
      </w:pPr>
      <w:r>
        <w:rPr>
          <w:rFonts w:hint="eastAsia"/>
          <w:b/>
          <w:bCs/>
        </w:rPr>
        <w:t xml:space="preserve">战时（抗扰模式）</w:t>
      </w:r>
      <w:r>
        <w:rPr>
          <w:rFonts w:hint="eastAsia"/>
        </w:rPr>
        <w:t xml:space="preserve">：它是十分敏捷的</w:t>
      </w:r>
      <w:r>
        <w:t xml:space="preserve"> MPC </w:t>
      </w:r>
      <w:r>
        <w:rPr>
          <w:rFonts w:hint="eastAsia"/>
        </w:rPr>
        <w:t xml:space="preserve">控制器。一旦上游送过来的料突然变稀或变浓，它立刻放弃成本优化，全力调动蒸汽阀门，把冲击波牢牢地压平在质量红线以外。其控制律为式（3.3）中的</w:t>
      </w:r>
      <w:r>
        <w:t xml:space="preserve"> MPC </w:t>
      </w:r>
      <w:r>
        <w:rPr>
          <w:rFonts w:hint="eastAsia"/>
        </w:rPr>
        <w:t xml:space="preserve">优化问题。</w:t>
      </w:r>
    </w:p>
    <w:p>
      <w:pPr>
        <w:numPr>
          <w:ilvl w:val="0"/>
          <w:numId w:val="1001"/>
        </w:numPr>
      </w:pPr>
      <w:r>
        <w:rPr>
          <w:rFonts w:hint="eastAsia"/>
          <w:b/>
          <w:bCs/>
        </w:rPr>
        <w:t xml:space="preserve">末日（应急模式）</w:t>
      </w:r>
      <w:r>
        <w:rPr>
          <w:rFonts w:hint="eastAsia"/>
        </w:rPr>
        <w:t xml:space="preserve">：它是十分果断的安全控制器。当锅炉停机等灾难降临时，它会瞬间放弃省钱、放弃产量，甚至放弃主要的蒸汽阀门。它会果断地切断前端的进料阀门（断臂求生），只为了保住这套价值过亿的设备。其控制律为：</w:t>
      </w:r>
    </w:p>
    <w:p>
      <w:pPr>
        <w:pStyle w:val="BodyText"/>
      </w:pPr>
      <m:oMathPara>
        <m:oMathParaPr>
          <m:jc m:val="center"/>
        </m:oMathParaPr>
        <m:oMath>
          <m:sSub>
            <m:e>
              <m:r>
                <m:t>u</m:t>
              </m:r>
            </m:e>
            <m:sub>
              <m:r>
                <m:t>e</m:t>
              </m:r>
              <m:r>
                <m:t>m</m:t>
              </m:r>
              <m:r>
                <m:t>g</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t>s</m:t>
                        </m:r>
                        <m:r>
                          <m:t>t</m:t>
                        </m:r>
                        <m:r>
                          <m:t>e</m:t>
                        </m:r>
                        <m:r>
                          <m:t>a</m:t>
                        </m:r>
                        <m:r>
                          <m:t>m</m:t>
                        </m:r>
                      </m:sub>
                    </m:sSub>
                    <m:r>
                      <m:rPr>
                        <m:sty m:val="p"/>
                      </m:rPr>
                      <m:t>=</m:t>
                    </m:r>
                    <m:sSub>
                      <m:e>
                        <m:r>
                          <m:t>u</m:t>
                        </m:r>
                      </m:e>
                      <m:sub>
                        <m:r>
                          <m:t>m</m:t>
                        </m:r>
                        <m:r>
                          <m:t>a</m:t>
                        </m:r>
                        <m:r>
                          <m:t>x</m:t>
                        </m:r>
                      </m:sub>
                    </m:sSub>
                  </m:e>
                  <m:e>
                    <m:r>
                      <m:rPr>
                        <m:nor/>
                        <m:sty m:val="p"/>
                      </m:rPr>
                      <m:t>（蒸汽全开）</m:t>
                    </m:r>
                  </m:e>
                </m:mr>
                <m:mr>
                  <m:e>
                    <m:sSub>
                      <m:e>
                        <m:r>
                          <m:t>u</m:t>
                        </m:r>
                      </m:e>
                      <m:sub>
                        <m:r>
                          <m:t>f</m:t>
                        </m:r>
                        <m:r>
                          <m:t>e</m:t>
                        </m:r>
                        <m:r>
                          <m:t>e</m:t>
                        </m:r>
                        <m:r>
                          <m:t>d</m:t>
                        </m:r>
                      </m:sub>
                    </m:sSub>
                    <m:r>
                      <m:rPr>
                        <m:sty m:val="p"/>
                      </m:rPr>
                      <m:t>=</m:t>
                    </m:r>
                    <m:sSub>
                      <m:e>
                        <m:r>
                          <m:t>u</m:t>
                        </m:r>
                      </m:e>
                      <m:sub>
                        <m:r>
                          <m:t>f</m:t>
                        </m:r>
                        <m:r>
                          <m:t>e</m:t>
                        </m:r>
                        <m:r>
                          <m:t>e</m:t>
                        </m:r>
                        <m:r>
                          <m:t>d</m:t>
                        </m:r>
                        <m:r>
                          <m:rPr>
                            <m:sty m:val="p"/>
                          </m:rPr>
                          <m:t>,</m:t>
                        </m:r>
                        <m:r>
                          <m:t>m</m:t>
                        </m:r>
                        <m:r>
                          <m:t>i</m:t>
                        </m:r>
                        <m:r>
                          <m:t>n</m:t>
                        </m:r>
                      </m:sub>
                    </m:sSub>
                  </m:e>
                  <m:e>
                    <m:r>
                      <m:rPr>
                        <m:nor/>
                        <m:sty m:val="p"/>
                      </m:rPr>
                      <m:t>（进料最小化）</m:t>
                    </m:r>
                  </m:e>
                </m:mr>
              </m:m>
            </m:e>
          </m:d>
        </m:oMath>
      </m:oMathPara>
    </w:p>
    <w:bookmarkEnd w:id="14"/>
    <w:bookmarkStart w:id="15" w:name="模式切换的稳定性分析"/>
    <w:p>
      <w:pPr>
        <w:pStyle w:val="Heading3"/>
      </w:pPr>
      <w:r>
        <w:rPr>
          <w:rStyle w:val="SectionNumber"/>
        </w:rPr>
        <w:t xml:space="preserve">1.2.2</w:t>
      </w:r>
      <w:r>
        <w:tab/>
      </w:r>
      <w:r>
        <w:t xml:space="preserve">2.2 </w:t>
      </w:r>
      <w:r>
        <w:rPr>
          <w:rFonts w:hint="eastAsia"/>
        </w:rPr>
        <w:t xml:space="preserve">模式切换的稳定性分析</w:t>
      </w:r>
    </w:p>
    <w:p>
      <w:pPr>
        <w:pStyle w:val="FirstParagraph"/>
      </w:pPr>
      <w:r>
        <w:rPr>
          <w:rFonts w:hint="eastAsia"/>
        </w:rPr>
        <w:t xml:space="preserve">多模态切换系统的稳定性是一个重要的理论问题。设第</w:t>
      </w:r>
      <w:r>
        <w:t xml:space="preserve"> </w:t>
      </w:r>
      <m:oMath>
        <m:r>
          <m:t>i</m:t>
        </m:r>
      </m:oMath>
      <w:r>
        <w:t xml:space="preserve"> </w:t>
      </w:r>
      <w:r>
        <w:rPr>
          <w:rFonts w:hint="eastAsia"/>
        </w:rPr>
        <w:t xml:space="preserve">种模式下的闭环系统方程为：</w:t>
      </w:r>
    </w:p>
    <w:p>
      <w:pPr>
        <w:pStyle w:val="BodyText"/>
      </w:pPr>
      <m:oMathPara>
        <m:oMathParaPr>
          <m:jc m:val="center"/>
        </m:oMathParaPr>
        <m:oMath>
          <m:r>
            <m:t>x</m:t>
          </m:r>
          <m:r>
            <m:rPr>
              <m:sty m:val="p"/>
            </m:rPr>
            <m:t>(</m:t>
          </m:r>
          <m:r>
            <m:t>k</m:t>
          </m:r>
          <m:r>
            <m:rPr>
              <m:sty m:val="p"/>
            </m:rPr>
            <m:t>+</m:t>
          </m:r>
          <m:r>
            <m:t>1</m:t>
          </m:r>
          <m:r>
            <m:rPr>
              <m:sty m:val="p"/>
            </m:rPr>
            <m:t>)</m:t>
          </m:r>
          <m:r>
            <m:rPr>
              <m:sty m:val="p"/>
            </m:rPr>
            <m:t>=</m:t>
          </m:r>
          <m:sSub>
            <m:e>
              <m:r>
                <m:t>f</m:t>
              </m:r>
            </m:e>
            <m:sub>
              <m:r>
                <m:t>i</m:t>
              </m:r>
            </m:sub>
          </m:sSub>
          <m:r>
            <m:rPr>
              <m:sty m:val="p"/>
            </m:rPr>
            <m:t>(</m:t>
          </m:r>
          <m:r>
            <m:t>x</m:t>
          </m:r>
          <m:r>
            <m:rPr>
              <m:sty m:val="p"/>
            </m:rPr>
            <m:t>(</m:t>
          </m:r>
          <m:r>
            <m:t>k</m:t>
          </m:r>
          <m:r>
            <m:rPr>
              <m:sty m:val="p"/>
            </m:rPr>
            <m:t>)</m:t>
          </m:r>
          <m:r>
            <m:rPr>
              <m:sty m:val="p"/>
            </m:rPr>
            <m:t>,</m:t>
          </m:r>
          <m:sSub>
            <m:e>
              <m:r>
                <m:t>u</m:t>
              </m:r>
            </m:e>
            <m:sub>
              <m:r>
                <m:t>i</m:t>
              </m:r>
            </m:sub>
          </m:sSub>
          <m:r>
            <m:rPr>
              <m:sty m:val="p"/>
            </m:rPr>
            <m:t>(</m:t>
          </m:r>
          <m:r>
            <m:t>k</m:t>
          </m:r>
          <m:r>
            <m:rPr>
              <m:sty m:val="p"/>
            </m:rPr>
            <m:t>)</m:t>
          </m:r>
          <m:r>
            <m:rPr>
              <m:sty m:val="p"/>
            </m:rPr>
            <m:t>)</m:t>
          </m:r>
          <m:r>
            <m:rPr>
              <m:sty m:val="p"/>
            </m:rPr>
            <m:t>,</m:t>
          </m:r>
          <m:r>
            <m:t> </m:t>
          </m:r>
          <m:r>
            <m:t>i</m:t>
          </m:r>
          <m:r>
            <m:rPr>
              <m:sty m:val="p"/>
            </m:rPr>
            <m:t>∈</m:t>
          </m:r>
          <m:r>
            <m:rPr>
              <m:sty m:val="p"/>
            </m:rPr>
            <m:t>{</m:t>
          </m:r>
          <m:r>
            <m:t>o</m:t>
          </m:r>
          <m:r>
            <m:t>p</m:t>
          </m:r>
          <m:r>
            <m:t>t</m:t>
          </m:r>
          <m:r>
            <m:rPr>
              <m:sty m:val="p"/>
            </m:rPr>
            <m:t>,</m:t>
          </m:r>
          <m:r>
            <m:t>r</m:t>
          </m:r>
          <m:r>
            <m:t>e</m:t>
          </m:r>
          <m:r>
            <m:t>j</m:t>
          </m:r>
          <m:r>
            <m:rPr>
              <m:sty m:val="p"/>
            </m:rPr>
            <m:t>,</m:t>
          </m:r>
          <m:r>
            <m:t>e</m:t>
          </m:r>
          <m:r>
            <m:t>m</m:t>
          </m:r>
          <m:r>
            <m:t>g</m:t>
          </m:r>
          <m:r>
            <m:rPr>
              <m:sty m:val="p"/>
            </m:rPr>
            <m:t>}</m:t>
          </m:r>
        </m:oMath>
      </m:oMathPara>
    </w:p>
    <w:p>
      <w:pPr>
        <w:pStyle w:val="FirstParagraph"/>
      </w:pPr>
      <w:r>
        <w:rPr>
          <w:rFonts w:hint="eastAsia"/>
        </w:rPr>
        <w:t xml:space="preserve">若每种模式的闭环系统都存在公共</w:t>
      </w:r>
      <w:r>
        <w:t xml:space="preserve"> Lyapunov </w:t>
      </w:r>
      <w:r>
        <w:rPr>
          <w:rFonts w:hint="eastAsia"/>
        </w:rPr>
        <w:t xml:space="preserve">函数</w:t>
      </w:r>
      <w:r>
        <w:t xml:space="preserve"> </w:t>
      </w:r>
      <m:oMath>
        <m:r>
          <m:t>V</m:t>
        </m:r>
        <m:r>
          <m:rPr>
            <m:sty m:val="p"/>
          </m:rPr>
          <m:t>(</m:t>
        </m:r>
        <m:r>
          <m:t>x</m:t>
        </m:r>
        <m:r>
          <m:rPr>
            <m:sty m:val="p"/>
          </m:rPr>
          <m:t>)</m:t>
        </m:r>
      </m:oMath>
      <w:r>
        <w:t xml:space="preserve"> </w:t>
      </w:r>
      <w:r>
        <w:rPr>
          <w:rFonts w:hint="eastAsia"/>
        </w:rPr>
        <w:t xml:space="preserve">满足：</w:t>
      </w:r>
    </w:p>
    <w:p>
      <w:pPr>
        <w:pStyle w:val="BodyText"/>
      </w:pPr>
      <w:r>
        <w:t xml:space="preserve">$$V(f_i(x, u_i)) &lt; V(x), \quad \forall x \neq 0, \quad \forall i \tag{6.6}$$</w:t>
      </w:r>
    </w:p>
    <w:p>
      <w:pPr>
        <w:pStyle w:val="FirstParagraph"/>
      </w:pPr>
      <w:r>
        <w:rPr>
          <w:rFonts w:hint="eastAsia"/>
        </w:rPr>
        <w:t xml:space="preserve">则在任意切换信号下系统保持稳定。</w:t>
      </w:r>
    </w:p>
    <w:p>
      <w:pPr>
        <w:pStyle w:val="BodyText"/>
      </w:pPr>
      <w:r>
        <w:rPr>
          <w:rFonts w:hint="eastAsia"/>
        </w:rPr>
        <w:t xml:space="preserve">在工业实践中，完全的理论稳定性证明通常难以获得。替代方案是引入</w:t>
      </w:r>
      <w:r>
        <w:rPr>
          <w:rFonts w:hint="eastAsia"/>
          <w:b/>
          <w:bCs/>
        </w:rPr>
        <w:t xml:space="preserve">最小驻留时间（Minimum</w:t>
      </w:r>
      <w:r>
        <w:rPr>
          <w:b/>
          <w:bCs/>
        </w:rPr>
        <w:t xml:space="preserve"> Dwell </w:t>
      </w:r>
      <w:r>
        <w:rPr>
          <w:rFonts w:hint="eastAsia"/>
          <w:b/>
          <w:bCs/>
        </w:rPr>
        <w:t xml:space="preserve">Time）</w:t>
      </w:r>
      <w:r>
        <w:t xml:space="preserve"> </w:t>
      </w:r>
      <m:oMath>
        <m:sSub>
          <m:e>
            <m:r>
              <m:t>τ</m:t>
            </m:r>
          </m:e>
          <m:sub>
            <m:r>
              <m:t>d</m:t>
            </m:r>
            <m:r>
              <m:t>w</m:t>
            </m:r>
            <m:r>
              <m:t>e</m:t>
            </m:r>
            <m:r>
              <m:t>l</m:t>
            </m:r>
            <m:r>
              <m:t>l</m:t>
            </m:r>
          </m:sub>
        </m:sSub>
      </m:oMath>
      <w:r>
        <w:rPr>
          <w:rFonts w:hint="eastAsia"/>
        </w:rPr>
        <w:t xml:space="preserve">：当系统切入某一模式后，至少保持</w:t>
      </w:r>
      <w:r>
        <w:t xml:space="preserve"> </w:t>
      </w:r>
      <m:oMath>
        <m:sSub>
          <m:e>
            <m:r>
              <m:t>τ</m:t>
            </m:r>
          </m:e>
          <m:sub>
            <m:r>
              <m:t>d</m:t>
            </m:r>
            <m:r>
              <m:t>w</m:t>
            </m:r>
            <m:r>
              <m:t>e</m:t>
            </m:r>
            <m:r>
              <m:t>l</m:t>
            </m:r>
            <m:r>
              <m:t>l</m:t>
            </m:r>
          </m:sub>
        </m:sSub>
      </m:oMath>
      <w:r>
        <w:t xml:space="preserve"> </w:t>
      </w:r>
      <w:r>
        <w:rPr>
          <w:rFonts w:hint="eastAsia"/>
        </w:rPr>
        <w:t xml:space="preserve">个采样周期不再切换，以避免频繁切换导致的系统震荡（Chattering）。</w:t>
      </w:r>
    </w:p>
    <w:p>
      <w:pPr>
        <w:pStyle w:val="BodyText"/>
      </w:pPr>
      <m:oMathPara>
        <m:oMathParaPr>
          <m:jc m:val="center"/>
        </m:oMathParaPr>
        <m:oMath>
          <m:sSubSup>
            <m:e>
              <m:r>
                <m:t>t</m:t>
              </m:r>
            </m:e>
            <m:sub>
              <m:r>
                <m:t>s</m:t>
              </m:r>
              <m:r>
                <m:t>w</m:t>
              </m:r>
              <m:r>
                <m:t>i</m:t>
              </m:r>
              <m:r>
                <m:t>t</m:t>
              </m:r>
              <m:r>
                <m:t>c</m:t>
              </m:r>
              <m:r>
                <m:t>h</m:t>
              </m:r>
            </m:sub>
            <m:sup>
              <m:r>
                <m:rPr>
                  <m:sty m:val="p"/>
                </m:rPr>
                <m:t>(</m:t>
              </m:r>
              <m:r>
                <m:t>k</m:t>
              </m:r>
              <m:r>
                <m:rPr>
                  <m:sty m:val="p"/>
                </m:rPr>
                <m:t>+</m:t>
              </m:r>
              <m:r>
                <m:t>1</m:t>
              </m:r>
              <m:r>
                <m:rPr>
                  <m:sty m:val="p"/>
                </m:rPr>
                <m:t>)</m:t>
              </m:r>
            </m:sup>
          </m:sSubSup>
          <m:r>
            <m:rPr>
              <m:sty m:val="p"/>
            </m:rPr>
            <m:t>−</m:t>
          </m:r>
          <m:sSubSup>
            <m:e>
              <m:r>
                <m:t>t</m:t>
              </m:r>
            </m:e>
            <m:sub>
              <m:r>
                <m:t>s</m:t>
              </m:r>
              <m:r>
                <m:t>w</m:t>
              </m:r>
              <m:r>
                <m:t>i</m:t>
              </m:r>
              <m:r>
                <m:t>t</m:t>
              </m:r>
              <m:r>
                <m:t>c</m:t>
              </m:r>
              <m:r>
                <m:t>h</m:t>
              </m:r>
            </m:sub>
            <m:sup>
              <m:r>
                <m:rPr>
                  <m:sty m:val="p"/>
                </m:rPr>
                <m:t>(</m:t>
              </m:r>
              <m:r>
                <m:t>k</m:t>
              </m:r>
              <m:r>
                <m:rPr>
                  <m:sty m:val="p"/>
                </m:rPr>
                <m:t>)</m:t>
              </m:r>
            </m:sup>
          </m:sSubSup>
          <m:r>
            <m:rPr>
              <m:sty m:val="p"/>
            </m:rPr>
            <m:t>≥</m:t>
          </m:r>
          <m:sSub>
            <m:e>
              <m:r>
                <m:t>τ</m:t>
              </m:r>
            </m:e>
            <m:sub>
              <m:r>
                <m:t>d</m:t>
              </m:r>
              <m:r>
                <m:t>w</m:t>
              </m:r>
              <m:r>
                <m:t>e</m:t>
              </m:r>
              <m:r>
                <m:t>l</m:t>
              </m:r>
              <m:r>
                <m:t>l</m:t>
              </m:r>
            </m:sub>
          </m:sSub>
        </m:oMath>
      </m:oMathPara>
    </w:p>
    <w:bookmarkEnd w:id="15"/>
    <w:bookmarkStart w:id="16" w:name="工业安全等级与控制模式的对应关系"/>
    <w:p>
      <w:pPr>
        <w:pStyle w:val="Heading3"/>
      </w:pPr>
      <w:r>
        <w:rPr>
          <w:rStyle w:val="SectionNumber"/>
        </w:rPr>
        <w:t xml:space="preserve">1.2.3</w:t>
      </w:r>
      <w:r>
        <w:tab/>
      </w:r>
      <w:r>
        <w:t xml:space="preserve">2.3 </w:t>
      </w:r>
      <w:r>
        <w:rPr>
          <w:rFonts w:hint="eastAsia"/>
        </w:rPr>
        <w:t xml:space="preserve">工业安全等级与控制模式的对应关系</w:t>
      </w:r>
    </w:p>
    <w:p>
      <w:pPr>
        <w:pStyle w:val="FirstParagraph"/>
      </w:pPr>
      <w:r>
        <w:rPr>
          <w:rFonts w:hint="eastAsia"/>
        </w:rPr>
        <w:t xml:space="preserve">在氧化铝工业实践中，三种控制模式对应不同的工业安全等级要求。国际电工委员会标准</w:t>
      </w:r>
      <w:r>
        <w:t xml:space="preserve"> IEC 61511 </w:t>
      </w:r>
      <w:r>
        <w:rPr>
          <w:rFonts w:hint="eastAsia"/>
        </w:rPr>
        <w:t xml:space="preserve">定义了安全完整性等级（Safety</w:t>
      </w:r>
      <w:r>
        <w:t xml:space="preserve"> Integrity Level, </w:t>
      </w:r>
      <w:r>
        <w:rPr>
          <w:rFonts w:hint="eastAsia"/>
        </w:rPr>
        <w:t xml:space="preserve">SIL），从</w:t>
      </w:r>
      <w:r>
        <w:t xml:space="preserve"> SIL </w:t>
      </w:r>
      <w:r>
        <w:rPr>
          <w:rFonts w:hint="eastAsia"/>
        </w:rPr>
        <w:t xml:space="preserve">1（最低）到</w:t>
      </w:r>
      <w:r>
        <w:t xml:space="preserve"> SIL </w:t>
      </w:r>
      <w:r>
        <w:rPr>
          <w:rFonts w:hint="eastAsia"/>
        </w:rPr>
        <w:t xml:space="preserve">4（最高）。</w:t>
      </w:r>
    </w:p>
    <w:p>
      <w:pPr>
        <w:pStyle w:val="BodyText"/>
      </w:pPr>
      <w:r>
        <w:rPr>
          <w:rFonts w:hint="eastAsia"/>
        </w:rPr>
        <w:t xml:space="preserve">寻优模式运行在</w:t>
      </w:r>
      <w:r>
        <w:t xml:space="preserve"> </w:t>
      </w:r>
      <w:r>
        <w:rPr>
          <w:rFonts w:hint="eastAsia"/>
        </w:rPr>
        <w:t xml:space="preserve">DCS（集散控制系统）层面，不涉及安全等级要求。其软件运行在上位机服务器上，以</w:t>
      </w:r>
      <w:r>
        <w:t xml:space="preserve"> Python </w:t>
      </w:r>
      <w:r>
        <w:rPr>
          <w:rFonts w:hint="eastAsia"/>
        </w:rPr>
        <w:t xml:space="preserve">或</w:t>
      </w:r>
      <w:r>
        <w:t xml:space="preserve"> MATLAB </w:t>
      </w:r>
      <w:r>
        <w:rPr>
          <w:rFonts w:hint="eastAsia"/>
        </w:rPr>
        <w:t xml:space="preserve">编写的优化算法为核心。当服务器故障时，系统自动回退到人工操作模式，不会产生安全风险。</w:t>
      </w:r>
    </w:p>
    <w:p>
      <w:pPr>
        <w:pStyle w:val="BodyText"/>
      </w:pPr>
      <w:r>
        <w:rPr>
          <w:rFonts w:hint="eastAsia"/>
        </w:rPr>
        <w:t xml:space="preserve">抗扰模式同样运行在</w:t>
      </w:r>
      <w:r>
        <w:t xml:space="preserve"> DCS </w:t>
      </w:r>
      <w:r>
        <w:rPr>
          <w:rFonts w:hint="eastAsia"/>
        </w:rPr>
        <w:t xml:space="preserve">层面，但要求更高的实时性。MPC</w:t>
      </w:r>
      <w:r>
        <w:t xml:space="preserve"> </w:t>
      </w:r>
      <w:r>
        <w:rPr>
          <w:rFonts w:hint="eastAsia"/>
        </w:rPr>
        <w:t xml:space="preserve">控制器的执行周期通常为</w:t>
      </w:r>
      <w:r>
        <w:t xml:space="preserve"> </w:t>
      </w:r>
      <m:oMath>
        <m:r>
          <m:t>1</m:t>
        </m:r>
        <m:r>
          <m:rPr>
            <m:sty m:val="p"/>
          </m:rPr>
          <m:t>∼</m:t>
        </m:r>
        <m:r>
          <m:t>5</m:t>
        </m:r>
      </m:oMath>
      <w:r>
        <w:t xml:space="preserve"> </w:t>
      </w:r>
      <w:r>
        <w:rPr>
          <w:rFonts w:hint="eastAsia"/>
        </w:rPr>
        <w:t xml:space="preserve">秒，远快于人工操作。在某些关键工况下（如进料浓度突然大幅偏离），MPC</w:t>
      </w:r>
      <w:r>
        <w:t xml:space="preserve"> </w:t>
      </w:r>
      <w:r>
        <w:rPr>
          <w:rFonts w:hint="eastAsia"/>
        </w:rPr>
        <w:t xml:space="preserve">需要在一个执行周期内完成优化计算并下发指令。</w:t>
      </w:r>
    </w:p>
    <w:p>
      <w:pPr>
        <w:pStyle w:val="BodyText"/>
      </w:pPr>
      <w:r>
        <w:rPr>
          <w:rFonts w:hint="eastAsia"/>
        </w:rPr>
        <w:t xml:space="preserve">应急模式则必须满足</w:t>
      </w:r>
      <w:r>
        <w:t xml:space="preserve"> SIL 2 </w:t>
      </w:r>
      <w:r>
        <w:rPr>
          <w:rFonts w:hint="eastAsia"/>
        </w:rPr>
        <w:t xml:space="preserve">或以上的安全完整性等级要求。这意味着其硬件必须采用冗余设计（如双重化或三重模块化冗余</w:t>
      </w:r>
      <w:r>
        <w:t xml:space="preserve"> </w:t>
      </w:r>
      <w:r>
        <w:rPr>
          <w:rFonts w:hint="eastAsia"/>
        </w:rPr>
        <w:t xml:space="preserve">TMR），软件逻辑必须经过严格的功能安全验证（V&amp;V），并且整个系统的危险失效概率不得超过</w:t>
      </w:r>
      <w:r>
        <w:t xml:space="preserve"> </w:t>
      </w:r>
      <m:oMath>
        <m:sSup>
          <m:e>
            <m:r>
              <m:t>10</m:t>
            </m:r>
          </m:e>
          <m:sup>
            <m:r>
              <m:rPr>
                <m:sty m:val="p"/>
              </m:rPr>
              <m:t>−</m:t>
            </m:r>
            <m:r>
              <m:t>2</m:t>
            </m:r>
          </m:sup>
        </m:sSup>
      </m:oMath>
      <w:r>
        <w:t xml:space="preserve"> </w:t>
      </w:r>
      <w:r>
        <w:rPr>
          <w:rFonts w:hint="eastAsia"/>
        </w:rPr>
        <w:t xml:space="preserve">/年。在工业现场，应急逻辑通常由独立于</w:t>
      </w:r>
      <w:r>
        <w:t xml:space="preserve"> DCS </w:t>
      </w:r>
      <w:r>
        <w:rPr>
          <w:rFonts w:hint="eastAsia"/>
        </w:rPr>
        <w:t xml:space="preserve">的安全仪表系统（SIS）执行，使用专用的安全</w:t>
      </w:r>
      <w:r>
        <w:t xml:space="preserve"> </w:t>
      </w:r>
      <w:r>
        <w:rPr>
          <w:rFonts w:hint="eastAsia"/>
        </w:rPr>
        <w:t xml:space="preserve">PLC（如</w:t>
      </w:r>
      <w:r>
        <w:t xml:space="preserve"> Triconex </w:t>
      </w:r>
      <w:r>
        <w:rPr>
          <w:rFonts w:hint="eastAsia"/>
        </w:rPr>
        <w:t xml:space="preserve">或</w:t>
      </w:r>
      <w:r>
        <w:t xml:space="preserve"> </w:t>
      </w:r>
      <w:r>
        <w:rPr>
          <w:rFonts w:hint="eastAsia"/>
        </w:rPr>
        <w:t xml:space="preserve">HIMA）实现。</w:t>
      </w:r>
    </w:p>
    <w:p>
      <w:pPr>
        <w:pStyle w:val="BodyText"/>
      </w:pPr>
      <w:r>
        <w:rPr>
          <w:rFonts w:hint="eastAsia"/>
        </w:rPr>
        <w:t xml:space="preserve">这种分层的安全架构确保了：即使上位机的</w:t>
      </w:r>
      <w:r>
        <w:t xml:space="preserve"> AI </w:t>
      </w:r>
      <w:r>
        <w:rPr>
          <w:rFonts w:hint="eastAsia"/>
        </w:rPr>
        <w:t xml:space="preserve">算法完全失效，底层的安全保护仍然能够独立运行，保护设备和人员安全。这也是”纵深防御”（Defence-in-Depth）原则在工业控制领域的具体体现。</w:t>
      </w:r>
    </w:p>
    <w:bookmarkEnd w:id="16"/>
    <w:bookmarkEnd w:id="17"/>
    <w:bookmarkStart w:id="30" w:name="案例分析理论与实践的桥梁蒸汽骤降危机下多模态状态机切换仿真"/>
    <w:p>
      <w:pPr>
        <w:pStyle w:val="Heading2"/>
      </w:pPr>
      <w:r>
        <w:rPr>
          <w:rStyle w:val="SectionNumber"/>
        </w:rPr>
        <w:t xml:space="preserve">1.3</w:t>
      </w:r>
      <w:r>
        <w:tab/>
      </w:r>
      <w:r>
        <w:t xml:space="preserve">3. </w:t>
      </w:r>
      <w:r>
        <w:rPr>
          <w:rFonts w:hint="eastAsia"/>
        </w:rPr>
        <w:t xml:space="preserve">案例分析：理论与实践的桥梁（蒸汽骤降危机下多模态状态机切换仿真）</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某关键的拜耳法氧化铝厂蒸发工段。要求出料浓度永远稳定在</w:t>
      </w:r>
      <w:r>
        <w:t xml:space="preserve"> </w:t>
      </w:r>
      <m:oMath>
        <m:r>
          <m:t>240</m:t>
        </m:r>
        <m:r>
          <m:t> </m:t>
        </m:r>
        <m:r>
          <m:t>g</m:t>
        </m:r>
        <m:r>
          <m:rPr>
            <m:sty m:val="p"/>
          </m:rPr>
          <m:t>/</m:t>
        </m:r>
        <m:r>
          <m:t>L</m:t>
        </m:r>
      </m:oMath>
      <w:r>
        <w:t xml:space="preserve">。</w:t>
      </w:r>
      <w:r>
        <w:t xml:space="preserve"> </w:t>
      </w:r>
      <w:r>
        <w:rPr>
          <w:rFonts w:hint="eastAsia"/>
        </w:rPr>
        <w:t xml:space="preserve">今天是充满考验的</w:t>
      </w:r>
      <w:r>
        <w:t xml:space="preserve"> 3 </w:t>
      </w:r>
      <w:r>
        <w:rPr>
          <w:rFonts w:hint="eastAsia"/>
        </w:rPr>
        <w:t xml:space="preserve">个小时。系统经历了三重考验：</w:t>
      </w:r>
      <w:r>
        <w:t xml:space="preserve"> </w:t>
      </w:r>
      <w:r>
        <w:t xml:space="preserve">1.</w:t>
      </w:r>
      <w:r>
        <w:t xml:space="preserve"> </w:t>
      </w:r>
      <w:r>
        <w:rPr>
          <w:rFonts w:hint="eastAsia"/>
          <w:b/>
          <w:bCs/>
        </w:rPr>
        <w:t xml:space="preserve">第</w:t>
      </w:r>
      <w:r>
        <w:rPr>
          <w:b/>
          <w:bCs/>
        </w:rPr>
        <w:t xml:space="preserve"> 1 </w:t>
      </w:r>
      <w:r>
        <w:rPr>
          <w:rFonts w:hint="eastAsia"/>
          <w:b/>
          <w:bCs/>
        </w:rPr>
        <w:t xml:space="preserve">小时（风平浪静）</w:t>
      </w:r>
      <w:r>
        <w:rPr>
          <w:rFonts w:hint="eastAsia"/>
        </w:rPr>
        <w:t xml:space="preserve">：进料稳定（</w:t>
      </w:r>
      <m:oMath>
        <m:r>
          <m:t>140</m:t>
        </m:r>
        <m:r>
          <m:t> </m:t>
        </m:r>
        <m:r>
          <m:t>g</m:t>
        </m:r>
        <m:r>
          <m:rPr>
            <m:sty m:val="p"/>
          </m:rPr>
          <m:t>/</m:t>
        </m:r>
        <m:r>
          <m:t>L</m:t>
        </m:r>
      </m:oMath>
      <w:r>
        <w:rPr>
          <w:rFonts w:hint="eastAsia"/>
        </w:rPr>
        <w:t xml:space="preserve">），蒸汽压力正常（</w:t>
      </w:r>
      <m:oMath>
        <m:r>
          <m:t>1.0</m:t>
        </m:r>
        <m:r>
          <m:t> </m:t>
        </m:r>
        <m:r>
          <m:t>p</m:t>
        </m:r>
        <m:r>
          <m:t>u</m:t>
        </m:r>
      </m:oMath>
      <w:r>
        <w:rPr>
          <w:rFonts w:hint="eastAsia"/>
        </w:rPr>
        <w:t xml:space="preserve">）。</w:t>
      </w:r>
      <w:r>
        <w:t xml:space="preserve"> </w:t>
      </w:r>
      <w:r>
        <w:t xml:space="preserve">2.</w:t>
      </w:r>
      <w:r>
        <w:t xml:space="preserve"> </w:t>
      </w:r>
      <w:r>
        <w:rPr>
          <w:rFonts w:hint="eastAsia"/>
          <w:b/>
          <w:bCs/>
        </w:rPr>
        <w:t xml:space="preserve">第</w:t>
      </w:r>
      <w:r>
        <w:rPr>
          <w:b/>
          <w:bCs/>
        </w:rPr>
        <w:t xml:space="preserve"> 2 </w:t>
      </w:r>
      <w:r>
        <w:rPr>
          <w:rFonts w:hint="eastAsia"/>
          <w:b/>
          <w:bCs/>
        </w:rPr>
        <w:t xml:space="preserve">小时（进料波动）</w:t>
      </w:r>
      <w:r>
        <w:rPr>
          <w:rFonts w:hint="eastAsia"/>
        </w:rPr>
        <w:t xml:space="preserve">：前端洗槽工段出现失误，进料突然变稀（掉到</w:t>
      </w:r>
      <w:r>
        <w:t xml:space="preserve"> </w:t>
      </w:r>
      <m:oMath>
        <m:r>
          <m:t>130</m:t>
        </m:r>
        <m:r>
          <m:t> </m:t>
        </m:r>
        <m:r>
          <m:t>g</m:t>
        </m:r>
        <m:r>
          <m:rPr>
            <m:sty m:val="p"/>
          </m:rPr>
          <m:t>/</m:t>
        </m:r>
        <m:r>
          <m:t>L</m:t>
        </m:r>
      </m:oMath>
      <w:r>
        <w:rPr>
          <w:rFonts w:hint="eastAsia"/>
        </w:rPr>
        <w:t xml:space="preserve">），半小时后又突然变浓（快速上升到</w:t>
      </w:r>
      <w:r>
        <w:t xml:space="preserve"> </w:t>
      </w:r>
      <m:oMath>
        <m:r>
          <m:t>145</m:t>
        </m:r>
        <m:r>
          <m:t> </m:t>
        </m:r>
        <m:r>
          <m:t>g</m:t>
        </m:r>
        <m:r>
          <m:rPr>
            <m:sty m:val="p"/>
          </m:rPr>
          <m:t>/</m:t>
        </m:r>
        <m:r>
          <m:t>L</m:t>
        </m:r>
      </m:oMath>
      <w:r>
        <w:rPr>
          <w:rFonts w:hint="eastAsia"/>
        </w:rPr>
        <w:t xml:space="preserve">）。</w:t>
      </w:r>
      <w:r>
        <w:t xml:space="preserve"> </w:t>
      </w:r>
      <w:r>
        <w:t xml:space="preserve">3.</w:t>
      </w:r>
      <w:r>
        <w:t xml:space="preserve"> </w:t>
      </w:r>
      <w:r>
        <w:rPr>
          <w:rFonts w:hint="eastAsia"/>
          <w:b/>
          <w:bCs/>
        </w:rPr>
        <w:t xml:space="preserve">第</w:t>
      </w:r>
      <w:r>
        <w:rPr>
          <w:b/>
          <w:bCs/>
        </w:rPr>
        <w:t xml:space="preserve"> 3 </w:t>
      </w:r>
      <w:r>
        <w:rPr>
          <w:rFonts w:hint="eastAsia"/>
          <w:b/>
          <w:bCs/>
        </w:rPr>
        <w:t xml:space="preserve">小时（蒸汽断供）</w:t>
      </w:r>
      <w:r>
        <w:rPr>
          <w:rFonts w:hint="eastAsia"/>
        </w:rPr>
        <w:t xml:space="preserve">：动力车间的高压锅炉突然发生爆管事故。输送给蒸发车间的母管蒸汽压力瞬间从</w:t>
      </w:r>
      <w:r>
        <w:t xml:space="preserve"> </w:t>
      </w:r>
      <m:oMath>
        <m:r>
          <m:t>1.0</m:t>
        </m:r>
      </m:oMath>
      <w:r>
        <w:t xml:space="preserve"> </w:t>
      </w:r>
      <w:r>
        <w:rPr>
          <w:rFonts w:hint="eastAsia"/>
        </w:rPr>
        <w:t xml:space="preserve">急剧下降至</w:t>
      </w:r>
      <w:r>
        <w:t xml:space="preserve"> </w:t>
      </w:r>
      <m:oMath>
        <m:r>
          <m:t>0.4</m:t>
        </m:r>
      </m:oMath>
      <w:r>
        <w:rPr>
          <w:rFonts w:hint="eastAsia"/>
        </w:rPr>
        <w:t xml:space="preserve">（压力不足导致蒸发能力断崖式下跌）。</w:t>
      </w:r>
      <w:r>
        <w:t xml:space="preserve"> </w:t>
      </w:r>
      <w:r>
        <w:rPr>
          <w:rFonts w:hint="eastAsia"/>
        </w:rPr>
        <w:t xml:space="preserve">你作为主控室的唯一调度员，如果完全依赖纯人工操作，在这三个小时里几乎无法同时应对所有状况。现在，让我们看看数字孪生状态机是如何精确地化解这一切的。</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强迫输入</w:t>
      </w:r>
      <w:r>
        <w:rPr>
          <w:rFonts w:hint="eastAsia"/>
        </w:rPr>
        <w:t xml:space="preserve">：</w:t>
      </w:r>
    </w:p>
    <w:p>
      <w:pPr>
        <w:pStyle w:val="Compact"/>
        <w:numPr>
          <w:ilvl w:val="1"/>
          <w:numId w:val="1003"/>
        </w:numPr>
      </w:pPr>
      <m:oMath>
        <m:r>
          <m:t>t</m:t>
        </m:r>
        <m:r>
          <m:rPr>
            <m:sty m:val="p"/>
          </m:rPr>
          <m:t>=</m:t>
        </m:r>
        <m:r>
          <m:t>0</m:t>
        </m:r>
        <m:r>
          <m:rPr>
            <m:sty m:val="p"/>
          </m:rPr>
          <m:t>∼</m:t>
        </m:r>
        <m:r>
          <m:t>60</m:t>
        </m:r>
      </m:oMath>
      <w:r>
        <w:rPr>
          <w:rFonts w:hint="eastAsia"/>
        </w:rPr>
        <w:t xml:space="preserve">：基准状态。根据式（6.2），</w:t>
      </w:r>
      <m:oMath>
        <m:sSub>
          <m:e>
            <m:r>
              <m:t>P</m:t>
            </m:r>
          </m:e>
          <m:sub>
            <m:r>
              <m:t>s</m:t>
            </m:r>
            <m:r>
              <m:t>t</m:t>
            </m:r>
            <m:r>
              <m:t>e</m:t>
            </m:r>
            <m:r>
              <m:t>a</m:t>
            </m:r>
            <m:r>
              <m:t>m</m:t>
            </m:r>
          </m:sub>
        </m:sSub>
        <m:r>
          <m:rPr>
            <m:sty m:val="p"/>
          </m:rPr>
          <m:t>&gt;</m:t>
        </m:r>
        <m:sSub>
          <m:e>
            <m:r>
              <m:t>P</m:t>
            </m:r>
          </m:e>
          <m:sub>
            <m:r>
              <m:t>c</m:t>
            </m:r>
            <m:r>
              <m:t>r</m:t>
            </m:r>
            <m:r>
              <m:t>i</m:t>
            </m:r>
            <m:r>
              <m:t>t</m:t>
            </m:r>
          </m:sub>
        </m:sSub>
      </m:oMath>
      <w:r>
        <w:t xml:space="preserve"> </w:t>
      </w:r>
      <w:r>
        <w:rPr>
          <w:rFonts w:hint="eastAsia"/>
        </w:rPr>
        <w:t xml:space="preserve">且</w:t>
      </w:r>
      <w:r>
        <w:t xml:space="preserve"> </w:t>
      </w:r>
      <m:oMath>
        <m:r>
          <m:rPr>
            <m:sty m:val="p"/>
          </m:rPr>
          <m:t>|</m:t>
        </m:r>
        <m:sSub>
          <m:e>
            <m:r>
              <m:t>C</m:t>
            </m:r>
          </m:e>
          <m:sub>
            <m:r>
              <m:t>f</m:t>
            </m:r>
            <m:r>
              <m:t>e</m:t>
            </m:r>
            <m:r>
              <m:t>e</m:t>
            </m:r>
            <m:r>
              <m:t>d</m:t>
            </m:r>
          </m:sub>
        </m:sSub>
        <m:r>
          <m:rPr>
            <m:sty m:val="p"/>
          </m:rPr>
          <m:t>−</m:t>
        </m:r>
        <m:sSub>
          <m:e>
            <m:r>
              <m:t>C</m:t>
            </m:r>
          </m:e>
          <m:sub>
            <m:r>
              <m:t>n</m:t>
            </m:r>
            <m:r>
              <m:t>o</m:t>
            </m:r>
            <m:r>
              <m:t>m</m:t>
            </m:r>
          </m:sub>
        </m:sSub>
        <m:r>
          <m:rPr>
            <m:sty m:val="p"/>
          </m:rPr>
          <m:t>|</m:t>
        </m:r>
        <m:r>
          <m:rPr>
            <m:sty m:val="p"/>
          </m:rPr>
          <m:t>&lt;</m:t>
        </m:r>
        <m:sSub>
          <m:e>
            <m:r>
              <m:t>δ</m:t>
            </m:r>
          </m:e>
          <m:sub>
            <m:r>
              <m:t>t</m:t>
            </m:r>
            <m:r>
              <m:t>h</m:t>
            </m:r>
            <m:r>
              <m:t>r</m:t>
            </m:r>
          </m:sub>
        </m:sSub>
      </m:oMath>
      <w:r>
        <w:rPr>
          <w:rFonts w:hint="eastAsia"/>
        </w:rPr>
        <w:t xml:space="preserve">，系统处于</w:t>
      </w:r>
      <w:r>
        <w:t xml:space="preserve"> </w:t>
      </w:r>
      <m:oMath>
        <m:sSub>
          <m:e>
            <m:r>
              <m:t>s</m:t>
            </m:r>
          </m:e>
          <m:sub>
            <m:r>
              <m:t>o</m:t>
            </m:r>
            <m:r>
              <m:t>p</m:t>
            </m:r>
            <m:r>
              <m:t>t</m:t>
            </m:r>
          </m:sub>
        </m:sSub>
      </m:oMath>
      <w:r>
        <w:t xml:space="preserve">。</w:t>
      </w:r>
    </w:p>
    <w:p>
      <w:pPr>
        <w:pStyle w:val="Compact"/>
        <w:numPr>
          <w:ilvl w:val="1"/>
          <w:numId w:val="1003"/>
        </w:numPr>
      </w:pPr>
      <m:oMath>
        <m:r>
          <m:t>t</m:t>
        </m:r>
        <m:r>
          <m:rPr>
            <m:sty m:val="p"/>
          </m:rPr>
          <m:t>=</m:t>
        </m:r>
        <m:r>
          <m:t>60</m:t>
        </m:r>
        <m:r>
          <m:rPr>
            <m:sty m:val="p"/>
          </m:rPr>
          <m:t>∼</m:t>
        </m:r>
        <m:r>
          <m:t>120</m:t>
        </m:r>
      </m:oMath>
      <w:r>
        <w:rPr>
          <w:rFonts w:hint="eastAsia"/>
        </w:rPr>
        <w:t xml:space="preserve">：进料浓度发生阶跃震荡，触发</w:t>
      </w:r>
      <w:r>
        <w:t xml:space="preserve"> </w:t>
      </w:r>
      <m:oMath>
        <m:sSub>
          <m:e>
            <m:r>
              <m:t>s</m:t>
            </m:r>
          </m:e>
          <m:sub>
            <m:r>
              <m:t>r</m:t>
            </m:r>
            <m:r>
              <m:t>e</m:t>
            </m:r>
            <m:r>
              <m:t>j</m:t>
            </m:r>
          </m:sub>
        </m:sSub>
      </m:oMath>
      <w:r>
        <w:t xml:space="preserve">。</w:t>
      </w:r>
    </w:p>
    <w:p>
      <w:pPr>
        <w:pStyle w:val="Compact"/>
        <w:numPr>
          <w:ilvl w:val="1"/>
          <w:numId w:val="1003"/>
        </w:numPr>
      </w:pPr>
      <m:oMath>
        <m:r>
          <m:t>t</m:t>
        </m:r>
        <m:r>
          <m:rPr>
            <m:sty m:val="p"/>
          </m:rPr>
          <m:t>=</m:t>
        </m:r>
        <m:r>
          <m:t>120</m:t>
        </m:r>
        <m:r>
          <m:rPr>
            <m:sty m:val="p"/>
          </m:rPr>
          <m:t>∼</m:t>
        </m:r>
        <m:r>
          <m:t>180</m:t>
        </m:r>
      </m:oMath>
      <w:r>
        <w:rPr>
          <w:rFonts w:hint="eastAsia"/>
        </w:rPr>
        <w:t xml:space="preserve">：蒸汽压力从</w:t>
      </w:r>
      <w:r>
        <w:t xml:space="preserve"> </w:t>
      </w:r>
      <m:oMath>
        <m:r>
          <m:t>1.0</m:t>
        </m:r>
      </m:oMath>
      <w:r>
        <w:t xml:space="preserve"> </w:t>
      </w:r>
      <w:r>
        <w:rPr>
          <w:rFonts w:hint="eastAsia"/>
        </w:rPr>
        <w:t xml:space="preserve">急剧下降至</w:t>
      </w:r>
      <w:r>
        <w:t xml:space="preserve"> </w:t>
      </w:r>
      <m:oMath>
        <m:r>
          <m:t>0.4</m:t>
        </m:r>
      </m:oMath>
      <w:r>
        <w:rPr>
          <w:rFonts w:hint="eastAsia"/>
        </w:rPr>
        <w:t xml:space="preserve">，</w:t>
      </w:r>
      <m:oMath>
        <m:sSub>
          <m:e>
            <m:r>
              <m:t>P</m:t>
            </m:r>
          </m:e>
          <m:sub>
            <m:r>
              <m:t>s</m:t>
            </m:r>
            <m:r>
              <m:t>t</m:t>
            </m:r>
            <m:r>
              <m:t>e</m:t>
            </m:r>
            <m:r>
              <m:t>a</m:t>
            </m:r>
            <m:r>
              <m:t>m</m:t>
            </m:r>
          </m:sub>
        </m:sSub>
        <m:r>
          <m:rPr>
            <m:sty m:val="p"/>
          </m:rPr>
          <m:t>&lt;</m:t>
        </m:r>
        <m:sSub>
          <m:e>
            <m:r>
              <m:t>P</m:t>
            </m:r>
          </m:e>
          <m:sub>
            <m:r>
              <m:t>c</m:t>
            </m:r>
            <m:r>
              <m:t>r</m:t>
            </m:r>
            <m:r>
              <m:t>i</m:t>
            </m:r>
            <m:r>
              <m:t>t</m:t>
            </m:r>
          </m:sub>
        </m:sSub>
        <m:r>
          <m:rPr>
            <m:sty m:val="p"/>
          </m:rPr>
          <m:t>=</m:t>
        </m:r>
        <m:r>
          <m:t>0.7</m:t>
        </m:r>
      </m:oMath>
      <w:r>
        <w:rPr>
          <w:rFonts w:hint="eastAsia"/>
        </w:rPr>
        <w:t xml:space="preserve">，触发</w:t>
      </w:r>
      <w:r>
        <w:t xml:space="preserve"> </w:t>
      </w:r>
      <m:oMath>
        <m:sSub>
          <m:e>
            <m:r>
              <m:t>s</m:t>
            </m:r>
          </m:e>
          <m:sub>
            <m:r>
              <m:t>e</m:t>
            </m:r>
            <m:r>
              <m:t>m</m:t>
            </m:r>
            <m:r>
              <m:t>g</m:t>
            </m:r>
          </m:sub>
        </m:sSub>
      </m:oMath>
      <w:r>
        <w:t xml:space="preserve">。</w:t>
      </w:r>
    </w:p>
    <w:p>
      <w:pPr>
        <w:pStyle w:val="Compact"/>
        <w:numPr>
          <w:ilvl w:val="0"/>
          <w:numId w:val="1002"/>
        </w:numPr>
      </w:pPr>
      <w:r>
        <w:rPr>
          <w:rFonts w:hint="eastAsia"/>
          <w:b/>
          <w:bCs/>
        </w:rPr>
        <w:t xml:space="preserve">状态机路由逻辑</w:t>
      </w:r>
      <w:r>
        <w:rPr>
          <w:rFonts w:hint="eastAsia"/>
        </w:rPr>
        <w:t xml:space="preserve">：式（6.2）的具体化。</w:t>
      </w:r>
    </w:p>
    <w:p>
      <w:pPr>
        <w:pStyle w:val="Compact"/>
        <w:numPr>
          <w:ilvl w:val="0"/>
          <w:numId w:val="1002"/>
        </w:numPr>
      </w:pPr>
      <w:r>
        <w:rPr>
          <w:rFonts w:hint="eastAsia"/>
          <w:b/>
          <w:bCs/>
        </w:rPr>
        <w:t xml:space="preserve">任务</w:t>
      </w:r>
      <w:r>
        <w:rPr>
          <w:rFonts w:hint="eastAsia"/>
        </w:rPr>
        <w:t xml:space="preserve">：推演出在这</w:t>
      </w:r>
      <w:r>
        <w:t xml:space="preserve"> </w:t>
      </w:r>
      <m:oMath>
        <m:r>
          <m:t>180</m:t>
        </m:r>
      </m:oMath>
      <w:r>
        <w:t xml:space="preserve"> </w:t>
      </w:r>
      <w:r>
        <w:rPr>
          <w:rFonts w:hint="eastAsia"/>
        </w:rPr>
        <w:t xml:space="preserve">分钟内，两个核心执行机构（蒸汽阀门与进料阀门）的动作轨迹，并验证出料浓度是否被成功保住。</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0" name="Picture"/>
            <a:graphic>
              <a:graphicData uri="http://schemas.openxmlformats.org/drawingml/2006/picture">
                <pic:pic>
                  <pic:nvPicPr>
                    <pic:cNvPr descr="assets/ch06/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本研究构建了一个典型的工业异构执行器调度系统：</w:t>
      </w:r>
      <w:r>
        <w:t xml:space="preserve"> </w:t>
      </w:r>
      <w:r>
        <w:t xml:space="preserve">1.</w:t>
      </w:r>
      <w:r>
        <w:t xml:space="preserve"> </w:t>
      </w:r>
      <w:r>
        <w:rPr>
          <w:rFonts w:hint="eastAsia"/>
          <w:b/>
          <w:bCs/>
        </w:rPr>
        <w:t xml:space="preserve">环境生成器</w:t>
      </w:r>
      <w:r>
        <w:rPr>
          <w:rFonts w:hint="eastAsia"/>
        </w:rPr>
        <w:t xml:space="preserve">：在时间轴上硬编码进料浓度和蒸汽压力的多重突变。</w:t>
      </w:r>
      <w:r>
        <w:t xml:space="preserve"> </w:t>
      </w:r>
      <w:r>
        <w:t xml:space="preserve">2.</w:t>
      </w:r>
      <w:r>
        <w:t xml:space="preserve"> </w:t>
      </w:r>
      <w:r>
        <w:rPr>
          <w:rFonts w:hint="eastAsia"/>
          <w:b/>
          <w:bCs/>
        </w:rPr>
        <w:t xml:space="preserve">路由分配中心</w:t>
      </w:r>
      <w:r>
        <w:rPr>
          <w:rFonts w:hint="eastAsia"/>
        </w:rPr>
        <w:t xml:space="preserve">：利用</w:t>
      </w:r>
      <w:r>
        <w:t xml:space="preserve"> </w:t>
      </w:r>
      <w:r>
        <w:rPr>
          <w:rStyle w:val="VerbatimChar"/>
        </w:rPr>
        <w:t xml:space="preserve">if-elif-else</w:t>
      </w:r>
      <w:r>
        <w:t xml:space="preserve"> </w:t>
      </w:r>
      <w:r>
        <w:rPr>
          <w:rFonts w:hint="eastAsia"/>
        </w:rPr>
        <w:t xml:space="preserve">结构实现式（6.2）的判断逻辑，基于当前的物理边界条件分配控制权。</w:t>
      </w:r>
      <w:r>
        <w:t xml:space="preserve"> </w:t>
      </w:r>
      <w:r>
        <w:t xml:space="preserve">3.</w:t>
      </w:r>
      <w:r>
        <w:t xml:space="preserve"> </w:t>
      </w:r>
      <w:r>
        <w:rPr>
          <w:rFonts w:hint="eastAsia"/>
          <w:b/>
          <w:bCs/>
        </w:rPr>
        <w:t xml:space="preserve">多模态控制器</w:t>
      </w:r>
      <w:r>
        <w:rPr>
          <w:rFonts w:hint="eastAsia"/>
        </w:rPr>
        <w:t xml:space="preserve">：</w:t>
      </w:r>
      <w:r>
        <w:t xml:space="preserve"> </w:t>
      </w:r>
      <w:r>
        <w:t xml:space="preserve">- </w:t>
      </w:r>
      <w:r>
        <w:rPr>
          <w:rFonts w:hint="eastAsia"/>
        </w:rPr>
        <w:t xml:space="preserve">寻优态：采用贪婪递减算法（式6.3），在安全空间内不断减小蒸汽量。</w:t>
      </w:r>
      <w:r>
        <w:t xml:space="preserve"> </w:t>
      </w:r>
      <w:r>
        <w:t xml:space="preserve">- </w:t>
      </w:r>
      <w:r>
        <w:rPr>
          <w:rFonts w:hint="eastAsia"/>
        </w:rPr>
        <w:t xml:space="preserve">抗扰态：激活前馈方程计算精确的蒸汽对冲量，并加入死区噪声抑制。</w:t>
      </w:r>
      <w:r>
        <w:t xml:space="preserve"> </w:t>
      </w:r>
      <w:r>
        <w:t xml:space="preserve">- </w:t>
      </w:r>
      <w:r>
        <w:rPr>
          <w:rFonts w:hint="eastAsia"/>
        </w:rPr>
        <w:t xml:space="preserve">保命态（式6.4）：瞬间放弃对蒸汽的控制（假定全开也没用），转而动用很少使用的二级执行器（进料阀门），通过强制压低进料流量来强行维持低蒸发能力下的质量平衡。</w:t>
      </w:r>
    </w:p>
    <w:bookmarkEnd w:id="23"/>
    <w:bookmarkStart w:id="27"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：我们在后台执行了具有多执行机构切换的复合逻辑。请重点观察最下方的两张子图，体会控制权是如何在不同的阀门之间转移的。</w:t>
      </w:r>
    </w:p>
    <w:p>
      <w:pPr>
        <w:pStyle w:val="FirstParagraph"/>
      </w:pPr>
      <w:r>
        <w:t xml:space="preserve">Source:</w:t>
      </w:r>
      <w:r>
        <w:t xml:space="preserve"> </w:t>
      </w:r>
      <w:r>
        <w:rPr>
          <w:rStyle w:val="VerbatimChar"/>
        </w:rPr>
        <w:t xml:space="preserve">assets/ch06/ch06_scenarios.py</w:t>
      </w:r>
    </w:p>
    <w:p>
      <w:pPr>
        <w:pStyle w:val="BodyText"/>
      </w:pPr>
      <w:r>
        <w:rPr>
          <w:rFonts w:hint="eastAsia"/>
          <w:b/>
          <w:bCs/>
        </w:rPr>
        <w:t xml:space="preserve">多模态</w:t>
      </w:r>
      <w:r>
        <w:rPr>
          <w:b/>
          <w:bCs/>
        </w:rPr>
        <w:t xml:space="preserve"> AI </w:t>
      </w:r>
      <w:r>
        <w:rPr>
          <w:rFonts w:hint="eastAsia"/>
          <w:b/>
          <w:bCs/>
        </w:rPr>
        <w:t xml:space="preserve">状态机环境感知与异构执行器接管矩阵：</w:t>
      </w:r>
      <w:r>
        <w:t xml:space="preserve"> </w:t>
      </w:r>
      <w:r>
        <w:t xml:space="preserve">| Scenario | Time | Active Mode | Primary Action | Outcome |</w:t>
      </w:r>
      <w:r>
        <w:t xml:space="preserve"> </w:t>
      </w:r>
      <w:r>
        <w:t xml:space="preserve">|:—————–|:————|:———————-|:——————————–|:—————————–|</w:t>
      </w:r>
      <w:r>
        <w:t xml:space="preserve"> </w:t>
      </w:r>
      <w:r>
        <w:t xml:space="preserve">| 1. Steady State | 0-60 min | Cost Optimization | Slowly reducing steam flow | Saved Steam, Conc. Perfect |</w:t>
      </w:r>
      <w:r>
        <w:t xml:space="preserve"> </w:t>
      </w:r>
      <w:r>
        <w:t xml:space="preserve">| 2. Feed Drop | 60-120 min | Disturbance Rejection | Aggressively tuning steam valve | Absorbed shock, Conc. Stable |</w:t>
      </w:r>
      <w:r>
        <w:t xml:space="preserve"> </w:t>
      </w:r>
      <w:r>
        <w:t xml:space="preserve">| 3. Steam Failure | 120-180 min | Emergency Safety | Drastically cutting feed flow | Prevented dilution disaster |</w:t>
      </w:r>
    </w:p>
    <w:p>
      <w:pPr>
        <w:pStyle w:val="BodyText"/>
      </w:pPr>
      <w:r>
        <w:rPr>
          <w:rFonts w:hint="eastAsia"/>
          <w:b/>
          <w:bCs/>
        </w:rPr>
        <w:t xml:space="preserve">三阶突变环境下的多模态状态机智能控制仿真图：</w:t>
      </w:r>
      <w:r>
        <w:t xml:space="preserve"> </w:t>
      </w:r>
      <w:r>
        <w:drawing>
          <wp:inline>
            <wp:extent cx="5334000" cy="7506176"/>
            <wp:effectExtent b="0" l="0" r="0" t="0"/>
            <wp:docPr descr="scenario_modes_sim" title="" id="25" name="Picture"/>
            <a:graphic>
              <a:graphicData uri="http://schemas.openxmlformats.org/drawingml/2006/picture">
                <pic:pic>
                  <pic:nvPicPr>
                    <pic:cNvPr descr="assets/ch06/scenario_modes_sim.png" id="26" name="Picture"/>
                    <pic:cNvPicPr>
                      <a:picLocks noChangeArrowheads="1" noChangeAspect="1"/>
                    </pic:cNvPicPr>
                  </pic:nvPicPr>
                  <pic:blipFill>
                    <a:blip r:embed="rId24"/>
                    <a:stretch>
                      <a:fillRect/>
                    </a:stretch>
                  </pic:blipFill>
                  <pic:spPr bwMode="auto">
                    <a:xfrm>
                      <a:off x="0" y="0"/>
                      <a:ext cx="5334000" cy="7506176"/>
                    </a:xfrm>
                    <a:prstGeom prst="rect">
                      <a:avLst/>
                    </a:prstGeom>
                    <a:noFill/>
                    <a:ln w="9525">
                      <a:noFill/>
                      <a:headEnd/>
                      <a:tailEnd/>
                    </a:ln>
                  </pic:spPr>
                </pic:pic>
              </a:graphicData>
            </a:graphic>
          </wp:inline>
        </w:drawing>
      </w:r>
    </w:p>
    <w:bookmarkEnd w:id="27"/>
    <w:bookmarkStart w:id="28"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通过图表颜色的划分，我们可以直观地看到</w:t>
      </w:r>
      <w:r>
        <w:t xml:space="preserve"> AI </w:t>
      </w:r>
      <w:r>
        <w:rPr>
          <w:rFonts w:hint="eastAsia"/>
        </w:rPr>
        <w:t xml:space="preserve">的”模式切换”过程：</w:t>
      </w:r>
      <w:r>
        <w:t xml:space="preserve"> </w:t>
      </w:r>
      <w:r>
        <w:t xml:space="preserve">-</w:t>
      </w:r>
      <w:r>
        <w:t xml:space="preserve"> </w:t>
      </w:r>
      <w:r>
        <w:rPr>
          <w:rFonts w:hint="eastAsia"/>
          <w:b/>
          <w:bCs/>
        </w:rPr>
        <w:t xml:space="preserve">蓝色区域（寻优模式）</w:t>
      </w:r>
      <w:r>
        <w:rPr>
          <w:rFonts w:hint="eastAsia"/>
        </w:rPr>
        <w:t xml:space="preserve">：在</w:t>
      </w:r>
      <w:r>
        <w:t xml:space="preserve"> </w:t>
      </w:r>
      <m:oMath>
        <m:r>
          <m:t>0</m:t>
        </m:r>
        <m:r>
          <m:rPr>
            <m:sty m:val="p"/>
          </m:rPr>
          <m:t>∼</m:t>
        </m:r>
        <m:r>
          <m:t>60</m:t>
        </m:r>
      </m:oMath>
      <w:r>
        <w:t xml:space="preserve"> </w:t>
      </w:r>
      <w:r>
        <w:rPr>
          <w:rFonts w:hint="eastAsia"/>
        </w:rPr>
        <w:t xml:space="preserve">分钟，外界风平浪静。此时出料浓度（绿线）完美贴合目标。看第</w:t>
      </w:r>
      <w:r>
        <w:t xml:space="preserve"> 3 </w:t>
      </w:r>
      <w:r>
        <w:rPr>
          <w:rFonts w:hint="eastAsia"/>
        </w:rPr>
        <w:t xml:space="preserve">张子图里的蓝线（蒸汽阀门），它没有停在原地，而是在持续地、一点一点地往下调。AI</w:t>
      </w:r>
      <w:r>
        <w:t xml:space="preserve"> </w:t>
      </w:r>
      <w:r>
        <w:rPr>
          <w:rFonts w:hint="eastAsia"/>
        </w:rPr>
        <w:t xml:space="preserve">正在小心地试探系统的底线，仅仅</w:t>
      </w:r>
      <w:r>
        <w:t xml:space="preserve"> 60 </w:t>
      </w:r>
      <w:r>
        <w:rPr>
          <w:rFonts w:hint="eastAsia"/>
        </w:rPr>
        <w:t xml:space="preserve">分钟，它就把蒸汽流量从</w:t>
      </w:r>
      <w:r>
        <w:t xml:space="preserve"> </w:t>
      </w:r>
      <m:oMath>
        <m:r>
          <m:t>50</m:t>
        </m:r>
        <m:r>
          <m:t> </m:t>
        </m:r>
        <m:r>
          <m:t>t</m:t>
        </m:r>
        <m:r>
          <m:rPr>
            <m:sty m:val="p"/>
          </m:rPr>
          <m:t>/</m:t>
        </m:r>
        <m:r>
          <m:t>h</m:t>
        </m:r>
      </m:oMath>
      <w:r>
        <w:t xml:space="preserve"> </w:t>
      </w:r>
      <w:r>
        <w:rPr>
          <w:rFonts w:hint="eastAsia"/>
        </w:rPr>
        <w:t xml:space="preserve">优化到了</w:t>
      </w:r>
      <w:r>
        <w:t xml:space="preserve"> </w:t>
      </w:r>
      <m:oMath>
        <m:r>
          <m:t>45</m:t>
        </m:r>
        <m:r>
          <m:t> </m:t>
        </m:r>
        <m:r>
          <m:t>t</m:t>
        </m:r>
        <m:r>
          <m:rPr>
            <m:sty m:val="p"/>
          </m:rPr>
          <m:t>/</m:t>
        </m:r>
        <m:r>
          <m:t>h</m:t>
        </m:r>
      </m:oMath>
      <w:r>
        <w:rPr>
          <w:rFonts w:hint="eastAsia"/>
        </w:rPr>
        <w:t xml:space="preserve">。根据式（6.3），优化器在每个时间步求解一次约束优化问题。</w:t>
      </w:r>
      <w:r>
        <w:t xml:space="preserve"> </w:t>
      </w:r>
      <w:r>
        <w:t xml:space="preserve">-</w:t>
      </w:r>
      <w:r>
        <w:t xml:space="preserve"> </w:t>
      </w:r>
      <w:r>
        <w:rPr>
          <w:rFonts w:hint="eastAsia"/>
          <w:b/>
          <w:bCs/>
        </w:rPr>
        <w:t xml:space="preserve">橙色区域（抗扰模式）</w:t>
      </w:r>
      <w:r>
        <w:rPr>
          <w:rFonts w:hint="eastAsia"/>
        </w:rPr>
        <w:t xml:space="preserve">：在第</w:t>
      </w:r>
      <w:r>
        <w:t xml:space="preserve"> 60 </w:t>
      </w:r>
      <w:r>
        <w:rPr>
          <w:rFonts w:hint="eastAsia"/>
        </w:rPr>
        <w:t xml:space="preserve">分钟，黑色实线（进料浓度）突然跌入谷底。AI</w:t>
      </w:r>
      <w:r>
        <w:t xml:space="preserve"> </w:t>
      </w:r>
      <w:r>
        <w:rPr>
          <w:rFonts w:hint="eastAsia"/>
        </w:rPr>
        <w:t xml:space="preserve">瞬间切换模式。寻优被立刻中止，蓝色的蒸汽阀门开始快速地上下调动，它释放出足够的能量来对冲这波冲击。结果是：在第二张子图中，绿色的出料浓度只是很轻微地抖动了一下，依然牢牢锁在</w:t>
      </w:r>
      <w:r>
        <w:t xml:space="preserve"> </w:t>
      </w:r>
      <m:oMath>
        <m:r>
          <m:t>240</m:t>
        </m:r>
      </m:oMath>
      <w:r>
        <w:rPr>
          <w:rFonts w:hint="eastAsia"/>
        </w:rPr>
        <w:t xml:space="preserve">。注意式（6.7）中的最小驻留时间保证了模式不会在阈值附近频繁切换。</w:t>
      </w:r>
      <w:r>
        <w:t xml:space="preserve"> </w:t>
      </w:r>
      <w:r>
        <w:t xml:space="preserve">-</w:t>
      </w:r>
      <w:r>
        <w:t xml:space="preserve"> </w:t>
      </w:r>
      <w:r>
        <w:rPr>
          <w:rFonts w:hint="eastAsia"/>
          <w:b/>
          <w:bCs/>
        </w:rPr>
        <w:t xml:space="preserve">红色区域（应急模式）</w:t>
      </w:r>
      <w:r>
        <w:rPr>
          <w:rFonts w:hint="eastAsia"/>
        </w:rPr>
        <w:t xml:space="preserve">：第</w:t>
      </w:r>
      <w:r>
        <w:t xml:space="preserve"> 120 </w:t>
      </w:r>
      <w:r>
        <w:rPr>
          <w:rFonts w:hint="eastAsia"/>
        </w:rPr>
        <w:t xml:space="preserve">分钟，破坏性的打击降临。第一张子图中的红色虚线（锅炉压力）直接”跳崖”。</w:t>
      </w:r>
      <w:r>
        <w:t xml:space="preserve"> </w:t>
      </w:r>
      <w:r>
        <w:t xml:space="preserve">- </w:t>
      </w:r>
      <w:r>
        <w:rPr>
          <w:rFonts w:hint="eastAsia"/>
        </w:rPr>
        <w:t xml:space="preserve">此时，不管蓝色蒸汽阀门怎么开（它已经全开到</w:t>
      </w:r>
      <w:r>
        <w:t xml:space="preserve"> </w:t>
      </w:r>
      <m:oMath>
        <m:r>
          <m:t>100</m:t>
        </m:r>
      </m:oMath>
      <w:r>
        <w:t xml:space="preserve"> </w:t>
      </w:r>
      <w:r>
        <w:rPr>
          <w:rFonts w:hint="eastAsia"/>
        </w:rPr>
        <w:t xml:space="preserve">了），锅炉都没有气了。</w:t>
      </w:r>
      <w:r>
        <w:t xml:space="preserve"> </w:t>
      </w:r>
      <w:r>
        <w:t xml:space="preserve">- AI </w:t>
      </w:r>
      <w:r>
        <w:rPr>
          <w:rFonts w:hint="eastAsia"/>
        </w:rPr>
        <w:t xml:space="preserve">果断地放弃了蒸汽阀门，它瞬间启动了备用控制通道——看第</w:t>
      </w:r>
      <w:r>
        <w:t xml:space="preserve"> 4 </w:t>
      </w:r>
      <w:r>
        <w:rPr>
          <w:rFonts w:hint="eastAsia"/>
        </w:rPr>
        <w:t xml:space="preserve">张子图（进料阀门）。在这之前，粉色的进料阀门一直保持在</w:t>
      </w:r>
      <w:r>
        <w:t xml:space="preserve"> </w:t>
      </w:r>
      <m:oMath>
        <m:r>
          <m:t>300</m:t>
        </m:r>
        <m:r>
          <m:t> </m:t>
        </m:r>
        <m:r>
          <m:t>t</m:t>
        </m:r>
        <m:r>
          <m:rPr>
            <m:sty m:val="p"/>
          </m:rPr>
          <m:t>/</m:t>
        </m:r>
        <m:r>
          <m:t>h</m:t>
        </m:r>
      </m:oMath>
      <w:r>
        <w:t xml:space="preserve"> </w:t>
      </w:r>
      <w:r>
        <w:rPr>
          <w:rFonts w:hint="eastAsia"/>
        </w:rPr>
        <w:t xml:space="preserve">未动。但在这一秒，粉线瞬间降至</w:t>
      </w:r>
      <w:r>
        <w:t xml:space="preserve"> </w:t>
      </w:r>
      <m:oMath>
        <m:r>
          <m:t>180</m:t>
        </m:r>
        <m:r>
          <m:t> </m:t>
        </m:r>
        <m:r>
          <m:t>t</m:t>
        </m:r>
        <m:r>
          <m:rPr>
            <m:sty m:val="p"/>
          </m:rPr>
          <m:t>/</m:t>
        </m:r>
        <m:r>
          <m:t>h</m:t>
        </m:r>
      </m:oMath>
      <w:r>
        <w:t xml:space="preserve"> </w:t>
      </w:r>
      <w:r>
        <w:rPr>
          <w:rFonts w:hint="eastAsia"/>
        </w:rPr>
        <w:t xml:space="preserve">左右。</w:t>
      </w:r>
      <w:r>
        <w:t xml:space="preserve"> </w:t>
      </w:r>
      <w:r>
        <w:t xml:space="preserve">-</w:t>
      </w:r>
      <w:r>
        <w:t xml:space="preserve"> </w:t>
      </w:r>
      <w:r>
        <w:rPr>
          <w:rFonts w:hint="eastAsia"/>
          <w:b/>
          <w:bCs/>
        </w:rPr>
        <w:t xml:space="preserve">断臂求生</w:t>
      </w:r>
      <w:r>
        <w:rPr>
          <w:rFonts w:hint="eastAsia"/>
        </w:rPr>
        <w:t xml:space="preserve">：根据式（6.4），既然没有蒸汽去煮水了，唯一的活路就是大幅切断上游的进料。虽然这会导致整个工厂产量大幅下降，但它成功地保住了那条绿色的生命线（浓度依然停在</w:t>
      </w:r>
      <w:r>
        <w:t xml:space="preserve"> </w:t>
      </w:r>
      <m:oMath>
        <m:r>
          <m:t>240</m:t>
        </m:r>
      </m:oMath>
      <w:r>
        <w:rPr>
          <w:rFonts w:hint="eastAsia"/>
        </w:rPr>
        <w:t xml:space="preserve">）。根据质量守恒式（1.4），当蒸发量</w:t>
      </w:r>
      <w:r>
        <w:t xml:space="preserve"> </w:t>
      </w:r>
      <m:oMath>
        <m:r>
          <m:t>W</m:t>
        </m:r>
      </m:oMath>
      <w:r>
        <w:t xml:space="preserve"> </w:t>
      </w:r>
      <w:r>
        <w:rPr>
          <w:rFonts w:hint="eastAsia"/>
        </w:rPr>
        <w:t xml:space="preserve">因蒸汽不足而下降时，减少进料</w:t>
      </w:r>
      <w:r>
        <w:t xml:space="preserve"> </w:t>
      </w:r>
      <m:oMath>
        <m:r>
          <m:t>F</m:t>
        </m:r>
      </m:oMath>
      <w:r>
        <w:t xml:space="preserve"> </w:t>
      </w:r>
      <w:r>
        <w:rPr>
          <w:rFonts w:hint="eastAsia"/>
        </w:rPr>
        <w:t xml:space="preserve">可以维持</w:t>
      </w:r>
      <w:r>
        <w:t xml:space="preserve"> </w:t>
      </w:r>
      <m:oMath>
        <m:sSub>
          <m:e>
            <m:r>
              <m:t>x</m:t>
            </m:r>
          </m:e>
          <m:sub>
            <m:r>
              <m:t>P</m:t>
            </m:r>
          </m:sub>
        </m:sSub>
        <m:r>
          <m:rPr>
            <m:sty m:val="p"/>
          </m:rPr>
          <m:t>=</m:t>
        </m:r>
        <m:r>
          <m:t>F</m:t>
        </m:r>
        <m:r>
          <m:rPr>
            <m:sty m:val="p"/>
          </m:rPr>
          <m:t>⋅</m:t>
        </m:r>
        <m:sSub>
          <m:e>
            <m:r>
              <m:t>x</m:t>
            </m:r>
          </m:e>
          <m:sub>
            <m:r>
              <m:t>F</m:t>
            </m:r>
          </m:sub>
        </m:sSub>
        <m:r>
          <m:rPr>
            <m:sty m:val="p"/>
          </m:rPr>
          <m:t>/</m:t>
        </m:r>
        <m:r>
          <m:rPr>
            <m:sty m:val="p"/>
          </m:rPr>
          <m:t>(</m:t>
        </m:r>
        <m:r>
          <m:t>F</m:t>
        </m:r>
        <m:r>
          <m:rPr>
            <m:sty m:val="p"/>
          </m:rPr>
          <m:t>−</m:t>
        </m:r>
        <m:r>
          <m:t>W</m:t>
        </m:r>
        <m:r>
          <m:rPr>
            <m:sty m:val="p"/>
          </m:rPr>
          <m:t>)</m:t>
        </m:r>
      </m:oMath>
      <w:r>
        <w:t xml:space="preserve"> </w:t>
      </w:r>
      <w:r>
        <w:rPr>
          <w:rFonts w:hint="eastAsia"/>
        </w:rPr>
        <w:t xml:space="preserve">不变。如果没有这个操作，蒸发器将瞬间被灌满稀水，几个小时后全线瘫痪。</w:t>
      </w:r>
    </w:p>
    <w:bookmarkEnd w:id="28"/>
    <w:bookmarkStart w:id="29" w:name="工业部署与运行建议"/>
    <w:p>
      <w:pPr>
        <w:pStyle w:val="Heading3"/>
      </w:pPr>
      <w:r>
        <w:rPr>
          <w:rStyle w:val="SectionNumber"/>
        </w:rPr>
        <w:t xml:space="preserve">1.3.6</w:t>
      </w:r>
      <w:r>
        <w:tab/>
      </w:r>
      <w:r>
        <w:rPr>
          <w:rFonts w:hint="eastAsia"/>
        </w:rPr>
        <w:t xml:space="preserve">工业部署与运行建议</w:t>
      </w:r>
    </w:p>
    <w:p>
      <w:pPr>
        <w:numPr>
          <w:ilvl w:val="0"/>
          <w:numId w:val="1004"/>
        </w:numPr>
      </w:pPr>
      <w:r>
        <w:rPr>
          <w:rFonts w:hint="eastAsia"/>
          <w:b/>
          <w:bCs/>
        </w:rPr>
        <w:t xml:space="preserve">软逻辑与硬逻辑的界限</w:t>
      </w:r>
      <w:r>
        <w:rPr>
          <w:rFonts w:hint="eastAsia"/>
        </w:rPr>
        <w:t xml:space="preserve">：在数字孪生系统中，</w:t>
      </w:r>
      <w:r>
        <w:rPr>
          <w:rFonts w:hint="eastAsia"/>
        </w:rPr>
        <w:t xml:space="preserve">“寻优（蓝色）”</w:t>
      </w:r>
      <w:r>
        <w:rPr>
          <w:rFonts w:hint="eastAsia"/>
        </w:rPr>
        <w:t xml:space="preserve">和”抗扰（橙色）</w:t>
      </w:r>
      <w:r>
        <w:rPr>
          <w:rFonts w:hint="eastAsia"/>
        </w:rPr>
        <w:t xml:space="preserve">“通常部署在上位机的服务器里（如</w:t>
      </w:r>
      <w:r>
        <w:t xml:space="preserve"> Python </w:t>
      </w:r>
      <w:r>
        <w:rPr>
          <w:rFonts w:hint="eastAsia"/>
        </w:rPr>
        <w:t xml:space="preserve">写的</w:t>
      </w:r>
      <w:r>
        <w:t xml:space="preserve"> AI </w:t>
      </w:r>
      <w:r>
        <w:rPr>
          <w:rFonts w:hint="eastAsia"/>
        </w:rPr>
        <w:t xml:space="preserve">大脑），这叫软逻辑，它算得慢但十分智能。但是，”</w:t>
      </w:r>
      <w:r>
        <w:rPr>
          <w:rFonts w:hint="eastAsia"/>
        </w:rPr>
        <w:t xml:space="preserve">保命（红色）“的紧急切断逻辑，</w:t>
      </w:r>
      <w:r>
        <w:rPr>
          <w:rFonts w:hint="eastAsia"/>
          <w:b/>
          <w:bCs/>
        </w:rPr>
        <w:t xml:space="preserve">绝对不能放在服务器里。</w:t>
      </w:r>
      <w:r>
        <w:t xml:space="preserve"> </w:t>
      </w:r>
      <w:r>
        <w:rPr>
          <w:rFonts w:hint="eastAsia"/>
        </w:rPr>
        <w:t xml:space="preserve">因为如果服务器死机了或者网线断了，工厂就出大事了。红色的逻辑必须被硬编码写在离设备最近的</w:t>
      </w:r>
      <w:r>
        <w:t xml:space="preserve"> PLC </w:t>
      </w:r>
      <w:r>
        <w:rPr>
          <w:rFonts w:hint="eastAsia"/>
        </w:rPr>
        <w:t xml:space="preserve">底层控制器中，这在工业上被称为</w:t>
      </w:r>
      <w:r>
        <w:t xml:space="preserve"> SIS </w:t>
      </w:r>
      <w:r>
        <w:rPr>
          <w:rFonts w:hint="eastAsia"/>
        </w:rPr>
        <w:t xml:space="preserve">系统（安全仪表系统,</w:t>
      </w:r>
      <w:r>
        <w:t xml:space="preserve"> Safety Instrumented </w:t>
      </w:r>
      <w:r>
        <w:rPr>
          <w:rFonts w:hint="eastAsia"/>
        </w:rPr>
        <w:t xml:space="preserve">System）。SIS</w:t>
      </w:r>
      <w:r>
        <w:t xml:space="preserve"> </w:t>
      </w:r>
      <w:r>
        <w:rPr>
          <w:rFonts w:hint="eastAsia"/>
        </w:rPr>
        <w:t xml:space="preserve">的可靠性要求通常为</w:t>
      </w:r>
      <w:r>
        <w:t xml:space="preserve"> SIL 2 </w:t>
      </w:r>
      <w:r>
        <w:rPr>
          <w:rFonts w:hint="eastAsia"/>
        </w:rPr>
        <w:t xml:space="preserve">或</w:t>
      </w:r>
      <w:r>
        <w:t xml:space="preserve"> SIL 3 </w:t>
      </w:r>
      <w:r>
        <w:rPr>
          <w:rFonts w:hint="eastAsia"/>
        </w:rPr>
        <w:t xml:space="preserve">级别（</w:t>
      </w:r>
      <m:oMath>
        <m:sSup>
          <m:e>
            <m:r>
              <m:t>10</m:t>
            </m:r>
          </m:e>
          <m:sup>
            <m:r>
              <m:rPr>
                <m:sty m:val="p"/>
              </m:rPr>
              <m:t>−</m:t>
            </m:r>
            <m:r>
              <m:t>2</m:t>
            </m:r>
          </m:sup>
        </m:sSup>
        <m:r>
          <m:rPr>
            <m:sty m:val="p"/>
          </m:rPr>
          <m:t>∼</m:t>
        </m:r>
        <m:sSup>
          <m:e>
            <m:r>
              <m:t>10</m:t>
            </m:r>
          </m:e>
          <m:sup>
            <m:r>
              <m:rPr>
                <m:sty m:val="p"/>
              </m:rPr>
              <m:t>−</m:t>
            </m:r>
            <m:r>
              <m:t>3</m:t>
            </m:r>
          </m:sup>
        </m:sSup>
      </m:oMath>
      <w:r>
        <w:t xml:space="preserve"> </w:t>
      </w:r>
      <w:r>
        <w:rPr>
          <w:rFonts w:hint="eastAsia"/>
        </w:rPr>
        <w:t xml:space="preserve">的危险失效概率）。</w:t>
      </w:r>
    </w:p>
    <w:p>
      <w:pPr>
        <w:numPr>
          <w:ilvl w:val="0"/>
          <w:numId w:val="1004"/>
        </w:numPr>
      </w:pPr>
      <w:r>
        <w:rPr>
          <w:rFonts w:hint="eastAsia"/>
          <w:b/>
          <w:bCs/>
        </w:rPr>
        <w:t xml:space="preserve">模式切换的工业实践经验</w:t>
      </w:r>
      <w:r>
        <w:rPr>
          <w:rFonts w:hint="eastAsia"/>
        </w:rPr>
        <w:t xml:space="preserve">：在实际部署多模态状态机时，一个常见的工程难题是”抖动切换”（Chattering）。当系统状态恰好处于两个模式的切换边界附近时（例如进料浓度波动刚好在阈值</w:t>
      </w:r>
      <w:r>
        <w:t xml:space="preserve"> </w:t>
      </w:r>
      <m:oMath>
        <m:sSub>
          <m:e>
            <m:r>
              <m:t>δ</m:t>
            </m:r>
          </m:e>
          <m:sub>
            <m:r>
              <m:t>t</m:t>
            </m:r>
            <m:r>
              <m:t>h</m:t>
            </m:r>
            <m:r>
              <m:t>r</m:t>
            </m:r>
          </m:sub>
        </m:sSub>
      </m:oMath>
      <w:r>
        <w:t xml:space="preserve"> </w:t>
      </w:r>
      <w:r>
        <w:rPr>
          <w:rFonts w:hint="eastAsia"/>
        </w:rPr>
        <w:t xml:space="preserve">上下跳动），系统可能在两个模式之间快速反复切换。这会导致控制信号不稳定，甚至可能损坏阀门执行机构。工业上的标准做法是引入”滞回区间”（Hysteresis</w:t>
      </w:r>
      <w:r>
        <w:t xml:space="preserve"> </w:t>
      </w:r>
      <w:r>
        <w:rPr>
          <w:rFonts w:hint="eastAsia"/>
        </w:rPr>
        <w:t xml:space="preserve">Band）。例如，当进料偏差超过</w:t>
      </w:r>
      <w:r>
        <w:t xml:space="preserve"> </w:t>
      </w:r>
      <m:oMath>
        <m:sSub>
          <m:e>
            <m:r>
              <m:t>δ</m:t>
            </m:r>
          </m:e>
          <m:sub>
            <m:r>
              <m:t>t</m:t>
            </m:r>
            <m:r>
              <m:t>h</m:t>
            </m:r>
            <m:r>
              <m:t>r</m:t>
            </m:r>
          </m:sub>
        </m:sSub>
        <m:r>
          <m:rPr>
            <m:sty m:val="p"/>
          </m:rPr>
          <m:t>=</m:t>
        </m:r>
        <m:r>
          <m:t>5</m:t>
        </m:r>
        <m:r>
          <m:t> </m:t>
        </m:r>
        <m:r>
          <m:t>g</m:t>
        </m:r>
        <m:r>
          <m:rPr>
            <m:sty m:val="p"/>
          </m:rPr>
          <m:t>/</m:t>
        </m:r>
        <m:r>
          <m:t>L</m:t>
        </m:r>
      </m:oMath>
      <w:r>
        <w:t xml:space="preserve"> </w:t>
      </w:r>
      <w:r>
        <w:rPr>
          <w:rFonts w:hint="eastAsia"/>
        </w:rPr>
        <w:t xml:space="preserve">时切入抗扰模式，但必须等偏差回落至</w:t>
      </w:r>
      <w:r>
        <w:t xml:space="preserve"> </w:t>
      </w:r>
      <m:oMath>
        <m:r>
          <m:t>3</m:t>
        </m:r>
        <m:r>
          <m:t> </m:t>
        </m:r>
        <m:r>
          <m:t>g</m:t>
        </m:r>
        <m:r>
          <m:rPr>
            <m:sty m:val="p"/>
          </m:rPr>
          <m:t>/</m:t>
        </m:r>
        <m:r>
          <m:t>L</m:t>
        </m:r>
      </m:oMath>
      <w:r>
        <w:t xml:space="preserve"> </w:t>
      </w:r>
      <w:r>
        <w:rPr>
          <w:rFonts w:hint="eastAsia"/>
        </w:rPr>
        <w:t xml:space="preserve">以下才切回寻优模式。这个</w:t>
      </w:r>
      <w:r>
        <w:t xml:space="preserve"> </w:t>
      </w:r>
      <m:oMath>
        <m:r>
          <m:t>2</m:t>
        </m:r>
        <m:r>
          <m:t> </m:t>
        </m:r>
        <m:r>
          <m:t>g</m:t>
        </m:r>
        <m:r>
          <m:rPr>
            <m:sty m:val="p"/>
          </m:rPr>
          <m:t>/</m:t>
        </m:r>
        <m:r>
          <m:t>L</m:t>
        </m:r>
      </m:oMath>
      <w:r>
        <w:t xml:space="preserve"> </w:t>
      </w:r>
      <w:r>
        <w:rPr>
          <w:rFonts w:hint="eastAsia"/>
        </w:rPr>
        <w:t xml:space="preserve">的滞回区间有效地消除了边界抖动，代价是模式切换的响应速度略有下降。</w:t>
      </w:r>
    </w:p>
    <w:p>
      <w:pPr>
        <w:numPr>
          <w:ilvl w:val="0"/>
          <w:numId w:val="1004"/>
        </w:numPr>
      </w:pPr>
      <w:r>
        <w:rPr>
          <w:rFonts w:hint="eastAsia"/>
          <w:b/>
          <w:bCs/>
        </w:rPr>
        <w:t xml:space="preserve">多源信息的场景推理</w:t>
      </w:r>
      <w:r>
        <w:rPr>
          <w:rFonts w:hint="eastAsia"/>
        </w:rPr>
        <w:t xml:space="preserve">：在未来的完全自主工厂中，状态的切换不再是简单的</w:t>
      </w:r>
      <w:r>
        <w:t xml:space="preserve"> </w:t>
      </w:r>
      <w:r>
        <w:rPr>
          <w:rStyle w:val="VerbatimChar"/>
        </w:rPr>
        <w:t xml:space="preserve">if P &lt; 0.7</w:t>
      </w:r>
      <w:r>
        <w:rPr>
          <w:rFonts w:hint="eastAsia"/>
        </w:rPr>
        <w:t xml:space="preserve">。大模型将同时阅读气象局的台风预报、锅炉车间的震动传感器频谱、以及原矿石的化验单。它会在锅炉压力真正下降前</w:t>
      </w:r>
      <w:r>
        <w:t xml:space="preserve"> 1 </w:t>
      </w:r>
      <w:r>
        <w:rPr>
          <w:rFonts w:hint="eastAsia"/>
        </w:rPr>
        <w:t xml:space="preserve">个小时，就推理出”台风可能导致煤炭受潮，锅炉压力即将不稳”，从而提前平滑地切入橙色的防御模式，避免了式（6.2）中阈值触发导致的硬切换。这种基于预测的”软切换”比传统的基于阈值的”硬切换”更加平稳，对设备的冲击更小，代表了智能控制系统未来的重要发展方向，值得工程师们持续关注和研究。</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工业控制系统必须具备多模态运行能力，本章建立的三态状态机（式6.1—6.2）包含寻优、抗扰和应急三种模式，覆盖了从正常到灾难的完整工况谱。</w:t>
      </w:r>
    </w:p>
    <w:p>
      <w:pPr>
        <w:pStyle w:val="Compact"/>
        <w:numPr>
          <w:ilvl w:val="0"/>
          <w:numId w:val="1005"/>
        </w:numPr>
      </w:pPr>
      <w:r>
        <w:rPr>
          <w:rFonts w:hint="eastAsia"/>
        </w:rPr>
        <w:t xml:space="preserve">寻优模式通过约束优化（式6.3）持续压缩蒸汽成本；抗扰模式通过</w:t>
      </w:r>
      <w:r>
        <w:t xml:space="preserve"> MPC </w:t>
      </w:r>
      <w:r>
        <w:rPr>
          <w:rFonts w:hint="eastAsia"/>
        </w:rPr>
        <w:t xml:space="preserve">前馈预测消除进料波动；应急模式通过切断进料（式6.4）实现断臂求生。</w:t>
      </w:r>
    </w:p>
    <w:p>
      <w:pPr>
        <w:pStyle w:val="Compact"/>
        <w:numPr>
          <w:ilvl w:val="0"/>
          <w:numId w:val="1005"/>
        </w:numPr>
      </w:pPr>
      <w:r>
        <w:rPr>
          <w:rFonts w:hint="eastAsia"/>
        </w:rPr>
        <w:t xml:space="preserve">模式切换的稳定性需要通过公共</w:t>
      </w:r>
      <w:r>
        <w:t xml:space="preserve"> Lyapunov </w:t>
      </w:r>
      <w:r>
        <w:rPr>
          <w:rFonts w:hint="eastAsia"/>
        </w:rPr>
        <w:t xml:space="preserve">函数（式6.6）或最小驻留时间（式6.7）来保证，避免频繁切换导致的系统震荡。</w:t>
      </w:r>
    </w:p>
    <w:p>
      <w:pPr>
        <w:pStyle w:val="Compact"/>
        <w:numPr>
          <w:ilvl w:val="0"/>
          <w:numId w:val="1005"/>
        </w:numPr>
      </w:pPr>
      <w:r>
        <w:rPr>
          <w:rFonts w:hint="eastAsia"/>
        </w:rPr>
        <w:t xml:space="preserve">应急保护逻辑必须硬编码在</w:t>
      </w:r>
      <w:r>
        <w:t xml:space="preserve"> PLC </w:t>
      </w:r>
      <w:r>
        <w:rPr>
          <w:rFonts w:hint="eastAsia"/>
        </w:rPr>
        <w:t xml:space="preserve">级别的</w:t>
      </w:r>
      <w:r>
        <w:t xml:space="preserve"> SIS </w:t>
      </w:r>
      <w:r>
        <w:rPr>
          <w:rFonts w:hint="eastAsia"/>
        </w:rPr>
        <w:t xml:space="preserve">系统中，不能依赖上位机软件，以保证在通信中断时仍能执行。</w:t>
      </w:r>
    </w:p>
    <w:p>
      <w:pPr>
        <w:pStyle w:val="Compact"/>
        <w:numPr>
          <w:ilvl w:val="0"/>
          <w:numId w:val="1005"/>
        </w:numPr>
      </w:pPr>
      <w:r>
        <w:rPr>
          <w:rFonts w:hint="eastAsia"/>
        </w:rPr>
        <w:t xml:space="preserve">仿真结果表明，三态状态机在</w:t>
      </w:r>
      <w:r>
        <w:t xml:space="preserve"> 180 </w:t>
      </w:r>
      <w:r>
        <w:rPr>
          <w:rFonts w:hint="eastAsia"/>
        </w:rPr>
        <w:t xml:space="preserve">分钟的连续三重考验中，成功保持了出料浓度在</w:t>
      </w:r>
      <w:r>
        <w:t xml:space="preserve"> </w:t>
      </w:r>
      <m:oMath>
        <m:r>
          <m:t>240</m:t>
        </m:r>
        <m:r>
          <m:t> </m:t>
        </m:r>
        <m:r>
          <m:t>g</m:t>
        </m:r>
        <m:r>
          <m:rPr>
            <m:sty m:val="p"/>
          </m:rPr>
          <m:t>/</m:t>
        </m:r>
        <m:r>
          <m:t>L</m:t>
        </m:r>
      </m:oMath>
      <w:r>
        <w:t xml:space="preserve"> </w:t>
      </w:r>
      <w:r>
        <w:rPr>
          <w:rFonts w:hint="eastAsia"/>
        </w:rPr>
        <w:t xml:space="preserve">附近，验证了多模态控制架构的有效性。</w:t>
      </w:r>
    </w:p>
    <w:p>
      <w:pPr>
        <w:pStyle w:val="Compact"/>
        <w:numPr>
          <w:ilvl w:val="0"/>
          <w:numId w:val="1005"/>
        </w:numPr>
      </w:pPr>
      <w:r>
        <w:rPr>
          <w:rFonts w:hint="eastAsia"/>
        </w:rPr>
        <w:t xml:space="preserve">工业安全等级（SIL）与控制模式之间存在严格的对应关系。寻优和抗扰模式运行在</w:t>
      </w:r>
      <w:r>
        <w:t xml:space="preserve"> DCS </w:t>
      </w:r>
      <w:r>
        <w:rPr>
          <w:rFonts w:hint="eastAsia"/>
        </w:rPr>
        <w:t xml:space="preserve">层面，应急保护模式必须运行在独立的安全仪表系统（SIS）中，满足</w:t>
      </w:r>
      <w:r>
        <w:t xml:space="preserve"> SIL 2 </w:t>
      </w:r>
      <w:r>
        <w:rPr>
          <w:rFonts w:hint="eastAsia"/>
        </w:rPr>
        <w:t xml:space="preserve">或以上等级要求。</w:t>
      </w:r>
    </w:p>
    <w:p>
      <w:pPr>
        <w:pStyle w:val="Compact"/>
        <w:numPr>
          <w:ilvl w:val="0"/>
          <w:numId w:val="1005"/>
        </w:numPr>
      </w:pPr>
      <w:r>
        <w:rPr>
          <w:rFonts w:hint="eastAsia"/>
        </w:rPr>
        <w:t xml:space="preserve">纵深防御原则要求即使上位机</w:t>
      </w:r>
      <w:r>
        <w:t xml:space="preserve"> AI </w:t>
      </w:r>
      <w:r>
        <w:rPr>
          <w:rFonts w:hint="eastAsia"/>
        </w:rPr>
        <w:t xml:space="preserve">算法完全失效，底层</w:t>
      </w:r>
      <w:r>
        <w:t xml:space="preserve"> PLC </w:t>
      </w:r>
      <w:r>
        <w:rPr>
          <w:rFonts w:hint="eastAsia"/>
        </w:rPr>
        <w:t xml:space="preserve">中的硬编码安全逻辑仍能独立保护设备和人员安全。</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b/>
          <w:bCs/>
        </w:rPr>
        <w:t xml:space="preserve">状态转移分析</w:t>
      </w:r>
      <w:r>
        <w:rPr>
          <w:rFonts w:hint="eastAsia"/>
        </w:rPr>
        <w:t xml:space="preserve">：若进料波动和蒸汽压力下降同时发生（</w:t>
      </w:r>
      <m:oMath>
        <m:r>
          <m:rPr>
            <m:sty m:val="p"/>
          </m:rPr>
          <m:t>|</m:t>
        </m:r>
        <m:sSub>
          <m:e>
            <m:r>
              <m:t>C</m:t>
            </m:r>
          </m:e>
          <m:sub>
            <m:r>
              <m:t>f</m:t>
            </m:r>
            <m:r>
              <m:t>e</m:t>
            </m:r>
            <m:r>
              <m:t>e</m:t>
            </m:r>
            <m:r>
              <m:t>d</m:t>
            </m:r>
          </m:sub>
        </m:sSub>
        <m:r>
          <m:rPr>
            <m:sty m:val="p"/>
          </m:rPr>
          <m:t>−</m:t>
        </m:r>
        <m:sSub>
          <m:e>
            <m:r>
              <m:t>C</m:t>
            </m:r>
          </m:e>
          <m:sub>
            <m:r>
              <m:t>n</m:t>
            </m:r>
            <m:r>
              <m:t>o</m:t>
            </m:r>
            <m:r>
              <m:t>m</m:t>
            </m:r>
          </m:sub>
        </m:sSub>
        <m:r>
          <m:rPr>
            <m:sty m:val="p"/>
          </m:rPr>
          <m:t>|</m:t>
        </m:r>
        <m:r>
          <m:rPr>
            <m:sty m:val="p"/>
          </m:rPr>
          <m:t>&gt;</m:t>
        </m:r>
        <m:sSub>
          <m:e>
            <m:r>
              <m:t>δ</m:t>
            </m:r>
          </m:e>
          <m:sub>
            <m:r>
              <m:t>t</m:t>
            </m:r>
            <m:r>
              <m:t>h</m:t>
            </m:r>
            <m:r>
              <m:t>r</m:t>
            </m:r>
          </m:sub>
        </m:sSub>
      </m:oMath>
      <w:r>
        <w:t xml:space="preserve"> </w:t>
      </w:r>
      <w:r>
        <w:rPr>
          <w:rFonts w:hint="eastAsia"/>
        </w:rPr>
        <w:t xml:space="preserve">且</w:t>
      </w:r>
      <w:r>
        <w:t xml:space="preserve"> </w:t>
      </w:r>
      <m:oMath>
        <m:sSub>
          <m:e>
            <m:r>
              <m:t>P</m:t>
            </m:r>
          </m:e>
          <m:sub>
            <m:r>
              <m:t>s</m:t>
            </m:r>
            <m:r>
              <m:t>t</m:t>
            </m:r>
            <m:r>
              <m:t>e</m:t>
            </m:r>
            <m:r>
              <m:t>a</m:t>
            </m:r>
            <m:r>
              <m:t>m</m:t>
            </m:r>
          </m:sub>
        </m:sSub>
        <m:r>
          <m:rPr>
            <m:sty m:val="p"/>
          </m:rPr>
          <m:t>&lt;</m:t>
        </m:r>
        <m:sSub>
          <m:e>
            <m:r>
              <m:t>P</m:t>
            </m:r>
          </m:e>
          <m:sub>
            <m:r>
              <m:t>c</m:t>
            </m:r>
            <m:r>
              <m:t>r</m:t>
            </m:r>
            <m:r>
              <m:t>i</m:t>
            </m:r>
            <m:r>
              <m:t>t</m:t>
            </m:r>
          </m:sub>
        </m:sSub>
      </m:oMath>
      <w:r>
        <w:rPr>
          <w:rFonts w:hint="eastAsia"/>
        </w:rPr>
        <w:t xml:space="preserve">），根据式（6.2）应进入哪个模式？请讨论这种优先级设计的合理性。如果需要修改优先级，应如何调整状态转移函数？</w:t>
      </w:r>
    </w:p>
    <w:p>
      <w:pPr>
        <w:pStyle w:val="Compact"/>
        <w:numPr>
          <w:ilvl w:val="0"/>
          <w:numId w:val="1006"/>
        </w:numPr>
      </w:pPr>
      <w:r>
        <w:rPr>
          <w:rFonts w:hint="eastAsia"/>
          <w:b/>
          <w:bCs/>
        </w:rPr>
        <w:t xml:space="preserve">最小驻留时间设计</w:t>
      </w:r>
      <w:r>
        <w:rPr>
          <w:rFonts w:hint="eastAsia"/>
        </w:rPr>
        <w:t xml:space="preserve">：某蒸发系统的采样周期为</w:t>
      </w:r>
      <w:r>
        <w:t xml:space="preserve"> </w:t>
      </w:r>
      <m:oMath>
        <m:sSub>
          <m:e>
            <m:r>
              <m:t>T</m:t>
            </m:r>
          </m:e>
          <m:sub>
            <m:r>
              <m:t>s</m:t>
            </m:r>
          </m:sub>
        </m:sSub>
        <m:r>
          <m:rPr>
            <m:sty m:val="p"/>
          </m:rPr>
          <m:t>=</m:t>
        </m:r>
        <m:r>
          <m:t>10</m:t>
        </m:r>
        <m:r>
          <m:t> </m:t>
        </m:r>
        <m:r>
          <m:t>s</m:t>
        </m:r>
      </m:oMath>
      <w:r>
        <w:rPr>
          <w:rFonts w:hint="eastAsia"/>
        </w:rPr>
        <w:t xml:space="preserve">，进料扰动的典型持续时间为</w:t>
      </w:r>
      <w:r>
        <w:t xml:space="preserve"> </w:t>
      </w:r>
      <m:oMath>
        <m:r>
          <m:t>5</m:t>
        </m:r>
        <m:r>
          <m:t> </m:t>
        </m:r>
        <m:r>
          <m:t>m</m:t>
        </m:r>
        <m:r>
          <m:t>i</m:t>
        </m:r>
        <m:r>
          <m:t>n</m:t>
        </m:r>
      </m:oMath>
      <w:r>
        <w:rPr>
          <w:rFonts w:hint="eastAsia"/>
        </w:rPr>
        <w:t xml:space="preserve">。请估算抗扰模式的合理最小驻留时间</w:t>
      </w:r>
      <w:r>
        <w:t xml:space="preserve"> </w:t>
      </w:r>
      <m:oMath>
        <m:sSub>
          <m:e>
            <m:r>
              <m:t>τ</m:t>
            </m:r>
          </m:e>
          <m:sub>
            <m:r>
              <m:t>d</m:t>
            </m:r>
            <m:r>
              <m:t>w</m:t>
            </m:r>
            <m:r>
              <m:t>e</m:t>
            </m:r>
            <m:r>
              <m:t>l</m:t>
            </m:r>
            <m:r>
              <m:t>l</m:t>
            </m:r>
          </m:sub>
        </m:sSub>
      </m:oMath>
      <w:r>
        <w:rPr>
          <w:rFonts w:hint="eastAsia"/>
        </w:rPr>
        <w:t xml:space="preserve">，并解释设置过短或过长分别会导致什么问题。</w:t>
      </w:r>
    </w:p>
    <w:p>
      <w:pPr>
        <w:pStyle w:val="Compact"/>
        <w:numPr>
          <w:ilvl w:val="0"/>
          <w:numId w:val="1006"/>
        </w:numPr>
      </w:pPr>
      <w:r>
        <w:rPr>
          <w:rFonts w:hint="eastAsia"/>
          <w:b/>
          <w:bCs/>
        </w:rPr>
        <w:t xml:space="preserve">应急模式下的质量守恒</w:t>
      </w:r>
      <w:r>
        <w:rPr>
          <w:rFonts w:hint="eastAsia"/>
        </w:rPr>
        <w:t xml:space="preserve">：当蒸汽压力降至</w:t>
      </w:r>
      <w:r>
        <w:t xml:space="preserve"> </w:t>
      </w:r>
      <m:oMath>
        <m:r>
          <m:t>0.4</m:t>
        </m:r>
        <m:r>
          <m:t> </m:t>
        </m:r>
        <m:r>
          <m:t>p</m:t>
        </m:r>
        <m:r>
          <m:t>u</m:t>
        </m:r>
      </m:oMath>
      <w:r>
        <w:t xml:space="preserve"> </w:t>
      </w:r>
      <w:r>
        <w:rPr>
          <w:rFonts w:hint="eastAsia"/>
        </w:rPr>
        <w:t xml:space="preserve">时，假设蒸发能力降至正常值的</w:t>
      </w:r>
      <w:r>
        <w:t xml:space="preserve"> </w:t>
      </w:r>
      <m:oMath>
        <m:r>
          <m:t>40</m:t>
        </m:r>
        <m:r>
          <m:rPr>
            <m:sty m:val="p"/>
          </m:rPr>
          <m:t>%</m:t>
        </m:r>
      </m:oMath>
      <w:r>
        <w:rPr>
          <w:rFonts w:hint="eastAsia"/>
        </w:rPr>
        <w:t xml:space="preserve">。原进料流量为</w:t>
      </w:r>
      <w:r>
        <w:t xml:space="preserve"> </w:t>
      </w:r>
      <m:oMath>
        <m:r>
          <m:t>300</m:t>
        </m:r>
        <m:r>
          <m:t> </m:t>
        </m:r>
        <m:r>
          <m:t>t</m:t>
        </m:r>
        <m:r>
          <m:rPr>
            <m:sty m:val="p"/>
          </m:rPr>
          <m:t>/</m:t>
        </m:r>
        <m:r>
          <m:t>h</m:t>
        </m:r>
      </m:oMath>
      <w:r>
        <w:rPr>
          <w:rFonts w:hint="eastAsia"/>
        </w:rPr>
        <w:t xml:space="preserve">，进料浓度</w:t>
      </w:r>
      <w:r>
        <w:t xml:space="preserve"> </w:t>
      </w:r>
      <m:oMath>
        <m:r>
          <m:t>140</m:t>
        </m:r>
        <m:r>
          <m:t> </m:t>
        </m:r>
        <m:r>
          <m:t>g</m:t>
        </m:r>
        <m:r>
          <m:rPr>
            <m:sty m:val="p"/>
          </m:rPr>
          <m:t>/</m:t>
        </m:r>
        <m:r>
          <m:t>L</m:t>
        </m:r>
      </m:oMath>
      <w:r>
        <w:rPr>
          <w:rFonts w:hint="eastAsia"/>
        </w:rPr>
        <w:t xml:space="preserve">，目标出料浓度</w:t>
      </w:r>
      <w:r>
        <w:t xml:space="preserve"> </w:t>
      </w:r>
      <m:oMath>
        <m:r>
          <m:t>240</m:t>
        </m:r>
        <m:r>
          <m:t> </m:t>
        </m:r>
        <m:r>
          <m:t>g</m:t>
        </m:r>
        <m:r>
          <m:rPr>
            <m:sty m:val="p"/>
          </m:rPr>
          <m:t>/</m:t>
        </m:r>
        <m:r>
          <m:t>L</m:t>
        </m:r>
      </m:oMath>
      <w:r>
        <w:rPr>
          <w:rFonts w:hint="eastAsia"/>
        </w:rPr>
        <w:t xml:space="preserve">。请用质量守恒方程计算应急模式下需要将进料流量降至多少才能维持出料浓度。进一步分析：如果应急切断的响应时间为</w:t>
      </w:r>
      <w:r>
        <w:t xml:space="preserve"> </w:t>
      </w:r>
      <m:oMath>
        <m:r>
          <m:t>30</m:t>
        </m:r>
      </m:oMath>
      <w:r>
        <w:t xml:space="preserve"> </w:t>
      </w:r>
      <w:r>
        <w:rPr>
          <w:rFonts w:hint="eastAsia"/>
        </w:rPr>
        <w:t xml:space="preserve">秒，在此期间有多少吨未经充分蒸发的稀碱液会流入出料管线？该稀碱液会导致出料浓度短暂偏离目标值多少？</w:t>
      </w:r>
    </w:p>
    <w:p>
      <w:pPr>
        <w:pStyle w:val="Compact"/>
        <w:numPr>
          <w:ilvl w:val="0"/>
          <w:numId w:val="1006"/>
        </w:numPr>
      </w:pPr>
      <w:r>
        <w:rPr>
          <w:rFonts w:hint="eastAsia"/>
          <w:b/>
          <w:bCs/>
        </w:rPr>
        <w:t xml:space="preserve">滞回区间设计</w:t>
      </w:r>
      <w:r>
        <w:rPr>
          <w:rFonts w:hint="eastAsia"/>
        </w:rPr>
        <w:t xml:space="preserve">：在模式切换判据中引入滞回区间可以避免边界抖动。假设抗扰模式的进入阈值为</w:t>
      </w:r>
      <w:r>
        <w:t xml:space="preserve"> </w:t>
      </w:r>
      <m:oMath>
        <m:r>
          <m:rPr>
            <m:sty m:val="p"/>
          </m:rPr>
          <m:t>|</m:t>
        </m:r>
        <m:sSub>
          <m:e>
            <m:r>
              <m:t>C</m:t>
            </m:r>
          </m:e>
          <m:sub>
            <m:r>
              <m:t>f</m:t>
            </m:r>
            <m:r>
              <m:t>e</m:t>
            </m:r>
            <m:r>
              <m:t>e</m:t>
            </m:r>
            <m:r>
              <m:t>d</m:t>
            </m:r>
          </m:sub>
        </m:sSub>
        <m:r>
          <m:rPr>
            <m:sty m:val="p"/>
          </m:rPr>
          <m:t>−</m:t>
        </m:r>
        <m:r>
          <m:t>140</m:t>
        </m:r>
        <m:r>
          <m:rPr>
            <m:sty m:val="p"/>
          </m:rPr>
          <m:t>|</m:t>
        </m:r>
        <m:r>
          <m:rPr>
            <m:sty m:val="p"/>
          </m:rPr>
          <m:t>&gt;</m:t>
        </m:r>
        <m:r>
          <m:t>5</m:t>
        </m:r>
        <m:r>
          <m:t> </m:t>
        </m:r>
        <m:r>
          <m:t>g</m:t>
        </m:r>
        <m:r>
          <m:rPr>
            <m:sty m:val="p"/>
          </m:rPr>
          <m:t>/</m:t>
        </m:r>
        <m:r>
          <m:t>L</m:t>
        </m:r>
      </m:oMath>
      <w:r>
        <w:rPr>
          <w:rFonts w:hint="eastAsia"/>
        </w:rPr>
        <w:t xml:space="preserve">，退出阈值为</w:t>
      </w:r>
      <w:r>
        <w:t xml:space="preserve"> </w:t>
      </w:r>
      <m:oMath>
        <m:r>
          <m:rPr>
            <m:sty m:val="p"/>
          </m:rPr>
          <m:t>|</m:t>
        </m:r>
        <m:sSub>
          <m:e>
            <m:r>
              <m:t>C</m:t>
            </m:r>
          </m:e>
          <m:sub>
            <m:r>
              <m:t>f</m:t>
            </m:r>
            <m:r>
              <m:t>e</m:t>
            </m:r>
            <m:r>
              <m:t>e</m:t>
            </m:r>
            <m:r>
              <m:t>d</m:t>
            </m:r>
          </m:sub>
        </m:sSub>
        <m:r>
          <m:rPr>
            <m:sty m:val="p"/>
          </m:rPr>
          <m:t>−</m:t>
        </m:r>
        <m:r>
          <m:t>140</m:t>
        </m:r>
        <m:r>
          <m:rPr>
            <m:sty m:val="p"/>
          </m:rPr>
          <m:t>|</m:t>
        </m:r>
        <m:r>
          <m:rPr>
            <m:sty m:val="p"/>
          </m:rPr>
          <m:t>&lt;</m:t>
        </m:r>
        <m:r>
          <m:t>3</m:t>
        </m:r>
        <m:r>
          <m:t> </m:t>
        </m:r>
        <m:r>
          <m:t>g</m:t>
        </m:r>
        <m:r>
          <m:rPr>
            <m:sty m:val="p"/>
          </m:rPr>
          <m:t>/</m:t>
        </m:r>
        <m:r>
          <m:t>L</m:t>
        </m:r>
      </m:oMath>
      <w:r>
        <w:rPr>
          <w:rFonts w:hint="eastAsia"/>
        </w:rPr>
        <w:t xml:space="preserve">。请画出进料浓度在</w:t>
      </w:r>
      <w:r>
        <w:t xml:space="preserve"> </w:t>
      </w:r>
      <m:oMath>
        <m:r>
          <m:t>133</m:t>
        </m:r>
        <m:r>
          <m:rPr>
            <m:sty m:val="p"/>
          </m:rPr>
          <m:t>→</m:t>
        </m:r>
        <m:r>
          <m:t>138</m:t>
        </m:r>
        <m:r>
          <m:rPr>
            <m:sty m:val="p"/>
          </m:rPr>
          <m:t>→</m:t>
        </m:r>
        <m:r>
          <m:t>136</m:t>
        </m:r>
        <m:r>
          <m:rPr>
            <m:sty m:val="p"/>
          </m:rPr>
          <m:t>→</m:t>
        </m:r>
        <m:r>
          <m:t>144</m:t>
        </m:r>
        <m:r>
          <m:rPr>
            <m:sty m:val="p"/>
          </m:rPr>
          <m:t>→</m:t>
        </m:r>
        <m:r>
          <m:t>141</m:t>
        </m:r>
        <m:r>
          <m:rPr>
            <m:sty m:val="p"/>
          </m:rPr>
          <m:t>→</m:t>
        </m:r>
        <m:r>
          <m:t>139</m:t>
        </m:r>
      </m:oMath>
      <w:r>
        <w:t xml:space="preserve"> </w:t>
      </w:r>
      <w:r>
        <w:rPr>
          <w:rFonts w:hint="eastAsia"/>
        </w:rPr>
        <w:t xml:space="preserve">变化过程中，系统模式的切换序列。</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Skogestad S, Postlethwaite I. Multivariable Feedback Control: Analysis and Design [M]. 2nd ed. Chichester: John Wiley &amp; Sons, 2005.</w:t>
      </w:r>
    </w:p>
    <w:p>
      <w:pPr>
        <w:pStyle w:val="BodyText"/>
      </w:pPr>
      <w:r>
        <w:t xml:space="preserve">[2] Liberzon D. Switching in Systems and Control [M]. Boston: Birkhauser, 2003.</w:t>
      </w:r>
    </w:p>
    <w:p>
      <w:pPr>
        <w:pStyle w:val="BodyText"/>
      </w:pPr>
      <w:r>
        <w:t xml:space="preserve">[3] IEC 61511. Functional Safety — Safety Instrumented Systems for the Process Industry Sector [S]. Geneva: IEC, 2016.</w:t>
      </w:r>
    </w:p>
    <w:p>
      <w:pPr>
        <w:pStyle w:val="BodyText"/>
      </w:pP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[5] Morari M, Lee J H. Model predictive control: past, present and future [J]. Computers &amp; Chemical Engineering, 1999, 23(4-5): 667-682.</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hyperlink" Id="rId9" Target="assets/ch06/concept_three_modes.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6/concept_three_mode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2026-03-21T06:36:30Z</dcterms:created>
  <dcterms:modified xsi:type="dcterms:W3CDTF">2026-03-21T06:36:30Z</dcterms:modified>
</cp:coreProperties>
</file>

<file path=docProps/custom.xml><?xml version="1.0" encoding="utf-8"?>
<Properties xmlns="http://schemas.openxmlformats.org/officeDocument/2006/custom-properties" xmlns:vt="http://schemas.openxmlformats.org/officeDocument/2006/docPropsVTypes"/>
</file>