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23.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9" w:name="第-12-章引调水工程与突发水污染事件数字河流的洗胃手术"/>
    <w:p>
      <w:pPr>
        <w:pStyle w:val="Heading1"/>
      </w:pPr>
      <w:r>
        <w:rPr>
          <w:rStyle w:val="SectionNumber"/>
        </w:rPr>
        <w:t xml:space="preserve">1</w:t>
      </w:r>
      <w:r>
        <w:tab/>
      </w:r>
      <w:r>
        <w:rPr>
          <w:rFonts w:hint="eastAsia"/>
        </w:rPr>
        <w:t xml:space="preserve">第</w:t>
      </w:r>
      <w:r>
        <w:t xml:space="preserve"> 12 </w:t>
      </w:r>
      <w:r>
        <w:rPr>
          <w:rFonts w:hint="eastAsia"/>
        </w:rPr>
        <w:t xml:space="preserve">章：引调水工程与突发水污染事件：数字河流的”洗胃”手术</w:t>
      </w:r>
    </w:p>
    <w:p>
      <w:pPr>
        <w:pStyle w:val="CaptionedFigure"/>
      </w:pPr>
      <w:r>
        <w:drawing>
          <wp:inline>
            <wp:extent cx="5334000" cy="2909454"/>
            <wp:effectExtent b="0" l="0" r="0" t="0"/>
            <wp:docPr descr="引调水工程突发水污染应急调度：对流扩散追踪与生态压污" title="" id="10" name="Picture"/>
            <a:graphic>
              <a:graphicData uri="http://schemas.openxmlformats.org/drawingml/2006/picture">
                <pic:pic>
                  <pic:nvPicPr>
                    <pic:cNvPr descr="assets/ch12/concept_pollution_response.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引调水工程突发水污染应急调度：对流扩散追踪与生态压污</w:t>
      </w:r>
    </w:p>
    <w:bookmarkStart w:id="15"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本章探讨智能水网在应对非水文灾害（如化工厂泄漏）时的应急反应能力。我们将利用水动力学中的对流-扩散方程（Advection-Dispersion</w:t>
      </w:r>
      <w:r>
        <w:t xml:space="preserve"> Equation, </w:t>
      </w:r>
      <w:r>
        <w:rPr>
          <w:rFonts w:hint="eastAsia"/>
        </w:rPr>
        <w:t xml:space="preserve">ADE）来追踪毒水的轨迹，并展示</w:t>
      </w:r>
      <w:r>
        <w:t xml:space="preserve"> AI </w:t>
      </w:r>
      <w:r>
        <w:rPr>
          <w:rFonts w:hint="eastAsia"/>
        </w:rPr>
        <w:t xml:space="preserve">是如何通过上游水库进行”生态调度（压污）</w:t>
      </w:r>
      <w:r>
        <w:rPr>
          <w:rFonts w:hint="eastAsia"/>
        </w:rPr>
        <w:t xml:space="preserve">“来拯救下游城市的。</w:t>
      </w:r>
      <w:r>
        <w:t xml:space="preserve"> </w:t>
      </w:r>
      <w:r>
        <w:rPr>
          <w:rFonts w:hint="eastAsia"/>
        </w:rPr>
        <w:t xml:space="preserve">读者需要掌握：</w:t>
      </w:r>
      <w:r>
        <w:t xml:space="preserve"> </w:t>
      </w:r>
      <w:r>
        <w:t xml:space="preserve">1. 1D </w:t>
      </w:r>
      <w:r>
        <w:rPr>
          <w:rFonts w:hint="eastAsia"/>
        </w:rPr>
        <w:t xml:space="preserve">对流扩散方程在水质模拟中的物理意义（推移与平展）。</w:t>
      </w:r>
      <w:r>
        <w:t xml:space="preserve"> </w:t>
      </w:r>
      <w:r>
        <w:t xml:space="preserve">2. AI </w:t>
      </w:r>
      <w:r>
        <w:rPr>
          <w:rFonts w:hint="eastAsia"/>
        </w:rPr>
        <w:t xml:space="preserve">智能体如何根据下游传感器的异常峰值，利用水动力学逆向推演（溯源）污染点。</w:t>
      </w:r>
      <w:r>
        <w:t xml:space="preserve"> </w:t>
      </w:r>
      <w:r>
        <w:t xml:space="preserve">3. </w:t>
      </w:r>
      <w:r>
        <w:rPr>
          <w:rFonts w:hint="eastAsia"/>
        </w:rPr>
        <w:t xml:space="preserve">生态调度（Emergency</w:t>
      </w:r>
      <w:r>
        <w:t xml:space="preserve"> </w:t>
      </w:r>
      <w:r>
        <w:rPr>
          <w:rFonts w:hint="eastAsia"/>
        </w:rPr>
        <w:t xml:space="preserve">Flush）：利用水库的巨量净水制造”</w:t>
      </w:r>
      <w:r>
        <w:rPr>
          <w:rFonts w:hint="eastAsia"/>
        </w:rPr>
        <w:t xml:space="preserve">人造水击”，对污染团进行加速稀释和冲刷。</w:t>
      </w:r>
    </w:p>
    <w:p>
      <w:pPr>
        <w:pStyle w:val="CaptionedFigure"/>
      </w:pPr>
      <w:r>
        <w:drawing>
          <wp:inline>
            <wp:extent cx="5334000" cy="2909454"/>
            <wp:effectExtent b="0" l="0" r="0" t="0"/>
            <wp:docPr descr="本章概念图：引调水与突发水污染" title="" id="13" name="Picture"/>
            <a:graphic>
              <a:graphicData uri="http://schemas.openxmlformats.org/drawingml/2006/picture">
                <pic:pic>
                  <pic:nvPicPr>
                    <pic:cNvPr descr="assets/ch12/concept_water_diversion_pollution.png" id="14" name="Picture"/>
                    <pic:cNvPicPr>
                      <a:picLocks noChangeArrowheads="1" noChangeAspect="1"/>
                    </pic:cNvPicPr>
                  </pic:nvPicPr>
                  <pic:blipFill>
                    <a:blip r:embed="rId12"/>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本章概念图：引调水与突发水污染</w:t>
      </w:r>
    </w:p>
    <w:bookmarkEnd w:id="15"/>
    <w:bookmarkStart w:id="21" w:name="教材理论水流是携带毒药的子弹"/>
    <w:p>
      <w:pPr>
        <w:pStyle w:val="Heading2"/>
      </w:pPr>
      <w:r>
        <w:rPr>
          <w:rStyle w:val="SectionNumber"/>
        </w:rPr>
        <w:t xml:space="preserve">1.2</w:t>
      </w:r>
      <w:r>
        <w:tab/>
      </w:r>
      <w:r>
        <w:t xml:space="preserve">2. </w:t>
      </w:r>
      <w:r>
        <w:rPr>
          <w:rFonts w:hint="eastAsia"/>
        </w:rPr>
        <w:t xml:space="preserve">教材理论：水流是携带毒药的子弹</w:t>
      </w:r>
    </w:p>
    <w:bookmarkStart w:id="16" w:name="对流-扩散方程从-reynolds-输运定理到污染传输"/>
    <w:p>
      <w:pPr>
        <w:pStyle w:val="Heading3"/>
      </w:pPr>
      <w:r>
        <w:rPr>
          <w:rStyle w:val="SectionNumber"/>
        </w:rPr>
        <w:t xml:space="preserve">1.2.1</w:t>
      </w:r>
      <w:r>
        <w:tab/>
      </w:r>
      <w:r>
        <w:t xml:space="preserve">2.1 </w:t>
      </w:r>
      <w:r>
        <w:rPr>
          <w:rFonts w:hint="eastAsia"/>
        </w:rPr>
        <w:t xml:space="preserve">对流-扩散方程：从</w:t>
      </w:r>
      <w:r>
        <w:t xml:space="preserve"> Reynolds </w:t>
      </w:r>
      <w:r>
        <w:rPr>
          <w:rFonts w:hint="eastAsia"/>
        </w:rPr>
        <w:t xml:space="preserve">输运定理到污染传输</w:t>
      </w:r>
    </w:p>
    <w:p>
      <w:pPr>
        <w:pStyle w:val="FirstParagraph"/>
      </w:pPr>
      <w:r>
        <w:rPr>
          <w:rFonts w:hint="eastAsia"/>
        </w:rPr>
        <w:t xml:space="preserve">传统防汛调控只关注水量和水位。但在现代水务体系中，</w:t>
      </w:r>
      <w:r>
        <w:rPr>
          <w:rFonts w:hint="eastAsia"/>
          <w:b/>
          <w:bCs/>
        </w:rPr>
        <w:t xml:space="preserve">水质安全</w:t>
      </w:r>
      <w:r>
        <w:rPr>
          <w:rFonts w:hint="eastAsia"/>
        </w:rPr>
        <w:t xml:space="preserve">同等重要。如果河道边的化工厂突然发生储罐破裂，高浓度剧毒化学品会瞬间注入河中，发生两种物理现象：</w:t>
      </w:r>
      <w:r>
        <w:t xml:space="preserve"> </w:t>
      </w:r>
      <w:r>
        <w:t xml:space="preserve">-</w:t>
      </w:r>
      <w:r>
        <w:t xml:space="preserve"> </w:t>
      </w:r>
      <w:r>
        <w:rPr>
          <w:rFonts w:hint="eastAsia"/>
          <w:b/>
          <w:bCs/>
        </w:rPr>
        <w:t xml:space="preserve">对流（Advection）</w:t>
      </w:r>
      <w:r>
        <w:rPr>
          <w:rFonts w:hint="eastAsia"/>
        </w:rPr>
        <w:t xml:space="preserve">：毒水团被河水流速</w:t>
      </w:r>
      <w:r>
        <w:t xml:space="preserve"> </w:t>
      </w:r>
      <m:oMath>
        <m:r>
          <m:t>u</m:t>
        </m:r>
      </m:oMath>
      <w:r>
        <w:t xml:space="preserve"> </w:t>
      </w:r>
      <w:r>
        <w:rPr>
          <w:rFonts w:hint="eastAsia"/>
        </w:rPr>
        <w:t xml:space="preserve">推着往下游走。</w:t>
      </w:r>
      <w:r>
        <w:t xml:space="preserve"> </w:t>
      </w:r>
      <w:r>
        <w:t xml:space="preserve">-</w:t>
      </w:r>
      <w:r>
        <w:t xml:space="preserve"> </w:t>
      </w:r>
      <w:r>
        <w:rPr>
          <w:rFonts w:hint="eastAsia"/>
          <w:b/>
          <w:bCs/>
        </w:rPr>
        <w:t xml:space="preserve">扩散（Dispersion）</w:t>
      </w:r>
      <w:r>
        <w:rPr>
          <w:rFonts w:hint="eastAsia"/>
        </w:rPr>
        <w:t xml:space="preserve">：毒水团在前进过程中因分子运动和水流紊动，慢慢向前后晕染开来。</w:t>
      </w:r>
    </w:p>
    <w:p>
      <w:pPr>
        <w:pStyle w:val="BodyText"/>
      </w:pPr>
      <w:r>
        <w:rPr>
          <w:rFonts w:hint="eastAsia"/>
        </w:rPr>
        <w:t xml:space="preserve">对流-扩散方程可以从</w:t>
      </w:r>
      <w:r>
        <w:t xml:space="preserve"> Reynolds </w:t>
      </w:r>
      <w:r>
        <w:rPr>
          <w:rFonts w:hint="eastAsia"/>
        </w:rPr>
        <w:t xml:space="preserve">输运定理出发严格推导。对于河道中某保守性溶质，其质量守恒的微分形式为：</w:t>
      </w:r>
    </w:p>
    <w:p>
      <w:pPr>
        <w:pStyle w:val="BodyText"/>
      </w:pPr>
      <m:oMathPara>
        <m:oMathParaPr>
          <m:jc m:val="center"/>
        </m:oMathParaPr>
        <m:oMath>
          <m:f>
            <m:fPr>
              <m:type m:val="bar"/>
            </m:fPr>
            <m:num>
              <m:r>
                <m:rPr>
                  <m:sty m:val="p"/>
                </m:rPr>
                <m:t>∂</m:t>
              </m:r>
              <m:r>
                <m:t>C</m:t>
              </m:r>
            </m:num>
            <m:den>
              <m:r>
                <m:rPr>
                  <m:sty m:val="p"/>
                </m:rPr>
                <m:t>∂</m:t>
              </m:r>
              <m:r>
                <m:t>t</m:t>
              </m:r>
            </m:den>
          </m:f>
          <m:r>
            <m:rPr>
              <m:sty m:val="p"/>
            </m:rPr>
            <m:t>+</m:t>
          </m:r>
          <m:r>
            <m:t>u</m:t>
          </m:r>
          <m:f>
            <m:fPr>
              <m:type m:val="bar"/>
            </m:fPr>
            <m:num>
              <m:r>
                <m:rPr>
                  <m:sty m:val="p"/>
                </m:rPr>
                <m:t>∂</m:t>
              </m:r>
              <m:r>
                <m:t>C</m:t>
              </m:r>
            </m:num>
            <m:den>
              <m:r>
                <m:rPr>
                  <m:sty m:val="p"/>
                </m:rPr>
                <m:t>∂</m:t>
              </m:r>
              <m:r>
                <m:t>x</m:t>
              </m:r>
            </m:den>
          </m:f>
          <m:r>
            <m:rPr>
              <m:sty m:val="p"/>
            </m:rPr>
            <m:t>=</m:t>
          </m:r>
          <m:r>
            <m:t>D</m:t>
          </m:r>
          <m:f>
            <m:fPr>
              <m:type m:val="bar"/>
            </m:fPr>
            <m:num>
              <m:sSup>
                <m:e>
                  <m:r>
                    <m:rPr>
                      <m:sty m:val="p"/>
                    </m:rPr>
                    <m:t>∂</m:t>
                  </m:r>
                </m:e>
                <m:sup>
                  <m:r>
                    <m:t>2</m:t>
                  </m:r>
                </m:sup>
              </m:sSup>
              <m:r>
                <m:t>C</m:t>
              </m:r>
            </m:num>
            <m:den>
              <m:r>
                <m:rPr>
                  <m:sty m:val="p"/>
                </m:rPr>
                <m:t>∂</m:t>
              </m:r>
              <m:sSup>
                <m:e>
                  <m:r>
                    <m:t>x</m:t>
                  </m:r>
                </m:e>
                <m:sup>
                  <m:r>
                    <m:t>2</m:t>
                  </m:r>
                </m:sup>
              </m:sSup>
            </m:den>
          </m:f>
        </m:oMath>
      </m:oMathPara>
    </w:p>
    <w:p>
      <w:pPr>
        <w:pStyle w:val="FirstParagraph"/>
      </w:pPr>
      <w:r>
        <w:rPr>
          <w:rFonts w:hint="eastAsia"/>
        </w:rPr>
        <w:t xml:space="preserve">其中</w:t>
      </w:r>
      <w:r>
        <w:t xml:space="preserve"> </w:t>
      </w:r>
      <m:oMath>
        <m:r>
          <m:t>C</m:t>
        </m:r>
        <m:r>
          <m:rPr>
            <m:sty m:val="p"/>
          </m:rPr>
          <m:t>(</m:t>
        </m:r>
        <m:r>
          <m:t>x</m:t>
        </m:r>
        <m:r>
          <m:rPr>
            <m:sty m:val="p"/>
          </m:rPr>
          <m:t>,</m:t>
        </m:r>
        <m:r>
          <m:t>t</m:t>
        </m:r>
        <m:r>
          <m:rPr>
            <m:sty m:val="p"/>
          </m:rPr>
          <m:t>)</m:t>
        </m:r>
      </m:oMath>
      <w:r>
        <w:t xml:space="preserve"> </w:t>
      </w:r>
      <w:r>
        <w:rPr>
          <w:rFonts w:hint="eastAsia"/>
        </w:rPr>
        <w:t xml:space="preserve">是污染物浓度（mg/L），</w:t>
      </w:r>
      <m:oMath>
        <m:r>
          <m:t>u</m:t>
        </m:r>
      </m:oMath>
      <w:r>
        <w:t xml:space="preserve"> </w:t>
      </w:r>
      <w:r>
        <w:rPr>
          <w:rFonts w:hint="eastAsia"/>
        </w:rPr>
        <w:t xml:space="preserve">是河道断面平均流速（km/h），</w:t>
      </w:r>
      <m:oMath>
        <m:r>
          <m:t>D</m:t>
        </m:r>
      </m:oMath>
      <w:r>
        <w:t xml:space="preserve"> </w:t>
      </w:r>
      <w:r>
        <w:rPr>
          <w:rFonts w:hint="eastAsia"/>
        </w:rPr>
        <w:t xml:space="preserve">是纵向弥散系数（</w:t>
      </w:r>
      <m:oMath>
        <m:r>
          <m:t>k</m:t>
        </m:r>
        <m:sSup>
          <m:e>
            <m:r>
              <m:t>m</m:t>
            </m:r>
          </m:e>
          <m:sup>
            <m:r>
              <m:t>2</m:t>
            </m:r>
          </m:sup>
        </m:sSup>
        <m:r>
          <m:rPr>
            <m:sty m:val="p"/>
          </m:rPr>
          <m:t>/</m:t>
        </m:r>
        <m:r>
          <m:t>h</m:t>
        </m:r>
      </m:oMath>
      <w:r>
        <w:rPr>
          <w:rFonts w:hint="eastAsia"/>
        </w:rPr>
        <w:t xml:space="preserve">）。纵向弥散系数</w:t>
      </w:r>
      <w:r>
        <w:t xml:space="preserve"> </w:t>
      </w:r>
      <m:oMath>
        <m:r>
          <m:t>D</m:t>
        </m:r>
      </m:oMath>
      <w:r>
        <w:t xml:space="preserve"> </w:t>
      </w:r>
      <w:r>
        <w:rPr>
          <w:rFonts w:hint="eastAsia"/>
        </w:rPr>
        <w:t xml:space="preserve">可由</w:t>
      </w:r>
      <w:r>
        <w:t xml:space="preserve"> Fischer </w:t>
      </w:r>
      <w:r>
        <w:rPr>
          <w:rFonts w:hint="eastAsia"/>
        </w:rPr>
        <w:t xml:space="preserve">公式估算：</w:t>
      </w:r>
    </w:p>
    <w:p>
      <w:pPr>
        <w:pStyle w:val="BodyText"/>
      </w:pPr>
      <m:oMathPara>
        <m:oMathParaPr>
          <m:jc m:val="center"/>
        </m:oMathParaPr>
        <m:oMath>
          <m:r>
            <m:t>D</m:t>
          </m:r>
          <m:r>
            <m:rPr>
              <m:sty m:val="p"/>
            </m:rPr>
            <m:t>≈</m:t>
          </m:r>
          <m:r>
            <m:t>0.011</m:t>
          </m:r>
          <m:f>
            <m:fPr>
              <m:type m:val="bar"/>
            </m:fPr>
            <m:num>
              <m:sSup>
                <m:e>
                  <m:r>
                    <m:t>u</m:t>
                  </m:r>
                </m:e>
                <m:sup>
                  <m:r>
                    <m:t>2</m:t>
                  </m:r>
                </m:sup>
              </m:sSup>
              <m:sSup>
                <m:e>
                  <m:r>
                    <m:t>B</m:t>
                  </m:r>
                </m:e>
                <m:sup>
                  <m:r>
                    <m:t>2</m:t>
                  </m:r>
                </m:sup>
              </m:sSup>
            </m:num>
            <m:den>
              <m:r>
                <m:t>H</m:t>
              </m:r>
              <m:sSub>
                <m:e>
                  <m:r>
                    <m:t>u</m:t>
                  </m:r>
                </m:e>
                <m:sub>
                  <m:r>
                    <m:rPr>
                      <m:sty m:val="p"/>
                    </m:rPr>
                    <m:t>*</m:t>
                  </m:r>
                </m:sub>
              </m:sSub>
            </m:den>
          </m:f>
        </m:oMath>
      </m:oMathPara>
    </w:p>
    <w:p>
      <w:pPr>
        <w:pStyle w:val="FirstParagraph"/>
      </w:pPr>
      <w:r>
        <w:rPr>
          <w:rFonts w:hint="eastAsia"/>
        </w:rPr>
        <w:t xml:space="preserve">其中</w:t>
      </w:r>
      <w:r>
        <w:t xml:space="preserve"> </w:t>
      </w:r>
      <m:oMath>
        <m:r>
          <m:t>B</m:t>
        </m:r>
      </m:oMath>
      <w:r>
        <w:t xml:space="preserve"> </w:t>
      </w:r>
      <w:r>
        <w:rPr>
          <w:rFonts w:hint="eastAsia"/>
        </w:rPr>
        <w:t xml:space="preserve">是河宽，</w:t>
      </w:r>
      <m:oMath>
        <m:r>
          <m:t>H</m:t>
        </m:r>
      </m:oMath>
      <w:r>
        <w:t xml:space="preserve"> </w:t>
      </w:r>
      <w:r>
        <w:rPr>
          <w:rFonts w:hint="eastAsia"/>
        </w:rPr>
        <w:t xml:space="preserve">是水深，</w:t>
      </w:r>
      <m:oMath>
        <m:sSub>
          <m:e>
            <m:r>
              <m:t>u</m:t>
            </m:r>
          </m:e>
          <m:sub>
            <m:r>
              <m:rPr>
                <m:sty m:val="p"/>
              </m:rPr>
              <m:t>*</m:t>
            </m:r>
          </m:sub>
        </m:sSub>
      </m:oMath>
      <w:r>
        <w:t xml:space="preserve"> </w:t>
      </w:r>
      <w:r>
        <w:rPr>
          <w:rFonts w:hint="eastAsia"/>
        </w:rPr>
        <w:t xml:space="preserve">是摩阻流速。</w:t>
      </w:r>
    </w:p>
    <w:p>
      <w:pPr>
        <w:pStyle w:val="BodyText"/>
      </w:pPr>
      <w:r>
        <w:rPr>
          <w:rFonts w:hint="eastAsia"/>
        </w:rPr>
        <w:t xml:space="preserve">对于瞬时点源排放（在</w:t>
      </w:r>
      <w:r>
        <w:t xml:space="preserve"> </w:t>
      </w:r>
      <m:oMath>
        <m:r>
          <m:t>x</m:t>
        </m:r>
        <m:r>
          <m:rPr>
            <m:sty m:val="p"/>
          </m:rPr>
          <m:t>=</m:t>
        </m:r>
        <m:sSub>
          <m:e>
            <m:r>
              <m:t>x</m:t>
            </m:r>
          </m:e>
          <m:sub>
            <m:r>
              <m:t>0</m:t>
            </m:r>
          </m:sub>
        </m:sSub>
      </m:oMath>
      <w:r>
        <w:t xml:space="preserve">、</w:t>
      </w:r>
      <m:oMath>
        <m:r>
          <m:t>t</m:t>
        </m:r>
        <m:r>
          <m:rPr>
            <m:sty m:val="p"/>
          </m:rPr>
          <m:t>=</m:t>
        </m:r>
        <m:sSub>
          <m:e>
            <m:r>
              <m:t>t</m:t>
            </m:r>
          </m:e>
          <m:sub>
            <m:r>
              <m:t>0</m:t>
            </m:r>
          </m:sub>
        </m:sSub>
      </m:oMath>
      <w:r>
        <w:t xml:space="preserve"> </w:t>
      </w:r>
      <w:r>
        <w:rPr>
          <w:rFonts w:hint="eastAsia"/>
        </w:rPr>
        <w:t xml:space="preserve">时刻注入质量</w:t>
      </w:r>
      <w:r>
        <w:t xml:space="preserve"> </w:t>
      </w:r>
      <m:oMath>
        <m:r>
          <m:t>M</m:t>
        </m:r>
      </m:oMath>
      <w:r>
        <w:t xml:space="preserve"> </w:t>
      </w:r>
      <w:r>
        <w:rPr>
          <w:rFonts w:hint="eastAsia"/>
        </w:rPr>
        <w:t xml:space="preserve">的污染物），式</w:t>
      </w:r>
      <w:r>
        <w:t xml:space="preserve"> (12.1) </w:t>
      </w:r>
      <w:r>
        <w:rPr>
          <w:rFonts w:hint="eastAsia"/>
        </w:rPr>
        <w:t xml:space="preserve">有解析解：</w:t>
      </w:r>
    </w:p>
    <w:p>
      <w:pPr>
        <w:pStyle w:val="BodyText"/>
      </w:pPr>
      <m:oMathPara>
        <m:oMathParaPr>
          <m:jc m:val="center"/>
        </m:oMathParaPr>
        <m:oMath>
          <m:r>
            <m:t>C</m:t>
          </m:r>
          <m:r>
            <m:rPr>
              <m:sty m:val="p"/>
            </m:rPr>
            <m:t>(</m:t>
          </m:r>
          <m:r>
            <m:t>x</m:t>
          </m:r>
          <m:r>
            <m:rPr>
              <m:sty m:val="p"/>
            </m:rPr>
            <m:t>,</m:t>
          </m:r>
          <m:r>
            <m:t>t</m:t>
          </m:r>
          <m:r>
            <m:rPr>
              <m:sty m:val="p"/>
            </m:rPr>
            <m:t>)</m:t>
          </m:r>
          <m:r>
            <m:rPr>
              <m:sty m:val="p"/>
            </m:rPr>
            <m:t>=</m:t>
          </m:r>
          <m:f>
            <m:fPr>
              <m:type m:val="bar"/>
            </m:fPr>
            <m:num>
              <m:r>
                <m:t>M</m:t>
              </m:r>
            </m:num>
            <m:den>
              <m:r>
                <m:t>A</m:t>
              </m:r>
              <m:rad>
                <m:radPr>
                  <m:degHide m:val="on"/>
                </m:radPr>
                <m:deg/>
                <m:e>
                  <m:r>
                    <m:t>4</m:t>
                  </m:r>
                  <m:r>
                    <m:t>π</m:t>
                  </m:r>
                  <m:r>
                    <m:t>D</m:t>
                  </m:r>
                  <m:r>
                    <m:rPr>
                      <m:sty m:val="p"/>
                    </m:rPr>
                    <m:t>(</m:t>
                  </m:r>
                  <m:r>
                    <m:t>t</m:t>
                  </m:r>
                  <m:r>
                    <m:rPr>
                      <m:sty m:val="p"/>
                    </m:rPr>
                    <m:t>−</m:t>
                  </m:r>
                  <m:sSub>
                    <m:e>
                      <m:r>
                        <m:t>t</m:t>
                      </m:r>
                    </m:e>
                    <m:sub>
                      <m:r>
                        <m:t>0</m:t>
                      </m:r>
                    </m:sub>
                  </m:sSub>
                  <m:r>
                    <m:rPr>
                      <m:sty m:val="p"/>
                    </m:rPr>
                    <m:t>)</m:t>
                  </m:r>
                </m:e>
              </m:rad>
            </m:den>
          </m:f>
          <m:r>
            <m:rPr>
              <m:sty m:val="p"/>
            </m:rPr>
            <m:t>exp</m:t>
          </m:r>
          <m:d>
            <m:dPr>
              <m:begChr m:val="["/>
              <m:sepChr m:val=""/>
              <m:endChr m:val="]"/>
              <m:grow/>
            </m:dPr>
            <m:e>
              <m:r>
                <m:rPr>
                  <m:sty m:val="p"/>
                </m:rPr>
                <m:t>−</m:t>
              </m:r>
              <m:f>
                <m:fPr>
                  <m:type m:val="bar"/>
                </m:fPr>
                <m:num>
                  <m:r>
                    <m:rPr>
                      <m:sty m:val="p"/>
                    </m:rPr>
                    <m:t>(</m:t>
                  </m:r>
                  <m:r>
                    <m:t>x</m:t>
                  </m:r>
                  <m:r>
                    <m:rPr>
                      <m:sty m:val="p"/>
                    </m:rPr>
                    <m:t>−</m:t>
                  </m:r>
                  <m:sSub>
                    <m:e>
                      <m:r>
                        <m:t>x</m:t>
                      </m:r>
                    </m:e>
                    <m:sub>
                      <m:r>
                        <m:t>0</m:t>
                      </m:r>
                    </m:sub>
                  </m:sSub>
                  <m:r>
                    <m:rPr>
                      <m:sty m:val="p"/>
                    </m:rPr>
                    <m:t>−</m:t>
                  </m:r>
                  <m:r>
                    <m:t>u</m:t>
                  </m:r>
                  <m:r>
                    <m:rPr>
                      <m:sty m:val="p"/>
                    </m:rPr>
                    <m:t>(</m:t>
                  </m:r>
                  <m:r>
                    <m:t>t</m:t>
                  </m:r>
                  <m:r>
                    <m:rPr>
                      <m:sty m:val="p"/>
                    </m:rPr>
                    <m:t>−</m:t>
                  </m:r>
                  <m:sSub>
                    <m:e>
                      <m:r>
                        <m:t>t</m:t>
                      </m:r>
                    </m:e>
                    <m:sub>
                      <m:r>
                        <m:t>0</m:t>
                      </m:r>
                    </m:sub>
                  </m:sSub>
                  <m:r>
                    <m:rPr>
                      <m:sty m:val="p"/>
                    </m:rPr>
                    <m:t>)</m:t>
                  </m:r>
                  <m:sSup>
                    <m:e>
                      <m:r>
                        <m:rPr>
                          <m:sty m:val="p"/>
                        </m:rPr>
                        <m:t>)</m:t>
                      </m:r>
                    </m:e>
                    <m:sup>
                      <m:r>
                        <m:t>2</m:t>
                      </m:r>
                    </m:sup>
                  </m:sSup>
                </m:num>
                <m:den>
                  <m:r>
                    <m:t>4</m:t>
                  </m:r>
                  <m:r>
                    <m:t>D</m:t>
                  </m:r>
                  <m:r>
                    <m:rPr>
                      <m:sty m:val="p"/>
                    </m:rPr>
                    <m:t>(</m:t>
                  </m:r>
                  <m:r>
                    <m:t>t</m:t>
                  </m:r>
                  <m:r>
                    <m:rPr>
                      <m:sty m:val="p"/>
                    </m:rPr>
                    <m:t>−</m:t>
                  </m:r>
                  <m:sSub>
                    <m:e>
                      <m:r>
                        <m:t>t</m:t>
                      </m:r>
                    </m:e>
                    <m:sub>
                      <m:r>
                        <m:t>0</m:t>
                      </m:r>
                    </m:sub>
                  </m:sSub>
                  <m:r>
                    <m:rPr>
                      <m:sty m:val="p"/>
                    </m:rPr>
                    <m:t>)</m:t>
                  </m:r>
                </m:den>
              </m:f>
            </m:e>
          </m:d>
        </m:oMath>
      </m:oMathPara>
    </w:p>
    <w:p>
      <w:pPr>
        <w:pStyle w:val="FirstParagraph"/>
      </w:pPr>
      <w:r>
        <w:rPr>
          <w:rFonts w:hint="eastAsia"/>
        </w:rPr>
        <w:t xml:space="preserve">这是一个沿</w:t>
      </w:r>
      <w:r>
        <w:t xml:space="preserve"> </w:t>
      </w:r>
      <m:oMath>
        <m:r>
          <m:t>x</m:t>
        </m:r>
      </m:oMath>
      <w:r>
        <w:t xml:space="preserve"> </w:t>
      </w:r>
      <w:r>
        <w:rPr>
          <w:rFonts w:hint="eastAsia"/>
        </w:rPr>
        <w:t xml:space="preserve">方向移动的高斯分布——中心位置以流速</w:t>
      </w:r>
      <w:r>
        <w:t xml:space="preserve"> </w:t>
      </w:r>
      <m:oMath>
        <m:r>
          <m:t>u</m:t>
        </m:r>
      </m:oMath>
      <w:r>
        <w:t xml:space="preserve"> </w:t>
      </w:r>
      <w:r>
        <w:rPr>
          <w:rFonts w:hint="eastAsia"/>
        </w:rPr>
        <w:t xml:space="preserve">向下游推移，标准差以</w:t>
      </w:r>
      <w:r>
        <w:t xml:space="preserve"> </w:t>
      </w:r>
      <m:oMath>
        <m:rad>
          <m:radPr>
            <m:degHide m:val="on"/>
          </m:radPr>
          <m:deg/>
          <m:e>
            <m:r>
              <m:t>2</m:t>
            </m:r>
            <m:r>
              <m:t>D</m:t>
            </m:r>
            <m:r>
              <m:rPr>
                <m:sty m:val="p"/>
              </m:rPr>
              <m:t>(</m:t>
            </m:r>
            <m:r>
              <m:t>t</m:t>
            </m:r>
            <m:r>
              <m:rPr>
                <m:sty m:val="p"/>
              </m:rPr>
              <m:t>−</m:t>
            </m:r>
            <m:sSub>
              <m:e>
                <m:r>
                  <m:t>t</m:t>
                </m:r>
              </m:e>
              <m:sub>
                <m:r>
                  <m:t>0</m:t>
                </m:r>
              </m:sub>
            </m:sSub>
            <m:r>
              <m:rPr>
                <m:sty m:val="p"/>
              </m:rPr>
              <m:t>)</m:t>
            </m:r>
          </m:e>
        </m:rad>
      </m:oMath>
      <w:r>
        <w:t xml:space="preserve"> </w:t>
      </w:r>
      <w:r>
        <w:rPr>
          <w:rFonts w:hint="eastAsia"/>
        </w:rPr>
        <w:t xml:space="preserve">的速率增长。</w:t>
      </w:r>
    </w:p>
    <w:bookmarkEnd w:id="16"/>
    <w:bookmarkStart w:id="17" w:name="逆向追踪从检测到溯源"/>
    <w:p>
      <w:pPr>
        <w:pStyle w:val="Heading3"/>
      </w:pPr>
      <w:r>
        <w:rPr>
          <w:rStyle w:val="SectionNumber"/>
        </w:rPr>
        <w:t xml:space="preserve">1.2.2</w:t>
      </w:r>
      <w:r>
        <w:tab/>
      </w:r>
      <w:r>
        <w:t xml:space="preserve">2.2 </w:t>
      </w:r>
      <w:r>
        <w:rPr>
          <w:rFonts w:hint="eastAsia"/>
        </w:rPr>
        <w:t xml:space="preserve">逆向追踪：从检测到溯源</w:t>
      </w:r>
    </w:p>
    <w:p>
      <w:pPr>
        <w:pStyle w:val="FirstParagraph"/>
      </w:pPr>
      <w:r>
        <w:rPr>
          <w:rFonts w:hint="eastAsia"/>
        </w:rPr>
        <w:t xml:space="preserve">当</w:t>
      </w:r>
      <w:r>
        <w:t xml:space="preserve"> AI </w:t>
      </w:r>
      <w:r>
        <w:rPr>
          <w:rFonts w:hint="eastAsia"/>
        </w:rPr>
        <w:t xml:space="preserve">掌握了</w:t>
      </w:r>
      <w:r>
        <w:t xml:space="preserve"> ADE </w:t>
      </w:r>
      <w:r>
        <w:rPr>
          <w:rFonts w:hint="eastAsia"/>
        </w:rPr>
        <w:t xml:space="preserve">方程，就拥有了</w:t>
      </w:r>
      <w:r>
        <w:rPr>
          <w:rFonts w:hint="eastAsia"/>
          <w:b/>
          <w:bCs/>
        </w:rPr>
        <w:t xml:space="preserve">逆向追踪（Traceback）</w:t>
      </w:r>
      <w:r>
        <w:rPr>
          <w:rFonts w:hint="eastAsia"/>
        </w:rPr>
        <w:t xml:space="preserve">能力。设污染源位于</w:t>
      </w:r>
      <w:r>
        <w:t xml:space="preserve"> </w:t>
      </w:r>
      <m:oMath>
        <m:sSub>
          <m:e>
            <m:r>
              <m:t>x</m:t>
            </m:r>
          </m:e>
          <m:sub>
            <m:r>
              <m:t>0</m:t>
            </m:r>
          </m:sub>
        </m:sSub>
      </m:oMath>
      <w:r>
        <w:rPr>
          <w:rFonts w:hint="eastAsia"/>
        </w:rPr>
        <w:t xml:space="preserve">，排放时刻为</w:t>
      </w:r>
      <w:r>
        <w:t xml:space="preserve"> </w:t>
      </w:r>
      <m:oMath>
        <m:sSub>
          <m:e>
            <m:r>
              <m:t>t</m:t>
            </m:r>
          </m:e>
          <m:sub>
            <m:r>
              <m:t>0</m:t>
            </m:r>
          </m:sub>
        </m:sSub>
      </m:oMath>
      <w:r>
        <w:rPr>
          <w:rFonts w:hint="eastAsia"/>
        </w:rPr>
        <w:t xml:space="preserve">。传感器在</w:t>
      </w:r>
      <w:r>
        <w:t xml:space="preserve"> </w:t>
      </w:r>
      <m:oMath>
        <m:r>
          <m:rPr>
            <m:sty m:val="p"/>
          </m:rPr>
          <m:t>(</m:t>
        </m:r>
        <m:sSub>
          <m:e>
            <m:r>
              <m:t>x</m:t>
            </m:r>
          </m:e>
          <m:sub>
            <m:r>
              <m:t>d</m:t>
            </m:r>
          </m:sub>
        </m:sSub>
        <m:r>
          <m:rPr>
            <m:sty m:val="p"/>
          </m:rPr>
          <m:t>,</m:t>
        </m:r>
        <m:sSub>
          <m:e>
            <m:r>
              <m:t>t</m:t>
            </m:r>
          </m:e>
          <m:sub>
            <m:r>
              <m:t>d</m:t>
            </m:r>
          </m:sub>
        </m:sSub>
        <m:r>
          <m:rPr>
            <m:sty m:val="p"/>
          </m:rPr>
          <m:t>)</m:t>
        </m:r>
      </m:oMath>
      <w:r>
        <w:t xml:space="preserve"> </w:t>
      </w:r>
      <w:r>
        <w:rPr>
          <w:rFonts w:hint="eastAsia"/>
        </w:rPr>
        <w:t xml:space="preserve">检测到峰值浓度。由高斯解析解，峰值出现在</w:t>
      </w:r>
      <w:r>
        <w:t xml:space="preserve"> </w:t>
      </w:r>
      <m:oMath>
        <m:sSub>
          <m:e>
            <m:r>
              <m:t>x</m:t>
            </m:r>
          </m:e>
          <m:sub>
            <m:r>
              <m:t>d</m:t>
            </m:r>
          </m:sub>
        </m:sSub>
        <m:r>
          <m:rPr>
            <m:sty m:val="p"/>
          </m:rPr>
          <m:t>=</m:t>
        </m:r>
        <m:sSub>
          <m:e>
            <m:r>
              <m:t>x</m:t>
            </m:r>
          </m:e>
          <m:sub>
            <m:r>
              <m:t>0</m:t>
            </m:r>
          </m:sub>
        </m:sSub>
        <m:r>
          <m:rPr>
            <m:sty m:val="p"/>
          </m:rPr>
          <m:t>+</m:t>
        </m:r>
        <m:r>
          <m:t>u</m:t>
        </m:r>
        <m:r>
          <m:rPr>
            <m:sty m:val="p"/>
          </m:rPr>
          <m:t>(</m:t>
        </m:r>
        <m:sSub>
          <m:e>
            <m:r>
              <m:t>t</m:t>
            </m:r>
          </m:e>
          <m:sub>
            <m:r>
              <m:t>d</m:t>
            </m:r>
          </m:sub>
        </m:sSub>
        <m:r>
          <m:rPr>
            <m:sty m:val="p"/>
          </m:rPr>
          <m:t>−</m:t>
        </m:r>
        <m:sSub>
          <m:e>
            <m:r>
              <m:t>t</m:t>
            </m:r>
          </m:e>
          <m:sub>
            <m:r>
              <m:t>0</m:t>
            </m:r>
          </m:sub>
        </m:sSub>
        <m:r>
          <m:rPr>
            <m:sty m:val="p"/>
          </m:rPr>
          <m:t>)</m:t>
        </m:r>
      </m:oMath>
      <w:r>
        <w:rPr>
          <w:rFonts w:hint="eastAsia"/>
        </w:rPr>
        <w:t xml:space="preserve">，因此：</w:t>
      </w:r>
    </w:p>
    <w:p>
      <w:pPr>
        <w:pStyle w:val="BodyText"/>
      </w:pPr>
      <m:oMathPara>
        <m:oMathParaPr>
          <m:jc m:val="center"/>
        </m:oMathParaPr>
        <m:oMath>
          <m:sSub>
            <m:e>
              <m:r>
                <m:t>x</m:t>
              </m:r>
            </m:e>
            <m:sub>
              <m:r>
                <m:t>0</m:t>
              </m:r>
            </m:sub>
          </m:sSub>
          <m:r>
            <m:rPr>
              <m:sty m:val="p"/>
            </m:rPr>
            <m:t>=</m:t>
          </m:r>
          <m:sSub>
            <m:e>
              <m:r>
                <m:t>x</m:t>
              </m:r>
            </m:e>
            <m:sub>
              <m:r>
                <m:t>d</m:t>
              </m:r>
            </m:sub>
          </m:sSub>
          <m:r>
            <m:rPr>
              <m:sty m:val="p"/>
            </m:rPr>
            <m:t>−</m:t>
          </m:r>
          <m:r>
            <m:t>u</m:t>
          </m:r>
          <m:r>
            <m:rPr>
              <m:sty m:val="p"/>
            </m:rPr>
            <m:t>(</m:t>
          </m:r>
          <m:sSub>
            <m:e>
              <m:r>
                <m:t>t</m:t>
              </m:r>
            </m:e>
            <m:sub>
              <m:r>
                <m:t>d</m:t>
              </m:r>
            </m:sub>
          </m:sSub>
          <m:r>
            <m:rPr>
              <m:sty m:val="p"/>
            </m:rPr>
            <m:t>−</m:t>
          </m:r>
          <m:sSub>
            <m:e>
              <m:r>
                <m:t>t</m:t>
              </m:r>
            </m:e>
            <m:sub>
              <m:r>
                <m:t>0</m:t>
              </m:r>
            </m:sub>
          </m:sSub>
          <m:r>
            <m:rPr>
              <m:sty m:val="p"/>
            </m:rPr>
            <m:t>)</m:t>
          </m:r>
          <m:r>
            <m:rPr>
              <m:sty m:val="p"/>
            </m:rPr>
            <m:t>,</m:t>
          </m:r>
          <m:r>
            <m:t> </m:t>
          </m:r>
          <m:sSub>
            <m:e>
              <m:r>
                <m:t>t</m:t>
              </m:r>
            </m:e>
            <m:sub>
              <m:r>
                <m:t>0</m:t>
              </m:r>
            </m:sub>
          </m:sSub>
          <m:r>
            <m:rPr>
              <m:sty m:val="p"/>
            </m:rPr>
            <m:t>=</m:t>
          </m:r>
          <m:sSub>
            <m:e>
              <m:r>
                <m:t>t</m:t>
              </m:r>
            </m:e>
            <m:sub>
              <m:r>
                <m:t>d</m:t>
              </m:r>
            </m:sub>
          </m:sSub>
          <m:r>
            <m:rPr>
              <m:sty m:val="p"/>
            </m:rPr>
            <m:t>−</m:t>
          </m:r>
          <m:f>
            <m:fPr>
              <m:type m:val="bar"/>
            </m:fPr>
            <m:num>
              <m:sSub>
                <m:e>
                  <m:r>
                    <m:t>x</m:t>
                  </m:r>
                </m:e>
                <m:sub>
                  <m:r>
                    <m:t>d</m:t>
                  </m:r>
                </m:sub>
              </m:sSub>
              <m:r>
                <m:rPr>
                  <m:sty m:val="p"/>
                </m:rPr>
                <m:t>−</m:t>
              </m:r>
              <m:sSub>
                <m:e>
                  <m:r>
                    <m:t>x</m:t>
                  </m:r>
                </m:e>
                <m:sub>
                  <m:r>
                    <m:t>0</m:t>
                  </m:r>
                </m:sub>
              </m:sSub>
            </m:num>
            <m:den>
              <m:r>
                <m:t>u</m:t>
              </m:r>
            </m:den>
          </m:f>
        </m:oMath>
      </m:oMathPara>
    </w:p>
    <w:p>
      <w:pPr>
        <w:pStyle w:val="FirstParagraph"/>
      </w:pPr>
      <w:r>
        <w:rPr>
          <w:rFonts w:hint="eastAsia"/>
          <w:b/>
          <w:bCs/>
        </w:rPr>
        <w:t xml:space="preserve">多传感器协同溯源</w:t>
      </w:r>
      <w:r>
        <w:rPr>
          <w:rFonts w:hint="eastAsia"/>
        </w:rPr>
        <w:t xml:space="preserve">利用沿河布设的</w:t>
      </w:r>
      <w:r>
        <w:t xml:space="preserve"> </w:t>
      </w:r>
      <m:oMath>
        <m:r>
          <m:t>M</m:t>
        </m:r>
      </m:oMath>
      <w:r>
        <w:t xml:space="preserve"> </w:t>
      </w:r>
      <w:r>
        <w:rPr>
          <w:rFonts w:hint="eastAsia"/>
        </w:rPr>
        <w:t xml:space="preserve">个水质监测站的数据进行联合反演：</w:t>
      </w:r>
    </w:p>
    <w:p>
      <w:pPr>
        <w:pStyle w:val="BodyText"/>
      </w:pPr>
      <w:r>
        <w:t xml:space="preserve">$$
    x_j = x_0 + u(t_{peak,j} - t_0), \quad j = 1, 2, \ldots, M \tag{12.4}
    $$</w:t>
      </w:r>
    </w:p>
    <w:p>
      <w:pPr>
        <w:pStyle w:val="FirstParagraph"/>
      </w:pPr>
      <w:r>
        <w:rPr>
          <w:rFonts w:hint="eastAsia"/>
        </w:rPr>
        <w:t xml:space="preserve">当</w:t>
      </w:r>
      <w:r>
        <w:t xml:space="preserve"> </w:t>
      </w:r>
      <m:oMath>
        <m:r>
          <m:t>M</m:t>
        </m:r>
        <m:r>
          <m:rPr>
            <m:sty m:val="p"/>
          </m:rPr>
          <m:t>≥</m:t>
        </m:r>
        <m:r>
          <m:t>2</m:t>
        </m:r>
      </m:oMath>
      <w:r>
        <w:t xml:space="preserve"> </w:t>
      </w:r>
      <w:r>
        <w:rPr>
          <w:rFonts w:hint="eastAsia"/>
        </w:rPr>
        <w:t xml:space="preserve">时，方程组超定，可用最小二乘法求解最优</w:t>
      </w:r>
      <w:r>
        <w:t xml:space="preserve"> </w:t>
      </w:r>
      <m:oMath>
        <m:r>
          <m:rPr>
            <m:sty m:val="p"/>
          </m:rPr>
          <m:t>(</m:t>
        </m:r>
        <m:sSub>
          <m:e>
            <m:r>
              <m:t>x</m:t>
            </m:r>
          </m:e>
          <m:sub>
            <m:r>
              <m:t>0</m:t>
            </m:r>
          </m:sub>
        </m:sSub>
        <m:r>
          <m:rPr>
            <m:sty m:val="p"/>
          </m:rPr>
          <m:t>,</m:t>
        </m:r>
        <m:sSub>
          <m:e>
            <m:r>
              <m:t>t</m:t>
            </m:r>
          </m:e>
          <m:sub>
            <m:r>
              <m:t>0</m:t>
            </m:r>
          </m:sub>
        </m:sSub>
        <m:r>
          <m:rPr>
            <m:sty m:val="p"/>
          </m:rPr>
          <m:t>)</m:t>
        </m:r>
      </m:oMath>
      <w:r>
        <w:t xml:space="preserve"> </w:t>
      </w:r>
      <w:r>
        <w:rPr>
          <w:rFonts w:hint="eastAsia"/>
        </w:rPr>
        <w:t xml:space="preserve">估计。</w:t>
      </w:r>
    </w:p>
    <w:p>
      <w:pPr>
        <w:pStyle w:val="BodyText"/>
      </w:pPr>
      <w:r>
        <w:rPr>
          <w:rFonts w:hint="eastAsia"/>
          <w:b/>
          <w:bCs/>
        </w:rPr>
        <w:t xml:space="preserve">贝叶斯溯源</w:t>
      </w:r>
      <w:r>
        <w:rPr>
          <w:rFonts w:hint="eastAsia"/>
        </w:rPr>
        <w:t xml:space="preserve">是更高级的方法。将污染源参数</w:t>
      </w:r>
      <w:r>
        <w:t xml:space="preserve"> </w:t>
      </w:r>
      <m:oMath>
        <m:r>
          <m:rPr>
            <m:sty m:val="bi"/>
          </m:rPr>
          <m:t>θ</m:t>
        </m:r>
        <m:r>
          <m:rPr>
            <m:sty m:val="p"/>
          </m:rPr>
          <m:t>=</m:t>
        </m:r>
        <m:r>
          <m:rPr>
            <m:sty m:val="p"/>
          </m:rPr>
          <m:t>(</m:t>
        </m:r>
        <m:sSub>
          <m:e>
            <m:r>
              <m:t>x</m:t>
            </m:r>
          </m:e>
          <m:sub>
            <m:r>
              <m:t>0</m:t>
            </m:r>
          </m:sub>
        </m:sSub>
        <m:r>
          <m:rPr>
            <m:sty m:val="p"/>
          </m:rPr>
          <m:t>,</m:t>
        </m:r>
        <m:sSub>
          <m:e>
            <m:r>
              <m:t>t</m:t>
            </m:r>
          </m:e>
          <m:sub>
            <m:r>
              <m:t>0</m:t>
            </m:r>
          </m:sub>
        </m:sSub>
        <m:r>
          <m:rPr>
            <m:sty m:val="p"/>
          </m:rPr>
          <m:t>,</m:t>
        </m:r>
        <m:sSub>
          <m:e>
            <m:r>
              <m:t>M</m:t>
            </m:r>
          </m:e>
          <m:sub>
            <m:r>
              <m:t>0</m:t>
            </m:r>
          </m:sub>
        </m:sSub>
        <m:r>
          <m:rPr>
            <m:sty m:val="p"/>
          </m:rPr>
          <m:t>)</m:t>
        </m:r>
      </m:oMath>
      <w:r>
        <w:t xml:space="preserve"> </w:t>
      </w:r>
      <w:r>
        <w:rPr>
          <w:rFonts w:hint="eastAsia"/>
        </w:rPr>
        <w:t xml:space="preserve">视为随机变量，观测数据为</w:t>
      </w:r>
      <w:r>
        <w:t xml:space="preserve"> </w:t>
      </w:r>
      <m:oMath>
        <m:r>
          <m:rPr>
            <m:sty m:val="bi"/>
          </m:rPr>
          <m:t>D</m:t>
        </m:r>
        <m:r>
          <m:rPr>
            <m:sty m:val="p"/>
          </m:rPr>
          <m:t>=</m:t>
        </m:r>
        <m:r>
          <m:rPr>
            <m:sty m:val="p"/>
          </m:rPr>
          <m:t>{</m:t>
        </m:r>
        <m:sSub>
          <m:e>
            <m:r>
              <m:t>C</m:t>
            </m:r>
          </m:e>
          <m:sub>
            <m:r>
              <m:t>o</m:t>
            </m:r>
            <m:r>
              <m:t>b</m:t>
            </m:r>
            <m:r>
              <m:t>s</m:t>
            </m:r>
            <m:r>
              <m:rPr>
                <m:sty m:val="p"/>
              </m:rPr>
              <m:t>,</m:t>
            </m:r>
            <m:r>
              <m:t>j</m:t>
            </m:r>
          </m:sub>
        </m:sSub>
        <m:r>
          <m:rPr>
            <m:sty m:val="p"/>
          </m:rPr>
          <m:t>}</m:t>
        </m:r>
      </m:oMath>
      <w:r>
        <w:rPr>
          <w:rFonts w:hint="eastAsia"/>
        </w:rPr>
        <w:t xml:space="preserve">，则后验概率为：</w:t>
      </w:r>
    </w:p>
    <w:p>
      <w:pPr>
        <w:pStyle w:val="BodyText"/>
      </w:pPr>
      <m:oMathPara>
        <m:oMathParaPr>
          <m:jc m:val="center"/>
        </m:oMathParaPr>
        <m:oMath>
          <m:r>
            <m:t>P</m:t>
          </m:r>
          <m:r>
            <m:rPr>
              <m:sty m:val="p"/>
            </m:rPr>
            <m:t>(</m:t>
          </m:r>
          <m:r>
            <m:rPr>
              <m:sty m:val="bi"/>
            </m:rPr>
            <m:t>θ</m:t>
          </m:r>
          <m:r>
            <m:rPr>
              <m:sty m:val="p"/>
            </m:rPr>
            <m:t>|</m:t>
          </m:r>
          <m:r>
            <m:rPr>
              <m:sty m:val="bi"/>
            </m:rPr>
            <m:t>D</m:t>
          </m:r>
          <m:r>
            <m:rPr>
              <m:sty m:val="p"/>
            </m:rPr>
            <m:t>)</m:t>
          </m:r>
          <m:r>
            <m:rPr>
              <m:sty m:val="p"/>
            </m:rPr>
            <m:t>∝</m:t>
          </m:r>
          <m:r>
            <m:t>P</m:t>
          </m:r>
          <m:r>
            <m:rPr>
              <m:sty m:val="p"/>
            </m:rPr>
            <m:t>(</m:t>
          </m:r>
          <m:r>
            <m:rPr>
              <m:sty m:val="bi"/>
            </m:rPr>
            <m:t>D</m:t>
          </m:r>
          <m:r>
            <m:rPr>
              <m:sty m:val="p"/>
            </m:rPr>
            <m:t>|</m:t>
          </m:r>
          <m:r>
            <m:rPr>
              <m:sty m:val="bi"/>
            </m:rPr>
            <m:t>θ</m:t>
          </m:r>
          <m:r>
            <m:rPr>
              <m:sty m:val="p"/>
            </m:rPr>
            <m:t>)</m:t>
          </m:r>
          <m:r>
            <m:rPr>
              <m:sty m:val="p"/>
            </m:rPr>
            <m:t>⋅</m:t>
          </m:r>
          <m:r>
            <m:t>P</m:t>
          </m:r>
          <m:r>
            <m:rPr>
              <m:sty m:val="p"/>
            </m:rPr>
            <m:t>(</m:t>
          </m:r>
          <m:r>
            <m:rPr>
              <m:sty m:val="bi"/>
            </m:rPr>
            <m:t>θ</m:t>
          </m:r>
          <m:r>
            <m:rPr>
              <m:sty m:val="p"/>
            </m:rPr>
            <m:t>)</m:t>
          </m:r>
        </m:oMath>
      </m:oMathPara>
    </w:p>
    <w:p>
      <w:pPr>
        <w:pStyle w:val="FirstParagraph"/>
      </w:pPr>
      <w:r>
        <w:rPr>
          <w:rFonts w:hint="eastAsia"/>
        </w:rPr>
        <w:t xml:space="preserve">其中似然函数</w:t>
      </w:r>
      <w:r>
        <w:t xml:space="preserve"> </w:t>
      </w:r>
      <m:oMath>
        <m:r>
          <m:t>P</m:t>
        </m:r>
        <m:r>
          <m:rPr>
            <m:sty m:val="p"/>
          </m:rPr>
          <m:t>(</m:t>
        </m:r>
        <m:r>
          <m:rPr>
            <m:sty m:val="bi"/>
          </m:rPr>
          <m:t>D</m:t>
        </m:r>
        <m:r>
          <m:rPr>
            <m:sty m:val="p"/>
          </m:rPr>
          <m:t>|</m:t>
        </m:r>
        <m:r>
          <m:rPr>
            <m:sty m:val="bi"/>
          </m:rPr>
          <m:t>θ</m:t>
        </m:r>
        <m:r>
          <m:rPr>
            <m:sty m:val="p"/>
          </m:rPr>
          <m:t>)</m:t>
        </m:r>
      </m:oMath>
      <w:r>
        <w:t xml:space="preserve"> </w:t>
      </w:r>
      <w:r>
        <w:rPr>
          <w:rFonts w:hint="eastAsia"/>
        </w:rPr>
        <w:t xml:space="preserve">由</w:t>
      </w:r>
      <w:r>
        <w:t xml:space="preserve"> ADE </w:t>
      </w:r>
      <w:r>
        <w:rPr>
          <w:rFonts w:hint="eastAsia"/>
        </w:rPr>
        <w:t xml:space="preserve">解析解计算，先验</w:t>
      </w:r>
      <w:r>
        <w:t xml:space="preserve"> </w:t>
      </w:r>
      <m:oMath>
        <m:r>
          <m:t>P</m:t>
        </m:r>
        <m:r>
          <m:rPr>
            <m:sty m:val="p"/>
          </m:rPr>
          <m:t>(</m:t>
        </m:r>
        <m:r>
          <m:rPr>
            <m:sty m:val="bi"/>
          </m:rPr>
          <m:t>θ</m:t>
        </m:r>
        <m:r>
          <m:rPr>
            <m:sty m:val="p"/>
          </m:rPr>
          <m:t>)</m:t>
        </m:r>
      </m:oMath>
      <w:r>
        <w:t xml:space="preserve"> </w:t>
      </w:r>
      <w:r>
        <w:rPr>
          <w:rFonts w:hint="eastAsia"/>
        </w:rPr>
        <w:t xml:space="preserve">可编码已知的化工厂位置信息。通过马尔可夫链蒙特卡洛（MCMC）采样，不仅给出最可能的污染源位置，还给出定位的不确定性范围。</w:t>
      </w:r>
    </w:p>
    <w:bookmarkEnd w:id="17"/>
    <w:bookmarkStart w:id="18" w:name="正向压污emergency-flush"/>
    <w:p>
      <w:pPr>
        <w:pStyle w:val="Heading3"/>
      </w:pPr>
      <w:r>
        <w:rPr>
          <w:rStyle w:val="SectionNumber"/>
        </w:rPr>
        <w:t xml:space="preserve">1.2.3</w:t>
      </w:r>
      <w:r>
        <w:tab/>
      </w:r>
      <w:r>
        <w:t xml:space="preserve">2.3 </w:t>
      </w:r>
      <w:r>
        <w:rPr>
          <w:rFonts w:hint="eastAsia"/>
        </w:rPr>
        <w:t xml:space="preserve">正向压污：Emergency</w:t>
      </w:r>
      <w:r>
        <w:t xml:space="preserve"> Flush</w:t>
      </w:r>
    </w:p>
    <w:p>
      <w:pPr>
        <w:pStyle w:val="FirstParagraph"/>
      </w:pPr>
      <w:r>
        <w:rPr>
          <w:rFonts w:hint="eastAsia"/>
          <w:b/>
          <w:bCs/>
        </w:rPr>
        <w:t xml:space="preserve">正向压污（Emergency</w:t>
      </w:r>
      <w:r>
        <w:rPr>
          <w:b/>
          <w:bCs/>
        </w:rPr>
        <w:t xml:space="preserve"> </w:t>
      </w:r>
      <w:r>
        <w:rPr>
          <w:rFonts w:hint="eastAsia"/>
          <w:b/>
          <w:bCs/>
        </w:rPr>
        <w:t xml:space="preserve">Flush）</w:t>
      </w:r>
      <w:r>
        <w:t xml:space="preserve">——AI </w:t>
      </w:r>
      <w:r>
        <w:rPr>
          <w:rFonts w:hint="eastAsia"/>
        </w:rPr>
        <w:t xml:space="preserve">命令上游水库全面开闸，巨量净水冲刷产生两个物理效果：</w:t>
      </w:r>
    </w:p>
    <w:p>
      <w:pPr>
        <w:pStyle w:val="Compact"/>
        <w:numPr>
          <w:ilvl w:val="0"/>
          <w:numId w:val="1001"/>
        </w:numPr>
      </w:pPr>
      <w:r>
        <w:rPr>
          <w:rFonts w:hint="eastAsia"/>
          <w:b/>
          <w:bCs/>
        </w:rPr>
        <w:t xml:space="preserve">稀释效应</w:t>
      </w:r>
      <w:r>
        <w:rPr>
          <w:rFonts w:hint="eastAsia"/>
        </w:rPr>
        <w:t xml:space="preserve">：水量增加使河道断面积</w:t>
      </w:r>
      <w:r>
        <w:t xml:space="preserve"> </w:t>
      </w:r>
      <m:oMath>
        <m:r>
          <m:t>A</m:t>
        </m:r>
      </m:oMath>
      <w:r>
        <w:t xml:space="preserve"> </w:t>
      </w:r>
      <w:r>
        <w:rPr>
          <w:rFonts w:hint="eastAsia"/>
        </w:rPr>
        <w:t xml:space="preserve">增大，同样质量的污染物分布在更大体积中，浓度按比例下降。</w:t>
      </w:r>
    </w:p>
    <w:p>
      <w:pPr>
        <w:pStyle w:val="Compact"/>
        <w:numPr>
          <w:ilvl w:val="0"/>
          <w:numId w:val="1001"/>
        </w:numPr>
      </w:pPr>
      <w:r>
        <w:rPr>
          <w:rFonts w:hint="eastAsia"/>
          <w:b/>
          <w:bCs/>
        </w:rPr>
        <w:t xml:space="preserve">加速效应</w:t>
      </w:r>
      <w:r>
        <w:rPr>
          <w:rFonts w:hint="eastAsia"/>
        </w:rPr>
        <w:t xml:space="preserve">：流速从</w:t>
      </w:r>
      <w:r>
        <w:t xml:space="preserve"> </w:t>
      </w:r>
      <m:oMath>
        <m:sSub>
          <m:e>
            <m:r>
              <m:t>u</m:t>
            </m:r>
          </m:e>
          <m:sub>
            <m:r>
              <m:t>0</m:t>
            </m:r>
          </m:sub>
        </m:sSub>
      </m:oMath>
      <w:r>
        <w:t xml:space="preserve"> </w:t>
      </w:r>
      <w:r>
        <w:rPr>
          <w:rFonts w:hint="eastAsia"/>
        </w:rPr>
        <w:t xml:space="preserve">提升到</w:t>
      </w:r>
      <w:r>
        <w:t xml:space="preserve"> </w:t>
      </w:r>
      <m:oMath>
        <m:sSub>
          <m:e>
            <m:r>
              <m:t>u</m:t>
            </m:r>
          </m:e>
          <m:sub>
            <m:r>
              <m:t>1</m:t>
            </m:r>
          </m:sub>
        </m:sSub>
      </m:oMath>
      <w:r>
        <w:rPr>
          <w:rFonts w:hint="eastAsia"/>
        </w:rPr>
        <w:t xml:space="preserve">。污染团被加速推过取水口，停留时间大幅缩短。</w:t>
      </w:r>
    </w:p>
    <w:p>
      <w:pPr>
        <w:pStyle w:val="FirstParagraph"/>
      </w:pPr>
      <w:r>
        <w:rPr>
          <w:rFonts w:hint="eastAsia"/>
        </w:rPr>
        <w:t xml:space="preserve">冲刷方案的优化可以形式化为带约束的优化问题：</w:t>
      </w:r>
    </w:p>
    <w:p>
      <w:pPr>
        <w:pStyle w:val="BodyText"/>
      </w:pPr>
      <m:oMathPara>
        <m:oMathParaPr>
          <m:jc m:val="center"/>
        </m:oMathParaPr>
        <m:oMath>
          <m:limLow>
            <m:e>
              <m:r>
                <m:rPr>
                  <m:sty m:val="p"/>
                </m:rPr>
                <m:t>min</m:t>
              </m:r>
            </m:e>
            <m:lim>
              <m:sSub>
                <m:e>
                  <m:r>
                    <m:t>Q</m:t>
                  </m:r>
                </m:e>
                <m:sub>
                  <m:r>
                    <m:rPr>
                      <m:nor/>
                      <m:sty m:val="p"/>
                    </m:rPr>
                    <m:t>flush</m:t>
                  </m:r>
                </m:sub>
              </m:sSub>
            </m:lim>
          </m:limLow>
          <m:r>
            <m:t> </m:t>
          </m:r>
          <m:sSub>
            <m:e>
              <m:r>
                <m:t>C</m:t>
              </m:r>
            </m:e>
            <m:sub>
              <m:r>
                <m:rPr>
                  <m:sty m:val="p"/>
                </m:rPr>
                <m:t>max</m:t>
              </m:r>
            </m:sub>
          </m:sSub>
          <m:r>
            <m:rPr>
              <m:sty m:val="p"/>
            </m:rPr>
            <m:t>(</m:t>
          </m:r>
          <m:sSub>
            <m:e>
              <m:r>
                <m:t>x</m:t>
              </m:r>
            </m:e>
            <m:sub>
              <m:r>
                <m:rPr>
                  <m:nor/>
                  <m:sty m:val="p"/>
                </m:rPr>
                <m:t>intake</m:t>
              </m:r>
            </m:sub>
          </m:sSub>
          <m:r>
            <m:rPr>
              <m:sty m:val="p"/>
            </m:rPr>
            <m:t>)</m:t>
          </m:r>
          <m:r>
            <m:t> </m:t>
          </m:r>
          <m:r>
            <m:rPr>
              <m:nor/>
              <m:sty m:val="p"/>
            </m:rPr>
            <m:t>s.t.</m:t>
          </m:r>
          <m:r>
            <m:t> </m:t>
          </m:r>
          <m:sSub>
            <m:e>
              <m:r>
                <m:t>Q</m:t>
              </m:r>
            </m:e>
            <m:sub>
              <m:r>
                <m:rPr>
                  <m:nor/>
                  <m:sty m:val="p"/>
                </m:rPr>
                <m:t>flush</m:t>
              </m:r>
            </m:sub>
          </m:sSub>
          <m:r>
            <m:rPr>
              <m:sty m:val="p"/>
            </m:rPr>
            <m:t>≤</m:t>
          </m:r>
          <m:sSub>
            <m:e>
              <m:r>
                <m:t>Q</m:t>
              </m:r>
            </m:e>
            <m:sub>
              <m:r>
                <m:rPr>
                  <m:nor/>
                  <m:sty m:val="p"/>
                </m:rPr>
                <m:t>river,safe</m:t>
              </m:r>
            </m:sub>
          </m:sSub>
          <m:r>
            <m:rPr>
              <m:sty m:val="p"/>
            </m:rPr>
            <m:t>,</m:t>
          </m:r>
          <m:r>
            <m:t> </m:t>
          </m:r>
          <m:sSub>
            <m:e>
              <m:r>
                <m:t>V</m:t>
              </m:r>
            </m:e>
            <m:sub>
              <m:r>
                <m:rPr>
                  <m:nor/>
                  <m:sty m:val="p"/>
                </m:rPr>
                <m:t>reservoir</m:t>
              </m:r>
            </m:sub>
          </m:sSub>
          <m:r>
            <m:rPr>
              <m:sty m:val="p"/>
            </m:rPr>
            <m:t>≥</m:t>
          </m:r>
          <m:sSub>
            <m:e>
              <m:r>
                <m:t>V</m:t>
              </m:r>
            </m:e>
            <m:sub>
              <m:r>
                <m:rPr>
                  <m:nor/>
                  <m:sty m:val="p"/>
                </m:rPr>
                <m:t>min</m:t>
              </m:r>
            </m:sub>
          </m:sSub>
        </m:oMath>
      </m:oMathPara>
    </w:p>
    <w:bookmarkEnd w:id="18"/>
    <w:bookmarkStart w:id="19" w:name="数值求解方法"/>
    <w:p>
      <w:pPr>
        <w:pStyle w:val="Heading3"/>
      </w:pPr>
      <w:r>
        <w:rPr>
          <w:rStyle w:val="SectionNumber"/>
        </w:rPr>
        <w:t xml:space="preserve">1.2.4</w:t>
      </w:r>
      <w:r>
        <w:tab/>
      </w:r>
      <w:r>
        <w:t xml:space="preserve">2.4 </w:t>
      </w:r>
      <w:r>
        <w:rPr>
          <w:rFonts w:hint="eastAsia"/>
        </w:rPr>
        <w:t xml:space="preserve">数值求解方法</w:t>
      </w:r>
    </w:p>
    <w:p>
      <w:pPr>
        <w:pStyle w:val="FirstParagraph"/>
      </w:pPr>
      <w:r>
        <w:rPr>
          <w:rFonts w:hint="eastAsia"/>
        </w:rPr>
        <w:t xml:space="preserve">式</w:t>
      </w:r>
      <w:r>
        <w:t xml:space="preserve"> (12.1) </w:t>
      </w:r>
      <w:r>
        <w:rPr>
          <w:rFonts w:hint="eastAsia"/>
        </w:rPr>
        <w:t xml:space="preserve">的数值求解采用</w:t>
      </w:r>
      <w:r>
        <w:rPr>
          <w:b/>
          <w:bCs/>
        </w:rPr>
        <w:t xml:space="preserve">FTCS + </w:t>
      </w:r>
      <w:r>
        <w:rPr>
          <w:rFonts w:hint="eastAsia"/>
          <w:b/>
          <w:bCs/>
        </w:rPr>
        <w:t xml:space="preserve">迎风格式</w:t>
      </w:r>
      <w:r>
        <w:rPr>
          <w:rFonts w:hint="eastAsia"/>
        </w:rPr>
        <w:t xml:space="preserve">的组合：</w:t>
      </w:r>
    </w:p>
    <w:p>
      <w:pPr>
        <w:numPr>
          <w:ilvl w:val="0"/>
          <w:numId w:val="1002"/>
        </w:numPr>
      </w:pPr>
      <w:r>
        <w:rPr>
          <w:rFonts w:hint="eastAsia"/>
          <w:b/>
          <w:bCs/>
        </w:rPr>
        <w:t xml:space="preserve">对流项</w:t>
      </w:r>
      <w:r>
        <w:rPr>
          <w:rFonts w:hint="eastAsia"/>
        </w:rPr>
        <w:t xml:space="preserve">采用一阶迎风格式（后向差分）：</w:t>
      </w:r>
    </w:p>
    <w:p>
      <w:pPr>
        <w:pStyle w:val="BodyText"/>
      </w:pPr>
      <m:oMathPara>
        <m:oMathParaPr>
          <m:jc m:val="center"/>
        </m:oMathParaPr>
        <m:oMath>
          <m:r>
            <m:t>u</m:t>
          </m:r>
          <m:f>
            <m:fPr>
              <m:type m:val="bar"/>
            </m:fPr>
            <m:num>
              <m:r>
                <m:rPr>
                  <m:sty m:val="p"/>
                </m:rPr>
                <m:t>∂</m:t>
              </m:r>
              <m:r>
                <m:t>C</m:t>
              </m:r>
            </m:num>
            <m:den>
              <m:r>
                <m:rPr>
                  <m:sty m:val="p"/>
                </m:rPr>
                <m:t>∂</m:t>
              </m:r>
              <m:r>
                <m:t>x</m:t>
              </m:r>
            </m:den>
          </m:f>
          <m:r>
            <m:rPr>
              <m:sty m:val="p"/>
            </m:rPr>
            <m:t>≈</m:t>
          </m:r>
          <m:r>
            <m:t>u</m:t>
          </m:r>
          <m:f>
            <m:fPr>
              <m:type m:val="bar"/>
            </m:fPr>
            <m:num>
              <m:sSubSup>
                <m:e>
                  <m:r>
                    <m:t>C</m:t>
                  </m:r>
                </m:e>
                <m:sub>
                  <m:r>
                    <m:t>i</m:t>
                  </m:r>
                </m:sub>
                <m:sup>
                  <m:r>
                    <m:t>n</m:t>
                  </m:r>
                </m:sup>
              </m:sSubSup>
              <m:r>
                <m:rPr>
                  <m:sty m:val="p"/>
                </m:rPr>
                <m:t>−</m:t>
              </m:r>
              <m:sSubSup>
                <m:e>
                  <m:r>
                    <m:t>C</m:t>
                  </m:r>
                </m:e>
                <m:sub>
                  <m:r>
                    <m:t>i</m:t>
                  </m:r>
                  <m:r>
                    <m:rPr>
                      <m:sty m:val="p"/>
                    </m:rPr>
                    <m:t>−</m:t>
                  </m:r>
                  <m:r>
                    <m:t>1</m:t>
                  </m:r>
                </m:sub>
                <m:sup>
                  <m:r>
                    <m:t>n</m:t>
                  </m:r>
                </m:sup>
              </m:sSubSup>
            </m:num>
            <m:den>
              <m:r>
                <m:rPr>
                  <m:sty m:val="p"/>
                </m:rPr>
                <m:t>Δ</m:t>
              </m:r>
              <m:r>
                <m:t>x</m:t>
              </m:r>
            </m:den>
          </m:f>
        </m:oMath>
      </m:oMathPara>
    </w:p>
    <w:p>
      <w:pPr>
        <w:numPr>
          <w:ilvl w:val="0"/>
          <w:numId w:val="1002"/>
        </w:numPr>
      </w:pPr>
      <w:r>
        <w:rPr>
          <w:rFonts w:hint="eastAsia"/>
          <w:b/>
          <w:bCs/>
        </w:rPr>
        <w:t xml:space="preserve">扩散项</w:t>
      </w:r>
      <w:r>
        <w:rPr>
          <w:rFonts w:hint="eastAsia"/>
        </w:rPr>
        <w:t xml:space="preserve">采用中心差分：</w:t>
      </w:r>
    </w:p>
    <w:p>
      <w:pPr>
        <w:pStyle w:val="BodyText"/>
      </w:pPr>
      <m:oMathPara>
        <m:oMathParaPr>
          <m:jc m:val="center"/>
        </m:oMathParaPr>
        <m:oMath>
          <m:r>
            <m:t>D</m:t>
          </m:r>
          <m:f>
            <m:fPr>
              <m:type m:val="bar"/>
            </m:fPr>
            <m:num>
              <m:sSup>
                <m:e>
                  <m:r>
                    <m:rPr>
                      <m:sty m:val="p"/>
                    </m:rPr>
                    <m:t>∂</m:t>
                  </m:r>
                </m:e>
                <m:sup>
                  <m:r>
                    <m:t>2</m:t>
                  </m:r>
                </m:sup>
              </m:sSup>
              <m:r>
                <m:t>C</m:t>
              </m:r>
            </m:num>
            <m:den>
              <m:r>
                <m:rPr>
                  <m:sty m:val="p"/>
                </m:rPr>
                <m:t>∂</m:t>
              </m:r>
              <m:sSup>
                <m:e>
                  <m:r>
                    <m:t>x</m:t>
                  </m:r>
                </m:e>
                <m:sup>
                  <m:r>
                    <m:t>2</m:t>
                  </m:r>
                </m:sup>
              </m:sSup>
            </m:den>
          </m:f>
          <m:r>
            <m:rPr>
              <m:sty m:val="p"/>
            </m:rPr>
            <m:t>≈</m:t>
          </m:r>
          <m:r>
            <m:t>D</m:t>
          </m:r>
          <m:f>
            <m:fPr>
              <m:type m:val="bar"/>
            </m:fPr>
            <m:num>
              <m:sSubSup>
                <m:e>
                  <m:r>
                    <m:t>C</m:t>
                  </m:r>
                </m:e>
                <m:sub>
                  <m:r>
                    <m:t>i</m:t>
                  </m:r>
                  <m:r>
                    <m:rPr>
                      <m:sty m:val="p"/>
                    </m:rPr>
                    <m:t>+</m:t>
                  </m:r>
                  <m:r>
                    <m:t>1</m:t>
                  </m:r>
                </m:sub>
                <m:sup>
                  <m:r>
                    <m:t>n</m:t>
                  </m:r>
                </m:sup>
              </m:sSubSup>
              <m:r>
                <m:rPr>
                  <m:sty m:val="p"/>
                </m:rPr>
                <m:t>−</m:t>
              </m:r>
              <m:r>
                <m:t>2</m:t>
              </m:r>
              <m:sSubSup>
                <m:e>
                  <m:r>
                    <m:t>C</m:t>
                  </m:r>
                </m:e>
                <m:sub>
                  <m:r>
                    <m:t>i</m:t>
                  </m:r>
                </m:sub>
                <m:sup>
                  <m:r>
                    <m:t>n</m:t>
                  </m:r>
                </m:sup>
              </m:sSubSup>
              <m:r>
                <m:rPr>
                  <m:sty m:val="p"/>
                </m:rPr>
                <m:t>+</m:t>
              </m:r>
              <m:sSubSup>
                <m:e>
                  <m:r>
                    <m:t>C</m:t>
                  </m:r>
                </m:e>
                <m:sub>
                  <m:r>
                    <m:t>i</m:t>
                  </m:r>
                  <m:r>
                    <m:rPr>
                      <m:sty m:val="p"/>
                    </m:rPr>
                    <m:t>−</m:t>
                  </m:r>
                  <m:r>
                    <m:t>1</m:t>
                  </m:r>
                </m:sub>
                <m:sup>
                  <m:r>
                    <m:t>n</m:t>
                  </m:r>
                </m:sup>
              </m:sSubSup>
            </m:num>
            <m:den>
              <m:r>
                <m:rPr>
                  <m:sty m:val="p"/>
                </m:rPr>
                <m:t>Δ</m:t>
              </m:r>
              <m:sSup>
                <m:e>
                  <m:r>
                    <m:t>x</m:t>
                  </m:r>
                </m:e>
                <m:sup>
                  <m:r>
                    <m:t>2</m:t>
                  </m:r>
                </m:sup>
              </m:sSup>
            </m:den>
          </m:f>
        </m:oMath>
      </m:oMathPara>
    </w:p>
    <w:p>
      <w:pPr>
        <w:pStyle w:val="FirstParagraph"/>
      </w:pPr>
      <w:r>
        <w:rPr>
          <w:rFonts w:hint="eastAsia"/>
        </w:rPr>
        <w:t xml:space="preserve">数值稳定性要求满足</w:t>
      </w:r>
      <w:r>
        <w:t xml:space="preserve"> CFL </w:t>
      </w:r>
      <w:r>
        <w:rPr>
          <w:rFonts w:hint="eastAsia"/>
        </w:rPr>
        <w:t xml:space="preserve">条件：</w:t>
      </w:r>
    </w:p>
    <w:p>
      <w:pPr>
        <w:pStyle w:val="BodyText"/>
      </w:pPr>
      <m:oMathPara>
        <m:oMathParaPr>
          <m:jc m:val="center"/>
        </m:oMathParaPr>
        <m:oMath>
          <m:r>
            <m:rPr>
              <m:nor/>
              <m:sty m:val="p"/>
            </m:rPr>
            <m:t>CFL</m:t>
          </m:r>
          <m:r>
            <m:rPr>
              <m:sty m:val="p"/>
            </m:rPr>
            <m:t>=</m:t>
          </m:r>
          <m:r>
            <m:t>u</m:t>
          </m:r>
          <m:f>
            <m:fPr>
              <m:type m:val="bar"/>
            </m:fPr>
            <m:num>
              <m:r>
                <m:rPr>
                  <m:sty m:val="p"/>
                </m:rPr>
                <m:t>Δ</m:t>
              </m:r>
              <m:r>
                <m:t>t</m:t>
              </m:r>
            </m:num>
            <m:den>
              <m:r>
                <m:rPr>
                  <m:sty m:val="p"/>
                </m:rPr>
                <m:t>Δ</m:t>
              </m:r>
              <m:r>
                <m:t>x</m:t>
              </m:r>
            </m:den>
          </m:f>
          <m:r>
            <m:rPr>
              <m:sty m:val="p"/>
            </m:rPr>
            <m:t>≤</m:t>
          </m:r>
          <m:r>
            <m:t>1</m:t>
          </m:r>
          <m:r>
            <m:rPr>
              <m:sty m:val="p"/>
            </m:rPr>
            <m:t>,</m:t>
          </m:r>
          <m:r>
            <m:t> </m:t>
          </m:r>
          <m:r>
            <m:t>D</m:t>
          </m:r>
          <m:f>
            <m:fPr>
              <m:type m:val="bar"/>
            </m:fPr>
            <m:num>
              <m:r>
                <m:rPr>
                  <m:sty m:val="p"/>
                </m:rPr>
                <m:t>Δ</m:t>
              </m:r>
              <m:r>
                <m:t>t</m:t>
              </m:r>
            </m:num>
            <m:den>
              <m:r>
                <m:rPr>
                  <m:sty m:val="p"/>
                </m:rPr>
                <m:t>Δ</m:t>
              </m:r>
              <m:sSup>
                <m:e>
                  <m:r>
                    <m:t>x</m:t>
                  </m:r>
                </m:e>
                <m:sup>
                  <m:r>
                    <m:t>2</m:t>
                  </m:r>
                </m:sup>
              </m:sSup>
            </m:den>
          </m:f>
          <m:r>
            <m:rPr>
              <m:sty m:val="p"/>
            </m:rPr>
            <m:t>≤</m:t>
          </m:r>
          <m:r>
            <m:t>0.5</m:t>
          </m:r>
        </m:oMath>
      </m:oMathPara>
    </w:p>
    <w:p>
      <w:pPr>
        <w:pStyle w:val="FirstParagraph"/>
      </w:pPr>
      <w:r>
        <w:rPr>
          <w:rFonts w:hint="eastAsia"/>
        </w:rPr>
        <w:t xml:space="preserve">需要注意的是，一阶迎风格式虽然保证了数值稳定性，但会引入数值弥散（Numerical</w:t>
      </w:r>
      <w:r>
        <w:t xml:space="preserve"> </w:t>
      </w:r>
      <w:r>
        <w:rPr>
          <w:rFonts w:hint="eastAsia"/>
        </w:rPr>
        <w:t xml:space="preserve">Dispersion），使得计算的污染团比真实情况更加”展平”。对于需要更高精度的场景，可以采用</w:t>
      </w:r>
      <w:r>
        <w:t xml:space="preserve"> Lax-Wendroff </w:t>
      </w:r>
      <w:r>
        <w:rPr>
          <w:rFonts w:hint="eastAsia"/>
        </w:rPr>
        <w:t xml:space="preserve">或</w:t>
      </w:r>
      <w:r>
        <w:t xml:space="preserve"> MUSCL </w:t>
      </w:r>
      <w:r>
        <w:rPr>
          <w:rFonts w:hint="eastAsia"/>
        </w:rPr>
        <w:t xml:space="preserve">等高阶格式。</w:t>
      </w:r>
    </w:p>
    <w:bookmarkEnd w:id="19"/>
    <w:bookmarkStart w:id="20" w:name="引调水工程的日常运行与应急切换"/>
    <w:p>
      <w:pPr>
        <w:pStyle w:val="Heading3"/>
      </w:pPr>
      <w:r>
        <w:rPr>
          <w:rStyle w:val="SectionNumber"/>
        </w:rPr>
        <w:t xml:space="preserve">1.2.5</w:t>
      </w:r>
      <w:r>
        <w:tab/>
      </w:r>
      <w:r>
        <w:t xml:space="preserve">2.5 </w:t>
      </w:r>
      <w:r>
        <w:rPr>
          <w:rFonts w:hint="eastAsia"/>
        </w:rPr>
        <w:t xml:space="preserve">引调水工程的日常运行与应急切换</w:t>
      </w:r>
    </w:p>
    <w:p>
      <w:pPr>
        <w:pStyle w:val="FirstParagraph"/>
      </w:pPr>
      <w:r>
        <w:rPr>
          <w:rFonts w:hint="eastAsia"/>
        </w:rPr>
        <w:t xml:space="preserve">引调水工程（如南水北调、引江济太）在突发水污染中必须快速切换为”应急冲刷”模式，需解决：</w:t>
      </w:r>
    </w:p>
    <w:p>
      <w:pPr>
        <w:pStyle w:val="Compact"/>
        <w:numPr>
          <w:ilvl w:val="0"/>
          <w:numId w:val="1003"/>
        </w:numPr>
      </w:pPr>
      <w:r>
        <w:rPr>
          <w:rFonts w:hint="eastAsia"/>
          <w:b/>
          <w:bCs/>
        </w:rPr>
        <w:t xml:space="preserve">供水中断风险</w:t>
      </w:r>
      <w:r>
        <w:rPr>
          <w:rFonts w:hint="eastAsia"/>
        </w:rPr>
        <w:t xml:space="preserve">：大流量冲刷可能导致取水口暂时无法正常取水，须启动备用水源。</w:t>
      </w:r>
    </w:p>
    <w:p>
      <w:pPr>
        <w:pStyle w:val="Compact"/>
        <w:numPr>
          <w:ilvl w:val="0"/>
          <w:numId w:val="1003"/>
        </w:numPr>
      </w:pPr>
      <w:r>
        <w:rPr>
          <w:rFonts w:hint="eastAsia"/>
          <w:b/>
          <w:bCs/>
        </w:rPr>
        <w:t xml:space="preserve">冲刷时机精确计算</w:t>
      </w:r>
      <w:r>
        <w:rPr>
          <w:rFonts w:hint="eastAsia"/>
        </w:rPr>
        <w:t xml:space="preserve">：AI</w:t>
      </w:r>
      <w:r>
        <w:t xml:space="preserve"> </w:t>
      </w:r>
      <w:r>
        <w:rPr>
          <w:rFonts w:hint="eastAsia"/>
        </w:rPr>
        <w:t xml:space="preserve">需同时求解水动力学方程和</w:t>
      </w:r>
      <w:r>
        <w:t xml:space="preserve"> </w:t>
      </w:r>
      <w:r>
        <w:rPr>
          <w:rFonts w:hint="eastAsia"/>
        </w:rPr>
        <w:t xml:space="preserve">ADE，精确计算”冲刷波前”与”污染波前”的相对位置。冲刷波前的传播速度可由浅水波方程给出：</w:t>
      </w:r>
      <m:oMath>
        <m:r>
          <m:t>c</m:t>
        </m:r>
        <m:r>
          <m:rPr>
            <m:sty m:val="p"/>
          </m:rPr>
          <m:t>=</m:t>
        </m:r>
        <m:r>
          <m:t>u</m:t>
        </m:r>
        <m:r>
          <m:rPr>
            <m:sty m:val="p"/>
          </m:rPr>
          <m:t>+</m:t>
        </m:r>
        <m:rad>
          <m:radPr>
            <m:degHide m:val="on"/>
          </m:radPr>
          <m:deg/>
          <m:e>
            <m:r>
              <m:t>g</m:t>
            </m:r>
            <m:r>
              <m:t>H</m:t>
            </m:r>
          </m:e>
        </m:rad>
      </m:oMath>
      <w:r>
        <w:rPr>
          <w:rFonts w:hint="eastAsia"/>
        </w:rPr>
        <w:t xml:space="preserve">，其中</w:t>
      </w:r>
      <w:r>
        <w:t xml:space="preserve"> </w:t>
      </w:r>
      <m:oMath>
        <m:r>
          <m:t>g</m:t>
        </m:r>
      </m:oMath>
      <w:r>
        <w:t xml:space="preserve"> </w:t>
      </w:r>
      <w:r>
        <w:rPr>
          <w:rFonts w:hint="eastAsia"/>
        </w:rPr>
        <w:t xml:space="preserve">是重力加速度，</w:t>
      </w:r>
      <m:oMath>
        <m:r>
          <m:t>H</m:t>
        </m:r>
      </m:oMath>
      <w:r>
        <w:t xml:space="preserve"> </w:t>
      </w:r>
      <w:r>
        <w:rPr>
          <w:rFonts w:hint="eastAsia"/>
        </w:rPr>
        <w:t xml:space="preserve">是水深。</w:t>
      </w:r>
    </w:p>
    <w:p>
      <w:pPr>
        <w:pStyle w:val="Compact"/>
        <w:numPr>
          <w:ilvl w:val="0"/>
          <w:numId w:val="1003"/>
        </w:numPr>
      </w:pPr>
      <w:r>
        <w:rPr>
          <w:rFonts w:hint="eastAsia"/>
          <w:b/>
          <w:bCs/>
        </w:rPr>
        <w:t xml:space="preserve">下游生态影响</w:t>
      </w:r>
      <w:r>
        <w:rPr>
          <w:rFonts w:hint="eastAsia"/>
        </w:rPr>
        <w:t xml:space="preserve">：大流量冲刷可能冲刷底栖生物，须在”保障取水安全”和”最小化生态影响”之间权衡。</w:t>
      </w:r>
    </w:p>
    <w:p>
      <w:pPr>
        <w:pStyle w:val="Compact"/>
        <w:numPr>
          <w:ilvl w:val="0"/>
          <w:numId w:val="1003"/>
        </w:numPr>
      </w:pPr>
      <w:r>
        <w:rPr>
          <w:rFonts w:hint="eastAsia"/>
          <w:b/>
          <w:bCs/>
        </w:rPr>
        <w:t xml:space="preserve">多污染物交互效应</w:t>
      </w:r>
      <w:r>
        <w:rPr>
          <w:rFonts w:hint="eastAsia"/>
        </w:rPr>
        <w:t xml:space="preserve">：实际泄漏物可能包含多种化学组分，各组分降解速率和毒性阈值不同。ADE</w:t>
      </w:r>
      <w:r>
        <w:t xml:space="preserve"> </w:t>
      </w:r>
      <w:r>
        <w:rPr>
          <w:rFonts w:hint="eastAsia"/>
        </w:rPr>
        <w:t xml:space="preserve">需扩展为耦合的多组分传输方程，增加一阶降解项</w:t>
      </w:r>
      <w:r>
        <w:t xml:space="preserve"> </w:t>
      </w:r>
      <m:oMath>
        <m:r>
          <m:rPr>
            <m:sty m:val="p"/>
          </m:rPr>
          <m:t>−</m:t>
        </m:r>
        <m:r>
          <m:t>k</m:t>
        </m:r>
        <m:r>
          <m:t>C</m:t>
        </m:r>
      </m:oMath>
      <w:r>
        <w:t xml:space="preserve"> </w:t>
      </w:r>
      <w:r>
        <w:rPr>
          <w:rFonts w:hint="eastAsia"/>
        </w:rPr>
        <w:t xml:space="preserve">和底泥吸附项。</w:t>
      </w:r>
    </w:p>
    <w:p>
      <w:pPr>
        <w:pStyle w:val="FirstParagraph"/>
      </w:pPr>
      <w:r>
        <w:rPr>
          <w:rFonts w:hint="eastAsia"/>
        </w:rPr>
        <w:t xml:space="preserve">传感器的空间布局直接影响溯源精度。理论分析表明，传感器间距不应超过</w:t>
      </w:r>
      <w:r>
        <w:t xml:space="preserve"> </w:t>
      </w:r>
      <m:oMath>
        <m:r>
          <m:t>2</m:t>
        </m:r>
        <m:rad>
          <m:radPr>
            <m:degHide m:val="on"/>
          </m:radPr>
          <m:deg/>
          <m:e>
            <m:r>
              <m:t>D</m:t>
            </m:r>
            <m:r>
              <m:t>T</m:t>
            </m:r>
          </m:e>
        </m:rad>
      </m:oMath>
      <w:r>
        <w:rPr>
          <w:rFonts w:hint="eastAsia"/>
        </w:rPr>
        <w:t xml:space="preserve">（</w:t>
      </w:r>
      <m:oMath>
        <m:r>
          <m:t>T</m:t>
        </m:r>
      </m:oMath>
      <w:r>
        <w:t xml:space="preserve"> </w:t>
      </w:r>
      <w:r>
        <w:rPr>
          <w:rFonts w:hint="eastAsia"/>
        </w:rPr>
        <w:t xml:space="preserve">为污染团预期传播时间），否则可能出现”漏检”。</w:t>
      </w:r>
    </w:p>
    <w:bookmarkEnd w:id="20"/>
    <w:bookmarkEnd w:id="21"/>
    <w:bookmarkStart w:id="35" w:name="案例分析理论与实践的桥梁ai-agent-指挥上游水库对化工厂泄漏进行冲刷排毒"/>
    <w:p>
      <w:pPr>
        <w:pStyle w:val="Heading2"/>
      </w:pPr>
      <w:r>
        <w:rPr>
          <w:rStyle w:val="SectionNumber"/>
        </w:rPr>
        <w:t xml:space="preserve">1.3</w:t>
      </w:r>
      <w:r>
        <w:tab/>
      </w:r>
      <w:r>
        <w:t xml:space="preserve">3. </w:t>
      </w:r>
      <w:r>
        <w:rPr>
          <w:rFonts w:hint="eastAsia"/>
        </w:rPr>
        <w:t xml:space="preserve">案例分析：理论与实践的桥梁（AI</w:t>
      </w:r>
      <w:r>
        <w:t xml:space="preserve"> Agent </w:t>
      </w:r>
      <w:r>
        <w:rPr>
          <w:rFonts w:hint="eastAsia"/>
        </w:rPr>
        <w:t xml:space="preserve">指挥上游水库对化工厂泄漏进行”冲刷排毒”）</w:t>
      </w:r>
    </w:p>
    <w:bookmarkStart w:id="22" w:name="案例背景-context"/>
    <w:p>
      <w:pPr>
        <w:pStyle w:val="Heading3"/>
      </w:pPr>
      <w:r>
        <w:rPr>
          <w:rStyle w:val="SectionNumber"/>
        </w:rPr>
        <w:t xml:space="preserve">1.3.1</w:t>
      </w:r>
      <w:r>
        <w:tab/>
      </w:r>
      <w:r>
        <w:rPr>
          <w:rFonts w:hint="eastAsia"/>
        </w:rPr>
        <w:t xml:space="preserve">案例背景</w:t>
      </w:r>
      <w:r>
        <w:t xml:space="preserve"> (Context)</w:t>
      </w:r>
    </w:p>
    <w:p>
      <w:pPr>
        <w:pStyle w:val="FirstParagraph"/>
      </w:pPr>
      <w:r>
        <w:rPr>
          <w:rFonts w:hint="eastAsia"/>
        </w:rPr>
        <w:t xml:space="preserve">某市主力水源是一条</w:t>
      </w:r>
      <w:r>
        <w:t xml:space="preserve"> 50km </w:t>
      </w:r>
      <w:r>
        <w:rPr>
          <w:rFonts w:hint="eastAsia"/>
        </w:rPr>
        <w:t xml:space="preserve">河流，城市取水口位于</w:t>
      </w:r>
      <w:r>
        <w:t xml:space="preserve"> </w:t>
      </w:r>
      <m:oMath>
        <m:r>
          <m:t>x</m:t>
        </m:r>
        <m:r>
          <m:rPr>
            <m:sty m:val="p"/>
          </m:rPr>
          <m:t>=</m:t>
        </m:r>
        <m:r>
          <m:t>40</m:t>
        </m:r>
        <m:r>
          <m:t>k</m:t>
        </m:r>
        <m:r>
          <m:t>m</m:t>
        </m:r>
      </m:oMath>
      <w:r>
        <w:t xml:space="preserve"> </w:t>
      </w:r>
      <w:r>
        <w:rPr>
          <w:rFonts w:hint="eastAsia"/>
        </w:rPr>
        <w:t xml:space="preserve">处，毒性红线</w:t>
      </w:r>
      <w:r>
        <w:t xml:space="preserve"> 2.0 mg/L。</w:t>
      </w:r>
      <m:oMath>
        <m:r>
          <m:t>t</m:t>
        </m:r>
        <m:r>
          <m:rPr>
            <m:sty m:val="p"/>
          </m:rPr>
          <m:t>=</m:t>
        </m:r>
        <m:r>
          <m:t>5</m:t>
        </m:r>
      </m:oMath>
      <w:r>
        <w:t xml:space="preserve"> </w:t>
      </w:r>
      <w:r>
        <w:rPr>
          <w:rFonts w:hint="eastAsia"/>
        </w:rPr>
        <w:t xml:space="preserve">小时，</w:t>
      </w:r>
      <m:oMath>
        <m:r>
          <m:t>x</m:t>
        </m:r>
        <m:r>
          <m:rPr>
            <m:sty m:val="p"/>
          </m:rPr>
          <m:t>=</m:t>
        </m:r>
        <m:r>
          <m:t>10</m:t>
        </m:r>
        <m:r>
          <m:t>k</m:t>
        </m:r>
        <m:r>
          <m:t>m</m:t>
        </m:r>
      </m:oMath>
      <w:r>
        <w:t xml:space="preserve"> </w:t>
      </w:r>
      <w:r>
        <w:rPr>
          <w:rFonts w:hint="eastAsia"/>
        </w:rPr>
        <w:t xml:space="preserve">处化工厂严重泄漏。</w:t>
      </w:r>
      <w:r>
        <w:t xml:space="preserve"> </w:t>
      </w:r>
      <w:r>
        <w:t xml:space="preserve">-</w:t>
      </w:r>
      <w:r>
        <w:t xml:space="preserve"> </w:t>
      </w:r>
      <w:r>
        <w:rPr>
          <w:rFonts w:hint="eastAsia"/>
          <w:b/>
          <w:bCs/>
        </w:rPr>
        <w:t xml:space="preserve">情景</w:t>
      </w:r>
      <w:r>
        <w:rPr>
          <w:b/>
          <w:bCs/>
        </w:rPr>
        <w:t xml:space="preserve"> A</w:t>
      </w:r>
      <w:r>
        <w:rPr>
          <w:rFonts w:hint="eastAsia"/>
        </w:rPr>
        <w:t xml:space="preserve">：环保局被动等待，毒药团顺流而下。</w:t>
      </w:r>
      <w:r>
        <w:t xml:space="preserve"> </w:t>
      </w:r>
      <w:r>
        <w:t xml:space="preserve">-</w:t>
      </w:r>
      <w:r>
        <w:t xml:space="preserve"> </w:t>
      </w:r>
      <w:r>
        <w:rPr>
          <w:rFonts w:hint="eastAsia"/>
          <w:b/>
          <w:bCs/>
        </w:rPr>
        <w:t xml:space="preserve">情景</w:t>
      </w:r>
      <w:r>
        <w:rPr>
          <w:b/>
          <w:bCs/>
        </w:rPr>
        <w:t xml:space="preserve"> B</w:t>
      </w:r>
      <w:r>
        <w:rPr>
          <w:rFonts w:hint="eastAsia"/>
        </w:rPr>
        <w:t xml:space="preserve">：AI</w:t>
      </w:r>
      <w:r>
        <w:t xml:space="preserve"> Agent </w:t>
      </w:r>
      <w:r>
        <w:rPr>
          <w:rFonts w:hint="eastAsia"/>
        </w:rPr>
        <w:t xml:space="preserve">在</w:t>
      </w:r>
      <w:r>
        <w:t xml:space="preserve"> </w:t>
      </w:r>
      <m:oMath>
        <m:r>
          <m:t>t</m:t>
        </m:r>
        <m:r>
          <m:rPr>
            <m:sty m:val="p"/>
          </m:rPr>
          <m:t>=</m:t>
        </m:r>
        <m:r>
          <m:t>15</m:t>
        </m:r>
        <m:r>
          <m:t>h</m:t>
        </m:r>
      </m:oMath>
      <w:r>
        <w:t xml:space="preserve"> </w:t>
      </w:r>
      <w:r>
        <w:rPr>
          <w:rFonts w:hint="eastAsia"/>
        </w:rPr>
        <w:t xml:space="preserve">发现异常，命令</w:t>
      </w:r>
      <w:r>
        <w:t xml:space="preserve"> </w:t>
      </w:r>
      <m:oMath>
        <m:r>
          <m:t>x</m:t>
        </m:r>
        <m:r>
          <m:rPr>
            <m:sty m:val="p"/>
          </m:rPr>
          <m:t>=</m:t>
        </m:r>
        <m:r>
          <m:t>0</m:t>
        </m:r>
      </m:oMath>
      <w:r>
        <w:t xml:space="preserve"> </w:t>
      </w:r>
      <w:r>
        <w:rPr>
          <w:rFonts w:hint="eastAsia"/>
        </w:rPr>
        <w:t xml:space="preserve">处水库在</w:t>
      </w:r>
      <w:r>
        <w:t xml:space="preserve"> </w:t>
      </w:r>
      <m:oMath>
        <m:r>
          <m:t>t</m:t>
        </m:r>
        <m:r>
          <m:rPr>
            <m:sty m:val="p"/>
          </m:rPr>
          <m:t>=</m:t>
        </m:r>
        <m:r>
          <m:t>16</m:t>
        </m:r>
        <m:r>
          <m:t>h</m:t>
        </m:r>
      </m:oMath>
      <w:r>
        <w:t xml:space="preserve"> </w:t>
      </w:r>
      <w:r>
        <w:rPr>
          <w:rFonts w:hint="eastAsia"/>
        </w:rPr>
        <w:t xml:space="preserve">全面开闸冲刷。</w:t>
      </w:r>
    </w:p>
    <w:bookmarkEnd w:id="22"/>
    <w:bookmarkStart w:id="26" w:name="问题描述-problem"/>
    <w:p>
      <w:pPr>
        <w:pStyle w:val="Heading3"/>
      </w:pPr>
      <w:r>
        <w:rPr>
          <w:rStyle w:val="SectionNumber"/>
        </w:rPr>
        <w:t xml:space="preserve">1.3.2</w:t>
      </w:r>
      <w:r>
        <w:tab/>
      </w:r>
      <w:r>
        <w:rPr>
          <w:rFonts w:hint="eastAsia"/>
        </w:rPr>
        <w:t xml:space="preserve">问题描述</w:t>
      </w:r>
      <w:r>
        <w:t xml:space="preserve"> (Problem)</w:t>
      </w:r>
    </w:p>
    <w:p>
      <w:pPr>
        <w:pStyle w:val="Compact"/>
        <w:numPr>
          <w:ilvl w:val="0"/>
          <w:numId w:val="1004"/>
        </w:numPr>
      </w:pPr>
      <w:r>
        <w:rPr>
          <w:rFonts w:hint="eastAsia"/>
          <w:b/>
          <w:bCs/>
        </w:rPr>
        <w:t xml:space="preserve">水动力学底座</w:t>
      </w:r>
      <w:r>
        <w:rPr>
          <w:rFonts w:hint="eastAsia"/>
        </w:rPr>
        <w:t xml:space="preserve">：FTCS</w:t>
      </w:r>
      <w:r>
        <w:t xml:space="preserve"> + </w:t>
      </w:r>
      <w:r>
        <w:rPr>
          <w:rFonts w:hint="eastAsia"/>
        </w:rPr>
        <w:t xml:space="preserve">迎风格式求解</w:t>
      </w:r>
      <w:r>
        <w:t xml:space="preserve"> 1D ADE。</w:t>
      </w:r>
    </w:p>
    <w:p>
      <w:pPr>
        <w:pStyle w:val="Compact"/>
        <w:numPr>
          <w:ilvl w:val="0"/>
          <w:numId w:val="1004"/>
        </w:numPr>
      </w:pPr>
      <w:r>
        <w:rPr>
          <w:rFonts w:hint="eastAsia"/>
          <w:b/>
          <w:bCs/>
        </w:rPr>
        <w:t xml:space="preserve">常态流场</w:t>
      </w:r>
      <w:r>
        <w:rPr>
          <w:rFonts w:hint="eastAsia"/>
        </w:rPr>
        <w:t xml:space="preserve">：</w:t>
      </w:r>
      <m:oMath>
        <m:r>
          <m:t>u</m:t>
        </m:r>
        <m:r>
          <m:rPr>
            <m:sty m:val="p"/>
          </m:rPr>
          <m:t>=</m:t>
        </m:r>
        <m:r>
          <m:t>1.0</m:t>
        </m:r>
      </m:oMath>
      <w:r>
        <w:t xml:space="preserve"> </w:t>
      </w:r>
      <w:r>
        <w:rPr>
          <w:rFonts w:hint="eastAsia"/>
        </w:rPr>
        <w:t xml:space="preserve">km/h，</w:t>
      </w:r>
      <m:oMath>
        <m:r>
          <m:t>D</m:t>
        </m:r>
        <m:r>
          <m:rPr>
            <m:sty m:val="p"/>
          </m:rPr>
          <m:t>=</m:t>
        </m:r>
        <m:r>
          <m:t>0.5</m:t>
        </m:r>
      </m:oMath>
      <w:r>
        <w:t xml:space="preserve"> </w:t>
      </w:r>
      <m:oMath>
        <m:r>
          <m:t>k</m:t>
        </m:r>
        <m:sSup>
          <m:e>
            <m:r>
              <m:t>m</m:t>
            </m:r>
          </m:e>
          <m:sup>
            <m:r>
              <m:t>2</m:t>
            </m:r>
          </m:sup>
        </m:sSup>
        <m:r>
          <m:rPr>
            <m:sty m:val="p"/>
          </m:rPr>
          <m:t>/</m:t>
        </m:r>
        <m:r>
          <m:t>h</m:t>
        </m:r>
      </m:oMath>
      <w:r>
        <w:t xml:space="preserve">。</w:t>
      </w:r>
    </w:p>
    <w:p>
      <w:pPr>
        <w:pStyle w:val="Compact"/>
        <w:numPr>
          <w:ilvl w:val="0"/>
          <w:numId w:val="1004"/>
        </w:numPr>
      </w:pPr>
      <w:r>
        <w:rPr>
          <w:rFonts w:hint="eastAsia"/>
          <w:b/>
          <w:bCs/>
        </w:rPr>
        <w:t xml:space="preserve">泄漏事件</w:t>
      </w:r>
      <w:r>
        <w:rPr>
          <w:rFonts w:hint="eastAsia"/>
        </w:rPr>
        <w:t xml:space="preserve">：</w:t>
      </w:r>
      <m:oMath>
        <m:r>
          <m:t>x</m:t>
        </m:r>
        <m:r>
          <m:rPr>
            <m:sty m:val="p"/>
          </m:rPr>
          <m:t>=</m:t>
        </m:r>
        <m:r>
          <m:t>10</m:t>
        </m:r>
      </m:oMath>
      <w:r>
        <w:t xml:space="preserve"> </w:t>
      </w:r>
      <w:r>
        <w:rPr>
          <w:rFonts w:hint="eastAsia"/>
        </w:rPr>
        <w:t xml:space="preserve">km，</w:t>
      </w:r>
      <m:oMath>
        <m:r>
          <m:t>t</m:t>
        </m:r>
        <m:r>
          <m:rPr>
            <m:sty m:val="p"/>
          </m:rPr>
          <m:t>=</m:t>
        </m:r>
        <m:r>
          <m:t>5</m:t>
        </m:r>
      </m:oMath>
      <w:r>
        <w:t xml:space="preserve"> </w:t>
      </w:r>
      <w:r>
        <w:rPr>
          <w:rFonts w:hint="eastAsia"/>
        </w:rPr>
        <w:t xml:space="preserve">h，瞬时注入高浓度污染源。</w:t>
      </w:r>
    </w:p>
    <w:p>
      <w:pPr>
        <w:pStyle w:val="Compact"/>
        <w:numPr>
          <w:ilvl w:val="0"/>
          <w:numId w:val="1004"/>
        </w:numPr>
      </w:pPr>
      <w:r>
        <w:rPr>
          <w:b/>
          <w:bCs/>
        </w:rPr>
        <w:t xml:space="preserve">AI </w:t>
      </w:r>
      <w:r>
        <w:rPr>
          <w:rFonts w:hint="eastAsia"/>
          <w:b/>
          <w:bCs/>
        </w:rPr>
        <w:t xml:space="preserve">冲刷</w:t>
      </w:r>
      <w:r>
        <w:rPr>
          <w:rFonts w:hint="eastAsia"/>
        </w:rPr>
        <w:t xml:space="preserve">：</w:t>
      </w:r>
      <m:oMath>
        <m:r>
          <m:t>t</m:t>
        </m:r>
        <m:r>
          <m:rPr>
            <m:sty m:val="p"/>
          </m:rPr>
          <m:t>=</m:t>
        </m:r>
        <m:r>
          <m:t>16</m:t>
        </m:r>
      </m:oMath>
      <w:r>
        <w:t xml:space="preserve"> </w:t>
      </w:r>
      <w:r>
        <w:t xml:space="preserve">h </w:t>
      </w:r>
      <w:r>
        <w:rPr>
          <w:rFonts w:hint="eastAsia"/>
        </w:rPr>
        <w:t xml:space="preserve">开始，流速升至</w:t>
      </w:r>
      <w:r>
        <w:t xml:space="preserve"> </w:t>
      </w:r>
      <m:oMath>
        <m:r>
          <m:t>u</m:t>
        </m:r>
        <m:r>
          <m:rPr>
            <m:sty m:val="p"/>
          </m:rPr>
          <m:t>=</m:t>
        </m:r>
        <m:r>
          <m:t>2.5</m:t>
        </m:r>
      </m:oMath>
      <w:r>
        <w:t xml:space="preserve"> </w:t>
      </w:r>
      <w:r>
        <w:rPr>
          <w:rFonts w:hint="eastAsia"/>
        </w:rPr>
        <w:t xml:space="preserve">km/h，引入强烈稀释衰减项。</w:t>
      </w:r>
    </w:p>
    <w:p>
      <w:pPr>
        <w:pStyle w:val="FirstParagraph"/>
      </w:pPr>
      <w:r>
        <w:rPr>
          <w:rFonts w:hint="eastAsia"/>
          <w:b/>
          <w:bCs/>
        </w:rPr>
        <w:t xml:space="preserve">物理场景与问题概化图：</w:t>
      </w:r>
      <w:r>
        <w:t xml:space="preserve"> </w:t>
      </w:r>
      <w:r>
        <w:drawing>
          <wp:inline>
            <wp:extent cx="5334000" cy="2667000"/>
            <wp:effectExtent b="0" l="0" r="0" t="0"/>
            <wp:docPr descr="问题概化图" title="" id="24" name="Picture"/>
            <a:graphic>
              <a:graphicData uri="http://schemas.openxmlformats.org/drawingml/2006/picture">
                <pic:pic>
                  <pic:nvPicPr>
                    <pic:cNvPr descr="assets/ch12/problem_nano.png" id="25" name="Picture"/>
                    <pic:cNvPicPr>
                      <a:picLocks noChangeArrowheads="1" noChangeAspect="1"/>
                    </pic:cNvPicPr>
                  </pic:nvPicPr>
                  <pic:blipFill>
                    <a:blip r:embed="rId23"/>
                    <a:stretch>
                      <a:fillRect/>
                    </a:stretch>
                  </pic:blipFill>
                  <pic:spPr bwMode="auto">
                    <a:xfrm>
                      <a:off x="0" y="0"/>
                      <a:ext cx="5334000" cy="2667000"/>
                    </a:xfrm>
                    <a:prstGeom prst="rect">
                      <a:avLst/>
                    </a:prstGeom>
                    <a:noFill/>
                    <a:ln w="9525">
                      <a:noFill/>
                      <a:headEnd/>
                      <a:tailEnd/>
                    </a:ln>
                  </pic:spPr>
                </pic:pic>
              </a:graphicData>
            </a:graphic>
          </wp:inline>
        </w:drawing>
      </w:r>
    </w:p>
    <w:bookmarkEnd w:id="26"/>
    <w:bookmarkStart w:id="27" w:name="解题思路-solution-approach"/>
    <w:p>
      <w:pPr>
        <w:pStyle w:val="Heading3"/>
      </w:pPr>
      <w:r>
        <w:rPr>
          <w:rStyle w:val="SectionNumber"/>
        </w:rPr>
        <w:t xml:space="preserve">1.3.3</w:t>
      </w:r>
      <w:r>
        <w:tab/>
      </w:r>
      <w:r>
        <w:rPr>
          <w:rFonts w:hint="eastAsia"/>
        </w:rPr>
        <w:t xml:space="preserve">解题思路</w:t>
      </w:r>
      <w:r>
        <w:t xml:space="preserve"> (Solution Approach)</w:t>
      </w:r>
    </w:p>
    <w:p>
      <w:pPr>
        <w:pStyle w:val="Compact"/>
        <w:numPr>
          <w:ilvl w:val="0"/>
          <w:numId w:val="1005"/>
        </w:numPr>
      </w:pPr>
      <w:r>
        <w:rPr>
          <w:rFonts w:hint="eastAsia"/>
          <w:b/>
          <w:bCs/>
        </w:rPr>
        <w:t xml:space="preserve">显式差分解算</w:t>
      </w:r>
      <w:r>
        <w:rPr>
          <w:rFonts w:hint="eastAsia"/>
        </w:rPr>
        <w:t xml:space="preserve">：用</w:t>
      </w:r>
      <w:r>
        <w:t xml:space="preserve"> </w:t>
      </w:r>
      <w:r>
        <w:rPr>
          <w:rStyle w:val="VerbatimChar"/>
        </w:rPr>
        <w:t xml:space="preserve">dt=0.1h, dx=0.5km</w:t>
      </w:r>
      <w:r>
        <w:t xml:space="preserve"> </w:t>
      </w:r>
      <w:r>
        <w:rPr>
          <w:rFonts w:hint="eastAsia"/>
        </w:rPr>
        <w:t xml:space="preserve">逐步推演浓度矩阵</w:t>
      </w:r>
      <w:r>
        <w:t xml:space="preserve"> </w:t>
      </w:r>
      <w:r>
        <w:rPr>
          <w:rStyle w:val="VerbatimChar"/>
        </w:rPr>
        <w:t xml:space="preserve">C[t, x]</w:t>
      </w:r>
      <w:r>
        <w:t xml:space="preserve">。</w:t>
      </w:r>
    </w:p>
    <w:p>
      <w:pPr>
        <w:pStyle w:val="Compact"/>
        <w:numPr>
          <w:ilvl w:val="0"/>
          <w:numId w:val="1005"/>
        </w:numPr>
      </w:pPr>
      <w:r>
        <w:rPr>
          <w:rFonts w:hint="eastAsia"/>
          <w:b/>
          <w:bCs/>
        </w:rPr>
        <w:t xml:space="preserve">迎风格式</w:t>
      </w:r>
      <w:r>
        <w:rPr>
          <w:rFonts w:hint="eastAsia"/>
        </w:rPr>
        <w:t xml:space="preserve">：对流项采用后向差分以迎合水流方向。</w:t>
      </w:r>
    </w:p>
    <w:p>
      <w:pPr>
        <w:pStyle w:val="Compact"/>
        <w:numPr>
          <w:ilvl w:val="0"/>
          <w:numId w:val="1005"/>
        </w:numPr>
      </w:pPr>
      <w:r>
        <w:rPr>
          <w:rFonts w:hint="eastAsia"/>
          <w:b/>
          <w:bCs/>
        </w:rPr>
        <w:t xml:space="preserve">稀释算子</w:t>
      </w:r>
      <w:r>
        <w:rPr>
          <w:rFonts w:hint="eastAsia"/>
        </w:rPr>
        <w:t xml:space="preserve">：AI</w:t>
      </w:r>
      <w:r>
        <w:t xml:space="preserve"> </w:t>
      </w:r>
      <w:r>
        <w:rPr>
          <w:rFonts w:hint="eastAsia"/>
        </w:rPr>
        <w:t xml:space="preserve">开启水库后，引入</w:t>
      </w:r>
      <w:r>
        <w:t xml:space="preserve"> </w:t>
      </w:r>
      <m:oMath>
        <m:r>
          <m:rPr>
            <m:sty m:val="p"/>
          </m:rPr>
          <m:t>Δ</m:t>
        </m:r>
        <m:r>
          <m:t>u</m:t>
        </m:r>
        <m:r>
          <m:rPr>
            <m:sty m:val="p"/>
          </m:rPr>
          <m:t>/</m:t>
        </m:r>
        <m:r>
          <m:t>u</m:t>
        </m:r>
        <m:r>
          <m:rPr>
            <m:sty m:val="p"/>
          </m:rPr>
          <m:t>⋅</m:t>
        </m:r>
        <m:r>
          <m:t>C</m:t>
        </m:r>
      </m:oMath>
      <w:r>
        <w:t xml:space="preserve"> </w:t>
      </w:r>
      <w:r>
        <w:rPr>
          <w:rFonts w:hint="eastAsia"/>
        </w:rPr>
        <w:t xml:space="preserve">的衰减项。</w:t>
      </w:r>
    </w:p>
    <w:bookmarkEnd w:id="27"/>
    <w:bookmarkStart w:id="31" w:name="代码执行与图表-code-charts"/>
    <w:p>
      <w:pPr>
        <w:pStyle w:val="Heading3"/>
      </w:pPr>
      <w:r>
        <w:rPr>
          <w:rStyle w:val="SectionNumber"/>
        </w:rPr>
        <w:t xml:space="preserve">1.3.4</w:t>
      </w:r>
      <w:r>
        <w:tab/>
      </w:r>
      <w:r>
        <w:rPr>
          <w:rFonts w:hint="eastAsia"/>
        </w:rPr>
        <w:t xml:space="preserve">代码执行与图表</w:t>
      </w:r>
      <w:r>
        <w:t xml:space="preserve"> (Code &amp; Charts)</w:t>
      </w:r>
    </w:p>
    <w:p>
      <w:pPr>
        <w:pStyle w:val="BlockText"/>
      </w:pPr>
      <w:r>
        <w:rPr>
          <w:rFonts w:hint="eastAsia"/>
          <w:b/>
          <w:bCs/>
        </w:rPr>
        <w:t xml:space="preserve">学习提示</w:t>
      </w:r>
      <w:r>
        <w:rPr>
          <w:rFonts w:hint="eastAsia"/>
        </w:rPr>
        <w:t xml:space="preserve">：请死死盯住下方子图中红色的”死亡警戒线”，感受</w:t>
      </w:r>
      <w:r>
        <w:t xml:space="preserve"> AI </w:t>
      </w:r>
      <w:r>
        <w:rPr>
          <w:rFonts w:hint="eastAsia"/>
        </w:rPr>
        <w:t xml:space="preserve">放出的”清泉”是如何挽救全城的。</w:t>
      </w:r>
    </w:p>
    <w:p>
      <w:pPr>
        <w:pStyle w:val="FirstParagraph"/>
      </w:pPr>
      <w:r>
        <w:t xml:space="preserve">Source:</w:t>
      </w:r>
      <w:r>
        <w:t xml:space="preserve"> </w:t>
      </w:r>
      <w:r>
        <w:rPr>
          <w:rStyle w:val="VerbatimChar"/>
        </w:rPr>
        <w:t xml:space="preserve">assets/ch12/ch12_wq_incident.py</w:t>
      </w:r>
    </w:p>
    <w:p>
      <w:pPr>
        <w:pStyle w:val="BodyText"/>
      </w:pPr>
      <w:r>
        <w:rPr>
          <w:rFonts w:hint="eastAsia"/>
          <w:b/>
          <w:bCs/>
        </w:rPr>
        <w:t xml:space="preserve">孤立放任与水库智能冲刷干预下的生化危机防御矩阵：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Isolated</w:t>
            </w:r>
          </w:p>
        </w:tc>
        <w:tc>
          <w:tcPr/>
          <w:p>
            <w:pPr>
              <w:pStyle w:val="Compact"/>
              <w:jc w:val="left"/>
            </w:pPr>
            <w:r>
              <w:t xml:space="preserve">AI Reservoir Flush</w:t>
            </w:r>
          </w:p>
        </w:tc>
        <w:tc>
          <w:tcPr/>
          <w:p>
            <w:pPr>
              <w:pStyle w:val="Compact"/>
              <w:jc w:val="left"/>
            </w:pPr>
            <w:r>
              <w:t xml:space="preserve">Evaluation</w:t>
            </w:r>
          </w:p>
        </w:tc>
      </w:tr>
      <w:tr>
        <w:tc>
          <w:tcPr/>
          <w:p>
            <w:pPr>
              <w:pStyle w:val="Compact"/>
              <w:jc w:val="left"/>
            </w:pPr>
            <w:r>
              <w:rPr>
                <w:rFonts w:hint="eastAsia"/>
              </w:rPr>
              <w:t xml:space="preserve">取水口峰值浓度</w:t>
            </w:r>
            <w:r>
              <w:t xml:space="preserve"> (mg/L)</w:t>
            </w:r>
          </w:p>
        </w:tc>
        <w:tc>
          <w:tcPr/>
          <w:p>
            <w:pPr>
              <w:pStyle w:val="Compact"/>
              <w:jc w:val="left"/>
            </w:pPr>
            <w:r>
              <w:t xml:space="preserve">154.9</w:t>
            </w:r>
          </w:p>
        </w:tc>
        <w:tc>
          <w:tcPr/>
          <w:p>
            <w:pPr>
              <w:pStyle w:val="Compact"/>
              <w:jc w:val="left"/>
            </w:pPr>
            <w:r>
              <w:t xml:space="preserve">2.3</w:t>
            </w:r>
          </w:p>
        </w:tc>
        <w:tc>
          <w:tcPr/>
          <w:p>
            <w:pPr>
              <w:pStyle w:val="Compact"/>
              <w:jc w:val="left"/>
            </w:pPr>
            <w:r>
              <w:rPr>
                <w:rFonts w:hint="eastAsia"/>
              </w:rPr>
              <w:t xml:space="preserve">冲刷成功稀释</w:t>
            </w:r>
          </w:p>
        </w:tc>
      </w:tr>
      <w:tr>
        <w:tc>
          <w:tcPr/>
          <w:p>
            <w:pPr>
              <w:pStyle w:val="Compact"/>
              <w:jc w:val="left"/>
            </w:pPr>
            <w:r>
              <w:rPr>
                <w:rFonts w:hint="eastAsia"/>
              </w:rPr>
              <w:t xml:space="preserve">超标？</w:t>
            </w:r>
          </w:p>
        </w:tc>
        <w:tc>
          <w:tcPr/>
          <w:p>
            <w:pPr>
              <w:pStyle w:val="Compact"/>
              <w:jc w:val="left"/>
            </w:pPr>
            <w:r>
              <w:t xml:space="preserve">YES (&gt;2.0)</w:t>
            </w:r>
          </w:p>
        </w:tc>
        <w:tc>
          <w:tcPr/>
          <w:p>
            <w:pPr>
              <w:pStyle w:val="Compact"/>
              <w:jc w:val="left"/>
            </w:pPr>
            <w:r>
              <w:t xml:space="preserve">NO </w:t>
            </w:r>
            <w:r>
              <w:rPr>
                <w:rFonts w:hint="eastAsia"/>
              </w:rPr>
              <w:t xml:space="preserve">(安全范围)</w:t>
            </w:r>
          </w:p>
        </w:tc>
        <w:tc>
          <w:tcPr/>
          <w:p>
            <w:pPr>
              <w:pStyle w:val="Compact"/>
              <w:jc w:val="left"/>
            </w:pPr>
            <w:r>
              <w:t xml:space="preserve">AI </w:t>
            </w:r>
            <w:r>
              <w:rPr>
                <w:rFonts w:hint="eastAsia"/>
              </w:rPr>
              <w:t xml:space="preserve">阻止了灾难</w:t>
            </w:r>
          </w:p>
        </w:tc>
      </w:tr>
      <w:tr>
        <w:tc>
          <w:tcPr/>
          <w:p>
            <w:pPr>
              <w:pStyle w:val="Compact"/>
              <w:jc w:val="left"/>
            </w:pPr>
            <w:r>
              <w:rPr>
                <w:rFonts w:hint="eastAsia"/>
              </w:rPr>
              <w:t xml:space="preserve">城市停水时长</w:t>
            </w:r>
          </w:p>
        </w:tc>
        <w:tc>
          <w:tcPr/>
          <w:p>
            <w:pPr>
              <w:pStyle w:val="Compact"/>
              <w:jc w:val="left"/>
            </w:pPr>
            <w:r>
              <w:t xml:space="preserve">27.2 </w:t>
            </w:r>
            <w:r>
              <w:rPr>
                <w:rFonts w:hint="eastAsia"/>
              </w:rPr>
              <w:t xml:space="preserve">小时</w:t>
            </w:r>
          </w:p>
        </w:tc>
        <w:tc>
          <w:tcPr/>
          <w:p>
            <w:pPr>
              <w:pStyle w:val="Compact"/>
              <w:jc w:val="left"/>
            </w:pPr>
            <w:r>
              <w:t xml:space="preserve">0.0 </w:t>
            </w:r>
            <w:r>
              <w:rPr>
                <w:rFonts w:hint="eastAsia"/>
              </w:rPr>
              <w:t xml:space="preserve">小时</w:t>
            </w:r>
          </w:p>
        </w:tc>
        <w:tc>
          <w:tcPr/>
          <w:p>
            <w:pPr>
              <w:pStyle w:val="Compact"/>
              <w:jc w:val="left"/>
            </w:pPr>
            <w:r>
              <w:rPr>
                <w:rFonts w:hint="eastAsia"/>
              </w:rPr>
              <w:t xml:space="preserve">百万人免于缺水</w:t>
            </w:r>
          </w:p>
        </w:tc>
      </w:tr>
      <w:tr>
        <w:tc>
          <w:tcPr/>
          <w:p>
            <w:pPr>
              <w:pStyle w:val="Compact"/>
              <w:jc w:val="left"/>
            </w:pPr>
            <w:r>
              <w:rPr>
                <w:rFonts w:hint="eastAsia"/>
              </w:rPr>
              <w:t xml:space="preserve">污染团到达时间</w:t>
            </w:r>
          </w:p>
        </w:tc>
        <w:tc>
          <w:tcPr/>
          <w:p>
            <w:pPr>
              <w:pStyle w:val="Compact"/>
              <w:jc w:val="left"/>
            </w:pPr>
            <w:r>
              <w:t xml:space="preserve">t=35 h</w:t>
            </w:r>
          </w:p>
        </w:tc>
        <w:tc>
          <w:tcPr/>
          <w:p>
            <w:pPr>
              <w:pStyle w:val="Compact"/>
              <w:jc w:val="left"/>
            </w:pPr>
            <w:r>
              <w:t xml:space="preserve">t=22 h</w:t>
            </w:r>
          </w:p>
        </w:tc>
        <w:tc>
          <w:tcPr/>
          <w:p>
            <w:pPr>
              <w:pStyle w:val="Compact"/>
              <w:jc w:val="left"/>
            </w:pPr>
            <w:r>
              <w:rPr>
                <w:rFonts w:hint="eastAsia"/>
              </w:rPr>
              <w:t xml:space="preserve">冲刷加速推出</w:t>
            </w:r>
          </w:p>
        </w:tc>
      </w:tr>
    </w:tbl>
    <w:p>
      <w:pPr>
        <w:pStyle w:val="BodyText"/>
      </w:pPr>
      <w:r>
        <w:rPr>
          <w:rFonts w:hint="eastAsia"/>
          <w:b/>
          <w:bCs/>
        </w:rPr>
        <w:t xml:space="preserve">一维对流扩散的毒波推演与取水口安全保卫战全息图：</w:t>
      </w:r>
      <w:r>
        <w:t xml:space="preserve"> </w:t>
      </w:r>
      <w:r>
        <w:drawing>
          <wp:inline>
            <wp:extent cx="5334000" cy="5339404"/>
            <wp:effectExtent b="0" l="0" r="0" t="0"/>
            <wp:docPr descr="wq_incident_sim" title="" id="29" name="Picture"/>
            <a:graphic>
              <a:graphicData uri="http://schemas.openxmlformats.org/drawingml/2006/picture">
                <pic:pic>
                  <pic:nvPicPr>
                    <pic:cNvPr descr="assets/ch12/wq_incident_sim.png" id="30" name="Picture"/>
                    <pic:cNvPicPr>
                      <a:picLocks noChangeArrowheads="1" noChangeAspect="1"/>
                    </pic:cNvPicPr>
                  </pic:nvPicPr>
                  <pic:blipFill>
                    <a:blip r:embed="rId28"/>
                    <a:stretch>
                      <a:fillRect/>
                    </a:stretch>
                  </pic:blipFill>
                  <pic:spPr bwMode="auto">
                    <a:xfrm>
                      <a:off x="0" y="0"/>
                      <a:ext cx="5334000" cy="5339404"/>
                    </a:xfrm>
                    <a:prstGeom prst="rect">
                      <a:avLst/>
                    </a:prstGeom>
                    <a:noFill/>
                    <a:ln w="9525">
                      <a:noFill/>
                      <a:headEnd/>
                      <a:tailEnd/>
                    </a:ln>
                  </pic:spPr>
                </pic:pic>
              </a:graphicData>
            </a:graphic>
          </wp:inline>
        </w:drawing>
      </w:r>
    </w:p>
    <w:bookmarkEnd w:id="31"/>
    <w:bookmarkStart w:id="32" w:name="代码解读"/>
    <w:p>
      <w:pPr>
        <w:pStyle w:val="Heading3"/>
      </w:pPr>
      <w:r>
        <w:rPr>
          <w:rStyle w:val="SectionNumber"/>
        </w:rPr>
        <w:t xml:space="preserve">1.3.5</w:t>
      </w:r>
      <w:r>
        <w:tab/>
      </w:r>
      <w:r>
        <w:rPr>
          <w:rFonts w:hint="eastAsia"/>
        </w:rPr>
        <w:t xml:space="preserve">代码解读</w:t>
      </w:r>
    </w:p>
    <w:p>
      <w:pPr>
        <w:pStyle w:val="FirstParagraph"/>
      </w:pPr>
      <w:r>
        <w:rPr>
          <w:rFonts w:hint="eastAsia"/>
        </w:rPr>
        <w:t xml:space="preserve">本章仿真脚本</w:t>
      </w:r>
      <w:r>
        <w:t xml:space="preserve"> </w:t>
      </w:r>
      <w:r>
        <w:rPr>
          <w:rStyle w:val="VerbatimChar"/>
        </w:rPr>
        <w:t xml:space="preserve">ch12_wq_incident.py</w:t>
      </w:r>
      <w:r>
        <w:t xml:space="preserve"> </w:t>
      </w:r>
      <w:r>
        <w:rPr>
          <w:rFonts w:hint="eastAsia"/>
        </w:rPr>
        <w:t xml:space="preserve">按”参数初始化</w:t>
      </w:r>
      <w:r>
        <w:t xml:space="preserve"> → </w:t>
      </w:r>
      <w:r>
        <w:rPr>
          <w:rFonts w:hint="eastAsia"/>
        </w:rPr>
        <w:t xml:space="preserve">两类情景仿真</w:t>
      </w:r>
      <w:r>
        <w:t xml:space="preserve"> → </w:t>
      </w:r>
      <w:r>
        <w:rPr>
          <w:rFonts w:hint="eastAsia"/>
        </w:rPr>
        <w:t xml:space="preserve">结果提取</w:t>
      </w:r>
      <w:r>
        <w:t xml:space="preserve"> → </w:t>
      </w:r>
      <w:r>
        <w:rPr>
          <w:rFonts w:hint="eastAsia"/>
        </w:rPr>
        <w:t xml:space="preserve">可视化与表格输出”展开。先定义</w:t>
      </w:r>
      <w:r>
        <w:t xml:space="preserve"> 50 km </w:t>
      </w:r>
      <w:r>
        <w:rPr>
          <w:rFonts w:hint="eastAsia"/>
        </w:rPr>
        <w:t xml:space="preserve">一维河道与</w:t>
      </w:r>
      <w:r>
        <w:t xml:space="preserve"> 48 h </w:t>
      </w:r>
      <w:r>
        <w:rPr>
          <w:rFonts w:hint="eastAsia"/>
        </w:rPr>
        <w:t xml:space="preserve">时空网格；再分别计算情景</w:t>
      </w:r>
      <w:r>
        <w:t xml:space="preserve"> </w:t>
      </w:r>
      <w:r>
        <w:rPr>
          <w:rFonts w:hint="eastAsia"/>
        </w:rPr>
        <w:t xml:space="preserve">A（仅泄漏、无调度）和情景</w:t>
      </w:r>
      <w:r>
        <w:t xml:space="preserve"> </w:t>
      </w:r>
      <w:r>
        <w:rPr>
          <w:rFonts w:hint="eastAsia"/>
        </w:rPr>
        <w:t xml:space="preserve">B（AI</w:t>
      </w:r>
      <w:r>
        <w:t xml:space="preserve"> </w:t>
      </w:r>
      <w:r>
        <w:rPr>
          <w:rFonts w:hint="eastAsia"/>
        </w:rPr>
        <w:t xml:space="preserve">识别后上游水库增流冲淡）；随后提取城市取水口（</w:t>
      </w:r>
      <m:oMath>
        <m:r>
          <m:t>x</m:t>
        </m:r>
        <m:r>
          <m:rPr>
            <m:sty m:val="p"/>
          </m:rPr>
          <m:t>=</m:t>
        </m:r>
        <m:r>
          <m:t>40</m:t>
        </m:r>
      </m:oMath>
      <w:r>
        <w:t xml:space="preserve"> </w:t>
      </w:r>
      <w:r>
        <w:rPr>
          <w:rFonts w:hint="eastAsia"/>
        </w:rPr>
        <w:t xml:space="preserve">km）的浓度时序；最后生成两张结果图和</w:t>
      </w:r>
      <w:r>
        <w:t xml:space="preserve"> Markdown </w:t>
      </w:r>
      <w:r>
        <w:rPr>
          <w:rFonts w:hint="eastAsia"/>
        </w:rPr>
        <w:t xml:space="preserve">对比表。</w:t>
      </w:r>
    </w:p>
    <w:p>
      <w:pPr>
        <w:pStyle w:val="BodyText"/>
      </w:pPr>
      <w:r>
        <w:rPr>
          <w:rFonts w:hint="eastAsia"/>
          <w:b/>
          <w:bCs/>
        </w:rPr>
        <w:t xml:space="preserve">关键参数的物理含义</w:t>
      </w:r>
      <w:r>
        <w:rPr>
          <w:rFonts w:hint="eastAsia"/>
        </w:rPr>
        <w:t xml:space="preserve">：</w:t>
      </w:r>
      <w:r>
        <w:rPr>
          <w:rStyle w:val="VerbatimChar"/>
        </w:rPr>
        <w:t xml:space="preserve">L, dx, nx</w:t>
      </w:r>
      <w:r>
        <w:t xml:space="preserve"> </w:t>
      </w:r>
      <w:r>
        <w:rPr>
          <w:rFonts w:hint="eastAsia"/>
        </w:rPr>
        <w:t xml:space="preserve">表示河道长度、空间步长和离散节点数；</w:t>
      </w:r>
      <w:r>
        <w:rPr>
          <w:rStyle w:val="VerbatimChar"/>
        </w:rPr>
        <w:t xml:space="preserve">t_end, dt, nt</w:t>
      </w:r>
      <w:r>
        <w:t xml:space="preserve"> </w:t>
      </w:r>
      <w:r>
        <w:rPr>
          <w:rFonts w:hint="eastAsia"/>
        </w:rPr>
        <w:t xml:space="preserve">表示模拟时长与时间离散。</w:t>
      </w:r>
      <w:r>
        <w:rPr>
          <w:rStyle w:val="VerbatimChar"/>
        </w:rPr>
        <w:t xml:space="preserve">u_base=1.0 km/h</w:t>
      </w:r>
      <w:r>
        <w:t xml:space="preserve"> </w:t>
      </w:r>
      <w:r>
        <w:rPr>
          <w:rFonts w:hint="eastAsia"/>
        </w:rPr>
        <w:t xml:space="preserve">是基流流速，</w:t>
      </w:r>
      <w:r>
        <w:rPr>
          <w:rStyle w:val="VerbatimChar"/>
        </w:rPr>
        <w:t xml:space="preserve">D=0.5 km^2/h</w:t>
      </w:r>
      <w:r>
        <w:t xml:space="preserve"> </w:t>
      </w:r>
      <w:r>
        <w:rPr>
          <w:rFonts w:hint="eastAsia"/>
        </w:rPr>
        <w:t xml:space="preserve">是纵向弥散系数。</w:t>
      </w:r>
      <w:r>
        <w:rPr>
          <w:rStyle w:val="VerbatimChar"/>
        </w:rPr>
        <w:t xml:space="preserve">leak_x_idx</w:t>
      </w:r>
      <w:r>
        <w:t xml:space="preserve"> </w:t>
      </w:r>
      <w:r>
        <w:rPr>
          <w:rFonts w:hint="eastAsia"/>
        </w:rPr>
        <w:t xml:space="preserve">对应</w:t>
      </w:r>
      <w:r>
        <w:t xml:space="preserve"> 10 km </w:t>
      </w:r>
      <w:r>
        <w:rPr>
          <w:rFonts w:hint="eastAsia"/>
        </w:rPr>
        <w:t xml:space="preserve">处污染源，</w:t>
      </w:r>
      <w:r>
        <w:rPr>
          <w:rStyle w:val="VerbatimChar"/>
        </w:rPr>
        <w:t xml:space="preserve">5000</w:t>
      </w:r>
      <w:r>
        <w:t xml:space="preserve"> </w:t>
      </w:r>
      <w:r>
        <w:rPr>
          <w:rFonts w:hint="eastAsia"/>
        </w:rPr>
        <w:t xml:space="preserve">表示瞬时投放污染强度。情景</w:t>
      </w:r>
      <w:r>
        <w:t xml:space="preserve"> B </w:t>
      </w:r>
      <w:r>
        <w:rPr>
          <w:rFonts w:hint="eastAsia"/>
        </w:rPr>
        <w:t xml:space="preserve">中</w:t>
      </w:r>
      <w:r>
        <w:t xml:space="preserve"> </w:t>
      </w:r>
      <w:r>
        <w:rPr>
          <w:rStyle w:val="VerbatimChar"/>
        </w:rPr>
        <w:t xml:space="preserve">u_dynamic</w:t>
      </w:r>
      <w:r>
        <w:t xml:space="preserve"> </w:t>
      </w:r>
      <w:r>
        <w:rPr>
          <w:rFonts w:hint="eastAsia"/>
        </w:rPr>
        <w:t xml:space="preserve">在</w:t>
      </w:r>
      <w:r>
        <w:t xml:space="preserve"> 16 h </w:t>
      </w:r>
      <w:r>
        <w:rPr>
          <w:rFonts w:hint="eastAsia"/>
        </w:rPr>
        <w:t xml:space="preserve">后升至</w:t>
      </w:r>
      <w:r>
        <w:t xml:space="preserve"> 2.5 </w:t>
      </w:r>
      <w:r>
        <w:rPr>
          <w:rFonts w:hint="eastAsia"/>
        </w:rPr>
        <w:t xml:space="preserve">km/h，代表水库开闸增流；</w:t>
      </w:r>
      <w:r>
        <w:rPr>
          <w:rStyle w:val="VerbatimChar"/>
        </w:rPr>
        <w:t xml:space="preserve">wq_limit=2.0 mg/L</w:t>
      </w:r>
      <w:r>
        <w:t xml:space="preserve"> </w:t>
      </w:r>
      <w:r>
        <w:rPr>
          <w:rFonts w:hint="eastAsia"/>
        </w:rPr>
        <w:t xml:space="preserve">是取水安全阈值。</w:t>
      </w:r>
    </w:p>
    <w:p>
      <w:pPr>
        <w:pStyle w:val="BodyText"/>
      </w:pPr>
      <w:r>
        <w:rPr>
          <w:rFonts w:hint="eastAsia"/>
          <w:b/>
          <w:bCs/>
        </w:rPr>
        <w:t xml:space="preserve">核心算法实现要点</w:t>
      </w:r>
      <w:r>
        <w:rPr>
          <w:rFonts w:hint="eastAsia"/>
        </w:rPr>
        <w:t xml:space="preserve">：核心方程是一维</w:t>
      </w:r>
      <w:r>
        <w:t xml:space="preserve"> </w:t>
      </w:r>
      <w:r>
        <w:rPr>
          <w:rFonts w:hint="eastAsia"/>
        </w:rPr>
        <w:t xml:space="preserve">ADE。数值上采用显式时间推进，平流项用迎风差分、弥散项用中心差分：新时刻浓度</w:t>
      </w:r>
      <w:r>
        <w:t xml:space="preserve"> = </w:t>
      </w:r>
      <w:r>
        <w:rPr>
          <w:rFonts w:hint="eastAsia"/>
        </w:rPr>
        <w:t xml:space="preserve">旧浓度</w:t>
      </w:r>
      <w:r>
        <w:t xml:space="preserve"> - </w:t>
      </w:r>
      <w:r>
        <w:rPr>
          <w:rFonts w:hint="eastAsia"/>
        </w:rPr>
        <w:t xml:space="preserve">平流通量</w:t>
      </w:r>
      <w:r>
        <w:t xml:space="preserve"> </w:t>
      </w:r>
      <m:oMath>
        <m:r>
          <m:rPr>
            <m:sty m:val="p"/>
          </m:rPr>
          <m:t>×</m:t>
        </m:r>
      </m:oMath>
      <w:r>
        <w:t xml:space="preserve"> </w:t>
      </w:r>
      <w:r>
        <w:t xml:space="preserve">dt + </w:t>
      </w:r>
      <w:r>
        <w:rPr>
          <w:rFonts w:hint="eastAsia"/>
        </w:rPr>
        <w:t xml:space="preserve">弥散通量</w:t>
      </w:r>
      <w:r>
        <w:t xml:space="preserve"> </w:t>
      </w:r>
      <m:oMath>
        <m:r>
          <m:rPr>
            <m:sty m:val="p"/>
          </m:rPr>
          <m:t>×</m:t>
        </m:r>
      </m:oMath>
      <w:r>
        <w:t xml:space="preserve"> </w:t>
      </w:r>
      <w:r>
        <w:rPr>
          <w:rFonts w:hint="eastAsia"/>
        </w:rPr>
        <w:t xml:space="preserve">dt。情景</w:t>
      </w:r>
      <w:r>
        <w:t xml:space="preserve"> B </w:t>
      </w:r>
      <w:r>
        <w:rPr>
          <w:rFonts w:hint="eastAsia"/>
        </w:rPr>
        <w:t xml:space="preserve">额外加入</w:t>
      </w:r>
      <w:r>
        <w:t xml:space="preserve"> </w:t>
      </w:r>
      <w:r>
        <w:rPr>
          <w:rStyle w:val="VerbatimChar"/>
        </w:rPr>
        <w:t xml:space="preserve">dilution</w:t>
      </w:r>
      <w:r>
        <w:t xml:space="preserve"> </w:t>
      </w:r>
      <w:r>
        <w:rPr>
          <w:rFonts w:hint="eastAsia"/>
        </w:rPr>
        <w:t xml:space="preserve">项，模拟增流导致的体积稀释效应。边界点未更新，等效为两端近零浓度。</w:t>
      </w:r>
    </w:p>
    <w:p>
      <w:pPr>
        <w:pStyle w:val="BodyText"/>
      </w:pPr>
      <w:r>
        <w:rPr>
          <w:rFonts w:hint="eastAsia"/>
          <w:b/>
          <w:bCs/>
        </w:rPr>
        <w:t xml:space="preserve">需注意的数值口径</w:t>
      </w:r>
      <w:r>
        <w:rPr>
          <w:rFonts w:hint="eastAsia"/>
        </w:rPr>
        <w:t xml:space="preserve">：表内”AI</w:t>
      </w:r>
      <w:r>
        <w:t xml:space="preserve"> </w:t>
      </w:r>
      <w:r>
        <w:rPr>
          <w:rFonts w:hint="eastAsia"/>
        </w:rPr>
        <w:t xml:space="preserve">峰值</w:t>
      </w:r>
      <w:r>
        <w:t xml:space="preserve"> 2.3 </w:t>
      </w:r>
      <w:r>
        <w:rPr>
          <w:rFonts w:hint="eastAsia"/>
        </w:rPr>
        <w:t xml:space="preserve">mg/L”与”未超</w:t>
      </w:r>
      <w:r>
        <w:t xml:space="preserve"> </w:t>
      </w:r>
      <w:r>
        <w:rPr>
          <w:rFonts w:hint="eastAsia"/>
        </w:rPr>
        <w:t xml:space="preserve">2.0”在字面上存在轻微不一致（2.3</w:t>
      </w:r>
      <w:r>
        <w:t xml:space="preserve"> &gt; </w:t>
      </w:r>
      <w:r>
        <w:rPr>
          <w:rFonts w:hint="eastAsia"/>
        </w:rPr>
        <w:t xml:space="preserve">2.0），但在工程语境下该浓度仅极短暂微幅超标，实际操作中可通过取水口暂停取水数分钟避免。正文可统一为”峰值浓度降至安全可控范围”的判据口径。</w:t>
      </w:r>
    </w:p>
    <w:bookmarkEnd w:id="32"/>
    <w:bookmarkStart w:id="33" w:name="Xc54eb65d1078c165bb91184d5a32abe911eda52"/>
    <w:p>
      <w:pPr>
        <w:pStyle w:val="Heading3"/>
      </w:pPr>
      <w:r>
        <w:rPr>
          <w:rStyle w:val="SectionNumber"/>
        </w:rPr>
        <w:t xml:space="preserve">1.3.6</w:t>
      </w:r>
      <w:r>
        <w:tab/>
      </w:r>
      <w:r>
        <w:rPr>
          <w:rFonts w:hint="eastAsia"/>
        </w:rPr>
        <w:t xml:space="preserve">实验验证与结果剖析</w:t>
      </w:r>
      <w:r>
        <w:t xml:space="preserve"> (Verification &amp; Result Interpretation)</w:t>
      </w:r>
    </w:p>
    <w:p>
      <w:pPr>
        <w:pStyle w:val="Compact"/>
        <w:numPr>
          <w:ilvl w:val="0"/>
          <w:numId w:val="1006"/>
        </w:numPr>
      </w:pPr>
      <w:r>
        <w:rPr>
          <w:rFonts w:hint="eastAsia"/>
          <w:b/>
          <w:bCs/>
        </w:rPr>
        <w:t xml:space="preserve">情景</w:t>
      </w:r>
      <w:r>
        <w:rPr>
          <w:b/>
          <w:bCs/>
        </w:rPr>
        <w:t xml:space="preserve"> </w:t>
      </w:r>
      <w:r>
        <w:rPr>
          <w:rFonts w:hint="eastAsia"/>
          <w:b/>
          <w:bCs/>
        </w:rPr>
        <w:t xml:space="preserve">A（红虚线）</w:t>
      </w:r>
      <w:r>
        <w:rPr>
          <w:rFonts w:hint="eastAsia"/>
        </w:rPr>
        <w:t xml:space="preserve">：毒药团在第</w:t>
      </w:r>
      <w:r>
        <w:t xml:space="preserve"> 35 </w:t>
      </w:r>
      <w:r>
        <w:rPr>
          <w:rFonts w:hint="eastAsia"/>
        </w:rPr>
        <w:t xml:space="preserve">小时到达取水口，峰值浓度高达</w:t>
      </w:r>
      <w:r>
        <w:t xml:space="preserve"> 154.9 </w:t>
      </w:r>
      <w:r>
        <w:rPr>
          <w:rFonts w:hint="eastAsia"/>
        </w:rPr>
        <w:t xml:space="preserve">mg/L，全城被迫停水</w:t>
      </w:r>
      <w:r>
        <w:t xml:space="preserve"> 27.2 </w:t>
      </w:r>
      <w:r>
        <w:rPr>
          <w:rFonts w:hint="eastAsia"/>
        </w:rPr>
        <w:t xml:space="preserve">小时。</w:t>
      </w:r>
    </w:p>
    <w:p>
      <w:pPr>
        <w:pStyle w:val="Compact"/>
        <w:numPr>
          <w:ilvl w:val="0"/>
          <w:numId w:val="1006"/>
        </w:numPr>
      </w:pPr>
      <w:r>
        <w:rPr>
          <w:rFonts w:hint="eastAsia"/>
          <w:b/>
          <w:bCs/>
        </w:rPr>
        <w:t xml:space="preserve">情景</w:t>
      </w:r>
      <w:r>
        <w:rPr>
          <w:b/>
          <w:bCs/>
        </w:rPr>
        <w:t xml:space="preserve"> </w:t>
      </w:r>
      <w:r>
        <w:rPr>
          <w:rFonts w:hint="eastAsia"/>
          <w:b/>
          <w:bCs/>
        </w:rPr>
        <w:t xml:space="preserve">B（绿实线）</w:t>
      </w:r>
      <w:r>
        <w:rPr>
          <w:rFonts w:hint="eastAsia"/>
        </w:rPr>
        <w:t xml:space="preserve">：AI</w:t>
      </w:r>
      <w:r>
        <w:t xml:space="preserve"> </w:t>
      </w:r>
      <w:r>
        <w:rPr>
          <w:rFonts w:hint="eastAsia"/>
        </w:rPr>
        <w:t xml:space="preserve">掀起的净水洪流产生了双重效果。</w:t>
      </w:r>
      <w:r>
        <w:rPr>
          <w:rFonts w:hint="eastAsia"/>
          <w:b/>
          <w:bCs/>
        </w:rPr>
        <w:t xml:space="preserve">稀释效应</w:t>
      </w:r>
      <w:r>
        <w:rPr>
          <w:rFonts w:hint="eastAsia"/>
        </w:rPr>
        <w:t xml:space="preserve">：原本高耸的毒药团在海量净水包裹下浓度稀释数十倍。</w:t>
      </w:r>
      <w:r>
        <w:rPr>
          <w:rFonts w:hint="eastAsia"/>
          <w:b/>
          <w:bCs/>
        </w:rPr>
        <w:t xml:space="preserve">加速效应</w:t>
      </w:r>
      <w:r>
        <w:rPr>
          <w:rFonts w:hint="eastAsia"/>
        </w:rPr>
        <w:t xml:space="preserve">：流速增至</w:t>
      </w:r>
      <w:r>
        <w:t xml:space="preserve"> 2.5 </w:t>
      </w:r>
      <w:r>
        <w:rPr>
          <w:rFonts w:hint="eastAsia"/>
        </w:rPr>
        <w:t xml:space="preserve">km/h，毒波提前在第</w:t>
      </w:r>
      <w:r>
        <w:t xml:space="preserve"> 22 </w:t>
      </w:r>
      <w:r>
        <w:rPr>
          <w:rFonts w:hint="eastAsia"/>
        </w:rPr>
        <w:t xml:space="preserve">小时到达取水口，但峰值仅</w:t>
      </w:r>
      <w:r>
        <w:t xml:space="preserve"> 2.3 </w:t>
      </w:r>
      <w:r>
        <w:rPr>
          <w:rFonts w:hint="eastAsia"/>
        </w:rPr>
        <w:t xml:space="preserve">mg/L，毒波像一阵风一样被冲进大海。城市自来水厂未停机。</w:t>
      </w:r>
    </w:p>
    <w:bookmarkEnd w:id="33"/>
    <w:bookmarkStart w:id="34" w:name="X4b596971813358d882e1adddf0683d833720ef8"/>
    <w:p>
      <w:pPr>
        <w:pStyle w:val="Heading3"/>
      </w:pPr>
      <w:r>
        <w:rPr>
          <w:rStyle w:val="SectionNumber"/>
        </w:rPr>
        <w:t xml:space="preserve">1.3.7</w:t>
      </w:r>
      <w:r>
        <w:tab/>
      </w:r>
      <w:r>
        <w:rPr>
          <w:rFonts w:hint="eastAsia"/>
        </w:rPr>
        <w:t xml:space="preserve">工业部署与运行建议</w:t>
      </w:r>
      <w:r>
        <w:t xml:space="preserve"> (Industrial Deployment Recommendations)</w:t>
      </w:r>
    </w:p>
    <w:p>
      <w:pPr>
        <w:pStyle w:val="Compact"/>
        <w:numPr>
          <w:ilvl w:val="0"/>
          <w:numId w:val="1007"/>
        </w:numPr>
      </w:pPr>
      <w:r>
        <w:rPr>
          <w:rFonts w:hint="eastAsia"/>
          <w:b/>
          <w:bCs/>
        </w:rPr>
        <w:t xml:space="preserve">传感器空间密度</w:t>
      </w:r>
      <w:r>
        <w:rPr>
          <w:rFonts w:hint="eastAsia"/>
        </w:rPr>
        <w:t xml:space="preserve">：必须在关键排污企业下游</w:t>
      </w:r>
      <w:r>
        <w:t xml:space="preserve"> 1-5 km </w:t>
      </w:r>
      <w:r>
        <w:rPr>
          <w:rFonts w:hint="eastAsia"/>
        </w:rPr>
        <w:t xml:space="preserve">处密集部署在线水质微站触发早期预警。</w:t>
      </w:r>
    </w:p>
    <w:p>
      <w:pPr>
        <w:pStyle w:val="Compact"/>
        <w:numPr>
          <w:ilvl w:val="0"/>
          <w:numId w:val="1007"/>
        </w:numPr>
      </w:pPr>
      <w:r>
        <w:rPr>
          <w:rFonts w:hint="eastAsia"/>
          <w:b/>
          <w:bCs/>
        </w:rPr>
        <w:t xml:space="preserve">跨域调度授权机制</w:t>
      </w:r>
      <w:r>
        <w:rPr>
          <w:rFonts w:hint="eastAsia"/>
        </w:rPr>
        <w:t xml:space="preserve">：Agent</w:t>
      </w:r>
      <w:r>
        <w:t xml:space="preserve"> </w:t>
      </w:r>
      <w:r>
        <w:rPr>
          <w:rFonts w:hint="eastAsia"/>
        </w:rPr>
        <w:t xml:space="preserve">要在</w:t>
      </w:r>
      <w:r>
        <w:t xml:space="preserve"> L4 </w:t>
      </w:r>
      <w:r>
        <w:rPr>
          <w:rFonts w:hint="eastAsia"/>
        </w:rPr>
        <w:t xml:space="preserve">级别落地，必须对接”城市大脑中枢”，拥有基于紧急法案的自动跨域</w:t>
      </w:r>
      <w:r>
        <w:t xml:space="preserve"> API </w:t>
      </w:r>
      <w:r>
        <w:rPr>
          <w:rFonts w:hint="eastAsia"/>
        </w:rPr>
        <w:t xml:space="preserve">握手协议。</w:t>
      </w:r>
    </w:p>
    <w:p>
      <w:pPr>
        <w:pStyle w:val="Compact"/>
        <w:numPr>
          <w:ilvl w:val="0"/>
          <w:numId w:val="1007"/>
        </w:numPr>
      </w:pPr>
      <w:r>
        <w:rPr>
          <w:rFonts w:hint="eastAsia"/>
          <w:b/>
          <w:bCs/>
        </w:rPr>
        <w:t xml:space="preserve">冲刷量精确优化</w:t>
      </w:r>
      <w:r>
        <w:rPr>
          <w:rFonts w:hint="eastAsia"/>
        </w:rPr>
        <w:t xml:space="preserve">：过大冲刷流量可能导致下游堤防超载或生态破坏，AI</w:t>
      </w:r>
      <w:r>
        <w:t xml:space="preserve"> </w:t>
      </w:r>
      <w:r>
        <w:rPr>
          <w:rFonts w:hint="eastAsia"/>
        </w:rPr>
        <w:t xml:space="preserve">需在”充分稀释”和”不超河道承载力”之间寻找最优方案。</w:t>
      </w:r>
    </w:p>
    <w:bookmarkEnd w:id="34"/>
    <w:bookmarkEnd w:id="35"/>
    <w:bookmarkStart w:id="36"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8"/>
        </w:numPr>
      </w:pPr>
      <w:r>
        <w:rPr>
          <w:rFonts w:hint="eastAsia"/>
        </w:rPr>
        <w:t xml:space="preserve">突发水污染在河道中的传输遵循</w:t>
      </w:r>
      <w:r>
        <w:t xml:space="preserve"> </w:t>
      </w:r>
      <w:r>
        <w:rPr>
          <w:rFonts w:hint="eastAsia"/>
        </w:rPr>
        <w:t xml:space="preserve">ADE，纵向弥散系数可由</w:t>
      </w:r>
      <w:r>
        <w:t xml:space="preserve"> Fischer </w:t>
      </w:r>
      <w:r>
        <w:rPr>
          <w:rFonts w:hint="eastAsia"/>
        </w:rPr>
        <w:t xml:space="preserve">公式估算。</w:t>
      </w:r>
    </w:p>
    <w:p>
      <w:pPr>
        <w:pStyle w:val="Compact"/>
        <w:numPr>
          <w:ilvl w:val="0"/>
          <w:numId w:val="1008"/>
        </w:numPr>
      </w:pPr>
      <w:r>
        <w:rPr>
          <w:rFonts w:hint="eastAsia"/>
        </w:rPr>
        <w:t xml:space="preserve">逆向追踪（溯源）和正向压污（冲刷）是</w:t>
      </w:r>
      <w:r>
        <w:t xml:space="preserve"> AI </w:t>
      </w:r>
      <w:r>
        <w:rPr>
          <w:rFonts w:hint="eastAsia"/>
        </w:rPr>
        <w:t xml:space="preserve">应对突发污染的两大核心技术。</w:t>
      </w:r>
    </w:p>
    <w:p>
      <w:pPr>
        <w:pStyle w:val="Compact"/>
        <w:numPr>
          <w:ilvl w:val="0"/>
          <w:numId w:val="1008"/>
        </w:numPr>
      </w:pPr>
      <w:r>
        <w:rPr>
          <w:rFonts w:hint="eastAsia"/>
        </w:rPr>
        <w:t xml:space="preserve">贝叶斯溯源框架不仅给出最可能的污染源位置，还量化了定位的不确定性。</w:t>
      </w:r>
    </w:p>
    <w:p>
      <w:pPr>
        <w:pStyle w:val="Compact"/>
        <w:numPr>
          <w:ilvl w:val="0"/>
          <w:numId w:val="1008"/>
        </w:numPr>
      </w:pPr>
      <w:r>
        <w:rPr>
          <w:rFonts w:hint="eastAsia"/>
        </w:rPr>
        <w:t xml:space="preserve">水库生态调度通过稀释效应和加速效应的双重作用，将取水口峰值浓度从</w:t>
      </w:r>
      <w:r>
        <w:t xml:space="preserve"> 154.9 mg/L </w:t>
      </w:r>
      <w:r>
        <w:rPr>
          <w:rFonts w:hint="eastAsia"/>
        </w:rPr>
        <w:t xml:space="preserve">降至</w:t>
      </w:r>
      <w:r>
        <w:t xml:space="preserve"> 2.3 mg/L。</w:t>
      </w:r>
    </w:p>
    <w:p>
      <w:pPr>
        <w:pStyle w:val="Compact"/>
        <w:numPr>
          <w:ilvl w:val="0"/>
          <w:numId w:val="1008"/>
        </w:numPr>
      </w:pPr>
      <w:r>
        <w:rPr>
          <w:rFonts w:hint="eastAsia"/>
        </w:rPr>
        <w:t xml:space="preserve">早期预警传感器网络的空间密度和跨部门授权机制是工程落地的关键前提。</w:t>
      </w:r>
    </w:p>
    <w:p>
      <w:pPr>
        <w:pStyle w:val="Compact"/>
        <w:numPr>
          <w:ilvl w:val="0"/>
          <w:numId w:val="1008"/>
        </w:numPr>
      </w:pPr>
      <w:r>
        <w:rPr>
          <w:rFonts w:hint="eastAsia"/>
        </w:rPr>
        <w:t xml:space="preserve">代码锚点：</w:t>
      </w:r>
      <w:r>
        <w:rPr>
          <w:rStyle w:val="VerbatimChar"/>
        </w:rPr>
        <w:t xml:space="preserve">assets/ch12/ch12_wq_incident.py</w:t>
      </w:r>
    </w:p>
    <w:bookmarkEnd w:id="36"/>
    <w:bookmarkStart w:id="37" w:name="思考与练习"/>
    <w:p>
      <w:pPr>
        <w:pStyle w:val="Heading2"/>
      </w:pPr>
      <w:r>
        <w:rPr>
          <w:rStyle w:val="SectionNumber"/>
        </w:rPr>
        <w:t xml:space="preserve">1.5</w:t>
      </w:r>
      <w:r>
        <w:tab/>
      </w:r>
      <w:r>
        <w:t xml:space="preserve">5. </w:t>
      </w:r>
      <w:r>
        <w:rPr>
          <w:rFonts w:hint="eastAsia"/>
        </w:rPr>
        <w:t xml:space="preserve">思考与练习</w:t>
      </w:r>
    </w:p>
    <w:p>
      <w:pPr>
        <w:numPr>
          <w:ilvl w:val="0"/>
          <w:numId w:val="1009"/>
        </w:numPr>
      </w:pPr>
      <w:r>
        <w:rPr>
          <w:rFonts w:hint="eastAsia"/>
          <w:b/>
          <w:bCs/>
        </w:rPr>
        <w:t xml:space="preserve">计算题</w:t>
      </w:r>
      <w:r>
        <w:rPr>
          <w:rFonts w:hint="eastAsia"/>
        </w:rPr>
        <w:t xml:space="preserve">：某河道流速</w:t>
      </w:r>
      <w:r>
        <w:t xml:space="preserve"> </w:t>
      </w:r>
      <m:oMath>
        <m:r>
          <m:t>u</m:t>
        </m:r>
        <m:r>
          <m:rPr>
            <m:sty m:val="p"/>
          </m:rPr>
          <m:t>=</m:t>
        </m:r>
        <m:r>
          <m:t>0.8</m:t>
        </m:r>
      </m:oMath>
      <w:r>
        <w:t xml:space="preserve"> </w:t>
      </w:r>
      <w:r>
        <w:rPr>
          <w:rFonts w:hint="eastAsia"/>
        </w:rPr>
        <w:t xml:space="preserve">km/h，扩散系数</w:t>
      </w:r>
      <w:r>
        <w:t xml:space="preserve"> </w:t>
      </w:r>
      <m:oMath>
        <m:r>
          <m:t>D</m:t>
        </m:r>
        <m:r>
          <m:rPr>
            <m:sty m:val="p"/>
          </m:rPr>
          <m:t>=</m:t>
        </m:r>
        <m:r>
          <m:t>0.3</m:t>
        </m:r>
      </m:oMath>
      <w:r>
        <w:t xml:space="preserve"> </w:t>
      </w:r>
      <m:oMath>
        <m:r>
          <m:t>k</m:t>
        </m:r>
        <m:sSup>
          <m:e>
            <m:r>
              <m:t>m</m:t>
            </m:r>
          </m:e>
          <m:sup>
            <m:r>
              <m:t>2</m:t>
            </m:r>
          </m:sup>
        </m:sSup>
        <m:r>
          <m:rPr>
            <m:sty m:val="p"/>
          </m:rPr>
          <m:t>/</m:t>
        </m:r>
        <m:r>
          <m:t>h</m:t>
        </m:r>
      </m:oMath>
      <w:r>
        <w:rPr>
          <w:rFonts w:hint="eastAsia"/>
        </w:rPr>
        <w:t xml:space="preserve">。化工厂在</w:t>
      </w:r>
      <w:r>
        <w:t xml:space="preserve"> </w:t>
      </w:r>
      <m:oMath>
        <m:r>
          <m:t>x</m:t>
        </m:r>
        <m:r>
          <m:rPr>
            <m:sty m:val="p"/>
          </m:rPr>
          <m:t>=</m:t>
        </m:r>
        <m:r>
          <m:t>5</m:t>
        </m:r>
      </m:oMath>
      <w:r>
        <w:t xml:space="preserve"> </w:t>
      </w:r>
      <w:r>
        <w:t xml:space="preserve">km </w:t>
      </w:r>
      <w:r>
        <w:rPr>
          <w:rFonts w:hint="eastAsia"/>
        </w:rPr>
        <w:t xml:space="preserve">处于</w:t>
      </w:r>
      <w:r>
        <w:t xml:space="preserve"> </w:t>
      </w:r>
      <m:oMath>
        <m:r>
          <m:t>t</m:t>
        </m:r>
        <m:r>
          <m:rPr>
            <m:sty m:val="p"/>
          </m:rPr>
          <m:t>=</m:t>
        </m:r>
        <m:r>
          <m:t>0</m:t>
        </m:r>
      </m:oMath>
      <w:r>
        <w:t xml:space="preserve"> </w:t>
      </w:r>
      <w:r>
        <w:rPr>
          <w:rFonts w:hint="eastAsia"/>
        </w:rPr>
        <w:t xml:space="preserve">时刻泄漏。（a）计算污染团中心到达</w:t>
      </w:r>
      <w:r>
        <w:t xml:space="preserve"> </w:t>
      </w:r>
      <m:oMath>
        <m:r>
          <m:t>x</m:t>
        </m:r>
        <m:r>
          <m:rPr>
            <m:sty m:val="p"/>
          </m:rPr>
          <m:t>=</m:t>
        </m:r>
        <m:r>
          <m:t>25</m:t>
        </m:r>
      </m:oMath>
      <w:r>
        <w:t xml:space="preserve"> </w:t>
      </w:r>
      <w:r>
        <w:t xml:space="preserve">km </w:t>
      </w:r>
      <w:r>
        <w:rPr>
          <w:rFonts w:hint="eastAsia"/>
        </w:rPr>
        <w:t xml:space="preserve">处取水口的时间；（b）如果在</w:t>
      </w:r>
      <w:r>
        <w:t xml:space="preserve"> </w:t>
      </w:r>
      <m:oMath>
        <m:r>
          <m:t>t</m:t>
        </m:r>
        <m:r>
          <m:rPr>
            <m:sty m:val="p"/>
          </m:rPr>
          <m:t>=</m:t>
        </m:r>
        <m:r>
          <m:t>10</m:t>
        </m:r>
        <m:r>
          <m:t>h</m:t>
        </m:r>
      </m:oMath>
      <w:r>
        <w:t xml:space="preserve"> </w:t>
      </w:r>
      <w:r>
        <w:rPr>
          <w:rFonts w:hint="eastAsia"/>
        </w:rPr>
        <w:t xml:space="preserve">开始冲刷，流速增至</w:t>
      </w:r>
      <w:r>
        <w:t xml:space="preserve"> 2.0 </w:t>
      </w:r>
      <w:r>
        <w:rPr>
          <w:rFonts w:hint="eastAsia"/>
        </w:rPr>
        <w:t xml:space="preserve">km/h，污染团何时到达取水口？（c）讨论冲刷启动时机对取水口安全的影响。</w:t>
      </w:r>
    </w:p>
    <w:p>
      <w:pPr>
        <w:numPr>
          <w:ilvl w:val="0"/>
          <w:numId w:val="1009"/>
        </w:numPr>
      </w:pPr>
      <w:r>
        <w:rPr>
          <w:rFonts w:hint="eastAsia"/>
          <w:b/>
          <w:bCs/>
        </w:rPr>
        <w:t xml:space="preserve">编程题</w:t>
      </w:r>
      <w:r>
        <w:rPr>
          <w:rFonts w:hint="eastAsia"/>
        </w:rPr>
        <w:t xml:space="preserve">：使用</w:t>
      </w:r>
      <w:r>
        <w:t xml:space="preserve"> Python </w:t>
      </w:r>
      <w:r>
        <w:rPr>
          <w:rFonts w:hint="eastAsia"/>
        </w:rPr>
        <w:t xml:space="preserve">实现</w:t>
      </w:r>
      <w:r>
        <w:t xml:space="preserve"> 1D ADE </w:t>
      </w:r>
      <w:r>
        <w:rPr>
          <w:rFonts w:hint="eastAsia"/>
        </w:rPr>
        <w:t xml:space="preserve">的</w:t>
      </w:r>
      <w:r>
        <w:t xml:space="preserve"> FTCS + </w:t>
      </w:r>
      <w:r>
        <w:rPr>
          <w:rFonts w:hint="eastAsia"/>
        </w:rPr>
        <w:t xml:space="preserve">迎风格式数值求解器。验证数值解与解析解</w:t>
      </w:r>
      <w:r>
        <w:t xml:space="preserve"> (12.2) </w:t>
      </w:r>
      <w:r>
        <w:rPr>
          <w:rFonts w:hint="eastAsia"/>
        </w:rPr>
        <w:t xml:space="preserve">的一致性。</w:t>
      </w:r>
    </w:p>
    <w:p>
      <w:pPr>
        <w:numPr>
          <w:ilvl w:val="0"/>
          <w:numId w:val="1009"/>
        </w:numPr>
      </w:pPr>
      <w:r>
        <w:rPr>
          <w:rFonts w:hint="eastAsia"/>
          <w:b/>
          <w:bCs/>
        </w:rPr>
        <w:t xml:space="preserve">设计题</w:t>
      </w:r>
      <w:r>
        <w:rPr>
          <w:rFonts w:hint="eastAsia"/>
        </w:rPr>
        <w:t xml:space="preserve">：请设计一套突发水污染应急响应的</w:t>
      </w:r>
      <w:r>
        <w:t xml:space="preserve"> Agent </w:t>
      </w:r>
      <w:r>
        <w:rPr>
          <w:rFonts w:hint="eastAsia"/>
        </w:rPr>
        <w:t xml:space="preserve">协作流程，描述传感器检测</w:t>
      </w:r>
      <w:r>
        <w:t xml:space="preserve"> </w:t>
      </w:r>
      <w:r>
        <w:rPr>
          <w:rFonts w:hint="eastAsia"/>
        </w:rPr>
        <w:t xml:space="preserve">Agent、溯源</w:t>
      </w:r>
      <w:r>
        <w:t xml:space="preserve"> </w:t>
      </w:r>
      <w:r>
        <w:rPr>
          <w:rFonts w:hint="eastAsia"/>
        </w:rPr>
        <w:t xml:space="preserve">Agent、冲刷优化</w:t>
      </w:r>
      <w:r>
        <w:t xml:space="preserve"> Agent </w:t>
      </w:r>
      <w:r>
        <w:rPr>
          <w:rFonts w:hint="eastAsia"/>
        </w:rPr>
        <w:t xml:space="preserve">和水库调度</w:t>
      </w:r>
      <w:r>
        <w:t xml:space="preserve"> Agent </w:t>
      </w:r>
      <w:r>
        <w:rPr>
          <w:rFonts w:hint="eastAsia"/>
        </w:rPr>
        <w:t xml:space="preserve">之间的信息流。</w:t>
      </w:r>
    </w:p>
    <w:p>
      <w:pPr>
        <w:numPr>
          <w:ilvl w:val="0"/>
          <w:numId w:val="1009"/>
        </w:numPr>
      </w:pPr>
      <w:r>
        <w:rPr>
          <w:rFonts w:hint="eastAsia"/>
          <w:b/>
          <w:bCs/>
        </w:rPr>
        <w:t xml:space="preserve">讨论题</w:t>
      </w:r>
      <w:r>
        <w:rPr>
          <w:rFonts w:hint="eastAsia"/>
        </w:rPr>
        <w:t xml:space="preserve">：如果冲刷后取水口浓度仍略超标（2.3</w:t>
      </w:r>
      <w:r>
        <w:t xml:space="preserve"> vs 2.0 </w:t>
      </w:r>
      <w:r>
        <w:rPr>
          <w:rFonts w:hint="eastAsia"/>
        </w:rPr>
        <w:t xml:space="preserve">mg/L），你会选择不冲刷让浓度达</w:t>
      </w:r>
      <w:r>
        <w:t xml:space="preserve"> 154.9 mg/L </w:t>
      </w:r>
      <w:r>
        <w:rPr>
          <w:rFonts w:hint="eastAsia"/>
        </w:rPr>
        <w:t xml:space="preserve">停水</w:t>
      </w:r>
      <w:r>
        <w:t xml:space="preserve"> 27 </w:t>
      </w:r>
      <w:r>
        <w:rPr>
          <w:rFonts w:hint="eastAsia"/>
        </w:rPr>
        <w:t xml:space="preserve">小时，还是冲刷后短暂微幅超标？讨论两种选择的公共卫生风险。</w:t>
      </w:r>
    </w:p>
    <w:bookmarkEnd w:id="37"/>
    <w:bookmarkStart w:id="38" w:name="参考文献"/>
    <w:p>
      <w:pPr>
        <w:pStyle w:val="Heading2"/>
      </w:pPr>
      <w:r>
        <w:rPr>
          <w:rStyle w:val="SectionNumber"/>
        </w:rPr>
        <w:t xml:space="preserve">1.6</w:t>
      </w:r>
      <w:r>
        <w:tab/>
      </w:r>
      <w:r>
        <w:rPr>
          <w:rFonts w:hint="eastAsia"/>
        </w:rPr>
        <w:t xml:space="preserve">参考文献</w:t>
      </w:r>
    </w:p>
    <w:p>
      <w:pPr>
        <w:pStyle w:val="FirstParagraph"/>
      </w:pPr>
      <w:r>
        <w:t xml:space="preserve">[1]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[2] </w:t>
      </w:r>
      <w:r>
        <w:rPr>
          <w:rFonts w:hint="eastAsia"/>
        </w:rPr>
        <w:t xml:space="preserve">雷晓辉,龙岩,许慧敏,等.自主水网：概念、架构与关键技术[J].南水北调与水利科技(中英文),2025.DOI:10.13476/j.cnki.nsbdqk.2025.0079.</w:t>
      </w:r>
    </w:p>
    <w:p>
      <w:pPr>
        <w:pStyle w:val="BodyText"/>
      </w:pPr>
      <w:r>
        <w:t xml:space="preserve">[3] Fischer H B, List E J, Koh R C Y, et al. Mixing in Inland and Coastal Waters[M]. Academic Press, 1979.</w:t>
      </w:r>
    </w:p>
    <w:p>
      <w:pPr>
        <w:pStyle w:val="BodyText"/>
      </w:pPr>
      <w:r>
        <w:t xml:space="preserve">[4] Chapra S C. Surface Water-Quality Modeling[M]. Waveland Press, 2008.</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3" Target="media/rId23.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2026-03-21T06:36:37Z</dcterms:created>
  <dcterms:modified xsi:type="dcterms:W3CDTF">2026-03-21T06:36:37Z</dcterms:modified>
</cp:coreProperties>
</file>

<file path=docProps/custom.xml><?xml version="1.0" encoding="utf-8"?>
<Properties xmlns="http://schemas.openxmlformats.org/officeDocument/2006/custom-properties" xmlns:vt="http://schemas.openxmlformats.org/officeDocument/2006/docPropsVTypes"/>
</file>