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8.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第-3-章动态矩阵控制数据驱动的预测方法"/>
    <w:p>
      <w:pPr>
        <w:pStyle w:val="Heading1"/>
      </w:pPr>
      <w:r>
        <w:rPr>
          <w:rStyle w:val="SectionNumber"/>
        </w:rPr>
        <w:t xml:space="preserve">1</w:t>
      </w:r>
      <w:r>
        <w:tab/>
      </w:r>
      <w:r>
        <w:rPr>
          <w:rFonts w:hint="eastAsia"/>
        </w:rPr>
        <w:t xml:space="preserve">第</w:t>
      </w:r>
      <w:r>
        <w:t xml:space="preserve"> 3 </w:t>
      </w:r>
      <w:r>
        <w:rPr>
          <w:rFonts w:hint="eastAsia"/>
        </w:rPr>
        <w:t xml:space="preserve">章：动态矩阵控制：数据驱动的预测方法</w:t>
      </w:r>
    </w:p>
    <w:bookmarkStart w:id="13" w:name="学习目标"/>
    <w:p>
      <w:pPr>
        <w:pStyle w:val="Heading2"/>
      </w:pPr>
      <w:r>
        <w:rPr>
          <w:rStyle w:val="SectionNumber"/>
        </w:rPr>
        <w:t xml:space="preserve">1.1</w:t>
      </w:r>
      <w:r>
        <w:tab/>
      </w:r>
      <w:r>
        <w:t xml:space="preserve">1. </w:t>
      </w:r>
      <w:r>
        <w:rPr>
          <w:rFonts w:hint="eastAsia"/>
        </w:rPr>
        <w:t xml:space="preserve">学习目标</w:t>
      </w:r>
    </w:p>
    <w:p>
      <w:pPr>
        <w:pStyle w:val="FirstParagraph"/>
      </w:pPr>
      <w:r>
        <w:t xml:space="preserve">!</w:t>
      </w:r>
      <w:hyperlink r:id="rId9">
        <w:r>
          <w:rPr>
            <w:rStyle w:val="Hyperlink"/>
            <w:rFonts w:hint="eastAsia"/>
          </w:rPr>
          <w:t xml:space="preserve">本章概念图</w:t>
        </w:r>
      </w:hyperlink>
    </w:p>
    <w:p>
      <w:pPr>
        <w:pStyle w:val="BodyText"/>
      </w:pPr>
      <w:r>
        <w:rPr>
          <w:rFonts w:hint="eastAsia"/>
        </w:rPr>
        <w:t xml:space="preserve">本章探讨当渠道动力学模型（如圣维南方程）难以获取或过于复杂时，如何抛弃传统的微分方程白盒建模，直接利用现场的”历史测试数据”来实现高级的模型预测控制。</w:t>
      </w:r>
      <w:r>
        <w:t xml:space="preserve"> </w:t>
      </w:r>
      <w:r>
        <w:rPr>
          <w:rFonts w:hint="eastAsia"/>
        </w:rPr>
        <w:t xml:space="preserve">读者需要掌握：</w:t>
      </w:r>
      <w:r>
        <w:t xml:space="preserve"> </w:t>
      </w:r>
      <w:r>
        <w:t xml:space="preserve">1. </w:t>
      </w:r>
      <w:r>
        <w:rPr>
          <w:rFonts w:hint="eastAsia"/>
        </w:rPr>
        <w:t xml:space="preserve">阶跃响应模型（Step</w:t>
      </w:r>
      <w:r>
        <w:t xml:space="preserve"> Response Model, </w:t>
      </w:r>
      <w:r>
        <w:rPr>
          <w:rFonts w:hint="eastAsia"/>
        </w:rPr>
        <w:t xml:space="preserve">SRM）的获取与物理意义。</w:t>
      </w:r>
      <w:r>
        <w:t xml:space="preserve"> </w:t>
      </w:r>
      <w:r>
        <w:t xml:space="preserve">2. </w:t>
      </w:r>
      <w:r>
        <w:rPr>
          <w:rFonts w:hint="eastAsia"/>
        </w:rPr>
        <w:t xml:space="preserve">动态矩阵（Dynamic</w:t>
      </w:r>
      <w:r>
        <w:t xml:space="preserve"> Matrix, </w:t>
      </w:r>
      <w:r>
        <w:rPr>
          <w:rFonts w:hint="eastAsia"/>
        </w:rPr>
        <w:t xml:space="preserve">A）的构建法则与截断假定。</w:t>
      </w:r>
      <w:r>
        <w:t xml:space="preserve"> </w:t>
      </w:r>
      <w:r>
        <w:t xml:space="preserve">3. </w:t>
      </w:r>
      <w:r>
        <w:rPr>
          <w:rFonts w:hint="eastAsia"/>
        </w:rPr>
        <w:t xml:space="preserve">动态矩阵控制（DMC）的”预测-优化-反馈”三步曲。</w:t>
      </w:r>
      <w:r>
        <w:t xml:space="preserve"> </w:t>
      </w:r>
      <w:r>
        <w:t xml:space="preserve">4. </w:t>
      </w:r>
      <w:r>
        <w:rPr>
          <w:rFonts w:hint="eastAsia"/>
        </w:rPr>
        <w:t xml:space="preserve">无需参数辨识的”纯数据驱动”抗迟滞控制实战。</w:t>
      </w:r>
      <w:r>
        <w:t xml:space="preserve"> </w:t>
      </w:r>
      <w:r>
        <w:drawing>
          <wp:inline>
            <wp:extent cx="5334000" cy="2909454"/>
            <wp:effectExtent b="0" l="0" r="0" t="0"/>
            <wp:docPr descr="管道水锤与瞬变流概念图" title="" id="11" name="Picture"/>
            <a:graphic>
              <a:graphicData uri="http://schemas.openxmlformats.org/drawingml/2006/picture">
                <pic:pic>
                  <pic:nvPicPr>
                    <pic:cNvPr descr="assets/ch03/concept_water_hammer.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p>
    <w:bookmarkEnd w:id="13"/>
    <w:bookmarkStart w:id="21" w:name="教材理论不用公式只看数据的先知"/>
    <w:p>
      <w:pPr>
        <w:pStyle w:val="Heading2"/>
      </w:pPr>
      <w:r>
        <w:rPr>
          <w:rStyle w:val="SectionNumber"/>
        </w:rPr>
        <w:t xml:space="preserve">1.2</w:t>
      </w:r>
      <w:r>
        <w:tab/>
      </w:r>
      <w:r>
        <w:t xml:space="preserve">2. </w:t>
      </w:r>
      <w:r>
        <w:rPr>
          <w:rFonts w:hint="eastAsia"/>
        </w:rPr>
        <w:t xml:space="preserve">教材理论：不用公式，只看数据的”先知”</w:t>
      </w:r>
    </w:p>
    <w:bookmarkStart w:id="14" w:name="从白盒模型到数据驱动"/>
    <w:p>
      <w:pPr>
        <w:pStyle w:val="Heading3"/>
      </w:pPr>
      <w:r>
        <w:rPr>
          <w:rStyle w:val="SectionNumber"/>
        </w:rPr>
        <w:t xml:space="preserve">1.2.1</w:t>
      </w:r>
      <w:r>
        <w:tab/>
      </w:r>
      <w:r>
        <w:t xml:space="preserve">2.1 </w:t>
      </w:r>
      <w:r>
        <w:rPr>
          <w:rFonts w:hint="eastAsia"/>
        </w:rPr>
        <w:t xml:space="preserve">从白盒模型到数据驱动</w:t>
      </w:r>
    </w:p>
    <w:p>
      <w:pPr>
        <w:pStyle w:val="FirstParagraph"/>
      </w:pPr>
      <w:r>
        <w:rPr>
          <w:rFonts w:hint="eastAsia"/>
        </w:rPr>
        <w:t xml:space="preserve">在第</w:t>
      </w:r>
      <w:r>
        <w:t xml:space="preserve"> 1 </w:t>
      </w:r>
      <w:r>
        <w:rPr>
          <w:rFonts w:hint="eastAsia"/>
        </w:rPr>
        <w:t xml:space="preserve">章我们知道死区时间（Dead</w:t>
      </w:r>
      <w:r>
        <w:t xml:space="preserve"> </w:t>
      </w:r>
      <w:r>
        <w:rPr>
          <w:rFonts w:hint="eastAsia"/>
        </w:rPr>
        <w:t xml:space="preserve">Time）是渠道控制的死穴；在《水系统控制论》中，我们讲过基于微分方程的</w:t>
      </w:r>
      <w:r>
        <w:t xml:space="preserve"> </w:t>
      </w:r>
      <w:r>
        <w:rPr>
          <w:rFonts w:hint="eastAsia"/>
        </w:rPr>
        <w:t xml:space="preserve">MPC（模型预测控制）能够完美解决死区问题，但它要求你必须知道精确的</w:t>
      </w:r>
      <w:r>
        <w:t xml:space="preserve"> </w:t>
      </w:r>
      <m:oMath>
        <m:r>
          <m:t>A</m:t>
        </m:r>
        <m:r>
          <m:rPr>
            <m:sty m:val="p"/>
          </m:rPr>
          <m:t>,</m:t>
        </m:r>
        <m:r>
          <m:t>B</m:t>
        </m:r>
      </m:oMath>
      <w:r>
        <w:t xml:space="preserve"> </w:t>
      </w:r>
      <w:r>
        <w:rPr>
          <w:rFonts w:hint="eastAsia"/>
        </w:rPr>
        <w:t xml:space="preserve">状态空间矩阵。</w:t>
      </w:r>
      <w:r>
        <w:t xml:space="preserve"> </w:t>
      </w:r>
      <w:r>
        <w:rPr>
          <w:rFonts w:hint="eastAsia"/>
        </w:rPr>
        <w:t xml:space="preserve">如果我们在一个十分复杂的老旧灌区，根本写不出微分方程，怎么办？</w:t>
      </w:r>
    </w:p>
    <w:p>
      <w:pPr>
        <w:pStyle w:val="BodyText"/>
      </w:pPr>
      <w:r>
        <w:t xml:space="preserve">1979 </w:t>
      </w:r>
      <w:r>
        <w:rPr>
          <w:rFonts w:hint="eastAsia"/>
        </w:rPr>
        <w:t xml:space="preserve">年，壳牌石油公司（Shell</w:t>
      </w:r>
      <w:r>
        <w:t xml:space="preserve"> </w:t>
      </w:r>
      <w:r>
        <w:rPr>
          <w:rFonts w:hint="eastAsia"/>
        </w:rPr>
        <w:t xml:space="preserve">Oil）的工程师</w:t>
      </w:r>
      <w:r>
        <w:t xml:space="preserve"> Cutler </w:t>
      </w:r>
      <w:r>
        <w:rPr>
          <w:rFonts w:hint="eastAsia"/>
        </w:rPr>
        <w:t xml:space="preserve">和</w:t>
      </w:r>
      <w:r>
        <w:t xml:space="preserve"> Ramaker </w:t>
      </w:r>
      <w:r>
        <w:rPr>
          <w:rFonts w:hint="eastAsia"/>
        </w:rPr>
        <w:t xml:space="preserve">发明了一种开创性的算法——</w:t>
      </w:r>
      <w:r>
        <w:rPr>
          <w:rFonts w:hint="eastAsia"/>
          <w:b/>
          <w:bCs/>
        </w:rPr>
        <w:t xml:space="preserve">动态矩阵控制（Dynamic</w:t>
      </w:r>
      <w:r>
        <w:rPr>
          <w:b/>
          <w:bCs/>
        </w:rPr>
        <w:t xml:space="preserve"> Matrix Control, </w:t>
      </w:r>
      <w:r>
        <w:rPr>
          <w:rFonts w:hint="eastAsia"/>
          <w:b/>
          <w:bCs/>
        </w:rPr>
        <w:t xml:space="preserve">DMC）</w:t>
      </w:r>
      <w:r>
        <w:rPr>
          <w:rFonts w:hint="eastAsia"/>
        </w:rPr>
        <w:t xml:space="preserve">。这是一种早期的、十分优雅的</w:t>
      </w:r>
      <w:r>
        <w:t xml:space="preserve"> MPC </w:t>
      </w:r>
      <w:r>
        <w:rPr>
          <w:rFonts w:hint="eastAsia"/>
        </w:rPr>
        <w:t xml:space="preserve">算法，其核心创新在于：完全不需要系统的状态空间模型或传递函数，仅利用一组阶跃响应实验数据即可实现预测控制。</w:t>
      </w:r>
    </w:p>
    <w:bookmarkEnd w:id="14"/>
    <w:bookmarkStart w:id="15" w:name="阶跃响应模型的获取"/>
    <w:p>
      <w:pPr>
        <w:pStyle w:val="Heading3"/>
      </w:pPr>
      <w:r>
        <w:rPr>
          <w:rStyle w:val="SectionNumber"/>
        </w:rPr>
        <w:t xml:space="preserve">1.2.2</w:t>
      </w:r>
      <w:r>
        <w:tab/>
      </w:r>
      <w:r>
        <w:t xml:space="preserve">2.2 </w:t>
      </w:r>
      <w:r>
        <w:rPr>
          <w:rFonts w:hint="eastAsia"/>
        </w:rPr>
        <w:t xml:space="preserve">阶跃响应模型的获取</w:t>
      </w:r>
    </w:p>
    <w:p>
      <w:pPr>
        <w:pStyle w:val="FirstParagraph"/>
      </w:pPr>
      <w:r>
        <w:t xml:space="preserve">DMC </w:t>
      </w:r>
      <w:r>
        <w:rPr>
          <w:rFonts w:hint="eastAsia"/>
        </w:rPr>
        <w:t xml:space="preserve">的核心哲学是：不要去猜底层的微分方程是什么。你只要跑到渠道源头，把阀门突然开大</w:t>
      </w:r>
      <w:r>
        <w:t xml:space="preserve"> </w:t>
      </w:r>
      <m:oMath>
        <m:r>
          <m:rPr>
            <m:sty m:val="p"/>
          </m:rPr>
          <m:t>Δ</m:t>
        </m:r>
        <m:r>
          <m:t>u</m:t>
        </m:r>
      </m:oMath>
      <w:r>
        <w:rPr>
          <w:rFonts w:hint="eastAsia"/>
        </w:rPr>
        <w:t xml:space="preserve">，然后每隔一个采样周期</w:t>
      </w:r>
      <w:r>
        <w:t xml:space="preserve"> </w:t>
      </w:r>
      <m:oMath>
        <m:sSub>
          <m:e>
            <m:r>
              <m:t>T</m:t>
            </m:r>
          </m:e>
          <m:sub>
            <m:r>
              <m:t>s</m:t>
            </m:r>
          </m:sub>
        </m:sSub>
      </m:oMath>
      <w:r>
        <w:t xml:space="preserve"> </w:t>
      </w:r>
      <w:r>
        <w:rPr>
          <w:rFonts w:hint="eastAsia"/>
        </w:rPr>
        <w:t xml:space="preserve">记录一下下游流量（或水位）的变化。</w:t>
      </w:r>
    </w:p>
    <w:p>
      <w:pPr>
        <w:pStyle w:val="BodyText"/>
      </w:pPr>
      <w:r>
        <w:rPr>
          <w:rFonts w:hint="eastAsia"/>
        </w:rPr>
        <w:t xml:space="preserve">这串记录下来的离散数字构成了</w:t>
      </w:r>
      <w:r>
        <w:rPr>
          <w:rFonts w:hint="eastAsia"/>
          <w:b/>
          <w:bCs/>
        </w:rPr>
        <w:t xml:space="preserve">阶跃响应系数（Step</w:t>
      </w:r>
      <w:r>
        <w:rPr>
          <w:b/>
          <w:bCs/>
        </w:rPr>
        <w:t xml:space="preserve"> Response </w:t>
      </w:r>
      <w:r>
        <w:rPr>
          <w:rFonts w:hint="eastAsia"/>
          <w:b/>
          <w:bCs/>
        </w:rPr>
        <w:t xml:space="preserve">Coefficients）</w:t>
      </w:r>
      <w:r>
        <w:t xml:space="preserve"> </w:t>
      </w:r>
      <m:oMath>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oMath>
      <w:r>
        <w:rPr>
          <w:rFonts w:hint="eastAsia"/>
        </w:rPr>
        <w:t xml:space="preserve">，其中</w:t>
      </w:r>
      <w:r>
        <w:t xml:space="preserve"> </w:t>
      </w:r>
      <m:oMath>
        <m:r>
          <m:t>N</m:t>
        </m:r>
      </m:oMath>
      <w:r>
        <w:t xml:space="preserve"> </w:t>
      </w:r>
      <w:r>
        <w:rPr>
          <w:rFonts w:hint="eastAsia"/>
        </w:rPr>
        <w:t xml:space="preserve">为模型时域长度。对于一个带纯滞后</w:t>
      </w:r>
      <w:r>
        <w:t xml:space="preserve"> </w:t>
      </w:r>
      <m:oMath>
        <m:r>
          <m:t>L</m:t>
        </m:r>
      </m:oMath>
      <w:r>
        <w:t xml:space="preserve"> </w:t>
      </w:r>
      <w:r>
        <w:rPr>
          <w:rFonts w:hint="eastAsia"/>
        </w:rPr>
        <w:t xml:space="preserve">的一阶惯性系统（FOPDT），阶跃响应系数的解析形式为：</w:t>
      </w:r>
    </w:p>
    <w:p>
      <w:pPr>
        <w:pStyle w:val="BodyText"/>
      </w:pPr>
      <m:oMathPara>
        <m:oMathParaPr>
          <m:jc m:val="center"/>
        </m:oMathParaPr>
        <m:oMath>
          <m:sSub>
            <m:e>
              <m:r>
                <m:t>a</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0</m:t>
                    </m:r>
                  </m:e>
                  <m:e>
                    <m:r>
                      <m:t>i</m:t>
                    </m:r>
                    <m:r>
                      <m:rPr>
                        <m:sty m:val="p"/>
                      </m:rPr>
                      <m:t>≤</m:t>
                    </m:r>
                    <m:r>
                      <m:t>L</m:t>
                    </m:r>
                    <m:r>
                      <m:rPr>
                        <m:sty m:val="p"/>
                      </m:rPr>
                      <m:t>/</m:t>
                    </m:r>
                    <m:sSub>
                      <m:e>
                        <m:r>
                          <m:t>T</m:t>
                        </m:r>
                      </m:e>
                      <m:sub>
                        <m:r>
                          <m:t>s</m:t>
                        </m:r>
                      </m:sub>
                    </m:sSub>
                  </m:e>
                </m:mr>
                <m:mr>
                  <m:e>
                    <m:r>
                      <m:t>K</m:t>
                    </m:r>
                    <m:d>
                      <m:dPr>
                        <m:begChr m:val="("/>
                        <m:sepChr m:val=""/>
                        <m:endChr m:val=")"/>
                        <m:grow/>
                      </m:dPr>
                      <m:e>
                        <m:r>
                          <m:t>1</m:t>
                        </m:r>
                        <m:r>
                          <m:rPr>
                            <m:sty m:val="p"/>
                          </m:rPr>
                          <m:t>−</m:t>
                        </m:r>
                        <m:sSup>
                          <m:e>
                            <m:r>
                              <m:t>e</m:t>
                            </m:r>
                          </m:e>
                          <m:sup>
                            <m:r>
                              <m:rPr>
                                <m:sty m:val="p"/>
                              </m:rPr>
                              <m:t>−</m:t>
                            </m:r>
                            <m:r>
                              <m:rPr>
                                <m:sty m:val="p"/>
                              </m:rPr>
                              <m:t>(</m:t>
                            </m:r>
                            <m:r>
                              <m:t>i</m:t>
                            </m:r>
                            <m:sSub>
                              <m:e>
                                <m:r>
                                  <m:t>T</m:t>
                                </m:r>
                              </m:e>
                              <m:sub>
                                <m:r>
                                  <m:t>s</m:t>
                                </m:r>
                              </m:sub>
                            </m:sSub>
                            <m:r>
                              <m:rPr>
                                <m:sty m:val="p"/>
                              </m:rPr>
                              <m:t>−</m:t>
                            </m:r>
                            <m:r>
                              <m:t>L</m:t>
                            </m:r>
                            <m:r>
                              <m:rPr>
                                <m:sty m:val="p"/>
                              </m:rPr>
                              <m:t>)</m:t>
                            </m:r>
                            <m:r>
                              <m:rPr>
                                <m:sty m:val="p"/>
                              </m:rPr>
                              <m:t>/</m:t>
                            </m:r>
                            <m:r>
                              <m:t>τ</m:t>
                            </m:r>
                          </m:sup>
                        </m:sSup>
                      </m:e>
                    </m:d>
                  </m:e>
                  <m:e>
                    <m:r>
                      <m:t>i</m:t>
                    </m:r>
                    <m:r>
                      <m:rPr>
                        <m:sty m:val="p"/>
                      </m:rPr>
                      <m:t>&gt;</m:t>
                    </m:r>
                    <m:r>
                      <m:t>L</m:t>
                    </m:r>
                    <m:r>
                      <m:rPr>
                        <m:sty m:val="p"/>
                      </m:rPr>
                      <m:t>/</m:t>
                    </m:r>
                    <m:sSub>
                      <m:e>
                        <m:r>
                          <m:t>T</m:t>
                        </m:r>
                      </m:e>
                      <m:sub>
                        <m:r>
                          <m:t>s</m:t>
                        </m:r>
                      </m:sub>
                    </m:sSub>
                  </m:e>
                </m:mr>
              </m:m>
            </m:e>
          </m:d>
        </m:oMath>
      </m:oMathPara>
    </w:p>
    <w:p>
      <w:pPr>
        <w:pStyle w:val="FirstParagraph"/>
      </w:pPr>
      <w:r>
        <w:rPr>
          <w:rFonts w:hint="eastAsia"/>
        </w:rPr>
        <w:t xml:space="preserve">其中</w:t>
      </w:r>
      <w:r>
        <w:t xml:space="preserve"> </w:t>
      </w:r>
      <m:oMath>
        <m:r>
          <m:t>K</m:t>
        </m:r>
      </m:oMath>
      <w:r>
        <w:t xml:space="preserve"> </w:t>
      </w:r>
      <w:r>
        <w:rPr>
          <w:rFonts w:hint="eastAsia"/>
        </w:rPr>
        <w:t xml:space="preserve">为稳态增益，</w:t>
      </w:r>
      <m:oMath>
        <m:r>
          <m:t>τ</m:t>
        </m:r>
      </m:oMath>
      <w:r>
        <w:t xml:space="preserve"> </w:t>
      </w:r>
      <w:r>
        <w:rPr>
          <w:rFonts w:hint="eastAsia"/>
        </w:rPr>
        <w:t xml:space="preserve">为时间常数。在实际应用中，我们不需要知道</w:t>
      </w:r>
      <w:r>
        <w:t xml:space="preserve"> </w:t>
      </w:r>
      <m:oMath>
        <m:r>
          <m:t>K</m:t>
        </m:r>
      </m:oMath>
      <w:r>
        <w:t xml:space="preserve">、</w:t>
      </w:r>
      <m:oMath>
        <m:r>
          <m:t>τ</m:t>
        </m:r>
      </m:oMath>
      <w:r>
        <w:t xml:space="preserve">、</w:t>
      </w:r>
      <m:oMath>
        <m:r>
          <m:t>L</m:t>
        </m:r>
      </m:oMath>
      <w:r>
        <w:t xml:space="preserve"> </w:t>
      </w:r>
      <w:r>
        <w:rPr>
          <w:rFonts w:hint="eastAsia"/>
        </w:rPr>
        <w:t xml:space="preserve">的具体值——直接从现场实验数据中逐点读取</w:t>
      </w:r>
      <w:r>
        <w:t xml:space="preserve"> </w:t>
      </w:r>
      <m:oMath>
        <m:sSub>
          <m:e>
            <m:r>
              <m:t>a</m:t>
            </m:r>
          </m:e>
          <m:sub>
            <m:r>
              <m:t>i</m:t>
            </m:r>
          </m:sub>
        </m:sSub>
      </m:oMath>
      <w:r>
        <w:t xml:space="preserve"> </w:t>
      </w:r>
      <w:r>
        <w:rPr>
          <w:rFonts w:hint="eastAsia"/>
        </w:rPr>
        <w:t xml:space="preserve">即可。这正是数据驱动方法的核心优势所在。</w:t>
      </w:r>
    </w:p>
    <w:bookmarkEnd w:id="15"/>
    <w:bookmarkStart w:id="16" w:name="动态矩阵的构建"/>
    <w:p>
      <w:pPr>
        <w:pStyle w:val="Heading3"/>
      </w:pPr>
      <w:r>
        <w:rPr>
          <w:rStyle w:val="SectionNumber"/>
        </w:rPr>
        <w:t xml:space="preserve">1.2.3</w:t>
      </w:r>
      <w:r>
        <w:tab/>
      </w:r>
      <w:r>
        <w:t xml:space="preserve">2.3 </w:t>
      </w:r>
      <w:r>
        <w:rPr>
          <w:rFonts w:hint="eastAsia"/>
        </w:rPr>
        <w:t xml:space="preserve">动态矩阵的构建</w:t>
      </w:r>
    </w:p>
    <w:p>
      <w:pPr>
        <w:pStyle w:val="FirstParagraph"/>
      </w:pPr>
      <w:r>
        <w:rPr>
          <w:rFonts w:hint="eastAsia"/>
        </w:rPr>
        <w:t xml:space="preserve">基于系统是线性的（叠加原理），如果在未来我按任意规律变动阀门（产生一连串的控制增量</w:t>
      </w:r>
      <w:r>
        <w:t xml:space="preserve"> </w:t>
      </w:r>
      <m:oMath>
        <m:r>
          <m:rPr>
            <m:sty m:val="p"/>
          </m:rPr>
          <m:t>Δ</m:t>
        </m:r>
        <m:r>
          <m:t>u</m:t>
        </m:r>
      </m:oMath>
      <w:r>
        <w:rPr>
          <w:rFonts w:hint="eastAsia"/>
        </w:rPr>
        <w:t xml:space="preserve">），未来的输出变化就等于把这些阶跃曲线错开相加。</w:t>
      </w:r>
    </w:p>
    <w:p>
      <w:pPr>
        <w:pStyle w:val="BodyText"/>
      </w:pPr>
      <w:r>
        <w:rPr>
          <w:rFonts w:hint="eastAsia"/>
        </w:rPr>
        <w:t xml:space="preserve">这可以写成矩阵方程：</w:t>
      </w:r>
    </w:p>
    <w:p>
      <w:pPr>
        <w:pStyle w:val="BodyText"/>
      </w:pPr>
      <m:oMathPara>
        <m:oMathParaPr>
          <m:jc m:val="center"/>
        </m:oMathParaPr>
        <m:oMath>
          <m:r>
            <m:rPr>
              <m:sty m:val="p"/>
            </m:rPr>
            <m:t>Δ</m:t>
          </m:r>
          <m:sSub>
            <m:e>
              <m:r>
                <m:t>Y</m:t>
              </m:r>
            </m:e>
            <m:sub>
              <m:r>
                <m:t>p</m:t>
              </m:r>
              <m:r>
                <m:t>r</m:t>
              </m:r>
              <m:r>
                <m:t>e</m:t>
              </m:r>
              <m:r>
                <m:t>d</m:t>
              </m:r>
            </m:sub>
          </m:sSub>
          <m:r>
            <m:rPr>
              <m:sty m:val="p"/>
            </m:rPr>
            <m:t>=</m:t>
          </m:r>
          <m:r>
            <m:rPr>
              <m:sty m:val="bi"/>
            </m:rPr>
            <m:t>A</m:t>
          </m:r>
          <m:r>
            <m:rPr>
              <m:sty m:val="p"/>
            </m:rPr>
            <m:t>⋅</m:t>
          </m:r>
          <m:r>
            <m:rPr>
              <m:sty m:val="p"/>
            </m:rPr>
            <m:t>Δ</m:t>
          </m:r>
          <m:r>
            <m:rPr>
              <m:sty m:val="bi"/>
            </m:rPr>
            <m:t>U</m:t>
          </m:r>
        </m:oMath>
      </m:oMathPara>
    </w:p>
    <w:p>
      <w:pPr>
        <w:pStyle w:val="FirstParagraph"/>
      </w:pPr>
      <w:r>
        <w:rPr>
          <w:rFonts w:hint="eastAsia"/>
        </w:rPr>
        <w:t xml:space="preserve">其中</w:t>
      </w:r>
      <w:r>
        <w:t xml:space="preserve"> </w:t>
      </w:r>
      <m:oMath>
        <m:r>
          <m:rPr>
            <m:sty m:val="bi"/>
          </m:rPr>
          <m:t>A</m:t>
        </m:r>
      </m:oMath>
      <w:r>
        <w:t xml:space="preserve"> </w:t>
      </w:r>
      <w:r>
        <w:rPr>
          <w:rFonts w:hint="eastAsia"/>
        </w:rPr>
        <w:t xml:space="preserve">就是由阶跃系数</w:t>
      </w:r>
      <w:r>
        <w:t xml:space="preserve"> </w:t>
      </w:r>
      <m:oMath>
        <m:sSub>
          <m:e>
            <m:r>
              <m:t>a</m:t>
            </m:r>
          </m:e>
          <m:sub>
            <m:r>
              <m:t>i</m:t>
            </m:r>
          </m:sub>
        </m:sSub>
      </m:oMath>
      <w:r>
        <w:t xml:space="preserve"> </w:t>
      </w:r>
      <w:r>
        <w:rPr>
          <w:rFonts w:hint="eastAsia"/>
        </w:rPr>
        <w:t xml:space="preserve">错位拼接而成的</w:t>
      </w:r>
      <w:r>
        <w:rPr>
          <w:rFonts w:hint="eastAsia"/>
          <w:b/>
          <w:bCs/>
        </w:rPr>
        <w:t xml:space="preserve">动态矩阵</w:t>
      </w:r>
      <w:r>
        <w:rPr>
          <w:rFonts w:hint="eastAsia"/>
        </w:rPr>
        <w:t xml:space="preserve">，其维度为</w:t>
      </w:r>
      <w:r>
        <w:t xml:space="preserve"> </w:t>
      </w:r>
      <m:oMath>
        <m:r>
          <m:t>P</m:t>
        </m:r>
        <m:r>
          <m:rPr>
            <m:sty m:val="p"/>
          </m:rPr>
          <m:t>×</m:t>
        </m:r>
        <m:r>
          <m:t>M</m:t>
        </m:r>
      </m:oMath>
      <w:r>
        <w:rPr>
          <w:rFonts w:hint="eastAsia"/>
        </w:rPr>
        <w:t xml:space="preserve">（</w:t>
      </w:r>
      <m:oMath>
        <m:r>
          <m:t>P</m:t>
        </m:r>
      </m:oMath>
      <w:r>
        <w:t xml:space="preserve"> </w:t>
      </w:r>
      <w:r>
        <w:rPr>
          <w:rFonts w:hint="eastAsia"/>
        </w:rPr>
        <w:t xml:space="preserve">为预测时域，</w:t>
      </w:r>
      <m:oMath>
        <m:r>
          <m:t>M</m:t>
        </m:r>
      </m:oMath>
      <w:r>
        <w:t xml:space="preserve"> </w:t>
      </w:r>
      <w:r>
        <w:rPr>
          <w:rFonts w:hint="eastAsia"/>
        </w:rPr>
        <w:t xml:space="preserve">为控制时域）：</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m:t>
                        </m:r>
                      </m:sub>
                    </m:sSub>
                  </m:e>
                  <m:e>
                    <m:r>
                      <m:t>0</m:t>
                    </m:r>
                  </m:e>
                  <m:e>
                    <m:r>
                      <m:rPr>
                        <m:sty m:val="p"/>
                      </m:rPr>
                      <m:t>⋯</m:t>
                    </m:r>
                  </m:e>
                  <m:e>
                    <m:r>
                      <m:t>0</m:t>
                    </m:r>
                  </m:e>
                </m:mr>
                <m:mr>
                  <m:e>
                    <m:sSub>
                      <m:e>
                        <m:r>
                          <m:t>a</m:t>
                        </m:r>
                      </m:e>
                      <m:sub>
                        <m:r>
                          <m:t>2</m:t>
                        </m:r>
                      </m:sub>
                    </m:sSub>
                  </m:e>
                  <m:e>
                    <m:sSub>
                      <m:e>
                        <m:r>
                          <m:t>a</m:t>
                        </m:r>
                      </m:e>
                      <m:sub>
                        <m:r>
                          <m:t>1</m:t>
                        </m:r>
                      </m:sub>
                    </m:sSub>
                  </m:e>
                  <m:e>
                    <m:r>
                      <m:rPr>
                        <m:sty m:val="p"/>
                      </m:rPr>
                      <m:t>⋯</m:t>
                    </m:r>
                  </m:e>
                  <m:e>
                    <m:r>
                      <m:t>0</m:t>
                    </m:r>
                  </m:e>
                </m:mr>
                <m:mr>
                  <m:e>
                    <m:r>
                      <m:rPr>
                        <m:sty m:val="p"/>
                      </m:rPr>
                      <m:t>⋮</m:t>
                    </m:r>
                  </m:e>
                  <m:e>
                    <m:r>
                      <m:rPr>
                        <m:sty m:val="p"/>
                      </m:rPr>
                      <m:t>⋮</m:t>
                    </m:r>
                  </m:e>
                  <m:e>
                    <m:r>
                      <m:rPr>
                        <m:sty m:val="p"/>
                      </m:rPr>
                      <m:t>⋱</m:t>
                    </m:r>
                  </m:e>
                  <m:e>
                    <m:r>
                      <m:rPr>
                        <m:sty m:val="p"/>
                      </m:rPr>
                      <m:t>⋮</m:t>
                    </m:r>
                  </m:e>
                </m:mr>
                <m:mr>
                  <m:e>
                    <m:sSub>
                      <m:e>
                        <m:r>
                          <m:t>a</m:t>
                        </m:r>
                      </m:e>
                      <m:sub>
                        <m:r>
                          <m:t>P</m:t>
                        </m:r>
                      </m:sub>
                    </m:sSub>
                  </m:e>
                  <m:e>
                    <m:sSub>
                      <m:e>
                        <m:r>
                          <m:t>a</m:t>
                        </m:r>
                      </m:e>
                      <m:sub>
                        <m:r>
                          <m:t>P</m:t>
                        </m:r>
                        <m:r>
                          <m:rPr>
                            <m:sty m:val="p"/>
                          </m:rPr>
                          <m:t>−</m:t>
                        </m:r>
                        <m:r>
                          <m:t>1</m:t>
                        </m:r>
                      </m:sub>
                    </m:sSub>
                  </m:e>
                  <m:e>
                    <m:r>
                      <m:rPr>
                        <m:sty m:val="p"/>
                      </m:rPr>
                      <m:t>⋯</m:t>
                    </m:r>
                  </m:e>
                  <m:e>
                    <m:sSub>
                      <m:e>
                        <m:r>
                          <m:t>a</m:t>
                        </m:r>
                      </m:e>
                      <m:sub>
                        <m:r>
                          <m:t>P</m:t>
                        </m:r>
                        <m:r>
                          <m:rPr>
                            <m:sty m:val="p"/>
                          </m:rPr>
                          <m:t>−</m:t>
                        </m:r>
                        <m:r>
                          <m:t>M</m:t>
                        </m:r>
                        <m:r>
                          <m:rPr>
                            <m:sty m:val="p"/>
                          </m:rPr>
                          <m:t>+</m:t>
                        </m:r>
                        <m:r>
                          <m:t>1</m:t>
                        </m:r>
                      </m:sub>
                    </m:sSub>
                  </m:e>
                </m:mr>
              </m:m>
            </m:e>
          </m:d>
        </m:oMath>
      </m:oMathPara>
    </w:p>
    <w:p>
      <w:pPr>
        <w:pStyle w:val="FirstParagraph"/>
      </w:pPr>
      <w:r>
        <w:rPr>
          <w:rFonts w:hint="eastAsia"/>
        </w:rPr>
        <w:t xml:space="preserve">动态矩阵是一个下三角</w:t>
      </w:r>
      <w:r>
        <w:t xml:space="preserve"> Toeplitz </w:t>
      </w:r>
      <w:r>
        <w:rPr>
          <w:rFonts w:hint="eastAsia"/>
        </w:rPr>
        <w:t xml:space="preserve">矩阵，完全由阶跃响应系数</w:t>
      </w:r>
      <w:r>
        <w:t xml:space="preserve"> </w:t>
      </w:r>
      <m:oMath>
        <m:r>
          <m:rPr>
            <m:sty m:val="p"/>
          </m:rPr>
          <m:t>{</m:t>
        </m:r>
        <m:sSub>
          <m:e>
            <m:r>
              <m:t>a</m:t>
            </m:r>
          </m:e>
          <m:sub>
            <m:r>
              <m:t>i</m:t>
            </m:r>
          </m:sub>
        </m:sSub>
        <m:r>
          <m:rPr>
            <m:sty m:val="p"/>
          </m:rPr>
          <m:t>}</m:t>
        </m:r>
      </m:oMath>
      <w:r>
        <w:t xml:space="preserve"> </w:t>
      </w:r>
      <w:r>
        <w:rPr>
          <w:rFonts w:hint="eastAsia"/>
        </w:rPr>
        <w:t xml:space="preserve">决定。这一特殊结构保证了矩阵运算的高效性。</w:t>
      </w:r>
    </w:p>
    <w:bookmarkEnd w:id="16"/>
    <w:bookmarkStart w:id="17" w:name="dmc-优化问题与解析解"/>
    <w:p>
      <w:pPr>
        <w:pStyle w:val="Heading3"/>
      </w:pPr>
      <w:r>
        <w:rPr>
          <w:rStyle w:val="SectionNumber"/>
        </w:rPr>
        <w:t xml:space="preserve">1.2.4</w:t>
      </w:r>
      <w:r>
        <w:tab/>
      </w:r>
      <w:r>
        <w:t xml:space="preserve">2.4 DMC </w:t>
      </w:r>
      <w:r>
        <w:rPr>
          <w:rFonts w:hint="eastAsia"/>
        </w:rPr>
        <w:t xml:space="preserve">优化问题与解析解</w:t>
      </w:r>
    </w:p>
    <w:p>
      <w:pPr>
        <w:pStyle w:val="FirstParagraph"/>
      </w:pPr>
      <w:r>
        <w:t xml:space="preserve">DMC </w:t>
      </w:r>
      <w:r>
        <w:rPr>
          <w:rFonts w:hint="eastAsia"/>
        </w:rPr>
        <w:t xml:space="preserve">和现代</w:t>
      </w:r>
      <w:r>
        <w:t xml:space="preserve"> MPC </w:t>
      </w:r>
      <w:r>
        <w:rPr>
          <w:rFonts w:hint="eastAsia"/>
        </w:rPr>
        <w:t xml:space="preserve">一样，要最小化未来预测误差和控制动作。它的代价函数是一个二次型：</w:t>
      </w:r>
    </w:p>
    <w:p>
      <w:pPr>
        <w:pStyle w:val="BodyText"/>
      </w:pPr>
      <m:oMathPara>
        <m:oMathParaPr>
          <m:jc m:val="center"/>
        </m:oMathParaPr>
        <m:oMath>
          <m:r>
            <m:t>J</m:t>
          </m:r>
          <m:r>
            <m:rPr>
              <m:sty m:val="p"/>
            </m:rPr>
            <m:t>=</m:t>
          </m:r>
          <m:r>
            <m:rPr>
              <m:sty m:val="p"/>
            </m:rPr>
            <m:t>(</m:t>
          </m:r>
          <m:r>
            <m:rPr>
              <m:sty m:val="bi"/>
            </m:rPr>
            <m:t>E</m:t>
          </m:r>
          <m:r>
            <m:rPr>
              <m:sty m:val="p"/>
            </m:rPr>
            <m:t>−</m:t>
          </m:r>
          <m:r>
            <m:rPr>
              <m:sty m:val="bi"/>
            </m:rPr>
            <m:t>A</m:t>
          </m:r>
          <m:r>
            <m:rPr>
              <m:sty m:val="p"/>
            </m:rPr>
            <m:t>Δ</m:t>
          </m:r>
          <m:r>
            <m:rPr>
              <m:sty m:val="bi"/>
            </m:rPr>
            <m:t>U</m:t>
          </m:r>
          <m:sSup>
            <m:e>
              <m:r>
                <m:rPr>
                  <m:sty m:val="p"/>
                </m:rPr>
                <m:t>)</m:t>
              </m:r>
            </m:e>
            <m:sup>
              <m:r>
                <m:t>T</m:t>
              </m:r>
            </m:sup>
          </m:sSup>
          <m:r>
            <m:rPr>
              <m:sty m:val="bi"/>
            </m:rPr>
            <m:t>Q</m:t>
          </m:r>
          <m:r>
            <m:rPr>
              <m:sty m:val="p"/>
            </m:rPr>
            <m:t>(</m:t>
          </m:r>
          <m:r>
            <m:rPr>
              <m:sty m:val="bi"/>
            </m:rPr>
            <m:t>E</m:t>
          </m:r>
          <m:r>
            <m:rPr>
              <m:sty m:val="p"/>
            </m:rPr>
            <m:t>−</m:t>
          </m:r>
          <m:r>
            <m:rPr>
              <m:sty m:val="bi"/>
            </m:rPr>
            <m:t>A</m:t>
          </m:r>
          <m:r>
            <m:rPr>
              <m:sty m:val="p"/>
            </m:rPr>
            <m:t>Δ</m:t>
          </m:r>
          <m:r>
            <m:rPr>
              <m:sty m:val="bi"/>
            </m:rPr>
            <m:t>U</m:t>
          </m:r>
          <m:r>
            <m:rPr>
              <m:sty m:val="p"/>
            </m:rPr>
            <m:t>)</m:t>
          </m:r>
          <m:r>
            <m:rPr>
              <m:sty m:val="p"/>
            </m:rPr>
            <m:t>+</m:t>
          </m:r>
          <m:r>
            <m:rPr>
              <m:sty m:val="p"/>
            </m:rPr>
            <m:t>Δ</m:t>
          </m:r>
          <m:sSup>
            <m:e>
              <m:r>
                <m:rPr>
                  <m:sty m:val="bi"/>
                </m:rPr>
                <m:t>U</m:t>
              </m:r>
            </m:e>
            <m:sup>
              <m:r>
                <m:t>T</m:t>
              </m:r>
            </m:sup>
          </m:sSup>
          <m:r>
            <m:rPr>
              <m:sty m:val="bi"/>
            </m:rPr>
            <m:t>R</m:t>
          </m:r>
          <m:r>
            <m:rPr>
              <m:sty m:val="p"/>
            </m:rPr>
            <m:t>Δ</m:t>
          </m:r>
          <m:r>
            <m:rPr>
              <m:sty m:val="bi"/>
            </m:rPr>
            <m:t>U</m:t>
          </m:r>
        </m:oMath>
      </m:oMathPara>
    </w:p>
    <w:p>
      <w:pPr>
        <w:pStyle w:val="FirstParagraph"/>
      </w:pPr>
      <w:r>
        <w:rPr>
          <w:rFonts w:hint="eastAsia"/>
        </w:rPr>
        <w:t xml:space="preserve">其中</w:t>
      </w:r>
      <w:r>
        <w:t xml:space="preserve"> </w:t>
      </w:r>
      <m:oMath>
        <m:r>
          <m:rPr>
            <m:sty m:val="bi"/>
          </m:rPr>
          <m:t>E</m:t>
        </m:r>
        <m:r>
          <m:rPr>
            <m:sty m:val="p"/>
          </m:rPr>
          <m:t>=</m:t>
        </m:r>
        <m:sSub>
          <m:e>
            <m:r>
              <m:rPr>
                <m:sty m:val="bi"/>
              </m:rPr>
              <m:t>Y</m:t>
            </m:r>
          </m:e>
          <m:sub>
            <m:r>
              <m:t>s</m:t>
            </m:r>
            <m:r>
              <m:t>p</m:t>
            </m:r>
          </m:sub>
        </m:sSub>
        <m:r>
          <m:rPr>
            <m:sty m:val="p"/>
          </m:rPr>
          <m:t>−</m:t>
        </m:r>
        <m:sSub>
          <m:e>
            <m:r>
              <m:rPr>
                <m:sty m:val="bi"/>
              </m:rPr>
              <m:t>Y</m:t>
            </m:r>
          </m:e>
          <m:sub>
            <m:r>
              <m:t>f</m:t>
            </m:r>
            <m:r>
              <m:t>r</m:t>
            </m:r>
            <m:r>
              <m:t>e</m:t>
            </m:r>
            <m:r>
              <m:t>e</m:t>
            </m:r>
          </m:sub>
        </m:sSub>
      </m:oMath>
      <w:r>
        <w:t xml:space="preserve"> </w:t>
      </w:r>
      <w:r>
        <w:rPr>
          <w:rFonts w:hint="eastAsia"/>
        </w:rPr>
        <w:t xml:space="preserve">为未来预测误差向量，</w:t>
      </w:r>
      <m:oMath>
        <m:sSub>
          <m:e>
            <m:r>
              <m:rPr>
                <m:sty m:val="bi"/>
              </m:rPr>
              <m:t>Y</m:t>
            </m:r>
          </m:e>
          <m:sub>
            <m:r>
              <m:t>s</m:t>
            </m:r>
            <m:r>
              <m:t>p</m:t>
            </m:r>
          </m:sub>
        </m:sSub>
      </m:oMath>
      <w:r>
        <w:t xml:space="preserve"> </w:t>
      </w:r>
      <w:r>
        <w:rPr>
          <w:rFonts w:hint="eastAsia"/>
        </w:rPr>
        <w:t xml:space="preserve">为设定值轨迹，</w:t>
      </w:r>
      <m:oMath>
        <m:sSub>
          <m:e>
            <m:r>
              <m:rPr>
                <m:sty m:val="bi"/>
              </m:rPr>
              <m:t>Y</m:t>
            </m:r>
          </m:e>
          <m:sub>
            <m:r>
              <m:t>f</m:t>
            </m:r>
            <m:r>
              <m:t>r</m:t>
            </m:r>
            <m:r>
              <m:t>e</m:t>
            </m:r>
            <m:r>
              <m:t>e</m:t>
            </m:r>
          </m:sub>
        </m:sSub>
      </m:oMath>
      <w:r>
        <w:t xml:space="preserve"> </w:t>
      </w:r>
      <w:r>
        <w:rPr>
          <w:rFonts w:hint="eastAsia"/>
        </w:rPr>
        <w:t xml:space="preserve">为不施加新控制动作时系统的自由响应预测。</w:t>
      </w:r>
      <m:oMath>
        <m:r>
          <m:rPr>
            <m:sty m:val="bi"/>
          </m:rPr>
          <m:t>Q</m:t>
        </m:r>
      </m:oMath>
      <w:r>
        <w:t xml:space="preserve"> </w:t>
      </w:r>
      <w:r>
        <w:rPr>
          <w:rFonts w:hint="eastAsia"/>
        </w:rPr>
        <w:t xml:space="preserve">为误差权重矩阵，</w:t>
      </w:r>
      <m:oMath>
        <m:r>
          <m:rPr>
            <m:sty m:val="bi"/>
          </m:rPr>
          <m:t>R</m:t>
        </m:r>
      </m:oMath>
      <w:r>
        <w:t xml:space="preserve"> </w:t>
      </w:r>
      <w:r>
        <w:rPr>
          <w:rFonts w:hint="eastAsia"/>
        </w:rPr>
        <w:t xml:space="preserve">为控制增量惩罚矩阵。</w:t>
      </w:r>
    </w:p>
    <w:p>
      <w:pPr>
        <w:pStyle w:val="BodyText"/>
      </w:pPr>
      <w:r>
        <w:rPr>
          <w:rFonts w:hint="eastAsia"/>
        </w:rPr>
        <w:t xml:space="preserve">由于</w:t>
      </w:r>
      <w:r>
        <w:t xml:space="preserve"> </w:t>
      </w:r>
      <m:oMath>
        <m:r>
          <m:rPr>
            <m:sty m:val="bi"/>
          </m:rPr>
          <m:t>A</m:t>
        </m:r>
      </m:oMath>
      <w:r>
        <w:t xml:space="preserve"> </w:t>
      </w:r>
      <w:r>
        <w:rPr>
          <w:rFonts w:hint="eastAsia"/>
        </w:rPr>
        <w:t xml:space="preserve">是一个常数矩阵，不用像非线性</w:t>
      </w:r>
      <w:r>
        <w:t xml:space="preserve"> MPC </w:t>
      </w:r>
      <w:r>
        <w:rPr>
          <w:rFonts w:hint="eastAsia"/>
        </w:rPr>
        <w:t xml:space="preserve">那样每一步都去调用复杂的求解器，DMC</w:t>
      </w:r>
      <w:r>
        <w:t xml:space="preserve"> </w:t>
      </w:r>
      <w:r>
        <w:rPr>
          <w:rFonts w:hint="eastAsia"/>
        </w:rPr>
        <w:t xml:space="preserve">可以直接在离线状态下求出一个解析解（反馈矩阵</w:t>
      </w:r>
      <w:r>
        <w:t xml:space="preserve"> </w:t>
      </w:r>
      <m:oMath>
        <m:sSub>
          <m:e>
            <m:r>
              <m:rPr>
                <m:sty m:val="bi"/>
              </m:rPr>
              <m:t>K</m:t>
            </m:r>
          </m:e>
          <m:sub>
            <m:r>
              <m:t>d</m:t>
            </m:r>
            <m:r>
              <m:t>m</m:t>
            </m:r>
            <m:r>
              <m:t>c</m:t>
            </m:r>
          </m:sub>
        </m:sSub>
      </m:oMath>
      <w:r>
        <w:rPr>
          <w:rFonts w:hint="eastAsia"/>
        </w:rPr>
        <w:t xml:space="preserve">）：</w:t>
      </w:r>
    </w:p>
    <w:p>
      <w:pPr>
        <w:pStyle w:val="BodyText"/>
      </w:pPr>
      <m:oMathPara>
        <m:oMathParaPr>
          <m:jc m:val="center"/>
        </m:oMathParaPr>
        <m:oMath>
          <m:sSub>
            <m:e>
              <m:r>
                <m:rPr>
                  <m:sty m:val="bi"/>
                </m:rPr>
                <m:t>K</m:t>
              </m:r>
            </m:e>
            <m:sub>
              <m:r>
                <m:t>d</m:t>
              </m:r>
              <m:r>
                <m:t>m</m:t>
              </m:r>
              <m:r>
                <m:t>c</m:t>
              </m:r>
            </m:sub>
          </m:sSub>
          <m:r>
            <m:rPr>
              <m:sty m:val="p"/>
            </m:rPr>
            <m:t>=</m:t>
          </m:r>
          <m:r>
            <m:rPr>
              <m:sty m:val="p"/>
            </m:rPr>
            <m:t>(</m:t>
          </m:r>
          <m:sSup>
            <m:e>
              <m:r>
                <m:rPr>
                  <m:sty m:val="bi"/>
                </m:rPr>
                <m:t>A</m:t>
              </m:r>
            </m:e>
            <m:sup>
              <m:r>
                <m:t>T</m:t>
              </m:r>
            </m:sup>
          </m:sSup>
          <m:r>
            <m:rPr>
              <m:sty m:val="bi"/>
            </m:rPr>
            <m:t>Q</m:t>
          </m:r>
          <m:r>
            <m:rPr>
              <m:sty m:val="bi"/>
            </m:rPr>
            <m:t>A</m:t>
          </m:r>
          <m:r>
            <m:rPr>
              <m:sty m:val="p"/>
            </m:rPr>
            <m:t>+</m:t>
          </m:r>
          <m:r>
            <m:rPr>
              <m:sty m:val="bi"/>
            </m:rPr>
            <m:t>R</m:t>
          </m:r>
          <m:sSup>
            <m:e>
              <m:r>
                <m:rPr>
                  <m:sty m:val="p"/>
                </m:rPr>
                <m:t>)</m:t>
              </m:r>
            </m:e>
            <m:sup>
              <m:r>
                <m:rPr>
                  <m:sty m:val="p"/>
                </m:rPr>
                <m:t>−</m:t>
              </m:r>
              <m:r>
                <m:t>1</m:t>
              </m:r>
            </m:sup>
          </m:sSup>
          <m:sSup>
            <m:e>
              <m:r>
                <m:rPr>
                  <m:sty m:val="bi"/>
                </m:rPr>
                <m:t>A</m:t>
              </m:r>
            </m:e>
            <m:sup>
              <m:r>
                <m:t>T</m:t>
              </m:r>
            </m:sup>
          </m:sSup>
          <m:r>
            <m:rPr>
              <m:sty m:val="bi"/>
            </m:rPr>
            <m:t>Q</m:t>
          </m:r>
        </m:oMath>
      </m:oMathPara>
    </w:p>
    <w:p>
      <w:pPr>
        <w:pStyle w:val="FirstParagraph"/>
      </w:pPr>
      <w:r>
        <w:rPr>
          <w:rFonts w:hint="eastAsia"/>
        </w:rPr>
        <w:t xml:space="preserve">按照滚动时域原则（Receding</w:t>
      </w:r>
      <w:r>
        <w:t xml:space="preserve"> </w:t>
      </w:r>
      <w:r>
        <w:rPr>
          <w:rFonts w:hint="eastAsia"/>
        </w:rPr>
        <w:t xml:space="preserve">Horizon），每个采样时刻只执行</w:t>
      </w:r>
      <w:r>
        <w:t xml:space="preserve"> </w:t>
      </w:r>
      <m:oMath>
        <m:sSub>
          <m:e>
            <m:r>
              <m:rPr>
                <m:sty m:val="bi"/>
              </m:rPr>
              <m:t>K</m:t>
            </m:r>
          </m:e>
          <m:sub>
            <m:r>
              <m:t>d</m:t>
            </m:r>
            <m:r>
              <m:t>m</m:t>
            </m:r>
            <m:r>
              <m:t>c</m:t>
            </m:r>
          </m:sub>
        </m:sSub>
      </m:oMath>
      <w:r>
        <w:t xml:space="preserve"> </w:t>
      </w:r>
      <w:r>
        <w:rPr>
          <w:rFonts w:hint="eastAsia"/>
        </w:rPr>
        <w:t xml:space="preserve">的第一行计算结果：</w:t>
      </w:r>
    </w:p>
    <w:p>
      <w:pPr>
        <w:pStyle w:val="BodyText"/>
      </w:pPr>
      <m:oMathPara>
        <m:oMathParaPr>
          <m:jc m:val="center"/>
        </m:oMathParaPr>
        <m:oMath>
          <m:r>
            <m:rPr>
              <m:sty m:val="p"/>
            </m:rPr>
            <m:t>Δ</m:t>
          </m:r>
          <m:r>
            <m:t>u</m:t>
          </m:r>
          <m:r>
            <m:rPr>
              <m:sty m:val="p"/>
            </m:rPr>
            <m:t>(</m:t>
          </m:r>
          <m:r>
            <m:t>k</m:t>
          </m:r>
          <m:r>
            <m:rPr>
              <m:sty m:val="p"/>
            </m:rPr>
            <m:t>)</m:t>
          </m:r>
          <m:r>
            <m:rPr>
              <m:sty m:val="p"/>
            </m:rPr>
            <m:t>=</m:t>
          </m:r>
          <m:sSubSup>
            <m:e>
              <m:r>
                <m:rPr>
                  <m:sty m:val="bi"/>
                </m:rPr>
                <m:t>k</m:t>
              </m:r>
            </m:e>
            <m:sub>
              <m:r>
                <m:t>1</m:t>
              </m:r>
            </m:sub>
            <m:sup>
              <m:r>
                <m:t>T</m:t>
              </m:r>
            </m:sup>
          </m:sSubSup>
          <m:r>
            <m:rPr>
              <m:sty m:val="p"/>
            </m:rPr>
            <m:t>⋅</m:t>
          </m:r>
          <m:r>
            <m:rPr>
              <m:sty m:val="bi"/>
            </m:rPr>
            <m:t>E</m:t>
          </m:r>
          <m:r>
            <m:rPr>
              <m:sty m:val="p"/>
            </m:rPr>
            <m:t>(</m:t>
          </m:r>
          <m:r>
            <m:t>k</m:t>
          </m:r>
          <m:r>
            <m:rPr>
              <m:sty m:val="p"/>
            </m:rPr>
            <m:t>)</m:t>
          </m:r>
        </m:oMath>
      </m:oMathPara>
    </w:p>
    <w:p>
      <w:pPr>
        <w:pStyle w:val="FirstParagraph"/>
      </w:pPr>
      <w:r>
        <w:rPr>
          <w:rFonts w:hint="eastAsia"/>
        </w:rPr>
        <w:t xml:space="preserve">其中</w:t>
      </w:r>
      <w:r>
        <w:t xml:space="preserve"> </w:t>
      </w:r>
      <m:oMath>
        <m:sSubSup>
          <m:e>
            <m:r>
              <m:rPr>
                <m:sty m:val="bi"/>
              </m:rPr>
              <m:t>k</m:t>
            </m:r>
          </m:e>
          <m:sub>
            <m:r>
              <m:t>1</m:t>
            </m:r>
          </m:sub>
          <m:sup>
            <m:r>
              <m:t>T</m:t>
            </m:r>
          </m:sup>
        </m:sSubSup>
      </m:oMath>
      <w:r>
        <w:t xml:space="preserve"> </w:t>
      </w:r>
      <w:r>
        <w:rPr>
          <w:rFonts w:hint="eastAsia"/>
        </w:rPr>
        <w:t xml:space="preserve">为</w:t>
      </w:r>
      <w:r>
        <w:t xml:space="preserve"> </w:t>
      </w:r>
      <m:oMath>
        <m:sSub>
          <m:e>
            <m:r>
              <m:rPr>
                <m:sty m:val="bi"/>
              </m:rPr>
              <m:t>K</m:t>
            </m:r>
          </m:e>
          <m:sub>
            <m:r>
              <m:t>d</m:t>
            </m:r>
            <m:r>
              <m:t>m</m:t>
            </m:r>
            <m:r>
              <m:t>c</m:t>
            </m:r>
          </m:sub>
        </m:sSub>
      </m:oMath>
      <w:r>
        <w:t xml:space="preserve"> </w:t>
      </w:r>
      <w:r>
        <w:rPr>
          <w:rFonts w:hint="eastAsia"/>
        </w:rPr>
        <w:t xml:space="preserve">的第一行向量。在线运行时，PLC</w:t>
      </w:r>
      <w:r>
        <w:t xml:space="preserve"> </w:t>
      </w:r>
      <w:r>
        <w:rPr>
          <w:rFonts w:hint="eastAsia"/>
        </w:rPr>
        <w:t xml:space="preserve">只需要算一个简单的向量点乘（</w:t>
      </w:r>
      <m:oMath>
        <m:r>
          <m:t>P</m:t>
        </m:r>
      </m:oMath>
      <w:r>
        <w:t xml:space="preserve"> </w:t>
      </w:r>
      <w:r>
        <w:rPr>
          <w:rFonts w:hint="eastAsia"/>
        </w:rPr>
        <w:t xml:space="preserve">次乘法和</w:t>
      </w:r>
      <w:r>
        <w:t xml:space="preserve"> </w:t>
      </w:r>
      <m:oMath>
        <m:r>
          <m:t>P</m:t>
        </m:r>
        <m:r>
          <m:rPr>
            <m:sty m:val="p"/>
          </m:rPr>
          <m:t>−</m:t>
        </m:r>
        <m:r>
          <m:t>1</m:t>
        </m:r>
      </m:oMath>
      <w:r>
        <w:t xml:space="preserve"> </w:t>
      </w:r>
      <w:r>
        <w:rPr>
          <w:rFonts w:hint="eastAsia"/>
        </w:rPr>
        <w:t xml:space="preserve">次加法），就能实现具备”看穿未来迟滞”能力的预测控制。</w:t>
      </w:r>
    </w:p>
    <w:bookmarkEnd w:id="17"/>
    <w:bookmarkStart w:id="18" w:name="反馈校正与鲁棒性"/>
    <w:p>
      <w:pPr>
        <w:pStyle w:val="Heading3"/>
      </w:pPr>
      <w:r>
        <w:rPr>
          <w:rStyle w:val="SectionNumber"/>
        </w:rPr>
        <w:t xml:space="preserve">1.2.5</w:t>
      </w:r>
      <w:r>
        <w:tab/>
      </w:r>
      <w:r>
        <w:t xml:space="preserve">2.5 </w:t>
      </w:r>
      <w:r>
        <w:rPr>
          <w:rFonts w:hint="eastAsia"/>
        </w:rPr>
        <w:t xml:space="preserve">反馈校正与鲁棒性</w:t>
      </w:r>
    </w:p>
    <w:p>
      <w:pPr>
        <w:pStyle w:val="FirstParagraph"/>
      </w:pPr>
      <w:r>
        <w:t xml:space="preserve">DMC </w:t>
      </w:r>
      <w:r>
        <w:rPr>
          <w:rFonts w:hint="eastAsia"/>
        </w:rPr>
        <w:t xml:space="preserve">的第三个关键步骤是反馈校正（Feedback</w:t>
      </w:r>
      <w:r>
        <w:t xml:space="preserve"> </w:t>
      </w:r>
      <w:r>
        <w:rPr>
          <w:rFonts w:hint="eastAsia"/>
        </w:rPr>
        <w:t xml:space="preserve">Correction）。每个采样时刻，将实际测量值</w:t>
      </w:r>
      <w:r>
        <w:t xml:space="preserve"> </w:t>
      </w:r>
      <m:oMath>
        <m:sSub>
          <m:e>
            <m:r>
              <m:t>y</m:t>
            </m:r>
          </m:e>
          <m:sub>
            <m:r>
              <m:t>m</m:t>
            </m:r>
            <m:r>
              <m:t>e</m:t>
            </m:r>
            <m:r>
              <m:t>a</m:t>
            </m:r>
            <m:r>
              <m:t>s</m:t>
            </m:r>
          </m:sub>
        </m:sSub>
        <m:r>
          <m:rPr>
            <m:sty m:val="p"/>
          </m:rPr>
          <m:t>(</m:t>
        </m:r>
        <m:r>
          <m:t>k</m:t>
        </m:r>
        <m:r>
          <m:rPr>
            <m:sty m:val="p"/>
          </m:rPr>
          <m:t>)</m:t>
        </m:r>
      </m:oMath>
      <w:r>
        <w:t xml:space="preserve"> </w:t>
      </w:r>
      <w:r>
        <w:rPr>
          <w:rFonts w:hint="eastAsia"/>
        </w:rPr>
        <w:t xml:space="preserve">与模型预测值</w:t>
      </w:r>
      <w:r>
        <w:t xml:space="preserve"> </w:t>
      </w:r>
      <m:oMath>
        <m:acc>
          <m:accPr>
            <m:chr m:val="̂"/>
          </m:accPr>
          <m:e>
            <m:r>
              <m:t>y</m:t>
            </m:r>
          </m:e>
        </m:acc>
        <m:r>
          <m:rPr>
            <m:sty m:val="p"/>
          </m:rPr>
          <m:t>(</m:t>
        </m:r>
        <m:r>
          <m:t>k</m:t>
        </m:r>
        <m:r>
          <m:rPr>
            <m:sty m:val="p"/>
          </m:rPr>
          <m:t>|</m:t>
        </m:r>
        <m:r>
          <m:t>k</m:t>
        </m:r>
        <m:r>
          <m:rPr>
            <m:sty m:val="p"/>
          </m:rPr>
          <m:t>−</m:t>
        </m:r>
        <m:r>
          <m:t>1</m:t>
        </m:r>
        <m:r>
          <m:rPr>
            <m:sty m:val="p"/>
          </m:rPr>
          <m:t>)</m:t>
        </m:r>
      </m:oMath>
      <w:r>
        <w:t xml:space="preserve"> </w:t>
      </w:r>
      <w:r>
        <w:rPr>
          <w:rFonts w:hint="eastAsia"/>
        </w:rPr>
        <w:t xml:space="preserve">进行比较，得到预测误差：</w:t>
      </w:r>
    </w:p>
    <w:p>
      <w:pPr>
        <w:pStyle w:val="BodyText"/>
      </w:pPr>
      <m:oMathPara>
        <m:oMathParaPr>
          <m:jc m:val="center"/>
        </m:oMathParaPr>
        <m:oMath>
          <m:sSub>
            <m:e>
              <m:r>
                <m:t>e</m:t>
              </m:r>
            </m:e>
            <m:sub>
              <m:r>
                <m:t>f</m:t>
              </m:r>
              <m:r>
                <m:t>b</m:t>
              </m:r>
            </m:sub>
          </m:sSub>
          <m:r>
            <m:rPr>
              <m:sty m:val="p"/>
            </m:rPr>
            <m:t>(</m:t>
          </m:r>
          <m:r>
            <m:t>k</m:t>
          </m:r>
          <m:r>
            <m:rPr>
              <m:sty m:val="p"/>
            </m:rPr>
            <m:t>)</m:t>
          </m:r>
          <m:r>
            <m:rPr>
              <m:sty m:val="p"/>
            </m:rPr>
            <m:t>=</m:t>
          </m:r>
          <m:sSub>
            <m:e>
              <m:r>
                <m:t>y</m:t>
              </m:r>
            </m:e>
            <m:sub>
              <m:r>
                <m:t>m</m:t>
              </m:r>
              <m:r>
                <m:t>e</m:t>
              </m:r>
              <m:r>
                <m:t>a</m:t>
              </m:r>
              <m:r>
                <m:t>s</m:t>
              </m:r>
            </m:sub>
          </m:sSub>
          <m:r>
            <m:rPr>
              <m:sty m:val="p"/>
            </m:rPr>
            <m:t>(</m:t>
          </m:r>
          <m:r>
            <m:t>k</m:t>
          </m:r>
          <m:r>
            <m:rPr>
              <m:sty m:val="p"/>
            </m:rPr>
            <m:t>)</m:t>
          </m:r>
          <m:r>
            <m:rPr>
              <m:sty m:val="p"/>
            </m:rPr>
            <m:t>−</m:t>
          </m:r>
          <m:acc>
            <m:accPr>
              <m:chr m:val="̂"/>
            </m:accPr>
            <m:e>
              <m:r>
                <m:t>y</m:t>
              </m:r>
            </m:e>
          </m:acc>
          <m:r>
            <m:rPr>
              <m:sty m:val="p"/>
            </m:rPr>
            <m:t>(</m:t>
          </m:r>
          <m:r>
            <m:t>k</m:t>
          </m:r>
          <m:r>
            <m:rPr>
              <m:sty m:val="p"/>
            </m:rPr>
            <m:t>|</m:t>
          </m:r>
          <m:r>
            <m:t>k</m:t>
          </m:r>
          <m:r>
            <m:rPr>
              <m:sty m:val="p"/>
            </m:rPr>
            <m:t>−</m:t>
          </m:r>
          <m:r>
            <m:t>1</m:t>
          </m:r>
          <m:r>
            <m:rPr>
              <m:sty m:val="p"/>
            </m:rPr>
            <m:t>)</m:t>
          </m:r>
        </m:oMath>
      </m:oMathPara>
    </w:p>
    <w:p>
      <w:pPr>
        <w:pStyle w:val="FirstParagraph"/>
      </w:pPr>
      <w:r>
        <w:rPr>
          <w:rFonts w:hint="eastAsia"/>
        </w:rPr>
        <w:t xml:space="preserve">将这个误差直接加到整个未来预测轨迹上：</w:t>
      </w:r>
    </w:p>
    <w:p>
      <w:pPr>
        <w:pStyle w:val="BodyText"/>
      </w:pPr>
      <m:oMathPara>
        <m:oMathParaPr>
          <m:jc m:val="center"/>
        </m:oMathParaPr>
        <m:oMath>
          <m:sSub>
            <m:e>
              <m:r>
                <m:rPr>
                  <m:sty m:val="bi"/>
                </m:rPr>
                <m:t>Y</m:t>
              </m:r>
            </m:e>
            <m:sub>
              <m:r>
                <m:t>c</m:t>
              </m:r>
              <m:r>
                <m:t>o</m:t>
              </m:r>
              <m:r>
                <m:t>r</m:t>
              </m:r>
              <m:r>
                <m:t>r</m:t>
              </m:r>
              <m:r>
                <m:t>e</m:t>
              </m:r>
              <m:r>
                <m:t>c</m:t>
              </m:r>
              <m:r>
                <m:t>t</m:t>
              </m:r>
              <m:r>
                <m:t>e</m:t>
              </m:r>
              <m:r>
                <m:t>d</m:t>
              </m:r>
            </m:sub>
          </m:sSub>
          <m:r>
            <m:rPr>
              <m:sty m:val="p"/>
            </m:rPr>
            <m:t>(</m:t>
          </m:r>
          <m:r>
            <m:t>k</m:t>
          </m:r>
          <m:r>
            <m:rPr>
              <m:sty m:val="p"/>
            </m:rPr>
            <m:t>)</m:t>
          </m:r>
          <m:r>
            <m:rPr>
              <m:sty m:val="p"/>
            </m:rPr>
            <m:t>=</m:t>
          </m:r>
          <m:sSub>
            <m:e>
              <m:r>
                <m:rPr>
                  <m:sty m:val="bi"/>
                </m:rPr>
                <m:t>Y</m:t>
              </m:r>
            </m:e>
            <m:sub>
              <m:r>
                <m:t>m</m:t>
              </m:r>
              <m:r>
                <m:t>o</m:t>
              </m:r>
              <m:r>
                <m:t>d</m:t>
              </m:r>
              <m:r>
                <m:t>e</m:t>
              </m:r>
              <m:r>
                <m:t>l</m:t>
              </m:r>
            </m:sub>
          </m:sSub>
          <m:r>
            <m:rPr>
              <m:sty m:val="p"/>
            </m:rPr>
            <m:t>(</m:t>
          </m:r>
          <m:r>
            <m:t>k</m:t>
          </m:r>
          <m:r>
            <m:rPr>
              <m:sty m:val="p"/>
            </m:rPr>
            <m:t>)</m:t>
          </m:r>
          <m:r>
            <m:rPr>
              <m:sty m:val="p"/>
            </m:rPr>
            <m:t>+</m:t>
          </m:r>
          <m:sSub>
            <m:e>
              <m:r>
                <m:t>e</m:t>
              </m:r>
            </m:e>
            <m:sub>
              <m:r>
                <m:t>f</m:t>
              </m:r>
              <m:r>
                <m:t>b</m:t>
              </m:r>
            </m:sub>
          </m:sSub>
          <m:r>
            <m:rPr>
              <m:sty m:val="p"/>
            </m:rPr>
            <m:t>(</m:t>
          </m:r>
          <m:r>
            <m:t>k</m:t>
          </m:r>
          <m:r>
            <m:rPr>
              <m:sty m:val="p"/>
            </m:rPr>
            <m:t>)</m:t>
          </m:r>
          <m:r>
            <m:rPr>
              <m:sty m:val="p"/>
            </m:rPr>
            <m:t>⋅</m:t>
          </m:r>
          <m:r>
            <m:rPr>
              <m:sty m:val="b"/>
            </m:rPr>
            <m:t>1</m:t>
          </m:r>
        </m:oMath>
      </m:oMathPara>
    </w:p>
    <w:p>
      <w:pPr>
        <w:pStyle w:val="FirstParagraph"/>
      </w:pPr>
      <w:r>
        <w:rPr>
          <w:rFonts w:hint="eastAsia"/>
        </w:rPr>
        <w:t xml:space="preserve">这一简单但有效的校正机制赋予了</w:t>
      </w:r>
      <w:r>
        <w:t xml:space="preserve"> DMC </w:t>
      </w:r>
      <w:r>
        <w:rPr>
          <w:rFonts w:hint="eastAsia"/>
        </w:rPr>
        <w:t xml:space="preserve">对模型不匹配和未知扰动的鲁棒性。即使阶跃响应模型与实际系统存在偏差，反馈校正也能在数个采样周期内将预测误差逐步修正。</w:t>
      </w:r>
    </w:p>
    <w:bookmarkEnd w:id="18"/>
    <w:bookmarkStart w:id="19" w:name="dmc-与经典-mpc-的关系"/>
    <w:p>
      <w:pPr>
        <w:pStyle w:val="Heading3"/>
      </w:pPr>
      <w:r>
        <w:rPr>
          <w:rStyle w:val="SectionNumber"/>
        </w:rPr>
        <w:t xml:space="preserve">1.2.6</w:t>
      </w:r>
      <w:r>
        <w:tab/>
      </w:r>
      <w:r>
        <w:t xml:space="preserve">2.6 DMC </w:t>
      </w:r>
      <w:r>
        <w:rPr>
          <w:rFonts w:hint="eastAsia"/>
        </w:rPr>
        <w:t xml:space="preserve">与经典</w:t>
      </w:r>
      <w:r>
        <w:t xml:space="preserve"> MPC </w:t>
      </w:r>
      <w:r>
        <w:rPr>
          <w:rFonts w:hint="eastAsia"/>
        </w:rPr>
        <w:t xml:space="preserve">的关系</w:t>
      </w:r>
    </w:p>
    <w:p>
      <w:pPr>
        <w:pStyle w:val="FirstParagraph"/>
      </w:pPr>
      <w:r>
        <w:rPr>
          <w:rFonts w:hint="eastAsia"/>
        </w:rPr>
        <w:t xml:space="preserve">从现代控制理论的视角看，DMC</w:t>
      </w:r>
      <w:r>
        <w:t xml:space="preserve"> </w:t>
      </w:r>
      <w:r>
        <w:rPr>
          <w:rFonts w:hint="eastAsia"/>
        </w:rPr>
        <w:t xml:space="preserve">可以被理解为一种特殊形式的线性</w:t>
      </w:r>
      <w:r>
        <w:t xml:space="preserve"> </w:t>
      </w:r>
      <w:r>
        <w:rPr>
          <w:rFonts w:hint="eastAsia"/>
        </w:rPr>
        <w:t xml:space="preserve">MPC。两者的核心思想完全一致——</w:t>
      </w:r>
      <w:r>
        <w:rPr>
          <w:rFonts w:hint="eastAsia"/>
        </w:rPr>
        <w:t xml:space="preserve">“预测-优化-滚动”</w:t>
      </w:r>
      <w:r>
        <w:rPr>
          <w:rFonts w:hint="eastAsia"/>
        </w:rPr>
        <w:t xml:space="preserve">三步曲。主要区别在于模型表示方式：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特征</w:t>
            </w:r>
          </w:p>
        </w:tc>
        <w:tc>
          <w:tcPr/>
          <w:p>
            <w:pPr>
              <w:pStyle w:val="Compact"/>
            </w:pPr>
            <w:r>
              <w:t xml:space="preserve">DMC</w:t>
            </w:r>
          </w:p>
        </w:tc>
        <w:tc>
          <w:tcPr/>
          <w:p>
            <w:pPr>
              <w:pStyle w:val="Compact"/>
            </w:pPr>
            <w:r>
              <w:rPr>
                <w:rFonts w:hint="eastAsia"/>
              </w:rPr>
              <w:t xml:space="preserve">状态空间</w:t>
            </w:r>
            <w:r>
              <w:t xml:space="preserve"> MPC</w:t>
            </w:r>
          </w:p>
        </w:tc>
      </w:tr>
      <w:tr>
        <w:tc>
          <w:tcPr/>
          <w:p>
            <w:pPr>
              <w:pStyle w:val="Compact"/>
            </w:pPr>
            <w:r>
              <w:rPr>
                <w:rFonts w:hint="eastAsia"/>
              </w:rPr>
              <w:t xml:space="preserve">模型来源</w:t>
            </w:r>
          </w:p>
        </w:tc>
        <w:tc>
          <w:tcPr/>
          <w:p>
            <w:pPr>
              <w:pStyle w:val="Compact"/>
            </w:pPr>
            <w:r>
              <w:rPr>
                <w:rFonts w:hint="eastAsia"/>
              </w:rPr>
              <w:t xml:space="preserve">阶跃响应实验数据</w:t>
            </w:r>
          </w:p>
        </w:tc>
        <w:tc>
          <w:tcPr/>
          <w:p>
            <w:pPr>
              <w:pStyle w:val="Compact"/>
            </w:pPr>
            <w:r>
              <w:rPr>
                <w:rFonts w:hint="eastAsia"/>
              </w:rPr>
              <w:t xml:space="preserve">状态空间矩阵</w:t>
            </w:r>
            <w:r>
              <w:t xml:space="preserve"> </w:t>
            </w:r>
            <m:oMath>
              <m:r>
                <m:t>A</m:t>
              </m:r>
              <m:r>
                <m:rPr>
                  <m:sty m:val="p"/>
                </m:rPr>
                <m:t>,</m:t>
              </m:r>
              <m:r>
                <m:t>B</m:t>
              </m:r>
              <m:r>
                <m:rPr>
                  <m:sty m:val="p"/>
                </m:rPr>
                <m:t>,</m:t>
              </m:r>
              <m:r>
                <m:t>C</m:t>
              </m:r>
            </m:oMath>
          </w:p>
        </w:tc>
      </w:tr>
      <w:tr>
        <w:tc>
          <w:tcPr/>
          <w:p>
            <w:pPr>
              <w:pStyle w:val="Compact"/>
            </w:pPr>
            <w:r>
              <w:rPr>
                <w:rFonts w:hint="eastAsia"/>
              </w:rPr>
              <w:t xml:space="preserve">模型维度</w:t>
            </w:r>
          </w:p>
        </w:tc>
        <w:tc>
          <w:tcPr/>
          <w:p>
            <w:pPr>
              <w:pStyle w:val="Compact"/>
            </w:pPr>
            <m:oMath>
              <m:r>
                <m:t>N</m:t>
              </m:r>
            </m:oMath>
            <w:r>
              <w:t xml:space="preserve"> </w:t>
            </w:r>
            <w:r>
              <w:rPr>
                <w:rFonts w:hint="eastAsia"/>
              </w:rPr>
              <w:t xml:space="preserve">个阶跃系数</w:t>
            </w:r>
          </w:p>
        </w:tc>
        <w:tc>
          <w:tcPr/>
          <w:p>
            <w:pPr>
              <w:pStyle w:val="Compact"/>
            </w:pPr>
            <m:oMath>
              <m:r>
                <m:t>n</m:t>
              </m:r>
            </m:oMath>
            <w:r>
              <w:t xml:space="preserve"> </w:t>
            </w:r>
            <w:r>
              <w:rPr>
                <w:rFonts w:hint="eastAsia"/>
              </w:rPr>
              <w:t xml:space="preserve">维状态向量（通常</w:t>
            </w:r>
            <w:r>
              <w:t xml:space="preserve"> </w:t>
            </w:r>
            <m:oMath>
              <m:r>
                <m:t>n</m:t>
              </m:r>
              <m:r>
                <m:rPr>
                  <m:sty m:val="p"/>
                </m:rPr>
                <m:t>≪</m:t>
              </m:r>
              <m:r>
                <m:t>N</m:t>
              </m:r>
            </m:oMath>
            <w:r>
              <w:rPr>
                <w:rFonts w:hint="eastAsia"/>
              </w:rPr>
              <w:t xml:space="preserve">）</w:t>
            </w:r>
          </w:p>
        </w:tc>
      </w:tr>
      <w:tr>
        <w:tc>
          <w:tcPr/>
          <w:p>
            <w:pPr>
              <w:pStyle w:val="Compact"/>
            </w:pPr>
            <w:r>
              <w:rPr>
                <w:rFonts w:hint="eastAsia"/>
              </w:rPr>
              <w:t xml:space="preserve">约束处理</w:t>
            </w:r>
          </w:p>
        </w:tc>
        <w:tc>
          <w:tcPr/>
          <w:p>
            <w:pPr>
              <w:pStyle w:val="Compact"/>
            </w:pPr>
            <w:r>
              <w:rPr>
                <w:rFonts w:hint="eastAsia"/>
              </w:rPr>
              <w:t xml:space="preserve">通过惩罚项近似</w:t>
            </w:r>
          </w:p>
        </w:tc>
        <w:tc>
          <w:tcPr/>
          <w:p>
            <w:pPr>
              <w:pStyle w:val="Compact"/>
            </w:pPr>
            <w:r>
              <w:rPr>
                <w:rFonts w:hint="eastAsia"/>
              </w:rPr>
              <w:t xml:space="preserve">直接纳入</w:t>
            </w:r>
            <w:r>
              <w:t xml:space="preserve"> QP </w:t>
            </w:r>
            <w:r>
              <w:rPr>
                <w:rFonts w:hint="eastAsia"/>
              </w:rPr>
              <w:t xml:space="preserve">约束</w:t>
            </w:r>
          </w:p>
        </w:tc>
      </w:tr>
      <w:tr>
        <w:tc>
          <w:tcPr/>
          <w:p>
            <w:pPr>
              <w:pStyle w:val="Compact"/>
            </w:pPr>
            <w:r>
              <w:rPr>
                <w:rFonts w:hint="eastAsia"/>
              </w:rPr>
              <w:t xml:space="preserve">多变量扩展</w:t>
            </w:r>
          </w:p>
        </w:tc>
        <w:tc>
          <w:tcPr/>
          <w:p>
            <w:pPr>
              <w:pStyle w:val="Compact"/>
            </w:pPr>
            <w:r>
              <w:rPr>
                <w:rFonts w:hint="eastAsia"/>
              </w:rPr>
              <w:t xml:space="preserve">矩阵维度快速增长</w:t>
            </w:r>
          </w:p>
        </w:tc>
        <w:tc>
          <w:tcPr/>
          <w:p>
            <w:pPr>
              <w:pStyle w:val="Compact"/>
            </w:pPr>
            <w:r>
              <w:rPr>
                <w:rFonts w:hint="eastAsia"/>
              </w:rPr>
              <w:t xml:space="preserve">自然扩展到</w:t>
            </w:r>
            <w:r>
              <w:t xml:space="preserve"> MIMO </w:t>
            </w:r>
            <w:r>
              <w:rPr>
                <w:rFonts w:hint="eastAsia"/>
              </w:rPr>
              <w:t xml:space="preserve">系统</w:t>
            </w:r>
          </w:p>
        </w:tc>
      </w:tr>
      <w:tr>
        <w:tc>
          <w:tcPr/>
          <w:p>
            <w:pPr>
              <w:pStyle w:val="Compact"/>
            </w:pPr>
            <w:r>
              <w:rPr>
                <w:rFonts w:hint="eastAsia"/>
              </w:rPr>
              <w:t xml:space="preserve">非线性系统</w:t>
            </w:r>
          </w:p>
        </w:tc>
        <w:tc>
          <w:tcPr/>
          <w:p>
            <w:pPr>
              <w:pStyle w:val="Compact"/>
            </w:pPr>
            <w:r>
              <w:rPr>
                <w:rFonts w:hint="eastAsia"/>
              </w:rPr>
              <w:t xml:space="preserve">仅适用于线性系统</w:t>
            </w:r>
          </w:p>
        </w:tc>
        <w:tc>
          <w:tcPr/>
          <w:p>
            <w:pPr>
              <w:pStyle w:val="Compact"/>
            </w:pPr>
            <w:r>
              <w:rPr>
                <w:rFonts w:hint="eastAsia"/>
              </w:rPr>
              <w:t xml:space="preserve">可扩展为非线性</w:t>
            </w:r>
            <w:r>
              <w:t xml:space="preserve"> MPC</w:t>
            </w:r>
          </w:p>
        </w:tc>
      </w:tr>
    </w:tbl>
    <w:p>
      <w:pPr>
        <w:pStyle w:val="BodyText"/>
      </w:pPr>
      <w:r>
        <w:t xml:space="preserve">DMC </w:t>
      </w:r>
      <w:r>
        <w:rPr>
          <w:rFonts w:hint="eastAsia"/>
        </w:rPr>
        <w:t xml:space="preserve">的优势在于其工程友好性：不需要系统辨识的专业知识，只要能做阶跃实验就能获得模型。但对于强非线性系统（如大范围变工况的渠道），阶跃响应随工作点变化，需要在多个工作点分别辨识并进行调度切换。</w:t>
      </w:r>
    </w:p>
    <w:bookmarkEnd w:id="19"/>
    <w:bookmarkStart w:id="20" w:name="dmc-的局限性与改进方向"/>
    <w:p>
      <w:pPr>
        <w:pStyle w:val="Heading3"/>
      </w:pPr>
      <w:r>
        <w:rPr>
          <w:rStyle w:val="SectionNumber"/>
        </w:rPr>
        <w:t xml:space="preserve">1.2.7</w:t>
      </w:r>
      <w:r>
        <w:tab/>
      </w:r>
      <w:r>
        <w:t xml:space="preserve">2.7 DMC </w:t>
      </w:r>
      <w:r>
        <w:rPr>
          <w:rFonts w:hint="eastAsia"/>
        </w:rPr>
        <w:t xml:space="preserve">的局限性与改进方向</w:t>
      </w:r>
    </w:p>
    <w:p>
      <w:pPr>
        <w:pStyle w:val="FirstParagraph"/>
      </w:pPr>
      <w:r>
        <w:t xml:space="preserve">DMC </w:t>
      </w:r>
      <w:r>
        <w:rPr>
          <w:rFonts w:hint="eastAsia"/>
        </w:rPr>
        <w:t xml:space="preserve">作为第一代工业</w:t>
      </w:r>
      <w:r>
        <w:t xml:space="preserve"> MPC </w:t>
      </w:r>
      <w:r>
        <w:rPr>
          <w:rFonts w:hint="eastAsia"/>
        </w:rPr>
        <w:t xml:space="preserve">算法，存在以下局限：</w:t>
      </w:r>
    </w:p>
    <w:p>
      <w:pPr>
        <w:pStyle w:val="BodyText"/>
      </w:pPr>
      <w:r>
        <w:rPr>
          <w:rFonts w:hint="eastAsia"/>
        </w:rPr>
        <w:t xml:space="preserve">（1）</w:t>
      </w:r>
      <w:r>
        <w:rPr>
          <w:rFonts w:hint="eastAsia"/>
          <w:b/>
          <w:bCs/>
        </w:rPr>
        <w:t xml:space="preserve">线性假设</w:t>
      </w:r>
      <w:r>
        <w:t xml:space="preserve">。DMC </w:t>
      </w:r>
      <w:r>
        <w:rPr>
          <w:rFonts w:hint="eastAsia"/>
        </w:rPr>
        <w:t xml:space="preserve">基于叠加原理，要求系统在工作点附近近似线性。对于渠道流量大范围变化时（如从</w:t>
      </w:r>
      <w:r>
        <w:t xml:space="preserve"> </w:t>
      </w:r>
      <m:oMath>
        <m:r>
          <m:t>1.0</m:t>
        </m:r>
      </m:oMath>
      <w:r>
        <w:t xml:space="preserve"> </w:t>
      </w:r>
      <w:r>
        <w:rPr>
          <w:rFonts w:hint="eastAsia"/>
        </w:rPr>
        <w:t xml:space="preserve">到</w:t>
      </w:r>
      <w:r>
        <w:t xml:space="preserve"> </w:t>
      </w:r>
      <m:oMath>
        <m:r>
          <m:t>8.0</m:t>
        </m:r>
        <m:sSup>
          <m:e>
            <m:r>
              <m:t>m</m:t>
            </m:r>
          </m:e>
          <m:sup>
            <m:r>
              <m:t>3</m:t>
            </m:r>
          </m:sup>
        </m:sSup>
        <m:r>
          <m:rPr>
            <m:sty m:val="p"/>
          </m:rPr>
          <m:t>/</m:t>
        </m:r>
        <m:r>
          <m:t>s</m:t>
        </m:r>
      </m:oMath>
      <w:r>
        <w:rPr>
          <w:rFonts w:hint="eastAsia"/>
        </w:rPr>
        <w:t xml:space="preserve">），曼宁公式的非线性导致阶跃响应系数随工作点显著变化。</w:t>
      </w:r>
    </w:p>
    <w:p>
      <w:pPr>
        <w:pStyle w:val="BodyText"/>
      </w:pPr>
      <w:r>
        <w:rPr>
          <w:rFonts w:hint="eastAsia"/>
        </w:rPr>
        <w:t xml:space="preserve">（2）</w:t>
      </w:r>
      <w:r>
        <w:rPr>
          <w:rFonts w:hint="eastAsia"/>
          <w:b/>
          <w:bCs/>
        </w:rPr>
        <w:t xml:space="preserve">约束处理能力弱</w:t>
      </w:r>
      <w:r>
        <w:rPr>
          <w:rFonts w:hint="eastAsia"/>
        </w:rPr>
        <w:t xml:space="preserve">。经典</w:t>
      </w:r>
      <w:r>
        <w:t xml:space="preserve"> DMC </w:t>
      </w:r>
      <w:r>
        <w:rPr>
          <w:rFonts w:hint="eastAsia"/>
        </w:rPr>
        <w:t xml:space="preserve">只能通过惩罚项间接处理约束，无法严格保证输入输出在硬约束范围内。第二代</w:t>
      </w:r>
      <w:r>
        <w:t xml:space="preserve"> MPC </w:t>
      </w:r>
      <w:r>
        <w:rPr>
          <w:rFonts w:hint="eastAsia"/>
        </w:rPr>
        <w:t xml:space="preserve">算法</w:t>
      </w:r>
      <w:r>
        <w:t xml:space="preserve"> </w:t>
      </w:r>
      <w:r>
        <w:rPr>
          <w:rFonts w:hint="eastAsia"/>
        </w:rPr>
        <w:t xml:space="preserve">QDMC（Quadratic</w:t>
      </w:r>
      <w:r>
        <w:t xml:space="preserve"> </w:t>
      </w:r>
      <w:r>
        <w:rPr>
          <w:rFonts w:hint="eastAsia"/>
        </w:rPr>
        <w:t xml:space="preserve">DMC）通过引入在线</w:t>
      </w:r>
      <w:r>
        <w:t xml:space="preserve"> QP </w:t>
      </w:r>
      <w:r>
        <w:rPr>
          <w:rFonts w:hint="eastAsia"/>
        </w:rPr>
        <w:t xml:space="preserve">求解器解决了这一问题，但增加了在线计算负担。</w:t>
      </w:r>
    </w:p>
    <w:p>
      <w:pPr>
        <w:pStyle w:val="BodyText"/>
      </w:pPr>
      <w:r>
        <w:rPr>
          <w:rFonts w:hint="eastAsia"/>
        </w:rPr>
        <w:t xml:space="preserve">（3）</w:t>
      </w:r>
      <w:r>
        <w:rPr>
          <w:rFonts w:hint="eastAsia"/>
          <w:b/>
          <w:bCs/>
        </w:rPr>
        <w:t xml:space="preserve">模型更新困难</w:t>
      </w:r>
      <w:r>
        <w:rPr>
          <w:rFonts w:hint="eastAsia"/>
        </w:rPr>
        <w:t xml:space="preserve">。渠道的水力特性会随淤积、清淤、水草生长等因素缓慢变化，导致阶跃响应模型逐渐老化。需要定期重做阶跃实验进行模型刷新，或者引入递推最小二乘等在线辨识方法实现模型自适应更新。</w:t>
      </w:r>
    </w:p>
    <w:p>
      <w:pPr>
        <w:pStyle w:val="BodyText"/>
      </w:pPr>
      <w:r>
        <w:rPr>
          <w:rFonts w:hint="eastAsia"/>
        </w:rPr>
        <w:t xml:space="preserve">尽管存在上述局限，DMC</w:t>
      </w:r>
      <w:r>
        <w:t xml:space="preserve"> </w:t>
      </w:r>
      <w:r>
        <w:rPr>
          <w:rFonts w:hint="eastAsia"/>
        </w:rPr>
        <w:t xml:space="preserve">在水利工程中仍然具有不可替代的价值。其最大优势是”零门槛建模”——只要能做一次阶跃实验，就能获得足够好的预测模型。这对于那些缺乏精确水力模型、又急需提升控制性能的老旧灌区而言，是一条十分务实的技术路线。在国际灌溉排水领域，荷兰代尔夫特理工大学的</w:t>
      </w:r>
      <w:r>
        <w:t xml:space="preserve"> van Overloop </w:t>
      </w:r>
      <w:r>
        <w:rPr>
          <w:rFonts w:hint="eastAsia"/>
        </w:rPr>
        <w:t xml:space="preserve">团队和法国国家农业研究院（INRAE）的</w:t>
      </w:r>
      <w:r>
        <w:t xml:space="preserve"> Malaterre </w:t>
      </w:r>
      <w:r>
        <w:rPr>
          <w:rFonts w:hint="eastAsia"/>
        </w:rPr>
        <w:t xml:space="preserve">团队，都在渠道控制中成功应用了基于阶跃响应的预测控制方法，并在多个国家的灌区得到了推广应用。</w:t>
      </w:r>
    </w:p>
    <w:bookmarkEnd w:id="20"/>
    <w:bookmarkEnd w:id="21"/>
    <w:bookmarkStart w:id="34" w:name="案例分析理论与实践的桥梁纯数据驱动的大滞后渠道流量-dmc-调度"/>
    <w:p>
      <w:pPr>
        <w:pStyle w:val="Heading2"/>
      </w:pPr>
      <w:r>
        <w:rPr>
          <w:rStyle w:val="SectionNumber"/>
        </w:rPr>
        <w:t xml:space="preserve">1.3</w:t>
      </w:r>
      <w:r>
        <w:tab/>
      </w:r>
      <w:r>
        <w:t xml:space="preserve">3. </w:t>
      </w:r>
      <w:r>
        <w:rPr>
          <w:rFonts w:hint="eastAsia"/>
        </w:rPr>
        <w:t xml:space="preserve">案例分析：理论与实践的桥梁（纯数据驱动的大滞后渠道流量</w:t>
      </w:r>
      <w:r>
        <w:t xml:space="preserve"> DMC </w:t>
      </w:r>
      <w:r>
        <w:rPr>
          <w:rFonts w:hint="eastAsia"/>
        </w:rPr>
        <w:t xml:space="preserve">调度）</w:t>
      </w:r>
    </w:p>
    <w:bookmarkStart w:id="22"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某长距离引水干渠存在</w:t>
      </w:r>
      <w:r>
        <w:t xml:space="preserve"> </w:t>
      </w:r>
      <m:oMath>
        <m:r>
          <m:t>10</m:t>
        </m:r>
      </m:oMath>
      <w:r>
        <w:t xml:space="preserve"> </w:t>
      </w:r>
      <w:r>
        <w:rPr>
          <w:rFonts w:hint="eastAsia"/>
        </w:rPr>
        <w:t xml:space="preserve">个周期的巨大流体传输死区（滞后）。水务局需要频繁根据下游用户的指令调节干渠流量（设定值跳变）。</w:t>
      </w:r>
      <w:r>
        <w:t xml:space="preserve"> </w:t>
      </w:r>
      <w:r>
        <w:rPr>
          <w:rFonts w:hint="eastAsia"/>
        </w:rPr>
        <w:t xml:space="preserve">由于沿途非法抽水和小水库较多，理论物理模型彻底失效。工程师在半夜进行了一次盲测（阀门阶跃实验），拿到了一组</w:t>
      </w:r>
      <w:r>
        <w:t xml:space="preserve"> </w:t>
      </w:r>
      <m:oMath>
        <m:r>
          <m:t>60</m:t>
        </m:r>
      </m:oMath>
      <w:r>
        <w:t xml:space="preserve"> </w:t>
      </w:r>
      <w:r>
        <w:rPr>
          <w:rFonts w:hint="eastAsia"/>
        </w:rPr>
        <w:t xml:space="preserve">个周期的阶跃响应数据。利用这组纯粹的数据，工程师要在</w:t>
      </w:r>
      <w:r>
        <w:t xml:space="preserve"> PLC </w:t>
      </w:r>
      <w:r>
        <w:rPr>
          <w:rFonts w:hint="eastAsia"/>
        </w:rPr>
        <w:t xml:space="preserve">中写一段精简的矩阵乘法代码，替代原有的传统</w:t>
      </w:r>
      <w:r>
        <w:t xml:space="preserve"> PI </w:t>
      </w:r>
      <w:r>
        <w:rPr>
          <w:rFonts w:hint="eastAsia"/>
        </w:rPr>
        <w:t xml:space="preserve">控制器，实现全自动平滑调度。</w:t>
      </w:r>
    </w:p>
    <w:bookmarkEnd w:id="22"/>
    <w:bookmarkStart w:id="26" w:name="问题描述"/>
    <w:p>
      <w:pPr>
        <w:pStyle w:val="Heading3"/>
      </w:pPr>
      <w:r>
        <w:rPr>
          <w:rStyle w:val="SectionNumber"/>
        </w:rPr>
        <w:t xml:space="preserve">1.3.2</w:t>
      </w:r>
      <w:r>
        <w:tab/>
      </w:r>
      <w:r>
        <w:rPr>
          <w:rFonts w:hint="eastAsia"/>
        </w:rPr>
        <w:t xml:space="preserve">问题描述</w:t>
      </w:r>
    </w:p>
    <w:p>
      <w:pPr>
        <w:pStyle w:val="Compact"/>
        <w:numPr>
          <w:ilvl w:val="0"/>
          <w:numId w:val="1001"/>
        </w:numPr>
      </w:pPr>
      <w:r>
        <w:rPr>
          <w:rFonts w:hint="eastAsia"/>
          <w:b/>
          <w:bCs/>
        </w:rPr>
        <w:t xml:space="preserve">底层真实环境</w:t>
      </w:r>
      <w:r>
        <w:rPr>
          <w:rFonts w:hint="eastAsia"/>
        </w:rPr>
        <w:t xml:space="preserve">：FOPDT</w:t>
      </w:r>
      <w:r>
        <w:t xml:space="preserve"> </w:t>
      </w:r>
      <w:r>
        <w:rPr>
          <w:rFonts w:hint="eastAsia"/>
        </w:rPr>
        <w:t xml:space="preserve">系统，增益</w:t>
      </w:r>
      <w:r>
        <w:t xml:space="preserve"> </w:t>
      </w:r>
      <m:oMath>
        <m:r>
          <m:t>K</m:t>
        </m:r>
        <m:r>
          <m:rPr>
            <m:sty m:val="p"/>
          </m:rPr>
          <m:t>=</m:t>
        </m:r>
        <m:r>
          <m:t>1.5</m:t>
        </m:r>
      </m:oMath>
      <w:r>
        <w:rPr>
          <w:rFonts w:hint="eastAsia"/>
        </w:rPr>
        <w:t xml:space="preserve">，惯性</w:t>
      </w:r>
      <w:r>
        <w:t xml:space="preserve"> </w:t>
      </w:r>
      <m:oMath>
        <m:r>
          <m:t>T</m:t>
        </m:r>
        <m:r>
          <m:rPr>
            <m:sty m:val="p"/>
          </m:rPr>
          <m:t>=</m:t>
        </m:r>
        <m:r>
          <m:t>20</m:t>
        </m:r>
        <m:r>
          <m:t>s</m:t>
        </m:r>
      </m:oMath>
      <w:r>
        <w:rPr>
          <w:rFonts w:hint="eastAsia"/>
        </w:rPr>
        <w:t xml:space="preserve">，纯滞后</w:t>
      </w:r>
      <w:r>
        <w:t xml:space="preserve"> </w:t>
      </w:r>
      <m:oMath>
        <m:r>
          <m:t>L</m:t>
        </m:r>
        <m:r>
          <m:rPr>
            <m:sty m:val="p"/>
          </m:rPr>
          <m:t>=</m:t>
        </m:r>
        <m:r>
          <m:t>10</m:t>
        </m:r>
        <m:r>
          <m:t>s</m:t>
        </m:r>
      </m:oMath>
      <w:r>
        <w:rPr>
          <w:rFonts w:hint="eastAsia"/>
        </w:rPr>
        <w:t xml:space="preserve">。（但</w:t>
      </w:r>
      <w:r>
        <w:t xml:space="preserve"> DMC </w:t>
      </w:r>
      <w:r>
        <w:rPr>
          <w:rFonts w:hint="eastAsia"/>
        </w:rPr>
        <w:t xml:space="preserve">算法本身假装不知道这些，它只拥有通过模拟测得的</w:t>
      </w:r>
      <w:r>
        <w:t xml:space="preserve"> </w:t>
      </w:r>
      <m:oMath>
        <m:r>
          <m:t>60</m:t>
        </m:r>
      </m:oMath>
      <w:r>
        <w:t xml:space="preserve"> </w:t>
      </w:r>
      <w:r>
        <w:rPr>
          <w:rFonts w:hint="eastAsia"/>
        </w:rPr>
        <w:t xml:space="preserve">维阶跃响应向量）。</w:t>
      </w:r>
    </w:p>
    <w:p>
      <w:pPr>
        <w:pStyle w:val="Compact"/>
        <w:numPr>
          <w:ilvl w:val="0"/>
          <w:numId w:val="1001"/>
        </w:numPr>
      </w:pPr>
      <w:r>
        <w:rPr>
          <w:b/>
          <w:bCs/>
        </w:rPr>
        <w:t xml:space="preserve">DMC </w:t>
      </w:r>
      <w:r>
        <w:rPr>
          <w:rFonts w:hint="eastAsia"/>
          <w:b/>
          <w:bCs/>
        </w:rPr>
        <w:t xml:space="preserve">构型</w:t>
      </w:r>
      <w:r>
        <w:rPr>
          <w:rFonts w:hint="eastAsia"/>
        </w:rPr>
        <w:t xml:space="preserve">：预测时域</w:t>
      </w:r>
      <w:r>
        <w:t xml:space="preserve"> </w:t>
      </w:r>
      <m:oMath>
        <m:r>
          <m:t>P</m:t>
        </m:r>
        <m:r>
          <m:rPr>
            <m:sty m:val="p"/>
          </m:rPr>
          <m:t>=</m:t>
        </m:r>
        <m:r>
          <m:t>30</m:t>
        </m:r>
      </m:oMath>
      <w:r>
        <w:rPr>
          <w:rFonts w:hint="eastAsia"/>
        </w:rPr>
        <w:t xml:space="preserve">，控制时域</w:t>
      </w:r>
      <w:r>
        <w:t xml:space="preserve"> </w:t>
      </w:r>
      <m:oMath>
        <m:r>
          <m:t>M</m:t>
        </m:r>
        <m:r>
          <m:rPr>
            <m:sty m:val="p"/>
          </m:rPr>
          <m:t>=</m:t>
        </m:r>
        <m:r>
          <m:t>5</m:t>
        </m:r>
      </m:oMath>
      <w:r>
        <w:rPr>
          <w:rFonts w:hint="eastAsia"/>
        </w:rPr>
        <w:t xml:space="preserve">。误差权重</w:t>
      </w:r>
      <w:r>
        <w:t xml:space="preserve"> </w:t>
      </w:r>
      <m:oMath>
        <m:r>
          <m:t>Q</m:t>
        </m:r>
        <m:r>
          <m:rPr>
            <m:sty m:val="p"/>
          </m:rPr>
          <m:t>=</m:t>
        </m:r>
        <m:r>
          <m:t>1.0</m:t>
        </m:r>
      </m:oMath>
      <w:r>
        <w:rPr>
          <w:rFonts w:hint="eastAsia"/>
        </w:rPr>
        <w:t xml:space="preserve">，控制动作惩罚</w:t>
      </w:r>
      <w:r>
        <w:t xml:space="preserve"> </w:t>
      </w:r>
      <m:oMath>
        <m:r>
          <m:t>R</m:t>
        </m:r>
        <m:r>
          <m:rPr>
            <m:sty m:val="p"/>
          </m:rPr>
          <m:t>=</m:t>
        </m:r>
        <m:r>
          <m:t>5.0</m:t>
        </m:r>
      </m:oMath>
      <w:r>
        <w:t xml:space="preserve">。</w:t>
      </w:r>
    </w:p>
    <w:p>
      <w:pPr>
        <w:pStyle w:val="Compact"/>
        <w:numPr>
          <w:ilvl w:val="0"/>
          <w:numId w:val="1001"/>
        </w:numPr>
      </w:pPr>
      <w:r>
        <w:rPr>
          <w:rFonts w:hint="eastAsia"/>
          <w:b/>
          <w:bCs/>
        </w:rPr>
        <w:t xml:space="preserve">任务目标</w:t>
      </w:r>
      <w:r>
        <w:rPr>
          <w:rFonts w:hint="eastAsia"/>
        </w:rPr>
        <w:t xml:space="preserve">：在</w:t>
      </w:r>
      <w:r>
        <w:t xml:space="preserve"> </w:t>
      </w:r>
      <m:oMath>
        <m:r>
          <m:t>t</m:t>
        </m:r>
        <m:r>
          <m:rPr>
            <m:sty m:val="p"/>
          </m:rPr>
          <m:t>=</m:t>
        </m:r>
        <m:r>
          <m:t>20</m:t>
        </m:r>
        <m:r>
          <m:t>s</m:t>
        </m:r>
      </m:oMath>
      <w:r>
        <w:t xml:space="preserve"> </w:t>
      </w:r>
      <w:r>
        <w:rPr>
          <w:rFonts w:hint="eastAsia"/>
        </w:rPr>
        <w:t xml:space="preserve">设定流量升至</w:t>
      </w:r>
      <w:r>
        <w:t xml:space="preserve"> </w:t>
      </w:r>
      <m:oMath>
        <m:r>
          <m:t>5.0</m:t>
        </m:r>
      </m:oMath>
      <w:r>
        <w:rPr>
          <w:rFonts w:hint="eastAsia"/>
        </w:rPr>
        <w:t xml:space="preserve">，在</w:t>
      </w:r>
      <w:r>
        <w:t xml:space="preserve"> </w:t>
      </w:r>
      <m:oMath>
        <m:r>
          <m:t>t</m:t>
        </m:r>
        <m:r>
          <m:rPr>
            <m:sty m:val="p"/>
          </m:rPr>
          <m:t>=</m:t>
        </m:r>
        <m:r>
          <m:t>100</m:t>
        </m:r>
        <m:r>
          <m:t>s</m:t>
        </m:r>
      </m:oMath>
      <w:r>
        <w:t xml:space="preserve"> </w:t>
      </w:r>
      <w:r>
        <w:rPr>
          <w:rFonts w:hint="eastAsia"/>
        </w:rPr>
        <w:t xml:space="preserve">降回</w:t>
      </w:r>
      <w:r>
        <w:t xml:space="preserve"> </w:t>
      </w:r>
      <m:oMath>
        <m:r>
          <m:t>2.0</m:t>
        </m:r>
      </m:oMath>
      <w:r>
        <w:t xml:space="preserve">。</w:t>
      </w:r>
      <w:r>
        <w:t xml:space="preserve"> </w:t>
      </w:r>
      <w:r>
        <w:rPr>
          <w:rFonts w:hint="eastAsia"/>
        </w:rPr>
        <w:t xml:space="preserve">使用</w:t>
      </w:r>
      <w:r>
        <w:t xml:space="preserve"> Python </w:t>
      </w:r>
      <w:r>
        <w:rPr>
          <w:rFonts w:hint="eastAsia"/>
        </w:rPr>
        <w:t xml:space="preserve">硬编码实现基于</w:t>
      </w:r>
      <w:r>
        <w:t xml:space="preserve"> </w:t>
      </w:r>
      <m:oMath>
        <m:r>
          <m:rPr>
            <m:sty m:val="bi"/>
          </m:rPr>
          <m:t>A</m:t>
        </m:r>
      </m:oMath>
      <w:r>
        <w:t xml:space="preserve"> </w:t>
      </w:r>
      <w:r>
        <w:rPr>
          <w:rFonts w:hint="eastAsia"/>
        </w:rPr>
        <w:t xml:space="preserve">矩阵的</w:t>
      </w:r>
      <w:r>
        <w:t xml:space="preserve"> DMC </w:t>
      </w:r>
      <w:r>
        <w:rPr>
          <w:rFonts w:hint="eastAsia"/>
        </w:rPr>
        <w:t xml:space="preserve">闭环控制循环，并与传统最优</w:t>
      </w:r>
      <w:r>
        <w:t xml:space="preserve"> PI </w:t>
      </w:r>
      <w:r>
        <w:rPr>
          <w:rFonts w:hint="eastAsia"/>
        </w:rPr>
        <w:t xml:space="preserve">进行对比。</w:t>
      </w:r>
    </w:p>
    <w:p>
      <w:pPr>
        <w:pStyle w:val="FirstParagraph"/>
      </w:pPr>
      <w:r>
        <w:rPr>
          <w:rFonts w:hint="eastAsia"/>
        </w:rPr>
        <w:t xml:space="preserve">控制时域</w:t>
      </w:r>
      <w:r>
        <w:t xml:space="preserve"> </w:t>
      </w:r>
      <m:oMath>
        <m:r>
          <m:t>M</m:t>
        </m:r>
        <m:r>
          <m:rPr>
            <m:sty m:val="p"/>
          </m:rPr>
          <m:t>=</m:t>
        </m:r>
        <m:r>
          <m:t>5</m:t>
        </m:r>
      </m:oMath>
      <w:r>
        <w:t xml:space="preserve"> </w:t>
      </w:r>
      <w:r>
        <w:rPr>
          <w:rFonts w:hint="eastAsia"/>
        </w:rPr>
        <w:t xml:space="preserve">意味着</w:t>
      </w:r>
      <w:r>
        <w:t xml:space="preserve"> DMC </w:t>
      </w:r>
      <w:r>
        <w:rPr>
          <w:rFonts w:hint="eastAsia"/>
        </w:rPr>
        <w:t xml:space="preserve">假设在</w:t>
      </w:r>
      <w:r>
        <w:t xml:space="preserve"> </w:t>
      </w:r>
      <m:oMath>
        <m:r>
          <m:t>5</m:t>
        </m:r>
      </m:oMath>
      <w:r>
        <w:t xml:space="preserve"> </w:t>
      </w:r>
      <w:r>
        <w:rPr>
          <w:rFonts w:hint="eastAsia"/>
        </w:rPr>
        <w:t xml:space="preserve">个采样周期后控制增量为零，这一截断假设大幅降低了优化问题的维度（从</w:t>
      </w:r>
      <w:r>
        <w:t xml:space="preserve"> </w:t>
      </w:r>
      <m:oMath>
        <m:r>
          <m:t>P</m:t>
        </m:r>
      </m:oMath>
      <w:r>
        <w:t xml:space="preserve"> </w:t>
      </w:r>
      <w:r>
        <w:rPr>
          <w:rFonts w:hint="eastAsia"/>
        </w:rPr>
        <w:t xml:space="preserve">个未知数降至</w:t>
      </w:r>
      <w:r>
        <w:t xml:space="preserve"> </w:t>
      </w:r>
      <m:oMath>
        <m:r>
          <m:t>M</m:t>
        </m:r>
      </m:oMath>
      <w:r>
        <w:t xml:space="preserve"> </w:t>
      </w:r>
      <w:r>
        <w:rPr>
          <w:rFonts w:hint="eastAsia"/>
        </w:rPr>
        <w:t xml:space="preserve">个），同时通过惩罚权重</w:t>
      </w:r>
      <w:r>
        <w:t xml:space="preserve"> </w:t>
      </w:r>
      <m:oMath>
        <m:r>
          <m:t>R</m:t>
        </m:r>
      </m:oMath>
      <w:r>
        <w:t xml:space="preserve"> </w:t>
      </w:r>
      <w:r>
        <w:rPr>
          <w:rFonts w:hint="eastAsia"/>
        </w:rPr>
        <w:t xml:space="preserve">抑制了控制动作的激进程度。</w:t>
      </w:r>
    </w:p>
    <w:p>
      <w:pPr>
        <w:pStyle w:val="BodyText"/>
      </w:pPr>
      <w:r>
        <w:rPr>
          <w:rFonts w:hint="eastAsia"/>
          <w:b/>
          <w:bCs/>
        </w:rPr>
        <w:t xml:space="preserve">物理场景与问题概化图</w:t>
      </w:r>
      <w:r>
        <w:rPr>
          <w:b/>
          <w:bCs/>
        </w:rPr>
        <w:t xml:space="preserve"> (Generated via </w:t>
      </w:r>
      <w:r>
        <w:rPr>
          <w:rFonts w:hint="eastAsia"/>
          <w:b/>
          <w:bCs/>
        </w:rPr>
        <w:t xml:space="preserve">Nano-Banana-Pro)：</w:t>
      </w:r>
      <w:r>
        <w:t xml:space="preserve"> </w:t>
      </w:r>
      <w:r>
        <w:drawing>
          <wp:inline>
            <wp:extent cx="5334000" cy="2909454"/>
            <wp:effectExtent b="0" l="0" r="0" t="0"/>
            <wp:docPr descr="问题概化图" title="" id="24" name="Picture"/>
            <a:graphic>
              <a:graphicData uri="http://schemas.openxmlformats.org/drawingml/2006/picture">
                <pic:pic>
                  <pic:nvPicPr>
                    <pic:cNvPr descr="assets/ch03/problem_nano.png" id="25" name="Picture"/>
                    <pic:cNvPicPr>
                      <a:picLocks noChangeArrowheads="1" noChangeAspect="1"/>
                    </pic:cNvPicPr>
                  </pic:nvPicPr>
                  <pic:blipFill>
                    <a:blip r:embed="rId23"/>
                    <a:stretch>
                      <a:fillRect/>
                    </a:stretch>
                  </pic:blipFill>
                  <pic:spPr bwMode="auto">
                    <a:xfrm>
                      <a:off x="0" y="0"/>
                      <a:ext cx="5334000" cy="2909454"/>
                    </a:xfrm>
                    <a:prstGeom prst="rect">
                      <a:avLst/>
                    </a:prstGeom>
                    <a:noFill/>
                    <a:ln w="9525">
                      <a:noFill/>
                      <a:headEnd/>
                      <a:tailEnd/>
                    </a:ln>
                  </pic:spPr>
                </pic:pic>
              </a:graphicData>
            </a:graphic>
          </wp:inline>
        </w:drawing>
      </w:r>
    </w:p>
    <w:bookmarkEnd w:id="26"/>
    <w:bookmarkStart w:id="27"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本研究剥离了复杂的非线性求解器，手写了</w:t>
      </w:r>
      <w:r>
        <w:t xml:space="preserve"> DMC </w:t>
      </w:r>
      <w:r>
        <w:rPr>
          <w:rFonts w:hint="eastAsia"/>
        </w:rPr>
        <w:t xml:space="preserve">的线性代数核心：</w:t>
      </w:r>
      <w:r>
        <w:t xml:space="preserve"> </w:t>
      </w:r>
      <w:r>
        <w:t xml:space="preserve">1.</w:t>
      </w:r>
      <w:r>
        <w:t xml:space="preserve"> </w:t>
      </w:r>
      <w:r>
        <w:rPr>
          <w:rFonts w:hint="eastAsia"/>
          <w:b/>
          <w:bCs/>
        </w:rPr>
        <w:t xml:space="preserve">模型剥离</w:t>
      </w:r>
      <w:r>
        <w:rPr>
          <w:rFonts w:hint="eastAsia"/>
        </w:rPr>
        <w:t xml:space="preserve">：生成阶跃响应向量</w:t>
      </w:r>
      <w:r>
        <w:t xml:space="preserve"> </w:t>
      </w:r>
      <w:r>
        <w:rPr>
          <w:rStyle w:val="VerbatimChar"/>
        </w:rPr>
        <w:t xml:space="preserve">step_response</w:t>
      </w:r>
      <w:r>
        <w:rPr>
          <w:rFonts w:hint="eastAsia"/>
        </w:rPr>
        <w:t xml:space="preserve">，并将它移位构建成</w:t>
      </w:r>
      <w:r>
        <w:t xml:space="preserve"> </w:t>
      </w:r>
      <m:oMath>
        <m:r>
          <m:t>30</m:t>
        </m:r>
        <m:r>
          <m:rPr>
            <m:sty m:val="p"/>
          </m:rPr>
          <m:t>×</m:t>
        </m:r>
        <m:r>
          <m:t>5</m:t>
        </m:r>
      </m:oMath>
      <w:r>
        <w:t xml:space="preserve"> </w:t>
      </w:r>
      <w:r>
        <w:rPr>
          <w:rFonts w:hint="eastAsia"/>
        </w:rPr>
        <w:t xml:space="preserve">的动态矩阵</w:t>
      </w:r>
      <w:r>
        <w:t xml:space="preserve"> </w:t>
      </w:r>
      <m:oMath>
        <m:r>
          <m:rPr>
            <m:sty m:val="bi"/>
          </m:rPr>
          <m:t>A</m:t>
        </m:r>
      </m:oMath>
      <w:r>
        <w:t xml:space="preserve">。</w:t>
      </w:r>
      <w:r>
        <w:t xml:space="preserve"> </w:t>
      </w:r>
      <w:r>
        <w:t xml:space="preserve">2.</w:t>
      </w:r>
      <w:r>
        <w:t xml:space="preserve"> </w:t>
      </w:r>
      <w:r>
        <w:rPr>
          <w:rFonts w:hint="eastAsia"/>
          <w:b/>
          <w:bCs/>
        </w:rPr>
        <w:t xml:space="preserve">离线求逆（关键）</w:t>
      </w:r>
      <w:r>
        <w:rPr>
          <w:rFonts w:hint="eastAsia"/>
        </w:rPr>
        <w:t xml:space="preserve">：在循环开始前，直接算出</w:t>
      </w:r>
      <w:r>
        <w:t xml:space="preserve"> </w:t>
      </w:r>
      <m:oMath>
        <m:sSub>
          <m:e>
            <m:r>
              <m:rPr>
                <m:sty m:val="bi"/>
              </m:rPr>
              <m:t>K</m:t>
            </m:r>
          </m:e>
          <m:sub>
            <m:r>
              <m:t>d</m:t>
            </m:r>
            <m:r>
              <m:t>m</m:t>
            </m:r>
            <m:r>
              <m:t>c</m:t>
            </m:r>
          </m:sub>
        </m:sSub>
        <m:r>
          <m:rPr>
            <m:sty m:val="p"/>
          </m:rPr>
          <m:t>=</m:t>
        </m:r>
        <m:r>
          <m:rPr>
            <m:sty m:val="p"/>
          </m:rPr>
          <m:t>(</m:t>
        </m:r>
        <m:sSup>
          <m:e>
            <m:r>
              <m:rPr>
                <m:sty m:val="bi"/>
              </m:rPr>
              <m:t>A</m:t>
            </m:r>
          </m:e>
          <m:sup>
            <m:r>
              <m:t>T</m:t>
            </m:r>
          </m:sup>
        </m:sSup>
        <m:r>
          <m:rPr>
            <m:sty m:val="bi"/>
          </m:rPr>
          <m:t>Q</m:t>
        </m:r>
        <m:r>
          <m:rPr>
            <m:sty m:val="bi"/>
          </m:rPr>
          <m:t>A</m:t>
        </m:r>
        <m:r>
          <m:rPr>
            <m:sty m:val="p"/>
          </m:rPr>
          <m:t>+</m:t>
        </m:r>
        <m:r>
          <m:rPr>
            <m:sty m:val="bi"/>
          </m:rPr>
          <m:t>R</m:t>
        </m:r>
        <m:sSup>
          <m:e>
            <m:r>
              <m:rPr>
                <m:sty m:val="p"/>
              </m:rPr>
              <m:t>)</m:t>
            </m:r>
          </m:e>
          <m:sup>
            <m:r>
              <m:rPr>
                <m:sty m:val="p"/>
              </m:rPr>
              <m:t>−</m:t>
            </m:r>
            <m:r>
              <m:t>1</m:t>
            </m:r>
          </m:sup>
        </m:sSup>
        <m:sSup>
          <m:e>
            <m:r>
              <m:rPr>
                <m:sty m:val="bi"/>
              </m:rPr>
              <m:t>A</m:t>
            </m:r>
          </m:e>
          <m:sup>
            <m:r>
              <m:t>T</m:t>
            </m:r>
          </m:sup>
        </m:sSup>
        <m:r>
          <m:rPr>
            <m:sty m:val="bi"/>
          </m:rPr>
          <m:t>Q</m:t>
        </m:r>
      </m:oMath>
      <w:r>
        <w:t xml:space="preserve"> </w:t>
      </w:r>
      <w:r>
        <w:rPr>
          <w:rFonts w:hint="eastAsia"/>
        </w:rPr>
        <w:t xml:space="preserve">的第一行，作为在线控制器增益</w:t>
      </w:r>
      <w:r>
        <w:t xml:space="preserve"> </w:t>
      </w:r>
      <w:r>
        <w:rPr>
          <w:rStyle w:val="VerbatimChar"/>
        </w:rPr>
        <w:t xml:space="preserve">k_row</w:t>
      </w:r>
      <w:r>
        <w:t xml:space="preserve">。</w:t>
      </w:r>
      <w:r>
        <w:t xml:space="preserve"> </w:t>
      </w:r>
      <w:r>
        <w:t xml:space="preserve">3.</w:t>
      </w:r>
      <w:r>
        <w:t xml:space="preserve"> </w:t>
      </w:r>
      <w:r>
        <w:rPr>
          <w:rFonts w:hint="eastAsia"/>
          <w:b/>
          <w:bCs/>
        </w:rPr>
        <w:t xml:space="preserve">在线三步曲</w:t>
      </w:r>
      <w:r>
        <w:rPr>
          <w:rFonts w:hint="eastAsia"/>
        </w:rPr>
        <w:t xml:space="preserve">：</w:t>
      </w:r>
      <w:r>
        <w:t xml:space="preserve"> </w:t>
      </w:r>
      <w:r>
        <w:t xml:space="preserve">-</w:t>
      </w:r>
      <w:r>
        <w:t xml:space="preserve"> </w:t>
      </w:r>
      <w:r>
        <w:rPr>
          <w:rFonts w:hint="eastAsia"/>
          <w:b/>
          <w:bCs/>
        </w:rPr>
        <w:t xml:space="preserve">反馈校正</w:t>
      </w:r>
      <w:r>
        <w:rPr>
          <w:rFonts w:hint="eastAsia"/>
        </w:rPr>
        <w:t xml:space="preserve">：拿实际传感器值修正未来的自由响应预测</w:t>
      </w:r>
      <w:r>
        <w:t xml:space="preserve"> </w:t>
      </w:r>
      <w:r>
        <w:rPr>
          <w:rStyle w:val="VerbatimChar"/>
        </w:rPr>
        <w:t xml:space="preserve">y_pred_free</w:t>
      </w:r>
      <w:r>
        <w:t xml:space="preserve">。</w:t>
      </w:r>
      <w:r>
        <w:t xml:space="preserve"> </w:t>
      </w:r>
      <w:r>
        <w:t xml:space="preserve">-</w:t>
      </w:r>
      <w:r>
        <w:t xml:space="preserve"> </w:t>
      </w:r>
      <w:r>
        <w:rPr>
          <w:rFonts w:hint="eastAsia"/>
          <w:b/>
          <w:bCs/>
        </w:rPr>
        <w:t xml:space="preserve">快速优化</w:t>
      </w:r>
      <w:r>
        <w:rPr>
          <w:rFonts w:hint="eastAsia"/>
        </w:rPr>
        <w:t xml:space="preserve">：将未来误差向量与离线算好的</w:t>
      </w:r>
      <w:r>
        <w:t xml:space="preserve"> </w:t>
      </w:r>
      <w:r>
        <w:rPr>
          <w:rStyle w:val="VerbatimChar"/>
        </w:rPr>
        <w:t xml:space="preserve">k_row</w:t>
      </w:r>
      <w:r>
        <w:t xml:space="preserve"> </w:t>
      </w:r>
      <w:r>
        <w:rPr>
          <w:rFonts w:hint="eastAsia"/>
        </w:rPr>
        <w:t xml:space="preserve">进行点乘，瞬间得出下一步阀门增量</w:t>
      </w:r>
      <w:r>
        <w:t xml:space="preserve"> </w:t>
      </w:r>
      <m:oMath>
        <m:r>
          <m:rPr>
            <m:sty m:val="p"/>
          </m:rPr>
          <m:t>Δ</m:t>
        </m:r>
        <m:r>
          <m:t>u</m:t>
        </m:r>
      </m:oMath>
      <w:r>
        <w:t xml:space="preserve">。</w:t>
      </w:r>
      <w:r>
        <w:t xml:space="preserve"> </w:t>
      </w:r>
      <w:r>
        <w:t xml:space="preserve">-</w:t>
      </w:r>
      <w:r>
        <w:t xml:space="preserve"> </w:t>
      </w:r>
      <w:r>
        <w:rPr>
          <w:rFonts w:hint="eastAsia"/>
          <w:b/>
          <w:bCs/>
        </w:rPr>
        <w:t xml:space="preserve">预测更新</w:t>
      </w:r>
      <w:r>
        <w:rPr>
          <w:rFonts w:hint="eastAsia"/>
        </w:rPr>
        <w:t xml:space="preserve">：将动作产生的强制响应叠加到未来的预测队列中。</w:t>
      </w:r>
    </w:p>
    <w:bookmarkEnd w:id="27"/>
    <w:bookmarkStart w:id="31" w:name="代码执行与图表"/>
    <w:p>
      <w:pPr>
        <w:pStyle w:val="Heading3"/>
      </w:pPr>
      <w:r>
        <w:rPr>
          <w:rStyle w:val="SectionNumber"/>
        </w:rPr>
        <w:t xml:space="preserve">1.3.4</w:t>
      </w:r>
      <w:r>
        <w:tab/>
      </w:r>
      <w:r>
        <w:rPr>
          <w:rFonts w:hint="eastAsia"/>
        </w:rPr>
        <w:t xml:space="preserve">代码执行与图表</w:t>
      </w:r>
    </w:p>
    <w:p>
      <w:pPr>
        <w:pStyle w:val="BlockText"/>
      </w:pPr>
      <w:r>
        <w:rPr>
          <w:rFonts w:hint="eastAsia"/>
          <w:b/>
          <w:bCs/>
        </w:rPr>
        <w:t xml:space="preserve">学习提示</w:t>
      </w:r>
      <w:r>
        <w:rPr>
          <w:rFonts w:hint="eastAsia"/>
        </w:rPr>
        <w:t xml:space="preserve">：这是一段十分轻量级但威力强大的代码。它没有调用任何高级优化库，纯靠矩阵乘法就实现了预测控制。注意观察图表中</w:t>
      </w:r>
      <w:r>
        <w:t xml:space="preserve"> DMC </w:t>
      </w:r>
      <w:r>
        <w:rPr>
          <w:rFonts w:hint="eastAsia"/>
        </w:rPr>
        <w:t xml:space="preserve">是如何在延迟结束前就完美”收手”的。</w:t>
      </w:r>
    </w:p>
    <w:p>
      <w:pPr>
        <w:pStyle w:val="FirstParagraph"/>
      </w:pPr>
      <w:r>
        <w:t xml:space="preserve">Source:</w:t>
      </w:r>
      <w:r>
        <w:t xml:space="preserve"> </w:t>
      </w:r>
      <w:r>
        <w:rPr>
          <w:rStyle w:val="VerbatimChar"/>
        </w:rPr>
        <w:t xml:space="preserve">assets/ch03/ch03_dmc_control.py</w:t>
      </w:r>
    </w:p>
    <w:p>
      <w:pPr>
        <w:pStyle w:val="BodyText"/>
      </w:pPr>
      <w:r>
        <w:rPr>
          <w:b/>
          <w:bCs/>
        </w:rPr>
        <w:t xml:space="preserve">DMC </w:t>
      </w:r>
      <w:r>
        <w:rPr>
          <w:rFonts w:hint="eastAsia"/>
          <w:b/>
          <w:bCs/>
        </w:rPr>
        <w:t xml:space="preserve">与</w:t>
      </w:r>
      <w:r>
        <w:rPr>
          <w:b/>
          <w:bCs/>
        </w:rPr>
        <w:t xml:space="preserve"> PI </w:t>
      </w:r>
      <w:r>
        <w:rPr>
          <w:rFonts w:hint="eastAsia"/>
          <w:b/>
          <w:bCs/>
        </w:rPr>
        <w:t xml:space="preserve">控制大滞后流量调度的响应矩阵：</w:t>
      </w:r>
      <w:r>
        <w:t xml:space="preserve"> </w:t>
      </w:r>
      <w:r>
        <w:t xml:space="preserve">| Time Step | Setpoint | PI Flow Response | DMC Flow Response | PI Valve Cmd | DMC Valve Cmd |</w:t>
      </w:r>
      <w:r>
        <w:t xml:space="preserve"> </w:t>
      </w:r>
      <w:r>
        <w:t xml:space="preserve">|————:|———–:|——————-:|——————–:|—————:|—————-:|</w:t>
      </w:r>
      <w:r>
        <w:t xml:space="preserve"> </w:t>
      </w:r>
      <w:r>
        <w:t xml:space="preserve">| 25 | 5 | 0 | 0 | 3.1 | 6.56 |</w:t>
      </w:r>
      <w:r>
        <w:t xml:space="preserve"> </w:t>
      </w:r>
      <w:r>
        <w:t xml:space="preserve">| 45 | 5 | 2.79 | 4.65 | 3.33 | 3.15 |</w:t>
      </w:r>
      <w:r>
        <w:t xml:space="preserve"> </w:t>
      </w:r>
      <w:r>
        <w:t xml:space="preserve">| 80 | 5 | 4.46 | 5.09 | 3.19 | 3.73 |</w:t>
      </w:r>
      <w:r>
        <w:t xml:space="preserve"> </w:t>
      </w:r>
      <w:r>
        <w:t xml:space="preserve">| 105 | 2 | 4.71 | 5.18 | 1.4 | 0 |</w:t>
      </w:r>
      <w:r>
        <w:t xml:space="preserve"> </w:t>
      </w:r>
      <w:r>
        <w:t xml:space="preserve">| 125 | 2 | 3.15 | 2.46 | 1.29 | 1.34 |</w:t>
      </w:r>
    </w:p>
    <w:p>
      <w:pPr>
        <w:pStyle w:val="BodyText"/>
      </w:pPr>
      <w:r>
        <w:rPr>
          <w:rFonts w:hint="eastAsia"/>
          <w:b/>
          <w:bCs/>
        </w:rPr>
        <w:t xml:space="preserve">数据驱动预测控制：DMC</w:t>
      </w:r>
      <w:r>
        <w:rPr>
          <w:b/>
          <w:bCs/>
        </w:rPr>
        <w:t xml:space="preserve"> </w:t>
      </w:r>
      <w:r>
        <w:rPr>
          <w:rFonts w:hint="eastAsia"/>
          <w:b/>
          <w:bCs/>
        </w:rPr>
        <w:t xml:space="preserve">完美驾驭纯滞后的仿真对比：</w:t>
      </w:r>
      <w:r>
        <w:t xml:space="preserve"> </w:t>
      </w:r>
      <w:r>
        <w:drawing>
          <wp:inline>
            <wp:extent cx="5334000" cy="4255678"/>
            <wp:effectExtent b="0" l="0" r="0" t="0"/>
            <wp:docPr descr="dmc_control_sim" title="" id="29" name="Picture"/>
            <a:graphic>
              <a:graphicData uri="http://schemas.openxmlformats.org/drawingml/2006/picture">
                <pic:pic>
                  <pic:nvPicPr>
                    <pic:cNvPr descr="assets/ch03/dmc_control_sim.png" id="30" name="Picture"/>
                    <pic:cNvPicPr>
                      <a:picLocks noChangeArrowheads="1" noChangeAspect="1"/>
                    </pic:cNvPicPr>
                  </pic:nvPicPr>
                  <pic:blipFill>
                    <a:blip r:embed="rId28"/>
                    <a:stretch>
                      <a:fillRect/>
                    </a:stretch>
                  </pic:blipFill>
                  <pic:spPr bwMode="auto">
                    <a:xfrm>
                      <a:off x="0" y="0"/>
                      <a:ext cx="5334000" cy="4255678"/>
                    </a:xfrm>
                    <a:prstGeom prst="rect">
                      <a:avLst/>
                    </a:prstGeom>
                    <a:noFill/>
                    <a:ln w="9525">
                      <a:noFill/>
                      <a:headEnd/>
                      <a:tailEnd/>
                    </a:ln>
                  </pic:spPr>
                </pic:pic>
              </a:graphicData>
            </a:graphic>
          </wp:inline>
        </w:drawing>
      </w:r>
    </w:p>
    <w:bookmarkEnd w:id="31"/>
    <w:bookmarkStart w:id="32" w:name="实验验证与结果剖析"/>
    <w:p>
      <w:pPr>
        <w:pStyle w:val="Heading3"/>
      </w:pPr>
      <w:r>
        <w:rPr>
          <w:rStyle w:val="SectionNumber"/>
        </w:rPr>
        <w:t xml:space="preserve">1.3.5</w:t>
      </w:r>
      <w:r>
        <w:tab/>
      </w:r>
      <w:r>
        <w:rPr>
          <w:rFonts w:hint="eastAsia"/>
        </w:rPr>
        <w:t xml:space="preserve">实验验证与结果剖析</w:t>
      </w:r>
    </w:p>
    <w:p>
      <w:pPr>
        <w:pStyle w:val="FirstParagraph"/>
      </w:pPr>
      <w:r>
        <w:rPr>
          <w:rFonts w:hint="eastAsia"/>
        </w:rPr>
        <w:t xml:space="preserve">矩阵的力量让大迟滞系统得到有效控制：</w:t>
      </w:r>
      <w:r>
        <w:t xml:space="preserve"> </w:t>
      </w:r>
      <w:r>
        <w:t xml:space="preserve">-</w:t>
      </w:r>
      <w:r>
        <w:t xml:space="preserve"> </w:t>
      </w:r>
      <w:r>
        <w:rPr>
          <w:b/>
          <w:bCs/>
        </w:rPr>
        <w:t xml:space="preserve">PI </w:t>
      </w:r>
      <w:r>
        <w:rPr>
          <w:rFonts w:hint="eastAsia"/>
          <w:b/>
          <w:bCs/>
        </w:rPr>
        <w:t xml:space="preserve">的盲目与滞后</w:t>
      </w:r>
      <w:r>
        <w:rPr>
          <w:rFonts w:hint="eastAsia"/>
        </w:rPr>
        <w:t xml:space="preserve">：在</w:t>
      </w:r>
      <w:r>
        <w:t xml:space="preserve"> </w:t>
      </w:r>
      <m:oMath>
        <m:r>
          <m:t>t</m:t>
        </m:r>
        <m:r>
          <m:rPr>
            <m:sty m:val="p"/>
          </m:rPr>
          <m:t>=</m:t>
        </m:r>
        <m:r>
          <m:t>20</m:t>
        </m:r>
      </m:oMath>
      <w:r>
        <w:t xml:space="preserve"> </w:t>
      </w:r>
      <w:r>
        <w:rPr>
          <w:rFonts w:hint="eastAsia"/>
        </w:rPr>
        <w:t xml:space="preserve">下达</w:t>
      </w:r>
      <w:r>
        <w:t xml:space="preserve"> </w:t>
      </w:r>
      <m:oMath>
        <m:r>
          <m:t>5.0</m:t>
        </m:r>
      </m:oMath>
      <w:r>
        <w:t xml:space="preserve"> </w:t>
      </w:r>
      <w:r>
        <w:rPr>
          <w:rFonts w:hint="eastAsia"/>
        </w:rPr>
        <w:t xml:space="preserve">的指令后，前</w:t>
      </w:r>
      <w:r>
        <w:t xml:space="preserve"> </w:t>
      </w:r>
      <m:oMath>
        <m:r>
          <m:t>10</m:t>
        </m:r>
      </m:oMath>
      <w:r>
        <w:t xml:space="preserve"> </w:t>
      </w:r>
      <w:r>
        <w:rPr>
          <w:rFonts w:hint="eastAsia"/>
        </w:rPr>
        <w:t xml:space="preserve">秒（死区）毫无反应。PI（红虚线）开始稳步增加阀门，但它无法预判未来。当流量终于在</w:t>
      </w:r>
      <w:r>
        <w:t xml:space="preserve"> </w:t>
      </w:r>
      <m:oMath>
        <m:r>
          <m:t>30</m:t>
        </m:r>
        <m:r>
          <m:t>s</m:t>
        </m:r>
      </m:oMath>
      <w:r>
        <w:t xml:space="preserve"> </w:t>
      </w:r>
      <w:r>
        <w:rPr>
          <w:rFonts w:hint="eastAsia"/>
        </w:rPr>
        <w:t xml:space="preserve">冒头并缓慢爬升时，PI</w:t>
      </w:r>
      <w:r>
        <w:t xml:space="preserve"> </w:t>
      </w:r>
      <w:r>
        <w:rPr>
          <w:rFonts w:hint="eastAsia"/>
        </w:rPr>
        <w:t xml:space="preserve">的响应十分拖沓，直到</w:t>
      </w:r>
      <w:r>
        <w:t xml:space="preserve"> </w:t>
      </w:r>
      <m:oMath>
        <m:r>
          <m:t>t</m:t>
        </m:r>
        <m:r>
          <m:rPr>
            <m:sty m:val="p"/>
          </m:rPr>
          <m:t>=</m:t>
        </m:r>
        <m:r>
          <m:t>80</m:t>
        </m:r>
      </m:oMath>
      <w:r>
        <w:t xml:space="preserve"> </w:t>
      </w:r>
      <w:r>
        <w:rPr>
          <w:rFonts w:hint="eastAsia"/>
        </w:rPr>
        <w:t xml:space="preserve">才勉强爬到</w:t>
      </w:r>
      <w:r>
        <w:t xml:space="preserve"> </w:t>
      </w:r>
      <m:oMath>
        <m:r>
          <m:t>4.46</m:t>
        </m:r>
      </m:oMath>
      <w:r>
        <w:rPr>
          <w:rFonts w:hint="eastAsia"/>
        </w:rPr>
        <w:t xml:space="preserve">，且一直在目标线下方挣扎。从设定值变化到达到</w:t>
      </w:r>
      <w:r>
        <w:t xml:space="preserve"> 95% </w:t>
      </w:r>
      <w:r>
        <w:rPr>
          <w:rFonts w:hint="eastAsia"/>
        </w:rPr>
        <w:t xml:space="preserve">稳态值，PI</w:t>
      </w:r>
      <w:r>
        <w:t xml:space="preserve"> </w:t>
      </w:r>
      <w:r>
        <w:rPr>
          <w:rFonts w:hint="eastAsia"/>
        </w:rPr>
        <w:t xml:space="preserve">控制器耗时约</w:t>
      </w:r>
      <w:r>
        <w:t xml:space="preserve"> </w:t>
      </w:r>
      <m:oMath>
        <m:r>
          <m:t>70</m:t>
        </m:r>
        <m:r>
          <m:t>s</m:t>
        </m:r>
      </m:oMath>
      <w:r>
        <w:t xml:space="preserve">。</w:t>
      </w:r>
      <w:r>
        <w:t xml:space="preserve"> </w:t>
      </w:r>
      <w:r>
        <w:t xml:space="preserve">-</w:t>
      </w:r>
      <w:r>
        <w:t xml:space="preserve"> </w:t>
      </w:r>
      <w:r>
        <w:rPr>
          <w:b/>
          <w:bCs/>
        </w:rPr>
        <w:t xml:space="preserve">DMC </w:t>
      </w:r>
      <w:r>
        <w:rPr>
          <w:rFonts w:hint="eastAsia"/>
          <w:b/>
          <w:bCs/>
        </w:rPr>
        <w:t xml:space="preserve">的精准预测</w:t>
      </w:r>
      <w:r>
        <w:rPr>
          <w:rFonts w:hint="eastAsia"/>
        </w:rPr>
        <w:t xml:space="preserve">：看蓝实线。由于</w:t>
      </w:r>
      <w:r>
        <w:t xml:space="preserve"> </w:t>
      </w:r>
      <m:oMath>
        <m:r>
          <m:rPr>
            <m:sty m:val="bi"/>
          </m:rPr>
          <m:t>A</m:t>
        </m:r>
      </m:oMath>
      <w:r>
        <w:t xml:space="preserve"> </w:t>
      </w:r>
      <w:r>
        <w:rPr>
          <w:rFonts w:hint="eastAsia"/>
        </w:rPr>
        <w:t xml:space="preserve">矩阵中明确记载了”动作会在</w:t>
      </w:r>
      <w:r>
        <w:t xml:space="preserve"> </w:t>
      </w:r>
      <m:oMath>
        <m:r>
          <m:t>10</m:t>
        </m:r>
        <m:r>
          <m:t>s</m:t>
        </m:r>
      </m:oMath>
      <w:r>
        <w:t xml:space="preserve"> </w:t>
      </w:r>
      <w:r>
        <w:rPr>
          <w:rFonts w:hint="eastAsia"/>
        </w:rPr>
        <w:t xml:space="preserve">后才产生效果”，DMC</w:t>
      </w:r>
      <w:r>
        <w:t xml:space="preserve"> </w:t>
      </w:r>
      <w:r>
        <w:rPr>
          <w:rFonts w:hint="eastAsia"/>
        </w:rPr>
        <w:t xml:space="preserve">一上来（</w:t>
      </w:r>
      <m:oMath>
        <m:r>
          <m:t>t</m:t>
        </m:r>
        <m:r>
          <m:rPr>
            <m:sty m:val="p"/>
          </m:rPr>
          <m:t>=</m:t>
        </m:r>
        <m:r>
          <m:t>25</m:t>
        </m:r>
      </m:oMath>
      <w:r>
        <w:t xml:space="preserve"> </w:t>
      </w:r>
      <w:r>
        <w:rPr>
          <w:rFonts w:hint="eastAsia"/>
        </w:rPr>
        <w:t xml:space="preserve">时）就给出了一个较大的控制力（阀门开到</w:t>
      </w:r>
      <w:r>
        <w:t xml:space="preserve"> </w:t>
      </w:r>
      <m:oMath>
        <m:r>
          <m:t>6.56</m:t>
        </m:r>
      </m:oMath>
      <w:r>
        <w:rPr>
          <w:rFonts w:hint="eastAsia"/>
        </w:rPr>
        <w:t xml:space="preserve">）。DMC</w:t>
      </w:r>
      <w:r>
        <w:t xml:space="preserve"> </w:t>
      </w:r>
      <w:r>
        <w:rPr>
          <w:rFonts w:hint="eastAsia"/>
        </w:rPr>
        <w:t xml:space="preserve">利用阶跃响应模型”看到”了</w:t>
      </w:r>
      <w:r>
        <w:t xml:space="preserve"> </w:t>
      </w:r>
      <m:oMath>
        <m:r>
          <m:t>10</m:t>
        </m:r>
        <m:r>
          <m:t>s</m:t>
        </m:r>
      </m:oMath>
      <w:r>
        <w:t xml:space="preserve"> </w:t>
      </w:r>
      <w:r>
        <w:rPr>
          <w:rFonts w:hint="eastAsia"/>
        </w:rPr>
        <w:t xml:space="preserve">后的系统响应，因此可以提前给出足够大的控制量。</w:t>
      </w:r>
      <w:r>
        <w:t xml:space="preserve"> </w:t>
      </w:r>
      <w:r>
        <w:t xml:space="preserve">-</w:t>
      </w:r>
      <w:r>
        <w:t xml:space="preserve"> </w:t>
      </w:r>
      <w:r>
        <w:rPr>
          <w:rFonts w:hint="eastAsia"/>
          <w:b/>
          <w:bCs/>
        </w:rPr>
        <w:t xml:space="preserve">提前收手的艺术</w:t>
      </w:r>
      <w:r>
        <w:rPr>
          <w:rFonts w:hint="eastAsia"/>
        </w:rPr>
        <w:t xml:space="preserve">：最值得关注的是，尽管此时（</w:t>
      </w:r>
      <m:oMath>
        <m:r>
          <m:t>t</m:t>
        </m:r>
        <m:r>
          <m:rPr>
            <m:sty m:val="p"/>
          </m:rPr>
          <m:t>=</m:t>
        </m:r>
        <m:r>
          <m:t>25</m:t>
        </m:r>
        <m:r>
          <m:t>s</m:t>
        </m:r>
      </m:oMath>
      <w:r>
        <w:rPr>
          <w:rFonts w:hint="eastAsia"/>
        </w:rPr>
        <w:t xml:space="preserve">）真实的流量依然是</w:t>
      </w:r>
      <w:r>
        <w:t xml:space="preserve"> </w:t>
      </w:r>
      <m:oMath>
        <m:r>
          <m:t>0</m:t>
        </m:r>
      </m:oMath>
      <w:r>
        <w:rPr>
          <w:rFonts w:hint="eastAsia"/>
        </w:rPr>
        <w:t xml:space="preserve">，但</w:t>
      </w:r>
      <w:r>
        <w:t xml:space="preserve"> DMC </w:t>
      </w:r>
      <w:r>
        <w:rPr>
          <w:rFonts w:hint="eastAsia"/>
        </w:rPr>
        <w:t xml:space="preserve">内部的预测矩阵</w:t>
      </w:r>
      <w:r>
        <w:t xml:space="preserve"> </w:t>
      </w:r>
      <w:r>
        <w:rPr>
          <w:rStyle w:val="VerbatimChar"/>
        </w:rPr>
        <w:t xml:space="preserve">y_pred_free</w:t>
      </w:r>
      <w:r>
        <w:t xml:space="preserve"> </w:t>
      </w:r>
      <w:r>
        <w:rPr>
          <w:rFonts w:hint="eastAsia"/>
        </w:rPr>
        <w:t xml:space="preserve">已经算出”这波水流</w:t>
      </w:r>
      <w:r>
        <w:t xml:space="preserve"> </w:t>
      </w:r>
      <m:oMath>
        <m:r>
          <m:t>10</m:t>
        </m:r>
        <m:r>
          <m:t>s</m:t>
        </m:r>
      </m:oMath>
      <w:r>
        <w:t xml:space="preserve"> </w:t>
      </w:r>
      <w:r>
        <w:rPr>
          <w:rFonts w:hint="eastAsia"/>
        </w:rPr>
        <w:t xml:space="preserve">后就会到达，水量已经够了”。因此，在真实流量还没涨起来的时候（</w:t>
      </w:r>
      <m:oMath>
        <m:r>
          <m:t>t</m:t>
        </m:r>
        <m:r>
          <m:rPr>
            <m:sty m:val="p"/>
          </m:rPr>
          <m:t>=</m:t>
        </m:r>
        <m:r>
          <m:t>25</m:t>
        </m:r>
        <m:r>
          <m:rPr>
            <m:sty m:val="p"/>
          </m:rPr>
          <m:t>∼</m:t>
        </m:r>
        <m:r>
          <m:t>35</m:t>
        </m:r>
      </m:oMath>
      <w:r>
        <w:rPr>
          <w:rFonts w:hint="eastAsia"/>
        </w:rPr>
        <w:t xml:space="preserve">），DMC</w:t>
      </w:r>
      <w:r>
        <w:t xml:space="preserve"> </w:t>
      </w:r>
      <w:r>
        <w:rPr>
          <w:rFonts w:hint="eastAsia"/>
        </w:rPr>
        <w:t xml:space="preserve">就已经开始</w:t>
      </w:r>
      <w:r>
        <w:rPr>
          <w:rFonts w:hint="eastAsia"/>
          <w:b/>
          <w:bCs/>
        </w:rPr>
        <w:t xml:space="preserve">主动关小阀门</w:t>
      </w:r>
      <w:r>
        <w:rPr>
          <w:rFonts w:hint="eastAsia"/>
        </w:rPr>
        <w:t xml:space="preserve">（见下子图，蓝线从高位回落到</w:t>
      </w:r>
      <w:r>
        <w:t xml:space="preserve"> </w:t>
      </w:r>
      <m:oMath>
        <m:r>
          <m:t>3.15</m:t>
        </m:r>
      </m:oMath>
      <w:r>
        <w:rPr>
          <w:rFonts w:hint="eastAsia"/>
        </w:rPr>
        <w:t xml:space="preserve">）。这种违背人类直觉的”预测撤力”，使得流量在上升到</w:t>
      </w:r>
      <w:r>
        <w:t xml:space="preserve"> </w:t>
      </w:r>
      <m:oMath>
        <m:r>
          <m:t>5.0</m:t>
        </m:r>
      </m:oMath>
      <w:r>
        <w:t xml:space="preserve"> </w:t>
      </w:r>
      <w:r>
        <w:rPr>
          <w:rFonts w:hint="eastAsia"/>
        </w:rPr>
        <w:t xml:space="preserve">附近时，十分平滑地进入了稳态，几乎实现零超调。在</w:t>
      </w:r>
      <w:r>
        <w:t xml:space="preserve"> </w:t>
      </w:r>
      <m:oMath>
        <m:r>
          <m:t>t</m:t>
        </m:r>
        <m:r>
          <m:rPr>
            <m:sty m:val="p"/>
          </m:rPr>
          <m:t>=</m:t>
        </m:r>
        <m:r>
          <m:t>100</m:t>
        </m:r>
        <m:r>
          <m:t>s</m:t>
        </m:r>
      </m:oMath>
      <w:r>
        <w:t xml:space="preserve"> </w:t>
      </w:r>
      <w:r>
        <w:rPr>
          <w:rFonts w:hint="eastAsia"/>
        </w:rPr>
        <w:t xml:space="preserve">的降负荷测试中，它再次展现了提前全关阀门（跌至</w:t>
      </w:r>
      <w:r>
        <w:t xml:space="preserve"> </w:t>
      </w:r>
      <m:oMath>
        <m:r>
          <m:t>0</m:t>
        </m:r>
      </m:oMath>
      <w:r>
        <w:rPr>
          <w:rFonts w:hint="eastAsia"/>
        </w:rPr>
        <w:t xml:space="preserve">）让系统靠惯性软着陆的技巧。</w:t>
      </w:r>
      <w:r>
        <w:t xml:space="preserve"> </w:t>
      </w:r>
      <w:r>
        <w:t xml:space="preserve">-</w:t>
      </w:r>
      <w:r>
        <w:t xml:space="preserve"> </w:t>
      </w:r>
      <w:r>
        <w:rPr>
          <w:rFonts w:hint="eastAsia"/>
          <w:b/>
          <w:bCs/>
        </w:rPr>
        <w:t xml:space="preserve">定量对比</w:t>
      </w:r>
      <w:r>
        <w:rPr>
          <w:rFonts w:hint="eastAsia"/>
        </w:rPr>
        <w:t xml:space="preserve">：DMC</w:t>
      </w:r>
      <w:r>
        <w:t xml:space="preserve"> </w:t>
      </w:r>
      <w:r>
        <w:rPr>
          <w:rFonts w:hint="eastAsia"/>
        </w:rPr>
        <w:t xml:space="preserve">在升阶跃中的超调量约</w:t>
      </w:r>
      <w:r>
        <w:t xml:space="preserve"> </w:t>
      </w:r>
      <m:oMath>
        <m:r>
          <m:t>1.8</m:t>
        </m:r>
        <m:r>
          <m:rPr>
            <m:sty m:val="p"/>
          </m:rPr>
          <m:t>%</m:t>
        </m:r>
      </m:oMath>
      <w:r>
        <w:rPr>
          <w:rFonts w:hint="eastAsia"/>
        </w:rPr>
        <w:t xml:space="preserve">（</w:t>
      </w:r>
      <m:oMath>
        <m:r>
          <m:t>5.09</m:t>
        </m:r>
        <m:r>
          <m:rPr>
            <m:sty m:val="p"/>
          </m:rPr>
          <m:t>/</m:t>
        </m:r>
        <m:r>
          <m:t>5.0</m:t>
        </m:r>
      </m:oMath>
      <w:r>
        <w:rPr>
          <w:rFonts w:hint="eastAsia"/>
        </w:rPr>
        <w:t xml:space="preserve">），调节时间约</w:t>
      </w:r>
      <w:r>
        <w:t xml:space="preserve"> </w:t>
      </w:r>
      <m:oMath>
        <m:r>
          <m:t>35</m:t>
        </m:r>
        <m:r>
          <m:t>s</m:t>
        </m:r>
      </m:oMath>
      <w:r>
        <w:rPr>
          <w:rFonts w:hint="eastAsia"/>
        </w:rPr>
        <w:t xml:space="preserve">；PI</w:t>
      </w:r>
      <w:r>
        <w:t xml:space="preserve"> </w:t>
      </w:r>
      <w:r>
        <w:rPr>
          <w:rFonts w:hint="eastAsia"/>
        </w:rPr>
        <w:t xml:space="preserve">的调节时间超过</w:t>
      </w:r>
      <w:r>
        <w:t xml:space="preserve"> </w:t>
      </w:r>
      <m:oMath>
        <m:r>
          <m:t>70</m:t>
        </m:r>
        <m:r>
          <m:t>s</m:t>
        </m:r>
      </m:oMath>
      <w:r>
        <w:t xml:space="preserve"> </w:t>
      </w:r>
      <w:r>
        <w:rPr>
          <w:rFonts w:hint="eastAsia"/>
        </w:rPr>
        <w:t xml:space="preserve">且存在持续的稳态偏差。DMC</w:t>
      </w:r>
      <w:r>
        <w:t xml:space="preserve"> </w:t>
      </w:r>
      <w:r>
        <w:rPr>
          <w:rFonts w:hint="eastAsia"/>
        </w:rPr>
        <w:t xml:space="preserve">的综合性能指标</w:t>
      </w:r>
      <w:r>
        <w:t xml:space="preserve"> </w:t>
      </w:r>
      <w:r>
        <w:rPr>
          <w:rFonts w:hint="eastAsia"/>
        </w:rPr>
        <w:t xml:space="preserve">IAE（积分绝对误差）比</w:t>
      </w:r>
      <w:r>
        <w:t xml:space="preserve"> PI </w:t>
      </w:r>
      <w:r>
        <w:rPr>
          <w:rFonts w:hint="eastAsia"/>
        </w:rPr>
        <w:t xml:space="preserve">降低约</w:t>
      </w:r>
      <w:r>
        <w:t xml:space="preserve"> </w:t>
      </w:r>
      <m:oMath>
        <m:r>
          <m:t>60</m:t>
        </m:r>
        <m:r>
          <m:rPr>
            <m:sty m:val="p"/>
          </m:rPr>
          <m:t>%</m:t>
        </m:r>
      </m:oMath>
      <w:r>
        <w:t xml:space="preserve">。</w:t>
      </w:r>
    </w:p>
    <w:bookmarkEnd w:id="32"/>
    <w:bookmarkStart w:id="33" w:name="工业部署与运行建议"/>
    <w:p>
      <w:pPr>
        <w:pStyle w:val="Heading3"/>
      </w:pPr>
      <w:r>
        <w:rPr>
          <w:rStyle w:val="SectionNumber"/>
        </w:rPr>
        <w:t xml:space="preserve">1.3.6</w:t>
      </w:r>
      <w:r>
        <w:tab/>
      </w:r>
      <w:r>
        <w:rPr>
          <w:rFonts w:hint="eastAsia"/>
        </w:rPr>
        <w:t xml:space="preserve">工业部署与运行建议</w:t>
      </w:r>
    </w:p>
    <w:p>
      <w:pPr>
        <w:pStyle w:val="Compact"/>
        <w:numPr>
          <w:ilvl w:val="0"/>
          <w:numId w:val="1002"/>
        </w:numPr>
      </w:pPr>
      <w:r>
        <w:rPr>
          <w:b/>
          <w:bCs/>
        </w:rPr>
        <w:t xml:space="preserve">PLC </w:t>
      </w:r>
      <w:r>
        <w:rPr>
          <w:rFonts w:hint="eastAsia"/>
          <w:b/>
          <w:bCs/>
        </w:rPr>
        <w:t xml:space="preserve">部署的可行性</w:t>
      </w:r>
      <w:r>
        <w:rPr>
          <w:rFonts w:hint="eastAsia"/>
        </w:rPr>
        <w:t xml:space="preserve">：如果你在一个水厂工作，手头只有算力有限的老旧</w:t>
      </w:r>
      <w:r>
        <w:t xml:space="preserve"> </w:t>
      </w:r>
      <w:r>
        <w:rPr>
          <w:rFonts w:hint="eastAsia"/>
        </w:rPr>
        <w:t xml:space="preserve">PLC，且系统有巨大的滞后，DMC</w:t>
      </w:r>
      <w:r>
        <w:t xml:space="preserve"> </w:t>
      </w:r>
      <w:r>
        <w:rPr>
          <w:rFonts w:hint="eastAsia"/>
        </w:rPr>
        <w:t xml:space="preserve">是一个很好的选择。因为</w:t>
      </w:r>
      <w:r>
        <w:t xml:space="preserve"> </w:t>
      </w:r>
      <m:oMath>
        <m:r>
          <m:rPr>
            <m:sty m:val="p"/>
          </m:rPr>
          <m:t>(</m:t>
        </m:r>
        <m:sSup>
          <m:e>
            <m:r>
              <m:rPr>
                <m:sty m:val="bi"/>
              </m:rPr>
              <m:t>A</m:t>
            </m:r>
          </m:e>
          <m:sup>
            <m:r>
              <m:t>T</m:t>
            </m:r>
          </m:sup>
        </m:sSup>
        <m:r>
          <m:rPr>
            <m:sty m:val="bi"/>
          </m:rPr>
          <m:t>Q</m:t>
        </m:r>
        <m:r>
          <m:rPr>
            <m:sty m:val="bi"/>
          </m:rPr>
          <m:t>A</m:t>
        </m:r>
        <m:r>
          <m:rPr>
            <m:sty m:val="p"/>
          </m:rPr>
          <m:t>+</m:t>
        </m:r>
        <m:r>
          <m:rPr>
            <m:sty m:val="bi"/>
          </m:rPr>
          <m:t>R</m:t>
        </m:r>
        <m:sSup>
          <m:e>
            <m:r>
              <m:rPr>
                <m:sty m:val="p"/>
              </m:rPr>
              <m:t>)</m:t>
            </m:r>
          </m:e>
          <m:sup>
            <m:r>
              <m:rPr>
                <m:sty m:val="p"/>
              </m:rPr>
              <m:t>−</m:t>
            </m:r>
            <m:r>
              <m:t>1</m:t>
            </m:r>
          </m:sup>
        </m:sSup>
        <m:sSup>
          <m:e>
            <m:r>
              <m:rPr>
                <m:sty m:val="bi"/>
              </m:rPr>
              <m:t>A</m:t>
            </m:r>
          </m:e>
          <m:sup>
            <m:r>
              <m:t>T</m:t>
            </m:r>
          </m:sup>
        </m:sSup>
        <m:r>
          <m:rPr>
            <m:sty m:val="bi"/>
          </m:rPr>
          <m:t>Q</m:t>
        </m:r>
      </m:oMath>
      <w:r>
        <w:t xml:space="preserve"> </w:t>
      </w:r>
      <w:r>
        <w:rPr>
          <w:rFonts w:hint="eastAsia"/>
        </w:rPr>
        <w:t xml:space="preserve">这个矩阵求逆运算，完全可以在办公室的电脑上算好，然后只把算出来的那一行向量常数（</w:t>
      </w:r>
      <m:oMath>
        <m:r>
          <m:t>P</m:t>
        </m:r>
      </m:oMath>
      <w:r>
        <w:t xml:space="preserve"> </w:t>
      </w:r>
      <w:r>
        <w:rPr>
          <w:rFonts w:hint="eastAsia"/>
        </w:rPr>
        <w:t xml:space="preserve">个浮点数）输入到</w:t>
      </w:r>
      <w:r>
        <w:t xml:space="preserve"> PLC </w:t>
      </w:r>
      <w:r>
        <w:rPr>
          <w:rFonts w:hint="eastAsia"/>
        </w:rPr>
        <w:t xml:space="preserve">里。PLC</w:t>
      </w:r>
      <w:r>
        <w:t xml:space="preserve"> </w:t>
      </w:r>
      <w:r>
        <w:rPr>
          <w:rFonts w:hint="eastAsia"/>
        </w:rPr>
        <w:t xml:space="preserve">运行时只需要做</w:t>
      </w:r>
      <w:r>
        <w:t xml:space="preserve"> </w:t>
      </w:r>
      <m:oMath>
        <m:r>
          <m:t>P</m:t>
        </m:r>
      </m:oMath>
      <w:r>
        <w:t xml:space="preserve"> </w:t>
      </w:r>
      <w:r>
        <w:rPr>
          <w:rFonts w:hint="eastAsia"/>
        </w:rPr>
        <w:t xml:space="preserve">次乘法和</w:t>
      </w:r>
      <w:r>
        <w:t xml:space="preserve"> </w:t>
      </w:r>
      <m:oMath>
        <m:r>
          <m:t>P</m:t>
        </m:r>
        <m:r>
          <m:rPr>
            <m:sty m:val="p"/>
          </m:rPr>
          <m:t>−</m:t>
        </m:r>
        <m:r>
          <m:t>1</m:t>
        </m:r>
      </m:oMath>
      <w:r>
        <w:t xml:space="preserve"> </w:t>
      </w:r>
      <w:r>
        <w:rPr>
          <w:rFonts w:hint="eastAsia"/>
        </w:rPr>
        <w:t xml:space="preserve">次加法（耗时微秒级），就能实现预测控制的效果。</w:t>
      </w:r>
    </w:p>
    <w:p>
      <w:pPr>
        <w:pStyle w:val="Compact"/>
        <w:numPr>
          <w:ilvl w:val="0"/>
          <w:numId w:val="1002"/>
        </w:numPr>
      </w:pPr>
      <w:r>
        <w:rPr>
          <w:rFonts w:hint="eastAsia"/>
          <w:b/>
          <w:bCs/>
        </w:rPr>
        <w:t xml:space="preserve">阶跃实验的信噪比</w:t>
      </w:r>
      <w:r>
        <w:rPr>
          <w:rFonts w:hint="eastAsia"/>
        </w:rPr>
        <w:t xml:space="preserve">：DMC</w:t>
      </w:r>
      <w:r>
        <w:t xml:space="preserve"> </w:t>
      </w:r>
      <w:r>
        <w:rPr>
          <w:rFonts w:hint="eastAsia"/>
        </w:rPr>
        <w:t xml:space="preserve">的成败完全取决于你输入的那组”阶跃响应数据”的质量。在做阶跃实验时，如果水渠本身有很大的干扰波纹，你记录下来的系数就会充满噪声，这会导致</w:t>
      </w:r>
      <w:r>
        <w:t xml:space="preserve"> </w:t>
      </w:r>
      <m:oMath>
        <m:r>
          <m:rPr>
            <m:sty m:val="bi"/>
          </m:rPr>
          <m:t>A</m:t>
        </m:r>
      </m:oMath>
      <w:r>
        <w:t xml:space="preserve"> </w:t>
      </w:r>
      <w:r>
        <w:rPr>
          <w:rFonts w:hint="eastAsia"/>
        </w:rPr>
        <w:t xml:space="preserve">矩阵病态（条件数过大），最终算出的控制律让阀门快速震荡。工业实战中，通常需要做多次阶跃实验（正向阶跃、反向阶跃），并利用最小二乘法进行平滑滤波后，再用于构建</w:t>
      </w:r>
      <w:r>
        <w:t xml:space="preserve"> </w:t>
      </w:r>
      <m:oMath>
        <m:r>
          <m:rPr>
            <m:sty m:val="bi"/>
          </m:rPr>
          <m:t>A</m:t>
        </m:r>
      </m:oMath>
      <w:r>
        <w:t xml:space="preserve"> </w:t>
      </w:r>
      <w:r>
        <w:rPr>
          <w:rFonts w:hint="eastAsia"/>
        </w:rPr>
        <w:t xml:space="preserve">矩阵。建议阶跃幅度不小于正常工况流量的</w:t>
      </w:r>
      <w:r>
        <w:t xml:space="preserve"> </w:t>
      </w:r>
      <m:oMath>
        <m:r>
          <m:t>10</m:t>
        </m:r>
        <m:r>
          <m:rPr>
            <m:sty m:val="p"/>
          </m:rPr>
          <m:t>%</m:t>
        </m:r>
      </m:oMath>
      <w:r>
        <w:rPr>
          <w:rFonts w:hint="eastAsia"/>
        </w:rPr>
        <w:t xml:space="preserve">，实验持续时间不少于</w:t>
      </w:r>
      <w:r>
        <w:t xml:space="preserve"> </w:t>
      </w:r>
      <m:oMath>
        <m:r>
          <m:t>3</m:t>
        </m:r>
      </m:oMath>
      <w:r>
        <w:t xml:space="preserve"> </w:t>
      </w:r>
      <w:r>
        <w:rPr>
          <w:rFonts w:hint="eastAsia"/>
        </w:rPr>
        <w:t xml:space="preserve">倍的</w:t>
      </w:r>
      <w:r>
        <w:t xml:space="preserve"> </w:t>
      </w:r>
      <m:oMath>
        <m:r>
          <m:t>95</m:t>
        </m:r>
        <m:r>
          <m:rPr>
            <m:sty m:val="p"/>
          </m:rPr>
          <m:t>%</m:t>
        </m:r>
      </m:oMath>
      <w:r>
        <w:t xml:space="preserve"> </w:t>
      </w:r>
      <w:r>
        <w:rPr>
          <w:rFonts w:hint="eastAsia"/>
        </w:rPr>
        <w:t xml:space="preserve">响应时间。</w:t>
      </w:r>
    </w:p>
    <w:p>
      <w:pPr>
        <w:pStyle w:val="Compact"/>
        <w:numPr>
          <w:ilvl w:val="0"/>
          <w:numId w:val="1002"/>
        </w:numPr>
      </w:pPr>
      <w:r>
        <w:rPr>
          <w:rFonts w:hint="eastAsia"/>
          <w:b/>
          <w:bCs/>
        </w:rPr>
        <w:t xml:space="preserve">预测时域与控制时域的选取</w:t>
      </w:r>
      <w:r>
        <w:rPr>
          <w:rFonts w:hint="eastAsia"/>
        </w:rPr>
        <w:t xml:space="preserve">：</w:t>
      </w:r>
      <m:oMath>
        <m:r>
          <m:t>P</m:t>
        </m:r>
      </m:oMath>
      <w:r>
        <w:t xml:space="preserve"> </w:t>
      </w:r>
      <w:r>
        <w:rPr>
          <w:rFonts w:hint="eastAsia"/>
        </w:rPr>
        <w:t xml:space="preserve">应覆盖系统的主要动态过程（一般取</w:t>
      </w:r>
      <w:r>
        <w:t xml:space="preserve"> </w:t>
      </w:r>
      <m:oMath>
        <m:r>
          <m:t>1.5</m:t>
        </m:r>
        <m:r>
          <m:rPr>
            <m:sty m:val="p"/>
          </m:rPr>
          <m:t>∼</m:t>
        </m:r>
        <m:r>
          <m:t>2</m:t>
        </m:r>
      </m:oMath>
      <w:r>
        <w:t xml:space="preserve"> </w:t>
      </w:r>
      <w:r>
        <w:rPr>
          <w:rFonts w:hint="eastAsia"/>
        </w:rPr>
        <w:t xml:space="preserve">倍的</w:t>
      </w:r>
      <w:r>
        <w:t xml:space="preserve"> </w:t>
      </w:r>
      <m:oMath>
        <m:r>
          <m:t>95</m:t>
        </m:r>
        <m:r>
          <m:rPr>
            <m:sty m:val="p"/>
          </m:rPr>
          <m:t>%</m:t>
        </m:r>
      </m:oMath>
      <w:r>
        <w:t xml:space="preserve"> </w:t>
      </w:r>
      <w:r>
        <w:rPr>
          <w:rFonts w:hint="eastAsia"/>
        </w:rPr>
        <w:t xml:space="preserve">响应时间对应的采样步数），</w:t>
      </w:r>
      <m:oMath>
        <m:r>
          <m:t>M</m:t>
        </m:r>
      </m:oMath>
      <w:r>
        <w:t xml:space="preserve"> </w:t>
      </w:r>
      <w:r>
        <w:rPr>
          <w:rFonts w:hint="eastAsia"/>
        </w:rPr>
        <w:t xml:space="preserve">通常取</w:t>
      </w:r>
      <w:r>
        <w:t xml:space="preserve"> </w:t>
      </w:r>
      <m:oMath>
        <m:r>
          <m:t>3</m:t>
        </m:r>
        <m:r>
          <m:rPr>
            <m:sty m:val="p"/>
          </m:rPr>
          <m:t>∼</m:t>
        </m:r>
        <m:r>
          <m:t>7</m:t>
        </m:r>
      </m:oMath>
      <w:r>
        <w:t xml:space="preserve">。</w:t>
      </w:r>
      <m:oMath>
        <m:r>
          <m:t>M</m:t>
        </m:r>
      </m:oMath>
      <w:r>
        <w:t xml:space="preserve"> </w:t>
      </w:r>
      <w:r>
        <w:rPr>
          <w:rFonts w:hint="eastAsia"/>
        </w:rPr>
        <w:t xml:space="preserve">过大会导致控制动作激进，</w:t>
      </w:r>
      <m:oMath>
        <m:r>
          <m:t>M</m:t>
        </m:r>
      </m:oMath>
      <w:r>
        <w:t xml:space="preserve"> </w:t>
      </w:r>
      <w:r>
        <w:rPr>
          <w:rFonts w:hint="eastAsia"/>
        </w:rPr>
        <w:t xml:space="preserve">过小则响应迟缓。</w:t>
      </w:r>
      <m:oMath>
        <m:r>
          <m:t>R</m:t>
        </m:r>
        <m:r>
          <m:rPr>
            <m:sty m:val="p"/>
          </m:rPr>
          <m:t>/</m:t>
        </m:r>
        <m:r>
          <m:t>Q</m:t>
        </m:r>
      </m:oMath>
      <w:r>
        <w:t xml:space="preserve"> </w:t>
      </w:r>
      <w:r>
        <w:rPr>
          <w:rFonts w:hint="eastAsia"/>
        </w:rPr>
        <w:t xml:space="preserve">的比值决定了控制的保守程度，比值越大，控制越平滑但响应越慢。</w:t>
      </w:r>
    </w:p>
    <w:p>
      <w:pPr>
        <w:pStyle w:val="Compact"/>
        <w:numPr>
          <w:ilvl w:val="0"/>
          <w:numId w:val="1002"/>
        </w:numPr>
      </w:pPr>
      <w:r>
        <w:rPr>
          <w:rFonts w:hint="eastAsia"/>
          <w:b/>
          <w:bCs/>
        </w:rPr>
        <w:t xml:space="preserve">与</w:t>
      </w:r>
      <w:r>
        <w:rPr>
          <w:b/>
          <w:bCs/>
        </w:rPr>
        <w:t xml:space="preserve"> PLC </w:t>
      </w:r>
      <w:r>
        <w:rPr>
          <w:rFonts w:hint="eastAsia"/>
          <w:b/>
          <w:bCs/>
        </w:rPr>
        <w:t xml:space="preserve">的接口设计</w:t>
      </w:r>
      <w:r>
        <w:rPr>
          <w:rFonts w:hint="eastAsia"/>
        </w:rPr>
        <w:t xml:space="preserve">：在实际部署中，DMC</w:t>
      </w:r>
      <w:r>
        <w:t xml:space="preserve"> </w:t>
      </w:r>
      <w:r>
        <w:rPr>
          <w:rFonts w:hint="eastAsia"/>
        </w:rPr>
        <w:t xml:space="preserve">控制器增益向量</w:t>
      </w:r>
      <w:r>
        <w:t xml:space="preserve"> </w:t>
      </w:r>
      <m:oMath>
        <m:sSub>
          <m:e>
            <m:r>
              <m:rPr>
                <m:sty m:val="bi"/>
              </m:rPr>
              <m:t>k</m:t>
            </m:r>
          </m:e>
          <m:sub>
            <m:r>
              <m:t>1</m:t>
            </m:r>
          </m:sub>
        </m:sSub>
      </m:oMath>
      <w:r>
        <w:t xml:space="preserve"> </w:t>
      </w:r>
      <w:r>
        <w:rPr>
          <w:rFonts w:hint="eastAsia"/>
        </w:rPr>
        <w:t xml:space="preserve">通常存储在</w:t>
      </w:r>
      <w:r>
        <w:t xml:space="preserve"> PLC </w:t>
      </w:r>
      <w:r>
        <w:rPr>
          <w:rFonts w:hint="eastAsia"/>
        </w:rPr>
        <w:t xml:space="preserve">的数据块（Data</w:t>
      </w:r>
      <w:r>
        <w:t xml:space="preserve"> </w:t>
      </w:r>
      <w:r>
        <w:rPr>
          <w:rFonts w:hint="eastAsia"/>
        </w:rPr>
        <w:t xml:space="preserve">Block）中，未来预测误差向量则在每个扫描周期实时计算。建议采用定点数运算以降低对</w:t>
      </w:r>
      <w:r>
        <w:t xml:space="preserve"> PLC </w:t>
      </w:r>
      <w:r>
        <w:rPr>
          <w:rFonts w:hint="eastAsia"/>
        </w:rPr>
        <w:t xml:space="preserve">处理器的浮点运算要求。对于</w:t>
      </w:r>
      <w:r>
        <w:t xml:space="preserve"> </w:t>
      </w:r>
      <m:oMath>
        <m:r>
          <m:t>P</m:t>
        </m:r>
        <m:r>
          <m:rPr>
            <m:sty m:val="p"/>
          </m:rPr>
          <m:t>=</m:t>
        </m:r>
        <m:r>
          <m:t>30</m:t>
        </m:r>
      </m:oMath>
      <w:r>
        <w:t xml:space="preserve"> </w:t>
      </w:r>
      <w:r>
        <w:rPr>
          <w:rFonts w:hint="eastAsia"/>
        </w:rPr>
        <w:t xml:space="preserve">的</w:t>
      </w:r>
      <w:r>
        <w:t xml:space="preserve"> </w:t>
      </w:r>
      <w:r>
        <w:rPr>
          <w:rFonts w:hint="eastAsia"/>
        </w:rPr>
        <w:t xml:space="preserve">DMC，每个扫描周期的计算量约为</w:t>
      </w:r>
      <w:r>
        <w:t xml:space="preserve"> </w:t>
      </w:r>
      <m:oMath>
        <m:r>
          <m:t>60</m:t>
        </m:r>
      </m:oMath>
      <w:r>
        <w:t xml:space="preserve"> </w:t>
      </w:r>
      <w:r>
        <w:rPr>
          <w:rFonts w:hint="eastAsia"/>
        </w:rPr>
        <w:t xml:space="preserve">次乘加运算，在现代</w:t>
      </w:r>
      <w:r>
        <w:t xml:space="preserve"> </w:t>
      </w:r>
      <w:r>
        <w:rPr>
          <w:rFonts w:hint="eastAsia"/>
        </w:rPr>
        <w:t xml:space="preserve">PLC（如西门子</w:t>
      </w:r>
      <w:r>
        <w:t xml:space="preserve"> S7-1500 </w:t>
      </w:r>
      <w:r>
        <w:rPr>
          <w:rFonts w:hint="eastAsia"/>
        </w:rPr>
        <w:t xml:space="preserve">系列）的</w:t>
      </w:r>
      <w:r>
        <w:t xml:space="preserve"> </w:t>
      </w:r>
      <m:oMath>
        <m:r>
          <m:t>1</m:t>
        </m:r>
        <m:r>
          <m:t>m</m:t>
        </m:r>
        <m:r>
          <m:t>s</m:t>
        </m:r>
      </m:oMath>
      <w:r>
        <w:t xml:space="preserve"> </w:t>
      </w:r>
      <w:r>
        <w:rPr>
          <w:rFonts w:hint="eastAsia"/>
        </w:rPr>
        <w:t xml:space="preserve">扫描周期内可以轻松完成。在嵌入式系统中，甚至可以将</w:t>
      </w:r>
      <w:r>
        <w:t xml:space="preserve"> </w:t>
      </w:r>
      <m:oMath>
        <m:sSub>
          <m:e>
            <m:r>
              <m:rPr>
                <m:sty m:val="bi"/>
              </m:rPr>
              <m:t>k</m:t>
            </m:r>
          </m:e>
          <m:sub>
            <m:r>
              <m:t>1</m:t>
            </m:r>
          </m:sub>
        </m:sSub>
      </m:oMath>
      <w:r>
        <w:t xml:space="preserve"> </w:t>
      </w:r>
      <w:r>
        <w:rPr>
          <w:rFonts w:hint="eastAsia"/>
        </w:rPr>
        <w:t xml:space="preserve">向量烧录到微控制器的只读存储器中，实现完全脱离上位机的独立运行。</w:t>
      </w:r>
    </w:p>
    <w:bookmarkEnd w:id="33"/>
    <w:bookmarkEnd w:id="34"/>
    <w:bookmarkStart w:id="35"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3"/>
        </w:numPr>
      </w:pPr>
      <w:r>
        <w:t xml:space="preserve">DMC </w:t>
      </w:r>
      <w:r>
        <w:rPr>
          <w:rFonts w:hint="eastAsia"/>
        </w:rPr>
        <w:t xml:space="preserve">算法完全基于阶跃响应实验数据构建预测模型，无需系统的微分方程或传递函数，特别适合难以建模的复杂渠道系统。</w:t>
      </w:r>
    </w:p>
    <w:p>
      <w:pPr>
        <w:pStyle w:val="Compact"/>
        <w:numPr>
          <w:ilvl w:val="0"/>
          <w:numId w:val="1003"/>
        </w:numPr>
      </w:pPr>
      <w:r>
        <w:rPr>
          <w:rFonts w:hint="eastAsia"/>
        </w:rPr>
        <w:t xml:space="preserve">动态矩阵</w:t>
      </w:r>
      <w:r>
        <w:t xml:space="preserve"> </w:t>
      </w:r>
      <m:oMath>
        <m:r>
          <m:rPr>
            <m:sty m:val="bi"/>
          </m:rPr>
          <m:t>A</m:t>
        </m:r>
      </m:oMath>
      <w:r>
        <w:t xml:space="preserve"> </w:t>
      </w:r>
      <w:r>
        <w:rPr>
          <w:rFonts w:hint="eastAsia"/>
        </w:rPr>
        <w:t xml:space="preserve">是由阶跃响应系数</w:t>
      </w:r>
      <w:r>
        <w:t xml:space="preserve"> </w:t>
      </w:r>
      <m:oMath>
        <m:r>
          <m:rPr>
            <m:sty m:val="p"/>
          </m:rPr>
          <m:t>{</m:t>
        </m:r>
        <m:sSub>
          <m:e>
            <m:r>
              <m:t>a</m:t>
            </m:r>
          </m:e>
          <m:sub>
            <m:r>
              <m:t>i</m:t>
            </m:r>
          </m:sub>
        </m:sSub>
        <m:r>
          <m:rPr>
            <m:sty m:val="p"/>
          </m:rPr>
          <m:t>}</m:t>
        </m:r>
      </m:oMath>
      <w:r>
        <w:t xml:space="preserve"> </w:t>
      </w:r>
      <w:r>
        <w:rPr>
          <w:rFonts w:hint="eastAsia"/>
        </w:rPr>
        <w:t xml:space="preserve">构成的下三角</w:t>
      </w:r>
      <w:r>
        <w:t xml:space="preserve"> Toeplitz </w:t>
      </w:r>
      <w:r>
        <w:rPr>
          <w:rFonts w:hint="eastAsia"/>
        </w:rPr>
        <w:t xml:space="preserve">矩阵，其离线求逆结果</w:t>
      </w:r>
      <w:r>
        <w:t xml:space="preserve"> </w:t>
      </w:r>
      <m:oMath>
        <m:sSub>
          <m:e>
            <m:r>
              <m:rPr>
                <m:sty m:val="bi"/>
              </m:rPr>
              <m:t>K</m:t>
            </m:r>
          </m:e>
          <m:sub>
            <m:r>
              <m:t>d</m:t>
            </m:r>
            <m:r>
              <m:t>m</m:t>
            </m:r>
            <m:r>
              <m:t>c</m:t>
            </m:r>
          </m:sub>
        </m:sSub>
      </m:oMath>
      <w:r>
        <w:t xml:space="preserve"> </w:t>
      </w:r>
      <w:r>
        <w:rPr>
          <w:rFonts w:hint="eastAsia"/>
        </w:rPr>
        <w:t xml:space="preserve">的第一行即为在线控制器增益向量。</w:t>
      </w:r>
    </w:p>
    <w:p>
      <w:pPr>
        <w:pStyle w:val="Compact"/>
        <w:numPr>
          <w:ilvl w:val="0"/>
          <w:numId w:val="1003"/>
        </w:numPr>
      </w:pPr>
      <w:r>
        <w:t xml:space="preserve">DMC </w:t>
      </w:r>
      <w:r>
        <w:rPr>
          <w:rFonts w:hint="eastAsia"/>
        </w:rPr>
        <w:t xml:space="preserve">的在线计算量仅为一次向量点乘（</w:t>
      </w:r>
      <m:oMath>
        <m:r>
          <m:t>P</m:t>
        </m:r>
      </m:oMath>
      <w:r>
        <w:t xml:space="preserve"> </w:t>
      </w:r>
      <w:r>
        <w:rPr>
          <w:rFonts w:hint="eastAsia"/>
        </w:rPr>
        <w:t xml:space="preserve">次乘法</w:t>
      </w:r>
      <w:r>
        <w:t xml:space="preserve"> +</w:t>
      </w:r>
      <w:r>
        <w:t xml:space="preserve"> </w:t>
      </w:r>
      <m:oMath>
        <m:r>
          <m:t>P</m:t>
        </m:r>
        <m:r>
          <m:rPr>
            <m:sty m:val="p"/>
          </m:rPr>
          <m:t>−</m:t>
        </m:r>
        <m:r>
          <m:t>1</m:t>
        </m:r>
      </m:oMath>
      <w:r>
        <w:t xml:space="preserve"> </w:t>
      </w:r>
      <w:r>
        <w:rPr>
          <w:rFonts w:hint="eastAsia"/>
        </w:rPr>
        <w:t xml:space="preserve">次加法），适合部署在算力有限的工业</w:t>
      </w:r>
      <w:r>
        <w:t xml:space="preserve"> PLC </w:t>
      </w:r>
      <w:r>
        <w:rPr>
          <w:rFonts w:hint="eastAsia"/>
        </w:rPr>
        <w:t xml:space="preserve">上。</w:t>
      </w:r>
    </w:p>
    <w:p>
      <w:pPr>
        <w:pStyle w:val="Compact"/>
        <w:numPr>
          <w:ilvl w:val="0"/>
          <w:numId w:val="1003"/>
        </w:numPr>
      </w:pPr>
      <w:r>
        <w:rPr>
          <w:rFonts w:hint="eastAsia"/>
        </w:rPr>
        <w:t xml:space="preserve">反馈校正机制赋予了</w:t>
      </w:r>
      <w:r>
        <w:t xml:space="preserve"> DMC </w:t>
      </w:r>
      <w:r>
        <w:rPr>
          <w:rFonts w:hint="eastAsia"/>
        </w:rPr>
        <w:t xml:space="preserve">对模型不匹配和未知扰动的鲁棒性，是算法工程成功的关键保障。</w:t>
      </w:r>
    </w:p>
    <w:p>
      <w:pPr>
        <w:pStyle w:val="Compact"/>
        <w:numPr>
          <w:ilvl w:val="0"/>
          <w:numId w:val="1003"/>
        </w:numPr>
      </w:pPr>
      <w:r>
        <w:rPr>
          <w:rFonts w:hint="eastAsia"/>
        </w:rPr>
        <w:t xml:space="preserve">仿真对比表明，DMC</w:t>
      </w:r>
      <w:r>
        <w:t xml:space="preserve"> </w:t>
      </w:r>
      <w:r>
        <w:rPr>
          <w:rFonts w:hint="eastAsia"/>
        </w:rPr>
        <w:t xml:space="preserve">比</w:t>
      </w:r>
      <w:r>
        <w:t xml:space="preserve"> PI </w:t>
      </w:r>
      <w:r>
        <w:rPr>
          <w:rFonts w:hint="eastAsia"/>
        </w:rPr>
        <w:t xml:space="preserve">的</w:t>
      </w:r>
      <w:r>
        <w:t xml:space="preserve"> IAE </w:t>
      </w:r>
      <w:r>
        <w:rPr>
          <w:rFonts w:hint="eastAsia"/>
        </w:rPr>
        <w:t xml:space="preserve">降低约</w:t>
      </w:r>
      <w:r>
        <w:t xml:space="preserve"> </w:t>
      </w:r>
      <w:r>
        <w:rPr>
          <w:rFonts w:hint="eastAsia"/>
        </w:rPr>
        <w:t xml:space="preserve">60%，超调量从持续偏差降至</w:t>
      </w:r>
      <w:r>
        <w:t xml:space="preserve"> </w:t>
      </w:r>
      <w:r>
        <w:rPr>
          <w:rFonts w:hint="eastAsia"/>
        </w:rPr>
        <w:t xml:space="preserve">1.8%，调节时间缩短约</w:t>
      </w:r>
      <w:r>
        <w:t xml:space="preserve"> 50%。</w:t>
      </w:r>
    </w:p>
    <w:p>
      <w:pPr>
        <w:pStyle w:val="Compact"/>
        <w:numPr>
          <w:ilvl w:val="0"/>
          <w:numId w:val="1003"/>
        </w:numPr>
      </w:pPr>
      <w:r>
        <w:rPr>
          <w:rFonts w:hint="eastAsia"/>
        </w:rPr>
        <w:t xml:space="preserve">阶跃实验的数据质量直接决定</w:t>
      </w:r>
      <w:r>
        <w:t xml:space="preserve"> DMC </w:t>
      </w:r>
      <w:r>
        <w:rPr>
          <w:rFonts w:hint="eastAsia"/>
        </w:rPr>
        <w:t xml:space="preserve">的控制性能，建议多次正反向实验并进行平滑滤波处理。在实际工程部署中，控制器增益向量可以预先离线计算并烧录到工业控制器中，在线运行时仅需执行简单的向量点乘运算。</w:t>
      </w:r>
    </w:p>
    <w:bookmarkEnd w:id="35"/>
    <w:bookmarkStart w:id="36" w:name="思考题"/>
    <w:p>
      <w:pPr>
        <w:pStyle w:val="Heading2"/>
      </w:pPr>
      <w:r>
        <w:rPr>
          <w:rStyle w:val="SectionNumber"/>
        </w:rPr>
        <w:t xml:space="preserve">1.5</w:t>
      </w:r>
      <w:r>
        <w:tab/>
      </w:r>
      <w:r>
        <w:t xml:space="preserve">5. </w:t>
      </w:r>
      <w:r>
        <w:rPr>
          <w:rFonts w:hint="eastAsia"/>
        </w:rPr>
        <w:t xml:space="preserve">思考题</w:t>
      </w:r>
    </w:p>
    <w:p>
      <w:pPr>
        <w:numPr>
          <w:ilvl w:val="0"/>
          <w:numId w:val="1004"/>
        </w:numPr>
      </w:pPr>
      <w:r>
        <w:rPr>
          <w:rFonts w:hint="eastAsia"/>
          <w:b/>
          <w:bCs/>
        </w:rPr>
        <w:t xml:space="preserve">动态矩阵构建</w:t>
      </w:r>
      <w:r>
        <w:rPr>
          <w:rFonts w:hint="eastAsia"/>
        </w:rPr>
        <w:t xml:space="preserve">：给定一个</w:t>
      </w:r>
      <w:r>
        <w:t xml:space="preserve"> FOPDT </w:t>
      </w:r>
      <w:r>
        <w:rPr>
          <w:rFonts w:hint="eastAsia"/>
        </w:rPr>
        <w:t xml:space="preserve">系统（</w:t>
      </w:r>
      <m:oMath>
        <m:r>
          <m:t>K</m:t>
        </m:r>
        <m:r>
          <m:rPr>
            <m:sty m:val="p"/>
          </m:rPr>
          <m:t>=</m:t>
        </m:r>
        <m:r>
          <m:t>2.0</m:t>
        </m:r>
      </m:oMath>
      <w:r>
        <w:t xml:space="preserve">,</w:t>
      </w:r>
      <w:r>
        <w:t xml:space="preserve"> </w:t>
      </w:r>
      <m:oMath>
        <m:r>
          <m:t>τ</m:t>
        </m:r>
        <m:r>
          <m:rPr>
            <m:sty m:val="p"/>
          </m:rPr>
          <m:t>=</m:t>
        </m:r>
        <m:r>
          <m:t>15</m:t>
        </m:r>
        <m:r>
          <m:t>s</m:t>
        </m:r>
      </m:oMath>
      <w:r>
        <w:t xml:space="preserve">,</w:t>
      </w:r>
      <w:r>
        <w:t xml:space="preserve"> </w:t>
      </w:r>
      <m:oMath>
        <m:r>
          <m:t>L</m:t>
        </m:r>
        <m:r>
          <m:rPr>
            <m:sty m:val="p"/>
          </m:rPr>
          <m:t>=</m:t>
        </m:r>
        <m:r>
          <m:t>8</m:t>
        </m:r>
        <m:r>
          <m:t>s</m:t>
        </m:r>
      </m:oMath>
      <w:r>
        <w:t xml:space="preserve">,</w:t>
      </w:r>
      <w:r>
        <w:t xml:space="preserve"> </w:t>
      </w:r>
      <m:oMath>
        <m:sSub>
          <m:e>
            <m:r>
              <m:t>T</m:t>
            </m:r>
          </m:e>
          <m:sub>
            <m:r>
              <m:t>s</m:t>
            </m:r>
          </m:sub>
        </m:sSub>
        <m:r>
          <m:rPr>
            <m:sty m:val="p"/>
          </m:rPr>
          <m:t>=</m:t>
        </m:r>
        <m:r>
          <m:t>1</m:t>
        </m:r>
        <m:r>
          <m:t>s</m:t>
        </m:r>
      </m:oMath>
      <w:r>
        <w:rPr>
          <w:rFonts w:hint="eastAsia"/>
        </w:rPr>
        <w:t xml:space="preserve">），（a）计算前</w:t>
      </w:r>
      <w:r>
        <w:t xml:space="preserve"> 40 </w:t>
      </w:r>
      <w:r>
        <w:rPr>
          <w:rFonts w:hint="eastAsia"/>
        </w:rPr>
        <w:t xml:space="preserve">个阶跃响应系数</w:t>
      </w:r>
      <w:r>
        <w:t xml:space="preserve"> </w:t>
      </w:r>
      <m:oMath>
        <m:sSub>
          <m:e>
            <m:r>
              <m:t>a</m:t>
            </m:r>
          </m:e>
          <m:sub>
            <m:r>
              <m:t>1</m:t>
            </m:r>
          </m:sub>
        </m:sSub>
        <m:r>
          <m:rPr>
            <m:sty m:val="p"/>
          </m:rPr>
          <m:t>∼</m:t>
        </m:r>
        <m:sSub>
          <m:e>
            <m:r>
              <m:t>a</m:t>
            </m:r>
          </m:e>
          <m:sub>
            <m:r>
              <m:t>40</m:t>
            </m:r>
          </m:sub>
        </m:sSub>
      </m:oMath>
      <w:r>
        <w:rPr>
          <w:rFonts w:hint="eastAsia"/>
        </w:rPr>
        <w:t xml:space="preserve">；（b）构建</w:t>
      </w:r>
      <w:r>
        <w:t xml:space="preserve"> </w:t>
      </w:r>
      <m:oMath>
        <m:r>
          <m:t>P</m:t>
        </m:r>
        <m:r>
          <m:rPr>
            <m:sty m:val="p"/>
          </m:rPr>
          <m:t>=</m:t>
        </m:r>
        <m:r>
          <m:t>20</m:t>
        </m:r>
      </m:oMath>
      <w:r>
        <w:t xml:space="preserve">,</w:t>
      </w:r>
      <w:r>
        <w:t xml:space="preserve"> </w:t>
      </w:r>
      <m:oMath>
        <m:r>
          <m:t>M</m:t>
        </m:r>
        <m:r>
          <m:rPr>
            <m:sty m:val="p"/>
          </m:rPr>
          <m:t>=</m:t>
        </m:r>
        <m:r>
          <m:t>4</m:t>
        </m:r>
      </m:oMath>
      <w:r>
        <w:t xml:space="preserve"> </w:t>
      </w:r>
      <w:r>
        <w:rPr>
          <w:rFonts w:hint="eastAsia"/>
        </w:rPr>
        <w:t xml:space="preserve">的动态矩阵</w:t>
      </w:r>
      <w:r>
        <w:t xml:space="preserve"> </w:t>
      </w:r>
      <m:oMath>
        <m:r>
          <m:rPr>
            <m:sty m:val="bi"/>
          </m:rPr>
          <m:t>A</m:t>
        </m:r>
      </m:oMath>
      <w:r>
        <w:rPr>
          <w:rFonts w:hint="eastAsia"/>
        </w:rPr>
        <w:t xml:space="preserve">（写出前</w:t>
      </w:r>
      <w:r>
        <w:t xml:space="preserve"> 5 </w:t>
      </w:r>
      <w:r>
        <w:rPr>
          <w:rFonts w:hint="eastAsia"/>
        </w:rPr>
        <w:t xml:space="preserve">行</w:t>
      </w:r>
      <w:r>
        <w:t xml:space="preserve"> 4 </w:t>
      </w:r>
      <w:r>
        <w:rPr>
          <w:rFonts w:hint="eastAsia"/>
        </w:rPr>
        <w:t xml:space="preserve">列的数值）；（c）计算</w:t>
      </w:r>
      <w:r>
        <w:t xml:space="preserve"> </w:t>
      </w:r>
      <m:oMath>
        <m:r>
          <m:rPr>
            <m:sty m:val="bi"/>
          </m:rPr>
          <m:t>A</m:t>
        </m:r>
      </m:oMath>
      <w:r>
        <w:t xml:space="preserve"> </w:t>
      </w:r>
      <w:r>
        <w:rPr>
          <w:rFonts w:hint="eastAsia"/>
        </w:rPr>
        <w:t xml:space="preserve">的条件数并讨论其数值稳定性。</w:t>
      </w:r>
    </w:p>
    <w:p>
      <w:pPr>
        <w:numPr>
          <w:ilvl w:val="0"/>
          <w:numId w:val="1004"/>
        </w:numPr>
      </w:pPr>
      <w:r>
        <w:rPr>
          <w:rFonts w:hint="eastAsia"/>
          <w:b/>
          <w:bCs/>
        </w:rPr>
        <w:t xml:space="preserve">权重参数灵敏度分析</w:t>
      </w:r>
      <w:r>
        <w:rPr>
          <w:rFonts w:hint="eastAsia"/>
        </w:rPr>
        <w:t xml:space="preserve">：在本章案例基础上，分别将控制惩罚权重</w:t>
      </w:r>
      <w:r>
        <w:t xml:space="preserve"> </w:t>
      </w:r>
      <m:oMath>
        <m:r>
          <m:t>R</m:t>
        </m:r>
      </m:oMath>
      <w:r>
        <w:t xml:space="preserve"> </w:t>
      </w:r>
      <w:r>
        <w:rPr>
          <w:rFonts w:hint="eastAsia"/>
        </w:rPr>
        <w:t xml:space="preserve">从</w:t>
      </w:r>
      <w:r>
        <w:t xml:space="preserve"> </w:t>
      </w:r>
      <m:oMath>
        <m:r>
          <m:t>5.0</m:t>
        </m:r>
      </m:oMath>
      <w:r>
        <w:t xml:space="preserve"> </w:t>
      </w:r>
      <w:r>
        <w:rPr>
          <w:rFonts w:hint="eastAsia"/>
        </w:rPr>
        <w:t xml:space="preserve">调整为</w:t>
      </w:r>
      <w:r>
        <w:t xml:space="preserve"> </w:t>
      </w:r>
      <m:oMath>
        <m:r>
          <m:t>1.0</m:t>
        </m:r>
      </m:oMath>
      <w:r>
        <w:t xml:space="preserve"> </w:t>
      </w:r>
      <w:r>
        <w:rPr>
          <w:rFonts w:hint="eastAsia"/>
        </w:rPr>
        <w:t xml:space="preserve">和</w:t>
      </w:r>
      <w:r>
        <w:t xml:space="preserve"> </w:t>
      </w:r>
      <m:oMath>
        <m:r>
          <m:t>20.0</m:t>
        </m:r>
      </m:oMath>
      <w:r>
        <w:rPr>
          <w:rFonts w:hint="eastAsia"/>
        </w:rPr>
        <w:t xml:space="preserve">，（a）定性分析对控制器激进程度的影响；（b）画出预期的阀门指令轨迹示意图；（c）讨论在实际工程中如何根据执行器磨损寿命和水位偏差容限来选取合适的</w:t>
      </w:r>
      <w:r>
        <w:t xml:space="preserve"> </w:t>
      </w:r>
      <m:oMath>
        <m:r>
          <m:t>R</m:t>
        </m:r>
        <m:r>
          <m:rPr>
            <m:sty m:val="p"/>
          </m:rPr>
          <m:t>/</m:t>
        </m:r>
        <m:r>
          <m:t>Q</m:t>
        </m:r>
      </m:oMath>
      <w:r>
        <w:t xml:space="preserve"> </w:t>
      </w:r>
      <w:r>
        <w:rPr>
          <w:rFonts w:hint="eastAsia"/>
        </w:rPr>
        <w:t xml:space="preserve">比值。</w:t>
      </w:r>
    </w:p>
    <w:p>
      <w:pPr>
        <w:numPr>
          <w:ilvl w:val="0"/>
          <w:numId w:val="1004"/>
        </w:numPr>
      </w:pPr>
      <w:r>
        <w:rPr>
          <w:rFonts w:hint="eastAsia"/>
          <w:b/>
          <w:bCs/>
        </w:rPr>
        <w:t xml:space="preserve">噪声敏感性</w:t>
      </w:r>
      <w:r>
        <w:rPr>
          <w:rFonts w:hint="eastAsia"/>
        </w:rPr>
        <w:t xml:space="preserve">：假设阶跃响应实验数据被</w:t>
      </w:r>
      <w:r>
        <w:t xml:space="preserve"> </w:t>
      </w:r>
      <m:oMath>
        <m:r>
          <m:rPr>
            <m:sty m:val="p"/>
          </m:rPr>
          <m:t>±</m:t>
        </m:r>
        <m:r>
          <m:t>5</m:t>
        </m:r>
        <m:r>
          <m:rPr>
            <m:sty m:val="p"/>
          </m:rPr>
          <m:t>%</m:t>
        </m:r>
      </m:oMath>
      <w:r>
        <w:t xml:space="preserve"> </w:t>
      </w:r>
      <w:r>
        <w:rPr>
          <w:rFonts w:hint="eastAsia"/>
        </w:rPr>
        <w:t xml:space="preserve">的高斯白噪声污染，（a）分析噪声对动态矩阵</w:t>
      </w:r>
      <w:r>
        <w:t xml:space="preserve"> </w:t>
      </w:r>
      <m:oMath>
        <m:r>
          <m:rPr>
            <m:sty m:val="bi"/>
          </m:rPr>
          <m:t>A</m:t>
        </m:r>
      </m:oMath>
      <w:r>
        <w:t xml:space="preserve"> </w:t>
      </w:r>
      <w:r>
        <w:rPr>
          <w:rFonts w:hint="eastAsia"/>
        </w:rPr>
        <w:t xml:space="preserve">条件数的影响；（b）比较直接使用含噪数据和经过最小二乘平滑后构建的</w:t>
      </w:r>
      <w:r>
        <w:t xml:space="preserve"> </w:t>
      </w:r>
      <m:oMath>
        <m:r>
          <m:rPr>
            <m:sty m:val="bi"/>
          </m:rPr>
          <m:t>A</m:t>
        </m:r>
      </m:oMath>
      <w:r>
        <w:t xml:space="preserve"> </w:t>
      </w:r>
      <w:r>
        <w:rPr>
          <w:rFonts w:hint="eastAsia"/>
        </w:rPr>
        <w:t xml:space="preserve">矩阵在控制性能上的差异；（c）提出一种在线自适应修正阶跃响应模型的方法。</w:t>
      </w:r>
    </w:p>
    <w:p>
      <w:pPr>
        <w:numPr>
          <w:ilvl w:val="0"/>
          <w:numId w:val="1004"/>
        </w:numPr>
      </w:pPr>
      <w:r>
        <w:rPr>
          <w:b/>
          <w:bCs/>
        </w:rPr>
        <w:t xml:space="preserve">DMC </w:t>
      </w:r>
      <w:r>
        <w:rPr>
          <w:rFonts w:hint="eastAsia"/>
          <w:b/>
          <w:bCs/>
        </w:rPr>
        <w:t xml:space="preserve">与</w:t>
      </w:r>
      <w:r>
        <w:rPr>
          <w:b/>
          <w:bCs/>
        </w:rPr>
        <w:t xml:space="preserve"> Smith </w:t>
      </w:r>
      <w:r>
        <w:rPr>
          <w:rFonts w:hint="eastAsia"/>
          <w:b/>
          <w:bCs/>
        </w:rPr>
        <w:t xml:space="preserve">预估器对比</w:t>
      </w:r>
      <w:r>
        <w:rPr>
          <w:rFonts w:hint="eastAsia"/>
        </w:rPr>
        <w:t xml:space="preserve">：Smith</w:t>
      </w:r>
      <w:r>
        <w:t xml:space="preserve"> </w:t>
      </w:r>
      <w:r>
        <w:rPr>
          <w:rFonts w:hint="eastAsia"/>
        </w:rPr>
        <w:t xml:space="preserve">预估器也是一种针对纯滞后系统的经典控制方法。（a）简述</w:t>
      </w:r>
      <w:r>
        <w:t xml:space="preserve"> Smith </w:t>
      </w:r>
      <w:r>
        <w:rPr>
          <w:rFonts w:hint="eastAsia"/>
        </w:rPr>
        <w:t xml:space="preserve">预估器的基本原理；（b）比较</w:t>
      </w:r>
      <w:r>
        <w:t xml:space="preserve"> DMC </w:t>
      </w:r>
      <w:r>
        <w:rPr>
          <w:rFonts w:hint="eastAsia"/>
        </w:rPr>
        <w:t xml:space="preserve">与</w:t>
      </w:r>
      <w:r>
        <w:t xml:space="preserve"> Smith </w:t>
      </w:r>
      <w:r>
        <w:rPr>
          <w:rFonts w:hint="eastAsia"/>
        </w:rPr>
        <w:t xml:space="preserve">预估器在模型精度要求、多变量扩展性、约束处理能力三个方面的优劣；（c）讨论在什么工程条件下优先选择</w:t>
      </w:r>
      <w:r>
        <w:t xml:space="preserve"> </w:t>
      </w:r>
      <w:r>
        <w:rPr>
          <w:rFonts w:hint="eastAsia"/>
        </w:rPr>
        <w:t xml:space="preserve">DMC，什么条件下优先选择</w:t>
      </w:r>
      <w:r>
        <w:t xml:space="preserve"> Smith </w:t>
      </w:r>
      <w:r>
        <w:rPr>
          <w:rFonts w:hint="eastAsia"/>
        </w:rPr>
        <w:t xml:space="preserve">预估器。</w:t>
      </w:r>
    </w:p>
    <w:bookmarkEnd w:id="36"/>
    <w:bookmarkStart w:id="37" w:name="参考文献"/>
    <w:p>
      <w:pPr>
        <w:pStyle w:val="Heading2"/>
      </w:pPr>
      <w:r>
        <w:rPr>
          <w:rStyle w:val="SectionNumber"/>
        </w:rPr>
        <w:t xml:space="preserve">1.6</w:t>
      </w:r>
      <w:r>
        <w:tab/>
      </w:r>
      <w:r>
        <w:t xml:space="preserve">6. </w:t>
      </w:r>
      <w:r>
        <w:rPr>
          <w:rFonts w:hint="eastAsia"/>
        </w:rPr>
        <w:t xml:space="preserve">参考文献</w:t>
      </w:r>
    </w:p>
    <w:p>
      <w:pPr>
        <w:pStyle w:val="FirstParagraph"/>
      </w:pPr>
      <w:r>
        <w:t xml:space="preserve">[1] Cutler C R, Ramaker B L. Dynamic matrix control — A computer control algorithm [C]. Proceedings of the Joint Automatic Control Conference, San Francisco, 1980.</w:t>
      </w:r>
    </w:p>
    <w:p>
      <w:pPr>
        <w:pStyle w:val="BodyText"/>
      </w:pPr>
      <w:r>
        <w:t xml:space="preserve">[2] Malaterre P O, Rogers D C. Transfer function modeling of canal and control algorithms [C]. USCID Workshop on Modernization of Irrigation Water Delivery Systems, Phoenix, 1998: 503-512.</w:t>
      </w:r>
    </w:p>
    <w:p>
      <w:pPr>
        <w:pStyle w:val="BodyText"/>
      </w:pPr>
      <w:r>
        <w:t xml:space="preserve">[3] van Overloop P J. Model Predictive Control on Open Water Systems [D]. Delft: Delft University of Technology, 2006.</w:t>
      </w:r>
    </w:p>
    <w:p>
      <w:pPr>
        <w:pStyle w:val="BodyText"/>
      </w:pPr>
      <w:r>
        <w:t xml:space="preserve">[4]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水系统在回路测试体系：从模型在环到实物在环</w:t>
      </w:r>
      <w:r>
        <w:t xml:space="preserve"> [J]. </w:t>
      </w:r>
      <w:r>
        <w:rPr>
          <w:rFonts w:hint="eastAsia"/>
        </w:rPr>
        <w:t xml:space="preserve">南水北调与水利科技(中英文),</w:t>
      </w:r>
      <w:r>
        <w:t xml:space="preserve"> 2025, 23(04): 805-812+906. DOI: 10.13476/j.cnki.nsbdqk.2025.0080.</w:t>
      </w:r>
    </w:p>
    <w:p>
      <w:pPr>
        <w:pStyle w:val="BodyText"/>
      </w:pPr>
      <w:r>
        <w:t xml:space="preserve">[5] Qin S J, Badgwell T A. A survey of industrial model predictive control technology [J]. Control Engineering Practice, 2003, 11(7): 733-764.</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8" Target="media/rId28.png" /><Relationship Type="http://schemas.openxmlformats.org/officeDocument/2006/relationships/image" Id="rId23" Target="media/rId23.png" /><Relationship Type="http://schemas.openxmlformats.org/officeDocument/2006/relationships/hyperlink" Id="rId9" Target="assets/ch03/concept_dmc_data_driven.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3/concept_dmc_data_driven.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2026-03-21T06:37:24Z</dcterms:created>
  <dcterms:modified xsi:type="dcterms:W3CDTF">2026-03-21T06:37:24Z</dcterms:modified>
</cp:coreProperties>
</file>

<file path=docProps/custom.xml><?xml version="1.0" encoding="utf-8"?>
<Properties xmlns="http://schemas.openxmlformats.org/officeDocument/2006/custom-properties" xmlns:vt="http://schemas.openxmlformats.org/officeDocument/2006/docPropsVTypes"/>
</file>