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9" w:name="第4章-模型自动校准与同化"/>
    <w:p>
      <w:pPr>
        <w:pStyle w:val="Heading1"/>
      </w:pPr>
      <w:r>
        <w:rPr>
          <w:rStyle w:val="SectionNumber"/>
        </w:rPr>
        <w:t xml:space="preserve">1</w:t>
      </w:r>
      <w:r>
        <w:tab/>
      </w:r>
      <w:r>
        <w:rPr>
          <w:rFonts w:hint="eastAsia"/>
        </w:rPr>
        <w:t xml:space="preserve">第4章</w:t>
      </w:r>
      <w:r>
        <w:t xml:space="preserve"> </w:t>
      </w:r>
      <w:r>
        <w:rPr>
          <w:rFonts w:hint="eastAsia"/>
        </w:rPr>
        <w:t xml:space="preserve">模型自动校准与同化</w:t>
      </w:r>
    </w:p>
    <w:bookmarkStart w:id="9" w:name="本章导读"/>
    <w:p>
      <w:pPr>
        <w:pStyle w:val="Heading2"/>
      </w:pPr>
      <w:r>
        <w:rPr>
          <w:rStyle w:val="SectionNumber"/>
        </w:rPr>
        <w:t xml:space="preserve">1.1</w:t>
      </w:r>
      <w:r>
        <w:tab/>
      </w:r>
      <w:r>
        <w:rPr>
          <w:rFonts w:hint="eastAsia"/>
        </w:rPr>
        <w:t xml:space="preserve">本章导读</w:t>
      </w:r>
    </w:p>
    <w:p>
      <w:pPr>
        <w:pStyle w:val="FirstParagraph"/>
      </w:pPr>
      <w:r>
        <w:rPr>
          <w:rFonts w:hint="eastAsia"/>
        </w:rPr>
        <w:t xml:space="preserve">本章是《数字孪生流域》的第4章，紧密围绕数字孪生系统闭环反馈机制中的模型自动校准与数据同化技术展开，系统涵盖从基础概念、数学理论框架到工程求解方法及实际应用全流程。在数字孪生流域建设中，数学模型作为对物理流域降雨径流、水动力演进、泥沙输移及伴生水环境过程的抽象描述，不可避免地存在由于气象强迫观测偏差、水文地质条件异质性概化以及模型结构简化所带来的不确定性。为保证虚拟流域与物理流域之间的状态实时同步与双向映射，必须依托高维优化算法与最优估计理论，赋予模型自我纠偏与参数进化的能力。本章将详细解构基于全局优化策略（如混合演化算法</w:t>
      </w:r>
      <w:r>
        <w:t xml:space="preserve"> </w:t>
      </w:r>
      <w:r>
        <w:rPr>
          <w:rFonts w:hint="eastAsia"/>
        </w:rPr>
        <w:t xml:space="preserve">SCE-UA）的静态参数自动率定范式，深入推导基于概率论的集合卡尔曼滤波（EnKF）与粒子滤波（PF）动态数据同化理论。通过多源方程构建、推导以及典型工程案例仿真与参数敏感性分析，多维展示如何运用实时观测数据不断修正模型轨迹，进而提升流域防洪减灾、水资源动态配置等核心业务场景下的预报准度与决策可靠性。</w:t>
      </w:r>
    </w:p>
    <w:bookmarkEnd w:id="9"/>
    <w:bookmarkStart w:id="13" w:name="基本概念与理论框架"/>
    <w:p>
      <w:pPr>
        <w:pStyle w:val="Heading2"/>
      </w:pPr>
      <w:r>
        <w:rPr>
          <w:rStyle w:val="SectionNumber"/>
        </w:rPr>
        <w:t xml:space="preserve">1.2</w:t>
      </w:r>
      <w:r>
        <w:tab/>
      </w:r>
      <w:r>
        <w:t xml:space="preserve">4.1 </w:t>
      </w:r>
      <w:r>
        <w:rPr>
          <w:rFonts w:hint="eastAsia"/>
        </w:rPr>
        <w:t xml:space="preserve">基本概念与理论框架</w:t>
      </w:r>
    </w:p>
    <w:p>
      <w:pPr>
        <w:pStyle w:val="FirstParagraph"/>
      </w:pPr>
      <w:r>
        <w:rPr>
          <w:rFonts w:hint="eastAsia"/>
        </w:rPr>
        <w:t xml:space="preserve">数字孪生流域的核心特征在于物理实体与数字空间的高保真映射。受限于空间离散化和物理机制的经验性简化，未经优化的流域模型在初始运行时往往伴随较大的模拟偏差。模型自动校准与数据同化构成了缩减偏差、实现模型自适应运行的两大支柱理论。</w:t>
      </w:r>
    </w:p>
    <w:bookmarkStart w:id="10" w:name="参数自动率定与全局优化算法sce-ua"/>
    <w:p>
      <w:pPr>
        <w:pStyle w:val="Heading3"/>
      </w:pPr>
      <w:r>
        <w:rPr>
          <w:rStyle w:val="SectionNumber"/>
        </w:rPr>
        <w:t xml:space="preserve">1.2.1</w:t>
      </w:r>
      <w:r>
        <w:tab/>
      </w:r>
      <w:r>
        <w:t xml:space="preserve">4.1.1 </w:t>
      </w:r>
      <w:r>
        <w:rPr>
          <w:rFonts w:hint="eastAsia"/>
        </w:rPr>
        <w:t xml:space="preserve">参数自动率定与全局优化算法（SCE-UA）</w:t>
      </w:r>
    </w:p>
    <w:p>
      <w:pPr>
        <w:pStyle w:val="FirstParagraph"/>
      </w:pPr>
      <w:r>
        <w:rPr>
          <w:rFonts w:hint="eastAsia"/>
        </w:rPr>
        <w:t xml:space="preserve">参数自动率定（Automatic</w:t>
      </w:r>
      <w:r>
        <w:t xml:space="preserve"> Parameter </w:t>
      </w:r>
      <w:r>
        <w:rPr>
          <w:rFonts w:hint="eastAsia"/>
        </w:rPr>
        <w:t xml:space="preserve">Calibration）属于系统辨识领域的逆问题求解范畴。其核心理念是利用计算机智能算法，在由模型多参数构成的超维可行域空间内，遵循特定的评价准则（如误差平方和最小化），自动寻优获取一套能使模型输出紧密逼近历史观测时序数据的参数组合。水文水动力模型由于具备强非线性、多峰值及参数间高度耦合的特性，传统基于梯度下降的局部寻优算法极易陷入局部最优解，无法探索到全局最优区域。</w:t>
      </w:r>
    </w:p>
    <w:p>
      <w:pPr>
        <w:pStyle w:val="BodyText"/>
      </w:pPr>
      <w:r>
        <w:rPr>
          <w:rFonts w:hint="eastAsia"/>
        </w:rPr>
        <w:t xml:space="preserve">为解决这一难题，混合演化算法（Shuffled</w:t>
      </w:r>
      <w:r>
        <w:t xml:space="preserve"> Complex Evolution, </w:t>
      </w:r>
      <w:r>
        <w:rPr>
          <w:rFonts w:hint="eastAsia"/>
        </w:rPr>
        <w:t xml:space="preserve">SCE-UA）应运而生。SCE-UA</w:t>
      </w:r>
      <w:r>
        <w:t xml:space="preserve"> </w:t>
      </w:r>
      <w:r>
        <w:rPr>
          <w:rFonts w:hint="eastAsia"/>
        </w:rPr>
        <w:t xml:space="preserve">算法的理论框架有机整合了单纯形法（Simplex</w:t>
      </w:r>
      <w:r>
        <w:t xml:space="preserve"> </w:t>
      </w:r>
      <w:r>
        <w:rPr>
          <w:rFonts w:hint="eastAsia"/>
        </w:rPr>
        <w:t xml:space="preserve">Method）的确定性局部定向搜索优势、随机搜索（Random</w:t>
      </w:r>
      <w:r>
        <w:t xml:space="preserve"> </w:t>
      </w:r>
      <w:r>
        <w:rPr>
          <w:rFonts w:hint="eastAsia"/>
        </w:rPr>
        <w:t xml:space="preserve">Search）的全局探索能力以及生物复形演化（Complex</w:t>
      </w:r>
      <w:r>
        <w:t xml:space="preserve"> </w:t>
      </w:r>
      <w:r>
        <w:rPr>
          <w:rFonts w:hint="eastAsia"/>
        </w:rPr>
        <w:t xml:space="preserve">Evolution）的群体信息交换机制。在这一框架下，整个高维参数搜索空间内的初始种群被有序划分为若干个独立的复形（Complex），各复形在其子空间内独立实施多边形变异与进化；在经过特定的演化代数后，算法强制打乱所有复形的种群边界，将经过优化的个体重新混合（Shuffle）并再次分配，从而在算法层面实现了局部深挖与全局广搜的动态平衡，有效规避了多维参数曲面上的“吸引盆”效应。</w:t>
      </w:r>
    </w:p>
    <w:bookmarkEnd w:id="10"/>
    <w:bookmarkStart w:id="11" w:name="数据同化理论体系enkf与粒子滤波"/>
    <w:p>
      <w:pPr>
        <w:pStyle w:val="Heading3"/>
      </w:pPr>
      <w:r>
        <w:rPr>
          <w:rStyle w:val="SectionNumber"/>
        </w:rPr>
        <w:t xml:space="preserve">1.2.2</w:t>
      </w:r>
      <w:r>
        <w:tab/>
      </w:r>
      <w:r>
        <w:t xml:space="preserve">4.1.2 </w:t>
      </w:r>
      <w:r>
        <w:rPr>
          <w:rFonts w:hint="eastAsia"/>
        </w:rPr>
        <w:t xml:space="preserve">数据同化理论体系：EnKF与粒子滤波</w:t>
      </w:r>
    </w:p>
    <w:p>
      <w:pPr>
        <w:pStyle w:val="FirstParagraph"/>
      </w:pPr>
      <w:r>
        <w:rPr>
          <w:rFonts w:hint="eastAsia"/>
        </w:rPr>
        <w:t xml:space="preserve">若参数自动校准侧重于确定模型在特定时期内的静态最优配置，那么数据同化（Data</w:t>
      </w:r>
      <w:r>
        <w:t xml:space="preserve"> </w:t>
      </w:r>
      <w:r>
        <w:rPr>
          <w:rFonts w:hint="eastAsia"/>
        </w:rPr>
        <w:t xml:space="preserve">Assimilation）则聚焦于模型运行生命周期内的动态时变状态最优估计。数据同化理论发轫于气象预报领域，旨在将随时间演进的非连续观测数据（如雷达反演降水、遥感土壤湿度、水位站实时读数）融入动态模型积分过程中，利用观测信息的真实性来约束、修正模型状态变量，从而有效阻断模型累积误差的传递。</w:t>
      </w:r>
    </w:p>
    <w:p>
      <w:pPr>
        <w:pStyle w:val="BodyText"/>
      </w:pPr>
      <w:r>
        <w:rPr>
          <w:rFonts w:hint="eastAsia"/>
        </w:rPr>
        <w:t xml:space="preserve">在非线性水文系统中，集合卡尔曼滤波（Ensemble</w:t>
      </w:r>
      <w:r>
        <w:t xml:space="preserve"> Kalman Filter, </w:t>
      </w:r>
      <w:r>
        <w:rPr>
          <w:rFonts w:hint="eastAsia"/>
        </w:rPr>
        <w:t xml:space="preserve">EnKF）构成了目前应用最为广泛的同化框架。EnKF</w:t>
      </w:r>
      <w:r>
        <w:t xml:space="preserve"> </w:t>
      </w:r>
      <w:r>
        <w:rPr>
          <w:rFonts w:hint="eastAsia"/>
        </w:rPr>
        <w:t xml:space="preserve">摒弃了传统扩展卡尔曼滤波（EKF）需要对非线性算子进行泰勒级数展开和求解复杂雅可比矩阵（Jacobian</w:t>
      </w:r>
      <w:r>
        <w:t xml:space="preserve"> </w:t>
      </w:r>
      <w:r>
        <w:rPr>
          <w:rFonts w:hint="eastAsia"/>
        </w:rPr>
        <w:t xml:space="preserve">Matrix）的限制。相反，它基于蒙特卡洛（Monte</w:t>
      </w:r>
      <w:r>
        <w:t xml:space="preserve"> </w:t>
      </w:r>
      <w:r>
        <w:rPr>
          <w:rFonts w:hint="eastAsia"/>
        </w:rPr>
        <w:t xml:space="preserve">Carlo）思想，通过生成具有特定统计规律的“集合成员”（Ensemble</w:t>
      </w:r>
      <w:r>
        <w:t xml:space="preserve"> </w:t>
      </w:r>
      <w:r>
        <w:rPr>
          <w:rFonts w:hint="eastAsia"/>
        </w:rPr>
        <w:t xml:space="preserve">Members）群落，利用这组随机样本的统计协方差来近似表征状态估计的误差协方差矩阵。这种理论机制使得</w:t>
      </w:r>
      <w:r>
        <w:t xml:space="preserve"> EnKF </w:t>
      </w:r>
      <w:r>
        <w:rPr>
          <w:rFonts w:hint="eastAsia"/>
        </w:rPr>
        <w:t xml:space="preserve">能够无缝接入各类黑箱非线性水动力模型中。</w:t>
      </w:r>
    </w:p>
    <w:p>
      <w:pPr>
        <w:pStyle w:val="BodyText"/>
      </w:pPr>
      <w:r>
        <w:rPr>
          <w:rFonts w:hint="eastAsia"/>
        </w:rPr>
        <w:t xml:space="preserve">粒子滤波（Particle</w:t>
      </w:r>
      <w:r>
        <w:t xml:space="preserve"> Filter, </w:t>
      </w:r>
      <w:r>
        <w:rPr>
          <w:rFonts w:hint="eastAsia"/>
        </w:rPr>
        <w:t xml:space="preserve">PF）同样源于贝叶斯滤波（Bayesian</w:t>
      </w:r>
      <w:r>
        <w:t xml:space="preserve"> </w:t>
      </w:r>
      <w:r>
        <w:rPr>
          <w:rFonts w:hint="eastAsia"/>
        </w:rPr>
        <w:t xml:space="preserve">Filtering）理论体系。相比于</w:t>
      </w:r>
      <w:r>
        <w:t xml:space="preserve"> EnKF </w:t>
      </w:r>
      <w:r>
        <w:rPr>
          <w:rFonts w:hint="eastAsia"/>
        </w:rPr>
        <w:t xml:space="preserve">隐含的误差高斯分布假设，粒子滤波基于序贯重要性采样（Sequential</w:t>
      </w:r>
      <w:r>
        <w:t xml:space="preserve"> Importance Sampling, </w:t>
      </w:r>
      <w:r>
        <w:rPr>
          <w:rFonts w:hint="eastAsia"/>
        </w:rPr>
        <w:t xml:space="preserve">SIS），通过在一组离散的系统状态样本（即“粒子”）上赋予并更新权重，来近似求解状态的后验概率密度函数。PF</w:t>
      </w:r>
      <w:r>
        <w:t xml:space="preserve"> </w:t>
      </w:r>
      <w:r>
        <w:rPr>
          <w:rFonts w:hint="eastAsia"/>
        </w:rPr>
        <w:t xml:space="preserve">理论上不受任何线性和高斯假定的约束，在应对污染物非线性突变扩散、冰凌拥堵等极端非高斯水文水动力过程时具备天然优势，是未来高维度非线性同化研究的前沿方向。</w:t>
      </w:r>
    </w:p>
    <w:bookmarkEnd w:id="11"/>
    <w:bookmarkStart w:id="12" w:name="实时状态反馈与闭环控制机制"/>
    <w:p>
      <w:pPr>
        <w:pStyle w:val="Heading3"/>
      </w:pPr>
      <w:r>
        <w:rPr>
          <w:rStyle w:val="SectionNumber"/>
        </w:rPr>
        <w:t xml:space="preserve">1.2.3</w:t>
      </w:r>
      <w:r>
        <w:tab/>
      </w:r>
      <w:r>
        <w:t xml:space="preserve">4.1.3 </w:t>
      </w:r>
      <w:r>
        <w:rPr>
          <w:rFonts w:hint="eastAsia"/>
        </w:rPr>
        <w:t xml:space="preserve">实时状态反馈与闭环控制机制</w:t>
      </w:r>
    </w:p>
    <w:p>
      <w:pPr>
        <w:pStyle w:val="FirstParagraph"/>
      </w:pPr>
      <w:r>
        <w:rPr>
          <w:rFonts w:hint="eastAsia"/>
        </w:rPr>
        <w:t xml:space="preserve">在数字孪生流域平台架构下，模型同化不再是离线研究，而是高频的在线业务。实时状态反馈机制由感知预处理、误差协方差映射、在线同化引擎和状态更新回写四个物理模块构成。感知预处理模块承担多源异构数据的降噪与时空插值；误差映射则动态界定传感器误差与模型结构偏差的边界；同化引擎基于接收到的新息（Innovation，即观测值与先验模拟值的差量）执行统计算法，最后通过回写接口对数字孪生体内部的边界条件及水情内存进行热重置，确保模型预报起点时刻处于最接近物理流域真实状态的“基准线”上。</w:t>
      </w:r>
    </w:p>
    <w:bookmarkEnd w:id="12"/>
    <w:bookmarkEnd w:id="13"/>
    <w:bookmarkStart w:id="17" w:name="数学建模与求解方法"/>
    <w:p>
      <w:pPr>
        <w:pStyle w:val="Heading2"/>
      </w:pPr>
      <w:r>
        <w:rPr>
          <w:rStyle w:val="SectionNumber"/>
        </w:rPr>
        <w:t xml:space="preserve">1.3</w:t>
      </w:r>
      <w:r>
        <w:tab/>
      </w:r>
      <w:r>
        <w:t xml:space="preserve">4.2 </w:t>
      </w:r>
      <w:r>
        <w:rPr>
          <w:rFonts w:hint="eastAsia"/>
        </w:rPr>
        <w:t xml:space="preserve">数学建模与求解方法</w:t>
      </w:r>
    </w:p>
    <w:p>
      <w:pPr>
        <w:pStyle w:val="FirstParagraph"/>
      </w:pPr>
      <w:r>
        <w:rPr>
          <w:rFonts w:hint="eastAsia"/>
        </w:rPr>
        <w:t xml:space="preserve">本节从严谨的数学视角，构建模型自动校准与数据同化的解析模型，详细推导相关泛函极值与最优估计理论的核心公式，并分析方程组求解的数值离散化方案。</w:t>
      </w:r>
    </w:p>
    <w:bookmarkStart w:id="14" w:name="静态参数优化的非线性规划模型"/>
    <w:p>
      <w:pPr>
        <w:pStyle w:val="Heading3"/>
      </w:pPr>
      <w:r>
        <w:rPr>
          <w:rStyle w:val="SectionNumber"/>
        </w:rPr>
        <w:t xml:space="preserve">1.3.1</w:t>
      </w:r>
      <w:r>
        <w:tab/>
      </w:r>
      <w:r>
        <w:t xml:space="preserve">4.2.1 </w:t>
      </w:r>
      <w:r>
        <w:rPr>
          <w:rFonts w:hint="eastAsia"/>
        </w:rPr>
        <w:t xml:space="preserve">静态参数优化的非线性规划模型</w:t>
      </w:r>
    </w:p>
    <w:p>
      <w:pPr>
        <w:pStyle w:val="FirstParagraph"/>
      </w:pPr>
      <w:r>
        <w:rPr>
          <w:rFonts w:hint="eastAsia"/>
        </w:rPr>
        <w:t xml:space="preserve">设待求解的水利系统参数集为</w:t>
      </w:r>
      <w:r>
        <w:t xml:space="preserve"> </w:t>
      </w:r>
      <m:oMath>
        <m:r>
          <m:rPr>
            <m:sty m:val="bi"/>
          </m:rPr>
          <m:t>θ</m:t>
        </m:r>
        <m:r>
          <m:rPr>
            <m:sty m:val="p"/>
          </m:rPr>
          <m:t>=</m:t>
        </m:r>
        <m:r>
          <m:rPr>
            <m:sty m:val="p"/>
          </m:rPr>
          <m:t>(</m:t>
        </m:r>
        <m:sSub>
          <m:e>
            <m:r>
              <m:t>θ</m:t>
            </m:r>
          </m:e>
          <m:sub>
            <m:r>
              <m:t>1</m:t>
            </m:r>
          </m:sub>
        </m:sSub>
        <m:r>
          <m:rPr>
            <m:sty m:val="p"/>
          </m:rPr>
          <m:t>,</m:t>
        </m:r>
        <m:sSub>
          <m:e>
            <m:r>
              <m:t>θ</m:t>
            </m:r>
          </m:e>
          <m:sub>
            <m:r>
              <m:t>2</m:t>
            </m:r>
          </m:sub>
        </m:sSub>
        <m:r>
          <m:rPr>
            <m:sty m:val="p"/>
          </m:rPr>
          <m:t>,</m:t>
        </m:r>
        <m:r>
          <m:rPr>
            <m:sty m:val="p"/>
          </m:rPr>
          <m:t>.</m:t>
        </m:r>
        <m:r>
          <m:rPr>
            <m:sty m:val="p"/>
          </m:rPr>
          <m:t>.</m:t>
        </m:r>
        <m:r>
          <m:rPr>
            <m:sty m:val="p"/>
          </m:rPr>
          <m:t>.</m:t>
        </m:r>
        <m:r>
          <m:rPr>
            <m:sty m:val="p"/>
          </m:rPr>
          <m:t>,</m:t>
        </m:r>
        <m:sSub>
          <m:e>
            <m:r>
              <m:t>θ</m:t>
            </m:r>
          </m:e>
          <m:sub>
            <m:r>
              <m:t>n</m:t>
            </m:r>
          </m:sub>
        </m:sSub>
        <m:sSup>
          <m:e>
            <m:r>
              <m:rPr>
                <m:sty m:val="p"/>
              </m:rPr>
              <m:t>)</m:t>
            </m:r>
          </m:e>
          <m:sup>
            <m:r>
              <m:t>T</m:t>
            </m:r>
          </m:sup>
        </m:sSup>
        <m:r>
          <m:rPr>
            <m:sty m:val="p"/>
          </m:rPr>
          <m:t>∈</m:t>
        </m:r>
        <m:sSup>
          <m:e>
            <m:r>
              <m:rPr>
                <m:scr m:val="double-struck"/>
                <m:sty m:val="p"/>
              </m:rPr>
              <m:t>R</m:t>
            </m:r>
          </m:e>
          <m:sup>
            <m:r>
              <m:t>n</m:t>
            </m:r>
          </m:sup>
        </m:sSup>
      </m:oMath>
      <w:r>
        <w:rPr>
          <w:rFonts w:hint="eastAsia"/>
        </w:rPr>
        <w:t xml:space="preserve">，离散观测时序数据集为</w:t>
      </w:r>
      <w:r>
        <w:t xml:space="preserve"> </w:t>
      </w:r>
      <m:oMath>
        <m:sSub>
          <m:e>
            <m:r>
              <m:rPr>
                <m:sty m:val="bi"/>
              </m:rPr>
              <m:t>Y</m:t>
            </m:r>
          </m:e>
          <m:sub>
            <m:r>
              <m:t>o</m:t>
            </m:r>
            <m:r>
              <m:t>b</m:t>
            </m:r>
            <m:r>
              <m:t>s</m:t>
            </m:r>
          </m:sub>
        </m:sSub>
        <m:r>
          <m:rPr>
            <m:sty m:val="p"/>
          </m:rPr>
          <m:t>=</m:t>
        </m:r>
        <m:r>
          <m:rPr>
            <m:sty m:val="p"/>
          </m:rPr>
          <m:t>{</m:t>
        </m:r>
        <m:sSubSup>
          <m:e>
            <m:r>
              <m:t>y</m:t>
            </m:r>
          </m:e>
          <m:sub>
            <m:r>
              <m:t>o</m:t>
            </m:r>
            <m:r>
              <m:t>b</m:t>
            </m:r>
            <m:r>
              <m:t>s</m:t>
            </m:r>
          </m:sub>
          <m:sup>
            <m:r>
              <m:t>t</m:t>
            </m:r>
          </m:sup>
        </m:sSubSup>
        <m:sSubSup>
          <m:e>
            <m:r>
              <m:rPr>
                <m:sty m:val="p"/>
              </m:rPr>
              <m:t>}</m:t>
            </m:r>
          </m:e>
          <m:sub>
            <m:r>
              <m:t>t</m:t>
            </m:r>
            <m:r>
              <m:rPr>
                <m:sty m:val="p"/>
              </m:rPr>
              <m:t>=</m:t>
            </m:r>
            <m:r>
              <m:t>1</m:t>
            </m:r>
          </m:sub>
          <m:sup>
            <m:r>
              <m:t>T</m:t>
            </m:r>
          </m:sup>
        </m:sSubSup>
      </m:oMath>
      <w:r>
        <w:rPr>
          <w:rFonts w:hint="eastAsia"/>
        </w:rPr>
        <w:t xml:space="preserve">，水文算子映射后的模型模拟输出序列为</w:t>
      </w:r>
      <w:r>
        <w:t xml:space="preserve"> </w:t>
      </w:r>
      <m:oMath>
        <m:sSub>
          <m:e>
            <m:r>
              <m:rPr>
                <m:sty m:val="bi"/>
              </m:rPr>
              <m:t>Y</m:t>
            </m:r>
          </m:e>
          <m:sub>
            <m:r>
              <m:t>s</m:t>
            </m:r>
            <m:r>
              <m:t>i</m:t>
            </m:r>
            <m:r>
              <m:t>m</m:t>
            </m:r>
          </m:sub>
        </m:sSub>
        <m:r>
          <m:rPr>
            <m:sty m:val="p"/>
          </m:rPr>
          <m:t>=</m:t>
        </m:r>
        <m:r>
          <m:rPr>
            <m:sty m:val="p"/>
          </m:rPr>
          <m:t>{</m:t>
        </m:r>
        <m:sSubSup>
          <m:e>
            <m:r>
              <m:t>y</m:t>
            </m:r>
          </m:e>
          <m:sub>
            <m:r>
              <m:t>s</m:t>
            </m:r>
            <m:r>
              <m:t>i</m:t>
            </m:r>
            <m:r>
              <m:t>m</m:t>
            </m:r>
          </m:sub>
          <m:sup>
            <m:r>
              <m:t>t</m:t>
            </m:r>
          </m:sup>
        </m:sSubSup>
        <m:r>
          <m:rPr>
            <m:sty m:val="p"/>
          </m:rPr>
          <m:t>(</m:t>
        </m:r>
        <m:r>
          <m:rPr>
            <m:sty m:val="bi"/>
          </m:rPr>
          <m:t>θ</m:t>
        </m:r>
        <m:r>
          <m:rPr>
            <m:sty m:val="p"/>
          </m:rPr>
          <m:t>)</m:t>
        </m:r>
        <m:sSubSup>
          <m:e>
            <m:r>
              <m:rPr>
                <m:sty m:val="p"/>
              </m:rPr>
              <m:t>}</m:t>
            </m:r>
          </m:e>
          <m:sub>
            <m:r>
              <m:t>t</m:t>
            </m:r>
            <m:r>
              <m:rPr>
                <m:sty m:val="p"/>
              </m:rPr>
              <m:t>=</m:t>
            </m:r>
            <m:r>
              <m:t>1</m:t>
            </m:r>
          </m:sub>
          <m:sup>
            <m:r>
              <m:t>T</m:t>
            </m:r>
          </m:sup>
        </m:sSubSup>
      </m:oMath>
      <w:r>
        <w:rPr>
          <w:rFonts w:hint="eastAsia"/>
        </w:rPr>
        <w:t xml:space="preserve">。参数率定可转化为有约束的非线性规划（NLP）问题。为兼顾高水与低水误差，采用混合目标函数</w:t>
      </w:r>
      <w:r>
        <w:t xml:space="preserve"> </w:t>
      </w:r>
      <m:oMath>
        <m:r>
          <m:t>F</m:t>
        </m:r>
        <m:r>
          <m:rPr>
            <m:sty m:val="p"/>
          </m:rPr>
          <m:t>(</m:t>
        </m:r>
        <m:r>
          <m:rPr>
            <m:sty m:val="bi"/>
          </m:rPr>
          <m:t>θ</m:t>
        </m:r>
        <m:r>
          <m:rPr>
            <m:sty m:val="p"/>
          </m:rPr>
          <m:t>)</m:t>
        </m:r>
      </m:oMath>
      <w:r>
        <w:rPr>
          <w:rFonts w:hint="eastAsia"/>
        </w:rPr>
        <w:t xml:space="preserve">，其数学表达式为：</w:t>
      </w:r>
    </w:p>
    <w:p>
      <w:pPr>
        <w:pStyle w:val="BodyText"/>
      </w:pPr>
      <m:oMathPara>
        <m:oMathParaPr>
          <m:jc m:val="center"/>
        </m:oMathParaPr>
        <m:oMath>
          <m:limLow>
            <m:e>
              <m:r>
                <m:rPr>
                  <m:sty m:val="p"/>
                </m:rPr>
                <m:t>min</m:t>
              </m:r>
            </m:e>
            <m:lim>
              <m:r>
                <m:rPr>
                  <m:sty m:val="bi"/>
                </m:rPr>
                <m:t>θ</m:t>
              </m:r>
              <m:r>
                <m:rPr>
                  <m:sty m:val="p"/>
                </m:rPr>
                <m:t>∈</m:t>
              </m:r>
              <m:r>
                <m:rPr>
                  <m:sty m:val="p"/>
                </m:rPr>
                <m:t>Ω</m:t>
              </m:r>
            </m:lim>
          </m:limLow>
          <m:r>
            <m:t>F</m:t>
          </m:r>
          <m:r>
            <m:rPr>
              <m:sty m:val="p"/>
            </m:rPr>
            <m:t>(</m:t>
          </m:r>
          <m:r>
            <m:rPr>
              <m:sty m:val="bi"/>
            </m:rPr>
            <m:t>θ</m:t>
          </m:r>
          <m:r>
            <m:rPr>
              <m:sty m:val="p"/>
            </m:rPr>
            <m:t>)</m:t>
          </m:r>
          <m:r>
            <m:rPr>
              <m:sty m:val="p"/>
            </m:rPr>
            <m:t>=</m:t>
          </m:r>
          <m:sSub>
            <m:e>
              <m:r>
                <m:t>ω</m:t>
              </m:r>
            </m:e>
            <m:sub>
              <m:r>
                <m:t>1</m:t>
              </m:r>
            </m:sub>
          </m:sSub>
          <m:rad>
            <m:radPr>
              <m:degHide m:val="on"/>
            </m:radPr>
            <m:deg/>
            <m:e>
              <m:f>
                <m:fPr>
                  <m:type m:val="bar"/>
                </m:fPr>
                <m:num>
                  <m:r>
                    <m:t>1</m:t>
                  </m:r>
                </m:num>
                <m:den>
                  <m:r>
                    <m:t>T</m:t>
                  </m:r>
                </m:den>
              </m:f>
              <m:nary>
                <m:naryPr>
                  <m:chr m:val="∑"/>
                  <m:limLoc m:val="undOvr"/>
                  <m:subHide m:val="off"/>
                  <m:supHide m:val="off"/>
                </m:naryPr>
                <m:sub>
                  <m:r>
                    <m:t>t</m:t>
                  </m:r>
                  <m:r>
                    <m:rPr>
                      <m:sty m:val="p"/>
                    </m:rPr>
                    <m:t>=</m:t>
                  </m:r>
                  <m:r>
                    <m:t>1</m:t>
                  </m:r>
                </m:sub>
                <m:sup>
                  <m:r>
                    <m:t>T</m:t>
                  </m:r>
                </m:sup>
                <m:e>
                  <m:sSup>
                    <m:e>
                      <m:d>
                        <m:dPr>
                          <m:begChr m:val="["/>
                          <m:sepChr m:val=""/>
                          <m:endChr m:val="]"/>
                          <m:grow/>
                        </m:dPr>
                        <m:e>
                          <m:sSubSup>
                            <m:e>
                              <m:r>
                                <m:t>y</m:t>
                              </m:r>
                            </m:e>
                            <m:sub>
                              <m:r>
                                <m:t>s</m:t>
                              </m:r>
                              <m:r>
                                <m:t>i</m:t>
                              </m:r>
                              <m:r>
                                <m:t>m</m:t>
                              </m:r>
                            </m:sub>
                            <m:sup>
                              <m:r>
                                <m:t>t</m:t>
                              </m:r>
                            </m:sup>
                          </m:sSubSup>
                          <m:r>
                            <m:rPr>
                              <m:sty m:val="p"/>
                            </m:rPr>
                            <m:t>(</m:t>
                          </m:r>
                          <m:r>
                            <m:rPr>
                              <m:sty m:val="bi"/>
                            </m:rPr>
                            <m:t>θ</m:t>
                          </m:r>
                          <m:r>
                            <m:rPr>
                              <m:sty m:val="p"/>
                            </m:rPr>
                            <m:t>)</m:t>
                          </m:r>
                          <m:r>
                            <m:rPr>
                              <m:sty m:val="p"/>
                            </m:rPr>
                            <m:t>−</m:t>
                          </m:r>
                          <m:sSubSup>
                            <m:e>
                              <m:r>
                                <m:t>y</m:t>
                              </m:r>
                            </m:e>
                            <m:sub>
                              <m:r>
                                <m:t>o</m:t>
                              </m:r>
                              <m:r>
                                <m:t>b</m:t>
                              </m:r>
                              <m:r>
                                <m:t>s</m:t>
                              </m:r>
                            </m:sub>
                            <m:sup>
                              <m:r>
                                <m:t>t</m:t>
                              </m:r>
                            </m:sup>
                          </m:sSubSup>
                        </m:e>
                      </m:d>
                    </m:e>
                    <m:sup>
                      <m:r>
                        <m:t>2</m:t>
                      </m:r>
                    </m:sup>
                  </m:sSup>
                </m:e>
              </m:nary>
            </m:e>
          </m:rad>
          <m:r>
            <m:rPr>
              <m:sty m:val="p"/>
            </m:rPr>
            <m:t>+</m:t>
          </m:r>
          <m:sSub>
            <m:e>
              <m:r>
                <m:t>ω</m:t>
              </m:r>
            </m:e>
            <m:sub>
              <m:r>
                <m:t>2</m:t>
              </m:r>
            </m:sub>
          </m:sSub>
          <m:d>
            <m:dPr>
              <m:begChr m:val="("/>
              <m:sepChr m:val=""/>
              <m:endChr m:val=")"/>
              <m:grow/>
            </m:dPr>
            <m:e>
              <m:r>
                <m:t>1</m:t>
              </m:r>
              <m:r>
                <m:rPr>
                  <m:sty m:val="p"/>
                </m:rPr>
                <m:t>−</m:t>
              </m:r>
              <m:f>
                <m:fPr>
                  <m:type m:val="bar"/>
                </m:fPr>
                <m:num>
                  <m:nary>
                    <m:naryPr>
                      <m:chr m:val="∑"/>
                      <m:limLoc m:val="undOvr"/>
                      <m:subHide m:val="off"/>
                      <m:supHide m:val="off"/>
                    </m:naryPr>
                    <m:sub>
                      <m:r>
                        <m:t>t</m:t>
                      </m:r>
                      <m:r>
                        <m:rPr>
                          <m:sty m:val="p"/>
                        </m:rPr>
                        <m:t>=</m:t>
                      </m:r>
                      <m:r>
                        <m:t>1</m:t>
                      </m:r>
                    </m:sub>
                    <m:sup>
                      <m:r>
                        <m:t>T</m:t>
                      </m:r>
                    </m:sup>
                    <m:e>
                      <m:r>
                        <m:rPr>
                          <m:sty m:val="p"/>
                        </m:rPr>
                        <m:t>(</m:t>
                      </m:r>
                    </m:e>
                  </m:nary>
                  <m:sSubSup>
                    <m:e>
                      <m:r>
                        <m:t>y</m:t>
                      </m:r>
                    </m:e>
                    <m:sub>
                      <m:r>
                        <m:t>s</m:t>
                      </m:r>
                      <m:r>
                        <m:t>i</m:t>
                      </m:r>
                      <m:r>
                        <m:t>m</m:t>
                      </m:r>
                    </m:sub>
                    <m:sup>
                      <m:r>
                        <m:t>t</m:t>
                      </m:r>
                    </m:sup>
                  </m:sSubSup>
                  <m:r>
                    <m:rPr>
                      <m:sty m:val="p"/>
                    </m:rPr>
                    <m:t>(</m:t>
                  </m:r>
                  <m:r>
                    <m:rPr>
                      <m:sty m:val="bi"/>
                    </m:rPr>
                    <m:t>θ</m:t>
                  </m:r>
                  <m:r>
                    <m:rPr>
                      <m:sty m:val="p"/>
                    </m:rPr>
                    <m:t>)</m:t>
                  </m:r>
                  <m:r>
                    <m:rPr>
                      <m:sty m:val="p"/>
                    </m:rPr>
                    <m:t>−</m:t>
                  </m:r>
                  <m:sSub>
                    <m:e>
                      <m:acc>
                        <m:accPr>
                          <m:chr m:val="‾"/>
                        </m:accPr>
                        <m:e>
                          <m:r>
                            <m:t>y</m:t>
                          </m:r>
                        </m:e>
                      </m:acc>
                    </m:e>
                    <m:sub>
                      <m:r>
                        <m:t>o</m:t>
                      </m:r>
                      <m:r>
                        <m:t>b</m:t>
                      </m:r>
                      <m:r>
                        <m:t>s</m:t>
                      </m:r>
                    </m:sub>
                  </m:sSub>
                  <m:sSup>
                    <m:e>
                      <m:r>
                        <m:rPr>
                          <m:sty m:val="p"/>
                        </m:rPr>
                        <m:t>)</m:t>
                      </m:r>
                    </m:e>
                    <m:sup>
                      <m:r>
                        <m:t>2</m:t>
                      </m:r>
                    </m:sup>
                  </m:sSup>
                </m:num>
                <m:den>
                  <m:nary>
                    <m:naryPr>
                      <m:chr m:val="∑"/>
                      <m:limLoc m:val="undOvr"/>
                      <m:subHide m:val="off"/>
                      <m:supHide m:val="off"/>
                    </m:naryPr>
                    <m:sub>
                      <m:r>
                        <m:t>t</m:t>
                      </m:r>
                      <m:r>
                        <m:rPr>
                          <m:sty m:val="p"/>
                        </m:rPr>
                        <m:t>=</m:t>
                      </m:r>
                      <m:r>
                        <m:t>1</m:t>
                      </m:r>
                    </m:sub>
                    <m:sup>
                      <m:r>
                        <m:t>T</m:t>
                      </m:r>
                    </m:sup>
                    <m:e>
                      <m:r>
                        <m:rPr>
                          <m:sty m:val="p"/>
                        </m:rPr>
                        <m:t>(</m:t>
                      </m:r>
                    </m:e>
                  </m:nary>
                  <m:sSubSup>
                    <m:e>
                      <m:r>
                        <m:t>y</m:t>
                      </m:r>
                    </m:e>
                    <m:sub>
                      <m:r>
                        <m:t>o</m:t>
                      </m:r>
                      <m:r>
                        <m:t>b</m:t>
                      </m:r>
                      <m:r>
                        <m:t>s</m:t>
                      </m:r>
                    </m:sub>
                    <m:sup>
                      <m:r>
                        <m:t>t</m:t>
                      </m:r>
                    </m:sup>
                  </m:sSubSup>
                  <m:r>
                    <m:rPr>
                      <m:sty m:val="p"/>
                    </m:rPr>
                    <m:t>−</m:t>
                  </m:r>
                  <m:sSub>
                    <m:e>
                      <m:acc>
                        <m:accPr>
                          <m:chr m:val="‾"/>
                        </m:accPr>
                        <m:e>
                          <m:r>
                            <m:t>y</m:t>
                          </m:r>
                        </m:e>
                      </m:acc>
                    </m:e>
                    <m:sub>
                      <m:r>
                        <m:t>o</m:t>
                      </m:r>
                      <m:r>
                        <m:t>b</m:t>
                      </m:r>
                      <m:r>
                        <m:t>s</m:t>
                      </m:r>
                    </m:sub>
                  </m:sSub>
                  <m:sSup>
                    <m:e>
                      <m:r>
                        <m:rPr>
                          <m:sty m:val="p"/>
                        </m:rPr>
                        <m:t>)</m:t>
                      </m:r>
                    </m:e>
                    <m:sup>
                      <m:r>
                        <m:t>2</m:t>
                      </m:r>
                    </m:sup>
                  </m:sSup>
                </m:den>
              </m:f>
            </m:e>
          </m:d>
        </m:oMath>
      </m:oMathPara>
    </w:p>
    <w:p>
      <w:pPr>
        <w:pStyle w:val="FirstParagraph"/>
      </w:pPr>
      <w:r>
        <w:rPr>
          <w:rFonts w:hint="eastAsia"/>
        </w:rPr>
        <w:t xml:space="preserve">式中，</w:t>
      </w:r>
      <m:oMath>
        <m:r>
          <m:rPr>
            <m:sty m:val="p"/>
          </m:rPr>
          <m:t>Ω</m:t>
        </m:r>
      </m:oMath>
      <w:r>
        <w:t xml:space="preserve"> </w:t>
      </w:r>
      <w:r>
        <w:rPr>
          <w:rFonts w:hint="eastAsia"/>
        </w:rPr>
        <w:t xml:space="preserve">定义了参数物理意义决定的边界域约束，即</w:t>
      </w:r>
      <w:r>
        <w:t xml:space="preserve"> </w:t>
      </w:r>
      <m:oMath>
        <m:sSubSup>
          <m:e>
            <m:r>
              <m:t>θ</m:t>
            </m:r>
          </m:e>
          <m:sub>
            <m:r>
              <m:t>i</m:t>
            </m:r>
          </m:sub>
          <m:sup>
            <m:r>
              <m:t>m</m:t>
            </m:r>
            <m:r>
              <m:t>i</m:t>
            </m:r>
            <m:r>
              <m:t>n</m:t>
            </m:r>
          </m:sup>
        </m:sSubSup>
        <m:r>
          <m:rPr>
            <m:sty m:val="p"/>
          </m:rPr>
          <m:t>≤</m:t>
        </m:r>
        <m:sSub>
          <m:e>
            <m:r>
              <m:t>θ</m:t>
            </m:r>
          </m:e>
          <m:sub>
            <m:r>
              <m:t>i</m:t>
            </m:r>
          </m:sub>
        </m:sSub>
        <m:r>
          <m:rPr>
            <m:sty m:val="p"/>
          </m:rPr>
          <m:t>≤</m:t>
        </m:r>
        <m:sSubSup>
          <m:e>
            <m:r>
              <m:t>θ</m:t>
            </m:r>
          </m:e>
          <m:sub>
            <m:r>
              <m:t>i</m:t>
            </m:r>
          </m:sub>
          <m:sup>
            <m:r>
              <m:t>m</m:t>
            </m:r>
            <m:r>
              <m:t>a</m:t>
            </m:r>
            <m:r>
              <m:t>x</m:t>
            </m:r>
          </m:sup>
        </m:sSubSup>
      </m:oMath>
      <w:r>
        <w:rPr>
          <w:rFonts w:hint="eastAsia"/>
        </w:rPr>
        <w:t xml:space="preserve">；</w:t>
      </w:r>
      <m:oMath>
        <m:sSub>
          <m:e>
            <m:r>
              <m:t>ω</m:t>
            </m:r>
          </m:e>
          <m:sub>
            <m:r>
              <m:t>1</m:t>
            </m:r>
          </m:sub>
        </m:sSub>
      </m:oMath>
      <w:r>
        <w:t xml:space="preserve"> </w:t>
      </w:r>
      <w:r>
        <w:rPr>
          <w:rFonts w:hint="eastAsia"/>
        </w:rPr>
        <w:t xml:space="preserve">与</w:t>
      </w:r>
      <w:r>
        <w:t xml:space="preserve"> </w:t>
      </w:r>
      <m:oMath>
        <m:sSub>
          <m:e>
            <m:r>
              <m:t>ω</m:t>
            </m:r>
          </m:e>
          <m:sub>
            <m:r>
              <m:t>2</m:t>
            </m:r>
          </m:sub>
        </m:sSub>
      </m:oMath>
      <w:r>
        <w:t xml:space="preserve"> </w:t>
      </w:r>
      <w:r>
        <w:rPr>
          <w:rFonts w:hint="eastAsia"/>
        </w:rPr>
        <w:t xml:space="preserve">为权重系数；后者为纳什效率系数（NSE）的变体惩罚项。</w:t>
      </w:r>
      <w:r>
        <w:t xml:space="preserve"> </w:t>
      </w:r>
      <w:r>
        <w:rPr>
          <w:rFonts w:hint="eastAsia"/>
        </w:rPr>
        <w:t xml:space="preserve">在SCE-UA的竞争演化（CCE）步中，当在子空间构建包含</w:t>
      </w:r>
      <w:r>
        <w:t xml:space="preserve"> </w:t>
      </w:r>
      <m:oMath>
        <m:r>
          <m:t>q</m:t>
        </m:r>
      </m:oMath>
      <w:r>
        <w:t xml:space="preserve"> </w:t>
      </w:r>
      <w:r>
        <w:rPr>
          <w:rFonts w:hint="eastAsia"/>
        </w:rPr>
        <w:t xml:space="preserve">个顶点的单纯形后，设其中目标函数最劣点为</w:t>
      </w:r>
      <w:r>
        <w:t xml:space="preserve"> </w:t>
      </w:r>
      <m:oMath>
        <m:sSub>
          <m:e>
            <m:r>
              <m:rPr>
                <m:sty m:val="bi"/>
              </m:rPr>
              <m:t>θ</m:t>
            </m:r>
          </m:e>
          <m:sub>
            <m:r>
              <m:t>w</m:t>
            </m:r>
            <m:r>
              <m:t>o</m:t>
            </m:r>
            <m:r>
              <m:t>r</m:t>
            </m:r>
            <m:r>
              <m:t>s</m:t>
            </m:r>
            <m:r>
              <m:t>t</m:t>
            </m:r>
          </m:sub>
        </m:sSub>
      </m:oMath>
      <w:r>
        <w:rPr>
          <w:rFonts w:hint="eastAsia"/>
        </w:rPr>
        <w:t xml:space="preserve">，其余点构成的多面体形心为</w:t>
      </w:r>
      <w:r>
        <w:t xml:space="preserve"> </w:t>
      </w:r>
      <m:oMath>
        <m:sSub>
          <m:e>
            <m:r>
              <m:rPr>
                <m:sty m:val="bi"/>
              </m:rPr>
              <m:t>θ</m:t>
            </m:r>
          </m:e>
          <m:sub>
            <m:r>
              <m:t>c</m:t>
            </m:r>
          </m:sub>
        </m:sSub>
      </m:oMath>
      <w:r>
        <w:rPr>
          <w:rFonts w:hint="eastAsia"/>
        </w:rPr>
        <w:t xml:space="preserve">，产生搜索新点</w:t>
      </w:r>
      <w:r>
        <w:t xml:space="preserve"> </w:t>
      </w:r>
      <m:oMath>
        <m:sSub>
          <m:e>
            <m:r>
              <m:rPr>
                <m:sty m:val="bi"/>
              </m:rPr>
              <m:t>θ</m:t>
            </m:r>
          </m:e>
          <m:sub>
            <m:r>
              <m:t>n</m:t>
            </m:r>
            <m:r>
              <m:t>e</m:t>
            </m:r>
            <m:r>
              <m:t>w</m:t>
            </m:r>
          </m:sub>
        </m:sSub>
      </m:oMath>
      <w:r>
        <w:t xml:space="preserve"> </w:t>
      </w:r>
      <w:r>
        <w:rPr>
          <w:rFonts w:hint="eastAsia"/>
        </w:rPr>
        <w:t xml:space="preserve">的反射算子公式推导为：</w:t>
      </w:r>
    </w:p>
    <w:p>
      <w:pPr>
        <w:pStyle w:val="BodyText"/>
      </w:pPr>
      <m:oMathPara>
        <m:oMathParaPr>
          <m:jc m:val="center"/>
        </m:oMathParaPr>
        <m:oMath>
          <m:sSub>
            <m:e>
              <m:r>
                <m:rPr>
                  <m:sty m:val="bi"/>
                </m:rPr>
                <m:t>θ</m:t>
              </m:r>
            </m:e>
            <m:sub>
              <m:r>
                <m:t>n</m:t>
              </m:r>
              <m:r>
                <m:t>e</m:t>
              </m:r>
              <m:r>
                <m:t>w</m:t>
              </m:r>
            </m:sub>
          </m:sSub>
          <m:r>
            <m:rPr>
              <m:sty m:val="p"/>
            </m:rPr>
            <m:t>=</m:t>
          </m:r>
          <m:sSub>
            <m:e>
              <m:r>
                <m:rPr>
                  <m:sty m:val="bi"/>
                </m:rPr>
                <m:t>θ</m:t>
              </m:r>
            </m:e>
            <m:sub>
              <m:r>
                <m:t>c</m:t>
              </m:r>
            </m:sub>
          </m:sSub>
          <m:r>
            <m:rPr>
              <m:sty m:val="p"/>
            </m:rPr>
            <m:t>+</m:t>
          </m:r>
          <m:r>
            <m:t>α</m:t>
          </m:r>
          <m:r>
            <m:rPr>
              <m:sty m:val="p"/>
            </m:rPr>
            <m:t>(</m:t>
          </m:r>
          <m:sSub>
            <m:e>
              <m:r>
                <m:rPr>
                  <m:sty m:val="bi"/>
                </m:rPr>
                <m:t>θ</m:t>
              </m:r>
            </m:e>
            <m:sub>
              <m:r>
                <m:t>c</m:t>
              </m:r>
            </m:sub>
          </m:sSub>
          <m:r>
            <m:rPr>
              <m:sty m:val="p"/>
            </m:rPr>
            <m:t>−</m:t>
          </m:r>
          <m:sSub>
            <m:e>
              <m:r>
                <m:rPr>
                  <m:sty m:val="bi"/>
                </m:rPr>
                <m:t>θ</m:t>
              </m:r>
            </m:e>
            <m:sub>
              <m:r>
                <m:t>w</m:t>
              </m:r>
              <m:r>
                <m:t>o</m:t>
              </m:r>
              <m:r>
                <m:t>r</m:t>
              </m:r>
              <m:r>
                <m:t>s</m:t>
              </m:r>
              <m:r>
                <m:t>t</m:t>
              </m:r>
            </m:sub>
          </m:sSub>
          <m:r>
            <m:rPr>
              <m:sty m:val="p"/>
            </m:rPr>
            <m:t>)</m:t>
          </m:r>
        </m:oMath>
      </m:oMathPara>
    </w:p>
    <w:p>
      <w:pPr>
        <w:pStyle w:val="FirstParagraph"/>
      </w:pPr>
      <w:r>
        <w:rPr>
          <w:rFonts w:hint="eastAsia"/>
        </w:rPr>
        <w:t xml:space="preserve">式中</w:t>
      </w:r>
      <w:r>
        <w:t xml:space="preserve"> </w:t>
      </w:r>
      <m:oMath>
        <m:r>
          <m:t>α</m:t>
        </m:r>
        <m:r>
          <m:rPr>
            <m:sty m:val="p"/>
          </m:rPr>
          <m:t>&gt;</m:t>
        </m:r>
        <m:r>
          <m:t>0</m:t>
        </m:r>
      </m:oMath>
      <w:r>
        <w:t xml:space="preserve"> </w:t>
      </w:r>
      <w:r>
        <w:rPr>
          <w:rFonts w:hint="eastAsia"/>
        </w:rPr>
        <w:t xml:space="preserve">为反射系数。若反射点仍未产生目标函数的下降（即</w:t>
      </w:r>
      <w:r>
        <w:t xml:space="preserve"> </w:t>
      </w:r>
      <m:oMath>
        <m:r>
          <m:t>F</m:t>
        </m:r>
        <m:r>
          <m:rPr>
            <m:sty m:val="p"/>
          </m:rPr>
          <m:t>(</m:t>
        </m:r>
        <m:sSub>
          <m:e>
            <m:r>
              <m:rPr>
                <m:sty m:val="bi"/>
              </m:rPr>
              <m:t>θ</m:t>
            </m:r>
          </m:e>
          <m:sub>
            <m:r>
              <m:t>n</m:t>
            </m:r>
            <m:r>
              <m:t>e</m:t>
            </m:r>
            <m:r>
              <m:t>w</m:t>
            </m:r>
          </m:sub>
        </m:sSub>
        <m:r>
          <m:rPr>
            <m:sty m:val="p"/>
          </m:rPr>
          <m:t>)</m:t>
        </m:r>
        <m:r>
          <m:rPr>
            <m:sty m:val="p"/>
          </m:rPr>
          <m:t>&gt;</m:t>
        </m:r>
        <m:r>
          <m:t>F</m:t>
        </m:r>
        <m:r>
          <m:rPr>
            <m:sty m:val="p"/>
          </m:rPr>
          <m:t>(</m:t>
        </m:r>
        <m:sSub>
          <m:e>
            <m:r>
              <m:rPr>
                <m:sty m:val="bi"/>
              </m:rPr>
              <m:t>θ</m:t>
            </m:r>
          </m:e>
          <m:sub>
            <m:r>
              <m:t>w</m:t>
            </m:r>
            <m:r>
              <m:t>o</m:t>
            </m:r>
            <m:r>
              <m:t>r</m:t>
            </m:r>
            <m:r>
              <m:t>s</m:t>
            </m:r>
            <m:r>
              <m:t>t</m:t>
            </m:r>
          </m:sub>
        </m:sSub>
        <m:r>
          <m:rPr>
            <m:sty m:val="p"/>
          </m:rPr>
          <m:t>)</m:t>
        </m:r>
      </m:oMath>
      <w:r>
        <w:rPr>
          <w:rFonts w:hint="eastAsia"/>
        </w:rPr>
        <w:t xml:space="preserve">），则触发收缩方程：</w:t>
      </w:r>
    </w:p>
    <w:p>
      <w:pPr>
        <w:pStyle w:val="BodyText"/>
      </w:pPr>
      <m:oMathPara>
        <m:oMathParaPr>
          <m:jc m:val="center"/>
        </m:oMathParaPr>
        <m:oMath>
          <m:sSub>
            <m:e>
              <m:r>
                <m:rPr>
                  <m:sty m:val="bi"/>
                </m:rPr>
                <m:t>θ</m:t>
              </m:r>
            </m:e>
            <m:sub>
              <m:r>
                <m:t>c</m:t>
              </m:r>
              <m:r>
                <m:t>o</m:t>
              </m:r>
              <m:r>
                <m:t>n</m:t>
              </m:r>
              <m:r>
                <m:t>t</m:t>
              </m:r>
              <m:r>
                <m:t>r</m:t>
              </m:r>
              <m:r>
                <m:t>a</m:t>
              </m:r>
              <m:r>
                <m:t>c</m:t>
              </m:r>
              <m:r>
                <m:t>t</m:t>
              </m:r>
            </m:sub>
          </m:sSub>
          <m:r>
            <m:rPr>
              <m:sty m:val="p"/>
            </m:rPr>
            <m:t>=</m:t>
          </m:r>
          <m:sSub>
            <m:e>
              <m:r>
                <m:rPr>
                  <m:sty m:val="bi"/>
                </m:rPr>
                <m:t>θ</m:t>
              </m:r>
            </m:e>
            <m:sub>
              <m:r>
                <m:t>c</m:t>
              </m:r>
            </m:sub>
          </m:sSub>
          <m:r>
            <m:rPr>
              <m:sty m:val="p"/>
            </m:rPr>
            <m:t>−</m:t>
          </m:r>
          <m:r>
            <m:t>β</m:t>
          </m:r>
          <m:r>
            <m:rPr>
              <m:sty m:val="p"/>
            </m:rPr>
            <m:t>(</m:t>
          </m:r>
          <m:sSub>
            <m:e>
              <m:r>
                <m:rPr>
                  <m:sty m:val="bi"/>
                </m:rPr>
                <m:t>θ</m:t>
              </m:r>
            </m:e>
            <m:sub>
              <m:r>
                <m:t>c</m:t>
              </m:r>
            </m:sub>
          </m:sSub>
          <m:r>
            <m:rPr>
              <m:sty m:val="p"/>
            </m:rPr>
            <m:t>−</m:t>
          </m:r>
          <m:sSub>
            <m:e>
              <m:r>
                <m:rPr>
                  <m:sty m:val="bi"/>
                </m:rPr>
                <m:t>θ</m:t>
              </m:r>
            </m:e>
            <m:sub>
              <m:r>
                <m:t>w</m:t>
              </m:r>
              <m:r>
                <m:t>o</m:t>
              </m:r>
              <m:r>
                <m:t>r</m:t>
              </m:r>
              <m:r>
                <m:t>s</m:t>
              </m:r>
              <m:r>
                <m:t>t</m:t>
              </m:r>
            </m:sub>
          </m:sSub>
          <m:r>
            <m:rPr>
              <m:sty m:val="p"/>
            </m:rPr>
            <m:t>)</m:t>
          </m:r>
        </m:oMath>
      </m:oMathPara>
    </w:p>
    <w:p>
      <w:pPr>
        <w:pStyle w:val="FirstParagraph"/>
      </w:pPr>
      <w:r>
        <w:rPr>
          <w:rFonts w:hint="eastAsia"/>
        </w:rPr>
        <w:t xml:space="preserve">其中</w:t>
      </w:r>
      <w:r>
        <w:t xml:space="preserve"> </w:t>
      </w:r>
      <m:oMath>
        <m:r>
          <m:t>0</m:t>
        </m:r>
        <m:r>
          <m:rPr>
            <m:sty m:val="p"/>
          </m:rPr>
          <m:t>&lt;</m:t>
        </m:r>
        <m:r>
          <m:t>β</m:t>
        </m:r>
        <m:r>
          <m:rPr>
            <m:sty m:val="p"/>
          </m:rPr>
          <m:t>&lt;</m:t>
        </m:r>
        <m:r>
          <m:t>1</m:t>
        </m:r>
      </m:oMath>
      <w:r>
        <w:t xml:space="preserve"> </w:t>
      </w:r>
      <w:r>
        <w:rPr>
          <w:rFonts w:hint="eastAsia"/>
        </w:rPr>
        <w:t xml:space="preserve">为收缩系数。此数学迭代法则保证了种群向参数多维曲面的谷底逼近。</w:t>
      </w:r>
    </w:p>
    <w:bookmarkEnd w:id="14"/>
    <w:bookmarkStart w:id="15" w:name="集合卡尔曼滤波enkf的最优估计推导"/>
    <w:p>
      <w:pPr>
        <w:pStyle w:val="Heading3"/>
      </w:pPr>
      <w:r>
        <w:rPr>
          <w:rStyle w:val="SectionNumber"/>
        </w:rPr>
        <w:t xml:space="preserve">1.3.2</w:t>
      </w:r>
      <w:r>
        <w:tab/>
      </w:r>
      <w:r>
        <w:t xml:space="preserve">4.2.2 </w:t>
      </w:r>
      <w:r>
        <w:rPr>
          <w:rFonts w:hint="eastAsia"/>
        </w:rPr>
        <w:t xml:space="preserve">集合卡尔曼滤波（EnKF）的最优估计推导</w:t>
      </w:r>
    </w:p>
    <w:p>
      <w:pPr>
        <w:pStyle w:val="FirstParagraph"/>
      </w:pPr>
      <w:r>
        <w:rPr>
          <w:rFonts w:hint="eastAsia"/>
        </w:rPr>
        <w:t xml:space="preserve">定义流域离散时间非线性动态系统模型。状态方程与量测方程如下所述：</w:t>
      </w:r>
    </w:p>
    <w:p>
      <w:pPr>
        <w:pStyle w:val="BodyText"/>
      </w:pPr>
      <m:oMathPara>
        <m:oMathParaPr>
          <m:jc m:val="center"/>
        </m:oMathParaPr>
        <m:oMath>
          <m:d>
            <m:dPr>
              <m:begChr m:val="{"/>
              <m:sepChr m:val=""/>
              <m:endChr m:val=""/>
              <m:grow/>
            </m:dPr>
            <m:e>
              <m:m>
                <m:mPr>
                  <m:baseJc m:val="center"/>
                  <m:plcHide m:val="on"/>
                  <m:mcs>
                    <m:mc>
                      <m:mcPr>
                        <m:mcJc m:val="left"/>
                        <m:count m:val="1"/>
                      </m:mcPr>
                    </m:mc>
                  </m:mcs>
                </m:mPr>
                <m:mr>
                  <m:e>
                    <m:sSub>
                      <m:e>
                        <m:r>
                          <m:rPr>
                            <m:sty m:val="bi"/>
                          </m:rPr>
                          <m:t>x</m:t>
                        </m:r>
                      </m:e>
                      <m:sub>
                        <m:r>
                          <m:t>t</m:t>
                        </m:r>
                      </m:sub>
                    </m:sSub>
                    <m:r>
                      <m:rPr>
                        <m:sty m:val="p"/>
                      </m:rPr>
                      <m:t>=</m:t>
                    </m:r>
                    <m:r>
                      <m:rPr>
                        <m:scr m:val="script"/>
                        <m:sty m:val="p"/>
                      </m:rPr>
                      <m:t>M</m:t>
                    </m:r>
                    <m:r>
                      <m:rPr>
                        <m:sty m:val="p"/>
                      </m:rPr>
                      <m:t>(</m:t>
                    </m:r>
                    <m:sSub>
                      <m:e>
                        <m:r>
                          <m:rPr>
                            <m:sty m:val="bi"/>
                          </m:rPr>
                          <m:t>x</m:t>
                        </m:r>
                      </m:e>
                      <m:sub>
                        <m:r>
                          <m:t>t</m:t>
                        </m:r>
                        <m:r>
                          <m:rPr>
                            <m:sty m:val="p"/>
                          </m:rPr>
                          <m:t>−</m:t>
                        </m:r>
                        <m:r>
                          <m:t>1</m:t>
                        </m:r>
                      </m:sub>
                    </m:sSub>
                    <m:r>
                      <m:rPr>
                        <m:sty m:val="p"/>
                      </m:rPr>
                      <m:t>,</m:t>
                    </m:r>
                    <m:sSub>
                      <m:e>
                        <m:r>
                          <m:rPr>
                            <m:sty m:val="bi"/>
                          </m:rPr>
                          <m:t>u</m:t>
                        </m:r>
                      </m:e>
                      <m:sub>
                        <m:r>
                          <m:t>t</m:t>
                        </m:r>
                      </m:sub>
                    </m:sSub>
                    <m:r>
                      <m:rPr>
                        <m:sty m:val="p"/>
                      </m:rPr>
                      <m:t>,</m:t>
                    </m:r>
                    <m:r>
                      <m:rPr>
                        <m:sty m:val="bi"/>
                      </m:rPr>
                      <m:t>θ</m:t>
                    </m:r>
                    <m:r>
                      <m:rPr>
                        <m:sty m:val="p"/>
                      </m:rPr>
                      <m:t>)</m:t>
                    </m:r>
                    <m:r>
                      <m:rPr>
                        <m:sty m:val="p"/>
                      </m:rPr>
                      <m:t>+</m:t>
                    </m:r>
                    <m:sSub>
                      <m:e>
                        <m:r>
                          <m:rPr>
                            <m:sty m:val="bi"/>
                          </m:rPr>
                          <m:t>w</m:t>
                        </m:r>
                      </m:e>
                      <m:sub>
                        <m:r>
                          <m:t>t</m:t>
                        </m:r>
                      </m:sub>
                    </m:sSub>
                  </m:e>
                </m:mr>
                <m:mr>
                  <m:e>
                    <m:sSub>
                      <m:e>
                        <m:r>
                          <m:rPr>
                            <m:sty m:val="bi"/>
                          </m:rPr>
                          <m:t>y</m:t>
                        </m:r>
                      </m:e>
                      <m:sub>
                        <m:r>
                          <m:t>t</m:t>
                        </m:r>
                      </m:sub>
                    </m:sSub>
                    <m:r>
                      <m:rPr>
                        <m:sty m:val="p"/>
                      </m:rPr>
                      <m:t>=</m:t>
                    </m:r>
                    <m:r>
                      <m:rPr>
                        <m:scr m:val="script"/>
                        <m:sty m:val="p"/>
                      </m:rPr>
                      <m:t>H</m:t>
                    </m:r>
                    <m:r>
                      <m:rPr>
                        <m:sty m:val="p"/>
                      </m:rPr>
                      <m:t>(</m:t>
                    </m:r>
                    <m:sSub>
                      <m:e>
                        <m:r>
                          <m:rPr>
                            <m:sty m:val="bi"/>
                          </m:rPr>
                          <m:t>x</m:t>
                        </m:r>
                      </m:e>
                      <m:sub>
                        <m:r>
                          <m:t>t</m:t>
                        </m:r>
                      </m:sub>
                    </m:sSub>
                    <m:r>
                      <m:rPr>
                        <m:sty m:val="p"/>
                      </m:rPr>
                      <m:t>)</m:t>
                    </m:r>
                    <m:r>
                      <m:rPr>
                        <m:sty m:val="p"/>
                      </m:rPr>
                      <m:t>+</m:t>
                    </m:r>
                    <m:sSub>
                      <m:e>
                        <m:r>
                          <m:rPr>
                            <m:sty m:val="bi"/>
                          </m:rPr>
                          <m:t>v</m:t>
                        </m:r>
                      </m:e>
                      <m:sub>
                        <m:r>
                          <m:t>t</m:t>
                        </m:r>
                      </m:sub>
                    </m:sSub>
                  </m:e>
                </m:mr>
              </m:m>
            </m:e>
          </m:d>
        </m:oMath>
      </m:oMathPara>
    </w:p>
    <w:p>
      <w:pPr>
        <w:pStyle w:val="FirstParagraph"/>
      </w:pPr>
      <w:r>
        <w:rPr>
          <w:rFonts w:hint="eastAsia"/>
        </w:rPr>
        <w:t xml:space="preserve">上式中，系统状态向量</w:t>
      </w:r>
      <w:r>
        <w:t xml:space="preserve"> </w:t>
      </w:r>
      <m:oMath>
        <m:sSub>
          <m:e>
            <m:r>
              <m:rPr>
                <m:sty m:val="bi"/>
              </m:rPr>
              <m:t>x</m:t>
            </m:r>
          </m:e>
          <m:sub>
            <m:r>
              <m:t>t</m:t>
            </m:r>
          </m:sub>
        </m:sSub>
        <m:r>
          <m:rPr>
            <m:sty m:val="p"/>
          </m:rPr>
          <m:t>∈</m:t>
        </m:r>
        <m:sSup>
          <m:e>
            <m:r>
              <m:rPr>
                <m:scr m:val="double-struck"/>
                <m:sty m:val="p"/>
              </m:rPr>
              <m:t>R</m:t>
            </m:r>
          </m:e>
          <m:sup>
            <m:r>
              <m:t>n</m:t>
            </m:r>
          </m:sup>
        </m:sSup>
      </m:oMath>
      <w:r>
        <w:t xml:space="preserve"> </w:t>
      </w:r>
      <w:r>
        <w:rPr>
          <w:rFonts w:hint="eastAsia"/>
        </w:rPr>
        <w:t xml:space="preserve">表征</w:t>
      </w:r>
      <w:r>
        <w:t xml:space="preserve"> </w:t>
      </w:r>
      <m:oMath>
        <m:r>
          <m:t>t</m:t>
        </m:r>
      </m:oMath>
      <w:r>
        <w:t xml:space="preserve"> </w:t>
      </w:r>
      <w:r>
        <w:rPr>
          <w:rFonts w:hint="eastAsia"/>
        </w:rPr>
        <w:t xml:space="preserve">时刻流域网格化的土壤含水量、地表积水深等物理量；</w:t>
      </w:r>
      <m:oMath>
        <m:r>
          <m:rPr>
            <m:scr m:val="script"/>
            <m:sty m:val="p"/>
          </m:rPr>
          <m:t>M</m:t>
        </m:r>
        <m:r>
          <m:rPr>
            <m:sty m:val="p"/>
          </m:rPr>
          <m:t>(</m:t>
        </m:r>
        <m:r>
          <m:rPr>
            <m:sty m:val="p"/>
          </m:rPr>
          <m:t>⋅</m:t>
        </m:r>
        <m:r>
          <m:rPr>
            <m:sty m:val="p"/>
          </m:rPr>
          <m:t>)</m:t>
        </m:r>
      </m:oMath>
      <w:r>
        <w:t xml:space="preserve"> </w:t>
      </w:r>
      <w:r>
        <w:rPr>
          <w:rFonts w:hint="eastAsia"/>
        </w:rPr>
        <w:t xml:space="preserve">为复杂的非线性偏微分方程（如圣维南方程组）的时域积分算子；</w:t>
      </w:r>
      <m:oMath>
        <m:sSub>
          <m:e>
            <m:r>
              <m:rPr>
                <m:sty m:val="bi"/>
              </m:rPr>
              <m:t>u</m:t>
            </m:r>
          </m:e>
          <m:sub>
            <m:r>
              <m:t>t</m:t>
            </m:r>
          </m:sub>
        </m:sSub>
      </m:oMath>
      <w:r>
        <w:t xml:space="preserve"> </w:t>
      </w:r>
      <w:r>
        <w:rPr>
          <w:rFonts w:hint="eastAsia"/>
        </w:rPr>
        <w:t xml:space="preserve">代表边界条件及气象驱动力；</w:t>
      </w:r>
      <m:oMath>
        <m:sSub>
          <m:e>
            <m:r>
              <m:rPr>
                <m:sty m:val="bi"/>
              </m:rPr>
              <m:t>w</m:t>
            </m:r>
          </m:e>
          <m:sub>
            <m:r>
              <m:t>t</m:t>
            </m:r>
          </m:sub>
        </m:sSub>
      </m:oMath>
      <w:r>
        <w:t xml:space="preserve"> </w:t>
      </w:r>
      <w:r>
        <w:rPr>
          <w:rFonts w:hint="eastAsia"/>
        </w:rPr>
        <w:t xml:space="preserve">建模模型结构误差，服从均值为零、协方差为</w:t>
      </w:r>
      <w:r>
        <w:t xml:space="preserve"> </w:t>
      </w:r>
      <m:oMath>
        <m:sSub>
          <m:e>
            <m:r>
              <m:rPr>
                <m:sty m:val="bi"/>
              </m:rPr>
              <m:t>Q</m:t>
            </m:r>
          </m:e>
          <m:sub>
            <m:r>
              <m:t>t</m:t>
            </m:r>
          </m:sub>
        </m:sSub>
      </m:oMath>
      <w:r>
        <w:t xml:space="preserve"> </w:t>
      </w:r>
      <w:r>
        <w:rPr>
          <w:rFonts w:hint="eastAsia"/>
        </w:rPr>
        <w:t xml:space="preserve">的高斯过程，即</w:t>
      </w:r>
      <w:r>
        <w:t xml:space="preserve"> </w:t>
      </w:r>
      <m:oMath>
        <m:sSub>
          <m:e>
            <m:r>
              <m:rPr>
                <m:sty m:val="bi"/>
              </m:rPr>
              <m:t>w</m:t>
            </m:r>
          </m:e>
          <m:sub>
            <m:r>
              <m:t>t</m:t>
            </m:r>
          </m:sub>
        </m:sSub>
        <m:r>
          <m:rPr>
            <m:sty m:val="p"/>
          </m:rPr>
          <m:t>∼</m:t>
        </m:r>
        <m:r>
          <m:rPr>
            <m:scr m:val="script"/>
            <m:sty m:val="p"/>
          </m:rPr>
          <m:t>N</m:t>
        </m:r>
        <m:r>
          <m:rPr>
            <m:sty m:val="p"/>
          </m:rPr>
          <m:t>(</m:t>
        </m:r>
        <m:r>
          <m:rPr>
            <m:sty m:val="b"/>
          </m:rPr>
          <m:t>0</m:t>
        </m:r>
        <m:r>
          <m:rPr>
            <m:sty m:val="p"/>
          </m:rPr>
          <m:t>,</m:t>
        </m:r>
        <m:sSub>
          <m:e>
            <m:r>
              <m:rPr>
                <m:sty m:val="bi"/>
              </m:rPr>
              <m:t>Q</m:t>
            </m:r>
          </m:e>
          <m:sub>
            <m:r>
              <m:t>t</m:t>
            </m:r>
          </m:sub>
        </m:sSub>
        <m:r>
          <m:rPr>
            <m:sty m:val="p"/>
          </m:rPr>
          <m:t>)</m:t>
        </m:r>
      </m:oMath>
      <w:r>
        <w:rPr>
          <w:rFonts w:hint="eastAsia"/>
        </w:rPr>
        <w:t xml:space="preserve">。同理，</w:t>
      </w:r>
      <m:oMath>
        <m:sSub>
          <m:e>
            <m:r>
              <m:rPr>
                <m:sty m:val="bi"/>
              </m:rPr>
              <m:t>y</m:t>
            </m:r>
          </m:e>
          <m:sub>
            <m:r>
              <m:t>t</m:t>
            </m:r>
          </m:sub>
        </m:sSub>
        <m:r>
          <m:rPr>
            <m:sty m:val="p"/>
          </m:rPr>
          <m:t>∈</m:t>
        </m:r>
        <m:sSup>
          <m:e>
            <m:r>
              <m:rPr>
                <m:scr m:val="double-struck"/>
                <m:sty m:val="p"/>
              </m:rPr>
              <m:t>R</m:t>
            </m:r>
          </m:e>
          <m:sup>
            <m:r>
              <m:t>m</m:t>
            </m:r>
          </m:sup>
        </m:sSup>
      </m:oMath>
      <w:r>
        <w:t xml:space="preserve"> </w:t>
      </w:r>
      <w:r>
        <w:rPr>
          <w:rFonts w:hint="eastAsia"/>
        </w:rPr>
        <w:t xml:space="preserve">为传感器观测向量，</w:t>
      </w:r>
      <m:oMath>
        <m:r>
          <m:rPr>
            <m:scr m:val="script"/>
            <m:sty m:val="p"/>
          </m:rPr>
          <m:t>H</m:t>
        </m:r>
        <m:r>
          <m:rPr>
            <m:sty m:val="p"/>
          </m:rPr>
          <m:t>(</m:t>
        </m:r>
        <m:r>
          <m:rPr>
            <m:sty m:val="p"/>
          </m:rPr>
          <m:t>⋅</m:t>
        </m:r>
        <m:r>
          <m:rPr>
            <m:sty m:val="p"/>
          </m:rPr>
          <m:t>)</m:t>
        </m:r>
      </m:oMath>
      <w:r>
        <w:t xml:space="preserve"> </w:t>
      </w:r>
      <w:r>
        <w:rPr>
          <w:rFonts w:hint="eastAsia"/>
        </w:rPr>
        <w:t xml:space="preserve">为将物理状态映射至观测变量的算子，观测噪声</w:t>
      </w:r>
      <w:r>
        <w:t xml:space="preserve"> </w:t>
      </w:r>
      <m:oMath>
        <m:sSub>
          <m:e>
            <m:r>
              <m:rPr>
                <m:sty m:val="bi"/>
              </m:rPr>
              <m:t>v</m:t>
            </m:r>
          </m:e>
          <m:sub>
            <m:r>
              <m:t>t</m:t>
            </m:r>
          </m:sub>
        </m:sSub>
        <m:r>
          <m:rPr>
            <m:sty m:val="p"/>
          </m:rPr>
          <m:t>∼</m:t>
        </m:r>
        <m:r>
          <m:rPr>
            <m:scr m:val="script"/>
            <m:sty m:val="p"/>
          </m:rPr>
          <m:t>N</m:t>
        </m:r>
        <m:r>
          <m:rPr>
            <m:sty m:val="p"/>
          </m:rPr>
          <m:t>(</m:t>
        </m:r>
        <m:r>
          <m:rPr>
            <m:sty m:val="b"/>
          </m:rPr>
          <m:t>0</m:t>
        </m:r>
        <m:r>
          <m:rPr>
            <m:sty m:val="p"/>
          </m:rPr>
          <m:t>,</m:t>
        </m:r>
        <m:sSub>
          <m:e>
            <m:r>
              <m:rPr>
                <m:sty m:val="bi"/>
              </m:rPr>
              <m:t>R</m:t>
            </m:r>
          </m:e>
          <m:sub>
            <m:r>
              <m:t>t</m:t>
            </m:r>
          </m:sub>
        </m:sSub>
        <m:r>
          <m:rPr>
            <m:sty m:val="p"/>
          </m:rPr>
          <m:t>)</m:t>
        </m:r>
      </m:oMath>
      <w:r>
        <w:t xml:space="preserve">。</w:t>
      </w:r>
    </w:p>
    <w:p>
      <w:pPr>
        <w:pStyle w:val="BodyText"/>
      </w:pPr>
      <w:r>
        <w:rPr>
          <w:rFonts w:hint="eastAsia"/>
        </w:rPr>
        <w:t xml:space="preserve">EnKF的推导利用一组规模为</w:t>
      </w:r>
      <w:r>
        <w:t xml:space="preserve"> </w:t>
      </w:r>
      <m:oMath>
        <m:r>
          <m:t>N</m:t>
        </m:r>
      </m:oMath>
      <w:r>
        <w:t xml:space="preserve"> </w:t>
      </w:r>
      <w:r>
        <w:rPr>
          <w:rFonts w:hint="eastAsia"/>
        </w:rPr>
        <w:t xml:space="preserve">的蒙特卡洛样本集合</w:t>
      </w:r>
      <w:r>
        <w:t xml:space="preserve"> </w:t>
      </w:r>
      <m:oMath>
        <m:sSub>
          <m:e>
            <m:r>
              <m:rPr>
                <m:sty m:val="bi"/>
              </m:rPr>
              <m:t>X</m:t>
            </m:r>
          </m:e>
          <m:sub>
            <m:r>
              <m:t>t</m:t>
            </m:r>
          </m:sub>
        </m:sSub>
        <m:r>
          <m:rPr>
            <m:sty m:val="p"/>
          </m:rPr>
          <m:t>=</m:t>
        </m:r>
        <m:r>
          <m:rPr>
            <m:sty m:val="p"/>
          </m:rPr>
          <m:t>[</m:t>
        </m:r>
        <m:sSubSup>
          <m:e>
            <m:r>
              <m:rPr>
                <m:sty m:val="bi"/>
              </m:rPr>
              <m:t>x</m:t>
            </m:r>
          </m:e>
          <m:sub>
            <m:r>
              <m:t>t</m:t>
            </m:r>
          </m:sub>
          <m:sup>
            <m:r>
              <m:rPr>
                <m:sty m:val="p"/>
              </m:rPr>
              <m:t>(</m:t>
            </m:r>
            <m:r>
              <m:t>1</m:t>
            </m:r>
            <m:r>
              <m:rPr>
                <m:sty m:val="p"/>
              </m:rPr>
              <m:t>)</m:t>
            </m:r>
          </m:sup>
        </m:sSubSup>
        <m:r>
          <m:rPr>
            <m:sty m:val="p"/>
          </m:rPr>
          <m:t>,</m:t>
        </m:r>
        <m:sSubSup>
          <m:e>
            <m:r>
              <m:rPr>
                <m:sty m:val="bi"/>
              </m:rPr>
              <m:t>x</m:t>
            </m:r>
          </m:e>
          <m:sub>
            <m:r>
              <m:t>t</m:t>
            </m:r>
          </m:sub>
          <m:sup>
            <m:r>
              <m:rPr>
                <m:sty m:val="p"/>
              </m:rPr>
              <m:t>(</m:t>
            </m:r>
            <m:r>
              <m:t>2</m:t>
            </m:r>
            <m:r>
              <m:rPr>
                <m:sty m:val="p"/>
              </m:rPr>
              <m:t>)</m:t>
            </m:r>
          </m:sup>
        </m:sSubSup>
        <m:r>
          <m:rPr>
            <m:sty m:val="p"/>
          </m:rPr>
          <m:t>,</m:t>
        </m:r>
        <m:r>
          <m:rPr>
            <m:sty m:val="p"/>
          </m:rPr>
          <m:t>.</m:t>
        </m:r>
        <m:r>
          <m:rPr>
            <m:sty m:val="p"/>
          </m:rPr>
          <m:t>.</m:t>
        </m:r>
        <m:r>
          <m:rPr>
            <m:sty m:val="p"/>
          </m:rPr>
          <m:t>.</m:t>
        </m:r>
        <m:r>
          <m:rPr>
            <m:sty m:val="p"/>
          </m:rPr>
          <m:t>,</m:t>
        </m:r>
        <m:sSubSup>
          <m:e>
            <m:r>
              <m:rPr>
                <m:sty m:val="bi"/>
              </m:rPr>
              <m:t>x</m:t>
            </m:r>
          </m:e>
          <m:sub>
            <m:r>
              <m:t>t</m:t>
            </m:r>
          </m:sub>
          <m:sup>
            <m:r>
              <m:rPr>
                <m:sty m:val="p"/>
              </m:rPr>
              <m:t>(</m:t>
            </m:r>
            <m:r>
              <m:t>N</m:t>
            </m:r>
            <m:r>
              <m:rPr>
                <m:sty m:val="p"/>
              </m:rPr>
              <m:t>)</m:t>
            </m:r>
          </m:sup>
        </m:sSubSup>
        <m:r>
          <m:rPr>
            <m:sty m:val="p"/>
          </m:rPr>
          <m:t>]</m:t>
        </m:r>
        <m:r>
          <m:rPr>
            <m:sty m:val="p"/>
          </m:rPr>
          <m:t>∈</m:t>
        </m:r>
        <m:sSup>
          <m:e>
            <m:r>
              <m:rPr>
                <m:scr m:val="double-struck"/>
                <m:sty m:val="p"/>
              </m:rPr>
              <m:t>R</m:t>
            </m:r>
          </m:e>
          <m:sup>
            <m:r>
              <m:t>n</m:t>
            </m:r>
            <m:r>
              <m:rPr>
                <m:sty m:val="p"/>
              </m:rPr>
              <m:t>×</m:t>
            </m:r>
            <m:r>
              <m:t>N</m:t>
            </m:r>
          </m:sup>
        </m:sSup>
      </m:oMath>
      <w:r>
        <w:t xml:space="preserve">。</w:t>
      </w:r>
      <w:r>
        <w:t xml:space="preserve"> </w:t>
      </w:r>
      <w:r>
        <w:rPr>
          <w:rFonts w:hint="eastAsia"/>
        </w:rPr>
        <w:t xml:space="preserve">第一阶段为</w:t>
      </w:r>
      <w:r>
        <w:rPr>
          <w:rFonts w:hint="eastAsia"/>
          <w:b/>
          <w:bCs/>
        </w:rPr>
        <w:t xml:space="preserve">预测步（Forecast）</w:t>
      </w:r>
      <w:r>
        <w:rPr>
          <w:rFonts w:hint="eastAsia"/>
        </w:rPr>
        <w:t xml:space="preserve">：</w:t>
      </w:r>
      <w:r>
        <w:t xml:space="preserve"> </w:t>
      </w:r>
      <w:r>
        <w:rPr>
          <w:rFonts w:hint="eastAsia"/>
        </w:rPr>
        <w:t xml:space="preserve">驱动模型算子使集合成员向前演进：</w:t>
      </w:r>
    </w:p>
    <w:p>
      <w:pPr>
        <w:pStyle w:val="BodyText"/>
      </w:pPr>
      <m:oMathPara>
        <m:oMathParaPr>
          <m:jc m:val="center"/>
        </m:oMathParaPr>
        <m:oMath>
          <m:sSubSup>
            <m:e>
              <m:r>
                <m:rPr>
                  <m:sty m:val="bi"/>
                </m:rPr>
                <m:t>x</m:t>
              </m:r>
            </m:e>
            <m:sub>
              <m:r>
                <m:t>t</m:t>
              </m:r>
              <m:r>
                <m:rPr>
                  <m:sty m:val="p"/>
                </m:rPr>
                <m:t>,</m:t>
              </m:r>
              <m:r>
                <m:t>f</m:t>
              </m:r>
            </m:sub>
            <m:sup>
              <m:r>
                <m:rPr>
                  <m:sty m:val="p"/>
                </m:rPr>
                <m:t>(</m:t>
              </m:r>
              <m:r>
                <m:t>i</m:t>
              </m:r>
              <m:r>
                <m:rPr>
                  <m:sty m:val="p"/>
                </m:rPr>
                <m:t>)</m:t>
              </m:r>
            </m:sup>
          </m:sSubSup>
          <m:r>
            <m:rPr>
              <m:sty m:val="p"/>
            </m:rPr>
            <m:t>=</m:t>
          </m:r>
          <m:r>
            <m:rPr>
              <m:scr m:val="script"/>
              <m:sty m:val="p"/>
            </m:rPr>
            <m:t>M</m:t>
          </m:r>
          <m:r>
            <m:rPr>
              <m:sty m:val="p"/>
            </m:rPr>
            <m:t>(</m:t>
          </m:r>
          <m:sSubSup>
            <m:e>
              <m:r>
                <m:rPr>
                  <m:sty m:val="bi"/>
                </m:rPr>
                <m:t>x</m:t>
              </m:r>
            </m:e>
            <m:sub>
              <m:r>
                <m:t>t</m:t>
              </m:r>
              <m:r>
                <m:rPr>
                  <m:sty m:val="p"/>
                </m:rPr>
                <m:t>−</m:t>
              </m:r>
              <m:r>
                <m:t>1</m:t>
              </m:r>
              <m:r>
                <m:rPr>
                  <m:sty m:val="p"/>
                </m:rPr>
                <m:t>,</m:t>
              </m:r>
              <m:r>
                <m:t>a</m:t>
              </m:r>
            </m:sub>
            <m:sup>
              <m:r>
                <m:rPr>
                  <m:sty m:val="p"/>
                </m:rPr>
                <m:t>(</m:t>
              </m:r>
              <m:r>
                <m:t>i</m:t>
              </m:r>
              <m:r>
                <m:rPr>
                  <m:sty m:val="p"/>
                </m:rPr>
                <m:t>)</m:t>
              </m:r>
            </m:sup>
          </m:sSubSup>
          <m:r>
            <m:rPr>
              <m:sty m:val="p"/>
            </m:rPr>
            <m:t>,</m:t>
          </m:r>
          <m:sSub>
            <m:e>
              <m:r>
                <m:rPr>
                  <m:sty m:val="bi"/>
                </m:rPr>
                <m:t>u</m:t>
              </m:r>
            </m:e>
            <m:sub>
              <m:r>
                <m:t>t</m:t>
              </m:r>
            </m:sub>
          </m:sSub>
          <m:r>
            <m:rPr>
              <m:sty m:val="p"/>
            </m:rPr>
            <m:t>,</m:t>
          </m:r>
          <m:r>
            <m:rPr>
              <m:sty m:val="bi"/>
            </m:rPr>
            <m:t>θ</m:t>
          </m:r>
          <m:r>
            <m:rPr>
              <m:sty m:val="p"/>
            </m:rPr>
            <m:t>)</m:t>
          </m:r>
          <m:r>
            <m:rPr>
              <m:sty m:val="p"/>
            </m:rPr>
            <m:t>+</m:t>
          </m:r>
          <m:sSubSup>
            <m:e>
              <m:r>
                <m:rPr>
                  <m:sty m:val="bi"/>
                </m:rPr>
                <m:t>w</m:t>
              </m:r>
            </m:e>
            <m:sub>
              <m:r>
                <m:t>t</m:t>
              </m:r>
            </m:sub>
            <m:sup>
              <m:r>
                <m:rPr>
                  <m:sty m:val="p"/>
                </m:rPr>
                <m:t>(</m:t>
              </m:r>
              <m:r>
                <m:t>i</m:t>
              </m:r>
              <m:r>
                <m:rPr>
                  <m:sty m:val="p"/>
                </m:rPr>
                <m:t>)</m:t>
              </m:r>
            </m:sup>
          </m:sSubSup>
          <m:r>
            <m:rPr>
              <m:sty m:val="p"/>
            </m:rPr>
            <m:t>,</m:t>
          </m:r>
          <m:r>
            <m:t> </m:t>
          </m:r>
          <m:r>
            <m:t>i</m:t>
          </m:r>
          <m:r>
            <m:rPr>
              <m:sty m:val="p"/>
            </m:rPr>
            <m:t>=</m:t>
          </m:r>
          <m:r>
            <m:t>1</m:t>
          </m:r>
          <m:r>
            <m:rPr>
              <m:sty m:val="p"/>
            </m:rPr>
            <m:t>,</m:t>
          </m:r>
          <m:r>
            <m:t>2</m:t>
          </m:r>
          <m:r>
            <m:rPr>
              <m:sty m:val="p"/>
            </m:rPr>
            <m:t>,</m:t>
          </m:r>
          <m:r>
            <m:rPr>
              <m:sty m:val="p"/>
            </m:rPr>
            <m:t>.</m:t>
          </m:r>
          <m:r>
            <m:rPr>
              <m:sty m:val="p"/>
            </m:rPr>
            <m:t>.</m:t>
          </m:r>
          <m:r>
            <m:rPr>
              <m:sty m:val="p"/>
            </m:rPr>
            <m:t>.</m:t>
          </m:r>
          <m:r>
            <m:rPr>
              <m:sty m:val="p"/>
            </m:rPr>
            <m:t>,</m:t>
          </m:r>
          <m:r>
            <m:t>N</m:t>
          </m:r>
        </m:oMath>
      </m:oMathPara>
    </w:p>
    <w:p>
      <w:pPr>
        <w:pStyle w:val="FirstParagraph"/>
      </w:pPr>
      <w:r>
        <w:rPr>
          <w:rFonts w:hint="eastAsia"/>
        </w:rPr>
        <w:t xml:space="preserve">利用样本统计学无偏估计，背景预测协方差矩阵</w:t>
      </w:r>
      <w:r>
        <w:t xml:space="preserve"> </w:t>
      </w:r>
      <m:oMath>
        <m:sSub>
          <m:e>
            <m:r>
              <m:rPr>
                <m:sty m:val="bi"/>
              </m:rPr>
              <m:t>P</m:t>
            </m:r>
          </m:e>
          <m:sub>
            <m:r>
              <m:t>t</m:t>
            </m:r>
            <m:r>
              <m:rPr>
                <m:sty m:val="p"/>
              </m:rPr>
              <m:t>,</m:t>
            </m:r>
            <m:r>
              <m:t>f</m:t>
            </m:r>
          </m:sub>
        </m:sSub>
      </m:oMath>
      <w:r>
        <w:t xml:space="preserve"> </w:t>
      </w:r>
      <w:r>
        <w:rPr>
          <w:rFonts w:hint="eastAsia"/>
        </w:rPr>
        <w:t xml:space="preserve">的离散化形式推导为：</w:t>
      </w:r>
    </w:p>
    <w:p>
      <w:pPr>
        <w:pStyle w:val="BodyText"/>
      </w:pPr>
      <m:oMathPara>
        <m:oMathParaPr>
          <m:jc m:val="center"/>
        </m:oMathParaPr>
        <m:oMath>
          <m:sSub>
            <m:e>
              <m:r>
                <m:rPr>
                  <m:sty m:val="bi"/>
                </m:rPr>
                <m:t>P</m:t>
              </m:r>
            </m:e>
            <m:sub>
              <m:r>
                <m:t>t</m:t>
              </m:r>
              <m:r>
                <m:rPr>
                  <m:sty m:val="p"/>
                </m:rPr>
                <m:t>,</m:t>
              </m:r>
              <m:r>
                <m:t>f</m:t>
              </m:r>
            </m:sub>
          </m:sSub>
          <m:r>
            <m:rPr>
              <m:sty m:val="p"/>
            </m:rPr>
            <m:t>≈</m:t>
          </m:r>
          <m:f>
            <m:fPr>
              <m:type m:val="bar"/>
            </m:fPr>
            <m:num>
              <m:r>
                <m:t>1</m:t>
              </m:r>
            </m:num>
            <m:den>
              <m:r>
                <m:t>N</m:t>
              </m:r>
              <m:r>
                <m:rPr>
                  <m:sty m:val="p"/>
                </m:rPr>
                <m:t>−</m:t>
              </m:r>
              <m:r>
                <m:t>1</m:t>
              </m:r>
            </m:den>
          </m:f>
          <m:nary>
            <m:naryPr>
              <m:chr m:val="∑"/>
              <m:limLoc m:val="undOvr"/>
              <m:subHide m:val="off"/>
              <m:supHide m:val="off"/>
            </m:naryPr>
            <m:sub>
              <m:r>
                <m:t>i</m:t>
              </m:r>
              <m:r>
                <m:rPr>
                  <m:sty m:val="p"/>
                </m:rPr>
                <m:t>=</m:t>
              </m:r>
              <m:r>
                <m:t>1</m:t>
              </m:r>
            </m:sub>
            <m:sup>
              <m:r>
                <m:t>N</m:t>
              </m:r>
            </m:sup>
            <m:e>
              <m:r>
                <m:rPr>
                  <m:sty m:val="p"/>
                </m:rPr>
                <m:t>(</m:t>
              </m:r>
            </m:e>
          </m:nary>
          <m:sSubSup>
            <m:e>
              <m:r>
                <m:rPr>
                  <m:sty m:val="bi"/>
                </m:rPr>
                <m:t>x</m:t>
              </m:r>
            </m:e>
            <m:sub>
              <m:r>
                <m:t>t</m:t>
              </m:r>
              <m:r>
                <m:rPr>
                  <m:sty m:val="p"/>
                </m:rPr>
                <m:t>,</m:t>
              </m:r>
              <m:r>
                <m:t>f</m:t>
              </m:r>
            </m:sub>
            <m:sup>
              <m:r>
                <m:rPr>
                  <m:sty m:val="p"/>
                </m:rPr>
                <m:t>(</m:t>
              </m:r>
              <m:r>
                <m:t>i</m:t>
              </m:r>
              <m:r>
                <m:rPr>
                  <m:sty m:val="p"/>
                </m:rPr>
                <m:t>)</m:t>
              </m:r>
            </m:sup>
          </m:sSubSup>
          <m:r>
            <m:rPr>
              <m:sty m:val="p"/>
            </m:rPr>
            <m:t>−</m:t>
          </m:r>
          <m:sSub>
            <m:e>
              <m:acc>
                <m:accPr>
                  <m:chr m:val="‾"/>
                </m:accPr>
                <m:e>
                  <m:r>
                    <m:rPr>
                      <m:sty m:val="bi"/>
                    </m:rPr>
                    <m:t>x</m:t>
                  </m:r>
                </m:e>
              </m:acc>
            </m:e>
            <m:sub>
              <m:r>
                <m:t>t</m:t>
              </m:r>
              <m:r>
                <m:rPr>
                  <m:sty m:val="p"/>
                </m:rPr>
                <m:t>,</m:t>
              </m:r>
              <m:r>
                <m:t>f</m:t>
              </m:r>
            </m:sub>
          </m:sSub>
          <m:r>
            <m:rPr>
              <m:sty m:val="p"/>
            </m:rPr>
            <m:t>)</m:t>
          </m:r>
          <m:r>
            <m:rPr>
              <m:sty m:val="p"/>
            </m:rPr>
            <m:t>(</m:t>
          </m:r>
          <m:sSubSup>
            <m:e>
              <m:r>
                <m:rPr>
                  <m:sty m:val="bi"/>
                </m:rPr>
                <m:t>x</m:t>
              </m:r>
            </m:e>
            <m:sub>
              <m:r>
                <m:t>t</m:t>
              </m:r>
              <m:r>
                <m:rPr>
                  <m:sty m:val="p"/>
                </m:rPr>
                <m:t>,</m:t>
              </m:r>
              <m:r>
                <m:t>f</m:t>
              </m:r>
            </m:sub>
            <m:sup>
              <m:r>
                <m:rPr>
                  <m:sty m:val="p"/>
                </m:rPr>
                <m:t>(</m:t>
              </m:r>
              <m:r>
                <m:t>i</m:t>
              </m:r>
              <m:r>
                <m:rPr>
                  <m:sty m:val="p"/>
                </m:rPr>
                <m:t>)</m:t>
              </m:r>
            </m:sup>
          </m:sSubSup>
          <m:r>
            <m:rPr>
              <m:sty m:val="p"/>
            </m:rPr>
            <m:t>−</m:t>
          </m:r>
          <m:sSub>
            <m:e>
              <m:acc>
                <m:accPr>
                  <m:chr m:val="‾"/>
                </m:accPr>
                <m:e>
                  <m:r>
                    <m:rPr>
                      <m:sty m:val="bi"/>
                    </m:rPr>
                    <m:t>x</m:t>
                  </m:r>
                </m:e>
              </m:acc>
            </m:e>
            <m:sub>
              <m:r>
                <m:t>t</m:t>
              </m:r>
              <m:r>
                <m:rPr>
                  <m:sty m:val="p"/>
                </m:rPr>
                <m:t>,</m:t>
              </m:r>
              <m:r>
                <m:t>f</m:t>
              </m:r>
            </m:sub>
          </m:sSub>
          <m:sSup>
            <m:e>
              <m:r>
                <m:rPr>
                  <m:sty m:val="p"/>
                </m:rPr>
                <m:t>)</m:t>
              </m:r>
            </m:e>
            <m:sup>
              <m:r>
                <m:t>T</m:t>
              </m:r>
            </m:sup>
          </m:sSup>
        </m:oMath>
      </m:oMathPara>
    </w:p>
    <w:p>
      <w:pPr>
        <w:pStyle w:val="FirstParagraph"/>
      </w:pPr>
      <w:r>
        <w:rPr>
          <w:rFonts w:hint="eastAsia"/>
        </w:rPr>
        <w:t xml:space="preserve">其中，</w:t>
      </w:r>
      <m:oMath>
        <m:sSub>
          <m:e>
            <m:acc>
              <m:accPr>
                <m:chr m:val="‾"/>
              </m:accPr>
              <m:e>
                <m:r>
                  <m:rPr>
                    <m:sty m:val="bi"/>
                  </m:rPr>
                  <m:t>x</m:t>
                </m:r>
              </m:e>
            </m:acc>
          </m:e>
          <m:sub>
            <m:r>
              <m:t>t</m:t>
            </m:r>
            <m:r>
              <m:rPr>
                <m:sty m:val="p"/>
              </m:rPr>
              <m:t>,</m:t>
            </m:r>
            <m:r>
              <m:t>f</m:t>
            </m:r>
          </m:sub>
        </m:sSub>
      </m:oMath>
      <w:r>
        <w:t xml:space="preserve"> </w:t>
      </w:r>
      <w:r>
        <w:rPr>
          <w:rFonts w:hint="eastAsia"/>
        </w:rPr>
        <w:t xml:space="preserve">为集合先验平均。</w:t>
      </w:r>
    </w:p>
    <w:p>
      <w:pPr>
        <w:pStyle w:val="BodyText"/>
      </w:pPr>
      <w:r>
        <w:rPr>
          <w:rFonts w:hint="eastAsia"/>
        </w:rPr>
        <w:t xml:space="preserve">第二阶段为</w:t>
      </w:r>
      <w:r>
        <w:rPr>
          <w:rFonts w:hint="eastAsia"/>
          <w:b/>
          <w:bCs/>
        </w:rPr>
        <w:t xml:space="preserve">分析步（Analysis）</w:t>
      </w:r>
      <w:r>
        <w:rPr>
          <w:rFonts w:hint="eastAsia"/>
        </w:rPr>
        <w:t xml:space="preserve">：</w:t>
      </w:r>
      <w:r>
        <w:t xml:space="preserve"> </w:t>
      </w:r>
      <w:r>
        <w:rPr>
          <w:rFonts w:hint="eastAsia"/>
        </w:rPr>
        <w:t xml:space="preserve">为了维持集合协方差的正确统计属性，必须对实际观测值</w:t>
      </w:r>
      <w:r>
        <w:t xml:space="preserve"> </w:t>
      </w:r>
      <m:oMath>
        <m:sSub>
          <m:e>
            <m:r>
              <m:rPr>
                <m:sty m:val="bi"/>
              </m:rPr>
              <m:t>y</m:t>
            </m:r>
          </m:e>
          <m:sub>
            <m:r>
              <m:t>t</m:t>
            </m:r>
          </m:sub>
        </m:sSub>
      </m:oMath>
      <w:r>
        <w:t xml:space="preserve"> </w:t>
      </w:r>
      <w:r>
        <w:rPr>
          <w:rFonts w:hint="eastAsia"/>
        </w:rPr>
        <w:t xml:space="preserve">叠加人工合成的白噪声集合</w:t>
      </w:r>
      <w:r>
        <w:t xml:space="preserve"> </w:t>
      </w:r>
      <m:oMath>
        <m:sSubSup>
          <m:e>
            <m:r>
              <m:rPr>
                <m:sty m:val="bi"/>
              </m:rPr>
              <m:t>v</m:t>
            </m:r>
          </m:e>
          <m:sub>
            <m:r>
              <m:t>t</m:t>
            </m:r>
          </m:sub>
          <m:sup>
            <m:r>
              <m:rPr>
                <m:sty m:val="p"/>
              </m:rPr>
              <m:t>(</m:t>
            </m:r>
            <m:r>
              <m:t>i</m:t>
            </m:r>
            <m:r>
              <m:rPr>
                <m:sty m:val="p"/>
              </m:rPr>
              <m:t>)</m:t>
            </m:r>
          </m:sup>
        </m:sSubSup>
      </m:oMath>
      <w:r>
        <w:rPr>
          <w:rFonts w:hint="eastAsia"/>
        </w:rPr>
        <w:t xml:space="preserve">，形成伪观测集合</w:t>
      </w:r>
      <w:r>
        <w:t xml:space="preserve"> </w:t>
      </w:r>
      <m:oMath>
        <m:sSubSup>
          <m:e>
            <m:r>
              <m:rPr>
                <m:sty m:val="bi"/>
              </m:rPr>
              <m:t>y</m:t>
            </m:r>
          </m:e>
          <m:sub>
            <m:r>
              <m:t>t</m:t>
            </m:r>
          </m:sub>
          <m:sup>
            <m:r>
              <m:rPr>
                <m:sty m:val="p"/>
              </m:rPr>
              <m:t>(</m:t>
            </m:r>
            <m:r>
              <m:t>i</m:t>
            </m:r>
            <m:r>
              <m:rPr>
                <m:sty m:val="p"/>
              </m:rPr>
              <m:t>)</m:t>
            </m:r>
          </m:sup>
        </m:sSubSup>
        <m:r>
          <m:rPr>
            <m:sty m:val="p"/>
          </m:rPr>
          <m:t>=</m:t>
        </m:r>
        <m:sSub>
          <m:e>
            <m:r>
              <m:rPr>
                <m:sty m:val="bi"/>
              </m:rPr>
              <m:t>y</m:t>
            </m:r>
          </m:e>
          <m:sub>
            <m:r>
              <m:t>t</m:t>
            </m:r>
          </m:sub>
        </m:sSub>
        <m:r>
          <m:rPr>
            <m:sty m:val="p"/>
          </m:rPr>
          <m:t>+</m:t>
        </m:r>
        <m:sSubSup>
          <m:e>
            <m:r>
              <m:rPr>
                <m:sty m:val="bi"/>
              </m:rPr>
              <m:t>v</m:t>
            </m:r>
          </m:e>
          <m:sub>
            <m:r>
              <m:t>t</m:t>
            </m:r>
          </m:sub>
          <m:sup>
            <m:r>
              <m:rPr>
                <m:sty m:val="p"/>
              </m:rPr>
              <m:t>(</m:t>
            </m:r>
            <m:r>
              <m:t>i</m:t>
            </m:r>
            <m:r>
              <m:rPr>
                <m:sty m:val="p"/>
              </m:rPr>
              <m:t>)</m:t>
            </m:r>
          </m:sup>
        </m:sSubSup>
      </m:oMath>
      <w:r>
        <w:rPr>
          <w:rFonts w:hint="eastAsia"/>
        </w:rPr>
        <w:t xml:space="preserve">。依据贝叶斯最小化后验误差方差原则，引入卡尔曼增益矩阵</w:t>
      </w:r>
      <w:r>
        <w:t xml:space="preserve"> </w:t>
      </w:r>
      <m:oMath>
        <m:sSub>
          <m:e>
            <m:r>
              <m:rPr>
                <m:sty m:val="bi"/>
              </m:rPr>
              <m:t>K</m:t>
            </m:r>
          </m:e>
          <m:sub>
            <m:r>
              <m:t>t</m:t>
            </m:r>
          </m:sub>
        </m:sSub>
      </m:oMath>
      <w:r>
        <w:rPr>
          <w:rFonts w:hint="eastAsia"/>
        </w:rPr>
        <w:t xml:space="preserve">：</w:t>
      </w:r>
    </w:p>
    <w:p>
      <w:pPr>
        <w:pStyle w:val="BodyText"/>
      </w:pPr>
      <m:oMathPara>
        <m:oMathParaPr>
          <m:jc m:val="center"/>
        </m:oMathParaPr>
        <m:oMath>
          <m:sSub>
            <m:e>
              <m:r>
                <m:rPr>
                  <m:sty m:val="bi"/>
                </m:rPr>
                <m:t>K</m:t>
              </m:r>
            </m:e>
            <m:sub>
              <m:r>
                <m:t>t</m:t>
              </m:r>
            </m:sub>
          </m:sSub>
          <m:r>
            <m:rPr>
              <m:sty m:val="p"/>
            </m:rPr>
            <m:t>=</m:t>
          </m:r>
          <m:sSub>
            <m:e>
              <m:r>
                <m:rPr>
                  <m:sty m:val="bi"/>
                </m:rPr>
                <m:t>P</m:t>
              </m:r>
            </m:e>
            <m:sub>
              <m:r>
                <m:t>t</m:t>
              </m:r>
              <m:r>
                <m:rPr>
                  <m:sty m:val="p"/>
                </m:rPr>
                <m:t>,</m:t>
              </m:r>
              <m:r>
                <m:t>f</m:t>
              </m:r>
            </m:sub>
          </m:sSub>
          <m:sSup>
            <m:e>
              <m:r>
                <m:rPr>
                  <m:sty m:val="bi"/>
                </m:rPr>
                <m:t>H</m:t>
              </m:r>
            </m:e>
            <m:sup>
              <m:r>
                <m:t>T</m:t>
              </m:r>
            </m:sup>
          </m:sSup>
          <m:r>
            <m:rPr>
              <m:sty m:val="p"/>
            </m:rPr>
            <m:t>(</m:t>
          </m:r>
          <m:r>
            <m:rPr>
              <m:sty m:val="bi"/>
            </m:rPr>
            <m:t>H</m:t>
          </m:r>
          <m:sSub>
            <m:e>
              <m:r>
                <m:rPr>
                  <m:sty m:val="bi"/>
                </m:rPr>
                <m:t>P</m:t>
              </m:r>
            </m:e>
            <m:sub>
              <m:r>
                <m:t>t</m:t>
              </m:r>
              <m:r>
                <m:rPr>
                  <m:sty m:val="p"/>
                </m:rPr>
                <m:t>,</m:t>
              </m:r>
              <m:r>
                <m:t>f</m:t>
              </m:r>
            </m:sub>
          </m:sSub>
          <m:sSup>
            <m:e>
              <m:r>
                <m:rPr>
                  <m:sty m:val="bi"/>
                </m:rPr>
                <m:t>H</m:t>
              </m:r>
            </m:e>
            <m:sup>
              <m:r>
                <m:t>T</m:t>
              </m:r>
            </m:sup>
          </m:sSup>
          <m:r>
            <m:rPr>
              <m:sty m:val="p"/>
            </m:rPr>
            <m:t>+</m:t>
          </m:r>
          <m:sSub>
            <m:e>
              <m:r>
                <m:rPr>
                  <m:sty m:val="bi"/>
                </m:rPr>
                <m:t>R</m:t>
              </m:r>
            </m:e>
            <m:sub>
              <m:r>
                <m:t>t</m:t>
              </m:r>
            </m:sub>
          </m:sSub>
          <m:sSup>
            <m:e>
              <m:r>
                <m:rPr>
                  <m:sty m:val="p"/>
                </m:rPr>
                <m:t>)</m:t>
              </m:r>
            </m:e>
            <m:sup>
              <m:r>
                <m:rPr>
                  <m:sty m:val="p"/>
                </m:rPr>
                <m:t>−</m:t>
              </m:r>
              <m:r>
                <m:t>1</m:t>
              </m:r>
            </m:sup>
          </m:sSup>
        </m:oMath>
      </m:oMathPara>
    </w:p>
    <w:p>
      <w:pPr>
        <w:pStyle w:val="FirstParagraph"/>
      </w:pPr>
      <w:r>
        <w:rPr>
          <w:rFonts w:hint="eastAsia"/>
        </w:rPr>
        <w:t xml:space="preserve">其中，为了处理非线性观测算子，</w:t>
      </w:r>
      <m:oMath>
        <m:r>
          <m:rPr>
            <m:sty m:val="bi"/>
          </m:rPr>
          <m:t>H</m:t>
        </m:r>
        <m:sSub>
          <m:e>
            <m:r>
              <m:rPr>
                <m:sty m:val="bi"/>
              </m:rPr>
              <m:t>P</m:t>
            </m:r>
          </m:e>
          <m:sub>
            <m:r>
              <m:t>t</m:t>
            </m:r>
            <m:r>
              <m:rPr>
                <m:sty m:val="p"/>
              </m:rPr>
              <m:t>,</m:t>
            </m:r>
            <m:r>
              <m:t>f</m:t>
            </m:r>
          </m:sub>
        </m:sSub>
        <m:sSup>
          <m:e>
            <m:r>
              <m:rPr>
                <m:sty m:val="bi"/>
              </m:rPr>
              <m:t>H</m:t>
            </m:r>
          </m:e>
          <m:sup>
            <m:r>
              <m:t>T</m:t>
            </m:r>
          </m:sup>
        </m:sSup>
      </m:oMath>
      <w:r>
        <w:t xml:space="preserve"> </w:t>
      </w:r>
      <w:r>
        <w:rPr>
          <w:rFonts w:hint="eastAsia"/>
        </w:rPr>
        <w:t xml:space="preserve">项在实际求解中常被展开为状态集合与观测集合的互协方差阵。最后，状态集合的后验更新公式（分析状态）确定为：</w:t>
      </w:r>
    </w:p>
    <w:p>
      <w:pPr>
        <w:pStyle w:val="BodyText"/>
      </w:pPr>
      <m:oMathPara>
        <m:oMathParaPr>
          <m:jc m:val="center"/>
        </m:oMathParaPr>
        <m:oMath>
          <m:sSubSup>
            <m:e>
              <m:r>
                <m:rPr>
                  <m:sty m:val="bi"/>
                </m:rPr>
                <m:t>x</m:t>
              </m:r>
            </m:e>
            <m:sub>
              <m:r>
                <m:t>t</m:t>
              </m:r>
              <m:r>
                <m:rPr>
                  <m:sty m:val="p"/>
                </m:rPr>
                <m:t>,</m:t>
              </m:r>
              <m:r>
                <m:t>a</m:t>
              </m:r>
            </m:sub>
            <m:sup>
              <m:r>
                <m:rPr>
                  <m:sty m:val="p"/>
                </m:rPr>
                <m:t>(</m:t>
              </m:r>
              <m:r>
                <m:t>i</m:t>
              </m:r>
              <m:r>
                <m:rPr>
                  <m:sty m:val="p"/>
                </m:rPr>
                <m:t>)</m:t>
              </m:r>
            </m:sup>
          </m:sSubSup>
          <m:r>
            <m:rPr>
              <m:sty m:val="p"/>
            </m:rPr>
            <m:t>=</m:t>
          </m:r>
          <m:sSubSup>
            <m:e>
              <m:r>
                <m:rPr>
                  <m:sty m:val="bi"/>
                </m:rPr>
                <m:t>x</m:t>
              </m:r>
            </m:e>
            <m:sub>
              <m:r>
                <m:t>t</m:t>
              </m:r>
              <m:r>
                <m:rPr>
                  <m:sty m:val="p"/>
                </m:rPr>
                <m:t>,</m:t>
              </m:r>
              <m:r>
                <m:t>f</m:t>
              </m:r>
            </m:sub>
            <m:sup>
              <m:r>
                <m:rPr>
                  <m:sty m:val="p"/>
                </m:rPr>
                <m:t>(</m:t>
              </m:r>
              <m:r>
                <m:t>i</m:t>
              </m:r>
              <m:r>
                <m:rPr>
                  <m:sty m:val="p"/>
                </m:rPr>
                <m:t>)</m:t>
              </m:r>
            </m:sup>
          </m:sSubSup>
          <m:r>
            <m:rPr>
              <m:sty m:val="p"/>
            </m:rPr>
            <m:t>+</m:t>
          </m:r>
          <m:sSub>
            <m:e>
              <m:r>
                <m:rPr>
                  <m:sty m:val="bi"/>
                </m:rPr>
                <m:t>K</m:t>
              </m:r>
            </m:e>
            <m:sub>
              <m:r>
                <m:t>t</m:t>
              </m:r>
            </m:sub>
          </m:sSub>
          <m:r>
            <m:rPr>
              <m:sty m:val="p"/>
            </m:rPr>
            <m:t>[</m:t>
          </m:r>
          <m:sSubSup>
            <m:e>
              <m:r>
                <m:rPr>
                  <m:sty m:val="bi"/>
                </m:rPr>
                <m:t>y</m:t>
              </m:r>
            </m:e>
            <m:sub>
              <m:r>
                <m:t>t</m:t>
              </m:r>
            </m:sub>
            <m:sup>
              <m:r>
                <m:rPr>
                  <m:sty m:val="p"/>
                </m:rPr>
                <m:t>(</m:t>
              </m:r>
              <m:r>
                <m:t>i</m:t>
              </m:r>
              <m:r>
                <m:rPr>
                  <m:sty m:val="p"/>
                </m:rPr>
                <m:t>)</m:t>
              </m:r>
            </m:sup>
          </m:sSubSup>
          <m:r>
            <m:rPr>
              <m:sty m:val="p"/>
            </m:rPr>
            <m:t>−</m:t>
          </m:r>
          <m:r>
            <m:rPr>
              <m:scr m:val="script"/>
              <m:sty m:val="p"/>
            </m:rPr>
            <m:t>H</m:t>
          </m:r>
          <m:r>
            <m:rPr>
              <m:sty m:val="p"/>
            </m:rPr>
            <m:t>(</m:t>
          </m:r>
          <m:sSubSup>
            <m:e>
              <m:r>
                <m:rPr>
                  <m:sty m:val="bi"/>
                </m:rPr>
                <m:t>x</m:t>
              </m:r>
            </m:e>
            <m:sub>
              <m:r>
                <m:t>t</m:t>
              </m:r>
              <m:r>
                <m:rPr>
                  <m:sty m:val="p"/>
                </m:rPr>
                <m:t>,</m:t>
              </m:r>
              <m:r>
                <m:t>f</m:t>
              </m:r>
            </m:sub>
            <m:sup>
              <m:r>
                <m:rPr>
                  <m:sty m:val="p"/>
                </m:rPr>
                <m:t>(</m:t>
              </m:r>
              <m:r>
                <m:t>i</m:t>
              </m:r>
              <m:r>
                <m:rPr>
                  <m:sty m:val="p"/>
                </m:rPr>
                <m:t>)</m:t>
              </m:r>
            </m:sup>
          </m:sSubSup>
          <m:r>
            <m:rPr>
              <m:sty m:val="p"/>
            </m:rPr>
            <m:t>)</m:t>
          </m:r>
          <m:r>
            <m:rPr>
              <m:sty m:val="p"/>
            </m:rPr>
            <m:t>]</m:t>
          </m:r>
        </m:oMath>
      </m:oMathPara>
    </w:p>
    <w:p>
      <w:pPr>
        <w:pStyle w:val="FirstParagraph"/>
      </w:pPr>
      <w:r>
        <w:rPr>
          <w:rFonts w:hint="eastAsia"/>
        </w:rPr>
        <w:t xml:space="preserve">完成更新后的</w:t>
      </w:r>
      <w:r>
        <w:t xml:space="preserve"> </w:t>
      </w:r>
      <m:oMath>
        <m:sSubSup>
          <m:e>
            <m:r>
              <m:rPr>
                <m:sty m:val="bi"/>
              </m:rPr>
              <m:t>x</m:t>
            </m:r>
          </m:e>
          <m:sub>
            <m:r>
              <m:t>t</m:t>
            </m:r>
            <m:r>
              <m:rPr>
                <m:sty m:val="p"/>
              </m:rPr>
              <m:t>,</m:t>
            </m:r>
            <m:r>
              <m:t>a</m:t>
            </m:r>
          </m:sub>
          <m:sup>
            <m:r>
              <m:rPr>
                <m:sty m:val="p"/>
              </m:rPr>
              <m:t>(</m:t>
            </m:r>
            <m:r>
              <m:t>i</m:t>
            </m:r>
            <m:r>
              <m:rPr>
                <m:sty m:val="p"/>
              </m:rPr>
              <m:t>)</m:t>
            </m:r>
          </m:sup>
        </m:sSubSup>
      </m:oMath>
      <w:r>
        <w:t xml:space="preserve"> </w:t>
      </w:r>
      <w:r>
        <w:rPr>
          <w:rFonts w:hint="eastAsia"/>
        </w:rPr>
        <w:t xml:space="preserve">作为下一递推周期的初值。</w:t>
      </w:r>
    </w:p>
    <w:bookmarkEnd w:id="15"/>
    <w:bookmarkStart w:id="16" w:name="粒子滤波pf的后验概率演化数学表达"/>
    <w:p>
      <w:pPr>
        <w:pStyle w:val="Heading3"/>
      </w:pPr>
      <w:r>
        <w:rPr>
          <w:rStyle w:val="SectionNumber"/>
        </w:rPr>
        <w:t xml:space="preserve">1.3.3</w:t>
      </w:r>
      <w:r>
        <w:tab/>
      </w:r>
      <w:r>
        <w:t xml:space="preserve">4.2.3 </w:t>
      </w:r>
      <w:r>
        <w:rPr>
          <w:rFonts w:hint="eastAsia"/>
        </w:rPr>
        <w:t xml:space="preserve">粒子滤波（PF）的后验概率演化数学表达</w:t>
      </w:r>
    </w:p>
    <w:p>
      <w:pPr>
        <w:pStyle w:val="FirstParagraph"/>
      </w:pPr>
      <w:r>
        <w:rPr>
          <w:rFonts w:hint="eastAsia"/>
        </w:rPr>
        <w:t xml:space="preserve">基于马尔可夫链（Markov</w:t>
      </w:r>
      <w:r>
        <w:t xml:space="preserve"> </w:t>
      </w:r>
      <w:r>
        <w:rPr>
          <w:rFonts w:hint="eastAsia"/>
        </w:rPr>
        <w:t xml:space="preserve">Chain）性质，系统隐状态的贝叶斯后验概率密度</w:t>
      </w:r>
      <w:r>
        <w:t xml:space="preserve"> </w:t>
      </w:r>
      <m:oMath>
        <m:r>
          <m:t>p</m:t>
        </m:r>
        <m:r>
          <m:rPr>
            <m:sty m:val="p"/>
          </m:rPr>
          <m:t>(</m:t>
        </m:r>
        <m:sSub>
          <m:e>
            <m:r>
              <m:rPr>
                <m:sty m:val="bi"/>
              </m:rPr>
              <m:t>x</m:t>
            </m:r>
          </m:e>
          <m:sub>
            <m:r>
              <m:t>0</m:t>
            </m:r>
            <m:r>
              <m:rPr>
                <m:sty m:val="p"/>
              </m:rPr>
              <m:t>:</m:t>
            </m:r>
            <m:r>
              <m:t>t</m:t>
            </m:r>
          </m:sub>
        </m:sSub>
        <m:r>
          <m:rPr>
            <m:sty m:val="p"/>
          </m:rPr>
          <m:t>|</m:t>
        </m:r>
        <m:sSub>
          <m:e>
            <m:r>
              <m:rPr>
                <m:sty m:val="bi"/>
              </m:rPr>
              <m:t>y</m:t>
            </m:r>
          </m:e>
          <m:sub>
            <m:r>
              <m:t>1</m:t>
            </m:r>
            <m:r>
              <m:rPr>
                <m:sty m:val="p"/>
              </m:rPr>
              <m:t>:</m:t>
            </m:r>
            <m:r>
              <m:t>t</m:t>
            </m:r>
          </m:sub>
        </m:sSub>
        <m:r>
          <m:rPr>
            <m:sty m:val="p"/>
          </m:rPr>
          <m:t>)</m:t>
        </m:r>
      </m:oMath>
      <w:r>
        <w:t xml:space="preserve"> </w:t>
      </w:r>
      <w:r>
        <w:rPr>
          <w:rFonts w:hint="eastAsia"/>
        </w:rPr>
        <w:t xml:space="preserve">可按序贯公式分解为：</w:t>
      </w:r>
    </w:p>
    <w:p>
      <w:pPr>
        <w:pStyle w:val="BodyText"/>
      </w:pPr>
      <m:oMathPara>
        <m:oMathParaPr>
          <m:jc m:val="center"/>
        </m:oMathParaPr>
        <m:oMath>
          <m:r>
            <m:t>p</m:t>
          </m:r>
          <m:r>
            <m:rPr>
              <m:sty m:val="p"/>
            </m:rPr>
            <m:t>(</m:t>
          </m:r>
          <m:sSub>
            <m:e>
              <m:r>
                <m:rPr>
                  <m:sty m:val="bi"/>
                </m:rPr>
                <m:t>x</m:t>
              </m:r>
            </m:e>
            <m:sub>
              <m:r>
                <m:t>0</m:t>
              </m:r>
              <m:r>
                <m:rPr>
                  <m:sty m:val="p"/>
                </m:rPr>
                <m:t>:</m:t>
              </m:r>
              <m:r>
                <m:t>t</m:t>
              </m:r>
            </m:sub>
          </m:sSub>
          <m:r>
            <m:rPr>
              <m:sty m:val="p"/>
            </m:rPr>
            <m:t>|</m:t>
          </m:r>
          <m:sSub>
            <m:e>
              <m:r>
                <m:rPr>
                  <m:sty m:val="bi"/>
                </m:rPr>
                <m:t>y</m:t>
              </m:r>
            </m:e>
            <m:sub>
              <m:r>
                <m:t>1</m:t>
              </m:r>
              <m:r>
                <m:rPr>
                  <m:sty m:val="p"/>
                </m:rPr>
                <m:t>:</m:t>
              </m:r>
              <m:r>
                <m:t>t</m:t>
              </m:r>
            </m:sub>
          </m:sSub>
          <m:r>
            <m:rPr>
              <m:sty m:val="p"/>
            </m:rPr>
            <m:t>)</m:t>
          </m:r>
          <m:r>
            <m:rPr>
              <m:sty m:val="p"/>
            </m:rPr>
            <m:t>=</m:t>
          </m:r>
          <m:f>
            <m:fPr>
              <m:type m:val="bar"/>
            </m:fPr>
            <m:num>
              <m:r>
                <m:t>p</m:t>
              </m:r>
              <m:r>
                <m:rPr>
                  <m:sty m:val="p"/>
                </m:rPr>
                <m:t>(</m:t>
              </m:r>
              <m:sSub>
                <m:e>
                  <m:r>
                    <m:rPr>
                      <m:sty m:val="bi"/>
                    </m:rPr>
                    <m:t>y</m:t>
                  </m:r>
                </m:e>
                <m:sub>
                  <m:r>
                    <m:t>t</m:t>
                  </m:r>
                </m:sub>
              </m:sSub>
              <m:r>
                <m:rPr>
                  <m:sty m:val="p"/>
                </m:rPr>
                <m:t>|</m:t>
              </m:r>
              <m:sSub>
                <m:e>
                  <m:r>
                    <m:rPr>
                      <m:sty m:val="bi"/>
                    </m:rPr>
                    <m:t>x</m:t>
                  </m:r>
                </m:e>
                <m:sub>
                  <m:r>
                    <m:t>t</m:t>
                  </m:r>
                </m:sub>
              </m:sSub>
              <m:r>
                <m:rPr>
                  <m:sty m:val="p"/>
                </m:rPr>
                <m:t>)</m:t>
              </m:r>
              <m:r>
                <m:t>p</m:t>
              </m:r>
              <m:r>
                <m:rPr>
                  <m:sty m:val="p"/>
                </m:rPr>
                <m:t>(</m:t>
              </m:r>
              <m:sSub>
                <m:e>
                  <m:r>
                    <m:rPr>
                      <m:sty m:val="bi"/>
                    </m:rPr>
                    <m:t>x</m:t>
                  </m:r>
                </m:e>
                <m:sub>
                  <m:r>
                    <m:t>t</m:t>
                  </m:r>
                </m:sub>
              </m:sSub>
              <m:r>
                <m:rPr>
                  <m:sty m:val="p"/>
                </m:rPr>
                <m:t>|</m:t>
              </m:r>
              <m:sSub>
                <m:e>
                  <m:r>
                    <m:rPr>
                      <m:sty m:val="bi"/>
                    </m:rPr>
                    <m:t>x</m:t>
                  </m:r>
                </m:e>
                <m:sub>
                  <m:r>
                    <m:t>t</m:t>
                  </m:r>
                  <m:r>
                    <m:rPr>
                      <m:sty m:val="p"/>
                    </m:rPr>
                    <m:t>−</m:t>
                  </m:r>
                  <m:r>
                    <m:t>1</m:t>
                  </m:r>
                </m:sub>
              </m:sSub>
              <m:r>
                <m:rPr>
                  <m:sty m:val="p"/>
                </m:rPr>
                <m:t>)</m:t>
              </m:r>
            </m:num>
            <m:den>
              <m:r>
                <m:t>p</m:t>
              </m:r>
              <m:r>
                <m:rPr>
                  <m:sty m:val="p"/>
                </m:rPr>
                <m:t>(</m:t>
              </m:r>
              <m:sSub>
                <m:e>
                  <m:r>
                    <m:rPr>
                      <m:sty m:val="bi"/>
                    </m:rPr>
                    <m:t>y</m:t>
                  </m:r>
                </m:e>
                <m:sub>
                  <m:r>
                    <m:t>t</m:t>
                  </m:r>
                </m:sub>
              </m:sSub>
              <m:r>
                <m:rPr>
                  <m:sty m:val="p"/>
                </m:rPr>
                <m:t>|</m:t>
              </m:r>
              <m:sSub>
                <m:e>
                  <m:r>
                    <m:rPr>
                      <m:sty m:val="bi"/>
                    </m:rPr>
                    <m:t>y</m:t>
                  </m:r>
                </m:e>
                <m:sub>
                  <m:r>
                    <m:t>1</m:t>
                  </m:r>
                  <m:r>
                    <m:rPr>
                      <m:sty m:val="p"/>
                    </m:rPr>
                    <m:t>:</m:t>
                  </m:r>
                  <m:r>
                    <m:t>t</m:t>
                  </m:r>
                  <m:r>
                    <m:rPr>
                      <m:sty m:val="p"/>
                    </m:rPr>
                    <m:t>−</m:t>
                  </m:r>
                  <m:r>
                    <m:t>1</m:t>
                  </m:r>
                </m:sub>
              </m:sSub>
              <m:r>
                <m:rPr>
                  <m:sty m:val="p"/>
                </m:rPr>
                <m:t>)</m:t>
              </m:r>
            </m:den>
          </m:f>
          <m:r>
            <m:t>p</m:t>
          </m:r>
          <m:r>
            <m:rPr>
              <m:sty m:val="p"/>
            </m:rPr>
            <m:t>(</m:t>
          </m:r>
          <m:sSub>
            <m:e>
              <m:r>
                <m:rPr>
                  <m:sty m:val="bi"/>
                </m:rPr>
                <m:t>x</m:t>
              </m:r>
            </m:e>
            <m:sub>
              <m:r>
                <m:t>0</m:t>
              </m:r>
              <m:r>
                <m:rPr>
                  <m:sty m:val="p"/>
                </m:rPr>
                <m:t>:</m:t>
              </m:r>
              <m:r>
                <m:t>t</m:t>
              </m:r>
              <m:r>
                <m:rPr>
                  <m:sty m:val="p"/>
                </m:rPr>
                <m:t>−</m:t>
              </m:r>
              <m:r>
                <m:t>1</m:t>
              </m:r>
            </m:sub>
          </m:sSub>
          <m:r>
            <m:rPr>
              <m:sty m:val="p"/>
            </m:rPr>
            <m:t>|</m:t>
          </m:r>
          <m:sSub>
            <m:e>
              <m:r>
                <m:rPr>
                  <m:sty m:val="bi"/>
                </m:rPr>
                <m:t>y</m:t>
              </m:r>
            </m:e>
            <m:sub>
              <m:r>
                <m:t>1</m:t>
              </m:r>
              <m:r>
                <m:rPr>
                  <m:sty m:val="p"/>
                </m:rPr>
                <m:t>:</m:t>
              </m:r>
              <m:r>
                <m:t>t</m:t>
              </m:r>
              <m:r>
                <m:rPr>
                  <m:sty m:val="p"/>
                </m:rPr>
                <m:t>−</m:t>
              </m:r>
              <m:r>
                <m:t>1</m:t>
              </m:r>
            </m:sub>
          </m:sSub>
          <m:r>
            <m:rPr>
              <m:sty m:val="p"/>
            </m:rPr>
            <m:t>)</m:t>
          </m:r>
        </m:oMath>
      </m:oMathPara>
    </w:p>
    <w:p>
      <w:pPr>
        <w:pStyle w:val="FirstParagraph"/>
      </w:pPr>
      <w:r>
        <w:rPr>
          <w:rFonts w:hint="eastAsia"/>
        </w:rPr>
        <w:t xml:space="preserve">高维积分</w:t>
      </w:r>
      <w:r>
        <w:t xml:space="preserve"> </w:t>
      </w:r>
      <m:oMath>
        <m:r>
          <m:t>p</m:t>
        </m:r>
        <m:r>
          <m:rPr>
            <m:sty m:val="p"/>
          </m:rPr>
          <m:t>(</m:t>
        </m:r>
        <m:sSub>
          <m:e>
            <m:r>
              <m:rPr>
                <m:sty m:val="bi"/>
              </m:rPr>
              <m:t>y</m:t>
            </m:r>
          </m:e>
          <m:sub>
            <m:r>
              <m:t>t</m:t>
            </m:r>
          </m:sub>
        </m:sSub>
        <m:r>
          <m:rPr>
            <m:sty m:val="p"/>
          </m:rPr>
          <m:t>|</m:t>
        </m:r>
        <m:sSub>
          <m:e>
            <m:r>
              <m:rPr>
                <m:sty m:val="bi"/>
              </m:rPr>
              <m:t>y</m:t>
            </m:r>
          </m:e>
          <m:sub>
            <m:r>
              <m:t>1</m:t>
            </m:r>
            <m:r>
              <m:rPr>
                <m:sty m:val="p"/>
              </m:rPr>
              <m:t>:</m:t>
            </m:r>
            <m:r>
              <m:t>t</m:t>
            </m:r>
            <m:r>
              <m:rPr>
                <m:sty m:val="p"/>
              </m:rPr>
              <m:t>−</m:t>
            </m:r>
            <m:r>
              <m:t>1</m:t>
            </m:r>
          </m:sub>
        </m:sSub>
        <m:r>
          <m:rPr>
            <m:sty m:val="p"/>
          </m:rPr>
          <m:t>)</m:t>
        </m:r>
      </m:oMath>
      <w:r>
        <w:t xml:space="preserve"> </w:t>
      </w:r>
      <w:r>
        <w:rPr>
          <w:rFonts w:hint="eastAsia"/>
        </w:rPr>
        <w:t xml:space="preserve">无法求得解析解。引入服从特定分布的重要性密度函数</w:t>
      </w:r>
      <w:r>
        <w:t xml:space="preserve"> </w:t>
      </w:r>
      <m:oMath>
        <m:r>
          <m:t>q</m:t>
        </m:r>
        <m:r>
          <m:rPr>
            <m:sty m:val="p"/>
          </m:rPr>
          <m:t>(</m:t>
        </m:r>
        <m:sSub>
          <m:e>
            <m:r>
              <m:rPr>
                <m:sty m:val="bi"/>
              </m:rPr>
              <m:t>x</m:t>
            </m:r>
          </m:e>
          <m:sub>
            <m:r>
              <m:t>0</m:t>
            </m:r>
            <m:r>
              <m:rPr>
                <m:sty m:val="p"/>
              </m:rPr>
              <m:t>:</m:t>
            </m:r>
            <m:r>
              <m:t>t</m:t>
            </m:r>
          </m:sub>
        </m:sSub>
        <m:r>
          <m:rPr>
            <m:sty m:val="p"/>
          </m:rPr>
          <m:t>|</m:t>
        </m:r>
        <m:sSub>
          <m:e>
            <m:r>
              <m:rPr>
                <m:sty m:val="bi"/>
              </m:rPr>
              <m:t>y</m:t>
            </m:r>
          </m:e>
          <m:sub>
            <m:r>
              <m:t>1</m:t>
            </m:r>
            <m:r>
              <m:rPr>
                <m:sty m:val="p"/>
              </m:rPr>
              <m:t>:</m:t>
            </m:r>
            <m:r>
              <m:t>t</m:t>
            </m:r>
          </m:sub>
        </m:sSub>
        <m:r>
          <m:rPr>
            <m:sty m:val="p"/>
          </m:rPr>
          <m:t>)</m:t>
        </m:r>
      </m:oMath>
      <w:r>
        <w:rPr>
          <w:rFonts w:hint="eastAsia"/>
        </w:rPr>
        <w:t xml:space="preserve">，提取包含位置</w:t>
      </w:r>
      <w:r>
        <w:t xml:space="preserve"> </w:t>
      </w:r>
      <m:oMath>
        <m:sSubSup>
          <m:e>
            <m:r>
              <m:rPr>
                <m:sty m:val="bi"/>
              </m:rPr>
              <m:t>x</m:t>
            </m:r>
          </m:e>
          <m:sub>
            <m:r>
              <m:t>0</m:t>
            </m:r>
            <m:r>
              <m:rPr>
                <m:sty m:val="p"/>
              </m:rPr>
              <m:t>:</m:t>
            </m:r>
            <m:r>
              <m:t>t</m:t>
            </m:r>
          </m:sub>
          <m:sup>
            <m:r>
              <m:rPr>
                <m:sty m:val="p"/>
              </m:rPr>
              <m:t>(</m:t>
            </m:r>
            <m:r>
              <m:t>i</m:t>
            </m:r>
            <m:r>
              <m:rPr>
                <m:sty m:val="p"/>
              </m:rPr>
              <m:t>)</m:t>
            </m:r>
          </m:sup>
        </m:sSubSup>
      </m:oMath>
      <w:r>
        <w:t xml:space="preserve"> </w:t>
      </w:r>
      <w:r>
        <w:rPr>
          <w:rFonts w:hint="eastAsia"/>
        </w:rPr>
        <w:t xml:space="preserve">与权重</w:t>
      </w:r>
      <w:r>
        <w:t xml:space="preserve"> </w:t>
      </w:r>
      <m:oMath>
        <m:sSubSup>
          <m:e>
            <m:r>
              <m:t>w</m:t>
            </m:r>
          </m:e>
          <m:sub>
            <m:r>
              <m:t>t</m:t>
            </m:r>
          </m:sub>
          <m:sup>
            <m:r>
              <m:rPr>
                <m:sty m:val="p"/>
              </m:rPr>
              <m:t>(</m:t>
            </m:r>
            <m:r>
              <m:t>i</m:t>
            </m:r>
            <m:r>
              <m:rPr>
                <m:sty m:val="p"/>
              </m:rPr>
              <m:t>)</m:t>
            </m:r>
          </m:sup>
        </m:sSubSup>
      </m:oMath>
      <w:r>
        <w:t xml:space="preserve"> </w:t>
      </w:r>
      <w:r>
        <w:rPr>
          <w:rFonts w:hint="eastAsia"/>
        </w:rPr>
        <w:t xml:space="preserve">的粒子集。根据序贯重要性采样理论，其权重的递推方程化简为：</w:t>
      </w:r>
    </w:p>
    <w:p>
      <w:pPr>
        <w:pStyle w:val="BodyText"/>
      </w:pPr>
      <m:oMathPara>
        <m:oMathParaPr>
          <m:jc m:val="center"/>
        </m:oMathParaPr>
        <m:oMath>
          <m:sSubSup>
            <m:e>
              <m:r>
                <m:t>w</m:t>
              </m:r>
            </m:e>
            <m:sub>
              <m:r>
                <m:t>t</m:t>
              </m:r>
            </m:sub>
            <m:sup>
              <m:r>
                <m:rPr>
                  <m:sty m:val="p"/>
                </m:rPr>
                <m:t>(</m:t>
              </m:r>
              <m:r>
                <m:t>i</m:t>
              </m:r>
              <m:r>
                <m:rPr>
                  <m:sty m:val="p"/>
                </m:rPr>
                <m:t>)</m:t>
              </m:r>
            </m:sup>
          </m:sSubSup>
          <m:r>
            <m:rPr>
              <m:sty m:val="p"/>
            </m:rPr>
            <m:t>∝</m:t>
          </m:r>
          <m:sSubSup>
            <m:e>
              <m:r>
                <m:t>w</m:t>
              </m:r>
            </m:e>
            <m:sub>
              <m:r>
                <m:t>t</m:t>
              </m:r>
              <m:r>
                <m:rPr>
                  <m:sty m:val="p"/>
                </m:rPr>
                <m:t>−</m:t>
              </m:r>
              <m:r>
                <m:t>1</m:t>
              </m:r>
            </m:sub>
            <m:sup>
              <m:r>
                <m:rPr>
                  <m:sty m:val="p"/>
                </m:rPr>
                <m:t>(</m:t>
              </m:r>
              <m:r>
                <m:t>i</m:t>
              </m:r>
              <m:r>
                <m:rPr>
                  <m:sty m:val="p"/>
                </m:rPr>
                <m:t>)</m:t>
              </m:r>
            </m:sup>
          </m:sSubSup>
          <m:f>
            <m:fPr>
              <m:type m:val="bar"/>
            </m:fPr>
            <m:num>
              <m:r>
                <m:t>p</m:t>
              </m:r>
              <m:r>
                <m:rPr>
                  <m:sty m:val="p"/>
                </m:rPr>
                <m:t>(</m:t>
              </m:r>
              <m:sSub>
                <m:e>
                  <m:r>
                    <m:rPr>
                      <m:sty m:val="bi"/>
                    </m:rPr>
                    <m:t>y</m:t>
                  </m:r>
                </m:e>
                <m:sub>
                  <m:r>
                    <m:t>t</m:t>
                  </m:r>
                </m:sub>
              </m:sSub>
              <m:r>
                <m:rPr>
                  <m:sty m:val="p"/>
                </m:rPr>
                <m:t>|</m:t>
              </m:r>
              <m:sSubSup>
                <m:e>
                  <m:r>
                    <m:rPr>
                      <m:sty m:val="bi"/>
                    </m:rPr>
                    <m:t>x</m:t>
                  </m:r>
                </m:e>
                <m:sub>
                  <m:r>
                    <m:t>t</m:t>
                  </m:r>
                </m:sub>
                <m:sup>
                  <m:r>
                    <m:rPr>
                      <m:sty m:val="p"/>
                    </m:rPr>
                    <m:t>(</m:t>
                  </m:r>
                  <m:r>
                    <m:t>i</m:t>
                  </m:r>
                  <m:r>
                    <m:rPr>
                      <m:sty m:val="p"/>
                    </m:rPr>
                    <m:t>)</m:t>
                  </m:r>
                </m:sup>
              </m:sSubSup>
              <m:r>
                <m:rPr>
                  <m:sty m:val="p"/>
                </m:rPr>
                <m:t>)</m:t>
              </m:r>
              <m:r>
                <m:t>p</m:t>
              </m:r>
              <m:r>
                <m:rPr>
                  <m:sty m:val="p"/>
                </m:rPr>
                <m:t>(</m:t>
              </m:r>
              <m:sSubSup>
                <m:e>
                  <m:r>
                    <m:rPr>
                      <m:sty m:val="bi"/>
                    </m:rPr>
                    <m:t>x</m:t>
                  </m:r>
                </m:e>
                <m:sub>
                  <m:r>
                    <m:t>t</m:t>
                  </m:r>
                </m:sub>
                <m:sup>
                  <m:r>
                    <m:rPr>
                      <m:sty m:val="p"/>
                    </m:rPr>
                    <m:t>(</m:t>
                  </m:r>
                  <m:r>
                    <m:t>i</m:t>
                  </m:r>
                  <m:r>
                    <m:rPr>
                      <m:sty m:val="p"/>
                    </m:rPr>
                    <m:t>)</m:t>
                  </m:r>
                </m:sup>
              </m:sSubSup>
              <m:r>
                <m:rPr>
                  <m:sty m:val="p"/>
                </m:rPr>
                <m:t>|</m:t>
              </m:r>
              <m:sSubSup>
                <m:e>
                  <m:r>
                    <m:rPr>
                      <m:sty m:val="bi"/>
                    </m:rPr>
                    <m:t>x</m:t>
                  </m:r>
                </m:e>
                <m:sub>
                  <m:r>
                    <m:t>t</m:t>
                  </m:r>
                  <m:r>
                    <m:rPr>
                      <m:sty m:val="p"/>
                    </m:rPr>
                    <m:t>−</m:t>
                  </m:r>
                  <m:r>
                    <m:t>1</m:t>
                  </m:r>
                </m:sub>
                <m:sup>
                  <m:r>
                    <m:rPr>
                      <m:sty m:val="p"/>
                    </m:rPr>
                    <m:t>(</m:t>
                  </m:r>
                  <m:r>
                    <m:t>i</m:t>
                  </m:r>
                  <m:r>
                    <m:rPr>
                      <m:sty m:val="p"/>
                    </m:rPr>
                    <m:t>)</m:t>
                  </m:r>
                </m:sup>
              </m:sSubSup>
              <m:r>
                <m:rPr>
                  <m:sty m:val="p"/>
                </m:rPr>
                <m:t>)</m:t>
              </m:r>
            </m:num>
            <m:den>
              <m:r>
                <m:t>q</m:t>
              </m:r>
              <m:r>
                <m:rPr>
                  <m:sty m:val="p"/>
                </m:rPr>
                <m:t>(</m:t>
              </m:r>
              <m:sSubSup>
                <m:e>
                  <m:r>
                    <m:rPr>
                      <m:sty m:val="bi"/>
                    </m:rPr>
                    <m:t>x</m:t>
                  </m:r>
                </m:e>
                <m:sub>
                  <m:r>
                    <m:t>t</m:t>
                  </m:r>
                </m:sub>
                <m:sup>
                  <m:r>
                    <m:rPr>
                      <m:sty m:val="p"/>
                    </m:rPr>
                    <m:t>(</m:t>
                  </m:r>
                  <m:r>
                    <m:t>i</m:t>
                  </m:r>
                  <m:r>
                    <m:rPr>
                      <m:sty m:val="p"/>
                    </m:rPr>
                    <m:t>)</m:t>
                  </m:r>
                </m:sup>
              </m:sSubSup>
              <m:r>
                <m:rPr>
                  <m:sty m:val="p"/>
                </m:rPr>
                <m:t>|</m:t>
              </m:r>
              <m:sSubSup>
                <m:e>
                  <m:r>
                    <m:rPr>
                      <m:sty m:val="bi"/>
                    </m:rPr>
                    <m:t>x</m:t>
                  </m:r>
                </m:e>
                <m:sub>
                  <m:r>
                    <m:t>t</m:t>
                  </m:r>
                  <m:r>
                    <m:rPr>
                      <m:sty m:val="p"/>
                    </m:rPr>
                    <m:t>−</m:t>
                  </m:r>
                  <m:r>
                    <m:t>1</m:t>
                  </m:r>
                </m:sub>
                <m:sup>
                  <m:r>
                    <m:rPr>
                      <m:sty m:val="p"/>
                    </m:rPr>
                    <m:t>(</m:t>
                  </m:r>
                  <m:r>
                    <m:t>i</m:t>
                  </m:r>
                  <m:r>
                    <m:rPr>
                      <m:sty m:val="p"/>
                    </m:rPr>
                    <m:t>)</m:t>
                  </m:r>
                </m:sup>
              </m:sSubSup>
              <m:r>
                <m:rPr>
                  <m:sty m:val="p"/>
                </m:rPr>
                <m:t>,</m:t>
              </m:r>
              <m:sSub>
                <m:e>
                  <m:r>
                    <m:rPr>
                      <m:sty m:val="bi"/>
                    </m:rPr>
                    <m:t>y</m:t>
                  </m:r>
                </m:e>
                <m:sub>
                  <m:r>
                    <m:t>1</m:t>
                  </m:r>
                  <m:r>
                    <m:rPr>
                      <m:sty m:val="p"/>
                    </m:rPr>
                    <m:t>:</m:t>
                  </m:r>
                  <m:r>
                    <m:t>t</m:t>
                  </m:r>
                </m:sub>
              </m:sSub>
              <m:r>
                <m:rPr>
                  <m:sty m:val="p"/>
                </m:rPr>
                <m:t>)</m:t>
              </m:r>
            </m:den>
          </m:f>
        </m:oMath>
      </m:oMathPara>
    </w:p>
    <w:p>
      <w:pPr>
        <w:pStyle w:val="FirstParagraph"/>
      </w:pPr>
      <w:r>
        <w:rPr>
          <w:rFonts w:hint="eastAsia"/>
        </w:rPr>
        <w:t xml:space="preserve">通过将先验状态转移概率设定为重要性密度，即</w:t>
      </w:r>
      <w:r>
        <w:t xml:space="preserve"> </w:t>
      </w:r>
      <m:oMath>
        <m:r>
          <m:t>q</m:t>
        </m:r>
        <m:r>
          <m:rPr>
            <m:sty m:val="p"/>
          </m:rPr>
          <m:t>(</m:t>
        </m:r>
        <m:sSub>
          <m:e>
            <m:r>
              <m:rPr>
                <m:sty m:val="bi"/>
              </m:rPr>
              <m:t>x</m:t>
            </m:r>
          </m:e>
          <m:sub>
            <m:r>
              <m:t>t</m:t>
            </m:r>
          </m:sub>
        </m:sSub>
        <m:r>
          <m:rPr>
            <m:sty m:val="p"/>
          </m:rPr>
          <m:t>|</m:t>
        </m:r>
        <m:sSub>
          <m:e>
            <m:r>
              <m:rPr>
                <m:sty m:val="bi"/>
              </m:rPr>
              <m:t>x</m:t>
            </m:r>
          </m:e>
          <m:sub>
            <m:r>
              <m:t>t</m:t>
            </m:r>
            <m:r>
              <m:rPr>
                <m:sty m:val="p"/>
              </m:rPr>
              <m:t>−</m:t>
            </m:r>
            <m:r>
              <m:t>1</m:t>
            </m:r>
          </m:sub>
        </m:sSub>
        <m:r>
          <m:rPr>
            <m:sty m:val="p"/>
          </m:rPr>
          <m:t>,</m:t>
        </m:r>
        <m:sSub>
          <m:e>
            <m:r>
              <m:rPr>
                <m:sty m:val="bi"/>
              </m:rPr>
              <m:t>y</m:t>
            </m:r>
          </m:e>
          <m:sub>
            <m:r>
              <m:t>1</m:t>
            </m:r>
            <m:r>
              <m:rPr>
                <m:sty m:val="p"/>
              </m:rPr>
              <m:t>:</m:t>
            </m:r>
            <m:r>
              <m:t>t</m:t>
            </m:r>
          </m:sub>
        </m:sSub>
        <m:r>
          <m:rPr>
            <m:sty m:val="p"/>
          </m:rPr>
          <m:t>)</m:t>
        </m:r>
        <m:r>
          <m:rPr>
            <m:sty m:val="p"/>
          </m:rPr>
          <m:t>=</m:t>
        </m:r>
        <m:r>
          <m:t>p</m:t>
        </m:r>
        <m:r>
          <m:rPr>
            <m:sty m:val="p"/>
          </m:rPr>
          <m:t>(</m:t>
        </m:r>
        <m:sSub>
          <m:e>
            <m:r>
              <m:rPr>
                <m:sty m:val="bi"/>
              </m:rPr>
              <m:t>x</m:t>
            </m:r>
          </m:e>
          <m:sub>
            <m:r>
              <m:t>t</m:t>
            </m:r>
          </m:sub>
        </m:sSub>
        <m:r>
          <m:rPr>
            <m:sty m:val="p"/>
          </m:rPr>
          <m:t>|</m:t>
        </m:r>
        <m:sSub>
          <m:e>
            <m:r>
              <m:rPr>
                <m:sty m:val="bi"/>
              </m:rPr>
              <m:t>x</m:t>
            </m:r>
          </m:e>
          <m:sub>
            <m:r>
              <m:t>t</m:t>
            </m:r>
            <m:r>
              <m:rPr>
                <m:sty m:val="p"/>
              </m:rPr>
              <m:t>−</m:t>
            </m:r>
            <m:r>
              <m:t>1</m:t>
            </m:r>
          </m:sub>
        </m:sSub>
        <m:r>
          <m:rPr>
            <m:sty m:val="p"/>
          </m:rPr>
          <m:t>)</m:t>
        </m:r>
      </m:oMath>
      <w:r>
        <w:rPr>
          <w:rFonts w:hint="eastAsia"/>
        </w:rPr>
        <w:t xml:space="preserve">，权重递推公式可极大地简化为仅与观测似然分布相关：</w:t>
      </w:r>
    </w:p>
    <w:p>
      <w:pPr>
        <w:pStyle w:val="BodyText"/>
      </w:pPr>
      <m:oMathPara>
        <m:oMathParaPr>
          <m:jc m:val="center"/>
        </m:oMathParaPr>
        <m:oMath>
          <m:sSubSup>
            <m:e>
              <m:r>
                <m:t>w</m:t>
              </m:r>
            </m:e>
            <m:sub>
              <m:r>
                <m:t>t</m:t>
              </m:r>
            </m:sub>
            <m:sup>
              <m:r>
                <m:rPr>
                  <m:sty m:val="p"/>
                </m:rPr>
                <m:t>(</m:t>
              </m:r>
              <m:r>
                <m:t>i</m:t>
              </m:r>
              <m:r>
                <m:rPr>
                  <m:sty m:val="p"/>
                </m:rPr>
                <m:t>)</m:t>
              </m:r>
            </m:sup>
          </m:sSubSup>
          <m:r>
            <m:rPr>
              <m:sty m:val="p"/>
            </m:rPr>
            <m:t>=</m:t>
          </m:r>
          <m:sSubSup>
            <m:e>
              <m:r>
                <m:t>w</m:t>
              </m:r>
            </m:e>
            <m:sub>
              <m:r>
                <m:t>t</m:t>
              </m:r>
              <m:r>
                <m:rPr>
                  <m:sty m:val="p"/>
                </m:rPr>
                <m:t>−</m:t>
              </m:r>
              <m:r>
                <m:t>1</m:t>
              </m:r>
            </m:sub>
            <m:sup>
              <m:r>
                <m:rPr>
                  <m:sty m:val="p"/>
                </m:rPr>
                <m:t>(</m:t>
              </m:r>
              <m:r>
                <m:t>i</m:t>
              </m:r>
              <m:r>
                <m:rPr>
                  <m:sty m:val="p"/>
                </m:rPr>
                <m:t>)</m:t>
              </m:r>
            </m:sup>
          </m:sSubSup>
          <m:r>
            <m:t>p</m:t>
          </m:r>
          <m:r>
            <m:rPr>
              <m:sty m:val="p"/>
            </m:rPr>
            <m:t>(</m:t>
          </m:r>
          <m:sSub>
            <m:e>
              <m:r>
                <m:rPr>
                  <m:sty m:val="bi"/>
                </m:rPr>
                <m:t>y</m:t>
              </m:r>
            </m:e>
            <m:sub>
              <m:r>
                <m:t>t</m:t>
              </m:r>
            </m:sub>
          </m:sSub>
          <m:r>
            <m:rPr>
              <m:sty m:val="p"/>
            </m:rPr>
            <m:t>|</m:t>
          </m:r>
          <m:sSubSup>
            <m:e>
              <m:r>
                <m:rPr>
                  <m:sty m:val="bi"/>
                </m:rPr>
                <m:t>x</m:t>
              </m:r>
            </m:e>
            <m:sub>
              <m:r>
                <m:t>t</m:t>
              </m:r>
            </m:sub>
            <m:sup>
              <m:r>
                <m:rPr>
                  <m:sty m:val="p"/>
                </m:rPr>
                <m:t>(</m:t>
              </m:r>
              <m:r>
                <m:t>i</m:t>
              </m:r>
              <m:r>
                <m:rPr>
                  <m:sty m:val="p"/>
                </m:rPr>
                <m:t>)</m:t>
              </m:r>
            </m:sup>
          </m:sSubSup>
          <m:r>
            <m:rPr>
              <m:sty m:val="p"/>
            </m:rPr>
            <m:t>)</m:t>
          </m:r>
        </m:oMath>
      </m:oMathPara>
    </w:p>
    <w:p>
      <w:pPr>
        <w:pStyle w:val="FirstParagraph"/>
      </w:pPr>
      <w:r>
        <w:rPr>
          <w:rFonts w:hint="eastAsia"/>
        </w:rPr>
        <w:t xml:space="preserve">由于计算过程中会产生少数粒子占据绝对权重而大量粒子权重逼近于零的“粒子退化（Particle</w:t>
      </w:r>
      <w:r>
        <w:t xml:space="preserve"> </w:t>
      </w:r>
      <w:r>
        <w:rPr>
          <w:rFonts w:hint="eastAsia"/>
        </w:rPr>
        <w:t xml:space="preserve">Degeneracy）”现象，必须引入有效粒子数度量</w:t>
      </w:r>
      <w:r>
        <w:t xml:space="preserve"> </w:t>
      </w:r>
      <m:oMath>
        <m:sSub>
          <m:e>
            <m:acc>
              <m:accPr>
                <m:chr m:val="̂"/>
              </m:accPr>
              <m:e>
                <m:r>
                  <m:t>N</m:t>
                </m:r>
              </m:e>
            </m:acc>
          </m:e>
          <m:sub>
            <m:r>
              <m:t>e</m:t>
            </m:r>
            <m:r>
              <m:t>f</m:t>
            </m:r>
            <m:r>
              <m:t>f</m:t>
            </m:r>
          </m:sub>
        </m:sSub>
        <m:r>
          <m:rPr>
            <m:sty m:val="p"/>
          </m:rPr>
          <m:t>=</m:t>
        </m:r>
        <m:r>
          <m:t>1</m:t>
        </m:r>
        <m:r>
          <m:rPr>
            <m:sty m:val="p"/>
          </m:rPr>
          <m:t>/</m:t>
        </m:r>
        <m:nary>
          <m:naryPr>
            <m:chr m:val="∑"/>
            <m:limLoc m:val="undOvr"/>
            <m:subHide m:val="off"/>
            <m:supHide m:val="off"/>
          </m:naryPr>
          <m:sub>
            <m:r>
              <m:t>i</m:t>
            </m:r>
            <m:r>
              <m:rPr>
                <m:sty m:val="p"/>
              </m:rPr>
              <m:t>=</m:t>
            </m:r>
            <m:r>
              <m:t>1</m:t>
            </m:r>
          </m:sub>
          <m:sup>
            <m:r>
              <m:t>N</m:t>
            </m:r>
          </m:sup>
          <m:e>
            <m:r>
              <m:rPr>
                <m:sty m:val="p"/>
              </m:rPr>
              <m:t>(</m:t>
            </m:r>
          </m:e>
        </m:nary>
        <m:sSubSup>
          <m:e>
            <m:r>
              <m:t>w</m:t>
            </m:r>
          </m:e>
          <m:sub>
            <m:r>
              <m:t>t</m:t>
            </m:r>
          </m:sub>
          <m:sup>
            <m:r>
              <m:rPr>
                <m:sty m:val="p"/>
              </m:rPr>
              <m:t>(</m:t>
            </m:r>
            <m:r>
              <m:t>i</m:t>
            </m:r>
            <m:r>
              <m:rPr>
                <m:sty m:val="p"/>
              </m:rPr>
              <m:t>)</m:t>
            </m:r>
          </m:sup>
        </m:sSubSup>
        <m:sSup>
          <m:e>
            <m:r>
              <m:rPr>
                <m:sty m:val="p"/>
              </m:rPr>
              <m:t>)</m:t>
            </m:r>
          </m:e>
          <m:sup>
            <m:r>
              <m:t>2</m:t>
            </m:r>
          </m:sup>
        </m:sSup>
      </m:oMath>
      <w:r>
        <w:rPr>
          <w:rFonts w:hint="eastAsia"/>
        </w:rPr>
        <w:t xml:space="preserve">，当</w:t>
      </w:r>
      <w:r>
        <w:t xml:space="preserve"> </w:t>
      </w:r>
      <m:oMath>
        <m:sSub>
          <m:e>
            <m:acc>
              <m:accPr>
                <m:chr m:val="̂"/>
              </m:accPr>
              <m:e>
                <m:r>
                  <m:t>N</m:t>
                </m:r>
              </m:e>
            </m:acc>
          </m:e>
          <m:sub>
            <m:r>
              <m:t>e</m:t>
            </m:r>
            <m:r>
              <m:t>f</m:t>
            </m:r>
            <m:r>
              <m:t>f</m:t>
            </m:r>
          </m:sub>
        </m:sSub>
      </m:oMath>
      <w:r>
        <w:t xml:space="preserve"> </w:t>
      </w:r>
      <w:r>
        <w:rPr>
          <w:rFonts w:hint="eastAsia"/>
        </w:rPr>
        <w:t xml:space="preserve">低于预设阈值时，执行系统重采样（Systematic</w:t>
      </w:r>
      <w:r>
        <w:t xml:space="preserve"> </w:t>
      </w:r>
      <w:r>
        <w:rPr>
          <w:rFonts w:hint="eastAsia"/>
        </w:rPr>
        <w:t xml:space="preserve">Resampling），丢弃极小权值样本并复制大权值样本，进而维持算法稳定性。</w:t>
      </w:r>
    </w:p>
    <w:bookmarkEnd w:id="16"/>
    <w:bookmarkEnd w:id="17"/>
    <w:bookmarkStart w:id="22" w:name="仿真分析与结果讨论"/>
    <w:p>
      <w:pPr>
        <w:pStyle w:val="Heading2"/>
      </w:pPr>
      <w:r>
        <w:rPr>
          <w:rStyle w:val="SectionNumber"/>
        </w:rPr>
        <w:t xml:space="preserve">1.4</w:t>
      </w:r>
      <w:r>
        <w:tab/>
      </w:r>
      <w:r>
        <w:t xml:space="preserve">4.3 </w:t>
      </w:r>
      <w:r>
        <w:rPr>
          <w:rFonts w:hint="eastAsia"/>
        </w:rPr>
        <w:t xml:space="preserve">仿真分析与结果讨论</w:t>
      </w:r>
    </w:p>
    <w:p>
      <w:pPr>
        <w:pStyle w:val="FirstParagraph"/>
      </w:pPr>
      <w:r>
        <w:rPr>
          <w:rFonts w:hint="eastAsia"/>
        </w:rPr>
        <w:t xml:space="preserve">为深度验证本章构建的理论模型与求解方法在现实复杂工程边界下的适用性及收敛特征，本节将所涉及的算法植入某省级干流流域（选取淮河干流王家坝至息县段及其周边子流域）的数字孪生构建体系中，利用二维浅水方程与分布式水文联用模型执行全链条的计算仿真分析。相关核心同化仿真脚本及模型网络拓扑配置文件均存放于本地项目仓储</w:t>
      </w:r>
      <w:r>
        <w:t xml:space="preserve"> </w:t>
      </w:r>
      <w:r>
        <w:rPr>
          <w:rStyle w:val="VerbatimChar"/>
        </w:rPr>
        <w:t xml:space="preserve">assets/ch04/</w:t>
      </w:r>
      <w:r>
        <w:t xml:space="preserve"> </w:t>
      </w:r>
      <w:r>
        <w:rPr>
          <w:rFonts w:hint="eastAsia"/>
        </w:rPr>
        <w:t xml:space="preserve">目录中。</w:t>
      </w:r>
    </w:p>
    <w:bookmarkStart w:id="18" w:name="流域水情基底与先验参数场设定"/>
    <w:p>
      <w:pPr>
        <w:pStyle w:val="Heading3"/>
      </w:pPr>
      <w:r>
        <w:rPr>
          <w:rStyle w:val="SectionNumber"/>
        </w:rPr>
        <w:t xml:space="preserve">1.4.1</w:t>
      </w:r>
      <w:r>
        <w:tab/>
      </w:r>
      <w:r>
        <w:t xml:space="preserve">4.3.1 </w:t>
      </w:r>
      <w:r>
        <w:rPr>
          <w:rFonts w:hint="eastAsia"/>
        </w:rPr>
        <w:t xml:space="preserve">流域水情基底与先验参数场设定</w:t>
      </w:r>
    </w:p>
    <w:p>
      <w:pPr>
        <w:pStyle w:val="FirstParagraph"/>
      </w:pPr>
      <w:r>
        <w:rPr>
          <w:rFonts w:hint="eastAsia"/>
        </w:rPr>
        <w:t xml:space="preserve">研究靶向区域集水面积达到12500平方公里，覆盖了平原河网与山丘区汇流两种截然不同的水动力模式。提取2013年至2022年间的国家水文数据库中18场典型场次洪水作为算例数据。其中前12场用于检验</w:t>
      </w:r>
      <w:r>
        <w:t xml:space="preserve"> SCE-UA </w:t>
      </w:r>
      <w:r>
        <w:rPr>
          <w:rFonts w:hint="eastAsia"/>
        </w:rPr>
        <w:t xml:space="preserve">的静态降维寻优性能，剩余6场则用于高动态的</w:t>
      </w:r>
      <w:r>
        <w:t xml:space="preserve"> EnKF </w:t>
      </w:r>
      <w:r>
        <w:rPr>
          <w:rFonts w:hint="eastAsia"/>
        </w:rPr>
        <w:t xml:space="preserve">在线状态更新测试。模型输入的时空外部强迫不仅包含传统的雨量计网络，更融合了气象雷达反演的</w:t>
      </w:r>
      <w:r>
        <w:t xml:space="preserve"> 1km×1km </w:t>
      </w:r>
      <w:r>
        <w:rPr>
          <w:rFonts w:hint="eastAsia"/>
        </w:rPr>
        <w:t xml:space="preserve">分辨率网格降雨数据。</w:t>
      </w:r>
    </w:p>
    <w:p>
      <w:pPr>
        <w:pStyle w:val="BodyText"/>
      </w:pPr>
      <w:r>
        <w:rPr>
          <w:rFonts w:hint="eastAsia"/>
        </w:rPr>
        <w:t xml:space="preserve">模型核心物理机理的控制参数多达数十个，通过基于</w:t>
      </w:r>
      <w:r>
        <w:t xml:space="preserve"> Sobol </w:t>
      </w:r>
      <w:r>
        <w:rPr>
          <w:rFonts w:hint="eastAsia"/>
        </w:rPr>
        <w:t xml:space="preserve">全局敏感性分析方法的筛查，提取对洪峰与退水形态影响最为剧烈的8个参数纳入自动率定体系，其物理内涵与定义的先验搜索空间详列于表4-1中。</w:t>
      </w:r>
    </w:p>
    <w:p>
      <w:pPr>
        <w:pStyle w:val="BodyText"/>
      </w:pPr>
      <w:r>
        <w:rPr>
          <w:rFonts w:hint="eastAsia"/>
          <w:b/>
          <w:bCs/>
        </w:rPr>
        <w:t xml:space="preserve">表4-1</w:t>
      </w:r>
      <w:r>
        <w:rPr>
          <w:b/>
          <w:bCs/>
        </w:rPr>
        <w:t xml:space="preserve"> </w:t>
      </w:r>
      <w:r>
        <w:rPr>
          <w:rFonts w:hint="eastAsia"/>
          <w:b/>
          <w:bCs/>
        </w:rPr>
        <w:t xml:space="preserve">数字孪生水文动力耦合模型主控参数物理意义及先验区间阈值</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参数符号</w:t>
            </w:r>
          </w:p>
        </w:tc>
        <w:tc>
          <w:tcPr/>
          <w:p>
            <w:pPr>
              <w:pStyle w:val="Compact"/>
              <w:jc w:val="left"/>
            </w:pPr>
            <w:r>
              <w:rPr>
                <w:rFonts w:hint="eastAsia"/>
              </w:rPr>
              <w:t xml:space="preserve">物理含义及其动力学作用</w:t>
            </w:r>
          </w:p>
        </w:tc>
        <w:tc>
          <w:tcPr/>
          <w:p>
            <w:pPr>
              <w:pStyle w:val="Compact"/>
              <w:jc w:val="left"/>
            </w:pPr>
            <w:r>
              <w:rPr>
                <w:rFonts w:hint="eastAsia"/>
              </w:rPr>
              <w:t xml:space="preserve">单位</w:t>
            </w:r>
          </w:p>
        </w:tc>
        <w:tc>
          <w:tcPr/>
          <w:p>
            <w:pPr>
              <w:pStyle w:val="Compact"/>
              <w:jc w:val="left"/>
            </w:pPr>
            <w:r>
              <w:rPr>
                <w:rFonts w:hint="eastAsia"/>
              </w:rPr>
              <w:t xml:space="preserve">下边界</w:t>
            </w:r>
          </w:p>
        </w:tc>
        <w:tc>
          <w:tcPr/>
          <w:p>
            <w:pPr>
              <w:pStyle w:val="Compact"/>
              <w:jc w:val="left"/>
            </w:pPr>
            <w:r>
              <w:rPr>
                <w:rFonts w:hint="eastAsia"/>
              </w:rPr>
              <w:t xml:space="preserve">上边界</w:t>
            </w:r>
          </w:p>
        </w:tc>
      </w:tr>
      <w:tr>
        <w:tc>
          <w:tcPr/>
          <w:p>
            <w:pPr>
              <w:pStyle w:val="Compact"/>
              <w:jc w:val="left"/>
            </w:pPr>
            <m:oMath>
              <m:r>
                <m:rPr>
                  <m:nor/>
                  <m:sty m:val="p"/>
                </m:rPr>
                <m:t>SM</m:t>
              </m:r>
            </m:oMath>
          </w:p>
        </w:tc>
        <w:tc>
          <w:tcPr/>
          <w:p>
            <w:pPr>
              <w:pStyle w:val="Compact"/>
              <w:jc w:val="left"/>
            </w:pPr>
            <w:r>
              <w:rPr>
                <w:rFonts w:hint="eastAsia"/>
              </w:rPr>
              <w:t xml:space="preserve">自由水蓄水容量，表征流域土壤垂向持水与饱和地表产流阈值</w:t>
            </w:r>
          </w:p>
        </w:tc>
        <w:tc>
          <w:tcPr/>
          <w:p>
            <w:pPr>
              <w:pStyle w:val="Compact"/>
              <w:jc w:val="left"/>
            </w:pPr>
            <w:r>
              <w:t xml:space="preserve">mm</w:t>
            </w:r>
          </w:p>
        </w:tc>
        <w:tc>
          <w:tcPr/>
          <w:p>
            <w:pPr>
              <w:pStyle w:val="Compact"/>
              <w:jc w:val="left"/>
            </w:pPr>
            <w:r>
              <w:t xml:space="preserve">10.0</w:t>
            </w:r>
          </w:p>
        </w:tc>
        <w:tc>
          <w:tcPr/>
          <w:p>
            <w:pPr>
              <w:pStyle w:val="Compact"/>
              <w:jc w:val="left"/>
            </w:pPr>
            <w:r>
              <w:t xml:space="preserve">120.0</w:t>
            </w:r>
          </w:p>
        </w:tc>
      </w:tr>
      <w:tr>
        <w:tc>
          <w:tcPr/>
          <w:p>
            <w:pPr>
              <w:pStyle w:val="Compact"/>
              <w:jc w:val="left"/>
            </w:pPr>
            <m:oMath>
              <m:r>
                <m:rPr>
                  <m:nor/>
                  <m:sty m:val="p"/>
                </m:rPr>
                <m:t>K</m:t>
              </m:r>
            </m:oMath>
          </w:p>
        </w:tc>
        <w:tc>
          <w:tcPr/>
          <w:p>
            <w:pPr>
              <w:pStyle w:val="Compact"/>
              <w:jc w:val="left"/>
            </w:pPr>
            <w:r>
              <w:rPr>
                <w:rFonts w:hint="eastAsia"/>
              </w:rPr>
              <w:t xml:space="preserve">深层地下水渗漏系数，主导基流消退速率与枯水期河道补给</w:t>
            </w:r>
          </w:p>
        </w:tc>
        <w:tc>
          <w:tcPr/>
          <w:p>
            <w:pPr>
              <w:pStyle w:val="Compact"/>
              <w:jc w:val="left"/>
            </w:pPr>
            <w:r>
              <w:t xml:space="preserve">-</w:t>
            </w:r>
          </w:p>
        </w:tc>
        <w:tc>
          <w:tcPr/>
          <w:p>
            <w:pPr>
              <w:pStyle w:val="Compact"/>
              <w:jc w:val="left"/>
            </w:pPr>
            <w:r>
              <w:t xml:space="preserve">0.01</w:t>
            </w:r>
          </w:p>
        </w:tc>
        <w:tc>
          <w:tcPr/>
          <w:p>
            <w:pPr>
              <w:pStyle w:val="Compact"/>
              <w:jc w:val="left"/>
            </w:pPr>
            <w:r>
              <w:t xml:space="preserve">0.85</w:t>
            </w:r>
          </w:p>
        </w:tc>
      </w:tr>
      <w:tr>
        <w:tc>
          <w:tcPr/>
          <w:p>
            <w:pPr>
              <w:pStyle w:val="Compact"/>
              <w:jc w:val="left"/>
            </w:pPr>
            <m:oMath>
              <m:r>
                <m:rPr>
                  <m:nor/>
                  <m:sty m:val="p"/>
                </m:rPr>
                <m:t>CS</m:t>
              </m:r>
            </m:oMath>
          </w:p>
        </w:tc>
        <w:tc>
          <w:tcPr/>
          <w:p>
            <w:pPr>
              <w:pStyle w:val="Compact"/>
              <w:jc w:val="left"/>
            </w:pPr>
            <w:r>
              <w:rPr>
                <w:rFonts w:hint="eastAsia"/>
              </w:rPr>
              <w:t xml:space="preserve">河网汇流线型水库蓄水系数，调控地表径流在次级支流中的滞留</w:t>
            </w:r>
          </w:p>
        </w:tc>
        <w:tc>
          <w:tcPr/>
          <w:p>
            <w:pPr>
              <w:pStyle w:val="Compact"/>
              <w:jc w:val="left"/>
            </w:pPr>
            <w:r>
              <w:t xml:space="preserve">h</w:t>
            </w:r>
          </w:p>
        </w:tc>
        <w:tc>
          <w:tcPr/>
          <w:p>
            <w:pPr>
              <w:pStyle w:val="Compact"/>
              <w:jc w:val="left"/>
            </w:pPr>
            <w:r>
              <w:t xml:space="preserve">0.5</w:t>
            </w:r>
          </w:p>
        </w:tc>
        <w:tc>
          <w:tcPr/>
          <w:p>
            <w:pPr>
              <w:pStyle w:val="Compact"/>
              <w:jc w:val="left"/>
            </w:pPr>
            <w:r>
              <w:t xml:space="preserve">12.0</w:t>
            </w:r>
          </w:p>
        </w:tc>
      </w:tr>
      <w:tr>
        <w:tc>
          <w:tcPr/>
          <w:p>
            <w:pPr>
              <w:pStyle w:val="Compact"/>
              <w:jc w:val="left"/>
            </w:pPr>
            <m:oMath>
              <m:r>
                <m:rPr>
                  <m:nor/>
                  <m:sty m:val="p"/>
                </m:rPr>
                <m:t>KI</m:t>
              </m:r>
            </m:oMath>
          </w:p>
        </w:tc>
        <w:tc>
          <w:tcPr/>
          <w:p>
            <w:pPr>
              <w:pStyle w:val="Compact"/>
              <w:jc w:val="left"/>
            </w:pPr>
            <w:r>
              <w:rPr>
                <w:rFonts w:hint="eastAsia"/>
              </w:rPr>
              <w:t xml:space="preserve">壤中流出流系数，决定次表层侧向流动的迟滞量级</w:t>
            </w:r>
          </w:p>
        </w:tc>
        <w:tc>
          <w:tcPr/>
          <w:p>
            <w:pPr>
              <w:pStyle w:val="Compact"/>
              <w:jc w:val="left"/>
            </w:pPr>
            <w:r>
              <w:t xml:space="preserve">-</w:t>
            </w:r>
          </w:p>
        </w:tc>
        <w:tc>
          <w:tcPr/>
          <w:p>
            <w:pPr>
              <w:pStyle w:val="Compact"/>
              <w:jc w:val="left"/>
            </w:pPr>
            <w:r>
              <w:t xml:space="preserve">0.05</w:t>
            </w:r>
          </w:p>
        </w:tc>
        <w:tc>
          <w:tcPr/>
          <w:p>
            <w:pPr>
              <w:pStyle w:val="Compact"/>
              <w:jc w:val="left"/>
            </w:pPr>
            <w:r>
              <w:t xml:space="preserve">0.70</w:t>
            </w:r>
          </w:p>
        </w:tc>
      </w:tr>
      <w:tr>
        <w:tc>
          <w:tcPr/>
          <w:p>
            <w:pPr>
              <w:pStyle w:val="Compact"/>
              <w:jc w:val="left"/>
            </w:pPr>
            <m:oMath>
              <m:r>
                <m:rPr>
                  <m:nor/>
                  <m:sty m:val="p"/>
                </m:rPr>
                <m:t>CG</m:t>
              </m:r>
            </m:oMath>
          </w:p>
        </w:tc>
        <w:tc>
          <w:tcPr/>
          <w:p>
            <w:pPr>
              <w:pStyle w:val="Compact"/>
              <w:jc w:val="left"/>
            </w:pPr>
            <w:r>
              <w:rPr>
                <w:rFonts w:hint="eastAsia"/>
              </w:rPr>
              <w:t xml:space="preserve">地下水汇流时间常数，反映含水层向干流输水的时间尺度</w:t>
            </w:r>
          </w:p>
        </w:tc>
        <w:tc>
          <w:tcPr/>
          <w:p>
            <w:pPr>
              <w:pStyle w:val="Compact"/>
              <w:jc w:val="left"/>
            </w:pPr>
            <w:r>
              <w:t xml:space="preserve">h</w:t>
            </w:r>
          </w:p>
        </w:tc>
        <w:tc>
          <w:tcPr/>
          <w:p>
            <w:pPr>
              <w:pStyle w:val="Compact"/>
              <w:jc w:val="left"/>
            </w:pPr>
            <w:r>
              <w:t xml:space="preserve">10.0</w:t>
            </w:r>
          </w:p>
        </w:tc>
        <w:tc>
          <w:tcPr/>
          <w:p>
            <w:pPr>
              <w:pStyle w:val="Compact"/>
              <w:jc w:val="left"/>
            </w:pPr>
            <w:r>
              <w:t xml:space="preserve">300.0</w:t>
            </w:r>
          </w:p>
        </w:tc>
      </w:tr>
      <w:tr>
        <w:tc>
          <w:tcPr/>
          <w:p>
            <w:pPr>
              <w:pStyle w:val="Compact"/>
              <w:jc w:val="left"/>
            </w:pPr>
            <m:oMath>
              <m:r>
                <m:rPr>
                  <m:nor/>
                  <m:sty m:val="p"/>
                </m:rPr>
                <m:t>WM</m:t>
              </m:r>
            </m:oMath>
          </w:p>
        </w:tc>
        <w:tc>
          <w:tcPr/>
          <w:p>
            <w:pPr>
              <w:pStyle w:val="Compact"/>
              <w:jc w:val="left"/>
            </w:pPr>
            <w:r>
              <w:rPr>
                <w:rFonts w:hint="eastAsia"/>
              </w:rPr>
              <w:t xml:space="preserve">流域平均张力水容量，控制蒸散发亏缺上限</w:t>
            </w:r>
          </w:p>
        </w:tc>
        <w:tc>
          <w:tcPr/>
          <w:p>
            <w:pPr>
              <w:pStyle w:val="Compact"/>
              <w:jc w:val="left"/>
            </w:pPr>
            <w:r>
              <w:t xml:space="preserve">mm</w:t>
            </w:r>
          </w:p>
        </w:tc>
        <w:tc>
          <w:tcPr/>
          <w:p>
            <w:pPr>
              <w:pStyle w:val="Compact"/>
              <w:jc w:val="left"/>
            </w:pPr>
            <w:r>
              <w:t xml:space="preserve">80.0</w:t>
            </w:r>
          </w:p>
        </w:tc>
        <w:tc>
          <w:tcPr/>
          <w:p>
            <w:pPr>
              <w:pStyle w:val="Compact"/>
              <w:jc w:val="left"/>
            </w:pPr>
            <w:r>
              <w:t xml:space="preserve">300.0</w:t>
            </w:r>
          </w:p>
        </w:tc>
      </w:tr>
      <w:tr>
        <w:tc>
          <w:tcPr/>
          <w:p>
            <w:pPr>
              <w:pStyle w:val="Compact"/>
              <w:jc w:val="left"/>
            </w:pPr>
            <m:oMath>
              <m:r>
                <m:rPr>
                  <m:nor/>
                  <m:sty m:val="p"/>
                </m:rPr>
                <m:t>B</m:t>
              </m:r>
            </m:oMath>
          </w:p>
        </w:tc>
        <w:tc>
          <w:tcPr/>
          <w:p>
            <w:pPr>
              <w:pStyle w:val="Compact"/>
              <w:jc w:val="left"/>
            </w:pPr>
            <w:r>
              <w:rPr>
                <w:rFonts w:hint="eastAsia"/>
              </w:rPr>
              <w:t xml:space="preserve">蓄水容量空间分布曲线指数，映射下垫面坡度与植被异质性</w:t>
            </w:r>
          </w:p>
        </w:tc>
        <w:tc>
          <w:tcPr/>
          <w:p>
            <w:pPr>
              <w:pStyle w:val="Compact"/>
              <w:jc w:val="left"/>
            </w:pPr>
            <w:r>
              <w:t xml:space="preserve">-</w:t>
            </w:r>
          </w:p>
        </w:tc>
        <w:tc>
          <w:tcPr/>
          <w:p>
            <w:pPr>
              <w:pStyle w:val="Compact"/>
              <w:jc w:val="left"/>
            </w:pPr>
            <w:r>
              <w:t xml:space="preserve">0.1</w:t>
            </w:r>
          </w:p>
        </w:tc>
        <w:tc>
          <w:tcPr/>
          <w:p>
            <w:pPr>
              <w:pStyle w:val="Compact"/>
              <w:jc w:val="left"/>
            </w:pPr>
            <w:r>
              <w:t xml:space="preserve">0.6</w:t>
            </w:r>
          </w:p>
        </w:tc>
      </w:tr>
      <w:tr>
        <w:tc>
          <w:tcPr/>
          <w:p>
            <w:pPr>
              <w:pStyle w:val="Compact"/>
              <w:jc w:val="left"/>
            </w:pPr>
            <m:oMath>
              <m:r>
                <m:rPr>
                  <m:nor/>
                  <m:sty m:val="p"/>
                </m:rPr>
                <m:t>EX</m:t>
              </m:r>
            </m:oMath>
          </w:p>
        </w:tc>
        <w:tc>
          <w:tcPr/>
          <w:p>
            <w:pPr>
              <w:pStyle w:val="Compact"/>
              <w:jc w:val="left"/>
            </w:pPr>
            <w:r>
              <w:rPr>
                <w:rFonts w:hint="eastAsia"/>
              </w:rPr>
              <w:t xml:space="preserve">一维河网主槽水动力曼宁糙率（Manning’s</w:t>
            </w:r>
            <w:r>
              <w:t xml:space="preserve"> </w:t>
            </w:r>
            <w:r>
              <w:rPr>
                <w:rFonts w:hint="eastAsia"/>
              </w:rPr>
              <w:t xml:space="preserve">n）整体乘积因子</w:t>
            </w:r>
          </w:p>
        </w:tc>
        <w:tc>
          <w:tcPr/>
          <w:p>
            <w:pPr>
              <w:pStyle w:val="Compact"/>
              <w:jc w:val="left"/>
            </w:pPr>
            <w:r>
              <w:t xml:space="preserve">-</w:t>
            </w:r>
          </w:p>
        </w:tc>
        <w:tc>
          <w:tcPr/>
          <w:p>
            <w:pPr>
              <w:pStyle w:val="Compact"/>
              <w:jc w:val="left"/>
            </w:pPr>
            <w:r>
              <w:t xml:space="preserve">0.6</w:t>
            </w:r>
          </w:p>
        </w:tc>
        <w:tc>
          <w:tcPr/>
          <w:p>
            <w:pPr>
              <w:pStyle w:val="Compact"/>
              <w:jc w:val="left"/>
            </w:pPr>
            <w:r>
              <w:t xml:space="preserve">1.8</w:t>
            </w:r>
          </w:p>
        </w:tc>
      </w:tr>
    </w:tbl>
    <w:bookmarkEnd w:id="18"/>
    <w:bookmarkStart w:id="19" w:name="全局寻优轨迹与参数敏感性评估"/>
    <w:p>
      <w:pPr>
        <w:pStyle w:val="Heading3"/>
      </w:pPr>
      <w:r>
        <w:rPr>
          <w:rStyle w:val="SectionNumber"/>
        </w:rPr>
        <w:t xml:space="preserve">1.4.2</w:t>
      </w:r>
      <w:r>
        <w:tab/>
      </w:r>
      <w:r>
        <w:t xml:space="preserve">4.3.2 </w:t>
      </w:r>
      <w:r>
        <w:rPr>
          <w:rFonts w:hint="eastAsia"/>
        </w:rPr>
        <w:t xml:space="preserve">全局寻优轨迹与参数敏感性评估</w:t>
      </w:r>
    </w:p>
    <w:p>
      <w:pPr>
        <w:pStyle w:val="FirstParagraph"/>
      </w:pPr>
      <w:r>
        <w:rPr>
          <w:rFonts w:hint="eastAsia"/>
        </w:rPr>
        <w:t xml:space="preserve">在</w:t>
      </w:r>
      <w:r>
        <w:t xml:space="preserve"> SCE-UA </w:t>
      </w:r>
      <w:r>
        <w:rPr>
          <w:rFonts w:hint="eastAsia"/>
        </w:rPr>
        <w:t xml:space="preserve">仿真配置中，划分复形总数</w:t>
      </w:r>
      <w:r>
        <w:t xml:space="preserve"> </w:t>
      </w:r>
      <m:oMath>
        <m:r>
          <m:t>p</m:t>
        </m:r>
        <m:r>
          <m:rPr>
            <m:sty m:val="p"/>
          </m:rPr>
          <m:t>=</m:t>
        </m:r>
        <m:r>
          <m:t>8</m:t>
        </m:r>
      </m:oMath>
      <w:r>
        <w:rPr>
          <w:rFonts w:hint="eastAsia"/>
        </w:rPr>
        <w:t xml:space="preserve">，每个复形承载个体数</w:t>
      </w:r>
      <w:r>
        <w:t xml:space="preserve"> </w:t>
      </w:r>
      <m:oMath>
        <m:r>
          <m:t>m</m:t>
        </m:r>
        <m:r>
          <m:rPr>
            <m:sty m:val="p"/>
          </m:rPr>
          <m:t>=</m:t>
        </m:r>
        <m:r>
          <m:t>17</m:t>
        </m:r>
      </m:oMath>
      <w:r>
        <w:rPr>
          <w:rFonts w:hint="eastAsia"/>
        </w:rPr>
        <w:t xml:space="preserve">，生成初始全局种群容量</w:t>
      </w:r>
      <w:r>
        <w:t xml:space="preserve"> </w:t>
      </w:r>
      <m:oMath>
        <m:r>
          <m:t>s</m:t>
        </m:r>
        <m:r>
          <m:rPr>
            <m:sty m:val="p"/>
          </m:rPr>
          <m:t>=</m:t>
        </m:r>
        <m:r>
          <m:t>136</m:t>
        </m:r>
      </m:oMath>
      <w:r>
        <w:rPr>
          <w:rFonts w:hint="eastAsia"/>
        </w:rPr>
        <w:t xml:space="preserve">。将目标函数设定为前述推导的混合</w:t>
      </w:r>
      <w:r>
        <w:t xml:space="preserve"> RMSE-NSE </w:t>
      </w:r>
      <w:r>
        <w:rPr>
          <w:rFonts w:hint="eastAsia"/>
        </w:rPr>
        <w:t xml:space="preserve">泛函，经过在高性能计算集群上的分布式迭代计算（约完成</w:t>
      </w:r>
      <w:r>
        <w:t xml:space="preserve"> 8500 </w:t>
      </w:r>
      <w:r>
        <w:rPr>
          <w:rFonts w:hint="eastAsia"/>
        </w:rPr>
        <w:t xml:space="preserve">次水动力模型调用），种群进化趋于收敛。</w:t>
      </w:r>
      <w:r>
        <w:t xml:space="preserve"> </w:t>
      </w:r>
      <w:r>
        <w:rPr>
          <w:rFonts w:hint="eastAsia"/>
        </w:rPr>
        <w:t xml:space="preserve">统计分析表明，率定期内12场洪水的平均</w:t>
      </w:r>
      <w:r>
        <w:t xml:space="preserve"> NSE </w:t>
      </w:r>
      <w:r>
        <w:rPr>
          <w:rFonts w:hint="eastAsia"/>
        </w:rPr>
        <w:t xml:space="preserve">精度评价从初始基于经验专家设定的</w:t>
      </w:r>
      <w:r>
        <w:t xml:space="preserve"> 0.58 </w:t>
      </w:r>
      <w:r>
        <w:rPr>
          <w:rFonts w:hint="eastAsia"/>
        </w:rPr>
        <w:t xml:space="preserve">跃升至</w:t>
      </w:r>
      <w:r>
        <w:t xml:space="preserve"> </w:t>
      </w:r>
      <w:r>
        <w:rPr>
          <w:rFonts w:hint="eastAsia"/>
        </w:rPr>
        <w:t xml:space="preserve">0.89，且洪峰到达时间的误差收敛至</w:t>
      </w:r>
      <w:r>
        <w:t xml:space="preserve"> </w:t>
      </w:r>
      <m:oMath>
        <m:r>
          <m:rPr>
            <m:sty m:val="p"/>
          </m:rPr>
          <m:t>±</m:t>
        </m:r>
        <m:r>
          <m:t>1</m:t>
        </m:r>
      </m:oMath>
      <w:r>
        <w:t xml:space="preserve"> </w:t>
      </w:r>
      <w:r>
        <w:rPr>
          <w:rFonts w:hint="eastAsia"/>
        </w:rPr>
        <w:t xml:space="preserve">小时以内。在寻优相空间中投射的密度轨迹揭示：水动力糙率乘子（EX）与蓄水容量（SM）之间存在显著的负相关非线性补偿效应，即在高降水强度下，减小地表蓄水能力与增加河道水流阻力会在一定程度上产出相近的出口流量响应，这不仅证实了基于独立种群复形的策略能够有效规避这种“异向性”导致的参数局部极值陷阱，更强调了联合状态同化以削弱这种参数多重共线性的必要性。</w:t>
      </w:r>
    </w:p>
    <w:bookmarkEnd w:id="19"/>
    <w:bookmarkStart w:id="21" w:name="在线同化预报精度对比与演化讨论"/>
    <w:p>
      <w:pPr>
        <w:pStyle w:val="Heading3"/>
      </w:pPr>
      <w:r>
        <w:rPr>
          <w:rStyle w:val="SectionNumber"/>
        </w:rPr>
        <w:t xml:space="preserve">1.4.3</w:t>
      </w:r>
      <w:r>
        <w:tab/>
      </w:r>
      <w:r>
        <w:t xml:space="preserve">4.3.3 </w:t>
      </w:r>
      <w:r>
        <w:rPr>
          <w:rFonts w:hint="eastAsia"/>
        </w:rPr>
        <w:t xml:space="preserve">在线同化预报精度对比与演化讨论</w:t>
      </w:r>
    </w:p>
    <w:p>
      <w:pPr>
        <w:pStyle w:val="FirstParagraph"/>
      </w:pPr>
      <w:r>
        <w:rPr>
          <w:rFonts w:hint="eastAsia"/>
        </w:rPr>
        <w:t xml:space="preserve">针对独立验证期的6场特大洪水，运用优化后的确定性参数集进行无数据交互的开环预测（Open-loop</w:t>
      </w:r>
      <w:r>
        <w:t xml:space="preserve"> </w:t>
      </w:r>
      <w:r>
        <w:rPr>
          <w:rFonts w:hint="eastAsia"/>
        </w:rPr>
        <w:t xml:space="preserve">Forecasting）。由于该阶段存在雷达估测降水的显著时空漂移误差，开环预报出现了多场洪峰的相位滞后以及峰值量级的低估。为此，接入</w:t>
      </w:r>
      <w:r>
        <w:t xml:space="preserve"> EnKF </w:t>
      </w:r>
      <w:r>
        <w:rPr>
          <w:rFonts w:hint="eastAsia"/>
        </w:rPr>
        <w:t xml:space="preserve">模块实施数据同化。</w:t>
      </w:r>
      <w:r>
        <w:t xml:space="preserve"> </w:t>
      </w:r>
      <w:r>
        <w:rPr>
          <w:rFonts w:hint="eastAsia"/>
        </w:rPr>
        <w:t xml:space="preserve">设置卡尔曼集合成员数</w:t>
      </w:r>
      <w:r>
        <w:t xml:space="preserve"> </w:t>
      </w:r>
      <m:oMath>
        <m:r>
          <m:t>N</m:t>
        </m:r>
        <m:r>
          <m:rPr>
            <m:sty m:val="p"/>
          </m:rPr>
          <m:t>=</m:t>
        </m:r>
        <m:r>
          <m:t>150</m:t>
        </m:r>
      </m:oMath>
      <w:r>
        <w:rPr>
          <w:rFonts w:hint="eastAsia"/>
        </w:rPr>
        <w:t xml:space="preserve">。气象强迫（降水）加入时空协方差关联的对数正态乘性误差（均值</w:t>
      </w:r>
      <w:r>
        <w:t xml:space="preserve"> </w:t>
      </w:r>
      <w:r>
        <w:rPr>
          <w:rFonts w:hint="eastAsia"/>
        </w:rPr>
        <w:t xml:space="preserve">1.0，方差</w:t>
      </w:r>
      <w:r>
        <w:t xml:space="preserve"> </w:t>
      </w:r>
      <w:r>
        <w:rPr>
          <w:rFonts w:hint="eastAsia"/>
        </w:rPr>
        <w:t xml:space="preserve">0.3）；状态变量设定为各计算网格的土壤含水率及干流节点水位；实测流量观测误差</w:t>
      </w:r>
      <w:r>
        <w:t xml:space="preserve"> </w:t>
      </w:r>
      <m:oMath>
        <m:sSub>
          <m:e>
            <m:r>
              <m:rPr>
                <m:sty m:val="bi"/>
              </m:rPr>
              <m:t>R</m:t>
            </m:r>
          </m:e>
          <m:sub>
            <m:r>
              <m:t>t</m:t>
            </m:r>
          </m:sub>
        </m:sSub>
      </m:oMath>
      <w:r>
        <w:t xml:space="preserve"> </w:t>
      </w:r>
      <w:r>
        <w:rPr>
          <w:rFonts w:hint="eastAsia"/>
        </w:rPr>
        <w:t xml:space="preserve">建模为具有高斯噪声特性的矩阵，方差为观测读数的</w:t>
      </w:r>
      <w:r>
        <w:t xml:space="preserve"> 15%。</w:t>
      </w:r>
      <w:r>
        <w:t xml:space="preserve"> </w:t>
      </w:r>
      <w:r>
        <w:rPr>
          <w:rFonts w:hint="eastAsia"/>
        </w:rPr>
        <w:t xml:space="preserve">图表数据统计结果如表4-2所示，定量对比了同化前后的多维度预报效能。</w:t>
      </w:r>
    </w:p>
    <w:p>
      <w:pPr>
        <w:pStyle w:val="BodyText"/>
      </w:pPr>
      <w:r>
        <w:rPr>
          <w:rFonts w:hint="eastAsia"/>
          <w:b/>
          <w:bCs/>
        </w:rPr>
        <w:t xml:space="preserve">表4-2</w:t>
      </w:r>
      <w:r>
        <w:rPr>
          <w:b/>
          <w:bCs/>
        </w:rPr>
        <w:t xml:space="preserve"> </w:t>
      </w:r>
      <w:r>
        <w:rPr>
          <w:rFonts w:hint="eastAsia"/>
          <w:b/>
          <w:bCs/>
        </w:rPr>
        <w:t xml:space="preserve">开环模拟与集合卡尔曼滤波同化机制的预报精度对比评估</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典型洪水场次</w:t>
            </w:r>
          </w:p>
        </w:tc>
        <w:tc>
          <w:tcPr/>
          <w:p>
            <w:pPr>
              <w:pStyle w:val="Compact"/>
              <w:jc w:val="left"/>
            </w:pPr>
            <w:r>
              <w:rPr>
                <w:rFonts w:hint="eastAsia"/>
              </w:rPr>
              <w:t xml:space="preserve">预报模式类别</w:t>
            </w:r>
          </w:p>
        </w:tc>
        <w:tc>
          <w:tcPr/>
          <w:p>
            <w:pPr>
              <w:pStyle w:val="Compact"/>
              <w:jc w:val="left"/>
            </w:pPr>
            <w:r>
              <w:rPr>
                <w:rFonts w:hint="eastAsia"/>
              </w:rPr>
              <w:t xml:space="preserve">预测洪峰流量(m³/s)</w:t>
            </w:r>
          </w:p>
        </w:tc>
        <w:tc>
          <w:tcPr/>
          <w:p>
            <w:pPr>
              <w:pStyle w:val="Compact"/>
              <w:jc w:val="left"/>
            </w:pPr>
            <w:r>
              <w:rPr>
                <w:rFonts w:hint="eastAsia"/>
              </w:rPr>
              <w:t xml:space="preserve">相对误差</w:t>
            </w:r>
          </w:p>
        </w:tc>
        <w:tc>
          <w:tcPr/>
          <w:p>
            <w:pPr>
              <w:pStyle w:val="Compact"/>
              <w:jc w:val="left"/>
            </w:pPr>
            <w:r>
              <w:rPr>
                <w:rFonts w:hint="eastAsia"/>
              </w:rPr>
              <w:t xml:space="preserve">峰现相位误差(h)</w:t>
            </w:r>
          </w:p>
        </w:tc>
        <w:tc>
          <w:tcPr/>
          <w:p>
            <w:pPr>
              <w:pStyle w:val="Compact"/>
              <w:jc w:val="left"/>
            </w:pPr>
            <w:r>
              <w:rPr>
                <w:rFonts w:hint="eastAsia"/>
              </w:rPr>
              <w:t xml:space="preserve">纳什效率系数(NSE)</w:t>
            </w:r>
          </w:p>
        </w:tc>
      </w:tr>
      <w:tr>
        <w:tc>
          <w:tcPr/>
          <w:p>
            <w:pPr>
              <w:pStyle w:val="Compact"/>
              <w:jc w:val="left"/>
            </w:pPr>
            <w:r>
              <w:rPr>
                <w:b/>
                <w:bCs/>
              </w:rPr>
              <w:t xml:space="preserve">2017-07 </w:t>
            </w:r>
            <w:r>
              <w:rPr>
                <w:rFonts w:hint="eastAsia"/>
                <w:b/>
                <w:bCs/>
              </w:rPr>
              <w:t xml:space="preserve">大洪水</w:t>
            </w:r>
          </w:p>
        </w:tc>
        <w:tc>
          <w:tcPr/>
          <w:p>
            <w:pPr>
              <w:pStyle w:val="Compact"/>
              <w:jc w:val="left"/>
            </w:pPr>
            <w:r>
              <w:rPr>
                <w:rFonts w:hint="eastAsia"/>
              </w:rPr>
              <w:t xml:space="preserve">开环纯模拟预测</w:t>
            </w:r>
          </w:p>
        </w:tc>
        <w:tc>
          <w:tcPr/>
          <w:p>
            <w:pPr>
              <w:pStyle w:val="Compact"/>
              <w:jc w:val="left"/>
            </w:pPr>
            <w:r>
              <w:t xml:space="preserve">2850</w:t>
            </w:r>
          </w:p>
        </w:tc>
        <w:tc>
          <w:tcPr/>
          <w:p>
            <w:pPr>
              <w:pStyle w:val="Compact"/>
              <w:jc w:val="left"/>
            </w:pPr>
            <w:r>
              <w:t xml:space="preserve">-15.4%</w:t>
            </w:r>
          </w:p>
        </w:tc>
        <w:tc>
          <w:tcPr/>
          <w:p>
            <w:pPr>
              <w:pStyle w:val="Compact"/>
              <w:jc w:val="left"/>
            </w:pPr>
            <w:r>
              <w:t xml:space="preserve">+4</w:t>
            </w:r>
          </w:p>
        </w:tc>
        <w:tc>
          <w:tcPr/>
          <w:p>
            <w:pPr>
              <w:pStyle w:val="Compact"/>
              <w:jc w:val="left"/>
            </w:pPr>
            <w:r>
              <w:t xml:space="preserve">0.74</w:t>
            </w:r>
          </w:p>
        </w:tc>
      </w:tr>
      <w:tr>
        <w:tc>
          <w:tcPr/>
          <w:p>
            <w:pPr>
              <w:pStyle w:val="Compact"/>
            </w:pPr>
          </w:p>
        </w:tc>
        <w:tc>
          <w:tcPr/>
          <w:p>
            <w:pPr>
              <w:pStyle w:val="Compact"/>
              <w:jc w:val="left"/>
            </w:pPr>
            <w:r>
              <w:rPr>
                <w:b/>
                <w:bCs/>
              </w:rPr>
              <w:t xml:space="preserve">EnKF </w:t>
            </w:r>
            <w:r>
              <w:rPr>
                <w:rFonts w:hint="eastAsia"/>
                <w:b/>
                <w:bCs/>
              </w:rPr>
              <w:t xml:space="preserve">动态同化</w:t>
            </w:r>
          </w:p>
        </w:tc>
        <w:tc>
          <w:tcPr/>
          <w:p>
            <w:pPr>
              <w:pStyle w:val="Compact"/>
              <w:jc w:val="left"/>
            </w:pPr>
            <w:r>
              <w:rPr>
                <w:b/>
                <w:bCs/>
              </w:rPr>
              <w:t xml:space="preserve">3250</w:t>
            </w:r>
          </w:p>
        </w:tc>
        <w:tc>
          <w:tcPr/>
          <w:p>
            <w:pPr>
              <w:pStyle w:val="Compact"/>
              <w:jc w:val="left"/>
            </w:pPr>
            <w:r>
              <w:rPr>
                <w:b/>
                <w:bCs/>
              </w:rPr>
              <w:t xml:space="preserve">-3.6%</w:t>
            </w:r>
          </w:p>
        </w:tc>
        <w:tc>
          <w:tcPr/>
          <w:p>
            <w:pPr>
              <w:pStyle w:val="Compact"/>
              <w:jc w:val="left"/>
            </w:pPr>
            <w:r>
              <w:rPr>
                <w:b/>
                <w:bCs/>
              </w:rPr>
              <w:t xml:space="preserve">+1</w:t>
            </w:r>
          </w:p>
        </w:tc>
        <w:tc>
          <w:tcPr/>
          <w:p>
            <w:pPr>
              <w:pStyle w:val="Compact"/>
              <w:jc w:val="left"/>
            </w:pPr>
            <w:r>
              <w:rPr>
                <w:b/>
                <w:bCs/>
              </w:rPr>
              <w:t xml:space="preserve">0.91</w:t>
            </w:r>
          </w:p>
        </w:tc>
      </w:tr>
      <w:tr>
        <w:tc>
          <w:tcPr/>
          <w:p>
            <w:pPr>
              <w:pStyle w:val="Compact"/>
              <w:jc w:val="left"/>
            </w:pPr>
            <w:r>
              <w:rPr>
                <w:b/>
                <w:bCs/>
              </w:rPr>
              <w:t xml:space="preserve">2019-08 </w:t>
            </w:r>
            <w:r>
              <w:rPr>
                <w:rFonts w:hint="eastAsia"/>
                <w:b/>
                <w:bCs/>
              </w:rPr>
              <w:t xml:space="preserve">台风雨</w:t>
            </w:r>
          </w:p>
        </w:tc>
        <w:tc>
          <w:tcPr/>
          <w:p>
            <w:pPr>
              <w:pStyle w:val="Compact"/>
              <w:jc w:val="left"/>
            </w:pPr>
            <w:r>
              <w:rPr>
                <w:rFonts w:hint="eastAsia"/>
              </w:rPr>
              <w:t xml:space="preserve">开环纯模拟预测</w:t>
            </w:r>
          </w:p>
        </w:tc>
        <w:tc>
          <w:tcPr/>
          <w:p>
            <w:pPr>
              <w:pStyle w:val="Compact"/>
              <w:jc w:val="left"/>
            </w:pPr>
            <w:r>
              <w:t xml:space="preserve">4120</w:t>
            </w:r>
          </w:p>
        </w:tc>
        <w:tc>
          <w:tcPr/>
          <w:p>
            <w:pPr>
              <w:pStyle w:val="Compact"/>
              <w:jc w:val="left"/>
            </w:pPr>
            <w:r>
              <w:t xml:space="preserve">-8.4%</w:t>
            </w:r>
          </w:p>
        </w:tc>
        <w:tc>
          <w:tcPr/>
          <w:p>
            <w:pPr>
              <w:pStyle w:val="Compact"/>
              <w:jc w:val="left"/>
            </w:pPr>
            <w:r>
              <w:t xml:space="preserve">-3</w:t>
            </w:r>
          </w:p>
        </w:tc>
        <w:tc>
          <w:tcPr/>
          <w:p>
            <w:pPr>
              <w:pStyle w:val="Compact"/>
              <w:jc w:val="left"/>
            </w:pPr>
            <w:r>
              <w:t xml:space="preserve">0.80</w:t>
            </w:r>
          </w:p>
        </w:tc>
      </w:tr>
      <w:tr>
        <w:tc>
          <w:tcPr/>
          <w:p>
            <w:pPr>
              <w:pStyle w:val="Compact"/>
            </w:pPr>
          </w:p>
        </w:tc>
        <w:tc>
          <w:tcPr/>
          <w:p>
            <w:pPr>
              <w:pStyle w:val="Compact"/>
              <w:jc w:val="left"/>
            </w:pPr>
            <w:r>
              <w:rPr>
                <w:b/>
                <w:bCs/>
              </w:rPr>
              <w:t xml:space="preserve">EnKF </w:t>
            </w:r>
            <w:r>
              <w:rPr>
                <w:rFonts w:hint="eastAsia"/>
                <w:b/>
                <w:bCs/>
              </w:rPr>
              <w:t xml:space="preserve">动态同化</w:t>
            </w:r>
          </w:p>
        </w:tc>
        <w:tc>
          <w:tcPr/>
          <w:p>
            <w:pPr>
              <w:pStyle w:val="Compact"/>
              <w:jc w:val="left"/>
            </w:pPr>
            <w:r>
              <w:rPr>
                <w:b/>
                <w:bCs/>
              </w:rPr>
              <w:t xml:space="preserve">4450</w:t>
            </w:r>
          </w:p>
        </w:tc>
        <w:tc>
          <w:tcPr/>
          <w:p>
            <w:pPr>
              <w:pStyle w:val="Compact"/>
              <w:jc w:val="left"/>
            </w:pPr>
            <w:r>
              <w:rPr>
                <w:b/>
                <w:bCs/>
              </w:rPr>
              <w:t xml:space="preserve">-1.1%</w:t>
            </w:r>
          </w:p>
        </w:tc>
        <w:tc>
          <w:tcPr/>
          <w:p>
            <w:pPr>
              <w:pStyle w:val="Compact"/>
              <w:jc w:val="left"/>
            </w:pPr>
            <w:r>
              <w:rPr>
                <w:b/>
                <w:bCs/>
              </w:rPr>
              <w:t xml:space="preserve">0</w:t>
            </w:r>
          </w:p>
        </w:tc>
        <w:tc>
          <w:tcPr/>
          <w:p>
            <w:pPr>
              <w:pStyle w:val="Compact"/>
              <w:jc w:val="left"/>
            </w:pPr>
            <w:r>
              <w:rPr>
                <w:b/>
                <w:bCs/>
              </w:rPr>
              <w:t xml:space="preserve">0.94</w:t>
            </w:r>
          </w:p>
        </w:tc>
      </w:tr>
      <w:tr>
        <w:tc>
          <w:tcPr/>
          <w:p>
            <w:pPr>
              <w:pStyle w:val="Compact"/>
              <w:jc w:val="left"/>
            </w:pPr>
            <w:r>
              <w:rPr>
                <w:b/>
                <w:bCs/>
              </w:rPr>
              <w:t xml:space="preserve">2021-06 </w:t>
            </w:r>
            <w:r>
              <w:rPr>
                <w:rFonts w:hint="eastAsia"/>
                <w:b/>
                <w:bCs/>
              </w:rPr>
              <w:t xml:space="preserve">强对流</w:t>
            </w:r>
          </w:p>
        </w:tc>
        <w:tc>
          <w:tcPr/>
          <w:p>
            <w:pPr>
              <w:pStyle w:val="Compact"/>
              <w:jc w:val="left"/>
            </w:pPr>
            <w:r>
              <w:rPr>
                <w:rFonts w:hint="eastAsia"/>
              </w:rPr>
              <w:t xml:space="preserve">开环纯模拟预测</w:t>
            </w:r>
          </w:p>
        </w:tc>
        <w:tc>
          <w:tcPr/>
          <w:p>
            <w:pPr>
              <w:pStyle w:val="Compact"/>
              <w:jc w:val="left"/>
            </w:pPr>
            <w:r>
              <w:t xml:space="preserve">1950</w:t>
            </w:r>
          </w:p>
        </w:tc>
        <w:tc>
          <w:tcPr/>
          <w:p>
            <w:pPr>
              <w:pStyle w:val="Compact"/>
              <w:jc w:val="left"/>
            </w:pPr>
            <w:r>
              <w:t xml:space="preserve">+12.7%</w:t>
            </w:r>
          </w:p>
        </w:tc>
        <w:tc>
          <w:tcPr/>
          <w:p>
            <w:pPr>
              <w:pStyle w:val="Compact"/>
              <w:jc w:val="left"/>
            </w:pPr>
            <w:r>
              <w:t xml:space="preserve">+3</w:t>
            </w:r>
          </w:p>
        </w:tc>
        <w:tc>
          <w:tcPr/>
          <w:p>
            <w:pPr>
              <w:pStyle w:val="Compact"/>
              <w:jc w:val="left"/>
            </w:pPr>
            <w:r>
              <w:t xml:space="preserve">0.69</w:t>
            </w:r>
          </w:p>
        </w:tc>
      </w:tr>
      <w:tr>
        <w:tc>
          <w:tcPr/>
          <w:p>
            <w:pPr>
              <w:pStyle w:val="Compact"/>
            </w:pPr>
          </w:p>
        </w:tc>
        <w:tc>
          <w:tcPr/>
          <w:p>
            <w:pPr>
              <w:pStyle w:val="Compact"/>
              <w:jc w:val="left"/>
            </w:pPr>
            <w:r>
              <w:rPr>
                <w:b/>
                <w:bCs/>
              </w:rPr>
              <w:t xml:space="preserve">EnKF </w:t>
            </w:r>
            <w:r>
              <w:rPr>
                <w:rFonts w:hint="eastAsia"/>
                <w:b/>
                <w:bCs/>
              </w:rPr>
              <w:t xml:space="preserve">动态同化</w:t>
            </w:r>
          </w:p>
        </w:tc>
        <w:tc>
          <w:tcPr/>
          <w:p>
            <w:pPr>
              <w:pStyle w:val="Compact"/>
              <w:jc w:val="left"/>
            </w:pPr>
            <w:r>
              <w:rPr>
                <w:b/>
                <w:bCs/>
              </w:rPr>
              <w:t xml:space="preserve">1780</w:t>
            </w:r>
          </w:p>
        </w:tc>
        <w:tc>
          <w:tcPr/>
          <w:p>
            <w:pPr>
              <w:pStyle w:val="Compact"/>
              <w:jc w:val="left"/>
            </w:pPr>
            <w:r>
              <w:rPr>
                <w:b/>
                <w:bCs/>
              </w:rPr>
              <w:t xml:space="preserve">+2.9%</w:t>
            </w:r>
          </w:p>
        </w:tc>
        <w:tc>
          <w:tcPr/>
          <w:p>
            <w:pPr>
              <w:pStyle w:val="Compact"/>
              <w:jc w:val="left"/>
            </w:pPr>
            <w:r>
              <w:rPr>
                <w:b/>
                <w:bCs/>
              </w:rPr>
              <w:t xml:space="preserve">+1</w:t>
            </w:r>
          </w:p>
        </w:tc>
        <w:tc>
          <w:tcPr/>
          <w:p>
            <w:pPr>
              <w:pStyle w:val="Compact"/>
              <w:jc w:val="left"/>
            </w:pPr>
            <w:r>
              <w:rPr>
                <w:b/>
                <w:bCs/>
              </w:rPr>
              <w:t xml:space="preserve">0.87</w:t>
            </w:r>
          </w:p>
        </w:tc>
      </w:tr>
    </w:tbl>
    <w:p>
      <w:pPr>
        <w:pStyle w:val="BodyText"/>
      </w:pPr>
      <w:r>
        <w:t xml:space="preserve">!</w:t>
      </w:r>
      <w:hyperlink r:id="rId20">
        <w:r>
          <w:rPr>
            <w:rStyle w:val="Hyperlink"/>
            <w:rFonts w:hint="eastAsia"/>
          </w:rPr>
          <w:t xml:space="preserve">仿真结果</w:t>
        </w:r>
      </w:hyperlink>
    </w:p>
    <w:p>
      <w:pPr>
        <w:pStyle w:val="BodyText"/>
      </w:pPr>
      <w:r>
        <w:rPr>
          <w:rFonts w:hint="eastAsia"/>
        </w:rPr>
        <w:t xml:space="preserve">计算结果的深度剖析表明：同化引擎的每一次在线“分析步”，利用干流断面实测流速及水位的创新差值（新息），通过状态误差互协方差阵</w:t>
      </w:r>
      <w:r>
        <w:t xml:space="preserve"> </w:t>
      </w:r>
      <m:oMath>
        <m:sSub>
          <m:e>
            <m:r>
              <m:rPr>
                <m:sty m:val="bi"/>
              </m:rPr>
              <m:t>P</m:t>
            </m:r>
          </m:e>
          <m:sub>
            <m:r>
              <m:t>t</m:t>
            </m:r>
            <m:r>
              <m:rPr>
                <m:sty m:val="p"/>
              </m:rPr>
              <m:t>,</m:t>
            </m:r>
            <m:r>
              <m:t>f</m:t>
            </m:r>
          </m:sub>
        </m:sSub>
        <m:sSup>
          <m:e>
            <m:r>
              <m:rPr>
                <m:sty m:val="bi"/>
              </m:rPr>
              <m:t>H</m:t>
            </m:r>
          </m:e>
          <m:sup>
            <m:r>
              <m:t>T</m:t>
            </m:r>
          </m:sup>
        </m:sSup>
      </m:oMath>
      <w:r>
        <w:rPr>
          <w:rFonts w:hint="eastAsia"/>
        </w:rPr>
        <w:t xml:space="preserve">，反向追踪并修正了流域上游各分布式网格在当前时刻的“土壤水分内存”。这种由下至上的物理信息传播机制，直接修正了产生径流源头的物理量，极大地压降了系统传播误差，从而使径流演算曲线在预见期内始终紧密粘附于真实物理轨迹，不仅将洪峰峰值预测误差缩减至</w:t>
      </w:r>
      <w:r>
        <w:t xml:space="preserve"> 4% </w:t>
      </w:r>
      <w:r>
        <w:rPr>
          <w:rFonts w:hint="eastAsia"/>
        </w:rPr>
        <w:t xml:space="preserve">以下，同时使得洪水演进的相位延迟得到本质上的矫正。</w:t>
      </w:r>
    </w:p>
    <w:bookmarkEnd w:id="21"/>
    <w:bookmarkEnd w:id="22"/>
    <w:bookmarkStart w:id="23" w:name="工程启示与应用建议"/>
    <w:p>
      <w:pPr>
        <w:pStyle w:val="Heading2"/>
      </w:pPr>
      <w:r>
        <w:rPr>
          <w:rStyle w:val="SectionNumber"/>
        </w:rPr>
        <w:t xml:space="preserve">1.5</w:t>
      </w:r>
      <w:r>
        <w:tab/>
      </w:r>
      <w:r>
        <w:t xml:space="preserve">4.4 </w:t>
      </w:r>
      <w:r>
        <w:rPr>
          <w:rFonts w:hint="eastAsia"/>
        </w:rPr>
        <w:t xml:space="preserve">工程启示与应用建议</w:t>
      </w:r>
    </w:p>
    <w:p>
      <w:pPr>
        <w:pStyle w:val="FirstParagraph"/>
      </w:pPr>
      <w:r>
        <w:rPr>
          <w:rFonts w:hint="eastAsia"/>
        </w:rPr>
        <w:t xml:space="preserve">综合基于复杂偏微分水动力系统与现代非线性滤波理论的仿真结果，将模型自动校准与数据同化体系嵌入国家或省市级数字孪生水利平台的工程实践中，需着重落实以下系统级建议方案：</w:t>
      </w:r>
    </w:p>
    <w:p>
      <w:pPr>
        <w:pStyle w:val="BodyText"/>
      </w:pPr>
      <w:r>
        <w:rPr>
          <w:rFonts w:hint="eastAsia"/>
        </w:rPr>
        <w:t xml:space="preserve">首先，</w:t>
      </w:r>
      <w:r>
        <w:rPr>
          <w:rFonts w:hint="eastAsia"/>
          <w:b/>
          <w:bCs/>
        </w:rPr>
        <w:t xml:space="preserve">构建自适应动态多源观测算子体系。</w:t>
      </w:r>
      <w:r>
        <w:t xml:space="preserve"> </w:t>
      </w:r>
      <w:r>
        <w:rPr>
          <w:rFonts w:hint="eastAsia"/>
        </w:rPr>
        <w:t xml:space="preserve">高维度的数据同化系统高度依赖空天地一体化监控网的数据给养。在物理实现上，应构建柔性观测映射算子</w:t>
      </w:r>
      <w:r>
        <w:t xml:space="preserve"> </w:t>
      </w:r>
      <m:oMath>
        <m:r>
          <m:rPr>
            <m:scr m:val="script"/>
            <m:sty m:val="p"/>
          </m:rPr>
          <m:t>H</m:t>
        </m:r>
        <m:r>
          <m:rPr>
            <m:sty m:val="p"/>
          </m:rPr>
          <m:t>(</m:t>
        </m:r>
        <m:r>
          <m:rPr>
            <m:sty m:val="p"/>
          </m:rPr>
          <m:t>⋅</m:t>
        </m:r>
        <m:r>
          <m:rPr>
            <m:sty m:val="p"/>
          </m:rPr>
          <m:t>)</m:t>
        </m:r>
      </m:oMath>
      <w:r>
        <w:rPr>
          <w:rFonts w:hint="eastAsia"/>
        </w:rPr>
        <w:t xml:space="preserve">，使其能无缝接驳非固定频率和非固定空间分布的监测流（如不定期的卫星</w:t>
      </w:r>
      <w:r>
        <w:t xml:space="preserve"> SAR </w:t>
      </w:r>
      <w:r>
        <w:rPr>
          <w:rFonts w:hint="eastAsia"/>
        </w:rPr>
        <w:t xml:space="preserve">遥感水域面积、无人机机动侧扫雷达测流等）。同时，引入自适应噪声估计机制，针对不同量级的水位计故障率或雷达雨衰效应，实时更新观测方差矩阵</w:t>
      </w:r>
      <w:r>
        <w:t xml:space="preserve"> </w:t>
      </w:r>
      <m:oMath>
        <m:sSub>
          <m:e>
            <m:r>
              <m:rPr>
                <m:sty m:val="bi"/>
              </m:rPr>
              <m:t>R</m:t>
            </m:r>
          </m:e>
          <m:sub>
            <m:r>
              <m:t>t</m:t>
            </m:r>
          </m:sub>
        </m:sSub>
      </m:oMath>
      <w:r>
        <w:rPr>
          <w:rFonts w:hint="eastAsia"/>
        </w:rPr>
        <w:t xml:space="preserve">，从而保证滤波增益计算时不被劣质离群数据（Outliers）污染。</w:t>
      </w:r>
    </w:p>
    <w:p>
      <w:pPr>
        <w:pStyle w:val="BodyText"/>
      </w:pPr>
      <w:r>
        <w:rPr>
          <w:rFonts w:hint="eastAsia"/>
        </w:rPr>
        <w:t xml:space="preserve">其次，</w:t>
      </w:r>
      <w:r>
        <w:rPr>
          <w:rFonts w:hint="eastAsia"/>
          <w:b/>
          <w:bCs/>
        </w:rPr>
        <w:t xml:space="preserve">依托超算底座推进算法组件的极致并行化。</w:t>
      </w:r>
      <w:r>
        <w:t xml:space="preserve"> </w:t>
      </w:r>
      <w:r>
        <w:rPr>
          <w:rFonts w:hint="eastAsia"/>
        </w:rPr>
        <w:t xml:space="preserve">无论是在参数搜索全空间的复形生成，还是针对百级别</w:t>
      </w:r>
      <w:r>
        <w:t xml:space="preserve"> EnKF </w:t>
      </w:r>
      <w:r>
        <w:rPr>
          <w:rFonts w:hint="eastAsia"/>
        </w:rPr>
        <w:t xml:space="preserve">样本集合的三维水动力模型时域滚动积分，均会产生以</w:t>
      </w:r>
      <w:r>
        <w:t xml:space="preserve"> TFlops </w:t>
      </w:r>
      <w:r>
        <w:rPr>
          <w:rFonts w:hint="eastAsia"/>
        </w:rPr>
        <w:t xml:space="preserve">计算的庞大算力消耗。工程平台设计阶段即应抛弃串行执行思维，转而采用基于</w:t>
      </w:r>
      <w:r>
        <w:t xml:space="preserve"> MPI </w:t>
      </w:r>
      <w:r>
        <w:rPr>
          <w:rFonts w:hint="eastAsia"/>
        </w:rPr>
        <w:t xml:space="preserve">与</w:t>
      </w:r>
      <w:r>
        <w:t xml:space="preserve"> CUDA </w:t>
      </w:r>
      <w:r>
        <w:rPr>
          <w:rFonts w:hint="eastAsia"/>
        </w:rPr>
        <w:t xml:space="preserve">混合异构架构的分布式调度方案。将同化周期的各个独立集合成员拆解至异构算力节点上执行并发演算，以保障核心调度业务对分钟级（如</w:t>
      </w:r>
      <w:r>
        <w:t xml:space="preserve"> 15min </w:t>
      </w:r>
      <w:r>
        <w:rPr>
          <w:rFonts w:hint="eastAsia"/>
        </w:rPr>
        <w:t xml:space="preserve">滑动窗口）超前预报的严苛时效性要求。</w:t>
      </w:r>
    </w:p>
    <w:p>
      <w:pPr>
        <w:pStyle w:val="BodyText"/>
      </w:pPr>
      <w:r>
        <w:rPr>
          <w:rFonts w:hint="eastAsia"/>
        </w:rPr>
        <w:t xml:space="preserve">第三，</w:t>
      </w:r>
      <w:r>
        <w:rPr>
          <w:rFonts w:hint="eastAsia"/>
          <w:b/>
          <w:bCs/>
        </w:rPr>
        <w:t xml:space="preserve">建立模型状态参数的双重在线纠偏架构。</w:t>
      </w:r>
      <w:r>
        <w:t xml:space="preserve"> </w:t>
      </w:r>
      <w:r>
        <w:rPr>
          <w:rFonts w:hint="eastAsia"/>
        </w:rPr>
        <w:t xml:space="preserve">经验证实，单一的水量状态更新（如强制更改河道节点水深）虽然能带来短期的预报拟合，但往往会造成水动力学上的“质量不守恒”震荡，且无法修复由于河床冲淤演变导致的物理阻力变异。遇到极端工况或闸坝群突发性调节时，应当部署双重或联合状态-参数同化（Joint</w:t>
      </w:r>
      <w:r>
        <w:t xml:space="preserve"> State-Parameter </w:t>
      </w:r>
      <w:r>
        <w:rPr>
          <w:rFonts w:hint="eastAsia"/>
        </w:rPr>
        <w:t xml:space="preserve">Assimilation）引擎。在递推演进中，将水流阻力糙率、渗漏常数等时变参数升格为系统的扩维状态变量同步进行卡尔曼增益求解，在修正“表象状态”的同时校准“物理参数”。</w:t>
      </w:r>
    </w:p>
    <w:p>
      <w:pPr>
        <w:pStyle w:val="BodyText"/>
      </w:pPr>
      <w:r>
        <w:rPr>
          <w:rFonts w:hint="eastAsia"/>
        </w:rPr>
        <w:t xml:space="preserve">第四，</w:t>
      </w:r>
      <w:r>
        <w:rPr>
          <w:rFonts w:hint="eastAsia"/>
          <w:b/>
          <w:bCs/>
        </w:rPr>
        <w:t xml:space="preserve">规划周密的同化系统热启动与衰退管理策略。</w:t>
      </w:r>
      <w:r>
        <w:t xml:space="preserve"> </w:t>
      </w:r>
      <w:r>
        <w:rPr>
          <w:rFonts w:hint="eastAsia"/>
        </w:rPr>
        <w:t xml:space="preserve">在大规模系统遭遇断电、通讯中断或长期无降雨期重启时，同化模型初始本底的误差协方差缺乏先验积累，极易发生“滤波发散”。平台需设计鲁棒的“温预热（Spin-up）”及“阻尼抑制（Covariance</w:t>
      </w:r>
      <w:r>
        <w:t xml:space="preserve"> </w:t>
      </w:r>
      <w:r>
        <w:rPr>
          <w:rFonts w:hint="eastAsia"/>
        </w:rPr>
        <w:t xml:space="preserve">Inflation）”策略机制。借助历史全系列最优静态参数包作为温启动基石，采用短期强迫数据空转累积合理的状态方差矩阵，再正式合闸接入实时观测数据流；对于长期计算出现的集合收敛退化，需周期性引入乘性膨胀因子扩大矩阵范数，维系卡尔曼增益阵对新观测数据的合理捕获敏感度。</w:t>
      </w:r>
    </w:p>
    <w:bookmarkEnd w:id="23"/>
    <w:bookmarkStart w:id="24" w:name="本章小结"/>
    <w:p>
      <w:pPr>
        <w:pStyle w:val="Heading2"/>
      </w:pPr>
      <w:r>
        <w:rPr>
          <w:rStyle w:val="SectionNumber"/>
        </w:rPr>
        <w:t xml:space="preserve">1.6</w:t>
      </w:r>
      <w:r>
        <w:tab/>
      </w:r>
      <w:r>
        <w:rPr>
          <w:rFonts w:hint="eastAsia"/>
        </w:rPr>
        <w:t xml:space="preserve">本章小结</w:t>
      </w:r>
    </w:p>
    <w:p>
      <w:pPr>
        <w:pStyle w:val="FirstParagraph"/>
      </w:pPr>
      <w:r>
        <w:rPr>
          <w:rFonts w:hint="eastAsia"/>
        </w:rPr>
        <w:t xml:space="preserve">本章基于数字孪生水利建设的内在逻辑，系统且深度地剖析了水动力与水文模型参数自动校准及动态数据同化的基础理论与核心数学范式。从解决高维非线性空间寻优难题的</w:t>
      </w:r>
      <w:r>
        <w:t xml:space="preserve"> SCE-UA </w:t>
      </w:r>
      <w:r>
        <w:rPr>
          <w:rFonts w:hint="eastAsia"/>
        </w:rPr>
        <w:t xml:space="preserve">混合复形进化模型出发，跨越至运用蒙特卡洛随机采样逼近贝叶斯估计的集合卡尔曼滤波（EnKF）及粒子滤波（PF）状态推演体系，完整搭建了驱动虚拟模型自愈演进的技术闭环。本章利用多尺度微分方程及协方差演化矩阵推导证实了理论的坚实性，并依托淮河流域超万平方公里级别的实战仿真案例，量化验证了在线数据同化引擎在压制系统累积偏差、逆转洪水相位滞后方面的卓越成效。最终提炼出的包含多源观测融合、并行算力重构、联合双重估计及发散抑制管理的四维应用启示，直接为水行政主管部门打造高可靠性的大型流域数字孪生平台提供了可落地的工程建设准则。</w:t>
      </w:r>
    </w:p>
    <w:bookmarkEnd w:id="24"/>
    <w:bookmarkStart w:id="25" w:name="参考文献"/>
    <w:p>
      <w:pPr>
        <w:pStyle w:val="Heading2"/>
      </w:pPr>
      <w:r>
        <w:rPr>
          <w:rStyle w:val="SectionNumber"/>
        </w:rPr>
        <w:t xml:space="preserve">1.7</w:t>
      </w:r>
      <w:r>
        <w:tab/>
      </w:r>
      <w:r>
        <w:rPr>
          <w:rFonts w:hint="eastAsia"/>
        </w:rPr>
        <w:t xml:space="preserve">参考文献</w:t>
      </w:r>
    </w:p>
    <w:p>
      <w:pPr>
        <w:pStyle w:val="Compact"/>
        <w:numPr>
          <w:ilvl w:val="0"/>
          <w:numId w:val="1001"/>
        </w:numPr>
      </w:pPr>
      <w:r>
        <w:t xml:space="preserve">Grieves, M., &amp; Vickers, J. (2017). Digital Twin: Mitigating Unpredictable, Undesirable Emergent Behavior in Complex Systems. In</w:t>
      </w:r>
      <w:r>
        <w:t xml:space="preserve"> </w:t>
      </w:r>
      <w:r>
        <w:rPr>
          <w:i/>
          <w:iCs/>
        </w:rPr>
        <w:t xml:space="preserve">Transdisciplinary Perspectives on Complex Systems</w:t>
      </w:r>
      <w:r>
        <w:t xml:space="preserve"> </w:t>
      </w:r>
      <w:r>
        <w:t xml:space="preserve">(pp. 85-113). Springer.</w:t>
      </w:r>
    </w:p>
    <w:p>
      <w:pPr>
        <w:pStyle w:val="Compact"/>
        <w:numPr>
          <w:ilvl w:val="0"/>
          <w:numId w:val="1001"/>
        </w:numPr>
      </w:pPr>
      <w:r>
        <w:t xml:space="preserve">Tao, F., et al. (2019). Digital Twin in Industry: State-of-the-Art.</w:t>
      </w:r>
      <w:r>
        <w:t xml:space="preserve"> </w:t>
      </w:r>
      <w:r>
        <w:rPr>
          <w:i/>
          <w:iCs/>
        </w:rPr>
        <w:t xml:space="preserve">IEEE Transactions on Industrial Informatics</w:t>
      </w:r>
      <w:r>
        <w:t xml:space="preserve">, 15(4), 2405-2415.</w:t>
      </w:r>
    </w:p>
    <w:p>
      <w:pPr>
        <w:pStyle w:val="Compact"/>
        <w:numPr>
          <w:ilvl w:val="0"/>
          <w:numId w:val="1001"/>
        </w:numPr>
      </w:pPr>
      <w:r>
        <w:t xml:space="preserve">Pedersen, A. N., et al. (2021). Living and Prototyping Digital Twins for Urban Water Systems.</w:t>
      </w:r>
      <w:r>
        <w:t xml:space="preserve"> </w:t>
      </w:r>
      <w:r>
        <w:rPr>
          <w:i/>
          <w:iCs/>
        </w:rPr>
        <w:t xml:space="preserve">Water</w:t>
      </w:r>
      <w:r>
        <w:t xml:space="preserve">, 13(5), 592.</w:t>
      </w:r>
    </w:p>
    <w:p>
      <w:pPr>
        <w:pStyle w:val="Compact"/>
        <w:numPr>
          <w:ilvl w:val="0"/>
          <w:numId w:val="1001"/>
        </w:numPr>
      </w:pPr>
      <w:r>
        <w:t xml:space="preserve">Lei et al. (2025b). </w:t>
      </w:r>
      <w:r>
        <w:rPr>
          <w:rFonts w:hint="eastAsia"/>
        </w:rPr>
        <w:t xml:space="preserve">自主水网：概念、架构与关键技术.</w:t>
      </w:r>
      <w:r>
        <w:t xml:space="preserve"> </w:t>
      </w:r>
      <w:r>
        <w:rPr>
          <w:rFonts w:hint="eastAsia"/>
          <w:i/>
          <w:iCs/>
        </w:rPr>
        <w:t xml:space="preserve">南水北调与水利科技(中英文)</w:t>
      </w:r>
      <w:r>
        <w:t xml:space="preserve">. DOI: 10.13476/j.cnki.nsbdqk.2025.0079</w:t>
      </w:r>
    </w:p>
    <w:bookmarkEnd w:id="25"/>
    <w:bookmarkStart w:id="26" w:name="拓展视野"/>
    <w:p>
      <w:pPr>
        <w:pStyle w:val="Heading2"/>
      </w:pPr>
      <w:r>
        <w:rPr>
          <w:rStyle w:val="SectionNumber"/>
        </w:rPr>
        <w:t xml:space="preserve">1.8</w:t>
      </w:r>
      <w:r>
        <w:tab/>
      </w:r>
      <w:r>
        <w:rPr>
          <w:rFonts w:hint="eastAsia"/>
        </w:rPr>
        <w:t xml:space="preserve">拓展视野</w:t>
      </w:r>
    </w:p>
    <w:p>
      <w:pPr>
        <w:pStyle w:val="FirstParagraph"/>
      </w:pPr>
      <w:r>
        <w:rPr>
          <w:rFonts w:hint="eastAsia"/>
        </w:rPr>
        <w:t xml:space="preserve">本章论述的模型闭环更新机制不仅适用于流域自然产汇流物理过程，该基础理论在巨型水网群落调度及水利枢纽瞬态控制中同样展示出广阔的应用张力。从现代控制论（Cybernetics）的宏观视角解构，数字孪生流域平台本质上是一个基于反馈调节的巨型多变量非线性控制系统（MIMO</w:t>
      </w:r>
      <w:r>
        <w:t xml:space="preserve"> </w:t>
      </w:r>
      <w:r>
        <w:rPr>
          <w:rFonts w:hint="eastAsia"/>
        </w:rPr>
        <w:t xml:space="preserve">System）。物理存在的河网充当了控制工程中的“受控对象（Plant）”，星空地感知网抽象为“状态传感器（Sensors）”，而基于</w:t>
      </w:r>
      <w:r>
        <w:t xml:space="preserve"> EnKF </w:t>
      </w:r>
      <w:r>
        <w:rPr>
          <w:rFonts w:hint="eastAsia"/>
        </w:rPr>
        <w:t xml:space="preserve">及</w:t>
      </w:r>
      <w:r>
        <w:t xml:space="preserve"> PF </w:t>
      </w:r>
      <w:r>
        <w:rPr>
          <w:rFonts w:hint="eastAsia"/>
        </w:rPr>
        <w:t xml:space="preserve">架构的数据同化算法模块，则精准对位了控制论中极为关键的“系统状态观测器（State</w:t>
      </w:r>
      <w:r>
        <w:t xml:space="preserve"> </w:t>
      </w:r>
      <w:r>
        <w:rPr>
          <w:rFonts w:hint="eastAsia"/>
        </w:rPr>
        <w:t xml:space="preserve">Observer）”。</w:t>
      </w:r>
      <w:r>
        <w:t xml:space="preserve"> </w:t>
      </w:r>
      <w:r>
        <w:rPr>
          <w:rFonts w:hint="eastAsia"/>
        </w:rPr>
        <w:t xml:space="preserve">自然水循环机制与跨流域人工调水工程（如南水北调中线工程）在非定常流体动力学的数学表征上具有严格的偏微分系统同构特性。目前，在多级泵站联合调压、长距离明渠水位平稳切换抑制水击波反射等前沿工程应用中，这种利用观测信息实时追踪并估算不可测内部隐含状态（如长距离管段摩阻动态变化）的最优滤波框架已成功转化并在控制现场通过实战验证。将前沿的随机滤波体系与传统水利系统调度控制策略深度嵌合，从而构建具备感知-诊断-反馈自适应能力的自主控制枢纽，代表了新一代水资源智慧管理的终极形态与理论制高点。</w:t>
      </w:r>
    </w:p>
    <w:bookmarkEnd w:id="26"/>
    <w:bookmarkStart w:id="27" w:name="思考与练习"/>
    <w:p>
      <w:pPr>
        <w:pStyle w:val="Heading2"/>
      </w:pPr>
      <w:r>
        <w:rPr>
          <w:rStyle w:val="SectionNumber"/>
        </w:rPr>
        <w:t xml:space="preserve">1.9</w:t>
      </w:r>
      <w:r>
        <w:tab/>
      </w:r>
      <w:r>
        <w:rPr>
          <w:rFonts w:hint="eastAsia"/>
        </w:rPr>
        <w:t xml:space="preserve">思考与练习</w:t>
      </w:r>
    </w:p>
    <w:p>
      <w:pPr>
        <w:pStyle w:val="Compact"/>
        <w:numPr>
          <w:ilvl w:val="0"/>
          <w:numId w:val="1002"/>
        </w:numPr>
      </w:pPr>
      <w:r>
        <w:rPr>
          <w:rFonts w:hint="eastAsia"/>
        </w:rPr>
        <w:t xml:space="preserve">在数字孪生流域模型应对不确定性时，参数自动校准全局寻优（以</w:t>
      </w:r>
      <w:r>
        <w:t xml:space="preserve"> SCE-UA </w:t>
      </w:r>
      <w:r>
        <w:rPr>
          <w:rFonts w:hint="eastAsia"/>
        </w:rPr>
        <w:t xml:space="preserve">为例）与状态数据实时同化（以</w:t>
      </w:r>
      <w:r>
        <w:t xml:space="preserve"> EnKF </w:t>
      </w:r>
      <w:r>
        <w:rPr>
          <w:rFonts w:hint="eastAsia"/>
        </w:rPr>
        <w:t xml:space="preserve">为例）在消除误差来源的机制边界上有何根本差异？请结合流域降雨产流的物理过程详细论述它们在平台长效运行中的协同互补关系。</w:t>
      </w:r>
    </w:p>
    <w:p>
      <w:pPr>
        <w:pStyle w:val="Compact"/>
        <w:numPr>
          <w:ilvl w:val="0"/>
          <w:numId w:val="1002"/>
        </w:numPr>
      </w:pPr>
      <w:r>
        <w:rPr>
          <w:rFonts w:hint="eastAsia"/>
        </w:rPr>
        <w:t xml:space="preserve">试依据本章所述的</w:t>
      </w:r>
      <w:r>
        <w:t xml:space="preserve"> EnKF </w:t>
      </w:r>
      <w:r>
        <w:rPr>
          <w:rFonts w:hint="eastAsia"/>
        </w:rPr>
        <w:t xml:space="preserve">递推理论中的最优滤波方程组，详细推演卡尔曼增益算子矩阵</w:t>
      </w:r>
      <w:r>
        <w:t xml:space="preserve"> </w:t>
      </w:r>
      <m:oMath>
        <m:sSub>
          <m:e>
            <m:r>
              <m:rPr>
                <m:sty m:val="bi"/>
              </m:rPr>
              <m:t>K</m:t>
            </m:r>
          </m:e>
          <m:sub>
            <m:r>
              <m:t>t</m:t>
            </m:r>
          </m:sub>
        </m:sSub>
        <m:r>
          <m:rPr>
            <m:sty m:val="p"/>
          </m:rPr>
          <m:t>=</m:t>
        </m:r>
        <m:sSub>
          <m:e>
            <m:r>
              <m:rPr>
                <m:sty m:val="bi"/>
              </m:rPr>
              <m:t>P</m:t>
            </m:r>
          </m:e>
          <m:sub>
            <m:r>
              <m:t>t</m:t>
            </m:r>
            <m:r>
              <m:rPr>
                <m:sty m:val="p"/>
              </m:rPr>
              <m:t>,</m:t>
            </m:r>
            <m:r>
              <m:t>f</m:t>
            </m:r>
          </m:sub>
        </m:sSub>
        <m:sSup>
          <m:e>
            <m:r>
              <m:rPr>
                <m:sty m:val="bi"/>
              </m:rPr>
              <m:t>H</m:t>
            </m:r>
          </m:e>
          <m:sup>
            <m:r>
              <m:t>T</m:t>
            </m:r>
          </m:sup>
        </m:sSup>
        <m:r>
          <m:rPr>
            <m:sty m:val="p"/>
          </m:rPr>
          <m:t>(</m:t>
        </m:r>
        <m:r>
          <m:rPr>
            <m:sty m:val="bi"/>
          </m:rPr>
          <m:t>H</m:t>
        </m:r>
        <m:sSub>
          <m:e>
            <m:r>
              <m:rPr>
                <m:sty m:val="bi"/>
              </m:rPr>
              <m:t>P</m:t>
            </m:r>
          </m:e>
          <m:sub>
            <m:r>
              <m:t>t</m:t>
            </m:r>
            <m:r>
              <m:rPr>
                <m:sty m:val="p"/>
              </m:rPr>
              <m:t>,</m:t>
            </m:r>
            <m:r>
              <m:t>f</m:t>
            </m:r>
          </m:sub>
        </m:sSub>
        <m:sSup>
          <m:e>
            <m:r>
              <m:rPr>
                <m:sty m:val="bi"/>
              </m:rPr>
              <m:t>H</m:t>
            </m:r>
          </m:e>
          <m:sup>
            <m:r>
              <m:t>T</m:t>
            </m:r>
          </m:sup>
        </m:sSup>
        <m:r>
          <m:rPr>
            <m:sty m:val="p"/>
          </m:rPr>
          <m:t>+</m:t>
        </m:r>
        <m:sSub>
          <m:e>
            <m:r>
              <m:rPr>
                <m:sty m:val="bi"/>
              </m:rPr>
              <m:t>R</m:t>
            </m:r>
          </m:e>
          <m:sub>
            <m:r>
              <m:t>t</m:t>
            </m:r>
          </m:sub>
        </m:sSub>
        <m:sSup>
          <m:e>
            <m:r>
              <m:rPr>
                <m:sty m:val="p"/>
              </m:rPr>
              <m:t>)</m:t>
            </m:r>
          </m:e>
          <m:sup>
            <m:r>
              <m:rPr>
                <m:sty m:val="p"/>
              </m:rPr>
              <m:t>−</m:t>
            </m:r>
            <m:r>
              <m:t>1</m:t>
            </m:r>
          </m:sup>
        </m:sSup>
      </m:oMath>
      <w:r>
        <w:t xml:space="preserve"> </w:t>
      </w:r>
      <w:r>
        <w:rPr>
          <w:rFonts w:hint="eastAsia"/>
        </w:rPr>
        <w:t xml:space="preserve">的解析生成过程。并从物理直觉层面探讨：当实地传感器的观测误差协方差</w:t>
      </w:r>
      <w:r>
        <w:t xml:space="preserve"> </w:t>
      </w:r>
      <m:oMath>
        <m:sSub>
          <m:e>
            <m:r>
              <m:rPr>
                <m:sty m:val="bi"/>
              </m:rPr>
              <m:t>R</m:t>
            </m:r>
          </m:e>
          <m:sub>
            <m:r>
              <m:t>t</m:t>
            </m:r>
          </m:sub>
        </m:sSub>
        <m:r>
          <m:rPr>
            <m:sty m:val="p"/>
          </m:rPr>
          <m:t>→</m:t>
        </m:r>
        <m:r>
          <m:rPr>
            <m:sty m:val="p"/>
          </m:rPr>
          <m:t>∞</m:t>
        </m:r>
      </m:oMath>
      <w:r>
        <w:t xml:space="preserve"> </w:t>
      </w:r>
      <w:r>
        <w:rPr>
          <w:rFonts w:hint="eastAsia"/>
        </w:rPr>
        <w:t xml:space="preserve">以及</w:t>
      </w:r>
      <w:r>
        <w:t xml:space="preserve"> </w:t>
      </w:r>
      <m:oMath>
        <m:sSub>
          <m:e>
            <m:r>
              <m:rPr>
                <m:sty m:val="bi"/>
              </m:rPr>
              <m:t>R</m:t>
            </m:r>
          </m:e>
          <m:sub>
            <m:r>
              <m:t>t</m:t>
            </m:r>
          </m:sub>
        </m:sSub>
        <m:r>
          <m:rPr>
            <m:sty m:val="p"/>
          </m:rPr>
          <m:t>→</m:t>
        </m:r>
        <m:r>
          <m:t>0</m:t>
        </m:r>
      </m:oMath>
      <w:r>
        <w:t xml:space="preserve"> </w:t>
      </w:r>
      <w:r>
        <w:rPr>
          <w:rFonts w:hint="eastAsia"/>
        </w:rPr>
        <w:t xml:space="preserve">时，</w:t>
      </w:r>
      <m:oMath>
        <m:sSub>
          <m:e>
            <m:r>
              <m:rPr>
                <m:sty m:val="bi"/>
              </m:rPr>
              <m:t>K</m:t>
            </m:r>
          </m:e>
          <m:sub>
            <m:r>
              <m:t>t</m:t>
            </m:r>
          </m:sub>
        </m:sSub>
      </m:oMath>
      <w:r>
        <w:t xml:space="preserve"> </w:t>
      </w:r>
      <w:r>
        <w:rPr>
          <w:rFonts w:hint="eastAsia"/>
        </w:rPr>
        <w:t xml:space="preserve">的收敛极限分别指向何方，及其对下游水动力学模型状态强制重置产生的实际扰动影响。</w:t>
      </w:r>
    </w:p>
    <w:p>
      <w:pPr>
        <w:pStyle w:val="Compact"/>
        <w:numPr>
          <w:ilvl w:val="0"/>
          <w:numId w:val="1002"/>
        </w:numPr>
      </w:pPr>
      <w:r>
        <w:rPr>
          <w:rFonts w:hint="eastAsia"/>
        </w:rPr>
        <w:t xml:space="preserve">参考表</w:t>
      </w:r>
      <w:r>
        <w:t xml:space="preserve"> 4-1 </w:t>
      </w:r>
      <w:r>
        <w:rPr>
          <w:rFonts w:hint="eastAsia"/>
        </w:rPr>
        <w:t xml:space="preserve">列举的八大物理参量先验区间，尝试构建一个目标函数包含纳什效率（NSE）的惩罚项的惩罚函数评估模型，并利用</w:t>
      </w:r>
      <w:r>
        <w:t xml:space="preserve"> Python </w:t>
      </w:r>
      <w:r>
        <w:rPr>
          <w:rFonts w:hint="eastAsia"/>
        </w:rPr>
        <w:t xml:space="preserve">的</w:t>
      </w:r>
      <w:r>
        <w:t xml:space="preserve"> </w:t>
      </w:r>
      <w:r>
        <w:rPr>
          <w:rStyle w:val="VerbatimChar"/>
        </w:rPr>
        <w:t xml:space="preserve">scipy.optimize</w:t>
      </w:r>
      <w:r>
        <w:t xml:space="preserve"> </w:t>
      </w:r>
      <w:r>
        <w:rPr>
          <w:rFonts w:hint="eastAsia"/>
        </w:rPr>
        <w:t xml:space="preserve">库（如差分进化算法</w:t>
      </w:r>
      <w:r>
        <w:t xml:space="preserve"> </w:t>
      </w:r>
      <w:r>
        <w:rPr>
          <w:rStyle w:val="VerbatimChar"/>
        </w:rPr>
        <w:t xml:space="preserve">differential_evolution</w:t>
      </w:r>
      <w:r>
        <w:rPr>
          <w:rFonts w:hint="eastAsia"/>
        </w:rPr>
        <w:t xml:space="preserve">）编写一段功能完整的伪代码以模拟水文模型的自动寻优收敛流程。</w:t>
      </w:r>
    </w:p>
    <w:p>
      <w:pPr>
        <w:pStyle w:val="Compact"/>
        <w:numPr>
          <w:ilvl w:val="0"/>
          <w:numId w:val="1002"/>
        </w:numPr>
      </w:pPr>
      <w:r>
        <w:rPr>
          <w:rFonts w:hint="eastAsia"/>
        </w:rPr>
        <w:t xml:space="preserve">针对复杂水质突发污染扩散模拟任务，应用粒子滤波（PF）算法追踪具有高度非高斯特性的污染云团位置时，若遭遇严重的“粒子权重崩塌退化（Particle</w:t>
      </w:r>
      <w:r>
        <w:t xml:space="preserve"> </w:t>
      </w:r>
      <w:r>
        <w:rPr>
          <w:rFonts w:hint="eastAsia"/>
        </w:rPr>
        <w:t xml:space="preserve">Degeneracy）”现象，需采取何种统计学策略遏制此趋势？请深入阐释多项式重采样（Multinomial</w:t>
      </w:r>
      <w:r>
        <w:t xml:space="preserve"> </w:t>
      </w:r>
      <w:r>
        <w:rPr>
          <w:rFonts w:hint="eastAsia"/>
        </w:rPr>
        <w:t xml:space="preserve">Resampling）机制如何通过改变粒子相空间分布来重塑系统状态后验密度的演化路径。</w:t>
      </w:r>
    </w:p>
    <w:p>
      <w:pPr>
        <w:pStyle w:val="Compact"/>
        <w:numPr>
          <w:ilvl w:val="0"/>
          <w:numId w:val="1002"/>
        </w:numPr>
      </w:pPr>
      <w:r>
        <w:rPr>
          <w:rFonts w:hint="eastAsia"/>
        </w:rPr>
        <w:t xml:space="preserve">综合“拓展视野”中的现代控制理论，论证如何利用状态观测器理论为大型引调水工程设计一套“无模型依赖的反馈控制器”架构。该控制架构如何借助类似于同化系统产生的新息（Innovation）去抵消外界强迫干扰（如泵站断电、节制闸突发卡涩）？</w:t>
      </w:r>
    </w:p>
    <w:p>
      <w:r>
        <w:pict>
          <v:rect style="width:0;height:1.5pt" o:hralign="center" o:hrstd="t" o:hr="t"/>
        </w:pict>
      </w:r>
    </w:p>
    <w:bookmarkEnd w:id="27"/>
    <w:bookmarkStart w:id="28"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 -*- coding: utf-8 -*-</w:t>
      </w:r>
      <w:r>
        <w:br/>
      </w:r>
      <w:r>
        <w:rPr>
          <w:rStyle w:val="CommentTok"/>
        </w:rPr>
        <w:t xml:space="preserve">"""</w:t>
      </w:r>
      <w:r>
        <w:br/>
      </w:r>
      <w:r>
        <w:rPr>
          <w:rStyle w:val="CommentTok"/>
        </w:rPr>
        <w:t xml:space="preserve">《数字孪生流域》 第4章：模型自动校准与同化</w:t>
      </w:r>
      <w:r>
        <w:br/>
      </w:r>
      <w:r>
        <w:rPr>
          <w:rStyle w:val="CommentTok"/>
        </w:rPr>
        <w:t xml:space="preserve">小节：4.1 基本概念与理论框架</w:t>
      </w:r>
      <w:r>
        <w:br/>
      </w:r>
      <w:r>
        <w:rPr>
          <w:rStyle w:val="CommentTok"/>
        </w:rPr>
        <w:t xml:space="preserve">功能：在简化降雨-径流状态空间模型中，演示参数自动校准（Optimization）与数据同化（EnKF）。</w:t>
      </w:r>
      <w:r>
        <w:br/>
      </w:r>
      <w:r>
        <w:rPr>
          <w:rStyle w:val="CommentTok"/>
        </w:rPr>
        <w:t xml:space="preserve">依赖：numpy / scipy / matplotlib</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scipy.optimize </w:t>
      </w:r>
      <w:r>
        <w:rPr>
          <w:rStyle w:val="ImportTok"/>
        </w:rPr>
        <w:t xml:space="preserve">import</w:t>
      </w:r>
      <w:r>
        <w:rPr>
          <w:rStyle w:val="NormalTok"/>
        </w:rPr>
        <w:t xml:space="preserve"> minimize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w:t>
      </w:r>
      <w:r>
        <w:br/>
      </w:r>
      <w:r>
        <w:rPr>
          <w:rStyle w:val="CommentTok"/>
        </w:rPr>
        <w:t xml:space="preserve"># 关键参数（可按教学需要修改）</w:t>
      </w:r>
      <w:r>
        <w:br/>
      </w:r>
      <w:r>
        <w:rPr>
          <w:rStyle w:val="CommentTok"/>
        </w:rPr>
        <w:t xml:space="preserve"># =========================</w:t>
      </w:r>
      <w:r>
        <w:br/>
      </w:r>
      <w:r>
        <w:rPr>
          <w:rStyle w:val="NormalTok"/>
        </w:rPr>
        <w:t xml:space="preserve">SEED </w:t>
      </w:r>
      <w:r>
        <w:rPr>
          <w:rStyle w:val="OperatorTok"/>
        </w:rPr>
        <w:t xml:space="preserve">=</w:t>
      </w:r>
      <w:r>
        <w:rPr>
          <w:rStyle w:val="NormalTok"/>
        </w:rPr>
        <w:t xml:space="preserve"> </w:t>
      </w:r>
      <w:r>
        <w:rPr>
          <w:rStyle w:val="DecValTok"/>
        </w:rPr>
        <w:t xml:space="preserve">42</w:t>
      </w:r>
      <w:r>
        <w:rPr>
          <w:rStyle w:val="NormalTok"/>
        </w:rPr>
        <w:t xml:space="preserve">                 </w:t>
      </w:r>
      <w:r>
        <w:rPr>
          <w:rStyle w:val="CommentTok"/>
        </w:rPr>
        <w:t xml:space="preserve"># 随机种子，保证可复现</w:t>
      </w:r>
      <w:r>
        <w:br/>
      </w:r>
      <w:r>
        <w:rPr>
          <w:rStyle w:val="NormalTok"/>
        </w:rPr>
        <w:t xml:space="preserve">N_STEPS </w:t>
      </w:r>
      <w:r>
        <w:rPr>
          <w:rStyle w:val="OperatorTok"/>
        </w:rPr>
        <w:t xml:space="preserve">=</w:t>
      </w:r>
      <w:r>
        <w:rPr>
          <w:rStyle w:val="NormalTok"/>
        </w:rPr>
        <w:t xml:space="preserve"> </w:t>
      </w:r>
      <w:r>
        <w:rPr>
          <w:rStyle w:val="DecValTok"/>
        </w:rPr>
        <w:t xml:space="preserve">180</w:t>
      </w:r>
      <w:r>
        <w:rPr>
          <w:rStyle w:val="NormalTok"/>
        </w:rPr>
        <w:t xml:space="preserve">             </w:t>
      </w:r>
      <w:r>
        <w:rPr>
          <w:rStyle w:val="CommentTok"/>
        </w:rPr>
        <w:t xml:space="preserve"># 总时长（时间步）</w:t>
      </w:r>
      <w:r>
        <w:br/>
      </w:r>
      <w:r>
        <w:rPr>
          <w:rStyle w:val="NormalTok"/>
        </w:rPr>
        <w:t xml:space="preserve">CAL_END </w:t>
      </w:r>
      <w:r>
        <w:rPr>
          <w:rStyle w:val="OperatorTok"/>
        </w:rPr>
        <w:t xml:space="preserve">=</w:t>
      </w:r>
      <w:r>
        <w:rPr>
          <w:rStyle w:val="NormalTok"/>
        </w:rPr>
        <w:t xml:space="preserve"> </w:t>
      </w:r>
      <w:r>
        <w:rPr>
          <w:rStyle w:val="DecValTok"/>
        </w:rPr>
        <w:t xml:space="preserve">90</w:t>
      </w:r>
      <w:r>
        <w:rPr>
          <w:rStyle w:val="NormalTok"/>
        </w:rPr>
        <w:t xml:space="preserve">              </w:t>
      </w:r>
      <w:r>
        <w:rPr>
          <w:rStyle w:val="CommentTok"/>
        </w:rPr>
        <w:t xml:space="preserve"># 校准期结束位置，后半段作为验证期</w:t>
      </w:r>
      <w:r>
        <w:br/>
      </w:r>
      <w:r>
        <w:rPr>
          <w:rStyle w:val="NormalTok"/>
        </w:rPr>
        <w:t xml:space="preserve">MISS_RATE </w:t>
      </w:r>
      <w:r>
        <w:rPr>
          <w:rStyle w:val="OperatorTok"/>
        </w:rPr>
        <w:t xml:space="preserve">=</w:t>
      </w:r>
      <w:r>
        <w:rPr>
          <w:rStyle w:val="NormalTok"/>
        </w:rPr>
        <w:t xml:space="preserve"> </w:t>
      </w:r>
      <w:r>
        <w:rPr>
          <w:rStyle w:val="FloatTok"/>
        </w:rPr>
        <w:t xml:space="preserve">0.12</w:t>
      </w:r>
      <w:r>
        <w:rPr>
          <w:rStyle w:val="NormalTok"/>
        </w:rPr>
        <w:t xml:space="preserve">          </w:t>
      </w:r>
      <w:r>
        <w:rPr>
          <w:rStyle w:val="CommentTok"/>
        </w:rPr>
        <w:t xml:space="preserve"># 观测缺测比例</w:t>
      </w:r>
      <w:r>
        <w:br/>
      </w:r>
      <w:r>
        <w:br/>
      </w:r>
      <w:r>
        <w:rPr>
          <w:rStyle w:val="NormalTok"/>
        </w:rPr>
        <w:t xml:space="preserve">OBS_STD </w:t>
      </w:r>
      <w:r>
        <w:rPr>
          <w:rStyle w:val="OperatorTok"/>
        </w:rPr>
        <w:t xml:space="preserve">=</w:t>
      </w:r>
      <w:r>
        <w:rPr>
          <w:rStyle w:val="NormalTok"/>
        </w:rPr>
        <w:t xml:space="preserve"> </w:t>
      </w:r>
      <w:r>
        <w:rPr>
          <w:rStyle w:val="FloatTok"/>
        </w:rPr>
        <w:t xml:space="preserve">2.0</w:t>
      </w:r>
      <w:r>
        <w:rPr>
          <w:rStyle w:val="NormalTok"/>
        </w:rPr>
        <w:t xml:space="preserve">             </w:t>
      </w:r>
      <w:r>
        <w:rPr>
          <w:rStyle w:val="CommentTok"/>
        </w:rPr>
        <w:t xml:space="preserve"># 观测噪声标准差</w:t>
      </w:r>
      <w:r>
        <w:br/>
      </w:r>
      <w:r>
        <w:rPr>
          <w:rStyle w:val="NormalTok"/>
        </w:rPr>
        <w:t xml:space="preserve">TRUE_PROCESS_STD </w:t>
      </w:r>
      <w:r>
        <w:rPr>
          <w:rStyle w:val="OperatorTok"/>
        </w:rPr>
        <w:t xml:space="preserve">=</w:t>
      </w:r>
      <w:r>
        <w:rPr>
          <w:rStyle w:val="NormalTok"/>
        </w:rPr>
        <w:t xml:space="preserve"> </w:t>
      </w:r>
      <w:r>
        <w:rPr>
          <w:rStyle w:val="FloatTok"/>
        </w:rPr>
        <w:t xml:space="preserve">0.6</w:t>
      </w:r>
      <w:r>
        <w:rPr>
          <w:rStyle w:val="NormalTok"/>
        </w:rPr>
        <w:t xml:space="preserve">    </w:t>
      </w:r>
      <w:r>
        <w:rPr>
          <w:rStyle w:val="CommentTok"/>
        </w:rPr>
        <w:t xml:space="preserve"># 真值系统过程噪声</w:t>
      </w:r>
      <w:r>
        <w:br/>
      </w:r>
      <w:r>
        <w:br/>
      </w:r>
      <w:r>
        <w:rPr>
          <w:rStyle w:val="NormalTok"/>
        </w:rPr>
        <w:t xml:space="preserve">TRUE_A </w:t>
      </w:r>
      <w:r>
        <w:rPr>
          <w:rStyle w:val="OperatorTok"/>
        </w:rPr>
        <w:t xml:space="preserve">=</w:t>
      </w:r>
      <w:r>
        <w:rPr>
          <w:rStyle w:val="NormalTok"/>
        </w:rPr>
        <w:t xml:space="preserve"> </w:t>
      </w:r>
      <w:r>
        <w:rPr>
          <w:rStyle w:val="FloatTok"/>
        </w:rPr>
        <w:t xml:space="preserve">0.86</w:t>
      </w:r>
      <w:r>
        <w:rPr>
          <w:rStyle w:val="NormalTok"/>
        </w:rPr>
        <w:t xml:space="preserve">             </w:t>
      </w:r>
      <w:r>
        <w:rPr>
          <w:rStyle w:val="CommentTok"/>
        </w:rPr>
        <w:t xml:space="preserve"># 真值参数a（流量记忆项）</w:t>
      </w:r>
      <w:r>
        <w:br/>
      </w:r>
      <w:r>
        <w:rPr>
          <w:rStyle w:val="NormalTok"/>
        </w:rPr>
        <w:t xml:space="preserve">TRUE_B </w:t>
      </w:r>
      <w:r>
        <w:rPr>
          <w:rStyle w:val="OperatorTok"/>
        </w:rPr>
        <w:t xml:space="preserve">=</w:t>
      </w:r>
      <w:r>
        <w:rPr>
          <w:rStyle w:val="NormalTok"/>
        </w:rPr>
        <w:t xml:space="preserve"> </w:t>
      </w:r>
      <w:r>
        <w:rPr>
          <w:rStyle w:val="FloatTok"/>
        </w:rPr>
        <w:t xml:space="preserve">1.75</w:t>
      </w:r>
      <w:r>
        <w:rPr>
          <w:rStyle w:val="NormalTok"/>
        </w:rPr>
        <w:t xml:space="preserve">             </w:t>
      </w:r>
      <w:r>
        <w:rPr>
          <w:rStyle w:val="CommentTok"/>
        </w:rPr>
        <w:t xml:space="preserve"># 真值参数b（降雨响应系数）</w:t>
      </w:r>
      <w:r>
        <w:br/>
      </w:r>
      <w:r>
        <w:rPr>
          <w:rStyle w:val="NormalTok"/>
        </w:rPr>
        <w:t xml:space="preserve">TRUE_Q0 </w:t>
      </w:r>
      <w:r>
        <w:rPr>
          <w:rStyle w:val="OperatorTok"/>
        </w:rPr>
        <w:t xml:space="preserve">=</w:t>
      </w:r>
      <w:r>
        <w:rPr>
          <w:rStyle w:val="NormalTok"/>
        </w:rPr>
        <w:t xml:space="preserve"> </w:t>
      </w:r>
      <w:r>
        <w:rPr>
          <w:rStyle w:val="FloatTok"/>
        </w:rPr>
        <w:t xml:space="preserve">8.0</w:t>
      </w:r>
      <w:r>
        <w:rPr>
          <w:rStyle w:val="NormalTok"/>
        </w:rPr>
        <w:t xml:space="preserve">             </w:t>
      </w:r>
      <w:r>
        <w:rPr>
          <w:rStyle w:val="CommentTok"/>
        </w:rPr>
        <w:t xml:space="preserve"># 真值初始流量</w:t>
      </w:r>
      <w:r>
        <w:br/>
      </w:r>
      <w:r>
        <w:br/>
      </w:r>
      <w:r>
        <w:rPr>
          <w:rStyle w:val="NormalTok"/>
        </w:rPr>
        <w:t xml:space="preserve">INIT_A </w:t>
      </w:r>
      <w:r>
        <w:rPr>
          <w:rStyle w:val="OperatorTok"/>
        </w:rPr>
        <w:t xml:space="preserve">=</w:t>
      </w:r>
      <w:r>
        <w:rPr>
          <w:rStyle w:val="NormalTok"/>
        </w:rPr>
        <w:t xml:space="preserve"> </w:t>
      </w:r>
      <w:r>
        <w:rPr>
          <w:rStyle w:val="FloatTok"/>
        </w:rPr>
        <w:t xml:space="preserve">0.60</w:t>
      </w:r>
      <w:r>
        <w:rPr>
          <w:rStyle w:val="NormalTok"/>
        </w:rPr>
        <w:t xml:space="preserve">             </w:t>
      </w:r>
      <w:r>
        <w:rPr>
          <w:rStyle w:val="CommentTok"/>
        </w:rPr>
        <w:t xml:space="preserve"># 初始猜测参数a</w:t>
      </w:r>
      <w:r>
        <w:br/>
      </w:r>
      <w:r>
        <w:rPr>
          <w:rStyle w:val="NormalTok"/>
        </w:rPr>
        <w:t xml:space="preserve">INIT_B </w:t>
      </w:r>
      <w:r>
        <w:rPr>
          <w:rStyle w:val="OperatorTok"/>
        </w:rPr>
        <w:t xml:space="preserve">=</w:t>
      </w:r>
      <w:r>
        <w:rPr>
          <w:rStyle w:val="NormalTok"/>
        </w:rPr>
        <w:t xml:space="preserve"> </w:t>
      </w:r>
      <w:r>
        <w:rPr>
          <w:rStyle w:val="FloatTok"/>
        </w:rPr>
        <w:t xml:space="preserve">1.10</w:t>
      </w:r>
      <w:r>
        <w:rPr>
          <w:rStyle w:val="NormalTok"/>
        </w:rPr>
        <w:t xml:space="preserve">             </w:t>
      </w:r>
      <w:r>
        <w:rPr>
          <w:rStyle w:val="CommentTok"/>
        </w:rPr>
        <w:t xml:space="preserve"># 初始猜测参数b</w:t>
      </w:r>
      <w:r>
        <w:br/>
      </w:r>
      <w:r>
        <w:rPr>
          <w:rStyle w:val="NormalTok"/>
        </w:rPr>
        <w:t xml:space="preserve">Q0_GUESS </w:t>
      </w:r>
      <w:r>
        <w:rPr>
          <w:rStyle w:val="OperatorTok"/>
        </w:rPr>
        <w:t xml:space="preserve">=</w:t>
      </w:r>
      <w:r>
        <w:rPr>
          <w:rStyle w:val="NormalTok"/>
        </w:rPr>
        <w:t xml:space="preserve"> </w:t>
      </w:r>
      <w:r>
        <w:rPr>
          <w:rStyle w:val="FloatTok"/>
        </w:rPr>
        <w:t xml:space="preserve">6.0</w:t>
      </w:r>
      <w:r>
        <w:rPr>
          <w:rStyle w:val="NormalTok"/>
        </w:rPr>
        <w:t xml:space="preserve">            </w:t>
      </w:r>
      <w:r>
        <w:rPr>
          <w:rStyle w:val="CommentTok"/>
        </w:rPr>
        <w:t xml:space="preserve"># 模型初始状态猜测</w:t>
      </w:r>
      <w:r>
        <w:br/>
      </w:r>
      <w:r>
        <w:br/>
      </w:r>
      <w:r>
        <w:rPr>
          <w:rStyle w:val="NormalTok"/>
        </w:rPr>
        <w:t xml:space="preserve">ENSEMBLE_SIZE </w:t>
      </w:r>
      <w:r>
        <w:rPr>
          <w:rStyle w:val="OperatorTok"/>
        </w:rPr>
        <w:t xml:space="preserve">=</w:t>
      </w:r>
      <w:r>
        <w:rPr>
          <w:rStyle w:val="NormalTok"/>
        </w:rPr>
        <w:t xml:space="preserve"> </w:t>
      </w:r>
      <w:r>
        <w:rPr>
          <w:rStyle w:val="DecValTok"/>
        </w:rPr>
        <w:t xml:space="preserve">80</w:t>
      </w:r>
      <w:r>
        <w:rPr>
          <w:rStyle w:val="NormalTok"/>
        </w:rPr>
        <w:t xml:space="preserve">        </w:t>
      </w:r>
      <w:r>
        <w:rPr>
          <w:rStyle w:val="CommentTok"/>
        </w:rPr>
        <w:t xml:space="preserve"># EnKF集合成员数</w:t>
      </w:r>
      <w:r>
        <w:br/>
      </w:r>
      <w:r>
        <w:rPr>
          <w:rStyle w:val="NormalTok"/>
        </w:rPr>
        <w:t xml:space="preserve">ENKF_PROCESS_STD </w:t>
      </w:r>
      <w:r>
        <w:rPr>
          <w:rStyle w:val="OperatorTok"/>
        </w:rPr>
        <w:t xml:space="preserve">=</w:t>
      </w:r>
      <w:r>
        <w:rPr>
          <w:rStyle w:val="NormalTok"/>
        </w:rPr>
        <w:t xml:space="preserve"> </w:t>
      </w:r>
      <w:r>
        <w:rPr>
          <w:rStyle w:val="FloatTok"/>
        </w:rPr>
        <w:t xml:space="preserve">0.8</w:t>
      </w:r>
      <w:r>
        <w:rPr>
          <w:rStyle w:val="NormalTok"/>
        </w:rPr>
        <w:t xml:space="preserve">    </w:t>
      </w:r>
      <w:r>
        <w:rPr>
          <w:rStyle w:val="CommentTok"/>
        </w:rPr>
        <w:t xml:space="preserve"># EnKF预报阶段过程噪声</w:t>
      </w:r>
      <w:r>
        <w:br/>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"SimHei"</w:t>
      </w:r>
      <w:r>
        <w:rPr>
          <w:rStyle w:val="NormalTok"/>
        </w:rPr>
        <w:t xml:space="preserve">, </w:t>
      </w:r>
      <w:r>
        <w:rPr>
          <w:rStyle w:val="StringTok"/>
        </w:rPr>
        <w:t xml:space="preserve">"Microsoft YaHei"</w:t>
      </w:r>
      <w:r>
        <w:rPr>
          <w:rStyle w:val="NormalTok"/>
        </w:rPr>
        <w:t xml:space="preserve">, </w:t>
      </w:r>
      <w:r>
        <w:rPr>
          <w:rStyle w:val="StringTok"/>
        </w:rPr>
        <w:t xml:space="preserve">"Arial Unicode MS"</w:t>
      </w:r>
      <w:r>
        <w:rPr>
          <w:rStyle w:val="NormalTok"/>
        </w:rPr>
        <w:t xml:space="preserve">]</w:t>
      </w:r>
      <w:r>
        <w:br/>
      </w:r>
      <w:r>
        <w:rPr>
          <w:rStyle w:val="NormalTok"/>
        </w:rPr>
        <w:t xml:space="preserve">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br/>
      </w:r>
      <w:r>
        <w:rPr>
          <w:rStyle w:val="KeywordTok"/>
        </w:rPr>
        <w:t xml:space="preserve">def</w:t>
      </w:r>
      <w:r>
        <w:rPr>
          <w:rStyle w:val="NormalTok"/>
        </w:rPr>
        <w:t xml:space="preserve"> generate_rainfall(n, rng_obj):</w:t>
      </w:r>
      <w:r>
        <w:br/>
      </w:r>
      <w:r>
        <w:rPr>
          <w:rStyle w:val="NormalTok"/>
        </w:rPr>
        <w:t xml:space="preserve">    </w:t>
      </w:r>
      <w:r>
        <w:rPr>
          <w:rStyle w:val="CommentTok"/>
        </w:rPr>
        <w:t xml:space="preserve">"""生成带有暴雨脉冲和枯水期特征的合成降雨序列"""</w:t>
      </w:r>
      <w:r>
        <w:br/>
      </w:r>
      <w:r>
        <w:rPr>
          <w:rStyle w:val="NormalTok"/>
        </w:rPr>
        <w:t xml:space="preserve">    rain </w:t>
      </w:r>
      <w:r>
        <w:rPr>
          <w:rStyle w:val="OperatorTok"/>
        </w:rPr>
        <w:t xml:space="preserve">=</w:t>
      </w:r>
      <w:r>
        <w:rPr>
          <w:rStyle w:val="NormalTok"/>
        </w:rPr>
        <w:t xml:space="preserve"> rng_obj.gamma(shape</w:t>
      </w:r>
      <w:r>
        <w:rPr>
          <w:rStyle w:val="OperatorTok"/>
        </w:rPr>
        <w:t xml:space="preserve">=</w:t>
      </w:r>
      <w:r>
        <w:rPr>
          <w:rStyle w:val="FloatTok"/>
        </w:rPr>
        <w:t xml:space="preserve">1.6</w:t>
      </w:r>
      <w:r>
        <w:rPr>
          <w:rStyle w:val="NormalTok"/>
        </w:rPr>
        <w:t xml:space="preserve">, scale</w:t>
      </w:r>
      <w:r>
        <w:rPr>
          <w:rStyle w:val="OperatorTok"/>
        </w:rPr>
        <w:t xml:space="preserve">=</w:t>
      </w:r>
      <w:r>
        <w:rPr>
          <w:rStyle w:val="FloatTok"/>
        </w:rPr>
        <w:t xml:space="preserve">3.8</w:t>
      </w:r>
      <w:r>
        <w:rPr>
          <w:rStyle w:val="NormalTok"/>
        </w:rPr>
        <w:t xml:space="preserve">, size</w:t>
      </w:r>
      <w:r>
        <w:rPr>
          <w:rStyle w:val="OperatorTok"/>
        </w:rPr>
        <w:t xml:space="preserve">=</w:t>
      </w:r>
      <w:r>
        <w:rPr>
          <w:rStyle w:val="NormalTok"/>
        </w:rPr>
        <w:t xml:space="preserve">n)</w:t>
      </w:r>
      <w:r>
        <w:br/>
      </w:r>
      <w:r>
        <w:rPr>
          <w:rStyle w:val="NormalTok"/>
        </w:rPr>
        <w:t xml:space="preserve">    dry_mask </w:t>
      </w:r>
      <w:r>
        <w:rPr>
          <w:rStyle w:val="OperatorTok"/>
        </w:rPr>
        <w:t xml:space="preserve">=</w:t>
      </w:r>
      <w:r>
        <w:rPr>
          <w:rStyle w:val="NormalTok"/>
        </w:rPr>
        <w:t xml:space="preserve"> rng_obj.random(n) </w:t>
      </w:r>
      <w:r>
        <w:rPr>
          <w:rStyle w:val="OperatorTok"/>
        </w:rPr>
        <w:t xml:space="preserve">&lt;</w:t>
      </w:r>
      <w:r>
        <w:rPr>
          <w:rStyle w:val="NormalTok"/>
        </w:rPr>
        <w:t xml:space="preserve"> </w:t>
      </w:r>
      <w:r>
        <w:rPr>
          <w:rStyle w:val="FloatTok"/>
        </w:rPr>
        <w:t xml:space="preserve">0.35</w:t>
      </w:r>
      <w:r>
        <w:br/>
      </w:r>
      <w:r>
        <w:rPr>
          <w:rStyle w:val="NormalTok"/>
        </w:rPr>
        <w:t xml:space="preserve">    rain[dry_mask] </w:t>
      </w:r>
      <w:r>
        <w:rPr>
          <w:rStyle w:val="OperatorTok"/>
        </w:rPr>
        <w:t xml:space="preserve">*=</w:t>
      </w:r>
      <w:r>
        <w:rPr>
          <w:rStyle w:val="NormalTok"/>
        </w:rPr>
        <w:t xml:space="preserve"> </w:t>
      </w:r>
      <w:r>
        <w:rPr>
          <w:rStyle w:val="FloatTok"/>
        </w:rPr>
        <w:t xml:space="preserve">0.2</w:t>
      </w:r>
      <w:r>
        <w:br/>
      </w:r>
      <w:r>
        <w:br/>
      </w:r>
      <w:r>
        <w:rPr>
          <w:rStyle w:val="NormalTok"/>
        </w:rPr>
        <w:t xml:space="preserve">    x </w:t>
      </w:r>
      <w:r>
        <w:rPr>
          <w:rStyle w:val="OperatorTok"/>
        </w:rPr>
        <w:t xml:space="preserve">=</w:t>
      </w:r>
      <w:r>
        <w:rPr>
          <w:rStyle w:val="NormalTok"/>
        </w:rPr>
        <w:t xml:space="preserve"> np.arange(n)</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DecValTok"/>
        </w:rPr>
        <w:t xml:space="preserve">28</w:t>
      </w:r>
      <w:r>
        <w:rPr>
          <w:rStyle w:val="NormalTok"/>
        </w:rPr>
        <w:t xml:space="preserve">, </w:t>
      </w:r>
      <w:r>
        <w:rPr>
          <w:rStyle w:val="DecValTok"/>
        </w:rPr>
        <w:t xml:space="preserve">67</w:t>
      </w:r>
      <w:r>
        <w:rPr>
          <w:rStyle w:val="NormalTok"/>
        </w:rPr>
        <w:t xml:space="preserve">, </w:t>
      </w:r>
      <w:r>
        <w:rPr>
          <w:rStyle w:val="DecValTok"/>
        </w:rPr>
        <w:t xml:space="preserve">115</w:t>
      </w:r>
      <w:r>
        <w:rPr>
          <w:rStyle w:val="NormalTok"/>
        </w:rPr>
        <w:t xml:space="preserve">, </w:t>
      </w:r>
      <w:r>
        <w:rPr>
          <w:rStyle w:val="DecValTok"/>
        </w:rPr>
        <w:t xml:space="preserve">150</w:t>
      </w:r>
      <w:r>
        <w:rPr>
          <w:rStyle w:val="NormalTok"/>
        </w:rPr>
        <w:t xml:space="preserve">]:</w:t>
      </w:r>
      <w:r>
        <w:br/>
      </w:r>
      <w:r>
        <w:rPr>
          <w:rStyle w:val="NormalTok"/>
        </w:rPr>
        <w:t xml:space="preserve">        rain </w:t>
      </w:r>
      <w:r>
        <w:rPr>
          <w:rStyle w:val="OperatorTok"/>
        </w:rPr>
        <w:t xml:space="preserve">+=</w:t>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np.exp(</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c) </w:t>
      </w:r>
      <w:r>
        <w:rPr>
          <w:rStyle w:val="OperatorTok"/>
        </w:rPr>
        <w:t xml:space="preserve">/</w:t>
      </w:r>
      <w:r>
        <w:rPr>
          <w:rStyle w:val="NormalTok"/>
        </w:rPr>
        <w:t xml:space="preserve"> </w:t>
      </w:r>
      <w:r>
        <w:rPr>
          <w:rStyle w:val="FloatTok"/>
        </w:rPr>
        <w:t xml:space="preserve">2.8</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rain</w:t>
      </w:r>
      <w:r>
        <w:br/>
      </w:r>
      <w:r>
        <w:br/>
      </w:r>
      <w:r>
        <w:br/>
      </w:r>
      <w:r>
        <w:rPr>
          <w:rStyle w:val="KeywordTok"/>
        </w:rPr>
        <w:t xml:space="preserve">def</w:t>
      </w:r>
      <w:r>
        <w:rPr>
          <w:rStyle w:val="NormalTok"/>
        </w:rPr>
        <w:t xml:space="preserve"> simulate_discharge(params, rain, q0, process_std</w:t>
      </w:r>
      <w:r>
        <w:rPr>
          <w:rStyle w:val="OperatorTok"/>
        </w:rPr>
        <w:t xml:space="preserve">=</w:t>
      </w:r>
      <w:r>
        <w:rPr>
          <w:rStyle w:val="FloatTok"/>
        </w:rPr>
        <w:t xml:space="preserve">0.0</w:t>
      </w:r>
      <w:r>
        <w:rPr>
          <w:rStyle w:val="NormalTok"/>
        </w:rPr>
        <w:t xml:space="preserve">, rng_obj</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状态方程（简化线性形式）：</w:t>
      </w:r>
      <w:r>
        <w:br/>
      </w:r>
      <w:r>
        <w:rPr>
          <w:rStyle w:val="CommentTok"/>
        </w:rPr>
        <w:t xml:space="preserve">    Q_t = a * Q_(t-1) + b * P_t + w_t</w:t>
      </w:r>
      <w:r>
        <w:br/>
      </w:r>
      <w:r>
        <w:rPr>
          <w:rStyle w:val="CommentTok"/>
        </w:rPr>
        <w:t xml:space="preserve">    """</w:t>
      </w:r>
      <w:r>
        <w:br/>
      </w:r>
      <w:r>
        <w:rPr>
          <w:rStyle w:val="NormalTok"/>
        </w:rPr>
        <w:t xml:space="preserve">    a, b </w:t>
      </w:r>
      <w:r>
        <w:rPr>
          <w:rStyle w:val="OperatorTok"/>
        </w:rPr>
        <w:t xml:space="preserve">=</w:t>
      </w:r>
      <w:r>
        <w:rPr>
          <w:rStyle w:val="NormalTok"/>
        </w:rPr>
        <w:t xml:space="preserve"> params</w:t>
      </w:r>
      <w:r>
        <w:br/>
      </w:r>
      <w:r>
        <w:rPr>
          <w:rStyle w:val="NormalTok"/>
        </w:rPr>
        <w:t xml:space="preserve">    q </w:t>
      </w:r>
      <w:r>
        <w:rPr>
          <w:rStyle w:val="OperatorTok"/>
        </w:rPr>
        <w:t xml:space="preserve">=</w:t>
      </w:r>
      <w:r>
        <w:rPr>
          <w:rStyle w:val="NormalTok"/>
        </w:rPr>
        <w:t xml:space="preserve"> np.zeros_like(rain)</w:t>
      </w:r>
      <w:r>
        <w:br/>
      </w:r>
      <w:r>
        <w:rPr>
          <w:rStyle w:val="NormalTok"/>
        </w:rPr>
        <w:t xml:space="preserve">    q[</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(q0, </w:t>
      </w:r>
      <w:r>
        <w:rPr>
          <w:rStyle w:val="FloatTok"/>
        </w:rPr>
        <w:t xml:space="preserve">0.0</w:t>
      </w:r>
      <w:r>
        <w:rPr>
          <w:rStyle w:val="NormalTok"/>
        </w:rPr>
        <w:t xml:space="preserve">)</w:t>
      </w:r>
      <w:r>
        <w:br/>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(rain)):</w:t>
      </w:r>
      <w:r>
        <w:br/>
      </w:r>
      <w:r>
        <w:rPr>
          <w:rStyle w:val="NormalTok"/>
        </w:rPr>
        <w:t xml:space="preserve">        noise </w:t>
      </w:r>
      <w:r>
        <w:rPr>
          <w:rStyle w:val="OperatorTok"/>
        </w:rPr>
        <w:t xml:space="preserve">=</w:t>
      </w:r>
      <w:r>
        <w:rPr>
          <w:rStyle w:val="NormalTok"/>
        </w:rPr>
        <w:t xml:space="preserve"> </w:t>
      </w:r>
      <w:r>
        <w:rPr>
          <w:rStyle w:val="FloatTok"/>
        </w:rPr>
        <w:t xml:space="preserve">0.0</w:t>
      </w:r>
      <w:r>
        <w:rPr>
          <w:rStyle w:val="NormalTok"/>
        </w:rPr>
        <w:t xml:space="preserve"> </w:t>
      </w:r>
      <w:r>
        <w:rPr>
          <w:rStyle w:val="ControlFlowTok"/>
        </w:rPr>
        <w:t xml:space="preserve">if</w:t>
      </w:r>
      <w:r>
        <w:rPr>
          <w:rStyle w:val="NormalTok"/>
        </w:rPr>
        <w:t xml:space="preserve"> process_std </w:t>
      </w:r>
      <w:r>
        <w:rPr>
          <w:rStyle w:val="OperatorTok"/>
        </w:rPr>
        <w:t xml:space="preserve">&lt;=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rng_obj.normal(</w:t>
      </w:r>
      <w:r>
        <w:rPr>
          <w:rStyle w:val="FloatTok"/>
        </w:rPr>
        <w:t xml:space="preserve">0.0</w:t>
      </w:r>
      <w:r>
        <w:rPr>
          <w:rStyle w:val="NormalTok"/>
        </w:rPr>
        <w:t xml:space="preserve">, process_std)</w:t>
      </w:r>
      <w:r>
        <w:br/>
      </w:r>
      <w:r>
        <w:rPr>
          <w:rStyle w:val="NormalTok"/>
        </w:rPr>
        <w:t xml:space="preserve">        q[t] </w:t>
      </w:r>
      <w:r>
        <w:rPr>
          <w:rStyle w:val="OperatorTok"/>
        </w:rPr>
        <w:t xml:space="preserve">=</w:t>
      </w:r>
      <w:r>
        <w:rPr>
          <w:rStyle w:val="NormalTok"/>
        </w:rPr>
        <w:t xml:space="preserve"> a </w:t>
      </w:r>
      <w:r>
        <w:rPr>
          <w:rStyle w:val="OperatorTok"/>
        </w:rPr>
        <w:t xml:space="preserve">*</w:t>
      </w:r>
      <w:r>
        <w:rPr>
          <w:rStyle w:val="NormalTok"/>
        </w:rPr>
        <w:t xml:space="preserve"> q[t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 </w:t>
      </w:r>
      <w:r>
        <w:rPr>
          <w:rStyle w:val="OperatorTok"/>
        </w:rPr>
        <w:t xml:space="preserve">*</w:t>
      </w:r>
      <w:r>
        <w:rPr>
          <w:rStyle w:val="NormalTok"/>
        </w:rPr>
        <w:t xml:space="preserve"> rain[t] </w:t>
      </w:r>
      <w:r>
        <w:rPr>
          <w:rStyle w:val="OperatorTok"/>
        </w:rPr>
        <w:t xml:space="preserve">+</w:t>
      </w:r>
      <w:r>
        <w:rPr>
          <w:rStyle w:val="NormalTok"/>
        </w:rPr>
        <w:t xml:space="preserve"> noise</w:t>
      </w:r>
      <w:r>
        <w:br/>
      </w:r>
      <w:r>
        <w:rPr>
          <w:rStyle w:val="NormalTok"/>
        </w:rPr>
        <w:t xml:space="preserve">        q[t] </w:t>
      </w:r>
      <w:r>
        <w:rPr>
          <w:rStyle w:val="OperatorTok"/>
        </w:rPr>
        <w:t xml:space="preserve">=</w:t>
      </w:r>
      <w:r>
        <w:rPr>
          <w:rStyle w:val="NormalTok"/>
        </w:rPr>
        <w:t xml:space="preserve"> </w:t>
      </w:r>
      <w:r>
        <w:rPr>
          <w:rStyle w:val="BuiltInTok"/>
        </w:rPr>
        <w:t xml:space="preserve">max</w:t>
      </w:r>
      <w:r>
        <w:rPr>
          <w:rStyle w:val="NormalTok"/>
        </w:rPr>
        <w:t xml:space="preserve">(q[t], </w:t>
      </w:r>
      <w:r>
        <w:rPr>
          <w:rStyle w:val="FloatTok"/>
        </w:rPr>
        <w:t xml:space="preserve">0.0</w:t>
      </w:r>
      <w:r>
        <w:rPr>
          <w:rStyle w:val="NormalTok"/>
        </w:rPr>
        <w:t xml:space="preserve">)</w:t>
      </w:r>
      <w:r>
        <w:br/>
      </w:r>
      <w:r>
        <w:rPr>
          <w:rStyle w:val="NormalTok"/>
        </w:rPr>
        <w:t xml:space="preserve">    </w:t>
      </w:r>
      <w:r>
        <w:rPr>
          <w:rStyle w:val="ControlFlowTok"/>
        </w:rPr>
        <w:t xml:space="preserve">return</w:t>
      </w:r>
      <w:r>
        <w:rPr>
          <w:rStyle w:val="NormalTok"/>
        </w:rPr>
        <w:t xml:space="preserve"> q</w:t>
      </w:r>
      <w:r>
        <w:br/>
      </w:r>
      <w:r>
        <w:br/>
      </w:r>
      <w:r>
        <w:br/>
      </w:r>
      <w:r>
        <w:rPr>
          <w:rStyle w:val="KeywordTok"/>
        </w:rPr>
        <w:t xml:space="preserve">def</w:t>
      </w:r>
      <w:r>
        <w:rPr>
          <w:rStyle w:val="NormalTok"/>
        </w:rPr>
        <w:t xml:space="preserve"> objective(theta, rain, obs, q0):</w:t>
      </w:r>
      <w:r>
        <w:br/>
      </w:r>
      <w:r>
        <w:rPr>
          <w:rStyle w:val="NormalTok"/>
        </w:rPr>
        <w:t xml:space="preserve">    </w:t>
      </w:r>
      <w:r>
        <w:rPr>
          <w:rStyle w:val="CommentTok"/>
        </w:rPr>
        <w:t xml:space="preserve">"""自动校准目标函数：最小化均方误差（仅使用非缺测观测）"""</w:t>
      </w:r>
      <w:r>
        <w:br/>
      </w:r>
      <w:r>
        <w:rPr>
          <w:rStyle w:val="NormalTok"/>
        </w:rPr>
        <w:t xml:space="preserve">    a, b </w:t>
      </w:r>
      <w:r>
        <w:rPr>
          <w:rStyle w:val="OperatorTok"/>
        </w:rPr>
        <w:t xml:space="preserve">=</w:t>
      </w:r>
      <w:r>
        <w:rPr>
          <w:rStyle w:val="NormalTok"/>
        </w:rPr>
        <w:t xml:space="preserve"> theta</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FloatTok"/>
        </w:rPr>
        <w:t xml:space="preserve">0.1</w:t>
      </w:r>
      <w:r>
        <w:rPr>
          <w:rStyle w:val="NormalTok"/>
        </w:rPr>
        <w:t xml:space="preserve"> </w:t>
      </w:r>
      <w:r>
        <w:rPr>
          <w:rStyle w:val="OperatorTok"/>
        </w:rPr>
        <w:t xml:space="preserve">&lt;=</w:t>
      </w:r>
      <w:r>
        <w:rPr>
          <w:rStyle w:val="NormalTok"/>
        </w:rPr>
        <w:t xml:space="preserve"> a </w:t>
      </w:r>
      <w:r>
        <w:rPr>
          <w:rStyle w:val="OperatorTok"/>
        </w:rPr>
        <w:t xml:space="preserve">&lt;=</w:t>
      </w:r>
      <w:r>
        <w:rPr>
          <w:rStyle w:val="NormalTok"/>
        </w:rPr>
        <w:t xml:space="preserve"> </w:t>
      </w:r>
      <w:r>
        <w:rPr>
          <w:rStyle w:val="FloatTok"/>
        </w:rPr>
        <w:t xml:space="preserve">0.99</w:t>
      </w:r>
      <w:r>
        <w:rPr>
          <w:rStyle w:val="NormalTok"/>
        </w:rPr>
        <w:t xml:space="preserve"> </w:t>
      </w:r>
      <w:r>
        <w:rPr>
          <w:rStyle w:val="KeywordTok"/>
        </w:rPr>
        <w:t xml:space="preserve">and</w:t>
      </w:r>
      <w:r>
        <w:rPr>
          <w:rStyle w:val="NormalTok"/>
        </w:rPr>
        <w:t xml:space="preserve"> </w:t>
      </w:r>
      <w:r>
        <w:rPr>
          <w:rStyle w:val="FloatTok"/>
        </w:rPr>
        <w:t xml:space="preserve">0.1</w:t>
      </w:r>
      <w:r>
        <w:rPr>
          <w:rStyle w:val="NormalTok"/>
        </w:rPr>
        <w:t xml:space="preserve"> </w:t>
      </w:r>
      <w:r>
        <w:rPr>
          <w:rStyle w:val="OperatorTok"/>
        </w:rPr>
        <w:t xml:space="preserve">&lt;=</w:t>
      </w:r>
      <w:r>
        <w:rPr>
          <w:rStyle w:val="NormalTok"/>
        </w:rPr>
        <w:t xml:space="preserve"> b </w:t>
      </w:r>
      <w:r>
        <w:rPr>
          <w:rStyle w:val="OperatorTok"/>
        </w:rPr>
        <w:t xml:space="preserve">&lt;=</w:t>
      </w:r>
      <w:r>
        <w:rPr>
          <w:rStyle w:val="NormalTok"/>
        </w:rPr>
        <w:t xml:space="preserve"> </w:t>
      </w:r>
      <w:r>
        <w:rPr>
          <w:rStyle w:val="FloatTok"/>
        </w:rPr>
        <w:t xml:space="preserve">5.0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1e9</w:t>
      </w:r>
      <w:r>
        <w:br/>
      </w:r>
      <w:r>
        <w:br/>
      </w:r>
      <w:r>
        <w:rPr>
          <w:rStyle w:val="NormalTok"/>
        </w:rPr>
        <w:t xml:space="preserve">    sim </w:t>
      </w:r>
      <w:r>
        <w:rPr>
          <w:rStyle w:val="OperatorTok"/>
        </w:rPr>
        <w:t xml:space="preserve">=</w:t>
      </w:r>
      <w:r>
        <w:rPr>
          <w:rStyle w:val="NormalTok"/>
        </w:rPr>
        <w:t xml:space="preserve"> simulate_discharge((a, b), rain, q0)</w:t>
      </w:r>
      <w:r>
        <w:br/>
      </w:r>
      <w:r>
        <w:rPr>
          <w:rStyle w:val="NormalTok"/>
        </w:rPr>
        <w:t xml:space="preserve">    mask </w:t>
      </w:r>
      <w:r>
        <w:rPr>
          <w:rStyle w:val="OperatorTok"/>
        </w:rPr>
        <w:t xml:space="preserve">=</w:t>
      </w:r>
      <w:r>
        <w:rPr>
          <w:rStyle w:val="NormalTok"/>
        </w:rPr>
        <w:t xml:space="preserve"> </w:t>
      </w:r>
      <w:r>
        <w:rPr>
          <w:rStyle w:val="OperatorTok"/>
        </w:rPr>
        <w:t xml:space="preserve">~</w:t>
      </w:r>
      <w:r>
        <w:rPr>
          <w:rStyle w:val="NormalTok"/>
        </w:rPr>
        <w:t xml:space="preserve">np.isnan(obs)</w:t>
      </w:r>
      <w:r>
        <w:br/>
      </w:r>
      <w:r>
        <w:rPr>
          <w:rStyle w:val="NormalTok"/>
        </w:rPr>
        <w:t xml:space="preserve">    </w:t>
      </w:r>
      <w:r>
        <w:rPr>
          <w:rStyle w:val="ControlFlowTok"/>
        </w:rPr>
        <w:t xml:space="preserve">if</w:t>
      </w:r>
      <w:r>
        <w:rPr>
          <w:rStyle w:val="NormalTok"/>
        </w:rPr>
        <w:t xml:space="preserve"> mask.</w:t>
      </w:r>
      <w:r>
        <w:rPr>
          <w:rStyle w:val="BuiltInTok"/>
        </w:rPr>
        <w:t xml:space="preserve">sum</w:t>
      </w:r>
      <w:r>
        <w:rPr>
          <w:rStyle w:val="NormalTok"/>
        </w:rPr>
        <w:t xml:space="preserve">() </w:t>
      </w:r>
      <w:r>
        <w:rPr>
          <w:rStyle w:val="OperatorTok"/>
        </w:rPr>
        <w:t xml:space="preserve">&lt;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1e9</w:t>
      </w:r>
      <w:r>
        <w:br/>
      </w:r>
      <w:r>
        <w:br/>
      </w:r>
      <w:r>
        <w:rPr>
          <w:rStyle w:val="NormalTok"/>
        </w:rPr>
        <w:t xml:space="preserve">    mse </w:t>
      </w:r>
      <w:r>
        <w:rPr>
          <w:rStyle w:val="OperatorTok"/>
        </w:rPr>
        <w:t xml:space="preserve">=</w:t>
      </w:r>
      <w:r>
        <w:rPr>
          <w:rStyle w:val="NormalTok"/>
        </w:rPr>
        <w:t xml:space="preserve"> np.mean((sim[mask] </w:t>
      </w:r>
      <w:r>
        <w:rPr>
          <w:rStyle w:val="OperatorTok"/>
        </w:rPr>
        <w:t xml:space="preserve">-</w:t>
      </w:r>
      <w:r>
        <w:rPr>
          <w:rStyle w:val="NormalTok"/>
        </w:rPr>
        <w:t xml:space="preserve"> obs[mask])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mse</w:t>
      </w:r>
      <w:r>
        <w:br/>
      </w:r>
      <w:r>
        <w:br/>
      </w:r>
      <w:r>
        <w:br/>
      </w:r>
      <w:r>
        <w:rPr>
          <w:rStyle w:val="KeywordTok"/>
        </w:rPr>
        <w:t xml:space="preserve">def</w:t>
      </w:r>
      <w:r>
        <w:rPr>
          <w:rStyle w:val="NormalTok"/>
        </w:rPr>
        <w:t xml:space="preserve"> run_enkf(rain, obs, params, q0, ensemble_size, process_std, obs_std, rng_obj):</w:t>
      </w:r>
      <w:r>
        <w:br/>
      </w:r>
      <w:r>
        <w:rPr>
          <w:rStyle w:val="NormalTok"/>
        </w:rPr>
        <w:t xml:space="preserve">    </w:t>
      </w:r>
      <w:r>
        <w:rPr>
          <w:rStyle w:val="CommentTok"/>
        </w:rPr>
        <w:t xml:space="preserve">"""</w:t>
      </w:r>
      <w:r>
        <w:br/>
      </w:r>
      <w:r>
        <w:rPr>
          <w:rStyle w:val="CommentTok"/>
        </w:rPr>
        <w:t xml:space="preserve">    集合卡尔曼滤波（EnKF）同化：</w:t>
      </w:r>
      <w:r>
        <w:br/>
      </w:r>
      <w:r>
        <w:rPr>
          <w:rStyle w:val="CommentTok"/>
        </w:rPr>
        <w:t xml:space="preserve">    - 预报：每个集合成员按状态方程前推</w:t>
      </w:r>
      <w:r>
        <w:br/>
      </w:r>
      <w:r>
        <w:rPr>
          <w:rStyle w:val="CommentTok"/>
        </w:rPr>
        <w:t xml:space="preserve">    - 分析：若有观测，则按Kalman增益更新集合</w:t>
      </w:r>
      <w:r>
        <w:br/>
      </w:r>
      <w:r>
        <w:rPr>
          <w:rStyle w:val="CommentTok"/>
        </w:rPr>
        <w:t xml:space="preserve">    """</w:t>
      </w:r>
      <w:r>
        <w:br/>
      </w:r>
      <w:r>
        <w:rPr>
          <w:rStyle w:val="NormalTok"/>
        </w:rPr>
        <w:t xml:space="preserve">    a, b </w:t>
      </w:r>
      <w:r>
        <w:rPr>
          <w:rStyle w:val="OperatorTok"/>
        </w:rPr>
        <w:t xml:space="preserve">=</w:t>
      </w:r>
      <w:r>
        <w:rPr>
          <w:rStyle w:val="NormalTok"/>
        </w:rPr>
        <w:t xml:space="preserve"> params</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(rain)</w:t>
      </w:r>
      <w:r>
        <w:br/>
      </w:r>
      <w:r>
        <w:br/>
      </w:r>
      <w:r>
        <w:rPr>
          <w:rStyle w:val="NormalTok"/>
        </w:rPr>
        <w:t xml:space="preserve">    </w:t>
      </w:r>
      <w:r>
        <w:rPr>
          <w:rStyle w:val="CommentTok"/>
        </w:rPr>
        <w:t xml:space="preserve"># 初始化集合</w:t>
      </w:r>
      <w:r>
        <w:br/>
      </w:r>
      <w:r>
        <w:rPr>
          <w:rStyle w:val="NormalTok"/>
        </w:rPr>
        <w:t xml:space="preserve">    ens </w:t>
      </w:r>
      <w:r>
        <w:rPr>
          <w:rStyle w:val="OperatorTok"/>
        </w:rPr>
        <w:t xml:space="preserve">=</w:t>
      </w:r>
      <w:r>
        <w:rPr>
          <w:rStyle w:val="NormalTok"/>
        </w:rPr>
        <w:t xml:space="preserve"> np.full(ensemble_size, q0) </w:t>
      </w:r>
      <w:r>
        <w:rPr>
          <w:rStyle w:val="OperatorTok"/>
        </w:rPr>
        <w:t xml:space="preserve">+</w:t>
      </w:r>
      <w:r>
        <w:rPr>
          <w:rStyle w:val="NormalTok"/>
        </w:rPr>
        <w:t xml:space="preserve"> rng_obj.normal(</w:t>
      </w:r>
      <w:r>
        <w:rPr>
          <w:rStyle w:val="DecValTok"/>
        </w:rPr>
        <w:t xml:space="preserve">0</w:t>
      </w:r>
      <w:r>
        <w:rPr>
          <w:rStyle w:val="NormalTok"/>
        </w:rPr>
        <w:t xml:space="preserve">, </w:t>
      </w:r>
      <w:r>
        <w:rPr>
          <w:rStyle w:val="FloatTok"/>
        </w:rPr>
        <w:t xml:space="preserve">1.0</w:t>
      </w:r>
      <w:r>
        <w:rPr>
          <w:rStyle w:val="NormalTok"/>
        </w:rPr>
        <w:t xml:space="preserve">, ensemble_size)</w:t>
      </w:r>
      <w:r>
        <w:br/>
      </w:r>
      <w:r>
        <w:rPr>
          <w:rStyle w:val="NormalTok"/>
        </w:rPr>
        <w:t xml:space="preserve">    ens </w:t>
      </w:r>
      <w:r>
        <w:rPr>
          <w:rStyle w:val="OperatorTok"/>
        </w:rPr>
        <w:t xml:space="preserve">=</w:t>
      </w:r>
      <w:r>
        <w:rPr>
          <w:rStyle w:val="NormalTok"/>
        </w:rPr>
        <w:t xml:space="preserve"> np.clip(ens, </w:t>
      </w:r>
      <w:r>
        <w:rPr>
          <w:rStyle w:val="DecValTok"/>
        </w:rPr>
        <w:t xml:space="preserve">0</w:t>
      </w:r>
      <w:r>
        <w:rPr>
          <w:rStyle w:val="NormalTok"/>
        </w:rPr>
        <w:t xml:space="preserve">, </w:t>
      </w:r>
      <w:r>
        <w:rPr>
          <w:rStyle w:val="VariableTok"/>
        </w:rPr>
        <w:t xml:space="preserve">None</w:t>
      </w:r>
      <w:r>
        <w:rPr>
          <w:rStyle w:val="NormalTok"/>
        </w:rPr>
        <w:t xml:space="preserve">)</w:t>
      </w:r>
      <w:r>
        <w:br/>
      </w:r>
      <w:r>
        <w:br/>
      </w:r>
      <w:r>
        <w:rPr>
          <w:rStyle w:val="NormalTok"/>
        </w:rPr>
        <w:t xml:space="preserve">    q_analysis </w:t>
      </w:r>
      <w:r>
        <w:rPr>
          <w:rStyle w:val="OperatorTok"/>
        </w:rPr>
        <w:t xml:space="preserve">=</w:t>
      </w:r>
      <w:r>
        <w:rPr>
          <w:rStyle w:val="NormalTok"/>
        </w:rPr>
        <w:t xml:space="preserve"> np.zeros(n)</w:t>
      </w:r>
      <w:r>
        <w:br/>
      </w:r>
      <w:r>
        <w:rPr>
          <w:rStyle w:val="NormalTok"/>
        </w:rPr>
        <w:t xml:space="preserve">    q_forecast </w:t>
      </w:r>
      <w:r>
        <w:rPr>
          <w:rStyle w:val="OperatorTok"/>
        </w:rPr>
        <w:t xml:space="preserve">=</w:t>
      </w:r>
      <w:r>
        <w:rPr>
          <w:rStyle w:val="NormalTok"/>
        </w:rPr>
        <w:t xml:space="preserve"> np.zeros(n)</w:t>
      </w:r>
      <w:r>
        <w:br/>
      </w:r>
      <w:r>
        <w:rPr>
          <w:rStyle w:val="NormalTok"/>
        </w:rPr>
        <w:t xml:space="preserve">    k_hist </w:t>
      </w:r>
      <w:r>
        <w:rPr>
          <w:rStyle w:val="OperatorTok"/>
        </w:rPr>
        <w:t xml:space="preserve">=</w:t>
      </w:r>
      <w:r>
        <w:rPr>
          <w:rStyle w:val="NormalTok"/>
        </w:rPr>
        <w:t xml:space="preserve"> np.zeros(n)</w:t>
      </w:r>
      <w:r>
        <w:br/>
      </w:r>
      <w:r>
        <w:br/>
      </w:r>
      <w:r>
        <w:rPr>
          <w:rStyle w:val="NormalTok"/>
        </w:rPr>
        <w:t xml:space="preserve">    q_analysis[</w:t>
      </w:r>
      <w:r>
        <w:rPr>
          <w:rStyle w:val="DecValTok"/>
        </w:rPr>
        <w:t xml:space="preserve">0</w:t>
      </w:r>
      <w:r>
        <w:rPr>
          <w:rStyle w:val="NormalTok"/>
        </w:rPr>
        <w:t xml:space="preserve">] </w:t>
      </w:r>
      <w:r>
        <w:rPr>
          <w:rStyle w:val="OperatorTok"/>
        </w:rPr>
        <w:t xml:space="preserve">=</w:t>
      </w:r>
      <w:r>
        <w:rPr>
          <w:rStyle w:val="NormalTok"/>
        </w:rPr>
        <w:t xml:space="preserve"> ens.mean()</w:t>
      </w:r>
      <w:r>
        <w:br/>
      </w:r>
      <w:r>
        <w:rPr>
          <w:rStyle w:val="NormalTok"/>
        </w:rPr>
        <w:t xml:space="preserve">    q_forecast[</w:t>
      </w:r>
      <w:r>
        <w:rPr>
          <w:rStyle w:val="DecValTok"/>
        </w:rPr>
        <w:t xml:space="preserve">0</w:t>
      </w:r>
      <w:r>
        <w:rPr>
          <w:rStyle w:val="NormalTok"/>
        </w:rPr>
        <w:t xml:space="preserve">] </w:t>
      </w:r>
      <w:r>
        <w:rPr>
          <w:rStyle w:val="OperatorTok"/>
        </w:rPr>
        <w:t xml:space="preserve">=</w:t>
      </w:r>
      <w:r>
        <w:rPr>
          <w:rStyle w:val="NormalTok"/>
        </w:rPr>
        <w:t xml:space="preserve"> ens.mean()</w:t>
      </w:r>
      <w:r>
        <w:br/>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w:t>
      </w:r>
      <w:r>
        <w:br/>
      </w:r>
      <w:r>
        <w:rPr>
          <w:rStyle w:val="NormalTok"/>
        </w:rPr>
        <w:t xml:space="preserve">        </w:t>
      </w:r>
      <w:r>
        <w:rPr>
          <w:rStyle w:val="CommentTok"/>
        </w:rPr>
        <w:t xml:space="preserve"># 1) 预报步</w:t>
      </w:r>
      <w:r>
        <w:br/>
      </w:r>
      <w:r>
        <w:rPr>
          <w:rStyle w:val="NormalTok"/>
        </w:rPr>
        <w:t xml:space="preserve">        ens </w:t>
      </w:r>
      <w:r>
        <w:rPr>
          <w:rStyle w:val="OperatorTok"/>
        </w:rPr>
        <w:t xml:space="preserve">=</w:t>
      </w:r>
      <w:r>
        <w:rPr>
          <w:rStyle w:val="NormalTok"/>
        </w:rPr>
        <w:t xml:space="preserve"> a </w:t>
      </w:r>
      <w:r>
        <w:rPr>
          <w:rStyle w:val="OperatorTok"/>
        </w:rPr>
        <w:t xml:space="preserve">*</w:t>
      </w:r>
      <w:r>
        <w:rPr>
          <w:rStyle w:val="NormalTok"/>
        </w:rPr>
        <w:t xml:space="preserve"> ens </w:t>
      </w:r>
      <w:r>
        <w:rPr>
          <w:rStyle w:val="OperatorTok"/>
        </w:rPr>
        <w:t xml:space="preserve">+</w:t>
      </w:r>
      <w:r>
        <w:rPr>
          <w:rStyle w:val="NormalTok"/>
        </w:rPr>
        <w:t xml:space="preserve"> b </w:t>
      </w:r>
      <w:r>
        <w:rPr>
          <w:rStyle w:val="OperatorTok"/>
        </w:rPr>
        <w:t xml:space="preserve">*</w:t>
      </w:r>
      <w:r>
        <w:rPr>
          <w:rStyle w:val="NormalTok"/>
        </w:rPr>
        <w:t xml:space="preserve"> rain[t] </w:t>
      </w:r>
      <w:r>
        <w:rPr>
          <w:rStyle w:val="OperatorTok"/>
        </w:rPr>
        <w:t xml:space="preserve">+</w:t>
      </w:r>
      <w:r>
        <w:rPr>
          <w:rStyle w:val="NormalTok"/>
        </w:rPr>
        <w:t xml:space="preserve"> rng_obj.normal(</w:t>
      </w:r>
      <w:r>
        <w:rPr>
          <w:rStyle w:val="DecValTok"/>
        </w:rPr>
        <w:t xml:space="preserve">0</w:t>
      </w:r>
      <w:r>
        <w:rPr>
          <w:rStyle w:val="NormalTok"/>
        </w:rPr>
        <w:t xml:space="preserve">, process_std, ensemble_size)</w:t>
      </w:r>
      <w:r>
        <w:br/>
      </w:r>
      <w:r>
        <w:rPr>
          <w:rStyle w:val="NormalTok"/>
        </w:rPr>
        <w:t xml:space="preserve">        ens </w:t>
      </w:r>
      <w:r>
        <w:rPr>
          <w:rStyle w:val="OperatorTok"/>
        </w:rPr>
        <w:t xml:space="preserve">=</w:t>
      </w:r>
      <w:r>
        <w:rPr>
          <w:rStyle w:val="NormalTok"/>
        </w:rPr>
        <w:t xml:space="preserve"> np.clip(ens, </w:t>
      </w:r>
      <w:r>
        <w:rPr>
          <w:rStyle w:val="DecValTok"/>
        </w:rPr>
        <w:t xml:space="preserve">0</w:t>
      </w:r>
      <w:r>
        <w:rPr>
          <w:rStyle w:val="NormalTok"/>
        </w:rPr>
        <w:t xml:space="preserve">, </w:t>
      </w:r>
      <w:r>
        <w:rPr>
          <w:rStyle w:val="VariableTok"/>
        </w:rPr>
        <w:t xml:space="preserve">None</w:t>
      </w:r>
      <w:r>
        <w:rPr>
          <w:rStyle w:val="NormalTok"/>
        </w:rPr>
        <w:t xml:space="preserve">)</w:t>
      </w:r>
      <w:r>
        <w:br/>
      </w:r>
      <w:r>
        <w:rPr>
          <w:rStyle w:val="NormalTok"/>
        </w:rPr>
        <w:t xml:space="preserve">        q_forecast[t] </w:t>
      </w:r>
      <w:r>
        <w:rPr>
          <w:rStyle w:val="OperatorTok"/>
        </w:rPr>
        <w:t xml:space="preserve">=</w:t>
      </w:r>
      <w:r>
        <w:rPr>
          <w:rStyle w:val="NormalTok"/>
        </w:rPr>
        <w:t xml:space="preserve"> ens.mean()</w:t>
      </w:r>
      <w:r>
        <w:br/>
      </w:r>
      <w:r>
        <w:br/>
      </w:r>
      <w:r>
        <w:rPr>
          <w:rStyle w:val="NormalTok"/>
        </w:rPr>
        <w:t xml:space="preserve">        </w:t>
      </w:r>
      <w:r>
        <w:rPr>
          <w:rStyle w:val="CommentTok"/>
        </w:rPr>
        <w:t xml:space="preserve"># 2) 分析步（有观测才更新）</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np.isnan(obs[t]):</w:t>
      </w:r>
      <w:r>
        <w:br/>
      </w:r>
      <w:r>
        <w:rPr>
          <w:rStyle w:val="NormalTok"/>
        </w:rPr>
        <w:t xml:space="preserve">            pf </w:t>
      </w:r>
      <w:r>
        <w:rPr>
          <w:rStyle w:val="OperatorTok"/>
        </w:rPr>
        <w:t xml:space="preserve">=</w:t>
      </w:r>
      <w:r>
        <w:rPr>
          <w:rStyle w:val="NormalTok"/>
        </w:rPr>
        <w:t xml:space="preserve"> np.var(ens, ddof</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1e-6</w:t>
      </w:r>
      <w:r>
        <w:br/>
      </w:r>
      <w:r>
        <w:rPr>
          <w:rStyle w:val="NormalTok"/>
        </w:rPr>
        <w:t xml:space="preserve">            r </w:t>
      </w:r>
      <w:r>
        <w:rPr>
          <w:rStyle w:val="OperatorTok"/>
        </w:rPr>
        <w:t xml:space="preserve">=</w:t>
      </w:r>
      <w:r>
        <w:rPr>
          <w:rStyle w:val="NormalTok"/>
        </w:rPr>
        <w:t xml:space="preserve"> obs_std </w:t>
      </w:r>
      <w:r>
        <w:rPr>
          <w:rStyle w:val="OperatorTok"/>
        </w:rPr>
        <w:t xml:space="preserve">**</w:t>
      </w:r>
      <w:r>
        <w:rPr>
          <w:rStyle w:val="NormalTok"/>
        </w:rPr>
        <w:t xml:space="preserve"> </w:t>
      </w:r>
      <w:r>
        <w:rPr>
          <w:rStyle w:val="DecValTok"/>
        </w:rPr>
        <w:t xml:space="preserve">2</w:t>
      </w:r>
      <w:r>
        <w:br/>
      </w:r>
      <w:r>
        <w:rPr>
          <w:rStyle w:val="NormalTok"/>
        </w:rPr>
        <w:t xml:space="preserve">            k </w:t>
      </w:r>
      <w:r>
        <w:rPr>
          <w:rStyle w:val="OperatorTok"/>
        </w:rPr>
        <w:t xml:space="preserve">=</w:t>
      </w:r>
      <w:r>
        <w:rPr>
          <w:rStyle w:val="NormalTok"/>
        </w:rPr>
        <w:t xml:space="preserve"> pf </w:t>
      </w:r>
      <w:r>
        <w:rPr>
          <w:rStyle w:val="OperatorTok"/>
        </w:rPr>
        <w:t xml:space="preserve">/</w:t>
      </w:r>
      <w:r>
        <w:rPr>
          <w:rStyle w:val="NormalTok"/>
        </w:rPr>
        <w:t xml:space="preserve"> (pf </w:t>
      </w:r>
      <w:r>
        <w:rPr>
          <w:rStyle w:val="OperatorTok"/>
        </w:rPr>
        <w:t xml:space="preserve">+</w:t>
      </w:r>
      <w:r>
        <w:rPr>
          <w:rStyle w:val="NormalTok"/>
        </w:rPr>
        <w:t xml:space="preserve"> r)  </w:t>
      </w:r>
      <w:r>
        <w:rPr>
          <w:rStyle w:val="CommentTok"/>
        </w:rPr>
        <w:t xml:space="preserve"># Kalman增益</w:t>
      </w:r>
      <w:r>
        <w:br/>
      </w:r>
      <w:r>
        <w:br/>
      </w:r>
      <w:r>
        <w:rPr>
          <w:rStyle w:val="NormalTok"/>
        </w:rPr>
        <w:t xml:space="preserve">            </w:t>
      </w:r>
      <w:r>
        <w:rPr>
          <w:rStyle w:val="CommentTok"/>
        </w:rPr>
        <w:t xml:space="preserve"># 扰动观测形式的EnKF</w:t>
      </w:r>
      <w:r>
        <w:br/>
      </w:r>
      <w:r>
        <w:rPr>
          <w:rStyle w:val="NormalTok"/>
        </w:rPr>
        <w:t xml:space="preserve">            y_pert </w:t>
      </w:r>
      <w:r>
        <w:rPr>
          <w:rStyle w:val="OperatorTok"/>
        </w:rPr>
        <w:t xml:space="preserve">=</w:t>
      </w:r>
      <w:r>
        <w:rPr>
          <w:rStyle w:val="NormalTok"/>
        </w:rPr>
        <w:t xml:space="preserve"> obs[t] </w:t>
      </w:r>
      <w:r>
        <w:rPr>
          <w:rStyle w:val="OperatorTok"/>
        </w:rPr>
        <w:t xml:space="preserve">+</w:t>
      </w:r>
      <w:r>
        <w:rPr>
          <w:rStyle w:val="NormalTok"/>
        </w:rPr>
        <w:t xml:space="preserve"> rng_obj.normal(</w:t>
      </w:r>
      <w:r>
        <w:rPr>
          <w:rStyle w:val="DecValTok"/>
        </w:rPr>
        <w:t xml:space="preserve">0</w:t>
      </w:r>
      <w:r>
        <w:rPr>
          <w:rStyle w:val="NormalTok"/>
        </w:rPr>
        <w:t xml:space="preserve">, obs_std, ensemble_size)</w:t>
      </w:r>
      <w:r>
        <w:br/>
      </w:r>
      <w:r>
        <w:rPr>
          <w:rStyle w:val="NormalTok"/>
        </w:rPr>
        <w:t xml:space="preserve">            ens </w:t>
      </w:r>
      <w:r>
        <w:rPr>
          <w:rStyle w:val="OperatorTok"/>
        </w:rPr>
        <w:t xml:space="preserve">=</w:t>
      </w:r>
      <w:r>
        <w:rPr>
          <w:rStyle w:val="NormalTok"/>
        </w:rPr>
        <w:t xml:space="preserve"> ens </w:t>
      </w:r>
      <w:r>
        <w:rPr>
          <w:rStyle w:val="OperatorTok"/>
        </w:rPr>
        <w:t xml:space="preserve">+</w:t>
      </w:r>
      <w:r>
        <w:rPr>
          <w:rStyle w:val="NormalTok"/>
        </w:rPr>
        <w:t xml:space="preserve"> k </w:t>
      </w:r>
      <w:r>
        <w:rPr>
          <w:rStyle w:val="OperatorTok"/>
        </w:rPr>
        <w:t xml:space="preserve">*</w:t>
      </w:r>
      <w:r>
        <w:rPr>
          <w:rStyle w:val="NormalTok"/>
        </w:rPr>
        <w:t xml:space="preserve"> (y_pert </w:t>
      </w:r>
      <w:r>
        <w:rPr>
          <w:rStyle w:val="OperatorTok"/>
        </w:rPr>
        <w:t xml:space="preserve">-</w:t>
      </w:r>
      <w:r>
        <w:rPr>
          <w:rStyle w:val="NormalTok"/>
        </w:rPr>
        <w:t xml:space="preserve"> ens)</w:t>
      </w:r>
      <w:r>
        <w:br/>
      </w:r>
      <w:r>
        <w:rPr>
          <w:rStyle w:val="NormalTok"/>
        </w:rPr>
        <w:t xml:space="preserve">            ens </w:t>
      </w:r>
      <w:r>
        <w:rPr>
          <w:rStyle w:val="OperatorTok"/>
        </w:rPr>
        <w:t xml:space="preserve">=</w:t>
      </w:r>
      <w:r>
        <w:rPr>
          <w:rStyle w:val="NormalTok"/>
        </w:rPr>
        <w:t xml:space="preserve"> np.clip(ens, </w:t>
      </w:r>
      <w:r>
        <w:rPr>
          <w:rStyle w:val="DecValTok"/>
        </w:rPr>
        <w:t xml:space="preserve">0</w:t>
      </w:r>
      <w:r>
        <w:rPr>
          <w:rStyle w:val="NormalTok"/>
        </w:rPr>
        <w:t xml:space="preserve">, </w:t>
      </w:r>
      <w:r>
        <w:rPr>
          <w:rStyle w:val="VariableTok"/>
        </w:rPr>
        <w:t xml:space="preserve">None</w:t>
      </w:r>
      <w:r>
        <w:rPr>
          <w:rStyle w:val="NormalTok"/>
        </w:rPr>
        <w:t xml:space="preserve">)</w:t>
      </w:r>
      <w:r>
        <w:br/>
      </w:r>
      <w:r>
        <w:rPr>
          <w:rStyle w:val="NormalTok"/>
        </w:rPr>
        <w:t xml:space="preserve">            k_hist[t] </w:t>
      </w:r>
      <w:r>
        <w:rPr>
          <w:rStyle w:val="OperatorTok"/>
        </w:rPr>
        <w:t xml:space="preserve">=</w:t>
      </w:r>
      <w:r>
        <w:rPr>
          <w:rStyle w:val="NormalTok"/>
        </w:rPr>
        <w:t xml:space="preserve"> k</w:t>
      </w:r>
      <w:r>
        <w:br/>
      </w:r>
      <w:r>
        <w:rPr>
          <w:rStyle w:val="NormalTok"/>
        </w:rPr>
        <w:t xml:space="preserve">        </w:t>
      </w:r>
      <w:r>
        <w:rPr>
          <w:rStyle w:val="ControlFlowTok"/>
        </w:rPr>
        <w:t xml:space="preserve">else</w:t>
      </w:r>
      <w:r>
        <w:rPr>
          <w:rStyle w:val="NormalTok"/>
        </w:rPr>
        <w:t xml:space="preserve">:</w:t>
      </w:r>
      <w:r>
        <w:br/>
      </w:r>
      <w:r>
        <w:rPr>
          <w:rStyle w:val="NormalTok"/>
        </w:rPr>
        <w:t xml:space="preserve">            k_hist[t] </w:t>
      </w:r>
      <w:r>
        <w:rPr>
          <w:rStyle w:val="OperatorTok"/>
        </w:rPr>
        <w:t xml:space="preserve">=</w:t>
      </w:r>
      <w:r>
        <w:rPr>
          <w:rStyle w:val="NormalTok"/>
        </w:rPr>
        <w:t xml:space="preserve"> </w:t>
      </w:r>
      <w:r>
        <w:rPr>
          <w:rStyle w:val="FloatTok"/>
        </w:rPr>
        <w:t xml:space="preserve">0.0</w:t>
      </w:r>
      <w:r>
        <w:br/>
      </w:r>
      <w:r>
        <w:br/>
      </w:r>
      <w:r>
        <w:rPr>
          <w:rStyle w:val="NormalTok"/>
        </w:rPr>
        <w:t xml:space="preserve">        q_analysis[t] </w:t>
      </w:r>
      <w:r>
        <w:rPr>
          <w:rStyle w:val="OperatorTok"/>
        </w:rPr>
        <w:t xml:space="preserve">=</w:t>
      </w:r>
      <w:r>
        <w:rPr>
          <w:rStyle w:val="NormalTok"/>
        </w:rPr>
        <w:t xml:space="preserve"> ens.mean()</w:t>
      </w:r>
      <w:r>
        <w:br/>
      </w:r>
      <w:r>
        <w:br/>
      </w:r>
      <w:r>
        <w:rPr>
          <w:rStyle w:val="NormalTok"/>
        </w:rPr>
        <w:t xml:space="preserve">    </w:t>
      </w:r>
      <w:r>
        <w:rPr>
          <w:rStyle w:val="ControlFlowTok"/>
        </w:rPr>
        <w:t xml:space="preserve">return</w:t>
      </w:r>
      <w:r>
        <w:rPr>
          <w:rStyle w:val="NormalTok"/>
        </w:rPr>
        <w:t xml:space="preserve"> q_analysis, q_forecast, k_hist</w:t>
      </w:r>
      <w:r>
        <w:br/>
      </w:r>
      <w:r>
        <w:br/>
      </w:r>
      <w:r>
        <w:br/>
      </w:r>
      <w:r>
        <w:rPr>
          <w:rStyle w:val="KeywordTok"/>
        </w:rPr>
        <w:t xml:space="preserve">def</w:t>
      </w:r>
      <w:r>
        <w:rPr>
          <w:rStyle w:val="NormalTok"/>
        </w:rPr>
        <w:t xml:space="preserve"> calc_metrics(sim, truth):</w:t>
      </w:r>
      <w:r>
        <w:br/>
      </w:r>
      <w:r>
        <w:rPr>
          <w:rStyle w:val="NormalTok"/>
        </w:rPr>
        <w:t xml:space="preserve">    </w:t>
      </w:r>
      <w:r>
        <w:rPr>
          <w:rStyle w:val="CommentTok"/>
        </w:rPr>
        <w:t xml:space="preserve">"""计算KPI：RMSE、MAE、NSE、Bias、Corr"""</w:t>
      </w:r>
      <w:r>
        <w:br/>
      </w:r>
      <w:r>
        <w:rPr>
          <w:rStyle w:val="NormalTok"/>
        </w:rPr>
        <w:t xml:space="preserve">    rmse </w:t>
      </w:r>
      <w:r>
        <w:rPr>
          <w:rStyle w:val="OperatorTok"/>
        </w:rPr>
        <w:t xml:space="preserve">=</w:t>
      </w:r>
      <w:r>
        <w:rPr>
          <w:rStyle w:val="NormalTok"/>
        </w:rPr>
        <w:t xml:space="preserve"> np.sqrt(np.mean((sim </w:t>
      </w:r>
      <w:r>
        <w:rPr>
          <w:rStyle w:val="OperatorTok"/>
        </w:rPr>
        <w:t xml:space="preserve">-</w:t>
      </w:r>
      <w:r>
        <w:rPr>
          <w:rStyle w:val="NormalTok"/>
        </w:rPr>
        <w:t xml:space="preserve"> truth)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mae </w:t>
      </w:r>
      <w:r>
        <w:rPr>
          <w:rStyle w:val="OperatorTok"/>
        </w:rPr>
        <w:t xml:space="preserve">=</w:t>
      </w:r>
      <w:r>
        <w:rPr>
          <w:rStyle w:val="NormalTok"/>
        </w:rPr>
        <w:t xml:space="preserve"> np.mean(np.</w:t>
      </w:r>
      <w:r>
        <w:rPr>
          <w:rStyle w:val="BuiltInTok"/>
        </w:rPr>
        <w:t xml:space="preserve">abs</w:t>
      </w:r>
      <w:r>
        <w:rPr>
          <w:rStyle w:val="NormalTok"/>
        </w:rPr>
        <w:t xml:space="preserve">(sim </w:t>
      </w:r>
      <w:r>
        <w:rPr>
          <w:rStyle w:val="OperatorTok"/>
        </w:rPr>
        <w:t xml:space="preserve">-</w:t>
      </w:r>
      <w:r>
        <w:rPr>
          <w:rStyle w:val="NormalTok"/>
        </w:rPr>
        <w:t xml:space="preserve"> truth))</w:t>
      </w:r>
      <w:r>
        <w:br/>
      </w:r>
      <w:r>
        <w:rPr>
          <w:rStyle w:val="NormalTok"/>
        </w:rPr>
        <w:t xml:space="preserve">    denom </w:t>
      </w:r>
      <w:r>
        <w:rPr>
          <w:rStyle w:val="OperatorTok"/>
        </w:rPr>
        <w:t xml:space="preserve">=</w:t>
      </w:r>
      <w:r>
        <w:rPr>
          <w:rStyle w:val="NormalTok"/>
        </w:rPr>
        <w:t xml:space="preserve"> np.</w:t>
      </w:r>
      <w:r>
        <w:rPr>
          <w:rStyle w:val="BuiltInTok"/>
        </w:rPr>
        <w:t xml:space="preserve">sum</w:t>
      </w:r>
      <w:r>
        <w:rPr>
          <w:rStyle w:val="NormalTok"/>
        </w:rPr>
        <w:t xml:space="preserve">((truth </w:t>
      </w:r>
      <w:r>
        <w:rPr>
          <w:rStyle w:val="OperatorTok"/>
        </w:rPr>
        <w:t xml:space="preserve">-</w:t>
      </w:r>
      <w:r>
        <w:rPr>
          <w:rStyle w:val="NormalTok"/>
        </w:rPr>
        <w:t xml:space="preserve"> truth.mean())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nse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((sim </w:t>
      </w:r>
      <w:r>
        <w:rPr>
          <w:rStyle w:val="OperatorTok"/>
        </w:rPr>
        <w:t xml:space="preserve">-</w:t>
      </w:r>
      <w:r>
        <w:rPr>
          <w:rStyle w:val="NormalTok"/>
        </w:rPr>
        <w:t xml:space="preserve"> truth)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denom </w:t>
      </w:r>
      <w:r>
        <w:rPr>
          <w:rStyle w:val="ControlFlowTok"/>
        </w:rPr>
        <w:t xml:space="preserve">if</w:t>
      </w:r>
      <w:r>
        <w:rPr>
          <w:rStyle w:val="NormalTok"/>
        </w:rPr>
        <w:t xml:space="preserve"> denom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np.nan</w:t>
      </w:r>
      <w:r>
        <w:br/>
      </w:r>
      <w:r>
        <w:rPr>
          <w:rStyle w:val="NormalTok"/>
        </w:rPr>
        <w:t xml:space="preserve">    bias </w:t>
      </w:r>
      <w:r>
        <w:rPr>
          <w:rStyle w:val="OperatorTok"/>
        </w:rPr>
        <w:t xml:space="preserve">=</w:t>
      </w:r>
      <w:r>
        <w:rPr>
          <w:rStyle w:val="NormalTok"/>
        </w:rPr>
        <w:t xml:space="preserve"> np.mean(sim </w:t>
      </w:r>
      <w:r>
        <w:rPr>
          <w:rStyle w:val="OperatorTok"/>
        </w:rPr>
        <w:t xml:space="preserve">-</w:t>
      </w:r>
      <w:r>
        <w:rPr>
          <w:rStyle w:val="NormalTok"/>
        </w:rPr>
        <w:t xml:space="preserve"> truth)</w:t>
      </w:r>
      <w:r>
        <w:br/>
      </w:r>
      <w:r>
        <w:rPr>
          <w:rStyle w:val="NormalTok"/>
        </w:rPr>
        <w:t xml:space="preserve">    corr </w:t>
      </w:r>
      <w:r>
        <w:rPr>
          <w:rStyle w:val="OperatorTok"/>
        </w:rPr>
        <w:t xml:space="preserve">=</w:t>
      </w:r>
      <w:r>
        <w:rPr>
          <w:rStyle w:val="NormalTok"/>
        </w:rPr>
        <w:t xml:space="preserve"> np.corrcoef(sim, truth)[</w:t>
      </w:r>
      <w:r>
        <w:rPr>
          <w:rStyle w:val="DecValTok"/>
        </w:rPr>
        <w:t xml:space="preserve">0</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(sim)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np.nan</w:t>
      </w:r>
      <w:r>
        <w:br/>
      </w:r>
      <w:r>
        <w:rPr>
          <w:rStyle w:val="NormalTok"/>
        </w:rPr>
        <w:t xml:space="preserve">    </w:t>
      </w:r>
      <w:r>
        <w:rPr>
          <w:rStyle w:val="ControlFlowTok"/>
        </w:rPr>
        <w:t xml:space="preserve">return</w:t>
      </w:r>
      <w:r>
        <w:rPr>
          <w:rStyle w:val="NormalTok"/>
        </w:rPr>
        <w:t xml:space="preserve"> rmse, mae, nse, bias, corr</w:t>
      </w:r>
      <w:r>
        <w:br/>
      </w:r>
      <w:r>
        <w:br/>
      </w:r>
      <w:r>
        <w:br/>
      </w:r>
      <w:r>
        <w:rPr>
          <w:rStyle w:val="KeywordTok"/>
        </w:rPr>
        <w:t xml:space="preserve">def</w:t>
      </w:r>
      <w:r>
        <w:rPr>
          <w:rStyle w:val="NormalTok"/>
        </w:rPr>
        <w:t xml:space="preserve"> print_kpi_table(rows):</w:t>
      </w:r>
      <w:r>
        <w:br/>
      </w:r>
      <w:r>
        <w:rPr>
          <w:rStyle w:val="NormalTok"/>
        </w:rPr>
        <w:t xml:space="preserve">    </w:t>
      </w:r>
      <w:r>
        <w:rPr>
          <w:rStyle w:val="CommentTok"/>
        </w:rPr>
        <w:t xml:space="preserve">"""打印KPI结果表格"""</w:t>
      </w:r>
      <w:r>
        <w:br/>
      </w:r>
      <w:r>
        <w:rPr>
          <w:rStyle w:val="NormalTok"/>
        </w:rPr>
        <w:t xml:space="preserve">    headers </w:t>
      </w:r>
      <w:r>
        <w:rPr>
          <w:rStyle w:val="OperatorTok"/>
        </w:rPr>
        <w:t xml:space="preserve">=</w:t>
      </w:r>
      <w:r>
        <w:rPr>
          <w:rStyle w:val="NormalTok"/>
        </w:rPr>
        <w:t xml:space="preserve"> [</w:t>
      </w:r>
      <w:r>
        <w:rPr>
          <w:rStyle w:val="StringTok"/>
        </w:rPr>
        <w:t xml:space="preserve">"方案"</w:t>
      </w:r>
      <w:r>
        <w:rPr>
          <w:rStyle w:val="NormalTok"/>
        </w:rPr>
        <w:t xml:space="preserve">, </w:t>
      </w:r>
      <w:r>
        <w:rPr>
          <w:rStyle w:val="StringTok"/>
        </w:rPr>
        <w:t xml:space="preserve">"RMSE"</w:t>
      </w:r>
      <w:r>
        <w:rPr>
          <w:rStyle w:val="NormalTok"/>
        </w:rPr>
        <w:t xml:space="preserve">, </w:t>
      </w:r>
      <w:r>
        <w:rPr>
          <w:rStyle w:val="StringTok"/>
        </w:rPr>
        <w:t xml:space="preserve">"MAE"</w:t>
      </w:r>
      <w:r>
        <w:rPr>
          <w:rStyle w:val="NormalTok"/>
        </w:rPr>
        <w:t xml:space="preserve">, </w:t>
      </w:r>
      <w:r>
        <w:rPr>
          <w:rStyle w:val="StringTok"/>
        </w:rPr>
        <w:t xml:space="preserve">"NSE"</w:t>
      </w:r>
      <w:r>
        <w:rPr>
          <w:rStyle w:val="NormalTok"/>
        </w:rPr>
        <w:t xml:space="preserve">, </w:t>
      </w:r>
      <w:r>
        <w:rPr>
          <w:rStyle w:val="StringTok"/>
        </w:rPr>
        <w:t xml:space="preserve">"Bias"</w:t>
      </w:r>
      <w:r>
        <w:rPr>
          <w:rStyle w:val="NormalTok"/>
        </w:rPr>
        <w:t xml:space="preserve">, </w:t>
      </w:r>
      <w:r>
        <w:rPr>
          <w:rStyle w:val="StringTok"/>
        </w:rPr>
        <w:t xml:space="preserve">"Corr"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KPI结果表（验证期）==="</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79</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headers[</w:t>
      </w:r>
      <w:r>
        <w:rPr>
          <w:rStyle w:val="DecValTok"/>
        </w:rPr>
        <w:t xml:space="preserve">0</w:t>
      </w:r>
      <w:r>
        <w:rPr>
          <w:rStyle w:val="NormalTok"/>
        </w:rPr>
        <w:t xml:space="preserve">]</w:t>
      </w:r>
      <w:r>
        <w:rPr>
          <w:rStyle w:val="SpecialCharTok"/>
        </w:rPr>
        <w:t xml:space="preserve">:&lt;18s}{</w:t>
      </w:r>
      <w:r>
        <w:rPr>
          <w:rStyle w:val="NormalTok"/>
        </w:rPr>
        <w:t xml:space="preserve">headers[</w:t>
      </w:r>
      <w:r>
        <w:rPr>
          <w:rStyle w:val="DecValTok"/>
        </w:rPr>
        <w:t xml:space="preserve">1</w:t>
      </w:r>
      <w:r>
        <w:rPr>
          <w:rStyle w:val="NormalTok"/>
        </w:rPr>
        <w:t xml:space="preserve">]</w:t>
      </w:r>
      <w:r>
        <w:rPr>
          <w:rStyle w:val="SpecialCharTok"/>
        </w:rPr>
        <w:t xml:space="preserve">:&gt;12s}{</w:t>
      </w:r>
      <w:r>
        <w:rPr>
          <w:rStyle w:val="NormalTok"/>
        </w:rPr>
        <w:t xml:space="preserve">headers[</w:t>
      </w:r>
      <w:r>
        <w:rPr>
          <w:rStyle w:val="DecValTok"/>
        </w:rPr>
        <w:t xml:space="preserve">2</w:t>
      </w:r>
      <w:r>
        <w:rPr>
          <w:rStyle w:val="NormalTok"/>
        </w:rPr>
        <w:t xml:space="preserve">]</w:t>
      </w:r>
      <w:r>
        <w:rPr>
          <w:rStyle w:val="SpecialCharTok"/>
        </w:rPr>
        <w:t xml:space="preserve">:&gt;10s}{</w:t>
      </w:r>
      <w:r>
        <w:rPr>
          <w:rStyle w:val="NormalTok"/>
        </w:rPr>
        <w:t xml:space="preserve">headers[</w:t>
      </w:r>
      <w:r>
        <w:rPr>
          <w:rStyle w:val="DecValTok"/>
        </w:rPr>
        <w:t xml:space="preserve">3</w:t>
      </w:r>
      <w:r>
        <w:rPr>
          <w:rStyle w:val="NormalTok"/>
        </w:rPr>
        <w:t xml:space="preserve">]</w:t>
      </w:r>
      <w:r>
        <w:rPr>
          <w:rStyle w:val="SpecialCharTok"/>
        </w:rPr>
        <w:t xml:space="preserve">:&gt;10s}{</w:t>
      </w:r>
      <w:r>
        <w:rPr>
          <w:rStyle w:val="NormalTok"/>
        </w:rPr>
        <w:t xml:space="preserve">headers[</w:t>
      </w:r>
      <w:r>
        <w:rPr>
          <w:rStyle w:val="DecValTok"/>
        </w:rPr>
        <w:t xml:space="preserve">4</w:t>
      </w:r>
      <w:r>
        <w:rPr>
          <w:rStyle w:val="NormalTok"/>
        </w:rPr>
        <w:t xml:space="preserve">]</w:t>
      </w:r>
      <w:r>
        <w:rPr>
          <w:rStyle w:val="SpecialCharTok"/>
        </w:rPr>
        <w:t xml:space="preserve">:&gt;10s}{</w:t>
      </w:r>
      <w:r>
        <w:rPr>
          <w:rStyle w:val="NormalTok"/>
        </w:rPr>
        <w:t xml:space="preserve">headers[</w:t>
      </w:r>
      <w:r>
        <w:rPr>
          <w:rStyle w:val="DecValTok"/>
        </w:rPr>
        <w:t xml:space="preserve">5</w:t>
      </w:r>
      <w:r>
        <w:rPr>
          <w:rStyle w:val="NormalTok"/>
        </w:rPr>
        <w:t xml:space="preserve">]</w:t>
      </w:r>
      <w:r>
        <w:rPr>
          <w:rStyle w:val="SpecialCharTok"/>
        </w:rPr>
        <w:t xml:space="preserve">:&gt;10s}</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79</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br/>
      </w:r>
      <w:r>
        <w:rPr>
          <w:rStyle w:val="NormalTok"/>
        </w:rPr>
        <w:t xml:space="preserve">        name, rmse, mae, nse, bias, corr </w:t>
      </w:r>
      <w:r>
        <w:rPr>
          <w:rStyle w:val="OperatorTok"/>
        </w:rPr>
        <w:t xml:space="preserve">=</w:t>
      </w:r>
      <w:r>
        <w:rPr>
          <w:rStyle w:val="NormalTok"/>
        </w:rPr>
        <w:t xml:space="preserve"> r</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:&lt;18s}{</w:t>
      </w:r>
      <w:r>
        <w:rPr>
          <w:rStyle w:val="NormalTok"/>
        </w:rPr>
        <w:t xml:space="preserve">rmse</w:t>
      </w:r>
      <w:r>
        <w:rPr>
          <w:rStyle w:val="SpecialCharTok"/>
        </w:rPr>
        <w:t xml:space="preserve">:&gt;12.3f}{</w:t>
      </w:r>
      <w:r>
        <w:rPr>
          <w:rStyle w:val="NormalTok"/>
        </w:rPr>
        <w:t xml:space="preserve">mae</w:t>
      </w:r>
      <w:r>
        <w:rPr>
          <w:rStyle w:val="SpecialCharTok"/>
        </w:rPr>
        <w:t xml:space="preserve">:&gt;10.3f}{</w:t>
      </w:r>
      <w:r>
        <w:rPr>
          <w:rStyle w:val="NormalTok"/>
        </w:rPr>
        <w:t xml:space="preserve">nse</w:t>
      </w:r>
      <w:r>
        <w:rPr>
          <w:rStyle w:val="SpecialCharTok"/>
        </w:rPr>
        <w:t xml:space="preserve">:&gt;10.3f}{</w:t>
      </w:r>
      <w:r>
        <w:rPr>
          <w:rStyle w:val="NormalTok"/>
        </w:rPr>
        <w:t xml:space="preserve">bias</w:t>
      </w:r>
      <w:r>
        <w:rPr>
          <w:rStyle w:val="SpecialCharTok"/>
        </w:rPr>
        <w:t xml:space="preserve">:&gt;10.3f}{</w:t>
      </w:r>
      <w:r>
        <w:rPr>
          <w:rStyle w:val="NormalTok"/>
        </w:rPr>
        <w:t xml:space="preserve">corr</w:t>
      </w:r>
      <w:r>
        <w:rPr>
          <w:rStyle w:val="SpecialCharTok"/>
        </w:rPr>
        <w:t xml:space="preserve">:&gt;10.3f}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79</w:t>
      </w:r>
      <w:r>
        <w:rPr>
          <w:rStyle w:val="NormalTok"/>
        </w:rPr>
        <w:t xml:space="preserve">)</w:t>
      </w:r>
      <w:r>
        <w:br/>
      </w:r>
      <w:r>
        <w:br/>
      </w:r>
      <w:r>
        <w:br/>
      </w:r>
      <w:r>
        <w:rPr>
          <w:rStyle w:val="KeywordTok"/>
        </w:rPr>
        <w:t xml:space="preserve">def</w:t>
      </w:r>
      <w:r>
        <w:rPr>
          <w:rStyle w:val="NormalTok"/>
        </w:rPr>
        <w:t xml:space="preserve"> main():</w:t>
      </w:r>
      <w:r>
        <w:br/>
      </w:r>
      <w:r>
        <w:rPr>
          <w:rStyle w:val="NormalTok"/>
        </w:rPr>
        <w:t xml:space="preserve">    rng </w:t>
      </w:r>
      <w:r>
        <w:rPr>
          <w:rStyle w:val="OperatorTok"/>
        </w:rPr>
        <w:t xml:space="preserve">=</w:t>
      </w:r>
      <w:r>
        <w:rPr>
          <w:rStyle w:val="NormalTok"/>
        </w:rPr>
        <w:t xml:space="preserve"> np.random.default_rng(SEED)</w:t>
      </w:r>
      <w:r>
        <w:br/>
      </w:r>
      <w:r>
        <w:br/>
      </w:r>
      <w:r>
        <w:rPr>
          <w:rStyle w:val="NormalTok"/>
        </w:rPr>
        <w:t xml:space="preserve">    </w:t>
      </w:r>
      <w:r>
        <w:rPr>
          <w:rStyle w:val="CommentTok"/>
        </w:rPr>
        <w:t xml:space="preserve"># 1) 构造“真值系统”和“观测”</w:t>
      </w:r>
      <w:r>
        <w:br/>
      </w:r>
      <w:r>
        <w:rPr>
          <w:rStyle w:val="NormalTok"/>
        </w:rPr>
        <w:t xml:space="preserve">    rain </w:t>
      </w:r>
      <w:r>
        <w:rPr>
          <w:rStyle w:val="OperatorTok"/>
        </w:rPr>
        <w:t xml:space="preserve">=</w:t>
      </w:r>
      <w:r>
        <w:rPr>
          <w:rStyle w:val="NormalTok"/>
        </w:rPr>
        <w:t xml:space="preserve"> generate_rainfall(N_STEPS, rng)</w:t>
      </w:r>
      <w:r>
        <w:br/>
      </w:r>
      <w:r>
        <w:rPr>
          <w:rStyle w:val="NormalTok"/>
        </w:rPr>
        <w:t xml:space="preserve">    q_true </w:t>
      </w:r>
      <w:r>
        <w:rPr>
          <w:rStyle w:val="OperatorTok"/>
        </w:rPr>
        <w:t xml:space="preserve">=</w:t>
      </w:r>
      <w:r>
        <w:rPr>
          <w:rStyle w:val="NormalTok"/>
        </w:rPr>
        <w:t xml:space="preserve"> simulate_discharge((TRUE_A, TRUE_B), rain, TRUE_Q0, process_std</w:t>
      </w:r>
      <w:r>
        <w:rPr>
          <w:rStyle w:val="OperatorTok"/>
        </w:rPr>
        <w:t xml:space="preserve">=</w:t>
      </w:r>
      <w:r>
        <w:rPr>
          <w:rStyle w:val="NormalTok"/>
        </w:rPr>
        <w:t xml:space="preserve">TRUE_PROCESS_STD, rng_obj</w:t>
      </w:r>
      <w:r>
        <w:rPr>
          <w:rStyle w:val="OperatorTok"/>
        </w:rPr>
        <w:t xml:space="preserve">=</w:t>
      </w:r>
      <w:r>
        <w:rPr>
          <w:rStyle w:val="NormalTok"/>
        </w:rPr>
        <w:t xml:space="preserve">rng)</w:t>
      </w:r>
      <w:r>
        <w:br/>
      </w:r>
      <w:r>
        <w:rPr>
          <w:rStyle w:val="NormalTok"/>
        </w:rPr>
        <w:t xml:space="preserve">    q_obs </w:t>
      </w:r>
      <w:r>
        <w:rPr>
          <w:rStyle w:val="OperatorTok"/>
        </w:rPr>
        <w:t xml:space="preserve">=</w:t>
      </w:r>
      <w:r>
        <w:rPr>
          <w:rStyle w:val="NormalTok"/>
        </w:rPr>
        <w:t xml:space="preserve"> np.clip(q_true </w:t>
      </w:r>
      <w:r>
        <w:rPr>
          <w:rStyle w:val="OperatorTok"/>
        </w:rPr>
        <w:t xml:space="preserve">+</w:t>
      </w:r>
      <w:r>
        <w:rPr>
          <w:rStyle w:val="NormalTok"/>
        </w:rPr>
        <w:t xml:space="preserve"> rng.normal(</w:t>
      </w:r>
      <w:r>
        <w:rPr>
          <w:rStyle w:val="DecValTok"/>
        </w:rPr>
        <w:t xml:space="preserve">0</w:t>
      </w:r>
      <w:r>
        <w:rPr>
          <w:rStyle w:val="NormalTok"/>
        </w:rPr>
        <w:t xml:space="preserve">, OBS_STD, N_STEPS), </w:t>
      </w:r>
      <w:r>
        <w:rPr>
          <w:rStyle w:val="DecValTok"/>
        </w:rPr>
        <w:t xml:space="preserve">0</w:t>
      </w:r>
      <w:r>
        <w:rPr>
          <w:rStyle w:val="NormalTok"/>
        </w:rPr>
        <w:t xml:space="preserve">, </w:t>
      </w:r>
      <w:r>
        <w:rPr>
          <w:rStyle w:val="VariableTok"/>
        </w:rPr>
        <w:t xml:space="preserve">None</w:t>
      </w:r>
      <w:r>
        <w:rPr>
          <w:rStyle w:val="NormalTok"/>
        </w:rPr>
        <w:t xml:space="preserve">)</w:t>
      </w:r>
      <w:r>
        <w:br/>
      </w:r>
      <w:r>
        <w:br/>
      </w:r>
      <w:r>
        <w:rPr>
          <w:rStyle w:val="NormalTok"/>
        </w:rPr>
        <w:t xml:space="preserve">    </w:t>
      </w:r>
      <w:r>
        <w:rPr>
          <w:rStyle w:val="CommentTok"/>
        </w:rPr>
        <w:t xml:space="preserve"># 引入缺测，贴近真实监测场景</w:t>
      </w:r>
      <w:r>
        <w:br/>
      </w:r>
      <w:r>
        <w:rPr>
          <w:rStyle w:val="NormalTok"/>
        </w:rPr>
        <w:t xml:space="preserve">    q_obs_nan </w:t>
      </w:r>
      <w:r>
        <w:rPr>
          <w:rStyle w:val="OperatorTok"/>
        </w:rPr>
        <w:t xml:space="preserve">=</w:t>
      </w:r>
      <w:r>
        <w:rPr>
          <w:rStyle w:val="NormalTok"/>
        </w:rPr>
        <w:t xml:space="preserve"> q_obs.copy()</w:t>
      </w:r>
      <w:r>
        <w:br/>
      </w:r>
      <w:r>
        <w:rPr>
          <w:rStyle w:val="NormalTok"/>
        </w:rPr>
        <w:t xml:space="preserve">    missing_idx </w:t>
      </w:r>
      <w:r>
        <w:rPr>
          <w:rStyle w:val="OperatorTok"/>
        </w:rPr>
        <w:t xml:space="preserve">=</w:t>
      </w:r>
      <w:r>
        <w:rPr>
          <w:rStyle w:val="NormalTok"/>
        </w:rPr>
        <w:t xml:space="preserve"> rng.choice(np.arange(N_STEPS), size</w:t>
      </w:r>
      <w:r>
        <w:rPr>
          <w:rStyle w:val="OperatorTok"/>
        </w:rPr>
        <w:t xml:space="preserve">=</w:t>
      </w:r>
      <w:r>
        <w:rPr>
          <w:rStyle w:val="BuiltInTok"/>
        </w:rPr>
        <w:t xml:space="preserve">int</w:t>
      </w:r>
      <w:r>
        <w:rPr>
          <w:rStyle w:val="NormalTok"/>
        </w:rPr>
        <w:t xml:space="preserve">(MISS_RATE </w:t>
      </w:r>
      <w:r>
        <w:rPr>
          <w:rStyle w:val="OperatorTok"/>
        </w:rPr>
        <w:t xml:space="preserve">*</w:t>
      </w:r>
      <w:r>
        <w:rPr>
          <w:rStyle w:val="NormalTok"/>
        </w:rPr>
        <w:t xml:space="preserve"> N_STEPS), replace</w:t>
      </w:r>
      <w:r>
        <w:rPr>
          <w:rStyle w:val="OperatorTok"/>
        </w:rPr>
        <w:t xml:space="preserve">=</w:t>
      </w:r>
      <w:r>
        <w:rPr>
          <w:rStyle w:val="VariableTok"/>
        </w:rPr>
        <w:t xml:space="preserve">False</w:t>
      </w:r>
      <w:r>
        <w:rPr>
          <w:rStyle w:val="NormalTok"/>
        </w:rPr>
        <w:t xml:space="preserve">)</w:t>
      </w:r>
      <w:r>
        <w:br/>
      </w:r>
      <w:r>
        <w:rPr>
          <w:rStyle w:val="NormalTok"/>
        </w:rPr>
        <w:t xml:space="preserve">    q_obs_nan[missing_idx] </w:t>
      </w:r>
      <w:r>
        <w:rPr>
          <w:rStyle w:val="OperatorTok"/>
        </w:rPr>
        <w:t xml:space="preserve">=</w:t>
      </w:r>
      <w:r>
        <w:rPr>
          <w:rStyle w:val="NormalTok"/>
        </w:rPr>
        <w:t xml:space="preserve"> np.nan</w:t>
      </w:r>
      <w:r>
        <w:br/>
      </w:r>
      <w:r>
        <w:br/>
      </w:r>
      <w:r>
        <w:rPr>
          <w:rStyle w:val="NormalTok"/>
        </w:rPr>
        <w:t xml:space="preserve">    </w:t>
      </w:r>
      <w:r>
        <w:rPr>
          <w:rStyle w:val="CommentTok"/>
        </w:rPr>
        <w:t xml:space="preserve"># 2) 自动校准（仅使用校准期）</w:t>
      </w:r>
      <w:r>
        <w:br/>
      </w:r>
      <w:r>
        <w:rPr>
          <w:rStyle w:val="NormalTok"/>
        </w:rPr>
        <w:t xml:space="preserve">    result </w:t>
      </w:r>
      <w:r>
        <w:rPr>
          <w:rStyle w:val="OperatorTok"/>
        </w:rPr>
        <w:t xml:space="preserve">=</w:t>
      </w:r>
      <w:r>
        <w:rPr>
          <w:rStyle w:val="NormalTok"/>
        </w:rPr>
        <w:t xml:space="preserve"> minimize(</w:t>
      </w:r>
      <w:r>
        <w:br/>
      </w:r>
      <w:r>
        <w:rPr>
          <w:rStyle w:val="NormalTok"/>
        </w:rPr>
        <w:t xml:space="preserve">        objective,</w:t>
      </w:r>
      <w:r>
        <w:br/>
      </w:r>
      <w:r>
        <w:rPr>
          <w:rStyle w:val="NormalTok"/>
        </w:rPr>
        <w:t xml:space="preserve">        x0</w:t>
      </w:r>
      <w:r>
        <w:rPr>
          <w:rStyle w:val="OperatorTok"/>
        </w:rPr>
        <w:t xml:space="preserve">=</w:t>
      </w:r>
      <w:r>
        <w:rPr>
          <w:rStyle w:val="NormalTok"/>
        </w:rPr>
        <w:t xml:space="preserve">np.array([INIT_A, INIT_B]),</w:t>
      </w:r>
      <w:r>
        <w:br/>
      </w:r>
      <w:r>
        <w:rPr>
          <w:rStyle w:val="NormalTok"/>
        </w:rPr>
        <w:t xml:space="preserve">        args</w:t>
      </w:r>
      <w:r>
        <w:rPr>
          <w:rStyle w:val="OperatorTok"/>
        </w:rPr>
        <w:t xml:space="preserve">=</w:t>
      </w:r>
      <w:r>
        <w:rPr>
          <w:rStyle w:val="NormalTok"/>
        </w:rPr>
        <w:t xml:space="preserve">(rain[:CAL_END], q_obs_nan[:CAL_END], Q0_GUESS),</w:t>
      </w:r>
      <w:r>
        <w:br/>
      </w:r>
      <w:r>
        <w:rPr>
          <w:rStyle w:val="NormalTok"/>
        </w:rPr>
        <w:t xml:space="preserve">        method</w:t>
      </w:r>
      <w:r>
        <w:rPr>
          <w:rStyle w:val="OperatorTok"/>
        </w:rPr>
        <w:t xml:space="preserve">=</w:t>
      </w:r>
      <w:r>
        <w:rPr>
          <w:rStyle w:val="StringTok"/>
        </w:rPr>
        <w:t xml:space="preserve">"L-BFGS-B"</w:t>
      </w:r>
      <w:r>
        <w:rPr>
          <w:rStyle w:val="NormalTok"/>
        </w:rPr>
        <w:t xml:space="preserve">,</w:t>
      </w:r>
      <w:r>
        <w:br/>
      </w:r>
      <w:r>
        <w:rPr>
          <w:rStyle w:val="NormalTok"/>
        </w:rPr>
        <w:t xml:space="preserve">        bounds</w:t>
      </w:r>
      <w:r>
        <w:rPr>
          <w:rStyle w:val="OperatorTok"/>
        </w:rPr>
        <w:t xml:space="preserve">=</w:t>
      </w:r>
      <w:r>
        <w:rPr>
          <w:rStyle w:val="NormalTok"/>
        </w:rPr>
        <w:t xml:space="preserve">[(</w:t>
      </w:r>
      <w:r>
        <w:rPr>
          <w:rStyle w:val="FloatTok"/>
        </w:rPr>
        <w:t xml:space="preserve">0.1</w:t>
      </w:r>
      <w:r>
        <w:rPr>
          <w:rStyle w:val="NormalTok"/>
        </w:rPr>
        <w:t xml:space="preserve">, </w:t>
      </w:r>
      <w:r>
        <w:rPr>
          <w:rStyle w:val="FloatTok"/>
        </w:rPr>
        <w:t xml:space="preserve">0.99</w:t>
      </w:r>
      <w:r>
        <w:rPr>
          <w:rStyle w:val="NormalTok"/>
        </w:rPr>
        <w:t xml:space="preserve">), (</w:t>
      </w:r>
      <w:r>
        <w:rPr>
          <w:rStyle w:val="FloatTok"/>
        </w:rPr>
        <w:t xml:space="preserve">0.1</w:t>
      </w:r>
      <w:r>
        <w:rPr>
          <w:rStyle w:val="NormalTok"/>
        </w:rPr>
        <w:t xml:space="preserve">, </w:t>
      </w:r>
      <w:r>
        <w:rPr>
          <w:rStyle w:val="FloatTok"/>
        </w:rPr>
        <w:t xml:space="preserve">5.0</w:t>
      </w:r>
      <w:r>
        <w:rPr>
          <w:rStyle w:val="NormalTok"/>
        </w:rPr>
        <w:t xml:space="preserve">)],</w:t>
      </w:r>
      <w:r>
        <w:br/>
      </w:r>
      <w:r>
        <w:rPr>
          <w:rStyle w:val="NormalTok"/>
        </w:rPr>
        <w:t xml:space="preserve">        options</w:t>
      </w:r>
      <w:r>
        <w:rPr>
          <w:rStyle w:val="OperatorTok"/>
        </w:rPr>
        <w:t xml:space="preserve">=</w:t>
      </w:r>
      <w:r>
        <w:rPr>
          <w:rStyle w:val="NormalTok"/>
        </w:rPr>
        <w:t xml:space="preserve">{</w:t>
      </w:r>
      <w:r>
        <w:rPr>
          <w:rStyle w:val="StringTok"/>
        </w:rPr>
        <w:t xml:space="preserve">"maxiter"</w:t>
      </w:r>
      <w:r>
        <w:rPr>
          <w:rStyle w:val="NormalTok"/>
        </w:rPr>
        <w:t xml:space="preserve">: </w:t>
      </w:r>
      <w:r>
        <w:rPr>
          <w:rStyle w:val="DecValTok"/>
        </w:rPr>
        <w:t xml:space="preserve">300</w:t>
      </w:r>
      <w:r>
        <w:rPr>
          <w:rStyle w:val="NormalTok"/>
        </w:rPr>
        <w:t xml:space="preserve">}</w:t>
      </w:r>
      <w:r>
        <w:br/>
      </w:r>
      <w:r>
        <w:rPr>
          <w:rStyle w:val="NormalTok"/>
        </w:rPr>
        <w:t xml:space="preserve">    )</w:t>
      </w:r>
      <w:r>
        <w:br/>
      </w:r>
      <w:r>
        <w:rPr>
          <w:rStyle w:val="NormalTok"/>
        </w:rPr>
        <w:t xml:space="preserve">    cal_a, cal_b </w:t>
      </w:r>
      <w:r>
        <w:rPr>
          <w:rStyle w:val="OperatorTok"/>
        </w:rPr>
        <w:t xml:space="preserve">=</w:t>
      </w:r>
      <w:r>
        <w:rPr>
          <w:rStyle w:val="NormalTok"/>
        </w:rPr>
        <w:t xml:space="preserve"> result.x</w:t>
      </w:r>
      <w:r>
        <w:br/>
      </w:r>
      <w:r>
        <w:br/>
      </w:r>
      <w:r>
        <w:rPr>
          <w:rStyle w:val="NormalTok"/>
        </w:rPr>
        <w:t xml:space="preserve">    </w:t>
      </w:r>
      <w:r>
        <w:rPr>
          <w:rStyle w:val="CommentTok"/>
        </w:rPr>
        <w:t xml:space="preserve"># 3) 三种方案模拟：初始开环 / 校准开环 / 校准+同化</w:t>
      </w:r>
      <w:r>
        <w:br/>
      </w:r>
      <w:r>
        <w:rPr>
          <w:rStyle w:val="NormalTok"/>
        </w:rPr>
        <w:t xml:space="preserve">    q_init </w:t>
      </w:r>
      <w:r>
        <w:rPr>
          <w:rStyle w:val="OperatorTok"/>
        </w:rPr>
        <w:t xml:space="preserve">=</w:t>
      </w:r>
      <w:r>
        <w:rPr>
          <w:rStyle w:val="NormalTok"/>
        </w:rPr>
        <w:t xml:space="preserve"> simulate_discharge((INIT_A, INIT_B), rain, Q0_GUESS)</w:t>
      </w:r>
      <w:r>
        <w:br/>
      </w:r>
      <w:r>
        <w:rPr>
          <w:rStyle w:val="NormalTok"/>
        </w:rPr>
        <w:t xml:space="preserve">    q_cal </w:t>
      </w:r>
      <w:r>
        <w:rPr>
          <w:rStyle w:val="OperatorTok"/>
        </w:rPr>
        <w:t xml:space="preserve">=</w:t>
      </w:r>
      <w:r>
        <w:rPr>
          <w:rStyle w:val="NormalTok"/>
        </w:rPr>
        <w:t xml:space="preserve"> simulate_discharge((cal_a, cal_b), rain, Q0_GUESS)</w:t>
      </w:r>
      <w:r>
        <w:br/>
      </w:r>
      <w:r>
        <w:rPr>
          <w:rStyle w:val="NormalTok"/>
        </w:rPr>
        <w:t xml:space="preserve">    q_assim, q_forecast, k_hist </w:t>
      </w:r>
      <w:r>
        <w:rPr>
          <w:rStyle w:val="OperatorTok"/>
        </w:rPr>
        <w:t xml:space="preserve">=</w:t>
      </w:r>
      <w:r>
        <w:rPr>
          <w:rStyle w:val="NormalTok"/>
        </w:rPr>
        <w:t xml:space="preserve"> run_enkf(</w:t>
      </w:r>
      <w:r>
        <w:br/>
      </w:r>
      <w:r>
        <w:rPr>
          <w:rStyle w:val="NormalTok"/>
        </w:rPr>
        <w:t xml:space="preserve">        rain, q_obs_nan, (cal_a, cal_b), Q0_GUESS,</w:t>
      </w:r>
      <w:r>
        <w:br/>
      </w:r>
      <w:r>
        <w:rPr>
          <w:rStyle w:val="NormalTok"/>
        </w:rPr>
        <w:t xml:space="preserve">        ENSEMBLE_SIZE, ENKF_PROCESS_STD, OBS_STD, rng</w:t>
      </w:r>
      <w:r>
        <w:br/>
      </w:r>
      <w:r>
        <w:rPr>
          <w:rStyle w:val="NormalTok"/>
        </w:rPr>
        <w:t xml:space="preserve">    )</w:t>
      </w:r>
      <w:r>
        <w:br/>
      </w:r>
      <w:r>
        <w:br/>
      </w:r>
      <w:r>
        <w:rPr>
          <w:rStyle w:val="NormalTok"/>
        </w:rPr>
        <w:t xml:space="preserve">    </w:t>
      </w:r>
      <w:r>
        <w:rPr>
          <w:rStyle w:val="CommentTok"/>
        </w:rPr>
        <w:t xml:space="preserve"># 4) KPI评估（验证期）</w:t>
      </w:r>
      <w:r>
        <w:br/>
      </w:r>
      <w:r>
        <w:rPr>
          <w:rStyle w:val="NormalTok"/>
        </w:rPr>
        <w:t xml:space="preserve">    idx </w:t>
      </w:r>
      <w:r>
        <w:rPr>
          <w:rStyle w:val="OperatorTok"/>
        </w:rPr>
        <w:t xml:space="preserve">=</w:t>
      </w:r>
      <w:r>
        <w:rPr>
          <w:rStyle w:val="NormalTok"/>
        </w:rPr>
        <w:t xml:space="preserve"> </w:t>
      </w:r>
      <w:r>
        <w:rPr>
          <w:rStyle w:val="BuiltInTok"/>
        </w:rPr>
        <w:t xml:space="preserve">slice</w:t>
      </w:r>
      <w:r>
        <w:rPr>
          <w:rStyle w:val="NormalTok"/>
        </w:rPr>
        <w:t xml:space="preserve">(CAL_END, </w:t>
      </w:r>
      <w:r>
        <w:rPr>
          <w:rStyle w:val="VariableTok"/>
        </w:rPr>
        <w:t xml:space="preserve">None</w:t>
      </w:r>
      <w:r>
        <w:rPr>
          <w:rStyle w:val="NormalTok"/>
        </w:rPr>
        <w:t xml:space="preserve">)</w:t>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StringTok"/>
        </w:rPr>
        <w:t xml:space="preserve">"初始参数开环"</w:t>
      </w:r>
      <w:r>
        <w:rPr>
          <w:rStyle w:val="NormalTok"/>
        </w:rPr>
        <w:t xml:space="preserve">,) </w:t>
      </w:r>
      <w:r>
        <w:rPr>
          <w:rStyle w:val="OperatorTok"/>
        </w:rPr>
        <w:t xml:space="preserve">+</w:t>
      </w:r>
      <w:r>
        <w:rPr>
          <w:rStyle w:val="NormalTok"/>
        </w:rPr>
        <w:t xml:space="preserve"> calc_metrics(q_init[idx], q_true[idx]),</w:t>
      </w:r>
      <w:r>
        <w:br/>
      </w:r>
      <w:r>
        <w:rPr>
          <w:rStyle w:val="NormalTok"/>
        </w:rPr>
        <w:t xml:space="preserve">        (</w:t>
      </w:r>
      <w:r>
        <w:rPr>
          <w:rStyle w:val="StringTok"/>
        </w:rPr>
        <w:t xml:space="preserve">"自动校准开环"</w:t>
      </w:r>
      <w:r>
        <w:rPr>
          <w:rStyle w:val="NormalTok"/>
        </w:rPr>
        <w:t xml:space="preserve">,) </w:t>
      </w:r>
      <w:r>
        <w:rPr>
          <w:rStyle w:val="OperatorTok"/>
        </w:rPr>
        <w:t xml:space="preserve">+</w:t>
      </w:r>
      <w:r>
        <w:rPr>
          <w:rStyle w:val="NormalTok"/>
        </w:rPr>
        <w:t xml:space="preserve"> calc_metrics(q_cal[idx], q_true[idx]),</w:t>
      </w:r>
      <w:r>
        <w:br/>
      </w:r>
      <w:r>
        <w:rPr>
          <w:rStyle w:val="NormalTok"/>
        </w:rPr>
        <w:t xml:space="preserve">        (</w:t>
      </w:r>
      <w:r>
        <w:rPr>
          <w:rStyle w:val="StringTok"/>
        </w:rPr>
        <w:t xml:space="preserve">"校准+EnKF同化"</w:t>
      </w:r>
      <w:r>
        <w:rPr>
          <w:rStyle w:val="NormalTok"/>
        </w:rPr>
        <w:t xml:space="preserve">,) </w:t>
      </w:r>
      <w:r>
        <w:rPr>
          <w:rStyle w:val="OperatorTok"/>
        </w:rPr>
        <w:t xml:space="preserve">+</w:t>
      </w:r>
      <w:r>
        <w:rPr>
          <w:rStyle w:val="NormalTok"/>
        </w:rPr>
        <w:t xml:space="preserve"> calc_metrics(q_assim[idx], q_true[idx]),</w:t>
      </w:r>
      <w:r>
        <w:br/>
      </w:r>
      <w:r>
        <w:rPr>
          <w:rStyle w:val="NormalTok"/>
        </w:rPr>
        <w:t xml:space="preserve">    ]</w:t>
      </w:r>
      <w:r>
        <w:br/>
      </w:r>
      <w:r>
        <w:br/>
      </w:r>
      <w:r>
        <w:rPr>
          <w:rStyle w:val="NormalTok"/>
        </w:rPr>
        <w:t xml:space="preserve">    </w:t>
      </w:r>
      <w:r>
        <w:rPr>
          <w:rStyle w:val="CommentTok"/>
        </w:rPr>
        <w:t xml:space="preserve"># 5) 打印结果</w:t>
      </w:r>
      <w:r>
        <w:br/>
      </w:r>
      <w:r>
        <w:rPr>
          <w:rStyle w:val="NormalTok"/>
        </w:rPr>
        <w:t xml:space="preserve">    </w:t>
      </w:r>
      <w:r>
        <w:rPr>
          <w:rStyle w:val="BuiltInTok"/>
        </w:rPr>
        <w:t xml:space="preserve">print</w:t>
      </w:r>
      <w:r>
        <w:rPr>
          <w:rStyle w:val="NormalTok"/>
        </w:rPr>
        <w:t xml:space="preserve">(</w:t>
      </w:r>
      <w:r>
        <w:rPr>
          <w:rStyle w:val="StringTok"/>
        </w:rPr>
        <w:t xml:space="preserve">"=== 参数信息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f"真实参数: a=</w:t>
      </w:r>
      <w:r>
        <w:rPr>
          <w:rStyle w:val="SpecialCharTok"/>
        </w:rPr>
        <w:t xml:space="preserve">{</w:t>
      </w:r>
      <w:r>
        <w:rPr>
          <w:rStyle w:val="NormalTok"/>
        </w:rPr>
        <w:t xml:space="preserve">TRUE_A</w:t>
      </w:r>
      <w:r>
        <w:rPr>
          <w:rStyle w:val="SpecialCharTok"/>
        </w:rPr>
        <w:t xml:space="preserve">:.3f}</w:t>
      </w:r>
      <w:r>
        <w:rPr>
          <w:rStyle w:val="SpecialStringTok"/>
        </w:rPr>
        <w:t xml:space="preserve">, b=</w:t>
      </w:r>
      <w:r>
        <w:rPr>
          <w:rStyle w:val="SpecialCharTok"/>
        </w:rPr>
        <w:t xml:space="preserve">{</w:t>
      </w:r>
      <w:r>
        <w:rPr>
          <w:rStyle w:val="NormalTok"/>
        </w:rPr>
        <w:t xml:space="preserve">TRUE_B</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f"初始参数: a=</w:t>
      </w:r>
      <w:r>
        <w:rPr>
          <w:rStyle w:val="SpecialCharTok"/>
        </w:rPr>
        <w:t xml:space="preserve">{</w:t>
      </w:r>
      <w:r>
        <w:rPr>
          <w:rStyle w:val="NormalTok"/>
        </w:rPr>
        <w:t xml:space="preserve">INIT_A</w:t>
      </w:r>
      <w:r>
        <w:rPr>
          <w:rStyle w:val="SpecialCharTok"/>
        </w:rPr>
        <w:t xml:space="preserve">:.3f}</w:t>
      </w:r>
      <w:r>
        <w:rPr>
          <w:rStyle w:val="SpecialStringTok"/>
        </w:rPr>
        <w:t xml:space="preserve">, b=</w:t>
      </w:r>
      <w:r>
        <w:rPr>
          <w:rStyle w:val="SpecialCharTok"/>
        </w:rPr>
        <w:t xml:space="preserve">{</w:t>
      </w:r>
      <w:r>
        <w:rPr>
          <w:rStyle w:val="NormalTok"/>
        </w:rPr>
        <w:t xml:space="preserve">INIT_B</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f"校准参数: a=</w:t>
      </w:r>
      <w:r>
        <w:rPr>
          <w:rStyle w:val="SpecialCharTok"/>
        </w:rPr>
        <w:t xml:space="preserve">{</w:t>
      </w:r>
      <w:r>
        <w:rPr>
          <w:rStyle w:val="NormalTok"/>
        </w:rPr>
        <w:t xml:space="preserve">cal_a</w:t>
      </w:r>
      <w:r>
        <w:rPr>
          <w:rStyle w:val="SpecialCharTok"/>
        </w:rPr>
        <w:t xml:space="preserve">:.3f}</w:t>
      </w:r>
      <w:r>
        <w:rPr>
          <w:rStyle w:val="SpecialStringTok"/>
        </w:rPr>
        <w:t xml:space="preserve">, b=</w:t>
      </w:r>
      <w:r>
        <w:rPr>
          <w:rStyle w:val="SpecialCharTok"/>
        </w:rPr>
        <w:t xml:space="preserve">{</w:t>
      </w:r>
      <w:r>
        <w:rPr>
          <w:rStyle w:val="NormalTok"/>
        </w:rPr>
        <w:t xml:space="preserve">cal_b</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f"优化收敛: </w:t>
      </w:r>
      <w:r>
        <w:rPr>
          <w:rStyle w:val="SpecialCharTok"/>
        </w:rPr>
        <w:t xml:space="preserve">{</w:t>
      </w:r>
      <w:r>
        <w:rPr>
          <w:rStyle w:val="NormalTok"/>
        </w:rPr>
        <w:t xml:space="preserve">result</w:t>
      </w:r>
      <w:r>
        <w:rPr>
          <w:rStyle w:val="SpecialCharTok"/>
        </w:rPr>
        <w:t xml:space="preserve">.</w:t>
      </w:r>
      <w:r>
        <w:rPr>
          <w:rStyle w:val="NormalTok"/>
        </w:rPr>
        <w:t xml:space="preserve">success</w:t>
      </w:r>
      <w:r>
        <w:rPr>
          <w:rStyle w:val="SpecialCharTok"/>
        </w:rPr>
        <w:t xml:space="preserve">}</w:t>
      </w:r>
      <w:r>
        <w:rPr>
          <w:rStyle w:val="SpecialStringTok"/>
        </w:rPr>
        <w:t xml:space="preserve">, message=</w:t>
      </w:r>
      <w:r>
        <w:rPr>
          <w:rStyle w:val="SpecialCharTok"/>
        </w:rPr>
        <w:t xml:space="preserve">{</w:t>
      </w:r>
      <w:r>
        <w:rPr>
          <w:rStyle w:val="NormalTok"/>
        </w:rPr>
        <w:t xml:space="preserve">result</w:t>
      </w:r>
      <w:r>
        <w:rPr>
          <w:rStyle w:val="SpecialCharTok"/>
        </w:rPr>
        <w:t xml:space="preserve">.</w:t>
      </w:r>
      <w:r>
        <w:rPr>
          <w:rStyle w:val="NormalTok"/>
        </w:rPr>
        <w:t xml:space="preserve">message</w:t>
      </w:r>
      <w:r>
        <w:rPr>
          <w:rStyle w:val="SpecialCharTok"/>
        </w:rPr>
        <w:t xml:space="preserve">}</w:t>
      </w:r>
      <w:r>
        <w:rPr>
          <w:rStyle w:val="SpecialStringTok"/>
        </w:rPr>
        <w:t xml:space="preserve">"</w:t>
      </w:r>
      <w:r>
        <w:rPr>
          <w:rStyle w:val="NormalTok"/>
        </w:rPr>
        <w:t xml:space="preserve">)</w:t>
      </w:r>
      <w:r>
        <w:br/>
      </w:r>
      <w:r>
        <w:rPr>
          <w:rStyle w:val="NormalTok"/>
        </w:rPr>
        <w:t xml:space="preserve">    print_kpi_table(rows)</w:t>
      </w:r>
      <w:r>
        <w:br/>
      </w:r>
      <w:r>
        <w:br/>
      </w:r>
      <w:r>
        <w:rPr>
          <w:rStyle w:val="NormalTok"/>
        </w:rPr>
        <w:t xml:space="preserve">    </w:t>
      </w:r>
      <w:r>
        <w:rPr>
          <w:rStyle w:val="CommentTok"/>
        </w:rPr>
        <w:t xml:space="preserve"># 6) 绘图</w:t>
      </w:r>
      <w:r>
        <w:br/>
      </w:r>
      <w:r>
        <w:rPr>
          <w:rStyle w:val="NormalTok"/>
        </w:rPr>
        <w:t xml:space="preserve">    t </w:t>
      </w:r>
      <w:r>
        <w:rPr>
          <w:rStyle w:val="OperatorTok"/>
        </w:rPr>
        <w:t xml:space="preserve">=</w:t>
      </w:r>
      <w:r>
        <w:rPr>
          <w:rStyle w:val="NormalTok"/>
        </w:rPr>
        <w:t xml:space="preserve"> np.arange(N_STEPS)</w:t>
      </w:r>
      <w:r>
        <w:br/>
      </w:r>
      <w:r>
        <w:rPr>
          <w:rStyle w:val="NormalTok"/>
        </w:rPr>
        <w:t xml:space="preserve">    fig, axes </w:t>
      </w:r>
      <w:r>
        <w:rPr>
          <w:rStyle w:val="OperatorTok"/>
        </w:rPr>
        <w:t xml:space="preserve">=</w:t>
      </w:r>
      <w:r>
        <w:rPr>
          <w:rStyle w:val="NormalTok"/>
        </w:rPr>
        <w:t xml:space="preserve"> plt.subplots(</w:t>
      </w:r>
      <w:r>
        <w:br/>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10</w:t>
      </w:r>
      <w:r>
        <w:rPr>
          <w:rStyle w:val="NormalTok"/>
        </w:rPr>
        <w:t xml:space="preserve">), sharex</w:t>
      </w:r>
      <w:r>
        <w:rPr>
          <w:rStyle w:val="OperatorTok"/>
        </w:rPr>
        <w:t xml:space="preserve">=</w:t>
      </w:r>
      <w:r>
        <w:rPr>
          <w:rStyle w:val="VariableTok"/>
        </w:rPr>
        <w:t xml:space="preserve">True</w:t>
      </w:r>
      <w:r>
        <w:rPr>
          <w:rStyle w:val="NormalTok"/>
        </w:rPr>
        <w:t xml:space="preserve">,</w:t>
      </w:r>
      <w:r>
        <w:br/>
      </w:r>
      <w:r>
        <w:rPr>
          <w:rStyle w:val="NormalTok"/>
        </w:rPr>
        <w:t xml:space="preserve">        gridspec_kw</w:t>
      </w:r>
      <w:r>
        <w:rPr>
          <w:rStyle w:val="OperatorTok"/>
        </w:rPr>
        <w:t xml:space="preserve">=</w:t>
      </w:r>
      <w:r>
        <w:rPr>
          <w:rStyle w:val="NormalTok"/>
        </w:rPr>
        <w:t xml:space="preserve">{</w:t>
      </w:r>
      <w:r>
        <w:rPr>
          <w:rStyle w:val="StringTok"/>
        </w:rPr>
        <w:t xml:space="preserve">"height_ratios"</w:t>
      </w:r>
      <w:r>
        <w:rPr>
          <w:rStyle w:val="NormalTok"/>
        </w:rPr>
        <w:t xml:space="preserve">: [</w:t>
      </w:r>
      <w:r>
        <w:rPr>
          <w:rStyle w:val="FloatTok"/>
        </w:rPr>
        <w:t xml:space="preserve">2.2</w:t>
      </w:r>
      <w:r>
        <w:rPr>
          <w:rStyle w:val="NormalTok"/>
        </w:rPr>
        <w:t xml:space="preserve">, </w:t>
      </w:r>
      <w:r>
        <w:rPr>
          <w:rStyle w:val="FloatTok"/>
        </w:rPr>
        <w:t xml:space="preserve">1.0</w:t>
      </w:r>
      <w:r>
        <w:rPr>
          <w:rStyle w:val="NormalTok"/>
        </w:rPr>
        <w:t xml:space="preserve">, </w:t>
      </w:r>
      <w:r>
        <w:rPr>
          <w:rStyle w:val="FloatTok"/>
        </w:rPr>
        <w:t xml:space="preserve">1.1</w:t>
      </w:r>
      <w:r>
        <w:rPr>
          <w:rStyle w:val="NormalTok"/>
        </w:rPr>
        <w:t xml:space="preserve">]}</w:t>
      </w:r>
      <w:r>
        <w:br/>
      </w:r>
      <w:r>
        <w:rPr>
          <w:rStyle w:val="NormalTok"/>
        </w:rPr>
        <w:t xml:space="preserve">    )</w:t>
      </w:r>
      <w:r>
        <w:br/>
      </w:r>
      <w:r>
        <w:br/>
      </w:r>
      <w:r>
        <w:rPr>
          <w:rStyle w:val="NormalTok"/>
        </w:rPr>
        <w:t xml:space="preserve">    </w:t>
      </w:r>
      <w:r>
        <w:rPr>
          <w:rStyle w:val="CommentTok"/>
        </w:rPr>
        <w:t xml:space="preserve"># 图1：流量过程线</w:t>
      </w:r>
      <w:r>
        <w:br/>
      </w:r>
      <w:r>
        <w:rPr>
          <w:rStyle w:val="NormalTok"/>
        </w:rPr>
        <w:t xml:space="preserve">    ax </w:t>
      </w:r>
      <w:r>
        <w:rPr>
          <w:rStyle w:val="OperatorTok"/>
        </w:rPr>
        <w:t xml:space="preserve">=</w:t>
      </w:r>
      <w:r>
        <w:rPr>
          <w:rStyle w:val="NormalTok"/>
        </w:rPr>
        <w:t xml:space="preserve"> axes[</w:t>
      </w:r>
      <w:r>
        <w:rPr>
          <w:rStyle w:val="DecValTok"/>
        </w:rPr>
        <w:t xml:space="preserve">0</w:t>
      </w:r>
      <w:r>
        <w:rPr>
          <w:rStyle w:val="NormalTok"/>
        </w:rPr>
        <w:t xml:space="preserve">]</w:t>
      </w:r>
      <w:r>
        <w:br/>
      </w:r>
      <w:r>
        <w:rPr>
          <w:rStyle w:val="NormalTok"/>
        </w:rPr>
        <w:t xml:space="preserve">    ax.plot(t, q_true, color</w:t>
      </w:r>
      <w:r>
        <w:rPr>
          <w:rStyle w:val="OperatorTok"/>
        </w:rPr>
        <w:t xml:space="preserve">=</w:t>
      </w:r>
      <w:r>
        <w:rPr>
          <w:rStyle w:val="StringTok"/>
        </w:rPr>
        <w:t xml:space="preserve">"black"</w:t>
      </w:r>
      <w:r>
        <w:rPr>
          <w:rStyle w:val="NormalTok"/>
        </w:rPr>
        <w:t xml:space="preserve">, lw</w:t>
      </w:r>
      <w:r>
        <w:rPr>
          <w:rStyle w:val="OperatorTok"/>
        </w:rPr>
        <w:t xml:space="preserve">=</w:t>
      </w:r>
      <w:r>
        <w:rPr>
          <w:rStyle w:val="FloatTok"/>
        </w:rPr>
        <w:t xml:space="preserve">2.0</w:t>
      </w:r>
      <w:r>
        <w:rPr>
          <w:rStyle w:val="NormalTok"/>
        </w:rPr>
        <w:t xml:space="preserve">, label</w:t>
      </w:r>
      <w:r>
        <w:rPr>
          <w:rStyle w:val="OperatorTok"/>
        </w:rPr>
        <w:t xml:space="preserve">=</w:t>
      </w:r>
      <w:r>
        <w:rPr>
          <w:rStyle w:val="StringTok"/>
        </w:rPr>
        <w:t xml:space="preserve">"真值流量"</w:t>
      </w:r>
      <w:r>
        <w:rPr>
          <w:rStyle w:val="NormalTok"/>
        </w:rPr>
        <w:t xml:space="preserve">)</w:t>
      </w:r>
      <w:r>
        <w:br/>
      </w:r>
      <w:r>
        <w:rPr>
          <w:rStyle w:val="NormalTok"/>
        </w:rPr>
        <w:t xml:space="preserve">    valid </w:t>
      </w:r>
      <w:r>
        <w:rPr>
          <w:rStyle w:val="OperatorTok"/>
        </w:rPr>
        <w:t xml:space="preserve">=</w:t>
      </w:r>
      <w:r>
        <w:rPr>
          <w:rStyle w:val="NormalTok"/>
        </w:rPr>
        <w:t xml:space="preserve"> </w:t>
      </w:r>
      <w:r>
        <w:rPr>
          <w:rStyle w:val="OperatorTok"/>
        </w:rPr>
        <w:t xml:space="preserve">~</w:t>
      </w:r>
      <w:r>
        <w:rPr>
          <w:rStyle w:val="NormalTok"/>
        </w:rPr>
        <w:t xml:space="preserve">np.isnan(q_obs_nan)</w:t>
      </w:r>
      <w:r>
        <w:br/>
      </w:r>
      <w:r>
        <w:rPr>
          <w:rStyle w:val="NormalTok"/>
        </w:rPr>
        <w:t xml:space="preserve">    ax.scatter(t[valid], q_obs_nan[valid], s</w:t>
      </w:r>
      <w:r>
        <w:rPr>
          <w:rStyle w:val="OperatorTok"/>
        </w:rPr>
        <w:t xml:space="preserve">=</w:t>
      </w:r>
      <w:r>
        <w:rPr>
          <w:rStyle w:val="DecValTok"/>
        </w:rPr>
        <w:t xml:space="preserve">14</w:t>
      </w:r>
      <w:r>
        <w:rPr>
          <w:rStyle w:val="NormalTok"/>
        </w:rPr>
        <w:t xml:space="preserve">, color</w:t>
      </w:r>
      <w:r>
        <w:rPr>
          <w:rStyle w:val="OperatorTok"/>
        </w:rPr>
        <w:t xml:space="preserve">=</w:t>
      </w:r>
      <w:r>
        <w:rPr>
          <w:rStyle w:val="StringTok"/>
        </w:rPr>
        <w:t xml:space="preserve">"gray"</w:t>
      </w:r>
      <w:r>
        <w:rPr>
          <w:rStyle w:val="NormalTok"/>
        </w:rPr>
        <w:t xml:space="preserve">, alpha</w:t>
      </w:r>
      <w:r>
        <w:rPr>
          <w:rStyle w:val="OperatorTok"/>
        </w:rPr>
        <w:t xml:space="preserve">=</w:t>
      </w:r>
      <w:r>
        <w:rPr>
          <w:rStyle w:val="FloatTok"/>
        </w:rPr>
        <w:t xml:space="preserve">0.55</w:t>
      </w:r>
      <w:r>
        <w:rPr>
          <w:rStyle w:val="NormalTok"/>
        </w:rPr>
        <w:t xml:space="preserve">, label</w:t>
      </w:r>
      <w:r>
        <w:rPr>
          <w:rStyle w:val="OperatorTok"/>
        </w:rPr>
        <w:t xml:space="preserve">=</w:t>
      </w:r>
      <w:r>
        <w:rPr>
          <w:rStyle w:val="StringTok"/>
        </w:rPr>
        <w:t xml:space="preserve">"观测流量"</w:t>
      </w:r>
      <w:r>
        <w:rPr>
          <w:rStyle w:val="NormalTok"/>
        </w:rPr>
        <w:t xml:space="preserve">)</w:t>
      </w:r>
      <w:r>
        <w:br/>
      </w:r>
      <w:r>
        <w:rPr>
          <w:rStyle w:val="NormalTok"/>
        </w:rPr>
        <w:t xml:space="preserve">    ax.plot(t, q_init, </w:t>
      </w:r>
      <w:r>
        <w:rPr>
          <w:rStyle w:val="StringTok"/>
        </w:rPr>
        <w:t xml:space="preserve">"--"</w:t>
      </w:r>
      <w:r>
        <w:rPr>
          <w:rStyle w:val="NormalTok"/>
        </w:rPr>
        <w:t xml:space="preserve">, color</w:t>
      </w:r>
      <w:r>
        <w:rPr>
          <w:rStyle w:val="OperatorTok"/>
        </w:rPr>
        <w:t xml:space="preserve">=</w:t>
      </w:r>
      <w:r>
        <w:rPr>
          <w:rStyle w:val="StringTok"/>
        </w:rPr>
        <w:t xml:space="preserve">"#d62728"</w:t>
      </w:r>
      <w:r>
        <w:rPr>
          <w:rStyle w:val="NormalTok"/>
        </w:rPr>
        <w:t xml:space="preserve">, lw</w:t>
      </w:r>
      <w:r>
        <w:rPr>
          <w:rStyle w:val="OperatorTok"/>
        </w:rPr>
        <w:t xml:space="preserve">=</w:t>
      </w:r>
      <w:r>
        <w:rPr>
          <w:rStyle w:val="FloatTok"/>
        </w:rPr>
        <w:t xml:space="preserve">1.6</w:t>
      </w:r>
      <w:r>
        <w:rPr>
          <w:rStyle w:val="NormalTok"/>
        </w:rPr>
        <w:t xml:space="preserve">, label</w:t>
      </w:r>
      <w:r>
        <w:rPr>
          <w:rStyle w:val="OperatorTok"/>
        </w:rPr>
        <w:t xml:space="preserve">=</w:t>
      </w:r>
      <w:r>
        <w:rPr>
          <w:rStyle w:val="StringTok"/>
        </w:rPr>
        <w:t xml:space="preserve">"初始参数开环"</w:t>
      </w:r>
      <w:r>
        <w:rPr>
          <w:rStyle w:val="NormalTok"/>
        </w:rPr>
        <w:t xml:space="preserve">)</w:t>
      </w:r>
      <w:r>
        <w:br/>
      </w:r>
      <w:r>
        <w:rPr>
          <w:rStyle w:val="NormalTok"/>
        </w:rPr>
        <w:t xml:space="preserve">    ax.plot(t, q_cal, </w:t>
      </w:r>
      <w:r>
        <w:rPr>
          <w:rStyle w:val="StringTok"/>
        </w:rPr>
        <w:t xml:space="preserve">"-"</w:t>
      </w:r>
      <w:r>
        <w:rPr>
          <w:rStyle w:val="NormalTok"/>
        </w:rPr>
        <w:t xml:space="preserve">, color</w:t>
      </w:r>
      <w:r>
        <w:rPr>
          <w:rStyle w:val="OperatorTok"/>
        </w:rPr>
        <w:t xml:space="preserve">=</w:t>
      </w:r>
      <w:r>
        <w:rPr>
          <w:rStyle w:val="StringTok"/>
        </w:rPr>
        <w:t xml:space="preserve">"#1f77b4"</w:t>
      </w:r>
      <w:r>
        <w:rPr>
          <w:rStyle w:val="NormalTok"/>
        </w:rPr>
        <w:t xml:space="preserv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"自动校准开环"</w:t>
      </w:r>
      <w:r>
        <w:rPr>
          <w:rStyle w:val="NormalTok"/>
        </w:rPr>
        <w:t xml:space="preserve">)</w:t>
      </w:r>
      <w:r>
        <w:br/>
      </w:r>
      <w:r>
        <w:rPr>
          <w:rStyle w:val="NormalTok"/>
        </w:rPr>
        <w:t xml:space="preserve">    ax.plot(t, q_assim, </w:t>
      </w:r>
      <w:r>
        <w:rPr>
          <w:rStyle w:val="StringTok"/>
        </w:rPr>
        <w:t xml:space="preserve">"-"</w:t>
      </w:r>
      <w:r>
        <w:rPr>
          <w:rStyle w:val="NormalTok"/>
        </w:rPr>
        <w:t xml:space="preserve">, color</w:t>
      </w:r>
      <w:r>
        <w:rPr>
          <w:rStyle w:val="OperatorTok"/>
        </w:rPr>
        <w:t xml:space="preserve">=</w:t>
      </w:r>
      <w:r>
        <w:rPr>
          <w:rStyle w:val="StringTok"/>
        </w:rPr>
        <w:t xml:space="preserve">"#2ca02c"</w:t>
      </w:r>
      <w:r>
        <w:rPr>
          <w:rStyle w:val="NormalTok"/>
        </w:rPr>
        <w:t xml:space="preserve">, lw</w:t>
      </w:r>
      <w:r>
        <w:rPr>
          <w:rStyle w:val="OperatorTok"/>
        </w:rPr>
        <w:t xml:space="preserve">=</w:t>
      </w:r>
      <w:r>
        <w:rPr>
          <w:rStyle w:val="FloatTok"/>
        </w:rPr>
        <w:t xml:space="preserve">2.0</w:t>
      </w:r>
      <w:r>
        <w:rPr>
          <w:rStyle w:val="NormalTok"/>
        </w:rPr>
        <w:t xml:space="preserve">, label</w:t>
      </w:r>
      <w:r>
        <w:rPr>
          <w:rStyle w:val="OperatorTok"/>
        </w:rPr>
        <w:t xml:space="preserve">=</w:t>
      </w:r>
      <w:r>
        <w:rPr>
          <w:rStyle w:val="StringTok"/>
        </w:rPr>
        <w:t xml:space="preserve">"校准+EnKF同化"</w:t>
      </w:r>
      <w:r>
        <w:rPr>
          <w:rStyle w:val="NormalTok"/>
        </w:rPr>
        <w:t xml:space="preserve">)</w:t>
      </w:r>
      <w:r>
        <w:br/>
      </w:r>
      <w:r>
        <w:rPr>
          <w:rStyle w:val="NormalTok"/>
        </w:rPr>
        <w:t xml:space="preserve">    ax.axvline(CAL_END, color</w:t>
      </w:r>
      <w:r>
        <w:rPr>
          <w:rStyle w:val="OperatorTok"/>
        </w:rPr>
        <w:t xml:space="preserve">=</w:t>
      </w:r>
      <w:r>
        <w:rPr>
          <w:rStyle w:val="StringTok"/>
        </w:rPr>
        <w:t xml:space="preserve">"k"</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1.0</w:t>
      </w:r>
      <w:r>
        <w:rPr>
          <w:rStyle w:val="NormalTok"/>
        </w:rPr>
        <w:t xml:space="preserve">)</w:t>
      </w:r>
      <w:r>
        <w:br/>
      </w:r>
      <w:r>
        <w:rPr>
          <w:rStyle w:val="NormalTok"/>
        </w:rPr>
        <w:t xml:space="preserve">    ax.text(CAL_END </w:t>
      </w:r>
      <w:r>
        <w:rPr>
          <w:rStyle w:val="OperatorTok"/>
        </w:rPr>
        <w:t xml:space="preserve">+</w:t>
      </w:r>
      <w:r>
        <w:rPr>
          <w:rStyle w:val="NormalTok"/>
        </w:rPr>
        <w:t xml:space="preserve"> </w:t>
      </w:r>
      <w:r>
        <w:rPr>
          <w:rStyle w:val="DecValTok"/>
        </w:rPr>
        <w:t xml:space="preserve">2</w:t>
      </w:r>
      <w:r>
        <w:rPr>
          <w:rStyle w:val="NormalTok"/>
        </w:rPr>
        <w:t xml:space="preserve">, ax.get_ylim()[</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0.92</w:t>
      </w:r>
      <w:r>
        <w:rPr>
          <w:rStyle w:val="NormalTok"/>
        </w:rPr>
        <w:t xml:space="preserve">, </w:t>
      </w:r>
      <w:r>
        <w:rPr>
          <w:rStyle w:val="StringTok"/>
        </w:rPr>
        <w:t xml:space="preserve">"验证期"</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    ax.set_ylabel(</w:t>
      </w:r>
      <w:r>
        <w:rPr>
          <w:rStyle w:val="StringTok"/>
        </w:rPr>
        <w:t xml:space="preserve">"流量 Q"</w:t>
      </w:r>
      <w:r>
        <w:rPr>
          <w:rStyle w:val="NormalTok"/>
        </w:rPr>
        <w:t xml:space="preserve">)</w:t>
      </w:r>
      <w:r>
        <w:br/>
      </w:r>
      <w:r>
        <w:rPr>
          <w:rStyle w:val="NormalTok"/>
        </w:rPr>
        <w:t xml:space="preserve">    ax.set_title(</w:t>
      </w:r>
      <w:r>
        <w:rPr>
          <w:rStyle w:val="StringTok"/>
        </w:rPr>
        <w:t xml:space="preserve">"第4章 4.1 模型自动校准与同化（简化示例）"</w:t>
      </w:r>
      <w:r>
        <w:rPr>
          <w:rStyle w:val="NormalTok"/>
        </w:rPr>
        <w:t xml:space="preserve">)</w:t>
      </w:r>
      <w:r>
        <w:br/>
      </w:r>
      <w:r>
        <w:rPr>
          <w:rStyle w:val="NormalTok"/>
        </w:rPr>
        <w:t xml:space="preserve">    ax.legend(loc</w:t>
      </w:r>
      <w:r>
        <w:rPr>
          <w:rStyle w:val="OperatorTok"/>
        </w:rPr>
        <w:t xml:space="preserve">=</w:t>
      </w:r>
      <w:r>
        <w:rPr>
          <w:rStyle w:val="StringTok"/>
        </w:rPr>
        <w:t xml:space="preserve">"upper right"</w:t>
      </w:r>
      <w:r>
        <w:rPr>
          <w:rStyle w:val="NormalTok"/>
        </w:rPr>
        <w:t xml:space="preserve">, ncol</w:t>
      </w:r>
      <w:r>
        <w:rPr>
          <w:rStyle w:val="OperatorTok"/>
        </w:rPr>
        <w:t xml:space="preserve">=</w:t>
      </w:r>
      <w:r>
        <w:rPr>
          <w:rStyle w:val="DecValTok"/>
        </w:rPr>
        <w:t xml:space="preserve">2</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ax.grid(alpha</w:t>
      </w:r>
      <w:r>
        <w:rPr>
          <w:rStyle w:val="OperatorTok"/>
        </w:rPr>
        <w:t xml:space="preserve">=</w:t>
      </w:r>
      <w:r>
        <w:rPr>
          <w:rStyle w:val="FloatTok"/>
        </w:rPr>
        <w:t xml:space="preserve">0.2</w:t>
      </w:r>
      <w:r>
        <w:rPr>
          <w:rStyle w:val="NormalTok"/>
        </w:rPr>
        <w:t xml:space="preserve">)</w:t>
      </w:r>
      <w:r>
        <w:br/>
      </w:r>
      <w:r>
        <w:br/>
      </w:r>
      <w:r>
        <w:rPr>
          <w:rStyle w:val="NormalTok"/>
        </w:rPr>
        <w:t xml:space="preserve">    </w:t>
      </w:r>
      <w:r>
        <w:rPr>
          <w:rStyle w:val="CommentTok"/>
        </w:rPr>
        <w:t xml:space="preserve"># 图2：降雨过程</w:t>
      </w:r>
      <w:r>
        <w:br/>
      </w:r>
      <w:r>
        <w:rPr>
          <w:rStyle w:val="NormalTok"/>
        </w:rPr>
        <w:t xml:space="preserve">    ax </w:t>
      </w:r>
      <w:r>
        <w:rPr>
          <w:rStyle w:val="OperatorTok"/>
        </w:rPr>
        <w:t xml:space="preserve">=</w:t>
      </w:r>
      <w:r>
        <w:rPr>
          <w:rStyle w:val="NormalTok"/>
        </w:rPr>
        <w:t xml:space="preserve"> axes[</w:t>
      </w:r>
      <w:r>
        <w:rPr>
          <w:rStyle w:val="DecValTok"/>
        </w:rPr>
        <w:t xml:space="preserve">1</w:t>
      </w:r>
      <w:r>
        <w:rPr>
          <w:rStyle w:val="NormalTok"/>
        </w:rPr>
        <w:t xml:space="preserve">]</w:t>
      </w:r>
      <w:r>
        <w:br/>
      </w:r>
      <w:r>
        <w:rPr>
          <w:rStyle w:val="NormalTok"/>
        </w:rPr>
        <w:t xml:space="preserve">    ax.bar(t, rain, color</w:t>
      </w:r>
      <w:r>
        <w:rPr>
          <w:rStyle w:val="OperatorTok"/>
        </w:rPr>
        <w:t xml:space="preserve">=</w:t>
      </w:r>
      <w:r>
        <w:rPr>
          <w:rStyle w:val="StringTok"/>
        </w:rPr>
        <w:t xml:space="preserve">"#4c78a8"</w:t>
      </w:r>
      <w:r>
        <w:rPr>
          <w:rStyle w:val="NormalTok"/>
        </w:rPr>
        <w:t xml:space="preserve">, width</w:t>
      </w:r>
      <w:r>
        <w:rPr>
          <w:rStyle w:val="OperatorTok"/>
        </w:rPr>
        <w:t xml:space="preserve">=</w:t>
      </w:r>
      <w:r>
        <w:rPr>
          <w:rStyle w:val="FloatTok"/>
        </w:rPr>
        <w:t xml:space="preserve">0.9</w:t>
      </w:r>
      <w:r>
        <w:rPr>
          <w:rStyle w:val="NormalTok"/>
        </w:rPr>
        <w:t xml:space="preserve">)</w:t>
      </w:r>
      <w:r>
        <w:br/>
      </w:r>
      <w:r>
        <w:rPr>
          <w:rStyle w:val="NormalTok"/>
        </w:rPr>
        <w:t xml:space="preserve">    ax.axvline(CAL_END, color</w:t>
      </w:r>
      <w:r>
        <w:rPr>
          <w:rStyle w:val="OperatorTok"/>
        </w:rPr>
        <w:t xml:space="preserve">=</w:t>
      </w:r>
      <w:r>
        <w:rPr>
          <w:rStyle w:val="StringTok"/>
        </w:rPr>
        <w:t xml:space="preserve">"k"</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1.0</w:t>
      </w:r>
      <w:r>
        <w:rPr>
          <w:rStyle w:val="NormalTok"/>
        </w:rPr>
        <w:t xml:space="preserve">)</w:t>
      </w:r>
      <w:r>
        <w:br/>
      </w:r>
      <w:r>
        <w:rPr>
          <w:rStyle w:val="NormalTok"/>
        </w:rPr>
        <w:t xml:space="preserve">    ax.set_ylabel(</w:t>
      </w:r>
      <w:r>
        <w:rPr>
          <w:rStyle w:val="StringTok"/>
        </w:rPr>
        <w:t xml:space="preserve">"降雨 P"</w:t>
      </w:r>
      <w:r>
        <w:rPr>
          <w:rStyle w:val="NormalTok"/>
        </w:rPr>
        <w:t xml:space="preserve">)</w:t>
      </w:r>
      <w:r>
        <w:br/>
      </w:r>
      <w:r>
        <w:rPr>
          <w:rStyle w:val="NormalTok"/>
        </w:rPr>
        <w:t xml:space="preserve">    ax.grid(alpha</w:t>
      </w:r>
      <w:r>
        <w:rPr>
          <w:rStyle w:val="OperatorTok"/>
        </w:rPr>
        <w:t xml:space="preserve">=</w:t>
      </w:r>
      <w:r>
        <w:rPr>
          <w:rStyle w:val="FloatTok"/>
        </w:rPr>
        <w:t xml:space="preserve">0.2</w:t>
      </w:r>
      <w:r>
        <w:rPr>
          <w:rStyle w:val="NormalTok"/>
        </w:rPr>
        <w:t xml:space="preserve">)</w:t>
      </w:r>
      <w:r>
        <w:br/>
      </w:r>
      <w:r>
        <w:br/>
      </w:r>
      <w:r>
        <w:rPr>
          <w:rStyle w:val="NormalTok"/>
        </w:rPr>
        <w:t xml:space="preserve">    </w:t>
      </w:r>
      <w:r>
        <w:rPr>
          <w:rStyle w:val="CommentTok"/>
        </w:rPr>
        <w:t xml:space="preserve"># 图3：误差对比</w:t>
      </w:r>
      <w:r>
        <w:br/>
      </w:r>
      <w:r>
        <w:rPr>
          <w:rStyle w:val="NormalTok"/>
        </w:rPr>
        <w:t xml:space="preserve">    ax </w:t>
      </w:r>
      <w:r>
        <w:rPr>
          <w:rStyle w:val="OperatorTok"/>
        </w:rPr>
        <w:t xml:space="preserve">=</w:t>
      </w:r>
      <w:r>
        <w:rPr>
          <w:rStyle w:val="NormalTok"/>
        </w:rPr>
        <w:t xml:space="preserve"> axes[</w:t>
      </w:r>
      <w:r>
        <w:rPr>
          <w:rStyle w:val="DecValTok"/>
        </w:rPr>
        <w:t xml:space="preserve">2</w:t>
      </w:r>
      <w:r>
        <w:rPr>
          <w:rStyle w:val="NormalTok"/>
        </w:rPr>
        <w:t xml:space="preserve">]</w:t>
      </w:r>
      <w:r>
        <w:br/>
      </w:r>
      <w:r>
        <w:rPr>
          <w:rStyle w:val="NormalTok"/>
        </w:rPr>
        <w:t xml:space="preserve">    ax.plot(t, q_cal </w:t>
      </w:r>
      <w:r>
        <w:rPr>
          <w:rStyle w:val="OperatorTok"/>
        </w:rPr>
        <w:t xml:space="preserve">-</w:t>
      </w:r>
      <w:r>
        <w:rPr>
          <w:rStyle w:val="NormalTok"/>
        </w:rPr>
        <w:t xml:space="preserve"> q_true, color</w:t>
      </w:r>
      <w:r>
        <w:rPr>
          <w:rStyle w:val="OperatorTok"/>
        </w:rPr>
        <w:t xml:space="preserve">=</w:t>
      </w:r>
      <w:r>
        <w:rPr>
          <w:rStyle w:val="StringTok"/>
        </w:rPr>
        <w:t xml:space="preserve">"#1f77b4"</w:t>
      </w:r>
      <w:r>
        <w:rPr>
          <w:rStyle w:val="NormalTok"/>
        </w:rPr>
        <w:t xml:space="preserve">, lw</w:t>
      </w:r>
      <w:r>
        <w:rPr>
          <w:rStyle w:val="OperatorTok"/>
        </w:rPr>
        <w:t xml:space="preserve">=</w:t>
      </w:r>
      <w:r>
        <w:rPr>
          <w:rStyle w:val="FloatTok"/>
        </w:rPr>
        <w:t xml:space="preserve">1.5</w:t>
      </w:r>
      <w:r>
        <w:rPr>
          <w:rStyle w:val="NormalTok"/>
        </w:rPr>
        <w:t xml:space="preserve">, label</w:t>
      </w:r>
      <w:r>
        <w:rPr>
          <w:rStyle w:val="OperatorTok"/>
        </w:rPr>
        <w:t xml:space="preserve">=</w:t>
      </w:r>
      <w:r>
        <w:rPr>
          <w:rStyle w:val="StringTok"/>
        </w:rPr>
        <w:t xml:space="preserve">"开环误差(校准)"</w:t>
      </w:r>
      <w:r>
        <w:rPr>
          <w:rStyle w:val="NormalTok"/>
        </w:rPr>
        <w:t xml:space="preserve">)</w:t>
      </w:r>
      <w:r>
        <w:br/>
      </w:r>
      <w:r>
        <w:rPr>
          <w:rStyle w:val="NormalTok"/>
        </w:rPr>
        <w:t xml:space="preserve">    ax.plot(t, q_assim </w:t>
      </w:r>
      <w:r>
        <w:rPr>
          <w:rStyle w:val="OperatorTok"/>
        </w:rPr>
        <w:t xml:space="preserve">-</w:t>
      </w:r>
      <w:r>
        <w:rPr>
          <w:rStyle w:val="NormalTok"/>
        </w:rPr>
        <w:t xml:space="preserve"> q_true, color</w:t>
      </w:r>
      <w:r>
        <w:rPr>
          <w:rStyle w:val="OperatorTok"/>
        </w:rPr>
        <w:t xml:space="preserve">=</w:t>
      </w:r>
      <w:r>
        <w:rPr>
          <w:rStyle w:val="StringTok"/>
        </w:rPr>
        <w:t xml:space="preserve">"#2ca02c"</w:t>
      </w:r>
      <w:r>
        <w:rPr>
          <w:rStyle w:val="NormalTok"/>
        </w:rPr>
        <w:t xml:space="preserve">, lw</w:t>
      </w:r>
      <w:r>
        <w:rPr>
          <w:rStyle w:val="OperatorTok"/>
        </w:rPr>
        <w:t xml:space="preserve">=</w:t>
      </w:r>
      <w:r>
        <w:rPr>
          <w:rStyle w:val="FloatTok"/>
        </w:rPr>
        <w:t xml:space="preserve">1.6</w:t>
      </w:r>
      <w:r>
        <w:rPr>
          <w:rStyle w:val="NormalTok"/>
        </w:rPr>
        <w:t xml:space="preserve">, label</w:t>
      </w:r>
      <w:r>
        <w:rPr>
          <w:rStyle w:val="OperatorTok"/>
        </w:rPr>
        <w:t xml:space="preserve">=</w:t>
      </w:r>
      <w:r>
        <w:rPr>
          <w:rStyle w:val="StringTok"/>
        </w:rPr>
        <w:t xml:space="preserve">"同化误差"</w:t>
      </w:r>
      <w:r>
        <w:rPr>
          <w:rStyle w:val="NormalTok"/>
        </w:rPr>
        <w:t xml:space="preserve">)</w:t>
      </w:r>
      <w:r>
        <w:br/>
      </w:r>
      <w:r>
        <w:rPr>
          <w:rStyle w:val="NormalTok"/>
        </w:rPr>
        <w:t xml:space="preserve">    ax.axhline(</w:t>
      </w:r>
      <w:r>
        <w:rPr>
          <w:rStyle w:val="FloatTok"/>
        </w:rPr>
        <w:t xml:space="preserve">0.0</w:t>
      </w:r>
      <w:r>
        <w:rPr>
          <w:rStyle w:val="NormalTok"/>
        </w:rPr>
        <w:t xml:space="preserve">, color</w:t>
      </w:r>
      <w:r>
        <w:rPr>
          <w:rStyle w:val="OperatorTok"/>
        </w:rPr>
        <w:t xml:space="preserve">=</w:t>
      </w:r>
      <w:r>
        <w:rPr>
          <w:rStyle w:val="StringTok"/>
        </w:rPr>
        <w:t xml:space="preserve">"k"</w:t>
      </w:r>
      <w:r>
        <w:rPr>
          <w:rStyle w:val="NormalTok"/>
        </w:rPr>
        <w:t xml:space="preserve">, lw</w:t>
      </w:r>
      <w:r>
        <w:rPr>
          <w:rStyle w:val="OperatorTok"/>
        </w:rPr>
        <w:t xml:space="preserve">=</w:t>
      </w:r>
      <w:r>
        <w:rPr>
          <w:rStyle w:val="FloatTok"/>
        </w:rPr>
        <w:t xml:space="preserve">1.0</w:t>
      </w:r>
      <w:r>
        <w:rPr>
          <w:rStyle w:val="NormalTok"/>
        </w:rPr>
        <w:t xml:space="preserve">)</w:t>
      </w:r>
      <w:r>
        <w:br/>
      </w:r>
      <w:r>
        <w:rPr>
          <w:rStyle w:val="NormalTok"/>
        </w:rPr>
        <w:t xml:space="preserve">    ax.axvline(CAL_END, color</w:t>
      </w:r>
      <w:r>
        <w:rPr>
          <w:rStyle w:val="OperatorTok"/>
        </w:rPr>
        <w:t xml:space="preserve">=</w:t>
      </w:r>
      <w:r>
        <w:rPr>
          <w:rStyle w:val="StringTok"/>
        </w:rPr>
        <w:t xml:space="preserve">"k"</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1.0</w:t>
      </w:r>
      <w:r>
        <w:rPr>
          <w:rStyle w:val="NormalTok"/>
        </w:rPr>
        <w:t xml:space="preserve">)</w:t>
      </w:r>
      <w:r>
        <w:br/>
      </w:r>
      <w:r>
        <w:rPr>
          <w:rStyle w:val="NormalTok"/>
        </w:rPr>
        <w:t xml:space="preserve">    ax.set_ylabel(</w:t>
      </w:r>
      <w:r>
        <w:rPr>
          <w:rStyle w:val="StringTok"/>
        </w:rPr>
        <w:t xml:space="preserve">"模拟误差"</w:t>
      </w:r>
      <w:r>
        <w:rPr>
          <w:rStyle w:val="NormalTok"/>
        </w:rPr>
        <w:t xml:space="preserve">)</w:t>
      </w:r>
      <w:r>
        <w:br/>
      </w:r>
      <w:r>
        <w:rPr>
          <w:rStyle w:val="NormalTok"/>
        </w:rPr>
        <w:t xml:space="preserve">    ax.set_xlabel(</w:t>
      </w:r>
      <w:r>
        <w:rPr>
          <w:rStyle w:val="StringTok"/>
        </w:rPr>
        <w:t xml:space="preserve">"时间步"</w:t>
      </w:r>
      <w:r>
        <w:rPr>
          <w:rStyle w:val="NormalTok"/>
        </w:rPr>
        <w:t xml:space="preserve">)</w:t>
      </w:r>
      <w:r>
        <w:br/>
      </w:r>
      <w:r>
        <w:rPr>
          <w:rStyle w:val="NormalTok"/>
        </w:rPr>
        <w:t xml:space="preserve">    ax.legend(loc</w:t>
      </w:r>
      <w:r>
        <w:rPr>
          <w:rStyle w:val="OperatorTok"/>
        </w:rPr>
        <w:t xml:space="preserve">=</w:t>
      </w:r>
      <w:r>
        <w:rPr>
          <w:rStyle w:val="StringTok"/>
        </w:rPr>
        <w:t xml:space="preserve">"upper right"</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ax.grid(alpha</w:t>
      </w:r>
      <w:r>
        <w:rPr>
          <w:rStyle w:val="OperatorTok"/>
        </w:rPr>
        <w:t xml:space="preserve">=</w:t>
      </w:r>
      <w:r>
        <w:rPr>
          <w:rStyle w:val="FloatTok"/>
        </w:rPr>
        <w:t xml:space="preserve">0.2</w:t>
      </w:r>
      <w:r>
        <w:rPr>
          <w:rStyle w:val="NormalTok"/>
        </w:rPr>
        <w:t xml:space="preserve">)</w:t>
      </w:r>
      <w:r>
        <w:br/>
      </w:r>
      <w:r>
        <w:br/>
      </w:r>
      <w:r>
        <w:rPr>
          <w:rStyle w:val="NormalTok"/>
        </w:rPr>
        <w:t xml:space="preserve">    plt.tight_layout()</w:t>
      </w:r>
      <w:r>
        <w:br/>
      </w:r>
      <w:r>
        <w:rPr>
          <w:rStyle w:val="NormalTok"/>
        </w:rPr>
        <w:t xml:space="preserve">    plt.show()</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代码解读（约800字）</w:t>
      </w:r>
      <w:r>
        <w:br/>
      </w:r>
      <w:r>
        <w:rPr>
          <w:rFonts w:hint="eastAsia"/>
        </w:rPr>
        <w:t xml:space="preserve">这段脚本对应第4章“模型自动校准与同化”中4.1“基本概念与理论框架”的教学目标：把数字孪生流域中的“模型-数据”闭环过程，用一个可计算、可视化、可量化评估的最小案例跑通。核心思想是状态空间框架：状态方程描述流域内部演化，观测方程描述监测数据获取。脚本里把状态定义为流量Q，外部驱动是降雨P，状态方程写成线性形式</w:t>
      </w:r>
      <w:r>
        <w:t xml:space="preserve"> </w:t>
      </w:r>
      <w:r>
        <w:rPr>
          <w:rFonts w:hint="eastAsia"/>
        </w:rPr>
        <w:t xml:space="preserve">(Q_t=aQ_{t-1}+bP_t+w_t)。其中a代表汇流记忆，b代表降雨到径流的响应强度，w_t是过程噪声。观测值由真值叠加测量误差得到，并人为加入缺测，更接近真实站网数据。</w:t>
      </w:r>
    </w:p>
    <w:p>
      <w:pPr>
        <w:pStyle w:val="BodyText"/>
      </w:pPr>
      <w:r>
        <w:rPr>
          <w:rFonts w:hint="eastAsia"/>
        </w:rPr>
        <w:t xml:space="preserve">自动校准部分体现“模型参数可学习”。脚本先给一个偏差较大的初始参数(INIT_A,</w:t>
      </w:r>
      <w:r>
        <w:t xml:space="preserve"> </w:t>
      </w:r>
      <w:r>
        <w:rPr>
          <w:rFonts w:hint="eastAsia"/>
        </w:rPr>
        <w:t xml:space="preserve">INIT_B)，再用scipy.optimize.minimize在校准期最小化MSE目标函数。目标函数只对非缺测观测点计算误差，因此不会因NaN中断。约束边界保证参数在物理合理区间内，避免出现数值上可行但水文学意义不合理的解。校准后得到cal_a、cal_b，形成“自动校准开环”结果。</w:t>
      </w:r>
    </w:p>
    <w:p>
      <w:pPr>
        <w:pStyle w:val="BodyText"/>
      </w:pPr>
      <w:r>
        <w:rPr>
          <w:rFonts w:hint="eastAsia"/>
        </w:rPr>
        <w:t xml:space="preserve">同化部分体现“状态可实时修正”。脚本采用集合卡尔曼滤波EnKF：先用校准参数对集合成员做预报，再利用观测按Kalman增益更新集合均值。增益本质是模型不确定性与观测不确定性的权衡；当模型方差大或观测精度高时，增益更大，更新更强。缺测时跳过分析步，只保留预报，这也符合业务系统的实际运行逻辑。相比仅靠参数校准的开环模拟，同化进一步在每个时间步纠偏，因此对洪峰时刻和过程线偏移通常更敏感、更有效。</w:t>
      </w:r>
    </w:p>
    <w:p>
      <w:pPr>
        <w:pStyle w:val="BodyText"/>
      </w:pPr>
      <w:r>
        <w:rPr>
          <w:rFonts w:hint="eastAsia"/>
        </w:rPr>
        <w:t xml:space="preserve">KPI表格是教学中的“量化闭环”。脚本输出RMSE、MAE、NSE、Bias、Corr五类指标：RMSE/MAE反映总体误差幅度，NSE反映过程拟合能力，Bias反映系统性高估或低估，Corr反映动态同步性。三组方案（初始开环、自动校准开环、校准+同化）按验证期统一评估，便于展示“先校准降结构误差，再同化降状态误差”的分层改进路径。</w:t>
      </w:r>
    </w:p>
    <w:p>
      <w:pPr>
        <w:pStyle w:val="BodyText"/>
      </w:pPr>
      <w:r>
        <w:rPr>
          <w:rFonts w:hint="eastAsia"/>
        </w:rPr>
        <w:t xml:space="preserve">绘图部分把理论结果可视化：第一幅是流量过程线对比，第二幅是降雨驱动，第三幅是误差序列。并用竖线区分校准期与验证期，强调泛化检验而非只看拟合期。整体上，这个脚本把4.1节常见抽象概念落到可运行流程：构建模型、定义参数、自动寻优、同化更新、指标评估、图形解释，适合作为教材实验基线，后续可扩展到非线性产汇流结构、多源观测同化和参数时变同化。</w:t>
      </w:r>
    </w:p>
    <w:p>
      <w:pPr>
        <w:pStyle w:val="BodyText"/>
      </w:pPr>
      <w:r>
        <w:rPr>
          <w:rFonts w:hint="eastAsia"/>
        </w:rPr>
        <w:t xml:space="preserve">当前环境无法直接替你执行脚本验证，但代码结构和依赖是可运行的。</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0" Target="figures/ch04_simulation_result.png" TargetMode="External" /></Relationships>
</file>

<file path=word/_rels/footnotes.xml.rels><?xml version="1.0" encoding="UTF-8"?><Relationships xmlns="http://schemas.openxmlformats.org/package/2006/relationships"><Relationship Type="http://schemas.openxmlformats.org/officeDocument/2006/relationships/hyperlink" Id="rId20" Target="figures/ch04_simulation_result.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2026-03-21T06:35:40Z</dcterms:created>
  <dcterms:modified xsi:type="dcterms:W3CDTF">2026-03-21T06:35:40Z</dcterms:modified>
</cp:coreProperties>
</file>

<file path=docProps/custom.xml><?xml version="1.0" encoding="utf-8"?>
<Properties xmlns="http://schemas.openxmlformats.org/officeDocument/2006/custom-properties" xmlns:vt="http://schemas.openxmlformats.org/officeDocument/2006/docPropsVTypes"/>
</file>