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0.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6-章模型率定与全局寻优在盲盒中寻找真理"/>
    <w:p>
      <w:pPr>
        <w:pStyle w:val="Heading1"/>
      </w:pPr>
      <w:r>
        <w:rPr>
          <w:rStyle w:val="SectionNumber"/>
        </w:rPr>
        <w:t xml:space="preserve">1</w:t>
      </w:r>
      <w:r>
        <w:tab/>
      </w:r>
      <w:r>
        <w:rPr>
          <w:rFonts w:hint="eastAsia"/>
        </w:rPr>
        <w:t xml:space="preserve">第</w:t>
      </w:r>
      <w:r>
        <w:t xml:space="preserve"> 6 </w:t>
      </w:r>
      <w:r>
        <w:rPr>
          <w:rFonts w:hint="eastAsia"/>
        </w:rPr>
        <w:t xml:space="preserve">章：模型率定与全局寻优：在盲盒中寻找真理</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本章探讨分布式水文模型中最昂贵、最玄学也最核心的步骤——参数率定（Calibration）。当自然界隐藏了它的物理密码，如何用数学强行把它“逼问”出来。</w:t>
      </w:r>
      <w:r>
        <w:t xml:space="preserve"> </w:t>
      </w:r>
      <w:r>
        <w:rPr>
          <w:rFonts w:hint="eastAsia"/>
        </w:rPr>
        <w:t xml:space="preserve">读者需要掌握：</w:t>
      </w:r>
      <w:r>
        <w:t xml:space="preserve"> </w:t>
      </w:r>
      <w:r>
        <w:t xml:space="preserve">1. </w:t>
      </w:r>
      <w:r>
        <w:rPr>
          <w:rFonts w:hint="eastAsia"/>
        </w:rPr>
        <w:t xml:space="preserve">为什么水文模型参数（如土壤孔隙度、糙率）具有不可测性（Unmeasurability）。</w:t>
      </w:r>
      <w:r>
        <w:t xml:space="preserve"> </w:t>
      </w:r>
      <w:r>
        <w:t xml:space="preserve">2. </w:t>
      </w:r>
      <w:r>
        <w:rPr>
          <w:rFonts w:hint="eastAsia"/>
        </w:rPr>
        <w:t xml:space="preserve">纳什效率系数（Nash-Sutcliffe</w:t>
      </w:r>
      <w:r>
        <w:t xml:space="preserve"> Efficiency, </w:t>
      </w:r>
      <w:r>
        <w:rPr>
          <w:rFonts w:hint="eastAsia"/>
        </w:rPr>
        <w:t xml:space="preserve">NSE）等目标函数的评价体系。</w:t>
      </w:r>
      <w:r>
        <w:t xml:space="preserve"> </w:t>
      </w:r>
      <w:r>
        <w:t xml:space="preserve">3. </w:t>
      </w:r>
      <w:r>
        <w:rPr>
          <w:rFonts w:hint="eastAsia"/>
        </w:rPr>
        <w:t xml:space="preserve">参数空间的“维度灾难”与局部最优陷阱（Local</w:t>
      </w:r>
      <w:r>
        <w:t xml:space="preserve"> </w:t>
      </w:r>
      <w:r>
        <w:rPr>
          <w:rFonts w:hint="eastAsia"/>
        </w:rPr>
        <w:t xml:space="preserve">Minima）。</w:t>
      </w:r>
      <w:r>
        <w:t xml:space="preserve"> </w:t>
      </w:r>
      <w:r>
        <w:t xml:space="preserve">4. </w:t>
      </w:r>
      <w:r>
        <w:rPr>
          <w:rFonts w:hint="eastAsia"/>
        </w:rPr>
        <w:t xml:space="preserve">全局启发式优化算法（如</w:t>
      </w:r>
      <w:r>
        <w:t xml:space="preserve"> </w:t>
      </w:r>
      <w:r>
        <w:rPr>
          <w:rFonts w:hint="eastAsia"/>
        </w:rPr>
        <w:t xml:space="preserve">SCE-UA、差分进化）在自动率定中的应用。</w:t>
      </w:r>
    </w:p>
    <w:p>
      <w:pPr>
        <w:pStyle w:val="BodyText"/>
      </w:pPr>
      <w:r>
        <w:t xml:space="preserve">!</w:t>
      </w:r>
      <w:hyperlink r:id="rId9">
        <w:r>
          <w:rPr>
            <w:rStyle w:val="Hyperlink"/>
            <w:rFonts w:hint="eastAsia"/>
          </w:rPr>
          <w:t xml:space="preserve">本章概念图</w:t>
        </w:r>
      </w:hyperlink>
    </w:p>
    <w:p>
      <w:pPr>
        <w:pStyle w:val="CaptionedFigure"/>
      </w:pPr>
      <w:r>
        <w:drawing>
          <wp:inline>
            <wp:extent cx="5334000" cy="2909454"/>
            <wp:effectExtent b="0" l="0" r="0" t="0"/>
            <wp:docPr descr="概念图：模型率定与全局寻优" title="" id="11" name="Picture"/>
            <a:graphic>
              <a:graphicData uri="http://schemas.openxmlformats.org/drawingml/2006/picture">
                <pic:pic>
                  <pic:nvPicPr>
                    <pic:cNvPr descr="assets/ch06/concept_model_calibration.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概念图：模型率定与全局寻优</w:t>
      </w:r>
    </w:p>
    <w:bookmarkEnd w:id="13"/>
    <w:bookmarkStart w:id="14" w:name="教材理论上帝不掷骰子但上帝也不给参数表"/>
    <w:p>
      <w:pPr>
        <w:pStyle w:val="Heading2"/>
      </w:pPr>
      <w:r>
        <w:rPr>
          <w:rStyle w:val="SectionNumber"/>
        </w:rPr>
        <w:t xml:space="preserve">1.2</w:t>
      </w:r>
      <w:r>
        <w:tab/>
      </w:r>
      <w:r>
        <w:t xml:space="preserve">2. </w:t>
      </w:r>
      <w:r>
        <w:rPr>
          <w:rFonts w:hint="eastAsia"/>
        </w:rPr>
        <w:t xml:space="preserve">教材理论：上帝不掷骰子，但上帝也不给参数表</w:t>
      </w:r>
    </w:p>
    <w:p>
      <w:pPr>
        <w:pStyle w:val="FirstParagraph"/>
      </w:pPr>
      <w:r>
        <w:rPr>
          <w:rFonts w:hint="eastAsia"/>
        </w:rPr>
        <w:t xml:space="preserve">在第</w:t>
      </w:r>
      <w:r>
        <w:t xml:space="preserve"> 3 </w:t>
      </w:r>
      <w:r>
        <w:rPr>
          <w:rFonts w:hint="eastAsia"/>
        </w:rPr>
        <w:t xml:space="preserve">章中，曾较为自信地假设了流域的平均蓄水容量</w:t>
      </w:r>
      <w:r>
        <w:t xml:space="preserve"> </w:t>
      </w:r>
      <m:oMath>
        <m:r>
          <m:t>W</m:t>
        </m:r>
        <m:r>
          <m:t>M</m:t>
        </m:r>
        <m:r>
          <m:rPr>
            <m:sty m:val="p"/>
          </m:rPr>
          <m:t>=</m:t>
        </m:r>
        <m:r>
          <m:t>120</m:t>
        </m:r>
        <m:r>
          <m:t>m</m:t>
        </m:r>
        <m:r>
          <m:t>m</m:t>
        </m:r>
      </m:oMath>
      <w:r>
        <w:rPr>
          <w:rFonts w:hint="eastAsia"/>
        </w:rPr>
        <w:t xml:space="preserve">，形状指数</w:t>
      </w:r>
      <w:r>
        <w:t xml:space="preserve"> </w:t>
      </w:r>
      <m:oMath>
        <m:r>
          <m:t>B</m:t>
        </m:r>
        <m:r>
          <m:rPr>
            <m:sty m:val="p"/>
          </m:rPr>
          <m:t>=</m:t>
        </m:r>
        <m:r>
          <m:t>0.2</m:t>
        </m:r>
      </m:oMath>
      <w:r>
        <w:rPr>
          <w:rFonts w:hint="eastAsia"/>
        </w:rPr>
        <w:t xml:space="preserve">，甚至用这些参数画出了较为精确的洪峰。</w:t>
      </w:r>
      <w:r>
        <w:t xml:space="preserve"> </w:t>
      </w:r>
      <w:r>
        <w:rPr>
          <w:rFonts w:hint="eastAsia"/>
        </w:rPr>
        <w:t xml:space="preserve">但现在，请回答一个灵魂拷问：</w:t>
      </w:r>
      <w:r>
        <w:rPr>
          <w:rFonts w:hint="eastAsia"/>
          <w:b/>
          <w:bCs/>
        </w:rPr>
        <w:t xml:space="preserve">这两个数字你是怎么知道的？</w:t>
      </w:r>
      <w:r>
        <w:t xml:space="preserve"> </w:t>
      </w:r>
      <w:r>
        <w:rPr>
          <w:rFonts w:hint="eastAsia"/>
        </w:rPr>
        <w:t xml:space="preserve">你不可能拿着尺子去把全流域</w:t>
      </w:r>
      <w:r>
        <w:t xml:space="preserve"> </w:t>
      </w:r>
      <m:oMath>
        <m:r>
          <m:t>10000</m:t>
        </m:r>
        <m:r>
          <m:t>k</m:t>
        </m:r>
        <m:sSup>
          <m:e>
            <m:r>
              <m:t>m</m:t>
            </m:r>
          </m:e>
          <m:sup>
            <m:r>
              <m:t>2</m:t>
            </m:r>
          </m:sup>
        </m:sSup>
      </m:oMath>
      <w:r>
        <w:t xml:space="preserve"> </w:t>
      </w:r>
      <w:r>
        <w:rPr>
          <w:rFonts w:hint="eastAsia"/>
        </w:rPr>
        <w:t xml:space="preserve">的每一寸土壤挖开来量。大自然是一个黑盒，它内部的物理参数（比如土层深度、岩石裂隙宽度）是不可直接测量的。</w:t>
      </w:r>
    </w:p>
    <w:p>
      <w:pPr>
        <w:pStyle w:val="BodyText"/>
      </w:pPr>
      <w:r>
        <w:rPr>
          <w:rFonts w:hint="eastAsia"/>
        </w:rPr>
        <w:t xml:space="preserve">如果参数是瞎猜的，那么哪怕你拥有全世界最先进的超级计算机和最高清的偏微分方程，算出来的洪水过程线也是一堆废纸。这就引出了水文学的一个真理：</w:t>
      </w:r>
      <w:r>
        <w:rPr>
          <w:rFonts w:hint="eastAsia"/>
          <w:b/>
          <w:bCs/>
        </w:rPr>
        <w:t xml:space="preserve">没有经过率定（Calibration）的模型，不具备任何预测价值</w:t>
      </w:r>
      <w:r>
        <w:t xml:space="preserve">。</w:t>
      </w:r>
    </w:p>
    <w:p>
      <w:pPr>
        <w:pStyle w:val="BodyText"/>
      </w:pPr>
      <w:r>
        <w:rPr>
          <w:rFonts w:hint="eastAsia"/>
          <w:b/>
          <w:bCs/>
        </w:rPr>
        <w:t xml:space="preserve">率定（Calibration）的本质是“拟合”：</w:t>
      </w:r>
      <w:r>
        <w:t xml:space="preserve"> </w:t>
      </w:r>
      <w:r>
        <w:rPr>
          <w:rFonts w:hint="eastAsia"/>
        </w:rPr>
        <w:t xml:space="preserve">手上唯一真实的、上帝掷出来的骰子，就是过去几年中，水文站实实在在测到的流量数据（历史洪水记录）。</w:t>
      </w:r>
      <w:r>
        <w:t xml:space="preserve"> </w:t>
      </w:r>
      <w:r>
        <w:rPr>
          <w:rFonts w:hint="eastAsia"/>
        </w:rPr>
        <w:t xml:space="preserve">让计算机扮演一个“猜谜者”：</w:t>
      </w:r>
      <w:r>
        <w:t xml:space="preserve"> </w:t>
      </w:r>
      <w:r>
        <w:t xml:space="preserve">1. </w:t>
      </w:r>
      <w:r>
        <w:rPr>
          <w:rFonts w:hint="eastAsia"/>
        </w:rPr>
        <w:t xml:space="preserve">瞎猜一组参数</w:t>
      </w:r>
      <w:r>
        <w:t xml:space="preserve"> </w:t>
      </w:r>
      <m:oMath>
        <m:r>
          <m:rPr>
            <m:sty m:val="p"/>
          </m:rPr>
          <m:t>[</m:t>
        </m:r>
        <m:r>
          <m:t>W</m:t>
        </m:r>
        <m:r>
          <m:t>M</m:t>
        </m:r>
        <m:r>
          <m:rPr>
            <m:sty m:val="p"/>
          </m:rPr>
          <m:t>,</m:t>
        </m:r>
        <m:r>
          <m:t>B</m:t>
        </m:r>
        <m:r>
          <m:rPr>
            <m:sty m:val="p"/>
          </m:rPr>
          <m:t>,</m:t>
        </m:r>
        <m:r>
          <m:t>K</m:t>
        </m:r>
        <m:r>
          <m:t>I</m:t>
        </m:r>
        <m:r>
          <m:rPr>
            <m:sty m:val="p"/>
          </m:rPr>
          <m:t>…</m:t>
        </m:r>
        <m:r>
          <m:rPr>
            <m:sty m:val="p"/>
          </m:rPr>
          <m:t>]</m:t>
        </m:r>
      </m:oMath>
      <w:r>
        <w:rPr>
          <w:rFonts w:hint="eastAsia"/>
        </w:rPr>
        <w:t xml:space="preserve">，代入水文模型算出一场模拟洪水。</w:t>
      </w:r>
      <w:r>
        <w:t xml:space="preserve"> </w:t>
      </w:r>
      <w:r>
        <w:t xml:space="preserve">2. </w:t>
      </w:r>
      <w:r>
        <w:rPr>
          <w:rFonts w:hint="eastAsia"/>
        </w:rPr>
        <w:t xml:space="preserve">将模拟洪水与真实测到的历史洪水进行对比，计算误差。最常用的误差指标是</w:t>
      </w:r>
      <w:r>
        <w:t xml:space="preserve"> </w:t>
      </w:r>
      <w:r>
        <w:rPr>
          <w:rFonts w:hint="eastAsia"/>
          <w:b/>
          <w:bCs/>
        </w:rPr>
        <w:t xml:space="preserve">纳什效率系数（NSE）</w:t>
      </w:r>
      <w:r>
        <w:rPr>
          <w:rFonts w:hint="eastAsia"/>
        </w:rPr>
        <w:t xml:space="preserve">，它的满分是</w:t>
      </w:r>
      <w:r>
        <w:t xml:space="preserve"> </w:t>
      </w:r>
      <w:r>
        <w:rPr>
          <w:rFonts w:hint="eastAsia"/>
        </w:rPr>
        <w:t xml:space="preserve">1.0（完美重合）。</w:t>
      </w:r>
      <w:r>
        <w:t xml:space="preserve"> </w:t>
      </w:r>
      <w:r>
        <w:t xml:space="preserve">3. </w:t>
      </w:r>
      <w:r>
        <w:rPr>
          <w:rFonts w:hint="eastAsia"/>
        </w:rPr>
        <w:t xml:space="preserve">根据误差，计算机利用</w:t>
      </w:r>
      <w:r>
        <w:rPr>
          <w:rFonts w:hint="eastAsia"/>
          <w:b/>
          <w:bCs/>
        </w:rPr>
        <w:t xml:space="preserve">优化算法</w:t>
      </w:r>
      <w:r>
        <w:rPr>
          <w:rFonts w:hint="eastAsia"/>
        </w:rPr>
        <w:t xml:space="preserve">去调整参数，然后再猜，再算，直到找到一组参数，能让模拟洪水与真实洪水惊人地吻合（NSE</w:t>
      </w:r>
      <w:r>
        <w:t xml:space="preserve"> </w:t>
      </w:r>
      <w:r>
        <w:rPr>
          <w:rFonts w:hint="eastAsia"/>
        </w:rPr>
        <w:t xml:space="preserve">逼近</w:t>
      </w:r>
      <w:r>
        <w:t xml:space="preserve"> </w:t>
      </w:r>
      <w:r>
        <w:rPr>
          <w:rFonts w:hint="eastAsia"/>
        </w:rPr>
        <w:t xml:space="preserve">1.0）。</w:t>
      </w:r>
      <w:r>
        <w:t xml:space="preserve"> </w:t>
      </w:r>
      <w:r>
        <w:rPr>
          <w:rFonts w:hint="eastAsia"/>
        </w:rPr>
        <w:t xml:space="preserve">一旦找到这组参数，便“假装”它们就是大自然隐藏的真实物理密码。这就是率定。</w:t>
      </w:r>
    </w:p>
    <w:p>
      <w:pPr>
        <w:pStyle w:val="BodyText"/>
      </w:pPr>
      <w:r>
        <w:rPr>
          <w:rFonts w:hint="eastAsia"/>
        </w:rPr>
        <w:t xml:space="preserve">在具有十几个甚至几十个参数的分布式模型中，误差空间像一片连绵起伏的山脉，充满了”局部最优陷阱（坑）”。如果你用传统的梯度下降法，算法很容易掉进一个小坑里出不来。因此，水文学界开发了诸如</w:t>
      </w:r>
      <w:r>
        <w:t xml:space="preserve"> </w:t>
      </w:r>
      <w:r>
        <w:rPr>
          <w:rFonts w:hint="eastAsia"/>
          <w:b/>
          <w:bCs/>
        </w:rPr>
        <w:t xml:space="preserve">SCE-UA（混洗复形演化算法）</w:t>
      </w:r>
      <w:r>
        <w:t xml:space="preserve"> </w:t>
      </w:r>
      <w:r>
        <w:rPr>
          <w:rFonts w:hint="eastAsia"/>
        </w:rPr>
        <w:t xml:space="preserve">这样的全局演化算法，派出无数个”探险小队”，在几十维的参数空间里漫山遍野地寻找最深的那个”谷底（全局最优解）”。</w:t>
      </w:r>
    </w:p>
    <w:bookmarkEnd w:id="14"/>
    <w:bookmarkStart w:id="15" w:name="nash-sutcliffe效率系数的定义与性质"/>
    <w:p>
      <w:pPr>
        <w:pStyle w:val="Heading2"/>
      </w:pPr>
      <w:r>
        <w:rPr>
          <w:rStyle w:val="SectionNumber"/>
        </w:rPr>
        <w:t xml:space="preserve">1.3</w:t>
      </w:r>
      <w:r>
        <w:tab/>
      </w:r>
      <w:r>
        <w:t xml:space="preserve">2.1 </w:t>
      </w:r>
      <w:r>
        <w:rPr>
          <w:rFonts w:hint="eastAsia"/>
        </w:rPr>
        <w:t xml:space="preserve">Nash-Sutcliffe效率系数的定义与性质</w:t>
      </w:r>
    </w:p>
    <w:p>
      <w:pPr>
        <w:pStyle w:val="FirstParagraph"/>
      </w:pPr>
      <w:r>
        <w:rPr>
          <w:rFonts w:hint="eastAsia"/>
        </w:rPr>
        <w:t xml:space="preserve">Nash和Sutcliffe（1970）提出的效率系数（Nash-Sutcliffe</w:t>
      </w:r>
      <w:r>
        <w:t xml:space="preserve"> Efficiency, </w:t>
      </w:r>
      <w:r>
        <w:rPr>
          <w:rFonts w:hint="eastAsia"/>
        </w:rPr>
        <w:t xml:space="preserve">NSE）是水文模型评价中应用最广泛的目标函数，其定义为：</w:t>
      </w:r>
    </w:p>
    <w:p>
      <w:pPr>
        <w:pStyle w:val="BodyText"/>
      </w:pPr>
      <m:oMathPara>
        <m:oMathParaPr>
          <m:jc m:val="center"/>
        </m:oMathParaPr>
        <m:oMath>
          <m:r>
            <m:t>N</m:t>
          </m:r>
          <m:r>
            <m:t>S</m:t>
          </m:r>
          <m:r>
            <m:t>E</m:t>
          </m:r>
          <m:r>
            <m:rPr>
              <m:sty m:val="p"/>
            </m:rPr>
            <m:t>=</m:t>
          </m:r>
          <m:r>
            <m:t>1</m:t>
          </m:r>
          <m:r>
            <m:rPr>
              <m:sty m:val="p"/>
            </m:rPr>
            <m:t>−</m:t>
          </m:r>
          <m:f>
            <m:fPr>
              <m:type m:val="bar"/>
            </m:fPr>
            <m:num>
              <m:nary>
                <m:naryPr>
                  <m:chr m:val="∑"/>
                  <m:limLoc m:val="undOvr"/>
                  <m:subHide m:val="off"/>
                  <m:supHide m:val="off"/>
                </m:naryPr>
                <m:sub>
                  <m:r>
                    <m:t>t</m:t>
                  </m:r>
                  <m:r>
                    <m:rPr>
                      <m:sty m:val="p"/>
                    </m:rPr>
                    <m:t>=</m:t>
                  </m:r>
                  <m:r>
                    <m:t>1</m:t>
                  </m:r>
                </m:sub>
                <m:sup>
                  <m:r>
                    <m:t>N</m:t>
                  </m:r>
                </m:sup>
                <m:e>
                  <m:sSup>
                    <m:e>
                      <m:d>
                        <m:dPr>
                          <m:begChr m:val="("/>
                          <m:sepChr m:val=""/>
                          <m:endChr m:val=")"/>
                          <m:grow/>
                        </m:dPr>
                        <m:e>
                          <m:sSub>
                            <m:e>
                              <m:r>
                                <m:t>Q</m:t>
                              </m:r>
                            </m:e>
                            <m:sub>
                              <m:r>
                                <m:rPr>
                                  <m:nor/>
                                  <m:sty m:val="p"/>
                                </m:rPr>
                                <m:t>obs</m:t>
                              </m:r>
                            </m:sub>
                          </m:sSub>
                          <m:r>
                            <m:rPr>
                              <m:sty m:val="p"/>
                            </m:rPr>
                            <m:t>(</m:t>
                          </m:r>
                          <m:r>
                            <m:t>t</m:t>
                          </m:r>
                          <m:r>
                            <m:rPr>
                              <m:sty m:val="p"/>
                            </m:rPr>
                            <m:t>)</m:t>
                          </m:r>
                          <m:r>
                            <m:rPr>
                              <m:sty m:val="p"/>
                            </m:rPr>
                            <m:t>−</m:t>
                          </m:r>
                          <m:sSub>
                            <m:e>
                              <m:r>
                                <m:t>Q</m:t>
                              </m:r>
                            </m:e>
                            <m:sub>
                              <m:r>
                                <m:rPr>
                                  <m:nor/>
                                  <m:sty m:val="p"/>
                                </m:rPr>
                                <m:t>sim</m:t>
                              </m:r>
                            </m:sub>
                          </m:sSub>
                          <m:r>
                            <m:rPr>
                              <m:sty m:val="p"/>
                            </m:rPr>
                            <m:t>(</m:t>
                          </m:r>
                          <m:r>
                            <m:t>t</m:t>
                          </m:r>
                          <m:r>
                            <m:rPr>
                              <m:sty m:val="p"/>
                            </m:rPr>
                            <m:t>)</m:t>
                          </m:r>
                        </m:e>
                      </m:d>
                    </m:e>
                    <m:sup>
                      <m:r>
                        <m:t>2</m:t>
                      </m:r>
                    </m:sup>
                  </m:sSup>
                </m:e>
              </m:nary>
            </m:num>
            <m:den>
              <m:nary>
                <m:naryPr>
                  <m:chr m:val="∑"/>
                  <m:limLoc m:val="undOvr"/>
                  <m:subHide m:val="off"/>
                  <m:supHide m:val="off"/>
                </m:naryPr>
                <m:sub>
                  <m:r>
                    <m:t>t</m:t>
                  </m:r>
                  <m:r>
                    <m:rPr>
                      <m:sty m:val="p"/>
                    </m:rPr>
                    <m:t>=</m:t>
                  </m:r>
                  <m:r>
                    <m:t>1</m:t>
                  </m:r>
                </m:sub>
                <m:sup>
                  <m:r>
                    <m:t>N</m:t>
                  </m:r>
                </m:sup>
                <m:e>
                  <m:sSup>
                    <m:e>
                      <m:d>
                        <m:dPr>
                          <m:begChr m:val="("/>
                          <m:sepChr m:val=""/>
                          <m:endChr m:val=")"/>
                          <m:grow/>
                        </m:dPr>
                        <m:e>
                          <m:sSub>
                            <m:e>
                              <m:r>
                                <m:t>Q</m:t>
                              </m:r>
                            </m:e>
                            <m:sub>
                              <m:r>
                                <m:rPr>
                                  <m:nor/>
                                  <m:sty m:val="p"/>
                                </m:rPr>
                                <m:t>obs</m:t>
                              </m:r>
                            </m:sub>
                          </m:sSub>
                          <m:r>
                            <m:rPr>
                              <m:sty m:val="p"/>
                            </m:rPr>
                            <m:t>(</m:t>
                          </m:r>
                          <m:r>
                            <m:t>t</m:t>
                          </m:r>
                          <m:r>
                            <m:rPr>
                              <m:sty m:val="p"/>
                            </m:rPr>
                            <m:t>)</m:t>
                          </m:r>
                          <m:r>
                            <m:rPr>
                              <m:sty m:val="p"/>
                            </m:rPr>
                            <m:t>−</m:t>
                          </m:r>
                          <m:sSub>
                            <m:e>
                              <m:acc>
                                <m:accPr>
                                  <m:chr m:val="‾"/>
                                </m:accPr>
                                <m:e>
                                  <m:r>
                                    <m:t>Q</m:t>
                                  </m:r>
                                </m:e>
                              </m:acc>
                            </m:e>
                            <m:sub>
                              <m:r>
                                <m:rPr>
                                  <m:nor/>
                                  <m:sty m:val="p"/>
                                </m:rPr>
                                <m:t>obs</m:t>
                              </m:r>
                            </m:sub>
                          </m:sSub>
                        </m:e>
                      </m:d>
                    </m:e>
                    <m:sup>
                      <m:r>
                        <m:t>2</m:t>
                      </m:r>
                    </m:sup>
                  </m:sSup>
                </m:e>
              </m:nary>
            </m:den>
          </m:f>
        </m:oMath>
      </m:oMathPara>
    </w:p>
    <w:p>
      <w:pPr>
        <w:pStyle w:val="FirstParagraph"/>
      </w:pPr>
      <w:r>
        <w:rPr>
          <w:rFonts w:hint="eastAsia"/>
        </w:rPr>
        <w:t xml:space="preserve">其中</w:t>
      </w:r>
      <w:r>
        <w:t xml:space="preserve"> </w:t>
      </w:r>
      <m:oMath>
        <m:sSub>
          <m:e>
            <m:r>
              <m:t>Q</m:t>
            </m:r>
          </m:e>
          <m:sub>
            <m:r>
              <m:rPr>
                <m:nor/>
                <m:sty m:val="p"/>
              </m:rPr>
              <m:t>obs</m:t>
            </m:r>
          </m:sub>
        </m:sSub>
        <m:r>
          <m:rPr>
            <m:sty m:val="p"/>
          </m:rPr>
          <m:t>(</m:t>
        </m:r>
        <m:r>
          <m:t>t</m:t>
        </m:r>
        <m:r>
          <m:rPr>
            <m:sty m:val="p"/>
          </m:rPr>
          <m:t>)</m:t>
        </m:r>
      </m:oMath>
      <w:r>
        <w:t xml:space="preserve"> </w:t>
      </w:r>
      <w:r>
        <w:rPr>
          <w:rFonts w:hint="eastAsia"/>
        </w:rPr>
        <w:t xml:space="preserve">和</w:t>
      </w:r>
      <w:r>
        <w:t xml:space="preserve"> </w:t>
      </w:r>
      <m:oMath>
        <m:sSub>
          <m:e>
            <m:r>
              <m:t>Q</m:t>
            </m:r>
          </m:e>
          <m:sub>
            <m:r>
              <m:rPr>
                <m:nor/>
                <m:sty m:val="p"/>
              </m:rPr>
              <m:t>sim</m:t>
            </m:r>
          </m:sub>
        </m:sSub>
        <m:r>
          <m:rPr>
            <m:sty m:val="p"/>
          </m:rPr>
          <m:t>(</m:t>
        </m:r>
        <m:r>
          <m:t>t</m:t>
        </m:r>
        <m:r>
          <m:rPr>
            <m:sty m:val="p"/>
          </m:rPr>
          <m:t>)</m:t>
        </m:r>
      </m:oMath>
      <w:r>
        <w:t xml:space="preserve"> </w:t>
      </w:r>
      <w:r>
        <w:rPr>
          <w:rFonts w:hint="eastAsia"/>
        </w:rPr>
        <w:t xml:space="preserve">分别为第</w:t>
      </w:r>
      <w:r>
        <w:t xml:space="preserve"> </w:t>
      </w:r>
      <m:oMath>
        <m:r>
          <m:t>t</m:t>
        </m:r>
      </m:oMath>
      <w:r>
        <w:t xml:space="preserve"> </w:t>
      </w:r>
      <w:r>
        <w:rPr>
          <w:rFonts w:hint="eastAsia"/>
        </w:rPr>
        <w:t xml:space="preserve">个时间步的实测和模拟流量，</w:t>
      </w:r>
      <m:oMath>
        <m:sSub>
          <m:e>
            <m:acc>
              <m:accPr>
                <m:chr m:val="‾"/>
              </m:accPr>
              <m:e>
                <m:r>
                  <m:t>Q</m:t>
                </m:r>
              </m:e>
            </m:acc>
          </m:e>
          <m:sub>
            <m:r>
              <m:rPr>
                <m:nor/>
                <m:sty m:val="p"/>
              </m:rPr>
              <m:t>obs</m:t>
            </m:r>
          </m:sub>
        </m:sSub>
      </m:oMath>
      <w:r>
        <w:t xml:space="preserve"> </w:t>
      </w:r>
      <w:r>
        <w:rPr>
          <w:rFonts w:hint="eastAsia"/>
        </w:rPr>
        <w:t xml:space="preserve">为实测流量的时段平均值，</w:t>
      </w:r>
      <m:oMath>
        <m:r>
          <m:t>N</m:t>
        </m:r>
      </m:oMath>
      <w:r>
        <w:t xml:space="preserve"> </w:t>
      </w:r>
      <w:r>
        <w:rPr>
          <w:rFonts w:hint="eastAsia"/>
        </w:rPr>
        <w:t xml:space="preserve">为总时间步数。</w:t>
      </w:r>
    </w:p>
    <w:p>
      <w:pPr>
        <w:pStyle w:val="BodyText"/>
      </w:pPr>
      <w:r>
        <w:t xml:space="preserve">NSE </w:t>
      </w:r>
      <w:r>
        <w:rPr>
          <w:rFonts w:hint="eastAsia"/>
        </w:rPr>
        <w:t xml:space="preserve">的取值范围为</w:t>
      </w:r>
      <w:r>
        <w:t xml:space="preserve"> </w:t>
      </w:r>
      <m:oMath>
        <m:r>
          <m:rPr>
            <m:sty m:val="p"/>
          </m:rPr>
          <m:t>(</m:t>
        </m:r>
        <m:r>
          <m:rPr>
            <m:sty m:val="p"/>
          </m:rPr>
          <m:t>−</m:t>
        </m:r>
        <m:r>
          <m:rPr>
            <m:sty m:val="p"/>
          </m:rPr>
          <m:t>∞</m:t>
        </m:r>
        <m:r>
          <m:rPr>
            <m:sty m:val="p"/>
          </m:rPr>
          <m:t>,</m:t>
        </m:r>
        <m:r>
          <m:t> </m:t>
        </m:r>
        <m:r>
          <m:t>1</m:t>
        </m:r>
        <m:r>
          <m:rPr>
            <m:sty m:val="p"/>
          </m:rPr>
          <m:t>]</m:t>
        </m:r>
      </m:oMath>
      <w:r>
        <w:rPr>
          <w:rFonts w:hint="eastAsia"/>
        </w:rPr>
        <w:t xml:space="preserve">。当</w:t>
      </w:r>
      <w:r>
        <w:t xml:space="preserve"> </w:t>
      </w:r>
      <m:oMath>
        <m:r>
          <m:t>N</m:t>
        </m:r>
        <m:r>
          <m:t>S</m:t>
        </m:r>
        <m:r>
          <m:t>E</m:t>
        </m:r>
        <m:r>
          <m:rPr>
            <m:sty m:val="p"/>
          </m:rPr>
          <m:t>=</m:t>
        </m:r>
        <m:r>
          <m:t>1</m:t>
        </m:r>
      </m:oMath>
      <w:r>
        <w:t xml:space="preserve"> </w:t>
      </w:r>
      <w:r>
        <w:rPr>
          <w:rFonts w:hint="eastAsia"/>
        </w:rPr>
        <w:t xml:space="preserve">时，模拟与实测完美吻合；当</w:t>
      </w:r>
      <w:r>
        <w:t xml:space="preserve"> </w:t>
      </w:r>
      <m:oMath>
        <m:r>
          <m:t>N</m:t>
        </m:r>
        <m:r>
          <m:t>S</m:t>
        </m:r>
        <m:r>
          <m:t>E</m:t>
        </m:r>
        <m:r>
          <m:rPr>
            <m:sty m:val="p"/>
          </m:rPr>
          <m:t>=</m:t>
        </m:r>
        <m:r>
          <m:t>0</m:t>
        </m:r>
      </m:oMath>
      <w:r>
        <w:t xml:space="preserve"> </w:t>
      </w:r>
      <w:r>
        <w:rPr>
          <w:rFonts w:hint="eastAsia"/>
        </w:rPr>
        <w:t xml:space="preserve">时，模型的预测能力等同于简单地用历史平均值代替——即模型没有提供任何超出”均值猜测”的有用信息；当</w:t>
      </w:r>
      <w:r>
        <w:t xml:space="preserve"> </w:t>
      </w:r>
      <m:oMath>
        <m:r>
          <m:t>N</m:t>
        </m:r>
        <m:r>
          <m:t>S</m:t>
        </m:r>
        <m:r>
          <m:t>E</m:t>
        </m:r>
        <m:r>
          <m:rPr>
            <m:sty m:val="p"/>
          </m:rPr>
          <m:t>&lt;</m:t>
        </m:r>
        <m:r>
          <m:t>0</m:t>
        </m:r>
      </m:oMath>
      <w:r>
        <w:t xml:space="preserve"> </w:t>
      </w:r>
      <w:r>
        <w:rPr>
          <w:rFonts w:hint="eastAsia"/>
        </w:rPr>
        <w:t xml:space="preserve">时，模型的表现甚至不如直接用平均值，说明模型严重失效。</w:t>
      </w:r>
    </w:p>
    <w:p>
      <w:pPr>
        <w:pStyle w:val="BodyText"/>
      </w:pPr>
      <w:r>
        <w:t xml:space="preserve">NSE </w:t>
      </w:r>
      <w:r>
        <w:rPr>
          <w:rFonts w:hint="eastAsia"/>
        </w:rPr>
        <w:t xml:space="preserve">的一个重要缺陷是对洪峰的敏感性不对称。由于采用了误差平方和形式，洪峰时段（流量绝对值大）的误差在总目标函数中占据主导权重，而枯水期（流量小）的模拟偏差几乎被忽略。为此，Gupta等（2009）提出了KGE（Kling-Gupta</w:t>
      </w:r>
      <w:r>
        <w:t xml:space="preserve"> </w:t>
      </w:r>
      <w:r>
        <w:rPr>
          <w:rFonts w:hint="eastAsia"/>
        </w:rPr>
        <w:t xml:space="preserve">Efficiency）指标，将NSE分解为相关系数、偏差比和变异比三个独立分量：</w:t>
      </w:r>
    </w:p>
    <w:p>
      <w:pPr>
        <w:pStyle w:val="BodyText"/>
      </w:pPr>
      <m:oMathPara>
        <m:oMathParaPr>
          <m:jc m:val="center"/>
        </m:oMathParaPr>
        <m:oMath>
          <m:r>
            <m:t>K</m:t>
          </m:r>
          <m:r>
            <m:t>G</m:t>
          </m:r>
          <m:r>
            <m:t>E</m:t>
          </m:r>
          <m:r>
            <m:rPr>
              <m:sty m:val="p"/>
            </m:rPr>
            <m:t>=</m:t>
          </m:r>
          <m:r>
            <m:t>1</m:t>
          </m:r>
          <m:r>
            <m:rPr>
              <m:sty m:val="p"/>
            </m:rPr>
            <m:t>−</m:t>
          </m:r>
          <m:rad>
            <m:radPr>
              <m:degHide m:val="on"/>
            </m:radPr>
            <m:deg/>
            <m:e>
              <m:r>
                <m:rPr>
                  <m:sty m:val="p"/>
                </m:rPr>
                <m:t>(</m:t>
              </m:r>
              <m:r>
                <m:t>r</m:t>
              </m:r>
              <m:r>
                <m:rPr>
                  <m:sty m:val="p"/>
                </m:rPr>
                <m:t>−</m:t>
              </m:r>
              <m:r>
                <m:t>1</m:t>
              </m:r>
              <m:sSup>
                <m:e>
                  <m:r>
                    <m:rPr>
                      <m:sty m:val="p"/>
                    </m:rPr>
                    <m:t>)</m:t>
                  </m:r>
                </m:e>
                <m:sup>
                  <m:r>
                    <m:t>2</m:t>
                  </m:r>
                </m:sup>
              </m:sSup>
              <m:r>
                <m:rPr>
                  <m:sty m:val="p"/>
                </m:rPr>
                <m:t>+</m:t>
              </m:r>
              <m:r>
                <m:rPr>
                  <m:sty m:val="p"/>
                </m:rPr>
                <m:t>(</m:t>
              </m:r>
              <m:r>
                <m:t>α</m:t>
              </m:r>
              <m:r>
                <m:rPr>
                  <m:sty m:val="p"/>
                </m:rPr>
                <m:t>−</m:t>
              </m:r>
              <m:r>
                <m:t>1</m:t>
              </m:r>
              <m:sSup>
                <m:e>
                  <m:r>
                    <m:rPr>
                      <m:sty m:val="p"/>
                    </m:rPr>
                    <m:t>)</m:t>
                  </m:r>
                </m:e>
                <m:sup>
                  <m:r>
                    <m:t>2</m:t>
                  </m:r>
                </m:sup>
              </m:sSup>
              <m:r>
                <m:rPr>
                  <m:sty m:val="p"/>
                </m:rPr>
                <m:t>+</m:t>
              </m:r>
              <m:r>
                <m:rPr>
                  <m:sty m:val="p"/>
                </m:rPr>
                <m:t>(</m:t>
              </m:r>
              <m:r>
                <m:t>β</m:t>
              </m:r>
              <m:r>
                <m:rPr>
                  <m:sty m:val="p"/>
                </m:rPr>
                <m:t>−</m:t>
              </m:r>
              <m:r>
                <m:t>1</m:t>
              </m:r>
              <m:sSup>
                <m:e>
                  <m:r>
                    <m:rPr>
                      <m:sty m:val="p"/>
                    </m:rPr>
                    <m:t>)</m:t>
                  </m:r>
                </m:e>
                <m:sup>
                  <m:r>
                    <m:t>2</m:t>
                  </m:r>
                </m:sup>
              </m:sSup>
            </m:e>
          </m:rad>
        </m:oMath>
      </m:oMathPara>
    </w:p>
    <w:p>
      <w:pPr>
        <w:pStyle w:val="FirstParagraph"/>
      </w:pPr>
      <w:r>
        <w:rPr>
          <w:rFonts w:hint="eastAsia"/>
        </w:rPr>
        <w:t xml:space="preserve">其中</w:t>
      </w:r>
      <w:r>
        <w:t xml:space="preserve"> </w:t>
      </w:r>
      <m:oMath>
        <m:r>
          <m:t>r</m:t>
        </m:r>
      </m:oMath>
      <w:r>
        <w:t xml:space="preserve"> </w:t>
      </w:r>
      <w:r>
        <w:rPr>
          <w:rFonts w:hint="eastAsia"/>
        </w:rPr>
        <w:t xml:space="preserve">为Pearson相关系数，</w:t>
      </w:r>
      <m:oMath>
        <m:r>
          <m:t>α</m:t>
        </m:r>
        <m:r>
          <m:rPr>
            <m:sty m:val="p"/>
          </m:rPr>
          <m:t>=</m:t>
        </m:r>
        <m:sSub>
          <m:e>
            <m:r>
              <m:t>σ</m:t>
            </m:r>
          </m:e>
          <m:sub>
            <m:r>
              <m:rPr>
                <m:nor/>
                <m:sty m:val="p"/>
              </m:rPr>
              <m:t>sim</m:t>
            </m:r>
          </m:sub>
        </m:sSub>
        <m:r>
          <m:rPr>
            <m:sty m:val="p"/>
          </m:rPr>
          <m:t>/</m:t>
        </m:r>
        <m:sSub>
          <m:e>
            <m:r>
              <m:t>σ</m:t>
            </m:r>
          </m:e>
          <m:sub>
            <m:r>
              <m:rPr>
                <m:nor/>
                <m:sty m:val="p"/>
              </m:rPr>
              <m:t>obs</m:t>
            </m:r>
          </m:sub>
        </m:sSub>
      </m:oMath>
      <w:r>
        <w:t xml:space="preserve"> </w:t>
      </w:r>
      <w:r>
        <w:rPr>
          <w:rFonts w:hint="eastAsia"/>
        </w:rPr>
        <w:t xml:space="preserve">为标准差之比，</w:t>
      </w:r>
      <m:oMath>
        <m:r>
          <m:t>β</m:t>
        </m:r>
        <m:r>
          <m:rPr>
            <m:sty m:val="p"/>
          </m:rPr>
          <m:t>=</m:t>
        </m:r>
        <m:sSub>
          <m:e>
            <m:acc>
              <m:accPr>
                <m:chr m:val="‾"/>
              </m:accPr>
              <m:e>
                <m:r>
                  <m:t>Q</m:t>
                </m:r>
              </m:e>
            </m:acc>
          </m:e>
          <m:sub>
            <m:r>
              <m:rPr>
                <m:nor/>
                <m:sty m:val="p"/>
              </m:rPr>
              <m:t>sim</m:t>
            </m:r>
          </m:sub>
        </m:sSub>
        <m:r>
          <m:rPr>
            <m:sty m:val="p"/>
          </m:rPr>
          <m:t>/</m:t>
        </m:r>
        <m:sSub>
          <m:e>
            <m:acc>
              <m:accPr>
                <m:chr m:val="‾"/>
              </m:accPr>
              <m:e>
                <m:r>
                  <m:t>Q</m:t>
                </m:r>
              </m:e>
            </m:acc>
          </m:e>
          <m:sub>
            <m:r>
              <m:rPr>
                <m:nor/>
                <m:sty m:val="p"/>
              </m:rPr>
              <m:t>obs</m:t>
            </m:r>
          </m:sub>
        </m:sSub>
      </m:oMath>
      <w:r>
        <w:t xml:space="preserve"> </w:t>
      </w:r>
      <w:r>
        <w:rPr>
          <w:rFonts w:hint="eastAsia"/>
        </w:rPr>
        <w:t xml:space="preserve">为均值之比。KGE</w:t>
      </w:r>
      <w:r>
        <w:t xml:space="preserve"> </w:t>
      </w:r>
      <w:r>
        <w:rPr>
          <w:rFonts w:hint="eastAsia"/>
        </w:rPr>
        <w:t xml:space="preserve">在水量平衡精度和过程线形态拟合之间提供了更均衡的评价。</w:t>
      </w:r>
    </w:p>
    <w:bookmarkEnd w:id="15"/>
    <w:bookmarkStart w:id="16" w:name="sce-ua算法的核心步骤"/>
    <w:p>
      <w:pPr>
        <w:pStyle w:val="Heading2"/>
      </w:pPr>
      <w:r>
        <w:rPr>
          <w:rStyle w:val="SectionNumber"/>
        </w:rPr>
        <w:t xml:space="preserve">1.4</w:t>
      </w:r>
      <w:r>
        <w:tab/>
      </w:r>
      <w:r>
        <w:t xml:space="preserve">2.2 </w:t>
      </w:r>
      <w:r>
        <w:rPr>
          <w:rFonts w:hint="eastAsia"/>
        </w:rPr>
        <w:t xml:space="preserve">SCE-UA算法的核心步骤</w:t>
      </w:r>
    </w:p>
    <w:p>
      <w:pPr>
        <w:pStyle w:val="FirstParagraph"/>
      </w:pPr>
      <w:r>
        <w:rPr>
          <w:rFonts w:hint="eastAsia"/>
        </w:rPr>
        <w:t xml:space="preserve">SCE-UA（Shuffled</w:t>
      </w:r>
      <w:r>
        <w:t xml:space="preserve"> Complex Evolution - University of </w:t>
      </w:r>
      <w:r>
        <w:rPr>
          <w:rFonts w:hint="eastAsia"/>
        </w:rPr>
        <w:t xml:space="preserve">Arizona）算法是Duan等（1992）专门为水文模型参数率定开发的全局优化算法。其核心思想是将种群分为多个”复形体（Complex）”，每个复形体独立进行竞争演化，然后定期”混洗（Shuffle）”以交换信息，防止各复形体陷入不同的局部最优。</w:t>
      </w:r>
    </w:p>
    <w:p>
      <w:pPr>
        <w:pStyle w:val="BodyText"/>
      </w:pPr>
      <w:r>
        <w:t xml:space="preserve">SCE-UA </w:t>
      </w:r>
      <w:r>
        <w:rPr>
          <w:rFonts w:hint="eastAsia"/>
        </w:rPr>
        <w:t xml:space="preserve">的主要步骤如下：</w:t>
      </w:r>
    </w:p>
    <w:p>
      <w:pPr>
        <w:pStyle w:val="BodyText"/>
      </w:pPr>
      <w:r>
        <w:rPr>
          <w:rFonts w:hint="eastAsia"/>
          <w:b/>
          <w:bCs/>
        </w:rPr>
        <w:t xml:space="preserve">第一步：初始化种群</w:t>
      </w:r>
      <w:r>
        <w:rPr>
          <w:rFonts w:hint="eastAsia"/>
        </w:rPr>
        <w:t xml:space="preserve">。在</w:t>
      </w:r>
      <w:r>
        <w:t xml:space="preserve"> </w:t>
      </w:r>
      <m:oMath>
        <m:r>
          <m:t>n</m:t>
        </m:r>
      </m:oMath>
      <w:r>
        <w:t xml:space="preserve"> </w:t>
      </w:r>
      <w:r>
        <w:rPr>
          <w:rFonts w:hint="eastAsia"/>
        </w:rPr>
        <w:t xml:space="preserve">维参数空间的可行域内，采用拉丁超立方采样（Latin</w:t>
      </w:r>
      <w:r>
        <w:t xml:space="preserve"> Hypercube </w:t>
      </w:r>
      <w:r>
        <w:rPr>
          <w:rFonts w:hint="eastAsia"/>
        </w:rPr>
        <w:t xml:space="preserve">Sampling）均匀随机生成</w:t>
      </w:r>
      <w:r>
        <w:t xml:space="preserve"> </w:t>
      </w:r>
      <m:oMath>
        <m:r>
          <m:t>s</m:t>
        </m:r>
        <m:r>
          <m:rPr>
            <m:sty m:val="p"/>
          </m:rPr>
          <m:t>=</m:t>
        </m:r>
        <m:r>
          <m:t>p</m:t>
        </m:r>
        <m:r>
          <m:rPr>
            <m:sty m:val="p"/>
          </m:rPr>
          <m:t>×</m:t>
        </m:r>
        <m:r>
          <m:t>m</m:t>
        </m:r>
      </m:oMath>
      <w:r>
        <w:t xml:space="preserve"> </w:t>
      </w:r>
      <w:r>
        <w:rPr>
          <w:rFonts w:hint="eastAsia"/>
        </w:rPr>
        <w:t xml:space="preserve">个样本点（</w:t>
      </w:r>
      <m:oMath>
        <m:r>
          <m:t>p</m:t>
        </m:r>
      </m:oMath>
      <w:r>
        <w:t xml:space="preserve"> </w:t>
      </w:r>
      <w:r>
        <w:rPr>
          <w:rFonts w:hint="eastAsia"/>
        </w:rPr>
        <w:t xml:space="preserve">为复形体数量，通常取</w:t>
      </w:r>
      <w:r>
        <w:t xml:space="preserve"> </w:t>
      </w:r>
      <m:oMath>
        <m:r>
          <m:t>p</m:t>
        </m:r>
        <m:r>
          <m:rPr>
            <m:sty m:val="p"/>
          </m:rPr>
          <m:t>=</m:t>
        </m:r>
        <m:r>
          <m:t>2</m:t>
        </m:r>
        <m:r>
          <m:t>n</m:t>
        </m:r>
        <m:r>
          <m:rPr>
            <m:sty m:val="p"/>
          </m:rPr>
          <m:t>+</m:t>
        </m:r>
        <m:r>
          <m:t>1</m:t>
        </m:r>
      </m:oMath>
      <w:r>
        <w:rPr>
          <w:rFonts w:hint="eastAsia"/>
        </w:rPr>
        <w:t xml:space="preserve">；</w:t>
      </w:r>
      <m:oMath>
        <m:r>
          <m:t>m</m:t>
        </m:r>
      </m:oMath>
      <w:r>
        <w:t xml:space="preserve"> </w:t>
      </w:r>
      <w:r>
        <w:rPr>
          <w:rFonts w:hint="eastAsia"/>
        </w:rPr>
        <w:t xml:space="preserve">为每个复形体中的点数，通常取</w:t>
      </w:r>
      <w:r>
        <w:t xml:space="preserve"> </w:t>
      </w:r>
      <m:oMath>
        <m:r>
          <m:t>m</m:t>
        </m:r>
        <m:r>
          <m:rPr>
            <m:sty m:val="p"/>
          </m:rPr>
          <m:t>=</m:t>
        </m:r>
        <m:r>
          <m:t>2</m:t>
        </m:r>
        <m:r>
          <m:t>n</m:t>
        </m:r>
        <m:r>
          <m:rPr>
            <m:sty m:val="p"/>
          </m:rPr>
          <m:t>+</m:t>
        </m:r>
        <m:r>
          <m:t>1</m:t>
        </m:r>
      </m:oMath>
      <w:r>
        <w:rPr>
          <w:rFonts w:hint="eastAsia"/>
        </w:rPr>
        <w:t xml:space="preserve">）。计算每个样本点的目标函数值</w:t>
      </w:r>
      <w:r>
        <w:t xml:space="preserve"> </w:t>
      </w:r>
      <m:oMath>
        <m:r>
          <m:t>f</m:t>
        </m:r>
        <m:r>
          <m:rPr>
            <m:sty m:val="p"/>
          </m:rPr>
          <m:t>(</m:t>
        </m:r>
        <m:r>
          <m:rPr>
            <m:sty m:val="bi"/>
          </m:rPr>
          <m:t>θ</m:t>
        </m:r>
        <m:r>
          <m:rPr>
            <m:sty m:val="p"/>
          </m:rPr>
          <m:t>)</m:t>
        </m:r>
      </m:oMath>
      <w:r>
        <w:t xml:space="preserve">。</w:t>
      </w:r>
    </w:p>
    <w:p>
      <w:pPr>
        <w:pStyle w:val="BodyText"/>
      </w:pPr>
      <w:r>
        <w:rPr>
          <w:rFonts w:hint="eastAsia"/>
          <w:b/>
          <w:bCs/>
        </w:rPr>
        <w:t xml:space="preserve">第二步：划分复形体</w:t>
      </w:r>
      <w:r>
        <w:rPr>
          <w:rFonts w:hint="eastAsia"/>
        </w:rPr>
        <w:t xml:space="preserve">。将所有样本点按目标函数值排序，然后按照循环分配规则（第</w:t>
      </w:r>
      <w:r>
        <w:t xml:space="preserve"> </w:t>
      </w:r>
      <m:oMath>
        <m:r>
          <m:t>k</m:t>
        </m:r>
      </m:oMath>
      <w:r>
        <w:t xml:space="preserve"> </w:t>
      </w:r>
      <w:r>
        <w:rPr>
          <w:rFonts w:hint="eastAsia"/>
        </w:rPr>
        <w:t xml:space="preserve">个最优点分配给第</w:t>
      </w:r>
      <w:r>
        <w:t xml:space="preserve"> </w:t>
      </w:r>
      <m:oMath>
        <m:r>
          <m:t>k</m:t>
        </m:r>
        <m:r>
          <m:t> </m:t>
        </m:r>
        <m:r>
          <m:rPr>
            <m:sty m:val="p"/>
          </m:rPr>
          <m:t>mod</m:t>
        </m:r>
        <m:r>
          <m:t> </m:t>
        </m:r>
        <m:r>
          <m:t>p</m:t>
        </m:r>
      </m:oMath>
      <w:r>
        <w:t xml:space="preserve"> </w:t>
      </w:r>
      <w:r>
        <w:rPr>
          <w:rFonts w:hint="eastAsia"/>
        </w:rPr>
        <w:t xml:space="preserve">个复形体）将种群均匀划分为</w:t>
      </w:r>
      <w:r>
        <w:t xml:space="preserve"> </w:t>
      </w:r>
      <m:oMath>
        <m:r>
          <m:t>p</m:t>
        </m:r>
      </m:oMath>
      <w:r>
        <w:t xml:space="preserve"> </w:t>
      </w:r>
      <w:r>
        <w:rPr>
          <w:rFonts w:hint="eastAsia"/>
        </w:rPr>
        <w:t xml:space="preserve">个复形体。</w:t>
      </w:r>
    </w:p>
    <w:p>
      <w:pPr>
        <w:pStyle w:val="BodyText"/>
      </w:pPr>
      <w:r>
        <w:rPr>
          <w:rFonts w:hint="eastAsia"/>
          <w:b/>
          <w:bCs/>
        </w:rPr>
        <w:t xml:space="preserve">第三步：复形体内竞争演化（CCE）</w:t>
      </w:r>
      <w:r>
        <w:rPr>
          <w:rFonts w:hint="eastAsia"/>
        </w:rPr>
        <w:t xml:space="preserve">。在每个复形体内部，选取</w:t>
      </w:r>
      <w:r>
        <w:t xml:space="preserve"> </w:t>
      </w:r>
      <m:oMath>
        <m:r>
          <m:t>q</m:t>
        </m:r>
      </m:oMath>
      <w:r>
        <w:t xml:space="preserve"> </w:t>
      </w:r>
      <w:r>
        <w:rPr>
          <w:rFonts w:hint="eastAsia"/>
        </w:rPr>
        <w:t xml:space="preserve">个点组成子复形体（Subcomplex），对最差点实施反射（Reflection）操作：</w:t>
      </w:r>
    </w:p>
    <w:p>
      <w:pPr>
        <w:pStyle w:val="BodyText"/>
      </w:pPr>
      <m:oMathPara>
        <m:oMathParaPr>
          <m:jc m:val="center"/>
        </m:oMathParaPr>
        <m:oMath>
          <m:sSub>
            <m:e>
              <m:r>
                <m:rPr>
                  <m:sty m:val="bi"/>
                </m:rPr>
                <m:t>θ</m:t>
              </m:r>
            </m:e>
            <m:sub>
              <m:r>
                <m:rPr>
                  <m:nor/>
                  <m:sty m:val="p"/>
                </m:rPr>
                <m:t>new</m:t>
              </m:r>
            </m:sub>
          </m:sSub>
          <m:r>
            <m:rPr>
              <m:sty m:val="p"/>
            </m:rPr>
            <m:t>=</m:t>
          </m:r>
          <m:r>
            <m:t>2</m:t>
          </m:r>
          <m:acc>
            <m:accPr>
              <m:chr m:val="‾"/>
            </m:accPr>
            <m:e>
              <m:r>
                <m:rPr>
                  <m:sty m:val="bi"/>
                </m:rPr>
                <m:t>θ</m:t>
              </m:r>
            </m:e>
          </m:acc>
          <m:r>
            <m:rPr>
              <m:sty m:val="p"/>
            </m:rPr>
            <m:t>−</m:t>
          </m:r>
          <m:sSub>
            <m:e>
              <m:r>
                <m:rPr>
                  <m:sty m:val="bi"/>
                </m:rPr>
                <m:t>θ</m:t>
              </m:r>
            </m:e>
            <m:sub>
              <m:r>
                <m:rPr>
                  <m:nor/>
                  <m:sty m:val="p"/>
                </m:rPr>
                <m:t>worst</m:t>
              </m:r>
            </m:sub>
          </m:sSub>
        </m:oMath>
      </m:oMathPara>
    </w:p>
    <w:p>
      <w:pPr>
        <w:pStyle w:val="FirstParagraph"/>
      </w:pPr>
      <w:r>
        <w:rPr>
          <w:rFonts w:hint="eastAsia"/>
        </w:rPr>
        <w:t xml:space="preserve">其中</w:t>
      </w:r>
      <w:r>
        <w:t xml:space="preserve"> </w:t>
      </w:r>
      <m:oMath>
        <m:acc>
          <m:accPr>
            <m:chr m:val="‾"/>
          </m:accPr>
          <m:e>
            <m:r>
              <m:rPr>
                <m:sty m:val="bi"/>
              </m:rPr>
              <m:t>θ</m:t>
            </m:r>
          </m:e>
        </m:acc>
      </m:oMath>
      <w:r>
        <w:t xml:space="preserve"> </w:t>
      </w:r>
      <w:r>
        <w:rPr>
          <w:rFonts w:hint="eastAsia"/>
        </w:rPr>
        <w:t xml:space="preserve">为子复形体中除最差点外其余点的质心。若反射点优于最差点，则替换；否则尝试收缩，再不行则随机替换。</w:t>
      </w:r>
    </w:p>
    <w:p>
      <w:pPr>
        <w:pStyle w:val="BodyText"/>
      </w:pPr>
      <w:r>
        <w:rPr>
          <w:rFonts w:hint="eastAsia"/>
          <w:b/>
          <w:bCs/>
        </w:rPr>
        <w:t xml:space="preserve">第四步：混洗</w:t>
      </w:r>
      <w:r>
        <w:rPr>
          <w:rFonts w:hint="eastAsia"/>
        </w:rPr>
        <w:t xml:space="preserve">。将所有复形体的点合并，重新排序和分配，实现复形体之间的信息交换。这一步骤使得在某个复形体中发现的优良参数区域能够传播到其他复形体，从而引导全局搜索方向。</w:t>
      </w:r>
    </w:p>
    <w:p>
      <w:pPr>
        <w:pStyle w:val="BodyText"/>
      </w:pPr>
      <w:r>
        <w:rPr>
          <w:rFonts w:hint="eastAsia"/>
          <w:b/>
          <w:bCs/>
        </w:rPr>
        <w:t xml:space="preserve">第五步：收敛判定</w:t>
      </w:r>
      <w:r>
        <w:rPr>
          <w:rFonts w:hint="eastAsia"/>
        </w:rPr>
        <w:t xml:space="preserve">。当目标函数值的改进率低于预设阈值，或达到最大迭代次数时，算法终止，输出当前最优参数组合。</w:t>
      </w:r>
    </w:p>
    <w:bookmarkEnd w:id="16"/>
    <w:bookmarkStart w:id="17" w:name="多目标率定与帕累托前沿"/>
    <w:p>
      <w:pPr>
        <w:pStyle w:val="Heading2"/>
      </w:pPr>
      <w:r>
        <w:rPr>
          <w:rStyle w:val="SectionNumber"/>
        </w:rPr>
        <w:t xml:space="preserve">1.5</w:t>
      </w:r>
      <w:r>
        <w:tab/>
      </w:r>
      <w:r>
        <w:t xml:space="preserve">2.3 </w:t>
      </w:r>
      <w:r>
        <w:rPr>
          <w:rFonts w:hint="eastAsia"/>
        </w:rPr>
        <w:t xml:space="preserve">多目标率定与帕累托前沿</w:t>
      </w:r>
    </w:p>
    <w:p>
      <w:pPr>
        <w:pStyle w:val="FirstParagraph"/>
      </w:pPr>
      <w:r>
        <w:rPr>
          <w:rFonts w:hint="eastAsia"/>
        </w:rPr>
        <w:t xml:space="preserve">在实际工程中，单一的</w:t>
      </w:r>
      <w:r>
        <w:t xml:space="preserve"> NSE </w:t>
      </w:r>
      <w:r>
        <w:rPr>
          <w:rFonts w:hint="eastAsia"/>
        </w:rPr>
        <w:t xml:space="preserve">目标函数往往不足以全面评价模型性能。例如，对洪峰拟合优异的参数组可能在枯水期表现较差，反之亦然。多目标率定（Multi-objective</w:t>
      </w:r>
      <w:r>
        <w:t xml:space="preserve"> </w:t>
      </w:r>
      <w:r>
        <w:rPr>
          <w:rFonts w:hint="eastAsia"/>
        </w:rPr>
        <w:t xml:space="preserve">Calibration）同时考虑多个目标函数，如：</w:t>
      </w:r>
    </w:p>
    <w:p>
      <w:pPr>
        <w:pStyle w:val="BodyText"/>
      </w:pPr>
      <m:oMathPara>
        <m:oMathParaPr>
          <m:jc m:val="center"/>
        </m:oMathParaPr>
        <m:oMath>
          <m:limLow>
            <m:e>
              <m:r>
                <m:rPr>
                  <m:sty m:val="p"/>
                </m:rPr>
                <m:t>min</m:t>
              </m:r>
            </m:e>
            <m:lim>
              <m:r>
                <m:rPr>
                  <m:sty m:val="bi"/>
                </m:rPr>
                <m:t>θ</m:t>
              </m:r>
            </m:lim>
          </m:limLow>
          <m:d>
            <m:dPr>
              <m:begChr m:val="{"/>
              <m:sepChr m:val=""/>
              <m:endChr m:val="}"/>
              <m:grow/>
            </m:dPr>
            <m:e>
              <m:sSub>
                <m:e>
                  <m:r>
                    <m:t>f</m:t>
                  </m:r>
                </m:e>
                <m:sub>
                  <m:r>
                    <m:t>1</m:t>
                  </m:r>
                </m:sub>
              </m:sSub>
              <m:r>
                <m:rPr>
                  <m:sty m:val="p"/>
                </m:rPr>
                <m:t>(</m:t>
              </m:r>
              <m:r>
                <m:rPr>
                  <m:sty m:val="bi"/>
                </m:rPr>
                <m:t>θ</m:t>
              </m:r>
              <m:r>
                <m:rPr>
                  <m:sty m:val="p"/>
                </m:rPr>
                <m:t>)</m:t>
              </m:r>
              <m:r>
                <m:rPr>
                  <m:sty m:val="p"/>
                </m:rPr>
                <m:t>=</m:t>
              </m:r>
              <m:r>
                <m:t>1</m:t>
              </m:r>
              <m:r>
                <m:rPr>
                  <m:sty m:val="p"/>
                </m:rPr>
                <m:t>−</m:t>
              </m:r>
              <m:r>
                <m:t>N</m:t>
              </m:r>
              <m:r>
                <m:t>S</m:t>
              </m:r>
              <m:sSub>
                <m:e>
                  <m:r>
                    <m:t>E</m:t>
                  </m:r>
                </m:e>
                <m:sub>
                  <m:r>
                    <m:rPr>
                      <m:nor/>
                      <m:sty m:val="p"/>
                    </m:rPr>
                    <m:t>high</m:t>
                  </m:r>
                </m:sub>
              </m:sSub>
              <m:r>
                <m:rPr>
                  <m:sty m:val="p"/>
                </m:rPr>
                <m:t>,</m:t>
              </m:r>
              <m:r>
                <m:t> </m:t>
              </m:r>
              <m:sSub>
                <m:e>
                  <m:r>
                    <m:t>f</m:t>
                  </m:r>
                </m:e>
                <m:sub>
                  <m:r>
                    <m:t>2</m:t>
                  </m:r>
                </m:sub>
              </m:sSub>
              <m:r>
                <m:rPr>
                  <m:sty m:val="p"/>
                </m:rPr>
                <m:t>(</m:t>
              </m:r>
              <m:r>
                <m:rPr>
                  <m:sty m:val="bi"/>
                </m:rPr>
                <m:t>θ</m:t>
              </m:r>
              <m:r>
                <m:rPr>
                  <m:sty m:val="p"/>
                </m:rPr>
                <m:t>)</m:t>
              </m:r>
              <m:r>
                <m:rPr>
                  <m:sty m:val="p"/>
                </m:rPr>
                <m:t>=</m:t>
              </m:r>
              <m:r>
                <m:t>1</m:t>
              </m:r>
              <m:r>
                <m:rPr>
                  <m:sty m:val="p"/>
                </m:rPr>
                <m:t>−</m:t>
              </m:r>
              <m:r>
                <m:t>N</m:t>
              </m:r>
              <m:r>
                <m:t>S</m:t>
              </m:r>
              <m:sSub>
                <m:e>
                  <m:r>
                    <m:t>E</m:t>
                  </m:r>
                </m:e>
                <m:sub>
                  <m:r>
                    <m:rPr>
                      <m:nor/>
                      <m:sty m:val="p"/>
                    </m:rPr>
                    <m:t>low</m:t>
                  </m:r>
                </m:sub>
              </m:sSub>
              <m:r>
                <m:rPr>
                  <m:sty m:val="p"/>
                </m:rPr>
                <m:t>,</m:t>
              </m:r>
              <m:r>
                <m:t> </m:t>
              </m:r>
              <m:sSub>
                <m:e>
                  <m:r>
                    <m:t>f</m:t>
                  </m:r>
                </m:e>
                <m:sub>
                  <m:r>
                    <m:t>3</m:t>
                  </m:r>
                </m:sub>
              </m:sSub>
              <m:r>
                <m:rPr>
                  <m:sty m:val="p"/>
                </m:rPr>
                <m:t>(</m:t>
              </m:r>
              <m:r>
                <m:rPr>
                  <m:sty m:val="bi"/>
                </m:rPr>
                <m:t>θ</m:t>
              </m:r>
              <m:r>
                <m:rPr>
                  <m:sty m:val="p"/>
                </m:rPr>
                <m:t>)</m:t>
              </m:r>
              <m:r>
                <m:rPr>
                  <m:sty m:val="p"/>
                </m:rPr>
                <m:t>=</m:t>
              </m:r>
              <m:r>
                <m:rPr>
                  <m:sty m:val="p"/>
                </m:rPr>
                <m:t>|</m:t>
              </m:r>
              <m:sSub>
                <m:e>
                  <m:r>
                    <m:t>V</m:t>
                  </m:r>
                </m:e>
                <m:sub>
                  <m:r>
                    <m:rPr>
                      <m:nor/>
                      <m:sty m:val="p"/>
                    </m:rPr>
                    <m:t>bias</m:t>
                  </m:r>
                </m:sub>
              </m:sSub>
              <m:r>
                <m:rPr>
                  <m:sty m:val="p"/>
                </m:rPr>
                <m:t>|</m:t>
              </m:r>
            </m:e>
          </m:d>
        </m:oMath>
      </m:oMathPara>
    </w:p>
    <w:p>
      <w:pPr>
        <w:pStyle w:val="FirstParagraph"/>
      </w:pPr>
      <w:r>
        <w:rPr>
          <w:rFonts w:hint="eastAsia"/>
        </w:rPr>
        <w:t xml:space="preserve">其中</w:t>
      </w:r>
      <w:r>
        <w:t xml:space="preserve"> </w:t>
      </w:r>
      <m:oMath>
        <m:r>
          <m:t>N</m:t>
        </m:r>
        <m:r>
          <m:t>S</m:t>
        </m:r>
        <m:sSub>
          <m:e>
            <m:r>
              <m:t>E</m:t>
            </m:r>
          </m:e>
          <m:sub>
            <m:r>
              <m:rPr>
                <m:nor/>
                <m:sty m:val="p"/>
              </m:rPr>
              <m:t>high</m:t>
            </m:r>
          </m:sub>
        </m:sSub>
      </m:oMath>
      <w:r>
        <w:t xml:space="preserve"> </w:t>
      </w:r>
      <w:r>
        <w:rPr>
          <w:rFonts w:hint="eastAsia"/>
        </w:rPr>
        <w:t xml:space="preserve">和</w:t>
      </w:r>
      <w:r>
        <w:t xml:space="preserve"> </w:t>
      </w:r>
      <m:oMath>
        <m:r>
          <m:t>N</m:t>
        </m:r>
        <m:r>
          <m:t>S</m:t>
        </m:r>
        <m:sSub>
          <m:e>
            <m:r>
              <m:t>E</m:t>
            </m:r>
          </m:e>
          <m:sub>
            <m:r>
              <m:rPr>
                <m:nor/>
                <m:sty m:val="p"/>
              </m:rPr>
              <m:t>low</m:t>
            </m:r>
          </m:sub>
        </m:sSub>
      </m:oMath>
      <w:r>
        <w:t xml:space="preserve"> </w:t>
      </w:r>
      <w:r>
        <w:rPr>
          <w:rFonts w:hint="eastAsia"/>
        </w:rPr>
        <w:t xml:space="preserve">分别为洪水期和枯水期的Nash效率系数，</w:t>
      </w:r>
      <m:oMath>
        <m:sSub>
          <m:e>
            <m:r>
              <m:t>V</m:t>
            </m:r>
          </m:e>
          <m:sub>
            <m:r>
              <m:rPr>
                <m:nor/>
                <m:sty m:val="p"/>
              </m:rPr>
              <m:t>bias</m:t>
            </m:r>
          </m:sub>
        </m:sSub>
      </m:oMath>
      <w:r>
        <w:t xml:space="preserve"> </w:t>
      </w:r>
      <w:r>
        <w:rPr>
          <w:rFonts w:hint="eastAsia"/>
        </w:rPr>
        <w:t xml:space="preserve">为总水量偏差。</w:t>
      </w:r>
    </w:p>
    <w:p>
      <w:pPr>
        <w:pStyle w:val="BodyText"/>
      </w:pPr>
      <w:r>
        <w:rPr>
          <w:rFonts w:hint="eastAsia"/>
        </w:rPr>
        <w:t xml:space="preserve">多目标优化的解不是单一的最优点，而是一组互不支配的</w:t>
      </w:r>
      <w:r>
        <w:rPr>
          <w:rFonts w:hint="eastAsia"/>
          <w:b/>
          <w:bCs/>
        </w:rPr>
        <w:t xml:space="preserve">帕累托最优解集</w:t>
      </w:r>
      <w:r>
        <w:rPr>
          <w:rFonts w:hint="eastAsia"/>
        </w:rPr>
        <w:t xml:space="preserve">（Pareto</w:t>
      </w:r>
      <w:r>
        <w:t xml:space="preserve"> </w:t>
      </w:r>
      <w:r>
        <w:rPr>
          <w:rFonts w:hint="eastAsia"/>
        </w:rPr>
        <w:t xml:space="preserve">Front）。在帕累托前沿上，改善任何一个目标都必须以牺牲至少一个其他目标为代价。NSGA-II（Non-dominated</w:t>
      </w:r>
      <w:r>
        <w:t xml:space="preserve"> Sorting Genetic Algorithm </w:t>
      </w:r>
      <w:r>
        <w:rPr>
          <w:rFonts w:hint="eastAsia"/>
        </w:rPr>
        <w:t xml:space="preserve">II，Deb等，2002）是水文领域最常用的多目标演化算法，其通过非支配排序和拥挤度距离机制，能够在有限代数内生成分布均匀的帕累托前沿。</w:t>
      </w:r>
    </w:p>
    <w:p>
      <w:pPr>
        <w:pStyle w:val="BodyText"/>
      </w:pPr>
      <w:r>
        <w:rPr>
          <w:rFonts w:hint="eastAsia"/>
        </w:rPr>
        <w:t xml:space="preserve">帕累托前沿为决策者提供了一幅清晰的”权衡全景图”：若防汛需求优先，则选择前沿上洪峰拟合最优的参数组；若水资源配置需求优先，则选择水量平衡最优的参数组。这种”先优化、后决策”的范式，比传统的加权单目标法更加透明和灵活。</w:t>
      </w:r>
    </w:p>
    <w:bookmarkEnd w:id="17"/>
    <w:bookmarkStart w:id="30" w:name="案例分析理论与实践的桥梁新安江模型核心参数差分进化率定"/>
    <w:p>
      <w:pPr>
        <w:pStyle w:val="Heading2"/>
      </w:pPr>
      <w:r>
        <w:rPr>
          <w:rStyle w:val="SectionNumber"/>
        </w:rPr>
        <w:t xml:space="preserve">1.6</w:t>
      </w:r>
      <w:r>
        <w:tab/>
      </w:r>
      <w:r>
        <w:t xml:space="preserve">3. </w:t>
      </w:r>
      <w:r>
        <w:rPr>
          <w:rFonts w:hint="eastAsia"/>
        </w:rPr>
        <w:t xml:space="preserve">案例分析：理论与实践的桥梁（新安江模型核心参数差分进化率定）</w:t>
      </w:r>
    </w:p>
    <w:bookmarkStart w:id="18" w:name="案例背景"/>
    <w:p>
      <w:pPr>
        <w:pStyle w:val="Heading3"/>
      </w:pPr>
      <w:r>
        <w:rPr>
          <w:rStyle w:val="SectionNumber"/>
        </w:rPr>
        <w:t xml:space="preserve">1.6.1</w:t>
      </w:r>
      <w:r>
        <w:tab/>
      </w:r>
      <w:r>
        <w:rPr>
          <w:rFonts w:hint="eastAsia"/>
        </w:rPr>
        <w:t xml:space="preserve">案例背景</w:t>
      </w:r>
    </w:p>
    <w:p>
      <w:pPr>
        <w:pStyle w:val="FirstParagraph"/>
      </w:pPr>
      <w:r>
        <w:rPr>
          <w:rFonts w:hint="eastAsia"/>
        </w:rPr>
        <w:t xml:space="preserve">某水文局引进了一套极简版的新安江模型用于洪水预报。模型包含三个十分敏感但完全未知的隐藏参数：流域平均蓄水容量</w:t>
      </w:r>
      <w:r>
        <w:t xml:space="preserve"> </w:t>
      </w:r>
      <m:oMath>
        <m:r>
          <m:t>W</m:t>
        </m:r>
        <m:r>
          <m:t>M</m:t>
        </m:r>
      </m:oMath>
      <w:r>
        <w:rPr>
          <w:rFonts w:hint="eastAsia"/>
        </w:rPr>
        <w:t xml:space="preserve">、容量分布指数</w:t>
      </w:r>
      <w:r>
        <w:t xml:space="preserve"> </w:t>
      </w:r>
      <m:oMath>
        <m:r>
          <m:t>B</m:t>
        </m:r>
      </m:oMath>
      <w:r>
        <w:rPr>
          <w:rFonts w:hint="eastAsia"/>
        </w:rPr>
        <w:t xml:space="preserve">、壤中流出流系数</w:t>
      </w:r>
      <w:r>
        <w:t xml:space="preserve"> </w:t>
      </w:r>
      <m:oMath>
        <m:r>
          <m:t>K</m:t>
        </m:r>
        <m:r>
          <m:t>I</m:t>
        </m:r>
      </m:oMath>
      <w:r>
        <w:t xml:space="preserve">。</w:t>
      </w:r>
      <w:r>
        <w:t xml:space="preserve"> </w:t>
      </w:r>
      <w:r>
        <w:rPr>
          <w:rFonts w:hint="eastAsia"/>
        </w:rPr>
        <w:t xml:space="preserve">局里有一个初始参数，凭借感觉瞎猜了一组参数（</w:t>
      </w:r>
      <m:oMath>
        <m:r>
          <m:t>W</m:t>
        </m:r>
        <m:r>
          <m:t>M</m:t>
        </m:r>
        <m:r>
          <m:rPr>
            <m:sty m:val="p"/>
          </m:rPr>
          <m:t>=</m:t>
        </m:r>
        <m:r>
          <m:t>80.0</m:t>
        </m:r>
        <m:r>
          <m:rPr>
            <m:sty m:val="p"/>
          </m:rPr>
          <m:t>,</m:t>
        </m:r>
        <m:r>
          <m:t>B</m:t>
        </m:r>
        <m:r>
          <m:rPr>
            <m:sty m:val="p"/>
          </m:rPr>
          <m:t>=</m:t>
        </m:r>
        <m:r>
          <m:t>0.8</m:t>
        </m:r>
        <m:r>
          <m:rPr>
            <m:sty m:val="p"/>
          </m:rPr>
          <m:t>,</m:t>
        </m:r>
        <m:r>
          <m:t>K</m:t>
        </m:r>
        <m:r>
          <m:t>I</m:t>
        </m:r>
        <m:r>
          <m:rPr>
            <m:sty m:val="p"/>
          </m:rPr>
          <m:t>=</m:t>
        </m:r>
        <m:r>
          <m:t>0.1</m:t>
        </m:r>
      </m:oMath>
      <w:r>
        <w:rPr>
          <w:rFonts w:hint="eastAsia"/>
        </w:rPr>
        <w:t xml:space="preserve">），结果算出来的洪水完全是个笑话。</w:t>
      </w:r>
      <w:r>
        <w:t xml:space="preserve"> </w:t>
      </w:r>
      <w:r>
        <w:rPr>
          <w:rFonts w:hint="eastAsia"/>
        </w:rPr>
        <w:t xml:space="preserve">局长将一份过去</w:t>
      </w:r>
      <w:r>
        <w:t xml:space="preserve"> 200 </w:t>
      </w:r>
      <w:r>
        <w:rPr>
          <w:rFonts w:hint="eastAsia"/>
        </w:rPr>
        <w:t xml:space="preserve">小时的真实降雨和测站出流数据（带有传感器的测量噪声）交给了你。要求你编写一个自动化寻优脚本，在这海量的数据迷雾中，强行把这三个参数的真实面目“挖”出来。</w:t>
      </w:r>
    </w:p>
    <w:bookmarkEnd w:id="18"/>
    <w:bookmarkStart w:id="22" w:name="问题描述"/>
    <w:p>
      <w:pPr>
        <w:pStyle w:val="Heading3"/>
      </w:pPr>
      <w:r>
        <w:rPr>
          <w:rStyle w:val="SectionNumber"/>
        </w:rPr>
        <w:t xml:space="preserve">1.6.2</w:t>
      </w:r>
      <w:r>
        <w:tab/>
      </w:r>
      <w:r>
        <w:rPr>
          <w:rFonts w:hint="eastAsia"/>
        </w:rPr>
        <w:t xml:space="preserve">问题描述</w:t>
      </w:r>
    </w:p>
    <w:p>
      <w:pPr>
        <w:pStyle w:val="Compact"/>
        <w:numPr>
          <w:ilvl w:val="0"/>
          <w:numId w:val="1001"/>
        </w:numPr>
      </w:pPr>
      <w:r>
        <w:rPr>
          <w:rFonts w:hint="eastAsia"/>
          <w:b/>
          <w:bCs/>
        </w:rPr>
        <w:t xml:space="preserve">真理黑盒（未知）</w:t>
      </w:r>
      <w:r>
        <w:rPr>
          <w:rFonts w:hint="eastAsia"/>
        </w:rPr>
        <w:t xml:space="preserve">：大自然隐藏的真实参数为</w:t>
      </w:r>
      <w:r>
        <w:t xml:space="preserve"> </w:t>
      </w:r>
      <m:oMath>
        <m:r>
          <m:t>W</m:t>
        </m:r>
        <m:r>
          <m:t>M</m:t>
        </m:r>
        <m:r>
          <m:rPr>
            <m:sty m:val="p"/>
          </m:rPr>
          <m:t>=</m:t>
        </m:r>
        <m:r>
          <m:t>120.0</m:t>
        </m:r>
        <m:r>
          <m:rPr>
            <m:sty m:val="p"/>
          </m:rPr>
          <m:t>,</m:t>
        </m:r>
        <m:r>
          <m:t>B</m:t>
        </m:r>
        <m:r>
          <m:rPr>
            <m:sty m:val="p"/>
          </m:rPr>
          <m:t>=</m:t>
        </m:r>
        <m:r>
          <m:t>0.2</m:t>
        </m:r>
        <m:r>
          <m:rPr>
            <m:sty m:val="p"/>
          </m:rPr>
          <m:t>,</m:t>
        </m:r>
        <m:r>
          <m:t>K</m:t>
        </m:r>
        <m:r>
          <m:t>I</m:t>
        </m:r>
        <m:r>
          <m:rPr>
            <m:sty m:val="p"/>
          </m:rPr>
          <m:t>=</m:t>
        </m:r>
        <m:r>
          <m:t>0.4</m:t>
        </m:r>
      </m:oMath>
      <w:r>
        <w:t xml:space="preserve">。</w:t>
      </w:r>
    </w:p>
    <w:p>
      <w:pPr>
        <w:pStyle w:val="Compact"/>
        <w:numPr>
          <w:ilvl w:val="0"/>
          <w:numId w:val="1001"/>
        </w:numPr>
      </w:pPr>
      <w:r>
        <w:rPr>
          <w:rFonts w:hint="eastAsia"/>
          <w:b/>
          <w:bCs/>
        </w:rPr>
        <w:t xml:space="preserve">盲猜基准</w:t>
      </w:r>
      <w:r>
        <w:rPr>
          <w:rFonts w:hint="eastAsia"/>
        </w:rPr>
        <w:t xml:space="preserve">：初始参数的参数</w:t>
      </w:r>
      <w:r>
        <w:t xml:space="preserve"> </w:t>
      </w:r>
      <m:oMath>
        <m:r>
          <m:t>W</m:t>
        </m:r>
        <m:r>
          <m:t>M</m:t>
        </m:r>
        <m:r>
          <m:rPr>
            <m:sty m:val="p"/>
          </m:rPr>
          <m:t>=</m:t>
        </m:r>
        <m:r>
          <m:t>80.0</m:t>
        </m:r>
        <m:r>
          <m:rPr>
            <m:sty m:val="p"/>
          </m:rPr>
          <m:t>,</m:t>
        </m:r>
        <m:r>
          <m:t>B</m:t>
        </m:r>
        <m:r>
          <m:rPr>
            <m:sty m:val="p"/>
          </m:rPr>
          <m:t>=</m:t>
        </m:r>
        <m:r>
          <m:t>0.8</m:t>
        </m:r>
        <m:r>
          <m:rPr>
            <m:sty m:val="p"/>
          </m:rPr>
          <m:t>,</m:t>
        </m:r>
        <m:r>
          <m:t>K</m:t>
        </m:r>
        <m:r>
          <m:t>I</m:t>
        </m:r>
        <m:r>
          <m:rPr>
            <m:sty m:val="p"/>
          </m:rPr>
          <m:t>=</m:t>
        </m:r>
        <m:r>
          <m:t>0.1</m:t>
        </m:r>
      </m:oMath>
      <w:r>
        <w:t xml:space="preserve">。</w:t>
      </w:r>
    </w:p>
    <w:p>
      <w:pPr>
        <w:pStyle w:val="Compact"/>
        <w:numPr>
          <w:ilvl w:val="0"/>
          <w:numId w:val="1001"/>
        </w:numPr>
      </w:pPr>
      <w:r>
        <w:rPr>
          <w:rFonts w:hint="eastAsia"/>
          <w:b/>
          <w:bCs/>
        </w:rPr>
        <w:t xml:space="preserve">寻优空间边界（Bounds）</w:t>
      </w:r>
      <w:r>
        <w:rPr>
          <w:rFonts w:hint="eastAsia"/>
        </w:rPr>
        <w:t xml:space="preserve">：</w:t>
      </w:r>
      <m:oMath>
        <m:r>
          <m:t>W</m:t>
        </m:r>
        <m:r>
          <m:t>M</m:t>
        </m:r>
        <m:r>
          <m:rPr>
            <m:sty m:val="p"/>
          </m:rPr>
          <m:t>∈</m:t>
        </m:r>
        <m:r>
          <m:rPr>
            <m:sty m:val="p"/>
          </m:rPr>
          <m:t>[</m:t>
        </m:r>
        <m:r>
          <m:t>50</m:t>
        </m:r>
        <m:r>
          <m:rPr>
            <m:sty m:val="p"/>
          </m:rPr>
          <m:t>,</m:t>
        </m:r>
        <m:r>
          <m:t>200</m:t>
        </m:r>
        <m:r>
          <m:rPr>
            <m:sty m:val="p"/>
          </m:rPr>
          <m:t>]</m:t>
        </m:r>
        <m:r>
          <m:rPr>
            <m:sty m:val="p"/>
          </m:rPr>
          <m:t>,</m:t>
        </m:r>
        <m:r>
          <m:t>B</m:t>
        </m:r>
        <m:r>
          <m:rPr>
            <m:sty m:val="p"/>
          </m:rPr>
          <m:t>∈</m:t>
        </m:r>
        <m:r>
          <m:rPr>
            <m:sty m:val="p"/>
          </m:rPr>
          <m:t>[</m:t>
        </m:r>
        <m:r>
          <m:t>0.01</m:t>
        </m:r>
        <m:r>
          <m:rPr>
            <m:sty m:val="p"/>
          </m:rPr>
          <m:t>,</m:t>
        </m:r>
        <m:r>
          <m:t>1.0</m:t>
        </m:r>
        <m:r>
          <m:rPr>
            <m:sty m:val="p"/>
          </m:rPr>
          <m:t>]</m:t>
        </m:r>
        <m:r>
          <m:rPr>
            <m:sty m:val="p"/>
          </m:rPr>
          <m:t>,</m:t>
        </m:r>
        <m:r>
          <m:t>K</m:t>
        </m:r>
        <m:r>
          <m:t>I</m:t>
        </m:r>
        <m:r>
          <m:rPr>
            <m:sty m:val="p"/>
          </m:rPr>
          <m:t>∈</m:t>
        </m:r>
        <m:r>
          <m:rPr>
            <m:sty m:val="p"/>
          </m:rPr>
          <m:t>[</m:t>
        </m:r>
        <m:r>
          <m:t>0.01</m:t>
        </m:r>
        <m:r>
          <m:rPr>
            <m:sty m:val="p"/>
          </m:rPr>
          <m:t>,</m:t>
        </m:r>
        <m:r>
          <m:t>0.9</m:t>
        </m:r>
        <m:r>
          <m:rPr>
            <m:sty m:val="p"/>
          </m:rPr>
          <m:t>]</m:t>
        </m:r>
      </m:oMath>
      <w:r>
        <w:t xml:space="preserve">。</w:t>
      </w:r>
    </w:p>
    <w:p>
      <w:pPr>
        <w:pStyle w:val="Compact"/>
        <w:numPr>
          <w:ilvl w:val="0"/>
          <w:numId w:val="1001"/>
        </w:numPr>
      </w:pPr>
      <w:r>
        <w:rPr>
          <w:rFonts w:hint="eastAsia"/>
          <w:b/>
          <w:bCs/>
        </w:rPr>
        <w:t xml:space="preserve">优化目标</w:t>
      </w:r>
      <w:r>
        <w:rPr>
          <w:rFonts w:hint="eastAsia"/>
        </w:rPr>
        <w:t xml:space="preserve">：最小化</w:t>
      </w:r>
      <w:r>
        <w:t xml:space="preserve"> </w:t>
      </w:r>
      <m:oMath>
        <m:r>
          <m:rPr>
            <m:sty m:val="p"/>
          </m:rPr>
          <m:t>(</m:t>
        </m:r>
        <m:r>
          <m:t>1</m:t>
        </m:r>
        <m:r>
          <m:rPr>
            <m:sty m:val="p"/>
          </m:rPr>
          <m:t>−</m:t>
        </m:r>
        <m:r>
          <m:t>N</m:t>
        </m:r>
        <m:r>
          <m:t>S</m:t>
        </m:r>
        <m:r>
          <m:t>E</m:t>
        </m:r>
        <m:r>
          <m:rPr>
            <m:sty m:val="p"/>
          </m:rPr>
          <m:t>)</m:t>
        </m:r>
      </m:oMath>
      <w:r>
        <w:t xml:space="preserve">。</w:t>
      </w:r>
    </w:p>
    <w:p>
      <w:pPr>
        <w:pStyle w:val="Compact"/>
        <w:numPr>
          <w:ilvl w:val="0"/>
          <w:numId w:val="1001"/>
        </w:numPr>
      </w:pPr>
      <w:r>
        <w:rPr>
          <w:rFonts w:hint="eastAsia"/>
          <w:b/>
          <w:bCs/>
        </w:rPr>
        <w:t xml:space="preserve">任务</w:t>
      </w:r>
      <w:r>
        <w:rPr>
          <w:rFonts w:hint="eastAsia"/>
        </w:rPr>
        <w:t xml:space="preserve">：利用全局启发式算法（如差分进化</w:t>
      </w:r>
      <w:r>
        <w:t xml:space="preserve"> Differential </w:t>
      </w:r>
      <w:r>
        <w:rPr>
          <w:rFonts w:hint="eastAsia"/>
        </w:rPr>
        <w:t xml:space="preserve">Evolution，SCE-UA的同门兄弟），在三维空间中撒下种群，搜索最优解，并记录搜索轨迹与最终拟合度。</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0" name="Picture"/>
            <a:graphic>
              <a:graphicData uri="http://schemas.openxmlformats.org/drawingml/2006/picture">
                <pic:pic>
                  <pic:nvPicPr>
                    <pic:cNvPr descr="assets/ch06/problem_nano.png" id="21" name="Picture"/>
                    <pic:cNvPicPr>
                      <a:picLocks noChangeArrowheads="1" noChangeAspect="1"/>
                    </pic:cNvPicPr>
                  </pic:nvPicPr>
                  <pic:blipFill>
                    <a:blip r:embed="rId19"/>
                    <a:stretch>
                      <a:fillRect/>
                    </a:stretch>
                  </pic:blipFill>
                  <pic:spPr bwMode="auto">
                    <a:xfrm>
                      <a:off x="0" y="0"/>
                      <a:ext cx="5334000" cy="2909454"/>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1.6.3</w:t>
      </w:r>
      <w:r>
        <w:tab/>
      </w:r>
      <w:r>
        <w:rPr>
          <w:rFonts w:hint="eastAsia"/>
        </w:rPr>
        <w:t xml:space="preserve">解题思路</w:t>
      </w:r>
    </w:p>
    <w:p>
      <w:pPr>
        <w:pStyle w:val="FirstParagraph"/>
      </w:pPr>
      <w:r>
        <w:rPr>
          <w:rFonts w:hint="eastAsia"/>
        </w:rPr>
        <w:t xml:space="preserve">本研究构建了一个包含前向物理引擎和外围演化算法的嵌套架构：</w:t>
      </w:r>
      <w:r>
        <w:t xml:space="preserve"> </w:t>
      </w:r>
      <w:r>
        <w:t xml:space="preserve">1.</w:t>
      </w:r>
      <w:r>
        <w:t xml:space="preserve"> </w:t>
      </w:r>
      <w:r>
        <w:rPr>
          <w:rFonts w:hint="eastAsia"/>
          <w:b/>
          <w:bCs/>
        </w:rPr>
        <w:t xml:space="preserve">正向计算引擎</w:t>
      </w:r>
      <w:r>
        <w:rPr>
          <w:rFonts w:hint="eastAsia"/>
        </w:rPr>
        <w:t xml:space="preserve">：封装一个极简版新安江产汇流函数</w:t>
      </w:r>
      <w:r>
        <w:t xml:space="preserve"> </w:t>
      </w:r>
      <w:r>
        <w:rPr>
          <w:rStyle w:val="VerbatimChar"/>
        </w:rPr>
        <w:t xml:space="preserve">run_forward_model(WM, B, KI)</w:t>
      </w:r>
      <w:r>
        <w:rPr>
          <w:rFonts w:hint="eastAsia"/>
        </w:rPr>
        <w:t xml:space="preserve">，接收参数，输出</w:t>
      </w:r>
      <w:r>
        <w:t xml:space="preserve"> 200 </w:t>
      </w:r>
      <w:r>
        <w:rPr>
          <w:rFonts w:hint="eastAsia"/>
        </w:rPr>
        <w:t xml:space="preserve">小时的水文过程线。</w:t>
      </w:r>
      <w:r>
        <w:t xml:space="preserve"> </w:t>
      </w:r>
      <w:r>
        <w:t xml:space="preserve">2.</w:t>
      </w:r>
      <w:r>
        <w:t xml:space="preserve"> </w:t>
      </w:r>
      <w:r>
        <w:rPr>
          <w:rFonts w:hint="eastAsia"/>
          <w:b/>
          <w:bCs/>
        </w:rPr>
        <w:t xml:space="preserve">目标函数构造</w:t>
      </w:r>
      <w:r>
        <w:rPr>
          <w:rFonts w:hint="eastAsia"/>
        </w:rPr>
        <w:t xml:space="preserve">：编写</w:t>
      </w:r>
      <w:r>
        <w:t xml:space="preserve"> </w:t>
      </w:r>
      <w:r>
        <w:rPr>
          <w:rStyle w:val="VerbatimChar"/>
        </w:rPr>
        <w:t xml:space="preserve">objective_function</w:t>
      </w:r>
      <w:r>
        <w:rPr>
          <w:rFonts w:hint="eastAsia"/>
        </w:rPr>
        <w:t xml:space="preserve">，内部调用正向引擎，计算输出序列与包含噪声的真实测量值的</w:t>
      </w:r>
      <w:r>
        <w:t xml:space="preserve"> </w:t>
      </w:r>
      <w:r>
        <w:rPr>
          <w:rFonts w:hint="eastAsia"/>
        </w:rPr>
        <w:t xml:space="preserve">NSE，并将越界的参数直接打回原形（惩罚无穷大）。</w:t>
      </w:r>
      <w:r>
        <w:t xml:space="preserve"> </w:t>
      </w:r>
      <w:r>
        <w:t xml:space="preserve">3.</w:t>
      </w:r>
      <w:r>
        <w:t xml:space="preserve"> </w:t>
      </w:r>
      <w:r>
        <w:rPr>
          <w:rFonts w:hint="eastAsia"/>
          <w:b/>
          <w:bCs/>
        </w:rPr>
        <w:t xml:space="preserve">差分进化驱动（DE）</w:t>
      </w:r>
      <w:r>
        <w:rPr>
          <w:rFonts w:hint="eastAsia"/>
        </w:rPr>
        <w:t xml:space="preserve">：调用</w:t>
      </w:r>
      <w:r>
        <w:t xml:space="preserve"> </w:t>
      </w:r>
      <w:r>
        <w:rPr>
          <w:rStyle w:val="VerbatimChar"/>
        </w:rPr>
        <w:t xml:space="preserve">scipy.optimize.differential_evolution</w:t>
      </w:r>
      <w:r>
        <w:rPr>
          <w:rFonts w:hint="eastAsia"/>
        </w:rPr>
        <w:t xml:space="preserve">，设置种群规模（popsize=15），在给定的物理边界内进行基因变异、交叉与淘汰。</w:t>
      </w:r>
      <w:r>
        <w:t xml:space="preserve"> </w:t>
      </w:r>
      <w:r>
        <w:t xml:space="preserve">4.</w:t>
      </w:r>
      <w:r>
        <w:t xml:space="preserve"> </w:t>
      </w:r>
      <w:r>
        <w:rPr>
          <w:rFonts w:hint="eastAsia"/>
          <w:b/>
          <w:bCs/>
        </w:rPr>
        <w:t xml:space="preserve">降维可视化</w:t>
      </w:r>
      <w:r>
        <w:rPr>
          <w:rFonts w:hint="eastAsia"/>
        </w:rPr>
        <w:t xml:space="preserve">：将寻优过程中不断进化的参数</w:t>
      </w:r>
      <w:r>
        <w:t xml:space="preserve"> </w:t>
      </w:r>
      <m:oMath>
        <m:r>
          <m:t>W</m:t>
        </m:r>
        <m:r>
          <m:t>M</m:t>
        </m:r>
      </m:oMath>
      <w:r>
        <w:t xml:space="preserve"> </w:t>
      </w:r>
      <w:r>
        <w:rPr>
          <w:rFonts w:hint="eastAsia"/>
        </w:rPr>
        <w:t xml:space="preserve">和</w:t>
      </w:r>
      <w:r>
        <w:t xml:space="preserve"> </w:t>
      </w:r>
      <m:oMath>
        <m:r>
          <m:t>B</m:t>
        </m:r>
      </m:oMath>
      <w:r>
        <w:t xml:space="preserve"> </w:t>
      </w:r>
      <w:r>
        <w:rPr>
          <w:rFonts w:hint="eastAsia"/>
        </w:rPr>
        <w:t xml:space="preserve">提取出来，投影在二维平面上，展示算法从“无头苍蝇”到“锁定目标”的演化轨迹。</w:t>
      </w:r>
    </w:p>
    <w:bookmarkEnd w:id="23"/>
    <w:bookmarkStart w:id="27" w:name="代码与仿真"/>
    <w:p>
      <w:pPr>
        <w:pStyle w:val="Heading3"/>
      </w:pPr>
      <w:r>
        <w:rPr>
          <w:rStyle w:val="SectionNumber"/>
        </w:rPr>
        <w:t xml:space="preserve">1.6.4</w:t>
      </w:r>
      <w:r>
        <w:tab/>
      </w:r>
      <w:r>
        <w:rPr>
          <w:rFonts w:hint="eastAsia"/>
        </w:rPr>
        <w:t xml:space="preserve">代码与仿真</w:t>
      </w:r>
    </w:p>
    <w:p>
      <w:pPr>
        <w:pStyle w:val="BlockText"/>
      </w:pPr>
      <w:r>
        <w:rPr>
          <w:rFonts w:hint="eastAsia"/>
          <w:b/>
          <w:bCs/>
        </w:rPr>
        <w:t xml:space="preserve">学习提示</w:t>
      </w:r>
      <w:r>
        <w:rPr>
          <w:rFonts w:hint="eastAsia"/>
        </w:rPr>
        <w:t xml:space="preserve">：在后台调用了极耗算力的全局演化算法引擎。请观察下图绿色的散点轨迹，这就是人工智能算法在充满迷雾的三维参数山脉中“探险寻宝”的真实脚印。</w:t>
      </w:r>
    </w:p>
    <w:p>
      <w:pPr>
        <w:pStyle w:val="FirstParagraph"/>
      </w:pPr>
      <w:r>
        <w:t xml:space="preserve">Source:</w:t>
      </w:r>
      <w:r>
        <w:t xml:space="preserve"> </w:t>
      </w:r>
      <w:r>
        <w:rPr>
          <w:rStyle w:val="VerbatimChar"/>
        </w:rPr>
        <w:t xml:space="preserve">assets/ch06/ch06_calibration.py</w:t>
      </w:r>
    </w:p>
    <w:p>
      <w:pPr>
        <w:pStyle w:val="BodyText"/>
      </w:pPr>
      <w:r>
        <w:rPr>
          <w:rFonts w:hint="eastAsia"/>
          <w:b/>
          <w:bCs/>
        </w:rPr>
        <w:t xml:space="preserve">差分进化算法跨越空间捕获真理的参数追踪矩阵：</w:t>
      </w:r>
      <w:r>
        <w:t xml:space="preserve"> </w:t>
      </w:r>
      <w:r>
        <w:t xml:space="preserve">| Parameter | True (Hidden) | Blind Guess | Calibrated | Error % |</w:t>
      </w:r>
      <w:r>
        <w:t xml:space="preserve"> </w:t>
      </w:r>
      <w:r>
        <w:t xml:space="preserve">|:——————————–|:—————-|:————–|:—————–|:———-|</w:t>
      </w:r>
      <w:r>
        <w:t xml:space="preserve"> </w:t>
      </w:r>
      <w:r>
        <w:t xml:space="preserve">| WM (Capacity mm) | 120.0 | 80.0 | 121.85 | 1.5 |</w:t>
      </w:r>
      <w:r>
        <w:t xml:space="preserve"> </w:t>
      </w:r>
      <w:r>
        <w:t xml:space="preserve">| B (Shape Index) | 0.2 | 0.8 | 0.186 | 6.8 |</w:t>
      </w:r>
      <w:r>
        <w:t xml:space="preserve"> </w:t>
      </w:r>
      <w:r>
        <w:t xml:space="preserve">| KI (Interflow Coeff) | 0.4 | 0.1 | 0.449 | 12.3 |</w:t>
      </w:r>
      <w:r>
        <w:t xml:space="preserve"> </w:t>
      </w:r>
      <w:r>
        <w:t xml:space="preserve">| Nash-Sutcliffe Efficiency (NSE) | - | 0.96 (Poor) | 0.99 (Excellent) | - |</w:t>
      </w:r>
    </w:p>
    <w:p>
      <w:pPr>
        <w:pStyle w:val="BodyText"/>
      </w:pPr>
      <w:r>
        <w:rPr>
          <w:rFonts w:hint="eastAsia"/>
          <w:b/>
          <w:bCs/>
        </w:rPr>
        <w:t xml:space="preserve">水文过程线拟合对比与参数空间全局寻优轨迹：</w:t>
      </w:r>
      <w:r>
        <w:t xml:space="preserve"> </w:t>
      </w:r>
      <w:r>
        <w:drawing>
          <wp:inline>
            <wp:extent cx="5334000" cy="4261431"/>
            <wp:effectExtent b="0" l="0" r="0" t="0"/>
            <wp:docPr descr="calibration_sim" title="" id="25" name="Picture"/>
            <a:graphic>
              <a:graphicData uri="http://schemas.openxmlformats.org/drawingml/2006/picture">
                <pic:pic>
                  <pic:nvPicPr>
                    <pic:cNvPr descr="assets/ch06/calibration_sim.png" id="26" name="Picture"/>
                    <pic:cNvPicPr>
                      <a:picLocks noChangeArrowheads="1" noChangeAspect="1"/>
                    </pic:cNvPicPr>
                  </pic:nvPicPr>
                  <pic:blipFill>
                    <a:blip r:embed="rId24"/>
                    <a:stretch>
                      <a:fillRect/>
                    </a:stretch>
                  </pic:blipFill>
                  <pic:spPr bwMode="auto">
                    <a:xfrm>
                      <a:off x="0" y="0"/>
                      <a:ext cx="5334000" cy="4261431"/>
                    </a:xfrm>
                    <a:prstGeom prst="rect">
                      <a:avLst/>
                    </a:prstGeom>
                    <a:noFill/>
                    <a:ln w="9525">
                      <a:noFill/>
                      <a:headEnd/>
                      <a:tailEnd/>
                    </a:ln>
                  </pic:spPr>
                </pic:pic>
              </a:graphicData>
            </a:graphic>
          </wp:inline>
        </w:drawing>
      </w:r>
    </w:p>
    <w:bookmarkEnd w:id="27"/>
    <w:bookmarkStart w:id="28" w:name="结果分析"/>
    <w:p>
      <w:pPr>
        <w:pStyle w:val="Heading3"/>
      </w:pPr>
      <w:r>
        <w:rPr>
          <w:rStyle w:val="SectionNumber"/>
        </w:rPr>
        <w:t xml:space="preserve">1.6.5</w:t>
      </w:r>
      <w:r>
        <w:tab/>
      </w:r>
      <w:r>
        <w:rPr>
          <w:rFonts w:hint="eastAsia"/>
        </w:rPr>
        <w:t xml:space="preserve">结果分析</w:t>
      </w:r>
    </w:p>
    <w:p>
      <w:pPr>
        <w:pStyle w:val="FirstParagraph"/>
      </w:pPr>
      <w:r>
        <w:rPr>
          <w:rFonts w:hint="eastAsia"/>
        </w:rPr>
        <w:t xml:space="preserve">算法的全局搜索能力彻底击败了人类盲目的试错：</w:t>
      </w:r>
      <w:r>
        <w:t xml:space="preserve"> </w:t>
      </w:r>
      <w:r>
        <w:t xml:space="preserve">-</w:t>
      </w:r>
      <w:r>
        <w:t xml:space="preserve"> </w:t>
      </w:r>
      <w:r>
        <w:rPr>
          <w:rFonts w:hint="eastAsia"/>
          <w:b/>
          <w:bCs/>
        </w:rPr>
        <w:t xml:space="preserve">瞎猜的代价（红虚线）</w:t>
      </w:r>
      <w:r>
        <w:rPr>
          <w:rFonts w:hint="eastAsia"/>
        </w:rPr>
        <w:t xml:space="preserve">：看上方子图。初始参数盲猜的参数（红虚线）虽然也能算出洪峰，但因为容量</w:t>
      </w:r>
      <w:r>
        <w:t xml:space="preserve"> </w:t>
      </w:r>
      <m:oMath>
        <m:r>
          <m:t>W</m:t>
        </m:r>
        <m:r>
          <m:t>M</m:t>
        </m:r>
      </m:oMath>
      <w:r>
        <w:t xml:space="preserve"> </w:t>
      </w:r>
      <w:r>
        <w:rPr>
          <w:rFonts w:hint="eastAsia"/>
        </w:rPr>
        <w:t xml:space="preserve">猜小了（</w:t>
      </w:r>
      <m:oMath>
        <m:r>
          <m:t>80</m:t>
        </m:r>
      </m:oMath>
      <w:r>
        <w:t xml:space="preserve"> </w:t>
      </w:r>
      <w:r>
        <w:t xml:space="preserve">vs </w:t>
      </w:r>
      <w:r>
        <w:rPr>
          <w:rFonts w:hint="eastAsia"/>
        </w:rPr>
        <w:t xml:space="preserve">真实值</w:t>
      </w:r>
      <w:r>
        <w:t xml:space="preserve"> </w:t>
      </w:r>
      <m:oMath>
        <m:r>
          <m:t>120</m:t>
        </m:r>
      </m:oMath>
      <w:r>
        <w:rPr>
          <w:rFonts w:hint="eastAsia"/>
        </w:rPr>
        <w:t xml:space="preserve">，偏低</w:t>
      </w:r>
      <w:r>
        <w:t xml:space="preserve"> </w:t>
      </w:r>
      <m:oMath>
        <m:r>
          <m:t>33</m:t>
        </m:r>
        <m:r>
          <m:rPr>
            <m:sty m:val="p"/>
          </m:rPr>
          <m:t>%</m:t>
        </m:r>
      </m:oMath>
      <w:r>
        <w:rPr>
          <w:rFonts w:hint="eastAsia"/>
        </w:rPr>
        <w:t xml:space="preserve">，以为土壤很薄），且形状</w:t>
      </w:r>
      <w:r>
        <w:t xml:space="preserve"> </w:t>
      </w:r>
      <m:oMath>
        <m:r>
          <m:t>B</m:t>
        </m:r>
      </m:oMath>
      <w:r>
        <w:t xml:space="preserve"> </w:t>
      </w:r>
      <w:r>
        <w:rPr>
          <w:rFonts w:hint="eastAsia"/>
        </w:rPr>
        <w:t xml:space="preserve">猜大了（</w:t>
      </w:r>
      <m:oMath>
        <m:r>
          <m:t>0.8</m:t>
        </m:r>
      </m:oMath>
      <w:r>
        <w:t xml:space="preserve"> </w:t>
      </w:r>
      <w:r>
        <w:t xml:space="preserve">vs </w:t>
      </w:r>
      <w:r>
        <w:rPr>
          <w:rFonts w:hint="eastAsia"/>
        </w:rPr>
        <w:t xml:space="preserve">真实值</w:t>
      </w:r>
      <w:r>
        <w:t xml:space="preserve"> </w:t>
      </w:r>
      <m:oMath>
        <m:r>
          <m:t>0.2</m:t>
        </m:r>
      </m:oMath>
      <w:r>
        <w:rPr>
          <w:rFonts w:hint="eastAsia"/>
        </w:rPr>
        <w:t xml:space="preserve">，偏高</w:t>
      </w:r>
      <w:r>
        <w:t xml:space="preserve"> </w:t>
      </w:r>
      <m:oMath>
        <m:r>
          <m:t>300</m:t>
        </m:r>
        <m:r>
          <m:rPr>
            <m:sty m:val="p"/>
          </m:rPr>
          <m:t>%</m:t>
        </m:r>
      </m:oMath>
      <w:r>
        <w:rPr>
          <w:rFonts w:hint="eastAsia"/>
        </w:rPr>
        <w:t xml:space="preserve">，以为土壤极度不均匀），导致模型对降雨响应过于敏感。在第一波小雨时它就发生了错误的”早产”泄漏——因为</w:t>
      </w:r>
      <w:r>
        <w:t xml:space="preserve"> </w:t>
      </w:r>
      <m:oMath>
        <m:r>
          <m:t>B</m:t>
        </m:r>
      </m:oMath>
      <w:r>
        <w:t xml:space="preserve"> </w:t>
      </w:r>
      <w:r>
        <w:rPr>
          <w:rFonts w:hint="eastAsia"/>
        </w:rPr>
        <w:t xml:space="preserve">值过大，蓄水容量分布曲线呈上凸形态，大量虚拟的”薄土区”率先饱和产流；而在主暴雨时又因为</w:t>
      </w:r>
      <w:r>
        <w:t xml:space="preserve"> </w:t>
      </w:r>
      <m:oMath>
        <m:r>
          <m:t>W</m:t>
        </m:r>
        <m:r>
          <m:t>M</m:t>
        </m:r>
      </m:oMath>
      <w:r>
        <w:t xml:space="preserve"> </w:t>
      </w:r>
      <w:r>
        <w:rPr>
          <w:rFonts w:hint="eastAsia"/>
        </w:rPr>
        <w:t xml:space="preserve">过小导致总蓄水空间不足，底水积累不充分，洪峰严重偏低。</w:t>
      </w:r>
      <w:r>
        <w:t xml:space="preserve"> </w:t>
      </w:r>
      <w:r>
        <w:t xml:space="preserve">-</w:t>
      </w:r>
      <w:r>
        <w:t xml:space="preserve"> </w:t>
      </w:r>
      <w:r>
        <w:rPr>
          <w:rFonts w:hint="eastAsia"/>
          <w:b/>
          <w:bCs/>
        </w:rPr>
        <w:t xml:space="preserve">无限逼近真理（蓝实线与</w:t>
      </w:r>
      <w:r>
        <w:rPr>
          <w:b/>
          <w:bCs/>
        </w:rPr>
        <w:t xml:space="preserve"> </w:t>
      </w:r>
      <w:r>
        <w:rPr>
          <w:rFonts w:hint="eastAsia"/>
          <w:b/>
          <w:bCs/>
        </w:rPr>
        <w:t xml:space="preserve">NSE）</w:t>
      </w:r>
      <w:r>
        <w:rPr>
          <w:rFonts w:hint="eastAsia"/>
        </w:rPr>
        <w:t xml:space="preserve">：观察被优化的蓝实线，它几乎十分完美地穿过了所有带有高斯噪声的灰色实测数据点（黑圈），NSE</w:t>
      </w:r>
      <w:r>
        <w:t xml:space="preserve"> </w:t>
      </w:r>
      <w:r>
        <w:rPr>
          <w:rFonts w:hint="eastAsia"/>
        </w:rPr>
        <w:t xml:space="preserve">高达完美的</w:t>
      </w:r>
      <w:r>
        <w:t xml:space="preserve"> </w:t>
      </w:r>
      <m:oMath>
        <m:r>
          <m:t>0.99</m:t>
        </m:r>
      </m:oMath>
      <w:r>
        <w:rPr>
          <w:rFonts w:hint="eastAsia"/>
        </w:rPr>
        <w:t xml:space="preserve">。这是因为优化算法挖出了十分逼近真实的物理密码：表格显示，算法找出的</w:t>
      </w:r>
      <w:r>
        <w:t xml:space="preserve"> </w:t>
      </w:r>
      <m:oMath>
        <m:r>
          <m:t>W</m:t>
        </m:r>
        <m:r>
          <m:t>M</m:t>
        </m:r>
      </m:oMath>
      <w:r>
        <w:t xml:space="preserve"> </w:t>
      </w:r>
      <w:r>
        <w:rPr>
          <w:rFonts w:hint="eastAsia"/>
        </w:rPr>
        <w:t xml:space="preserve">为</w:t>
      </w:r>
      <w:r>
        <w:t xml:space="preserve"> </w:t>
      </w:r>
      <m:oMath>
        <m:r>
          <m:t>121.85</m:t>
        </m:r>
      </m:oMath>
      <w:r>
        <w:rPr>
          <w:rFonts w:hint="eastAsia"/>
        </w:rPr>
        <w:t xml:space="preserve">（真实值</w:t>
      </w:r>
      <w:r>
        <w:t xml:space="preserve"> </w:t>
      </w:r>
      <m:oMath>
        <m:r>
          <m:t>120</m:t>
        </m:r>
      </m:oMath>
      <w:r>
        <w:rPr>
          <w:rFonts w:hint="eastAsia"/>
        </w:rPr>
        <w:t xml:space="preserve">），误差仅为惊人的</w:t>
      </w:r>
      <w:r>
        <w:t xml:space="preserve"> </w:t>
      </w:r>
      <m:oMath>
        <m:r>
          <m:t>1.5</m:t>
        </m:r>
        <m:r>
          <m:rPr>
            <m:sty m:val="p"/>
          </m:rPr>
          <m:t>%</m:t>
        </m:r>
      </m:oMath>
      <w:r>
        <w:t xml:space="preserve">。</w:t>
      </w:r>
      <w:r>
        <w:t xml:space="preserve"> </w:t>
      </w:r>
      <w:r>
        <w:t xml:space="preserve">-</w:t>
      </w:r>
      <w:r>
        <w:t xml:space="preserve"> </w:t>
      </w:r>
      <w:r>
        <w:rPr>
          <w:rFonts w:hint="eastAsia"/>
          <w:b/>
          <w:bCs/>
        </w:rPr>
        <w:t xml:space="preserve">探险轨迹（下方散点图）</w:t>
      </w:r>
      <w:r>
        <w:rPr>
          <w:rFonts w:hint="eastAsia"/>
        </w:rPr>
        <w:t xml:space="preserve">：看下方子图，这展示了全局优化算法的搜索过程。黑色的十字（True</w:t>
      </w:r>
      <w:r>
        <w:t xml:space="preserve"> </w:t>
      </w:r>
      <w:r>
        <w:rPr>
          <w:rFonts w:hint="eastAsia"/>
        </w:rPr>
        <w:t xml:space="preserve">Hidden）是隐藏的宝藏（真实参数），红色的方块是初始参数的出生点（Blind</w:t>
      </w:r>
      <w:r>
        <w:t xml:space="preserve"> </w:t>
      </w:r>
      <w:r>
        <w:rPr>
          <w:rFonts w:hint="eastAsia"/>
        </w:rPr>
        <w:t xml:space="preserve">Guess）。绿色的线代表了优化器派出的种群（Optimizer</w:t>
      </w:r>
      <w:r>
        <w:t xml:space="preserve"> Search </w:t>
      </w:r>
      <w:r>
        <w:rPr>
          <w:rFonts w:hint="eastAsia"/>
        </w:rPr>
        <w:t xml:space="preserve">Path）的脚印。算法一开始在整个</w:t>
      </w:r>
      <w:r>
        <w:t xml:space="preserve"> </w:t>
      </w:r>
      <m:oMath>
        <m:r>
          <m:rPr>
            <m:sty m:val="p"/>
          </m:rPr>
          <m:t>[</m:t>
        </m:r>
        <m:r>
          <m:t>50</m:t>
        </m:r>
        <m:r>
          <m:rPr>
            <m:sty m:val="p"/>
          </m:rPr>
          <m:t>∼</m:t>
        </m:r>
        <m:r>
          <m:t>200</m:t>
        </m:r>
        <m:r>
          <m:rPr>
            <m:sty m:val="p"/>
          </m:rPr>
          <m:t>]</m:t>
        </m:r>
      </m:oMath>
      <w:r>
        <w:t xml:space="preserve"> </w:t>
      </w:r>
      <w:r>
        <w:rPr>
          <w:rFonts w:hint="eastAsia"/>
        </w:rPr>
        <w:t xml:space="preserve">的广阔空间里分散探索（全局探索阶段）；但随着代数增加，种群开始受到优良基因的吸引，逐渐向左下角收敛，最终锁定在了代表最佳参数的蓝色五角星（Calibrated</w:t>
      </w:r>
      <w:r>
        <w:t xml:space="preserve"> </w:t>
      </w:r>
      <w:r>
        <w:rPr>
          <w:rFonts w:hint="eastAsia"/>
        </w:rPr>
        <w:t xml:space="preserve">Optimum）上，距离真理仅有微小偏差。</w:t>
      </w:r>
      <w:r>
        <w:t xml:space="preserve"> </w:t>
      </w:r>
      <w:r>
        <w:t xml:space="preserve">-</w:t>
      </w:r>
      <w:r>
        <w:t xml:space="preserve"> </w:t>
      </w:r>
      <w:r>
        <w:rPr>
          <w:rFonts w:hint="eastAsia"/>
          <w:b/>
          <w:bCs/>
        </w:rPr>
        <w:t xml:space="preserve">参数敏感性的差异</w:t>
      </w:r>
      <w:r>
        <w:rPr>
          <w:rFonts w:hint="eastAsia"/>
        </w:rPr>
        <w:t xml:space="preserve">：从表格中可以看到，三个参数的率定精度存在明显差异。</w:t>
      </w:r>
      <m:oMath>
        <m:r>
          <m:t>W</m:t>
        </m:r>
        <m:r>
          <m:t>M</m:t>
        </m:r>
      </m:oMath>
      <w:r>
        <w:t xml:space="preserve"> </w:t>
      </w:r>
      <w:r>
        <w:rPr>
          <w:rFonts w:hint="eastAsia"/>
        </w:rPr>
        <w:t xml:space="preserve">的误差仅为</w:t>
      </w:r>
      <w:r>
        <w:t xml:space="preserve"> </w:t>
      </w:r>
      <m:oMath>
        <m:r>
          <m:t>1.5</m:t>
        </m:r>
        <m:r>
          <m:rPr>
            <m:sty m:val="p"/>
          </m:rPr>
          <m:t>%</m:t>
        </m:r>
      </m:oMath>
      <w:r>
        <w:rPr>
          <w:rFonts w:hint="eastAsia"/>
        </w:rPr>
        <w:t xml:space="preserve">，</w:t>
      </w:r>
      <m:oMath>
        <m:r>
          <m:t>B</m:t>
        </m:r>
      </m:oMath>
      <w:r>
        <w:t xml:space="preserve"> </w:t>
      </w:r>
      <w:r>
        <w:rPr>
          <w:rFonts w:hint="eastAsia"/>
        </w:rPr>
        <w:t xml:space="preserve">的误差为</w:t>
      </w:r>
      <w:r>
        <w:t xml:space="preserve"> </w:t>
      </w:r>
      <m:oMath>
        <m:r>
          <m:t>6.8</m:t>
        </m:r>
        <m:r>
          <m:rPr>
            <m:sty m:val="p"/>
          </m:rPr>
          <m:t>%</m:t>
        </m:r>
      </m:oMath>
      <w:r>
        <w:rPr>
          <w:rFonts w:hint="eastAsia"/>
        </w:rPr>
        <w:t xml:space="preserve">，而</w:t>
      </w:r>
      <w:r>
        <w:t xml:space="preserve"> </w:t>
      </w:r>
      <m:oMath>
        <m:r>
          <m:t>K</m:t>
        </m:r>
        <m:r>
          <m:t>I</m:t>
        </m:r>
      </m:oMath>
      <w:r>
        <w:t xml:space="preserve"> </w:t>
      </w:r>
      <w:r>
        <w:rPr>
          <w:rFonts w:hint="eastAsia"/>
        </w:rPr>
        <w:t xml:space="preserve">的误差高达</w:t>
      </w:r>
      <w:r>
        <w:t xml:space="preserve"> </w:t>
      </w:r>
      <m:oMath>
        <m:r>
          <m:t>12.3</m:t>
        </m:r>
        <m:r>
          <m:rPr>
            <m:sty m:val="p"/>
          </m:rPr>
          <m:t>%</m:t>
        </m:r>
      </m:oMath>
      <w:r>
        <w:rPr>
          <w:rFonts w:hint="eastAsia"/>
        </w:rPr>
        <w:t xml:space="preserve">。这种差异反映了各参数对目标函数的敏感性不同。</w:t>
      </w:r>
      <m:oMath>
        <m:r>
          <m:t>W</m:t>
        </m:r>
        <m:r>
          <m:t>M</m:t>
        </m:r>
      </m:oMath>
      <w:r>
        <w:t xml:space="preserve"> </w:t>
      </w:r>
      <w:r>
        <w:rPr>
          <w:rFonts w:hint="eastAsia"/>
        </w:rPr>
        <w:t xml:space="preserve">直接控制流域的总蓄水能力，对总水量平衡影响最大，因此</w:t>
      </w:r>
      <w:r>
        <w:t xml:space="preserve"> NSE </w:t>
      </w:r>
      <w:r>
        <w:rPr>
          <w:rFonts w:hint="eastAsia"/>
        </w:rPr>
        <w:t xml:space="preserve">对其最为敏感，率定精度最高。</w:t>
      </w:r>
      <m:oMath>
        <m:r>
          <m:t>K</m:t>
        </m:r>
        <m:r>
          <m:t>I</m:t>
        </m:r>
      </m:oMath>
      <w:r>
        <w:t xml:space="preserve"> </w:t>
      </w:r>
      <w:r>
        <w:rPr>
          <w:rFonts w:hint="eastAsia"/>
        </w:rPr>
        <w:t xml:space="preserve">仅控制壤中流的比例分配，对总流量过程线的影响相对间接，因此率定精度较低。这一现象提醒我们，NSE</w:t>
      </w:r>
      <w:r>
        <w:t xml:space="preserve"> </w:t>
      </w:r>
      <w:r>
        <w:rPr>
          <w:rFonts w:hint="eastAsia"/>
        </w:rPr>
        <w:t xml:space="preserve">对不同参数的约束能力是不均匀的，对于敏感性较低的参数，应考虑引入额外的观测数据（如壤中流实测数据）作为补充约束。</w:t>
      </w:r>
    </w:p>
    <w:bookmarkEnd w:id="28"/>
    <w:bookmarkStart w:id="29" w:name="工业部署建议"/>
    <w:p>
      <w:pPr>
        <w:pStyle w:val="Heading3"/>
      </w:pPr>
      <w:r>
        <w:rPr>
          <w:rStyle w:val="SectionNumber"/>
        </w:rPr>
        <w:t xml:space="preserve">1.6.6</w:t>
      </w:r>
      <w:r>
        <w:tab/>
      </w:r>
      <w:r>
        <w:rPr>
          <w:rFonts w:hint="eastAsia"/>
        </w:rPr>
        <w:t xml:space="preserve">工业部署建议</w:t>
      </w:r>
    </w:p>
    <w:p>
      <w:pPr>
        <w:pStyle w:val="Compact"/>
        <w:numPr>
          <w:ilvl w:val="0"/>
          <w:numId w:val="1002"/>
        </w:numPr>
      </w:pPr>
      <w:r>
        <w:rPr>
          <w:rFonts w:hint="eastAsia"/>
          <w:b/>
          <w:bCs/>
        </w:rPr>
        <w:t xml:space="preserve">异物同效（Equifinality）的终极诅咒</w:t>
      </w:r>
      <w:r>
        <w:rPr>
          <w:rFonts w:hint="eastAsia"/>
        </w:rPr>
        <w:t xml:space="preserve">：本案例只有</w:t>
      </w:r>
      <w:r>
        <w:t xml:space="preserve"> 3 </w:t>
      </w:r>
      <w:r>
        <w:rPr>
          <w:rFonts w:hint="eastAsia"/>
        </w:rPr>
        <w:t xml:space="preserve">个参数，算法十分精准。但在包含几十个参数的大型水文模型中，科学家发现了一个困难的现象：你跑了一晚上算出来的“最优参数组</w:t>
      </w:r>
      <w:r>
        <w:t xml:space="preserve"> </w:t>
      </w:r>
      <w:r>
        <w:rPr>
          <w:rFonts w:hint="eastAsia"/>
        </w:rPr>
        <w:t xml:space="preserve">A”，和另一组截然不同的“参数组</w:t>
      </w:r>
      <w:r>
        <w:t xml:space="preserve"> </w:t>
      </w:r>
      <w:r>
        <w:rPr>
          <w:rFonts w:hint="eastAsia"/>
        </w:rPr>
        <w:t xml:space="preserve">B”，算出来的</w:t>
      </w:r>
      <w:r>
        <w:t xml:space="preserve"> NSE </w:t>
      </w:r>
      <w:r>
        <w:rPr>
          <w:rFonts w:hint="eastAsia"/>
        </w:rPr>
        <w:t xml:space="preserve">都能高达</w:t>
      </w:r>
      <w:r>
        <w:t xml:space="preserve"> </w:t>
      </w:r>
      <m:oMath>
        <m:r>
          <m:t>0.90</m:t>
        </m:r>
      </m:oMath>
      <w:r>
        <w:rPr>
          <w:rFonts w:hint="eastAsia"/>
        </w:rPr>
        <w:t xml:space="preserve">。也就是说，大自然有无数把完全不同的钥匙，都能打开同一把锁。这在水文学中被称为“异物同效”。为了对抗它，绝不能只用流量来率定模型，必须引入土壤湿度卫星数据、地下水井水位等多源数据进行“多目标联合率定（Multi-objective</w:t>
      </w:r>
      <w:r>
        <w:t xml:space="preserve"> </w:t>
      </w:r>
      <w:r>
        <w:rPr>
          <w:rFonts w:hint="eastAsia"/>
        </w:rPr>
        <w:t xml:space="preserve">Calibration）”。</w:t>
      </w:r>
    </w:p>
    <w:p>
      <w:pPr>
        <w:pStyle w:val="Compact"/>
        <w:numPr>
          <w:ilvl w:val="0"/>
          <w:numId w:val="1002"/>
        </w:numPr>
      </w:pPr>
      <w:r>
        <w:rPr>
          <w:rFonts w:hint="eastAsia"/>
          <w:b/>
          <w:bCs/>
        </w:rPr>
        <w:t xml:space="preserve">算力的超级怪兽</w:t>
      </w:r>
      <w:r>
        <w:rPr>
          <w:rFonts w:hint="eastAsia"/>
        </w:rPr>
        <w:t xml:space="preserve">：在全国级分布式模型中，如果你要用</w:t>
      </w:r>
      <w:r>
        <w:t xml:space="preserve"> SCE-UA </w:t>
      </w:r>
      <w:r>
        <w:rPr>
          <w:rFonts w:hint="eastAsia"/>
        </w:rPr>
        <w:t xml:space="preserve">算法，种群里有</w:t>
      </w:r>
      <w:r>
        <w:t xml:space="preserve"> 1000 </w:t>
      </w:r>
      <w:r>
        <w:rPr>
          <w:rFonts w:hint="eastAsia"/>
        </w:rPr>
        <w:t xml:space="preserve">个个体，繁衍</w:t>
      </w:r>
      <w:r>
        <w:t xml:space="preserve"> 100 </w:t>
      </w:r>
      <w:r>
        <w:rPr>
          <w:rFonts w:hint="eastAsia"/>
        </w:rPr>
        <w:t xml:space="preserve">代，意味着你的底层水文模型要被完整运行</w:t>
      </w:r>
      <w:r>
        <w:t xml:space="preserve"> </w:t>
      </w:r>
      <m:oMath>
        <m:r>
          <m:t>10</m:t>
        </m:r>
      </m:oMath>
      <w:r>
        <w:t xml:space="preserve"> </w:t>
      </w:r>
      <w:r>
        <w:rPr>
          <w:rFonts w:hint="eastAsia"/>
        </w:rPr>
        <w:t xml:space="preserve">万次。如果运行一次模型需要</w:t>
      </w:r>
      <w:r>
        <w:t xml:space="preserve"> 1 </w:t>
      </w:r>
      <w:r>
        <w:rPr>
          <w:rFonts w:hint="eastAsia"/>
        </w:rPr>
        <w:t xml:space="preserve">小时，整个率定过程需要</w:t>
      </w:r>
      <w:r>
        <w:t xml:space="preserve"> 11 </w:t>
      </w:r>
      <w:r>
        <w:rPr>
          <w:rFonts w:hint="eastAsia"/>
        </w:rPr>
        <w:t xml:space="preserve">年。因此，工业界现在正在利用深度学习建立水文模型的”替代模型（Surrogate</w:t>
      </w:r>
      <w:r>
        <w:t xml:space="preserve"> </w:t>
      </w:r>
      <w:r>
        <w:rPr>
          <w:rFonts w:hint="eastAsia"/>
        </w:rPr>
        <w:t xml:space="preserve">Model，如</w:t>
      </w:r>
      <w:r>
        <w:t xml:space="preserve"> LSTM </w:t>
      </w:r>
      <w:r>
        <w:rPr>
          <w:rFonts w:hint="eastAsia"/>
        </w:rPr>
        <w:t xml:space="preserve">网络）”，用极速的神经网络去代替缓慢的物理方程进行海量试凑，以实现参数的秒级反演。</w:t>
      </w:r>
    </w:p>
    <w:p>
      <w:pPr>
        <w:pStyle w:val="Compact"/>
        <w:numPr>
          <w:ilvl w:val="0"/>
          <w:numId w:val="1002"/>
        </w:numPr>
      </w:pPr>
      <w:r>
        <w:rPr>
          <w:rFonts w:hint="eastAsia"/>
          <w:b/>
          <w:bCs/>
        </w:rPr>
        <w:t xml:space="preserve">率定与验证的分离原则</w:t>
      </w:r>
      <w:r>
        <w:rPr>
          <w:rFonts w:hint="eastAsia"/>
        </w:rPr>
        <w:t xml:space="preserve">：在工程实践中，历史水文数据必须严格划分为率定期和验证期两个互不重叠的时段。率定期数据用于寻找最优参数，验证期数据用于检验模型在未见数据上的预报能力。通常以总数据量的</w:t>
      </w:r>
      <w:r>
        <w:t xml:space="preserve"> </w:t>
      </w:r>
      <m:oMath>
        <m:r>
          <m:t>70</m:t>
        </m:r>
        <m:r>
          <m:rPr>
            <m:sty m:val="p"/>
          </m:rPr>
          <m:t>%</m:t>
        </m:r>
      </m:oMath>
      <w:r>
        <w:t xml:space="preserve"> </w:t>
      </w:r>
      <w:r>
        <w:rPr>
          <w:rFonts w:hint="eastAsia"/>
        </w:rPr>
        <w:t xml:space="preserve">用于率定、</w:t>
      </w:r>
      <m:oMath>
        <m:r>
          <m:t>30</m:t>
        </m:r>
        <m:r>
          <m:rPr>
            <m:sty m:val="p"/>
          </m:rPr>
          <m:t>%</m:t>
        </m:r>
      </m:oMath>
      <w:r>
        <w:t xml:space="preserve"> </w:t>
      </w:r>
      <w:r>
        <w:rPr>
          <w:rFonts w:hint="eastAsia"/>
        </w:rPr>
        <w:t xml:space="preserve">用于验证。如果模型在率定期的</w:t>
      </w:r>
      <w:r>
        <w:t xml:space="preserve"> NSE </w:t>
      </w:r>
      <w:r>
        <w:rPr>
          <w:rFonts w:hint="eastAsia"/>
        </w:rPr>
        <w:t xml:space="preserve">高达</w:t>
      </w:r>
      <w:r>
        <w:t xml:space="preserve"> </w:t>
      </w:r>
      <m:oMath>
        <m:r>
          <m:t>0.95</m:t>
        </m:r>
      </m:oMath>
      <w:r>
        <w:rPr>
          <w:rFonts w:hint="eastAsia"/>
        </w:rPr>
        <w:t xml:space="preserve">，但在验证期仅为</w:t>
      </w:r>
      <w:r>
        <w:t xml:space="preserve"> </w:t>
      </w:r>
      <m:oMath>
        <m:r>
          <m:t>0.60</m:t>
        </m:r>
      </m:oMath>
      <w:r>
        <w:rPr>
          <w:rFonts w:hint="eastAsia"/>
        </w:rPr>
        <w:t xml:space="preserve">，则说明模型存在严重的过拟合问题——它记住了历史数据的噪声而非物理规律。此时需要减少待率定参数数量或增加正则化约束，以提高模型的泛化能力。</w:t>
      </w:r>
    </w:p>
    <w:bookmarkEnd w:id="29"/>
    <w:bookmarkEnd w:id="30"/>
    <w:bookmarkStart w:id="31" w:name="本章小结"/>
    <w:p>
      <w:pPr>
        <w:pStyle w:val="Heading2"/>
      </w:pPr>
      <w:r>
        <w:rPr>
          <w:rStyle w:val="SectionNumber"/>
        </w:rPr>
        <w:t xml:space="preserve">1.7</w:t>
      </w:r>
      <w:r>
        <w:tab/>
      </w:r>
      <w:r>
        <w:t xml:space="preserve">4. </w:t>
      </w:r>
      <w:r>
        <w:rPr>
          <w:rFonts w:hint="eastAsia"/>
        </w:rPr>
        <w:t xml:space="preserve">本章小结</w:t>
      </w:r>
    </w:p>
    <w:p>
      <w:pPr>
        <w:pStyle w:val="Compact"/>
        <w:numPr>
          <w:ilvl w:val="0"/>
          <w:numId w:val="1003"/>
        </w:numPr>
      </w:pPr>
      <w:r>
        <w:rPr>
          <w:rFonts w:hint="eastAsia"/>
        </w:rPr>
        <w:t xml:space="preserve">水文模型参数具有不可直接测量的本质特征，模型率定（Calibration）是将历史实测数据反演为参数的唯一途径，未经率定的模型不具备预测价值。</w:t>
      </w:r>
    </w:p>
    <w:p>
      <w:pPr>
        <w:pStyle w:val="Compact"/>
        <w:numPr>
          <w:ilvl w:val="0"/>
          <w:numId w:val="1003"/>
        </w:numPr>
      </w:pPr>
      <w:r>
        <w:rPr>
          <w:rFonts w:hint="eastAsia"/>
        </w:rPr>
        <w:t xml:space="preserve">纳什效率系数（NSE）是衡量模拟水文过程线与实测数据吻合度的标准指标，满分为</w:t>
      </w:r>
      <w:r>
        <w:t xml:space="preserve"> </w:t>
      </w:r>
      <w:r>
        <w:rPr>
          <w:rFonts w:hint="eastAsia"/>
        </w:rPr>
        <w:t xml:space="preserve">1.0；KGE</w:t>
      </w:r>
      <w:r>
        <w:t xml:space="preserve"> </w:t>
      </w:r>
      <w:r>
        <w:rPr>
          <w:rFonts w:hint="eastAsia"/>
        </w:rPr>
        <w:t xml:space="preserve">指标提供了相关性、偏差和变异三个维度的均衡评价。</w:t>
      </w:r>
    </w:p>
    <w:p>
      <w:pPr>
        <w:pStyle w:val="Compact"/>
        <w:numPr>
          <w:ilvl w:val="0"/>
          <w:numId w:val="1003"/>
        </w:numPr>
      </w:pPr>
      <w:r>
        <w:t xml:space="preserve">SCE-UA </w:t>
      </w:r>
      <w:r>
        <w:rPr>
          <w:rFonts w:hint="eastAsia"/>
        </w:rPr>
        <w:t xml:space="preserve">算法通过复形体划分、竞争演化和定期混洗三个机制实现全局搜索，是水文参数率定领域的经典方法。</w:t>
      </w:r>
    </w:p>
    <w:p>
      <w:pPr>
        <w:pStyle w:val="Compact"/>
        <w:numPr>
          <w:ilvl w:val="0"/>
          <w:numId w:val="1003"/>
        </w:numPr>
      </w:pPr>
      <w:r>
        <w:rPr>
          <w:rFonts w:hint="eastAsia"/>
        </w:rPr>
        <w:t xml:space="preserve">差分进化算法通过变异、交叉和贪婪选择机制在参数空间中搜索全局最优，各参数的率定精度与其对目标函数的敏感性密切相关。</w:t>
      </w:r>
    </w:p>
    <w:p>
      <w:pPr>
        <w:pStyle w:val="Compact"/>
        <w:numPr>
          <w:ilvl w:val="0"/>
          <w:numId w:val="1003"/>
        </w:numPr>
      </w:pPr>
      <w:r>
        <w:rPr>
          <w:rFonts w:hint="eastAsia"/>
        </w:rPr>
        <w:t xml:space="preserve">异物同效（Equifinality）现象使得率定结果不唯一，多目标率定通过帕累托前沿提供权衡全景图，是对抗异物同效的有效策略。</w:t>
      </w:r>
    </w:p>
    <w:p>
      <w:pPr>
        <w:pStyle w:val="Compact"/>
        <w:numPr>
          <w:ilvl w:val="0"/>
          <w:numId w:val="1003"/>
        </w:numPr>
      </w:pPr>
      <w:r>
        <w:rPr>
          <w:rFonts w:hint="eastAsia"/>
        </w:rPr>
        <w:t xml:space="preserve">工业级分布式模型的率定需要数万至数十万次模型调用，深度学习替代模型（Surrogate</w:t>
      </w:r>
      <w:r>
        <w:t xml:space="preserve"> </w:t>
      </w:r>
      <w:r>
        <w:rPr>
          <w:rFonts w:hint="eastAsia"/>
        </w:rPr>
        <w:t xml:space="preserve">Model）是突破算力瓶颈的前沿方向。</w:t>
      </w:r>
    </w:p>
    <w:bookmarkEnd w:id="31"/>
    <w:bookmarkStart w:id="32" w:name="思考题"/>
    <w:p>
      <w:pPr>
        <w:pStyle w:val="Heading2"/>
      </w:pPr>
      <w:r>
        <w:rPr>
          <w:rStyle w:val="SectionNumber"/>
        </w:rPr>
        <w:t xml:space="preserve">1.8</w:t>
      </w:r>
      <w:r>
        <w:tab/>
      </w:r>
      <w:r>
        <w:t xml:space="preserve">5. </w:t>
      </w:r>
      <w:r>
        <w:rPr>
          <w:rFonts w:hint="eastAsia"/>
        </w:rPr>
        <w:t xml:space="preserve">思考题</w:t>
      </w:r>
    </w:p>
    <w:p>
      <w:pPr>
        <w:pStyle w:val="Compact"/>
        <w:numPr>
          <w:ilvl w:val="0"/>
          <w:numId w:val="1004"/>
        </w:numPr>
      </w:pPr>
      <w:r>
        <w:rPr>
          <w:rFonts w:hint="eastAsia"/>
        </w:rPr>
        <w:t xml:space="preserve">为什么用简单的梯度下降法率定水文模型参数容易陷入局部最优？从误差曲面的多峰特性角度解释。</w:t>
      </w:r>
    </w:p>
    <w:p>
      <w:pPr>
        <w:pStyle w:val="Compact"/>
        <w:numPr>
          <w:ilvl w:val="0"/>
          <w:numId w:val="1004"/>
        </w:numPr>
      </w:pPr>
      <w:r>
        <w:rPr>
          <w:rFonts w:hint="eastAsia"/>
        </w:rPr>
        <w:t xml:space="preserve">某模型有</w:t>
      </w:r>
      <w:r>
        <w:t xml:space="preserve"> 3 </w:t>
      </w:r>
      <w:r>
        <w:rPr>
          <w:rFonts w:hint="eastAsia"/>
        </w:rPr>
        <w:t xml:space="preserve">个待率定参数，差分进化算法种群规模为</w:t>
      </w:r>
      <w:r>
        <w:t xml:space="preserve"> </w:t>
      </w:r>
      <w:r>
        <w:rPr>
          <w:rFonts w:hint="eastAsia"/>
        </w:rPr>
        <w:t xml:space="preserve">15，迭代</w:t>
      </w:r>
      <w:r>
        <w:t xml:space="preserve"> 200 </w:t>
      </w:r>
      <w:r>
        <w:rPr>
          <w:rFonts w:hint="eastAsia"/>
        </w:rPr>
        <w:t xml:space="preserve">代。计算模型总调用次数，并讨论如何利用替代模型（Surrogate）加速。</w:t>
      </w:r>
    </w:p>
    <w:p>
      <w:pPr>
        <w:pStyle w:val="Compact"/>
        <w:numPr>
          <w:ilvl w:val="0"/>
          <w:numId w:val="1004"/>
        </w:numPr>
      </w:pPr>
      <w:r>
        <w:t xml:space="preserve">NSE = 0.85 </w:t>
      </w:r>
      <w:r>
        <w:rPr>
          <w:rFonts w:hint="eastAsia"/>
        </w:rPr>
        <w:t xml:space="preserve">和</w:t>
      </w:r>
      <w:r>
        <w:t xml:space="preserve"> NSE = 0.95 </w:t>
      </w:r>
      <w:r>
        <w:rPr>
          <w:rFonts w:hint="eastAsia"/>
        </w:rPr>
        <w:t xml:space="preserve">对洪峰预报精度的影响有多大？讨论</w:t>
      </w:r>
      <w:r>
        <w:t xml:space="preserve"> NSE </w:t>
      </w:r>
      <w:r>
        <w:rPr>
          <w:rFonts w:hint="eastAsia"/>
        </w:rPr>
        <w:t xml:space="preserve">对洪峰高估和低估的惩罚是否对称。</w:t>
      </w:r>
    </w:p>
    <w:p>
      <w:pPr>
        <w:pStyle w:val="Compact"/>
        <w:numPr>
          <w:ilvl w:val="0"/>
          <w:numId w:val="1004"/>
        </w:numPr>
      </w:pPr>
      <w:r>
        <w:rPr>
          <w:rFonts w:hint="eastAsia"/>
        </w:rPr>
        <w:t xml:space="preserve">讨论”多目标率定”相比”单目标率定”的优势与计算代价。</w:t>
      </w:r>
    </w:p>
    <w:bookmarkEnd w:id="32"/>
    <w:bookmarkStart w:id="33" w:name="参考文献"/>
    <w:p>
      <w:pPr>
        <w:pStyle w:val="Heading2"/>
      </w:pPr>
      <w:r>
        <w:rPr>
          <w:rStyle w:val="SectionNumber"/>
        </w:rPr>
        <w:t xml:space="preserve">1.9</w:t>
      </w:r>
      <w:r>
        <w:tab/>
      </w:r>
      <w:r>
        <w:t xml:space="preserve">6. </w:t>
      </w:r>
      <w:r>
        <w:rPr>
          <w:rFonts w:hint="eastAsia"/>
        </w:rPr>
        <w:t xml:space="preserve">参考文献</w:t>
      </w:r>
    </w:p>
    <w:p>
      <w:pPr>
        <w:pStyle w:val="FirstParagraph"/>
      </w:pPr>
      <w:r>
        <w:t xml:space="preserve">[1] Duan Q, Sorooshian S, Gupta V K. Effective and efficient global optimization for conceptual rainfall-runoff models[J]. Water Resources Research, 1992, 28(4): 1015-1031.</w:t>
      </w:r>
    </w:p>
    <w:p>
      <w:pPr>
        <w:pStyle w:val="BodyText"/>
      </w:pPr>
      <w:r>
        <w:t xml:space="preserve">[2] Nash J E, Sutcliffe J V. River flow forecasting through conceptual models part I — A discussion of principles[J]. Journal of Hydrology, 1970, 10(3): 282-290.</w:t>
      </w:r>
    </w:p>
    <w:p>
      <w:pPr>
        <w:pStyle w:val="BodyText"/>
      </w:pPr>
      <w:r>
        <w:t xml:space="preserve">[3] Gupta H V, Kling H, Yilmaz K K, et al. Decomposition of the mean squared error and NSE performance criteria: Implications for improving hydrological modelling[J]. Journal of Hydrology, 2009, 377(1-2): 80-91.</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hyperlink" Id="rId9" Target="assets/ch06/concept_calibration_optimization.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6/concept_calibration_optimization.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2026-03-21T06:36:16Z</dcterms:created>
  <dcterms:modified xsi:type="dcterms:W3CDTF">2026-03-21T06:36:16Z</dcterms:modified>
</cp:coreProperties>
</file>

<file path=docProps/custom.xml><?xml version="1.0" encoding="utf-8"?>
<Properties xmlns="http://schemas.openxmlformats.org/officeDocument/2006/custom-properties" xmlns:vt="http://schemas.openxmlformats.org/officeDocument/2006/docPropsVTypes"/>
</file>