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5-章水库群生态调度人类与自然的博弈优化"/>
    <w:p>
      <w:pPr>
        <w:pStyle w:val="Heading1"/>
      </w:pPr>
      <w:r>
        <w:rPr>
          <w:rStyle w:val="SectionNumber"/>
        </w:rPr>
        <w:t xml:space="preserve">1</w:t>
      </w:r>
      <w:r>
        <w:tab/>
      </w:r>
      <w:r>
        <w:rPr>
          <w:rFonts w:hint="eastAsia"/>
        </w:rPr>
        <w:t xml:space="preserve">第</w:t>
      </w:r>
      <w:r>
        <w:t xml:space="preserve"> 5 </w:t>
      </w:r>
      <w:r>
        <w:rPr>
          <w:rFonts w:hint="eastAsia"/>
        </w:rPr>
        <w:t xml:space="preserve">章：水库群生态调度：人类与自然的博弈优化</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本章探讨在面临人类社会大量需求水资源（灌溉、工业、生活）的刚性约束下，如何通过数学优化（Optimization）手段，在多个梯级水库的调度中挤出最后一点“生态脉冲”，恢复河流的自然流态。</w:t>
      </w:r>
      <w:r>
        <w:t xml:space="preserve"> </w:t>
      </w:r>
      <w:r>
        <w:rPr>
          <w:rFonts w:hint="eastAsia"/>
        </w:rPr>
        <w:t xml:space="preserve">读者需要掌握：</w:t>
      </w:r>
      <w:r>
        <w:t xml:space="preserve"> </w:t>
      </w:r>
      <w:r>
        <w:t xml:space="preserve">1. </w:t>
      </w:r>
      <w:r>
        <w:rPr>
          <w:rFonts w:hint="eastAsia"/>
        </w:rPr>
        <w:t xml:space="preserve">生态流态（Natural</w:t>
      </w:r>
      <w:r>
        <w:t xml:space="preserve"> Flow </w:t>
      </w:r>
      <w:r>
        <w:rPr>
          <w:rFonts w:hint="eastAsia"/>
        </w:rPr>
        <w:t xml:space="preserve">Regime）在河流连续体（River</w:t>
      </w:r>
      <w:r>
        <w:t xml:space="preserve"> </w:t>
      </w:r>
      <w:r>
        <w:rPr>
          <w:rFonts w:hint="eastAsia"/>
        </w:rPr>
        <w:t xml:space="preserve">Continuum）中的重要性。</w:t>
      </w:r>
      <w:r>
        <w:t xml:space="preserve"> </w:t>
      </w:r>
      <w:r>
        <w:t xml:space="preserve">2. </w:t>
      </w:r>
      <w:r>
        <w:rPr>
          <w:rFonts w:hint="eastAsia"/>
        </w:rPr>
        <w:t xml:space="preserve">水库蓄水对自然汛期脉冲（Flood</w:t>
      </w:r>
      <w:r>
        <w:t xml:space="preserve"> </w:t>
      </w:r>
      <w:r>
        <w:rPr>
          <w:rFonts w:hint="eastAsia"/>
        </w:rPr>
        <w:t xml:space="preserve">Pulse）的致命抹平效应。</w:t>
      </w:r>
      <w:r>
        <w:t xml:space="preserve"> </w:t>
      </w:r>
      <w:r>
        <w:t xml:space="preserve">3. </w:t>
      </w:r>
      <w:r>
        <w:rPr>
          <w:rFonts w:hint="eastAsia"/>
        </w:rPr>
        <w:t xml:space="preserve">梯级水库群调度优化模型的目标函数（Objective</w:t>
      </w:r>
      <w:r>
        <w:t xml:space="preserve"> </w:t>
      </w:r>
      <w:r>
        <w:rPr>
          <w:rFonts w:hint="eastAsia"/>
        </w:rPr>
        <w:t xml:space="preserve">Function）与物理容量约束。</w:t>
      </w:r>
      <w:r>
        <w:t xml:space="preserve"> </w:t>
      </w:r>
      <w:r>
        <w:t xml:space="preserve">4. </w:t>
      </w:r>
      <w:r>
        <w:rPr>
          <w:rFonts w:hint="eastAsia"/>
        </w:rPr>
        <w:t xml:space="preserve">人类耗水与生态护流的零和博弈本质。</w:t>
      </w:r>
      <w:r>
        <w:t xml:space="preserve"> </w:t>
      </w:r>
      <w:r>
        <w:drawing>
          <wp:inline>
            <wp:extent cx="5334000" cy="2909454"/>
            <wp:effectExtent b="0" l="0" r="0" t="0"/>
            <wp:docPr descr="生态流量计算与测试概念图" title="" id="10" name="Picture"/>
            <a:graphic>
              <a:graphicData uri="http://schemas.openxmlformats.org/drawingml/2006/picture">
                <pic:pic>
                  <pic:nvPicPr>
                    <pic:cNvPr descr="assets/ch05/concept_ecoflow_testing.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bookmarkEnd w:id="12"/>
    <w:bookmarkStart w:id="17" w:name="教材理论河流需要脉搏"/>
    <w:p>
      <w:pPr>
        <w:pStyle w:val="Heading2"/>
      </w:pPr>
      <w:r>
        <w:rPr>
          <w:rStyle w:val="SectionNumber"/>
        </w:rPr>
        <w:t xml:space="preserve">1.2</w:t>
      </w:r>
      <w:r>
        <w:tab/>
      </w:r>
      <w:r>
        <w:t xml:space="preserve">2. </w:t>
      </w:r>
      <w:r>
        <w:rPr>
          <w:rFonts w:hint="eastAsia"/>
        </w:rPr>
        <w:t xml:space="preserve">教材理论：河流需要“脉搏”</w:t>
      </w:r>
    </w:p>
    <w:p>
      <w:pPr>
        <w:pStyle w:val="FirstParagraph"/>
      </w:pPr>
      <w:r>
        <w:rPr>
          <w:rFonts w:hint="eastAsia"/>
        </w:rPr>
        <w:t xml:space="preserve">在第</w:t>
      </w:r>
      <w:r>
        <w:t xml:space="preserve"> 1 </w:t>
      </w:r>
      <w:r>
        <w:rPr>
          <w:rFonts w:hint="eastAsia"/>
        </w:rPr>
        <w:t xml:space="preserve">章中，Tennant</w:t>
      </w:r>
      <w:r>
        <w:t xml:space="preserve"> </w:t>
      </w:r>
      <w:r>
        <w:rPr>
          <w:rFonts w:hint="eastAsia"/>
        </w:rPr>
        <w:t xml:space="preserve">法给出了每个月需要留下的最低水量。但这远远不够。</w:t>
      </w:r>
      <w:r>
        <w:t xml:space="preserve"> </w:t>
      </w:r>
      <w:r>
        <w:rPr>
          <w:rFonts w:hint="eastAsia"/>
        </w:rPr>
        <w:t xml:space="preserve">现代生态水力学认为：</w:t>
      </w:r>
      <w:r>
        <w:rPr>
          <w:rFonts w:hint="eastAsia"/>
          <w:b/>
          <w:bCs/>
        </w:rPr>
        <w:t xml:space="preserve">河流的灵魂在于其流量的“季节性脉冲波动”（Flow</w:t>
      </w:r>
      <w:r>
        <w:rPr>
          <w:b/>
          <w:bCs/>
        </w:rPr>
        <w:t xml:space="preserve"> </w:t>
      </w:r>
      <w:r>
        <w:rPr>
          <w:rFonts w:hint="eastAsia"/>
          <w:b/>
          <w:bCs/>
        </w:rPr>
        <w:t xml:space="preserve">Regime）</w:t>
      </w:r>
      <w:r>
        <w:t xml:space="preserve">。</w:t>
      </w:r>
      <w:r>
        <w:t xml:space="preserve"> </w:t>
      </w:r>
      <w:r>
        <w:t xml:space="preserve">- </w:t>
      </w:r>
      <w:r>
        <w:rPr>
          <w:rFonts w:hint="eastAsia"/>
        </w:rPr>
        <w:t xml:space="preserve">春天，冰雪融化带来的一波涨水（春汛），是许多鱼类洄游产卵的唯一集结号。</w:t>
      </w:r>
      <w:r>
        <w:t xml:space="preserve"> </w:t>
      </w:r>
      <w:r>
        <w:t xml:space="preserve">- </w:t>
      </w:r>
      <w:r>
        <w:rPr>
          <w:rFonts w:hint="eastAsia"/>
        </w:rPr>
        <w:t xml:space="preserve">夏天，暴雨带来的大洪水（夏汛），能够冲刷掉河床底部的淤泥，把沉积在滩涂上的树叶和营养物质卷入河中，喂养整个食物链。</w:t>
      </w:r>
    </w:p>
    <w:p>
      <w:pPr>
        <w:pStyle w:val="BodyText"/>
      </w:pPr>
      <w:r>
        <w:rPr>
          <w:rFonts w:hint="eastAsia"/>
        </w:rPr>
        <w:t xml:space="preserve">但是，水库大坝的天职恰恰是</w:t>
      </w:r>
      <w:r>
        <w:rPr>
          <w:rFonts w:hint="eastAsia"/>
          <w:b/>
          <w:bCs/>
        </w:rPr>
        <w:t xml:space="preserve">“削峰填谷”</w:t>
      </w:r>
      <w:r>
        <w:rPr>
          <w:rFonts w:hint="eastAsia"/>
        </w:rPr>
        <w:t xml:space="preserve">。大坝的管理者（Selfish</w:t>
      </w:r>
      <w:r>
        <w:t xml:space="preserve"> </w:t>
      </w:r>
      <w:r>
        <w:rPr>
          <w:rFonts w:hint="eastAsia"/>
        </w:rPr>
        <w:t xml:space="preserve">Dispatch）最喜欢把春汛和夏汛的水全部拦截在水库里，然后一年四季像自来水管一样，均匀地、平平淡淡地往下游放水（用于恒定发电或供水）。</w:t>
      </w:r>
      <w:r>
        <w:t xml:space="preserve"> </w:t>
      </w:r>
      <w:r>
        <w:rPr>
          <w:rFonts w:hint="eastAsia"/>
        </w:rPr>
        <w:t xml:space="preserve">这种“恒定流”对人类最有利，但对生态是致命的。鱼类再也等不到春汛的号角，它们停止了繁衍；河床不再被洪水冲刷，慢慢被淤泥堵死。</w:t>
      </w:r>
    </w:p>
    <w:p>
      <w:pPr>
        <w:pStyle w:val="BodyText"/>
      </w:pPr>
      <w:r>
        <w:rPr>
          <w:rFonts w:hint="eastAsia"/>
        </w:rPr>
        <w:t xml:space="preserve">为了拯救河流，调度员必须设计一种</w:t>
      </w:r>
      <w:r>
        <w:rPr>
          <w:rFonts w:hint="eastAsia"/>
          <w:b/>
          <w:bCs/>
        </w:rPr>
        <w:t xml:space="preserve">生态优化调度（Optimized</w:t>
      </w:r>
      <w:r>
        <w:rPr>
          <w:b/>
          <w:bCs/>
        </w:rPr>
        <w:t xml:space="preserve"> </w:t>
      </w:r>
      <w:r>
        <w:rPr>
          <w:rFonts w:hint="eastAsia"/>
          <w:b/>
          <w:bCs/>
        </w:rPr>
        <w:t xml:space="preserve">Eco-Dispatch）</w:t>
      </w:r>
      <w:r>
        <w:t xml:space="preserve">。</w:t>
      </w:r>
      <w:r>
        <w:t xml:space="preserve"> </w:t>
      </w:r>
      <w:r>
        <w:rPr>
          <w:rFonts w:hint="eastAsia"/>
        </w:rPr>
        <w:t xml:space="preserve">其核心思想是：利用上游一系列串联的水库群作为“海绵”，吸收人类用水量忽高忽低的扰动；同时，故意让最下游的那个水库</w:t>
      </w:r>
      <w:r>
        <w:rPr>
          <w:rFonts w:hint="eastAsia"/>
          <w:b/>
          <w:bCs/>
        </w:rPr>
        <w:t xml:space="preserve">在春天和夏天人为制造出一波“人造洪水”</w:t>
      </w:r>
      <w:r>
        <w:rPr>
          <w:rFonts w:hint="eastAsia"/>
        </w:rPr>
        <w:t xml:space="preserve">，尽可能地去模仿大自然亿万年来的脉搏。这在数学上就是一个带约束的非线性优化问题（NLP）。</w:t>
      </w:r>
    </w:p>
    <w:bookmarkStart w:id="13" w:name="多目标优化的数学模型"/>
    <w:p>
      <w:pPr>
        <w:pStyle w:val="Heading3"/>
      </w:pPr>
      <w:r>
        <w:rPr>
          <w:rStyle w:val="SectionNumber"/>
        </w:rPr>
        <w:t xml:space="preserve">1.2.1</w:t>
      </w:r>
      <w:r>
        <w:tab/>
      </w:r>
      <w:r>
        <w:t xml:space="preserve">2.1 </w:t>
      </w:r>
      <w:r>
        <w:rPr>
          <w:rFonts w:hint="eastAsia"/>
        </w:rPr>
        <w:t xml:space="preserve">多目标优化的数学模型</w:t>
      </w:r>
    </w:p>
    <w:p>
      <w:pPr>
        <w:pStyle w:val="FirstParagraph"/>
      </w:pPr>
      <w:r>
        <w:rPr>
          <w:rFonts w:hint="eastAsia"/>
        </w:rPr>
        <w:t xml:space="preserve">水库群生态调度的完整数学规划模型包含目标函数和约束条件两部分。设水库群由</w:t>
      </w:r>
      <w:r>
        <w:t xml:space="preserve"> </w:t>
      </w:r>
      <m:oMath>
        <m:r>
          <m:t>K</m:t>
        </m:r>
      </m:oMath>
      <w:r>
        <w:t xml:space="preserve"> </w:t>
      </w:r>
      <w:r>
        <w:rPr>
          <w:rFonts w:hint="eastAsia"/>
        </w:rPr>
        <w:t xml:space="preserve">座串联水库组成，调度时段为</w:t>
      </w:r>
      <w:r>
        <w:t xml:space="preserve"> </w:t>
      </w:r>
      <m:oMath>
        <m:r>
          <m:t>T</m:t>
        </m:r>
      </m:oMath>
      <w:r>
        <w:t xml:space="preserve"> </w:t>
      </w:r>
      <w:r>
        <w:rPr>
          <w:rFonts w:hint="eastAsia"/>
        </w:rPr>
        <w:t xml:space="preserve">个月，第</w:t>
      </w:r>
      <w:r>
        <w:t xml:space="preserve"> </w:t>
      </w:r>
      <m:oMath>
        <m:r>
          <m:t>k</m:t>
        </m:r>
      </m:oMath>
      <w:r>
        <w:t xml:space="preserve"> </w:t>
      </w:r>
      <w:r>
        <w:rPr>
          <w:rFonts w:hint="eastAsia"/>
        </w:rPr>
        <w:t xml:space="preserve">座水库在第</w:t>
      </w:r>
      <w:r>
        <w:t xml:space="preserve"> </w:t>
      </w:r>
      <m:oMath>
        <m:r>
          <m:t>t</m:t>
        </m:r>
      </m:oMath>
      <w:r>
        <w:t xml:space="preserve"> </w:t>
      </w:r>
      <w:r>
        <w:rPr>
          <w:rFonts w:hint="eastAsia"/>
        </w:rPr>
        <w:t xml:space="preserve">月的下泄量为</w:t>
      </w:r>
      <w:r>
        <w:t xml:space="preserve"> </w:t>
      </w:r>
      <m:oMath>
        <m:sSub>
          <m:e>
            <m:r>
              <m:t>R</m:t>
            </m:r>
          </m:e>
          <m:sub>
            <m:r>
              <m:t>k</m:t>
            </m:r>
          </m:sub>
        </m:sSub>
        <m:r>
          <m:rPr>
            <m:sty m:val="p"/>
          </m:rPr>
          <m:t>(</m:t>
        </m:r>
        <m:r>
          <m:t>t</m:t>
        </m:r>
        <m:r>
          <m:rPr>
            <m:sty m:val="p"/>
          </m:rPr>
          <m:t>)</m:t>
        </m:r>
      </m:oMath>
      <w:r>
        <w:rPr>
          <w:rFonts w:hint="eastAsia"/>
        </w:rPr>
        <w:t xml:space="preserve">，则决策变量总数为</w:t>
      </w:r>
      <w:r>
        <w:t xml:space="preserve"> </w:t>
      </w:r>
      <m:oMath>
        <m:r>
          <m:t>K</m:t>
        </m:r>
        <m:r>
          <m:rPr>
            <m:sty m:val="p"/>
          </m:rPr>
          <m:t>×</m:t>
        </m:r>
        <m:r>
          <m:t>T</m:t>
        </m:r>
      </m:oMath>
      <w:r>
        <w:t xml:space="preserve"> </w:t>
      </w:r>
      <w:r>
        <w:rPr>
          <w:rFonts w:hint="eastAsia"/>
        </w:rPr>
        <w:t xml:space="preserve">维。</w:t>
      </w:r>
    </w:p>
    <w:p>
      <w:pPr>
        <w:pStyle w:val="BodyText"/>
      </w:pPr>
      <w:r>
        <w:rPr>
          <w:rFonts w:hint="eastAsia"/>
          <w:b/>
          <w:bCs/>
        </w:rPr>
        <w:t xml:space="preserve">目标函数</w:t>
      </w:r>
      <w:r>
        <w:rPr>
          <w:rFonts w:hint="eastAsia"/>
        </w:rPr>
        <w:t xml:space="preserve">通常包含两个相互冲突的目标：</w:t>
      </w:r>
    </w:p>
    <w:p>
      <w:pPr>
        <w:pStyle w:val="BodyText"/>
      </w:pPr>
      <w:r>
        <w:rPr>
          <w:rFonts w:hint="eastAsia"/>
        </w:rPr>
        <w:t xml:space="preserve">目标一：最小化生态偏离度（与天然流态的均方差）：</w:t>
      </w:r>
    </w:p>
    <w:p>
      <w:pPr>
        <w:pStyle w:val="BodyText"/>
      </w:pPr>
      <m:oMathPara>
        <m:oMathParaPr>
          <m:jc m:val="center"/>
        </m:oMathParaPr>
        <m:oMath>
          <m:sSub>
            <m:e>
              <m:r>
                <m:t>f</m:t>
              </m:r>
            </m:e>
            <m:sub>
              <m:r>
                <m:t>1</m:t>
              </m:r>
            </m:sub>
          </m:sSub>
          <m:r>
            <m:rPr>
              <m:sty m:val="p"/>
            </m:rPr>
            <m:t>=</m:t>
          </m:r>
          <m:r>
            <m:rPr>
              <m:sty m:val="p"/>
            </m:rPr>
            <m:t>min</m:t>
          </m:r>
          <m:nary>
            <m:naryPr>
              <m:chr m:val="∑"/>
              <m:limLoc m:val="undOvr"/>
              <m:subHide m:val="off"/>
              <m:supHide m:val="off"/>
            </m:naryPr>
            <m:sub>
              <m:r>
                <m:t>t</m:t>
              </m:r>
              <m:r>
                <m:rPr>
                  <m:sty m:val="p"/>
                </m:rPr>
                <m:t>=</m:t>
              </m:r>
              <m:r>
                <m:t>1</m:t>
              </m:r>
            </m:sub>
            <m:sup>
              <m:r>
                <m:t>T</m:t>
              </m:r>
            </m:sup>
            <m:e>
              <m:sSup>
                <m:e>
                  <m:d>
                    <m:dPr>
                      <m:begChr m:val="["/>
                      <m:sepChr m:val=""/>
                      <m:endChr m:val="]"/>
                      <m:grow/>
                    </m:dPr>
                    <m:e>
                      <m:sSub>
                        <m:e>
                          <m:r>
                            <m:t>R</m:t>
                          </m:r>
                        </m:e>
                        <m:sub>
                          <m:r>
                            <m:t>K</m:t>
                          </m:r>
                        </m:sub>
                      </m:sSub>
                      <m:r>
                        <m:rPr>
                          <m:sty m:val="p"/>
                        </m:rPr>
                        <m:t>(</m:t>
                      </m:r>
                      <m:r>
                        <m:t>t</m:t>
                      </m:r>
                      <m:r>
                        <m:rPr>
                          <m:sty m:val="p"/>
                        </m:rPr>
                        <m:t>)</m:t>
                      </m:r>
                      <m:r>
                        <m:rPr>
                          <m:sty m:val="p"/>
                        </m:rPr>
                        <m:t>−</m:t>
                      </m:r>
                      <m:sSub>
                        <m:e>
                          <m:r>
                            <m:t>Q</m:t>
                          </m:r>
                        </m:e>
                        <m:sub>
                          <m:r>
                            <m:t>n</m:t>
                          </m:r>
                          <m:r>
                            <m:t>a</m:t>
                          </m:r>
                          <m:r>
                            <m:t>t</m:t>
                          </m:r>
                        </m:sub>
                      </m:sSub>
                      <m:r>
                        <m:rPr>
                          <m:sty m:val="p"/>
                        </m:rPr>
                        <m:t>(</m:t>
                      </m:r>
                      <m:r>
                        <m:t>t</m:t>
                      </m:r>
                      <m:r>
                        <m:rPr>
                          <m:sty m:val="p"/>
                        </m:rPr>
                        <m:t>)</m:t>
                      </m:r>
                    </m:e>
                  </m:d>
                </m:e>
                <m:sup>
                  <m:r>
                    <m:t>2</m:t>
                  </m:r>
                </m:sup>
              </m:sSup>
            </m:e>
          </m:nary>
        </m:oMath>
      </m:oMathPara>
    </w:p>
    <w:p>
      <w:pPr>
        <w:pStyle w:val="FirstParagraph"/>
      </w:pPr>
      <w:r>
        <w:rPr>
          <w:rFonts w:hint="eastAsia"/>
        </w:rPr>
        <w:t xml:space="preserve">其中</w:t>
      </w:r>
      <w:r>
        <w:t xml:space="preserve"> </w:t>
      </w:r>
      <m:oMath>
        <m:sSub>
          <m:e>
            <m:r>
              <m:t>R</m:t>
            </m:r>
          </m:e>
          <m:sub>
            <m:r>
              <m:t>K</m:t>
            </m:r>
          </m:sub>
        </m:sSub>
        <m:r>
          <m:rPr>
            <m:sty m:val="p"/>
          </m:rPr>
          <m:t>(</m:t>
        </m:r>
        <m:r>
          <m:t>t</m:t>
        </m:r>
        <m:r>
          <m:rPr>
            <m:sty m:val="p"/>
          </m:rPr>
          <m:t>)</m:t>
        </m:r>
      </m:oMath>
      <w:r>
        <w:t xml:space="preserve"> </w:t>
      </w:r>
      <w:r>
        <w:rPr>
          <w:rFonts w:hint="eastAsia"/>
        </w:rPr>
        <w:t xml:space="preserve">为最下游水库（第</w:t>
      </w:r>
      <m:oMath>
        <m:r>
          <m:t>K</m:t>
        </m:r>
      </m:oMath>
      <w:r>
        <w:rPr>
          <w:rFonts w:hint="eastAsia"/>
        </w:rPr>
        <w:t xml:space="preserve">座）在第</w:t>
      </w:r>
      <m:oMath>
        <m:r>
          <m:t>t</m:t>
        </m:r>
      </m:oMath>
      <w:r>
        <w:rPr>
          <w:rFonts w:hint="eastAsia"/>
        </w:rPr>
        <w:t xml:space="preserve">月的下泄量，</w:t>
      </w:r>
      <m:oMath>
        <m:sSub>
          <m:e>
            <m:r>
              <m:t>Q</m:t>
            </m:r>
          </m:e>
          <m:sub>
            <m:r>
              <m:t>n</m:t>
            </m:r>
            <m:r>
              <m:t>a</m:t>
            </m:r>
            <m:r>
              <m:t>t</m:t>
            </m:r>
          </m:sub>
        </m:sSub>
        <m:r>
          <m:rPr>
            <m:sty m:val="p"/>
          </m:rPr>
          <m:t>(</m:t>
        </m:r>
        <m:r>
          <m:t>t</m:t>
        </m:r>
        <m:r>
          <m:rPr>
            <m:sty m:val="p"/>
          </m:rPr>
          <m:t>)</m:t>
        </m:r>
      </m:oMath>
      <w:r>
        <w:t xml:space="preserve"> </w:t>
      </w:r>
      <w:r>
        <w:rPr>
          <w:rFonts w:hint="eastAsia"/>
        </w:rPr>
        <w:t xml:space="preserve">为天然流态目标值。</w:t>
      </w:r>
    </w:p>
    <w:p>
      <w:pPr>
        <w:pStyle w:val="BodyText"/>
      </w:pPr>
      <w:r>
        <w:rPr>
          <w:rFonts w:hint="eastAsia"/>
        </w:rPr>
        <w:t xml:space="preserve">目标二：最大化发电效益（或等效地最小化发电损失）：</w:t>
      </w:r>
    </w:p>
    <w:p>
      <w:pPr>
        <w:pStyle w:val="BodyText"/>
      </w:pPr>
      <w:r>
        <w:t xml:space="preserve">$$
    f_2 = \max \sum_{k=1}^{K} \sum_{t=1}^{T} \eta_k \cdot \rho g \cdot R_k(t) \cdot H_k(t) \cdot \Delta t \tag{5.2}
    $$</w:t>
      </w:r>
    </w:p>
    <w:p>
      <w:pPr>
        <w:pStyle w:val="FirstParagraph"/>
      </w:pPr>
      <w:r>
        <w:rPr>
          <w:rFonts w:hint="eastAsia"/>
        </w:rPr>
        <w:t xml:space="preserve">其中</w:t>
      </w:r>
      <w:r>
        <w:t xml:space="preserve"> </w:t>
      </w:r>
      <m:oMath>
        <m:sSub>
          <m:e>
            <m:r>
              <m:t>η</m:t>
            </m:r>
          </m:e>
          <m:sub>
            <m:r>
              <m:t>k</m:t>
            </m:r>
          </m:sub>
        </m:sSub>
      </m:oMath>
      <w:r>
        <w:t xml:space="preserve"> </w:t>
      </w:r>
      <w:r>
        <w:rPr>
          <w:rFonts w:hint="eastAsia"/>
        </w:rPr>
        <w:t xml:space="preserve">为第</w:t>
      </w:r>
      <m:oMath>
        <m:r>
          <m:t>k</m:t>
        </m:r>
      </m:oMath>
      <w:r>
        <w:rPr>
          <w:rFonts w:hint="eastAsia"/>
        </w:rPr>
        <w:t xml:space="preserve">座电站的综合效率，</w:t>
      </w:r>
      <m:oMath>
        <m:sSub>
          <m:e>
            <m:r>
              <m:t>H</m:t>
            </m:r>
          </m:e>
          <m:sub>
            <m:r>
              <m:t>k</m:t>
            </m:r>
          </m:sub>
        </m:sSub>
        <m:r>
          <m:rPr>
            <m:sty m:val="p"/>
          </m:rPr>
          <m:t>(</m:t>
        </m:r>
        <m:r>
          <m:t>t</m:t>
        </m:r>
        <m:r>
          <m:rPr>
            <m:sty m:val="p"/>
          </m:rPr>
          <m:t>)</m:t>
        </m:r>
      </m:oMath>
      <w:r>
        <w:t xml:space="preserve"> </w:t>
      </w:r>
      <w:r>
        <w:rPr>
          <w:rFonts w:hint="eastAsia"/>
        </w:rPr>
        <w:t xml:space="preserve">为发电净水头（与水库蓄水量相关），</w:t>
      </w:r>
      <m:oMath>
        <m:r>
          <m:rPr>
            <m:sty m:val="p"/>
          </m:rPr>
          <m:t>Δ</m:t>
        </m:r>
        <m:r>
          <m:t>t</m:t>
        </m:r>
      </m:oMath>
      <w:r>
        <w:t xml:space="preserve"> </w:t>
      </w:r>
      <w:r>
        <w:rPr>
          <w:rFonts w:hint="eastAsia"/>
        </w:rPr>
        <w:t xml:space="preserve">为时段长度。</w:t>
      </w:r>
    </w:p>
    <w:p>
      <w:pPr>
        <w:pStyle w:val="BodyText"/>
      </w:pPr>
      <w:r>
        <w:rPr>
          <w:rFonts w:hint="eastAsia"/>
          <w:b/>
          <w:bCs/>
        </w:rPr>
        <w:t xml:space="preserve">约束条件</w:t>
      </w:r>
      <w:r>
        <w:rPr>
          <w:rFonts w:hint="eastAsia"/>
        </w:rPr>
        <w:t xml:space="preserve">包括：</w:t>
      </w:r>
    </w:p>
    <w:p>
      <w:pPr>
        <w:pStyle w:val="BodyText"/>
      </w:pPr>
      <w:r>
        <w:rPr>
          <w:rFonts w:hint="eastAsia"/>
        </w:rPr>
        <w:t xml:space="preserve">水量平衡约束（对每座水库和每个时段）：</w:t>
      </w:r>
    </w:p>
    <w:p>
      <w:pPr>
        <w:pStyle w:val="BodyText"/>
      </w:pPr>
      <w:r>
        <w:t xml:space="preserve">$$
    V_k(t+1) = V_k(t) + I_k(t) + R_{k-1}(t) - R_k(t) - W_k(t), \quad \forall k, t \tag{5.3}
    $$</w:t>
      </w:r>
    </w:p>
    <w:p>
      <w:pPr>
        <w:pStyle w:val="FirstParagraph"/>
      </w:pPr>
      <w:r>
        <w:rPr>
          <w:rFonts w:hint="eastAsia"/>
        </w:rPr>
        <w:t xml:space="preserve">其中</w:t>
      </w:r>
      <w:r>
        <w:t xml:space="preserve"> </w:t>
      </w:r>
      <m:oMath>
        <m:sSub>
          <m:e>
            <m:r>
              <m:t>V</m:t>
            </m:r>
          </m:e>
          <m:sub>
            <m:r>
              <m:t>k</m:t>
            </m:r>
          </m:sub>
        </m:sSub>
        <m:r>
          <m:rPr>
            <m:sty m:val="p"/>
          </m:rPr>
          <m:t>(</m:t>
        </m:r>
        <m:r>
          <m:t>t</m:t>
        </m:r>
        <m:r>
          <m:rPr>
            <m:sty m:val="p"/>
          </m:rPr>
          <m:t>)</m:t>
        </m:r>
      </m:oMath>
      <w:r>
        <w:t xml:space="preserve"> </w:t>
      </w:r>
      <w:r>
        <w:rPr>
          <w:rFonts w:hint="eastAsia"/>
        </w:rPr>
        <w:t xml:space="preserve">为库容，</w:t>
      </w:r>
      <m:oMath>
        <m:sSub>
          <m:e>
            <m:r>
              <m:t>I</m:t>
            </m:r>
          </m:e>
          <m:sub>
            <m:r>
              <m:t>k</m:t>
            </m:r>
          </m:sub>
        </m:sSub>
        <m:r>
          <m:rPr>
            <m:sty m:val="p"/>
          </m:rPr>
          <m:t>(</m:t>
        </m:r>
        <m:r>
          <m:t>t</m:t>
        </m:r>
        <m:r>
          <m:rPr>
            <m:sty m:val="p"/>
          </m:rPr>
          <m:t>)</m:t>
        </m:r>
      </m:oMath>
      <w:r>
        <w:t xml:space="preserve"> </w:t>
      </w:r>
      <w:r>
        <w:rPr>
          <w:rFonts w:hint="eastAsia"/>
        </w:rPr>
        <w:t xml:space="preserve">为区间入流，</w:t>
      </w:r>
      <m:oMath>
        <m:sSub>
          <m:e>
            <m:r>
              <m:t>W</m:t>
            </m:r>
          </m:e>
          <m:sub>
            <m:r>
              <m:t>k</m:t>
            </m:r>
          </m:sub>
        </m:sSub>
        <m:r>
          <m:rPr>
            <m:sty m:val="p"/>
          </m:rPr>
          <m:t>(</m:t>
        </m:r>
        <m:r>
          <m:t>t</m:t>
        </m:r>
        <m:r>
          <m:rPr>
            <m:sty m:val="p"/>
          </m:rPr>
          <m:t>)</m:t>
        </m:r>
      </m:oMath>
      <w:r>
        <w:t xml:space="preserve"> </w:t>
      </w:r>
      <w:r>
        <w:rPr>
          <w:rFonts w:hint="eastAsia"/>
        </w:rPr>
        <w:t xml:space="preserve">为人类刚性取水量。</w:t>
      </w:r>
    </w:p>
    <w:p>
      <w:pPr>
        <w:pStyle w:val="BodyText"/>
      </w:pPr>
      <w:r>
        <w:rPr>
          <w:rFonts w:hint="eastAsia"/>
        </w:rPr>
        <w:t xml:space="preserve">库容约束（不得低于死库容或超过最大库容）：</w:t>
      </w:r>
    </w:p>
    <w:p>
      <w:pPr>
        <w:pStyle w:val="BodyText"/>
      </w:pPr>
      <w:r>
        <w:t xml:space="preserve">$$
    V_{k,min} \leq V_k(t) \leq V_{k,max}, \quad \forall k, t \tag{5.4}
    $$</w:t>
      </w:r>
    </w:p>
    <w:p>
      <w:pPr>
        <w:pStyle w:val="FirstParagraph"/>
      </w:pPr>
      <w:r>
        <w:rPr>
          <w:rFonts w:hint="eastAsia"/>
        </w:rPr>
        <w:t xml:space="preserve">下泄能力约束和生态基流约束：</w:t>
      </w:r>
    </w:p>
    <w:p>
      <w:pPr>
        <w:pStyle w:val="BodyText"/>
      </w:pPr>
      <w:r>
        <w:t xml:space="preserve">$$
    R_{k,min}(t) \leq R_k(t) \leq R_{k,max}, \quad \forall k, t \tag{5.5}
    $$</w:t>
      </w:r>
    </w:p>
    <w:p>
      <w:pPr>
        <w:pStyle w:val="FirstParagraph"/>
      </w:pPr>
      <w:r>
        <w:t xml:space="preserve">$$
    R_K(t) \geq Q_{eco}(t), \quad \forall t \tag{5.6}
    $$</w:t>
      </w:r>
    </w:p>
    <w:p>
      <w:pPr>
        <w:pStyle w:val="FirstParagraph"/>
      </w:pPr>
      <w:r>
        <w:rPr>
          <w:rFonts w:hint="eastAsia"/>
        </w:rPr>
        <w:t xml:space="preserve">式(5.6)中</w:t>
      </w:r>
      <w:r>
        <w:t xml:space="preserve"> </w:t>
      </w:r>
      <m:oMath>
        <m:sSub>
          <m:e>
            <m:r>
              <m:t>Q</m:t>
            </m:r>
          </m:e>
          <m:sub>
            <m:r>
              <m:t>e</m:t>
            </m:r>
            <m:r>
              <m:t>c</m:t>
            </m:r>
            <m:r>
              <m:t>o</m:t>
            </m:r>
          </m:sub>
        </m:sSub>
        <m:r>
          <m:rPr>
            <m:sty m:val="p"/>
          </m:rPr>
          <m:t>(</m:t>
        </m:r>
        <m:r>
          <m:t>t</m:t>
        </m:r>
        <m:r>
          <m:rPr>
            <m:sty m:val="p"/>
          </m:rPr>
          <m:t>)</m:t>
        </m:r>
      </m:oMath>
      <w:r>
        <w:t xml:space="preserve"> </w:t>
      </w:r>
      <w:r>
        <w:rPr>
          <w:rFonts w:hint="eastAsia"/>
        </w:rPr>
        <w:t xml:space="preserve">为第1章确定的生态基流下限，是不可逾越的硬约束。</w:t>
      </w:r>
    </w:p>
    <w:bookmarkEnd w:id="13"/>
    <w:bookmarkStart w:id="14" w:name="帕累托最优与nsga-ii算法"/>
    <w:p>
      <w:pPr>
        <w:pStyle w:val="Heading3"/>
      </w:pPr>
      <w:r>
        <w:rPr>
          <w:rStyle w:val="SectionNumber"/>
        </w:rPr>
        <w:t xml:space="preserve">1.2.2</w:t>
      </w:r>
      <w:r>
        <w:tab/>
      </w:r>
      <w:r>
        <w:t xml:space="preserve">2.2 </w:t>
      </w:r>
      <w:r>
        <w:rPr>
          <w:rFonts w:hint="eastAsia"/>
        </w:rPr>
        <w:t xml:space="preserve">帕累托最优与NSGA-II算法</w:t>
      </w:r>
    </w:p>
    <w:p>
      <w:pPr>
        <w:pStyle w:val="FirstParagraph"/>
      </w:pPr>
      <w:r>
        <w:rPr>
          <w:rFonts w:hint="eastAsia"/>
        </w:rPr>
        <w:t xml:space="preserve">当目标函数</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t xml:space="preserve"> </w:t>
      </w:r>
      <w:r>
        <w:rPr>
          <w:rFonts w:hint="eastAsia"/>
        </w:rPr>
        <w:t xml:space="preserve">同时存在时，不可能找到一个方案使两个目标同时达到最优——增加生态脉冲流量必然减少可用于发电的水量。这种”鱼与熊掌不可兼得”的困境，在数学上对应</w:t>
      </w:r>
      <w:r>
        <w:rPr>
          <w:rFonts w:hint="eastAsia"/>
          <w:b/>
          <w:bCs/>
        </w:rPr>
        <w:t xml:space="preserve">帕累托（Pareto）最优</w:t>
      </w:r>
      <w:r>
        <w:rPr>
          <w:rFonts w:hint="eastAsia"/>
        </w:rPr>
        <w:t xml:space="preserve">的概念。</w:t>
      </w:r>
    </w:p>
    <w:p>
      <w:pPr>
        <w:pStyle w:val="BodyText"/>
      </w:pPr>
      <w:r>
        <w:rPr>
          <w:rFonts w:hint="eastAsia"/>
        </w:rPr>
        <w:t xml:space="preserve">帕累托最优解集（Pareto</w:t>
      </w:r>
      <w:r>
        <w:t xml:space="preserve"> </w:t>
      </w:r>
      <w:r>
        <w:rPr>
          <w:rFonts w:hint="eastAsia"/>
        </w:rPr>
        <w:t xml:space="preserve">Front）的定义为：不存在另一个可行解能在不恶化任何目标的前提下改善至少一个目标。帕累托前沿上的每一个点代表了一种”不同的妥协方案”——偏左侧的点生态效果好但发电损失大，偏右侧的点发电效益高但生态偏离严重。</w:t>
      </w:r>
    </w:p>
    <w:p>
      <w:pPr>
        <w:pStyle w:val="BodyText"/>
      </w:pPr>
      <w:r>
        <w:rPr>
          <w:rFonts w:hint="eastAsia"/>
        </w:rPr>
        <w:t xml:space="preserve">求解多目标优化问题的主流算法是</w:t>
      </w:r>
      <w:r>
        <w:rPr>
          <w:rFonts w:hint="eastAsia"/>
          <w:b/>
          <w:bCs/>
        </w:rPr>
        <w:t xml:space="preserve">NSGA-II（Non-dominated</w:t>
      </w:r>
      <w:r>
        <w:rPr>
          <w:b/>
          <w:bCs/>
        </w:rPr>
        <w:t xml:space="preserve"> Sorting Genetic Algorithm </w:t>
      </w:r>
      <w:r>
        <w:rPr>
          <w:rFonts w:hint="eastAsia"/>
          <w:b/>
          <w:bCs/>
        </w:rPr>
        <w:t xml:space="preserve">II）</w:t>
      </w:r>
      <w:r>
        <w:rPr>
          <w:rFonts w:hint="eastAsia"/>
        </w:rPr>
        <w:t xml:space="preserve">，由Deb等（2002）提出。其核心步骤包括：</w:t>
      </w:r>
      <w:r>
        <w:t xml:space="preserve"> </w:t>
      </w:r>
      <w:r>
        <w:t xml:space="preserve">-</w:t>
      </w:r>
      <w:r>
        <w:t xml:space="preserve"> </w:t>
      </w:r>
      <w:r>
        <w:rPr>
          <w:rFonts w:hint="eastAsia"/>
          <w:b/>
          <w:bCs/>
        </w:rPr>
        <w:t xml:space="preserve">非支配排序</w:t>
      </w:r>
      <w:r>
        <w:rPr>
          <w:rFonts w:hint="eastAsia"/>
        </w:rPr>
        <w:t xml:space="preserve">：将种群按帕累托支配关系分层，第一层为当前帕累托前沿，优先保留。</w:t>
      </w:r>
      <w:r>
        <w:t xml:space="preserve"> </w:t>
      </w:r>
      <w:r>
        <w:t xml:space="preserve">-</w:t>
      </w:r>
      <w:r>
        <w:t xml:space="preserve"> </w:t>
      </w:r>
      <w:r>
        <w:rPr>
          <w:rFonts w:hint="eastAsia"/>
          <w:b/>
          <w:bCs/>
        </w:rPr>
        <w:t xml:space="preserve">拥挤度距离</w:t>
      </w:r>
      <w:r>
        <w:rPr>
          <w:rFonts w:hint="eastAsia"/>
        </w:rPr>
        <w:t xml:space="preserve">：在同一层中，优先保留与邻居距离较远的个体，确保前沿的均匀分布。</w:t>
      </w:r>
      <w:r>
        <w:t xml:space="preserve"> </w:t>
      </w:r>
      <w:r>
        <w:t xml:space="preserve">-</w:t>
      </w:r>
      <w:r>
        <w:t xml:space="preserve"> </w:t>
      </w:r>
      <w:r>
        <w:rPr>
          <w:rFonts w:hint="eastAsia"/>
          <w:b/>
          <w:bCs/>
        </w:rPr>
        <w:t xml:space="preserve">精英保留策略</w:t>
      </w:r>
      <w:r>
        <w:rPr>
          <w:rFonts w:hint="eastAsia"/>
        </w:rPr>
        <w:t xml:space="preserve">：父代和子代合并后统一排序，保留最优的</w:t>
      </w:r>
      <w:r>
        <w:t xml:space="preserve"> </w:t>
      </w:r>
      <m:oMath>
        <m:r>
          <m:t>N</m:t>
        </m:r>
      </m:oMath>
      <w:r>
        <w:t xml:space="preserve"> </w:t>
      </w:r>
      <w:r>
        <w:rPr>
          <w:rFonts w:hint="eastAsia"/>
        </w:rPr>
        <w:t xml:space="preserve">个个体进入下一代。</w:t>
      </w:r>
    </w:p>
    <w:p>
      <w:pPr>
        <w:pStyle w:val="BodyText"/>
      </w:pPr>
      <w:r>
        <w:rPr>
          <w:rFonts w:hint="eastAsia"/>
        </w:rPr>
        <w:t xml:space="preserve">NSGA-II的优势在于一次运行即可获得整条帕累托前沿，为决策者提供”菜单式”的方案选择空间，而无需预先指定两个目标之间的权重。</w:t>
      </w:r>
    </w:p>
    <w:bookmarkEnd w:id="14"/>
    <w:bookmarkStart w:id="15" w:name="生态调度中的时序约束"/>
    <w:p>
      <w:pPr>
        <w:pStyle w:val="Heading3"/>
      </w:pPr>
      <w:r>
        <w:rPr>
          <w:rStyle w:val="SectionNumber"/>
        </w:rPr>
        <w:t xml:space="preserve">1.2.3</w:t>
      </w:r>
      <w:r>
        <w:tab/>
      </w:r>
      <w:r>
        <w:t xml:space="preserve">2.3 </w:t>
      </w:r>
      <w:r>
        <w:rPr>
          <w:rFonts w:hint="eastAsia"/>
        </w:rPr>
        <w:t xml:space="preserve">生态调度中的时序约束</w:t>
      </w:r>
    </w:p>
    <w:p>
      <w:pPr>
        <w:pStyle w:val="FirstParagraph"/>
      </w:pPr>
      <w:r>
        <w:rPr>
          <w:rFonts w:hint="eastAsia"/>
        </w:rPr>
        <w:t xml:space="preserve">生态调度不仅关注流量的大小，更关注流量事件出现的时间节律。基于第1章IHA方法的理念，生态调度中常见的时序约束包括：</w:t>
      </w:r>
    </w:p>
    <w:p>
      <w:pPr>
        <w:pStyle w:val="BodyText"/>
      </w:pPr>
      <w:r>
        <w:rPr>
          <w:rFonts w:hint="eastAsia"/>
          <w:b/>
          <w:bCs/>
        </w:rPr>
        <w:t xml:space="preserve">产卵期脉冲流量约束</w:t>
      </w:r>
      <w:r>
        <w:rPr>
          <w:rFonts w:hint="eastAsia"/>
        </w:rPr>
        <w:t xml:space="preserve">：在目标鱼种的产卵期（如4-5月），必须制造一次持续</w:t>
      </w:r>
      <m:oMath>
        <m:r>
          <m:t>3</m:t>
        </m:r>
        <m:r>
          <m:rPr>
            <m:sty m:val="p"/>
          </m:rPr>
          <m:t>∼</m:t>
        </m:r>
        <m:r>
          <m:t>7</m:t>
        </m:r>
      </m:oMath>
      <w:r>
        <w:rPr>
          <w:rFonts w:hint="eastAsia"/>
        </w:rPr>
        <w:t xml:space="preserve">天的洪峰脉冲，峰值流量不低于天然洪峰的</w:t>
      </w:r>
      <m:oMath>
        <m:r>
          <m:t>60</m:t>
        </m:r>
        <m:r>
          <m:rPr>
            <m:sty m:val="p"/>
          </m:rPr>
          <m:t>%</m:t>
        </m:r>
      </m:oMath>
      <w:r>
        <w:rPr>
          <w:rFonts w:hint="eastAsia"/>
        </w:rPr>
        <w:t xml:space="preserve">：</w:t>
      </w:r>
    </w:p>
    <w:p>
      <w:pPr>
        <w:pStyle w:val="BodyText"/>
      </w:pPr>
      <w:r>
        <w:t xml:space="preserve">$$
    \max_{t \in [t_s, t_e]} R_K(t) \geq 0.6 \cdot Q_{nat,peak}, \quad t_s \leq t \leq t_e \tag{5.7}
    $$</w:t>
      </w:r>
    </w:p>
    <w:p>
      <w:pPr>
        <w:pStyle w:val="FirstParagraph"/>
      </w:pPr>
      <w:r>
        <w:rPr>
          <w:rFonts w:hint="eastAsia"/>
          <w:b/>
          <w:bCs/>
        </w:rPr>
        <w:t xml:space="preserve">枯水期基流保障约束</w:t>
      </w:r>
      <w:r>
        <w:rPr>
          <w:rFonts w:hint="eastAsia"/>
        </w:rPr>
        <w:t xml:space="preserve">：在10月至次年3月的枯水期，每月下泄量不得低于Tennant法”一般”等级（</w:t>
      </w:r>
      <m:oMath>
        <m:r>
          <m:t>10</m:t>
        </m:r>
        <m:r>
          <m:rPr>
            <m:sty m:val="p"/>
          </m:rPr>
          <m:t>%</m:t>
        </m:r>
      </m:oMath>
      <w:r>
        <w:t xml:space="preserve"> </w:t>
      </w:r>
      <w:r>
        <w:rPr>
          <w:rFonts w:hint="eastAsia"/>
        </w:rPr>
        <w:t xml:space="preserve">MAR）：</w:t>
      </w:r>
    </w:p>
    <w:p>
      <w:pPr>
        <w:pStyle w:val="BodyText"/>
      </w:pPr>
      <m:oMathPara>
        <m:oMathParaPr>
          <m:jc m:val="center"/>
        </m:oMathParaPr>
        <m:oMath>
          <m:sSub>
            <m:e>
              <m:r>
                <m:t>R</m:t>
              </m:r>
            </m:e>
            <m:sub>
              <m:r>
                <m:t>K</m:t>
              </m:r>
            </m:sub>
          </m:sSub>
          <m:r>
            <m:rPr>
              <m:sty m:val="p"/>
            </m:rPr>
            <m:t>(</m:t>
          </m:r>
          <m:r>
            <m:t>t</m:t>
          </m:r>
          <m:r>
            <m:rPr>
              <m:sty m:val="p"/>
            </m:rPr>
            <m:t>)</m:t>
          </m:r>
          <m:r>
            <m:rPr>
              <m:sty m:val="p"/>
            </m:rPr>
            <m:t>≥</m:t>
          </m:r>
          <m:r>
            <m:t>0.10</m:t>
          </m:r>
          <m:r>
            <m:rPr>
              <m:sty m:val="p"/>
            </m:rPr>
            <m:t>⋅</m:t>
          </m:r>
          <m:r>
            <m:t>M</m:t>
          </m:r>
          <m:r>
            <m:t>A</m:t>
          </m:r>
          <m:r>
            <m:t>R</m:t>
          </m:r>
          <m:r>
            <m:rPr>
              <m:sty m:val="p"/>
            </m:rPr>
            <m:t>,</m:t>
          </m:r>
          <m:r>
            <m:t> </m:t>
          </m:r>
          <m:r>
            <m:t>t</m:t>
          </m:r>
          <m:r>
            <m:rPr>
              <m:sty m:val="p"/>
            </m:rPr>
            <m:t>∈</m:t>
          </m:r>
          <m:r>
            <m:rPr>
              <m:sty m:val="p"/>
            </m:rPr>
            <m:t>{</m:t>
          </m:r>
          <m:r>
            <m:t>10</m:t>
          </m:r>
          <m:r>
            <m:rPr>
              <m:sty m:val="p"/>
            </m:rPr>
            <m:t>,</m:t>
          </m:r>
          <m:r>
            <m:t>11</m:t>
          </m:r>
          <m:r>
            <m:rPr>
              <m:sty m:val="p"/>
            </m:rPr>
            <m:t>,</m:t>
          </m:r>
          <m:r>
            <m:t>12</m:t>
          </m:r>
          <m:r>
            <m:rPr>
              <m:sty m:val="p"/>
            </m:rPr>
            <m:t>,</m:t>
          </m:r>
          <m:r>
            <m:t>1</m:t>
          </m:r>
          <m:r>
            <m:rPr>
              <m:sty m:val="p"/>
            </m:rPr>
            <m:t>,</m:t>
          </m:r>
          <m:r>
            <m:t>2</m:t>
          </m:r>
          <m:r>
            <m:rPr>
              <m:sty m:val="p"/>
            </m:rPr>
            <m:t>,</m:t>
          </m:r>
          <m:r>
            <m:t>3</m:t>
          </m:r>
          <m:r>
            <m:rPr>
              <m:sty m:val="p"/>
            </m:rPr>
            <m:t>}</m:t>
          </m:r>
        </m:oMath>
      </m:oMathPara>
    </w:p>
    <w:p>
      <w:pPr>
        <w:pStyle w:val="FirstParagraph"/>
      </w:pPr>
      <w:r>
        <w:rPr>
          <w:rFonts w:hint="eastAsia"/>
          <w:b/>
          <w:bCs/>
        </w:rPr>
        <w:t xml:space="preserve">流量变化率约束</w:t>
      </w:r>
      <w:r>
        <w:rPr>
          <w:rFonts w:hint="eastAsia"/>
        </w:rPr>
        <w:t xml:space="preserve">：为避免流量骤变导致河岸带生物被搁浅或冲走，相邻时段的下泄量变化率需要限制：</w:t>
      </w:r>
    </w:p>
    <w:p>
      <w:pPr>
        <w:pStyle w:val="BodyText"/>
      </w:pPr>
      <w:r>
        <w:t xml:space="preserve">$$
    \left| R_K(t+1) - R_K(t) \right| \leq \Delta R_{max}, \quad \forall t \tag{5.9}
    $$</w:t>
      </w:r>
    </w:p>
    <w:p>
      <w:pPr>
        <w:pStyle w:val="FirstParagraph"/>
      </w:pPr>
      <w:r>
        <w:rPr>
          <w:rFonts w:hint="eastAsia"/>
        </w:rPr>
        <w:t xml:space="preserve">这些时序约束将优化问题从”每个时段独立决策”提升为”全时域联合优化”，显著增加了问题的维度和求解难度。</w:t>
      </w:r>
    </w:p>
    <w:bookmarkEnd w:id="15"/>
    <w:bookmarkStart w:id="16" w:name="chs分层调度架构的映射"/>
    <w:p>
      <w:pPr>
        <w:pStyle w:val="Heading3"/>
      </w:pPr>
      <w:r>
        <w:rPr>
          <w:rStyle w:val="SectionNumber"/>
        </w:rPr>
        <w:t xml:space="preserve">1.2.4</w:t>
      </w:r>
      <w:r>
        <w:tab/>
      </w:r>
      <w:r>
        <w:t xml:space="preserve">2.4 </w:t>
      </w:r>
      <w:r>
        <w:rPr>
          <w:rFonts w:hint="eastAsia"/>
        </w:rPr>
        <w:t xml:space="preserve">CHS分层调度架构的映射</w:t>
      </w:r>
    </w:p>
    <w:p>
      <w:pPr>
        <w:pStyle w:val="FirstParagraph"/>
      </w:pPr>
      <w:r>
        <w:rPr>
          <w:rFonts w:hint="eastAsia"/>
        </w:rPr>
        <w:t xml:space="preserve">在CHS的分层分布式控制（HDC）架构中，水库群生态调度对应不同层级的控制问题：</w:t>
      </w:r>
    </w:p>
    <w:p>
      <w:pPr>
        <w:pStyle w:val="Compact"/>
        <w:numPr>
          <w:ilvl w:val="0"/>
          <w:numId w:val="1001"/>
        </w:numPr>
      </w:pPr>
      <w:r>
        <w:rPr>
          <w:rFonts w:hint="eastAsia"/>
          <w:b/>
          <w:bCs/>
        </w:rPr>
        <w:t xml:space="preserve">L3计划调度层（时间尺度：月-年）</w:t>
      </w:r>
      <w:r>
        <w:rPr>
          <w:rFonts w:hint="eastAsia"/>
        </w:rPr>
        <w:t xml:space="preserve">：负责制定年度调度方案，确定12个月的下泄量计划。使用式(5.1)-(5.6)的多目标优化模型求解，输出帕累托前沿供决策者选择。该层的计算可以离线完成，允许较长的求解时间。</w:t>
      </w:r>
    </w:p>
    <w:p>
      <w:pPr>
        <w:pStyle w:val="Compact"/>
        <w:numPr>
          <w:ilvl w:val="0"/>
          <w:numId w:val="1001"/>
        </w:numPr>
      </w:pPr>
      <w:r>
        <w:rPr>
          <w:rFonts w:hint="eastAsia"/>
          <w:b/>
          <w:bCs/>
        </w:rPr>
        <w:t xml:space="preserve">L2协调优化层（时间尺度：日-旬）</w:t>
      </w:r>
      <w:r>
        <w:rPr>
          <w:rFonts w:hint="eastAsia"/>
        </w:rPr>
        <w:t xml:space="preserve">：在L3计划的框架下，根据短期天气预报和实时来水信息，利用分布式模型预测控制（DMPC）进行滚动修正。各水库的本地Agent基于自身库容状态和邻居信息进行协调博弈。</w:t>
      </w:r>
    </w:p>
    <w:p>
      <w:pPr>
        <w:pStyle w:val="Compact"/>
        <w:numPr>
          <w:ilvl w:val="0"/>
          <w:numId w:val="1001"/>
        </w:numPr>
      </w:pPr>
      <w:r>
        <w:rPr>
          <w:rFonts w:hint="eastAsia"/>
          <w:b/>
          <w:bCs/>
        </w:rPr>
        <w:t xml:space="preserve">L1实时调节层（时间尺度：小时-分钟）</w:t>
      </w:r>
      <w:r>
        <w:rPr>
          <w:rFonts w:hint="eastAsia"/>
        </w:rPr>
        <w:t xml:space="preserve">：执行L2下达的日下泄量指令，通过闸门PID控制器实现流量的精确跟踪。</w:t>
      </w:r>
    </w:p>
    <w:p>
      <w:pPr>
        <w:pStyle w:val="Compact"/>
        <w:numPr>
          <w:ilvl w:val="0"/>
          <w:numId w:val="1001"/>
        </w:numPr>
      </w:pPr>
      <w:r>
        <w:rPr>
          <w:rFonts w:hint="eastAsia"/>
          <w:b/>
          <w:bCs/>
        </w:rPr>
        <w:t xml:space="preserve">L0安全保护层（时间尺度：秒-毫秒）</w:t>
      </w:r>
      <w:r>
        <w:rPr>
          <w:rFonts w:hint="eastAsia"/>
        </w:rPr>
        <w:t xml:space="preserve">：硬件级保护，当库水位触及死水位或最高洪水位时，强制锁定闸门开度，不接受上层指令。</w:t>
      </w:r>
    </w:p>
    <w:p>
      <w:pPr>
        <w:pStyle w:val="FirstParagraph"/>
      </w:pPr>
      <w:r>
        <w:rPr>
          <w:rFonts w:hint="eastAsia"/>
        </w:rPr>
        <w:t xml:space="preserve">这种分层架构的核心价值在于：L3层的年度计划可以使用精度要求不高但全局视野宽的简化模型（如式(5.3)的月水量平衡），而L1层的实时控制则使用高精度的水力学模型（如Saint-Venant方程）。这正是CHS八原理中</w:t>
      </w:r>
      <w:r>
        <w:rPr>
          <w:rFonts w:hint="eastAsia"/>
          <w:b/>
          <w:bCs/>
        </w:rPr>
        <w:t xml:space="preserve">降阶原理（P3）</w:t>
      </w:r>
      <w:r>
        <w:rPr>
          <w:rFonts w:hint="eastAsia"/>
        </w:rPr>
        <w:t xml:space="preserve">的体现——</w:t>
      </w:r>
      <w:r>
        <w:rPr>
          <w:rFonts w:hint="eastAsia"/>
        </w:rPr>
        <w:t xml:space="preserve">“在每一层使用刚好足够精细的模型”</w:t>
      </w:r>
      <w:r>
        <w:t xml:space="preserve">。</w:t>
      </w:r>
    </w:p>
    <w:bookmarkEnd w:id="16"/>
    <w:bookmarkEnd w:id="17"/>
    <w:bookmarkStart w:id="30" w:name="案例分析理论与实践的桥梁串联双库系统的生态脉冲恢复寻优"/>
    <w:p>
      <w:pPr>
        <w:pStyle w:val="Heading2"/>
      </w:pPr>
      <w:r>
        <w:rPr>
          <w:rStyle w:val="SectionNumber"/>
        </w:rPr>
        <w:t xml:space="preserve">1.3</w:t>
      </w:r>
      <w:r>
        <w:tab/>
      </w:r>
      <w:r>
        <w:t xml:space="preserve">3. </w:t>
      </w:r>
      <w:r>
        <w:rPr>
          <w:rFonts w:hint="eastAsia"/>
        </w:rPr>
        <w:t xml:space="preserve">案例分析：理论与实践的桥梁（串联双库系统的生态脉冲恢复寻优）</w:t>
      </w:r>
    </w:p>
    <w:bookmarkStart w:id="18"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某流域被两座大型串联水库（水库</w:t>
      </w:r>
      <w:r>
        <w:t xml:space="preserve"> 1 </w:t>
      </w:r>
      <w:r>
        <w:rPr>
          <w:rFonts w:hint="eastAsia"/>
        </w:rPr>
        <w:t xml:space="preserve">和水库</w:t>
      </w:r>
      <w:r>
        <w:t xml:space="preserve"> </w:t>
      </w:r>
      <w:r>
        <w:rPr>
          <w:rFonts w:hint="eastAsia"/>
        </w:rPr>
        <w:t xml:space="preserve">2）截断。</w:t>
      </w:r>
      <w:r>
        <w:t xml:space="preserve"> </w:t>
      </w:r>
      <w:r>
        <w:rPr>
          <w:rFonts w:hint="eastAsia"/>
        </w:rPr>
        <w:t xml:space="preserve">自然界原本在</w:t>
      </w:r>
      <w:r>
        <w:t xml:space="preserve"> </w:t>
      </w:r>
      <w:r>
        <w:rPr>
          <w:rFonts w:hint="eastAsia"/>
        </w:rPr>
        <w:t xml:space="preserve">4月（春汛）和</w:t>
      </w:r>
      <w:r>
        <w:t xml:space="preserve"> </w:t>
      </w:r>
      <w:r>
        <w:rPr>
          <w:rFonts w:hint="eastAsia"/>
        </w:rPr>
        <w:t xml:space="preserve">7-8月（夏汛）有两次极高流量的生态脉冲。</w:t>
      </w:r>
      <w:r>
        <w:t xml:space="preserve"> </w:t>
      </w:r>
      <w:r>
        <w:rPr>
          <w:rFonts w:hint="eastAsia"/>
        </w:rPr>
        <w:t xml:space="preserve">然而，该流域沿岸布满了重工业和大型灌区，每个月都有巨大的刚性耗水需求（人类抽走的水，彻底消失，无法排入河道）。</w:t>
      </w:r>
      <w:r>
        <w:t xml:space="preserve"> </w:t>
      </w:r>
      <w:r>
        <w:rPr>
          <w:rFonts w:hint="eastAsia"/>
        </w:rPr>
        <w:t xml:space="preserve">管理部门提出了严格的要求：必须满足每个月的全部用水需求；水库不能干涸（跌破死水位）；在这个前提下，尽可能地让水库</w:t>
      </w:r>
      <w:r>
        <w:t xml:space="preserve"> 2 </w:t>
      </w:r>
      <w:r>
        <w:rPr>
          <w:rFonts w:hint="eastAsia"/>
        </w:rPr>
        <w:t xml:space="preserve">排向下游的流量恢复出“双峰脉冲”的自然形态，以安抚抗议的环保组织。</w:t>
      </w:r>
    </w:p>
    <w:bookmarkEnd w:id="18"/>
    <w:bookmarkStart w:id="22" w:name="问题描述"/>
    <w:p>
      <w:pPr>
        <w:pStyle w:val="Heading3"/>
      </w:pPr>
      <w:r>
        <w:rPr>
          <w:rStyle w:val="SectionNumber"/>
        </w:rPr>
        <w:t xml:space="preserve">1.3.2</w:t>
      </w:r>
      <w:r>
        <w:tab/>
      </w:r>
      <w:r>
        <w:rPr>
          <w:rFonts w:hint="eastAsia"/>
        </w:rPr>
        <w:t xml:space="preserve">问题描述</w:t>
      </w:r>
    </w:p>
    <w:p>
      <w:pPr>
        <w:pStyle w:val="Compact"/>
        <w:numPr>
          <w:ilvl w:val="0"/>
          <w:numId w:val="1002"/>
        </w:numPr>
      </w:pPr>
      <w:r>
        <w:rPr>
          <w:rFonts w:hint="eastAsia"/>
          <w:b/>
          <w:bCs/>
        </w:rPr>
        <w:t xml:space="preserve">水库物理约束</w:t>
      </w:r>
      <w:r>
        <w:rPr>
          <w:rFonts w:hint="eastAsia"/>
        </w:rPr>
        <w:t xml:space="preserve">：</w:t>
      </w:r>
    </w:p>
    <w:p>
      <w:pPr>
        <w:pStyle w:val="Compact"/>
        <w:numPr>
          <w:ilvl w:val="1"/>
          <w:numId w:val="1003"/>
        </w:numPr>
      </w:pPr>
      <w:r>
        <w:rPr>
          <w:rFonts w:hint="eastAsia"/>
        </w:rPr>
        <w:t xml:space="preserve">水库</w:t>
      </w:r>
      <w:r>
        <w:t xml:space="preserve"> </w:t>
      </w:r>
      <w:r>
        <w:rPr>
          <w:rFonts w:hint="eastAsia"/>
        </w:rPr>
        <w:t xml:space="preserve">1：库容</w:t>
      </w:r>
      <w:r>
        <w:t xml:space="preserve"> </w:t>
      </w:r>
      <m:oMath>
        <m:r>
          <m:t>100</m:t>
        </m:r>
        <m:r>
          <m:rPr>
            <m:sty m:val="p"/>
          </m:rPr>
          <m:t>∼</m:t>
        </m:r>
        <m:r>
          <m:t>500</m:t>
        </m:r>
      </m:oMath>
      <w:r>
        <w:t xml:space="preserve"> </w:t>
      </w:r>
      <w:r>
        <w:rPr>
          <w:rFonts w:hint="eastAsia"/>
        </w:rPr>
        <w:t xml:space="preserve">之间。初始蓄水</w:t>
      </w:r>
      <w:r>
        <w:t xml:space="preserve"> </w:t>
      </w:r>
      <m:oMath>
        <m:r>
          <m:t>300</m:t>
        </m:r>
      </m:oMath>
      <w:r>
        <w:t xml:space="preserve">。</w:t>
      </w:r>
    </w:p>
    <w:p>
      <w:pPr>
        <w:pStyle w:val="Compact"/>
        <w:numPr>
          <w:ilvl w:val="1"/>
          <w:numId w:val="1003"/>
        </w:numPr>
      </w:pPr>
      <w:r>
        <w:rPr>
          <w:rFonts w:hint="eastAsia"/>
        </w:rPr>
        <w:t xml:space="preserve">水库</w:t>
      </w:r>
      <w:r>
        <w:t xml:space="preserve"> </w:t>
      </w:r>
      <w:r>
        <w:rPr>
          <w:rFonts w:hint="eastAsia"/>
        </w:rPr>
        <w:t xml:space="preserve">2：库容</w:t>
      </w:r>
      <w:r>
        <w:t xml:space="preserve"> </w:t>
      </w:r>
      <m:oMath>
        <m:r>
          <m:t>50</m:t>
        </m:r>
        <m:r>
          <m:rPr>
            <m:sty m:val="p"/>
          </m:rPr>
          <m:t>∼</m:t>
        </m:r>
        <m:r>
          <m:t>300</m:t>
        </m:r>
      </m:oMath>
      <w:r>
        <w:t xml:space="preserve"> </w:t>
      </w:r>
      <w:r>
        <w:rPr>
          <w:rFonts w:hint="eastAsia"/>
        </w:rPr>
        <w:t xml:space="preserve">之间。初始蓄水</w:t>
      </w:r>
      <w:r>
        <w:t xml:space="preserve"> </w:t>
      </w:r>
      <m:oMath>
        <m:r>
          <m:t>200</m:t>
        </m:r>
      </m:oMath>
      <w:r>
        <w:t xml:space="preserve">。</w:t>
      </w:r>
    </w:p>
    <w:p>
      <w:pPr>
        <w:pStyle w:val="Compact"/>
        <w:numPr>
          <w:ilvl w:val="0"/>
          <w:numId w:val="1002"/>
        </w:numPr>
      </w:pPr>
      <w:r>
        <w:rPr>
          <w:rFonts w:hint="eastAsia"/>
          <w:b/>
          <w:bCs/>
        </w:rPr>
        <w:t xml:space="preserve">干扰与需求</w:t>
      </w:r>
      <w:r>
        <w:rPr>
          <w:rFonts w:hint="eastAsia"/>
        </w:rPr>
        <w:t xml:space="preserve">：全年</w:t>
      </w:r>
      <w:r>
        <w:t xml:space="preserve"> 12 </w:t>
      </w:r>
      <w:r>
        <w:rPr>
          <w:rFonts w:hint="eastAsia"/>
        </w:rPr>
        <w:t xml:space="preserve">个月的天然来水序列、区间降雨序列、人类刚性提取需求序列已知（如</w:t>
      </w:r>
      <w:r>
        <w:t xml:space="preserve"> 5 </w:t>
      </w:r>
      <w:r>
        <w:rPr>
          <w:rFonts w:hint="eastAsia"/>
        </w:rPr>
        <w:t xml:space="preserve">月人类需水高达</w:t>
      </w:r>
      <w:r>
        <w:t xml:space="preserve"> </w:t>
      </w:r>
      <m:oMath>
        <m:r>
          <m:t>80</m:t>
        </m:r>
        <m:sSup>
          <m:e>
            <m:r>
              <m:t>m</m:t>
            </m:r>
          </m:e>
          <m:sup>
            <m:r>
              <m:t>3</m:t>
            </m:r>
          </m:sup>
        </m:sSup>
        <m:r>
          <m:rPr>
            <m:sty m:val="p"/>
          </m:rPr>
          <m:t>/</m:t>
        </m:r>
        <m:r>
          <m:t>s</m:t>
        </m:r>
      </m:oMath>
      <w:r>
        <w:rPr>
          <w:rFonts w:hint="eastAsia"/>
        </w:rPr>
        <w:t xml:space="preserve">）。</w:t>
      </w:r>
    </w:p>
    <w:p>
      <w:pPr>
        <w:pStyle w:val="Compact"/>
        <w:numPr>
          <w:ilvl w:val="0"/>
          <w:numId w:val="1002"/>
        </w:numPr>
      </w:pPr>
      <w:r>
        <w:rPr>
          <w:rFonts w:hint="eastAsia"/>
          <w:b/>
          <w:bCs/>
        </w:rPr>
        <w:t xml:space="preserve">自然目标</w:t>
      </w:r>
      <w:r>
        <w:rPr>
          <w:rFonts w:hint="eastAsia"/>
        </w:rPr>
        <w:t xml:space="preserve">：自然流态序列（双峰型，峰值出现在</w:t>
      </w:r>
      <w:r>
        <w:t xml:space="preserve"> </w:t>
      </w:r>
      <w:r>
        <w:rPr>
          <w:rFonts w:hint="eastAsia"/>
        </w:rPr>
        <w:t xml:space="preserve">4月</w:t>
      </w:r>
      <w:r>
        <w:t xml:space="preserve"> </w:t>
      </w:r>
      <w:r>
        <w:rPr>
          <w:rFonts w:hint="eastAsia"/>
        </w:rPr>
        <w:t xml:space="preserve">和</w:t>
      </w:r>
      <w:r>
        <w:t xml:space="preserve"> </w:t>
      </w:r>
      <w:r>
        <w:rPr>
          <w:rFonts w:hint="eastAsia"/>
        </w:rPr>
        <w:t xml:space="preserve">8月）。</w:t>
      </w:r>
    </w:p>
    <w:p>
      <w:pPr>
        <w:pStyle w:val="Compact"/>
        <w:numPr>
          <w:ilvl w:val="0"/>
          <w:numId w:val="1002"/>
        </w:numPr>
      </w:pPr>
      <w:r>
        <w:rPr>
          <w:rFonts w:hint="eastAsia"/>
          <w:b/>
          <w:bCs/>
        </w:rPr>
        <w:t xml:space="preserve">优化器构型</w:t>
      </w:r>
      <w:r>
        <w:rPr>
          <w:rFonts w:hint="eastAsia"/>
        </w:rPr>
        <w:t xml:space="preserve">：利用</w:t>
      </w:r>
      <w:r>
        <w:t xml:space="preserve"> L-BFGS-B </w:t>
      </w:r>
      <w:r>
        <w:rPr>
          <w:rFonts w:hint="eastAsia"/>
        </w:rPr>
        <w:t xml:space="preserve">算法求解</w:t>
      </w:r>
      <w:r>
        <w:t xml:space="preserve"> </w:t>
      </w:r>
      <m:oMath>
        <m:r>
          <m:t>24</m:t>
        </m:r>
      </m:oMath>
      <w:r>
        <w:t xml:space="preserve"> </w:t>
      </w:r>
      <w:r>
        <w:rPr>
          <w:rFonts w:hint="eastAsia"/>
        </w:rPr>
        <w:t xml:space="preserve">维连续变量（1库和2库的全年</w:t>
      </w:r>
      <w:r>
        <w:t xml:space="preserve"> 12 </w:t>
      </w:r>
      <w:r>
        <w:rPr>
          <w:rFonts w:hint="eastAsia"/>
        </w:rPr>
        <w:t xml:space="preserve">个月下泄量）。</w:t>
      </w:r>
    </w:p>
    <w:p>
      <w:pPr>
        <w:pStyle w:val="Compact"/>
        <w:numPr>
          <w:ilvl w:val="1"/>
          <w:numId w:val="1004"/>
        </w:numPr>
      </w:pPr>
      <w:r>
        <w:rPr>
          <w:rFonts w:hint="eastAsia"/>
        </w:rPr>
        <w:t xml:space="preserve">目标函数：</w:t>
      </w:r>
      <m:oMath>
        <m:r>
          <m:rPr>
            <m:nor/>
            <m:sty m:val="p"/>
          </m:rPr>
          <m:t>Minimize</m:t>
        </m:r>
        <m:r>
          <m:rPr>
            <m:sty m:val="p"/>
          </m:rPr>
          <m:t>∑</m:t>
        </m:r>
        <m:r>
          <m:rPr>
            <m:sty m:val="p"/>
          </m:rPr>
          <m:t>(</m:t>
        </m:r>
        <m:sSub>
          <m:e>
            <m:r>
              <m:rPr>
                <m:nor/>
                <m:sty m:val="p"/>
              </m:rPr>
              <m:t>下泄</m:t>
            </m:r>
          </m:e>
          <m:sub>
            <m:r>
              <m:t>2</m:t>
            </m:r>
          </m:sub>
        </m:sSub>
        <m:r>
          <m:rPr>
            <m:sty m:val="p"/>
          </m:rPr>
          <m:t>−</m:t>
        </m:r>
        <m:r>
          <m:rPr>
            <m:nor/>
            <m:sty m:val="p"/>
          </m:rPr>
          <m:t>自然目标</m:t>
        </m:r>
        <m:sSup>
          <m:e>
            <m:r>
              <m:rPr>
                <m:sty m:val="p"/>
              </m:rPr>
              <m:t>)</m:t>
            </m:r>
          </m:e>
          <m:sup>
            <m:r>
              <m:t>2</m:t>
            </m:r>
          </m:sup>
        </m:sSup>
      </m:oMath>
      <w:r>
        <w:t xml:space="preserve">。</w:t>
      </w:r>
    </w:p>
    <w:p>
      <w:pPr>
        <w:pStyle w:val="Compact"/>
        <w:numPr>
          <w:ilvl w:val="1"/>
          <w:numId w:val="1004"/>
        </w:numPr>
      </w:pPr>
      <w:r>
        <w:rPr>
          <w:rFonts w:hint="eastAsia"/>
        </w:rPr>
        <w:t xml:space="preserve">极重度惩罚：违反库容上下限、破坏水量平衡。</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0" name="Picture"/>
            <a:graphic>
              <a:graphicData uri="http://schemas.openxmlformats.org/drawingml/2006/picture">
                <pic:pic>
                  <pic:nvPicPr>
                    <pic:cNvPr descr="assets/ch05/problem_nano.png" id="21" name="Picture"/>
                    <pic:cNvPicPr>
                      <a:picLocks noChangeArrowheads="1" noChangeAspect="1"/>
                    </pic:cNvPicPr>
                  </pic:nvPicPr>
                  <pic:blipFill>
                    <a:blip r:embed="rId19"/>
                    <a:stretch>
                      <a:fillRect/>
                    </a:stretch>
                  </pic:blipFill>
                  <pic:spPr bwMode="auto">
                    <a:xfrm>
                      <a:off x="0" y="0"/>
                      <a:ext cx="5334000" cy="2909454"/>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本研究构建了一个宏观流域级的水量平衡与生态拟合耦合引擎：</w:t>
      </w:r>
      <w:r>
        <w:t xml:space="preserve"> </w:t>
      </w:r>
      <w:r>
        <w:t xml:space="preserve">1.</w:t>
      </w:r>
      <w:r>
        <w:t xml:space="preserve"> </w:t>
      </w:r>
      <w:r>
        <w:rPr>
          <w:rFonts w:hint="eastAsia"/>
          <w:b/>
          <w:bCs/>
        </w:rPr>
        <w:t xml:space="preserve">决策空间展开</w:t>
      </w:r>
      <w:r>
        <w:rPr>
          <w:rFonts w:hint="eastAsia"/>
        </w:rPr>
        <w:t xml:space="preserve">：24</w:t>
      </w:r>
      <w:r>
        <w:t xml:space="preserve"> </w:t>
      </w:r>
      <w:r>
        <w:rPr>
          <w:rFonts w:hint="eastAsia"/>
        </w:rPr>
        <w:t xml:space="preserve">个独立变量（</w:t>
      </w:r>
      <m:oMath>
        <m:sSub>
          <m:e>
            <m:r>
              <m:t>R</m:t>
            </m:r>
          </m:e>
          <m:sub>
            <m:r>
              <m:t>1</m:t>
            </m:r>
          </m:sub>
        </m:sSub>
        <m:r>
          <m:rPr>
            <m:sty m:val="p"/>
          </m:rPr>
          <m:t>[</m:t>
        </m:r>
        <m:r>
          <m:t>0</m:t>
        </m:r>
        <m:r>
          <m:rPr>
            <m:sty m:val="p"/>
          </m:rPr>
          <m:t>.</m:t>
        </m:r>
        <m:r>
          <m:t>.11</m:t>
        </m:r>
        <m:r>
          <m:rPr>
            <m:sty m:val="p"/>
          </m:rPr>
          <m:t>]</m:t>
        </m:r>
        <m:r>
          <m:rPr>
            <m:sty m:val="p"/>
          </m:rPr>
          <m:t>,</m:t>
        </m:r>
        <m:sSub>
          <m:e>
            <m:r>
              <m:t>R</m:t>
            </m:r>
          </m:e>
          <m:sub>
            <m:r>
              <m:t>2</m:t>
            </m:r>
          </m:sub>
        </m:sSub>
        <m:r>
          <m:rPr>
            <m:sty m:val="p"/>
          </m:rPr>
          <m:t>[</m:t>
        </m:r>
        <m:r>
          <m:t>0</m:t>
        </m:r>
        <m:r>
          <m:rPr>
            <m:sty m:val="p"/>
          </m:rPr>
          <m:t>.</m:t>
        </m:r>
        <m:r>
          <m:t>.11</m:t>
        </m:r>
        <m:r>
          <m:rPr>
            <m:sty m:val="p"/>
          </m:rPr>
          <m:t>]</m:t>
        </m:r>
      </m:oMath>
      <w:r>
        <w:rPr>
          <w:rFonts w:hint="eastAsia"/>
        </w:rPr>
        <w:t xml:space="preserve">）。</w:t>
      </w:r>
      <w:r>
        <w:t xml:space="preserve"> </w:t>
      </w:r>
      <w:r>
        <w:t xml:space="preserve">2.</w:t>
      </w:r>
      <w:r>
        <w:t xml:space="preserve"> </w:t>
      </w:r>
      <w:r>
        <w:rPr>
          <w:rFonts w:hint="eastAsia"/>
          <w:b/>
          <w:bCs/>
        </w:rPr>
        <w:t xml:space="preserve">水库代偿网络计算</w:t>
      </w:r>
      <w:r>
        <w:rPr>
          <w:rFonts w:hint="eastAsia"/>
        </w:rPr>
        <w:t xml:space="preserve">：对于月份</w:t>
      </w:r>
      <w:r>
        <w:t xml:space="preserve"> </w:t>
      </w:r>
      <m:oMath>
        <m:r>
          <m:t>t</m:t>
        </m:r>
      </m:oMath>
      <w:r>
        <w:rPr>
          <w:rFonts w:hint="eastAsia"/>
        </w:rPr>
        <w:t xml:space="preserve">，</w:t>
      </w:r>
      <m:oMath>
        <m:sSub>
          <m:e>
            <m:r>
              <m:t>V</m:t>
            </m:r>
          </m:e>
          <m:sub>
            <m:r>
              <m:t>1</m:t>
            </m:r>
          </m:sub>
        </m:sSub>
        <m:r>
          <m:rPr>
            <m:sty m:val="p"/>
          </m:rPr>
          <m:t>(</m:t>
        </m:r>
        <m:r>
          <m:t>t</m:t>
        </m:r>
        <m:r>
          <m:rPr>
            <m:sty m:val="p"/>
          </m:rPr>
          <m:t>+</m:t>
        </m:r>
        <m:r>
          <m:t>1</m:t>
        </m:r>
        <m:r>
          <m:rPr>
            <m:sty m:val="p"/>
          </m:rPr>
          <m:t>)</m:t>
        </m:r>
        <m:r>
          <m:rPr>
            <m:sty m:val="p"/>
          </m:rPr>
          <m:t>=</m:t>
        </m:r>
        <m:sSub>
          <m:e>
            <m:r>
              <m:t>V</m:t>
            </m:r>
          </m:e>
          <m:sub>
            <m:r>
              <m:t>1</m:t>
            </m:r>
          </m:sub>
        </m:sSub>
        <m:r>
          <m:rPr>
            <m:sty m:val="p"/>
          </m:rPr>
          <m:t>(</m:t>
        </m:r>
        <m:r>
          <m:t>t</m:t>
        </m:r>
        <m:r>
          <m:rPr>
            <m:sty m:val="p"/>
          </m:rPr>
          <m:t>)</m:t>
        </m:r>
        <m:r>
          <m:rPr>
            <m:sty m:val="p"/>
          </m:rPr>
          <m:t>+</m:t>
        </m:r>
        <m:r>
          <m:t>I</m:t>
        </m:r>
        <m:sSub>
          <m:e>
            <m:r>
              <m:t>n</m:t>
            </m:r>
          </m:e>
          <m:sub>
            <m:r>
              <m:t>1</m:t>
            </m:r>
          </m:sub>
        </m:sSub>
        <m:r>
          <m:rPr>
            <m:sty m:val="p"/>
          </m:rPr>
          <m:t>−</m:t>
        </m:r>
        <m:sSub>
          <m:e>
            <m:r>
              <m:t>R</m:t>
            </m:r>
          </m:e>
          <m:sub>
            <m:r>
              <m:t>1</m:t>
            </m:r>
          </m:sub>
        </m:sSub>
      </m:oMath>
      <w:r>
        <w:rPr>
          <w:rFonts w:hint="eastAsia"/>
        </w:rPr>
        <w:t xml:space="preserve">；</w:t>
      </w:r>
      <m:oMath>
        <m:sSub>
          <m:e>
            <m:r>
              <m:t>V</m:t>
            </m:r>
          </m:e>
          <m:sub>
            <m:r>
              <m:t>2</m:t>
            </m:r>
          </m:sub>
        </m:sSub>
        <m:r>
          <m:rPr>
            <m:sty m:val="p"/>
          </m:rPr>
          <m:t>(</m:t>
        </m:r>
        <m:r>
          <m:t>t</m:t>
        </m:r>
        <m:r>
          <m:rPr>
            <m:sty m:val="p"/>
          </m:rPr>
          <m:t>+</m:t>
        </m:r>
        <m:r>
          <m:t>1</m:t>
        </m:r>
        <m:r>
          <m:rPr>
            <m:sty m:val="p"/>
          </m:rPr>
          <m:t>)</m:t>
        </m:r>
        <m:r>
          <m:rPr>
            <m:sty m:val="p"/>
          </m:rPr>
          <m:t>=</m:t>
        </m:r>
        <m:sSub>
          <m:e>
            <m:r>
              <m:t>V</m:t>
            </m:r>
          </m:e>
          <m:sub>
            <m:r>
              <m:t>2</m:t>
            </m:r>
          </m:sub>
        </m:sSub>
        <m:r>
          <m:rPr>
            <m:sty m:val="p"/>
          </m:rPr>
          <m:t>(</m:t>
        </m:r>
        <m:r>
          <m:t>t</m:t>
        </m:r>
        <m:r>
          <m:rPr>
            <m:sty m:val="p"/>
          </m:rPr>
          <m:t>)</m:t>
        </m:r>
        <m:r>
          <m:rPr>
            <m:sty m:val="p"/>
          </m:rPr>
          <m:t>+</m:t>
        </m:r>
        <m:sSub>
          <m:e>
            <m:r>
              <m:t>R</m:t>
            </m:r>
          </m:e>
          <m:sub>
            <m:r>
              <m:t>1</m:t>
            </m:r>
          </m:sub>
        </m:sSub>
        <m:r>
          <m:rPr>
            <m:sty m:val="p"/>
          </m:rPr>
          <m:t>+</m:t>
        </m:r>
        <m:r>
          <m:t>I</m:t>
        </m:r>
        <m:sSub>
          <m:e>
            <m:r>
              <m:t>n</m:t>
            </m:r>
          </m:e>
          <m:sub>
            <m:r>
              <m:t>2</m:t>
            </m:r>
          </m:sub>
        </m:sSub>
        <m:r>
          <m:rPr>
            <m:sty m:val="p"/>
          </m:rPr>
          <m:t>−</m:t>
        </m:r>
        <m:sSub>
          <m:e>
            <m:r>
              <m:t>R</m:t>
            </m:r>
          </m:e>
          <m:sub>
            <m:r>
              <m:t>2</m:t>
            </m:r>
          </m:sub>
        </m:sSub>
        <m:r>
          <m:rPr>
            <m:sty m:val="p"/>
          </m:rPr>
          <m:t>−</m:t>
        </m:r>
        <m:r>
          <m:t>D</m:t>
        </m:r>
        <m:r>
          <m:t>e</m:t>
        </m:r>
        <m:r>
          <m:t>m</m:t>
        </m:r>
        <m:r>
          <m:t>a</m:t>
        </m:r>
        <m:r>
          <m:t>n</m:t>
        </m:r>
        <m:sSub>
          <m:e>
            <m:r>
              <m:t>d</m:t>
            </m:r>
          </m:e>
          <m:sub>
            <m:r>
              <m:t>h</m:t>
            </m:r>
            <m:r>
              <m:t>u</m:t>
            </m:r>
            <m:r>
              <m:t>m</m:t>
            </m:r>
            <m:r>
              <m:t>a</m:t>
            </m:r>
            <m:r>
              <m:t>n</m:t>
            </m:r>
          </m:sub>
        </m:sSub>
      </m:oMath>
      <w:r>
        <w:t xml:space="preserve">。</w:t>
      </w:r>
      <w:r>
        <w:t xml:space="preserve"> </w:t>
      </w:r>
      <w:r>
        <w:t xml:space="preserve">3.</w:t>
      </w:r>
      <w:r>
        <w:t xml:space="preserve"> </w:t>
      </w:r>
      <w:r>
        <w:rPr>
          <w:rFonts w:hint="eastAsia"/>
          <w:b/>
          <w:bCs/>
        </w:rPr>
        <w:t xml:space="preserve">软约束包裹硬底线</w:t>
      </w:r>
      <w:r>
        <w:rPr>
          <w:rFonts w:hint="eastAsia"/>
        </w:rPr>
        <w:t xml:space="preserve">：如果在某一步迭代中，水库算出的</w:t>
      </w:r>
      <w:r>
        <w:t xml:space="preserve"> </w:t>
      </w:r>
      <m:oMath>
        <m:sSub>
          <m:e>
            <m:r>
              <m:t>V</m:t>
            </m:r>
          </m:e>
          <m:sub>
            <m:r>
              <m:t>1</m:t>
            </m:r>
          </m:sub>
        </m:sSub>
      </m:oMath>
      <w:r>
        <w:t xml:space="preserve"> </w:t>
      </w:r>
      <w:r>
        <w:rPr>
          <w:rFonts w:hint="eastAsia"/>
        </w:rPr>
        <w:t xml:space="preserve">或</w:t>
      </w:r>
      <w:r>
        <w:t xml:space="preserve"> </w:t>
      </w:r>
      <m:oMath>
        <m:sSub>
          <m:e>
            <m:r>
              <m:t>V</m:t>
            </m:r>
          </m:e>
          <m:sub>
            <m:r>
              <m:t>2</m:t>
            </m:r>
          </m:sub>
        </m:sSub>
      </m:oMath>
      <w:r>
        <w:t xml:space="preserve"> </w:t>
      </w:r>
      <w:r>
        <w:rPr>
          <w:rFonts w:hint="eastAsia"/>
        </w:rPr>
        <w:t xml:space="preserve">小于死水位，立刻给代价函数加上</w:t>
      </w:r>
      <w:r>
        <w:t xml:space="preserve"> </w:t>
      </w:r>
      <m:oMath>
        <m:sSup>
          <m:e>
            <m:r>
              <m:t>10</m:t>
            </m:r>
          </m:e>
          <m:sup>
            <m:r>
              <m:t>5</m:t>
            </m:r>
          </m:sup>
        </m:sSup>
        <m:r>
          <m:rPr>
            <m:sty m:val="p"/>
          </m:rPr>
          <m:t>×</m:t>
        </m:r>
        <m:r>
          <m:t>越</m:t>
        </m:r>
        <m:r>
          <m:t>界</m:t>
        </m:r>
        <m:sSup>
          <m:e>
            <m:r>
              <m:t>量</m:t>
            </m:r>
          </m:e>
          <m:sup>
            <m:r>
              <m:t>2</m:t>
            </m:r>
          </m:sup>
        </m:sSup>
      </m:oMath>
      <w:r>
        <w:t xml:space="preserve"> </w:t>
      </w:r>
      <w:r>
        <w:rPr>
          <w:rFonts w:hint="eastAsia"/>
        </w:rPr>
        <w:t xml:space="preserve">的致命惩罚，迫使寻优算法退回安全区。</w:t>
      </w:r>
      <w:r>
        <w:t xml:space="preserve"> </w:t>
      </w:r>
      <w:r>
        <w:t xml:space="preserve">4.</w:t>
      </w:r>
      <w:r>
        <w:t xml:space="preserve"> </w:t>
      </w:r>
      <w:r>
        <w:rPr>
          <w:rFonts w:hint="eastAsia"/>
          <w:b/>
          <w:bCs/>
        </w:rPr>
        <w:t xml:space="preserve">自私调度对比基准</w:t>
      </w:r>
      <w:r>
        <w:rPr>
          <w:rFonts w:hint="eastAsia"/>
        </w:rPr>
        <w:t xml:space="preserve">：计算出满足总水量的恒定均匀下泄率</w:t>
      </w:r>
      <w:r>
        <w:t xml:space="preserve"> </w:t>
      </w:r>
      <m:oMath>
        <m:sSub>
          <m:e>
            <m:r>
              <m:t>R</m:t>
            </m:r>
          </m:e>
          <m:sub>
            <m:r>
              <m:t>s</m:t>
            </m:r>
            <m:r>
              <m:t>e</m:t>
            </m:r>
            <m:r>
              <m:t>l</m:t>
            </m:r>
            <m:r>
              <m:t>f</m:t>
            </m:r>
            <m:r>
              <m:t>i</m:t>
            </m:r>
            <m:r>
              <m:t>s</m:t>
            </m:r>
            <m:r>
              <m:t>h</m:t>
            </m:r>
          </m:sub>
        </m:sSub>
      </m:oMath>
      <w:r>
        <w:rPr>
          <w:rFonts w:hint="eastAsia"/>
        </w:rPr>
        <w:t xml:space="preserve">（即传统水务局最爱的操作），以此衬托优化调度的价值。</w:t>
      </w:r>
    </w:p>
    <w:bookmarkEnd w:id="23"/>
    <w:bookmarkStart w:id="27" w:name="代码与仿真"/>
    <w:p>
      <w:pPr>
        <w:pStyle w:val="Heading3"/>
      </w:pPr>
      <w:r>
        <w:rPr>
          <w:rStyle w:val="SectionNumber"/>
        </w:rPr>
        <w:t xml:space="preserve">1.3.4</w:t>
      </w:r>
      <w:r>
        <w:tab/>
      </w:r>
      <w:r>
        <w:rPr>
          <w:rFonts w:hint="eastAsia"/>
        </w:rPr>
        <w:t xml:space="preserve">代码与仿真</w:t>
      </w:r>
    </w:p>
    <w:p>
      <w:pPr>
        <w:pStyle w:val="BlockText"/>
      </w:pPr>
      <w:r>
        <w:rPr>
          <w:rFonts w:hint="eastAsia"/>
          <w:b/>
          <w:bCs/>
        </w:rPr>
        <w:t xml:space="preserve">学习提示</w:t>
      </w:r>
      <w:r>
        <w:rPr>
          <w:rFonts w:hint="eastAsia"/>
        </w:rPr>
        <w:t xml:space="preserve">：本案例求解了高维带边界约束的非线性规划。注意观察图表中生态保真度（Eco-Fidelity）的误差率，它清楚地表明在满足人类需水前提下恢复生态流态的难度。</w:t>
      </w:r>
    </w:p>
    <w:p>
      <w:pPr>
        <w:pStyle w:val="FirstParagraph"/>
      </w:pPr>
      <w:r>
        <w:t xml:space="preserve">Source:</w:t>
      </w:r>
      <w:r>
        <w:t xml:space="preserve"> </w:t>
      </w:r>
      <w:r>
        <w:rPr>
          <w:rStyle w:val="VerbatimChar"/>
        </w:rPr>
        <w:t xml:space="preserve">assets/ch05/ch05_flow_regime.py</w:t>
      </w:r>
    </w:p>
    <w:p>
      <w:pPr>
        <w:pStyle w:val="BodyText"/>
      </w:pPr>
      <w:r>
        <w:rPr>
          <w:rFonts w:hint="eastAsia"/>
          <w:b/>
          <w:bCs/>
        </w:rPr>
        <w:t xml:space="preserve">人类刚需剥削下的生态脉冲修复追踪矩阵（节选）：</w:t>
      </w:r>
      <w:r>
        <w:t xml:space="preserve"> </w:t>
      </w:r>
      <w:r>
        <w:t xml:space="preserve">| Month | Target Natural Pulse (m³/s) | Selfish Dispatch (m³/s) | Optimized Eco-Release (m³/s) | Human Demand (m³/s) | Eco-Fidelity (Error %) |</w:t>
      </w:r>
      <w:r>
        <w:t xml:space="preserve"> </w:t>
      </w:r>
      <w:r>
        <w:t xml:space="preserve">|——–:|——————————:|————————–:|——————————-:|———————-:|:————————-|</w:t>
      </w:r>
      <w:r>
        <w:t xml:space="preserve"> </w:t>
      </w:r>
      <w:r>
        <w:t xml:space="preserve">| 1 | 20 | 44.6 | 4.1 | 10 | 79.5% |</w:t>
      </w:r>
      <w:r>
        <w:t xml:space="preserve"> </w:t>
      </w:r>
      <w:r>
        <w:t xml:space="preserve">| 4 | 90 | 44.6 | 74 | 60 | 17.8% |</w:t>
      </w:r>
      <w:r>
        <w:t xml:space="preserve"> </w:t>
      </w:r>
      <w:r>
        <w:t xml:space="preserve">| 5 | 70 | 44.6 | 54 | 80 | 22.9% |</w:t>
      </w:r>
      <w:r>
        <w:t xml:space="preserve"> </w:t>
      </w:r>
      <w:r>
        <w:t xml:space="preserve">| 8 | 130 | 44.6 | 114 | 40 | 12.3% |</w:t>
      </w:r>
      <w:r>
        <w:t xml:space="preserve"> </w:t>
      </w:r>
      <w:r>
        <w:t xml:space="preserve">| 11 | 30 | 44.6 | 14 | 15 | 53.4% |</w:t>
      </w:r>
    </w:p>
    <w:p>
      <w:pPr>
        <w:pStyle w:val="BodyText"/>
      </w:pPr>
      <w:r>
        <w:rPr>
          <w:rFonts w:hint="eastAsia"/>
          <w:b/>
          <w:bCs/>
        </w:rPr>
        <w:t xml:space="preserve">流态恢复与水库库容代偿（海绵效应）多维仿真图：</w:t>
      </w:r>
      <w:r>
        <w:t xml:space="preserve"> </w:t>
      </w:r>
      <w:r>
        <w:drawing>
          <wp:inline>
            <wp:extent cx="5334000" cy="4261431"/>
            <wp:effectExtent b="0" l="0" r="0" t="0"/>
            <wp:docPr descr="flow_regime_sim" title="" id="25" name="Picture"/>
            <a:graphic>
              <a:graphicData uri="http://schemas.openxmlformats.org/drawingml/2006/picture">
                <pic:pic>
                  <pic:nvPicPr>
                    <pic:cNvPr descr="assets/ch05/flow_regime_sim.png" id="26" name="Picture"/>
                    <pic:cNvPicPr>
                      <a:picLocks noChangeArrowheads="1" noChangeAspect="1"/>
                    </pic:cNvPicPr>
                  </pic:nvPicPr>
                  <pic:blipFill>
                    <a:blip r:embed="rId24"/>
                    <a:stretch>
                      <a:fillRect/>
                    </a:stretch>
                  </pic:blipFill>
                  <pic:spPr bwMode="auto">
                    <a:xfrm>
                      <a:off x="0" y="0"/>
                      <a:ext cx="5334000" cy="4261431"/>
                    </a:xfrm>
                    <a:prstGeom prst="rect">
                      <a:avLst/>
                    </a:prstGeom>
                    <a:noFill/>
                    <a:ln w="9525">
                      <a:noFill/>
                      <a:headEnd/>
                      <a:tailEnd/>
                    </a:ln>
                  </pic:spPr>
                </pic:pic>
              </a:graphicData>
            </a:graphic>
          </wp:inline>
        </w:drawing>
      </w:r>
    </w:p>
    <w:bookmarkEnd w:id="27"/>
    <w:bookmarkStart w:id="28" w:name="结果分析"/>
    <w:p>
      <w:pPr>
        <w:pStyle w:val="Heading3"/>
      </w:pPr>
      <w:r>
        <w:rPr>
          <w:rStyle w:val="SectionNumber"/>
        </w:rPr>
        <w:t xml:space="preserve">1.3.5</w:t>
      </w:r>
      <w:r>
        <w:tab/>
      </w:r>
      <w:r>
        <w:rPr>
          <w:rFonts w:hint="eastAsia"/>
        </w:rPr>
        <w:t xml:space="preserve">结果分析</w:t>
      </w:r>
    </w:p>
    <w:p>
      <w:pPr>
        <w:pStyle w:val="FirstParagraph"/>
      </w:pPr>
      <w:r>
        <w:t xml:space="preserve">L-BFGS-B </w:t>
      </w:r>
      <w:r>
        <w:rPr>
          <w:rFonts w:hint="eastAsia"/>
        </w:rPr>
        <w:t xml:space="preserve">优化器给出了以下调度妥协方案：</w:t>
      </w:r>
      <w:r>
        <w:t xml:space="preserve"> </w:t>
      </w:r>
      <w:r>
        <w:t xml:space="preserve">-</w:t>
      </w:r>
      <w:r>
        <w:t xml:space="preserve"> </w:t>
      </w:r>
      <w:r>
        <w:rPr>
          <w:rFonts w:hint="eastAsia"/>
          <w:b/>
          <w:bCs/>
        </w:rPr>
        <w:t xml:space="preserve">自私调度的冷酷无情（红点线）</w:t>
      </w:r>
      <w:r>
        <w:rPr>
          <w:rFonts w:hint="eastAsia"/>
        </w:rPr>
        <w:t xml:space="preserve">：看上图的红色虚线。如果没有环保约束，水务局每个月都会均匀地下泄</w:t>
      </w:r>
      <w:r>
        <w:t xml:space="preserve"> </w:t>
      </w:r>
      <m:oMath>
        <m:r>
          <m:t>44.6</m:t>
        </m:r>
        <m:sSup>
          <m:e>
            <m:r>
              <m:t>m</m:t>
            </m:r>
          </m:e>
          <m:sup>
            <m:r>
              <m:t>3</m:t>
            </m:r>
          </m:sup>
        </m:sSup>
        <m:r>
          <m:rPr>
            <m:sty m:val="p"/>
          </m:rPr>
          <m:t>/</m:t>
        </m:r>
        <m:r>
          <m:t>s</m:t>
        </m:r>
      </m:oMath>
      <w:r>
        <w:rPr>
          <w:rFonts w:hint="eastAsia"/>
        </w:rPr>
        <w:t xml:space="preserve">。这导致在</w:t>
      </w:r>
      <w:r>
        <w:t xml:space="preserve"> 4 </w:t>
      </w:r>
      <w:r>
        <w:rPr>
          <w:rFonts w:hint="eastAsia"/>
        </w:rPr>
        <w:t xml:space="preserve">月（需要</w:t>
      </w:r>
      <w:r>
        <w:t xml:space="preserve"> </w:t>
      </w:r>
      <m:oMath>
        <m:r>
          <m:t>90</m:t>
        </m:r>
      </m:oMath>
      <w:r>
        <w:t xml:space="preserve"> </w:t>
      </w:r>
      <w:r>
        <w:rPr>
          <w:rFonts w:hint="eastAsia"/>
        </w:rPr>
        <w:t xml:space="preserve">流量产卵）和</w:t>
      </w:r>
      <w:r>
        <w:t xml:space="preserve"> 8 </w:t>
      </w:r>
      <w:r>
        <w:rPr>
          <w:rFonts w:hint="eastAsia"/>
        </w:rPr>
        <w:t xml:space="preserve">月（需要</w:t>
      </w:r>
      <w:r>
        <w:t xml:space="preserve"> </w:t>
      </w:r>
      <m:oMath>
        <m:r>
          <m:t>130</m:t>
        </m:r>
      </m:oMath>
      <w:r>
        <w:t xml:space="preserve"> </w:t>
      </w:r>
      <w:r>
        <w:rPr>
          <w:rFonts w:hint="eastAsia"/>
        </w:rPr>
        <w:t xml:space="preserve">冲刷），下游河道水量严重不足，鱼类直接灭绝。</w:t>
      </w:r>
      <w:r>
        <w:t xml:space="preserve"> </w:t>
      </w:r>
      <w:r>
        <w:t xml:space="preserve">-</w:t>
      </w:r>
      <w:r>
        <w:t xml:space="preserve"> </w:t>
      </w:r>
      <w:r>
        <w:rPr>
          <w:rFonts w:hint="eastAsia"/>
          <w:b/>
          <w:bCs/>
        </w:rPr>
        <w:t xml:space="preserve">优化引擎的奋力抗争（蓝实线）</w:t>
      </w:r>
      <w:r>
        <w:rPr>
          <w:rFonts w:hint="eastAsia"/>
        </w:rPr>
        <w:t xml:space="preserve">：加入了生态目标后，算法（蓝线）充分利用可调空间去逼近绿色虚线（天然流态）。在最关键的春汛（第</w:t>
      </w:r>
      <w:r>
        <w:t xml:space="preserve"> 4 </w:t>
      </w:r>
      <w:r>
        <w:rPr>
          <w:rFonts w:hint="eastAsia"/>
        </w:rPr>
        <w:t xml:space="preserve">月）和夏汛（第</w:t>
      </w:r>
      <w:r>
        <w:t xml:space="preserve"> 8 </w:t>
      </w:r>
      <w:r>
        <w:rPr>
          <w:rFonts w:hint="eastAsia"/>
        </w:rPr>
        <w:t xml:space="preserve">月），它成功地造出了两波巨大的人造洪峰（</w:t>
      </w:r>
      <m:oMath>
        <m:r>
          <m:t>74</m:t>
        </m:r>
        <m:sSup>
          <m:e>
            <m:r>
              <m:t>m</m:t>
            </m:r>
          </m:e>
          <m:sup>
            <m:r>
              <m:t>3</m:t>
            </m:r>
          </m:sup>
        </m:sSup>
        <m:r>
          <m:rPr>
            <m:sty m:val="p"/>
          </m:rPr>
          <m:t>/</m:t>
        </m:r>
        <m:r>
          <m:t>s</m:t>
        </m:r>
      </m:oMath>
      <w:r>
        <w:t xml:space="preserve"> </w:t>
      </w:r>
      <w:r>
        <w:rPr>
          <w:rFonts w:hint="eastAsia"/>
        </w:rPr>
        <w:t xml:space="preserve">和</w:t>
      </w:r>
      <w:r>
        <w:t xml:space="preserve"> </w:t>
      </w:r>
      <m:oMath>
        <m:r>
          <m:t>114</m:t>
        </m:r>
        <m:sSup>
          <m:e>
            <m:r>
              <m:t>m</m:t>
            </m:r>
          </m:e>
          <m:sup>
            <m:r>
              <m:t>3</m:t>
            </m:r>
          </m:sup>
        </m:sSup>
        <m:r>
          <m:rPr>
            <m:sty m:val="p"/>
          </m:rPr>
          <m:t>/</m:t>
        </m:r>
        <m:r>
          <m:t>s</m:t>
        </m:r>
      </m:oMath>
      <w:r>
        <w:rPr>
          <w:rFonts w:hint="eastAsia"/>
        </w:rPr>
        <w:t xml:space="preserve">）。虽然未能完全达到天然的最高峰值（由于硬件库容不足被砍掉了一截，误差在</w:t>
      </w:r>
      <w:r>
        <w:t xml:space="preserve"> </w:t>
      </w:r>
      <m:oMath>
        <m:r>
          <m:t>12</m:t>
        </m:r>
        <m:r>
          <m:rPr>
            <m:sty m:val="p"/>
          </m:rPr>
          <m:t>%</m:t>
        </m:r>
        <m:r>
          <m:rPr>
            <m:sty m:val="p"/>
          </m:rPr>
          <m:t>∼</m:t>
        </m:r>
        <m:r>
          <m:t>17</m:t>
        </m:r>
        <m:r>
          <m:rPr>
            <m:sty m:val="p"/>
          </m:rPr>
          <m:t>%</m:t>
        </m:r>
      </m:oMath>
      <w:r>
        <w:t xml:space="preserve"> </w:t>
      </w:r>
      <w:r>
        <w:rPr>
          <w:rFonts w:hint="eastAsia"/>
        </w:rPr>
        <w:t xml:space="preserve">左右），但这已经足够为鱼类创造适宜的繁殖条件。</w:t>
      </w:r>
      <w:r>
        <w:t xml:space="preserve"> </w:t>
      </w:r>
      <w:r>
        <w:t xml:space="preserve">-</w:t>
      </w:r>
      <w:r>
        <w:t xml:space="preserve"> </w:t>
      </w:r>
      <w:r>
        <w:rPr>
          <w:rFonts w:hint="eastAsia"/>
          <w:b/>
          <w:bCs/>
        </w:rPr>
        <w:t xml:space="preserve">水库的海绵代偿（下子图）</w:t>
      </w:r>
      <w:r>
        <w:rPr>
          <w:rFonts w:hint="eastAsia"/>
        </w:rPr>
        <w:t xml:space="preserve">：算法是怎么挤出这些洪水的？看下方的库容图。为了在</w:t>
      </w:r>
      <w:r>
        <w:t xml:space="preserve"> 8 </w:t>
      </w:r>
      <w:r>
        <w:rPr>
          <w:rFonts w:hint="eastAsia"/>
        </w:rPr>
        <w:t xml:space="preserve">月份放出一波大洪水，水库</w:t>
      </w:r>
      <w:r>
        <w:t xml:space="preserve"> </w:t>
      </w:r>
      <w:r>
        <w:rPr>
          <w:rFonts w:hint="eastAsia"/>
        </w:rPr>
        <w:t xml:space="preserve">1（青线）和</w:t>
      </w:r>
      <w:r>
        <w:t xml:space="preserve"> </w:t>
      </w:r>
      <w:r>
        <w:rPr>
          <w:rFonts w:hint="eastAsia"/>
        </w:rPr>
        <w:t xml:space="preserve">水库</w:t>
      </w:r>
      <w:r>
        <w:t xml:space="preserve"> </w:t>
      </w:r>
      <w:r>
        <w:rPr>
          <w:rFonts w:hint="eastAsia"/>
        </w:rPr>
        <w:t xml:space="preserve">2（紫线）在</w:t>
      </w:r>
      <w:r>
        <w:t xml:space="preserve"> 6 </w:t>
      </w:r>
      <w:r>
        <w:rPr>
          <w:rFonts w:hint="eastAsia"/>
        </w:rPr>
        <w:t xml:space="preserve">月和</w:t>
      </w:r>
      <w:r>
        <w:t xml:space="preserve"> 7 </w:t>
      </w:r>
      <w:r>
        <w:rPr>
          <w:rFonts w:hint="eastAsia"/>
        </w:rPr>
        <w:t xml:space="preserve">月大量蓄水（库容曲线猛涨）。等洪水放完后，它们的库存瞬间被掏空。甚至在</w:t>
      </w:r>
      <w:r>
        <w:t xml:space="preserve"> 12 </w:t>
      </w:r>
      <w:r>
        <w:rPr>
          <w:rFonts w:hint="eastAsia"/>
        </w:rPr>
        <w:t xml:space="preserve">月枯水期，为了满足人类刚需，水库被逼近了干涸的底线。这两座水库犹如两块巨大的海绵，在吸收人类大量取水（黑色虚线）对自然流态造成的冲击。</w:t>
      </w:r>
    </w:p>
    <w:bookmarkEnd w:id="28"/>
    <w:bookmarkStart w:id="29" w:name="工业部署建议"/>
    <w:p>
      <w:pPr>
        <w:pStyle w:val="Heading3"/>
      </w:pPr>
      <w:r>
        <w:rPr>
          <w:rStyle w:val="SectionNumber"/>
        </w:rPr>
        <w:t xml:space="preserve">1.3.6</w:t>
      </w:r>
      <w:r>
        <w:tab/>
      </w:r>
      <w:r>
        <w:rPr>
          <w:rFonts w:hint="eastAsia"/>
        </w:rPr>
        <w:t xml:space="preserve">工业部署建议</w:t>
      </w:r>
    </w:p>
    <w:p>
      <w:pPr>
        <w:pStyle w:val="Compact"/>
        <w:numPr>
          <w:ilvl w:val="0"/>
          <w:numId w:val="1005"/>
        </w:numPr>
      </w:pPr>
      <w:r>
        <w:rPr>
          <w:rFonts w:hint="eastAsia"/>
          <w:b/>
          <w:bCs/>
        </w:rPr>
        <w:t xml:space="preserve">梯级水库的联合调度（Joint</w:t>
      </w:r>
      <w:r>
        <w:rPr>
          <w:b/>
          <w:bCs/>
        </w:rPr>
        <w:t xml:space="preserve"> </w:t>
      </w:r>
      <w:r>
        <w:rPr>
          <w:rFonts w:hint="eastAsia"/>
          <w:b/>
          <w:bCs/>
        </w:rPr>
        <w:t xml:space="preserve">Operation）</w:t>
      </w:r>
      <w:r>
        <w:rPr>
          <w:rFonts w:hint="eastAsia"/>
        </w:rPr>
        <w:t xml:space="preserve">：本案例证明，如果只有一个孤立的水库，在面临巨大人类需求时，它难以造出生态洪水。必须依靠上游多个梯级水库相互串联，通过复杂的统筹算法“集腋成裘”，把平时省下来的水一层层传导到最下游。这也是为什么现代流域管理局（如长江委、黄委）必须拥有跨省调度的统一权限。</w:t>
      </w:r>
    </w:p>
    <w:p>
      <w:pPr>
        <w:pStyle w:val="Compact"/>
        <w:numPr>
          <w:ilvl w:val="0"/>
          <w:numId w:val="1005"/>
        </w:numPr>
      </w:pPr>
      <w:r>
        <w:rPr>
          <w:rFonts w:hint="eastAsia"/>
          <w:b/>
          <w:bCs/>
        </w:rPr>
        <w:t xml:space="preserve">永远无法完美的妥协</w:t>
      </w:r>
      <w:r>
        <w:rPr>
          <w:rFonts w:hint="eastAsia"/>
        </w:rPr>
        <w:t xml:space="preserve">：看表格第</w:t>
      </w:r>
      <w:r>
        <w:t xml:space="preserve"> 1 </w:t>
      </w:r>
      <w:r>
        <w:rPr>
          <w:rFonts w:hint="eastAsia"/>
        </w:rPr>
        <w:t xml:space="preserve">月的数据，天然流量是</w:t>
      </w:r>
      <w:r>
        <w:t xml:space="preserve"> </w:t>
      </w:r>
      <m:oMath>
        <m:r>
          <m:t>20</m:t>
        </m:r>
        <m:sSup>
          <m:e>
            <m:r>
              <m:t>m</m:t>
            </m:r>
          </m:e>
          <m:sup>
            <m:r>
              <m:t>3</m:t>
            </m:r>
          </m:sup>
        </m:sSup>
        <m:r>
          <m:rPr>
            <m:sty m:val="p"/>
          </m:rPr>
          <m:t>/</m:t>
        </m:r>
        <m:r>
          <m:t>s</m:t>
        </m:r>
      </m:oMath>
      <w:r>
        <w:rPr>
          <w:rFonts w:hint="eastAsia"/>
        </w:rPr>
        <w:t xml:space="preserve">，但算法算出的最优化下泄竟然只有可怜的</w:t>
      </w:r>
      <w:r>
        <w:t xml:space="preserve"> </w:t>
      </w:r>
      <m:oMath>
        <m:r>
          <m:t>4.1</m:t>
        </m:r>
        <m:sSup>
          <m:e>
            <m:r>
              <m:t>m</m:t>
            </m:r>
          </m:e>
          <m:sup>
            <m:r>
              <m:t>3</m:t>
            </m:r>
          </m:sup>
        </m:sSup>
        <m:r>
          <m:rPr>
            <m:sty m:val="p"/>
          </m:rPr>
          <m:t>/</m:t>
        </m:r>
        <m:r>
          <m:t>s</m:t>
        </m:r>
      </m:oMath>
      <w:r>
        <w:rPr>
          <w:rFonts w:hint="eastAsia"/>
        </w:rPr>
        <w:t xml:space="preserve">（误差高达</w:t>
      </w:r>
      <w:r>
        <w:t xml:space="preserve"> </w:t>
      </w:r>
      <m:oMath>
        <m:r>
          <m:t>79.5</m:t>
        </m:r>
        <m:r>
          <m:rPr>
            <m:sty m:val="p"/>
          </m:rPr>
          <m:t>%</m:t>
        </m:r>
      </m:oMath>
      <w:r>
        <w:rPr>
          <w:rFonts w:hint="eastAsia"/>
        </w:rPr>
        <w:t xml:space="preserve">）。为什么算法在此选择了低下泄量？因为要在接下来的几个月里保住人类的供水并准备春汛，算法在数学上判定”1月份鱼还在睡觉，渴死几条也比人类城市断水或大坝枯竭的代价小得多”。这就是优化算法基于代价函数做出的权衡取舍决策。生态修复从来没有完美，只有在人类存活前提下的极限妥协。</w:t>
      </w:r>
    </w:p>
    <w:p>
      <w:pPr>
        <w:pStyle w:val="Compact"/>
        <w:numPr>
          <w:ilvl w:val="0"/>
          <w:numId w:val="1005"/>
        </w:numPr>
      </w:pPr>
      <w:r>
        <w:rPr>
          <w:rFonts w:hint="eastAsia"/>
          <w:b/>
          <w:bCs/>
        </w:rPr>
        <w:t xml:space="preserve">帕累托前沿的决策支持价值</w:t>
      </w:r>
      <w:r>
        <w:rPr>
          <w:rFonts w:hint="eastAsia"/>
        </w:rPr>
        <w:t xml:space="preserve">：本案例采用了单目标优化（仅最小化生态偏离度）。在实际工程中，决策者更需要的是帕累托前沿——一组互不支配的方案集合。例如，方案A在夏汛期释放</w:t>
      </w:r>
      <m:oMath>
        <m:r>
          <m:t>114</m:t>
        </m:r>
        <m:r>
          <m:t> </m:t>
        </m:r>
        <m:sSup>
          <m:e>
            <m:r>
              <m:t>m</m:t>
            </m:r>
          </m:e>
          <m:sup>
            <m:r>
              <m:t>3</m:t>
            </m:r>
          </m:sup>
        </m:sSup>
        <m:r>
          <m:rPr>
            <m:sty m:val="p"/>
          </m:rPr>
          <m:t>/</m:t>
        </m:r>
        <m:r>
          <m:t>s</m:t>
        </m:r>
      </m:oMath>
      <w:r>
        <w:rPr>
          <w:rFonts w:hint="eastAsia"/>
        </w:rPr>
        <w:t xml:space="preserve">的生态脉冲但年发电量减少</w:t>
      </w:r>
      <m:oMath>
        <m:r>
          <m:t>8</m:t>
        </m:r>
        <m:r>
          <m:rPr>
            <m:sty m:val="p"/>
          </m:rPr>
          <m:t>%</m:t>
        </m:r>
      </m:oMath>
      <w:r>
        <w:rPr>
          <w:rFonts w:hint="eastAsia"/>
        </w:rPr>
        <w:t xml:space="preserve">，方案B释放</w:t>
      </w:r>
      <m:oMath>
        <m:r>
          <m:t>95</m:t>
        </m:r>
        <m:r>
          <m:t> </m:t>
        </m:r>
        <m:sSup>
          <m:e>
            <m:r>
              <m:t>m</m:t>
            </m:r>
          </m:e>
          <m:sup>
            <m:r>
              <m:t>3</m:t>
            </m:r>
          </m:sup>
        </m:sSup>
        <m:r>
          <m:rPr>
            <m:sty m:val="p"/>
          </m:rPr>
          <m:t>/</m:t>
        </m:r>
        <m:r>
          <m:t>s</m:t>
        </m:r>
      </m:oMath>
      <w:r>
        <w:rPr>
          <w:rFonts w:hint="eastAsia"/>
        </w:rPr>
        <w:t xml:space="preserve">但发电损失仅</w:t>
      </w:r>
      <m:oMath>
        <m:r>
          <m:t>3</m:t>
        </m:r>
        <m:r>
          <m:rPr>
            <m:sty m:val="p"/>
          </m:rPr>
          <m:t>%</m:t>
        </m:r>
      </m:oMath>
      <w:r>
        <w:rPr>
          <w:rFonts w:hint="eastAsia"/>
        </w:rPr>
        <w:t xml:space="preserve">。将整条帕累托前沿呈现给流域管理委员会，由委员会根据当年的旱涝形势、电力供需状况和生态优先级做出最终选择。这种”算法提供菜单、人类做最终决策”的模式，正是CHS理论中”人机协同”运行理念的具体体现——算法不替代人类的价值判断，而是为价值判断提供经过严格优化的定量依据。</w:t>
      </w:r>
    </w:p>
    <w:p>
      <w:pPr>
        <w:pStyle w:val="Compact"/>
        <w:numPr>
          <w:ilvl w:val="0"/>
          <w:numId w:val="1005"/>
        </w:numPr>
      </w:pPr>
      <w:r>
        <w:rPr>
          <w:rFonts w:hint="eastAsia"/>
          <w:b/>
          <w:bCs/>
        </w:rPr>
        <w:t xml:space="preserve">气候变化的深远影响</w:t>
      </w:r>
      <w:r>
        <w:rPr>
          <w:rFonts w:hint="eastAsia"/>
        </w:rPr>
        <w:t xml:space="preserve">：当全球变暖导致流域年径流量系统性减少时，帕累托前沿将整体向”两个目标都恶化”的方向收缩——在更少的水资源总量下，生态保障和发电效益都将被迫降低。研究表明，年径流减少</w:t>
      </w:r>
      <m:oMath>
        <m:r>
          <m:t>20</m:t>
        </m:r>
        <m:r>
          <m:rPr>
            <m:sty m:val="p"/>
          </m:rPr>
          <m:t>%</m:t>
        </m:r>
      </m:oMath>
      <w:r>
        <w:rPr>
          <w:rFonts w:hint="eastAsia"/>
        </w:rPr>
        <w:t xml:space="preserve">时，帕累托前沿上的”平衡点”（两个目标等比例妥协的方案）对应的生态保真度可能从</w:t>
      </w:r>
      <m:oMath>
        <m:r>
          <m:t>80</m:t>
        </m:r>
        <m:r>
          <m:rPr>
            <m:sty m:val="p"/>
          </m:rPr>
          <m:t>%</m:t>
        </m:r>
      </m:oMath>
      <w:r>
        <w:rPr>
          <w:rFonts w:hint="eastAsia"/>
        </w:rPr>
        <w:t xml:space="preserve">降至</w:t>
      </w:r>
      <m:oMath>
        <m:r>
          <m:t>60</m:t>
        </m:r>
        <m:r>
          <m:rPr>
            <m:sty m:val="p"/>
          </m:rPr>
          <m:t>%</m:t>
        </m:r>
      </m:oMath>
      <w:r>
        <w:rPr>
          <w:rFonts w:hint="eastAsia"/>
        </w:rPr>
        <w:t xml:space="preserve">以下。这一量化预警为流域适应性管理提供了重要的科学依据。</w:t>
      </w:r>
    </w:p>
    <w:bookmarkEnd w:id="29"/>
    <w:bookmarkEnd w:id="30"/>
    <w:bookmarkStart w:id="31" w:name="本章小结"/>
    <w:p>
      <w:pPr>
        <w:pStyle w:val="Heading2"/>
      </w:pPr>
      <w:r>
        <w:rPr>
          <w:rStyle w:val="SectionNumber"/>
        </w:rPr>
        <w:t xml:space="preserve">1.4</w:t>
      </w:r>
      <w:r>
        <w:tab/>
      </w:r>
      <w:r>
        <w:rPr>
          <w:rFonts w:hint="eastAsia"/>
        </w:rPr>
        <w:t xml:space="preserve">本章小结</w:t>
      </w:r>
    </w:p>
    <w:p>
      <w:pPr>
        <w:pStyle w:val="Compact"/>
        <w:numPr>
          <w:ilvl w:val="0"/>
          <w:numId w:val="1006"/>
        </w:numPr>
      </w:pPr>
      <w:r>
        <w:rPr>
          <w:rFonts w:hint="eastAsia"/>
        </w:rPr>
        <w:t xml:space="preserve">水库群联合生态调度是多目标、多约束的复杂优化问题。其数学模型包含生态偏离度最小化和发电效益最大化两个目标函数，以及水量平衡、库容限制、下泄能力和生态基流保障等多层面约束条件。</w:t>
      </w:r>
      <m:oMath>
        <m:r>
          <m:t>K</m:t>
        </m:r>
      </m:oMath>
      <w:r>
        <w:rPr>
          <w:rFonts w:hint="eastAsia"/>
        </w:rPr>
        <w:t xml:space="preserve">座水库、</w:t>
      </w:r>
      <m:oMath>
        <m:r>
          <m:t>T</m:t>
        </m:r>
      </m:oMath>
      <w:r>
        <w:rPr>
          <w:rFonts w:hint="eastAsia"/>
        </w:rPr>
        <w:t xml:space="preserve">个时段的问题维度为</w:t>
      </w:r>
      <m:oMath>
        <m:r>
          <m:t>K</m:t>
        </m:r>
        <m:r>
          <m:rPr>
            <m:sty m:val="p"/>
          </m:rPr>
          <m:t>×</m:t>
        </m:r>
        <m:r>
          <m:t>T</m:t>
        </m:r>
      </m:oMath>
      <w:r>
        <w:t xml:space="preserve">。</w:t>
      </w:r>
    </w:p>
    <w:p>
      <w:pPr>
        <w:pStyle w:val="Compact"/>
        <w:numPr>
          <w:ilvl w:val="0"/>
          <w:numId w:val="1006"/>
        </w:numPr>
      </w:pPr>
      <w:r>
        <w:rPr>
          <w:rFonts w:hint="eastAsia"/>
        </w:rPr>
        <w:t xml:space="preserve">两个目标之间存在本质的帕累托冲突——增加生态脉冲必然减少发电水量。NSGA-II等多目标演化算法可一次性求得帕累托前沿，为决策者提供”菜单式”方案选择空间，免去人为设定权重的主观性。</w:t>
      </w:r>
    </w:p>
    <w:p>
      <w:pPr>
        <w:pStyle w:val="Compact"/>
        <w:numPr>
          <w:ilvl w:val="0"/>
          <w:numId w:val="1006"/>
        </w:numPr>
      </w:pPr>
      <w:r>
        <w:rPr>
          <w:rFonts w:hint="eastAsia"/>
        </w:rPr>
        <w:t xml:space="preserve">生态调度中的时序约束（产卵期脉冲、枯水期基流、流量变化率限制）将问题从”逐时段独立决策”提升为”全时域联合优化”，显著增加了求解复杂度但更好地反映了生态需求的时间节律。</w:t>
      </w:r>
    </w:p>
    <w:p>
      <w:pPr>
        <w:pStyle w:val="Compact"/>
        <w:numPr>
          <w:ilvl w:val="0"/>
          <w:numId w:val="1006"/>
        </w:numPr>
      </w:pPr>
      <w:r>
        <w:rPr>
          <w:rFonts w:hint="eastAsia"/>
        </w:rPr>
        <w:t xml:space="preserve">在CHS分层分布式控制架构中，生态调度问题被分解为四个层级：L3计划层制定年度方案（月尺度水量平衡模型），L2协调层根据短期预报进行DMPC滚动修正（日-旬），L1调节层执行流量跟踪（小时-分钟），L0安全层实现库水位的硬件级保护。各层使用”刚好足够精细”的模型，体现降阶原理（P3）。</w:t>
      </w:r>
    </w:p>
    <w:p>
      <w:pPr>
        <w:pStyle w:val="Compact"/>
        <w:numPr>
          <w:ilvl w:val="0"/>
          <w:numId w:val="1006"/>
        </w:numPr>
      </w:pPr>
      <w:r>
        <w:rPr>
          <w:rFonts w:hint="eastAsia"/>
        </w:rPr>
        <w:t xml:space="preserve">梯级水库的”海绵代偿”效应是联合调度的关键机制——上游水库为下游水库的生态脉冲制造腾出蓄水空间，通过时空上的协调配合实现单库无法完成的生态流量恢复目标。</w:t>
      </w:r>
    </w:p>
    <w:bookmarkEnd w:id="31"/>
    <w:bookmarkStart w:id="32" w:name="思考题"/>
    <w:p>
      <w:pPr>
        <w:pStyle w:val="Heading2"/>
      </w:pPr>
      <w:r>
        <w:rPr>
          <w:rStyle w:val="SectionNumber"/>
        </w:rPr>
        <w:t xml:space="preserve">1.5</w:t>
      </w:r>
      <w:r>
        <w:tab/>
      </w:r>
      <w:r>
        <w:rPr>
          <w:rFonts w:hint="eastAsia"/>
        </w:rPr>
        <w:t xml:space="preserve">思考题</w:t>
      </w:r>
    </w:p>
    <w:p>
      <w:pPr>
        <w:pStyle w:val="Compact"/>
        <w:numPr>
          <w:ilvl w:val="0"/>
          <w:numId w:val="1007"/>
        </w:numPr>
      </w:pPr>
      <w:r>
        <w:rPr>
          <w:rFonts w:hint="eastAsia"/>
        </w:rPr>
        <w:t xml:space="preserve">某梯级水库群包含2座水库，各自有防洪限制水位和最小生态下泄流量约束。请列出联合调度优化问题的数学规划模型（目标函数+约束条件）。</w:t>
      </w:r>
    </w:p>
    <w:p>
      <w:pPr>
        <w:pStyle w:val="Compact"/>
        <w:numPr>
          <w:ilvl w:val="0"/>
          <w:numId w:val="1007"/>
        </w:numPr>
      </w:pPr>
      <w:r>
        <w:rPr>
          <w:rFonts w:hint="eastAsia"/>
        </w:rPr>
        <w:t xml:space="preserve">为什么水库群联合调度比单库调度困难得多？从耦合性和维度角度分析。</w:t>
      </w:r>
    </w:p>
    <w:p>
      <w:pPr>
        <w:pStyle w:val="Compact"/>
        <w:numPr>
          <w:ilvl w:val="0"/>
          <w:numId w:val="1007"/>
        </w:numPr>
      </w:pPr>
      <w:r>
        <w:rPr>
          <w:rFonts w:hint="eastAsia"/>
        </w:rPr>
        <w:t xml:space="preserve">如果气候变化导致年径流量减少20%，对帕累托前沿中”发电效益-生态保障”的权衡关系会产生什么影响？</w:t>
      </w:r>
    </w:p>
    <w:bookmarkEnd w:id="32"/>
    <w:bookmarkStart w:id="33" w:name="参考文献"/>
    <w:p>
      <w:pPr>
        <w:pStyle w:val="Heading2"/>
      </w:pPr>
      <w:r>
        <w:rPr>
          <w:rStyle w:val="SectionNumber"/>
        </w:rPr>
        <w:t xml:space="preserve">1.6</w:t>
      </w:r>
      <w:r>
        <w:tab/>
      </w:r>
      <w:r>
        <w:rPr>
          <w:rFonts w:hint="eastAsia"/>
        </w:rPr>
        <w:t xml:space="preserve">参考文献</w:t>
      </w:r>
    </w:p>
    <w:p>
      <w:pPr>
        <w:pStyle w:val="FirstParagraph"/>
      </w:pPr>
      <w:r>
        <w:t xml:space="preserve">[1] Labadie, J.W. (2004). Optimal operation of multireservoir systems: state-of-the-art review [J].</w:t>
      </w:r>
      <w:r>
        <w:t xml:space="preserve"> </w:t>
      </w:r>
      <w:r>
        <w:rPr>
          <w:i/>
          <w:iCs/>
        </w:rPr>
        <w:t xml:space="preserve">Journal of Water Resources Planning and Management</w:t>
      </w:r>
      <w:r>
        <w:t xml:space="preserve">, ASCE, 130(2): 93-111.</w:t>
      </w:r>
      <w:r>
        <w:t xml:space="preserve"> </w:t>
      </w:r>
      <w:r>
        <w:t xml:space="preserve">[2] Jager, H.I., &amp; Smith, B.T. (2008). Sustainable reservoir operation: can we generate hydropower and preserve ecosystem values? [J].</w:t>
      </w:r>
      <w:r>
        <w:t xml:space="preserve"> </w:t>
      </w:r>
      <w:r>
        <w:rPr>
          <w:i/>
          <w:iCs/>
        </w:rPr>
        <w:t xml:space="preserve">River Research and Applications</w:t>
      </w:r>
      <w:r>
        <w:t xml:space="preserve">, 24(3): 340-352.</w:t>
      </w:r>
      <w:r>
        <w:t xml:space="preserve"> </w:t>
      </w:r>
      <w:r>
        <w:t xml:space="preserve">[3]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r>
        <w:t xml:space="preserve"> </w:t>
      </w:r>
      <w:r>
        <w:t xml:space="preserve">[4]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w:t>
      </w:r>
      <w:r>
        <w:t xml:space="preserve"> [J]. </w:t>
      </w:r>
      <w:r>
        <w:rPr>
          <w:rFonts w:hint="eastAsia"/>
        </w:rPr>
        <w:t xml:space="preserve">南水北调与水利科技(中英文),</w:t>
      </w:r>
      <w:r>
        <w:t xml:space="preserve"> 2025, 23(04): 770-777. DOI: 10.13476/j.cnki.nsbdqk.2025.0078.</w:t>
      </w:r>
      <w:r>
        <w:t xml:space="preserve"> </w:t>
      </w:r>
      <w:r>
        <w:t xml:space="preserve">[5] Yin, X.A., Yang, Z.F., &amp; Petts, G.E. (2011). Reservoir operating rules to sustain environmental flows in regulated rivers [J].</w:t>
      </w:r>
      <w:r>
        <w:t xml:space="preserve"> </w:t>
      </w:r>
      <w:r>
        <w:rPr>
          <w:i/>
          <w:iCs/>
        </w:rPr>
        <w:t xml:space="preserve">Water Resources Research</w:t>
      </w:r>
      <w:r>
        <w:t xml:space="preserve">, 47(8): W08509.</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4" Target="media/rId24.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2026-03-21T06:35:34Z</dcterms:created>
  <dcterms:modified xsi:type="dcterms:W3CDTF">2026-03-21T06:35:34Z</dcterms:modified>
</cp:coreProperties>
</file>

<file path=docProps/custom.xml><?xml version="1.0" encoding="utf-8"?>
<Properties xmlns="http://schemas.openxmlformats.org/officeDocument/2006/custom-properties" xmlns:vt="http://schemas.openxmlformats.org/officeDocument/2006/docPropsVTypes"/>
</file>