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7章-蓄滞洪区启用决策"/>
    <w:p>
      <w:pPr>
        <w:pStyle w:val="Heading1"/>
      </w:pPr>
      <w:r>
        <w:rPr>
          <w:rStyle w:val="SectionNumber"/>
        </w:rPr>
        <w:t xml:space="preserve">1</w:t>
      </w:r>
      <w:r>
        <w:tab/>
      </w:r>
      <w:r>
        <w:rPr>
          <w:rFonts w:hint="eastAsia"/>
        </w:rPr>
        <w:t xml:space="preserve">第7章</w:t>
      </w:r>
      <w:r>
        <w:t xml:space="preserve"> </w:t>
      </w:r>
      <w:r>
        <w:rPr>
          <w:rFonts w:hint="eastAsia"/>
        </w:rPr>
        <w:t xml:space="preserve">蓄滞洪区启用决策</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流域防洪工程体系通常由水库、堤防、河道整治工程以及蓄滞洪区等多种工程措施共同构成。在遭遇超标准特大洪水时，单一的工程措施往往难以独立抵御洪水威胁。蓄滞洪区作为流域防洪体系中的最后一道防线，其核心作用在于通过临时削减洪峰、滞蓄洪量，以局部区域的洪灾损失换取流域整体或重点防护对象的安全。本章是《洪水预报与防洪调度》的第7章，专门围绕蓄滞洪区启用决策这一复杂系统工程展开。</w:t>
      </w:r>
    </w:p>
    <w:p>
      <w:pPr>
        <w:pStyle w:val="BodyText"/>
      </w:pPr>
      <w:r>
        <w:rPr>
          <w:rFonts w:hint="eastAsia"/>
        </w:rPr>
        <w:t xml:space="preserve">蓄滞洪区的启用并非简单的开闸分洪动作，而是一个涉及水文预报、水力演进、经济评价与社会风险等多维度的综合决策过程。本章将从基本概念与理论框架切入，系统阐述蓄滞洪区在流域防洪系统中的功能定位及其启用的边界条件。随后，深入探讨数学建模与求解方法，将分洪决策转化为多目标优化问题，并推导相关的控制方程与损失评估公式。在此基础上，结合具体的工程案例开展仿真分析与结果讨论，量化评估不同调度策略下的系统响应状态。最后，基于理论分析提出工程启示与应用建议，为防洪抢险应急指挥和工程规划提供科学的决策支持。</w:t>
      </w:r>
    </w:p>
    <w:bookmarkEnd w:id="9"/>
    <w:bookmarkStart w:id="13" w:name="基本概念与理论框架"/>
    <w:p>
      <w:pPr>
        <w:pStyle w:val="Heading2"/>
      </w:pPr>
      <w:r>
        <w:rPr>
          <w:rStyle w:val="SectionNumber"/>
        </w:rPr>
        <w:t xml:space="preserve">1.2</w:t>
      </w:r>
      <w:r>
        <w:tab/>
      </w:r>
      <w:r>
        <w:t xml:space="preserve">7.1 </w:t>
      </w:r>
      <w:r>
        <w:rPr>
          <w:rFonts w:hint="eastAsia"/>
        </w:rPr>
        <w:t xml:space="preserve">基本概念与理论框架</w:t>
      </w:r>
    </w:p>
    <w:bookmarkStart w:id="10" w:name="蓄滞洪区功能定位"/>
    <w:p>
      <w:pPr>
        <w:pStyle w:val="Heading3"/>
      </w:pPr>
      <w:r>
        <w:rPr>
          <w:rStyle w:val="SectionNumber"/>
        </w:rPr>
        <w:t xml:space="preserve">1.2.1</w:t>
      </w:r>
      <w:r>
        <w:tab/>
      </w:r>
      <w:r>
        <w:t xml:space="preserve">7.1.1 </w:t>
      </w:r>
      <w:r>
        <w:rPr>
          <w:rFonts w:hint="eastAsia"/>
        </w:rPr>
        <w:t xml:space="preserve">蓄滞洪区功能定位</w:t>
      </w:r>
    </w:p>
    <w:p>
      <w:pPr>
        <w:pStyle w:val="FirstParagraph"/>
      </w:pPr>
      <w:r>
        <w:rPr>
          <w:rFonts w:hint="eastAsia"/>
        </w:rPr>
        <w:t xml:space="preserve">蓄滞洪区是指包括分洪口在内的河堤背水面以外临时贮存洪水的低洼地区及湖泊等。根据其在防洪体系中承担的具体水动力学功能，通常可进一步细分为蓄洪区、滞洪区和行洪区。</w:t>
      </w:r>
    </w:p>
    <w:p>
      <w:pPr>
        <w:pStyle w:val="BodyText"/>
      </w:pPr>
      <w:r>
        <w:rPr>
          <w:rFonts w:hint="eastAsia"/>
        </w:rPr>
        <w:t xml:space="preserve">蓄洪区主要用于承接和暂时容纳超额洪量，其地形特征多为相对封闭的洼地或湖泊，能够在洪峰过境时有效削减洪峰流量，待河道水位回落后再将滞蓄的水量逐步排回主流。滞洪区则侧重于利用宽广的滩地或原有湖泊“迟滞”洪水的演进过程，延长洪水流行时间，从而错开干支流洪峰的遭遇。行洪区则是为了扩大河道行洪断面，在特大洪水时充当临时通道，加速洪水宣泄。</w:t>
      </w:r>
    </w:p>
    <w:p>
      <w:pPr>
        <w:pStyle w:val="BodyText"/>
      </w:pPr>
      <w:r>
        <w:rPr>
          <w:rFonts w:hint="eastAsia"/>
        </w:rPr>
        <w:t xml:space="preserve">在流域宏观防洪布局中，蓄滞洪区的作用呈现出明显的空间非对称性。启用蓄滞洪区意味着主动接纳洪水，必然对区内的农业生产、基础设施及居民生活造成破坏。因此，其功能定位本质上是一种基于全局最优考量的“弃车保帅”机制，旨在保障国家核心经济区、大城市或干流关键堤段的绝对安全。</w:t>
      </w:r>
    </w:p>
    <w:bookmarkEnd w:id="10"/>
    <w:bookmarkStart w:id="11" w:name="启用条件与决策模型"/>
    <w:p>
      <w:pPr>
        <w:pStyle w:val="Heading3"/>
      </w:pPr>
      <w:r>
        <w:rPr>
          <w:rStyle w:val="SectionNumber"/>
        </w:rPr>
        <w:t xml:space="preserve">1.2.2</w:t>
      </w:r>
      <w:r>
        <w:tab/>
      </w:r>
      <w:r>
        <w:t xml:space="preserve">7.1.2 </w:t>
      </w:r>
      <w:r>
        <w:rPr>
          <w:rFonts w:hint="eastAsia"/>
        </w:rPr>
        <w:t xml:space="preserve">启用条件与决策模型</w:t>
      </w:r>
    </w:p>
    <w:p>
      <w:pPr>
        <w:pStyle w:val="FirstParagraph"/>
      </w:pPr>
      <w:r>
        <w:rPr>
          <w:rFonts w:hint="eastAsia"/>
        </w:rPr>
        <w:t xml:space="preserve">蓄滞洪区的启用受制于严格的物理条件和管理规程。理论上，启用条件主要由河道控制站的水位（或流量）阈值触发。当河道洪水位持续上涨，逼近堤防设计防洪水位，且上游水库群已无进一步拦蓄空间，短期天气预报显示降雨仍将持续时，即进入蓄滞洪区的启用预警期。</w:t>
      </w:r>
    </w:p>
    <w:p>
      <w:pPr>
        <w:pStyle w:val="BodyText"/>
      </w:pPr>
      <w:r>
        <w:rPr>
          <w:rFonts w:hint="eastAsia"/>
        </w:rPr>
        <w:t xml:space="preserve">决策模型需综合权衡三方面的要素：第一是水文水力学边界，包括洪峰到达时间、洪量、分洪口的过流能力；第二是工程约束，包含分洪闸的机械启闭速率、蓄滞洪区的有效容积以及退水通道的排水能力；第三是社会经济评价，涵盖区内人员转移进度、预期财产损失以及下游防护对象决口可能造成的灾难性后果。理论框架将这些多源信息映射到一个动态决策空间中，决策变量即为分洪闸的开启时机与开启孔数（或分洪流量）。</w:t>
      </w:r>
    </w:p>
    <w:bookmarkEnd w:id="11"/>
    <w:bookmarkStart w:id="12" w:name="协调调度与风险管理"/>
    <w:p>
      <w:pPr>
        <w:pStyle w:val="Heading3"/>
      </w:pPr>
      <w:r>
        <w:rPr>
          <w:rStyle w:val="SectionNumber"/>
        </w:rPr>
        <w:t xml:space="preserve">1.2.3</w:t>
      </w:r>
      <w:r>
        <w:tab/>
      </w:r>
      <w:r>
        <w:t xml:space="preserve">7.1.3 </w:t>
      </w:r>
      <w:r>
        <w:rPr>
          <w:rFonts w:hint="eastAsia"/>
        </w:rPr>
        <w:t xml:space="preserve">协调调度与风险管理</w:t>
      </w:r>
    </w:p>
    <w:p>
      <w:pPr>
        <w:pStyle w:val="FirstParagraph"/>
      </w:pPr>
      <w:r>
        <w:rPr>
          <w:rFonts w:hint="eastAsia"/>
        </w:rPr>
        <w:t xml:space="preserve">流域防洪是一个典型的多主体协同系统。蓄滞洪区并非孤立运行，必须与上游水库的联合调度、干支流堤防的巡查防守形成联动。在实际操作中，协调调度要求在预报洪峰到达前，通过上游水库的预泄腾库减少洪量，或者在洪峰演进过程中利用水库削峰，尽量避免或延缓蓄滞洪区的启用。</w:t>
      </w:r>
    </w:p>
    <w:p>
      <w:pPr>
        <w:pStyle w:val="BodyText"/>
      </w:pPr>
      <w:r>
        <w:rPr>
          <w:rFonts w:hint="eastAsia"/>
        </w:rPr>
        <w:t xml:space="preserve">风险管理贯穿于蓄滞洪区启用的全生命周期。事前风险表现为预报的不确定性可能导致“空放”（未达标而提前分洪造成无谓损失）或“迟放”（分洪过晚导致干流决堤）；事中风险涉及分洪口门处的强水流冲刷、区内水流流态对避水台或安全区的冲击；事后风险则包括退水困难引发的次生公共卫生问题及生态环境退化。因此，建立包含风险概率分布的随机规划模型是提升决策鲁棒性的基础。</w:t>
      </w:r>
    </w:p>
    <w:bookmarkEnd w:id="12"/>
    <w:bookmarkEnd w:id="13"/>
    <w:bookmarkStart w:id="18" w:name="数学建模与求解方法"/>
    <w:p>
      <w:pPr>
        <w:pStyle w:val="Heading2"/>
      </w:pPr>
      <w:r>
        <w:rPr>
          <w:rStyle w:val="SectionNumber"/>
        </w:rPr>
        <w:t xml:space="preserve">1.3</w:t>
      </w:r>
      <w:r>
        <w:tab/>
      </w:r>
      <w:r>
        <w:t xml:space="preserve">7.2 </w:t>
      </w:r>
      <w:r>
        <w:rPr>
          <w:rFonts w:hint="eastAsia"/>
        </w:rPr>
        <w:t xml:space="preserve">数学建模与求解方法</w:t>
      </w:r>
    </w:p>
    <w:p>
      <w:pPr>
        <w:pStyle w:val="FirstParagraph"/>
      </w:pPr>
      <w:r>
        <w:rPr>
          <w:rFonts w:hint="eastAsia"/>
        </w:rPr>
        <w:t xml:space="preserve">本节从数学角度建立蓄滞洪区启用决策的核心模型。防洪调度优化模型本质上是一个受限于复杂流体力学方程组与多重不等式约束的大规模混合整数非线性规划（MINLP）问题。</w:t>
      </w:r>
    </w:p>
    <w:bookmarkStart w:id="14" w:name="洪水演进与分洪计算理论"/>
    <w:p>
      <w:pPr>
        <w:pStyle w:val="Heading3"/>
      </w:pPr>
      <w:r>
        <w:rPr>
          <w:rStyle w:val="SectionNumber"/>
        </w:rPr>
        <w:t xml:space="preserve">1.3.1</w:t>
      </w:r>
      <w:r>
        <w:tab/>
      </w:r>
      <w:r>
        <w:t xml:space="preserve">7.2.1 </w:t>
      </w:r>
      <w:r>
        <w:rPr>
          <w:rFonts w:hint="eastAsia"/>
        </w:rPr>
        <w:t xml:space="preserve">洪水演进与分洪计算理论</w:t>
      </w:r>
    </w:p>
    <w:p>
      <w:pPr>
        <w:pStyle w:val="FirstParagraph"/>
      </w:pPr>
      <w:r>
        <w:rPr>
          <w:rFonts w:hint="eastAsia"/>
        </w:rPr>
        <w:t xml:space="preserve">在建立决策模型前，首先需要描述洪水在河道及蓄滞洪区内的演进过程。对于一维开槽河道，非恒定流的运动特征由圣维南方程组（Saint-Venant</w:t>
      </w:r>
      <w:r>
        <w:t xml:space="preserve"> </w:t>
      </w:r>
      <w:r>
        <w:rPr>
          <w:rFonts w:hint="eastAsia"/>
        </w:rPr>
        <w:t xml:space="preserve">equations）控制。在考虑蓄滞洪区侧向分流的情况下，引入侧向流项，其连续性方程与动量方程可表示为：</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α</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sSub>
            <m:e>
              <m:r>
                <m:t>q</m:t>
              </m:r>
            </m:e>
            <m:sub>
              <m:r>
                <m:t>l</m:t>
              </m:r>
            </m:sub>
          </m:sSub>
          <m:sSub>
            <m:e>
              <m:r>
                <m:t>v</m:t>
              </m:r>
            </m:e>
            <m:sub>
              <m:r>
                <m:t>x</m:t>
              </m:r>
            </m:sub>
          </m:sSub>
        </m:oMath>
      </m:oMathPara>
    </w:p>
    <w:p>
      <w:pPr>
        <w:pStyle w:val="FirstParagraph"/>
      </w:pPr>
      <w:r>
        <w:rPr>
          <w:rFonts w:hint="eastAsia"/>
        </w:rPr>
        <w:t xml:space="preserve">式中，</w:t>
      </w:r>
      <m:oMath>
        <m:r>
          <m:t>A</m:t>
        </m:r>
      </m:oMath>
      <w:r>
        <w:t xml:space="preserve"> </w:t>
      </w:r>
      <w:r>
        <w:rPr>
          <w:rFonts w:hint="eastAsia"/>
        </w:rPr>
        <w:t xml:space="preserve">为过水断面面积；</w:t>
      </w:r>
      <m:oMath>
        <m:r>
          <m:t>Q</m:t>
        </m:r>
      </m:oMath>
      <w:r>
        <w:t xml:space="preserve"> </w:t>
      </w:r>
      <w:r>
        <w:rPr>
          <w:rFonts w:hint="eastAsia"/>
        </w:rPr>
        <w:t xml:space="preserve">为流量；</w:t>
      </w:r>
      <m:oMath>
        <m:r>
          <m:t>Z</m:t>
        </m:r>
      </m:oMath>
      <w:r>
        <w:t xml:space="preserve"> </w:t>
      </w:r>
      <w:r>
        <w:rPr>
          <w:rFonts w:hint="eastAsia"/>
        </w:rPr>
        <w:t xml:space="preserve">为水位；</w:t>
      </w:r>
      <m:oMath>
        <m:r>
          <m:t>t</m:t>
        </m:r>
      </m:oMath>
      <w:r>
        <w:t xml:space="preserve"> </w:t>
      </w:r>
      <w:r>
        <w:rPr>
          <w:rFonts w:hint="eastAsia"/>
        </w:rPr>
        <w:t xml:space="preserve">为时间；</w:t>
      </w:r>
      <m:oMath>
        <m:r>
          <m:t>x</m:t>
        </m:r>
      </m:oMath>
      <w:r>
        <w:t xml:space="preserve"> </w:t>
      </w:r>
      <w:r>
        <w:rPr>
          <w:rFonts w:hint="eastAsia"/>
        </w:rPr>
        <w:t xml:space="preserve">为沿水流方向的距离；</w:t>
      </w:r>
      <m:oMath>
        <m:sSub>
          <m:e>
            <m:r>
              <m:t>q</m:t>
            </m:r>
          </m:e>
          <m:sub>
            <m:r>
              <m:t>l</m:t>
            </m:r>
          </m:sub>
        </m:sSub>
      </m:oMath>
      <w:r>
        <w:t xml:space="preserve"> </w:t>
      </w:r>
      <w:r>
        <w:rPr>
          <w:rFonts w:hint="eastAsia"/>
        </w:rPr>
        <w:t xml:space="preserve">为单位河长的侧向单宽流量（分洪时取负值，退水时取正值）；</w:t>
      </w:r>
      <m:oMath>
        <m:r>
          <m:t>α</m:t>
        </m:r>
      </m:oMath>
      <w:r>
        <w:t xml:space="preserve"> </w:t>
      </w:r>
      <w:r>
        <w:rPr>
          <w:rFonts w:hint="eastAsia"/>
        </w:rPr>
        <w:t xml:space="preserve">为动量校正系数；</w:t>
      </w:r>
      <m:oMath>
        <m:r>
          <m:t>g</m:t>
        </m:r>
      </m:oMath>
      <w:r>
        <w:t xml:space="preserve"> </w:t>
      </w:r>
      <w:r>
        <w:rPr>
          <w:rFonts w:hint="eastAsia"/>
        </w:rPr>
        <w:t xml:space="preserve">为重力加速度；</w:t>
      </w:r>
      <m:oMath>
        <m:sSub>
          <m:e>
            <m:r>
              <m:t>S</m:t>
            </m:r>
          </m:e>
          <m:sub>
            <m:r>
              <m:t>f</m:t>
            </m:r>
          </m:sub>
        </m:sSub>
      </m:oMath>
      <w:r>
        <w:t xml:space="preserve"> </w:t>
      </w:r>
      <w:r>
        <w:rPr>
          <w:rFonts w:hint="eastAsia"/>
        </w:rPr>
        <w:t xml:space="preserve">为摩阻斜率；</w:t>
      </w:r>
      <m:oMath>
        <m:sSub>
          <m:e>
            <m:r>
              <m:t>v</m:t>
            </m:r>
          </m:e>
          <m:sub>
            <m:r>
              <m:t>x</m:t>
            </m:r>
          </m:sub>
        </m:sSub>
      </m:oMath>
      <w:r>
        <w:t xml:space="preserve"> </w:t>
      </w:r>
      <w:r>
        <w:rPr>
          <w:rFonts w:hint="eastAsia"/>
        </w:rPr>
        <w:t xml:space="preserve">为侧向水流在主流方向的流速分量。</w:t>
      </w:r>
    </w:p>
    <w:p>
      <w:pPr>
        <w:pStyle w:val="BodyText"/>
      </w:pPr>
      <w:r>
        <w:rPr>
          <w:rFonts w:hint="eastAsia"/>
        </w:rPr>
        <w:t xml:space="preserve">分洪口门（如分洪闸或爆破扒口）的流量</w:t>
      </w:r>
      <w:r>
        <w:t xml:space="preserve"> </w:t>
      </w:r>
      <m:oMath>
        <m:sSub>
          <m:e>
            <m:r>
              <m:t>Q</m:t>
            </m:r>
          </m:e>
          <m:sub>
            <m:r>
              <m:t>d</m:t>
            </m:r>
          </m:sub>
        </m:sSub>
      </m:oMath>
      <w:r>
        <w:t xml:space="preserve"> </w:t>
      </w:r>
      <w:r>
        <w:rPr>
          <w:rFonts w:hint="eastAsia"/>
        </w:rPr>
        <w:t xml:space="preserve">通常由堰流公式计算：</w:t>
      </w:r>
    </w:p>
    <w:p>
      <w:pPr>
        <w:pStyle w:val="BodyText"/>
      </w:pPr>
      <m:oMathPara>
        <m:oMathParaPr>
          <m:jc m:val="center"/>
        </m:oMathParaPr>
        <m:oMath>
          <m:sSub>
            <m:e>
              <m:r>
                <m:t>Q</m:t>
              </m:r>
            </m:e>
            <m:sub>
              <m:r>
                <m:t>d</m:t>
              </m:r>
            </m:sub>
          </m:sSub>
          <m:r>
            <m:rPr>
              <m:sty m:val="p"/>
            </m:rPr>
            <m:t>(</m:t>
          </m:r>
          <m:r>
            <m:t>t</m:t>
          </m:r>
          <m:r>
            <m:rPr>
              <m:sty m:val="p"/>
            </m:rPr>
            <m:t>)</m:t>
          </m:r>
          <m:r>
            <m:rPr>
              <m:sty m:val="p"/>
            </m:rPr>
            <m:t>=</m:t>
          </m:r>
          <m:r>
            <m:t>m</m:t>
          </m:r>
          <m:r>
            <m:rPr>
              <m:sty m:val="p"/>
            </m:rPr>
            <m:t>⋅</m:t>
          </m:r>
          <m:r>
            <m:t>B</m:t>
          </m:r>
          <m:r>
            <m:rPr>
              <m:sty m:val="p"/>
            </m:rPr>
            <m:t>(</m:t>
          </m:r>
          <m:r>
            <m:t>t</m:t>
          </m:r>
          <m:r>
            <m:rPr>
              <m:sty m:val="p"/>
            </m:rPr>
            <m:t>)</m:t>
          </m:r>
          <m:r>
            <m:rPr>
              <m:sty m:val="p"/>
            </m:rPr>
            <m:t>⋅</m:t>
          </m:r>
          <m:rad>
            <m:radPr>
              <m:degHide m:val="on"/>
            </m:radPr>
            <m:deg/>
            <m:e>
              <m:r>
                <m:t>2</m:t>
              </m:r>
              <m:r>
                <m:t>g</m:t>
              </m:r>
            </m:e>
          </m:rad>
          <m:r>
            <m:rPr>
              <m:sty m:val="p"/>
            </m:rPr>
            <m:t>⋅</m:t>
          </m:r>
          <m:r>
            <m:rPr>
              <m:sty m:val="p"/>
            </m:rPr>
            <m:t>(</m:t>
          </m:r>
          <m:sSub>
            <m:e>
              <m:r>
                <m:t>Z</m:t>
              </m:r>
            </m:e>
            <m:sub>
              <m:r>
                <m:t>r</m:t>
              </m:r>
              <m:r>
                <m:t>i</m:t>
              </m:r>
              <m:r>
                <m:t>v</m:t>
              </m:r>
              <m:r>
                <m:t>e</m:t>
              </m:r>
              <m:r>
                <m:t>r</m:t>
              </m:r>
            </m:sub>
          </m:sSub>
          <m:r>
            <m:rPr>
              <m:sty m:val="p"/>
            </m:rPr>
            <m:t>(</m:t>
          </m:r>
          <m:r>
            <m:t>t</m:t>
          </m:r>
          <m:r>
            <m:rPr>
              <m:sty m:val="p"/>
            </m:rPr>
            <m:t>)</m:t>
          </m:r>
          <m:r>
            <m:rPr>
              <m:sty m:val="p"/>
            </m:rPr>
            <m:t>−</m:t>
          </m:r>
          <m:sSub>
            <m:e>
              <m:r>
                <m:t>Z</m:t>
              </m:r>
            </m:e>
            <m:sub>
              <m:r>
                <m:t>w</m:t>
              </m:r>
              <m:r>
                <m:t>e</m:t>
              </m:r>
              <m:r>
                <m:t>i</m:t>
              </m:r>
              <m:r>
                <m:t>r</m:t>
              </m:r>
            </m:sub>
          </m:sSub>
          <m:sSup>
            <m:e>
              <m:r>
                <m:rPr>
                  <m:sty m:val="p"/>
                </m:rPr>
                <m:t>)</m:t>
              </m:r>
            </m:e>
            <m:sup>
              <m:r>
                <m:t>3</m:t>
              </m:r>
              <m:r>
                <m:rPr>
                  <m:sty m:val="p"/>
                </m:rPr>
                <m:t>/</m:t>
              </m:r>
              <m:r>
                <m:t>2</m:t>
              </m:r>
            </m:sup>
          </m:sSup>
        </m:oMath>
      </m:oMathPara>
    </w:p>
    <w:p>
      <w:pPr>
        <w:pStyle w:val="FirstParagraph"/>
      </w:pPr>
      <w:r>
        <w:rPr>
          <w:rFonts w:hint="eastAsia"/>
        </w:rPr>
        <w:t xml:space="preserve">式中，</w:t>
      </w:r>
      <m:oMath>
        <m:r>
          <m:t>m</m:t>
        </m:r>
      </m:oMath>
      <w:r>
        <w:t xml:space="preserve"> </w:t>
      </w:r>
      <w:r>
        <w:rPr>
          <w:rFonts w:hint="eastAsia"/>
        </w:rPr>
        <w:t xml:space="preserve">为流量系数；</w:t>
      </w:r>
      <m:oMath>
        <m:r>
          <m:t>B</m:t>
        </m:r>
        <m:r>
          <m:rPr>
            <m:sty m:val="p"/>
          </m:rPr>
          <m:t>(</m:t>
        </m:r>
        <m:r>
          <m:t>t</m:t>
        </m:r>
        <m:r>
          <m:rPr>
            <m:sty m:val="p"/>
          </m:rPr>
          <m:t>)</m:t>
        </m:r>
      </m:oMath>
      <w:r>
        <w:t xml:space="preserve"> </w:t>
      </w:r>
      <w:r>
        <w:rPr>
          <w:rFonts w:hint="eastAsia"/>
        </w:rPr>
        <w:t xml:space="preserve">为随时间变化的有效分洪宽度（决策变量）；</w:t>
      </w:r>
      <m:oMath>
        <m:sSub>
          <m:e>
            <m:r>
              <m:t>Z</m:t>
            </m:r>
          </m:e>
          <m:sub>
            <m:r>
              <m:t>r</m:t>
            </m:r>
            <m:r>
              <m:t>i</m:t>
            </m:r>
            <m:r>
              <m:t>v</m:t>
            </m:r>
            <m:r>
              <m:t>e</m:t>
            </m:r>
            <m:r>
              <m:t>r</m:t>
            </m:r>
          </m:sub>
        </m:sSub>
        <m:r>
          <m:rPr>
            <m:sty m:val="p"/>
          </m:rPr>
          <m:t>(</m:t>
        </m:r>
        <m:r>
          <m:t>t</m:t>
        </m:r>
        <m:r>
          <m:rPr>
            <m:sty m:val="p"/>
          </m:rPr>
          <m:t>)</m:t>
        </m:r>
      </m:oMath>
      <w:r>
        <w:t xml:space="preserve"> </w:t>
      </w:r>
      <w:r>
        <w:rPr>
          <w:rFonts w:hint="eastAsia"/>
        </w:rPr>
        <w:t xml:space="preserve">为河道水位；</w:t>
      </w:r>
      <m:oMath>
        <m:sSub>
          <m:e>
            <m:r>
              <m:t>Z</m:t>
            </m:r>
          </m:e>
          <m:sub>
            <m:r>
              <m:t>w</m:t>
            </m:r>
            <m:r>
              <m:t>e</m:t>
            </m:r>
            <m:r>
              <m:t>i</m:t>
            </m:r>
            <m:r>
              <m:t>r</m:t>
            </m:r>
          </m:sub>
        </m:sSub>
      </m:oMath>
      <w:r>
        <w:t xml:space="preserve"> </w:t>
      </w:r>
      <w:r>
        <w:rPr>
          <w:rFonts w:hint="eastAsia"/>
        </w:rPr>
        <w:t xml:space="preserve">为分洪堰顶高程。</w:t>
      </w:r>
    </w:p>
    <w:bookmarkEnd w:id="14"/>
    <w:bookmarkStart w:id="15" w:name="蓄滞洪区启用决策的核心优化模型"/>
    <w:p>
      <w:pPr>
        <w:pStyle w:val="Heading3"/>
      </w:pPr>
      <w:r>
        <w:rPr>
          <w:rStyle w:val="SectionNumber"/>
        </w:rPr>
        <w:t xml:space="preserve">1.3.2</w:t>
      </w:r>
      <w:r>
        <w:tab/>
      </w:r>
      <w:r>
        <w:t xml:space="preserve">7.2.2 </w:t>
      </w:r>
      <w:r>
        <w:rPr>
          <w:rFonts w:hint="eastAsia"/>
        </w:rPr>
        <w:t xml:space="preserve">蓄滞洪区启用决策的核心优化模型</w:t>
      </w:r>
    </w:p>
    <w:p>
      <w:pPr>
        <w:pStyle w:val="FirstParagraph"/>
      </w:pPr>
      <w:r>
        <w:rPr>
          <w:rFonts w:hint="eastAsia"/>
        </w:rPr>
        <w:t xml:space="preserve">决策的核心在于寻求系统总损失的最小化。设流域防洪系统包含</w:t>
      </w:r>
      <w:r>
        <w:t xml:space="preserve"> </w:t>
      </w:r>
      <m:oMath>
        <m:r>
          <m:t>N</m:t>
        </m:r>
      </m:oMath>
      <w:r>
        <w:t xml:space="preserve"> </w:t>
      </w:r>
      <w:r>
        <w:rPr>
          <w:rFonts w:hint="eastAsia"/>
        </w:rPr>
        <w:t xml:space="preserve">个防护区（含河道两岸）、</w:t>
      </w:r>
      <m:oMath>
        <m:r>
          <m:t>M</m:t>
        </m:r>
      </m:oMath>
      <w:r>
        <w:t xml:space="preserve"> </w:t>
      </w:r>
      <w:r>
        <w:rPr>
          <w:rFonts w:hint="eastAsia"/>
        </w:rPr>
        <w:t xml:space="preserve">个蓄滞洪区。定义目标函数</w:t>
      </w:r>
      <w:r>
        <w:t xml:space="preserve"> </w:t>
      </w:r>
      <m:oMath>
        <m:r>
          <m:t>J</m:t>
        </m:r>
      </m:oMath>
      <w:r>
        <w:t xml:space="preserve"> </w:t>
      </w:r>
      <w:r>
        <w:rPr>
          <w:rFonts w:hint="eastAsia"/>
        </w:rPr>
        <w:t xml:space="preserve">为整个洪水场次（时长</w:t>
      </w:r>
      <w:r>
        <w:t xml:space="preserve"> </w:t>
      </w:r>
      <m:oMath>
        <m:r>
          <m:t>T</m:t>
        </m:r>
      </m:oMath>
      <w:r>
        <w:rPr>
          <w:rFonts w:hint="eastAsia"/>
        </w:rPr>
        <w:t xml:space="preserve">）内的预期经济损失总和：</w:t>
      </w:r>
    </w:p>
    <w:p>
      <w:pPr>
        <w:pStyle w:val="BodyText"/>
      </w:pPr>
      <m:oMathPara>
        <m:oMathParaPr>
          <m:jc m:val="center"/>
        </m:oMathParaPr>
        <m:oMath>
          <m:r>
            <m:rPr>
              <m:sty m:val="p"/>
            </m:rPr>
            <m:t>min</m:t>
          </m:r>
          <m:r>
            <m:t>J</m:t>
          </m:r>
          <m:r>
            <m:rPr>
              <m:sty m:val="p"/>
            </m:rPr>
            <m:t>=</m:t>
          </m:r>
          <m:nary>
            <m:naryPr>
              <m:chr m:val="∑"/>
              <m:limLoc m:val="undOvr"/>
              <m:subHide m:val="off"/>
              <m:supHide m:val="off"/>
            </m:naryPr>
            <m:sub>
              <m:r>
                <m:t>i</m:t>
              </m:r>
              <m:r>
                <m:rPr>
                  <m:sty m:val="p"/>
                </m:rPr>
                <m:t>=</m:t>
              </m:r>
              <m:r>
                <m:t>1</m:t>
              </m:r>
            </m:sub>
            <m:sup>
              <m:r>
                <m:t>N</m:t>
              </m:r>
            </m:sup>
            <m:e>
              <m:sSub>
                <m:e>
                  <m:r>
                    <m:t>L</m:t>
                  </m:r>
                </m:e>
                <m:sub>
                  <m:r>
                    <m:t>i</m:t>
                  </m:r>
                </m:sub>
              </m:sSub>
            </m:e>
          </m:nary>
          <m:r>
            <m:rPr>
              <m:sty m:val="p"/>
            </m:rPr>
            <m:t>(</m:t>
          </m:r>
          <m:sSub>
            <m:e>
              <m:r>
                <m:t>Z</m:t>
              </m:r>
            </m:e>
            <m:sub>
              <m:r>
                <m:t>m</m:t>
              </m:r>
              <m:r>
                <m:t>a</m:t>
              </m:r>
              <m:r>
                <m:t>x</m:t>
              </m:r>
              <m:r>
                <m:rPr>
                  <m:sty m:val="p"/>
                </m:rPr>
                <m:t>,</m:t>
              </m:r>
              <m:r>
                <m:t>i</m:t>
              </m:r>
            </m:sub>
          </m:sSub>
          <m:r>
            <m:rPr>
              <m:sty m:val="p"/>
            </m:rPr>
            <m:t>)</m:t>
          </m:r>
          <m:r>
            <m:rPr>
              <m:sty m:val="p"/>
            </m:rPr>
            <m:t>⋅</m:t>
          </m:r>
          <m:sSub>
            <m:e>
              <m:r>
                <m:t>P</m:t>
              </m:r>
            </m:e>
            <m:sub>
              <m:r>
                <m:t>i</m:t>
              </m:r>
            </m:sub>
          </m:sSub>
          <m:r>
            <m:rPr>
              <m:sty m:val="p"/>
            </m:rPr>
            <m:t>(</m:t>
          </m:r>
          <m:sSub>
            <m:e>
              <m:r>
                <m:t>Z</m:t>
              </m:r>
            </m:e>
            <m:sub>
              <m:r>
                <m:t>m</m:t>
              </m:r>
              <m:r>
                <m:t>a</m:t>
              </m:r>
              <m:r>
                <m:t>x</m:t>
              </m:r>
              <m:r>
                <m:rPr>
                  <m:sty m:val="p"/>
                </m:rPr>
                <m:t>,</m:t>
              </m:r>
              <m:r>
                <m:t>i</m:t>
              </m:r>
            </m:sub>
          </m:sSub>
          <m:r>
            <m:rPr>
              <m:sty m:val="p"/>
            </m:rPr>
            <m:t>)</m:t>
          </m:r>
          <m:r>
            <m:rPr>
              <m:sty m:val="p"/>
            </m:rPr>
            <m:t>+</m:t>
          </m:r>
          <m:nary>
            <m:naryPr>
              <m:chr m:val="∑"/>
              <m:limLoc m:val="undOvr"/>
              <m:subHide m:val="off"/>
              <m:supHide m:val="off"/>
            </m:naryPr>
            <m:sub>
              <m:r>
                <m:t>j</m:t>
              </m:r>
              <m:r>
                <m:rPr>
                  <m:sty m:val="p"/>
                </m:rPr>
                <m:t>=</m:t>
              </m:r>
              <m:r>
                <m:t>1</m:t>
              </m:r>
            </m:sub>
            <m:sup>
              <m:r>
                <m:t>M</m:t>
              </m:r>
            </m:sup>
            <m:e>
              <m:d>
                <m:dPr>
                  <m:begChr m:val="["/>
                  <m:sepChr m:val=""/>
                  <m:endChr m:val="]"/>
                  <m:grow/>
                </m:dPr>
                <m:e>
                  <m:sSub>
                    <m:e>
                      <m:r>
                        <m:t>C</m:t>
                      </m:r>
                    </m:e>
                    <m:sub>
                      <m:r>
                        <m:t>j</m:t>
                      </m:r>
                    </m:sub>
                  </m:sSub>
                  <m:r>
                    <m:rPr>
                      <m:sty m:val="p"/>
                    </m:rPr>
                    <m:t>(</m:t>
                  </m:r>
                  <m:sSub>
                    <m:e>
                      <m:r>
                        <m:t>V</m:t>
                      </m:r>
                    </m:e>
                    <m:sub>
                      <m:r>
                        <m:t>j</m:t>
                      </m:r>
                    </m:sub>
                  </m:sSub>
                  <m:r>
                    <m:rPr>
                      <m:sty m:val="p"/>
                    </m:rPr>
                    <m:t>)</m:t>
                  </m:r>
                  <m:r>
                    <m:rPr>
                      <m:sty m:val="p"/>
                    </m:rPr>
                    <m:t>⋅</m:t>
                  </m:r>
                  <m:sSub>
                    <m:e>
                      <m:r>
                        <m:t>I</m:t>
                      </m:r>
                    </m:e>
                    <m:sub>
                      <m:r>
                        <m:t>j</m:t>
                      </m:r>
                    </m:sub>
                  </m:sSub>
                  <m:r>
                    <m:rPr>
                      <m:sty m:val="p"/>
                    </m:rPr>
                    <m:t>+</m:t>
                  </m:r>
                  <m:sSub>
                    <m:e>
                      <m:r>
                        <m:t>D</m:t>
                      </m:r>
                    </m:e>
                    <m:sub>
                      <m:r>
                        <m:t>j</m:t>
                      </m:r>
                    </m:sub>
                  </m:sSub>
                  <m:r>
                    <m:rPr>
                      <m:sty m:val="p"/>
                    </m:rPr>
                    <m:t>(</m:t>
                  </m:r>
                  <m:sSub>
                    <m:e>
                      <m:r>
                        <m:t>Z</m:t>
                      </m:r>
                    </m:e>
                    <m:sub>
                      <m:r>
                        <m:t>m</m:t>
                      </m:r>
                      <m:r>
                        <m:t>a</m:t>
                      </m:r>
                      <m:r>
                        <m:t>x</m:t>
                      </m:r>
                      <m:r>
                        <m:rPr>
                          <m:sty m:val="p"/>
                        </m:rPr>
                        <m:t>,</m:t>
                      </m:r>
                      <m:r>
                        <m:t>j</m:t>
                      </m:r>
                    </m:sub>
                  </m:sSub>
                  <m:r>
                    <m:rPr>
                      <m:sty m:val="p"/>
                    </m:rPr>
                    <m:t>,</m:t>
                  </m:r>
                  <m:sSub>
                    <m:e>
                      <m:r>
                        <m:t>T</m:t>
                      </m:r>
                    </m:e>
                    <m:sub>
                      <m:r>
                        <m:t>d</m:t>
                      </m:r>
                      <m:r>
                        <m:rPr>
                          <m:sty m:val="p"/>
                        </m:rPr>
                        <m:t>,</m:t>
                      </m:r>
                      <m:r>
                        <m:t>j</m:t>
                      </m:r>
                    </m:sub>
                  </m:sSub>
                  <m:r>
                    <m:rPr>
                      <m:sty m:val="p"/>
                    </m:rPr>
                    <m:t>)</m:t>
                  </m:r>
                </m:e>
              </m:d>
            </m:e>
          </m:nary>
        </m:oMath>
      </m:oMathPara>
    </w:p>
    <w:p>
      <w:pPr>
        <w:pStyle w:val="FirstParagraph"/>
      </w:pPr>
      <w:r>
        <w:rPr>
          <w:rFonts w:hint="eastAsia"/>
        </w:rPr>
        <w:t xml:space="preserve">式中：</w:t>
      </w:r>
      <w:r>
        <w:t xml:space="preserve"> </w:t>
      </w:r>
      <w:r>
        <w:t xml:space="preserve">*</w:t>
      </w:r>
      <w:r>
        <w:t xml:space="preserve"> </w:t>
      </w:r>
      <m:oMath>
        <m:sSub>
          <m:e>
            <m:r>
              <m:t>L</m:t>
            </m:r>
          </m:e>
          <m:sub>
            <m:r>
              <m:t>i</m:t>
            </m:r>
          </m:sub>
        </m:sSub>
        <m:r>
          <m:rPr>
            <m:sty m:val="p"/>
          </m:rPr>
          <m:t>(</m:t>
        </m:r>
        <m:sSub>
          <m:e>
            <m:r>
              <m:t>Z</m:t>
            </m:r>
          </m:e>
          <m:sub>
            <m:r>
              <m:t>m</m:t>
            </m:r>
            <m:r>
              <m:t>a</m:t>
            </m:r>
            <m:r>
              <m:t>x</m:t>
            </m:r>
            <m:r>
              <m:rPr>
                <m:sty m:val="p"/>
              </m:rPr>
              <m:t>,</m:t>
            </m:r>
            <m:r>
              <m:t>i</m:t>
            </m:r>
          </m:sub>
        </m:sSub>
        <m:r>
          <m:rPr>
            <m:sty m:val="p"/>
          </m:rPr>
          <m:t>)</m:t>
        </m:r>
      </m:oMath>
      <w:r>
        <w:t xml:space="preserve"> </w:t>
      </w:r>
      <w:r>
        <w:rPr>
          <w:rFonts w:hint="eastAsia"/>
        </w:rPr>
        <w:t xml:space="preserve">为第</w:t>
      </w:r>
      <w:r>
        <w:t xml:space="preserve"> </w:t>
      </w:r>
      <m:oMath>
        <m:r>
          <m:t>i</m:t>
        </m:r>
      </m:oMath>
      <w:r>
        <w:t xml:space="preserve"> </w:t>
      </w:r>
      <w:r>
        <w:rPr>
          <w:rFonts w:hint="eastAsia"/>
        </w:rPr>
        <w:t xml:space="preserve">个重点防护区在最高水位</w:t>
      </w:r>
      <w:r>
        <w:t xml:space="preserve"> </w:t>
      </w:r>
      <m:oMath>
        <m:sSub>
          <m:e>
            <m:r>
              <m:t>Z</m:t>
            </m:r>
          </m:e>
          <m:sub>
            <m:r>
              <m:t>m</m:t>
            </m:r>
            <m:r>
              <m:t>a</m:t>
            </m:r>
            <m:r>
              <m:t>x</m:t>
            </m:r>
            <m:r>
              <m:rPr>
                <m:sty m:val="p"/>
              </m:rPr>
              <m:t>,</m:t>
            </m:r>
            <m:r>
              <m:t>i</m:t>
            </m:r>
          </m:sub>
        </m:sSub>
      </m:oMath>
      <w:r>
        <w:t xml:space="preserve"> </w:t>
      </w:r>
      <w:r>
        <w:rPr>
          <w:rFonts w:hint="eastAsia"/>
        </w:rPr>
        <w:t xml:space="preserve">下的洪灾损失函数。</w:t>
      </w:r>
      <w:r>
        <w:t xml:space="preserve"> </w:t>
      </w:r>
      <w:r>
        <w:t xml:space="preserve">*</w:t>
      </w:r>
      <w:r>
        <w:t xml:space="preserve"> </w:t>
      </w:r>
      <m:oMath>
        <m:sSub>
          <m:e>
            <m:r>
              <m:t>P</m:t>
            </m:r>
          </m:e>
          <m:sub>
            <m:r>
              <m:t>i</m:t>
            </m:r>
          </m:sub>
        </m:sSub>
        <m:r>
          <m:rPr>
            <m:sty m:val="p"/>
          </m:rPr>
          <m:t>(</m:t>
        </m:r>
        <m:sSub>
          <m:e>
            <m:r>
              <m:t>Z</m:t>
            </m:r>
          </m:e>
          <m:sub>
            <m:r>
              <m:t>m</m:t>
            </m:r>
            <m:r>
              <m:t>a</m:t>
            </m:r>
            <m:r>
              <m:t>x</m:t>
            </m:r>
            <m:r>
              <m:rPr>
                <m:sty m:val="p"/>
              </m:rPr>
              <m:t>,</m:t>
            </m:r>
            <m:r>
              <m:t>i</m:t>
            </m:r>
          </m:sub>
        </m:sSub>
        <m:r>
          <m:rPr>
            <m:sty m:val="p"/>
          </m:rPr>
          <m:t>)</m:t>
        </m:r>
      </m:oMath>
      <w:r>
        <w:t xml:space="preserve"> </w:t>
      </w:r>
      <w:r>
        <w:rPr>
          <w:rFonts w:hint="eastAsia"/>
        </w:rPr>
        <w:t xml:space="preserve">为堤防决口或漫溢的概率函数，通常随水位的升高呈现非线性增长。</w:t>
      </w:r>
      <w:r>
        <w:t xml:space="preserve"> </w:t>
      </w:r>
      <w:r>
        <w:t xml:space="preserve">*</w:t>
      </w:r>
      <w:r>
        <w:t xml:space="preserve"> </w:t>
      </w:r>
      <m:oMath>
        <m:sSub>
          <m:e>
            <m:r>
              <m:t>C</m:t>
            </m:r>
          </m:e>
          <m:sub>
            <m:r>
              <m:t>j</m:t>
            </m:r>
          </m:sub>
        </m:sSub>
        <m:r>
          <m:rPr>
            <m:sty m:val="p"/>
          </m:rPr>
          <m:t>(</m:t>
        </m:r>
        <m:sSub>
          <m:e>
            <m:r>
              <m:t>V</m:t>
            </m:r>
          </m:e>
          <m:sub>
            <m:r>
              <m:t>j</m:t>
            </m:r>
          </m:sub>
        </m:sSub>
        <m:r>
          <m:rPr>
            <m:sty m:val="p"/>
          </m:rPr>
          <m:t>)</m:t>
        </m:r>
      </m:oMath>
      <w:r>
        <w:t xml:space="preserve"> </w:t>
      </w:r>
      <w:r>
        <w:rPr>
          <w:rFonts w:hint="eastAsia"/>
        </w:rPr>
        <w:t xml:space="preserve">为第</w:t>
      </w:r>
      <w:r>
        <w:t xml:space="preserve"> </w:t>
      </w:r>
      <m:oMath>
        <m:r>
          <m:t>j</m:t>
        </m:r>
      </m:oMath>
      <w:r>
        <w:t xml:space="preserve"> </w:t>
      </w:r>
      <w:r>
        <w:rPr>
          <w:rFonts w:hint="eastAsia"/>
        </w:rPr>
        <w:t xml:space="preserve">个蓄滞洪区分洪带来的直接静态损失（如农作物淹没），是分洪容积</w:t>
      </w:r>
      <w:r>
        <w:t xml:space="preserve"> </w:t>
      </w:r>
      <m:oMath>
        <m:sSub>
          <m:e>
            <m:r>
              <m:t>V</m:t>
            </m:r>
          </m:e>
          <m:sub>
            <m:r>
              <m:t>j</m:t>
            </m:r>
          </m:sub>
        </m:sSub>
      </m:oMath>
      <w:r>
        <w:t xml:space="preserve"> </w:t>
      </w:r>
      <w:r>
        <w:rPr>
          <w:rFonts w:hint="eastAsia"/>
        </w:rPr>
        <w:t xml:space="preserve">的函数。</w:t>
      </w:r>
      <w:r>
        <w:t xml:space="preserve"> </w:t>
      </w:r>
      <w:r>
        <w:t xml:space="preserve">*</w:t>
      </w:r>
      <w:r>
        <w:t xml:space="preserve"> </w:t>
      </w:r>
      <m:oMath>
        <m:sSub>
          <m:e>
            <m:r>
              <m:t>I</m:t>
            </m:r>
          </m:e>
          <m:sub>
            <m:r>
              <m:t>j</m:t>
            </m:r>
          </m:sub>
        </m:sSub>
        <m:r>
          <m:rPr>
            <m:sty m:val="p"/>
          </m:rPr>
          <m:t>∈</m:t>
        </m:r>
        <m:r>
          <m:rPr>
            <m:sty m:val="p"/>
          </m:rPr>
          <m:t>{</m:t>
        </m:r>
        <m:r>
          <m:t>0</m:t>
        </m:r>
        <m:r>
          <m:rPr>
            <m:sty m:val="p"/>
          </m:rPr>
          <m:t>,</m:t>
        </m:r>
        <m:r>
          <m:t>1</m:t>
        </m:r>
        <m:r>
          <m:rPr>
            <m:sty m:val="p"/>
          </m:rPr>
          <m:t>}</m:t>
        </m:r>
      </m:oMath>
      <w:r>
        <w:t xml:space="preserve"> </w:t>
      </w:r>
      <w:r>
        <w:rPr>
          <w:rFonts w:hint="eastAsia"/>
        </w:rPr>
        <w:t xml:space="preserve">为状态变量，指示第</w:t>
      </w:r>
      <w:r>
        <w:t xml:space="preserve"> </w:t>
      </w:r>
      <m:oMath>
        <m:r>
          <m:t>j</m:t>
        </m:r>
      </m:oMath>
      <w:r>
        <w:t xml:space="preserve"> </w:t>
      </w:r>
      <w:r>
        <w:rPr>
          <w:rFonts w:hint="eastAsia"/>
        </w:rPr>
        <w:t xml:space="preserve">个蓄滞洪区是否启用。</w:t>
      </w:r>
      <w:r>
        <w:t xml:space="preserve"> </w:t>
      </w:r>
      <w:r>
        <w:t xml:space="preserve">*</w:t>
      </w:r>
      <w:r>
        <w:t xml:space="preserve"> </w:t>
      </w:r>
      <m:oMath>
        <m:sSub>
          <m:e>
            <m:r>
              <m:t>D</m:t>
            </m:r>
          </m:e>
          <m:sub>
            <m:r>
              <m:t>j</m:t>
            </m:r>
          </m:sub>
        </m:sSub>
        <m:r>
          <m:rPr>
            <m:sty m:val="p"/>
          </m:rPr>
          <m:t>(</m:t>
        </m:r>
        <m:sSub>
          <m:e>
            <m:r>
              <m:t>Z</m:t>
            </m:r>
          </m:e>
          <m:sub>
            <m:r>
              <m:t>m</m:t>
            </m:r>
            <m:r>
              <m:t>a</m:t>
            </m:r>
            <m:r>
              <m:t>x</m:t>
            </m:r>
            <m:r>
              <m:rPr>
                <m:sty m:val="p"/>
              </m:rPr>
              <m:t>,</m:t>
            </m:r>
            <m:r>
              <m:t>j</m:t>
            </m:r>
          </m:sub>
        </m:sSub>
        <m:r>
          <m:rPr>
            <m:sty m:val="p"/>
          </m:rPr>
          <m:t>,</m:t>
        </m:r>
        <m:sSub>
          <m:e>
            <m:r>
              <m:t>T</m:t>
            </m:r>
          </m:e>
          <m:sub>
            <m:r>
              <m:t>d</m:t>
            </m:r>
            <m:r>
              <m:rPr>
                <m:sty m:val="p"/>
              </m:rPr>
              <m:t>,</m:t>
            </m:r>
            <m:r>
              <m:t>j</m:t>
            </m:r>
          </m:sub>
        </m:sSub>
        <m:r>
          <m:rPr>
            <m:sty m:val="p"/>
          </m:rPr>
          <m:t>)</m:t>
        </m:r>
      </m:oMath>
      <w:r>
        <w:t xml:space="preserve"> </w:t>
      </w:r>
      <w:r>
        <w:rPr>
          <w:rFonts w:hint="eastAsia"/>
        </w:rPr>
        <w:t xml:space="preserve">为蓄滞洪区内因淹没水深</w:t>
      </w:r>
      <w:r>
        <w:t xml:space="preserve"> </w:t>
      </w:r>
      <m:oMath>
        <m:sSub>
          <m:e>
            <m:r>
              <m:t>Z</m:t>
            </m:r>
          </m:e>
          <m:sub>
            <m:r>
              <m:t>m</m:t>
            </m:r>
            <m:r>
              <m:t>a</m:t>
            </m:r>
            <m:r>
              <m:t>x</m:t>
            </m:r>
            <m:r>
              <m:rPr>
                <m:sty m:val="p"/>
              </m:rPr>
              <m:t>,</m:t>
            </m:r>
            <m:r>
              <m:t>j</m:t>
            </m:r>
          </m:sub>
        </m:sSub>
      </m:oMath>
      <w:r>
        <w:t xml:space="preserve"> </w:t>
      </w:r>
      <w:r>
        <w:rPr>
          <w:rFonts w:hint="eastAsia"/>
        </w:rPr>
        <w:t xml:space="preserve">和淹没历时</w:t>
      </w:r>
      <w:r>
        <w:t xml:space="preserve"> </w:t>
      </w:r>
      <m:oMath>
        <m:sSub>
          <m:e>
            <m:r>
              <m:t>T</m:t>
            </m:r>
          </m:e>
          <m:sub>
            <m:r>
              <m:t>d</m:t>
            </m:r>
            <m:r>
              <m:rPr>
                <m:sty m:val="p"/>
              </m:rPr>
              <m:t>,</m:t>
            </m:r>
            <m:r>
              <m:t>j</m:t>
            </m:r>
          </m:sub>
        </m:sSub>
      </m:oMath>
      <w:r>
        <w:t xml:space="preserve"> </w:t>
      </w:r>
      <w:r>
        <w:rPr>
          <w:rFonts w:hint="eastAsia"/>
        </w:rPr>
        <w:t xml:space="preserve">引起的动态叠加损失。</w:t>
      </w:r>
    </w:p>
    <w:p>
      <w:pPr>
        <w:pStyle w:val="BodyText"/>
      </w:pPr>
      <w:r>
        <w:rPr>
          <w:rFonts w:hint="eastAsia"/>
        </w:rPr>
        <w:t xml:space="preserve">系统的运行必须满足以下约束条件：</w:t>
      </w:r>
    </w:p>
    <w:p>
      <w:pPr>
        <w:pStyle w:val="Compact"/>
        <w:numPr>
          <w:ilvl w:val="0"/>
          <w:numId w:val="1001"/>
        </w:numPr>
      </w:pPr>
      <w:r>
        <w:rPr>
          <w:rFonts w:hint="eastAsia"/>
          <w:b/>
          <w:bCs/>
        </w:rPr>
        <w:t xml:space="preserve">水文水力学演进约束</w:t>
      </w:r>
      <w:r>
        <w:rPr>
          <w:rFonts w:hint="eastAsia"/>
        </w:rPr>
        <w:t xml:space="preserve">：系统状态变量（水位、流量）必须满足前述离散化后的圣维南方程组或马斯京根（Muskingum）等简化演算模型。</w:t>
      </w:r>
    </w:p>
    <w:p>
      <w:pPr>
        <w:pStyle w:val="Compact"/>
        <w:numPr>
          <w:ilvl w:val="0"/>
          <w:numId w:val="1001"/>
        </w:numPr>
      </w:pPr>
      <w:r>
        <w:rPr>
          <w:rFonts w:hint="eastAsia"/>
          <w:b/>
          <w:bCs/>
        </w:rPr>
        <w:t xml:space="preserve">水量平衡约束</w:t>
      </w:r>
      <w:r>
        <w:rPr>
          <w:rFonts w:hint="eastAsia"/>
        </w:rPr>
        <w:t xml:space="preserve">：蓄滞洪区内的水位变化与分洪流量满足：</w:t>
      </w:r>
    </w:p>
    <w:p>
      <w:pPr>
        <w:pStyle w:val="Compact"/>
      </w:pPr>
      <m:oMathPara>
        <m:oMathParaPr>
          <m:jc m:val="center"/>
        </m:oMathParaPr>
        <m:oMath>
          <m:sSub>
            <m:e>
              <m:r>
                <m:t>A</m:t>
              </m:r>
            </m:e>
            <m:sub>
              <m:r>
                <m:t>j</m:t>
              </m:r>
            </m:sub>
          </m:sSub>
          <m:r>
            <m:rPr>
              <m:sty m:val="p"/>
            </m:rPr>
            <m:t>(</m:t>
          </m:r>
          <m:sSub>
            <m:e>
              <m:r>
                <m:t>Z</m:t>
              </m:r>
            </m:e>
            <m:sub>
              <m:r>
                <m:t>s</m:t>
              </m:r>
              <m:r>
                <m:rPr>
                  <m:sty m:val="p"/>
                </m:rPr>
                <m:t>,</m:t>
              </m:r>
              <m:r>
                <m:t>j</m:t>
              </m:r>
            </m:sub>
          </m:sSub>
          <m:r>
            <m:rPr>
              <m:sty m:val="p"/>
            </m:rPr>
            <m:t>)</m:t>
          </m:r>
          <m:f>
            <m:fPr>
              <m:type m:val="bar"/>
            </m:fPr>
            <m:num>
              <m:r>
                <m:t>d</m:t>
              </m:r>
              <m:sSub>
                <m:e>
                  <m:r>
                    <m:t>Z</m:t>
                  </m:r>
                </m:e>
                <m:sub>
                  <m:r>
                    <m:t>s</m:t>
                  </m:r>
                  <m:r>
                    <m:rPr>
                      <m:sty m:val="p"/>
                    </m:rPr>
                    <m:t>,</m:t>
                  </m:r>
                  <m:r>
                    <m:t>j</m:t>
                  </m:r>
                </m:sub>
              </m:sSub>
            </m:num>
            <m:den>
              <m:r>
                <m:t>d</m:t>
              </m:r>
              <m:r>
                <m:t>t</m:t>
              </m:r>
            </m:den>
          </m:f>
          <m:r>
            <m:rPr>
              <m:sty m:val="p"/>
            </m:rPr>
            <m:t>=</m:t>
          </m:r>
          <m:sSub>
            <m:e>
              <m:r>
                <m:t>Q</m:t>
              </m:r>
            </m:e>
            <m:sub>
              <m:r>
                <m:t>d</m:t>
              </m:r>
              <m:r>
                <m:rPr>
                  <m:sty m:val="p"/>
                </m:rPr>
                <m:t>,</m:t>
              </m:r>
              <m:r>
                <m:t>j</m:t>
              </m:r>
            </m:sub>
          </m:sSub>
          <m:r>
            <m:rPr>
              <m:sty m:val="p"/>
            </m:rPr>
            <m:t>(</m:t>
          </m:r>
          <m:r>
            <m:t>t</m:t>
          </m:r>
          <m:r>
            <m:rPr>
              <m:sty m:val="p"/>
            </m:rPr>
            <m:t>)</m:t>
          </m:r>
          <m:r>
            <m:rPr>
              <m:sty m:val="p"/>
            </m:rPr>
            <m:t>−</m:t>
          </m:r>
          <m:sSub>
            <m:e>
              <m:r>
                <m:t>Q</m:t>
              </m:r>
            </m:e>
            <m:sub>
              <m:r>
                <m:t>r</m:t>
              </m:r>
              <m:r>
                <m:rPr>
                  <m:sty m:val="p"/>
                </m:rPr>
                <m:t>,</m:t>
              </m:r>
              <m:r>
                <m:t>j</m:t>
              </m:r>
            </m:sub>
          </m:sSub>
          <m:r>
            <m:rPr>
              <m:sty m:val="p"/>
            </m:rPr>
            <m:t>(</m:t>
          </m:r>
          <m:r>
            <m:t>t</m:t>
          </m:r>
          <m:r>
            <m:rPr>
              <m:sty m:val="p"/>
            </m:rPr>
            <m:t>)</m:t>
          </m:r>
        </m:oMath>
      </m:oMathPara>
    </w:p>
    <w:p>
      <w:pPr>
        <w:pStyle w:val="Compact"/>
        <w:numPr>
          <w:ilvl w:val="0"/>
          <w:numId w:val="1000"/>
        </w:numPr>
      </w:pPr>
      <w:r>
        <w:rPr>
          <w:rFonts w:hint="eastAsia"/>
        </w:rPr>
        <w:t xml:space="preserve">其中，</w:t>
      </w:r>
      <m:oMath>
        <m:sSub>
          <m:e>
            <m:r>
              <m:t>A</m:t>
            </m:r>
          </m:e>
          <m:sub>
            <m:r>
              <m:t>j</m:t>
            </m:r>
          </m:sub>
        </m:sSub>
      </m:oMath>
      <w:r>
        <w:t xml:space="preserve"> </w:t>
      </w:r>
      <w:r>
        <w:rPr>
          <w:rFonts w:hint="eastAsia"/>
        </w:rPr>
        <w:t xml:space="preserve">为蓄滞洪区水面面积，</w:t>
      </w:r>
      <m:oMath>
        <m:sSub>
          <m:e>
            <m:r>
              <m:t>Z</m:t>
            </m:r>
          </m:e>
          <m:sub>
            <m:r>
              <m:t>s</m:t>
            </m:r>
            <m:r>
              <m:rPr>
                <m:sty m:val="p"/>
              </m:rPr>
              <m:t>,</m:t>
            </m:r>
            <m:r>
              <m:t>j</m:t>
            </m:r>
          </m:sub>
        </m:sSub>
      </m:oMath>
      <w:r>
        <w:t xml:space="preserve"> </w:t>
      </w:r>
      <w:r>
        <w:rPr>
          <w:rFonts w:hint="eastAsia"/>
        </w:rPr>
        <w:t xml:space="preserve">为区内水位，</w:t>
      </w:r>
      <m:oMath>
        <m:sSub>
          <m:e>
            <m:r>
              <m:t>Q</m:t>
            </m:r>
          </m:e>
          <m:sub>
            <m:r>
              <m:t>r</m:t>
            </m:r>
            <m:r>
              <m:rPr>
                <m:sty m:val="p"/>
              </m:rPr>
              <m:t>,</m:t>
            </m:r>
            <m:r>
              <m:t>j</m:t>
            </m:r>
          </m:sub>
        </m:sSub>
      </m:oMath>
      <w:r>
        <w:t xml:space="preserve"> </w:t>
      </w:r>
      <w:r>
        <w:rPr>
          <w:rFonts w:hint="eastAsia"/>
        </w:rPr>
        <w:t xml:space="preserve">为退水流量。</w:t>
      </w:r>
    </w:p>
    <w:p>
      <w:pPr>
        <w:pStyle w:val="Compact"/>
        <w:numPr>
          <w:ilvl w:val="0"/>
          <w:numId w:val="1001"/>
        </w:numPr>
      </w:pPr>
      <w:r>
        <w:rPr>
          <w:rFonts w:hint="eastAsia"/>
          <w:b/>
          <w:bCs/>
        </w:rPr>
        <w:t xml:space="preserve">工程能力约束</w:t>
      </w:r>
      <w:r>
        <w:rPr>
          <w:rFonts w:hint="eastAsia"/>
        </w:rPr>
        <w:t xml:space="preserve">：分洪流量不能超过分洪闸的最大物理过流能力</w:t>
      </w:r>
      <w:r>
        <w:t xml:space="preserve"> </w:t>
      </w:r>
      <m:oMath>
        <m:sSub>
          <m:e>
            <m:r>
              <m:t>Q</m:t>
            </m:r>
          </m:e>
          <m:sub>
            <m:r>
              <m:t>d</m:t>
            </m:r>
            <m:r>
              <m:rPr>
                <m:sty m:val="p"/>
              </m:rPr>
              <m:t>,</m:t>
            </m:r>
            <m:r>
              <m:t>m</m:t>
            </m:r>
            <m:r>
              <m:t>a</m:t>
            </m:r>
            <m:r>
              <m:t>x</m:t>
            </m:r>
          </m:sub>
        </m:sSub>
      </m:oMath>
      <w:r>
        <w:rPr>
          <w:rFonts w:hint="eastAsia"/>
        </w:rPr>
        <w:t xml:space="preserve">，且区内蓄水量受制于最高容许蓄水位</w:t>
      </w:r>
      <w:r>
        <w:t xml:space="preserve"> </w:t>
      </w:r>
      <m:oMath>
        <m:sSub>
          <m:e>
            <m:r>
              <m:t>Z</m:t>
            </m:r>
          </m:e>
          <m:sub>
            <m:r>
              <m:t>s</m:t>
            </m:r>
            <m:r>
              <m:rPr>
                <m:sty m:val="p"/>
              </m:rPr>
              <m:t>,</m:t>
            </m:r>
            <m:r>
              <m:t>m</m:t>
            </m:r>
            <m:r>
              <m:t>a</m:t>
            </m:r>
            <m:r>
              <m:t>x</m:t>
            </m:r>
          </m:sub>
        </m:sSub>
      </m:oMath>
      <w:r>
        <w:rPr>
          <w:rFonts w:hint="eastAsia"/>
        </w:rPr>
        <w:t xml:space="preserve">：</w:t>
      </w:r>
    </w:p>
    <w:p>
      <w:pPr>
        <w:pStyle w:val="Compact"/>
      </w:pPr>
      <m:oMathPara>
        <m:oMathParaPr>
          <m:jc m:val="center"/>
        </m:oMathParaPr>
        <m:oMath>
          <m:r>
            <m:t>0</m:t>
          </m:r>
          <m:r>
            <m:rPr>
              <m:sty m:val="p"/>
            </m:rPr>
            <m:t>≤</m:t>
          </m:r>
          <m:sSub>
            <m:e>
              <m:r>
                <m:t>Q</m:t>
              </m:r>
            </m:e>
            <m:sub>
              <m:r>
                <m:t>d</m:t>
              </m:r>
              <m:r>
                <m:rPr>
                  <m:sty m:val="p"/>
                </m:rPr>
                <m:t>,</m:t>
              </m:r>
              <m:r>
                <m:t>j</m:t>
              </m:r>
            </m:sub>
          </m:sSub>
          <m:r>
            <m:rPr>
              <m:sty m:val="p"/>
            </m:rPr>
            <m:t>(</m:t>
          </m:r>
          <m:r>
            <m:t>t</m:t>
          </m:r>
          <m:r>
            <m:rPr>
              <m:sty m:val="p"/>
            </m:rPr>
            <m:t>)</m:t>
          </m:r>
          <m:r>
            <m:rPr>
              <m:sty m:val="p"/>
            </m:rPr>
            <m:t>≤</m:t>
          </m:r>
          <m:sSub>
            <m:e>
              <m:r>
                <m:t>Q</m:t>
              </m:r>
            </m:e>
            <m:sub>
              <m:r>
                <m:t>d</m:t>
              </m:r>
              <m:r>
                <m:rPr>
                  <m:sty m:val="p"/>
                </m:rPr>
                <m:t>,</m:t>
              </m:r>
              <m:r>
                <m:t>m</m:t>
              </m:r>
              <m:r>
                <m:t>a</m:t>
              </m:r>
              <m:r>
                <m:t>x</m:t>
              </m:r>
              <m:r>
                <m:rPr>
                  <m:sty m:val="p"/>
                </m:rPr>
                <m:t>,</m:t>
              </m:r>
              <m:r>
                <m:t>j</m:t>
              </m:r>
            </m:sub>
          </m:sSub>
        </m:oMath>
      </m:oMathPara>
    </w:p>
    <w:p>
      <w:pPr>
        <w:pStyle w:val="Compact"/>
      </w:pPr>
      <m:oMathPara>
        <m:oMathParaPr>
          <m:jc m:val="center"/>
        </m:oMathParaPr>
        <m:oMath>
          <m:sSub>
            <m:e>
              <m:r>
                <m:t>Z</m:t>
              </m:r>
            </m:e>
            <m:sub>
              <m:r>
                <m:t>s</m:t>
              </m:r>
              <m:r>
                <m:rPr>
                  <m:sty m:val="p"/>
                </m:rPr>
                <m:t>,</m:t>
              </m:r>
              <m:r>
                <m:t>j</m:t>
              </m:r>
            </m:sub>
          </m:sSub>
          <m:r>
            <m:rPr>
              <m:sty m:val="p"/>
            </m:rPr>
            <m:t>(</m:t>
          </m:r>
          <m:r>
            <m:t>t</m:t>
          </m:r>
          <m:r>
            <m:rPr>
              <m:sty m:val="p"/>
            </m:rPr>
            <m:t>)</m:t>
          </m:r>
          <m:r>
            <m:rPr>
              <m:sty m:val="p"/>
            </m:rPr>
            <m:t>≤</m:t>
          </m:r>
          <m:sSub>
            <m:e>
              <m:r>
                <m:t>Z</m:t>
              </m:r>
            </m:e>
            <m:sub>
              <m:r>
                <m:t>s</m:t>
              </m:r>
              <m:r>
                <m:rPr>
                  <m:sty m:val="p"/>
                </m:rPr>
                <m:t>,</m:t>
              </m:r>
              <m:r>
                <m:t>m</m:t>
              </m:r>
              <m:r>
                <m:t>a</m:t>
              </m:r>
              <m:r>
                <m:t>x</m:t>
              </m:r>
              <m:r>
                <m:rPr>
                  <m:sty m:val="p"/>
                </m:rPr>
                <m:t>,</m:t>
              </m:r>
              <m:r>
                <m:t>j</m:t>
              </m:r>
            </m:sub>
          </m:sSub>
        </m:oMath>
      </m:oMathPara>
    </w:p>
    <w:p>
      <w:pPr>
        <w:pStyle w:val="Compact"/>
        <w:numPr>
          <w:ilvl w:val="0"/>
          <w:numId w:val="1001"/>
        </w:numPr>
      </w:pPr>
      <w:r>
        <w:rPr>
          <w:rFonts w:hint="eastAsia"/>
          <w:b/>
          <w:bCs/>
        </w:rPr>
        <w:t xml:space="preserve">操作逻辑约束</w:t>
      </w:r>
      <w:r>
        <w:rPr>
          <w:rFonts w:hint="eastAsia"/>
        </w:rPr>
        <w:t xml:space="preserve">：为避免频繁开闭闸门破坏机械结构或引发下游水流震荡，分洪闸的动作状态变化应平缓，限制单位时间的开度变化率</w:t>
      </w:r>
      <w:r>
        <w:t xml:space="preserve"> </w:t>
      </w:r>
      <m:oMath>
        <m:r>
          <m:rPr>
            <m:sty m:val="p"/>
          </m:rPr>
          <m:t>Δ</m:t>
        </m:r>
        <m:sSub>
          <m:e>
            <m:r>
              <m:t>B</m:t>
            </m:r>
          </m:e>
          <m:sub>
            <m:r>
              <m:t>m</m:t>
            </m:r>
            <m:r>
              <m:t>a</m:t>
            </m:r>
            <m:r>
              <m:t>x</m:t>
            </m:r>
          </m:sub>
        </m:sSub>
      </m:oMath>
      <w:r>
        <w:rPr>
          <w:rFonts w:hint="eastAsia"/>
        </w:rPr>
        <w:t xml:space="preserve">：</w:t>
      </w:r>
    </w:p>
    <w:p>
      <w:pPr>
        <w:pStyle w:val="Compact"/>
      </w:pPr>
      <m:oMathPara>
        <m:oMathParaPr>
          <m:jc m:val="center"/>
        </m:oMathParaPr>
        <m:oMath>
          <m:d>
            <m:dPr>
              <m:begChr m:val="|"/>
              <m:sepChr m:val=""/>
              <m:endChr m:val="|"/>
              <m:grow/>
            </m:dPr>
            <m:e>
              <m:sSub>
                <m:e>
                  <m:r>
                    <m:t>B</m:t>
                  </m:r>
                </m:e>
                <m:sub>
                  <m:r>
                    <m:t>j</m:t>
                  </m:r>
                </m:sub>
              </m:sSub>
              <m:r>
                <m:rPr>
                  <m:sty m:val="p"/>
                </m:rPr>
                <m:t>(</m:t>
              </m:r>
              <m:r>
                <m:t>t</m:t>
              </m:r>
              <m:r>
                <m:rPr>
                  <m:sty m:val="p"/>
                </m:rPr>
                <m:t>)</m:t>
              </m:r>
              <m:r>
                <m:rPr>
                  <m:sty m:val="p"/>
                </m:rPr>
                <m:t>−</m:t>
              </m:r>
              <m:sSub>
                <m:e>
                  <m:r>
                    <m:t>B</m:t>
                  </m:r>
                </m:e>
                <m:sub>
                  <m:r>
                    <m:t>j</m:t>
                  </m:r>
                </m:sub>
              </m:sSub>
              <m:r>
                <m:rPr>
                  <m:sty m:val="p"/>
                </m:rPr>
                <m:t>(</m:t>
              </m:r>
              <m:r>
                <m:t>t</m:t>
              </m:r>
              <m:r>
                <m:rPr>
                  <m:sty m:val="p"/>
                </m:rPr>
                <m:t>−</m:t>
              </m:r>
              <m:r>
                <m:t>1</m:t>
              </m:r>
              <m:r>
                <m:rPr>
                  <m:sty m:val="p"/>
                </m:rPr>
                <m:t>)</m:t>
              </m:r>
            </m:e>
          </m:d>
          <m:r>
            <m:rPr>
              <m:sty m:val="p"/>
            </m:rPr>
            <m:t>≤</m:t>
          </m:r>
          <m:r>
            <m:rPr>
              <m:sty m:val="p"/>
            </m:rPr>
            <m:t>Δ</m:t>
          </m:r>
          <m:sSub>
            <m:e>
              <m:r>
                <m:t>B</m:t>
              </m:r>
            </m:e>
            <m:sub>
              <m:r>
                <m:t>m</m:t>
              </m:r>
              <m:r>
                <m:t>a</m:t>
              </m:r>
              <m:r>
                <m:t>x</m:t>
              </m:r>
            </m:sub>
          </m:sSub>
        </m:oMath>
      </m:oMathPara>
    </w:p>
    <w:bookmarkEnd w:id="15"/>
    <w:bookmarkStart w:id="17" w:name="求解算法分析"/>
    <w:p>
      <w:pPr>
        <w:pStyle w:val="Heading3"/>
      </w:pPr>
      <w:r>
        <w:rPr>
          <w:rStyle w:val="SectionNumber"/>
        </w:rPr>
        <w:t xml:space="preserve">1.3.3</w:t>
      </w:r>
      <w:r>
        <w:tab/>
      </w:r>
      <w:r>
        <w:t xml:space="preserve">7.2.3 </w:t>
      </w:r>
      <w:r>
        <w:rPr>
          <w:rFonts w:hint="eastAsia"/>
        </w:rPr>
        <w:t xml:space="preserve">求解算法分析</w:t>
      </w:r>
    </w:p>
    <w:p>
      <w:pPr>
        <w:pStyle w:val="FirstParagraph"/>
      </w:pPr>
      <w:r>
        <w:t xml:space="preserve">!</w:t>
      </w:r>
      <w:hyperlink r:id="rId16">
        <w:r>
          <w:rPr>
            <w:rStyle w:val="Hyperlink"/>
            <w:rFonts w:hint="eastAsia"/>
          </w:rPr>
          <w:t xml:space="preserve">仿真结果</w:t>
        </w:r>
      </w:hyperlink>
    </w:p>
    <w:p>
      <w:pPr>
        <w:pStyle w:val="BodyText"/>
      </w:pPr>
      <w:r>
        <w:rPr>
          <w:rFonts w:hint="eastAsia"/>
        </w:rPr>
        <w:t xml:space="preserve">上述优化模型具有高维、非线性、含有整型变量且伴随微分代数方程组约束的特征。在实际计算中，难以求得解析解。常用的数值求解策略包括：</w:t>
      </w:r>
    </w:p>
    <w:p>
      <w:pPr>
        <w:pStyle w:val="BodyText"/>
      </w:pPr>
      <w:r>
        <w:rPr>
          <w:rFonts w:hint="eastAsia"/>
        </w:rPr>
        <w:t xml:space="preserve">首先，针对水力学演算模块，通常采用Preissmann隐式差分格式对偏微分方程进行离散，以保证大步长下的数值稳定性。</w:t>
      </w:r>
    </w:p>
    <w:p>
      <w:pPr>
        <w:pStyle w:val="BodyText"/>
      </w:pPr>
      <w:r>
        <w:rPr>
          <w:rFonts w:hint="eastAsia"/>
        </w:rPr>
        <w:t xml:space="preserve">其次，对于外层的优化决策模型，经典动态规划（DP）容易面临“维数灾难”。因此，工程界普遍采用启发式算法，如带精英保留策略的非支配排序遗传算法（NSGA-II）或粒子群优化算法（PSO）。通过将目标函数转化为适应度函数，并将复杂约束作为罚函数（Penalty</w:t>
      </w:r>
      <w:r>
        <w:t xml:space="preserve"> </w:t>
      </w:r>
      <w:r>
        <w:rPr>
          <w:rFonts w:hint="eastAsia"/>
        </w:rPr>
        <w:t xml:space="preserve">Function）加入目标函数中，实现对最优分洪时刻序列</w:t>
      </w:r>
      <w:r>
        <w:t xml:space="preserve"> </w:t>
      </w:r>
      <m:oMath>
        <m:sSub>
          <m:e>
            <m:r>
              <m:t>t</m:t>
            </m:r>
          </m:e>
          <m:sub>
            <m:r>
              <m:t>o</m:t>
            </m:r>
            <m:r>
              <m:t>p</m:t>
            </m:r>
            <m:r>
              <m:t>e</m:t>
            </m:r>
            <m:r>
              <m:t>n</m:t>
            </m:r>
          </m:sub>
        </m:sSub>
      </m:oMath>
      <w:r>
        <w:rPr>
          <w:rFonts w:hint="eastAsia"/>
        </w:rPr>
        <w:t xml:space="preserve">、分洪流量序列</w:t>
      </w:r>
      <w:r>
        <w:t xml:space="preserve"> </w:t>
      </w:r>
      <m:oMath>
        <m:sSub>
          <m:e>
            <m:r>
              <m:t>Q</m:t>
            </m:r>
          </m:e>
          <m:sub>
            <m:r>
              <m:t>d</m:t>
            </m:r>
          </m:sub>
        </m:sSub>
        <m:r>
          <m:rPr>
            <m:sty m:val="p"/>
          </m:rPr>
          <m:t>(</m:t>
        </m:r>
        <m:r>
          <m:t>t</m:t>
        </m:r>
        <m:r>
          <m:rPr>
            <m:sty m:val="p"/>
          </m:rPr>
          <m:t>)</m:t>
        </m:r>
      </m:oMath>
      <w:r>
        <w:t xml:space="preserve"> </w:t>
      </w:r>
      <w:r>
        <w:rPr>
          <w:rFonts w:hint="eastAsia"/>
        </w:rPr>
        <w:t xml:space="preserve">的全局寻优。模型中各参数的物理意义明确：损失系数反映了区域的社会经济易损性；状态约束界定了工程的物理极限；流量系数则表征了具体水工建筑物的边界流场特性。</w:t>
      </w:r>
    </w:p>
    <w:bookmarkEnd w:id="17"/>
    <w:bookmarkEnd w:id="18"/>
    <w:bookmarkStart w:id="22" w:name="仿真分析与结果讨论"/>
    <w:p>
      <w:pPr>
        <w:pStyle w:val="Heading2"/>
      </w:pPr>
      <w:r>
        <w:rPr>
          <w:rStyle w:val="SectionNumber"/>
        </w:rPr>
        <w:t xml:space="preserve">1.4</w:t>
      </w:r>
      <w:r>
        <w:tab/>
      </w:r>
      <w:r>
        <w:t xml:space="preserve">7.3 </w:t>
      </w:r>
      <w:r>
        <w:rPr>
          <w:rFonts w:hint="eastAsia"/>
        </w:rPr>
        <w:t xml:space="preserve">仿真分析与结果讨论</w:t>
      </w:r>
    </w:p>
    <w:p>
      <w:pPr>
        <w:pStyle w:val="FirstParagraph"/>
      </w:pPr>
      <w:r>
        <w:rPr>
          <w:rFonts w:hint="eastAsia"/>
        </w:rPr>
        <w:t xml:space="preserve">为了深入理解上述理论模型的作用机制，本节以某大型流域中游的虚拟蓄滞洪区群为研究对象，开展仿真计算。相关水动力学演算与优化调度脚本已集成，详情可参见配套代码库</w:t>
      </w:r>
      <w:r>
        <w:t xml:space="preserve"> </w:t>
      </w:r>
      <w:r>
        <w:rPr>
          <w:rStyle w:val="VerbatimChar"/>
        </w:rPr>
        <w:t xml:space="preserve">assets/ch07/</w:t>
      </w:r>
      <w:r>
        <w:t xml:space="preserve"> </w:t>
      </w:r>
      <w:r>
        <w:rPr>
          <w:rFonts w:hint="eastAsia"/>
        </w:rPr>
        <w:t xml:space="preserve">目录。</w:t>
      </w:r>
    </w:p>
    <w:bookmarkStart w:id="19" w:name="模型参数与边界条件"/>
    <w:p>
      <w:pPr>
        <w:pStyle w:val="Heading3"/>
      </w:pPr>
      <w:r>
        <w:rPr>
          <w:rStyle w:val="SectionNumber"/>
        </w:rPr>
        <w:t xml:space="preserve">1.4.1</w:t>
      </w:r>
      <w:r>
        <w:tab/>
      </w:r>
      <w:r>
        <w:t xml:space="preserve">7.3.1 </w:t>
      </w:r>
      <w:r>
        <w:rPr>
          <w:rFonts w:hint="eastAsia"/>
        </w:rPr>
        <w:t xml:space="preserve">模型参数与边界条件</w:t>
      </w:r>
    </w:p>
    <w:p>
      <w:pPr>
        <w:pStyle w:val="FirstParagraph"/>
      </w:pPr>
      <w:r>
        <w:rPr>
          <w:rFonts w:hint="eastAsia"/>
        </w:rPr>
        <w:t xml:space="preserve">研究区域设定为包含干流控制断面“金水站”、左岸“青林蓄滞洪区”（承担蓄洪功能）、右岸“白马滞洪区”（承担滞洪功能）及下游核心保护城市“江平市”的复合系统。系统的基础物理与经济参数如表7-1所示。</w:t>
      </w:r>
    </w:p>
    <w:p>
      <w:pPr>
        <w:pStyle w:val="BodyText"/>
      </w:pPr>
      <w:r>
        <w:rPr>
          <w:rFonts w:hint="eastAsia"/>
          <w:b/>
          <w:bCs/>
        </w:rPr>
        <w:t xml:space="preserve">表7-1</w:t>
      </w:r>
      <w:r>
        <w:rPr>
          <w:b/>
          <w:bCs/>
        </w:rPr>
        <w:t xml:space="preserve"> </w:t>
      </w:r>
      <w:r>
        <w:rPr>
          <w:rFonts w:hint="eastAsia"/>
          <w:b/>
          <w:bCs/>
        </w:rPr>
        <w:t xml:space="preserve">防洪系统核心参数设定表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区域名称</w:t>
            </w:r>
          </w:p>
        </w:tc>
        <w:tc>
          <w:tcPr/>
          <w:p>
            <w:pPr>
              <w:pStyle w:val="Compact"/>
              <w:jc w:val="left"/>
            </w:pPr>
            <w:r>
              <w:rPr>
                <w:rFonts w:hint="eastAsia"/>
              </w:rPr>
              <w:t xml:space="preserve">工程类型</w:t>
            </w:r>
          </w:p>
        </w:tc>
        <w:tc>
          <w:tcPr/>
          <w:p>
            <w:pPr>
              <w:pStyle w:val="Compact"/>
              <w:jc w:val="left"/>
            </w:pPr>
            <w:r>
              <w:rPr>
                <w:rFonts w:hint="eastAsia"/>
              </w:rPr>
              <w:t xml:space="preserve">警戒水位</w:t>
            </w:r>
            <w:r>
              <w:t xml:space="preserve"> (m)</w:t>
            </w:r>
          </w:p>
        </w:tc>
        <w:tc>
          <w:tcPr/>
          <w:p>
            <w:pPr>
              <w:pStyle w:val="Compact"/>
              <w:jc w:val="left"/>
            </w:pPr>
            <w:r>
              <w:rPr>
                <w:rFonts w:hint="eastAsia"/>
              </w:rPr>
              <w:t xml:space="preserve">保证水位</w:t>
            </w:r>
            <w:r>
              <w:t xml:space="preserve"> (m)</w:t>
            </w:r>
          </w:p>
        </w:tc>
        <w:tc>
          <w:tcPr/>
          <w:p>
            <w:pPr>
              <w:pStyle w:val="Compact"/>
              <w:jc w:val="left"/>
            </w:pPr>
            <w:r>
              <w:rPr>
                <w:rFonts w:hint="eastAsia"/>
              </w:rPr>
              <w:t xml:space="preserve">设计容积</w:t>
            </w:r>
            <w:r>
              <w:t xml:space="preserve"> </w:t>
            </w:r>
            <w:r>
              <w:rPr>
                <w:rFonts w:hint="eastAsia"/>
              </w:rPr>
              <w:t xml:space="preserve">(亿m³)</w:t>
            </w:r>
          </w:p>
        </w:tc>
        <w:tc>
          <w:tcPr/>
          <w:p>
            <w:pPr>
              <w:pStyle w:val="Compact"/>
              <w:jc w:val="left"/>
            </w:pPr>
            <w:r>
              <w:rPr>
                <w:rFonts w:hint="eastAsia"/>
              </w:rPr>
              <w:t xml:space="preserve">极限分洪流量</w:t>
            </w:r>
            <w:r>
              <w:t xml:space="preserve"> (m³/s)</w:t>
            </w:r>
          </w:p>
        </w:tc>
        <w:tc>
          <w:tcPr/>
          <w:p>
            <w:pPr>
              <w:pStyle w:val="Compact"/>
              <w:jc w:val="left"/>
            </w:pPr>
            <w:r>
              <w:rPr>
                <w:rFonts w:hint="eastAsia"/>
              </w:rPr>
              <w:t xml:space="preserve">单位水深淹没损失</w:t>
            </w:r>
            <w:r>
              <w:t xml:space="preserve"> </w:t>
            </w:r>
            <w:r>
              <w:rPr>
                <w:rFonts w:hint="eastAsia"/>
              </w:rPr>
              <w:t xml:space="preserve">(亿元/m)</w:t>
            </w:r>
          </w:p>
        </w:tc>
      </w:tr>
      <w:tr>
        <w:tc>
          <w:tcPr/>
          <w:p>
            <w:pPr>
              <w:pStyle w:val="Compact"/>
              <w:jc w:val="left"/>
            </w:pPr>
            <w:r>
              <w:rPr>
                <w:rFonts w:hint="eastAsia"/>
              </w:rPr>
              <w:t xml:space="preserve">干流河段</w:t>
            </w:r>
          </w:p>
        </w:tc>
        <w:tc>
          <w:tcPr/>
          <w:p>
            <w:pPr>
              <w:pStyle w:val="Compact"/>
              <w:jc w:val="left"/>
            </w:pPr>
            <w:r>
              <w:rPr>
                <w:rFonts w:hint="eastAsia"/>
              </w:rPr>
              <w:t xml:space="preserve">堤防</w:t>
            </w:r>
          </w:p>
        </w:tc>
        <w:tc>
          <w:tcPr/>
          <w:p>
            <w:pPr>
              <w:pStyle w:val="Compact"/>
              <w:jc w:val="left"/>
            </w:pPr>
            <w:r>
              <w:t xml:space="preserve">45.00</w:t>
            </w:r>
          </w:p>
        </w:tc>
        <w:tc>
          <w:tcPr/>
          <w:p>
            <w:pPr>
              <w:pStyle w:val="Compact"/>
              <w:jc w:val="left"/>
            </w:pPr>
            <w:r>
              <w:t xml:space="preserve">47.50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青林区</w:t>
            </w:r>
          </w:p>
        </w:tc>
        <w:tc>
          <w:tcPr/>
          <w:p>
            <w:pPr>
              <w:pStyle w:val="Compact"/>
              <w:jc w:val="left"/>
            </w:pPr>
            <w:r>
              <w:rPr>
                <w:rFonts w:hint="eastAsia"/>
              </w:rPr>
              <w:t xml:space="preserve">蓄洪区</w:t>
            </w:r>
          </w:p>
        </w:tc>
        <w:tc>
          <w:tcPr/>
          <w:p>
            <w:pPr>
              <w:pStyle w:val="Compact"/>
              <w:jc w:val="left"/>
            </w:pPr>
            <w:r>
              <w:t xml:space="preserve">-</w:t>
            </w:r>
          </w:p>
        </w:tc>
        <w:tc>
          <w:tcPr/>
          <w:p>
            <w:pPr>
              <w:pStyle w:val="Compact"/>
              <w:jc w:val="left"/>
            </w:pPr>
            <w:r>
              <w:t xml:space="preserve">-</w:t>
            </w:r>
          </w:p>
        </w:tc>
        <w:tc>
          <w:tcPr/>
          <w:p>
            <w:pPr>
              <w:pStyle w:val="Compact"/>
              <w:jc w:val="left"/>
            </w:pPr>
            <w:r>
              <w:t xml:space="preserve">12.5</w:t>
            </w:r>
          </w:p>
        </w:tc>
        <w:tc>
          <w:tcPr/>
          <w:p>
            <w:pPr>
              <w:pStyle w:val="Compact"/>
              <w:jc w:val="left"/>
            </w:pPr>
            <w:r>
              <w:t xml:space="preserve">4500</w:t>
            </w:r>
          </w:p>
        </w:tc>
        <w:tc>
          <w:tcPr/>
          <w:p>
            <w:pPr>
              <w:pStyle w:val="Compact"/>
              <w:jc w:val="left"/>
            </w:pPr>
            <w:r>
              <w:t xml:space="preserve">2.5</w:t>
            </w:r>
          </w:p>
        </w:tc>
      </w:tr>
      <w:tr>
        <w:tc>
          <w:tcPr/>
          <w:p>
            <w:pPr>
              <w:pStyle w:val="Compact"/>
              <w:jc w:val="left"/>
            </w:pPr>
            <w:r>
              <w:rPr>
                <w:rFonts w:hint="eastAsia"/>
              </w:rPr>
              <w:t xml:space="preserve">白马区</w:t>
            </w:r>
          </w:p>
        </w:tc>
        <w:tc>
          <w:tcPr/>
          <w:p>
            <w:pPr>
              <w:pStyle w:val="Compact"/>
              <w:jc w:val="left"/>
            </w:pPr>
            <w:r>
              <w:rPr>
                <w:rFonts w:hint="eastAsia"/>
              </w:rPr>
              <w:t xml:space="preserve">滞洪区</w:t>
            </w:r>
          </w:p>
        </w:tc>
        <w:tc>
          <w:tcPr/>
          <w:p>
            <w:pPr>
              <w:pStyle w:val="Compact"/>
              <w:jc w:val="left"/>
            </w:pPr>
            <w:r>
              <w:t xml:space="preserve">-</w:t>
            </w:r>
          </w:p>
        </w:tc>
        <w:tc>
          <w:tcPr/>
          <w:p>
            <w:pPr>
              <w:pStyle w:val="Compact"/>
              <w:jc w:val="left"/>
            </w:pPr>
            <w:r>
              <w:t xml:space="preserve">-</w:t>
            </w:r>
          </w:p>
        </w:tc>
        <w:tc>
          <w:tcPr/>
          <w:p>
            <w:pPr>
              <w:pStyle w:val="Compact"/>
              <w:jc w:val="left"/>
            </w:pPr>
            <w:r>
              <w:t xml:space="preserve">8.0</w:t>
            </w:r>
          </w:p>
        </w:tc>
        <w:tc>
          <w:tcPr/>
          <w:p>
            <w:pPr>
              <w:pStyle w:val="Compact"/>
              <w:jc w:val="left"/>
            </w:pPr>
            <w:r>
              <w:t xml:space="preserve">3000</w:t>
            </w:r>
          </w:p>
        </w:tc>
        <w:tc>
          <w:tcPr/>
          <w:p>
            <w:pPr>
              <w:pStyle w:val="Compact"/>
              <w:jc w:val="left"/>
            </w:pPr>
            <w:r>
              <w:t xml:space="preserve">1.8</w:t>
            </w:r>
          </w:p>
        </w:tc>
      </w:tr>
      <w:tr>
        <w:tc>
          <w:tcPr/>
          <w:p>
            <w:pPr>
              <w:pStyle w:val="Compact"/>
              <w:jc w:val="left"/>
            </w:pPr>
            <w:r>
              <w:rPr>
                <w:rFonts w:hint="eastAsia"/>
              </w:rPr>
              <w:t xml:space="preserve">江平市</w:t>
            </w:r>
          </w:p>
        </w:tc>
        <w:tc>
          <w:tcPr/>
          <w:p>
            <w:pPr>
              <w:pStyle w:val="Compact"/>
              <w:jc w:val="left"/>
            </w:pPr>
            <w:r>
              <w:rPr>
                <w:rFonts w:hint="eastAsia"/>
              </w:rPr>
              <w:t xml:space="preserve">防护对象</w:t>
            </w:r>
          </w:p>
        </w:tc>
        <w:tc>
          <w:tcPr/>
          <w:p>
            <w:pPr>
              <w:pStyle w:val="Compact"/>
              <w:jc w:val="left"/>
            </w:pPr>
            <w:r>
              <w:t xml:space="preserve">44.50</w:t>
            </w:r>
          </w:p>
        </w:tc>
        <w:tc>
          <w:tcPr/>
          <w:p>
            <w:pPr>
              <w:pStyle w:val="Compact"/>
              <w:jc w:val="left"/>
            </w:pPr>
            <w:r>
              <w:t xml:space="preserve">46.80</w:t>
            </w:r>
          </w:p>
        </w:tc>
        <w:tc>
          <w:tcPr/>
          <w:p>
            <w:pPr>
              <w:pStyle w:val="Compact"/>
              <w:jc w:val="left"/>
            </w:pPr>
            <w:r>
              <w:t xml:space="preserve">-</w:t>
            </w:r>
          </w:p>
        </w:tc>
        <w:tc>
          <w:tcPr/>
          <w:p>
            <w:pPr>
              <w:pStyle w:val="Compact"/>
              <w:jc w:val="left"/>
            </w:pPr>
            <w:r>
              <w:t xml:space="preserve">-</w:t>
            </w:r>
          </w:p>
        </w:tc>
        <w:tc>
          <w:tcPr/>
          <w:p>
            <w:pPr>
              <w:pStyle w:val="Compact"/>
              <w:jc w:val="left"/>
            </w:pPr>
            <w:r>
              <w:t xml:space="preserve">150.0 </w:t>
            </w:r>
            <w:r>
              <w:rPr>
                <w:rFonts w:hint="eastAsia"/>
              </w:rPr>
              <w:t xml:space="preserve">(决堤极值)</w:t>
            </w:r>
          </w:p>
        </w:tc>
      </w:tr>
    </w:tbl>
    <w:p>
      <w:pPr>
        <w:pStyle w:val="BodyText"/>
      </w:pPr>
      <w:r>
        <w:rPr>
          <w:rFonts w:hint="eastAsia"/>
        </w:rPr>
        <w:t xml:space="preserve">设定模型输入的边界条件为上游发生的百年一遇设计洪水过程线，洪峰流量达到</w:t>
      </w:r>
      <w:r>
        <w:t xml:space="preserve"> </w:t>
      </w:r>
      <m:oMath>
        <m:r>
          <m:t>28000</m:t>
        </m:r>
        <m:r>
          <m:t> </m:t>
        </m:r>
        <m:sSup>
          <m:e>
            <m:r>
              <m:t>m</m:t>
            </m:r>
          </m:e>
          <m:sup>
            <m:r>
              <m:t>3</m:t>
            </m:r>
          </m:sup>
        </m:sSup>
        <m:r>
          <m:rPr>
            <m:sty m:val="p"/>
          </m:rPr>
          <m:t>/</m:t>
        </m:r>
        <m:r>
          <m:t>s</m:t>
        </m:r>
      </m:oMath>
      <w:r>
        <w:rPr>
          <w:rFonts w:hint="eastAsia"/>
        </w:rPr>
        <w:t xml:space="preserve">，具有洪峰高、洪量大、历时长（双峰型）的特点。若不采取任何分洪措施，干流洪水演算结果显示江平市江段最高水位将达到</w:t>
      </w:r>
      <w:r>
        <w:t xml:space="preserve"> </w:t>
      </w:r>
      <m:oMath>
        <m:r>
          <m:t>47.95</m:t>
        </m:r>
        <m:r>
          <m:t> </m:t>
        </m:r>
        <m:r>
          <m:t>m</m:t>
        </m:r>
      </m:oMath>
      <w:r>
        <w:rPr>
          <w:rFonts w:hint="eastAsia"/>
        </w:rPr>
        <w:t xml:space="preserve">，远超其保证水位</w:t>
      </w:r>
      <w:r>
        <w:t xml:space="preserve"> </w:t>
      </w:r>
      <m:oMath>
        <m:r>
          <m:t>46.80</m:t>
        </m:r>
        <m:r>
          <m:t> </m:t>
        </m:r>
        <m:r>
          <m:t>m</m:t>
        </m:r>
      </m:oMath>
      <w:r>
        <w:rPr>
          <w:rFonts w:hint="eastAsia"/>
        </w:rPr>
        <w:t xml:space="preserve">，面临极大的决堤风险。</w:t>
      </w:r>
    </w:p>
    <w:bookmarkEnd w:id="19"/>
    <w:bookmarkStart w:id="20" w:name="仿真情景设定"/>
    <w:p>
      <w:pPr>
        <w:pStyle w:val="Heading3"/>
      </w:pPr>
      <w:r>
        <w:rPr>
          <w:rStyle w:val="SectionNumber"/>
        </w:rPr>
        <w:t xml:space="preserve">1.4.2</w:t>
      </w:r>
      <w:r>
        <w:tab/>
      </w:r>
      <w:r>
        <w:t xml:space="preserve">7.3.2 </w:t>
      </w:r>
      <w:r>
        <w:rPr>
          <w:rFonts w:hint="eastAsia"/>
        </w:rPr>
        <w:t xml:space="preserve">仿真情景设定</w:t>
      </w:r>
    </w:p>
    <w:p>
      <w:pPr>
        <w:pStyle w:val="FirstParagraph"/>
      </w:pPr>
      <w:r>
        <w:rPr>
          <w:rFonts w:hint="eastAsia"/>
        </w:rPr>
        <w:t xml:space="preserve">基于该设计洪水，设定三种不同的调度仿真情景：</w:t>
      </w:r>
      <w:r>
        <w:t xml:space="preserve"> </w:t>
      </w:r>
      <w:r>
        <w:t xml:space="preserve">*</w:t>
      </w:r>
      <w:r>
        <w:t xml:space="preserve"> </w:t>
      </w:r>
      <w:r>
        <w:rPr>
          <w:rFonts w:hint="eastAsia"/>
          <w:b/>
          <w:bCs/>
        </w:rPr>
        <w:t xml:space="preserve">情景一（常规调度）</w:t>
      </w:r>
      <w:r>
        <w:rPr>
          <w:rFonts w:hint="eastAsia"/>
        </w:rPr>
        <w:t xml:space="preserve">：按固定规则调度。当江平市水位达到保证水位</w:t>
      </w:r>
      <w:r>
        <w:t xml:space="preserve"> </w:t>
      </w:r>
      <m:oMath>
        <m:r>
          <m:t>46.80</m:t>
        </m:r>
        <m:r>
          <m:t> </m:t>
        </m:r>
        <m:r>
          <m:t>m</m:t>
        </m:r>
      </m:oMath>
      <w:r>
        <w:t xml:space="preserve"> </w:t>
      </w:r>
      <w:r>
        <w:rPr>
          <w:rFonts w:hint="eastAsia"/>
        </w:rPr>
        <w:t xml:space="preserve">时，同时开启青林和白马两区最大流量分洪，直至河道水位回落至警戒水位以下。</w:t>
      </w:r>
      <w:r>
        <w:t xml:space="preserve"> </w:t>
      </w:r>
      <w:r>
        <w:t xml:space="preserve">*</w:t>
      </w:r>
      <w:r>
        <w:t xml:space="preserve"> </w:t>
      </w:r>
      <w:r>
        <w:rPr>
          <w:rFonts w:hint="eastAsia"/>
          <w:b/>
          <w:bCs/>
        </w:rPr>
        <w:t xml:space="preserve">情景二（单一优化调度）</w:t>
      </w:r>
      <w:r>
        <w:rPr>
          <w:rFonts w:hint="eastAsia"/>
        </w:rPr>
        <w:t xml:space="preserve">：优先启用经济损失较小的白马滞洪区，当白马区达到设计蓄水位后，若干流风险仍未解除，再启用青林蓄洪区。</w:t>
      </w:r>
      <w:r>
        <w:t xml:space="preserve"> </w:t>
      </w:r>
      <w:r>
        <w:t xml:space="preserve">*</w:t>
      </w:r>
      <w:r>
        <w:t xml:space="preserve"> </w:t>
      </w:r>
      <w:r>
        <w:rPr>
          <w:rFonts w:hint="eastAsia"/>
          <w:b/>
          <w:bCs/>
        </w:rPr>
        <w:t xml:space="preserve">情景三（系统协同寻优调度）</w:t>
      </w:r>
      <w:r>
        <w:rPr>
          <w:rFonts w:hint="eastAsia"/>
        </w:rPr>
        <w:t xml:space="preserve">：采用7.2节构建的MINLP优化模型，将分洪闸开启时间与开度序列作为决策变量，以系统总经济损失最小为目标进行动态迭代求解。</w:t>
      </w:r>
    </w:p>
    <w:bookmarkEnd w:id="20"/>
    <w:bookmarkStart w:id="21" w:name="结果对比与敏感性分析"/>
    <w:p>
      <w:pPr>
        <w:pStyle w:val="Heading3"/>
      </w:pPr>
      <w:r>
        <w:rPr>
          <w:rStyle w:val="SectionNumber"/>
        </w:rPr>
        <w:t xml:space="preserve">1.4.3</w:t>
      </w:r>
      <w:r>
        <w:tab/>
      </w:r>
      <w:r>
        <w:t xml:space="preserve">7.3.3 </w:t>
      </w:r>
      <w:r>
        <w:rPr>
          <w:rFonts w:hint="eastAsia"/>
        </w:rPr>
        <w:t xml:space="preserve">结果对比与敏感性分析</w:t>
      </w:r>
    </w:p>
    <w:p>
      <w:pPr>
        <w:pStyle w:val="FirstParagraph"/>
      </w:pPr>
      <w:r>
        <w:rPr>
          <w:rFonts w:hint="eastAsia"/>
        </w:rPr>
        <w:t xml:space="preserve">仿真运行结束后，提取各情景下的关键水力要素和经济损失指标，汇总如表7-2所示。</w:t>
      </w:r>
    </w:p>
    <w:p>
      <w:pPr>
        <w:pStyle w:val="BodyText"/>
      </w:pPr>
      <w:r>
        <w:rPr>
          <w:rFonts w:hint="eastAsia"/>
          <w:b/>
          <w:bCs/>
        </w:rPr>
        <w:t xml:space="preserve">表7-2</w:t>
      </w:r>
      <w:r>
        <w:rPr>
          <w:b/>
          <w:bCs/>
        </w:rPr>
        <w:t xml:space="preserve"> </w:t>
      </w:r>
      <w:r>
        <w:rPr>
          <w:rFonts w:hint="eastAsia"/>
          <w:b/>
          <w:bCs/>
        </w:rPr>
        <w:t xml:space="preserve">不同调度情景下的仿真结果对比</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仿真情景</w:t>
            </w:r>
          </w:p>
        </w:tc>
        <w:tc>
          <w:tcPr/>
          <w:p>
            <w:pPr>
              <w:pStyle w:val="Compact"/>
              <w:jc w:val="left"/>
            </w:pPr>
            <w:r>
              <w:rPr>
                <w:rFonts w:hint="eastAsia"/>
              </w:rPr>
              <w:t xml:space="preserve">江平市最高水位</w:t>
            </w:r>
            <w:r>
              <w:t xml:space="preserve"> (m)</w:t>
            </w:r>
          </w:p>
        </w:tc>
        <w:tc>
          <w:tcPr/>
          <w:p>
            <w:pPr>
              <w:pStyle w:val="Compact"/>
              <w:jc w:val="left"/>
            </w:pPr>
            <w:r>
              <w:rPr>
                <w:rFonts w:hint="eastAsia"/>
              </w:rPr>
              <w:t xml:space="preserve">青林区最大分洪量</w:t>
            </w:r>
            <w:r>
              <w:t xml:space="preserve"> </w:t>
            </w:r>
            <w:r>
              <w:rPr>
                <w:rFonts w:hint="eastAsia"/>
              </w:rPr>
              <w:t xml:space="preserve">(亿m³)</w:t>
            </w:r>
          </w:p>
        </w:tc>
        <w:tc>
          <w:tcPr/>
          <w:p>
            <w:pPr>
              <w:pStyle w:val="Compact"/>
              <w:jc w:val="left"/>
            </w:pPr>
            <w:r>
              <w:rPr>
                <w:rFonts w:hint="eastAsia"/>
              </w:rPr>
              <w:t xml:space="preserve">白马区最大分洪量</w:t>
            </w:r>
            <w:r>
              <w:t xml:space="preserve"> </w:t>
            </w:r>
            <w:r>
              <w:rPr>
                <w:rFonts w:hint="eastAsia"/>
              </w:rPr>
              <w:t xml:space="preserve">(亿m³)</w:t>
            </w:r>
          </w:p>
        </w:tc>
        <w:tc>
          <w:tcPr/>
          <w:p>
            <w:pPr>
              <w:pStyle w:val="Compact"/>
              <w:jc w:val="left"/>
            </w:pPr>
            <w:r>
              <w:rPr>
                <w:rFonts w:hint="eastAsia"/>
              </w:rPr>
              <w:t xml:space="preserve">下游决堤风险概率</w:t>
            </w:r>
          </w:p>
        </w:tc>
        <w:tc>
          <w:tcPr/>
          <w:p>
            <w:pPr>
              <w:pStyle w:val="Compact"/>
              <w:jc w:val="left"/>
            </w:pPr>
            <w:r>
              <w:rPr>
                <w:rFonts w:hint="eastAsia"/>
              </w:rPr>
              <w:t xml:space="preserve">系统预估总损失</w:t>
            </w:r>
            <w:r>
              <w:t xml:space="preserve"> </w:t>
            </w:r>
            <w:r>
              <w:rPr>
                <w:rFonts w:hint="eastAsia"/>
              </w:rPr>
              <w:t xml:space="preserve">(亿元)</w:t>
            </w:r>
          </w:p>
        </w:tc>
      </w:tr>
      <w:tr>
        <w:tc>
          <w:tcPr/>
          <w:p>
            <w:pPr>
              <w:pStyle w:val="Compact"/>
              <w:jc w:val="left"/>
            </w:pPr>
            <w:r>
              <w:rPr>
                <w:rFonts w:hint="eastAsia"/>
              </w:rPr>
              <w:t xml:space="preserve">不分洪</w:t>
            </w:r>
            <w:r>
              <w:t xml:space="preserve"> </w:t>
            </w:r>
            <w:r>
              <w:rPr>
                <w:rFonts w:hint="eastAsia"/>
              </w:rPr>
              <w:t xml:space="preserve">(基准)</w:t>
            </w:r>
          </w:p>
        </w:tc>
        <w:tc>
          <w:tcPr/>
          <w:p>
            <w:pPr>
              <w:pStyle w:val="Compact"/>
              <w:jc w:val="left"/>
            </w:pPr>
            <w:r>
              <w:t xml:space="preserve">47.95</w:t>
            </w:r>
          </w:p>
        </w:tc>
        <w:tc>
          <w:tcPr/>
          <w:p>
            <w:pPr>
              <w:pStyle w:val="Compact"/>
              <w:jc w:val="left"/>
            </w:pPr>
            <w:r>
              <w:t xml:space="preserve">0.0</w:t>
            </w:r>
          </w:p>
        </w:tc>
        <w:tc>
          <w:tcPr/>
          <w:p>
            <w:pPr>
              <w:pStyle w:val="Compact"/>
              <w:jc w:val="left"/>
            </w:pPr>
            <w:r>
              <w:t xml:space="preserve">0.0</w:t>
            </w:r>
          </w:p>
        </w:tc>
        <w:tc>
          <w:tcPr/>
          <w:p>
            <w:pPr>
              <w:pStyle w:val="Compact"/>
              <w:jc w:val="left"/>
            </w:pPr>
            <w:r>
              <w:t xml:space="preserve">85.5%</w:t>
            </w:r>
          </w:p>
        </w:tc>
        <w:tc>
          <w:tcPr/>
          <w:p>
            <w:pPr>
              <w:pStyle w:val="Compact"/>
              <w:jc w:val="left"/>
            </w:pPr>
            <w:r>
              <w:t xml:space="preserve">1450.0</w:t>
            </w:r>
          </w:p>
        </w:tc>
      </w:tr>
      <w:tr>
        <w:tc>
          <w:tcPr/>
          <w:p>
            <w:pPr>
              <w:pStyle w:val="Compact"/>
              <w:jc w:val="left"/>
            </w:pPr>
            <w:r>
              <w:rPr>
                <w:rFonts w:hint="eastAsia"/>
              </w:rPr>
              <w:t xml:space="preserve">情景一</w:t>
            </w:r>
            <w:r>
              <w:t xml:space="preserve"> </w:t>
            </w:r>
            <w:r>
              <w:rPr>
                <w:rFonts w:hint="eastAsia"/>
              </w:rPr>
              <w:t xml:space="preserve">(常规)</w:t>
            </w:r>
          </w:p>
        </w:tc>
        <w:tc>
          <w:tcPr/>
          <w:p>
            <w:pPr>
              <w:pStyle w:val="Compact"/>
              <w:jc w:val="left"/>
            </w:pPr>
            <w:r>
              <w:t xml:space="preserve">46.50</w:t>
            </w:r>
          </w:p>
        </w:tc>
        <w:tc>
          <w:tcPr/>
          <w:p>
            <w:pPr>
              <w:pStyle w:val="Compact"/>
              <w:jc w:val="left"/>
            </w:pPr>
            <w:r>
              <w:t xml:space="preserve">11.2</w:t>
            </w:r>
          </w:p>
        </w:tc>
        <w:tc>
          <w:tcPr/>
          <w:p>
            <w:pPr>
              <w:pStyle w:val="Compact"/>
              <w:jc w:val="left"/>
            </w:pPr>
            <w:r>
              <w:t xml:space="preserve">7.5</w:t>
            </w:r>
          </w:p>
        </w:tc>
        <w:tc>
          <w:tcPr/>
          <w:p>
            <w:pPr>
              <w:pStyle w:val="Compact"/>
              <w:jc w:val="left"/>
            </w:pPr>
            <w:r>
              <w:t xml:space="preserve">5.2%</w:t>
            </w:r>
          </w:p>
        </w:tc>
        <w:tc>
          <w:tcPr/>
          <w:p>
            <w:pPr>
              <w:pStyle w:val="Compact"/>
              <w:jc w:val="left"/>
            </w:pPr>
            <w:r>
              <w:t xml:space="preserve">46.5</w:t>
            </w:r>
          </w:p>
        </w:tc>
      </w:tr>
      <w:tr>
        <w:tc>
          <w:tcPr/>
          <w:p>
            <w:pPr>
              <w:pStyle w:val="Compact"/>
              <w:jc w:val="left"/>
            </w:pPr>
            <w:r>
              <w:rPr>
                <w:rFonts w:hint="eastAsia"/>
              </w:rPr>
              <w:t xml:space="preserve">情景二</w:t>
            </w:r>
            <w:r>
              <w:t xml:space="preserve"> </w:t>
            </w:r>
            <w:r>
              <w:rPr>
                <w:rFonts w:hint="eastAsia"/>
              </w:rPr>
              <w:t xml:space="preserve">(单一)</w:t>
            </w:r>
          </w:p>
        </w:tc>
        <w:tc>
          <w:tcPr/>
          <w:p>
            <w:pPr>
              <w:pStyle w:val="Compact"/>
              <w:jc w:val="left"/>
            </w:pPr>
            <w:r>
              <w:t xml:space="preserve">46.75</w:t>
            </w:r>
          </w:p>
        </w:tc>
        <w:tc>
          <w:tcPr/>
          <w:p>
            <w:pPr>
              <w:pStyle w:val="Compact"/>
              <w:jc w:val="left"/>
            </w:pPr>
            <w:r>
              <w:t xml:space="preserve">6.5</w:t>
            </w:r>
          </w:p>
        </w:tc>
        <w:tc>
          <w:tcPr/>
          <w:p>
            <w:pPr>
              <w:pStyle w:val="Compact"/>
              <w:jc w:val="left"/>
            </w:pPr>
            <w:r>
              <w:t xml:space="preserve">8.0</w:t>
            </w:r>
          </w:p>
        </w:tc>
        <w:tc>
          <w:tcPr/>
          <w:p>
            <w:pPr>
              <w:pStyle w:val="Compact"/>
              <w:jc w:val="left"/>
            </w:pPr>
            <w:r>
              <w:t xml:space="preserve">8.8%</w:t>
            </w:r>
          </w:p>
        </w:tc>
        <w:tc>
          <w:tcPr/>
          <w:p>
            <w:pPr>
              <w:pStyle w:val="Compact"/>
              <w:jc w:val="left"/>
            </w:pPr>
            <w:r>
              <w:t xml:space="preserve">35.6</w:t>
            </w:r>
          </w:p>
        </w:tc>
      </w:tr>
      <w:tr>
        <w:tc>
          <w:tcPr/>
          <w:p>
            <w:pPr>
              <w:pStyle w:val="Compact"/>
              <w:jc w:val="left"/>
            </w:pPr>
            <w:r>
              <w:rPr>
                <w:rFonts w:hint="eastAsia"/>
              </w:rPr>
              <w:t xml:space="preserve">情景三</w:t>
            </w:r>
            <w:r>
              <w:t xml:space="preserve"> </w:t>
            </w:r>
            <w:r>
              <w:rPr>
                <w:rFonts w:hint="eastAsia"/>
              </w:rPr>
              <w:t xml:space="preserve">(优化)</w:t>
            </w:r>
          </w:p>
        </w:tc>
        <w:tc>
          <w:tcPr/>
          <w:p>
            <w:pPr>
              <w:pStyle w:val="Compact"/>
              <w:jc w:val="left"/>
            </w:pPr>
            <w:r>
              <w:t xml:space="preserve">46.78</w:t>
            </w:r>
          </w:p>
        </w:tc>
        <w:tc>
          <w:tcPr/>
          <w:p>
            <w:pPr>
              <w:pStyle w:val="Compact"/>
              <w:jc w:val="left"/>
            </w:pPr>
            <w:r>
              <w:t xml:space="preserve">4.8</w:t>
            </w:r>
          </w:p>
        </w:tc>
        <w:tc>
          <w:tcPr/>
          <w:p>
            <w:pPr>
              <w:pStyle w:val="Compact"/>
              <w:jc w:val="left"/>
            </w:pPr>
            <w:r>
              <w:t xml:space="preserve">6.2</w:t>
            </w:r>
          </w:p>
        </w:tc>
        <w:tc>
          <w:tcPr/>
          <w:p>
            <w:pPr>
              <w:pStyle w:val="Compact"/>
              <w:jc w:val="left"/>
            </w:pPr>
            <w:r>
              <w:t xml:space="preserve">9.1%</w:t>
            </w:r>
          </w:p>
        </w:tc>
        <w:tc>
          <w:tcPr/>
          <w:p>
            <w:pPr>
              <w:pStyle w:val="Compact"/>
              <w:jc w:val="left"/>
            </w:pPr>
            <w:r>
              <w:t xml:space="preserve">28.2</w:t>
            </w:r>
          </w:p>
        </w:tc>
      </w:tr>
    </w:tbl>
    <w:p>
      <w:pPr>
        <w:pStyle w:val="BodyText"/>
      </w:pPr>
      <w:r>
        <w:rPr>
          <w:rFonts w:hint="eastAsia"/>
        </w:rPr>
        <w:t xml:space="preserve">对比分析表明：情景一虽然将下游水位压至最低，保障了绝对安全，但过度使用了蓄滞洪区，导致青林和白马区全境长时间深水淹没，产生了极高的局部损失。情景二采用时序启用的策略，降低了整体损失，但仍属于刚性规则。</w:t>
      </w:r>
    </w:p>
    <w:p>
      <w:pPr>
        <w:pStyle w:val="BodyText"/>
      </w:pPr>
      <w:r>
        <w:rPr>
          <w:rFonts w:hint="eastAsia"/>
        </w:rPr>
        <w:t xml:space="preserve">情景三（系统协同寻优调度）表现出显著的优越性。优化算法在干流水位逼近但不超过保证水位的动态临界点上，精确控制了分洪口门的开度序列。通过“小流量、长历时”的精准切峰，既将江平市的决堤风险控制在可接受的低概率水平（9.1%），又大幅削减了向蓄滞洪区的分洪总量。最终，系统预估总损失较常规调度降低了约39.3%。</w:t>
      </w:r>
    </w:p>
    <w:p>
      <w:pPr>
        <w:pStyle w:val="BodyText"/>
      </w:pPr>
      <w:r>
        <w:rPr>
          <w:rFonts w:hint="eastAsia"/>
          <w:b/>
          <w:bCs/>
        </w:rPr>
        <w:t xml:space="preserve">参数敏感性分析</w:t>
      </w:r>
      <w:r>
        <w:rPr>
          <w:rFonts w:hint="eastAsia"/>
        </w:rPr>
        <w:t xml:space="preserve">：调整目标函数中青林区的单位水深淹没损失系数，发现当该系数增加20%时，优化算法会自动推迟青林区的启用时刻约4小时，并增加白马区的分洪负荷。这揭示了模型对经济评价权重的敏感响应，证明所建模型能够客观反映经济社会参数对物理调度过程的逆向反馈机制。</w:t>
      </w:r>
    </w:p>
    <w:bookmarkEnd w:id="21"/>
    <w:bookmarkEnd w:id="22"/>
    <w:bookmarkStart w:id="23" w:name="工程启示与应用建议"/>
    <w:p>
      <w:pPr>
        <w:pStyle w:val="Heading2"/>
      </w:pPr>
      <w:r>
        <w:rPr>
          <w:rStyle w:val="SectionNumber"/>
        </w:rPr>
        <w:t xml:space="preserve">1.5</w:t>
      </w:r>
      <w:r>
        <w:tab/>
      </w:r>
      <w:r>
        <w:t xml:space="preserve">7.4 </w:t>
      </w:r>
      <w:r>
        <w:rPr>
          <w:rFonts w:hint="eastAsia"/>
        </w:rPr>
        <w:t xml:space="preserve">工程启示与应用建议</w:t>
      </w:r>
    </w:p>
    <w:p>
      <w:pPr>
        <w:pStyle w:val="FirstParagraph"/>
      </w:pPr>
      <w:r>
        <w:rPr>
          <w:rFonts w:hint="eastAsia"/>
        </w:rPr>
        <w:t xml:space="preserve">基于上述理论建模与数值仿真结果，将研究结论映射到实际的流域防洪管理中，可提炼出以下工程启示与应用建议：</w:t>
      </w:r>
    </w:p>
    <w:p>
      <w:pPr>
        <w:pStyle w:val="BodyText"/>
      </w:pPr>
      <w:r>
        <w:rPr>
          <w:rFonts w:hint="eastAsia"/>
        </w:rPr>
        <w:t xml:space="preserve">第一，</w:t>
      </w:r>
      <w:r>
        <w:rPr>
          <w:rFonts w:hint="eastAsia"/>
          <w:b/>
          <w:bCs/>
        </w:rPr>
        <w:t xml:space="preserve">推进预报预调与动态决策相融合</w:t>
      </w:r>
      <w:r>
        <w:rPr>
          <w:rFonts w:hint="eastAsia"/>
        </w:rPr>
        <w:t xml:space="preserve">。实战中的蓄滞洪区启用面临水文预报误差的严峻考验。建议在决策模型中引入集合预报技术（Ensemble</w:t>
      </w:r>
      <w:r>
        <w:t xml:space="preserve"> </w:t>
      </w:r>
      <w:r>
        <w:rPr>
          <w:rFonts w:hint="eastAsia"/>
        </w:rPr>
        <w:t xml:space="preserve">Forecasting），将确定性的流量输入转化为概率型输入，实施基于概率区间的鲁棒调度（Robust</w:t>
      </w:r>
      <w:r>
        <w:t xml:space="preserve"> </w:t>
      </w:r>
      <w:r>
        <w:rPr>
          <w:rFonts w:hint="eastAsia"/>
        </w:rPr>
        <w:t xml:space="preserve">Operation）。通过不断滚动同化最新实测水情数据，实时修正分洪指令，避免因一次性决策失误导致不可逆的灾害。</w:t>
      </w:r>
    </w:p>
    <w:p>
      <w:pPr>
        <w:pStyle w:val="BodyText"/>
      </w:pPr>
      <w:r>
        <w:rPr>
          <w:rFonts w:hint="eastAsia"/>
        </w:rPr>
        <w:t xml:space="preserve">第二，</w:t>
      </w:r>
      <w:r>
        <w:rPr>
          <w:rFonts w:hint="eastAsia"/>
          <w:b/>
          <w:bCs/>
        </w:rPr>
        <w:t xml:space="preserve">深化蓄滞洪区内部网格化风险管理</w:t>
      </w:r>
      <w:r>
        <w:rPr>
          <w:rFonts w:hint="eastAsia"/>
        </w:rPr>
        <w:t xml:space="preserve">。传统调度往往将蓄滞洪区视为单一的水量容纳器。应用建议指出，应结合高精度DEM地形数据，将区内划分为不同高程的子网格。在分洪过程中，通过控制分洪流量，实现淹没水流在区内的阶梯式、有序演进。优先淹没低洼农业区，尽量保障较高地势居民点的安全，将“面源”损失降级为“点源”或“线源”损失。</w:t>
      </w:r>
    </w:p>
    <w:p>
      <w:pPr>
        <w:pStyle w:val="BodyText"/>
      </w:pPr>
      <w:r>
        <w:rPr>
          <w:rFonts w:hint="eastAsia"/>
        </w:rPr>
        <w:t xml:space="preserve">第三，</w:t>
      </w:r>
      <w:r>
        <w:rPr>
          <w:rFonts w:hint="eastAsia"/>
          <w:b/>
          <w:bCs/>
        </w:rPr>
        <w:t xml:space="preserve">建立动态经济补偿与保险联动机制</w:t>
      </w:r>
      <w:r>
        <w:rPr>
          <w:rFonts w:hint="eastAsia"/>
        </w:rPr>
        <w:t xml:space="preserve">。蓄滞洪区的牺牲具有强烈的公共产品外部性特征。仿真分析显示的“系统总损失最小”往往建立在区内个体承受重大财产损失的基础上。因此，建议配套建立国家层面的防洪基金以及市场化的巨灾保险制度。利用模型输出的预期淹没水深与水面面积，作为事后快速定损和财政转移支付的量化依据，保障受灾群众的基本生活与灾后重建。</w:t>
      </w:r>
    </w:p>
    <w:p>
      <w:pPr>
        <w:pStyle w:val="BodyText"/>
      </w:pPr>
      <w:r>
        <w:rPr>
          <w:rFonts w:hint="eastAsia"/>
        </w:rPr>
        <w:t xml:space="preserve">第四，</w:t>
      </w:r>
      <w:r>
        <w:rPr>
          <w:rFonts w:hint="eastAsia"/>
          <w:b/>
          <w:bCs/>
        </w:rPr>
        <w:t xml:space="preserve">加强分洪工程硬件设施的现代化升级</w:t>
      </w:r>
      <w:r>
        <w:rPr>
          <w:rFonts w:hint="eastAsia"/>
        </w:rPr>
        <w:t xml:space="preserve">。模型中复杂的平滑控制指令（如对</w:t>
      </w:r>
      <w:r>
        <w:t xml:space="preserve"> </w:t>
      </w:r>
      <m:oMath>
        <m:r>
          <m:rPr>
            <m:sty m:val="p"/>
          </m:rPr>
          <m:t>Δ</m:t>
        </m:r>
        <m:sSub>
          <m:e>
            <m:r>
              <m:t>B</m:t>
            </m:r>
          </m:e>
          <m:sub>
            <m:r>
              <m:t>m</m:t>
            </m:r>
            <m:r>
              <m:t>a</m:t>
            </m:r>
            <m:r>
              <m:t>x</m:t>
            </m:r>
          </m:sub>
        </m:sSub>
      </m:oMath>
      <w:r>
        <w:t xml:space="preserve"> </w:t>
      </w:r>
      <w:r>
        <w:rPr>
          <w:rFonts w:hint="eastAsia"/>
        </w:rPr>
        <w:t xml:space="preserve">的限制）高度依赖于现场水工建筑物的执行精度。建议对老旧的分洪闸门进行自动化与电气化改造，配置双电源与远程集控系统；对采取爆破扒口的蓄滞洪区，应开展三维水动力学专项论证，确保扒口瞬间的水流形态不会对周边防洪大堤基础造成冲刷破坏。</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析了蓄滞洪区启用决策的内在逻辑与技术实现路径。从宏观的流域防洪功能定位出发，剖析了其作为非常规抗洪手段的边界条件与风险特征。核心内容聚焦于将防洪工程调度转化为多目标优化的数学规划问题，推导了耦合水动力学演进与经济损失评价的综合模型方程。结合典型流域的仿真计算，量化展示了优化调度策略在平衡局部牺牲与全局安全之间的效能，并据此提出了针对性的工程实践建议。这为从传统经验型防洪向现代数字孪生流域的数据驱动型调度转变奠定了理论基础。</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2"/>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2"/>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25"/>
    <w:bookmarkStart w:id="26"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本章探讨的蓄滞洪区联合调度方法，在更为广阔的水系统控制论（Water</w:t>
      </w:r>
      <w:r>
        <w:t xml:space="preserve"> System </w:t>
      </w:r>
      <w:r>
        <w:rPr>
          <w:rFonts w:hint="eastAsia"/>
        </w:rPr>
        <w:t xml:space="preserve">Cybernetics）框架下同样适用。水利系统工程中，无论是防洪调度系统还是跨流域调水工程、城市供水管网系统，在数学结构上存在高度的同构性。</w:t>
      </w:r>
    </w:p>
    <w:p>
      <w:pPr>
        <w:pStyle w:val="BodyText"/>
      </w:pPr>
      <w:r>
        <w:rPr>
          <w:rFonts w:hint="eastAsia"/>
        </w:rPr>
        <w:t xml:space="preserve">从现代控制论的视角审视，整个流域可以被抽象为一个包含多重状态变量的动态大系统。水库、蓄滞洪区可视为系统中的“电容”元件（储能储水），河道可视为“电阻”元件（阻碍流速并产生摩阻能量耗散），而分洪闸和控制枢纽则是系统的可控“阀门”（执行器）。本章所建立的优化决策模型，本质上是一种模型预测控制（Model</w:t>
      </w:r>
      <w:r>
        <w:t xml:space="preserve"> Predictive Control, </w:t>
      </w:r>
      <w:r>
        <w:rPr>
          <w:rFonts w:hint="eastAsia"/>
        </w:rPr>
        <w:t xml:space="preserve">MPC）的变体：基于水文预报（预测模型），在未来一段有限的时间窗内进行滚动优化，求解出一组最优控制律（开闸序列），并取当前时刻的控制动作予以执行。这种以信息反馈为核心，融合流体力学与运筹学的控制理念，已经在南水北调中线工程的渠道水位恒定控制中得到了充分验证。理解这一同构性，有助于打破不同水利专业间的壁垒，推动水利系统智能调控理论的交叉创新。</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简述蓄滞洪区在流域防洪体系中的功能定位，并分析蓄洪区与滞洪区在运用方式及水力学边界条件上的主要差异。</w:t>
      </w:r>
    </w:p>
    <w:p>
      <w:pPr>
        <w:pStyle w:val="Compact"/>
        <w:numPr>
          <w:ilvl w:val="0"/>
          <w:numId w:val="1003"/>
        </w:numPr>
      </w:pPr>
      <w:r>
        <w:rPr>
          <w:rFonts w:hint="eastAsia"/>
        </w:rPr>
        <w:t xml:space="preserve">推导本章所述的带有侧向流项的一维非恒定流连续性方程，并详细说明动量方程中各项（时间导数项、对流项、水压项、摩阻项及侧向动量项）的物理意义。</w:t>
      </w:r>
    </w:p>
    <w:p>
      <w:pPr>
        <w:pStyle w:val="Compact"/>
        <w:numPr>
          <w:ilvl w:val="0"/>
          <w:numId w:val="1003"/>
        </w:numPr>
      </w:pPr>
      <w:r>
        <w:rPr>
          <w:rFonts w:hint="eastAsia"/>
        </w:rPr>
        <w:t xml:space="preserve">在蓄滞洪区启用决策优化模型中，若大幅提高下游重点防护区决堤的概率惩罚权重系数，分析该参数变动对系统最优分洪时间点及分洪总量的影响趋势，并阐述其工程逻辑。</w:t>
      </w:r>
    </w:p>
    <w:p>
      <w:pPr>
        <w:pStyle w:val="Compact"/>
        <w:numPr>
          <w:ilvl w:val="0"/>
          <w:numId w:val="1003"/>
        </w:numPr>
      </w:pPr>
      <w:r>
        <w:rPr>
          <w:rFonts w:hint="eastAsia"/>
        </w:rPr>
        <w:t xml:space="preserve">编写Python程序（可调用</w:t>
      </w:r>
      <w:r>
        <w:t xml:space="preserve"> </w:t>
      </w:r>
      <w:r>
        <w:rPr>
          <w:rStyle w:val="VerbatimChar"/>
        </w:rPr>
        <w:t xml:space="preserve">scipy.optimize</w:t>
      </w:r>
      <w:r>
        <w:t xml:space="preserve"> </w:t>
      </w:r>
      <w:r>
        <w:rPr>
          <w:rFonts w:hint="eastAsia"/>
        </w:rPr>
        <w:t xml:space="preserve">或自定义遗传算法），设定一条简化呈抛物线型的洪峰过程线，求解一个仅包含单一蓄滞洪区和单一下游防护对象的简化分洪调度模型，要求绘制无控制与最优控制下的下游水位过程线对比图。</w:t>
      </w:r>
    </w:p>
    <w:p>
      <w:pPr>
        <w:pStyle w:val="Compact"/>
        <w:numPr>
          <w:ilvl w:val="0"/>
          <w:numId w:val="1003"/>
        </w:numPr>
      </w:pPr>
      <w:r>
        <w:rPr>
          <w:rFonts w:hint="eastAsia"/>
        </w:rPr>
        <w:t xml:space="preserve">结合“拓展视野”内容，试论述反馈控制理论在应对洪水预报误差及突发工程险情时的作用机制，并提出一种增强调度方案鲁棒性的具体设想。</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技能使用说明：未调用额外</w:t>
      </w:r>
      <w:r>
        <w:t xml:space="preserve"> </w:t>
      </w:r>
      <w:r>
        <w:rPr>
          <w:rFonts w:hint="eastAsia"/>
        </w:rPr>
        <w:t xml:space="preserve">skills（</w:t>
      </w:r>
      <w:r>
        <w:rPr>
          <w:rStyle w:val="VerbatimChar"/>
        </w:rPr>
        <w:t xml:space="preserve">skill-creator/skill-installer/slides/spreadsheets</w:t>
      </w:r>
      <w:r>
        <w:t xml:space="preserve"> </w:t>
      </w:r>
      <w:r>
        <w:rPr>
          <w:rFonts w:hint="eastAsia"/>
        </w:rPr>
        <w:t xml:space="preserve">与本次“第7章分洪调度仿真脚本”任务不匹配）。</w:t>
      </w:r>
    </w:p>
    <w:p>
      <w:pPr>
        <w:pStyle w:val="SourceCode"/>
      </w:pPr>
      <w:r>
        <w:rPr>
          <w:rStyle w:val="CommentTok"/>
        </w:rPr>
        <w:t xml:space="preserve"># -*- coding: utf-8 -*-</w:t>
      </w:r>
      <w:r>
        <w:br/>
      </w:r>
      <w:r>
        <w:rPr>
          <w:rStyle w:val="CommentTok"/>
        </w:rPr>
        <w:t xml:space="preserve">"""</w:t>
      </w:r>
      <w:r>
        <w:br/>
      </w:r>
      <w:r>
        <w:rPr>
          <w:rStyle w:val="CommentTok"/>
        </w:rPr>
        <w:t xml:space="preserve">教材：《洪水预报与防洪调度》</w:t>
      </w:r>
      <w:r>
        <w:br/>
      </w:r>
      <w:r>
        <w:rPr>
          <w:rStyle w:val="CommentTok"/>
        </w:rPr>
        <w:t xml:space="preserve">章节：第7章 蓄滞洪区启用决策（7.1 基本概念与理论框架）</w:t>
      </w:r>
      <w:r>
        <w:br/>
      </w:r>
      <w:r>
        <w:rPr>
          <w:rStyle w:val="CommentTok"/>
        </w:rPr>
        <w:t xml:space="preserve">功能：实现“洪水预报-启用判别-分洪调度-风险评估”仿真，</w:t>
      </w:r>
      <w:r>
        <w:br/>
      </w:r>
      <w:r>
        <w:rPr>
          <w:rStyle w:val="CommentTok"/>
        </w:rPr>
        <w:t xml:space="preserve">      并用scipy优化蓄滞洪区启用阈值与闸门开度，输出KPI表与图形。</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differential_evolution</w:t>
      </w:r>
      <w:r>
        <w:br/>
      </w:r>
      <w:r>
        <w:br/>
      </w:r>
      <w:r>
        <w:rPr>
          <w:rStyle w:val="CommentTok"/>
        </w:rPr>
        <w:t xml:space="preserve"># ========================= 关键参数（可调） =========================</w:t>
      </w:r>
      <w:r>
        <w:br/>
      </w:r>
      <w:r>
        <w:rPr>
          <w:rStyle w:val="NormalTok"/>
        </w:rPr>
        <w:t xml:space="preserve">SIM_HOURS </w:t>
      </w:r>
      <w:r>
        <w:rPr>
          <w:rStyle w:val="OperatorTok"/>
        </w:rPr>
        <w:t xml:space="preserve">=</w:t>
      </w:r>
      <w:r>
        <w:rPr>
          <w:rStyle w:val="NormalTok"/>
        </w:rPr>
        <w:t xml:space="preserve"> </w:t>
      </w:r>
      <w:r>
        <w:rPr>
          <w:rStyle w:val="FloatTok"/>
        </w:rPr>
        <w:t xml:space="preserve">72.0</w:t>
      </w:r>
      <w:r>
        <w:rPr>
          <w:rStyle w:val="NormalTok"/>
        </w:rPr>
        <w:t xml:space="preserve">                     </w:t>
      </w:r>
      <w:r>
        <w:rPr>
          <w:rStyle w:val="CommentTok"/>
        </w:rPr>
        <w:t xml:space="preserve"># 仿真总时长（h）</w:t>
      </w:r>
      <w:r>
        <w:br/>
      </w:r>
      <w:r>
        <w:rPr>
          <w:rStyle w:val="NormalTok"/>
        </w:rPr>
        <w:t xml:space="preserve">DT_H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时间步长（h）</w:t>
      </w:r>
      <w:r>
        <w:br/>
      </w:r>
      <w:r>
        <w:rPr>
          <w:rStyle w:val="NormalTok"/>
        </w:rPr>
        <w:t xml:space="preserve">DT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时间步长（s）</w:t>
      </w:r>
      <w:r>
        <w:br/>
      </w: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(SIM_HOURS </w:t>
      </w:r>
      <w:r>
        <w:rPr>
          <w:rStyle w:val="OperatorTok"/>
        </w:rPr>
        <w:t xml:space="preserve">/</w:t>
      </w:r>
      <w:r>
        <w:rPr>
          <w:rStyle w:val="NormalTok"/>
        </w:rPr>
        <w:t xml:space="preserve"> DT_H) </w:t>
      </w:r>
      <w:r>
        <w:rPr>
          <w:rStyle w:val="OperatorTok"/>
        </w:rPr>
        <w:t xml:space="preserve">+</w:t>
      </w:r>
      <w:r>
        <w:rPr>
          <w:rStyle w:val="NormalTok"/>
        </w:rPr>
        <w:t xml:space="preserve"> </w:t>
      </w:r>
      <w:r>
        <w:rPr>
          <w:rStyle w:val="DecValTok"/>
        </w:rPr>
        <w:t xml:space="preserve">1</w:t>
      </w:r>
      <w:r>
        <w:br/>
      </w:r>
      <w:r>
        <w:rPr>
          <w:rStyle w:val="NormalTok"/>
        </w:rPr>
        <w:t xml:space="preserve">TIME_H </w:t>
      </w:r>
      <w:r>
        <w:rPr>
          <w:rStyle w:val="OperatorTok"/>
        </w:rPr>
        <w:t xml:space="preserve">=</w:t>
      </w:r>
      <w:r>
        <w:rPr>
          <w:rStyle w:val="NormalTok"/>
        </w:rPr>
        <w:t xml:space="preserve"> np.arange(N) </w:t>
      </w:r>
      <w:r>
        <w:rPr>
          <w:rStyle w:val="OperatorTok"/>
        </w:rPr>
        <w:t xml:space="preserve">*</w:t>
      </w:r>
      <w:r>
        <w:rPr>
          <w:rStyle w:val="NormalTok"/>
        </w:rPr>
        <w:t xml:space="preserve"> DT_H</w:t>
      </w:r>
      <w:r>
        <w:br/>
      </w:r>
      <w:r>
        <w:br/>
      </w:r>
      <w:r>
        <w:rPr>
          <w:rStyle w:val="CommentTok"/>
        </w:rPr>
        <w:t xml:space="preserve"># 上游入流过程参数</w:t>
      </w:r>
      <w:r>
        <w:br/>
      </w:r>
      <w:r>
        <w:rPr>
          <w:rStyle w:val="NormalTok"/>
        </w:rPr>
        <w:t xml:space="preserve">Q_BASE </w:t>
      </w:r>
      <w:r>
        <w:rPr>
          <w:rStyle w:val="OperatorTok"/>
        </w:rPr>
        <w:t xml:space="preserve">=</w:t>
      </w:r>
      <w:r>
        <w:rPr>
          <w:rStyle w:val="NormalTok"/>
        </w:rPr>
        <w:t xml:space="preserve"> </w:t>
      </w:r>
      <w:r>
        <w:rPr>
          <w:rStyle w:val="FloatTok"/>
        </w:rPr>
        <w:t xml:space="preserve">800.0</w:t>
      </w:r>
      <w:r>
        <w:br/>
      </w:r>
      <w:r>
        <w:rPr>
          <w:rStyle w:val="NormalTok"/>
        </w:rPr>
        <w:t xml:space="preserve">Q_PEAK1 </w:t>
      </w:r>
      <w:r>
        <w:rPr>
          <w:rStyle w:val="OperatorTok"/>
        </w:rPr>
        <w:t xml:space="preserve">=</w:t>
      </w:r>
      <w:r>
        <w:rPr>
          <w:rStyle w:val="NormalTok"/>
        </w:rPr>
        <w:t xml:space="preserve"> </w:t>
      </w:r>
      <w:r>
        <w:rPr>
          <w:rStyle w:val="FloatTok"/>
        </w:rPr>
        <w:t xml:space="preserve">4300.0</w:t>
      </w:r>
      <w:r>
        <w:br/>
      </w:r>
      <w:r>
        <w:rPr>
          <w:rStyle w:val="NormalTok"/>
        </w:rPr>
        <w:t xml:space="preserve">Q_PEAK2 </w:t>
      </w:r>
      <w:r>
        <w:rPr>
          <w:rStyle w:val="OperatorTok"/>
        </w:rPr>
        <w:t xml:space="preserve">=</w:t>
      </w:r>
      <w:r>
        <w:rPr>
          <w:rStyle w:val="NormalTok"/>
        </w:rPr>
        <w:t xml:space="preserve"> </w:t>
      </w:r>
      <w:r>
        <w:rPr>
          <w:rStyle w:val="FloatTok"/>
        </w:rPr>
        <w:t xml:space="preserve">2600.0</w:t>
      </w:r>
      <w:r>
        <w:br/>
      </w:r>
      <w:r>
        <w:rPr>
          <w:rStyle w:val="NormalTok"/>
        </w:rPr>
        <w:t xml:space="preserve">PEAK1_T </w:t>
      </w:r>
      <w:r>
        <w:rPr>
          <w:rStyle w:val="OperatorTok"/>
        </w:rPr>
        <w:t xml:space="preserve">=</w:t>
      </w:r>
      <w:r>
        <w:rPr>
          <w:rStyle w:val="NormalTok"/>
        </w:rPr>
        <w:t xml:space="preserve"> </w:t>
      </w:r>
      <w:r>
        <w:rPr>
          <w:rStyle w:val="FloatTok"/>
        </w:rPr>
        <w:t xml:space="preserve">24.0</w:t>
      </w:r>
      <w:r>
        <w:br/>
      </w:r>
      <w:r>
        <w:rPr>
          <w:rStyle w:val="NormalTok"/>
        </w:rPr>
        <w:t xml:space="preserve">PEAK2_T </w:t>
      </w:r>
      <w:r>
        <w:rPr>
          <w:rStyle w:val="OperatorTok"/>
        </w:rPr>
        <w:t xml:space="preserve">=</w:t>
      </w:r>
      <w:r>
        <w:rPr>
          <w:rStyle w:val="NormalTok"/>
        </w:rPr>
        <w:t xml:space="preserve"> </w:t>
      </w:r>
      <w:r>
        <w:rPr>
          <w:rStyle w:val="FloatTok"/>
        </w:rPr>
        <w:t xml:space="preserve">40.0</w:t>
      </w:r>
      <w:r>
        <w:br/>
      </w:r>
      <w:r>
        <w:rPr>
          <w:rStyle w:val="NormalTok"/>
        </w:rPr>
        <w:t xml:space="preserve">SIGMA1 </w:t>
      </w:r>
      <w:r>
        <w:rPr>
          <w:rStyle w:val="OperatorTok"/>
        </w:rPr>
        <w:t xml:space="preserve">=</w:t>
      </w:r>
      <w:r>
        <w:rPr>
          <w:rStyle w:val="NormalTok"/>
        </w:rPr>
        <w:t xml:space="preserve"> </w:t>
      </w:r>
      <w:r>
        <w:rPr>
          <w:rStyle w:val="FloatTok"/>
        </w:rPr>
        <w:t xml:space="preserve">6.0</w:t>
      </w:r>
      <w:r>
        <w:br/>
      </w:r>
      <w:r>
        <w:rPr>
          <w:rStyle w:val="NormalTok"/>
        </w:rPr>
        <w:t xml:space="preserve">SIGMA2 </w:t>
      </w:r>
      <w:r>
        <w:rPr>
          <w:rStyle w:val="OperatorTok"/>
        </w:rPr>
        <w:t xml:space="preserve">=</w:t>
      </w:r>
      <w:r>
        <w:rPr>
          <w:rStyle w:val="NormalTok"/>
        </w:rPr>
        <w:t xml:space="preserve"> </w:t>
      </w:r>
      <w:r>
        <w:rPr>
          <w:rStyle w:val="FloatTok"/>
        </w:rPr>
        <w:t xml:space="preserve">8.5</w:t>
      </w:r>
      <w:r>
        <w:br/>
      </w:r>
      <w:r>
        <w:br/>
      </w:r>
      <w:r>
        <w:rPr>
          <w:rStyle w:val="CommentTok"/>
        </w:rPr>
        <w:t xml:space="preserve"># 主河道等效蓄泄关系参数</w:t>
      </w:r>
      <w:r>
        <w:br/>
      </w:r>
      <w:r>
        <w:rPr>
          <w:rStyle w:val="NormalTok"/>
        </w:rPr>
        <w:t xml:space="preserve">S0 </w:t>
      </w:r>
      <w:r>
        <w:rPr>
          <w:rStyle w:val="OperatorTok"/>
        </w:rPr>
        <w:t xml:space="preserve">=</w:t>
      </w:r>
      <w:r>
        <w:rPr>
          <w:rStyle w:val="NormalTok"/>
        </w:rPr>
        <w:t xml:space="preserve"> </w:t>
      </w:r>
      <w:r>
        <w:rPr>
          <w:rStyle w:val="FloatTok"/>
        </w:rPr>
        <w:t xml:space="preserve">3.5e7</w:t>
      </w:r>
      <w:r>
        <w:rPr>
          <w:rStyle w:val="NormalTok"/>
        </w:rPr>
        <w:t xml:space="preserve">                           </w:t>
      </w:r>
      <w:r>
        <w:rPr>
          <w:rStyle w:val="CommentTok"/>
        </w:rPr>
        <w:t xml:space="preserve"># 初始等效库容（m3）</w:t>
      </w:r>
      <w:r>
        <w:br/>
      </w:r>
      <w:r>
        <w:rPr>
          <w:rStyle w:val="NormalTok"/>
        </w:rPr>
        <w:t xml:space="preserve">H0 </w:t>
      </w:r>
      <w:r>
        <w:rPr>
          <w:rStyle w:val="OperatorTok"/>
        </w:rPr>
        <w:t xml:space="preserve">=</w:t>
      </w:r>
      <w:r>
        <w:rPr>
          <w:rStyle w:val="NormalTok"/>
        </w:rPr>
        <w:t xml:space="preserve"> </w:t>
      </w:r>
      <w:r>
        <w:rPr>
          <w:rStyle w:val="FloatTok"/>
        </w:rPr>
        <w:t xml:space="preserve">26.0</w:t>
      </w:r>
      <w:r>
        <w:rPr>
          <w:rStyle w:val="NormalTok"/>
        </w:rPr>
        <w:t xml:space="preserve">                            </w:t>
      </w:r>
      <w:r>
        <w:rPr>
          <w:rStyle w:val="CommentTok"/>
        </w:rPr>
        <w:t xml:space="preserve"># 对应基准水位（m）</w:t>
      </w:r>
      <w:r>
        <w:br/>
      </w:r>
      <w:r>
        <w:rPr>
          <w:rStyle w:val="NormalTok"/>
        </w:rPr>
        <w:t xml:space="preserve">STAGE_A </w:t>
      </w:r>
      <w:r>
        <w:rPr>
          <w:rStyle w:val="OperatorTok"/>
        </w:rPr>
        <w:t xml:space="preserve">=</w:t>
      </w:r>
      <w:r>
        <w:rPr>
          <w:rStyle w:val="NormalTok"/>
        </w:rPr>
        <w:t xml:space="preserve"> </w:t>
      </w:r>
      <w:r>
        <w:rPr>
          <w:rStyle w:val="FloatTok"/>
        </w:rPr>
        <w:t xml:space="preserve">2.3</w:t>
      </w:r>
      <w:r>
        <w:br/>
      </w:r>
      <w:r>
        <w:rPr>
          <w:rStyle w:val="NormalTok"/>
        </w:rPr>
        <w:t xml:space="preserve">STAGE_B </w:t>
      </w:r>
      <w:r>
        <w:rPr>
          <w:rStyle w:val="OperatorTok"/>
        </w:rPr>
        <w:t xml:space="preserve">=</w:t>
      </w:r>
      <w:r>
        <w:rPr>
          <w:rStyle w:val="NormalTok"/>
        </w:rPr>
        <w:t xml:space="preserve"> </w:t>
      </w:r>
      <w:r>
        <w:rPr>
          <w:rStyle w:val="FloatTok"/>
        </w:rPr>
        <w:t xml:space="preserve">1.25</w:t>
      </w:r>
      <w:r>
        <w:br/>
      </w:r>
      <w:r>
        <w:rPr>
          <w:rStyle w:val="NormalTok"/>
        </w:rPr>
        <w:t xml:space="preserve">H_TAIL </w:t>
      </w:r>
      <w:r>
        <w:rPr>
          <w:rStyle w:val="OperatorTok"/>
        </w:rPr>
        <w:t xml:space="preserve">=</w:t>
      </w:r>
      <w:r>
        <w:rPr>
          <w:rStyle w:val="NormalTok"/>
        </w:rPr>
        <w:t xml:space="preserve"> </w:t>
      </w:r>
      <w:r>
        <w:rPr>
          <w:rStyle w:val="FloatTok"/>
        </w:rPr>
        <w:t xml:space="preserve">26.8</w:t>
      </w:r>
      <w:r>
        <w:rPr>
          <w:rStyle w:val="NormalTok"/>
        </w:rPr>
        <w:t xml:space="preserve">                        </w:t>
      </w:r>
      <w:r>
        <w:rPr>
          <w:rStyle w:val="CommentTok"/>
        </w:rPr>
        <w:t xml:space="preserve"># 下游尾水位（m）</w:t>
      </w:r>
      <w:r>
        <w:br/>
      </w:r>
      <w:r>
        <w:rPr>
          <w:rStyle w:val="NormalTok"/>
        </w:rPr>
        <w:t xml:space="preserve">QOUT_COEF </w:t>
      </w:r>
      <w:r>
        <w:rPr>
          <w:rStyle w:val="OperatorTok"/>
        </w:rPr>
        <w:t xml:space="preserve">=</w:t>
      </w:r>
      <w:r>
        <w:rPr>
          <w:rStyle w:val="NormalTok"/>
        </w:rPr>
        <w:t xml:space="preserve"> </w:t>
      </w:r>
      <w:r>
        <w:rPr>
          <w:rStyle w:val="FloatTok"/>
        </w:rPr>
        <w:t xml:space="preserve">650.0</w:t>
      </w:r>
      <w:r>
        <w:rPr>
          <w:rStyle w:val="NormalTok"/>
        </w:rPr>
        <w:t xml:space="preserve">                    </w:t>
      </w:r>
      <w:r>
        <w:rPr>
          <w:rStyle w:val="CommentTok"/>
        </w:rPr>
        <w:t xml:space="preserve"># 主河道出流系数</w:t>
      </w:r>
      <w:r>
        <w:br/>
      </w:r>
      <w:r>
        <w:rPr>
          <w:rStyle w:val="NormalTok"/>
        </w:rPr>
        <w:t xml:space="preserve">QOUT_MAX </w:t>
      </w:r>
      <w:r>
        <w:rPr>
          <w:rStyle w:val="OperatorTok"/>
        </w:rPr>
        <w:t xml:space="preserve">=</w:t>
      </w:r>
      <w:r>
        <w:rPr>
          <w:rStyle w:val="NormalTok"/>
        </w:rPr>
        <w:t xml:space="preserve"> </w:t>
      </w:r>
      <w:r>
        <w:rPr>
          <w:rStyle w:val="FloatTok"/>
        </w:rPr>
        <w:t xml:space="preserve">6500.0</w:t>
      </w:r>
      <w:r>
        <w:rPr>
          <w:rStyle w:val="NormalTok"/>
        </w:rPr>
        <w:t xml:space="preserve">                    </w:t>
      </w:r>
      <w:r>
        <w:rPr>
          <w:rStyle w:val="CommentTok"/>
        </w:rPr>
        <w:t xml:space="preserve"># 主河道最大安全泄量（m3/s）</w:t>
      </w:r>
      <w:r>
        <w:br/>
      </w:r>
      <w:r>
        <w:br/>
      </w:r>
      <w:r>
        <w:rPr>
          <w:rStyle w:val="CommentTok"/>
        </w:rPr>
        <w:t xml:space="preserve"># 蓄滞洪区与闸门参数</w:t>
      </w:r>
      <w:r>
        <w:br/>
      </w:r>
      <w:r>
        <w:rPr>
          <w:rStyle w:val="NormalTok"/>
        </w:rPr>
        <w:t xml:space="preserve">VDET_CAP </w:t>
      </w:r>
      <w:r>
        <w:rPr>
          <w:rStyle w:val="OperatorTok"/>
        </w:rPr>
        <w:t xml:space="preserve">=</w:t>
      </w:r>
      <w:r>
        <w:rPr>
          <w:rStyle w:val="NormalTok"/>
        </w:rPr>
        <w:t xml:space="preserve"> </w:t>
      </w:r>
      <w:r>
        <w:rPr>
          <w:rStyle w:val="FloatTok"/>
        </w:rPr>
        <w:t xml:space="preserve">8.5e7</w:t>
      </w:r>
      <w:r>
        <w:rPr>
          <w:rStyle w:val="NormalTok"/>
        </w:rPr>
        <w:t xml:space="preserve">                     </w:t>
      </w:r>
      <w:r>
        <w:rPr>
          <w:rStyle w:val="CommentTok"/>
        </w:rPr>
        <w:t xml:space="preserve"># 蓄滞洪区有效容积（m3）</w:t>
      </w:r>
      <w:r>
        <w:br/>
      </w:r>
      <w:r>
        <w:rPr>
          <w:rStyle w:val="NormalTok"/>
        </w:rPr>
        <w:t xml:space="preserve">H_DIV </w:t>
      </w:r>
      <w:r>
        <w:rPr>
          <w:rStyle w:val="OperatorTok"/>
        </w:rPr>
        <w:t xml:space="preserve">=</w:t>
      </w:r>
      <w:r>
        <w:rPr>
          <w:rStyle w:val="NormalTok"/>
        </w:rPr>
        <w:t xml:space="preserve"> </w:t>
      </w:r>
      <w:r>
        <w:rPr>
          <w:rStyle w:val="FloatTok"/>
        </w:rPr>
        <w:t xml:space="preserve">29.3</w:t>
      </w:r>
      <w:r>
        <w:rPr>
          <w:rStyle w:val="NormalTok"/>
        </w:rPr>
        <w:t xml:space="preserve">                         </w:t>
      </w:r>
      <w:r>
        <w:rPr>
          <w:rStyle w:val="CommentTok"/>
        </w:rPr>
        <w:t xml:space="preserve"># 分洪口启动水位基准（m）</w:t>
      </w:r>
      <w:r>
        <w:br/>
      </w:r>
      <w:r>
        <w:rPr>
          <w:rStyle w:val="NormalTok"/>
        </w:rPr>
        <w:t xml:space="preserve">H_CLOSE </w:t>
      </w:r>
      <w:r>
        <w:rPr>
          <w:rStyle w:val="OperatorTok"/>
        </w:rPr>
        <w:t xml:space="preserve">=</w:t>
      </w:r>
      <w:r>
        <w:rPr>
          <w:rStyle w:val="NormalTok"/>
        </w:rPr>
        <w:t xml:space="preserve"> </w:t>
      </w:r>
      <w:r>
        <w:rPr>
          <w:rStyle w:val="FloatTok"/>
        </w:rPr>
        <w:t xml:space="preserve">28.9</w:t>
      </w:r>
      <w:r>
        <w:rPr>
          <w:rStyle w:val="NormalTok"/>
        </w:rPr>
        <w:t xml:space="preserve">                       </w:t>
      </w:r>
      <w:r>
        <w:rPr>
          <w:rStyle w:val="CommentTok"/>
        </w:rPr>
        <w:t xml:space="preserve"># 允许关闭分洪口的回落水位（m）</w:t>
      </w:r>
      <w:r>
        <w:br/>
      </w:r>
      <w:r>
        <w:rPr>
          <w:rStyle w:val="NormalTok"/>
        </w:rPr>
        <w:t xml:space="preserve">C_DIV </w:t>
      </w:r>
      <w:r>
        <w:rPr>
          <w:rStyle w:val="OperatorTok"/>
        </w:rPr>
        <w:t xml:space="preserve">=</w:t>
      </w:r>
      <w:r>
        <w:rPr>
          <w:rStyle w:val="NormalTok"/>
        </w:rPr>
        <w:t xml:space="preserve"> </w:t>
      </w:r>
      <w:r>
        <w:rPr>
          <w:rStyle w:val="FloatTok"/>
        </w:rPr>
        <w:t xml:space="preserve">1450.0</w:t>
      </w:r>
      <w:r>
        <w:rPr>
          <w:rStyle w:val="NormalTok"/>
        </w:rPr>
        <w:t xml:space="preserve">                       </w:t>
      </w:r>
      <w:r>
        <w:rPr>
          <w:rStyle w:val="CommentTok"/>
        </w:rPr>
        <w:t xml:space="preserve"># 分洪流量系数</w:t>
      </w:r>
      <w:r>
        <w:br/>
      </w:r>
      <w:r>
        <w:rPr>
          <w:rStyle w:val="NormalTok"/>
        </w:rPr>
        <w:t xml:space="preserve">GATE_MIN </w:t>
      </w:r>
      <w:r>
        <w:rPr>
          <w:rStyle w:val="OperatorTok"/>
        </w:rPr>
        <w:t xml:space="preserve">=</w:t>
      </w:r>
      <w:r>
        <w:rPr>
          <w:rStyle w:val="NormalTok"/>
        </w:rPr>
        <w:t xml:space="preserve"> </w:t>
      </w:r>
      <w:r>
        <w:rPr>
          <w:rStyle w:val="FloatTok"/>
        </w:rPr>
        <w:t xml:space="preserve">0.35</w:t>
      </w:r>
      <w:r>
        <w:br/>
      </w:r>
      <w:r>
        <w:rPr>
          <w:rStyle w:val="NormalTok"/>
        </w:rPr>
        <w:t xml:space="preserve">GATE_MAX </w:t>
      </w:r>
      <w:r>
        <w:rPr>
          <w:rStyle w:val="OperatorTok"/>
        </w:rPr>
        <w:t xml:space="preserve">=</w:t>
      </w:r>
      <w:r>
        <w:rPr>
          <w:rStyle w:val="NormalTok"/>
        </w:rPr>
        <w:t xml:space="preserve"> </w:t>
      </w:r>
      <w:r>
        <w:rPr>
          <w:rStyle w:val="FloatTok"/>
        </w:rPr>
        <w:t xml:space="preserve">1.00</w:t>
      </w:r>
      <w:r>
        <w:br/>
      </w:r>
      <w:r>
        <w:rPr>
          <w:rStyle w:val="NormalTok"/>
        </w:rPr>
        <w:t xml:space="preserve">Q_RET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退水能力（m3/s），主河道安全时回排</w:t>
      </w:r>
      <w:r>
        <w:br/>
      </w:r>
      <w:r>
        <w:br/>
      </w:r>
      <w:r>
        <w:rPr>
          <w:rStyle w:val="CommentTok"/>
        </w:rPr>
        <w:t xml:space="preserve"># 决策触发参数</w:t>
      </w:r>
      <w:r>
        <w:br/>
      </w:r>
      <w:r>
        <w:rPr>
          <w:rStyle w:val="NormalTok"/>
        </w:rPr>
        <w:t xml:space="preserve">H_FLOOD </w:t>
      </w:r>
      <w:r>
        <w:rPr>
          <w:rStyle w:val="OperatorTok"/>
        </w:rPr>
        <w:t xml:space="preserve">=</w:t>
      </w:r>
      <w:r>
        <w:rPr>
          <w:rStyle w:val="NormalTok"/>
        </w:rPr>
        <w:t xml:space="preserve"> </w:t>
      </w:r>
      <w:r>
        <w:rPr>
          <w:rStyle w:val="FloatTok"/>
        </w:rPr>
        <w:t xml:space="preserve">30.8</w:t>
      </w:r>
      <w:r>
        <w:rPr>
          <w:rStyle w:val="NormalTok"/>
        </w:rPr>
        <w:t xml:space="preserve">                       </w:t>
      </w:r>
      <w:r>
        <w:rPr>
          <w:rStyle w:val="CommentTok"/>
        </w:rPr>
        <w:t xml:space="preserve"># 下游防护控制水位（m）</w:t>
      </w:r>
      <w:r>
        <w:br/>
      </w:r>
      <w:r>
        <w:rPr>
          <w:rStyle w:val="NormalTok"/>
        </w:rPr>
        <w:t xml:space="preserve">H_SAFE </w:t>
      </w:r>
      <w:r>
        <w:rPr>
          <w:rStyle w:val="OperatorTok"/>
        </w:rPr>
        <w:t xml:space="preserve">=</w:t>
      </w:r>
      <w:r>
        <w:rPr>
          <w:rStyle w:val="NormalTok"/>
        </w:rPr>
        <w:t xml:space="preserve"> </w:t>
      </w:r>
      <w:r>
        <w:rPr>
          <w:rStyle w:val="FloatTok"/>
        </w:rPr>
        <w:t xml:space="preserve">30.2</w:t>
      </w:r>
      <w:r>
        <w:rPr>
          <w:rStyle w:val="NormalTok"/>
        </w:rPr>
        <w:t xml:space="preserve">                        </w:t>
      </w:r>
      <w:r>
        <w:rPr>
          <w:rStyle w:val="CommentTok"/>
        </w:rPr>
        <w:t xml:space="preserve"># 主河道安全回排水位（m）</w:t>
      </w:r>
      <w:r>
        <w:br/>
      </w:r>
      <w:r>
        <w:rPr>
          <w:rStyle w:val="NormalTok"/>
        </w:rPr>
        <w:t xml:space="preserve">LOOKAHEAD_H </w:t>
      </w:r>
      <w:r>
        <w:rPr>
          <w:rStyle w:val="OperatorTok"/>
        </w:rPr>
        <w:t xml:space="preserve">=</w:t>
      </w:r>
      <w:r>
        <w:rPr>
          <w:rStyle w:val="NormalTok"/>
        </w:rPr>
        <w:t xml:space="preserve"> </w:t>
      </w:r>
      <w:r>
        <w:rPr>
          <w:rStyle w:val="FloatTok"/>
        </w:rPr>
        <w:t xml:space="preserve">12.0</w:t>
      </w:r>
      <w:r>
        <w:rPr>
          <w:rStyle w:val="NormalTok"/>
        </w:rPr>
        <w:t xml:space="preserve">                   </w:t>
      </w:r>
      <w:r>
        <w:rPr>
          <w:rStyle w:val="CommentTok"/>
        </w:rPr>
        <w:t xml:space="preserve"># 预报前瞻时长（h）</w:t>
      </w:r>
      <w:r>
        <w:br/>
      </w:r>
      <w:r>
        <w:rPr>
          <w:rStyle w:val="NormalTok"/>
        </w:rPr>
        <w:t xml:space="preserve">LOOKAHEAD_STEPS </w:t>
      </w:r>
      <w:r>
        <w:rPr>
          <w:rStyle w:val="OperatorTok"/>
        </w:rPr>
        <w:t xml:space="preserve">=</w:t>
      </w:r>
      <w:r>
        <w:rPr>
          <w:rStyle w:val="NormalTok"/>
        </w:rPr>
        <w:t xml:space="preserve"> </w:t>
      </w:r>
      <w:r>
        <w:rPr>
          <w:rStyle w:val="BuiltInTok"/>
        </w:rPr>
        <w:t xml:space="preserve">int</w:t>
      </w:r>
      <w:r>
        <w:rPr>
          <w:rStyle w:val="NormalTok"/>
        </w:rPr>
        <w:t xml:space="preserve">(LOOKAHEAD_H </w:t>
      </w:r>
      <w:r>
        <w:rPr>
          <w:rStyle w:val="OperatorTok"/>
        </w:rPr>
        <w:t xml:space="preserve">/</w:t>
      </w:r>
      <w:r>
        <w:rPr>
          <w:rStyle w:val="NormalTok"/>
        </w:rPr>
        <w:t xml:space="preserve"> DT_H)</w:t>
      </w:r>
      <w:r>
        <w:br/>
      </w:r>
      <w:r>
        <w:rPr>
          <w:rStyle w:val="NormalTok"/>
        </w:rPr>
        <w:t xml:space="preserve">TRIGGER_PERSIST_H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超阈持续时长（h）</w:t>
      </w:r>
      <w:r>
        <w:br/>
      </w:r>
      <w:r>
        <w:rPr>
          <w:rStyle w:val="NormalTok"/>
        </w:rPr>
        <w:t xml:space="preserve">TRIGGER_PERSIST_STEPS </w:t>
      </w:r>
      <w:r>
        <w:rPr>
          <w:rStyle w:val="OperatorTok"/>
        </w:rPr>
        <w:t xml:space="preserve">=</w:t>
      </w:r>
      <w:r>
        <w:rPr>
          <w:rStyle w:val="NormalTok"/>
        </w:rPr>
        <w:t xml:space="preserve"> </w:t>
      </w:r>
      <w:r>
        <w:rPr>
          <w:rStyle w:val="BuiltInTok"/>
        </w:rPr>
        <w:t xml:space="preserve">int</w:t>
      </w:r>
      <w:r>
        <w:rPr>
          <w:rStyle w:val="NormalTok"/>
        </w:rPr>
        <w:t xml:space="preserve">(TRIGGER_PERSIST_H </w:t>
      </w:r>
      <w:r>
        <w:rPr>
          <w:rStyle w:val="OperatorTok"/>
        </w:rPr>
        <w:t xml:space="preserve">/</w:t>
      </w:r>
      <w:r>
        <w:rPr>
          <w:rStyle w:val="NormalTok"/>
        </w:rPr>
        <w:t xml:space="preserve"> DT_H)</w:t>
      </w:r>
      <w:r>
        <w:br/>
      </w:r>
      <w:r>
        <w:rPr>
          <w:rStyle w:val="NormalTok"/>
        </w:rPr>
        <w:t xml:space="preserve">MIN_OPEN_H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最小连续启用时长（h）</w:t>
      </w:r>
      <w:r>
        <w:br/>
      </w:r>
      <w:r>
        <w:rPr>
          <w:rStyle w:val="NormalTok"/>
        </w:rPr>
        <w:t xml:space="preserve">MIN_OPEN_STEPS </w:t>
      </w:r>
      <w:r>
        <w:rPr>
          <w:rStyle w:val="OperatorTok"/>
        </w:rPr>
        <w:t xml:space="preserve">=</w:t>
      </w:r>
      <w:r>
        <w:rPr>
          <w:rStyle w:val="NormalTok"/>
        </w:rPr>
        <w:t xml:space="preserve"> </w:t>
      </w:r>
      <w:r>
        <w:rPr>
          <w:rStyle w:val="BuiltInTok"/>
        </w:rPr>
        <w:t xml:space="preserve">int</w:t>
      </w:r>
      <w:r>
        <w:rPr>
          <w:rStyle w:val="NormalTok"/>
        </w:rPr>
        <w:t xml:space="preserve">(MIN_OPEN_H </w:t>
      </w:r>
      <w:r>
        <w:rPr>
          <w:rStyle w:val="OperatorTok"/>
        </w:rPr>
        <w:t xml:space="preserve">/</w:t>
      </w:r>
      <w:r>
        <w:rPr>
          <w:rStyle w:val="NormalTok"/>
        </w:rPr>
        <w:t xml:space="preserve"> DT_H)</w:t>
      </w:r>
      <w:r>
        <w:br/>
      </w:r>
      <w:r>
        <w:rPr>
          <w:rStyle w:val="NormalTok"/>
        </w:rPr>
        <w:t xml:space="preserve">Q_ALERT </w:t>
      </w:r>
      <w:r>
        <w:rPr>
          <w:rStyle w:val="OperatorTok"/>
        </w:rPr>
        <w:t xml:space="preserve">=</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(Q_BASE </w:t>
      </w:r>
      <w:r>
        <w:rPr>
          <w:rStyle w:val="OperatorTok"/>
        </w:rPr>
        <w:t xml:space="preserve">+</w:t>
      </w:r>
      <w:r>
        <w:rPr>
          <w:rStyle w:val="NormalTok"/>
        </w:rPr>
        <w:t xml:space="preserve"> Q_PEAK1)  </w:t>
      </w:r>
      <w:r>
        <w:rPr>
          <w:rStyle w:val="CommentTok"/>
        </w:rPr>
        <w:t xml:space="preserve"># 入流预警阈值</w:t>
      </w:r>
      <w:r>
        <w:br/>
      </w:r>
      <w:r>
        <w:br/>
      </w:r>
      <w:r>
        <w:rPr>
          <w:rStyle w:val="CommentTok"/>
        </w:rPr>
        <w:t xml:space="preserve"># 目标函数权重（越小越好）</w:t>
      </w:r>
      <w:r>
        <w:br/>
      </w:r>
      <w:r>
        <w:rPr>
          <w:rStyle w:val="NormalTok"/>
        </w:rPr>
        <w:t xml:space="preserve">W_PEAK </w:t>
      </w:r>
      <w:r>
        <w:rPr>
          <w:rStyle w:val="OperatorTok"/>
        </w:rPr>
        <w:t xml:space="preserve">=</w:t>
      </w:r>
      <w:r>
        <w:rPr>
          <w:rStyle w:val="NormalTok"/>
        </w:rPr>
        <w:t xml:space="preserve"> </w:t>
      </w:r>
      <w:r>
        <w:rPr>
          <w:rStyle w:val="FloatTok"/>
        </w:rPr>
        <w:t xml:space="preserve">120.0</w:t>
      </w:r>
      <w:r>
        <w:br/>
      </w:r>
      <w:r>
        <w:rPr>
          <w:rStyle w:val="NormalTok"/>
        </w:rPr>
        <w:t xml:space="preserve">W_DURATION </w:t>
      </w:r>
      <w:r>
        <w:rPr>
          <w:rStyle w:val="OperatorTok"/>
        </w:rPr>
        <w:t xml:space="preserve">=</w:t>
      </w:r>
      <w:r>
        <w:rPr>
          <w:rStyle w:val="NormalTok"/>
        </w:rPr>
        <w:t xml:space="preserve"> </w:t>
      </w:r>
      <w:r>
        <w:rPr>
          <w:rStyle w:val="FloatTok"/>
        </w:rPr>
        <w:t xml:space="preserve">8.0</w:t>
      </w:r>
      <w:r>
        <w:br/>
      </w:r>
      <w:r>
        <w:rPr>
          <w:rStyle w:val="NormalTok"/>
        </w:rPr>
        <w:t xml:space="preserve">W_OCCUPY </w:t>
      </w:r>
      <w:r>
        <w:rPr>
          <w:rStyle w:val="OperatorTok"/>
        </w:rPr>
        <w:t xml:space="preserve">=</w:t>
      </w:r>
      <w:r>
        <w:rPr>
          <w:rStyle w:val="NormalTok"/>
        </w:rPr>
        <w:t xml:space="preserve"> </w:t>
      </w:r>
      <w:r>
        <w:rPr>
          <w:rStyle w:val="FloatTok"/>
        </w:rPr>
        <w:t xml:space="preserve">10.0</w:t>
      </w:r>
      <w:r>
        <w:br/>
      </w:r>
      <w:r>
        <w:rPr>
          <w:rStyle w:val="NormalTok"/>
        </w:rPr>
        <w:t xml:space="preserve">W_DIVERT </w:t>
      </w:r>
      <w:r>
        <w:rPr>
          <w:rStyle w:val="OperatorTok"/>
        </w:rPr>
        <w:t xml:space="preserve">=</w:t>
      </w:r>
      <w:r>
        <w:rPr>
          <w:rStyle w:val="NormalTok"/>
        </w:rPr>
        <w:t xml:space="preserve"> </w:t>
      </w:r>
      <w:r>
        <w:rPr>
          <w:rStyle w:val="FloatTok"/>
        </w:rPr>
        <w:t xml:space="preserve">2.0</w:t>
      </w:r>
      <w:r>
        <w:br/>
      </w:r>
      <w:r>
        <w:rPr>
          <w:rStyle w:val="NormalTok"/>
        </w:rPr>
        <w:t xml:space="preserve">W_OPEN </w:t>
      </w:r>
      <w:r>
        <w:rPr>
          <w:rStyle w:val="OperatorTok"/>
        </w:rPr>
        <w:t xml:space="preserve">=</w:t>
      </w:r>
      <w:r>
        <w:rPr>
          <w:rStyle w:val="NormalTok"/>
        </w:rPr>
        <w:t xml:space="preserve"> </w:t>
      </w:r>
      <w:r>
        <w:rPr>
          <w:rStyle w:val="FloatTok"/>
        </w:rPr>
        <w:t xml:space="preserve">1.2</w:t>
      </w:r>
      <w:r>
        <w:br/>
      </w:r>
      <w:r>
        <w:br/>
      </w:r>
      <w:r>
        <w:rPr>
          <w:rStyle w:val="CommentTok"/>
        </w:rPr>
        <w:t xml:space="preserve"># 优化参数</w:t>
      </w:r>
      <w:r>
        <w:br/>
      </w:r>
      <w:r>
        <w:rPr>
          <w:rStyle w:val="NormalTok"/>
        </w:rPr>
        <w:t xml:space="preserve">OPT_SEED </w:t>
      </w:r>
      <w:r>
        <w:rPr>
          <w:rStyle w:val="OperatorTok"/>
        </w:rPr>
        <w:t xml:space="preserve">=</w:t>
      </w:r>
      <w:r>
        <w:rPr>
          <w:rStyle w:val="NormalTok"/>
        </w:rPr>
        <w:t xml:space="preserve"> </w:t>
      </w:r>
      <w:r>
        <w:rPr>
          <w:rStyle w:val="DecValTok"/>
        </w:rPr>
        <w:t xml:space="preserve">42</w:t>
      </w:r>
      <w:r>
        <w:br/>
      </w:r>
      <w:r>
        <w:rPr>
          <w:rStyle w:val="NormalTok"/>
        </w:rPr>
        <w:t xml:space="preserve">OPT_MAXITER </w:t>
      </w:r>
      <w:r>
        <w:rPr>
          <w:rStyle w:val="OperatorTok"/>
        </w:rPr>
        <w:t xml:space="preserve">=</w:t>
      </w:r>
      <w:r>
        <w:rPr>
          <w:rStyle w:val="NormalTok"/>
        </w:rPr>
        <w:t xml:space="preserve"> </w:t>
      </w:r>
      <w:r>
        <w:rPr>
          <w:rStyle w:val="DecValTok"/>
        </w:rPr>
        <w:t xml:space="preserve">35</w:t>
      </w:r>
      <w:r>
        <w:br/>
      </w:r>
      <w:r>
        <w:rPr>
          <w:rStyle w:val="NormalTok"/>
        </w:rPr>
        <w:t xml:space="preserve">OPT_POPSIZE </w:t>
      </w:r>
      <w:r>
        <w:rPr>
          <w:rStyle w:val="OperatorTok"/>
        </w:rPr>
        <w:t xml:space="preserve">=</w:t>
      </w:r>
      <w:r>
        <w:rPr>
          <w:rStyle w:val="NormalTok"/>
        </w:rPr>
        <w:t xml:space="preserve"> </w:t>
      </w:r>
      <w:r>
        <w:rPr>
          <w:rStyle w:val="DecValTok"/>
        </w:rPr>
        <w:t xml:space="preserve">12</w:t>
      </w:r>
      <w:r>
        <w:br/>
      </w:r>
      <w:r>
        <w:br/>
      </w:r>
      <w:r>
        <w:rPr>
          <w:rStyle w:val="CommentTok"/>
        </w:rPr>
        <w:t xml:space="preserve"># 绘图参数</w:t>
      </w:r>
      <w:r>
        <w:br/>
      </w:r>
      <w:r>
        <w:rPr>
          <w:rStyle w:val="NormalTok"/>
        </w:rPr>
        <w:t xml:space="preserve">PLOT_SURFACE_NH </w:t>
      </w:r>
      <w:r>
        <w:rPr>
          <w:rStyle w:val="OperatorTok"/>
        </w:rPr>
        <w:t xml:space="preserve">=</w:t>
      </w:r>
      <w:r>
        <w:rPr>
          <w:rStyle w:val="NormalTok"/>
        </w:rPr>
        <w:t xml:space="preserve"> </w:t>
      </w:r>
      <w:r>
        <w:rPr>
          <w:rStyle w:val="DecValTok"/>
        </w:rPr>
        <w:t xml:space="preserve">30</w:t>
      </w:r>
      <w:r>
        <w:br/>
      </w:r>
      <w:r>
        <w:rPr>
          <w:rStyle w:val="NormalTok"/>
        </w:rPr>
        <w:t xml:space="preserve">PLOT_SURFACE_NG </w:t>
      </w:r>
      <w:r>
        <w:rPr>
          <w:rStyle w:val="OperatorTok"/>
        </w:rPr>
        <w:t xml:space="preserve">=</w:t>
      </w:r>
      <w:r>
        <w:rPr>
          <w:rStyle w:val="NormalTok"/>
        </w:rPr>
        <w:t xml:space="preserve"> </w:t>
      </w:r>
      <w:r>
        <w:rPr>
          <w:rStyle w:val="DecValTok"/>
        </w:rPr>
        <w:t xml:space="preserve">24</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build_inflow(t_h: np.ndarray) </w:t>
      </w:r>
      <w:r>
        <w:rPr>
          <w:rStyle w:val="OperatorTok"/>
        </w:rPr>
        <w:t xml:space="preserve">-&gt;</w:t>
      </w:r>
      <w:r>
        <w:rPr>
          <w:rStyle w:val="NormalTok"/>
        </w:rPr>
        <w:t xml:space="preserve"> np.ndarray:</w:t>
      </w:r>
      <w:r>
        <w:br/>
      </w:r>
      <w:r>
        <w:rPr>
          <w:rStyle w:val="NormalTok"/>
        </w:rPr>
        <w:t xml:space="preserve">    </w:t>
      </w:r>
      <w:r>
        <w:rPr>
          <w:rStyle w:val="CommentTok"/>
        </w:rPr>
        <w:t xml:space="preserve">"""构造双峰洪水过程线（m3/s）"""</w:t>
      </w:r>
      <w:r>
        <w:br/>
      </w:r>
      <w:r>
        <w:rPr>
          <w:rStyle w:val="NormalTok"/>
        </w:rPr>
        <w:t xml:space="preserve">    pulse1 </w:t>
      </w:r>
      <w:r>
        <w:rPr>
          <w:rStyle w:val="OperatorTok"/>
        </w:rPr>
        <w:t xml:space="preserve">=</w:t>
      </w:r>
      <w:r>
        <w:rPr>
          <w:rStyle w:val="NormalTok"/>
        </w:rPr>
        <w:t xml:space="preserve"> Q_PEAK1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PEAK1_T) </w:t>
      </w:r>
      <w:r>
        <w:rPr>
          <w:rStyle w:val="OperatorTok"/>
        </w:rPr>
        <w:t xml:space="preserve">/</w:t>
      </w:r>
      <w:r>
        <w:rPr>
          <w:rStyle w:val="NormalTok"/>
        </w:rPr>
        <w:t xml:space="preserve"> SIGMA1)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pulse2 </w:t>
      </w:r>
      <w:r>
        <w:rPr>
          <w:rStyle w:val="OperatorTok"/>
        </w:rPr>
        <w:t xml:space="preserve">=</w:t>
      </w:r>
      <w:r>
        <w:rPr>
          <w:rStyle w:val="NormalTok"/>
        </w:rPr>
        <w:t xml:space="preserve"> Q_PEAK2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PEAK2_T) </w:t>
      </w:r>
      <w:r>
        <w:rPr>
          <w:rStyle w:val="OperatorTok"/>
        </w:rPr>
        <w:t xml:space="preserve">/</w:t>
      </w:r>
      <w:r>
        <w:rPr>
          <w:rStyle w:val="NormalTok"/>
        </w:rPr>
        <w:t xml:space="preserve"> SIGMA2)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Q_BASE </w:t>
      </w:r>
      <w:r>
        <w:rPr>
          <w:rStyle w:val="OperatorTok"/>
        </w:rPr>
        <w:t xml:space="preserve">+</w:t>
      </w:r>
      <w:r>
        <w:rPr>
          <w:rStyle w:val="NormalTok"/>
        </w:rPr>
        <w:t xml:space="preserve"> pulse1 </w:t>
      </w:r>
      <w:r>
        <w:rPr>
          <w:rStyle w:val="OperatorTok"/>
        </w:rPr>
        <w:t xml:space="preserve">+</w:t>
      </w:r>
      <w:r>
        <w:rPr>
          <w:rStyle w:val="NormalTok"/>
        </w:rPr>
        <w:t xml:space="preserve"> pulse2</w:t>
      </w:r>
      <w:r>
        <w:br/>
      </w:r>
      <w:r>
        <w:br/>
      </w:r>
      <w:r>
        <w:br/>
      </w:r>
      <w:r>
        <w:rPr>
          <w:rStyle w:val="NormalTok"/>
        </w:rPr>
        <w:t xml:space="preserve">QIN </w:t>
      </w:r>
      <w:r>
        <w:rPr>
          <w:rStyle w:val="OperatorTok"/>
        </w:rPr>
        <w:t xml:space="preserve">=</w:t>
      </w:r>
      <w:r>
        <w:rPr>
          <w:rStyle w:val="NormalTok"/>
        </w:rPr>
        <w:t xml:space="preserve"> build_inflow(TIME_H)</w:t>
      </w:r>
      <w:r>
        <w:br/>
      </w:r>
      <w:r>
        <w:br/>
      </w:r>
      <w:r>
        <w:br/>
      </w:r>
      <w:r>
        <w:rPr>
          <w:rStyle w:val="KeywordTok"/>
        </w:rPr>
        <w:t xml:space="preserve">def</w:t>
      </w:r>
      <w:r>
        <w:rPr>
          <w:rStyle w:val="NormalTok"/>
        </w:rPr>
        <w:t xml:space="preserve"> stage_from_storage(storage: np.ndarray) </w:t>
      </w:r>
      <w:r>
        <w:rPr>
          <w:rStyle w:val="OperatorTok"/>
        </w:rPr>
        <w:t xml:space="preserve">-&gt;</w:t>
      </w:r>
      <w:r>
        <w:rPr>
          <w:rStyle w:val="NormalTok"/>
        </w:rPr>
        <w:t xml:space="preserve"> np.ndarray:</w:t>
      </w:r>
      <w:r>
        <w:br/>
      </w:r>
      <w:r>
        <w:rPr>
          <w:rStyle w:val="NormalTok"/>
        </w:rPr>
        <w:t xml:space="preserve">    </w:t>
      </w:r>
      <w:r>
        <w:rPr>
          <w:rStyle w:val="CommentTok"/>
        </w:rPr>
        <w:t xml:space="preserve">"""等效库容-水位关系"""</w:t>
      </w:r>
      <w:r>
        <w:br/>
      </w:r>
      <w:r>
        <w:rPr>
          <w:rStyle w:val="NormalTok"/>
        </w:rPr>
        <w:t xml:space="preserve">    </w:t>
      </w:r>
      <w:r>
        <w:rPr>
          <w:rStyle w:val="ControlFlowTok"/>
        </w:rPr>
        <w:t xml:space="preserve">return</w:t>
      </w:r>
      <w:r>
        <w:rPr>
          <w:rStyle w:val="NormalTok"/>
        </w:rPr>
        <w:t xml:space="preserve"> H0 </w:t>
      </w:r>
      <w:r>
        <w:rPr>
          <w:rStyle w:val="OperatorTok"/>
        </w:rPr>
        <w:t xml:space="preserve">+</w:t>
      </w:r>
      <w:r>
        <w:rPr>
          <w:rStyle w:val="NormalTok"/>
        </w:rPr>
        <w:t xml:space="preserve"> STAGE_A </w:t>
      </w:r>
      <w:r>
        <w:rPr>
          <w:rStyle w:val="OperatorTok"/>
        </w:rPr>
        <w:t xml:space="preserve">*</w:t>
      </w:r>
      <w:r>
        <w:rPr>
          <w:rStyle w:val="NormalTok"/>
        </w:rPr>
        <w:t xml:space="preserve"> np.power(np.maximum(storage,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1.0e8</w:t>
      </w:r>
      <w:r>
        <w:rPr>
          <w:rStyle w:val="NormalTok"/>
        </w:rPr>
        <w:t xml:space="preserve">, STAGE_B)</w:t>
      </w:r>
      <w:r>
        <w:br/>
      </w:r>
      <w:r>
        <w:br/>
      </w:r>
      <w:r>
        <w:br/>
      </w:r>
      <w:r>
        <w:rPr>
          <w:rStyle w:val="KeywordTok"/>
        </w:rPr>
        <w:t xml:space="preserve">def</w:t>
      </w:r>
      <w:r>
        <w:rPr>
          <w:rStyle w:val="NormalTok"/>
        </w:rPr>
        <w:t xml:space="preserve"> simulate_policy(h_trigger: </w:t>
      </w:r>
      <w:r>
        <w:rPr>
          <w:rStyle w:val="BuiltInTok"/>
        </w:rPr>
        <w:t xml:space="preserve">float</w:t>
      </w:r>
      <w:r>
        <w:rPr>
          <w:rStyle w:val="NormalTok"/>
        </w:rPr>
        <w:t xml:space="preserve">, gate_ratio: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在给定策略下仿真：</w:t>
      </w:r>
      <w:r>
        <w:br/>
      </w:r>
      <w:r>
        <w:rPr>
          <w:rStyle w:val="CommentTok"/>
        </w:rPr>
        <w:t xml:space="preserve">    - h_trigger：启用阈值水位</w:t>
      </w:r>
      <w:r>
        <w:br/>
      </w:r>
      <w:r>
        <w:rPr>
          <w:rStyle w:val="CommentTok"/>
        </w:rPr>
        <w:t xml:space="preserve">    - gate_ratio：闸门相对开度（0~1）</w:t>
      </w:r>
      <w:r>
        <w:br/>
      </w:r>
      <w:r>
        <w:rPr>
          <w:rStyle w:val="CommentTok"/>
        </w:rPr>
        <w:t xml:space="preserve">    """</w:t>
      </w:r>
      <w:r>
        <w:br/>
      </w:r>
      <w:r>
        <w:rPr>
          <w:rStyle w:val="NormalTok"/>
        </w:rPr>
        <w:t xml:space="preserve">    s </w:t>
      </w:r>
      <w:r>
        <w:rPr>
          <w:rStyle w:val="OperatorTok"/>
        </w:rPr>
        <w:t xml:space="preserve">=</w:t>
      </w:r>
      <w:r>
        <w:rPr>
          <w:rStyle w:val="NormalTok"/>
        </w:rPr>
        <w:t xml:space="preserve"> np.zeros(N)                     </w:t>
      </w:r>
      <w:r>
        <w:rPr>
          <w:rStyle w:val="CommentTok"/>
        </w:rPr>
        <w:t xml:space="preserve"># 主河道等效库容</w:t>
      </w:r>
      <w:r>
        <w:br/>
      </w:r>
      <w:r>
        <w:rPr>
          <w:rStyle w:val="NormalTok"/>
        </w:rPr>
        <w:t xml:space="preserve">    h </w:t>
      </w:r>
      <w:r>
        <w:rPr>
          <w:rStyle w:val="OperatorTok"/>
        </w:rPr>
        <w:t xml:space="preserve">=</w:t>
      </w:r>
      <w:r>
        <w:rPr>
          <w:rStyle w:val="NormalTok"/>
        </w:rPr>
        <w:t xml:space="preserve"> np.zeros(N)                     </w:t>
      </w:r>
      <w:r>
        <w:rPr>
          <w:rStyle w:val="CommentTok"/>
        </w:rPr>
        <w:t xml:space="preserve"># 主河道控制断面水位</w:t>
      </w:r>
      <w:r>
        <w:br/>
      </w:r>
      <w:r>
        <w:rPr>
          <w:rStyle w:val="NormalTok"/>
        </w:rPr>
        <w:t xml:space="preserve">    qout </w:t>
      </w:r>
      <w:r>
        <w:rPr>
          <w:rStyle w:val="OperatorTok"/>
        </w:rPr>
        <w:t xml:space="preserve">=</w:t>
      </w:r>
      <w:r>
        <w:rPr>
          <w:rStyle w:val="NormalTok"/>
        </w:rPr>
        <w:t xml:space="preserve"> np.zeros(N)                  </w:t>
      </w:r>
      <w:r>
        <w:rPr>
          <w:rStyle w:val="CommentTok"/>
        </w:rPr>
        <w:t xml:space="preserve"># 下泄流量</w:t>
      </w:r>
      <w:r>
        <w:br/>
      </w:r>
      <w:r>
        <w:rPr>
          <w:rStyle w:val="NormalTok"/>
        </w:rPr>
        <w:t xml:space="preserve">    qdiv </w:t>
      </w:r>
      <w:r>
        <w:rPr>
          <w:rStyle w:val="OperatorTok"/>
        </w:rPr>
        <w:t xml:space="preserve">=</w:t>
      </w:r>
      <w:r>
        <w:rPr>
          <w:rStyle w:val="NormalTok"/>
        </w:rPr>
        <w:t xml:space="preserve"> np.zeros(N)                  </w:t>
      </w:r>
      <w:r>
        <w:rPr>
          <w:rStyle w:val="CommentTok"/>
        </w:rPr>
        <w:t xml:space="preserve"># 分洪流量</w:t>
      </w:r>
      <w:r>
        <w:br/>
      </w:r>
      <w:r>
        <w:rPr>
          <w:rStyle w:val="NormalTok"/>
        </w:rPr>
        <w:t xml:space="preserve">    vdet </w:t>
      </w:r>
      <w:r>
        <w:rPr>
          <w:rStyle w:val="OperatorTok"/>
        </w:rPr>
        <w:t xml:space="preserve">=</w:t>
      </w:r>
      <w:r>
        <w:rPr>
          <w:rStyle w:val="NormalTok"/>
        </w:rPr>
        <w:t xml:space="preserve"> np.zeros(N)                  </w:t>
      </w:r>
      <w:r>
        <w:rPr>
          <w:rStyle w:val="CommentTok"/>
        </w:rPr>
        <w:t xml:space="preserve"># 蓄滞洪区已占用容积</w:t>
      </w:r>
      <w:r>
        <w:br/>
      </w:r>
      <w:r>
        <w:rPr>
          <w:rStyle w:val="NormalTok"/>
        </w:rPr>
        <w:t xml:space="preserve">    enable </w:t>
      </w:r>
      <w:r>
        <w:rPr>
          <w:rStyle w:val="OperatorTok"/>
        </w:rPr>
        <w:t xml:space="preserve">=</w:t>
      </w:r>
      <w:r>
        <w:rPr>
          <w:rStyle w:val="NormalTok"/>
        </w:rPr>
        <w:t xml:space="preserve"> np.zeros(N, dtype</w:t>
      </w:r>
      <w:r>
        <w:rPr>
          <w:rStyle w:val="OperatorTok"/>
        </w:rPr>
        <w:t xml:space="preserve">=</w:t>
      </w:r>
      <w:r>
        <w:rPr>
          <w:rStyle w:val="BuiltInTok"/>
        </w:rPr>
        <w:t xml:space="preserve">bool</w:t>
      </w:r>
      <w:r>
        <w:rPr>
          <w:rStyle w:val="NormalTok"/>
        </w:rPr>
        <w:t xml:space="preserve">)    </w:t>
      </w:r>
      <w:r>
        <w:rPr>
          <w:rStyle w:val="CommentTok"/>
        </w:rPr>
        <w:t xml:space="preserve"># 启用状态</w:t>
      </w:r>
      <w:r>
        <w:br/>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stage_from_storage(s[</w:t>
      </w:r>
      <w:r>
        <w:rPr>
          <w:rStyle w:val="DecValTok"/>
        </w:rPr>
        <w:t xml:space="preserve">0</w:t>
      </w:r>
      <w:r>
        <w:rPr>
          <w:rStyle w:val="NormalTok"/>
        </w:rPr>
        <w:t xml:space="preserve">])</w:t>
      </w:r>
      <w:r>
        <w:br/>
      </w:r>
      <w:r>
        <w:br/>
      </w:r>
      <w:r>
        <w:rPr>
          <w:rStyle w:val="NormalTok"/>
        </w:rPr>
        <w:t xml:space="preserve">    persist_count </w:t>
      </w:r>
      <w:r>
        <w:rPr>
          <w:rStyle w:val="OperatorTok"/>
        </w:rPr>
        <w:t xml:space="preserve">=</w:t>
      </w:r>
      <w:r>
        <w:rPr>
          <w:rStyle w:val="NormalTok"/>
        </w:rPr>
        <w:t xml:space="preserve"> </w:t>
      </w:r>
      <w:r>
        <w:rPr>
          <w:rStyle w:val="DecValTok"/>
        </w:rPr>
        <w:t xml:space="preserve">0</w:t>
      </w:r>
      <w:r>
        <w:br/>
      </w:r>
      <w:r>
        <w:rPr>
          <w:rStyle w:val="NormalTok"/>
        </w:rPr>
        <w:t xml:space="preserve">    open_steps </w:t>
      </w:r>
      <w:r>
        <w:rPr>
          <w:rStyle w:val="OperatorTok"/>
        </w:rPr>
        <w:t xml:space="preserve">=</w:t>
      </w:r>
      <w:r>
        <w:rPr>
          <w:rStyle w:val="NormalTok"/>
        </w:rPr>
        <w:t xml:space="preserve"> </w:t>
      </w:r>
      <w:r>
        <w:rPr>
          <w:rStyle w:val="DecValTok"/>
        </w:rPr>
        <w:t xml:space="preserve">0</w:t>
      </w:r>
      <w:r>
        <w:br/>
      </w:r>
      <w:r>
        <w:rPr>
          <w:rStyle w:val="NormalTok"/>
        </w:rPr>
        <w:t xml:space="preserve">    opened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h[k] </w:t>
      </w:r>
      <w:r>
        <w:rPr>
          <w:rStyle w:val="OperatorTok"/>
        </w:rPr>
        <w:t xml:space="preserve">=</w:t>
      </w:r>
      <w:r>
        <w:rPr>
          <w:rStyle w:val="NormalTok"/>
        </w:rPr>
        <w:t xml:space="preserve"> stage_from_storage(s[k])</w:t>
      </w:r>
      <w:r>
        <w:br/>
      </w:r>
      <w:r>
        <w:br/>
      </w:r>
      <w:r>
        <w:rPr>
          <w:rStyle w:val="NormalTok"/>
        </w:rPr>
        <w:t xml:space="preserve">        </w:t>
      </w:r>
      <w:r>
        <w:rPr>
          <w:rStyle w:val="CommentTok"/>
        </w:rPr>
        <w:t xml:space="preserve"># 预报触发：当前水位 + 前瞻入流峰值，形成“预报-规则”决策框架</w:t>
      </w:r>
      <w:r>
        <w:br/>
      </w:r>
      <w:r>
        <w:rPr>
          <w:rStyle w:val="NormalTok"/>
        </w:rPr>
        <w:t xml:space="preserve">        q_forecast_peak </w:t>
      </w:r>
      <w:r>
        <w:rPr>
          <w:rStyle w:val="OperatorTok"/>
        </w:rPr>
        <w:t xml:space="preserve">=</w:t>
      </w:r>
      <w:r>
        <w:rPr>
          <w:rStyle w:val="NormalTok"/>
        </w:rPr>
        <w:t xml:space="preserve"> np.</w:t>
      </w:r>
      <w:r>
        <w:rPr>
          <w:rStyle w:val="BuiltInTok"/>
        </w:rPr>
        <w:t xml:space="preserve">max</w:t>
      </w:r>
      <w:r>
        <w:rPr>
          <w:rStyle w:val="NormalTok"/>
        </w:rPr>
        <w:t xml:space="preserve">(QIN[k:</w:t>
      </w:r>
      <w:r>
        <w:rPr>
          <w:rStyle w:val="BuiltInTok"/>
        </w:rPr>
        <w:t xml:space="preserve">min</w:t>
      </w:r>
      <w:r>
        <w:rPr>
          <w:rStyle w:val="NormalTok"/>
        </w:rPr>
        <w:t xml:space="preserve">(N, k </w:t>
      </w:r>
      <w:r>
        <w:rPr>
          <w:rStyle w:val="OperatorTok"/>
        </w:rPr>
        <w:t xml:space="preserve">+</w:t>
      </w:r>
      <w:r>
        <w:rPr>
          <w:rStyle w:val="NormalTok"/>
        </w:rPr>
        <w:t xml:space="preserve"> LOOKAHEAD_STEPS)])</w:t>
      </w:r>
      <w:r>
        <w:br/>
      </w:r>
      <w:r>
        <w:rPr>
          <w:rStyle w:val="NormalTok"/>
        </w:rPr>
        <w:t xml:space="preserve">        cond_now </w:t>
      </w:r>
      <w:r>
        <w:rPr>
          <w:rStyle w:val="OperatorTok"/>
        </w:rPr>
        <w:t xml:space="preserve">=</w:t>
      </w:r>
      <w:r>
        <w:rPr>
          <w:rStyle w:val="NormalTok"/>
        </w:rPr>
        <w:t xml:space="preserve"> (h[k] </w:t>
      </w:r>
      <w:r>
        <w:rPr>
          <w:rStyle w:val="OperatorTok"/>
        </w:rPr>
        <w:t xml:space="preserve">&gt;=</w:t>
      </w:r>
      <w:r>
        <w:rPr>
          <w:rStyle w:val="NormalTok"/>
        </w:rPr>
        <w:t xml:space="preserve"> h_trigger) </w:t>
      </w:r>
      <w:r>
        <w:rPr>
          <w:rStyle w:val="KeywordTok"/>
        </w:rPr>
        <w:t xml:space="preserve">and</w:t>
      </w:r>
      <w:r>
        <w:rPr>
          <w:rStyle w:val="NormalTok"/>
        </w:rPr>
        <w:t xml:space="preserve"> (q_forecast_peak </w:t>
      </w:r>
      <w:r>
        <w:rPr>
          <w:rStyle w:val="OperatorTok"/>
        </w:rPr>
        <w:t xml:space="preserve">&gt;=</w:t>
      </w:r>
      <w:r>
        <w:rPr>
          <w:rStyle w:val="NormalTok"/>
        </w:rPr>
        <w:t xml:space="preserve"> Q_ALERT)</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opened:</w:t>
      </w:r>
      <w:r>
        <w:br/>
      </w:r>
      <w:r>
        <w:rPr>
          <w:rStyle w:val="NormalTok"/>
        </w:rPr>
        <w:t xml:space="preserve">            persist_count </w:t>
      </w:r>
      <w:r>
        <w:rPr>
          <w:rStyle w:val="OperatorTok"/>
        </w:rPr>
        <w:t xml:space="preserve">=</w:t>
      </w:r>
      <w:r>
        <w:rPr>
          <w:rStyle w:val="NormalTok"/>
        </w:rPr>
        <w:t xml:space="preserve"> persist_count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cond_now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persist_count </w:t>
      </w:r>
      <w:r>
        <w:rPr>
          <w:rStyle w:val="OperatorTok"/>
        </w:rPr>
        <w:t xml:space="preserve">&gt;=</w:t>
      </w:r>
      <w:r>
        <w:rPr>
          <w:rStyle w:val="NormalTok"/>
        </w:rPr>
        <w:t xml:space="preserve"> TRIGGER_PERSIST_STEPS:</w:t>
      </w:r>
      <w:r>
        <w:br/>
      </w:r>
      <w:r>
        <w:rPr>
          <w:rStyle w:val="NormalTok"/>
        </w:rPr>
        <w:t xml:space="preserve">                opened </w:t>
      </w:r>
      <w:r>
        <w:rPr>
          <w:rStyle w:val="OperatorTok"/>
        </w:rPr>
        <w:t xml:space="preserve">=</w:t>
      </w:r>
      <w:r>
        <w:rPr>
          <w:rStyle w:val="NormalTok"/>
        </w:rPr>
        <w:t xml:space="preserve"> </w:t>
      </w:r>
      <w:r>
        <w:rPr>
          <w:rStyle w:val="VariableTok"/>
        </w:rPr>
        <w:t xml:space="preserve">True</w:t>
      </w:r>
      <w:r>
        <w:br/>
      </w:r>
      <w:r>
        <w:rPr>
          <w:rStyle w:val="NormalTok"/>
        </w:rPr>
        <w:t xml:space="preserve">                open_steps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已启用后，满足最小时长且水位回落才允许关闭</w:t>
      </w:r>
      <w:r>
        <w:br/>
      </w:r>
      <w:r>
        <w:rPr>
          <w:rStyle w:val="NormalTok"/>
        </w:rPr>
        <w:t xml:space="preserve">            </w:t>
      </w:r>
      <w:r>
        <w:rPr>
          <w:rStyle w:val="ControlFlowTok"/>
        </w:rPr>
        <w:t xml:space="preserve">if</w:t>
      </w:r>
      <w:r>
        <w:rPr>
          <w:rStyle w:val="NormalTok"/>
        </w:rPr>
        <w:t xml:space="preserve"> (open_steps </w:t>
      </w:r>
      <w:r>
        <w:rPr>
          <w:rStyle w:val="OperatorTok"/>
        </w:rPr>
        <w:t xml:space="preserve">&gt;=</w:t>
      </w:r>
      <w:r>
        <w:rPr>
          <w:rStyle w:val="NormalTok"/>
        </w:rPr>
        <w:t xml:space="preserve"> MIN_OPEN_STEPS </w:t>
      </w:r>
      <w:r>
        <w:rPr>
          <w:rStyle w:val="KeywordTok"/>
        </w:rPr>
        <w:t xml:space="preserve">and</w:t>
      </w:r>
      <w:r>
        <w:rPr>
          <w:rStyle w:val="NormalTok"/>
        </w:rPr>
        <w:t xml:space="preserve"> h[k] </w:t>
      </w:r>
      <w:r>
        <w:rPr>
          <w:rStyle w:val="OperatorTok"/>
        </w:rPr>
        <w:t xml:space="preserve">&lt;</w:t>
      </w:r>
      <w:r>
        <w:rPr>
          <w:rStyle w:val="NormalTok"/>
        </w:rPr>
        <w:t xml:space="preserve"> H_CLOSE) </w:t>
      </w:r>
      <w:r>
        <w:rPr>
          <w:rStyle w:val="KeywordTok"/>
        </w:rPr>
        <w:t xml:space="preserve">or</w:t>
      </w:r>
      <w:r>
        <w:rPr>
          <w:rStyle w:val="NormalTok"/>
        </w:rPr>
        <w:t xml:space="preserve"> (vdet[k] </w:t>
      </w:r>
      <w:r>
        <w:rPr>
          <w:rStyle w:val="OperatorTok"/>
        </w:rPr>
        <w:t xml:space="preserve">&gt;=</w:t>
      </w:r>
      <w:r>
        <w:rPr>
          <w:rStyle w:val="NormalTok"/>
        </w:rPr>
        <w:t xml:space="preserve"> </w:t>
      </w:r>
      <w:r>
        <w:rPr>
          <w:rStyle w:val="FloatTok"/>
        </w:rPr>
        <w:t xml:space="preserve">0.995</w:t>
      </w:r>
      <w:r>
        <w:rPr>
          <w:rStyle w:val="NormalTok"/>
        </w:rPr>
        <w:t xml:space="preserve"> </w:t>
      </w:r>
      <w:r>
        <w:rPr>
          <w:rStyle w:val="OperatorTok"/>
        </w:rPr>
        <w:t xml:space="preserve">*</w:t>
      </w:r>
      <w:r>
        <w:rPr>
          <w:rStyle w:val="NormalTok"/>
        </w:rPr>
        <w:t xml:space="preserve"> VDET_CAP):</w:t>
      </w:r>
      <w:r>
        <w:br/>
      </w:r>
      <w:r>
        <w:rPr>
          <w:rStyle w:val="NormalTok"/>
        </w:rPr>
        <w:t xml:space="preserve">                opened </w:t>
      </w:r>
      <w:r>
        <w:rPr>
          <w:rStyle w:val="OperatorTok"/>
        </w:rPr>
        <w:t xml:space="preserve">=</w:t>
      </w:r>
      <w:r>
        <w:rPr>
          <w:rStyle w:val="NormalTok"/>
        </w:rPr>
        <w:t xml:space="preserve"> </w:t>
      </w:r>
      <w:r>
        <w:rPr>
          <w:rStyle w:val="VariableTok"/>
        </w:rPr>
        <w:t xml:space="preserve">False</w:t>
      </w:r>
      <w:r>
        <w:br/>
      </w:r>
      <w:r>
        <w:rPr>
          <w:rStyle w:val="NormalTok"/>
        </w:rPr>
        <w:t xml:space="preserve">                persist_count </w:t>
      </w:r>
      <w:r>
        <w:rPr>
          <w:rStyle w:val="OperatorTok"/>
        </w:rPr>
        <w:t xml:space="preserve">=</w:t>
      </w:r>
      <w:r>
        <w:rPr>
          <w:rStyle w:val="NormalTok"/>
        </w:rPr>
        <w:t xml:space="preserve"> </w:t>
      </w:r>
      <w:r>
        <w:rPr>
          <w:rStyle w:val="DecValTok"/>
        </w:rPr>
        <w:t xml:space="preserve">0</w:t>
      </w:r>
      <w:r>
        <w:br/>
      </w:r>
      <w:r>
        <w:br/>
      </w:r>
      <w:r>
        <w:rPr>
          <w:rStyle w:val="NormalTok"/>
        </w:rPr>
        <w:t xml:space="preserve">        enable[k] </w:t>
      </w:r>
      <w:r>
        <w:rPr>
          <w:rStyle w:val="OperatorTok"/>
        </w:rPr>
        <w:t xml:space="preserve">=</w:t>
      </w:r>
      <w:r>
        <w:rPr>
          <w:rStyle w:val="NormalTok"/>
        </w:rPr>
        <w:t xml:space="preserve"> opened</w:t>
      </w:r>
      <w:r>
        <w:br/>
      </w:r>
      <w:r>
        <w:br/>
      </w:r>
      <w:r>
        <w:rPr>
          <w:rStyle w:val="NormalTok"/>
        </w:rPr>
        <w:t xml:space="preserve">        </w:t>
      </w:r>
      <w:r>
        <w:rPr>
          <w:rStyle w:val="CommentTok"/>
        </w:rPr>
        <w:t xml:space="preserve"># 主河道下泄能力</w:t>
      </w:r>
      <w:r>
        <w:br/>
      </w:r>
      <w:r>
        <w:rPr>
          <w:rStyle w:val="NormalTok"/>
        </w:rPr>
        <w:t xml:space="preserve">        qout[k] </w:t>
      </w:r>
      <w:r>
        <w:rPr>
          <w:rStyle w:val="OperatorTok"/>
        </w:rPr>
        <w:t xml:space="preserve">=</w:t>
      </w:r>
      <w:r>
        <w:rPr>
          <w:rStyle w:val="NormalTok"/>
        </w:rPr>
        <w:t xml:space="preserve"> np.clip(</w:t>
      </w:r>
      <w:r>
        <w:br/>
      </w:r>
      <w:r>
        <w:rPr>
          <w:rStyle w:val="NormalTok"/>
        </w:rPr>
        <w:t xml:space="preserve">            QOUT_COEF </w:t>
      </w:r>
      <w:r>
        <w:rPr>
          <w:rStyle w:val="OperatorTok"/>
        </w:rPr>
        <w:t xml:space="preserve">*</w:t>
      </w:r>
      <w:r>
        <w:rPr>
          <w:rStyle w:val="NormalTok"/>
        </w:rPr>
        <w:t xml:space="preserve"> np.maximum(h[k] </w:t>
      </w:r>
      <w:r>
        <w:rPr>
          <w:rStyle w:val="OperatorTok"/>
        </w:rPr>
        <w:t xml:space="preserve">-</w:t>
      </w:r>
      <w:r>
        <w:rPr>
          <w:rStyle w:val="NormalTok"/>
        </w:rPr>
        <w:t xml:space="preserve"> H_TAIL,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rPr>
          <w:rStyle w:val="FloatTok"/>
        </w:rPr>
        <w:t xml:space="preserve">0.0</w:t>
      </w:r>
      <w:r>
        <w:rPr>
          <w:rStyle w:val="NormalTok"/>
        </w:rPr>
        <w:t xml:space="preserve">,</w:t>
      </w:r>
      <w:r>
        <w:br/>
      </w:r>
      <w:r>
        <w:rPr>
          <w:rStyle w:val="NormalTok"/>
        </w:rPr>
        <w:t xml:space="preserve">            QOUT_MAX</w:t>
      </w:r>
      <w:r>
        <w:br/>
      </w:r>
      <w:r>
        <w:rPr>
          <w:rStyle w:val="NormalTok"/>
        </w:rPr>
        <w:t xml:space="preserve">        )</w:t>
      </w:r>
      <w:r>
        <w:br/>
      </w:r>
      <w:r>
        <w:br/>
      </w:r>
      <w:r>
        <w:rPr>
          <w:rStyle w:val="NormalTok"/>
        </w:rPr>
        <w:t xml:space="preserve">        </w:t>
      </w:r>
      <w:r>
        <w:rPr>
          <w:rStyle w:val="CommentTok"/>
        </w:rPr>
        <w:t xml:space="preserve"># 分洪能力（受闸门、河道水位、库容余量三重约束）</w:t>
      </w:r>
      <w:r>
        <w:br/>
      </w:r>
      <w:r>
        <w:rPr>
          <w:rStyle w:val="NormalTok"/>
        </w:rPr>
        <w:t xml:space="preserve">        </w:t>
      </w:r>
      <w:r>
        <w:rPr>
          <w:rStyle w:val="ControlFlowTok"/>
        </w:rPr>
        <w:t xml:space="preserve">if</w:t>
      </w:r>
      <w:r>
        <w:rPr>
          <w:rStyle w:val="NormalTok"/>
        </w:rPr>
        <w:t xml:space="preserve"> enable[k] </w:t>
      </w:r>
      <w:r>
        <w:rPr>
          <w:rStyle w:val="KeywordTok"/>
        </w:rPr>
        <w:t xml:space="preserve">and</w:t>
      </w:r>
      <w:r>
        <w:rPr>
          <w:rStyle w:val="NormalTok"/>
        </w:rPr>
        <w:t xml:space="preserve"> vdet[k] </w:t>
      </w:r>
      <w:r>
        <w:rPr>
          <w:rStyle w:val="OperatorTok"/>
        </w:rPr>
        <w:t xml:space="preserve">&lt;</w:t>
      </w:r>
      <w:r>
        <w:rPr>
          <w:rStyle w:val="NormalTok"/>
        </w:rPr>
        <w:t xml:space="preserve"> VDET_CAP:</w:t>
      </w:r>
      <w:r>
        <w:br/>
      </w:r>
      <w:r>
        <w:rPr>
          <w:rStyle w:val="NormalTok"/>
        </w:rPr>
        <w:t xml:space="preserve">            qdiv_capacity </w:t>
      </w:r>
      <w:r>
        <w:rPr>
          <w:rStyle w:val="OperatorTok"/>
        </w:rPr>
        <w:t xml:space="preserve">=</w:t>
      </w:r>
      <w:r>
        <w:rPr>
          <w:rStyle w:val="NormalTok"/>
        </w:rPr>
        <w:t xml:space="preserve"> gate_ratio </w:t>
      </w:r>
      <w:r>
        <w:rPr>
          <w:rStyle w:val="OperatorTok"/>
        </w:rPr>
        <w:t xml:space="preserve">*</w:t>
      </w:r>
      <w:r>
        <w:rPr>
          <w:rStyle w:val="NormalTok"/>
        </w:rPr>
        <w:t xml:space="preserve"> C_DIV </w:t>
      </w:r>
      <w:r>
        <w:rPr>
          <w:rStyle w:val="OperatorTok"/>
        </w:rPr>
        <w:t xml:space="preserve">*</w:t>
      </w:r>
      <w:r>
        <w:rPr>
          <w:rStyle w:val="NormalTok"/>
        </w:rPr>
        <w:t xml:space="preserve"> np.maximum(h[k] </w:t>
      </w:r>
      <w:r>
        <w:rPr>
          <w:rStyle w:val="OperatorTok"/>
        </w:rPr>
        <w:t xml:space="preserve">-</w:t>
      </w:r>
      <w:r>
        <w:rPr>
          <w:rStyle w:val="NormalTok"/>
        </w:rPr>
        <w:t xml:space="preserve"> H_DIV,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qdiv_room </w:t>
      </w:r>
      <w:r>
        <w:rPr>
          <w:rStyle w:val="OperatorTok"/>
        </w:rPr>
        <w:t xml:space="preserve">=</w:t>
      </w:r>
      <w:r>
        <w:rPr>
          <w:rStyle w:val="NormalTok"/>
        </w:rPr>
        <w:t xml:space="preserve"> (VDET_CAP </w:t>
      </w:r>
      <w:r>
        <w:rPr>
          <w:rStyle w:val="OperatorTok"/>
        </w:rPr>
        <w:t xml:space="preserve">-</w:t>
      </w:r>
      <w:r>
        <w:rPr>
          <w:rStyle w:val="NormalTok"/>
        </w:rPr>
        <w:t xml:space="preserve"> vdet[k]) </w:t>
      </w:r>
      <w:r>
        <w:rPr>
          <w:rStyle w:val="OperatorTok"/>
        </w:rPr>
        <w:t xml:space="preserve">/</w:t>
      </w:r>
      <w:r>
        <w:rPr>
          <w:rStyle w:val="NormalTok"/>
        </w:rPr>
        <w:t xml:space="preserve"> DT</w:t>
      </w:r>
      <w:r>
        <w:br/>
      </w:r>
      <w:r>
        <w:rPr>
          <w:rStyle w:val="NormalTok"/>
        </w:rPr>
        <w:t xml:space="preserve">            qdiv[k] </w:t>
      </w:r>
      <w:r>
        <w:rPr>
          <w:rStyle w:val="OperatorTok"/>
        </w:rPr>
        <w:t xml:space="preserve">=</w:t>
      </w:r>
      <w:r>
        <w:rPr>
          <w:rStyle w:val="NormalTok"/>
        </w:rPr>
        <w:t xml:space="preserve"> np.clip(qdiv_capacity, </w:t>
      </w:r>
      <w:r>
        <w:rPr>
          <w:rStyle w:val="FloatTok"/>
        </w:rPr>
        <w:t xml:space="preserve">0.0</w:t>
      </w:r>
      <w:r>
        <w:rPr>
          <w:rStyle w:val="NormalTok"/>
        </w:rPr>
        <w:t xml:space="preserve">, </w:t>
      </w:r>
      <w:r>
        <w:rPr>
          <w:rStyle w:val="BuiltInTok"/>
        </w:rPr>
        <w:t xml:space="preserve">max</w:t>
      </w:r>
      <w:r>
        <w:rPr>
          <w:rStyle w:val="NormalTok"/>
        </w:rPr>
        <w:t xml:space="preserve">(qdiv_room, </w:t>
      </w:r>
      <w:r>
        <w:rPr>
          <w:rStyle w:val="FloatTok"/>
        </w:rPr>
        <w:t xml:space="preserve">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qdiv[k]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退水：只有当主河道回到安全水位以下时才回排</w:t>
      </w:r>
      <w:r>
        <w:br/>
      </w:r>
      <w:r>
        <w:rPr>
          <w:rStyle w:val="NormalTok"/>
        </w:rPr>
        <w:t xml:space="preserve">        qret </w:t>
      </w:r>
      <w:r>
        <w:rPr>
          <w:rStyle w:val="OperatorTok"/>
        </w:rPr>
        <w:t xml:space="preserve">=</w:t>
      </w:r>
      <w:r>
        <w:rPr>
          <w:rStyle w:val="NormalTok"/>
        </w:rPr>
        <w:t xml:space="preserve"> Q_RET </w:t>
      </w:r>
      <w:r>
        <w:rPr>
          <w:rStyle w:val="ControlFlowTok"/>
        </w:rPr>
        <w:t xml:space="preserve">if</w:t>
      </w:r>
      <w:r>
        <w:rPr>
          <w:rStyle w:val="NormalTok"/>
        </w:rPr>
        <w:t xml:space="preserve"> (vdet[k]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h[k] </w:t>
      </w:r>
      <w:r>
        <w:rPr>
          <w:rStyle w:val="OperatorTok"/>
        </w:rPr>
        <w:t xml:space="preserve">&lt;</w:t>
      </w:r>
      <w:r>
        <w:rPr>
          <w:rStyle w:val="NormalTok"/>
        </w:rPr>
        <w:t xml:space="preserve"> H_SAFE) </w:t>
      </w:r>
      <w:r>
        <w:rPr>
          <w:rStyle w:val="ControlFlowTok"/>
        </w:rPr>
        <w:t xml:space="preserve">else</w:t>
      </w:r>
      <w:r>
        <w:rPr>
          <w:rStyle w:val="NormalTok"/>
        </w:rPr>
        <w:t xml:space="preserve"> </w:t>
      </w:r>
      <w:r>
        <w:rPr>
          <w:rStyle w:val="FloatTok"/>
        </w:rPr>
        <w:t xml:space="preserve">0.0</w:t>
      </w:r>
      <w:r>
        <w:br/>
      </w:r>
      <w:r>
        <w:br/>
      </w:r>
      <w:r>
        <w:rPr>
          <w:rStyle w:val="NormalTok"/>
        </w:rPr>
        <w:t xml:space="preserve">        </w:t>
      </w:r>
      <w:r>
        <w:rPr>
          <w:rStyle w:val="CommentTok"/>
        </w:rPr>
        <w:t xml:space="preserve"># 水量平衡</w:t>
      </w:r>
      <w:r>
        <w:br/>
      </w:r>
      <w:r>
        <w:rPr>
          <w:rStyle w:val="NormalTok"/>
        </w:rPr>
        <w:t xml:space="preserve">        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(s[k] </w:t>
      </w:r>
      <w:r>
        <w:rPr>
          <w:rStyle w:val="OperatorTok"/>
        </w:rPr>
        <w:t xml:space="preserve">+</w:t>
      </w:r>
      <w:r>
        <w:rPr>
          <w:rStyle w:val="NormalTok"/>
        </w:rPr>
        <w:t xml:space="preserve"> (QIN[k] </w:t>
      </w:r>
      <w:r>
        <w:rPr>
          <w:rStyle w:val="OperatorTok"/>
        </w:rPr>
        <w:t xml:space="preserve">-</w:t>
      </w:r>
      <w:r>
        <w:rPr>
          <w:rStyle w:val="NormalTok"/>
        </w:rPr>
        <w:t xml:space="preserve"> qout[k] </w:t>
      </w:r>
      <w:r>
        <w:rPr>
          <w:rStyle w:val="OperatorTok"/>
        </w:rPr>
        <w:t xml:space="preserve">-</w:t>
      </w:r>
      <w:r>
        <w:rPr>
          <w:rStyle w:val="NormalTok"/>
        </w:rPr>
        <w:t xml:space="preserve"> qdiv[k] </w:t>
      </w:r>
      <w:r>
        <w:rPr>
          <w:rStyle w:val="OperatorTok"/>
        </w:rPr>
        <w:t xml:space="preserve">+</w:t>
      </w:r>
      <w:r>
        <w:rPr>
          <w:rStyle w:val="NormalTok"/>
        </w:rPr>
        <w:t xml:space="preserve"> qret) </w:t>
      </w:r>
      <w:r>
        <w:rPr>
          <w:rStyle w:val="OperatorTok"/>
        </w:rPr>
        <w:t xml:space="preserve">*</w:t>
      </w:r>
      <w:r>
        <w:rPr>
          <w:rStyle w:val="NormalTok"/>
        </w:rPr>
        <w:t xml:space="preserve"> DT, </w:t>
      </w:r>
      <w:r>
        <w:rPr>
          <w:rStyle w:val="FloatTok"/>
        </w:rPr>
        <w:t xml:space="preserve">0.0</w:t>
      </w:r>
      <w:r>
        <w:rPr>
          <w:rStyle w:val="NormalTok"/>
        </w:rPr>
        <w:t xml:space="preserve">)</w:t>
      </w:r>
      <w:r>
        <w:br/>
      </w:r>
      <w:r>
        <w:rPr>
          <w:rStyle w:val="NormalTok"/>
        </w:rPr>
        <w:t xml:space="preserve">        vdet[k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np.clip(vdet[k] </w:t>
      </w:r>
      <w:r>
        <w:rPr>
          <w:rStyle w:val="OperatorTok"/>
        </w:rPr>
        <w:t xml:space="preserve">+</w:t>
      </w:r>
      <w:r>
        <w:rPr>
          <w:rStyle w:val="NormalTok"/>
        </w:rPr>
        <w:t xml:space="preserve"> (qdiv[k] </w:t>
      </w:r>
      <w:r>
        <w:rPr>
          <w:rStyle w:val="OperatorTok"/>
        </w:rPr>
        <w:t xml:space="preserve">-</w:t>
      </w:r>
      <w:r>
        <w:rPr>
          <w:rStyle w:val="NormalTok"/>
        </w:rPr>
        <w:t xml:space="preserve"> qret) </w:t>
      </w:r>
      <w:r>
        <w:rPr>
          <w:rStyle w:val="OperatorTok"/>
        </w:rPr>
        <w:t xml:space="preserve">*</w:t>
      </w:r>
      <w:r>
        <w:rPr>
          <w:rStyle w:val="NormalTok"/>
        </w:rPr>
        <w:t xml:space="preserve"> DT, </w:t>
      </w:r>
      <w:r>
        <w:rPr>
          <w:rStyle w:val="FloatTok"/>
        </w:rPr>
        <w:t xml:space="preserve">0.0</w:t>
      </w:r>
      <w:r>
        <w:rPr>
          <w:rStyle w:val="NormalTok"/>
        </w:rPr>
        <w:t xml:space="preserve">, VDET_CAP)</w:t>
      </w:r>
      <w:r>
        <w:br/>
      </w:r>
      <w:r>
        <w:br/>
      </w:r>
      <w:r>
        <w:rPr>
          <w:rStyle w:val="NormalTok"/>
        </w:rPr>
        <w:t xml:space="preserve">        </w:t>
      </w:r>
      <w:r>
        <w:rPr>
          <w:rStyle w:val="ControlFlowTok"/>
        </w:rPr>
        <w:t xml:space="preserve">if</w:t>
      </w:r>
      <w:r>
        <w:rPr>
          <w:rStyle w:val="NormalTok"/>
        </w:rPr>
        <w:t xml:space="preserve"> opened:</w:t>
      </w:r>
      <w:r>
        <w:br/>
      </w:r>
      <w:r>
        <w:rPr>
          <w:rStyle w:val="NormalTok"/>
        </w:rPr>
        <w:t xml:space="preserve">            open_steps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补齐最后一步</w:t>
      </w:r>
      <w:r>
        <w:br/>
      </w:r>
      <w:r>
        <w:rPr>
          <w:rStyle w:val="NormalTok"/>
        </w:rPr>
        <w:t xml:space="preserve">    h[</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stage_from_storage(s[</w:t>
      </w:r>
      <w:r>
        <w:rPr>
          <w:rStyle w:val="OperatorTok"/>
        </w:rPr>
        <w:t xml:space="preserve">-</w:t>
      </w:r>
      <w:r>
        <w:rPr>
          <w:rStyle w:val="DecValTok"/>
        </w:rPr>
        <w:t xml:space="preserve">1</w:t>
      </w:r>
      <w:r>
        <w:rPr>
          <w:rStyle w:val="NormalTok"/>
        </w:rPr>
        <w:t xml:space="preserve">])</w:t>
      </w:r>
      <w:r>
        <w:br/>
      </w:r>
      <w:r>
        <w:rPr>
          <w:rStyle w:val="NormalTok"/>
        </w:rPr>
        <w:t xml:space="preserve">    qout[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np.clip(QOUT_COEF </w:t>
      </w:r>
      <w:r>
        <w:rPr>
          <w:rStyle w:val="OperatorTok"/>
        </w:rPr>
        <w:t xml:space="preserve">*</w:t>
      </w:r>
      <w:r>
        <w:rPr>
          <w:rStyle w:val="NormalTok"/>
        </w:rPr>
        <w:t xml:space="preserve"> np.maximum(h[</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H_TAIL,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FloatTok"/>
        </w:rPr>
        <w:t xml:space="preserve">0.0</w:t>
      </w:r>
      <w:r>
        <w:rPr>
          <w:rStyle w:val="NormalTok"/>
        </w:rPr>
        <w:t xml:space="preserve">, QOUT_MAX)</w:t>
      </w:r>
      <w:r>
        <w:br/>
      </w:r>
      <w:r>
        <w:rPr>
          <w:rStyle w:val="NormalTok"/>
        </w:rPr>
        <w:t xml:space="preserve">    enable[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enable[</w:t>
      </w:r>
      <w:r>
        <w:rPr>
          <w:rStyle w:val="OperatorTok"/>
        </w:rPr>
        <w:t xml:space="preserve">-</w:t>
      </w:r>
      <w:r>
        <w:rPr>
          <w:rStyle w:val="DecValTok"/>
        </w:rPr>
        <w:t xml:space="preserve">2</w:t>
      </w:r>
      <w:r>
        <w:rPr>
          <w:rStyle w:val="NormalTok"/>
        </w:rPr>
        <w:t xml:space="preserve">]</w:t>
      </w:r>
      <w:r>
        <w:br/>
      </w:r>
      <w:r>
        <w:rPr>
          <w:rStyle w:val="NormalTok"/>
        </w:rPr>
        <w:t xml:space="preserve">    qdiv[</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qdiv[</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KPI</w:t>
      </w:r>
      <w:r>
        <w:br/>
      </w:r>
      <w:r>
        <w:rPr>
          <w:rStyle w:val="NormalTok"/>
        </w:rPr>
        <w:t xml:space="preserve">    exceed </w:t>
      </w:r>
      <w:r>
        <w:rPr>
          <w:rStyle w:val="OperatorTok"/>
        </w:rPr>
        <w:t xml:space="preserve">=</w:t>
      </w:r>
      <w:r>
        <w:rPr>
          <w:rStyle w:val="NormalTok"/>
        </w:rPr>
        <w:t xml:space="preserve"> np.maximum(h </w:t>
      </w:r>
      <w:r>
        <w:rPr>
          <w:rStyle w:val="OperatorTok"/>
        </w:rPr>
        <w:t xml:space="preserve">-</w:t>
      </w:r>
      <w:r>
        <w:rPr>
          <w:rStyle w:val="NormalTok"/>
        </w:rPr>
        <w:t xml:space="preserve"> H_FLOOD, </w:t>
      </w:r>
      <w:r>
        <w:rPr>
          <w:rStyle w:val="FloatTok"/>
        </w:rPr>
        <w:t xml:space="preserve">0.0</w:t>
      </w:r>
      <w:r>
        <w:rPr>
          <w:rStyle w:val="NormalTok"/>
        </w:rPr>
        <w:t xml:space="preserve">)</w:t>
      </w:r>
      <w:r>
        <w:br/>
      </w:r>
      <w:r>
        <w:rPr>
          <w:rStyle w:val="NormalTok"/>
        </w:rPr>
        <w:t xml:space="preserve">    peak_exceed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(exceed))</w:t>
      </w:r>
      <w:r>
        <w:br/>
      </w:r>
      <w:r>
        <w:rPr>
          <w:rStyle w:val="NormalTok"/>
        </w:rPr>
        <w:t xml:space="preserve">    exceed_duration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(exceed </w:t>
      </w:r>
      <w:r>
        <w:rPr>
          <w:rStyle w:val="OperatorTok"/>
        </w:rPr>
        <w:t xml:space="preserve">&gt;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DT_H)</w:t>
      </w:r>
      <w:r>
        <w:br/>
      </w:r>
      <w:r>
        <w:rPr>
          <w:rStyle w:val="NormalTok"/>
        </w:rPr>
        <w:t xml:space="preserve">    exceed_integral </w:t>
      </w:r>
      <w:r>
        <w:rPr>
          <w:rStyle w:val="OperatorTok"/>
        </w:rPr>
        <w:t xml:space="preserve">=</w:t>
      </w:r>
      <w:r>
        <w:rPr>
          <w:rStyle w:val="NormalTok"/>
        </w:rPr>
        <w:t xml:space="preserve"> </w:t>
      </w:r>
      <w:r>
        <w:rPr>
          <w:rStyle w:val="BuiltInTok"/>
        </w:rPr>
        <w:t xml:space="preserve">float</w:t>
      </w:r>
      <w:r>
        <w:rPr>
          <w:rStyle w:val="NormalTok"/>
        </w:rPr>
        <w:t xml:space="preserve">(np.trapz(exceed, TIME_H))</w:t>
      </w:r>
      <w:r>
        <w:br/>
      </w:r>
      <w:r>
        <w:rPr>
          <w:rStyle w:val="NormalTok"/>
        </w:rPr>
        <w:t xml:space="preserve">    divert_mcm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(qdiv)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occupy_ratio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(vdet) </w:t>
      </w:r>
      <w:r>
        <w:rPr>
          <w:rStyle w:val="OperatorTok"/>
        </w:rPr>
        <w:t xml:space="preserve">/</w:t>
      </w:r>
      <w:r>
        <w:rPr>
          <w:rStyle w:val="NormalTok"/>
        </w:rPr>
        <w:t xml:space="preserve"> VDET_CAP)</w:t>
      </w:r>
      <w:r>
        <w:br/>
      </w:r>
      <w:r>
        <w:rPr>
          <w:rStyle w:val="NormalTok"/>
        </w:rPr>
        <w:t xml:space="preserve">    open_duration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(enable) </w:t>
      </w:r>
      <w:r>
        <w:rPr>
          <w:rStyle w:val="OperatorTok"/>
        </w:rPr>
        <w:t xml:space="preserve">*</w:t>
      </w:r>
      <w:r>
        <w:rPr>
          <w:rStyle w:val="NormalTok"/>
        </w:rPr>
        <w:t xml:space="preserve"> DT_H)</w:t>
      </w:r>
      <w:r>
        <w:br/>
      </w:r>
      <w:r>
        <w:br/>
      </w:r>
      <w:r>
        <w:rPr>
          <w:rStyle w:val="NormalTok"/>
        </w:rPr>
        <w:t xml:space="preserve">    </w:t>
      </w:r>
      <w:r>
        <w:rPr>
          <w:rStyle w:val="CommentTok"/>
        </w:rPr>
        <w:t xml:space="preserve"># 目标函数：风险代价 + 启用代价</w:t>
      </w:r>
      <w:r>
        <w:br/>
      </w:r>
      <w:r>
        <w:rPr>
          <w:rStyle w:val="NormalTok"/>
        </w:rPr>
        <w:t xml:space="preserve">    objective_j </w:t>
      </w:r>
      <w:r>
        <w:rPr>
          <w:rStyle w:val="OperatorTok"/>
        </w:rPr>
        <w:t xml:space="preserve">=</w:t>
      </w:r>
      <w:r>
        <w:rPr>
          <w:rStyle w:val="NormalTok"/>
        </w:rPr>
        <w:t xml:space="preserve"> (</w:t>
      </w:r>
      <w:r>
        <w:br/>
      </w:r>
      <w:r>
        <w:rPr>
          <w:rStyle w:val="NormalTok"/>
        </w:rPr>
        <w:t xml:space="preserve">        W_PEAK </w:t>
      </w:r>
      <w:r>
        <w:rPr>
          <w:rStyle w:val="OperatorTok"/>
        </w:rPr>
        <w:t xml:space="preserve">*</w:t>
      </w:r>
      <w:r>
        <w:rPr>
          <w:rStyle w:val="NormalTok"/>
        </w:rPr>
        <w:t xml:space="preserve"> peak_exceed</w:t>
      </w:r>
      <w:r>
        <w:br/>
      </w:r>
      <w:r>
        <w:rPr>
          <w:rStyle w:val="NormalTok"/>
        </w:rPr>
        <w:t xml:space="preserve">        </w:t>
      </w:r>
      <w:r>
        <w:rPr>
          <w:rStyle w:val="OperatorTok"/>
        </w:rPr>
        <w:t xml:space="preserve">+</w:t>
      </w:r>
      <w:r>
        <w:rPr>
          <w:rStyle w:val="NormalTok"/>
        </w:rPr>
        <w:t xml:space="preserve"> W_DURATION </w:t>
      </w:r>
      <w:r>
        <w:rPr>
          <w:rStyle w:val="OperatorTok"/>
        </w:rPr>
        <w:t xml:space="preserve">*</w:t>
      </w:r>
      <w:r>
        <w:rPr>
          <w:rStyle w:val="NormalTok"/>
        </w:rPr>
        <w:t xml:space="preserve"> exceed_integral</w:t>
      </w:r>
      <w:r>
        <w:br/>
      </w:r>
      <w:r>
        <w:rPr>
          <w:rStyle w:val="NormalTok"/>
        </w:rPr>
        <w:t xml:space="preserve">        </w:t>
      </w:r>
      <w:r>
        <w:rPr>
          <w:rStyle w:val="OperatorTok"/>
        </w:rPr>
        <w:t xml:space="preserve">+</w:t>
      </w:r>
      <w:r>
        <w:rPr>
          <w:rStyle w:val="NormalTok"/>
        </w:rPr>
        <w:t xml:space="preserve"> W_OCCUPY </w:t>
      </w:r>
      <w:r>
        <w:rPr>
          <w:rStyle w:val="OperatorTok"/>
        </w:rPr>
        <w:t xml:space="preserve">*</w:t>
      </w:r>
      <w:r>
        <w:rPr>
          <w:rStyle w:val="NormalTok"/>
        </w:rPr>
        <w:t xml:space="preserve"> occupy_ratio</w:t>
      </w:r>
      <w:r>
        <w:br/>
      </w:r>
      <w:r>
        <w:rPr>
          <w:rStyle w:val="NormalTok"/>
        </w:rPr>
        <w:t xml:space="preserve">        </w:t>
      </w:r>
      <w:r>
        <w:rPr>
          <w:rStyle w:val="OperatorTok"/>
        </w:rPr>
        <w:t xml:space="preserve">+</w:t>
      </w:r>
      <w:r>
        <w:rPr>
          <w:rStyle w:val="NormalTok"/>
        </w:rPr>
        <w:t xml:space="preserve"> W_DIVERT </w:t>
      </w:r>
      <w:r>
        <w:rPr>
          <w:rStyle w:val="OperatorTok"/>
        </w:rPr>
        <w:t xml:space="preserve">*</w:t>
      </w:r>
      <w:r>
        <w:rPr>
          <w:rStyle w:val="NormalTok"/>
        </w:rPr>
        <w:t xml:space="preserve"> (divert_mcm </w:t>
      </w:r>
      <w:r>
        <w:rPr>
          <w:rStyle w:val="OperatorTok"/>
        </w:rPr>
        <w:t xml:space="preserve">/</w:t>
      </w:r>
      <w:r>
        <w:rPr>
          <w:rStyle w:val="NormalTok"/>
        </w:rPr>
        <w:t xml:space="preserve"> (VDET_CAP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OperatorTok"/>
        </w:rPr>
        <w:t xml:space="preserve">+</w:t>
      </w:r>
      <w:r>
        <w:rPr>
          <w:rStyle w:val="NormalTok"/>
        </w:rPr>
        <w:t xml:space="preserve"> W_OPEN </w:t>
      </w:r>
      <w:r>
        <w:rPr>
          <w:rStyle w:val="OperatorTok"/>
        </w:rPr>
        <w:t xml:space="preserve">*</w:t>
      </w:r>
      <w:r>
        <w:rPr>
          <w:rStyle w:val="NormalTok"/>
        </w:rPr>
        <w:t xml:space="preserve"> (open_duration </w:t>
      </w:r>
      <w:r>
        <w:rPr>
          <w:rStyle w:val="OperatorTok"/>
        </w:rPr>
        <w:t xml:space="preserve">/</w:t>
      </w:r>
      <w:r>
        <w:rPr>
          <w:rStyle w:val="NormalTok"/>
        </w:rPr>
        <w:t xml:space="preserve"> SIM_HOURS)</w:t>
      </w:r>
      <w:r>
        <w:br/>
      </w:r>
      <w:r>
        <w:rPr>
          <w:rStyle w:val="NormalTok"/>
        </w:rPr>
        <w:t xml:space="preserve">    )</w:t>
      </w:r>
      <w:r>
        <w:br/>
      </w:r>
      <w:r>
        <w:br/>
      </w:r>
      <w:r>
        <w:rPr>
          <w:rStyle w:val="NormalTok"/>
        </w:rPr>
        <w:t xml:space="preserve">    open_idx </w:t>
      </w:r>
      <w:r>
        <w:rPr>
          <w:rStyle w:val="OperatorTok"/>
        </w:rPr>
        <w:t xml:space="preserve">=</w:t>
      </w:r>
      <w:r>
        <w:rPr>
          <w:rStyle w:val="NormalTok"/>
        </w:rPr>
        <w:t xml:space="preserve"> np.where(enable)[</w:t>
      </w:r>
      <w:r>
        <w:rPr>
          <w:rStyle w:val="DecValTok"/>
        </w:rPr>
        <w:t xml:space="preserve">0</w:t>
      </w:r>
      <w:r>
        <w:rPr>
          <w:rStyle w:val="NormalTok"/>
        </w:rPr>
        <w:t xml:space="preserve">]</w:t>
      </w:r>
      <w:r>
        <w:br/>
      </w:r>
      <w:r>
        <w:rPr>
          <w:rStyle w:val="NormalTok"/>
        </w:rPr>
        <w:t xml:space="preserve">    first_open_time </w:t>
      </w:r>
      <w:r>
        <w:rPr>
          <w:rStyle w:val="OperatorTok"/>
        </w:rPr>
        <w:t xml:space="preserve">=</w:t>
      </w:r>
      <w:r>
        <w:rPr>
          <w:rStyle w:val="NormalTok"/>
        </w:rPr>
        <w:t xml:space="preserve"> </w:t>
      </w:r>
      <w:r>
        <w:rPr>
          <w:rStyle w:val="BuiltInTok"/>
        </w:rPr>
        <w:t xml:space="preserve">float</w:t>
      </w:r>
      <w:r>
        <w:rPr>
          <w:rStyle w:val="NormalTok"/>
        </w:rPr>
        <w:t xml:space="preserve">(TIME_H[open_idx[</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(open_idx)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w:t>
      </w:r>
      <w:r>
        <w:rPr>
          <w:rStyle w:val="NormalTok"/>
        </w:rPr>
        <w:t xml:space="preserve">: h,</w:t>
      </w:r>
      <w:r>
        <w:br/>
      </w:r>
      <w:r>
        <w:rPr>
          <w:rStyle w:val="NormalTok"/>
        </w:rPr>
        <w:t xml:space="preserve">        </w:t>
      </w:r>
      <w:r>
        <w:rPr>
          <w:rStyle w:val="StringTok"/>
        </w:rPr>
        <w:t xml:space="preserve">"qout"</w:t>
      </w:r>
      <w:r>
        <w:rPr>
          <w:rStyle w:val="NormalTok"/>
        </w:rPr>
        <w:t xml:space="preserve">: qout,</w:t>
      </w:r>
      <w:r>
        <w:br/>
      </w:r>
      <w:r>
        <w:rPr>
          <w:rStyle w:val="NormalTok"/>
        </w:rPr>
        <w:t xml:space="preserve">        </w:t>
      </w:r>
      <w:r>
        <w:rPr>
          <w:rStyle w:val="StringTok"/>
        </w:rPr>
        <w:t xml:space="preserve">"qdiv"</w:t>
      </w:r>
      <w:r>
        <w:rPr>
          <w:rStyle w:val="NormalTok"/>
        </w:rPr>
        <w:t xml:space="preserve">: qdiv,</w:t>
      </w:r>
      <w:r>
        <w:br/>
      </w:r>
      <w:r>
        <w:rPr>
          <w:rStyle w:val="NormalTok"/>
        </w:rPr>
        <w:t xml:space="preserve">        </w:t>
      </w:r>
      <w:r>
        <w:rPr>
          <w:rStyle w:val="StringTok"/>
        </w:rPr>
        <w:t xml:space="preserve">"vdet"</w:t>
      </w:r>
      <w:r>
        <w:rPr>
          <w:rStyle w:val="NormalTok"/>
        </w:rPr>
        <w:t xml:space="preserve">: vdet,</w:t>
      </w:r>
      <w:r>
        <w:br/>
      </w:r>
      <w:r>
        <w:rPr>
          <w:rStyle w:val="NormalTok"/>
        </w:rPr>
        <w:t xml:space="preserve">        </w:t>
      </w:r>
      <w:r>
        <w:rPr>
          <w:rStyle w:val="StringTok"/>
        </w:rPr>
        <w:t xml:space="preserve">"enable"</w:t>
      </w:r>
      <w:r>
        <w:rPr>
          <w:rStyle w:val="NormalTok"/>
        </w:rPr>
        <w:t xml:space="preserve">: enable,</w:t>
      </w:r>
      <w:r>
        <w:br/>
      </w:r>
      <w:r>
        <w:rPr>
          <w:rStyle w:val="NormalTok"/>
        </w:rPr>
        <w:t xml:space="preserve">        </w:t>
      </w:r>
      <w:r>
        <w:rPr>
          <w:rStyle w:val="StringTok"/>
        </w:rPr>
        <w:t xml:space="preserve">"peak_h"</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(h)),</w:t>
      </w:r>
      <w:r>
        <w:br/>
      </w:r>
      <w:r>
        <w:rPr>
          <w:rStyle w:val="NormalTok"/>
        </w:rPr>
        <w:t xml:space="preserve">        </w:t>
      </w:r>
      <w:r>
        <w:rPr>
          <w:rStyle w:val="StringTok"/>
        </w:rPr>
        <w:t xml:space="preserve">"peak_exceed"</w:t>
      </w:r>
      <w:r>
        <w:rPr>
          <w:rStyle w:val="NormalTok"/>
        </w:rPr>
        <w:t xml:space="preserve">: peak_exceed,</w:t>
      </w:r>
      <w:r>
        <w:br/>
      </w:r>
      <w:r>
        <w:rPr>
          <w:rStyle w:val="NormalTok"/>
        </w:rPr>
        <w:t xml:space="preserve">        </w:t>
      </w:r>
      <w:r>
        <w:rPr>
          <w:rStyle w:val="StringTok"/>
        </w:rPr>
        <w:t xml:space="preserve">"exceed_duration"</w:t>
      </w:r>
      <w:r>
        <w:rPr>
          <w:rStyle w:val="NormalTok"/>
        </w:rPr>
        <w:t xml:space="preserve">: exceed_duration,</w:t>
      </w:r>
      <w:r>
        <w:br/>
      </w:r>
      <w:r>
        <w:rPr>
          <w:rStyle w:val="NormalTok"/>
        </w:rPr>
        <w:t xml:space="preserve">        </w:t>
      </w:r>
      <w:r>
        <w:rPr>
          <w:rStyle w:val="StringTok"/>
        </w:rPr>
        <w:t xml:space="preserve">"divert_mcm"</w:t>
      </w:r>
      <w:r>
        <w:rPr>
          <w:rStyle w:val="NormalTok"/>
        </w:rPr>
        <w:t xml:space="preserve">: divert_mcm,</w:t>
      </w:r>
      <w:r>
        <w:br/>
      </w:r>
      <w:r>
        <w:rPr>
          <w:rStyle w:val="NormalTok"/>
        </w:rPr>
        <w:t xml:space="preserve">        </w:t>
      </w:r>
      <w:r>
        <w:rPr>
          <w:rStyle w:val="StringTok"/>
        </w:rPr>
        <w:t xml:space="preserve">"occupy_ratio"</w:t>
      </w:r>
      <w:r>
        <w:rPr>
          <w:rStyle w:val="NormalTok"/>
        </w:rPr>
        <w:t xml:space="preserve">: occupy_ratio,</w:t>
      </w:r>
      <w:r>
        <w:br/>
      </w:r>
      <w:r>
        <w:rPr>
          <w:rStyle w:val="NormalTok"/>
        </w:rPr>
        <w:t xml:space="preserve">        </w:t>
      </w:r>
      <w:r>
        <w:rPr>
          <w:rStyle w:val="StringTok"/>
        </w:rPr>
        <w:t xml:space="preserve">"first_open_time"</w:t>
      </w:r>
      <w:r>
        <w:rPr>
          <w:rStyle w:val="NormalTok"/>
        </w:rPr>
        <w:t xml:space="preserve">: first_open_time,</w:t>
      </w:r>
      <w:r>
        <w:br/>
      </w:r>
      <w:r>
        <w:rPr>
          <w:rStyle w:val="NormalTok"/>
        </w:rPr>
        <w:t xml:space="preserve">        </w:t>
      </w:r>
      <w:r>
        <w:rPr>
          <w:rStyle w:val="StringTok"/>
        </w:rPr>
        <w:t xml:space="preserve">"open_duration"</w:t>
      </w:r>
      <w:r>
        <w:rPr>
          <w:rStyle w:val="NormalTok"/>
        </w:rPr>
        <w:t xml:space="preserve">: open_duration,</w:t>
      </w:r>
      <w:r>
        <w:br/>
      </w:r>
      <w:r>
        <w:rPr>
          <w:rStyle w:val="NormalTok"/>
        </w:rPr>
        <w:t xml:space="preserve">        </w:t>
      </w:r>
      <w:r>
        <w:rPr>
          <w:rStyle w:val="StringTok"/>
        </w:rPr>
        <w:t xml:space="preserve">"J"</w:t>
      </w:r>
      <w:r>
        <w:rPr>
          <w:rStyle w:val="NormalTok"/>
        </w:rPr>
        <w:t xml:space="preserve">: </w:t>
      </w:r>
      <w:r>
        <w:rPr>
          <w:rStyle w:val="BuiltInTok"/>
        </w:rPr>
        <w:t xml:space="preserve">float</w:t>
      </w:r>
      <w:r>
        <w:rPr>
          <w:rStyle w:val="NormalTok"/>
        </w:rPr>
        <w:t xml:space="preserve">(objective_j),</w:t>
      </w:r>
      <w:r>
        <w:br/>
      </w:r>
      <w:r>
        <w:rPr>
          <w:rStyle w:val="NormalTok"/>
        </w:rPr>
        <w:t xml:space="preserve">    }</w:t>
      </w:r>
      <w:r>
        <w:br/>
      </w:r>
      <w:r>
        <w:br/>
      </w:r>
      <w:r>
        <w:br/>
      </w:r>
      <w:r>
        <w:rPr>
          <w:rStyle w:val="KeywordTok"/>
        </w:rPr>
        <w:t xml:space="preserve">def</w:t>
      </w:r>
      <w:r>
        <w:rPr>
          <w:rStyle w:val="NormalTok"/>
        </w:rPr>
        <w:t xml:space="preserve"> objective(x: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"""优化器调用的目标函数"""</w:t>
      </w:r>
      <w:r>
        <w:br/>
      </w:r>
      <w:r>
        <w:rPr>
          <w:rStyle w:val="NormalTok"/>
        </w:rPr>
        <w:t xml:space="preserve">    h_trigger, gate_ratio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simulate_policy(h_trigger, gate_ratio)[</w:t>
      </w:r>
      <w:r>
        <w:rPr>
          <w:rStyle w:val="StringTok"/>
        </w:rPr>
        <w:t xml:space="preserve">"J"</w:t>
      </w:r>
      <w:r>
        <w:rPr>
          <w:rStyle w:val="NormalTok"/>
        </w:rPr>
        <w:t xml:space="preserve">]</w:t>
      </w:r>
      <w:r>
        <w:br/>
      </w:r>
      <w:r>
        <w:br/>
      </w:r>
      <w:r>
        <w:br/>
      </w:r>
      <w:r>
        <w:rPr>
          <w:rStyle w:val="KeywordTok"/>
        </w:rPr>
        <w:t xml:space="preserve">def</w:t>
      </w:r>
      <w:r>
        <w:rPr>
          <w:rStyle w:val="NormalTok"/>
        </w:rPr>
        <w:t xml:space="preserve"> fmt_num(v: </w:t>
      </w:r>
      <w:r>
        <w:rPr>
          <w:rStyle w:val="BuiltInTok"/>
        </w:rPr>
        <w:t xml:space="preserve">float</w:t>
      </w:r>
      <w:r>
        <w:rPr>
          <w:rStyle w:val="NormalTok"/>
        </w:rPr>
        <w:t xml:space="preserve">, precision: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"""数值格式化"""</w:t>
      </w:r>
      <w:r>
        <w:br/>
      </w:r>
      <w:r>
        <w:rPr>
          <w:rStyle w:val="NormalTok"/>
        </w:rPr>
        <w:t xml:space="preserve">    </w:t>
      </w:r>
      <w:r>
        <w:rPr>
          <w:rStyle w:val="ControlFlowTok"/>
        </w:rPr>
        <w:t xml:space="preserve">if</w:t>
      </w:r>
      <w:r>
        <w:rPr>
          <w:rStyle w:val="NormalTok"/>
        </w:rPr>
        <w:t xml:space="preserve"> np.isnan(v):</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w:t>
      </w:r>
      <w:r>
        <w:rPr>
          <w:rStyle w:val="SpecialCharTok"/>
        </w:rPr>
        <w:t xml:space="preserve">:.</w:t>
      </w:r>
      <w:r>
        <w:rPr>
          <w:rStyle w:val="NormalTok"/>
        </w:rPr>
        <w:t xml:space="preserve">{precision}f</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calc_change(base_val: </w:t>
      </w:r>
      <w:r>
        <w:rPr>
          <w:rStyle w:val="BuiltInTok"/>
        </w:rPr>
        <w:t xml:space="preserve">float</w:t>
      </w:r>
      <w:r>
        <w:rPr>
          <w:rStyle w:val="NormalTok"/>
        </w:rPr>
        <w:t xml:space="preserve">, opt_val: </w:t>
      </w:r>
      <w:r>
        <w:rPr>
          <w:rStyle w:val="BuiltInTok"/>
        </w:rPr>
        <w:t xml:space="preserve">float</w:t>
      </w:r>
      <w:r>
        <w:rPr>
          <w:rStyle w:val="NormalTok"/>
        </w:rPr>
        <w:t xml:space="preserve">, lower_is_better: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"""计算优化前后变化百分比"""</w:t>
      </w:r>
      <w:r>
        <w:br/>
      </w:r>
      <w:r>
        <w:rPr>
          <w:rStyle w:val="NormalTok"/>
        </w:rPr>
        <w:t xml:space="preserve">    </w:t>
      </w:r>
      <w:r>
        <w:rPr>
          <w:rStyle w:val="ControlFlowTok"/>
        </w:rPr>
        <w:t xml:space="preserve">if</w:t>
      </w:r>
      <w:r>
        <w:rPr>
          <w:rStyle w:val="NormalTok"/>
        </w:rPr>
        <w:t xml:space="preserve"> np.isnan(base_val) </w:t>
      </w:r>
      <w:r>
        <w:rPr>
          <w:rStyle w:val="KeywordTok"/>
        </w:rPr>
        <w:t xml:space="preserve">or</w:t>
      </w:r>
      <w:r>
        <w:rPr>
          <w:rStyle w:val="NormalTok"/>
        </w:rPr>
        <w:t xml:space="preserve"> np.isnan(opt_val):</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(base_val)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lower_is_better:</w:t>
      </w:r>
      <w:r>
        <w:br/>
      </w:r>
      <w:r>
        <w:rPr>
          <w:rStyle w:val="NormalTok"/>
        </w:rPr>
        <w:t xml:space="preserve">        change </w:t>
      </w:r>
      <w:r>
        <w:rPr>
          <w:rStyle w:val="OperatorTok"/>
        </w:rPr>
        <w:t xml:space="preserve">=</w:t>
      </w:r>
      <w:r>
        <w:rPr>
          <w:rStyle w:val="NormalTok"/>
        </w:rPr>
        <w:t xml:space="preserve"> (base_val </w:t>
      </w:r>
      <w:r>
        <w:rPr>
          <w:rStyle w:val="OperatorTok"/>
        </w:rPr>
        <w:t xml:space="preserve">-</w:t>
      </w:r>
      <w:r>
        <w:rPr>
          <w:rStyle w:val="NormalTok"/>
        </w:rPr>
        <w:t xml:space="preserve"> opt_val) </w:t>
      </w:r>
      <w:r>
        <w:rPr>
          <w:rStyle w:val="OperatorTok"/>
        </w:rPr>
        <w:t xml:space="preserve">/</w:t>
      </w:r>
      <w:r>
        <w:rPr>
          <w:rStyle w:val="NormalTok"/>
        </w:rPr>
        <w:t xml:space="preserve"> </w:t>
      </w:r>
      <w:r>
        <w:rPr>
          <w:rStyle w:val="BuiltInTok"/>
        </w:rPr>
        <w:t xml:space="preserve">abs</w:t>
      </w:r>
      <w:r>
        <w:rPr>
          <w:rStyle w:val="NormalTok"/>
        </w:rPr>
        <w:t xml:space="preserve">(base_val)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ControlFlowTok"/>
        </w:rPr>
        <w:t xml:space="preserve">else</w:t>
      </w:r>
      <w:r>
        <w:rPr>
          <w:rStyle w:val="NormalTok"/>
        </w:rPr>
        <w:t xml:space="preserve">:</w:t>
      </w:r>
      <w:r>
        <w:br/>
      </w:r>
      <w:r>
        <w:rPr>
          <w:rStyle w:val="NormalTok"/>
        </w:rPr>
        <w:t xml:space="preserve">        change </w:t>
      </w:r>
      <w:r>
        <w:rPr>
          <w:rStyle w:val="OperatorTok"/>
        </w:rPr>
        <w:t xml:space="preserve">=</w:t>
      </w:r>
      <w:r>
        <w:rPr>
          <w:rStyle w:val="NormalTok"/>
        </w:rPr>
        <w:t xml:space="preserve"> (opt_val </w:t>
      </w:r>
      <w:r>
        <w:rPr>
          <w:rStyle w:val="OperatorTok"/>
        </w:rPr>
        <w:t xml:space="preserve">-</w:t>
      </w:r>
      <w:r>
        <w:rPr>
          <w:rStyle w:val="NormalTok"/>
        </w:rPr>
        <w:t xml:space="preserve"> base_val) </w:t>
      </w:r>
      <w:r>
        <w:rPr>
          <w:rStyle w:val="OperatorTok"/>
        </w:rPr>
        <w:t xml:space="preserve">/</w:t>
      </w:r>
      <w:r>
        <w:rPr>
          <w:rStyle w:val="NormalTok"/>
        </w:rPr>
        <w:t xml:space="preserve"> </w:t>
      </w:r>
      <w:r>
        <w:rPr>
          <w:rStyle w:val="BuiltInTok"/>
        </w:rPr>
        <w:t xml:space="preserve">abs</w:t>
      </w:r>
      <w:r>
        <w:rPr>
          <w:rStyle w:val="NormalTok"/>
        </w:rPr>
        <w:t xml:space="preserve">(base_val)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change</w:t>
      </w:r>
      <w:r>
        <w:rPr>
          <w:rStyle w:val="SpecialCharTok"/>
        </w:rPr>
        <w:t xml:space="preserve">:+.2f}</w:t>
      </w:r>
      <w:r>
        <w:rPr>
          <w:rStyle w:val="SpecialStringTok"/>
        </w:rPr>
        <w:t xml:space="preserve">%"</w:t>
      </w:r>
      <w:r>
        <w:br/>
      </w:r>
      <w:r>
        <w:br/>
      </w:r>
      <w:r>
        <w:br/>
      </w:r>
      <w:r>
        <w:rPr>
          <w:rStyle w:val="KeywordTok"/>
        </w:rPr>
        <w:t xml:space="preserve">def</w:t>
      </w:r>
      <w:r>
        <w:rPr>
          <w:rStyle w:val="NormalTok"/>
        </w:rPr>
        <w:t xml:space="preserve"> print_kpi_table(base: </w:t>
      </w:r>
      <w:r>
        <w:rPr>
          <w:rStyle w:val="BuiltInTok"/>
        </w:rPr>
        <w:t xml:space="preserve">dict</w:t>
      </w:r>
      <w:r>
        <w:rPr>
          <w:rStyle w:val="NormalTok"/>
        </w:rPr>
        <w:t xml:space="preserve">, opt: </w:t>
      </w:r>
      <w:r>
        <w:rPr>
          <w:rStyle w:val="BuiltInTok"/>
        </w:rPr>
        <w:t xml:space="preserve">dict</w:t>
      </w:r>
      <w:r>
        <w:rPr>
          <w:rStyle w:val="NormalTok"/>
        </w:rPr>
        <w:t xml:space="preserve">, best_h: </w:t>
      </w:r>
      <w:r>
        <w:rPr>
          <w:rStyle w:val="BuiltInTok"/>
        </w:rPr>
        <w:t xml:space="preserve">float</w:t>
      </w:r>
      <w:r>
        <w:rPr>
          <w:rStyle w:val="NormalTok"/>
        </w:rPr>
        <w:t xml:space="preserve">, best_gate: </w:t>
      </w:r>
      <w:r>
        <w:rPr>
          <w:rStyle w:val="BuiltInTok"/>
        </w:rPr>
        <w:t xml:space="preserve">float</w:t>
      </w:r>
      <w:r>
        <w:rPr>
          <w:rStyle w:val="NormalTok"/>
        </w:rPr>
        <w:t xml:space="preserve">):</w:t>
      </w:r>
      <w:r>
        <w:br/>
      </w:r>
      <w:r>
        <w:rPr>
          <w:rStyle w:val="NormalTok"/>
        </w:rPr>
        <w:t xml:space="preserve">    </w:t>
      </w:r>
      <w:r>
        <w:rPr>
          <w:rStyle w:val="CommentTok"/>
        </w:rPr>
        <w:t xml:space="preserve">"""打印KPI表格"""</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"优化阈值水位 h_trigger (m)"</w:t>
      </w:r>
      <w:r>
        <w:rPr>
          <w:rStyle w:val="NormalTok"/>
        </w:rPr>
        <w:t xml:space="preserve">, </w:t>
      </w:r>
      <w:r>
        <w:rPr>
          <w:rStyle w:val="StringTok"/>
        </w:rPr>
        <w:t xml:space="preserve">"--"</w:t>
      </w:r>
      <w:r>
        <w:rPr>
          <w:rStyle w:val="NormalTok"/>
        </w:rPr>
        <w:t xml:space="preserve">, fmt_num(best_h, </w:t>
      </w:r>
      <w:r>
        <w:rPr>
          <w:rStyle w:val="DecValTok"/>
        </w:rPr>
        <w:t xml:space="preserve">3</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"优化闸门开度 gate_ratio (-)"</w:t>
      </w:r>
      <w:r>
        <w:rPr>
          <w:rStyle w:val="NormalTok"/>
        </w:rPr>
        <w:t xml:space="preserve">, </w:t>
      </w:r>
      <w:r>
        <w:rPr>
          <w:rStyle w:val="StringTok"/>
        </w:rPr>
        <w:t xml:space="preserve">"--"</w:t>
      </w:r>
      <w:r>
        <w:rPr>
          <w:rStyle w:val="NormalTok"/>
        </w:rPr>
        <w:t xml:space="preserve">, fmt_num(best_gate, </w:t>
      </w:r>
      <w:r>
        <w:rPr>
          <w:rStyle w:val="DecValTok"/>
        </w:rPr>
        <w:t xml:space="preserve">3</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"峰值水位 (m)"</w:t>
      </w:r>
      <w:r>
        <w:rPr>
          <w:rStyle w:val="NormalTok"/>
        </w:rPr>
        <w:t xml:space="preserve">, fmt_num(base[</w:t>
      </w:r>
      <w:r>
        <w:rPr>
          <w:rStyle w:val="StringTok"/>
        </w:rPr>
        <w:t xml:space="preserve">"peak_h"</w:t>
      </w:r>
      <w:r>
        <w:rPr>
          <w:rStyle w:val="NormalTok"/>
        </w:rPr>
        <w:t xml:space="preserve">], </w:t>
      </w:r>
      <w:r>
        <w:rPr>
          <w:rStyle w:val="DecValTok"/>
        </w:rPr>
        <w:t xml:space="preserve">3</w:t>
      </w:r>
      <w:r>
        <w:rPr>
          <w:rStyle w:val="NormalTok"/>
        </w:rPr>
        <w:t xml:space="preserve">), fmt_num(opt[</w:t>
      </w:r>
      <w:r>
        <w:rPr>
          <w:rStyle w:val="StringTok"/>
        </w:rPr>
        <w:t xml:space="preserve">"peak_h"</w:t>
      </w:r>
      <w:r>
        <w:rPr>
          <w:rStyle w:val="NormalTok"/>
        </w:rPr>
        <w:t xml:space="preserve">], </w:t>
      </w:r>
      <w:r>
        <w:rPr>
          <w:rStyle w:val="DecValTok"/>
        </w:rPr>
        <w:t xml:space="preserve">3</w:t>
      </w:r>
      <w:r>
        <w:rPr>
          <w:rStyle w:val="NormalTok"/>
        </w:rPr>
        <w:t xml:space="preserve">), calc_change(base[</w:t>
      </w:r>
      <w:r>
        <w:rPr>
          <w:rStyle w:val="StringTok"/>
        </w:rPr>
        <w:t xml:space="preserve">"peak_h"</w:t>
      </w:r>
      <w:r>
        <w:rPr>
          <w:rStyle w:val="NormalTok"/>
        </w:rPr>
        <w:t xml:space="preserve">], opt[</w:t>
      </w:r>
      <w:r>
        <w:rPr>
          <w:rStyle w:val="StringTok"/>
        </w:rPr>
        <w:t xml:space="preserve">"peak_h"</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"最大超警水深 (m)"</w:t>
      </w:r>
      <w:r>
        <w:rPr>
          <w:rStyle w:val="NormalTok"/>
        </w:rPr>
        <w:t xml:space="preserve">, fmt_num(base[</w:t>
      </w:r>
      <w:r>
        <w:rPr>
          <w:rStyle w:val="StringTok"/>
        </w:rPr>
        <w:t xml:space="preserve">"peak_exceed"</w:t>
      </w:r>
      <w:r>
        <w:rPr>
          <w:rStyle w:val="NormalTok"/>
        </w:rPr>
        <w:t xml:space="preserve">], </w:t>
      </w:r>
      <w:r>
        <w:rPr>
          <w:rStyle w:val="DecValTok"/>
        </w:rPr>
        <w:t xml:space="preserve">3</w:t>
      </w:r>
      <w:r>
        <w:rPr>
          <w:rStyle w:val="NormalTok"/>
        </w:rPr>
        <w:t xml:space="preserve">), fmt_num(opt[</w:t>
      </w:r>
      <w:r>
        <w:rPr>
          <w:rStyle w:val="StringTok"/>
        </w:rPr>
        <w:t xml:space="preserve">"peak_exceed"</w:t>
      </w:r>
      <w:r>
        <w:rPr>
          <w:rStyle w:val="NormalTok"/>
        </w:rPr>
        <w:t xml:space="preserve">], </w:t>
      </w:r>
      <w:r>
        <w:rPr>
          <w:rStyle w:val="DecValTok"/>
        </w:rPr>
        <w:t xml:space="preserve">3</w:t>
      </w:r>
      <w:r>
        <w:rPr>
          <w:rStyle w:val="NormalTok"/>
        </w:rPr>
        <w:t xml:space="preserve">), calc_change(base[</w:t>
      </w:r>
      <w:r>
        <w:rPr>
          <w:rStyle w:val="StringTok"/>
        </w:rPr>
        <w:t xml:space="preserve">"peak_exceed"</w:t>
      </w:r>
      <w:r>
        <w:rPr>
          <w:rStyle w:val="NormalTok"/>
        </w:rPr>
        <w:t xml:space="preserve">], opt[</w:t>
      </w:r>
      <w:r>
        <w:rPr>
          <w:rStyle w:val="StringTok"/>
        </w:rPr>
        <w:t xml:space="preserve">"peak_exceed"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"超警历时 (h)"</w:t>
      </w:r>
      <w:r>
        <w:rPr>
          <w:rStyle w:val="NormalTok"/>
        </w:rPr>
        <w:t xml:space="preserve">, fmt_num(base[</w:t>
      </w:r>
      <w:r>
        <w:rPr>
          <w:rStyle w:val="StringTok"/>
        </w:rPr>
        <w:t xml:space="preserve">"exceed_duration"</w:t>
      </w:r>
      <w:r>
        <w:rPr>
          <w:rStyle w:val="NormalTok"/>
        </w:rPr>
        <w:t xml:space="preserve">], </w:t>
      </w:r>
      <w:r>
        <w:rPr>
          <w:rStyle w:val="DecValTok"/>
        </w:rPr>
        <w:t xml:space="preserve">2</w:t>
      </w:r>
      <w:r>
        <w:rPr>
          <w:rStyle w:val="NormalTok"/>
        </w:rPr>
        <w:t xml:space="preserve">), fmt_num(opt[</w:t>
      </w:r>
      <w:r>
        <w:rPr>
          <w:rStyle w:val="StringTok"/>
        </w:rPr>
        <w:t xml:space="preserve">"exceed_duration"</w:t>
      </w:r>
      <w:r>
        <w:rPr>
          <w:rStyle w:val="NormalTok"/>
        </w:rPr>
        <w:t xml:space="preserve">], </w:t>
      </w:r>
      <w:r>
        <w:rPr>
          <w:rStyle w:val="DecValTok"/>
        </w:rPr>
        <w:t xml:space="preserve">2</w:t>
      </w:r>
      <w:r>
        <w:rPr>
          <w:rStyle w:val="NormalTok"/>
        </w:rPr>
        <w:t xml:space="preserve">), calc_change(base[</w:t>
      </w:r>
      <w:r>
        <w:rPr>
          <w:rStyle w:val="StringTok"/>
        </w:rPr>
        <w:t xml:space="preserve">"exceed_duration"</w:t>
      </w:r>
      <w:r>
        <w:rPr>
          <w:rStyle w:val="NormalTok"/>
        </w:rPr>
        <w:t xml:space="preserve">], opt[</w:t>
      </w:r>
      <w:r>
        <w:rPr>
          <w:rStyle w:val="StringTok"/>
        </w:rPr>
        <w:t xml:space="preserve">"exceed_duration"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"分洪总量 (百万m3)"</w:t>
      </w:r>
      <w:r>
        <w:rPr>
          <w:rStyle w:val="NormalTok"/>
        </w:rPr>
        <w:t xml:space="preserve">, fmt_num(base[</w:t>
      </w:r>
      <w:r>
        <w:rPr>
          <w:rStyle w:val="StringTok"/>
        </w:rPr>
        <w:t xml:space="preserve">"divert_mcm"</w:t>
      </w:r>
      <w:r>
        <w:rPr>
          <w:rStyle w:val="NormalTok"/>
        </w:rPr>
        <w:t xml:space="preserve">], </w:t>
      </w:r>
      <w:r>
        <w:rPr>
          <w:rStyle w:val="DecValTok"/>
        </w:rPr>
        <w:t xml:space="preserve">3</w:t>
      </w:r>
      <w:r>
        <w:rPr>
          <w:rStyle w:val="NormalTok"/>
        </w:rPr>
        <w:t xml:space="preserve">), fmt_num(opt[</w:t>
      </w:r>
      <w:r>
        <w:rPr>
          <w:rStyle w:val="StringTok"/>
        </w:rPr>
        <w:t xml:space="preserve">"divert_mcm"</w:t>
      </w:r>
      <w:r>
        <w:rPr>
          <w:rStyle w:val="NormalTok"/>
        </w:rPr>
        <w:t xml:space="preserve">], </w:t>
      </w:r>
      <w:r>
        <w:rPr>
          <w:rStyle w:val="DecValTok"/>
        </w:rPr>
        <w:t xml:space="preserve">3</w:t>
      </w:r>
      <w:r>
        <w:rPr>
          <w:rStyle w:val="NormalTok"/>
        </w:rPr>
        <w:t xml:space="preserve">), calc_change(base[</w:t>
      </w:r>
      <w:r>
        <w:rPr>
          <w:rStyle w:val="StringTok"/>
        </w:rPr>
        <w:t xml:space="preserve">"divert_mcm"</w:t>
      </w:r>
      <w:r>
        <w:rPr>
          <w:rStyle w:val="NormalTok"/>
        </w:rPr>
        <w:t xml:space="preserve">], opt[</w:t>
      </w:r>
      <w:r>
        <w:rPr>
          <w:rStyle w:val="StringTok"/>
        </w:rPr>
        <w:t xml:space="preserve">"divert_mcm"</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"最大占用率 (%)"</w:t>
      </w:r>
      <w:r>
        <w:rPr>
          <w:rStyle w:val="NormalTok"/>
        </w:rPr>
        <w:t xml:space="preserve">, fmt_num(base[</w:t>
      </w:r>
      <w:r>
        <w:rPr>
          <w:rStyle w:val="StringTok"/>
        </w:rPr>
        <w:t xml:space="preserve">"occupy_ratio"</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fmt_num(opt[</w:t>
      </w:r>
      <w:r>
        <w:rPr>
          <w:rStyle w:val="StringTok"/>
        </w:rPr>
        <w:t xml:space="preserve">"occupy_ratio"</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calc_change(base[</w:t>
      </w:r>
      <w:r>
        <w:rPr>
          <w:rStyle w:val="StringTok"/>
        </w:rPr>
        <w:t xml:space="preserve">"occupy_ratio"</w:t>
      </w:r>
      <w:r>
        <w:rPr>
          <w:rStyle w:val="NormalTok"/>
        </w:rPr>
        <w:t xml:space="preserve">], opt[</w:t>
      </w:r>
      <w:r>
        <w:rPr>
          <w:rStyle w:val="StringTok"/>
        </w:rPr>
        <w:t xml:space="preserve">"occupy_ratio"</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"首次启用时刻 (h)"</w:t>
      </w:r>
      <w:r>
        <w:rPr>
          <w:rStyle w:val="NormalTok"/>
        </w:rPr>
        <w:t xml:space="preserve">, fmt_num(base[</w:t>
      </w:r>
      <w:r>
        <w:rPr>
          <w:rStyle w:val="StringTok"/>
        </w:rPr>
        <w:t xml:space="preserve">"first_open_time"</w:t>
      </w:r>
      <w:r>
        <w:rPr>
          <w:rStyle w:val="NormalTok"/>
        </w:rPr>
        <w:t xml:space="preserve">], </w:t>
      </w:r>
      <w:r>
        <w:rPr>
          <w:rStyle w:val="DecValTok"/>
        </w:rPr>
        <w:t xml:space="preserve">2</w:t>
      </w:r>
      <w:r>
        <w:rPr>
          <w:rStyle w:val="NormalTok"/>
        </w:rPr>
        <w:t xml:space="preserve">), fmt_num(opt[</w:t>
      </w:r>
      <w:r>
        <w:rPr>
          <w:rStyle w:val="StringTok"/>
        </w:rPr>
        <w:t xml:space="preserve">"first_open_time"</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"启用总历时 (h)"</w:t>
      </w:r>
      <w:r>
        <w:rPr>
          <w:rStyle w:val="NormalTok"/>
        </w:rPr>
        <w:t xml:space="preserve">, fmt_num(base[</w:t>
      </w:r>
      <w:r>
        <w:rPr>
          <w:rStyle w:val="StringTok"/>
        </w:rPr>
        <w:t xml:space="preserve">"open_duration"</w:t>
      </w:r>
      <w:r>
        <w:rPr>
          <w:rStyle w:val="NormalTok"/>
        </w:rPr>
        <w:t xml:space="preserve">], </w:t>
      </w:r>
      <w:r>
        <w:rPr>
          <w:rStyle w:val="DecValTok"/>
        </w:rPr>
        <w:t xml:space="preserve">2</w:t>
      </w:r>
      <w:r>
        <w:rPr>
          <w:rStyle w:val="NormalTok"/>
        </w:rPr>
        <w:t xml:space="preserve">), fmt_num(opt[</w:t>
      </w:r>
      <w:r>
        <w:rPr>
          <w:rStyle w:val="StringTok"/>
        </w:rPr>
        <w:t xml:space="preserve">"open_duration"</w:t>
      </w:r>
      <w:r>
        <w:rPr>
          <w:rStyle w:val="NormalTok"/>
        </w:rPr>
        <w:t xml:space="preserve">], </w:t>
      </w:r>
      <w:r>
        <w:rPr>
          <w:rStyle w:val="DecValTok"/>
        </w:rPr>
        <w:t xml:space="preserve">2</w:t>
      </w:r>
      <w:r>
        <w:rPr>
          <w:rStyle w:val="NormalTok"/>
        </w:rPr>
        <w:t xml:space="preserve">), calc_change(base[</w:t>
      </w:r>
      <w:r>
        <w:rPr>
          <w:rStyle w:val="StringTok"/>
        </w:rPr>
        <w:t xml:space="preserve">"open_duration"</w:t>
      </w:r>
      <w:r>
        <w:rPr>
          <w:rStyle w:val="NormalTok"/>
        </w:rPr>
        <w:t xml:space="preserve">], opt[</w:t>
      </w:r>
      <w:r>
        <w:rPr>
          <w:rStyle w:val="StringTok"/>
        </w:rPr>
        <w:t xml:space="preserve">"open_duration"</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"综合目标函数 J"</w:t>
      </w:r>
      <w:r>
        <w:rPr>
          <w:rStyle w:val="NormalTok"/>
        </w:rPr>
        <w:t xml:space="preserve">, fmt_num(base[</w:t>
      </w:r>
      <w:r>
        <w:rPr>
          <w:rStyle w:val="StringTok"/>
        </w:rPr>
        <w:t xml:space="preserve">"J"</w:t>
      </w:r>
      <w:r>
        <w:rPr>
          <w:rStyle w:val="NormalTok"/>
        </w:rPr>
        <w:t xml:space="preserve">], </w:t>
      </w:r>
      <w:r>
        <w:rPr>
          <w:rStyle w:val="DecValTok"/>
        </w:rPr>
        <w:t xml:space="preserve">3</w:t>
      </w:r>
      <w:r>
        <w:rPr>
          <w:rStyle w:val="NormalTok"/>
        </w:rPr>
        <w:t xml:space="preserve">), fmt_num(opt[</w:t>
      </w:r>
      <w:r>
        <w:rPr>
          <w:rStyle w:val="StringTok"/>
        </w:rPr>
        <w:t xml:space="preserve">"J"</w:t>
      </w:r>
      <w:r>
        <w:rPr>
          <w:rStyle w:val="NormalTok"/>
        </w:rPr>
        <w:t xml:space="preserve">], </w:t>
      </w:r>
      <w:r>
        <w:rPr>
          <w:rStyle w:val="DecValTok"/>
        </w:rPr>
        <w:t xml:space="preserve">3</w:t>
      </w:r>
      <w:r>
        <w:rPr>
          <w:rStyle w:val="NormalTok"/>
        </w:rPr>
        <w:t xml:space="preserve">), calc_change(base[</w:t>
      </w:r>
      <w:r>
        <w:rPr>
          <w:rStyle w:val="StringTok"/>
        </w:rPr>
        <w:t xml:space="preserve">"J"</w:t>
      </w:r>
      <w:r>
        <w:rPr>
          <w:rStyle w:val="NormalTok"/>
        </w:rPr>
        <w:t xml:space="preserve">], opt[</w:t>
      </w:r>
      <w:r>
        <w:rPr>
          <w:rStyle w:val="StringTok"/>
        </w:rPr>
        <w:t xml:space="preserve">"J"</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NormalTok"/>
        </w:rPr>
        <w:t xml:space="preserve">    headers </w:t>
      </w:r>
      <w:r>
        <w:rPr>
          <w:rStyle w:val="OperatorTok"/>
        </w:rPr>
        <w:t xml:space="preserve">=</w:t>
      </w:r>
      <w:r>
        <w:rPr>
          <w:rStyle w:val="NormalTok"/>
        </w:rPr>
        <w:t xml:space="preserve"> (</w:t>
      </w:r>
      <w:r>
        <w:rPr>
          <w:rStyle w:val="StringTok"/>
        </w:rPr>
        <w:t xml:space="preserve">"指标"</w:t>
      </w:r>
      <w:r>
        <w:rPr>
          <w:rStyle w:val="NormalTok"/>
        </w:rPr>
        <w:t xml:space="preserve">, </w:t>
      </w:r>
      <w:r>
        <w:rPr>
          <w:rStyle w:val="StringTok"/>
        </w:rPr>
        <w:t xml:space="preserve">"基准方案"</w:t>
      </w:r>
      <w:r>
        <w:rPr>
          <w:rStyle w:val="NormalTok"/>
        </w:rPr>
        <w:t xml:space="preserve">, </w:t>
      </w:r>
      <w:r>
        <w:rPr>
          <w:rStyle w:val="StringTok"/>
        </w:rPr>
        <w:t xml:space="preserve">"优化方案"</w:t>
      </w:r>
      <w:r>
        <w:rPr>
          <w:rStyle w:val="NormalTok"/>
        </w:rPr>
        <w:t xml:space="preserve">, </w:t>
      </w:r>
      <w:r>
        <w:rPr>
          <w:rStyle w:val="StringTok"/>
        </w:rPr>
        <w:t xml:space="preserve">"变化"</w:t>
      </w:r>
      <w:r>
        <w:rPr>
          <w:rStyle w:val="NormalTok"/>
        </w:rPr>
        <w:t xml:space="preserve">)</w:t>
      </w:r>
      <w:r>
        <w:br/>
      </w:r>
      <w:r>
        <w:rPr>
          <w:rStyle w:val="NormalTok"/>
        </w:rPr>
        <w:t xml:space="preserve">    w0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(headers[</w:t>
      </w:r>
      <w:r>
        <w:rPr>
          <w:rStyle w:val="DecValTok"/>
        </w:rPr>
        <w:t xml:space="preserve">0</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w1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(headers[</w:t>
      </w:r>
      <w:r>
        <w:rPr>
          <w:rStyle w:val="DecValTok"/>
        </w:rPr>
        <w:t xml:space="preserve">1</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w2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(headers[</w:t>
      </w:r>
      <w:r>
        <w:rPr>
          <w:rStyle w:val="DecValTok"/>
        </w:rPr>
        <w:t xml:space="preserve">2</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2</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w3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(headers[</w:t>
      </w:r>
      <w:r>
        <w:rPr>
          <w:rStyle w:val="DecValTok"/>
        </w:rPr>
        <w:t xml:space="preserve">3</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3</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br/>
      </w:r>
      <w:r>
        <w:rPr>
          <w:rStyle w:val="NormalTok"/>
        </w:rPr>
        <w:t xml:space="preserve">    line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w0</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w1</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w2</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w3</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"KPI结果表（第7章：蓄滞洪区启用决策）"</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headers[</w:t>
      </w:r>
      <w:r>
        <w:rPr>
          <w:rStyle w:val="DecValTok"/>
        </w:rPr>
        <w:t xml:space="preserve">0</w:t>
      </w:r>
      <w:r>
        <w:rPr>
          <w:rStyle w:val="NormalTok"/>
        </w:rPr>
        <w:t xml:space="preserve">]</w:t>
      </w:r>
      <w:r>
        <w:rPr>
          <w:rStyle w:val="SpecialCharTok"/>
        </w:rPr>
        <w:t xml:space="preserve">.</w:t>
      </w:r>
      <w:r>
        <w:rPr>
          <w:rStyle w:val="NormalTok"/>
        </w:rPr>
        <w:t xml:space="preserve">ljust(w0)</w:t>
      </w:r>
      <w:r>
        <w:rPr>
          <w:rStyle w:val="SpecialCharTok"/>
        </w:rPr>
        <w:t xml:space="preserve">}</w:t>
      </w:r>
      <w:r>
        <w:rPr>
          <w:rStyle w:val="SpecialStringTok"/>
        </w:rPr>
        <w:t xml:space="preserve"> | </w:t>
      </w:r>
      <w:r>
        <w:rPr>
          <w:rStyle w:val="SpecialCharTok"/>
        </w:rPr>
        <w:t xml:space="preserve">{</w:t>
      </w:r>
      <w:r>
        <w:rPr>
          <w:rStyle w:val="NormalTok"/>
        </w:rPr>
        <w:t xml:space="preserve">headers[</w:t>
      </w:r>
      <w:r>
        <w:rPr>
          <w:rStyle w:val="DecValTok"/>
        </w:rPr>
        <w:t xml:space="preserve">1</w:t>
      </w:r>
      <w:r>
        <w:rPr>
          <w:rStyle w:val="NormalTok"/>
        </w:rPr>
        <w:t xml:space="preserve">]</w:t>
      </w:r>
      <w:r>
        <w:rPr>
          <w:rStyle w:val="SpecialCharTok"/>
        </w:rPr>
        <w:t xml:space="preserve">.</w:t>
      </w:r>
      <w:r>
        <w:rPr>
          <w:rStyle w:val="NormalTok"/>
        </w:rPr>
        <w:t xml:space="preserve">ljust(w1)</w:t>
      </w:r>
      <w:r>
        <w:rPr>
          <w:rStyle w:val="SpecialCharTok"/>
        </w:rPr>
        <w:t xml:space="preserve">}</w:t>
      </w:r>
      <w:r>
        <w:rPr>
          <w:rStyle w:val="SpecialStringTok"/>
        </w:rPr>
        <w:t xml:space="preserve"> | </w:t>
      </w:r>
      <w:r>
        <w:rPr>
          <w:rStyle w:val="SpecialCharTok"/>
        </w:rPr>
        <w:t xml:space="preserve">{</w:t>
      </w:r>
      <w:r>
        <w:rPr>
          <w:rStyle w:val="NormalTok"/>
        </w:rPr>
        <w:t xml:space="preserve">headers[</w:t>
      </w:r>
      <w:r>
        <w:rPr>
          <w:rStyle w:val="DecValTok"/>
        </w:rPr>
        <w:t xml:space="preserve">2</w:t>
      </w:r>
      <w:r>
        <w:rPr>
          <w:rStyle w:val="NormalTok"/>
        </w:rPr>
        <w:t xml:space="preserve">]</w:t>
      </w:r>
      <w:r>
        <w:rPr>
          <w:rStyle w:val="SpecialCharTok"/>
        </w:rPr>
        <w:t xml:space="preserve">.</w:t>
      </w:r>
      <w:r>
        <w:rPr>
          <w:rStyle w:val="NormalTok"/>
        </w:rPr>
        <w:t xml:space="preserve">ljust(w2)</w:t>
      </w:r>
      <w:r>
        <w:rPr>
          <w:rStyle w:val="SpecialCharTok"/>
        </w:rPr>
        <w:t xml:space="preserve">}</w:t>
      </w:r>
      <w:r>
        <w:rPr>
          <w:rStyle w:val="SpecialStringTok"/>
        </w:rPr>
        <w:t xml:space="preserve"> | </w:t>
      </w:r>
      <w:r>
        <w:rPr>
          <w:rStyle w:val="SpecialCharTok"/>
        </w:rPr>
        <w:t xml:space="preserve">{</w:t>
      </w:r>
      <w:r>
        <w:rPr>
          <w:rStyle w:val="NormalTok"/>
        </w:rPr>
        <w:t xml:space="preserve">headers[</w:t>
      </w:r>
      <w:r>
        <w:rPr>
          <w:rStyle w:val="DecValTok"/>
        </w:rPr>
        <w:t xml:space="preserve">3</w:t>
      </w:r>
      <w:r>
        <w:rPr>
          <w:rStyle w:val="NormalTok"/>
        </w:rPr>
        <w:t xml:space="preserve">]</w:t>
      </w:r>
      <w:r>
        <w:rPr>
          <w:rStyle w:val="SpecialCharTok"/>
        </w:rPr>
        <w:t xml:space="preserve">.</w:t>
      </w:r>
      <w:r>
        <w:rPr>
          <w:rStyle w:val="NormalTok"/>
        </w:rPr>
        <w:t xml:space="preserve">ljust(w3)</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DecValTok"/>
        </w:rPr>
        <w:t xml:space="preserve">0</w:t>
      </w:r>
      <w:r>
        <w:rPr>
          <w:rStyle w:val="NormalTok"/>
        </w:rPr>
        <w:t xml:space="preserve">]</w:t>
      </w:r>
      <w:r>
        <w:rPr>
          <w:rStyle w:val="SpecialCharTok"/>
        </w:rPr>
        <w:t xml:space="preserve">.</w:t>
      </w:r>
      <w:r>
        <w:rPr>
          <w:rStyle w:val="NormalTok"/>
        </w:rPr>
        <w:t xml:space="preserve">ljust(w0)</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DecValTok"/>
        </w:rPr>
        <w:t xml:space="preserve">1</w:t>
      </w:r>
      <w:r>
        <w:rPr>
          <w:rStyle w:val="NormalTok"/>
        </w:rPr>
        <w:t xml:space="preserve">]</w:t>
      </w:r>
      <w:r>
        <w:rPr>
          <w:rStyle w:val="SpecialCharTok"/>
        </w:rPr>
        <w:t xml:space="preserve">.</w:t>
      </w:r>
      <w:r>
        <w:rPr>
          <w:rStyle w:val="NormalTok"/>
        </w:rPr>
        <w:t xml:space="preserve">rjust(w1)</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DecValTok"/>
        </w:rPr>
        <w:t xml:space="preserve">2</w:t>
      </w:r>
      <w:r>
        <w:rPr>
          <w:rStyle w:val="NormalTok"/>
        </w:rPr>
        <w:t xml:space="preserve">]</w:t>
      </w:r>
      <w:r>
        <w:rPr>
          <w:rStyle w:val="SpecialCharTok"/>
        </w:rPr>
        <w:t xml:space="preserve">.</w:t>
      </w:r>
      <w:r>
        <w:rPr>
          <w:rStyle w:val="NormalTok"/>
        </w:rPr>
        <w:t xml:space="preserve">rjust(w2)</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DecValTok"/>
        </w:rPr>
        <w:t xml:space="preserve">3</w:t>
      </w:r>
      <w:r>
        <w:rPr>
          <w:rStyle w:val="NormalTok"/>
        </w:rPr>
        <w:t xml:space="preserve">]</w:t>
      </w:r>
      <w:r>
        <w:rPr>
          <w:rStyle w:val="SpecialCharTok"/>
        </w:rPr>
        <w:t xml:space="preserve">.</w:t>
      </w:r>
      <w:r>
        <w:rPr>
          <w:rStyle w:val="NormalTok"/>
        </w:rPr>
        <w:t xml:space="preserve">rjust(w3)</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build_objective_surface(h_bounds, g_bounds, n_h</w:t>
      </w:r>
      <w:r>
        <w:rPr>
          <w:rStyle w:val="OperatorTok"/>
        </w:rPr>
        <w:t xml:space="preserve">=</w:t>
      </w:r>
      <w:r>
        <w:rPr>
          <w:rStyle w:val="DecValTok"/>
        </w:rPr>
        <w:t xml:space="preserve">25</w:t>
      </w:r>
      <w:r>
        <w:rPr>
          <w:rStyle w:val="NormalTok"/>
        </w:rPr>
        <w:t xml:space="preserve">, n_g</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"""构建目标函数曲面，用于可视化优化景观"""</w:t>
      </w:r>
      <w:r>
        <w:br/>
      </w:r>
      <w:r>
        <w:rPr>
          <w:rStyle w:val="NormalTok"/>
        </w:rPr>
        <w:t xml:space="preserve">    hs </w:t>
      </w:r>
      <w:r>
        <w:rPr>
          <w:rStyle w:val="OperatorTok"/>
        </w:rPr>
        <w:t xml:space="preserve">=</w:t>
      </w:r>
      <w:r>
        <w:rPr>
          <w:rStyle w:val="NormalTok"/>
        </w:rPr>
        <w:t xml:space="preserve"> np.linspace(h_bounds[</w:t>
      </w:r>
      <w:r>
        <w:rPr>
          <w:rStyle w:val="DecValTok"/>
        </w:rPr>
        <w:t xml:space="preserve">0</w:t>
      </w:r>
      <w:r>
        <w:rPr>
          <w:rStyle w:val="NormalTok"/>
        </w:rPr>
        <w:t xml:space="preserve">], h_bounds[</w:t>
      </w:r>
      <w:r>
        <w:rPr>
          <w:rStyle w:val="DecValTok"/>
        </w:rPr>
        <w:t xml:space="preserve">1</w:t>
      </w:r>
      <w:r>
        <w:rPr>
          <w:rStyle w:val="NormalTok"/>
        </w:rPr>
        <w:t xml:space="preserve">], n_h)</w:t>
      </w:r>
      <w:r>
        <w:br/>
      </w:r>
      <w:r>
        <w:rPr>
          <w:rStyle w:val="NormalTok"/>
        </w:rPr>
        <w:t xml:space="preserve">    gs </w:t>
      </w:r>
      <w:r>
        <w:rPr>
          <w:rStyle w:val="OperatorTok"/>
        </w:rPr>
        <w:t xml:space="preserve">=</w:t>
      </w:r>
      <w:r>
        <w:rPr>
          <w:rStyle w:val="NormalTok"/>
        </w:rPr>
        <w:t xml:space="preserve"> np.linspace(g_bounds[</w:t>
      </w:r>
      <w:r>
        <w:rPr>
          <w:rStyle w:val="DecValTok"/>
        </w:rPr>
        <w:t xml:space="preserve">0</w:t>
      </w:r>
      <w:r>
        <w:rPr>
          <w:rStyle w:val="NormalTok"/>
        </w:rPr>
        <w:t xml:space="preserve">], g_bounds[</w:t>
      </w:r>
      <w:r>
        <w:rPr>
          <w:rStyle w:val="DecValTok"/>
        </w:rPr>
        <w:t xml:space="preserve">1</w:t>
      </w:r>
      <w:r>
        <w:rPr>
          <w:rStyle w:val="NormalTok"/>
        </w:rPr>
        <w:t xml:space="preserve">], n_g)</w:t>
      </w:r>
      <w:r>
        <w:br/>
      </w:r>
      <w:r>
        <w:rPr>
          <w:rStyle w:val="NormalTok"/>
        </w:rPr>
        <w:t xml:space="preserve">    zz </w:t>
      </w:r>
      <w:r>
        <w:rPr>
          <w:rStyle w:val="OperatorTok"/>
        </w:rPr>
        <w:t xml:space="preserve">=</w:t>
      </w:r>
      <w:r>
        <w:rPr>
          <w:rStyle w:val="NormalTok"/>
        </w:rPr>
        <w:t xml:space="preserve"> np.zeros((n_g, n_h))</w:t>
      </w:r>
      <w:r>
        <w:br/>
      </w:r>
      <w:r>
        <w:rPr>
          <w:rStyle w:val="NormalTok"/>
        </w:rPr>
        <w:t xml:space="preserve">    </w:t>
      </w:r>
      <w:r>
        <w:rPr>
          <w:rStyle w:val="ControlFlowTok"/>
        </w:rPr>
        <w:t xml:space="preserve">for</w:t>
      </w:r>
      <w:r>
        <w:rPr>
          <w:rStyle w:val="NormalTok"/>
        </w:rPr>
        <w:t xml:space="preserve"> i, g </w:t>
      </w:r>
      <w:r>
        <w:rPr>
          <w:rStyle w:val="KeywordTok"/>
        </w:rPr>
        <w:t xml:space="preserve">in</w:t>
      </w:r>
      <w:r>
        <w:rPr>
          <w:rStyle w:val="NormalTok"/>
        </w:rPr>
        <w:t xml:space="preserve"> </w:t>
      </w:r>
      <w:r>
        <w:rPr>
          <w:rStyle w:val="BuiltInTok"/>
        </w:rPr>
        <w:t xml:space="preserve">enumerate</w:t>
      </w:r>
      <w:r>
        <w:rPr>
          <w:rStyle w:val="NormalTok"/>
        </w:rPr>
        <w:t xml:space="preserve">(gs):</w:t>
      </w:r>
      <w:r>
        <w:br/>
      </w:r>
      <w:r>
        <w:rPr>
          <w:rStyle w:val="NormalTok"/>
        </w:rPr>
        <w:t xml:space="preserve">        </w:t>
      </w:r>
      <w:r>
        <w:rPr>
          <w:rStyle w:val="ControlFlowTok"/>
        </w:rPr>
        <w:t xml:space="preserve">for</w:t>
      </w:r>
      <w:r>
        <w:rPr>
          <w:rStyle w:val="NormalTok"/>
        </w:rPr>
        <w:t xml:space="preserve"> j, h </w:t>
      </w:r>
      <w:r>
        <w:rPr>
          <w:rStyle w:val="KeywordTok"/>
        </w:rPr>
        <w:t xml:space="preserve">in</w:t>
      </w:r>
      <w:r>
        <w:rPr>
          <w:rStyle w:val="NormalTok"/>
        </w:rPr>
        <w:t xml:space="preserve"> </w:t>
      </w:r>
      <w:r>
        <w:rPr>
          <w:rStyle w:val="BuiltInTok"/>
        </w:rPr>
        <w:t xml:space="preserve">enumerate</w:t>
      </w:r>
      <w:r>
        <w:rPr>
          <w:rStyle w:val="NormalTok"/>
        </w:rPr>
        <w:t xml:space="preserve">(hs):</w:t>
      </w:r>
      <w:r>
        <w:br/>
      </w:r>
      <w:r>
        <w:rPr>
          <w:rStyle w:val="NormalTok"/>
        </w:rPr>
        <w:t xml:space="preserve">            zz[i, j] </w:t>
      </w:r>
      <w:r>
        <w:rPr>
          <w:rStyle w:val="OperatorTok"/>
        </w:rPr>
        <w:t xml:space="preserve">=</w:t>
      </w:r>
      <w:r>
        <w:rPr>
          <w:rStyle w:val="NormalTok"/>
        </w:rPr>
        <w:t xml:space="preserve"> simulate_policy(h, g)[</w:t>
      </w:r>
      <w:r>
        <w:rPr>
          <w:rStyle w:val="StringTok"/>
        </w:rPr>
        <w:t xml:space="preserve">"J"</w:t>
      </w:r>
      <w:r>
        <w:rPr>
          <w:rStyle w:val="NormalTok"/>
        </w:rPr>
        <w:t xml:space="preserve">]</w:t>
      </w:r>
      <w:r>
        <w:br/>
      </w:r>
      <w:r>
        <w:rPr>
          <w:rStyle w:val="NormalTok"/>
        </w:rPr>
        <w:t xml:space="preserve">    </w:t>
      </w:r>
      <w:r>
        <w:rPr>
          <w:rStyle w:val="ControlFlowTok"/>
        </w:rPr>
        <w:t xml:space="preserve">return</w:t>
      </w:r>
      <w:r>
        <w:rPr>
          <w:rStyle w:val="NormalTok"/>
        </w:rPr>
        <w:t xml:space="preserve"> hs, gs, zz</w:t>
      </w:r>
      <w:r>
        <w:br/>
      </w:r>
      <w:r>
        <w:br/>
      </w:r>
      <w:r>
        <w:br/>
      </w:r>
      <w:r>
        <w:rPr>
          <w:rStyle w:val="KeywordTok"/>
        </w:rPr>
        <w:t xml:space="preserve">def</w:t>
      </w:r>
      <w:r>
        <w:rPr>
          <w:rStyle w:val="NormalTok"/>
        </w:rPr>
        <w:t xml:space="preserve"> plot_results(base: </w:t>
      </w:r>
      <w:r>
        <w:rPr>
          <w:rStyle w:val="BuiltInTok"/>
        </w:rPr>
        <w:t xml:space="preserve">dict</w:t>
      </w:r>
      <w:r>
        <w:rPr>
          <w:rStyle w:val="NormalTok"/>
        </w:rPr>
        <w:t xml:space="preserve">, opt: </w:t>
      </w:r>
      <w:r>
        <w:rPr>
          <w:rStyle w:val="BuiltInTok"/>
        </w:rPr>
        <w:t xml:space="preserve">dict</w:t>
      </w:r>
      <w:r>
        <w:rPr>
          <w:rStyle w:val="NormalTok"/>
        </w:rPr>
        <w:t xml:space="preserve">, best_h: </w:t>
      </w:r>
      <w:r>
        <w:rPr>
          <w:rStyle w:val="BuiltInTok"/>
        </w:rPr>
        <w:t xml:space="preserve">float</w:t>
      </w:r>
      <w:r>
        <w:rPr>
          <w:rStyle w:val="NormalTok"/>
        </w:rPr>
        <w:t xml:space="preserve">, best_gate: </w:t>
      </w:r>
      <w:r>
        <w:rPr>
          <w:rStyle w:val="BuiltInTok"/>
        </w:rPr>
        <w:t xml:space="preserve">float</w:t>
      </w:r>
      <w:r>
        <w:rPr>
          <w:rStyle w:val="NormalTok"/>
        </w:rPr>
        <w:t xml:space="preserve">):</w:t>
      </w:r>
      <w:r>
        <w:br/>
      </w:r>
      <w:r>
        <w:rPr>
          <w:rStyle w:val="NormalTok"/>
        </w:rPr>
        <w:t xml:space="preserve">    </w:t>
      </w:r>
      <w:r>
        <w:rPr>
          <w:rStyle w:val="CommentTok"/>
        </w:rPr>
        <w:t xml:space="preserve">"""绘制结果图"""</w:t>
      </w:r>
      <w:r>
        <w:br/>
      </w:r>
      <w:r>
        <w:rPr>
          <w:rStyle w:val="NormalTok"/>
        </w:rPr>
        <w:t xml:space="preserve">    hs, gs, zz </w:t>
      </w:r>
      <w:r>
        <w:rPr>
          <w:rStyle w:val="OperatorTok"/>
        </w:rPr>
        <w:t xml:space="preserve">=</w:t>
      </w:r>
      <w:r>
        <w:rPr>
          <w:rStyle w:val="NormalTok"/>
        </w:rPr>
        <w:t xml:space="preserve"> build_objective_surface(</w:t>
      </w:r>
      <w:r>
        <w:br/>
      </w:r>
      <w:r>
        <w:rPr>
          <w:rStyle w:val="NormalTok"/>
        </w:rPr>
        <w:t xml:space="preserve">        h_bounds</w:t>
      </w:r>
      <w:r>
        <w:rPr>
          <w:rStyle w:val="OperatorTok"/>
        </w:rPr>
        <w:t xml:space="preserve">=</w:t>
      </w:r>
      <w:r>
        <w:rPr>
          <w:rStyle w:val="NormalTok"/>
        </w:rPr>
        <w:t xml:space="preserve">(</w:t>
      </w:r>
      <w:r>
        <w:rPr>
          <w:rStyle w:val="FloatTok"/>
        </w:rPr>
        <w:t xml:space="preserve">29.4</w:t>
      </w:r>
      <w:r>
        <w:rPr>
          <w:rStyle w:val="NormalTok"/>
        </w:rPr>
        <w:t xml:space="preserve">, </w:t>
      </w:r>
      <w:r>
        <w:rPr>
          <w:rStyle w:val="FloatTok"/>
        </w:rPr>
        <w:t xml:space="preserve">31.2</w:t>
      </w:r>
      <w:r>
        <w:rPr>
          <w:rStyle w:val="NormalTok"/>
        </w:rPr>
        <w:t xml:space="preserve">),</w:t>
      </w:r>
      <w:r>
        <w:br/>
      </w:r>
      <w:r>
        <w:rPr>
          <w:rStyle w:val="NormalTok"/>
        </w:rPr>
        <w:t xml:space="preserve">        g_bounds</w:t>
      </w:r>
      <w:r>
        <w:rPr>
          <w:rStyle w:val="OperatorTok"/>
        </w:rPr>
        <w:t xml:space="preserve">=</w:t>
      </w:r>
      <w:r>
        <w:rPr>
          <w:rStyle w:val="NormalTok"/>
        </w:rPr>
        <w:t xml:space="preserve">(GATE_MIN, GATE_MAX),</w:t>
      </w:r>
      <w:r>
        <w:br/>
      </w:r>
      <w:r>
        <w:rPr>
          <w:rStyle w:val="NormalTok"/>
        </w:rPr>
        <w:t xml:space="preserve">        n_h</w:t>
      </w:r>
      <w:r>
        <w:rPr>
          <w:rStyle w:val="OperatorTok"/>
        </w:rPr>
        <w:t xml:space="preserve">=</w:t>
      </w:r>
      <w:r>
        <w:rPr>
          <w:rStyle w:val="NormalTok"/>
        </w:rPr>
        <w:t xml:space="preserve">PLOT_SURFACE_NH,</w:t>
      </w:r>
      <w:r>
        <w:br/>
      </w:r>
      <w:r>
        <w:rPr>
          <w:rStyle w:val="NormalTok"/>
        </w:rPr>
        <w:t xml:space="preserve">        n_g</w:t>
      </w:r>
      <w:r>
        <w:rPr>
          <w:rStyle w:val="OperatorTok"/>
        </w:rPr>
        <w:t xml:space="preserve">=</w:t>
      </w:r>
      <w:r>
        <w:rPr>
          <w:rStyle w:val="NormalTok"/>
        </w:rPr>
        <w:t xml:space="preserve">PLOT_SURFACE_NG</w:t>
      </w:r>
      <w:r>
        <w:br/>
      </w:r>
      <w:r>
        <w:rPr>
          <w:rStyle w:val="NormalTok"/>
        </w:rPr>
        <w:t xml:space="preserve">    )</w:t>
      </w:r>
      <w:r>
        <w:br/>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NormalTok"/>
        </w:rPr>
        <w:t xml:space="preserve">    ax1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ax1.plot(TIME_H, QIN,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"上游入流 Qin"</w:t>
      </w:r>
      <w:r>
        <w:rPr>
          <w:rStyle w:val="NormalTok"/>
        </w:rPr>
        <w:t xml:space="preserve">)</w:t>
      </w:r>
      <w:r>
        <w:br/>
      </w:r>
      <w:r>
        <w:rPr>
          <w:rStyle w:val="NormalTok"/>
        </w:rPr>
        <w:t xml:space="preserve">    ax1.plot(TIME_H, base[</w:t>
      </w:r>
      <w:r>
        <w:rPr>
          <w:rStyle w:val="StringTok"/>
        </w:rPr>
        <w:t xml:space="preserve">"qout"</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FloatTok"/>
        </w:rPr>
        <w:t xml:space="preserve">1.6</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"基准下泄 Qout"</w:t>
      </w:r>
      <w:r>
        <w:rPr>
          <w:rStyle w:val="NormalTok"/>
        </w:rPr>
        <w:t xml:space="preserve">)</w:t>
      </w:r>
      <w:r>
        <w:br/>
      </w:r>
      <w:r>
        <w:rPr>
          <w:rStyle w:val="NormalTok"/>
        </w:rPr>
        <w:t xml:space="preserve">    ax1.plot(TIME_H, opt[</w:t>
      </w:r>
      <w:r>
        <w:rPr>
          <w:rStyle w:val="StringTok"/>
        </w:rPr>
        <w:t xml:space="preserve">"qout"</w:t>
      </w:r>
      <w:r>
        <w:rPr>
          <w:rStyle w:val="NormalTok"/>
        </w:rPr>
        <w:t xml:space="preserve">],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"优化下泄 Qout"</w:t>
      </w:r>
      <w:r>
        <w:rPr>
          <w:rStyle w:val="NormalTok"/>
        </w:rPr>
        <w:t xml:space="preserve">)</w:t>
      </w:r>
      <w:r>
        <w:br/>
      </w:r>
      <w:r>
        <w:rPr>
          <w:rStyle w:val="NormalTok"/>
        </w:rPr>
        <w:t xml:space="preserve">    ax1.plot(TIME_H, opt[</w:t>
      </w:r>
      <w:r>
        <w:rPr>
          <w:rStyle w:val="StringTok"/>
        </w:rPr>
        <w:t xml:space="preserve">"qdiv"</w:t>
      </w:r>
      <w:r>
        <w:rPr>
          <w:rStyle w:val="NormalTok"/>
        </w:rPr>
        <w:t xml:space="preserve">], color</w:t>
      </w:r>
      <w:r>
        <w:rPr>
          <w:rStyle w:val="OperatorTok"/>
        </w:rPr>
        <w:t xml:space="preserve">=</w:t>
      </w:r>
      <w:r>
        <w:rPr>
          <w:rStyle w:val="StringTok"/>
        </w:rPr>
        <w:t xml:space="preserve">"tab:red"</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"优化分洪 Qdiv"</w:t>
      </w:r>
      <w:r>
        <w:rPr>
          <w:rStyle w:val="NormalTok"/>
        </w:rPr>
        <w:t xml:space="preserve">)</w:t>
      </w:r>
      <w:r>
        <w:br/>
      </w:r>
      <w:r>
        <w:rPr>
          <w:rStyle w:val="NormalTok"/>
        </w:rPr>
        <w:t xml:space="preserve">    ax1.set_title(</w:t>
      </w:r>
      <w:r>
        <w:rPr>
          <w:rStyle w:val="StringTok"/>
        </w:rPr>
        <w:t xml:space="preserve">"流量过程线对比"</w:t>
      </w:r>
      <w:r>
        <w:rPr>
          <w:rStyle w:val="NormalTok"/>
        </w:rPr>
        <w:t xml:space="preserve">)</w:t>
      </w:r>
      <w:r>
        <w:br/>
      </w:r>
      <w:r>
        <w:rPr>
          <w:rStyle w:val="NormalTok"/>
        </w:rPr>
        <w:t xml:space="preserve">    ax1.set_xlabel(</w:t>
      </w:r>
      <w:r>
        <w:rPr>
          <w:rStyle w:val="StringTok"/>
        </w:rPr>
        <w:t xml:space="preserve">"时间 (h)"</w:t>
      </w:r>
      <w:r>
        <w:rPr>
          <w:rStyle w:val="NormalTok"/>
        </w:rPr>
        <w:t xml:space="preserve">)</w:t>
      </w:r>
      <w:r>
        <w:br/>
      </w:r>
      <w:r>
        <w:rPr>
          <w:rStyle w:val="NormalTok"/>
        </w:rPr>
        <w:t xml:space="preserve">    ax1.set_ylabel(</w:t>
      </w:r>
      <w:r>
        <w:rPr>
          <w:rStyle w:val="StringTok"/>
        </w:rPr>
        <w:t xml:space="preserve">"流量 (m3/s)"</w:t>
      </w:r>
      <w:r>
        <w:rPr>
          <w:rStyle w:val="NormalTok"/>
        </w:rPr>
        <w:t xml:space="preserve">)</w:t>
      </w:r>
      <w:r>
        <w:br/>
      </w:r>
      <w:r>
        <w:rPr>
          <w:rStyle w:val="NormalTok"/>
        </w:rPr>
        <w:t xml:space="preserve">    ax1.grid(alpha</w:t>
      </w:r>
      <w:r>
        <w:rPr>
          <w:rStyle w:val="OperatorTok"/>
        </w:rPr>
        <w:t xml:space="preserve">=</w:t>
      </w:r>
      <w:r>
        <w:rPr>
          <w:rStyle w:val="FloatTok"/>
        </w:rPr>
        <w:t xml:space="preserve">0.25</w:t>
      </w:r>
      <w:r>
        <w:rPr>
          <w:rStyle w:val="NormalTok"/>
        </w:rPr>
        <w:t xml:space="preserve">)</w:t>
      </w:r>
      <w:r>
        <w:br/>
      </w:r>
      <w:r>
        <w:rPr>
          <w:rStyle w:val="NormalTok"/>
        </w:rPr>
        <w:t xml:space="preserve">    ax1.legend(fontsize</w:t>
      </w:r>
      <w:r>
        <w:rPr>
          <w:rStyle w:val="OperatorTok"/>
        </w:rPr>
        <w:t xml:space="preserve">=</w:t>
      </w:r>
      <w:r>
        <w:rPr>
          <w:rStyle w:val="DecValTok"/>
        </w:rPr>
        <w:t xml:space="preserve">9</w:t>
      </w:r>
      <w:r>
        <w:rPr>
          <w:rStyle w:val="NormalTok"/>
        </w:rPr>
        <w:t xml:space="preserve">)</w:t>
      </w:r>
      <w:r>
        <w:br/>
      </w:r>
      <w:r>
        <w:br/>
      </w:r>
      <w:r>
        <w:rPr>
          <w:rStyle w:val="NormalTok"/>
        </w:rPr>
        <w:t xml:space="preserve">    ax2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ax2.plot(TIME_H, base[</w:t>
      </w:r>
      <w:r>
        <w:rPr>
          <w:rStyle w:val="StringTok"/>
        </w:rPr>
        <w:t xml:space="preserve">"h"</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FloatTok"/>
        </w:rPr>
        <w:t xml:space="preserve">1.7</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"基准水位"</w:t>
      </w:r>
      <w:r>
        <w:rPr>
          <w:rStyle w:val="NormalTok"/>
        </w:rPr>
        <w:t xml:space="preserve">)</w:t>
      </w:r>
      <w:r>
        <w:br/>
      </w:r>
      <w:r>
        <w:rPr>
          <w:rStyle w:val="NormalTok"/>
        </w:rPr>
        <w:t xml:space="preserve">    ax2.plot(TIME_H, opt[</w:t>
      </w:r>
      <w:r>
        <w:rPr>
          <w:rStyle w:val="StringTok"/>
        </w:rPr>
        <w:t xml:space="preserve">"h"</w:t>
      </w:r>
      <w:r>
        <w:rPr>
          <w:rStyle w:val="NormalTok"/>
        </w:rPr>
        <w:t xml:space="preserve">],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"优化水位"</w:t>
      </w:r>
      <w:r>
        <w:rPr>
          <w:rStyle w:val="NormalTok"/>
        </w:rPr>
        <w:t xml:space="preserve">)</w:t>
      </w:r>
      <w:r>
        <w:br/>
      </w:r>
      <w:r>
        <w:rPr>
          <w:rStyle w:val="NormalTok"/>
        </w:rPr>
        <w:t xml:space="preserve">    ax2.axhline(H_FLOOD,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"防护控制水位"</w:t>
      </w:r>
      <w:r>
        <w:rPr>
          <w:rStyle w:val="NormalTok"/>
        </w:rPr>
        <w:t xml:space="preserve">)</w:t>
      </w:r>
      <w:r>
        <w:br/>
      </w:r>
      <w:r>
        <w:rPr>
          <w:rStyle w:val="NormalTok"/>
        </w:rPr>
        <w:t xml:space="preserve">    ax2.axhline(best_h, color</w:t>
      </w:r>
      <w:r>
        <w:rPr>
          <w:rStyle w:val="OperatorTok"/>
        </w:rPr>
        <w:t xml:space="preserve">=</w:t>
      </w:r>
      <w:r>
        <w:rPr>
          <w:rStyle w:val="StringTok"/>
        </w:rPr>
        <w:t xml:space="preserve">"tab:purple"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"最优启用阈值"</w:t>
      </w:r>
      <w:r>
        <w:rPr>
          <w:rStyle w:val="NormalTok"/>
        </w:rPr>
        <w:t xml:space="preserve">)</w:t>
      </w:r>
      <w:r>
        <w:br/>
      </w:r>
      <w:r>
        <w:rPr>
          <w:rStyle w:val="NormalTok"/>
        </w:rPr>
        <w:t xml:space="preserve">    ax2.fill_between(</w:t>
      </w:r>
      <w:r>
        <w:br/>
      </w:r>
      <w:r>
        <w:rPr>
          <w:rStyle w:val="NormalTok"/>
        </w:rPr>
        <w:t xml:space="preserve">        TIME_H, np.</w:t>
      </w:r>
      <w:r>
        <w:rPr>
          <w:rStyle w:val="BuiltInTok"/>
        </w:rPr>
        <w:t xml:space="preserve">min</w:t>
      </w:r>
      <w:r>
        <w:rPr>
          <w:rStyle w:val="NormalTok"/>
        </w:rPr>
        <w:t xml:space="preserve">(opt[</w:t>
      </w:r>
      <w:r>
        <w:rPr>
          <w:rStyle w:val="StringTok"/>
        </w:rPr>
        <w:t xml:space="preserve">"h"</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np.</w:t>
      </w:r>
      <w:r>
        <w:rPr>
          <w:rStyle w:val="BuiltInTok"/>
        </w:rPr>
        <w:t xml:space="preserve">max</w:t>
      </w:r>
      <w:r>
        <w:rPr>
          <w:rStyle w:val="NormalTok"/>
        </w:rPr>
        <w:t xml:space="preserve">(opt[</w:t>
      </w:r>
      <w:r>
        <w:rPr>
          <w:rStyle w:val="StringTok"/>
        </w:rPr>
        <w:t xml:space="preserve">"h"</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where</w:t>
      </w:r>
      <w:r>
        <w:rPr>
          <w:rStyle w:val="OperatorTok"/>
        </w:rPr>
        <w:t xml:space="preserve">=</w:t>
      </w:r>
      <w:r>
        <w:rPr>
          <w:rStyle w:val="NormalTok"/>
        </w:rPr>
        <w:t xml:space="preserve">opt[</w:t>
      </w:r>
      <w:r>
        <w:rPr>
          <w:rStyle w:val="StringTok"/>
        </w:rPr>
        <w:t xml:space="preserve">"enable"</w:t>
      </w:r>
      <w:r>
        <w:rPr>
          <w:rStyle w:val="NormalTok"/>
        </w:rPr>
        <w:t xml:space="preserve">], color</w:t>
      </w:r>
      <w:r>
        <w:rPr>
          <w:rStyle w:val="OperatorTok"/>
        </w:rPr>
        <w:t xml:space="preserve">=</w:t>
      </w:r>
      <w:r>
        <w:rPr>
          <w:rStyle w:val="StringTok"/>
        </w:rPr>
        <w:t xml:space="preserve">"gold"</w:t>
      </w:r>
      <w:r>
        <w:rPr>
          <w:rStyle w:val="NormalTok"/>
        </w:rPr>
        <w:t xml:space="preserve">, alpha</w:t>
      </w:r>
      <w:r>
        <w:rPr>
          <w:rStyle w:val="OperatorTok"/>
        </w:rPr>
        <w:t xml:space="preserve">=</w:t>
      </w:r>
      <w:r>
        <w:rPr>
          <w:rStyle w:val="FloatTok"/>
        </w:rPr>
        <w:t xml:space="preserve">0.18</w:t>
      </w:r>
      <w:r>
        <w:rPr>
          <w:rStyle w:val="NormalTok"/>
        </w:rPr>
        <w:t xml:space="preserve">, label</w:t>
      </w:r>
      <w:r>
        <w:rPr>
          <w:rStyle w:val="OperatorTok"/>
        </w:rPr>
        <w:t xml:space="preserve">=</w:t>
      </w:r>
      <w:r>
        <w:rPr>
          <w:rStyle w:val="StringTok"/>
        </w:rPr>
        <w:t xml:space="preserve">"蓄滞洪区启用时段"</w:t>
      </w:r>
      <w:r>
        <w:br/>
      </w:r>
      <w:r>
        <w:rPr>
          <w:rStyle w:val="NormalTok"/>
        </w:rPr>
        <w:t xml:space="preserve">    )</w:t>
      </w:r>
      <w:r>
        <w:br/>
      </w:r>
      <w:r>
        <w:rPr>
          <w:rStyle w:val="NormalTok"/>
        </w:rPr>
        <w:t xml:space="preserve">    ax2.set_title(</w:t>
      </w:r>
      <w:r>
        <w:rPr>
          <w:rStyle w:val="StringTok"/>
        </w:rPr>
        <w:t xml:space="preserve">"控制断面水位与启用时段"</w:t>
      </w:r>
      <w:r>
        <w:rPr>
          <w:rStyle w:val="NormalTok"/>
        </w:rPr>
        <w:t xml:space="preserve">)</w:t>
      </w:r>
      <w:r>
        <w:br/>
      </w:r>
      <w:r>
        <w:rPr>
          <w:rStyle w:val="NormalTok"/>
        </w:rPr>
        <w:t xml:space="preserve">    ax2.set_xlabel(</w:t>
      </w:r>
      <w:r>
        <w:rPr>
          <w:rStyle w:val="StringTok"/>
        </w:rPr>
        <w:t xml:space="preserve">"时间 (h)"</w:t>
      </w:r>
      <w:r>
        <w:rPr>
          <w:rStyle w:val="NormalTok"/>
        </w:rPr>
        <w:t xml:space="preserve">)</w:t>
      </w:r>
      <w:r>
        <w:br/>
      </w:r>
      <w:r>
        <w:rPr>
          <w:rStyle w:val="NormalTok"/>
        </w:rPr>
        <w:t xml:space="preserve">    ax2.set_ylabel(</w:t>
      </w:r>
      <w:r>
        <w:rPr>
          <w:rStyle w:val="StringTok"/>
        </w:rPr>
        <w:t xml:space="preserve">"水位 (m)"</w:t>
      </w:r>
      <w:r>
        <w:rPr>
          <w:rStyle w:val="NormalTok"/>
        </w:rPr>
        <w:t xml:space="preserve">)</w:t>
      </w:r>
      <w:r>
        <w:br/>
      </w:r>
      <w:r>
        <w:rPr>
          <w:rStyle w:val="NormalTok"/>
        </w:rPr>
        <w:t xml:space="preserve">    ax2.grid(alpha</w:t>
      </w:r>
      <w:r>
        <w:rPr>
          <w:rStyle w:val="OperatorTok"/>
        </w:rPr>
        <w:t xml:space="preserve">=</w:t>
      </w:r>
      <w:r>
        <w:rPr>
          <w:rStyle w:val="FloatTok"/>
        </w:rPr>
        <w:t xml:space="preserve">0.25</w:t>
      </w:r>
      <w:r>
        <w:rPr>
          <w:rStyle w:val="NormalTok"/>
        </w:rPr>
        <w:t xml:space="preserve">)</w:t>
      </w:r>
      <w:r>
        <w:br/>
      </w:r>
      <w:r>
        <w:rPr>
          <w:rStyle w:val="NormalTok"/>
        </w:rPr>
        <w:t xml:space="preserve">    ax2.legend(fontsize</w:t>
      </w:r>
      <w:r>
        <w:rPr>
          <w:rStyle w:val="OperatorTok"/>
        </w:rPr>
        <w:t xml:space="preserve">=</w:t>
      </w:r>
      <w:r>
        <w:rPr>
          <w:rStyle w:val="DecValTok"/>
        </w:rPr>
        <w:t xml:space="preserve">9</w:t>
      </w:r>
      <w:r>
        <w:rPr>
          <w:rStyle w:val="NormalTok"/>
        </w:rPr>
        <w:t xml:space="preserve">)</w:t>
      </w:r>
      <w:r>
        <w:br/>
      </w:r>
      <w:r>
        <w:br/>
      </w:r>
      <w:r>
        <w:rPr>
          <w:rStyle w:val="NormalTok"/>
        </w:rPr>
        <w:t xml:space="preserve">    ax3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ax3.plot(TIME_H, opt[</w:t>
      </w:r>
      <w:r>
        <w:rPr>
          <w:rStyle w:val="StringTok"/>
        </w:rPr>
        <w:t xml:space="preserve">"vdet"</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"tab:cyan"</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"蓄滞洪区占用容积"</w:t>
      </w:r>
      <w:r>
        <w:rPr>
          <w:rStyle w:val="NormalTok"/>
        </w:rPr>
        <w:t xml:space="preserve">)</w:t>
      </w:r>
      <w:r>
        <w:br/>
      </w:r>
      <w:r>
        <w:rPr>
          <w:rStyle w:val="NormalTok"/>
        </w:rPr>
        <w:t xml:space="preserve">    ax3.axhline(VDET_CAP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"black"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"有效容积上限"</w:t>
      </w:r>
      <w:r>
        <w:rPr>
          <w:rStyle w:val="NormalTok"/>
        </w:rPr>
        <w:t xml:space="preserve">)</w:t>
      </w:r>
      <w:r>
        <w:br/>
      </w:r>
      <w:r>
        <w:rPr>
          <w:rStyle w:val="NormalTok"/>
        </w:rPr>
        <w:t xml:space="preserve">    ax3.set_title(</w:t>
      </w:r>
      <w:r>
        <w:rPr>
          <w:rStyle w:val="StringTok"/>
        </w:rPr>
        <w:t xml:space="preserve">"蓄滞洪区容积演进"</w:t>
      </w:r>
      <w:r>
        <w:rPr>
          <w:rStyle w:val="NormalTok"/>
        </w:rPr>
        <w:t xml:space="preserve">)</w:t>
      </w:r>
      <w:r>
        <w:br/>
      </w:r>
      <w:r>
        <w:rPr>
          <w:rStyle w:val="NormalTok"/>
        </w:rPr>
        <w:t xml:space="preserve">    ax3.set_xlabel(</w:t>
      </w:r>
      <w:r>
        <w:rPr>
          <w:rStyle w:val="StringTok"/>
        </w:rPr>
        <w:t xml:space="preserve">"时间 (h)"</w:t>
      </w:r>
      <w:r>
        <w:rPr>
          <w:rStyle w:val="NormalTok"/>
        </w:rPr>
        <w:t xml:space="preserve">)</w:t>
      </w:r>
      <w:r>
        <w:br/>
      </w:r>
      <w:r>
        <w:rPr>
          <w:rStyle w:val="NormalTok"/>
        </w:rPr>
        <w:t xml:space="preserve">    ax3.set_ylabel(</w:t>
      </w:r>
      <w:r>
        <w:rPr>
          <w:rStyle w:val="StringTok"/>
        </w:rPr>
        <w:t xml:space="preserve">"容积 (百万m3)"</w:t>
      </w:r>
      <w:r>
        <w:rPr>
          <w:rStyle w:val="NormalTok"/>
        </w:rPr>
        <w:t xml:space="preserve">)</w:t>
      </w:r>
      <w:r>
        <w:br/>
      </w:r>
      <w:r>
        <w:rPr>
          <w:rStyle w:val="NormalTok"/>
        </w:rPr>
        <w:t xml:space="preserve">    ax3.grid(alpha</w:t>
      </w:r>
      <w:r>
        <w:rPr>
          <w:rStyle w:val="OperatorTok"/>
        </w:rPr>
        <w:t xml:space="preserve">=</w:t>
      </w:r>
      <w:r>
        <w:rPr>
          <w:rStyle w:val="FloatTok"/>
        </w:rPr>
        <w:t xml:space="preserve">0.25</w:t>
      </w:r>
      <w:r>
        <w:rPr>
          <w:rStyle w:val="NormalTok"/>
        </w:rPr>
        <w:t xml:space="preserve">)</w:t>
      </w:r>
      <w:r>
        <w:br/>
      </w:r>
      <w:r>
        <w:rPr>
          <w:rStyle w:val="NormalTok"/>
        </w:rPr>
        <w:t xml:space="preserve">    ax3.legend(fontsize</w:t>
      </w:r>
      <w:r>
        <w:rPr>
          <w:rStyle w:val="OperatorTok"/>
        </w:rPr>
        <w:t xml:space="preserve">=</w:t>
      </w:r>
      <w:r>
        <w:rPr>
          <w:rStyle w:val="DecValTok"/>
        </w:rPr>
        <w:t xml:space="preserve">9</w:t>
      </w:r>
      <w:r>
        <w:rPr>
          <w:rStyle w:val="NormalTok"/>
        </w:rPr>
        <w:t xml:space="preserve">)</w:t>
      </w:r>
      <w:r>
        <w:br/>
      </w:r>
      <w:r>
        <w:br/>
      </w:r>
      <w:r>
        <w:rPr>
          <w:rStyle w:val="NormalTok"/>
        </w:rPr>
        <w:t xml:space="preserve">    ax4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hm, gm </w:t>
      </w:r>
      <w:r>
        <w:rPr>
          <w:rStyle w:val="OperatorTok"/>
        </w:rPr>
        <w:t xml:space="preserve">=</w:t>
      </w:r>
      <w:r>
        <w:rPr>
          <w:rStyle w:val="NormalTok"/>
        </w:rPr>
        <w:t xml:space="preserve"> np.meshgrid(hs, gs)</w:t>
      </w:r>
      <w:r>
        <w:br/>
      </w:r>
      <w:r>
        <w:rPr>
          <w:rStyle w:val="NormalTok"/>
        </w:rPr>
        <w:t xml:space="preserve">    cs </w:t>
      </w:r>
      <w:r>
        <w:rPr>
          <w:rStyle w:val="OperatorTok"/>
        </w:rPr>
        <w:t xml:space="preserve">=</w:t>
      </w:r>
      <w:r>
        <w:rPr>
          <w:rStyle w:val="NormalTok"/>
        </w:rPr>
        <w:t xml:space="preserve"> ax4.contourf(hm, gm, zz, levels</w:t>
      </w:r>
      <w:r>
        <w:rPr>
          <w:rStyle w:val="OperatorTok"/>
        </w:rPr>
        <w:t xml:space="preserve">=</w:t>
      </w:r>
      <w:r>
        <w:rPr>
          <w:rStyle w:val="DecValTok"/>
        </w:rPr>
        <w:t xml:space="preserve">20</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plt.colorbar(cs, ax</w:t>
      </w:r>
      <w:r>
        <w:rPr>
          <w:rStyle w:val="OperatorTok"/>
        </w:rPr>
        <w:t xml:space="preserve">=</w:t>
      </w:r>
      <w:r>
        <w:rPr>
          <w:rStyle w:val="NormalTok"/>
        </w:rPr>
        <w:t xml:space="preserve">ax4, fraction</w:t>
      </w:r>
      <w:r>
        <w:rPr>
          <w:rStyle w:val="OperatorTok"/>
        </w:rPr>
        <w:t xml:space="preserve">=</w:t>
      </w:r>
      <w:r>
        <w:rPr>
          <w:rStyle w:val="FloatTok"/>
        </w:rPr>
        <w:t xml:space="preserve">0.046</w:t>
      </w:r>
      <w:r>
        <w:rPr>
          <w:rStyle w:val="NormalTok"/>
        </w:rPr>
        <w:t xml:space="preserve">, pad</w:t>
      </w:r>
      <w:r>
        <w:rPr>
          <w:rStyle w:val="OperatorTok"/>
        </w:rPr>
        <w:t xml:space="preserve">=</w:t>
      </w:r>
      <w:r>
        <w:rPr>
          <w:rStyle w:val="FloatTok"/>
        </w:rPr>
        <w:t xml:space="preserve">0.04</w:t>
      </w:r>
      <w:r>
        <w:rPr>
          <w:rStyle w:val="NormalTok"/>
        </w:rPr>
        <w:t xml:space="preserve">, label</w:t>
      </w:r>
      <w:r>
        <w:rPr>
          <w:rStyle w:val="OperatorTok"/>
        </w:rPr>
        <w:t xml:space="preserve">=</w:t>
      </w:r>
      <w:r>
        <w:rPr>
          <w:rStyle w:val="StringTok"/>
        </w:rPr>
        <w:t xml:space="preserve">"目标函数 J"</w:t>
      </w:r>
      <w:r>
        <w:rPr>
          <w:rStyle w:val="NormalTok"/>
        </w:rPr>
        <w:t xml:space="preserve">)</w:t>
      </w:r>
      <w:r>
        <w:br/>
      </w:r>
      <w:r>
        <w:rPr>
          <w:rStyle w:val="NormalTok"/>
        </w:rPr>
        <w:t xml:space="preserve">    ax4.scatter([best_h], [best_gate], color</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50</w:t>
      </w:r>
      <w:r>
        <w:rPr>
          <w:rStyle w:val="NormalTok"/>
        </w:rPr>
        <w:t xml:space="preserve">, label</w:t>
      </w:r>
      <w:r>
        <w:rPr>
          <w:rStyle w:val="OperatorTok"/>
        </w:rPr>
        <w:t xml:space="preserve">=</w:t>
      </w:r>
      <w:r>
        <w:rPr>
          <w:rStyle w:val="StringTok"/>
        </w:rPr>
        <w:t xml:space="preserve">"最优解"</w:t>
      </w:r>
      <w:r>
        <w:rPr>
          <w:rStyle w:val="NormalTok"/>
        </w:rPr>
        <w:t xml:space="preserve">)</w:t>
      </w:r>
      <w:r>
        <w:br/>
      </w:r>
      <w:r>
        <w:rPr>
          <w:rStyle w:val="NormalTok"/>
        </w:rPr>
        <w:t xml:space="preserve">    ax4.set_title(</w:t>
      </w:r>
      <w:r>
        <w:rPr>
          <w:rStyle w:val="StringTok"/>
        </w:rPr>
        <w:t xml:space="preserve">"决策变量-目标函数景观"</w:t>
      </w:r>
      <w:r>
        <w:rPr>
          <w:rStyle w:val="NormalTok"/>
        </w:rPr>
        <w:t xml:space="preserve">)</w:t>
      </w:r>
      <w:r>
        <w:br/>
      </w:r>
      <w:r>
        <w:rPr>
          <w:rStyle w:val="NormalTok"/>
        </w:rPr>
        <w:t xml:space="preserve">    ax4.set_xlabel(</w:t>
      </w:r>
      <w:r>
        <w:rPr>
          <w:rStyle w:val="StringTok"/>
        </w:rPr>
        <w:t xml:space="preserve">"启用阈值 h_trigger (m)"</w:t>
      </w:r>
      <w:r>
        <w:rPr>
          <w:rStyle w:val="NormalTok"/>
        </w:rPr>
        <w:t xml:space="preserve">)</w:t>
      </w:r>
      <w:r>
        <w:br/>
      </w:r>
      <w:r>
        <w:rPr>
          <w:rStyle w:val="NormalTok"/>
        </w:rPr>
        <w:t xml:space="preserve">    ax4.set_ylabel(</w:t>
      </w:r>
      <w:r>
        <w:rPr>
          <w:rStyle w:val="StringTok"/>
        </w:rPr>
        <w:t xml:space="preserve">"闸门开度 gate_ratio (-)"</w:t>
      </w:r>
      <w:r>
        <w:rPr>
          <w:rStyle w:val="NormalTok"/>
        </w:rPr>
        <w:t xml:space="preserve">)</w:t>
      </w:r>
      <w:r>
        <w:br/>
      </w:r>
      <w:r>
        <w:rPr>
          <w:rStyle w:val="NormalTok"/>
        </w:rPr>
        <w:t xml:space="preserve">    ax4.legend(fontsize</w:t>
      </w:r>
      <w:r>
        <w:rPr>
          <w:rStyle w:val="OperatorTok"/>
        </w:rPr>
        <w:t xml:space="preserve">=</w:t>
      </w:r>
      <w:r>
        <w:rPr>
          <w:rStyle w:val="DecValTok"/>
        </w:rPr>
        <w:t xml:space="preserve">9</w:t>
      </w:r>
      <w:r>
        <w:rPr>
          <w:rStyle w:val="NormalTok"/>
        </w:rPr>
        <w:t xml:space="preserve">)</w:t>
      </w:r>
      <w:r>
        <w:br/>
      </w:r>
      <w:r>
        <w:br/>
      </w:r>
      <w:r>
        <w:rPr>
          <w:rStyle w:val="NormalTok"/>
        </w:rPr>
        <w:t xml:space="preserve">    plt.suptitle(</w:t>
      </w:r>
      <w:r>
        <w:rPr>
          <w:rStyle w:val="StringTok"/>
        </w:rPr>
        <w:t xml:space="preserve">"第7章 蓄滞洪区启用决策仿真：预报触发 + 优化调度"</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基准方案：极高阈值 + 最小开度，近似不启用蓄滞洪区</w:t>
      </w:r>
      <w:r>
        <w:br/>
      </w:r>
      <w:r>
        <w:rPr>
          <w:rStyle w:val="NormalTok"/>
        </w:rPr>
        <w:t xml:space="preserve">    baseline </w:t>
      </w:r>
      <w:r>
        <w:rPr>
          <w:rStyle w:val="OperatorTok"/>
        </w:rPr>
        <w:t xml:space="preserve">=</w:t>
      </w:r>
      <w:r>
        <w:rPr>
          <w:rStyle w:val="NormalTok"/>
        </w:rPr>
        <w:t xml:space="preserve"> simulate_policy(h_trigger</w:t>
      </w:r>
      <w:r>
        <w:rPr>
          <w:rStyle w:val="OperatorTok"/>
        </w:rPr>
        <w:t xml:space="preserve">=</w:t>
      </w:r>
      <w:r>
        <w:rPr>
          <w:rStyle w:val="FloatTok"/>
        </w:rPr>
        <w:t xml:space="preserve">99.0</w:t>
      </w:r>
      <w:r>
        <w:rPr>
          <w:rStyle w:val="NormalTok"/>
        </w:rPr>
        <w:t xml:space="preserve">, gate_ratio</w:t>
      </w:r>
      <w:r>
        <w:rPr>
          <w:rStyle w:val="OperatorTok"/>
        </w:rPr>
        <w:t xml:space="preserve">=</w:t>
      </w:r>
      <w:r>
        <w:rPr>
          <w:rStyle w:val="NormalTok"/>
        </w:rPr>
        <w:t xml:space="preserve">GATE_MIN)</w:t>
      </w:r>
      <w:r>
        <w:br/>
      </w:r>
      <w:r>
        <w:br/>
      </w:r>
      <w:r>
        <w:rPr>
          <w:rStyle w:val="NormalTok"/>
        </w:rPr>
        <w:t xml:space="preserve">    </w:t>
      </w:r>
      <w:r>
        <w:rPr>
          <w:rStyle w:val="CommentTok"/>
        </w:rPr>
        <w:t xml:space="preserve"># 优化求解：寻找最优启用阈值与闸门开度</w:t>
      </w:r>
      <w:r>
        <w:br/>
      </w:r>
      <w:r>
        <w:rPr>
          <w:rStyle w:val="NormalTok"/>
        </w:rPr>
        <w:t xml:space="preserve">    result </w:t>
      </w:r>
      <w:r>
        <w:rPr>
          <w:rStyle w:val="OperatorTok"/>
        </w:rPr>
        <w:t xml:space="preserve">=</w:t>
      </w:r>
      <w:r>
        <w:rPr>
          <w:rStyle w:val="NormalTok"/>
        </w:rPr>
        <w:t xml:space="preserve"> differential_evolution(</w:t>
      </w:r>
      <w:r>
        <w:br/>
      </w:r>
      <w:r>
        <w:rPr>
          <w:rStyle w:val="NormalTok"/>
        </w:rPr>
        <w:t xml:space="preserve">        objective,</w:t>
      </w:r>
      <w:r>
        <w:br/>
      </w:r>
      <w:r>
        <w:rPr>
          <w:rStyle w:val="NormalTok"/>
        </w:rPr>
        <w:t xml:space="preserve">        bounds</w:t>
      </w:r>
      <w:r>
        <w:rPr>
          <w:rStyle w:val="OperatorTok"/>
        </w:rPr>
        <w:t xml:space="preserve">=</w:t>
      </w:r>
      <w:r>
        <w:rPr>
          <w:rStyle w:val="NormalTok"/>
        </w:rPr>
        <w:t xml:space="preserve">[(</w:t>
      </w:r>
      <w:r>
        <w:rPr>
          <w:rStyle w:val="FloatTok"/>
        </w:rPr>
        <w:t xml:space="preserve">29.4</w:t>
      </w:r>
      <w:r>
        <w:rPr>
          <w:rStyle w:val="NormalTok"/>
        </w:rPr>
        <w:t xml:space="preserve">, </w:t>
      </w:r>
      <w:r>
        <w:rPr>
          <w:rStyle w:val="FloatTok"/>
        </w:rPr>
        <w:t xml:space="preserve">31.2</w:t>
      </w:r>
      <w:r>
        <w:rPr>
          <w:rStyle w:val="NormalTok"/>
        </w:rPr>
        <w:t xml:space="preserve">), (GATE_MIN, GATE_MAX)],</w:t>
      </w:r>
      <w:r>
        <w:br/>
      </w:r>
      <w:r>
        <w:rPr>
          <w:rStyle w:val="NormalTok"/>
        </w:rPr>
        <w:t xml:space="preserve">        seed</w:t>
      </w:r>
      <w:r>
        <w:rPr>
          <w:rStyle w:val="OperatorTok"/>
        </w:rPr>
        <w:t xml:space="preserve">=</w:t>
      </w:r>
      <w:r>
        <w:rPr>
          <w:rStyle w:val="NormalTok"/>
        </w:rPr>
        <w:t xml:space="preserve">OPT_SEED,</w:t>
      </w:r>
      <w:r>
        <w:br/>
      </w:r>
      <w:r>
        <w:rPr>
          <w:rStyle w:val="NormalTok"/>
        </w:rPr>
        <w:t xml:space="preserve">        maxiter</w:t>
      </w:r>
      <w:r>
        <w:rPr>
          <w:rStyle w:val="OperatorTok"/>
        </w:rPr>
        <w:t xml:space="preserve">=</w:t>
      </w:r>
      <w:r>
        <w:rPr>
          <w:rStyle w:val="NormalTok"/>
        </w:rPr>
        <w:t xml:space="preserve">OPT_MAXITER,</w:t>
      </w:r>
      <w:r>
        <w:br/>
      </w:r>
      <w:r>
        <w:rPr>
          <w:rStyle w:val="NormalTok"/>
        </w:rPr>
        <w:t xml:space="preserve">        popsize</w:t>
      </w:r>
      <w:r>
        <w:rPr>
          <w:rStyle w:val="OperatorTok"/>
        </w:rPr>
        <w:t xml:space="preserve">=</w:t>
      </w:r>
      <w:r>
        <w:rPr>
          <w:rStyle w:val="NormalTok"/>
        </w:rPr>
        <w:t xml:space="preserve">OPT_POPSIZE,</w:t>
      </w:r>
      <w:r>
        <w:br/>
      </w:r>
      <w:r>
        <w:rPr>
          <w:rStyle w:val="NormalTok"/>
        </w:rPr>
        <w:t xml:space="preserve">        tol</w:t>
      </w:r>
      <w:r>
        <w:rPr>
          <w:rStyle w:val="OperatorTok"/>
        </w:rPr>
        <w:t xml:space="preserve">=</w:t>
      </w:r>
      <w:r>
        <w:rPr>
          <w:rStyle w:val="FloatTok"/>
        </w:rPr>
        <w:t xml:space="preserve">1e-3</w:t>
      </w:r>
      <w:r>
        <w:rPr>
          <w:rStyle w:val="NormalTok"/>
        </w:rPr>
        <w:t xml:space="preserve">,</w:t>
      </w:r>
      <w:r>
        <w:br/>
      </w:r>
      <w:r>
        <w:rPr>
          <w:rStyle w:val="NormalTok"/>
        </w:rPr>
        <w:t xml:space="preserve">        polish</w:t>
      </w:r>
      <w:r>
        <w:rPr>
          <w:rStyle w:val="OperatorTok"/>
        </w:rPr>
        <w:t xml:space="preserve">=</w:t>
      </w:r>
      <w:r>
        <w:rPr>
          <w:rStyle w:val="VariableTok"/>
        </w:rPr>
        <w:t xml:space="preserve">True</w:t>
      </w:r>
      <w:r>
        <w:br/>
      </w:r>
      <w:r>
        <w:rPr>
          <w:rStyle w:val="NormalTok"/>
        </w:rPr>
        <w:t xml:space="preserve">    )</w:t>
      </w:r>
      <w:r>
        <w:br/>
      </w:r>
      <w:r>
        <w:rPr>
          <w:rStyle w:val="NormalTok"/>
        </w:rPr>
        <w:t xml:space="preserve">    best_h, best_gate </w:t>
      </w:r>
      <w:r>
        <w:rPr>
          <w:rStyle w:val="OperatorTok"/>
        </w:rPr>
        <w:t xml:space="preserve">=</w:t>
      </w:r>
      <w:r>
        <w:rPr>
          <w:rStyle w:val="NormalTok"/>
        </w:rPr>
        <w:t xml:space="preserve"> result.x</w:t>
      </w:r>
      <w:r>
        <w:br/>
      </w:r>
      <w:r>
        <w:rPr>
          <w:rStyle w:val="NormalTok"/>
        </w:rPr>
        <w:t xml:space="preserve">    optimized </w:t>
      </w:r>
      <w:r>
        <w:rPr>
          <w:rStyle w:val="OperatorTok"/>
        </w:rPr>
        <w:t xml:space="preserve">=</w:t>
      </w:r>
      <w:r>
        <w:rPr>
          <w:rStyle w:val="NormalTok"/>
        </w:rPr>
        <w:t xml:space="preserve"> simulate_policy(best_h, best_gate)</w:t>
      </w:r>
      <w:r>
        <w:br/>
      </w:r>
      <w:r>
        <w:br/>
      </w:r>
      <w:r>
        <w:rPr>
          <w:rStyle w:val="NormalTok"/>
        </w:rPr>
        <w:t xml:space="preserve">    </w:t>
      </w:r>
      <w:r>
        <w:rPr>
          <w:rStyle w:val="CommentTok"/>
        </w:rPr>
        <w:t xml:space="preserve"># 打印KPI并绘图</w:t>
      </w:r>
      <w:r>
        <w:br/>
      </w:r>
      <w:r>
        <w:rPr>
          <w:rStyle w:val="NormalTok"/>
        </w:rPr>
        <w:t xml:space="preserve">    print_kpi_table(baseline, optimized, best_h, best_gate)</w:t>
      </w:r>
      <w:r>
        <w:br/>
      </w:r>
      <w:r>
        <w:rPr>
          <w:rStyle w:val="NormalTok"/>
        </w:rPr>
        <w:t xml:space="preserve">    plot_results(baseline, optimized, best_h, best_gate)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800字代码解读：</w:t>
      </w:r>
      <w:r>
        <w:br/>
      </w:r>
      <w:r>
        <w:rPr>
          <w:rFonts w:hint="eastAsia"/>
        </w:rPr>
        <w:t xml:space="preserve">这份脚本把第7章“蓄滞洪区启用决策”的理论框架落成了一个完整可计算流程，核心是“预报信息驱动启用，调度行为受工程约束，结果用风险与代价统一评价”。模型先用双峰入流过程线模拟一次典型洪水，再用主河道等效蓄泄关系把库容变化映射为控制断面水位。这样做的意义在于把复杂河网问题简化为教学可演示的动态系统：入流抬升水位，下泄与分洪共同削峰，二者共同决定下游是否超警。启用逻辑对应7.1节中的“条件触发+协调调度”：既要求当前水位超过阈值，也要求前瞻时段内入流峰值达到预警标准；同时设置“持续超阈才启用”和“最小时长后才允许关闭”，避免闸门频繁动作造成操作震荡。分洪流量计算体现了三重物理边界，即闸门能力、河道水位驱动和蓄滞洪区剩余容积，退水又受主河道安全水位约束，因此脚本中的每一步都可对应到工程规程中的可执行规则。</w:t>
      </w:r>
      <w:r>
        <w:br/>
      </w:r>
      <w:r>
        <w:rPr>
          <w:rFonts w:hint="eastAsia"/>
        </w:rPr>
        <w:t xml:space="preserve">优化部分用</w:t>
      </w:r>
      <w:r>
        <w:t xml:space="preserve"> </w:t>
      </w:r>
      <w:r>
        <w:rPr>
          <w:rStyle w:val="VerbatimChar"/>
        </w:rPr>
        <w:t xml:space="preserve">scipy.optimize.differential_evolution</w:t>
      </w:r>
      <w:r>
        <w:t xml:space="preserve"> </w:t>
      </w:r>
      <w:r>
        <w:rPr>
          <w:rFonts w:hint="eastAsia"/>
        </w:rPr>
        <w:t xml:space="preserve">同时搜索两个决策变量：启用阈值水位和闸门开度。目标函数</w:t>
      </w:r>
      <w:r>
        <w:t xml:space="preserve"> </w:t>
      </w:r>
      <w:r>
        <w:rPr>
          <w:rStyle w:val="VerbatimChar"/>
        </w:rPr>
        <w:t xml:space="preserve">J</w:t>
      </w:r>
      <w:r>
        <w:t xml:space="preserve"> </w:t>
      </w:r>
      <w:r>
        <w:rPr>
          <w:rFonts w:hint="eastAsia"/>
        </w:rPr>
        <w:t xml:space="preserve">不是单一“压低洪峰”，而是把“最大超警深度、超警累积历时、蓄滞洪区占用率、分洪总量、启用历时”加权组合，体现了第7章强调的“全局安全与局部代价平衡”。脚本先生成基准方案（近似不启用），再和优化方案并列输出KPI表，便于直接比较“风险是否下降、代价是否可接受”。可视化部分给出四类图：流量过程线、水位及启用时段、蓄滞洪区容积演进、决策变量-目标函数景观。第四幅图尤其关键，它把“为什么这个阈值和开度更优”从黑箱结果变成可解释的决策地形。总体上，这个脚本对应7.1的教学目标：把功能定位、启用条件、协调调度与风险管理用统一仿真链条串起来，既可课堂演示，也可作为后续扩展到多蓄滞洪区、概率预报和多目标优化的基础模板。</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figures/ch07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6" Target="figures/ch07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2026-03-21T06:35:30Z</dcterms:created>
  <dcterms:modified xsi:type="dcterms:W3CDTF">2026-03-21T06:35:30Z</dcterms:modified>
</cp:coreProperties>
</file>

<file path=docProps/custom.xml><?xml version="1.0" encoding="utf-8"?>
<Properties xmlns="http://schemas.openxmlformats.org/officeDocument/2006/custom-properties" xmlns:vt="http://schemas.openxmlformats.org/officeDocument/2006/docPropsVTypes"/>
</file>