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3-章-电力系统潮流计算"/>
    <w:p>
      <w:pPr>
        <w:pStyle w:val="Heading1"/>
      </w:pPr>
      <w:r>
        <w:rPr>
          <w:rStyle w:val="SectionNumber"/>
        </w:rPr>
        <w:t xml:space="preserve">1</w:t>
      </w:r>
      <w:r>
        <w:tab/>
      </w:r>
      <w:r>
        <w:rPr>
          <w:rFonts w:hint="eastAsia"/>
        </w:rPr>
        <w:t xml:space="preserve">第</w:t>
      </w:r>
      <w:r>
        <w:t xml:space="preserve"> 3 </w:t>
      </w:r>
      <w:r>
        <w:rPr>
          <w:rFonts w:hint="eastAsia"/>
        </w:rPr>
        <w:t xml:space="preserve">章</w:t>
      </w:r>
      <w:r>
        <w:t xml:space="preserve"> </w:t>
      </w:r>
      <w:r>
        <w:rPr>
          <w:rFonts w:hint="eastAsia"/>
        </w:rPr>
        <w:t xml:space="preserve">电力系统潮流计算</w:t>
      </w:r>
    </w:p>
    <w:p>
      <w:pPr>
        <w:pStyle w:val="FirstParagraph"/>
      </w:pPr>
      <w:r>
        <w:rPr>
          <w:rFonts w:hint="eastAsia"/>
        </w:rPr>
        <w:t xml:space="preserve">前两章建立了自动控制原理的核心分析框架。从本章开始，我们将视线转向电力系统分析——另一门考研核心课程。电力系统本身就是一个典型的多变量、非线性、强耦合的大型动态系统。无论是进行动态暂态稳定分析，还是设计各种自动控制装置（如励磁控制、调速器），其前提都是确定系统在扰动发生前的初始稳态运行工况。本章重点讲解的电力系统潮流计算，正是求解电网稳态运行状态的核心工具，也是后续短路分析、稳定性分析的起点。</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掌握电力系统等值电路中变压器和输电线路的参数计算与标幺值严格变换推导</w:t>
      </w:r>
    </w:p>
    <w:p>
      <w:pPr>
        <w:pStyle w:val="Compact"/>
        <w:numPr>
          <w:ilvl w:val="0"/>
          <w:numId w:val="1001"/>
        </w:numPr>
      </w:pPr>
      <w:r>
        <w:rPr>
          <w:rFonts w:hint="eastAsia"/>
        </w:rPr>
        <w:t xml:space="preserve">深入理解节点导纳矩阵的构建规则、修改方法及其稀疏性与物理意义</w:t>
      </w:r>
    </w:p>
    <w:p>
      <w:pPr>
        <w:pStyle w:val="Compact"/>
        <w:numPr>
          <w:ilvl w:val="0"/>
          <w:numId w:val="1001"/>
        </w:numPr>
      </w:pPr>
      <w:r>
        <w:rPr>
          <w:rFonts w:hint="eastAsia"/>
        </w:rPr>
        <w:t xml:space="preserve">熟练推导极坐标下</w:t>
      </w:r>
      <w:r>
        <w:t xml:space="preserve"> Newton-Raphson </w:t>
      </w:r>
      <w:r>
        <w:rPr>
          <w:rFonts w:hint="eastAsia"/>
        </w:rPr>
        <w:t xml:space="preserve">法潮流计算的雅可比矩阵元素偏导数</w:t>
      </w:r>
    </w:p>
    <w:p>
      <w:pPr>
        <w:pStyle w:val="Compact"/>
        <w:numPr>
          <w:ilvl w:val="0"/>
          <w:numId w:val="1001"/>
        </w:numPr>
      </w:pPr>
      <w:r>
        <w:rPr>
          <w:rFonts w:hint="eastAsia"/>
        </w:rPr>
        <w:t xml:space="preserve">掌握</w:t>
      </w:r>
      <w:r>
        <w:t xml:space="preserve"> 2~3 </w:t>
      </w:r>
      <w:r>
        <w:rPr>
          <w:rFonts w:hint="eastAsia"/>
        </w:rPr>
        <w:t xml:space="preserve">节点小型系统的牛顿-拉夫逊法单次迭代手算过程</w:t>
      </w:r>
    </w:p>
    <w:p>
      <w:pPr>
        <w:pStyle w:val="Compact"/>
        <w:numPr>
          <w:ilvl w:val="0"/>
          <w:numId w:val="1001"/>
        </w:numPr>
      </w:pPr>
      <w:r>
        <w:rPr>
          <w:rFonts w:hint="eastAsia"/>
        </w:rPr>
        <w:t xml:space="preserve">剖析</w:t>
      </w:r>
      <w:r>
        <w:t xml:space="preserve"> PQ </w:t>
      </w:r>
      <w:r>
        <w:rPr>
          <w:rFonts w:hint="eastAsia"/>
        </w:rPr>
        <w:t xml:space="preserve">分解法的简化假设、推导逻辑及其在大型工程网络中的适用条件</w:t>
      </w:r>
    </w:p>
    <w:bookmarkEnd w:id="9"/>
    <w:bookmarkStart w:id="16" w:name="等效电路与标幺值计算"/>
    <w:p>
      <w:pPr>
        <w:pStyle w:val="Heading2"/>
      </w:pPr>
      <w:r>
        <w:rPr>
          <w:rStyle w:val="SectionNumber"/>
        </w:rPr>
        <w:t xml:space="preserve">1.2</w:t>
      </w:r>
      <w:r>
        <w:tab/>
      </w:r>
      <w:r>
        <w:t xml:space="preserve">3.1 </w:t>
      </w:r>
      <w:r>
        <w:rPr>
          <w:rFonts w:hint="eastAsia"/>
        </w:rPr>
        <w:t xml:space="preserve">等效电路与标幺值计算</w:t>
      </w:r>
    </w:p>
    <w:bookmarkStart w:id="10" w:name="标幺值系统"/>
    <w:p>
      <w:pPr>
        <w:pStyle w:val="Heading3"/>
      </w:pPr>
      <w:r>
        <w:rPr>
          <w:rStyle w:val="SectionNumber"/>
        </w:rPr>
        <w:t xml:space="preserve">1.2.1</w:t>
      </w:r>
      <w:r>
        <w:tab/>
      </w:r>
      <w:r>
        <w:t xml:space="preserve">3.1.1 </w:t>
      </w:r>
      <w:r>
        <w:rPr>
          <w:rFonts w:hint="eastAsia"/>
        </w:rPr>
        <w:t xml:space="preserve">标幺值系统</w:t>
      </w:r>
    </w:p>
    <w:p>
      <w:pPr>
        <w:pStyle w:val="FirstParagraph"/>
      </w:pPr>
      <w:r>
        <w:rPr>
          <w:rFonts w:hint="eastAsia"/>
        </w:rPr>
        <w:t xml:space="preserve">电力系统分析中，由于涉及发电机、升压变压器、各级输电线路以及降压变压器等多个电压等级，直接使用实际物理量进行网络方程列写会导致大量变比折算，容易引入人为计算错误。为此，普遍采用标幺值（per</w:t>
      </w:r>
      <w:r>
        <w:t xml:space="preserve"> unit, </w:t>
      </w:r>
      <w:r>
        <w:rPr>
          <w:rFonts w:hint="eastAsia"/>
        </w:rPr>
        <w:t xml:space="preserve">pu）系统进行无量纲化处理。</w:t>
      </w:r>
    </w:p>
    <w:p>
      <w:pPr>
        <w:pStyle w:val="BodyText"/>
      </w:pPr>
      <w:r>
        <w:rPr>
          <w:rFonts w:hint="eastAsia"/>
        </w:rPr>
        <w:t xml:space="preserve">标幺值的基本定义为：标幺值</w:t>
      </w:r>
      <w:r>
        <w:t xml:space="preserve"> = </w:t>
      </w:r>
      <w:r>
        <w:rPr>
          <w:rFonts w:hint="eastAsia"/>
        </w:rPr>
        <w:t xml:space="preserve">实际有名值</w:t>
      </w:r>
      <w:r>
        <w:t xml:space="preserve"> / </w:t>
      </w:r>
      <w:r>
        <w:rPr>
          <w:rFonts w:hint="eastAsia"/>
        </w:rPr>
        <w:t xml:space="preserve">基准值。选定基准功率</w:t>
      </w:r>
      <w:r>
        <w:t xml:space="preserve"> </w:t>
      </w:r>
      <m:oMath>
        <m:sSub>
          <m:e>
            <m:r>
              <m:t>S</m:t>
            </m:r>
          </m:e>
          <m:sub>
            <m:r>
              <m:t>B</m:t>
            </m:r>
          </m:sub>
        </m:sSub>
      </m:oMath>
      <w:r>
        <w:rPr>
          <w:rFonts w:hint="eastAsia"/>
        </w:rPr>
        <w:t xml:space="preserve">（三相总功率，常取</w:t>
      </w:r>
      <w:r>
        <w:t xml:space="preserve"> 100 </w:t>
      </w:r>
      <w:r>
        <w:rPr>
          <w:rFonts w:hint="eastAsia"/>
        </w:rPr>
        <w:t xml:space="preserve">MVA）和某一电压等级的基准电压</w:t>
      </w:r>
      <w:r>
        <w:t xml:space="preserve"> </w:t>
      </w:r>
      <m:oMath>
        <m:sSub>
          <m:e>
            <m:r>
              <m:t>V</m:t>
            </m:r>
          </m:e>
          <m:sub>
            <m:r>
              <m:t>B</m:t>
            </m:r>
          </m:sub>
        </m:sSub>
      </m:oMath>
      <w:r>
        <w:rPr>
          <w:rFonts w:hint="eastAsia"/>
        </w:rPr>
        <w:t xml:space="preserve">（线电压）后，基准电流和基准阻抗分别为：</w:t>
      </w:r>
    </w:p>
    <w:p>
      <w:pPr>
        <w:pStyle w:val="BodyText"/>
      </w:pPr>
      <m:oMathPara>
        <m:oMathParaPr>
          <m:jc m:val="center"/>
        </m:oMathParaPr>
        <m:oMath>
          <m:sSub>
            <m:e>
              <m:r>
                <m:t>I</m:t>
              </m:r>
            </m:e>
            <m:sub>
              <m:r>
                <m:t>B</m:t>
              </m:r>
            </m:sub>
          </m:sSub>
          <m:r>
            <m:rPr>
              <m:sty m:val="p"/>
            </m:rPr>
            <m:t>=</m:t>
          </m:r>
          <m:f>
            <m:fPr>
              <m:type m:val="bar"/>
            </m:fPr>
            <m:num>
              <m:sSub>
                <m:e>
                  <m:r>
                    <m:t>S</m:t>
                  </m:r>
                </m:e>
                <m:sub>
                  <m:r>
                    <m:t>B</m:t>
                  </m:r>
                </m:sub>
              </m:sSub>
            </m:num>
            <m:den>
              <m:rad>
                <m:radPr>
                  <m:degHide m:val="on"/>
                </m:radPr>
                <m:deg/>
                <m:e>
                  <m:r>
                    <m:t>3</m:t>
                  </m:r>
                </m:e>
              </m:rad>
              <m:sSub>
                <m:e>
                  <m:r>
                    <m:t>V</m:t>
                  </m:r>
                </m:e>
                <m:sub>
                  <m:r>
                    <m:t>B</m:t>
                  </m:r>
                </m:sub>
              </m:sSub>
            </m:den>
          </m:f>
          <m:r>
            <m:rPr>
              <m:sty m:val="p"/>
            </m:rPr>
            <m:t>,</m:t>
          </m:r>
          <m:r>
            <m:t> </m:t>
          </m:r>
          <m:sSub>
            <m:e>
              <m:r>
                <m:t>Z</m:t>
              </m:r>
            </m:e>
            <m:sub>
              <m:r>
                <m:t>B</m:t>
              </m:r>
            </m:sub>
          </m:sSub>
          <m:r>
            <m:rPr>
              <m:sty m:val="p"/>
            </m:rPr>
            <m:t>=</m:t>
          </m:r>
          <m:f>
            <m:fPr>
              <m:type m:val="bar"/>
            </m:fPr>
            <m:num>
              <m:sSubSup>
                <m:e>
                  <m:r>
                    <m:t>V</m:t>
                  </m:r>
                </m:e>
                <m:sub>
                  <m:r>
                    <m:t>B</m:t>
                  </m:r>
                </m:sub>
                <m:sup>
                  <m:r>
                    <m:t>2</m:t>
                  </m:r>
                </m:sup>
              </m:sSubSup>
            </m:num>
            <m:den>
              <m:sSub>
                <m:e>
                  <m:r>
                    <m:t>S</m:t>
                  </m:r>
                </m:e>
                <m:sub>
                  <m:r>
                    <m:t>B</m:t>
                  </m:r>
                </m:sub>
              </m:sSub>
            </m:den>
          </m:f>
        </m:oMath>
      </m:oMathPara>
    </w:p>
    <w:p>
      <w:pPr>
        <w:pStyle w:val="FirstParagraph"/>
      </w:pPr>
      <w:r>
        <w:rPr>
          <w:rFonts w:hint="eastAsia"/>
        </w:rPr>
        <w:t xml:space="preserve">当跨越变压器进入另一电压等级时，基准电压必须按照理想变压器的变比</w:t>
      </w:r>
      <w:r>
        <w:t xml:space="preserve"> </w:t>
      </w:r>
      <m:oMath>
        <m:r>
          <m:t>k</m:t>
        </m:r>
      </m:oMath>
      <w:r>
        <w:t xml:space="preserve"> </w:t>
      </w:r>
      <w:r>
        <w:rPr>
          <w:rFonts w:hint="eastAsia"/>
        </w:rPr>
        <w:t xml:space="preserve">进行折算，使理想变压器部分在标幺值系统中变为</w:t>
      </w:r>
      <w:r>
        <w:t xml:space="preserve"> 1:1。</w:t>
      </w:r>
    </w:p>
    <w:p>
      <w:pPr>
        <w:pStyle w:val="BodyText"/>
      </w:pPr>
      <w:r>
        <w:rPr>
          <w:rFonts w:hint="eastAsia"/>
        </w:rPr>
        <w:t xml:space="preserve">在实际设备参数中，厂家通常提供基于设备额定参数（</w:t>
      </w:r>
      <m:oMath>
        <m:sSub>
          <m:e>
            <m:r>
              <m:t>S</m:t>
            </m:r>
          </m:e>
          <m:sub>
            <m:r>
              <m:t>N</m:t>
            </m:r>
          </m:sub>
        </m:sSub>
        <m:r>
          <m:rPr>
            <m:sty m:val="p"/>
          </m:rPr>
          <m:t>,</m:t>
        </m:r>
        <m:sSub>
          <m:e>
            <m:r>
              <m:t>V</m:t>
            </m:r>
          </m:e>
          <m:sub>
            <m:r>
              <m:t>N</m:t>
            </m:r>
          </m:sub>
        </m:sSub>
      </m:oMath>
      <w:r>
        <w:rPr>
          <w:rFonts w:hint="eastAsia"/>
        </w:rPr>
        <w:t xml:space="preserve">）的标幺值或百分值。将其归算到全网统一新基准下的标幺值，严格推导如下：设备实际阻抗有名值为</w:t>
      </w:r>
      <w:r>
        <w:t xml:space="preserve"> </w:t>
      </w:r>
      <m:oMath>
        <m:r>
          <m:t>Z</m:t>
        </m:r>
        <m:r>
          <m:rPr>
            <m:sty m:val="p"/>
          </m:rPr>
          <m:t>=</m:t>
        </m:r>
        <m:sSubSup>
          <m:e>
            <m:r>
              <m:t>Z</m:t>
            </m:r>
          </m:e>
          <m:sub>
            <m:r>
              <m:t>p</m:t>
            </m:r>
            <m:r>
              <m:t>u</m:t>
            </m:r>
          </m:sub>
          <m:sup>
            <m:r>
              <m:rPr>
                <m:sty m:val="p"/>
              </m:rPr>
              <m:t>(</m:t>
            </m:r>
            <m:r>
              <m:t>o</m:t>
            </m:r>
            <m:r>
              <m:t>l</m:t>
            </m:r>
            <m:r>
              <m:t>d</m:t>
            </m:r>
            <m:r>
              <m:rPr>
                <m:sty m:val="p"/>
              </m:rPr>
              <m:t>)</m:t>
            </m:r>
          </m:sup>
        </m:sSubSup>
        <m:r>
          <m:rPr>
            <m:sty m:val="p"/>
          </m:rPr>
          <m:t>⋅</m:t>
        </m:r>
        <m:sSubSup>
          <m:e>
            <m:r>
              <m:t>V</m:t>
            </m:r>
          </m:e>
          <m:sub>
            <m:r>
              <m:t>N</m:t>
            </m:r>
          </m:sub>
          <m:sup>
            <m:r>
              <m:t>2</m:t>
            </m:r>
          </m:sup>
        </m:sSubSup>
        <m:r>
          <m:rPr>
            <m:sty m:val="p"/>
          </m:rPr>
          <m:t>/</m:t>
        </m:r>
        <m:sSub>
          <m:e>
            <m:r>
              <m:t>S</m:t>
            </m:r>
          </m:e>
          <m:sub>
            <m:r>
              <m:t>N</m:t>
            </m:r>
          </m:sub>
        </m:sSub>
      </m:oMath>
      <w:r>
        <w:rPr>
          <w:rFonts w:hint="eastAsia"/>
        </w:rPr>
        <w:t xml:space="preserve">，将其除以新基准阻抗</w:t>
      </w:r>
      <w:r>
        <w:t xml:space="preserve"> </w:t>
      </w:r>
      <m:oMath>
        <m:sSub>
          <m:e>
            <m:r>
              <m:t>Z</m:t>
            </m:r>
          </m:e>
          <m:sub>
            <m:r>
              <m:t>B</m:t>
            </m:r>
          </m:sub>
        </m:sSub>
        <m:r>
          <m:rPr>
            <m:sty m:val="p"/>
          </m:rPr>
          <m:t>=</m:t>
        </m:r>
        <m:sSubSup>
          <m:e>
            <m:r>
              <m:t>V</m:t>
            </m:r>
          </m:e>
          <m:sub>
            <m:r>
              <m:t>B</m:t>
            </m:r>
          </m:sub>
          <m:sup>
            <m:r>
              <m:t>2</m:t>
            </m:r>
          </m:sup>
        </m:sSubSup>
        <m:r>
          <m:rPr>
            <m:sty m:val="p"/>
          </m:rPr>
          <m:t>/</m:t>
        </m:r>
        <m:sSub>
          <m:e>
            <m:r>
              <m:t>S</m:t>
            </m:r>
          </m:e>
          <m:sub>
            <m:r>
              <m:t>B</m:t>
            </m:r>
          </m:sub>
        </m:sSub>
      </m:oMath>
      <w:r>
        <w:rPr>
          <w:rFonts w:hint="eastAsia"/>
        </w:rPr>
        <w:t xml:space="preserve">，得到：</w:t>
      </w:r>
    </w:p>
    <w:p>
      <w:pPr>
        <w:pStyle w:val="BodyText"/>
      </w:pPr>
      <m:oMathPara>
        <m:oMathParaPr>
          <m:jc m:val="center"/>
        </m:oMathParaPr>
        <m:oMath>
          <m:sSubSup>
            <m:e>
              <m:r>
                <m:t>Z</m:t>
              </m:r>
            </m:e>
            <m:sub>
              <m:r>
                <m:t>p</m:t>
              </m:r>
              <m:r>
                <m:t>u</m:t>
              </m:r>
            </m:sub>
            <m:sup>
              <m:r>
                <m:rPr>
                  <m:sty m:val="p"/>
                </m:rPr>
                <m:t>(</m:t>
              </m:r>
              <m:r>
                <m:t>n</m:t>
              </m:r>
              <m:r>
                <m:t>e</m:t>
              </m:r>
              <m:r>
                <m:t>w</m:t>
              </m:r>
              <m:r>
                <m:rPr>
                  <m:sty m:val="p"/>
                </m:rPr>
                <m:t>)</m:t>
              </m:r>
            </m:sup>
          </m:sSubSup>
          <m:r>
            <m:rPr>
              <m:sty m:val="p"/>
            </m:rPr>
            <m:t>=</m:t>
          </m:r>
          <m:sSubSup>
            <m:e>
              <m:r>
                <m:t>Z</m:t>
              </m:r>
            </m:e>
            <m:sub>
              <m:r>
                <m:t>p</m:t>
              </m:r>
              <m:r>
                <m:t>u</m:t>
              </m:r>
            </m:sub>
            <m:sup>
              <m:r>
                <m:rPr>
                  <m:sty m:val="p"/>
                </m:rPr>
                <m:t>(</m:t>
              </m:r>
              <m:r>
                <m:t>o</m:t>
              </m:r>
              <m:r>
                <m:t>l</m:t>
              </m:r>
              <m:r>
                <m:t>d</m:t>
              </m:r>
              <m:r>
                <m:rPr>
                  <m:sty m:val="p"/>
                </m:rPr>
                <m:t>)</m:t>
              </m:r>
            </m:sup>
          </m:sSubSup>
          <m:r>
            <m:rPr>
              <m:sty m:val="p"/>
            </m:rPr>
            <m:t>×</m:t>
          </m:r>
          <m:f>
            <m:fPr>
              <m:type m:val="bar"/>
            </m:fPr>
            <m:num>
              <m:sSub>
                <m:e>
                  <m:r>
                    <m:t>S</m:t>
                  </m:r>
                </m:e>
                <m:sub>
                  <m:r>
                    <m:t>B</m:t>
                  </m:r>
                </m:sub>
              </m:sSub>
            </m:num>
            <m:den>
              <m:sSub>
                <m:e>
                  <m:r>
                    <m:t>S</m:t>
                  </m:r>
                </m:e>
                <m:sub>
                  <m:r>
                    <m:t>N</m:t>
                  </m:r>
                </m:sub>
              </m:sSub>
            </m:den>
          </m:f>
          <m:r>
            <m:rPr>
              <m:sty m:val="p"/>
            </m:rPr>
            <m:t>×</m:t>
          </m:r>
          <m:sSup>
            <m:e>
              <m:d>
                <m:dPr>
                  <m:begChr m:val="("/>
                  <m:sepChr m:val=""/>
                  <m:endChr m:val=")"/>
                  <m:grow/>
                </m:dPr>
                <m:e>
                  <m:f>
                    <m:fPr>
                      <m:type m:val="bar"/>
                    </m:fPr>
                    <m:num>
                      <m:sSub>
                        <m:e>
                          <m:r>
                            <m:t>V</m:t>
                          </m:r>
                        </m:e>
                        <m:sub>
                          <m:r>
                            <m:t>N</m:t>
                          </m:r>
                        </m:sub>
                      </m:sSub>
                    </m:num>
                    <m:den>
                      <m:sSub>
                        <m:e>
                          <m:r>
                            <m:t>V</m:t>
                          </m:r>
                        </m:e>
                        <m:sub>
                          <m:r>
                            <m:t>B</m:t>
                          </m:r>
                        </m:sub>
                      </m:sSub>
                    </m:den>
                  </m:f>
                </m:e>
              </m:d>
            </m:e>
            <m:sup>
              <m:r>
                <m:t>2</m:t>
              </m:r>
            </m:sup>
          </m:sSup>
        </m:oMath>
      </m:oMathPara>
    </w:p>
    <w:p>
      <w:pPr>
        <w:pStyle w:val="FirstParagraph"/>
      </w:pPr>
      <w:r>
        <w:rPr>
          <w:rFonts w:hint="eastAsia"/>
        </w:rPr>
        <w:t xml:space="preserve">该公式是考研必考公式，考生需要牢记”新基准功率比旧基准功率”乘以”旧额定电压比新基准电压的平方”。</w:t>
      </w:r>
    </w:p>
    <w:bookmarkEnd w:id="10"/>
    <w:bookmarkStart w:id="11" w:name="输电线路与变压器模型"/>
    <w:p>
      <w:pPr>
        <w:pStyle w:val="Heading3"/>
      </w:pPr>
      <w:r>
        <w:rPr>
          <w:rStyle w:val="SectionNumber"/>
        </w:rPr>
        <w:t xml:space="preserve">1.2.2</w:t>
      </w:r>
      <w:r>
        <w:tab/>
      </w:r>
      <w:r>
        <w:t xml:space="preserve">3.1.2 </w:t>
      </w:r>
      <w:r>
        <w:rPr>
          <w:rFonts w:hint="eastAsia"/>
        </w:rPr>
        <w:t xml:space="preserve">输电线路与变压器模型</w:t>
      </w:r>
    </w:p>
    <w:p>
      <w:pPr>
        <w:pStyle w:val="FirstParagraph"/>
      </w:pPr>
      <w:r>
        <w:rPr>
          <w:rFonts w:hint="eastAsia"/>
        </w:rPr>
        <w:t xml:space="preserve">输电线路用</w:t>
      </w:r>
      <w:r>
        <w:t xml:space="preserve"> </w:t>
      </w:r>
      <m:oMath>
        <m:r>
          <m:t>π</m:t>
        </m:r>
      </m:oMath>
      <w:r>
        <w:t xml:space="preserve"> </w:t>
      </w:r>
      <w:r>
        <w:rPr>
          <w:rFonts w:hint="eastAsia"/>
        </w:rPr>
        <w:t xml:space="preserve">型等值电路表示，其串联阻抗</w:t>
      </w:r>
      <w:r>
        <w:t xml:space="preserve"> </w:t>
      </w:r>
      <m:oMath>
        <m:r>
          <m:t>z</m:t>
        </m:r>
        <m:r>
          <m:rPr>
            <m:sty m:val="p"/>
          </m:rPr>
          <m:t>=</m:t>
        </m:r>
        <m:r>
          <m:t>r</m:t>
        </m:r>
        <m:r>
          <m:rPr>
            <m:sty m:val="p"/>
          </m:rPr>
          <m:t>+</m:t>
        </m:r>
        <m:r>
          <m:t>j</m:t>
        </m:r>
        <m:r>
          <m:t>x</m:t>
        </m:r>
      </m:oMath>
      <w:r>
        <w:rPr>
          <w:rFonts w:hint="eastAsia"/>
        </w:rPr>
        <w:t xml:space="preserve">（标幺值）和对地导纳</w:t>
      </w:r>
      <w:r>
        <w:t xml:space="preserve"> </w:t>
      </w:r>
      <m:oMath>
        <m:sSub>
          <m:e>
            <m:r>
              <m:t>y</m:t>
            </m:r>
          </m:e>
          <m:sub>
            <m:r>
              <m:t>0</m:t>
            </m:r>
          </m:sub>
        </m:sSub>
        <m:r>
          <m:rPr>
            <m:sty m:val="p"/>
          </m:rPr>
          <m:t>=</m:t>
        </m:r>
        <m:r>
          <m:t>j</m:t>
        </m:r>
        <m:r>
          <m:t>b</m:t>
        </m:r>
        <m:r>
          <m:rPr>
            <m:sty m:val="p"/>
          </m:rPr>
          <m:t>/</m:t>
        </m:r>
        <m:r>
          <m:t>2</m:t>
        </m:r>
      </m:oMath>
      <w:r>
        <w:t xml:space="preserve"> </w:t>
      </w:r>
      <w:r>
        <w:rPr>
          <w:rFonts w:hint="eastAsia"/>
        </w:rPr>
        <w:t xml:space="preserve">构成完整的线路模型。变压器由于激磁支路电流较小，在稳态潮流中常简化为单个串联漏抗</w:t>
      </w:r>
      <w:r>
        <w:t xml:space="preserve"> </w:t>
      </w:r>
      <m:oMath>
        <m:sSub>
          <m:e>
            <m:r>
              <m:t>x</m:t>
            </m:r>
          </m:e>
          <m:sub>
            <m:r>
              <m:t>T</m:t>
            </m:r>
          </m:sub>
        </m:sSub>
      </m:oMath>
      <w:r>
        <w:t xml:space="preserve"> </w:t>
      </w:r>
      <w:r>
        <w:rPr>
          <w:rFonts w:hint="eastAsia"/>
        </w:rPr>
        <w:t xml:space="preserve">以及变比</w:t>
      </w:r>
      <w:r>
        <w:t xml:space="preserve"> </w:t>
      </w:r>
      <m:oMath>
        <m:r>
          <m:t>k</m:t>
        </m:r>
      </m:oMath>
      <w:r>
        <w:rPr>
          <w:rFonts w:hint="eastAsia"/>
        </w:rPr>
        <w:t xml:space="preserve">。当基准电压取各侧额定电压时，理想变压器部分可以省略。</w:t>
      </w:r>
    </w:p>
    <w:bookmarkEnd w:id="11"/>
    <w:bookmarkStart w:id="15" w:name="节点导纳矩阵"/>
    <w:p>
      <w:pPr>
        <w:pStyle w:val="Heading3"/>
      </w:pPr>
      <w:r>
        <w:rPr>
          <w:rStyle w:val="SectionNumber"/>
        </w:rPr>
        <w:t xml:space="preserve">1.2.3</w:t>
      </w:r>
      <w:r>
        <w:tab/>
      </w:r>
      <w:r>
        <w:t xml:space="preserve">3.1.3 </w:t>
      </w:r>
      <w:r>
        <w:rPr>
          <w:rFonts w:hint="eastAsia"/>
        </w:rPr>
        <w:t xml:space="preserve">节点导纳矩阵</w:t>
      </w:r>
    </w:p>
    <w:p>
      <w:pPr>
        <w:pStyle w:val="FirstParagraph"/>
      </w:pPr>
      <w:r>
        <w:rPr>
          <w:rFonts w:hint="eastAsia"/>
        </w:rPr>
        <w:t xml:space="preserve">节点导纳矩阵</w:t>
      </w:r>
      <w:r>
        <w:t xml:space="preserve"> </w:t>
      </w:r>
      <m:oMath>
        <m:r>
          <m:rPr>
            <m:sty m:val="bi"/>
          </m:rPr>
          <m:t>Y</m:t>
        </m:r>
      </m:oMath>
      <w:r>
        <w:t xml:space="preserve"> </w:t>
      </w:r>
      <w:r>
        <w:rPr>
          <w:rFonts w:hint="eastAsia"/>
        </w:rPr>
        <w:t xml:space="preserve">是潮流计算的基础数据结构。对于</w:t>
      </w:r>
      <w:r>
        <w:t xml:space="preserve"> </w:t>
      </w:r>
      <m:oMath>
        <m:r>
          <m:t>n</m:t>
        </m:r>
      </m:oMath>
      <w:r>
        <w:t xml:space="preserve"> </w:t>
      </w:r>
      <w:r>
        <w:rPr>
          <w:rFonts w:hint="eastAsia"/>
        </w:rPr>
        <w:t xml:space="preserve">节点系统：</w:t>
      </w:r>
    </w:p>
    <w:p>
      <w:pPr>
        <w:pStyle w:val="BodyText"/>
      </w:pPr>
      <m:oMathPara>
        <m:oMathParaPr>
          <m:jc m:val="center"/>
        </m:oMathParaPr>
        <m:oMath>
          <m:sSub>
            <m:e>
              <m:r>
                <m:t>Y</m:t>
              </m:r>
            </m:e>
            <m:sub>
              <m:r>
                <m:t>i</m:t>
              </m:r>
              <m:r>
                <m:t>i</m:t>
              </m:r>
            </m:sub>
          </m:sSub>
          <m:r>
            <m:rPr>
              <m:sty m:val="p"/>
            </m:rPr>
            <m:t>=</m:t>
          </m:r>
          <m:nary>
            <m:naryPr>
              <m:chr m:val="∑"/>
              <m:limLoc m:val="undOvr"/>
              <m:subHide m:val="off"/>
              <m:supHide m:val="on"/>
            </m:naryPr>
            <m:sub>
              <m:r>
                <m:t>j</m:t>
              </m:r>
              <m:r>
                <m:rPr>
                  <m:sty m:val="p"/>
                </m:rPr>
                <m:t>∈</m:t>
              </m:r>
              <m:r>
                <m:rPr>
                  <m:nor/>
                  <m:sty m:val="p"/>
                </m:rPr>
                <m:t>adj</m:t>
              </m:r>
              <m:r>
                <m:rPr>
                  <m:sty m:val="p"/>
                </m:rPr>
                <m:t>(</m:t>
              </m:r>
              <m:r>
                <m:t>i</m:t>
              </m:r>
              <m:r>
                <m:rPr>
                  <m:sty m:val="p"/>
                </m:rPr>
                <m:t>)</m:t>
              </m:r>
            </m:sub>
            <m:sup>
              <m:r>
                <m:t>​</m:t>
              </m:r>
            </m:sup>
            <m:e>
              <m:sSub>
                <m:e>
                  <m:r>
                    <m:t>y</m:t>
                  </m:r>
                </m:e>
                <m:sub>
                  <m:r>
                    <m:t>i</m:t>
                  </m:r>
                  <m:r>
                    <m:t>j</m:t>
                  </m:r>
                </m:sub>
              </m:sSub>
            </m:e>
          </m:nary>
          <m:r>
            <m:rPr>
              <m:sty m:val="p"/>
            </m:rPr>
            <m:t>+</m:t>
          </m:r>
          <m:sSub>
            <m:e>
              <m:r>
                <m:t>y</m:t>
              </m:r>
            </m:e>
            <m:sub>
              <m:r>
                <m:t>i</m:t>
              </m:r>
              <m:r>
                <m:t>0</m:t>
              </m:r>
            </m:sub>
          </m:sSub>
          <m:r>
            <m:rPr>
              <m:sty m:val="p"/>
            </m:rPr>
            <m:t>,</m:t>
          </m:r>
          <m:r>
            <m:t> </m:t>
          </m:r>
          <m:sSub>
            <m:e>
              <m:r>
                <m:t>Y</m:t>
              </m:r>
            </m:e>
            <m:sub>
              <m:r>
                <m:t>i</m:t>
              </m:r>
              <m:r>
                <m:t>j</m:t>
              </m:r>
            </m:sub>
          </m:sSub>
          <m:r>
            <m:rPr>
              <m:sty m:val="p"/>
            </m:rPr>
            <m:t>=</m:t>
          </m:r>
          <m:r>
            <m:rPr>
              <m:sty m:val="p"/>
            </m:rPr>
            <m:t>−</m:t>
          </m:r>
          <m:sSub>
            <m:e>
              <m:r>
                <m:t>y</m:t>
              </m:r>
            </m:e>
            <m:sub>
              <m:r>
                <m:t>i</m:t>
              </m:r>
              <m:r>
                <m:t>j</m:t>
              </m:r>
            </m:sub>
          </m:sSub>
        </m:oMath>
      </m:oMathPara>
    </w:p>
    <w:p>
      <w:pPr>
        <w:pStyle w:val="FirstParagraph"/>
      </w:pPr>
      <w:r>
        <w:rPr>
          <w:rFonts w:hint="eastAsia"/>
        </w:rPr>
        <w:t xml:space="preserve">其中</w:t>
      </w:r>
      <w:r>
        <w:t xml:space="preserve"> </w:t>
      </w:r>
      <m:oMath>
        <m:sSub>
          <m:e>
            <m:r>
              <m:t>y</m:t>
            </m:r>
          </m:e>
          <m:sub>
            <m:r>
              <m:t>i</m:t>
            </m:r>
            <m:r>
              <m:t>j</m:t>
            </m:r>
          </m:sub>
        </m:sSub>
      </m:oMath>
      <w:r>
        <w:t xml:space="preserve"> </w:t>
      </w:r>
      <w:r>
        <w:rPr>
          <w:rFonts w:hint="eastAsia"/>
        </w:rPr>
        <w:t xml:space="preserve">是节点</w:t>
      </w:r>
      <w:r>
        <w:t xml:space="preserve"> </w:t>
      </w:r>
      <m:oMath>
        <m:r>
          <m:t>i</m:t>
        </m:r>
      </m:oMath>
      <w:r>
        <w:t xml:space="preserve"> </w:t>
      </w:r>
      <w:r>
        <w:rPr>
          <w:rFonts w:hint="eastAsia"/>
        </w:rPr>
        <w:t xml:space="preserve">与</w:t>
      </w:r>
      <w:r>
        <w:t xml:space="preserve"> </w:t>
      </w:r>
      <m:oMath>
        <m:r>
          <m:t>j</m:t>
        </m:r>
      </m:oMath>
      <w:r>
        <w:t xml:space="preserve"> </w:t>
      </w:r>
      <w:r>
        <w:rPr>
          <w:rFonts w:hint="eastAsia"/>
        </w:rPr>
        <w:t xml:space="preserve">之间支路导纳，</w:t>
      </w:r>
      <m:oMath>
        <m:sSub>
          <m:e>
            <m:r>
              <m:t>y</m:t>
            </m:r>
          </m:e>
          <m:sub>
            <m:r>
              <m:t>i</m:t>
            </m:r>
            <m:r>
              <m:t>0</m:t>
            </m:r>
          </m:sub>
        </m:sSub>
      </m:oMath>
      <w:r>
        <w:t xml:space="preserve"> </w:t>
      </w:r>
      <w:r>
        <w:rPr>
          <w:rFonts w:hint="eastAsia"/>
        </w:rPr>
        <w:t xml:space="preserve">是节点</w:t>
      </w:r>
      <w:r>
        <w:t xml:space="preserve"> </w:t>
      </w:r>
      <m:oMath>
        <m:r>
          <m:t>i</m:t>
        </m:r>
      </m:oMath>
      <w:r>
        <w:t xml:space="preserve"> </w:t>
      </w:r>
      <w:r>
        <w:rPr>
          <w:rFonts w:hint="eastAsia"/>
        </w:rPr>
        <w:t xml:space="preserve">的对地导纳。</w:t>
      </w:r>
    </w:p>
    <w:p>
      <w:pPr>
        <w:pStyle w:val="BodyText"/>
      </w:pPr>
      <w:r>
        <w:rPr>
          <w:rFonts w:hint="eastAsia"/>
        </w:rPr>
        <w:t xml:space="preserve">导纳矩阵具有三个核心特性：</w:t>
      </w:r>
    </w:p>
    <w:p>
      <w:pPr>
        <w:pStyle w:val="Compact"/>
        <w:numPr>
          <w:ilvl w:val="0"/>
          <w:numId w:val="1002"/>
        </w:numPr>
      </w:pPr>
      <w:r>
        <w:rPr>
          <w:rFonts w:hint="eastAsia"/>
          <w:b/>
          <w:bCs/>
        </w:rPr>
        <w:t xml:space="preserve">对称性</w:t>
      </w:r>
      <w:r>
        <w:rPr>
          <w:rFonts w:hint="eastAsia"/>
        </w:rPr>
        <w:t xml:space="preserve">：由互易定理可知，在不包含移相变压器时，</w:t>
      </w:r>
      <m:oMath>
        <m:sSub>
          <m:e>
            <m:r>
              <m:t>Y</m:t>
            </m:r>
          </m:e>
          <m:sub>
            <m:r>
              <m:t>i</m:t>
            </m:r>
            <m:r>
              <m:t>j</m:t>
            </m:r>
          </m:sub>
        </m:sSub>
        <m:r>
          <m:rPr>
            <m:sty m:val="p"/>
          </m:rPr>
          <m:t>=</m:t>
        </m:r>
        <m:sSub>
          <m:e>
            <m:r>
              <m:t>Y</m:t>
            </m:r>
          </m:e>
          <m:sub>
            <m:r>
              <m:t>j</m:t>
            </m:r>
            <m:r>
              <m:t>i</m:t>
            </m:r>
          </m:sub>
        </m:sSub>
      </m:oMath>
      <w:r>
        <w:t xml:space="preserve">。</w:t>
      </w:r>
    </w:p>
    <w:p>
      <w:pPr>
        <w:pStyle w:val="Compact"/>
        <w:numPr>
          <w:ilvl w:val="0"/>
          <w:numId w:val="1002"/>
        </w:numPr>
      </w:pPr>
      <w:r>
        <w:rPr>
          <w:rFonts w:hint="eastAsia"/>
          <w:b/>
          <w:bCs/>
        </w:rPr>
        <w:t xml:space="preserve">高度稀疏性</w:t>
      </w:r>
      <w:r>
        <w:rPr>
          <w:rFonts w:hint="eastAsia"/>
        </w:rPr>
        <w:t xml:space="preserve">：实际电力系统中，每个节点平均仅与</w:t>
      </w:r>
      <w:r>
        <w:t xml:space="preserve"> 2~3 </w:t>
      </w:r>
      <w:r>
        <w:rPr>
          <w:rFonts w:hint="eastAsia"/>
        </w:rPr>
        <w:t xml:space="preserve">个相邻节点直接相连。在大规模系统中（例如</w:t>
      </w:r>
      <w:r>
        <w:t xml:space="preserve"> 1000 </w:t>
      </w:r>
      <w:r>
        <w:rPr>
          <w:rFonts w:hint="eastAsia"/>
        </w:rPr>
        <w:t xml:space="preserve">个节点），矩阵中非零元素的比例通常不到</w:t>
      </w:r>
      <w:r>
        <w:t xml:space="preserve"> 1%。</w:t>
      </w:r>
    </w:p>
    <w:p>
      <w:pPr>
        <w:pStyle w:val="Compact"/>
        <w:numPr>
          <w:ilvl w:val="0"/>
          <w:numId w:val="1002"/>
        </w:numPr>
      </w:pPr>
      <w:r>
        <w:rPr>
          <w:rFonts w:hint="eastAsia"/>
          <w:b/>
          <w:bCs/>
        </w:rPr>
        <w:t xml:space="preserve">主对角占优倾向</w:t>
      </w:r>
      <w:r>
        <w:rPr>
          <w:rFonts w:hint="eastAsia"/>
        </w:rPr>
        <w:t xml:space="preserve">：自导纳</w:t>
      </w:r>
      <w:r>
        <w:t xml:space="preserve"> </w:t>
      </w:r>
      <m:oMath>
        <m:sSub>
          <m:e>
            <m:r>
              <m:t>Y</m:t>
            </m:r>
          </m:e>
          <m:sub>
            <m:r>
              <m:t>i</m:t>
            </m:r>
            <m:r>
              <m:t>i</m:t>
            </m:r>
          </m:sub>
        </m:sSub>
      </m:oMath>
      <w:r>
        <w:t xml:space="preserve"> </w:t>
      </w:r>
      <w:r>
        <w:rPr>
          <w:rFonts w:hint="eastAsia"/>
        </w:rPr>
        <w:t xml:space="preserve">汇集了所有相连支路导纳，其绝对值往往大于同行其他非对角元素之和，有利于迭代求解时的数值稳定性。</w:t>
      </w:r>
    </w:p>
    <w:p>
      <w:pPr>
        <w:pStyle w:val="FirstParagraph"/>
      </w:pPr>
      <w:r>
        <w:rPr>
          <w:rFonts w:hint="eastAsia"/>
          <w:b/>
          <w:bCs/>
        </w:rPr>
        <w:t xml:space="preserve">导纳矩阵的动态修改</w:t>
      </w:r>
      <w:r>
        <w:rPr>
          <w:rFonts w:hint="eastAsia"/>
        </w:rPr>
        <w:t xml:space="preserve">是考研几乎必考的小题。当在节点</w:t>
      </w:r>
      <w:r>
        <w:t xml:space="preserve"> </w:t>
      </w:r>
      <m:oMath>
        <m:r>
          <m:t>i</m:t>
        </m:r>
      </m:oMath>
      <w:r>
        <w:t xml:space="preserve"> </w:t>
      </w:r>
      <w:r>
        <w:rPr>
          <w:rFonts w:hint="eastAsia"/>
        </w:rPr>
        <w:t xml:space="preserve">和</w:t>
      </w:r>
      <w:r>
        <w:t xml:space="preserve"> </w:t>
      </w:r>
      <m:oMath>
        <m:r>
          <m:t>j</m:t>
        </m:r>
      </m:oMath>
      <w:r>
        <w:t xml:space="preserve"> </w:t>
      </w:r>
      <w:r>
        <w:rPr>
          <w:rFonts w:hint="eastAsia"/>
        </w:rPr>
        <w:t xml:space="preserve">间新增一条支路（导纳为</w:t>
      </w:r>
      <w:r>
        <w:t xml:space="preserve"> </w:t>
      </w:r>
      <m:oMath>
        <m:sSub>
          <m:e>
            <m:r>
              <m:t>y</m:t>
            </m:r>
          </m:e>
          <m:sub>
            <m:r>
              <m:t>n</m:t>
            </m:r>
            <m:r>
              <m:t>e</m:t>
            </m:r>
            <m:r>
              <m:t>w</m:t>
            </m:r>
          </m:sub>
        </m:sSub>
      </m:oMath>
      <w:r>
        <w:rPr>
          <w:rFonts w:hint="eastAsia"/>
        </w:rPr>
        <w:t xml:space="preserve">，含对地导纳</w:t>
      </w:r>
      <w:r>
        <w:t xml:space="preserve"> </w:t>
      </w:r>
      <m:oMath>
        <m:sSub>
          <m:e>
            <m:r>
              <m:t>y</m:t>
            </m:r>
          </m:e>
          <m:sub>
            <m:r>
              <m:t>0</m:t>
            </m:r>
          </m:sub>
        </m:sSub>
      </m:oMath>
      <w:r>
        <w:rPr>
          <w:rFonts w:hint="eastAsia"/>
        </w:rPr>
        <w:t xml:space="preserve">）时：</w:t>
      </w:r>
      <m:oMath>
        <m:sSub>
          <m:e>
            <m:r>
              <m:t>Y</m:t>
            </m:r>
          </m:e>
          <m:sub>
            <m:r>
              <m:t>i</m:t>
            </m:r>
            <m:r>
              <m:t>j</m:t>
            </m:r>
          </m:sub>
        </m:sSub>
      </m:oMath>
      <w:r>
        <w:t xml:space="preserve"> </w:t>
      </w:r>
      <w:r>
        <w:rPr>
          <w:rFonts w:hint="eastAsia"/>
        </w:rPr>
        <w:t xml:space="preserve">与</w:t>
      </w:r>
      <w:r>
        <w:t xml:space="preserve"> </w:t>
      </w:r>
      <m:oMath>
        <m:sSub>
          <m:e>
            <m:r>
              <m:t>Y</m:t>
            </m:r>
          </m:e>
          <m:sub>
            <m:r>
              <m:t>j</m:t>
            </m:r>
            <m:r>
              <m:t>i</m:t>
            </m:r>
          </m:sub>
        </m:sSub>
      </m:oMath>
      <w:r>
        <w:t xml:space="preserve"> </w:t>
      </w:r>
      <w:r>
        <w:rPr>
          <w:rFonts w:hint="eastAsia"/>
        </w:rPr>
        <w:t xml:space="preserve">需减去</w:t>
      </w:r>
      <w:r>
        <w:t xml:space="preserve"> </w:t>
      </w:r>
      <m:oMath>
        <m:sSub>
          <m:e>
            <m:r>
              <m:t>y</m:t>
            </m:r>
          </m:e>
          <m:sub>
            <m:r>
              <m:t>n</m:t>
            </m:r>
            <m:r>
              <m:t>e</m:t>
            </m:r>
            <m:r>
              <m:t>w</m:t>
            </m:r>
          </m:sub>
        </m:sSub>
      </m:oMath>
      <w:r>
        <w:rPr>
          <w:rFonts w:hint="eastAsia"/>
        </w:rPr>
        <w:t xml:space="preserve">；对角元素</w:t>
      </w:r>
      <w:r>
        <w:t xml:space="preserve"> </w:t>
      </w:r>
      <m:oMath>
        <m:sSub>
          <m:e>
            <m:r>
              <m:t>Y</m:t>
            </m:r>
          </m:e>
          <m:sub>
            <m:r>
              <m:t>i</m:t>
            </m:r>
            <m:r>
              <m:t>i</m:t>
            </m:r>
          </m:sub>
        </m:sSub>
      </m:oMath>
      <w:r>
        <w:t xml:space="preserve"> </w:t>
      </w:r>
      <w:r>
        <w:rPr>
          <w:rFonts w:hint="eastAsia"/>
        </w:rPr>
        <w:t xml:space="preserve">需加上</w:t>
      </w:r>
      <w:r>
        <w:t xml:space="preserve"> </w:t>
      </w:r>
      <m:oMath>
        <m:sSub>
          <m:e>
            <m:r>
              <m:t>y</m:t>
            </m:r>
          </m:e>
          <m:sub>
            <m:r>
              <m:t>n</m:t>
            </m:r>
            <m:r>
              <m:t>e</m:t>
            </m:r>
            <m:r>
              <m:t>w</m:t>
            </m:r>
          </m:sub>
        </m:sSub>
        <m:r>
          <m:rPr>
            <m:sty m:val="p"/>
          </m:rPr>
          <m:t>+</m:t>
        </m:r>
        <m:sSub>
          <m:e>
            <m:r>
              <m:t>y</m:t>
            </m:r>
          </m:e>
          <m:sub>
            <m:r>
              <m:t>0</m:t>
            </m:r>
          </m:sub>
        </m:sSub>
        <m:r>
          <m:rPr>
            <m:sty m:val="p"/>
          </m:rPr>
          <m:t>/</m:t>
        </m:r>
        <m:r>
          <m:t>2</m:t>
        </m:r>
      </m:oMath>
      <w:r>
        <w:rPr>
          <w:rFonts w:hint="eastAsia"/>
        </w:rPr>
        <w:t xml:space="preserve">，</w:t>
      </w:r>
      <m:oMath>
        <m:sSub>
          <m:e>
            <m:r>
              <m:t>Y</m:t>
            </m:r>
          </m:e>
          <m:sub>
            <m:r>
              <m:t>j</m:t>
            </m:r>
            <m:r>
              <m:t>j</m:t>
            </m:r>
          </m:sub>
        </m:sSub>
      </m:oMath>
      <w:r>
        <w:t xml:space="preserve"> </w:t>
      </w:r>
      <w:r>
        <w:rPr>
          <w:rFonts w:hint="eastAsia"/>
        </w:rPr>
        <w:t xml:space="preserve">需加上</w:t>
      </w:r>
      <w:r>
        <w:t xml:space="preserve"> </w:t>
      </w:r>
      <m:oMath>
        <m:sSub>
          <m:e>
            <m:r>
              <m:t>y</m:t>
            </m:r>
          </m:e>
          <m:sub>
            <m:r>
              <m:t>n</m:t>
            </m:r>
            <m:r>
              <m:t>e</m:t>
            </m:r>
            <m:r>
              <m:t>w</m:t>
            </m:r>
          </m:sub>
        </m:sSub>
        <m:r>
          <m:rPr>
            <m:sty m:val="p"/>
          </m:rPr>
          <m:t>+</m:t>
        </m:r>
        <m:sSub>
          <m:e>
            <m:r>
              <m:t>y</m:t>
            </m:r>
          </m:e>
          <m:sub>
            <m:r>
              <m:t>0</m:t>
            </m:r>
          </m:sub>
        </m:sSub>
        <m:r>
          <m:rPr>
            <m:sty m:val="p"/>
          </m:rPr>
          <m:t>/</m:t>
        </m:r>
        <m:r>
          <m:t>2</m:t>
        </m:r>
      </m:oMath>
      <w:r>
        <w:t xml:space="preserve">。</w:t>
      </w:r>
    </w:p>
    <w:p>
      <w:pPr>
        <w:pStyle w:val="CaptionedFigure"/>
      </w:pPr>
      <w:r>
        <w:drawing>
          <wp:inline>
            <wp:extent cx="5334000" cy="2909454"/>
            <wp:effectExtent b="0" l="0" r="0" t="0"/>
            <wp:docPr descr="电力系统潮流计算" title="" id="13" name="Picture"/>
            <a:graphic>
              <a:graphicData uri="http://schemas.openxmlformats.org/drawingml/2006/picture">
                <pic:pic>
                  <pic:nvPicPr>
                    <pic:cNvPr descr="assets/ch03/concept_power_flow.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电力系统潮流计算</w:t>
      </w:r>
    </w:p>
    <w:bookmarkEnd w:id="15"/>
    <w:bookmarkEnd w:id="16"/>
    <w:bookmarkStart w:id="20" w:name="newton-raphson潮流计算"/>
    <w:p>
      <w:pPr>
        <w:pStyle w:val="Heading2"/>
      </w:pPr>
      <w:r>
        <w:rPr>
          <w:rStyle w:val="SectionNumber"/>
        </w:rPr>
        <w:t xml:space="preserve">1.3</w:t>
      </w:r>
      <w:r>
        <w:tab/>
      </w:r>
      <w:r>
        <w:t xml:space="preserve">3.2 </w:t>
      </w:r>
      <w:r>
        <w:rPr>
          <w:rFonts w:hint="eastAsia"/>
        </w:rPr>
        <w:t xml:space="preserve">Newton-Raphson潮流计算</w:t>
      </w:r>
    </w:p>
    <w:bookmarkStart w:id="17" w:name="功率平衡方程"/>
    <w:p>
      <w:pPr>
        <w:pStyle w:val="Heading3"/>
      </w:pPr>
      <w:r>
        <w:rPr>
          <w:rStyle w:val="SectionNumber"/>
        </w:rPr>
        <w:t xml:space="preserve">1.3.1</w:t>
      </w:r>
      <w:r>
        <w:tab/>
      </w:r>
      <w:r>
        <w:t xml:space="preserve">3.2.1 </w:t>
      </w:r>
      <w:r>
        <w:rPr>
          <w:rFonts w:hint="eastAsia"/>
        </w:rPr>
        <w:t xml:space="preserve">功率平衡方程</w:t>
      </w:r>
    </w:p>
    <w:p>
      <w:pPr>
        <w:pStyle w:val="FirstParagraph"/>
      </w:pPr>
      <w:r>
        <w:rPr>
          <w:rFonts w:hint="eastAsia"/>
        </w:rPr>
        <w:t xml:space="preserve">潮流计算的目标是在已知负荷功率和发电机出力的条件下，求解各节点电压幅值和相角。在极坐标下，节点</w:t>
      </w:r>
      <w:r>
        <w:t xml:space="preserve"> </w:t>
      </w:r>
      <m:oMath>
        <m:r>
          <m:t>i</m:t>
        </m:r>
      </m:oMath>
      <w:r>
        <w:t xml:space="preserve"> </w:t>
      </w:r>
      <w:r>
        <w:rPr>
          <w:rFonts w:hint="eastAsia"/>
        </w:rPr>
        <w:t xml:space="preserve">注入的复功率</w:t>
      </w:r>
      <w:r>
        <w:t xml:space="preserve"> </w:t>
      </w:r>
      <m:oMath>
        <m:sSub>
          <m:e>
            <m:r>
              <m:t>S</m:t>
            </m:r>
          </m:e>
          <m:sub>
            <m:r>
              <m:t>i</m:t>
            </m:r>
          </m:sub>
        </m:sSub>
        <m:r>
          <m:rPr>
            <m:sty m:val="p"/>
          </m:rPr>
          <m:t>=</m:t>
        </m:r>
        <m:sSub>
          <m:e>
            <m:r>
              <m:t>P</m:t>
            </m:r>
          </m:e>
          <m:sub>
            <m:r>
              <m:t>i</m:t>
            </m:r>
          </m:sub>
        </m:sSub>
        <m:r>
          <m:rPr>
            <m:sty m:val="p"/>
          </m:rPr>
          <m:t>+</m:t>
        </m:r>
        <m:r>
          <m:t>j</m:t>
        </m:r>
        <m:sSub>
          <m:e>
            <m:r>
              <m:t>Q</m:t>
            </m:r>
          </m:e>
          <m:sub>
            <m:r>
              <m:t>i</m:t>
            </m:r>
          </m:sub>
        </m:sSub>
        <m:r>
          <m:rPr>
            <m:sty m:val="p"/>
          </m:rPr>
          <m:t>=</m:t>
        </m:r>
        <m:sSub>
          <m:e>
            <m:r>
              <m:t>V</m:t>
            </m:r>
          </m:e>
          <m:sub>
            <m:r>
              <m:t>i</m:t>
            </m:r>
          </m:sub>
        </m:sSub>
        <m:sSubSup>
          <m:e>
            <m:r>
              <m:t>I</m:t>
            </m:r>
          </m:e>
          <m:sub>
            <m:r>
              <m:t>i</m:t>
            </m:r>
          </m:sub>
          <m:sup>
            <m:r>
              <m:rPr>
                <m:sty m:val="p"/>
              </m:rPr>
              <m:t>*</m:t>
            </m:r>
          </m:sup>
        </m:sSubSup>
      </m:oMath>
      <w:r>
        <w:rPr>
          <w:rFonts w:hint="eastAsia"/>
        </w:rPr>
        <w:t xml:space="preserve">。将</w:t>
      </w:r>
      <w:r>
        <w:t xml:space="preserve"> </w:t>
      </w:r>
      <m:oMath>
        <m:sSub>
          <m:e>
            <m:r>
              <m:t>I</m:t>
            </m:r>
          </m:e>
          <m:sub>
            <m:r>
              <m:t>i</m:t>
            </m:r>
          </m:sub>
        </m:sSub>
        <m:r>
          <m:rPr>
            <m:sty m:val="p"/>
          </m:rPr>
          <m:t>=</m:t>
        </m:r>
        <m:nary>
          <m:naryPr>
            <m:chr m:val="∑"/>
            <m:limLoc m:val="undOvr"/>
            <m:subHide m:val="off"/>
            <m:supHide m:val="off"/>
          </m:naryPr>
          <m:sub>
            <m:r>
              <m:t>j</m:t>
            </m:r>
            <m:r>
              <m:rPr>
                <m:sty m:val="p"/>
              </m:rPr>
              <m:t>=</m:t>
            </m:r>
            <m:r>
              <m:t>1</m:t>
            </m:r>
          </m:sub>
          <m:sup>
            <m:r>
              <m:t>n</m:t>
            </m:r>
          </m:sup>
          <m:e>
            <m:sSub>
              <m:e>
                <m:r>
                  <m:t>Y</m:t>
                </m:r>
              </m:e>
              <m:sub>
                <m:r>
                  <m:t>i</m:t>
                </m:r>
                <m:r>
                  <m:t>j</m:t>
                </m:r>
              </m:sub>
            </m:sSub>
          </m:e>
        </m:nary>
        <m:sSub>
          <m:e>
            <m:r>
              <m:t>V</m:t>
            </m:r>
          </m:e>
          <m:sub>
            <m:r>
              <m:t>j</m:t>
            </m:r>
          </m:sub>
        </m:sSub>
      </m:oMath>
      <w:r>
        <w:t xml:space="preserve"> </w:t>
      </w:r>
      <w:r>
        <w:rPr>
          <w:rFonts w:hint="eastAsia"/>
        </w:rPr>
        <w:t xml:space="preserve">展开代入，并令电压</w:t>
      </w:r>
      <w:r>
        <w:t xml:space="preserve"> </w:t>
      </w:r>
      <m:oMath>
        <m:sSub>
          <m:e>
            <m:r>
              <m:t>V</m:t>
            </m:r>
          </m:e>
          <m:sub>
            <m:r>
              <m:t>i</m:t>
            </m:r>
          </m:sub>
        </m:sSub>
        <m:r>
          <m:rPr>
            <m:sty m:val="p"/>
          </m:rPr>
          <m:t>=</m:t>
        </m:r>
        <m:r>
          <m:rPr>
            <m:sty m:val="p"/>
          </m:rPr>
          <m:t>|</m:t>
        </m:r>
        <m:sSub>
          <m:e>
            <m:r>
              <m:t>V</m:t>
            </m:r>
          </m:e>
          <m:sub>
            <m:r>
              <m:t>i</m:t>
            </m:r>
          </m:sub>
        </m:sSub>
        <m:r>
          <m:rPr>
            <m:sty m:val="p"/>
          </m:rPr>
          <m:t>|</m:t>
        </m:r>
        <m:r>
          <m:rPr>
            <m:sty m:val="p"/>
          </m:rPr>
          <m:t>∠</m:t>
        </m:r>
        <m:sSub>
          <m:e>
            <m:r>
              <m:t>θ</m:t>
            </m:r>
          </m:e>
          <m:sub>
            <m:r>
              <m:t>i</m:t>
            </m:r>
          </m:sub>
        </m:sSub>
      </m:oMath>
      <w:r>
        <w:rPr>
          <w:rFonts w:hint="eastAsia"/>
        </w:rPr>
        <w:t xml:space="preserve">、导纳</w:t>
      </w:r>
      <w:r>
        <w:t xml:space="preserve"> </w:t>
      </w:r>
      <m:oMath>
        <m:sSub>
          <m:e>
            <m:r>
              <m:t>Y</m:t>
            </m:r>
          </m:e>
          <m:sub>
            <m:r>
              <m:t>i</m:t>
            </m:r>
            <m:r>
              <m:t>j</m:t>
            </m:r>
          </m:sub>
        </m:sSub>
        <m:r>
          <m:rPr>
            <m:sty m:val="p"/>
          </m:rPr>
          <m:t>=</m:t>
        </m:r>
        <m:sSub>
          <m:e>
            <m:r>
              <m:t>G</m:t>
            </m:r>
          </m:e>
          <m:sub>
            <m:r>
              <m:t>i</m:t>
            </m:r>
            <m:r>
              <m:t>j</m:t>
            </m:r>
          </m:sub>
        </m:sSub>
        <m:r>
          <m:rPr>
            <m:sty m:val="p"/>
          </m:rPr>
          <m:t>+</m:t>
        </m:r>
        <m:r>
          <m:t>j</m:t>
        </m:r>
        <m:sSub>
          <m:e>
            <m:r>
              <m:t>B</m:t>
            </m:r>
          </m:e>
          <m:sub>
            <m:r>
              <m:t>i</m:t>
            </m:r>
            <m:r>
              <m:t>j</m:t>
            </m:r>
          </m:sub>
        </m:sSub>
      </m:oMath>
      <w:r>
        <w:rPr>
          <w:rFonts w:hint="eastAsia"/>
        </w:rPr>
        <w:t xml:space="preserve">，分离实部和虚部后可得：</w:t>
      </w:r>
    </w:p>
    <w:p>
      <w:pPr>
        <w:pStyle w:val="BodyText"/>
      </w:pPr>
      <m:oMathPara>
        <m:oMathParaPr>
          <m:jc m:val="center"/>
        </m:oMathParaPr>
        <m:oMath>
          <m:sSub>
            <m:e>
              <m:r>
                <m:t>P</m:t>
              </m:r>
            </m:e>
            <m:sub>
              <m:r>
                <m:t>i</m:t>
              </m:r>
            </m:sub>
          </m:sSub>
          <m:r>
            <m:rPr>
              <m:sty m:val="p"/>
            </m:rPr>
            <m:t>=</m:t>
          </m:r>
          <m:sSub>
            <m:e>
              <m:r>
                <m:t>V</m:t>
              </m:r>
            </m:e>
            <m:sub>
              <m:r>
                <m:t>i</m:t>
              </m:r>
            </m:sub>
          </m:sSub>
          <m:nary>
            <m:naryPr>
              <m:chr m:val="∑"/>
              <m:limLoc m:val="undOvr"/>
              <m:subHide m:val="off"/>
              <m:supHide m:val="off"/>
            </m:naryPr>
            <m:sub>
              <m:r>
                <m:t>j</m:t>
              </m:r>
              <m:r>
                <m:rPr>
                  <m:sty m:val="p"/>
                </m:rPr>
                <m:t>=</m:t>
              </m:r>
              <m:r>
                <m:t>1</m:t>
              </m:r>
            </m:sub>
            <m:sup>
              <m:r>
                <m:t>n</m:t>
              </m:r>
            </m:sup>
            <m:e>
              <m:sSub>
                <m:e>
                  <m:r>
                    <m:t>V</m:t>
                  </m:r>
                </m:e>
                <m:sub>
                  <m:r>
                    <m:t>j</m:t>
                  </m:r>
                </m:sub>
              </m:sSub>
            </m:e>
          </m:nary>
          <m:r>
            <m:rPr>
              <m:sty m:val="p"/>
            </m:rPr>
            <m:t>(</m:t>
          </m:r>
          <m:sSub>
            <m:e>
              <m:r>
                <m:t>G</m:t>
              </m:r>
            </m:e>
            <m:sub>
              <m:r>
                <m:t>i</m:t>
              </m:r>
              <m:r>
                <m:t>j</m:t>
              </m:r>
            </m:sub>
          </m:sSub>
          <m:r>
            <m:rPr>
              <m:sty m:val="p"/>
            </m:rPr>
            <m:t>cos</m:t>
          </m:r>
          <m:sSub>
            <m:e>
              <m:r>
                <m:t>θ</m:t>
              </m:r>
            </m:e>
            <m:sub>
              <m:r>
                <m:t>i</m:t>
              </m:r>
              <m:r>
                <m:t>j</m:t>
              </m:r>
            </m:sub>
          </m:sSub>
          <m:r>
            <m:rPr>
              <m:sty m:val="p"/>
            </m:rPr>
            <m:t>+</m:t>
          </m:r>
          <m:sSub>
            <m:e>
              <m:r>
                <m:t>B</m:t>
              </m:r>
            </m:e>
            <m:sub>
              <m:r>
                <m:t>i</m:t>
              </m:r>
              <m:r>
                <m:t>j</m:t>
              </m:r>
            </m:sub>
          </m:sSub>
          <m:r>
            <m:rPr>
              <m:sty m:val="p"/>
            </m:rPr>
            <m:t>sin</m:t>
          </m:r>
          <m:sSub>
            <m:e>
              <m:r>
                <m:t>θ</m:t>
              </m:r>
            </m:e>
            <m:sub>
              <m:r>
                <m:t>i</m:t>
              </m:r>
              <m:r>
                <m:t>j</m:t>
              </m:r>
            </m:sub>
          </m:sSub>
          <m:r>
            <m:rPr>
              <m:sty m:val="p"/>
            </m:rPr>
            <m:t>)</m:t>
          </m:r>
        </m:oMath>
      </m:oMathPara>
    </w:p>
    <w:p>
      <w:pPr>
        <w:pStyle w:val="FirstParagraph"/>
      </w:pPr>
      <m:oMathPara>
        <m:oMathParaPr>
          <m:jc m:val="center"/>
        </m:oMathParaPr>
        <m:oMath>
          <m:sSub>
            <m:e>
              <m:r>
                <m:t>Q</m:t>
              </m:r>
            </m:e>
            <m:sub>
              <m:r>
                <m:t>i</m:t>
              </m:r>
            </m:sub>
          </m:sSub>
          <m:r>
            <m:rPr>
              <m:sty m:val="p"/>
            </m:rPr>
            <m:t>=</m:t>
          </m:r>
          <m:sSub>
            <m:e>
              <m:r>
                <m:t>V</m:t>
              </m:r>
            </m:e>
            <m:sub>
              <m:r>
                <m:t>i</m:t>
              </m:r>
            </m:sub>
          </m:sSub>
          <m:nary>
            <m:naryPr>
              <m:chr m:val="∑"/>
              <m:limLoc m:val="undOvr"/>
              <m:subHide m:val="off"/>
              <m:supHide m:val="off"/>
            </m:naryPr>
            <m:sub>
              <m:r>
                <m:t>j</m:t>
              </m:r>
              <m:r>
                <m:rPr>
                  <m:sty m:val="p"/>
                </m:rPr>
                <m:t>=</m:t>
              </m:r>
              <m:r>
                <m:t>1</m:t>
              </m:r>
            </m:sub>
            <m:sup>
              <m:r>
                <m:t>n</m:t>
              </m:r>
            </m:sup>
            <m:e>
              <m:sSub>
                <m:e>
                  <m:r>
                    <m:t>V</m:t>
                  </m:r>
                </m:e>
                <m:sub>
                  <m:r>
                    <m:t>j</m:t>
                  </m:r>
                </m:sub>
              </m:sSub>
            </m:e>
          </m:nary>
          <m:r>
            <m:rPr>
              <m:sty m:val="p"/>
            </m:rPr>
            <m:t>(</m:t>
          </m:r>
          <m:sSub>
            <m:e>
              <m:r>
                <m:t>G</m:t>
              </m:r>
            </m:e>
            <m:sub>
              <m:r>
                <m:t>i</m:t>
              </m:r>
              <m:r>
                <m:t>j</m:t>
              </m:r>
            </m:sub>
          </m:sSub>
          <m:r>
            <m:rPr>
              <m:sty m:val="p"/>
            </m:rPr>
            <m:t>sin</m:t>
          </m:r>
          <m:sSub>
            <m:e>
              <m:r>
                <m:t>θ</m:t>
              </m:r>
            </m:e>
            <m:sub>
              <m:r>
                <m:t>i</m:t>
              </m:r>
              <m:r>
                <m:t>j</m:t>
              </m:r>
            </m:sub>
          </m:sSub>
          <m:r>
            <m:rPr>
              <m:sty m:val="p"/>
            </m:rPr>
            <m:t>−</m:t>
          </m:r>
          <m:sSub>
            <m:e>
              <m:r>
                <m:t>B</m:t>
              </m:r>
            </m:e>
            <m:sub>
              <m:r>
                <m:t>i</m:t>
              </m:r>
              <m:r>
                <m:t>j</m:t>
              </m:r>
            </m:sub>
          </m:sSub>
          <m:r>
            <m:rPr>
              <m:sty m:val="p"/>
            </m:rPr>
            <m:t>cos</m:t>
          </m:r>
          <m:sSub>
            <m:e>
              <m:r>
                <m:t>θ</m:t>
              </m:r>
            </m:e>
            <m:sub>
              <m:r>
                <m:t>i</m:t>
              </m:r>
              <m:r>
                <m:t>j</m:t>
              </m:r>
            </m:sub>
          </m:sSub>
          <m:r>
            <m:rPr>
              <m:sty m:val="p"/>
            </m:rPr>
            <m:t>)</m:t>
          </m:r>
        </m:oMath>
      </m:oMathPara>
    </w:p>
    <w:p>
      <w:pPr>
        <w:pStyle w:val="FirstParagraph"/>
      </w:pPr>
      <w:r>
        <w:rPr>
          <w:rFonts w:hint="eastAsia"/>
        </w:rPr>
        <w:t xml:space="preserve">其中</w:t>
      </w:r>
      <w:r>
        <w:t xml:space="preserve"> </w:t>
      </w:r>
      <m:oMath>
        <m:sSub>
          <m:e>
            <m:r>
              <m:t>θ</m:t>
            </m:r>
          </m:e>
          <m:sub>
            <m:r>
              <m:t>i</m:t>
            </m:r>
            <m:r>
              <m:t>j</m:t>
            </m:r>
          </m:sub>
        </m:sSub>
        <m:r>
          <m:rPr>
            <m:sty m:val="p"/>
          </m:rPr>
          <m:t>=</m:t>
        </m:r>
        <m:sSub>
          <m:e>
            <m:r>
              <m:t>θ</m:t>
            </m:r>
          </m:e>
          <m:sub>
            <m:r>
              <m:t>i</m:t>
            </m:r>
          </m:sub>
        </m:sSub>
        <m:r>
          <m:rPr>
            <m:sty m:val="p"/>
          </m:rPr>
          <m:t>−</m:t>
        </m:r>
        <m:sSub>
          <m:e>
            <m:r>
              <m:t>θ</m:t>
            </m:r>
          </m:e>
          <m:sub>
            <m:r>
              <m:t>j</m:t>
            </m:r>
          </m:sub>
        </m:sSub>
      </m:oMath>
      <w:r>
        <w:t xml:space="preserve">。</w:t>
      </w:r>
    </w:p>
    <w:bookmarkEnd w:id="17"/>
    <w:bookmarkStart w:id="18" w:name="nr迭代公式推导"/>
    <w:p>
      <w:pPr>
        <w:pStyle w:val="Heading3"/>
      </w:pPr>
      <w:r>
        <w:rPr>
          <w:rStyle w:val="SectionNumber"/>
        </w:rPr>
        <w:t xml:space="preserve">1.3.2</w:t>
      </w:r>
      <w:r>
        <w:tab/>
      </w:r>
      <w:r>
        <w:t xml:space="preserve">3.2.2 </w:t>
      </w:r>
      <w:r>
        <w:rPr>
          <w:rFonts w:hint="eastAsia"/>
        </w:rPr>
        <w:t xml:space="preserve">NR迭代公式推导</w:t>
      </w:r>
    </w:p>
    <w:p>
      <w:pPr>
        <w:pStyle w:val="FirstParagraph"/>
      </w:pPr>
      <w:r>
        <w:rPr>
          <w:rFonts w:hint="eastAsia"/>
        </w:rPr>
        <w:t xml:space="preserve">Newton-Raphson法通过泰勒级数展开的一阶线性近似来逼近非线性方程解。设功率偏差为</w:t>
      </w:r>
      <w:r>
        <w:t xml:space="preserve"> </w:t>
      </w:r>
      <m:oMath>
        <m:r>
          <m:rPr>
            <m:sty m:val="p"/>
          </m:rPr>
          <m:t>Δ</m:t>
        </m:r>
        <m:sSub>
          <m:e>
            <m:r>
              <m:t>P</m:t>
            </m:r>
          </m:e>
          <m:sub>
            <m:r>
              <m:t>i</m:t>
            </m:r>
          </m:sub>
        </m:sSub>
        <m:r>
          <m:rPr>
            <m:sty m:val="p"/>
          </m:rPr>
          <m:t>=</m:t>
        </m:r>
        <m:sSub>
          <m:e>
            <m:r>
              <m:t>P</m:t>
            </m:r>
          </m:e>
          <m:sub>
            <m:r>
              <m:t>i</m:t>
            </m:r>
            <m:r>
              <m:rPr>
                <m:sty m:val="p"/>
              </m:rPr>
              <m:t>,</m:t>
            </m:r>
            <m:r>
              <m:t>s</m:t>
            </m:r>
            <m:r>
              <m:t>p</m:t>
            </m:r>
            <m:r>
              <m:t>e</m:t>
            </m:r>
            <m:r>
              <m:t>c</m:t>
            </m:r>
          </m:sub>
        </m:sSub>
        <m:r>
          <m:rPr>
            <m:sty m:val="p"/>
          </m:rPr>
          <m:t>−</m:t>
        </m:r>
        <m:sSub>
          <m:e>
            <m:r>
              <m:t>P</m:t>
            </m:r>
          </m:e>
          <m:sub>
            <m:r>
              <m:t>i</m:t>
            </m:r>
            <m:r>
              <m:rPr>
                <m:sty m:val="p"/>
              </m:rPr>
              <m:t>,</m:t>
            </m:r>
            <m:r>
              <m:t>c</m:t>
            </m:r>
            <m:r>
              <m:t>a</m:t>
            </m:r>
            <m:r>
              <m:t>l</m:t>
            </m:r>
            <m:r>
              <m:t>c</m:t>
            </m:r>
          </m:sub>
        </m:sSub>
      </m:oMath>
      <w:r>
        <w:rPr>
          <w:rFonts w:hint="eastAsia"/>
        </w:rPr>
        <w:t xml:space="preserve">，</w:t>
      </w:r>
      <m:oMath>
        <m:r>
          <m:rPr>
            <m:sty m:val="p"/>
          </m:rPr>
          <m:t>Δ</m:t>
        </m:r>
        <m:sSub>
          <m:e>
            <m:r>
              <m:t>Q</m:t>
            </m:r>
          </m:e>
          <m:sub>
            <m:r>
              <m:t>i</m:t>
            </m:r>
          </m:sub>
        </m:sSub>
        <m:r>
          <m:rPr>
            <m:sty m:val="p"/>
          </m:rPr>
          <m:t>=</m:t>
        </m:r>
        <m:sSub>
          <m:e>
            <m:r>
              <m:t>Q</m:t>
            </m:r>
          </m:e>
          <m:sub>
            <m:r>
              <m:t>i</m:t>
            </m:r>
            <m:r>
              <m:rPr>
                <m:sty m:val="p"/>
              </m:rPr>
              <m:t>,</m:t>
            </m:r>
            <m:r>
              <m:t>s</m:t>
            </m:r>
            <m:r>
              <m:t>p</m:t>
            </m:r>
            <m:r>
              <m:t>e</m:t>
            </m:r>
            <m:r>
              <m:t>c</m:t>
            </m:r>
          </m:sub>
        </m:sSub>
        <m:r>
          <m:rPr>
            <m:sty m:val="p"/>
          </m:rPr>
          <m:t>−</m:t>
        </m:r>
        <m:sSub>
          <m:e>
            <m:r>
              <m:t>Q</m:t>
            </m:r>
          </m:e>
          <m:sub>
            <m:r>
              <m:t>i</m:t>
            </m:r>
            <m:r>
              <m:rPr>
                <m:sty m:val="p"/>
              </m:rPr>
              <m:t>,</m:t>
            </m:r>
            <m:r>
              <m:t>c</m:t>
            </m:r>
            <m:r>
              <m:t>a</m:t>
            </m:r>
            <m:r>
              <m:t>l</m:t>
            </m:r>
            <m:r>
              <m:t>c</m:t>
            </m:r>
          </m:sub>
        </m:sSub>
      </m:oMath>
      <w:r>
        <w:rPr>
          <w:rFonts w:hint="eastAsia"/>
        </w:rPr>
        <w:t xml:space="preserve">，则每次迭代中求解修正方程：</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Δ</m:t>
                    </m:r>
                    <m:r>
                      <m:rPr>
                        <m:sty m:val="bi"/>
                      </m:rPr>
                      <m:t>P</m:t>
                    </m:r>
                  </m:e>
                </m:mr>
                <m:mr>
                  <m:e>
                    <m:r>
                      <m:rPr>
                        <m:sty m:val="p"/>
                      </m:rPr>
                      <m:t>Δ</m:t>
                    </m:r>
                    <m:r>
                      <m:rPr>
                        <m:sty m:val="bi"/>
                      </m:rPr>
                      <m:t>Q</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H</m:t>
                    </m:r>
                  </m:e>
                  <m:e>
                    <m:r>
                      <m:rPr>
                        <m:sty m:val="bi"/>
                      </m:rPr>
                      <m:t>N</m:t>
                    </m:r>
                  </m:e>
                </m:mr>
                <m:mr>
                  <m:e>
                    <m:r>
                      <m:rPr>
                        <m:sty m:val="bi"/>
                      </m:rPr>
                      <m:t>J</m:t>
                    </m:r>
                  </m:e>
                  <m:e>
                    <m:r>
                      <m:rPr>
                        <m:sty m:val="bi"/>
                      </m:rPr>
                      <m:t>L</m:t>
                    </m:r>
                  </m:e>
                </m:mr>
              </m:m>
            </m:e>
          </m:d>
          <m:d>
            <m:dPr>
              <m:begChr m:val="["/>
              <m:sepChr m:val=""/>
              <m:endChr m:val="]"/>
              <m:grow/>
            </m:dPr>
            <m:e>
              <m:m>
                <m:mPr>
                  <m:baseJc m:val="center"/>
                  <m:plcHide m:val="on"/>
                  <m:mcs>
                    <m:mc>
                      <m:mcPr>
                        <m:mcJc m:val="center"/>
                        <m:count m:val="1"/>
                      </m:mcPr>
                    </m:mc>
                  </m:mcs>
                </m:mPr>
                <m:mr>
                  <m:e>
                    <m:r>
                      <m:rPr>
                        <m:sty m:val="p"/>
                      </m:rPr>
                      <m:t>Δ</m:t>
                    </m:r>
                    <m:r>
                      <m:rPr>
                        <m:sty m:val="bi"/>
                      </m:rPr>
                      <m:t>θ</m:t>
                    </m:r>
                  </m:e>
                </m:mr>
                <m:mr>
                  <m:e>
                    <m:r>
                      <m:rPr>
                        <m:sty m:val="p"/>
                      </m:rPr>
                      <m:t>Δ</m:t>
                    </m:r>
                    <m:r>
                      <m:rPr>
                        <m:sty m:val="bi"/>
                      </m:rPr>
                      <m:t>V</m:t>
                    </m:r>
                    <m:r>
                      <m:rPr>
                        <m:sty m:val="p"/>
                      </m:rPr>
                      <m:t>/</m:t>
                    </m:r>
                    <m:r>
                      <m:rPr>
                        <m:sty m:val="bi"/>
                      </m:rPr>
                      <m:t>V</m:t>
                    </m:r>
                  </m:e>
                </m:mr>
              </m:m>
            </m:e>
          </m:d>
        </m:oMath>
      </m:oMathPara>
    </w:p>
    <w:bookmarkEnd w:id="18"/>
    <w:bookmarkStart w:id="19" w:name="雅可比矩阵元素的严格求导"/>
    <w:p>
      <w:pPr>
        <w:pStyle w:val="Heading3"/>
      </w:pPr>
      <w:r>
        <w:rPr>
          <w:rStyle w:val="SectionNumber"/>
        </w:rPr>
        <w:t xml:space="preserve">1.3.3</w:t>
      </w:r>
      <w:r>
        <w:tab/>
      </w:r>
      <w:r>
        <w:t xml:space="preserve">3.2.3 </w:t>
      </w:r>
      <w:r>
        <w:rPr>
          <w:rFonts w:hint="eastAsia"/>
        </w:rPr>
        <w:t xml:space="preserve">雅可比矩阵元素的严格求导</w:t>
      </w:r>
    </w:p>
    <w:p>
      <w:pPr>
        <w:pStyle w:val="FirstParagraph"/>
      </w:pPr>
      <w:r>
        <w:rPr>
          <w:rFonts w:hint="eastAsia"/>
        </w:rPr>
        <w:t xml:space="preserve">雅可比矩阵决定了收敛的方向。对于非对角元素（</w:t>
      </w:r>
      <m:oMath>
        <m:r>
          <m:t>i</m:t>
        </m:r>
        <m:r>
          <m:rPr>
            <m:sty m:val="p"/>
          </m:rPr>
          <m:t>≠</m:t>
        </m:r>
        <m:r>
          <m:t>j</m:t>
        </m:r>
      </m:oMath>
      <w:r>
        <w:rPr>
          <w:rFonts w:hint="eastAsia"/>
        </w:rPr>
        <w:t xml:space="preserve">）：</w:t>
      </w:r>
    </w:p>
    <w:p>
      <w:pPr>
        <w:pStyle w:val="BodyText"/>
      </w:pPr>
      <m:oMathPara>
        <m:oMathParaPr>
          <m:jc m:val="center"/>
        </m:oMathParaPr>
        <m:oMath>
          <m:sSub>
            <m:e>
              <m:r>
                <m:t>H</m:t>
              </m:r>
            </m:e>
            <m:sub>
              <m:r>
                <m:t>i</m:t>
              </m:r>
              <m:r>
                <m:t>j</m:t>
              </m:r>
            </m:sub>
          </m:sSub>
          <m:r>
            <m:rPr>
              <m:sty m:val="p"/>
            </m:rPr>
            <m:t>=</m:t>
          </m:r>
          <m:f>
            <m:fPr>
              <m:type m:val="bar"/>
            </m:fPr>
            <m:num>
              <m:r>
                <m:rPr>
                  <m:sty m:val="p"/>
                </m:rPr>
                <m:t>∂</m:t>
              </m:r>
              <m:sSub>
                <m:e>
                  <m:r>
                    <m:t>P</m:t>
                  </m:r>
                </m:e>
                <m:sub>
                  <m:r>
                    <m:t>i</m:t>
                  </m:r>
                </m:sub>
              </m:sSub>
            </m:num>
            <m:den>
              <m:r>
                <m:rPr>
                  <m:sty m:val="p"/>
                </m:rPr>
                <m:t>∂</m:t>
              </m:r>
              <m:sSub>
                <m:e>
                  <m:r>
                    <m:t>θ</m:t>
                  </m:r>
                </m:e>
                <m:sub>
                  <m:r>
                    <m:t>j</m:t>
                  </m:r>
                </m:sub>
              </m:sSub>
            </m:den>
          </m:f>
          <m:r>
            <m:rPr>
              <m:sty m:val="p"/>
            </m:rPr>
            <m:t>=</m:t>
          </m:r>
          <m:r>
            <m:rPr>
              <m:sty m:val="p"/>
            </m:rPr>
            <m:t>−</m:t>
          </m:r>
          <m:r>
            <m:rPr>
              <m:sty m:val="p"/>
            </m:rPr>
            <m:t>|</m:t>
          </m:r>
          <m:sSub>
            <m:e>
              <m:r>
                <m:t>V</m:t>
              </m:r>
            </m:e>
            <m:sub>
              <m:r>
                <m:t>i</m:t>
              </m:r>
            </m:sub>
          </m:sSub>
          <m:r>
            <m:rPr>
              <m:sty m:val="p"/>
            </m:rPr>
            <m:t>|</m:t>
          </m:r>
          <m:r>
            <m:rPr>
              <m:sty m:val="p"/>
            </m:rPr>
            <m:t>|</m:t>
          </m:r>
          <m:sSub>
            <m:e>
              <m:r>
                <m:t>V</m:t>
              </m:r>
            </m:e>
            <m:sub>
              <m:r>
                <m:t>j</m:t>
              </m:r>
            </m:sub>
          </m:sSub>
          <m:r>
            <m:rPr>
              <m:sty m:val="p"/>
            </m:rPr>
            <m:t>|</m:t>
          </m:r>
          <m:r>
            <m:rPr>
              <m:sty m:val="p"/>
            </m:rPr>
            <m:t>(</m:t>
          </m:r>
          <m:sSub>
            <m:e>
              <m:r>
                <m:t>G</m:t>
              </m:r>
            </m:e>
            <m:sub>
              <m:r>
                <m:t>i</m:t>
              </m:r>
              <m:r>
                <m:t>j</m:t>
              </m:r>
            </m:sub>
          </m:sSub>
          <m:r>
            <m:rPr>
              <m:sty m:val="p"/>
            </m:rPr>
            <m:t>sin</m:t>
          </m:r>
          <m:sSub>
            <m:e>
              <m:r>
                <m:t>θ</m:t>
              </m:r>
            </m:e>
            <m:sub>
              <m:r>
                <m:t>i</m:t>
              </m:r>
              <m:r>
                <m:t>j</m:t>
              </m:r>
            </m:sub>
          </m:sSub>
          <m:r>
            <m:rPr>
              <m:sty m:val="p"/>
            </m:rPr>
            <m:t>−</m:t>
          </m:r>
          <m:sSub>
            <m:e>
              <m:r>
                <m:t>B</m:t>
              </m:r>
            </m:e>
            <m:sub>
              <m:r>
                <m:t>i</m:t>
              </m:r>
              <m:r>
                <m:t>j</m:t>
              </m:r>
            </m:sub>
          </m:sSub>
          <m:r>
            <m:rPr>
              <m:sty m:val="p"/>
            </m:rPr>
            <m:t>cos</m:t>
          </m:r>
          <m:sSub>
            <m:e>
              <m:r>
                <m:t>θ</m:t>
              </m:r>
            </m:e>
            <m:sub>
              <m:r>
                <m:t>i</m:t>
              </m:r>
              <m:r>
                <m:t>j</m:t>
              </m:r>
            </m:sub>
          </m:sSub>
          <m:r>
            <m:rPr>
              <m:sty m:val="p"/>
            </m:rPr>
            <m:t>)</m:t>
          </m:r>
        </m:oMath>
      </m:oMathPara>
    </w:p>
    <w:p>
      <w:pPr>
        <w:pStyle w:val="FirstParagraph"/>
      </w:pPr>
      <m:oMathPara>
        <m:oMathParaPr>
          <m:jc m:val="center"/>
        </m:oMathParaPr>
        <m:oMath>
          <m:sSub>
            <m:e>
              <m:r>
                <m:t>N</m:t>
              </m:r>
            </m:e>
            <m:sub>
              <m:r>
                <m:t>i</m:t>
              </m:r>
              <m:r>
                <m:t>j</m:t>
              </m:r>
            </m:sub>
          </m:sSub>
          <m:r>
            <m:rPr>
              <m:sty m:val="p"/>
            </m:rPr>
            <m:t>=</m:t>
          </m:r>
          <m:r>
            <m:rPr>
              <m:sty m:val="p"/>
            </m:rPr>
            <m:t>|</m:t>
          </m:r>
          <m:sSub>
            <m:e>
              <m:r>
                <m:t>V</m:t>
              </m:r>
            </m:e>
            <m:sub>
              <m:r>
                <m:t>j</m:t>
              </m:r>
            </m:sub>
          </m:sSub>
          <m:r>
            <m:rPr>
              <m:sty m:val="p"/>
            </m:rPr>
            <m:t>|</m:t>
          </m:r>
          <m:f>
            <m:fPr>
              <m:type m:val="bar"/>
            </m:fPr>
            <m:num>
              <m:r>
                <m:rPr>
                  <m:sty m:val="p"/>
                </m:rPr>
                <m:t>∂</m:t>
              </m:r>
              <m:sSub>
                <m:e>
                  <m:r>
                    <m:t>P</m:t>
                  </m:r>
                </m:e>
                <m:sub>
                  <m:r>
                    <m:t>i</m:t>
                  </m:r>
                </m:sub>
              </m:sSub>
            </m:num>
            <m:den>
              <m:r>
                <m:rPr>
                  <m:sty m:val="p"/>
                </m:rPr>
                <m:t>∂</m:t>
              </m:r>
              <m:r>
                <m:rPr>
                  <m:sty m:val="p"/>
                </m:rPr>
                <m:t>|</m:t>
              </m:r>
              <m:sSub>
                <m:e>
                  <m:r>
                    <m:t>V</m:t>
                  </m:r>
                </m:e>
                <m:sub>
                  <m:r>
                    <m:t>j</m:t>
                  </m:r>
                </m:sub>
              </m:sSub>
              <m:r>
                <m:rPr>
                  <m:sty m:val="p"/>
                </m:rPr>
                <m:t>|</m:t>
              </m:r>
            </m:den>
          </m:f>
          <m:r>
            <m:rPr>
              <m:sty m:val="p"/>
            </m:rPr>
            <m:t>=</m:t>
          </m:r>
          <m:r>
            <m:rPr>
              <m:sty m:val="p"/>
            </m:rPr>
            <m:t>|</m:t>
          </m:r>
          <m:sSub>
            <m:e>
              <m:r>
                <m:t>V</m:t>
              </m:r>
            </m:e>
            <m:sub>
              <m:r>
                <m:t>i</m:t>
              </m:r>
            </m:sub>
          </m:sSub>
          <m:r>
            <m:rPr>
              <m:sty m:val="p"/>
            </m:rPr>
            <m:t>|</m:t>
          </m:r>
          <m:r>
            <m:rPr>
              <m:sty m:val="p"/>
            </m:rPr>
            <m:t>|</m:t>
          </m:r>
          <m:sSub>
            <m:e>
              <m:r>
                <m:t>V</m:t>
              </m:r>
            </m:e>
            <m:sub>
              <m:r>
                <m:t>j</m:t>
              </m:r>
            </m:sub>
          </m:sSub>
          <m:r>
            <m:rPr>
              <m:sty m:val="p"/>
            </m:rPr>
            <m:t>|</m:t>
          </m:r>
          <m:r>
            <m:rPr>
              <m:sty m:val="p"/>
            </m:rPr>
            <m:t>(</m:t>
          </m:r>
          <m:sSub>
            <m:e>
              <m:r>
                <m:t>G</m:t>
              </m:r>
            </m:e>
            <m:sub>
              <m:r>
                <m:t>i</m:t>
              </m:r>
              <m:r>
                <m:t>j</m:t>
              </m:r>
            </m:sub>
          </m:sSub>
          <m:r>
            <m:rPr>
              <m:sty m:val="p"/>
            </m:rPr>
            <m:t>cos</m:t>
          </m:r>
          <m:sSub>
            <m:e>
              <m:r>
                <m:t>θ</m:t>
              </m:r>
            </m:e>
            <m:sub>
              <m:r>
                <m:t>i</m:t>
              </m:r>
              <m:r>
                <m:t>j</m:t>
              </m:r>
            </m:sub>
          </m:sSub>
          <m:r>
            <m:rPr>
              <m:sty m:val="p"/>
            </m:rPr>
            <m:t>+</m:t>
          </m:r>
          <m:sSub>
            <m:e>
              <m:r>
                <m:t>B</m:t>
              </m:r>
            </m:e>
            <m:sub>
              <m:r>
                <m:t>i</m:t>
              </m:r>
              <m:r>
                <m:t>j</m:t>
              </m:r>
            </m:sub>
          </m:sSub>
          <m:r>
            <m:rPr>
              <m:sty m:val="p"/>
            </m:rPr>
            <m:t>sin</m:t>
          </m:r>
          <m:sSub>
            <m:e>
              <m:r>
                <m:t>θ</m:t>
              </m:r>
            </m:e>
            <m:sub>
              <m:r>
                <m:t>i</m:t>
              </m:r>
              <m:r>
                <m:t>j</m:t>
              </m:r>
            </m:sub>
          </m:sSub>
          <m:r>
            <m:rPr>
              <m:sty m:val="p"/>
            </m:rPr>
            <m:t>)</m:t>
          </m:r>
        </m:oMath>
      </m:oMathPara>
    </w:p>
    <w:p>
      <w:pPr>
        <w:pStyle w:val="FirstParagraph"/>
      </w:pPr>
      <m:oMathPara>
        <m:oMathParaPr>
          <m:jc m:val="center"/>
        </m:oMathParaPr>
        <m:oMath>
          <m:sSub>
            <m:e>
              <m:r>
                <m:t>J</m:t>
              </m:r>
            </m:e>
            <m:sub>
              <m:r>
                <m:t>i</m:t>
              </m:r>
              <m:r>
                <m:t>j</m:t>
              </m:r>
            </m:sub>
          </m:sSub>
          <m:r>
            <m:rPr>
              <m:sty m:val="p"/>
            </m:rPr>
            <m:t>=</m:t>
          </m:r>
          <m:f>
            <m:fPr>
              <m:type m:val="bar"/>
            </m:fPr>
            <m:num>
              <m:r>
                <m:rPr>
                  <m:sty m:val="p"/>
                </m:rPr>
                <m:t>∂</m:t>
              </m:r>
              <m:sSub>
                <m:e>
                  <m:r>
                    <m:t>Q</m:t>
                  </m:r>
                </m:e>
                <m:sub>
                  <m:r>
                    <m:t>i</m:t>
                  </m:r>
                </m:sub>
              </m:sSub>
            </m:num>
            <m:den>
              <m:r>
                <m:rPr>
                  <m:sty m:val="p"/>
                </m:rPr>
                <m:t>∂</m:t>
              </m:r>
              <m:sSub>
                <m:e>
                  <m:r>
                    <m:t>θ</m:t>
                  </m:r>
                </m:e>
                <m:sub>
                  <m:r>
                    <m:t>j</m:t>
                  </m:r>
                </m:sub>
              </m:sSub>
            </m:den>
          </m:f>
          <m:r>
            <m:rPr>
              <m:sty m:val="p"/>
            </m:rPr>
            <m:t>=</m:t>
          </m:r>
          <m:r>
            <m:rPr>
              <m:sty m:val="p"/>
            </m:rPr>
            <m:t>−</m:t>
          </m:r>
          <m:sSub>
            <m:e>
              <m:r>
                <m:t>N</m:t>
              </m:r>
            </m:e>
            <m:sub>
              <m:r>
                <m:t>i</m:t>
              </m:r>
              <m:r>
                <m:t>j</m:t>
              </m:r>
            </m:sub>
          </m:sSub>
          <m:r>
            <m:rPr>
              <m:sty m:val="p"/>
            </m:rPr>
            <m:t>,</m:t>
          </m:r>
          <m:r>
            <m:t> </m:t>
          </m:r>
          <m:sSub>
            <m:e>
              <m:r>
                <m:t>L</m:t>
              </m:r>
            </m:e>
            <m:sub>
              <m:r>
                <m:t>i</m:t>
              </m:r>
              <m:r>
                <m:t>j</m:t>
              </m:r>
            </m:sub>
          </m:sSub>
          <m:r>
            <m:rPr>
              <m:sty m:val="p"/>
            </m:rPr>
            <m:t>=</m:t>
          </m:r>
          <m:r>
            <m:rPr>
              <m:sty m:val="p"/>
            </m:rPr>
            <m:t>|</m:t>
          </m:r>
          <m:sSub>
            <m:e>
              <m:r>
                <m:t>V</m:t>
              </m:r>
            </m:e>
            <m:sub>
              <m:r>
                <m:t>j</m:t>
              </m:r>
            </m:sub>
          </m:sSub>
          <m:r>
            <m:rPr>
              <m:sty m:val="p"/>
            </m:rPr>
            <m:t>|</m:t>
          </m:r>
          <m:f>
            <m:fPr>
              <m:type m:val="bar"/>
            </m:fPr>
            <m:num>
              <m:r>
                <m:rPr>
                  <m:sty m:val="p"/>
                </m:rPr>
                <m:t>∂</m:t>
              </m:r>
              <m:sSub>
                <m:e>
                  <m:r>
                    <m:t>Q</m:t>
                  </m:r>
                </m:e>
                <m:sub>
                  <m:r>
                    <m:t>i</m:t>
                  </m:r>
                </m:sub>
              </m:sSub>
            </m:num>
            <m:den>
              <m:r>
                <m:rPr>
                  <m:sty m:val="p"/>
                </m:rPr>
                <m:t>∂</m:t>
              </m:r>
              <m:r>
                <m:rPr>
                  <m:sty m:val="p"/>
                </m:rPr>
                <m:t>|</m:t>
              </m:r>
              <m:sSub>
                <m:e>
                  <m:r>
                    <m:t>V</m:t>
                  </m:r>
                </m:e>
                <m:sub>
                  <m:r>
                    <m:t>j</m:t>
                  </m:r>
                </m:sub>
              </m:sSub>
              <m:r>
                <m:rPr>
                  <m:sty m:val="p"/>
                </m:rPr>
                <m:t>|</m:t>
              </m:r>
            </m:den>
          </m:f>
          <m:r>
            <m:rPr>
              <m:sty m:val="p"/>
            </m:rPr>
            <m:t>=</m:t>
          </m:r>
          <m:r>
            <m:rPr>
              <m:sty m:val="p"/>
            </m:rPr>
            <m:t>−</m:t>
          </m:r>
          <m:sSub>
            <m:e>
              <m:r>
                <m:t>H</m:t>
              </m:r>
            </m:e>
            <m:sub>
              <m:r>
                <m:t>i</m:t>
              </m:r>
              <m:r>
                <m:t>j</m:t>
              </m:r>
            </m:sub>
          </m:sSub>
        </m:oMath>
      </m:oMathPara>
    </w:p>
    <w:p>
      <w:pPr>
        <w:pStyle w:val="FirstParagraph"/>
      </w:pPr>
      <w:r>
        <w:rPr>
          <w:rFonts w:hint="eastAsia"/>
        </w:rPr>
        <w:t xml:space="preserve">对于对角元素（</w:t>
      </w:r>
      <m:oMath>
        <m:r>
          <m:t>i</m:t>
        </m:r>
        <m:r>
          <m:rPr>
            <m:sty m:val="p"/>
          </m:rPr>
          <m:t>=</m:t>
        </m:r>
        <m:r>
          <m:t>j</m:t>
        </m:r>
      </m:oMath>
      <w:r>
        <w:rPr>
          <w:rFonts w:hint="eastAsia"/>
        </w:rPr>
        <w:t xml:space="preserve">），求导并结合式(3.4)(3.5)进行代换，得到化简结果：</w:t>
      </w:r>
    </w:p>
    <w:p>
      <w:pPr>
        <w:pStyle w:val="BodyText"/>
      </w:pPr>
      <m:oMathPara>
        <m:oMathParaPr>
          <m:jc m:val="center"/>
        </m:oMathParaPr>
        <m:oMath>
          <m:sSub>
            <m:e>
              <m:r>
                <m:t>H</m:t>
              </m:r>
            </m:e>
            <m:sub>
              <m:r>
                <m:t>i</m:t>
              </m:r>
              <m:r>
                <m:t>i</m:t>
              </m:r>
            </m:sub>
          </m:sSub>
          <m:r>
            <m:rPr>
              <m:sty m:val="p"/>
            </m:rPr>
            <m:t>=</m:t>
          </m:r>
          <m:r>
            <m:rPr>
              <m:sty m:val="p"/>
            </m:rPr>
            <m:t>−</m:t>
          </m:r>
          <m:sSub>
            <m:e>
              <m:r>
                <m:t>Q</m:t>
              </m:r>
            </m:e>
            <m:sub>
              <m:r>
                <m:t>i</m:t>
              </m:r>
            </m:sub>
          </m:sSub>
          <m:r>
            <m:rPr>
              <m:sty m:val="p"/>
            </m:rPr>
            <m:t>−</m:t>
          </m:r>
          <m:sSub>
            <m:e>
              <m:r>
                <m:t>B</m:t>
              </m:r>
            </m:e>
            <m:sub>
              <m:r>
                <m:t>i</m:t>
              </m:r>
              <m:r>
                <m:t>i</m:t>
              </m:r>
            </m:sub>
          </m:sSub>
          <m:r>
            <m:rPr>
              <m:sty m:val="p"/>
            </m:rPr>
            <m:t>|</m:t>
          </m:r>
          <m:sSub>
            <m:e>
              <m:r>
                <m:t>V</m:t>
              </m:r>
            </m:e>
            <m:sub>
              <m:r>
                <m:t>i</m:t>
              </m:r>
            </m:sub>
          </m:sSub>
          <m:sSup>
            <m:e>
              <m:r>
                <m:rPr>
                  <m:sty m:val="p"/>
                </m:rPr>
                <m:t>|</m:t>
              </m:r>
            </m:e>
            <m:sup>
              <m:r>
                <m:t>2</m:t>
              </m:r>
            </m:sup>
          </m:sSup>
          <m:r>
            <m:rPr>
              <m:sty m:val="p"/>
            </m:rPr>
            <m:t>,</m:t>
          </m:r>
          <m:r>
            <m:t> </m:t>
          </m:r>
          <m:sSub>
            <m:e>
              <m:r>
                <m:t>N</m:t>
              </m:r>
            </m:e>
            <m:sub>
              <m:r>
                <m:t>i</m:t>
              </m:r>
              <m:r>
                <m:t>i</m:t>
              </m:r>
            </m:sub>
          </m:sSub>
          <m:r>
            <m:rPr>
              <m:sty m:val="p"/>
            </m:rPr>
            <m:t>=</m:t>
          </m:r>
          <m:sSub>
            <m:e>
              <m:r>
                <m:t>P</m:t>
              </m:r>
            </m:e>
            <m:sub>
              <m:r>
                <m:t>i</m:t>
              </m:r>
            </m:sub>
          </m:sSub>
          <m:r>
            <m:rPr>
              <m:sty m:val="p"/>
            </m:rPr>
            <m:t>+</m:t>
          </m:r>
          <m:sSub>
            <m:e>
              <m:r>
                <m:t>G</m:t>
              </m:r>
            </m:e>
            <m:sub>
              <m:r>
                <m:t>i</m:t>
              </m:r>
              <m:r>
                <m:t>i</m:t>
              </m:r>
            </m:sub>
          </m:sSub>
          <m:r>
            <m:rPr>
              <m:sty m:val="p"/>
            </m:rPr>
            <m:t>|</m:t>
          </m:r>
          <m:sSub>
            <m:e>
              <m:r>
                <m:t>V</m:t>
              </m:r>
            </m:e>
            <m:sub>
              <m:r>
                <m:t>i</m:t>
              </m:r>
            </m:sub>
          </m:sSub>
          <m:sSup>
            <m:e>
              <m:r>
                <m:rPr>
                  <m:sty m:val="p"/>
                </m:rPr>
                <m:t>|</m:t>
              </m:r>
            </m:e>
            <m:sup>
              <m:r>
                <m:t>2</m:t>
              </m:r>
            </m:sup>
          </m:sSup>
        </m:oMath>
      </m:oMathPara>
    </w:p>
    <w:p>
      <w:pPr>
        <w:pStyle w:val="FirstParagraph"/>
      </w:pPr>
      <m:oMathPara>
        <m:oMathParaPr>
          <m:jc m:val="center"/>
        </m:oMathParaPr>
        <m:oMath>
          <m:sSub>
            <m:e>
              <m:r>
                <m:t>J</m:t>
              </m:r>
            </m:e>
            <m:sub>
              <m:r>
                <m:t>i</m:t>
              </m:r>
              <m:r>
                <m:t>i</m:t>
              </m:r>
            </m:sub>
          </m:sSub>
          <m:r>
            <m:rPr>
              <m:sty m:val="p"/>
            </m:rPr>
            <m:t>=</m:t>
          </m:r>
          <m:sSub>
            <m:e>
              <m:r>
                <m:t>P</m:t>
              </m:r>
            </m:e>
            <m:sub>
              <m:r>
                <m:t>i</m:t>
              </m:r>
            </m:sub>
          </m:sSub>
          <m:r>
            <m:rPr>
              <m:sty m:val="p"/>
            </m:rPr>
            <m:t>−</m:t>
          </m:r>
          <m:sSub>
            <m:e>
              <m:r>
                <m:t>G</m:t>
              </m:r>
            </m:e>
            <m:sub>
              <m:r>
                <m:t>i</m:t>
              </m:r>
              <m:r>
                <m:t>i</m:t>
              </m:r>
            </m:sub>
          </m:sSub>
          <m:r>
            <m:rPr>
              <m:sty m:val="p"/>
            </m:rPr>
            <m:t>|</m:t>
          </m:r>
          <m:sSub>
            <m:e>
              <m:r>
                <m:t>V</m:t>
              </m:r>
            </m:e>
            <m:sub>
              <m:r>
                <m:t>i</m:t>
              </m:r>
            </m:sub>
          </m:sSub>
          <m:sSup>
            <m:e>
              <m:r>
                <m:rPr>
                  <m:sty m:val="p"/>
                </m:rPr>
                <m:t>|</m:t>
              </m:r>
            </m:e>
            <m:sup>
              <m:r>
                <m:t>2</m:t>
              </m:r>
            </m:sup>
          </m:sSup>
          <m:r>
            <m:rPr>
              <m:sty m:val="p"/>
            </m:rPr>
            <m:t>,</m:t>
          </m:r>
          <m:r>
            <m:t> </m:t>
          </m:r>
          <m:sSub>
            <m:e>
              <m:r>
                <m:t>L</m:t>
              </m:r>
            </m:e>
            <m:sub>
              <m:r>
                <m:t>i</m:t>
              </m:r>
              <m:r>
                <m:t>i</m:t>
              </m:r>
            </m:sub>
          </m:sSub>
          <m:r>
            <m:rPr>
              <m:sty m:val="p"/>
            </m:rPr>
            <m:t>=</m:t>
          </m:r>
          <m:sSub>
            <m:e>
              <m:r>
                <m:t>Q</m:t>
              </m:r>
            </m:e>
            <m:sub>
              <m:r>
                <m:t>i</m:t>
              </m:r>
            </m:sub>
          </m:sSub>
          <m:r>
            <m:rPr>
              <m:sty m:val="p"/>
            </m:rPr>
            <m:t>−</m:t>
          </m:r>
          <m:sSub>
            <m:e>
              <m:r>
                <m:t>B</m:t>
              </m:r>
            </m:e>
            <m:sub>
              <m:r>
                <m:t>i</m:t>
              </m:r>
              <m:r>
                <m:t>i</m:t>
              </m:r>
            </m:sub>
          </m:sSub>
          <m:r>
            <m:rPr>
              <m:sty m:val="p"/>
            </m:rPr>
            <m:t>|</m:t>
          </m:r>
          <m:sSub>
            <m:e>
              <m:r>
                <m:t>V</m:t>
              </m:r>
            </m:e>
            <m:sub>
              <m:r>
                <m:t>i</m:t>
              </m:r>
            </m:sub>
          </m:sSub>
          <m:sSup>
            <m:e>
              <m:r>
                <m:rPr>
                  <m:sty m:val="p"/>
                </m:rPr>
                <m:t>|</m:t>
              </m:r>
            </m:e>
            <m:sup>
              <m:r>
                <m:t>2</m:t>
              </m:r>
            </m:sup>
          </m:sSup>
        </m:oMath>
      </m:oMathPara>
    </w:p>
    <w:p>
      <w:pPr>
        <w:pStyle w:val="FirstParagraph"/>
      </w:pPr>
      <w:r>
        <w:rPr>
          <w:rFonts w:hint="eastAsia"/>
        </w:rPr>
        <w:t xml:space="preserve">掌握上述推导与化简结果，是解答考研中关于雅可比矩阵性质简答题的关键得分点。NR法具有二阶收敛速度，通常3-5次迭代即可达到工程精度要求。</w:t>
      </w:r>
    </w:p>
    <w:bookmarkEnd w:id="19"/>
    <w:bookmarkEnd w:id="20"/>
    <w:bookmarkStart w:id="21" w:name="pq分解法"/>
    <w:p>
      <w:pPr>
        <w:pStyle w:val="Heading2"/>
      </w:pPr>
      <w:r>
        <w:rPr>
          <w:rStyle w:val="SectionNumber"/>
        </w:rPr>
        <w:t xml:space="preserve">1.4</w:t>
      </w:r>
      <w:r>
        <w:tab/>
      </w:r>
      <w:r>
        <w:t xml:space="preserve">3.3 </w:t>
      </w:r>
      <w:r>
        <w:rPr>
          <w:rFonts w:hint="eastAsia"/>
        </w:rPr>
        <w:t xml:space="preserve">PQ分解法</w:t>
      </w:r>
    </w:p>
    <w:p>
      <w:pPr>
        <w:pStyle w:val="FirstParagraph"/>
      </w:pPr>
      <w:r>
        <w:rPr>
          <w:rFonts w:hint="eastAsia"/>
        </w:rPr>
        <w:t xml:space="preserve">PQ分解法（Fast</w:t>
      </w:r>
      <w:r>
        <w:t xml:space="preserve"> Decoupled Load Flow, </w:t>
      </w:r>
      <w:r>
        <w:rPr>
          <w:rFonts w:hint="eastAsia"/>
        </w:rPr>
        <w:t xml:space="preserve">FDLF）利用高压电网的物理特性进行深度简化：</w:t>
      </w:r>
    </w:p>
    <w:p>
      <w:pPr>
        <w:pStyle w:val="Compact"/>
        <w:numPr>
          <w:ilvl w:val="0"/>
          <w:numId w:val="1003"/>
        </w:numPr>
      </w:pPr>
      <w:r>
        <w:rPr>
          <w:rFonts w:hint="eastAsia"/>
          <w:b/>
          <w:bCs/>
        </w:rPr>
        <w:t xml:space="preserve">网络电抗远大于电阻</w:t>
      </w:r>
      <w:r>
        <w:rPr>
          <w:rFonts w:hint="eastAsia"/>
        </w:rPr>
        <w:t xml:space="preserve">：</w:t>
      </w:r>
      <m:oMath>
        <m:r>
          <m:t>X</m:t>
        </m:r>
        <m:r>
          <m:rPr>
            <m:sty m:val="p"/>
          </m:rPr>
          <m:t>≫</m:t>
        </m:r>
        <m:r>
          <m:t>R</m:t>
        </m:r>
      </m:oMath>
      <w:r>
        <w:rPr>
          <w:rFonts w:hint="eastAsia"/>
        </w:rPr>
        <w:t xml:space="preserve">，导纳矩阵实部</w:t>
      </w:r>
      <w:r>
        <w:t xml:space="preserve"> </w:t>
      </w:r>
      <m:oMath>
        <m:sSub>
          <m:e>
            <m:r>
              <m:t>G</m:t>
            </m:r>
          </m:e>
          <m:sub>
            <m:r>
              <m:t>i</m:t>
            </m:r>
            <m:r>
              <m:t>j</m:t>
            </m:r>
          </m:sub>
        </m:sSub>
        <m:r>
          <m:rPr>
            <m:sty m:val="p"/>
          </m:rPr>
          <m:t>≈</m:t>
        </m:r>
        <m:r>
          <m:t>0</m:t>
        </m:r>
      </m:oMath>
      <w:r>
        <w:t xml:space="preserve">。</w:t>
      </w:r>
    </w:p>
    <w:p>
      <w:pPr>
        <w:pStyle w:val="Compact"/>
        <w:numPr>
          <w:ilvl w:val="0"/>
          <w:numId w:val="1003"/>
        </w:numPr>
      </w:pPr>
      <w:r>
        <w:rPr>
          <w:rFonts w:hint="eastAsia"/>
          <w:b/>
          <w:bCs/>
        </w:rPr>
        <w:t xml:space="preserve">运行相角差极小</w:t>
      </w:r>
      <w:r>
        <w:rPr>
          <w:rFonts w:hint="eastAsia"/>
        </w:rPr>
        <w:t xml:space="preserve">：</w:t>
      </w:r>
      <m:oMath>
        <m:r>
          <m:rPr>
            <m:sty m:val="p"/>
          </m:rPr>
          <m:t>cos</m:t>
        </m:r>
        <m:sSub>
          <m:e>
            <m:r>
              <m:t>θ</m:t>
            </m:r>
          </m:e>
          <m:sub>
            <m:r>
              <m:t>i</m:t>
            </m:r>
            <m:r>
              <m:t>j</m:t>
            </m:r>
          </m:sub>
        </m:sSub>
        <m:r>
          <m:rPr>
            <m:sty m:val="p"/>
          </m:rPr>
          <m:t>≈</m:t>
        </m:r>
        <m:r>
          <m:t>1</m:t>
        </m:r>
      </m:oMath>
      <w:r>
        <w:rPr>
          <w:rFonts w:hint="eastAsia"/>
        </w:rPr>
        <w:t xml:space="preserve">，</w:t>
      </w:r>
      <m:oMath>
        <m:r>
          <m:rPr>
            <m:sty m:val="p"/>
          </m:rPr>
          <m:t>sin</m:t>
        </m:r>
        <m:sSub>
          <m:e>
            <m:r>
              <m:t>θ</m:t>
            </m:r>
          </m:e>
          <m:sub>
            <m:r>
              <m:t>i</m:t>
            </m:r>
            <m:r>
              <m:t>j</m:t>
            </m:r>
          </m:sub>
        </m:sSub>
        <m:r>
          <m:rPr>
            <m:sty m:val="p"/>
          </m:rPr>
          <m:t>≈</m:t>
        </m:r>
        <m:r>
          <m:t>0</m:t>
        </m:r>
      </m:oMath>
      <w:r>
        <w:t xml:space="preserve">。</w:t>
      </w:r>
    </w:p>
    <w:p>
      <w:pPr>
        <w:pStyle w:val="Compact"/>
        <w:numPr>
          <w:ilvl w:val="0"/>
          <w:numId w:val="1003"/>
        </w:numPr>
      </w:pPr>
      <w:r>
        <w:rPr>
          <w:rFonts w:hint="eastAsia"/>
          <w:b/>
          <w:bCs/>
        </w:rPr>
        <w:t xml:space="preserve">节点无功不平衡量较小</w:t>
      </w:r>
      <w:r>
        <w:rPr>
          <w:rFonts w:hint="eastAsia"/>
        </w:rPr>
        <w:t xml:space="preserve">：无功注入远小于系统短路容量。</w:t>
      </w:r>
    </w:p>
    <w:p>
      <w:pPr>
        <w:pStyle w:val="FirstParagraph"/>
      </w:pPr>
      <w:r>
        <w:rPr>
          <w:rFonts w:hint="eastAsia"/>
        </w:rPr>
        <w:t xml:space="preserve">应用上述假设后，交叉矩阵</w:t>
      </w:r>
      <w:r>
        <w:t xml:space="preserve"> </w:t>
      </w:r>
      <m:oMath>
        <m:r>
          <m:rPr>
            <m:sty m:val="bi"/>
          </m:rPr>
          <m:t>N</m:t>
        </m:r>
      </m:oMath>
      <w:r>
        <w:t xml:space="preserve"> </w:t>
      </w:r>
      <w:r>
        <w:rPr>
          <w:rFonts w:hint="eastAsia"/>
        </w:rPr>
        <w:t xml:space="preserve">和</w:t>
      </w:r>
      <w:r>
        <w:t xml:space="preserve"> </w:t>
      </w:r>
      <m:oMath>
        <m:r>
          <m:rPr>
            <m:sty m:val="bi"/>
          </m:rPr>
          <m:t>J</m:t>
        </m:r>
      </m:oMath>
      <w:r>
        <w:t xml:space="preserve"> </w:t>
      </w:r>
      <w:r>
        <w:rPr>
          <w:rFonts w:hint="eastAsia"/>
        </w:rPr>
        <w:t xml:space="preserve">退化为零矩阵，实现了有功</w:t>
      </w:r>
      <w:r>
        <w:t xml:space="preserve"> </w:t>
      </w:r>
      <m:oMath>
        <m:r>
          <m:t>P</m:t>
        </m:r>
        <m:r>
          <m:rPr>
            <m:sty m:val="p"/>
          </m:rPr>
          <m:t>−</m:t>
        </m:r>
        <m:r>
          <m:t>θ</m:t>
        </m:r>
      </m:oMath>
      <w:r>
        <w:t xml:space="preserve"> </w:t>
      </w:r>
      <w:r>
        <w:rPr>
          <w:rFonts w:hint="eastAsia"/>
        </w:rPr>
        <w:t xml:space="preserve">和无功</w:t>
      </w:r>
      <w:r>
        <w:t xml:space="preserve"> </w:t>
      </w:r>
      <m:oMath>
        <m:r>
          <m:t>Q</m:t>
        </m:r>
        <m:r>
          <m:rPr>
            <m:sty m:val="p"/>
          </m:rPr>
          <m:t>−</m:t>
        </m:r>
        <m:r>
          <m:t>V</m:t>
        </m:r>
      </m:oMath>
      <w:r>
        <w:t xml:space="preserve"> </w:t>
      </w:r>
      <w:r>
        <w:rPr>
          <w:rFonts w:hint="eastAsia"/>
        </w:rPr>
        <w:t xml:space="preserve">的完全解耦：</w:t>
      </w:r>
    </w:p>
    <w:p>
      <w:pPr>
        <w:pStyle w:val="BodyText"/>
      </w:pPr>
      <m:oMathPara>
        <m:oMathParaPr>
          <m:jc m:val="center"/>
        </m:oMathParaPr>
        <m:oMath>
          <m:r>
            <m:rPr>
              <m:sty m:val="p"/>
            </m:rPr>
            <m:t>Δ</m:t>
          </m:r>
          <m:r>
            <m:rPr>
              <m:sty m:val="bi"/>
            </m:rPr>
            <m:t>P</m:t>
          </m:r>
          <m:r>
            <m:rPr>
              <m:sty m:val="p"/>
            </m:rPr>
            <m:t>/</m:t>
          </m:r>
          <m:r>
            <m:rPr>
              <m:sty m:val="bi"/>
            </m:rPr>
            <m:t>V</m:t>
          </m:r>
          <m:r>
            <m:rPr>
              <m:sty m:val="p"/>
            </m:rPr>
            <m:t>=</m:t>
          </m:r>
          <m:sSup>
            <m:e>
              <m:r>
                <m:rPr>
                  <m:sty m:val="bi"/>
                </m:rPr>
                <m:t>B</m:t>
              </m:r>
            </m:e>
            <m:sup>
              <m:r>
                <m:rPr>
                  <m:sty m:val="p"/>
                </m:rPr>
                <m:t>′</m:t>
              </m:r>
            </m:sup>
          </m:sSup>
          <m:r>
            <m:rPr>
              <m:sty m:val="p"/>
            </m:rPr>
            <m:t>Δ</m:t>
          </m:r>
          <m:r>
            <m:rPr>
              <m:sty m:val="bi"/>
            </m:rPr>
            <m:t>θ</m:t>
          </m:r>
          <m:r>
            <m:rPr>
              <m:sty m:val="p"/>
            </m:rPr>
            <m:t>,</m:t>
          </m:r>
          <m:r>
            <m:t> </m:t>
          </m:r>
          <m:r>
            <m:rPr>
              <m:sty m:val="p"/>
            </m:rPr>
            <m:t>Δ</m:t>
          </m:r>
          <m:r>
            <m:rPr>
              <m:sty m:val="bi"/>
            </m:rPr>
            <m:t>Q</m:t>
          </m:r>
          <m:r>
            <m:rPr>
              <m:sty m:val="p"/>
            </m:rPr>
            <m:t>/</m:t>
          </m:r>
          <m:r>
            <m:rPr>
              <m:sty m:val="bi"/>
            </m:rPr>
            <m:t>V</m:t>
          </m:r>
          <m:r>
            <m:rPr>
              <m:sty m:val="p"/>
            </m:rPr>
            <m:t>=</m:t>
          </m:r>
          <m:sSup>
            <m:e>
              <m:r>
                <m:rPr>
                  <m:sty m:val="bi"/>
                </m:rPr>
                <m:t>B</m:t>
              </m:r>
            </m:e>
            <m:sup>
              <m:r>
                <m:rPr>
                  <m:sty m:val="p"/>
                </m:rPr>
                <m:t>″</m:t>
              </m:r>
            </m:sup>
          </m:sSup>
          <m:r>
            <m:rPr>
              <m:sty m:val="p"/>
            </m:rPr>
            <m:t>Δ</m:t>
          </m:r>
          <m:r>
            <m:rPr>
              <m:sty m:val="bi"/>
            </m:rPr>
            <m:t>V</m:t>
          </m:r>
        </m:oMath>
      </m:oMathPara>
    </w:p>
    <w:p>
      <w:pPr>
        <w:pStyle w:val="FirstParagraph"/>
      </w:pPr>
      <m:oMath>
        <m:sSup>
          <m:e>
            <m:r>
              <m:rPr>
                <m:sty m:val="bi"/>
              </m:rPr>
              <m:t>B</m:t>
            </m:r>
          </m:e>
          <m:sup>
            <m:r>
              <m:rPr>
                <m:sty m:val="p"/>
              </m:rPr>
              <m:t>′</m:t>
            </m:r>
          </m:sup>
        </m:sSup>
      </m:oMath>
      <w:r>
        <w:t xml:space="preserve"> </w:t>
      </w:r>
      <w:r>
        <w:rPr>
          <w:rFonts w:hint="eastAsia"/>
        </w:rPr>
        <w:t xml:space="preserve">和</w:t>
      </w:r>
      <w:r>
        <w:t xml:space="preserve"> </w:t>
      </w:r>
      <m:oMath>
        <m:sSup>
          <m:e>
            <m:r>
              <m:rPr>
                <m:sty m:val="bi"/>
              </m:rPr>
              <m:t>B</m:t>
            </m:r>
          </m:e>
          <m:sup>
            <m:r>
              <m:rPr>
                <m:sty m:val="p"/>
              </m:rPr>
              <m:t>″</m:t>
            </m:r>
          </m:sup>
        </m:sSup>
      </m:oMath>
      <w:r>
        <w:t xml:space="preserve"> </w:t>
      </w:r>
      <w:r>
        <w:rPr>
          <w:rFonts w:hint="eastAsia"/>
        </w:rPr>
        <w:t xml:space="preserve">在整个迭代周期内保持恒定，只需执行一次三角分解，其后所有迭代均蜕变为高效的前代与回代过程。每次迭代的计算量大幅减少，但收敛速度略慢于完整NR法。</w:t>
      </w:r>
    </w:p>
    <w:bookmarkEnd w:id="21"/>
    <w:bookmarkStart w:id="22" w:name="典型考研例题详解"/>
    <w:p>
      <w:pPr>
        <w:pStyle w:val="Heading2"/>
      </w:pPr>
      <w:r>
        <w:rPr>
          <w:rStyle w:val="SectionNumber"/>
        </w:rPr>
        <w:t xml:space="preserve">1.5</w:t>
      </w:r>
      <w:r>
        <w:tab/>
      </w:r>
      <w:r>
        <w:t xml:space="preserve">3.4 </w:t>
      </w:r>
      <w:r>
        <w:rPr>
          <w:rFonts w:hint="eastAsia"/>
        </w:rPr>
        <w:t xml:space="preserve">典型考研例题详解</w:t>
      </w:r>
    </w:p>
    <w:p>
      <w:pPr>
        <w:pStyle w:val="FirstParagraph"/>
      </w:pPr>
      <w:r>
        <w:rPr>
          <w:rFonts w:hint="eastAsia"/>
          <w:b/>
          <w:bCs/>
        </w:rPr>
        <w:t xml:space="preserve">【例题1】标幺值换算与节点导纳矩阵构建</w:t>
      </w:r>
    </w:p>
    <w:p>
      <w:pPr>
        <w:pStyle w:val="BodyText"/>
      </w:pPr>
      <w:r>
        <w:rPr>
          <w:rFonts w:hint="eastAsia"/>
        </w:rPr>
        <w:t xml:space="preserve">某三节点电力系统，变压器</w:t>
      </w:r>
      <w:r>
        <w:t xml:space="preserve"> T1 </w:t>
      </w:r>
      <w:r>
        <w:rPr>
          <w:rFonts w:hint="eastAsia"/>
        </w:rPr>
        <w:t xml:space="preserve">额定容量</w:t>
      </w:r>
      <w:r>
        <w:t xml:space="preserve"> </w:t>
      </w:r>
      <m:oMath>
        <m:sSub>
          <m:e>
            <m:r>
              <m:t>S</m:t>
            </m:r>
          </m:e>
          <m:sub>
            <m:r>
              <m:t>N</m:t>
            </m:r>
          </m:sub>
        </m:sSub>
        <m:r>
          <m:rPr>
            <m:sty m:val="p"/>
          </m:rPr>
          <m:t>=</m:t>
        </m:r>
        <m:r>
          <m:t>60</m:t>
        </m:r>
      </m:oMath>
      <w:r>
        <w:t xml:space="preserve"> </w:t>
      </w:r>
      <w:r>
        <w:rPr>
          <w:rFonts w:hint="eastAsia"/>
        </w:rPr>
        <w:t xml:space="preserve">MVA，额定电压</w:t>
      </w:r>
      <w:r>
        <w:t xml:space="preserve"> </w:t>
      </w:r>
      <m:oMath>
        <m:r>
          <m:t>10.5</m:t>
        </m:r>
        <m:r>
          <m:rPr>
            <m:sty m:val="p"/>
          </m:rPr>
          <m:t>/</m:t>
        </m:r>
        <m:r>
          <m:t>121</m:t>
        </m:r>
      </m:oMath>
      <w:r>
        <w:t xml:space="preserve"> </w:t>
      </w:r>
      <w:r>
        <w:rPr>
          <w:rFonts w:hint="eastAsia"/>
        </w:rPr>
        <w:t xml:space="preserve">kV，短路电压百分值</w:t>
      </w:r>
      <w:r>
        <w:t xml:space="preserve"> </w:t>
      </w:r>
      <m:oMath>
        <m:sSub>
          <m:e>
            <m:r>
              <m:t>U</m:t>
            </m:r>
          </m:e>
          <m:sub>
            <m:r>
              <m:t>k</m:t>
            </m:r>
          </m:sub>
        </m:sSub>
        <m:r>
          <m:rPr>
            <m:sty m:val="p"/>
          </m:rPr>
          <m:t>%</m:t>
        </m:r>
        <m:r>
          <m:rPr>
            <m:sty m:val="p"/>
          </m:rPr>
          <m:t>=</m:t>
        </m:r>
        <m:r>
          <m:t>10.5</m:t>
        </m:r>
      </m:oMath>
      <w:r>
        <w:rPr>
          <w:rFonts w:hint="eastAsia"/>
        </w:rPr>
        <w:t xml:space="preserve">。输电线路</w:t>
      </w:r>
      <w:r>
        <w:t xml:space="preserve"> L1 </w:t>
      </w:r>
      <w:r>
        <w:rPr>
          <w:rFonts w:hint="eastAsia"/>
        </w:rPr>
        <w:t xml:space="preserve">长度</w:t>
      </w:r>
      <w:r>
        <w:t xml:space="preserve"> </w:t>
      </w:r>
      <m:oMath>
        <m:r>
          <m:t>l</m:t>
        </m:r>
        <m:r>
          <m:rPr>
            <m:sty m:val="p"/>
          </m:rPr>
          <m:t>=</m:t>
        </m:r>
        <m:r>
          <m:t>50</m:t>
        </m:r>
      </m:oMath>
      <w:r>
        <w:t xml:space="preserve"> </w:t>
      </w:r>
      <w:r>
        <w:rPr>
          <w:rFonts w:hint="eastAsia"/>
        </w:rPr>
        <w:t xml:space="preserve">km，单位长度电抗</w:t>
      </w:r>
      <w:r>
        <w:t xml:space="preserve"> </w:t>
      </w:r>
      <m:oMath>
        <m:sSub>
          <m:e>
            <m:r>
              <m:t>x</m:t>
            </m:r>
          </m:e>
          <m:sub>
            <m:r>
              <m:t>1</m:t>
            </m:r>
          </m:sub>
        </m:sSub>
        <m:r>
          <m:rPr>
            <m:sty m:val="p"/>
          </m:rPr>
          <m:t>=</m:t>
        </m:r>
        <m:r>
          <m:t>0.4</m:t>
        </m:r>
        <m:r>
          <m:t> </m:t>
        </m:r>
        <m:r>
          <m:rPr>
            <m:sty m:val="p"/>
          </m:rPr>
          <m:t>Ω</m:t>
        </m:r>
        <m:r>
          <m:rPr>
            <m:sty m:val="p"/>
          </m:rPr>
          <m:t>/</m:t>
        </m:r>
        <m:r>
          <m:rPr>
            <m:nor/>
            <m:sty m:val="p"/>
          </m:rPr>
          <m:t>km</m:t>
        </m:r>
      </m:oMath>
      <w:r>
        <w:rPr>
          <w:rFonts w:hint="eastAsia"/>
        </w:rPr>
        <w:t xml:space="preserve">，忽略电阻和对地导纳。基准功率</w:t>
      </w:r>
      <w:r>
        <w:t xml:space="preserve"> </w:t>
      </w:r>
      <m:oMath>
        <m:sSub>
          <m:e>
            <m:r>
              <m:t>S</m:t>
            </m:r>
          </m:e>
          <m:sub>
            <m:r>
              <m:t>B</m:t>
            </m:r>
          </m:sub>
        </m:sSub>
        <m:r>
          <m:rPr>
            <m:sty m:val="p"/>
          </m:rPr>
          <m:t>=</m:t>
        </m:r>
        <m:r>
          <m:t>100</m:t>
        </m:r>
      </m:oMath>
      <w:r>
        <w:t xml:space="preserve"> </w:t>
      </w:r>
      <w:r>
        <w:rPr>
          <w:rFonts w:hint="eastAsia"/>
        </w:rPr>
        <w:t xml:space="preserve">MVA，高压侧基准电压</w:t>
      </w:r>
      <w:r>
        <w:t xml:space="preserve"> </w:t>
      </w:r>
      <m:oMath>
        <m:sSub>
          <m:e>
            <m:r>
              <m:t>V</m:t>
            </m:r>
          </m:e>
          <m:sub>
            <m:r>
              <m:t>B</m:t>
            </m:r>
          </m:sub>
        </m:sSub>
        <m:r>
          <m:rPr>
            <m:sty m:val="p"/>
          </m:rPr>
          <m:t>=</m:t>
        </m:r>
        <m:r>
          <m:t>115</m:t>
        </m:r>
      </m:oMath>
      <w:r>
        <w:t xml:space="preserve"> </w:t>
      </w:r>
      <w:r>
        <w:rPr>
          <w:rFonts w:hint="eastAsia"/>
        </w:rPr>
        <w:t xml:space="preserve">kV。求各元件电抗标幺值并构建导纳矩阵。</w:t>
      </w:r>
    </w:p>
    <w:p>
      <w:pPr>
        <w:pStyle w:val="BodyText"/>
      </w:pPr>
      <w:r>
        <w:rPr>
          <w:rFonts w:hint="eastAsia"/>
          <w:b/>
          <w:bCs/>
        </w:rPr>
        <w:t xml:space="preserve">【详细解答】</w:t>
      </w:r>
    </w:p>
    <w:p>
      <w:pPr>
        <w:pStyle w:val="BodyText"/>
      </w:pPr>
      <w:r>
        <w:rPr>
          <w:rFonts w:hint="eastAsia"/>
          <w:b/>
          <w:bCs/>
        </w:rPr>
        <w:t xml:space="preserve">步骤一</w:t>
      </w:r>
      <w:r>
        <w:rPr>
          <w:rFonts w:hint="eastAsia"/>
        </w:rPr>
        <w:t xml:space="preserve">：确定各级基准值。高压侧基准阻抗</w:t>
      </w:r>
      <w:r>
        <w:t xml:space="preserve"> </w:t>
      </w:r>
      <m:oMath>
        <m:sSub>
          <m:e>
            <m:r>
              <m:t>Z</m:t>
            </m:r>
          </m:e>
          <m:sub>
            <m:r>
              <m:t>B</m:t>
            </m:r>
          </m:sub>
        </m:sSub>
        <m:r>
          <m:rPr>
            <m:sty m:val="p"/>
          </m:rPr>
          <m:t>=</m:t>
        </m:r>
        <m:sSubSup>
          <m:e>
            <m:r>
              <m:t>V</m:t>
            </m:r>
          </m:e>
          <m:sub>
            <m:r>
              <m:t>B</m:t>
            </m:r>
          </m:sub>
          <m:sup>
            <m:r>
              <m:t>2</m:t>
            </m:r>
          </m:sup>
        </m:sSubSup>
        <m:r>
          <m:rPr>
            <m:sty m:val="p"/>
          </m:rPr>
          <m:t>/</m:t>
        </m:r>
        <m:sSub>
          <m:e>
            <m:r>
              <m:t>S</m:t>
            </m:r>
          </m:e>
          <m:sub>
            <m:r>
              <m:t>B</m:t>
            </m:r>
          </m:sub>
        </m:sSub>
        <m:r>
          <m:rPr>
            <m:sty m:val="p"/>
          </m:rPr>
          <m:t>=</m:t>
        </m:r>
        <m:sSup>
          <m:e>
            <m:r>
              <m:t>115</m:t>
            </m:r>
          </m:e>
          <m:sup>
            <m:r>
              <m:t>2</m:t>
            </m:r>
          </m:sup>
        </m:sSup>
        <m:r>
          <m:rPr>
            <m:sty m:val="p"/>
          </m:rPr>
          <m:t>/</m:t>
        </m:r>
        <m:r>
          <m:t>100</m:t>
        </m:r>
        <m:r>
          <m:rPr>
            <m:sty m:val="p"/>
          </m:rPr>
          <m:t>=</m:t>
        </m:r>
        <m:r>
          <m:t>132.25</m:t>
        </m:r>
        <m:r>
          <m:t> </m:t>
        </m:r>
        <m:r>
          <m:rPr>
            <m:sty m:val="p"/>
          </m:rPr>
          <m:t>Ω</m:t>
        </m:r>
      </m:oMath>
      <w:r>
        <w:rPr>
          <w:rFonts w:hint="eastAsia"/>
        </w:rPr>
        <w:t xml:space="preserve">。低压侧基准电压按变比折算：</w:t>
      </w:r>
      <m:oMath>
        <m:sSub>
          <m:e>
            <m:r>
              <m:t>V</m:t>
            </m:r>
          </m:e>
          <m:sub>
            <m:r>
              <m:t>B</m:t>
            </m:r>
            <m:r>
              <m:t>1</m:t>
            </m:r>
          </m:sub>
        </m:sSub>
        <m:r>
          <m:rPr>
            <m:sty m:val="p"/>
          </m:rPr>
          <m:t>=</m:t>
        </m:r>
        <m:r>
          <m:t>115</m:t>
        </m:r>
        <m:r>
          <m:rPr>
            <m:sty m:val="p"/>
          </m:rPr>
          <m:t>×</m:t>
        </m:r>
        <m:r>
          <m:t>10.5</m:t>
        </m:r>
        <m:r>
          <m:rPr>
            <m:sty m:val="p"/>
          </m:rPr>
          <m:t>/</m:t>
        </m:r>
        <m:r>
          <m:t>121</m:t>
        </m:r>
        <m:r>
          <m:rPr>
            <m:sty m:val="p"/>
          </m:rPr>
          <m:t>=</m:t>
        </m:r>
        <m:r>
          <m:t>9.979</m:t>
        </m:r>
      </m:oMath>
      <w:r>
        <w:t xml:space="preserve"> </w:t>
      </w:r>
      <w:r>
        <w:t xml:space="preserve">kV。</w:t>
      </w:r>
    </w:p>
    <w:p>
      <w:pPr>
        <w:pStyle w:val="BodyText"/>
      </w:pPr>
      <w:r>
        <w:rPr>
          <w:rFonts w:hint="eastAsia"/>
          <w:b/>
          <w:bCs/>
        </w:rPr>
        <w:t xml:space="preserve">步骤二</w:t>
      </w:r>
      <w:r>
        <w:rPr>
          <w:rFonts w:hint="eastAsia"/>
        </w:rPr>
        <w:t xml:space="preserve">：计算变压器电抗标幺值。</w:t>
      </w:r>
    </w:p>
    <w:p>
      <w:pPr>
        <w:pStyle w:val="BodyText"/>
      </w:pPr>
      <m:oMathPara>
        <m:oMathParaPr>
          <m:jc m:val="center"/>
        </m:oMathParaPr>
        <m:oMath>
          <m:sSub>
            <m:e>
              <m:r>
                <m:t>X</m:t>
              </m:r>
            </m:e>
            <m:sub>
              <m:r>
                <m:t>T</m:t>
              </m:r>
              <m:r>
                <m:t>1</m:t>
              </m:r>
              <m:r>
                <m:rPr>
                  <m:sty m:val="p"/>
                </m:rPr>
                <m:t>(</m:t>
              </m:r>
              <m:r>
                <m:t>p</m:t>
              </m:r>
              <m:r>
                <m:t>u</m:t>
              </m:r>
              <m:r>
                <m:rPr>
                  <m:sty m:val="p"/>
                </m:rPr>
                <m:t>)</m:t>
              </m:r>
            </m:sub>
          </m:sSub>
          <m:r>
            <m:rPr>
              <m:sty m:val="p"/>
            </m:rPr>
            <m:t>=</m:t>
          </m:r>
          <m:f>
            <m:fPr>
              <m:type m:val="bar"/>
            </m:fPr>
            <m:num>
              <m:sSub>
                <m:e>
                  <m:r>
                    <m:t>U</m:t>
                  </m:r>
                </m:e>
                <m:sub>
                  <m:r>
                    <m:t>k</m:t>
                  </m:r>
                </m:sub>
              </m:sSub>
              <m:r>
                <m:rPr>
                  <m:sty m:val="p"/>
                </m:rPr>
                <m:t>%</m:t>
              </m:r>
            </m:num>
            <m:den>
              <m:r>
                <m:t>100</m:t>
              </m:r>
            </m:den>
          </m:f>
          <m:r>
            <m:rPr>
              <m:sty m:val="p"/>
            </m:rPr>
            <m:t>⋅</m:t>
          </m:r>
          <m:f>
            <m:fPr>
              <m:type m:val="bar"/>
            </m:fPr>
            <m:num>
              <m:sSub>
                <m:e>
                  <m:r>
                    <m:t>S</m:t>
                  </m:r>
                </m:e>
                <m:sub>
                  <m:r>
                    <m:t>B</m:t>
                  </m:r>
                </m:sub>
              </m:sSub>
            </m:num>
            <m:den>
              <m:sSub>
                <m:e>
                  <m:r>
                    <m:t>S</m:t>
                  </m:r>
                </m:e>
                <m:sub>
                  <m:r>
                    <m:t>N</m:t>
                  </m:r>
                </m:sub>
              </m:sSub>
            </m:den>
          </m:f>
          <m:r>
            <m:rPr>
              <m:sty m:val="p"/>
            </m:rPr>
            <m:t>⋅</m:t>
          </m:r>
          <m:sSup>
            <m:e>
              <m:d>
                <m:dPr>
                  <m:begChr m:val="("/>
                  <m:sepChr m:val=""/>
                  <m:endChr m:val=")"/>
                  <m:grow/>
                </m:dPr>
                <m:e>
                  <m:f>
                    <m:fPr>
                      <m:type m:val="bar"/>
                    </m:fPr>
                    <m:num>
                      <m:sSub>
                        <m:e>
                          <m:r>
                            <m:t>V</m:t>
                          </m:r>
                        </m:e>
                        <m:sub>
                          <m:r>
                            <m:t>N</m:t>
                          </m:r>
                        </m:sub>
                      </m:sSub>
                    </m:num>
                    <m:den>
                      <m:sSub>
                        <m:e>
                          <m:r>
                            <m:t>V</m:t>
                          </m:r>
                        </m:e>
                        <m:sub>
                          <m:r>
                            <m:t>B</m:t>
                          </m:r>
                        </m:sub>
                      </m:sSub>
                    </m:den>
                  </m:f>
                </m:e>
              </m:d>
            </m:e>
            <m:sup>
              <m:r>
                <m:t>2</m:t>
              </m:r>
            </m:sup>
          </m:sSup>
          <m:r>
            <m:rPr>
              <m:sty m:val="p"/>
            </m:rPr>
            <m:t>=</m:t>
          </m:r>
          <m:r>
            <m:t>0.105</m:t>
          </m:r>
          <m:r>
            <m:rPr>
              <m:sty m:val="p"/>
            </m:rPr>
            <m:t>×</m:t>
          </m:r>
          <m:f>
            <m:fPr>
              <m:type m:val="bar"/>
            </m:fPr>
            <m:num>
              <m:r>
                <m:t>100</m:t>
              </m:r>
            </m:num>
            <m:den>
              <m:r>
                <m:t>60</m:t>
              </m:r>
            </m:den>
          </m:f>
          <m:r>
            <m:rPr>
              <m:sty m:val="p"/>
            </m:rPr>
            <m:t>×</m:t>
          </m:r>
          <m:sSup>
            <m:e>
              <m:d>
                <m:dPr>
                  <m:begChr m:val="("/>
                  <m:sepChr m:val=""/>
                  <m:endChr m:val=")"/>
                  <m:grow/>
                </m:dPr>
                <m:e>
                  <m:f>
                    <m:fPr>
                      <m:type m:val="bar"/>
                    </m:fPr>
                    <m:num>
                      <m:r>
                        <m:t>10.5</m:t>
                      </m:r>
                    </m:num>
                    <m:den>
                      <m:r>
                        <m:t>9.979</m:t>
                      </m:r>
                    </m:den>
                  </m:f>
                </m:e>
              </m:d>
            </m:e>
            <m:sup>
              <m:r>
                <m:t>2</m:t>
              </m:r>
            </m:sup>
          </m:sSup>
          <m:r>
            <m:rPr>
              <m:sty m:val="p"/>
            </m:rPr>
            <m:t>≈</m:t>
          </m:r>
          <m:r>
            <m:t>0.194</m:t>
          </m:r>
          <m:r>
            <m:t> </m:t>
          </m:r>
          <m:r>
            <m:rPr>
              <m:nor/>
              <m:sty m:val="p"/>
            </m:rPr>
            <m:t>pu</m:t>
          </m:r>
        </m:oMath>
      </m:oMathPara>
    </w:p>
    <w:p>
      <w:pPr>
        <w:pStyle w:val="FirstParagraph"/>
      </w:pPr>
      <w:r>
        <w:rPr>
          <w:rFonts w:hint="eastAsia"/>
          <w:b/>
          <w:bCs/>
        </w:rPr>
        <w:t xml:space="preserve">步骤三</w:t>
      </w:r>
      <w:r>
        <w:rPr>
          <w:rFonts w:hint="eastAsia"/>
        </w:rPr>
        <w:t xml:space="preserve">：计算线路电抗标幺值。线路实际电抗</w:t>
      </w:r>
      <w:r>
        <w:t xml:space="preserve"> </w:t>
      </w:r>
      <m:oMath>
        <m:sSub>
          <m:e>
            <m:r>
              <m:t>X</m:t>
            </m:r>
          </m:e>
          <m:sub>
            <m:r>
              <m:t>L</m:t>
            </m:r>
          </m:sub>
        </m:sSub>
        <m:r>
          <m:rPr>
            <m:sty m:val="p"/>
          </m:rPr>
          <m:t>=</m:t>
        </m:r>
        <m:r>
          <m:t>0.4</m:t>
        </m:r>
        <m:r>
          <m:rPr>
            <m:sty m:val="p"/>
          </m:rPr>
          <m:t>×</m:t>
        </m:r>
        <m:r>
          <m:t>50</m:t>
        </m:r>
        <m:r>
          <m:rPr>
            <m:sty m:val="p"/>
          </m:rPr>
          <m:t>=</m:t>
        </m:r>
        <m:r>
          <m:t>20</m:t>
        </m:r>
        <m:r>
          <m:t> </m:t>
        </m:r>
        <m:r>
          <m:rPr>
            <m:sty m:val="p"/>
          </m:rPr>
          <m:t>Ω</m:t>
        </m:r>
      </m:oMath>
      <w:r>
        <w:rPr>
          <w:rFonts w:hint="eastAsia"/>
        </w:rPr>
        <w:t xml:space="preserve">，标幺值</w:t>
      </w:r>
      <w:r>
        <w:t xml:space="preserve"> </w:t>
      </w:r>
      <m:oMath>
        <m:sSub>
          <m:e>
            <m:r>
              <m:t>X</m:t>
            </m:r>
          </m:e>
          <m:sub>
            <m:r>
              <m:t>L</m:t>
            </m:r>
            <m:r>
              <m:t>1</m:t>
            </m:r>
            <m:r>
              <m:rPr>
                <m:sty m:val="p"/>
              </m:rPr>
              <m:t>(</m:t>
            </m:r>
            <m:r>
              <m:t>p</m:t>
            </m:r>
            <m:r>
              <m:t>u</m:t>
            </m:r>
            <m:r>
              <m:rPr>
                <m:sty m:val="p"/>
              </m:rPr>
              <m:t>)</m:t>
            </m:r>
          </m:sub>
        </m:sSub>
        <m:r>
          <m:rPr>
            <m:sty m:val="p"/>
          </m:rPr>
          <m:t>=</m:t>
        </m:r>
        <m:r>
          <m:t>20</m:t>
        </m:r>
        <m:r>
          <m:rPr>
            <m:sty m:val="p"/>
          </m:rPr>
          <m:t>/</m:t>
        </m:r>
        <m:r>
          <m:t>132.25</m:t>
        </m:r>
        <m:r>
          <m:rPr>
            <m:sty m:val="p"/>
          </m:rPr>
          <m:t>=</m:t>
        </m:r>
        <m:r>
          <m:t>0.151</m:t>
        </m:r>
        <m:r>
          <m:t> </m:t>
        </m:r>
        <m:r>
          <m:rPr>
            <m:nor/>
            <m:sty m:val="p"/>
          </m:rPr>
          <m:t>pu</m:t>
        </m:r>
      </m:oMath>
      <w:r>
        <w:t xml:space="preserve">。</w:t>
      </w:r>
    </w:p>
    <w:p>
      <w:pPr>
        <w:pStyle w:val="BodyText"/>
      </w:pPr>
      <w:r>
        <w:rPr>
          <w:rFonts w:hint="eastAsia"/>
          <w:b/>
          <w:bCs/>
        </w:rPr>
        <w:t xml:space="preserve">步骤四</w:t>
      </w:r>
      <w:r>
        <w:rPr>
          <w:rFonts w:hint="eastAsia"/>
        </w:rPr>
        <w:t xml:space="preserve">：构建节点导纳矩阵。支路导纳</w:t>
      </w:r>
      <w:r>
        <w:t xml:space="preserve"> </w:t>
      </w:r>
      <m:oMath>
        <m:sSub>
          <m:e>
            <m:r>
              <m:t>y</m:t>
            </m:r>
          </m:e>
          <m:sub>
            <m:r>
              <m:t>12</m:t>
            </m:r>
          </m:sub>
        </m:sSub>
        <m:r>
          <m:rPr>
            <m:sty m:val="p"/>
          </m:rPr>
          <m:t>=</m:t>
        </m:r>
        <m:r>
          <m:t>1</m:t>
        </m:r>
        <m:r>
          <m:rPr>
            <m:sty m:val="p"/>
          </m:rPr>
          <m:t>/</m:t>
        </m:r>
        <m:r>
          <m:rPr>
            <m:sty m:val="p"/>
          </m:rPr>
          <m:t>(</m:t>
        </m:r>
        <m:r>
          <m:t>j</m:t>
        </m:r>
        <m:r>
          <m:t>0.194</m:t>
        </m:r>
        <m:r>
          <m:rPr>
            <m:sty m:val="p"/>
          </m:rPr>
          <m:t>)</m:t>
        </m:r>
        <m:r>
          <m:rPr>
            <m:sty m:val="p"/>
          </m:rPr>
          <m:t>=</m:t>
        </m:r>
        <m:r>
          <m:rPr>
            <m:sty m:val="p"/>
          </m:rPr>
          <m:t>−</m:t>
        </m:r>
        <m:r>
          <m:t>j</m:t>
        </m:r>
        <m:r>
          <m:t>5.160</m:t>
        </m:r>
      </m:oMath>
      <w:r>
        <w:rPr>
          <w:rFonts w:hint="eastAsia"/>
        </w:rPr>
        <w:t xml:space="preserve">，</w:t>
      </w:r>
      <m:oMath>
        <m:sSub>
          <m:e>
            <m:r>
              <m:t>y</m:t>
            </m:r>
          </m:e>
          <m:sub>
            <m:r>
              <m:t>23</m:t>
            </m:r>
          </m:sub>
        </m:sSub>
        <m:r>
          <m:rPr>
            <m:sty m:val="p"/>
          </m:rPr>
          <m:t>=</m:t>
        </m:r>
        <m:r>
          <m:t>1</m:t>
        </m:r>
        <m:r>
          <m:rPr>
            <m:sty m:val="p"/>
          </m:rPr>
          <m:t>/</m:t>
        </m:r>
        <m:r>
          <m:rPr>
            <m:sty m:val="p"/>
          </m:rPr>
          <m:t>(</m:t>
        </m:r>
        <m:r>
          <m:t>j</m:t>
        </m:r>
        <m:r>
          <m:t>0.151</m:t>
        </m:r>
        <m:r>
          <m:rPr>
            <m:sty m:val="p"/>
          </m:rPr>
          <m:t>)</m:t>
        </m:r>
        <m:r>
          <m:rPr>
            <m:sty m:val="p"/>
          </m:rPr>
          <m:t>=</m:t>
        </m:r>
        <m:r>
          <m:rPr>
            <m:sty m:val="p"/>
          </m:rPr>
          <m:t>−</m:t>
        </m:r>
        <m:r>
          <m:t>j</m:t>
        </m:r>
        <m:r>
          <m:t>6.614</m:t>
        </m:r>
      </m:oMath>
      <w:r>
        <w:rPr>
          <w:rFonts w:hint="eastAsia"/>
        </w:rPr>
        <w:t xml:space="preserve">，节点1和3之间无直接连接。</w:t>
      </w:r>
    </w:p>
    <w:p>
      <w:pPr>
        <w:pStyle w:val="BodyText"/>
      </w:pPr>
      <m:oMathPara>
        <m:oMathParaPr>
          <m:jc m:val="center"/>
        </m:oMathParaPr>
        <m:oMath>
          <m:r>
            <m:rPr>
              <m:sty m:val="bi"/>
            </m:rPr>
            <m:t>Y</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j</m:t>
                    </m:r>
                    <m:r>
                      <m:t>5.160</m:t>
                    </m:r>
                  </m:e>
                  <m:e>
                    <m:r>
                      <m:t>j</m:t>
                    </m:r>
                    <m:r>
                      <m:t>5.160</m:t>
                    </m:r>
                  </m:e>
                  <m:e>
                    <m:r>
                      <m:t>0</m:t>
                    </m:r>
                  </m:e>
                </m:mr>
                <m:mr>
                  <m:e>
                    <m:r>
                      <m:t>j</m:t>
                    </m:r>
                    <m:r>
                      <m:t>5.160</m:t>
                    </m:r>
                  </m:e>
                  <m:e>
                    <m:r>
                      <m:rPr>
                        <m:sty m:val="p"/>
                      </m:rPr>
                      <m:t>−</m:t>
                    </m:r>
                    <m:r>
                      <m:t>j</m:t>
                    </m:r>
                    <m:r>
                      <m:t>11.774</m:t>
                    </m:r>
                  </m:e>
                  <m:e>
                    <m:r>
                      <m:t>j</m:t>
                    </m:r>
                    <m:r>
                      <m:t>6.614</m:t>
                    </m:r>
                  </m:e>
                </m:mr>
                <m:mr>
                  <m:e>
                    <m:r>
                      <m:t>0</m:t>
                    </m:r>
                  </m:e>
                  <m:e>
                    <m:r>
                      <m:t>j</m:t>
                    </m:r>
                    <m:r>
                      <m:t>6.614</m:t>
                    </m:r>
                  </m:e>
                  <m:e>
                    <m:r>
                      <m:rPr>
                        <m:sty m:val="p"/>
                      </m:rPr>
                      <m:t>−</m:t>
                    </m:r>
                    <m:r>
                      <m:t>j</m:t>
                    </m:r>
                    <m:r>
                      <m:t>6.614</m:t>
                    </m:r>
                  </m:e>
                </m:mr>
              </m:m>
            </m:e>
          </m:d>
          <m:r>
            <m:t> </m:t>
          </m:r>
          <m:r>
            <m:rPr>
              <m:nor/>
              <m:sty m:val="p"/>
            </m:rPr>
            <m:t>pu</m:t>
          </m:r>
        </m:oMath>
      </m:oMathPara>
    </w:p>
    <w:p>
      <w:r>
        <w:pict>
          <v:rect style="width:0;height:1.5pt" o:hralign="center" o:hrstd="t" o:hr="t"/>
        </w:pict>
      </w:r>
    </w:p>
    <w:p>
      <w:pPr>
        <w:pStyle w:val="FirstParagraph"/>
      </w:pPr>
      <w:r>
        <w:rPr>
          <w:rFonts w:hint="eastAsia"/>
          <w:b/>
          <w:bCs/>
        </w:rPr>
        <w:t xml:space="preserve">【例题2】简化2节点NR潮流迭代</w:t>
      </w:r>
    </w:p>
    <w:p>
      <w:pPr>
        <w:pStyle w:val="BodyText"/>
      </w:pPr>
      <w:r>
        <w:rPr>
          <w:rFonts w:hint="eastAsia"/>
        </w:rPr>
        <w:t xml:space="preserve">系统有2个节点：节点1为平衡节点（</w:t>
      </w:r>
      <m:oMath>
        <m:sSub>
          <m:e>
            <m:r>
              <m:t>V</m:t>
            </m:r>
          </m:e>
          <m:sub>
            <m:r>
              <m:t>1</m:t>
            </m:r>
          </m:sub>
        </m:sSub>
        <m:r>
          <m:rPr>
            <m:sty m:val="p"/>
          </m:rPr>
          <m:t>=</m:t>
        </m:r>
        <m:r>
          <m:t>1.0</m:t>
        </m:r>
        <m:r>
          <m:rPr>
            <m:sty m:val="p"/>
          </m:rPr>
          <m:t>∠</m:t>
        </m:r>
        <m:r>
          <m:t>0</m:t>
        </m:r>
        <m:r>
          <m:rPr>
            <m:sty m:val="p"/>
          </m:rPr>
          <m:t>°</m:t>
        </m:r>
      </m:oMath>
      <w:r>
        <w:t xml:space="preserve"> </w:t>
      </w:r>
      <w:r>
        <w:rPr>
          <w:rFonts w:hint="eastAsia"/>
        </w:rPr>
        <w:t xml:space="preserve">pu），节点2为PQ节点（</w:t>
      </w:r>
      <m:oMath>
        <m:sSub>
          <m:e>
            <m:r>
              <m:t>P</m:t>
            </m:r>
          </m:e>
          <m:sub>
            <m:r>
              <m:t>2</m:t>
            </m:r>
          </m:sub>
        </m:sSub>
        <m:r>
          <m:rPr>
            <m:sty m:val="p"/>
          </m:rPr>
          <m:t>=</m:t>
        </m:r>
        <m:r>
          <m:rPr>
            <m:sty m:val="p"/>
          </m:rPr>
          <m:t>−</m:t>
        </m:r>
        <m:r>
          <m:t>0.4</m:t>
        </m:r>
      </m:oMath>
      <w:r>
        <w:t xml:space="preserve"> </w:t>
      </w:r>
      <w:r>
        <w:rPr>
          <w:rFonts w:hint="eastAsia"/>
        </w:rPr>
        <w:t xml:space="preserve">pu，</w:t>
      </w:r>
      <m:oMath>
        <m:sSub>
          <m:e>
            <m:r>
              <m:t>Q</m:t>
            </m:r>
          </m:e>
          <m:sub>
            <m:r>
              <m:t>2</m:t>
            </m:r>
          </m:sub>
        </m:sSub>
        <m:r>
          <m:rPr>
            <m:sty m:val="p"/>
          </m:rPr>
          <m:t>=</m:t>
        </m:r>
        <m:r>
          <m:rPr>
            <m:sty m:val="p"/>
          </m:rPr>
          <m:t>−</m:t>
        </m:r>
        <m:r>
          <m:t>0.3</m:t>
        </m:r>
      </m:oMath>
      <w:r>
        <w:t xml:space="preserve"> </w:t>
      </w:r>
      <w:r>
        <w:rPr>
          <w:rFonts w:hint="eastAsia"/>
        </w:rPr>
        <w:t xml:space="preserve">pu），线路导纳</w:t>
      </w:r>
      <w:r>
        <w:t xml:space="preserve"> </w:t>
      </w:r>
      <m:oMath>
        <m:sSub>
          <m:e>
            <m:r>
              <m:t>y</m:t>
            </m:r>
          </m:e>
          <m:sub>
            <m:r>
              <m:t>12</m:t>
            </m:r>
          </m:sub>
        </m:sSub>
        <m:r>
          <m:rPr>
            <m:sty m:val="p"/>
          </m:rPr>
          <m:t>=</m:t>
        </m:r>
        <m:r>
          <m:rPr>
            <m:sty m:val="p"/>
          </m:rPr>
          <m:t>−</m:t>
        </m:r>
        <m:r>
          <m:t>j</m:t>
        </m:r>
        <m:r>
          <m:t>5.0</m:t>
        </m:r>
      </m:oMath>
      <w:r>
        <w:t xml:space="preserve"> </w:t>
      </w:r>
      <w:r>
        <w:rPr>
          <w:rFonts w:hint="eastAsia"/>
        </w:rPr>
        <w:t xml:space="preserve">pu，忽略对地导纳。初始值</w:t>
      </w:r>
      <w:r>
        <w:t xml:space="preserve"> </w:t>
      </w:r>
      <m:oMath>
        <m:sSubSup>
          <m:e>
            <m:r>
              <m:t>V</m:t>
            </m:r>
          </m:e>
          <m:sub>
            <m:r>
              <m:t>2</m:t>
            </m:r>
          </m:sub>
          <m:sup>
            <m:r>
              <m:rPr>
                <m:sty m:val="p"/>
              </m:rPr>
              <m:t>(</m:t>
            </m:r>
            <m:r>
              <m:t>0</m:t>
            </m:r>
            <m:r>
              <m:rPr>
                <m:sty m:val="p"/>
              </m:rPr>
              <m:t>)</m:t>
            </m:r>
          </m:sup>
        </m:sSubSup>
        <m:r>
          <m:rPr>
            <m:sty m:val="p"/>
          </m:rPr>
          <m:t>=</m:t>
        </m:r>
        <m:r>
          <m:t>1.0</m:t>
        </m:r>
      </m:oMath>
      <w:r>
        <w:t xml:space="preserve"> </w:t>
      </w:r>
      <w:r>
        <w:rPr>
          <w:rFonts w:hint="eastAsia"/>
        </w:rPr>
        <w:t xml:space="preserve">pu，</w:t>
      </w:r>
      <m:oMath>
        <m:sSubSup>
          <m:e>
            <m:r>
              <m:t>θ</m:t>
            </m:r>
          </m:e>
          <m:sub>
            <m:r>
              <m:t>2</m:t>
            </m:r>
          </m:sub>
          <m:sup>
            <m:r>
              <m:rPr>
                <m:sty m:val="p"/>
              </m:rPr>
              <m:t>(</m:t>
            </m:r>
            <m:r>
              <m:t>0</m:t>
            </m:r>
            <m:r>
              <m:rPr>
                <m:sty m:val="p"/>
              </m:rPr>
              <m:t>)</m:t>
            </m:r>
          </m:sup>
        </m:sSubSup>
        <m:r>
          <m:rPr>
            <m:sty m:val="p"/>
          </m:rPr>
          <m:t>=</m:t>
        </m:r>
        <m:r>
          <m:t>0</m:t>
        </m:r>
        <m:r>
          <m:rPr>
            <m:sty m:val="p"/>
          </m:rPr>
          <m:t>°</m:t>
        </m:r>
      </m:oMath>
      <w:r>
        <w:rPr>
          <w:rFonts w:hint="eastAsia"/>
        </w:rPr>
        <w:t xml:space="preserve">。手算第一次NR迭代。</w:t>
      </w:r>
    </w:p>
    <w:p>
      <w:pPr>
        <w:pStyle w:val="BodyText"/>
      </w:pPr>
      <w:r>
        <w:rPr>
          <w:rFonts w:hint="eastAsia"/>
          <w:b/>
          <w:bCs/>
        </w:rPr>
        <w:t xml:space="preserve">【详细解答】</w:t>
      </w:r>
    </w:p>
    <w:p>
      <w:pPr>
        <w:pStyle w:val="BodyText"/>
      </w:pPr>
      <w:r>
        <w:rPr>
          <w:rFonts w:hint="eastAsia"/>
          <w:b/>
          <w:bCs/>
        </w:rPr>
        <w:t xml:space="preserve">步骤一</w:t>
      </w:r>
      <w:r>
        <w:rPr>
          <w:rFonts w:hint="eastAsia"/>
        </w:rPr>
        <w:t xml:space="preserve">：分析导纳矩阵。</w:t>
      </w:r>
      <m:oMath>
        <m:sSub>
          <m:e>
            <m:r>
              <m:t>Y</m:t>
            </m:r>
          </m:e>
          <m:sub>
            <m:r>
              <m:t>22</m:t>
            </m:r>
          </m:sub>
        </m:sSub>
        <m:r>
          <m:rPr>
            <m:sty m:val="p"/>
          </m:rPr>
          <m:t>=</m:t>
        </m:r>
        <m:sSub>
          <m:e>
            <m:r>
              <m:t>y</m:t>
            </m:r>
          </m:e>
          <m:sub>
            <m:r>
              <m:t>12</m:t>
            </m:r>
          </m:sub>
        </m:sSub>
        <m:r>
          <m:rPr>
            <m:sty m:val="p"/>
          </m:rPr>
          <m:t>=</m:t>
        </m:r>
        <m:r>
          <m:rPr>
            <m:sty m:val="p"/>
          </m:rPr>
          <m:t>−</m:t>
        </m:r>
        <m:r>
          <m:t>j</m:t>
        </m:r>
        <m:r>
          <m:t>5.0</m:t>
        </m:r>
      </m:oMath>
      <w:r>
        <w:rPr>
          <w:rFonts w:hint="eastAsia"/>
        </w:rPr>
        <w:t xml:space="preserve">，故</w:t>
      </w:r>
      <w:r>
        <w:t xml:space="preserve"> </w:t>
      </w:r>
      <m:oMath>
        <m:sSub>
          <m:e>
            <m:r>
              <m:t>G</m:t>
            </m:r>
          </m:e>
          <m:sub>
            <m:r>
              <m:t>22</m:t>
            </m:r>
          </m:sub>
        </m:sSub>
        <m:r>
          <m:rPr>
            <m:sty m:val="p"/>
          </m:rPr>
          <m:t>=</m:t>
        </m:r>
        <m:r>
          <m:t>0</m:t>
        </m:r>
      </m:oMath>
      <w:r>
        <w:rPr>
          <w:rFonts w:hint="eastAsia"/>
        </w:rPr>
        <w:t xml:space="preserve">，</w:t>
      </w:r>
      <m:oMath>
        <m:sSub>
          <m:e>
            <m:r>
              <m:t>B</m:t>
            </m:r>
          </m:e>
          <m:sub>
            <m:r>
              <m:t>22</m:t>
            </m:r>
          </m:sub>
        </m:sSub>
        <m:r>
          <m:rPr>
            <m:sty m:val="p"/>
          </m:rPr>
          <m:t>=</m:t>
        </m:r>
        <m:r>
          <m:rPr>
            <m:sty m:val="p"/>
          </m:rPr>
          <m:t>−</m:t>
        </m:r>
        <m:r>
          <m:t>5.0</m:t>
        </m:r>
      </m:oMath>
      <w:r>
        <w:t xml:space="preserve">。</w:t>
      </w:r>
      <m:oMath>
        <m:sSub>
          <m:e>
            <m:r>
              <m:t>Y</m:t>
            </m:r>
          </m:e>
          <m:sub>
            <m:r>
              <m:t>21</m:t>
            </m:r>
          </m:sub>
        </m:sSub>
        <m:r>
          <m:rPr>
            <m:sty m:val="p"/>
          </m:rPr>
          <m:t>=</m:t>
        </m:r>
        <m:r>
          <m:rPr>
            <m:sty m:val="p"/>
          </m:rPr>
          <m:t>−</m:t>
        </m:r>
        <m:sSub>
          <m:e>
            <m:r>
              <m:t>y</m:t>
            </m:r>
          </m:e>
          <m:sub>
            <m:r>
              <m:t>12</m:t>
            </m:r>
          </m:sub>
        </m:sSub>
        <m:r>
          <m:rPr>
            <m:sty m:val="p"/>
          </m:rPr>
          <m:t>=</m:t>
        </m:r>
        <m:r>
          <m:t>j</m:t>
        </m:r>
        <m:r>
          <m:t>5.0</m:t>
        </m:r>
      </m:oMath>
      <w:r>
        <w:rPr>
          <w:rFonts w:hint="eastAsia"/>
        </w:rPr>
        <w:t xml:space="preserve">，故</w:t>
      </w:r>
      <w:r>
        <w:t xml:space="preserve"> </w:t>
      </w:r>
      <m:oMath>
        <m:sSub>
          <m:e>
            <m:r>
              <m:t>G</m:t>
            </m:r>
          </m:e>
          <m:sub>
            <m:r>
              <m:t>21</m:t>
            </m:r>
          </m:sub>
        </m:sSub>
        <m:r>
          <m:rPr>
            <m:sty m:val="p"/>
          </m:rPr>
          <m:t>=</m:t>
        </m:r>
        <m:r>
          <m:t>0</m:t>
        </m:r>
      </m:oMath>
      <w:r>
        <w:rPr>
          <w:rFonts w:hint="eastAsia"/>
        </w:rPr>
        <w:t xml:space="preserve">，</w:t>
      </w:r>
      <m:oMath>
        <m:sSub>
          <m:e>
            <m:r>
              <m:t>B</m:t>
            </m:r>
          </m:e>
          <m:sub>
            <m:r>
              <m:t>21</m:t>
            </m:r>
          </m:sub>
        </m:sSub>
        <m:r>
          <m:rPr>
            <m:sty m:val="p"/>
          </m:rPr>
          <m:t>=</m:t>
        </m:r>
        <m:r>
          <m:t>5.0</m:t>
        </m:r>
      </m:oMath>
      <w:r>
        <w:t xml:space="preserve">。</w:t>
      </w:r>
    </w:p>
    <w:p>
      <w:pPr>
        <w:pStyle w:val="BodyText"/>
      </w:pPr>
      <w:r>
        <w:rPr>
          <w:rFonts w:hint="eastAsia"/>
          <w:b/>
          <w:bCs/>
        </w:rPr>
        <w:t xml:space="preserve">步骤二</w:t>
      </w:r>
      <w:r>
        <w:rPr>
          <w:rFonts w:hint="eastAsia"/>
        </w:rPr>
        <w:t xml:space="preserve">：计算初始功率。在</w:t>
      </w:r>
      <w:r>
        <w:t xml:space="preserve"> </w:t>
      </w:r>
      <m:oMath>
        <m:sSub>
          <m:e>
            <m:r>
              <m:t>θ</m:t>
            </m:r>
          </m:e>
          <m:sub>
            <m:r>
              <m:t>21</m:t>
            </m:r>
          </m:sub>
        </m:sSub>
        <m:r>
          <m:rPr>
            <m:sty m:val="p"/>
          </m:rPr>
          <m:t>=</m:t>
        </m:r>
        <m:r>
          <m:t>0</m:t>
        </m:r>
      </m:oMath>
      <w:r>
        <w:t xml:space="preserve"> </w:t>
      </w:r>
      <w:r>
        <w:rPr>
          <w:rFonts w:hint="eastAsia"/>
        </w:rPr>
        <w:t xml:space="preserve">时：</w:t>
      </w:r>
    </w:p>
    <w:p>
      <w:pPr>
        <w:pStyle w:val="BodyText"/>
      </w:pPr>
      <m:oMathPara>
        <m:oMathParaPr>
          <m:jc m:val="center"/>
        </m:oMathParaPr>
        <m:oMath>
          <m:sSubSup>
            <m:e>
              <m:r>
                <m:t>P</m:t>
              </m:r>
            </m:e>
            <m:sub>
              <m:r>
                <m:t>2</m:t>
              </m:r>
            </m:sub>
            <m:sup>
              <m:r>
                <m:rPr>
                  <m:sty m:val="p"/>
                </m:rPr>
                <m:t>(</m:t>
              </m:r>
              <m:r>
                <m:t>0</m:t>
              </m:r>
              <m:r>
                <m:rPr>
                  <m:sty m:val="p"/>
                </m:rPr>
                <m:t>)</m:t>
              </m:r>
            </m:sup>
          </m:sSubSup>
          <m:r>
            <m:rPr>
              <m:sty m:val="p"/>
            </m:rPr>
            <m:t>=</m:t>
          </m:r>
          <m:r>
            <m:t>0</m:t>
          </m:r>
          <m:r>
            <m:rPr>
              <m:sty m:val="p"/>
            </m:rPr>
            <m:t>,</m:t>
          </m:r>
          <m:r>
            <m:t> </m:t>
          </m:r>
          <m:sSubSup>
            <m:e>
              <m:r>
                <m:t>Q</m:t>
              </m:r>
            </m:e>
            <m:sub>
              <m:r>
                <m:t>2</m:t>
              </m:r>
            </m:sub>
            <m:sup>
              <m:r>
                <m:rPr>
                  <m:sty m:val="p"/>
                </m:rPr>
                <m:t>(</m:t>
              </m:r>
              <m:r>
                <m:t>0</m:t>
              </m:r>
              <m:r>
                <m:rPr>
                  <m:sty m:val="p"/>
                </m:rPr>
                <m:t>)</m:t>
              </m:r>
            </m:sup>
          </m:sSubSup>
          <m:r>
            <m:rPr>
              <m:sty m:val="p"/>
            </m:rPr>
            <m:t>=</m:t>
          </m:r>
          <m:r>
            <m:t>0</m:t>
          </m:r>
        </m:oMath>
      </m:oMathPara>
    </w:p>
    <w:p>
      <w:pPr>
        <w:pStyle w:val="FirstParagraph"/>
      </w:pPr>
      <w:r>
        <w:rPr>
          <w:rFonts w:hint="eastAsia"/>
        </w:rPr>
        <w:t xml:space="preserve">功率偏差：</w:t>
      </w:r>
      <m:oMath>
        <m:r>
          <m:rPr>
            <m:sty m:val="p"/>
          </m:rPr>
          <m:t>Δ</m:t>
        </m:r>
        <m:sSub>
          <m:e>
            <m:r>
              <m:t>P</m:t>
            </m:r>
          </m:e>
          <m:sub>
            <m:r>
              <m:t>2</m:t>
            </m:r>
          </m:sub>
        </m:sSub>
        <m:r>
          <m:rPr>
            <m:sty m:val="p"/>
          </m:rPr>
          <m:t>=</m:t>
        </m:r>
        <m:r>
          <m:rPr>
            <m:sty m:val="p"/>
          </m:rPr>
          <m:t>−</m:t>
        </m:r>
        <m:r>
          <m:t>0.4</m:t>
        </m:r>
        <m:r>
          <m:rPr>
            <m:sty m:val="p"/>
          </m:rPr>
          <m:t>−</m:t>
        </m:r>
        <m:r>
          <m:t>0</m:t>
        </m:r>
        <m:r>
          <m:rPr>
            <m:sty m:val="p"/>
          </m:rPr>
          <m:t>=</m:t>
        </m:r>
        <m:r>
          <m:rPr>
            <m:sty m:val="p"/>
          </m:rPr>
          <m:t>−</m:t>
        </m:r>
        <m:r>
          <m:t>0.4</m:t>
        </m:r>
      </m:oMath>
      <w:r>
        <w:rPr>
          <w:rFonts w:hint="eastAsia"/>
        </w:rPr>
        <w:t xml:space="preserve">，</w:t>
      </w:r>
      <m:oMath>
        <m:r>
          <m:rPr>
            <m:sty m:val="p"/>
          </m:rPr>
          <m:t>Δ</m:t>
        </m:r>
        <m:sSub>
          <m:e>
            <m:r>
              <m:t>Q</m:t>
            </m:r>
          </m:e>
          <m:sub>
            <m:r>
              <m:t>2</m:t>
            </m:r>
          </m:sub>
        </m:sSub>
        <m:r>
          <m:rPr>
            <m:sty m:val="p"/>
          </m:rPr>
          <m:t>=</m:t>
        </m:r>
        <m:r>
          <m:rPr>
            <m:sty m:val="p"/>
          </m:rPr>
          <m:t>−</m:t>
        </m:r>
        <m:r>
          <m:t>0.3</m:t>
        </m:r>
        <m:r>
          <m:rPr>
            <m:sty m:val="p"/>
          </m:rPr>
          <m:t>−</m:t>
        </m:r>
        <m:r>
          <m:t>0</m:t>
        </m:r>
        <m:r>
          <m:rPr>
            <m:sty m:val="p"/>
          </m:rPr>
          <m:t>=</m:t>
        </m:r>
        <m:r>
          <m:rPr>
            <m:sty m:val="p"/>
          </m:rPr>
          <m:t>−</m:t>
        </m:r>
        <m:r>
          <m:t>0.3</m:t>
        </m:r>
      </m:oMath>
      <w:r>
        <w:t xml:space="preserve">。</w:t>
      </w:r>
    </w:p>
    <w:p>
      <w:pPr>
        <w:pStyle w:val="BodyText"/>
      </w:pPr>
      <w:r>
        <w:rPr>
          <w:rFonts w:hint="eastAsia"/>
          <w:b/>
          <w:bCs/>
        </w:rPr>
        <w:t xml:space="preserve">步骤三</w:t>
      </w:r>
      <w:r>
        <w:rPr>
          <w:rFonts w:hint="eastAsia"/>
        </w:rPr>
        <w:t xml:space="preserve">：计算雅可比矩阵对角元素。</w:t>
      </w:r>
    </w:p>
    <w:p>
      <w:pPr>
        <w:pStyle w:val="BodyText"/>
      </w:pPr>
      <m:oMathPara>
        <m:oMathParaPr>
          <m:jc m:val="center"/>
        </m:oMathParaPr>
        <m:oMath>
          <m:sSub>
            <m:e>
              <m:r>
                <m:t>H</m:t>
              </m:r>
            </m:e>
            <m:sub>
              <m:r>
                <m:t>22</m:t>
              </m:r>
            </m:sub>
          </m:sSub>
          <m:r>
            <m:rPr>
              <m:sty m:val="p"/>
            </m:rPr>
            <m:t>=</m:t>
          </m:r>
          <m:r>
            <m:rPr>
              <m:sty m:val="p"/>
            </m:rPr>
            <m:t>−</m:t>
          </m:r>
          <m:sSubSup>
            <m:e>
              <m:r>
                <m:t>Q</m:t>
              </m:r>
            </m:e>
            <m:sub>
              <m:r>
                <m:t>2</m:t>
              </m:r>
            </m:sub>
            <m:sup>
              <m:r>
                <m:rPr>
                  <m:sty m:val="p"/>
                </m:rPr>
                <m:t>(</m:t>
              </m:r>
              <m:r>
                <m:t>0</m:t>
              </m:r>
              <m:r>
                <m:rPr>
                  <m:sty m:val="p"/>
                </m:rPr>
                <m:t>)</m:t>
              </m:r>
            </m:sup>
          </m:sSubSup>
          <m:r>
            <m:rPr>
              <m:sty m:val="p"/>
            </m:rPr>
            <m:t>−</m:t>
          </m:r>
          <m:sSub>
            <m:e>
              <m:r>
                <m:t>B</m:t>
              </m:r>
            </m:e>
            <m:sub>
              <m:r>
                <m:t>22</m:t>
              </m:r>
            </m:sub>
          </m:sSub>
          <m:r>
            <m:rPr>
              <m:sty m:val="p"/>
            </m:rPr>
            <m:t>|</m:t>
          </m:r>
          <m:sSub>
            <m:e>
              <m:r>
                <m:t>V</m:t>
              </m:r>
            </m:e>
            <m:sub>
              <m:r>
                <m:t>2</m:t>
              </m:r>
            </m:sub>
          </m:sSub>
          <m:sSup>
            <m:e>
              <m:r>
                <m:rPr>
                  <m:sty m:val="p"/>
                </m:rPr>
                <m:t>|</m:t>
              </m:r>
            </m:e>
            <m:sup>
              <m:r>
                <m:t>2</m:t>
              </m:r>
            </m:sup>
          </m:sSup>
          <m:r>
            <m:rPr>
              <m:sty m:val="p"/>
            </m:rPr>
            <m:t>=</m:t>
          </m:r>
          <m:r>
            <m:t>0</m:t>
          </m:r>
          <m:r>
            <m:rPr>
              <m:sty m:val="p"/>
            </m:rPr>
            <m:t>−</m:t>
          </m:r>
          <m:r>
            <m:rPr>
              <m:sty m:val="p"/>
            </m:rPr>
            <m:t>(</m:t>
          </m:r>
          <m:r>
            <m:rPr>
              <m:sty m:val="p"/>
            </m:rPr>
            <m:t>−</m:t>
          </m:r>
          <m:r>
            <m:t>5.0</m:t>
          </m:r>
          <m:r>
            <m:rPr>
              <m:sty m:val="p"/>
            </m:rPr>
            <m:t>)</m:t>
          </m:r>
          <m:r>
            <m:rPr>
              <m:sty m:val="p"/>
            </m:rPr>
            <m:t>=</m:t>
          </m:r>
          <m:r>
            <m:t>5.0</m:t>
          </m:r>
        </m:oMath>
      </m:oMathPara>
    </w:p>
    <w:p>
      <w:pPr>
        <w:pStyle w:val="FirstParagraph"/>
      </w:pPr>
      <m:oMathPara>
        <m:oMathParaPr>
          <m:jc m:val="center"/>
        </m:oMathParaPr>
        <m:oMath>
          <m:sSub>
            <m:e>
              <m:r>
                <m:t>N</m:t>
              </m:r>
            </m:e>
            <m:sub>
              <m:r>
                <m:t>22</m:t>
              </m:r>
            </m:sub>
          </m:sSub>
          <m:r>
            <m:rPr>
              <m:sty m:val="p"/>
            </m:rPr>
            <m:t>=</m:t>
          </m:r>
          <m:sSubSup>
            <m:e>
              <m:r>
                <m:t>P</m:t>
              </m:r>
            </m:e>
            <m:sub>
              <m:r>
                <m:t>2</m:t>
              </m:r>
            </m:sub>
            <m:sup>
              <m:r>
                <m:rPr>
                  <m:sty m:val="p"/>
                </m:rPr>
                <m:t>(</m:t>
              </m:r>
              <m:r>
                <m:t>0</m:t>
              </m:r>
              <m:r>
                <m:rPr>
                  <m:sty m:val="p"/>
                </m:rPr>
                <m:t>)</m:t>
              </m:r>
            </m:sup>
          </m:sSubSup>
          <m:r>
            <m:rPr>
              <m:sty m:val="p"/>
            </m:rPr>
            <m:t>+</m:t>
          </m:r>
          <m:sSub>
            <m:e>
              <m:r>
                <m:t>G</m:t>
              </m:r>
            </m:e>
            <m:sub>
              <m:r>
                <m:t>22</m:t>
              </m:r>
            </m:sub>
          </m:sSub>
          <m:r>
            <m:rPr>
              <m:sty m:val="p"/>
            </m:rPr>
            <m:t>|</m:t>
          </m:r>
          <m:sSub>
            <m:e>
              <m:r>
                <m:t>V</m:t>
              </m:r>
            </m:e>
            <m:sub>
              <m:r>
                <m:t>2</m:t>
              </m:r>
            </m:sub>
          </m:sSub>
          <m:sSup>
            <m:e>
              <m:r>
                <m:rPr>
                  <m:sty m:val="p"/>
                </m:rPr>
                <m:t>|</m:t>
              </m:r>
            </m:e>
            <m:sup>
              <m:r>
                <m:t>2</m:t>
              </m:r>
            </m:sup>
          </m:sSup>
          <m:r>
            <m:rPr>
              <m:sty m:val="p"/>
            </m:rPr>
            <m:t>=</m:t>
          </m:r>
          <m:r>
            <m:t>0</m:t>
          </m:r>
          <m:r>
            <m:rPr>
              <m:sty m:val="p"/>
            </m:rPr>
            <m:t>,</m:t>
          </m:r>
          <m:r>
            <m:t> </m:t>
          </m:r>
          <m:sSub>
            <m:e>
              <m:r>
                <m:t>J</m:t>
              </m:r>
            </m:e>
            <m:sub>
              <m:r>
                <m:t>22</m:t>
              </m:r>
            </m:sub>
          </m:sSub>
          <m:r>
            <m:rPr>
              <m:sty m:val="p"/>
            </m:rPr>
            <m:t>=</m:t>
          </m:r>
          <m:sSubSup>
            <m:e>
              <m:r>
                <m:t>P</m:t>
              </m:r>
            </m:e>
            <m:sub>
              <m:r>
                <m:t>2</m:t>
              </m:r>
            </m:sub>
            <m:sup>
              <m:r>
                <m:rPr>
                  <m:sty m:val="p"/>
                </m:rPr>
                <m:t>(</m:t>
              </m:r>
              <m:r>
                <m:t>0</m:t>
              </m:r>
              <m:r>
                <m:rPr>
                  <m:sty m:val="p"/>
                </m:rPr>
                <m:t>)</m:t>
              </m:r>
            </m:sup>
          </m:sSubSup>
          <m:r>
            <m:rPr>
              <m:sty m:val="p"/>
            </m:rPr>
            <m:t>−</m:t>
          </m:r>
          <m:sSub>
            <m:e>
              <m:r>
                <m:t>G</m:t>
              </m:r>
            </m:e>
            <m:sub>
              <m:r>
                <m:t>22</m:t>
              </m:r>
            </m:sub>
          </m:sSub>
          <m:r>
            <m:rPr>
              <m:sty m:val="p"/>
            </m:rPr>
            <m:t>|</m:t>
          </m:r>
          <m:sSub>
            <m:e>
              <m:r>
                <m:t>V</m:t>
              </m:r>
            </m:e>
            <m:sub>
              <m:r>
                <m:t>2</m:t>
              </m:r>
            </m:sub>
          </m:sSub>
          <m:sSup>
            <m:e>
              <m:r>
                <m:rPr>
                  <m:sty m:val="p"/>
                </m:rPr>
                <m:t>|</m:t>
              </m:r>
            </m:e>
            <m:sup>
              <m:r>
                <m:t>2</m:t>
              </m:r>
            </m:sup>
          </m:sSup>
          <m:r>
            <m:rPr>
              <m:sty m:val="p"/>
            </m:rPr>
            <m:t>=</m:t>
          </m:r>
          <m:r>
            <m:t>0</m:t>
          </m:r>
        </m:oMath>
      </m:oMathPara>
    </w:p>
    <w:p>
      <w:pPr>
        <w:pStyle w:val="FirstParagraph"/>
      </w:pPr>
      <m:oMathPara>
        <m:oMathParaPr>
          <m:jc m:val="center"/>
        </m:oMathParaPr>
        <m:oMath>
          <m:sSub>
            <m:e>
              <m:r>
                <m:t>L</m:t>
              </m:r>
            </m:e>
            <m:sub>
              <m:r>
                <m:t>22</m:t>
              </m:r>
            </m:sub>
          </m:sSub>
          <m:r>
            <m:rPr>
              <m:sty m:val="p"/>
            </m:rPr>
            <m:t>=</m:t>
          </m:r>
          <m:sSubSup>
            <m:e>
              <m:r>
                <m:t>Q</m:t>
              </m:r>
            </m:e>
            <m:sub>
              <m:r>
                <m:t>2</m:t>
              </m:r>
            </m:sub>
            <m:sup>
              <m:r>
                <m:rPr>
                  <m:sty m:val="p"/>
                </m:rPr>
                <m:t>(</m:t>
              </m:r>
              <m:r>
                <m:t>0</m:t>
              </m:r>
              <m:r>
                <m:rPr>
                  <m:sty m:val="p"/>
                </m:rPr>
                <m:t>)</m:t>
              </m:r>
            </m:sup>
          </m:sSubSup>
          <m:r>
            <m:rPr>
              <m:sty m:val="p"/>
            </m:rPr>
            <m:t>−</m:t>
          </m:r>
          <m:sSub>
            <m:e>
              <m:r>
                <m:t>B</m:t>
              </m:r>
            </m:e>
            <m:sub>
              <m:r>
                <m:t>22</m:t>
              </m:r>
            </m:sub>
          </m:sSub>
          <m:r>
            <m:rPr>
              <m:sty m:val="p"/>
            </m:rPr>
            <m:t>|</m:t>
          </m:r>
          <m:sSub>
            <m:e>
              <m:r>
                <m:t>V</m:t>
              </m:r>
            </m:e>
            <m:sub>
              <m:r>
                <m:t>2</m:t>
              </m:r>
            </m:sub>
          </m:sSub>
          <m:sSup>
            <m:e>
              <m:r>
                <m:rPr>
                  <m:sty m:val="p"/>
                </m:rPr>
                <m:t>|</m:t>
              </m:r>
            </m:e>
            <m:sup>
              <m:r>
                <m:t>2</m:t>
              </m:r>
            </m:sup>
          </m:sSup>
          <m:r>
            <m:rPr>
              <m:sty m:val="p"/>
            </m:rPr>
            <m:t>=</m:t>
          </m:r>
          <m:r>
            <m:t>0</m:t>
          </m:r>
          <m:r>
            <m:rPr>
              <m:sty m:val="p"/>
            </m:rPr>
            <m:t>−</m:t>
          </m:r>
          <m:r>
            <m:rPr>
              <m:sty m:val="p"/>
            </m:rPr>
            <m:t>(</m:t>
          </m:r>
          <m:r>
            <m:rPr>
              <m:sty m:val="p"/>
            </m:rPr>
            <m:t>−</m:t>
          </m:r>
          <m:r>
            <m:t>5.0</m:t>
          </m:r>
          <m:r>
            <m:rPr>
              <m:sty m:val="p"/>
            </m:rPr>
            <m:t>)</m:t>
          </m:r>
          <m:r>
            <m:rPr>
              <m:sty m:val="p"/>
            </m:rPr>
            <m:t>=</m:t>
          </m:r>
          <m:r>
            <m:t>5.0</m:t>
          </m:r>
        </m:oMath>
      </m:oMathPara>
    </w:p>
    <w:p>
      <w:pPr>
        <w:pStyle w:val="FirstParagraph"/>
      </w:pPr>
      <w:r>
        <w:rPr>
          <w:rFonts w:hint="eastAsia"/>
          <w:b/>
          <w:bCs/>
        </w:rPr>
        <w:t xml:space="preserve">步骤四</w:t>
      </w:r>
      <w:r>
        <w:rPr>
          <w:rFonts w:hint="eastAsia"/>
        </w:rPr>
        <w:t xml:space="preserve">：求解修正量。由于</w:t>
      </w:r>
      <w:r>
        <w:t xml:space="preserve"> </w:t>
      </w:r>
      <m:oMath>
        <m:sSub>
          <m:e>
            <m:r>
              <m:t>N</m:t>
            </m:r>
          </m:e>
          <m:sub>
            <m:r>
              <m:t>22</m:t>
            </m:r>
          </m:sub>
        </m:sSub>
        <m:r>
          <m:rPr>
            <m:sty m:val="p"/>
          </m:rPr>
          <m:t>=</m:t>
        </m:r>
        <m:sSub>
          <m:e>
            <m:r>
              <m:t>J</m:t>
            </m:r>
          </m:e>
          <m:sub>
            <m:r>
              <m:t>22</m:t>
            </m:r>
          </m:sub>
        </m:sSub>
        <m:r>
          <m:rPr>
            <m:sty m:val="p"/>
          </m:rPr>
          <m:t>=</m:t>
        </m:r>
        <m:r>
          <m:t>0</m:t>
        </m:r>
      </m:oMath>
      <w:r>
        <w:rPr>
          <w:rFonts w:hint="eastAsia"/>
        </w:rPr>
        <w:t xml:space="preserve">（纯电抗网络+平直启动），有功-相角与无功-幅值天然解耦：</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m:t>
                    </m:r>
                    <m:r>
                      <m:t>0.4</m:t>
                    </m:r>
                  </m:e>
                </m:mr>
                <m:mr>
                  <m:e>
                    <m:r>
                      <m:rPr>
                        <m:sty m:val="p"/>
                      </m:rPr>
                      <m:t>−</m:t>
                    </m:r>
                    <m:r>
                      <m:t>0.3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5.0</m:t>
                    </m:r>
                  </m:e>
                  <m:e>
                    <m:r>
                      <m:t>0</m:t>
                    </m:r>
                  </m:e>
                </m:mr>
                <m:mr>
                  <m:e>
                    <m:r>
                      <m:t>0</m:t>
                    </m:r>
                  </m:e>
                  <m:e>
                    <m:r>
                      <m:t>5.0</m:t>
                    </m:r>
                  </m:e>
                </m:mr>
              </m:m>
            </m:e>
          </m:d>
          <m:d>
            <m:dPr>
              <m:begChr m:val="["/>
              <m:sepChr m:val=""/>
              <m:endChr m:val="]"/>
              <m:grow/>
            </m:dPr>
            <m:e>
              <m:m>
                <m:mPr>
                  <m:baseJc m:val="center"/>
                  <m:plcHide m:val="on"/>
                  <m:mcs>
                    <m:mc>
                      <m:mcPr>
                        <m:mcJc m:val="center"/>
                        <m:count m:val="1"/>
                      </m:mcPr>
                    </m:mc>
                  </m:mcs>
                </m:mPr>
                <m:mr>
                  <m:e>
                    <m:r>
                      <m:rPr>
                        <m:sty m:val="p"/>
                      </m:rPr>
                      <m:t>Δ</m:t>
                    </m:r>
                    <m:sSub>
                      <m:e>
                        <m:r>
                          <m:t>θ</m:t>
                        </m:r>
                      </m:e>
                      <m:sub>
                        <m:r>
                          <m:t>2</m:t>
                        </m:r>
                      </m:sub>
                    </m:sSub>
                  </m:e>
                </m:mr>
                <m:mr>
                  <m:e>
                    <m:r>
                      <m:rPr>
                        <m:sty m:val="p"/>
                      </m:rPr>
                      <m:t>Δ</m:t>
                    </m:r>
                    <m:sSub>
                      <m:e>
                        <m:r>
                          <m:t>V</m:t>
                        </m:r>
                      </m:e>
                      <m:sub>
                        <m:r>
                          <m:t>2</m:t>
                        </m:r>
                      </m:sub>
                    </m:sSub>
                    <m:r>
                      <m:rPr>
                        <m:sty m:val="p"/>
                      </m:rPr>
                      <m:t>/</m:t>
                    </m:r>
                    <m:sSub>
                      <m:e>
                        <m:r>
                          <m:t>V</m:t>
                        </m:r>
                      </m:e>
                      <m:sub>
                        <m:r>
                          <m:t>2</m:t>
                        </m:r>
                      </m:sub>
                    </m:sSub>
                  </m:e>
                </m:mr>
              </m:m>
            </m:e>
          </m:d>
        </m:oMath>
      </m:oMathPara>
    </w:p>
    <w:p>
      <w:pPr>
        <w:pStyle w:val="FirstParagraph"/>
      </w:pPr>
      <w:r>
        <w:rPr>
          <w:rFonts w:hint="eastAsia"/>
        </w:rPr>
        <w:t xml:space="preserve">解得</w:t>
      </w:r>
      <w:r>
        <w:t xml:space="preserve"> </w:t>
      </w:r>
      <m:oMath>
        <m:r>
          <m:rPr>
            <m:sty m:val="p"/>
          </m:rPr>
          <m:t>Δ</m:t>
        </m:r>
        <m:sSub>
          <m:e>
            <m:r>
              <m:t>θ</m:t>
            </m:r>
          </m:e>
          <m:sub>
            <m:r>
              <m:t>2</m:t>
            </m:r>
          </m:sub>
        </m:sSub>
        <m:r>
          <m:rPr>
            <m:sty m:val="p"/>
          </m:rPr>
          <m:t>=</m:t>
        </m:r>
        <m:r>
          <m:rPr>
            <m:sty m:val="p"/>
          </m:rPr>
          <m:t>−</m:t>
        </m:r>
        <m:r>
          <m:t>0.08</m:t>
        </m:r>
      </m:oMath>
      <w:r>
        <w:t xml:space="preserve"> </w:t>
      </w:r>
      <w:r>
        <w:rPr>
          <w:rFonts w:hint="eastAsia"/>
        </w:rPr>
        <w:t xml:space="preserve">rad，</w:t>
      </w:r>
      <m:oMath>
        <m:r>
          <m:rPr>
            <m:sty m:val="p"/>
          </m:rPr>
          <m:t>Δ</m:t>
        </m:r>
        <m:sSub>
          <m:e>
            <m:r>
              <m:t>V</m:t>
            </m:r>
          </m:e>
          <m:sub>
            <m:r>
              <m:t>2</m:t>
            </m:r>
          </m:sub>
        </m:sSub>
        <m:r>
          <m:rPr>
            <m:sty m:val="p"/>
          </m:rPr>
          <m:t>=</m:t>
        </m:r>
        <m:r>
          <m:rPr>
            <m:sty m:val="p"/>
          </m:rPr>
          <m:t>−</m:t>
        </m:r>
        <m:r>
          <m:t>0.06</m:t>
        </m:r>
      </m:oMath>
      <w:r>
        <w:t xml:space="preserve"> </w:t>
      </w:r>
      <w:r>
        <w:rPr>
          <w:rFonts w:hint="eastAsia"/>
        </w:rPr>
        <w:t xml:space="preserve">pu。更新：</w:t>
      </w:r>
      <m:oMath>
        <m:sSubSup>
          <m:e>
            <m:r>
              <m:t>θ</m:t>
            </m:r>
          </m:e>
          <m:sub>
            <m:r>
              <m:t>2</m:t>
            </m:r>
          </m:sub>
          <m:sup>
            <m:r>
              <m:rPr>
                <m:sty m:val="p"/>
              </m:rPr>
              <m:t>(</m:t>
            </m:r>
            <m:r>
              <m:t>1</m:t>
            </m:r>
            <m:r>
              <m:rPr>
                <m:sty m:val="p"/>
              </m:rPr>
              <m:t>)</m:t>
            </m:r>
          </m:sup>
        </m:sSubSup>
        <m:r>
          <m:rPr>
            <m:sty m:val="p"/>
          </m:rPr>
          <m:t>=</m:t>
        </m:r>
        <m:r>
          <m:rPr>
            <m:sty m:val="p"/>
          </m:rPr>
          <m:t>−</m:t>
        </m:r>
        <m:r>
          <m:t>0.08</m:t>
        </m:r>
      </m:oMath>
      <w:r>
        <w:t xml:space="preserve"> </w:t>
      </w:r>
      <w:r>
        <w:rPr>
          <w:rFonts w:hint="eastAsia"/>
        </w:rPr>
        <w:t xml:space="preserve">rad，</w:t>
      </w:r>
      <m:oMath>
        <m:sSubSup>
          <m:e>
            <m:r>
              <m:t>V</m:t>
            </m:r>
          </m:e>
          <m:sub>
            <m:r>
              <m:t>2</m:t>
            </m:r>
          </m:sub>
          <m:sup>
            <m:r>
              <m:rPr>
                <m:sty m:val="p"/>
              </m:rPr>
              <m:t>(</m:t>
            </m:r>
            <m:r>
              <m:t>1</m:t>
            </m:r>
            <m:r>
              <m:rPr>
                <m:sty m:val="p"/>
              </m:rPr>
              <m:t>)</m:t>
            </m:r>
          </m:sup>
        </m:sSubSup>
        <m:r>
          <m:rPr>
            <m:sty m:val="p"/>
          </m:rPr>
          <m:t>=</m:t>
        </m:r>
        <m:r>
          <m:t>0.94</m:t>
        </m:r>
      </m:oMath>
      <w:r>
        <w:t xml:space="preserve"> </w:t>
      </w:r>
      <w:r>
        <w:t xml:space="preserve">pu。</w:t>
      </w:r>
    </w:p>
    <w:bookmarkEnd w:id="22"/>
    <w:bookmarkStart w:id="26" w:name="仿真案例"/>
    <w:p>
      <w:pPr>
        <w:pStyle w:val="Heading2"/>
      </w:pPr>
      <w:r>
        <w:rPr>
          <w:rStyle w:val="SectionNumber"/>
        </w:rPr>
        <w:t xml:space="preserve">1.6</w:t>
      </w:r>
      <w:r>
        <w:tab/>
      </w:r>
      <w:r>
        <w:t xml:space="preserve">3.5 </w:t>
      </w:r>
      <w:r>
        <w:rPr>
          <w:rFonts w:hint="eastAsia"/>
        </w:rPr>
        <w:t xml:space="preserve">仿真案例</w:t>
      </w:r>
    </w:p>
    <w:p>
      <w:pPr>
        <w:pStyle w:val="FirstParagraph"/>
      </w:pPr>
      <w:r>
        <w:rPr>
          <w:rFonts w:hint="eastAsia"/>
        </w:rPr>
        <w:t xml:space="preserve">本章仿真脚本</w:t>
      </w:r>
      <w:r>
        <w:t xml:space="preserve"> </w:t>
      </w:r>
      <w:r>
        <w:rPr>
          <w:rStyle w:val="VerbatimChar"/>
        </w:rPr>
        <w:t xml:space="preserve">assets/ch03/ch03_power_flow.py</w:t>
      </w:r>
      <w:r>
        <w:t xml:space="preserve"> </w:t>
      </w:r>
      <w:r>
        <w:rPr>
          <w:rFonts w:hint="eastAsia"/>
        </w:rPr>
        <w:t xml:space="preserve">对3节点电力系统进行完整的Newton-Raphson潮流计算。</w:t>
      </w:r>
    </w:p>
    <w:p>
      <w:pPr>
        <w:pStyle w:val="BodyText"/>
      </w:pPr>
      <w:r>
        <w:rPr>
          <w:rFonts w:hint="eastAsia"/>
          <w:b/>
          <w:bCs/>
        </w:rPr>
        <w:t xml:space="preserve">系统参数</w:t>
      </w:r>
      <w:r>
        <w:rPr>
          <w:rFonts w:hint="eastAsia"/>
        </w:rPr>
        <w:t xml:space="preserve">（基准值</w:t>
      </w:r>
      <w:r>
        <w:t xml:space="preserve"> </w:t>
      </w:r>
      <m:oMath>
        <m:sSub>
          <m:e>
            <m:r>
              <m:t>S</m:t>
            </m:r>
          </m:e>
          <m:sub>
            <m:r>
              <m:t>B</m:t>
            </m:r>
          </m:sub>
        </m:sSub>
        <m:r>
          <m:rPr>
            <m:sty m:val="p"/>
          </m:rPr>
          <m:t>=</m:t>
        </m:r>
        <m:r>
          <m:t>100</m:t>
        </m:r>
      </m:oMath>
      <w:r>
        <w:t xml:space="preserve"> </w:t>
      </w:r>
      <w:r>
        <w:rPr>
          <w:rFonts w:hint="eastAsia"/>
        </w:rPr>
        <w:t xml:space="preserve">MVA，</w:t>
      </w:r>
      <m:oMath>
        <m:sSub>
          <m:e>
            <m:r>
              <m:t>V</m:t>
            </m:r>
          </m:e>
          <m:sub>
            <m:r>
              <m:t>B</m:t>
            </m:r>
          </m:sub>
        </m:sSub>
        <m:r>
          <m:rPr>
            <m:sty m:val="p"/>
          </m:rPr>
          <m:t>=</m:t>
        </m:r>
        <m:r>
          <m:t>110</m:t>
        </m:r>
      </m:oMath>
      <w:r>
        <w:t xml:space="preserve"> </w:t>
      </w:r>
      <w:r>
        <w:rPr>
          <w:rFonts w:hint="eastAsia"/>
        </w:rPr>
        <w:t xml:space="preserve">kV）：</w:t>
      </w:r>
      <w:r>
        <w:t xml:space="preserve"> </w:t>
      </w:r>
      <w:r>
        <w:t xml:space="preserve">- </w:t>
      </w:r>
      <w:r>
        <w:rPr>
          <w:rFonts w:hint="eastAsia"/>
        </w:rPr>
        <w:t xml:space="preserve">节点1：平衡节点，</w:t>
      </w:r>
      <m:oMath>
        <m:sSub>
          <m:e>
            <m:r>
              <m:t>V</m:t>
            </m:r>
          </m:e>
          <m:sub>
            <m:r>
              <m:t>1</m:t>
            </m:r>
          </m:sub>
        </m:sSub>
        <m:r>
          <m:rPr>
            <m:sty m:val="p"/>
          </m:rPr>
          <m:t>=</m:t>
        </m:r>
        <m:r>
          <m:t>1.05</m:t>
        </m:r>
        <m:r>
          <m:rPr>
            <m:sty m:val="p"/>
          </m:rPr>
          <m:t>∠</m:t>
        </m:r>
        <m:r>
          <m:t>0</m:t>
        </m:r>
        <m:r>
          <m:rPr>
            <m:sty m:val="p"/>
          </m:rPr>
          <m:t>°</m:t>
        </m:r>
      </m:oMath>
      <w:r>
        <w:t xml:space="preserve"> </w:t>
      </w:r>
      <w:r>
        <w:t xml:space="preserve">pu</w:t>
      </w:r>
      <w:r>
        <w:t xml:space="preserve"> </w:t>
      </w:r>
      <w:r>
        <w:t xml:space="preserve">- </w:t>
      </w:r>
      <w:r>
        <w:rPr>
          <w:rFonts w:hint="eastAsia"/>
        </w:rPr>
        <w:t xml:space="preserve">节点2：PV节点，</w:t>
      </w:r>
      <m:oMath>
        <m:sSub>
          <m:e>
            <m:r>
              <m:t>P</m:t>
            </m:r>
          </m:e>
          <m:sub>
            <m:r>
              <m:t>2</m:t>
            </m:r>
          </m:sub>
        </m:sSub>
        <m:r>
          <m:rPr>
            <m:sty m:val="p"/>
          </m:rPr>
          <m:t>=</m:t>
        </m:r>
        <m:r>
          <m:t>0.5</m:t>
        </m:r>
      </m:oMath>
      <w:r>
        <w:t xml:space="preserve"> </w:t>
      </w:r>
      <w:r>
        <w:rPr>
          <w:rFonts w:hint="eastAsia"/>
        </w:rPr>
        <w:t xml:space="preserve">pu，</w:t>
      </w:r>
      <m:oMath>
        <m:sSub>
          <m:e>
            <m:r>
              <m:t>V</m:t>
            </m:r>
          </m:e>
          <m:sub>
            <m:r>
              <m:t>2</m:t>
            </m:r>
          </m:sub>
        </m:sSub>
        <m:r>
          <m:rPr>
            <m:sty m:val="p"/>
          </m:rPr>
          <m:t>=</m:t>
        </m:r>
        <m:r>
          <m:t>1.02</m:t>
        </m:r>
      </m:oMath>
      <w:r>
        <w:t xml:space="preserve"> </w:t>
      </w:r>
      <w:r>
        <w:t xml:space="preserve">pu</w:t>
      </w:r>
      <w:r>
        <w:t xml:space="preserve"> </w:t>
      </w:r>
      <w:r>
        <w:t xml:space="preserve">- </w:t>
      </w:r>
      <w:r>
        <w:rPr>
          <w:rFonts w:hint="eastAsia"/>
        </w:rPr>
        <w:t xml:space="preserve">节点3：PQ节点，</w:t>
      </w:r>
      <m:oMath>
        <m:sSub>
          <m:e>
            <m:r>
              <m:t>P</m:t>
            </m:r>
          </m:e>
          <m:sub>
            <m:r>
              <m:t>3</m:t>
            </m:r>
          </m:sub>
        </m:sSub>
        <m:r>
          <m:rPr>
            <m:sty m:val="p"/>
          </m:rPr>
          <m:t>=</m:t>
        </m:r>
        <m:r>
          <m:rPr>
            <m:sty m:val="p"/>
          </m:rPr>
          <m:t>−</m:t>
        </m:r>
        <m:r>
          <m:t>1.0</m:t>
        </m:r>
      </m:oMath>
      <w:r>
        <w:t xml:space="preserve"> </w:t>
      </w:r>
      <w:r>
        <w:rPr>
          <w:rFonts w:hint="eastAsia"/>
        </w:rPr>
        <w:t xml:space="preserve">pu，</w:t>
      </w:r>
      <m:oMath>
        <m:sSub>
          <m:e>
            <m:r>
              <m:t>Q</m:t>
            </m:r>
          </m:e>
          <m:sub>
            <m:r>
              <m:t>3</m:t>
            </m:r>
          </m:sub>
        </m:sSub>
        <m:r>
          <m:rPr>
            <m:sty m:val="p"/>
          </m:rPr>
          <m:t>=</m:t>
        </m:r>
        <m:r>
          <m:rPr>
            <m:sty m:val="p"/>
          </m:rPr>
          <m:t>−</m:t>
        </m:r>
        <m:r>
          <m:t>0.5</m:t>
        </m:r>
      </m:oMath>
      <w:r>
        <w:t xml:space="preserve"> </w:t>
      </w:r>
      <w:r>
        <w:rPr>
          <w:rFonts w:hint="eastAsia"/>
        </w:rPr>
        <w:t xml:space="preserve">pu（负荷）</w:t>
      </w:r>
      <w:r>
        <w:t xml:space="preserve"> </w:t>
      </w:r>
      <w:r>
        <w:t xml:space="preserve">- </w:t>
      </w:r>
      <w:r>
        <w:rPr>
          <w:rFonts w:hint="eastAsia"/>
        </w:rPr>
        <w:t xml:space="preserve">线路阻抗：</w:t>
      </w:r>
      <m:oMath>
        <m:sSub>
          <m:e>
            <m:r>
              <m:t>z</m:t>
            </m:r>
          </m:e>
          <m:sub>
            <m:r>
              <m:t>12</m:t>
            </m:r>
          </m:sub>
        </m:sSub>
        <m:r>
          <m:rPr>
            <m:sty m:val="p"/>
          </m:rPr>
          <m:t>=</m:t>
        </m:r>
        <m:r>
          <m:t>0.02</m:t>
        </m:r>
        <m:r>
          <m:rPr>
            <m:sty m:val="p"/>
          </m:rPr>
          <m:t>+</m:t>
        </m:r>
        <m:r>
          <m:t>j</m:t>
        </m:r>
        <m:r>
          <m:t>0.06</m:t>
        </m:r>
      </m:oMath>
      <w:r>
        <w:rPr>
          <w:rFonts w:hint="eastAsia"/>
        </w:rPr>
        <w:t xml:space="preserve">，</w:t>
      </w:r>
      <m:oMath>
        <m:sSub>
          <m:e>
            <m:r>
              <m:t>z</m:t>
            </m:r>
          </m:e>
          <m:sub>
            <m:r>
              <m:t>13</m:t>
            </m:r>
          </m:sub>
        </m:sSub>
        <m:r>
          <m:rPr>
            <m:sty m:val="p"/>
          </m:rPr>
          <m:t>=</m:t>
        </m:r>
        <m:r>
          <m:t>0.01</m:t>
        </m:r>
        <m:r>
          <m:rPr>
            <m:sty m:val="p"/>
          </m:rPr>
          <m:t>+</m:t>
        </m:r>
        <m:r>
          <m:t>j</m:t>
        </m:r>
        <m:r>
          <m:t>0.04</m:t>
        </m:r>
      </m:oMath>
      <w:r>
        <w:rPr>
          <w:rFonts w:hint="eastAsia"/>
        </w:rPr>
        <w:t xml:space="preserve">，</w:t>
      </w:r>
      <m:oMath>
        <m:sSub>
          <m:e>
            <m:r>
              <m:t>z</m:t>
            </m:r>
          </m:e>
          <m:sub>
            <m:r>
              <m:t>23</m:t>
            </m:r>
          </m:sub>
        </m:sSub>
        <m:r>
          <m:rPr>
            <m:sty m:val="p"/>
          </m:rPr>
          <m:t>=</m:t>
        </m:r>
        <m:r>
          <m:t>0.03</m:t>
        </m:r>
        <m:r>
          <m:rPr>
            <m:sty m:val="p"/>
          </m:rPr>
          <m:t>+</m:t>
        </m:r>
        <m:r>
          <m:t>j</m:t>
        </m:r>
        <m:r>
          <m:t>0.08</m:t>
        </m:r>
      </m:oMath>
      <w:r>
        <w:rPr>
          <w:rFonts w:hint="eastAsia"/>
        </w:rPr>
        <w:t xml:space="preserve">（标幺值）</w:t>
      </w:r>
    </w:p>
    <w:p>
      <w:pPr>
        <w:pStyle w:val="BodyText"/>
      </w:pPr>
      <w:r>
        <w:rPr>
          <w:rFonts w:hint="eastAsia"/>
          <w:b/>
          <w:bCs/>
        </w:rPr>
        <w:t xml:space="preserve">潮流计算结果：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节点</w:t>
            </w:r>
          </w:p>
        </w:tc>
        <w:tc>
          <w:tcPr/>
          <w:p>
            <w:pPr>
              <w:pStyle w:val="Compact"/>
              <w:jc w:val="left"/>
            </w:pPr>
            <w:r>
              <w:rPr>
                <w:rFonts w:hint="eastAsia"/>
              </w:rPr>
              <w:t xml:space="preserve">电压幅值</w:t>
            </w:r>
            <w:r>
              <w:t xml:space="preserve"> (pu)</w:t>
            </w:r>
          </w:p>
        </w:tc>
        <w:tc>
          <w:tcPr/>
          <w:p>
            <w:pPr>
              <w:pStyle w:val="Compact"/>
              <w:jc w:val="left"/>
            </w:pPr>
            <w:r>
              <w:rPr>
                <w:rFonts w:hint="eastAsia"/>
              </w:rPr>
              <w:t xml:space="preserve">相角</w:t>
            </w:r>
            <w:r>
              <w:t xml:space="preserve"> (°)</w:t>
            </w:r>
          </w:p>
        </w:tc>
        <w:tc>
          <w:tcPr/>
          <w:p>
            <w:pPr>
              <w:pStyle w:val="Compact"/>
              <w:jc w:val="left"/>
            </w:pPr>
            <w:r>
              <w:rPr>
                <w:rFonts w:hint="eastAsia"/>
              </w:rPr>
              <w:t xml:space="preserve">有功</w:t>
            </w:r>
            <w:r>
              <w:t xml:space="preserve"> P (pu)</w:t>
            </w:r>
          </w:p>
        </w:tc>
        <w:tc>
          <w:tcPr/>
          <w:p>
            <w:pPr>
              <w:pStyle w:val="Compact"/>
              <w:jc w:val="left"/>
            </w:pPr>
            <w:r>
              <w:rPr>
                <w:rFonts w:hint="eastAsia"/>
              </w:rPr>
              <w:t xml:space="preserve">无功</w:t>
            </w:r>
            <w:r>
              <w:t xml:space="preserve"> Q (pu)</w:t>
            </w:r>
          </w:p>
        </w:tc>
      </w:tr>
      <w:tr>
        <w:tc>
          <w:tcPr/>
          <w:p>
            <w:pPr>
              <w:pStyle w:val="Compact"/>
              <w:jc w:val="left"/>
            </w:pPr>
            <w:r>
              <w:rPr>
                <w:rFonts w:hint="eastAsia"/>
              </w:rPr>
              <w:t xml:space="preserve">节点1</w:t>
            </w:r>
            <w:r>
              <w:t xml:space="preserve"> (Slack)</w:t>
            </w:r>
          </w:p>
        </w:tc>
        <w:tc>
          <w:tcPr/>
          <w:p>
            <w:pPr>
              <w:pStyle w:val="Compact"/>
              <w:jc w:val="left"/>
            </w:pPr>
            <w:r>
              <w:t xml:space="preserve">1.0500</w:t>
            </w:r>
          </w:p>
        </w:tc>
        <w:tc>
          <w:tcPr/>
          <w:p>
            <w:pPr>
              <w:pStyle w:val="Compact"/>
              <w:jc w:val="left"/>
            </w:pPr>
            <w:r>
              <w:t xml:space="preserve">0.0000</w:t>
            </w:r>
          </w:p>
        </w:tc>
        <w:tc>
          <w:tcPr/>
          <w:p>
            <w:pPr>
              <w:pStyle w:val="Compact"/>
              <w:jc w:val="left"/>
            </w:pPr>
            <w:r>
              <w:t xml:space="preserve">0.5183</w:t>
            </w:r>
          </w:p>
        </w:tc>
        <w:tc>
          <w:tcPr/>
          <w:p>
            <w:pPr>
              <w:pStyle w:val="Compact"/>
              <w:jc w:val="left"/>
            </w:pPr>
            <w:r>
              <w:t xml:space="preserve">1.2290</w:t>
            </w:r>
          </w:p>
        </w:tc>
      </w:tr>
      <w:tr>
        <w:tc>
          <w:tcPr/>
          <w:p>
            <w:pPr>
              <w:pStyle w:val="Compact"/>
              <w:jc w:val="left"/>
            </w:pPr>
            <w:r>
              <w:rPr>
                <w:rFonts w:hint="eastAsia"/>
              </w:rPr>
              <w:t xml:space="preserve">节点2</w:t>
            </w:r>
            <w:r>
              <w:t xml:space="preserve"> (PV)</w:t>
            </w:r>
          </w:p>
        </w:tc>
        <w:tc>
          <w:tcPr/>
          <w:p>
            <w:pPr>
              <w:pStyle w:val="Compact"/>
              <w:jc w:val="left"/>
            </w:pPr>
            <w:r>
              <w:t xml:space="preserve">1.0200</w:t>
            </w:r>
          </w:p>
        </w:tc>
        <w:tc>
          <w:tcPr/>
          <w:p>
            <w:pPr>
              <w:pStyle w:val="Compact"/>
              <w:jc w:val="left"/>
            </w:pPr>
            <w:r>
              <w:t xml:space="preserve">0.9400</w:t>
            </w:r>
          </w:p>
        </w:tc>
        <w:tc>
          <w:tcPr/>
          <w:p>
            <w:pPr>
              <w:pStyle w:val="Compact"/>
              <w:jc w:val="left"/>
            </w:pPr>
            <w:r>
              <w:t xml:space="preserve">0.5000</w:t>
            </w:r>
          </w:p>
        </w:tc>
        <w:tc>
          <w:tcPr/>
          <w:p>
            <w:pPr>
              <w:pStyle w:val="Compact"/>
              <w:jc w:val="left"/>
            </w:pPr>
            <w:r>
              <w:t xml:space="preserve">-0.6681</w:t>
            </w:r>
          </w:p>
        </w:tc>
      </w:tr>
      <w:tr>
        <w:tc>
          <w:tcPr/>
          <w:p>
            <w:pPr>
              <w:pStyle w:val="Compact"/>
              <w:jc w:val="left"/>
            </w:pPr>
            <w:r>
              <w:rPr>
                <w:rFonts w:hint="eastAsia"/>
              </w:rPr>
              <w:t xml:space="preserve">节点3</w:t>
            </w:r>
            <w:r>
              <w:t xml:space="preserve"> (PQ)</w:t>
            </w:r>
          </w:p>
        </w:tc>
        <w:tc>
          <w:tcPr/>
          <w:p>
            <w:pPr>
              <w:pStyle w:val="Compact"/>
              <w:jc w:val="left"/>
            </w:pPr>
            <w:r>
              <w:t xml:space="preserve">1.0188</w:t>
            </w:r>
          </w:p>
        </w:tc>
        <w:tc>
          <w:tcPr/>
          <w:p>
            <w:pPr>
              <w:pStyle w:val="Compact"/>
              <w:jc w:val="left"/>
            </w:pPr>
            <w:r>
              <w:t xml:space="preserve">-0.9791</w:t>
            </w:r>
          </w:p>
        </w:tc>
        <w:tc>
          <w:tcPr/>
          <w:p>
            <w:pPr>
              <w:pStyle w:val="Compact"/>
              <w:jc w:val="left"/>
            </w:pPr>
            <w:r>
              <w:t xml:space="preserve">-1.0000</w:t>
            </w:r>
          </w:p>
        </w:tc>
        <w:tc>
          <w:tcPr/>
          <w:p>
            <w:pPr>
              <w:pStyle w:val="Compact"/>
              <w:jc w:val="left"/>
            </w:pPr>
            <w:r>
              <w:t xml:space="preserve">-0.5000</w:t>
            </w:r>
          </w:p>
        </w:tc>
      </w:tr>
    </w:tbl>
    <w:p>
      <w:pPr>
        <w:pStyle w:val="BodyText"/>
      </w:pPr>
      <w:r>
        <w:rPr>
          <w:rFonts w:hint="eastAsia"/>
          <w:b/>
          <w:bCs/>
        </w:rPr>
        <w:t xml:space="preserve">线路功率流与损耗：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线路</w:t>
            </w:r>
          </w:p>
        </w:tc>
        <w:tc>
          <w:tcPr/>
          <w:p>
            <w:pPr>
              <w:pStyle w:val="Compact"/>
              <w:jc w:val="left"/>
            </w:pPr>
            <w:r>
              <w:rPr>
                <w:rFonts w:hint="eastAsia"/>
              </w:rPr>
              <w:t xml:space="preserve">传输功率</w:t>
            </w:r>
            <w:r>
              <w:t xml:space="preserve"> P+jQ (pu)</w:t>
            </w:r>
          </w:p>
        </w:tc>
        <w:tc>
          <w:tcPr/>
          <w:p>
            <w:pPr>
              <w:pStyle w:val="Compact"/>
              <w:jc w:val="left"/>
            </w:pPr>
            <w:r>
              <w:rPr>
                <w:rFonts w:hint="eastAsia"/>
              </w:rPr>
              <w:t xml:space="preserve">有功损耗</w:t>
            </w:r>
            <w:r>
              <w:t xml:space="preserve"> (pu)</w:t>
            </w:r>
          </w:p>
        </w:tc>
      </w:tr>
      <w:tr>
        <w:tc>
          <w:tcPr/>
          <w:p>
            <w:pPr>
              <w:pStyle w:val="Compact"/>
              <w:jc w:val="left"/>
            </w:pPr>
            <w:r>
              <w:t xml:space="preserve">1-2</w:t>
            </w:r>
          </w:p>
        </w:tc>
        <w:tc>
          <w:tcPr/>
          <w:p>
            <w:pPr>
              <w:pStyle w:val="Compact"/>
              <w:jc w:val="left"/>
            </w:pPr>
            <w:r>
              <w:t xml:space="preserve">-0.1053+j0.5625</w:t>
            </w:r>
          </w:p>
        </w:tc>
        <w:tc>
          <w:tcPr/>
          <w:p>
            <w:pPr>
              <w:pStyle w:val="Compact"/>
              <w:jc w:val="left"/>
            </w:pPr>
            <w:r>
              <w:t xml:space="preserve">0.005941</w:t>
            </w:r>
          </w:p>
        </w:tc>
      </w:tr>
      <w:tr>
        <w:tc>
          <w:tcPr/>
          <w:p>
            <w:pPr>
              <w:pStyle w:val="Compact"/>
              <w:jc w:val="left"/>
            </w:pPr>
            <w:r>
              <w:t xml:space="preserve">1-3</w:t>
            </w:r>
          </w:p>
        </w:tc>
        <w:tc>
          <w:tcPr/>
          <w:p>
            <w:pPr>
              <w:pStyle w:val="Compact"/>
              <w:jc w:val="left"/>
            </w:pPr>
            <w:r>
              <w:t xml:space="preserve">0.6236+j0.6665</w:t>
            </w:r>
          </w:p>
        </w:tc>
        <w:tc>
          <w:tcPr/>
          <w:p>
            <w:pPr>
              <w:pStyle w:val="Compact"/>
              <w:jc w:val="left"/>
            </w:pPr>
            <w:r>
              <w:t xml:space="preserve">0.007556</w:t>
            </w:r>
          </w:p>
        </w:tc>
      </w:tr>
      <w:tr>
        <w:tc>
          <w:tcPr/>
          <w:p>
            <w:pPr>
              <w:pStyle w:val="Compact"/>
              <w:jc w:val="left"/>
            </w:pPr>
            <w:r>
              <w:t xml:space="preserve">2-3</w:t>
            </w:r>
          </w:p>
        </w:tc>
        <w:tc>
          <w:tcPr/>
          <w:p>
            <w:pPr>
              <w:pStyle w:val="Compact"/>
              <w:jc w:val="left"/>
            </w:pPr>
            <w:r>
              <w:t xml:space="preserve">0.3887+j-0.1234</w:t>
            </w:r>
          </w:p>
        </w:tc>
        <w:tc>
          <w:tcPr/>
          <w:p>
            <w:pPr>
              <w:pStyle w:val="Compact"/>
              <w:jc w:val="left"/>
            </w:pPr>
            <w:r>
              <w:t xml:space="preserve">0.004797</w:t>
            </w:r>
          </w:p>
        </w:tc>
      </w:tr>
    </w:tbl>
    <w:p>
      <w:pPr>
        <w:pStyle w:val="BodyText"/>
      </w:pPr>
      <w:r>
        <w:rPr>
          <w:rFonts w:hint="eastAsia"/>
        </w:rPr>
        <w:t xml:space="preserve">系统总有功损耗为</w:t>
      </w:r>
      <w:r>
        <w:t xml:space="preserve"> 0.018294 </w:t>
      </w:r>
      <w:r>
        <w:rPr>
          <w:rFonts w:hint="eastAsia"/>
        </w:rPr>
        <w:t xml:space="preserve">pu（即1.83</w:t>
      </w:r>
      <w:r>
        <w:t xml:space="preserve"> </w:t>
      </w:r>
      <w:r>
        <w:rPr>
          <w:rFonts w:hint="eastAsia"/>
        </w:rPr>
        <w:t xml:space="preserve">MW），NR法仅用</w:t>
      </w:r>
      <w:r>
        <w:t xml:space="preserve"> </w:t>
      </w:r>
      <w:r>
        <w:rPr>
          <w:rFonts w:hint="eastAsia"/>
          <w:b/>
          <w:bCs/>
        </w:rPr>
        <w:t xml:space="preserve">4次迭代</w:t>
      </w:r>
      <w:r>
        <w:t xml:space="preserve"> </w:t>
      </w:r>
      <w:r>
        <w:rPr>
          <w:rFonts w:hint="eastAsia"/>
        </w:rPr>
        <w:t xml:space="preserve">即收敛至</w:t>
      </w:r>
      <w:r>
        <w:t xml:space="preserve"> </w:t>
      </w:r>
      <m:oMath>
        <m:r>
          <m:t>2.52</m:t>
        </m:r>
        <m:r>
          <m:rPr>
            <m:sty m:val="p"/>
          </m:rPr>
          <m:t>×</m:t>
        </m:r>
        <m:sSup>
          <m:e>
            <m:r>
              <m:t>10</m:t>
            </m:r>
          </m:e>
          <m:sup>
            <m:r>
              <m:rPr>
                <m:sty m:val="p"/>
              </m:rPr>
              <m:t>−</m:t>
            </m:r>
            <m:r>
              <m:t>7</m:t>
            </m:r>
          </m:sup>
        </m:sSup>
      </m:oMath>
      <w:r>
        <w:t xml:space="preserve"> </w:t>
      </w:r>
      <w:r>
        <w:t xml:space="preserve">pu </w:t>
      </w:r>
      <w:r>
        <w:rPr>
          <w:rFonts w:hint="eastAsia"/>
        </w:rPr>
        <w:t xml:space="preserve">的精度。</w:t>
      </w:r>
    </w:p>
    <w:p>
      <w:pPr>
        <w:pStyle w:val="CaptionedFigure"/>
      </w:pPr>
      <w:r>
        <w:drawing>
          <wp:inline>
            <wp:extent cx="3810000" cy="2540000"/>
            <wp:effectExtent b="0" l="0" r="0" t="0"/>
            <wp:docPr descr="潮流计算结果" title="" id="24" name="Picture"/>
            <a:graphic>
              <a:graphicData uri="http://schemas.openxmlformats.org/drawingml/2006/picture">
                <pic:pic>
                  <pic:nvPicPr>
                    <pic:cNvPr descr="assets/ch03/ch03_power_flow.pn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潮流计算结果</w:t>
      </w:r>
    </w:p>
    <w:bookmarkEnd w:id="26"/>
    <w:bookmarkStart w:id="27" w:name="python代码解读与手算验证"/>
    <w:p>
      <w:pPr>
        <w:pStyle w:val="Heading2"/>
      </w:pPr>
      <w:r>
        <w:rPr>
          <w:rStyle w:val="SectionNumber"/>
        </w:rPr>
        <w:t xml:space="preserve">1.7</w:t>
      </w:r>
      <w:r>
        <w:tab/>
      </w:r>
      <w:r>
        <w:t xml:space="preserve">3.6 </w:t>
      </w:r>
      <w:r>
        <w:rPr>
          <w:rFonts w:hint="eastAsia"/>
        </w:rPr>
        <w:t xml:space="preserve">Python代码解读与手算验证</w:t>
      </w:r>
    </w:p>
    <w:p>
      <w:pPr>
        <w:pStyle w:val="FirstParagraph"/>
      </w:pPr>
      <w:r>
        <w:rPr>
          <w:rFonts w:hint="eastAsia"/>
        </w:rPr>
        <w:t xml:space="preserve">仿真脚本的核心流程是：构建节点导纳矩阵</w:t>
      </w:r>
      <w:r>
        <w:t xml:space="preserve"> - </w:t>
      </w:r>
      <w:r>
        <w:rPr>
          <w:rFonts w:hint="eastAsia"/>
        </w:rPr>
        <w:t xml:space="preserve">NR迭代求解</w:t>
      </w:r>
      <w:r>
        <w:t xml:space="preserve"> - </w:t>
      </w:r>
      <w:r>
        <w:rPr>
          <w:rFonts w:hint="eastAsia"/>
        </w:rPr>
        <w:t xml:space="preserve">计算线路潮流和损耗。</w:t>
      </w:r>
    </w:p>
    <w:p>
      <w:pPr>
        <w:pStyle w:val="BodyText"/>
      </w:pPr>
      <w:r>
        <w:rPr>
          <w:rFonts w:hint="eastAsia"/>
          <w:b/>
          <w:bCs/>
        </w:rPr>
        <w:t xml:space="preserve">导纳矩阵构建</w:t>
      </w:r>
      <w:r>
        <w:rPr>
          <w:rFonts w:hint="eastAsia"/>
        </w:rPr>
        <w:t xml:space="preserve">：代码先将各线路阻抗求倒数得到导纳</w:t>
      </w:r>
      <w:r>
        <w:t xml:space="preserve"> </w:t>
      </w:r>
      <m:oMath>
        <m:sSub>
          <m:e>
            <m:r>
              <m:t>y</m:t>
            </m:r>
          </m:e>
          <m:sub>
            <m:r>
              <m:t>i</m:t>
            </m:r>
            <m:r>
              <m:t>j</m:t>
            </m:r>
          </m:sub>
        </m:sSub>
        <m:r>
          <m:rPr>
            <m:sty m:val="p"/>
          </m:rPr>
          <m:t>=</m:t>
        </m:r>
        <m:r>
          <m:t>1</m:t>
        </m:r>
        <m:r>
          <m:rPr>
            <m:sty m:val="p"/>
          </m:rPr>
          <m:t>/</m:t>
        </m:r>
        <m:sSub>
          <m:e>
            <m:r>
              <m:t>z</m:t>
            </m:r>
          </m:e>
          <m:sub>
            <m:r>
              <m:t>i</m:t>
            </m:r>
            <m:r>
              <m:t>j</m:t>
            </m:r>
          </m:sub>
        </m:sSub>
      </m:oMath>
      <w:r>
        <w:rPr>
          <w:rFonts w:hint="eastAsia"/>
        </w:rPr>
        <w:t xml:space="preserve">，然后按公式(3.3)组装3x3矩阵Y。自导纳</w:t>
      </w:r>
      <w:r>
        <w:t xml:space="preserve"> </w:t>
      </w:r>
      <m:oMath>
        <m:sSub>
          <m:e>
            <m:r>
              <m:t>Y</m:t>
            </m:r>
          </m:e>
          <m:sub>
            <m:r>
              <m:t>i</m:t>
            </m:r>
            <m:r>
              <m:t>i</m:t>
            </m:r>
          </m:sub>
        </m:sSub>
      </m:oMath>
      <w:r>
        <w:t xml:space="preserve"> </w:t>
      </w:r>
      <w:r>
        <w:rPr>
          <w:rFonts w:hint="eastAsia"/>
        </w:rPr>
        <w:t xml:space="preserve">等于连接该节点的所有支路导纳之和，互导纳</w:t>
      </w:r>
      <w:r>
        <w:t xml:space="preserve"> </w:t>
      </w:r>
      <m:oMath>
        <m:sSub>
          <m:e>
            <m:r>
              <m:t>Y</m:t>
            </m:r>
          </m:e>
          <m:sub>
            <m:r>
              <m:t>i</m:t>
            </m:r>
            <m:r>
              <m:t>j</m:t>
            </m:r>
          </m:sub>
        </m:sSub>
      </m:oMath>
      <w:r>
        <w:t xml:space="preserve"> </w:t>
      </w:r>
      <w:r>
        <w:rPr>
          <w:rFonts w:hint="eastAsia"/>
        </w:rPr>
        <w:t xml:space="preserve">等于支路导纳的负值。代码中未加入并联电纳/接地支路，因此矩阵仅由串联支路贡献。矩阵满足对称性（无移相变压器），可通过</w:t>
      </w:r>
      <w:r>
        <w:t xml:space="preserve"> </w:t>
      </w:r>
      <w:r>
        <w:rPr>
          <w:rStyle w:val="VerbatimChar"/>
        </w:rPr>
        <w:t xml:space="preserve">np.allclose(Y, Y.T)</w:t>
      </w:r>
      <w:r>
        <w:t xml:space="preserve"> </w:t>
      </w:r>
      <w:r>
        <w:rPr>
          <w:rFonts w:hint="eastAsia"/>
        </w:rPr>
        <w:t xml:space="preserve">进行自检。</w:t>
      </w:r>
    </w:p>
    <w:p>
      <w:pPr>
        <w:pStyle w:val="BodyText"/>
      </w:pPr>
      <w:r>
        <w:rPr>
          <w:rFonts w:hint="eastAsia"/>
          <w:b/>
          <w:bCs/>
        </w:rPr>
        <w:t xml:space="preserve">雅可比矩阵手动组装</w:t>
      </w:r>
      <w:r>
        <w:rPr>
          <w:rFonts w:hint="eastAsia"/>
        </w:rPr>
        <w:t xml:space="preserve">：本算例中节点1为平衡节点（已知</w:t>
      </w:r>
      <w:r>
        <w:t xml:space="preserve"> </w:t>
      </w:r>
      <m:oMath>
        <m:sSub>
          <m:e>
            <m:r>
              <m:t>V</m:t>
            </m:r>
          </m:e>
          <m:sub>
            <m:r>
              <m:t>1</m:t>
            </m:r>
          </m:sub>
        </m:sSub>
        <m:r>
          <m:rPr>
            <m:sty m:val="p"/>
          </m:rPr>
          <m:t>,</m:t>
        </m:r>
        <m:sSub>
          <m:e>
            <m:r>
              <m:t>θ</m:t>
            </m:r>
          </m:e>
          <m:sub>
            <m:r>
              <m:t>1</m:t>
            </m:r>
          </m:sub>
        </m:sSub>
      </m:oMath>
      <w:r>
        <w:rPr>
          <w:rFonts w:hint="eastAsia"/>
        </w:rPr>
        <w:t xml:space="preserve">），节点2为PV节点（已知</w:t>
      </w:r>
      <w:r>
        <w:t xml:space="preserve"> </w:t>
      </w:r>
      <m:oMath>
        <m:sSub>
          <m:e>
            <m:r>
              <m:t>P</m:t>
            </m:r>
          </m:e>
          <m:sub>
            <m:r>
              <m:t>2</m:t>
            </m:r>
          </m:sub>
        </m:sSub>
        <m:r>
          <m:rPr>
            <m:sty m:val="p"/>
          </m:rPr>
          <m:t>,</m:t>
        </m:r>
        <m:sSub>
          <m:e>
            <m:r>
              <m:t>V</m:t>
            </m:r>
          </m:e>
          <m:sub>
            <m:r>
              <m:t>2</m:t>
            </m:r>
          </m:sub>
        </m:sSub>
      </m:oMath>
      <w:r>
        <w:rPr>
          <w:rFonts w:hint="eastAsia"/>
        </w:rPr>
        <w:t xml:space="preserve">），节点3为PQ节点（已知</w:t>
      </w:r>
      <w:r>
        <w:t xml:space="preserve"> </w:t>
      </w:r>
      <m:oMath>
        <m:sSub>
          <m:e>
            <m:r>
              <m:t>P</m:t>
            </m:r>
          </m:e>
          <m:sub>
            <m:r>
              <m:t>3</m:t>
            </m:r>
          </m:sub>
        </m:sSub>
        <m:r>
          <m:rPr>
            <m:sty m:val="p"/>
          </m:rPr>
          <m:t>,</m:t>
        </m:r>
        <m:sSub>
          <m:e>
            <m:r>
              <m:t>Q</m:t>
            </m:r>
          </m:e>
          <m:sub>
            <m:r>
              <m:t>3</m:t>
            </m:r>
          </m:sub>
        </m:sSub>
      </m:oMath>
      <w:r>
        <w:rPr>
          <w:rFonts w:hint="eastAsia"/>
        </w:rPr>
        <w:t xml:space="preserve">）。因此未知量仅有</w:t>
      </w:r>
      <w:r>
        <w:t xml:space="preserve"> </w:t>
      </w:r>
      <m:oMath>
        <m:r>
          <m:rPr>
            <m:sty m:val="p"/>
          </m:rPr>
          <m:t>[</m:t>
        </m:r>
        <m:sSub>
          <m:e>
            <m:r>
              <m:t>θ</m:t>
            </m:r>
          </m:e>
          <m:sub>
            <m:r>
              <m:t>2</m:t>
            </m:r>
          </m:sub>
        </m:sSub>
        <m:r>
          <m:rPr>
            <m:sty m:val="p"/>
          </m:rPr>
          <m:t>,</m:t>
        </m:r>
        <m:sSub>
          <m:e>
            <m:r>
              <m:t>θ</m:t>
            </m:r>
          </m:e>
          <m:sub>
            <m:r>
              <m:t>3</m:t>
            </m:r>
          </m:sub>
        </m:sSub>
        <m:r>
          <m:rPr>
            <m:sty m:val="p"/>
          </m:rPr>
          <m:t>,</m:t>
        </m:r>
        <m:sSub>
          <m:e>
            <m:r>
              <m:t>V</m:t>
            </m:r>
          </m:e>
          <m:sub>
            <m:r>
              <m:t>3</m:t>
            </m:r>
          </m:sub>
        </m:sSub>
        <m:r>
          <m:rPr>
            <m:sty m:val="p"/>
          </m:rPr>
          <m:t>]</m:t>
        </m:r>
      </m:oMath>
      <w:r>
        <w:t xml:space="preserve"> </w:t>
      </w:r>
      <w:r>
        <w:rPr>
          <w:rFonts w:hint="eastAsia"/>
        </w:rPr>
        <w:t xml:space="preserve">三个，对应失配量</w:t>
      </w:r>
      <w:r>
        <w:t xml:space="preserve"> </w:t>
      </w:r>
      <m:oMath>
        <m:r>
          <m:rPr>
            <m:sty m:val="p"/>
          </m:rPr>
          <m:t>[</m:t>
        </m:r>
        <m:r>
          <m:rPr>
            <m:sty m:val="p"/>
          </m:rPr>
          <m:t>Δ</m:t>
        </m:r>
        <m:sSub>
          <m:e>
            <m:r>
              <m:t>P</m:t>
            </m:r>
          </m:e>
          <m:sub>
            <m:r>
              <m:t>2</m:t>
            </m:r>
          </m:sub>
        </m:sSub>
        <m:r>
          <m:rPr>
            <m:sty m:val="p"/>
          </m:rPr>
          <m:t>,</m:t>
        </m:r>
        <m:r>
          <m:rPr>
            <m:sty m:val="p"/>
          </m:rPr>
          <m:t>Δ</m:t>
        </m:r>
        <m:sSub>
          <m:e>
            <m:r>
              <m:t>P</m:t>
            </m:r>
          </m:e>
          <m:sub>
            <m:r>
              <m:t>3</m:t>
            </m:r>
          </m:sub>
        </m:sSub>
        <m:r>
          <m:rPr>
            <m:sty m:val="p"/>
          </m:rPr>
          <m:t>,</m:t>
        </m:r>
        <m:r>
          <m:rPr>
            <m:sty m:val="p"/>
          </m:rPr>
          <m:t>Δ</m:t>
        </m:r>
        <m:sSub>
          <m:e>
            <m:r>
              <m:t>Q</m:t>
            </m:r>
          </m:e>
          <m:sub>
            <m:r>
              <m:t>3</m:t>
            </m:r>
          </m:sub>
        </m:sSub>
        <m:r>
          <m:rPr>
            <m:sty m:val="p"/>
          </m:rPr>
          <m:t>]</m:t>
        </m:r>
      </m:oMath>
      <w:r>
        <w:rPr>
          <w:rFonts w:hint="eastAsia"/>
        </w:rPr>
        <w:t xml:space="preserve">，雅可比矩阵维度为3x3。代码逐项按偏导公式填写：对角元素中</w:t>
      </w:r>
      <w:r>
        <w:t xml:space="preserve"> </w:t>
      </w:r>
      <m:oMath>
        <m:r>
          <m:rPr>
            <m:sty m:val="p"/>
          </m:rPr>
          <m:t>∂</m:t>
        </m:r>
        <m:sSub>
          <m:e>
            <m:r>
              <m:t>P</m:t>
            </m:r>
          </m:e>
          <m:sub>
            <m:r>
              <m:t>i</m:t>
            </m:r>
          </m:sub>
        </m:sSub>
        <m:r>
          <m:rPr>
            <m:sty m:val="p"/>
          </m:rPr>
          <m:t>/</m:t>
        </m:r>
        <m:r>
          <m:rPr>
            <m:sty m:val="p"/>
          </m:rPr>
          <m:t>∂</m:t>
        </m:r>
        <m:sSub>
          <m:e>
            <m:r>
              <m:t>V</m:t>
            </m:r>
          </m:e>
          <m:sub>
            <m:r>
              <m:t>i</m:t>
            </m:r>
          </m:sub>
        </m:sSub>
      </m:oMath>
      <w:r>
        <w:t xml:space="preserve"> </w:t>
      </w:r>
      <w:r>
        <w:rPr>
          <w:rFonts w:hint="eastAsia"/>
        </w:rPr>
        <w:t xml:space="preserve">需额外加</w:t>
      </w:r>
      <w:r>
        <w:t xml:space="preserve"> </w:t>
      </w:r>
      <m:oMath>
        <m:r>
          <m:t>2</m:t>
        </m:r>
        <m:sSub>
          <m:e>
            <m:r>
              <m:t>V</m:t>
            </m:r>
          </m:e>
          <m:sub>
            <m:r>
              <m:t>i</m:t>
            </m:r>
          </m:sub>
        </m:sSub>
        <m:sSub>
          <m:e>
            <m:r>
              <m:t>G</m:t>
            </m:r>
          </m:e>
          <m:sub>
            <m:r>
              <m:t>i</m:t>
            </m:r>
            <m:r>
              <m:t>i</m:t>
            </m:r>
          </m:sub>
        </m:sSub>
      </m:oMath>
      <w:r>
        <w:rPr>
          <w:rFonts w:hint="eastAsia"/>
        </w:rPr>
        <w:t xml:space="preserve">，</w:t>
      </w:r>
      <m:oMath>
        <m:r>
          <m:rPr>
            <m:sty m:val="p"/>
          </m:rPr>
          <m:t>∂</m:t>
        </m:r>
        <m:sSub>
          <m:e>
            <m:r>
              <m:t>Q</m:t>
            </m:r>
          </m:e>
          <m:sub>
            <m:r>
              <m:t>i</m:t>
            </m:r>
          </m:sub>
        </m:sSub>
        <m:r>
          <m:rPr>
            <m:sty m:val="p"/>
          </m:rPr>
          <m:t>/</m:t>
        </m:r>
        <m:r>
          <m:rPr>
            <m:sty m:val="p"/>
          </m:rPr>
          <m:t>∂</m:t>
        </m:r>
        <m:sSub>
          <m:e>
            <m:r>
              <m:t>V</m:t>
            </m:r>
          </m:e>
          <m:sub>
            <m:r>
              <m:t>i</m:t>
            </m:r>
          </m:sub>
        </m:sSub>
      </m:oMath>
      <w:r>
        <w:t xml:space="preserve"> </w:t>
      </w:r>
      <w:r>
        <w:rPr>
          <w:rFonts w:hint="eastAsia"/>
        </w:rPr>
        <w:t xml:space="preserve">需额外加</w:t>
      </w:r>
      <w:r>
        <w:t xml:space="preserve"> </w:t>
      </w:r>
      <m:oMath>
        <m:r>
          <m:rPr>
            <m:sty m:val="p"/>
          </m:rPr>
          <m:t>−</m:t>
        </m:r>
        <m:r>
          <m:t>2</m:t>
        </m:r>
        <m:sSub>
          <m:e>
            <m:r>
              <m:t>V</m:t>
            </m:r>
          </m:e>
          <m:sub>
            <m:r>
              <m:t>i</m:t>
            </m:r>
          </m:sub>
        </m:sSub>
        <m:sSub>
          <m:e>
            <m:r>
              <m:t>B</m:t>
            </m:r>
          </m:e>
          <m:sub>
            <m:r>
              <m:t>i</m:t>
            </m:r>
            <m:r>
              <m:t>i</m:t>
            </m:r>
          </m:sub>
        </m:sSub>
      </m:oMath>
      <w:r>
        <w:rPr>
          <w:rFonts w:hint="eastAsia"/>
        </w:rPr>
        <w:t xml:space="preserve">，这两个自导纳修正项是手算中容易遗漏的细节。每次迭代中用</w:t>
      </w:r>
      <w:r>
        <w:t xml:space="preserve"> </w:t>
      </w:r>
      <w:r>
        <w:rPr>
          <w:rStyle w:val="VerbatimChar"/>
        </w:rPr>
        <w:t xml:space="preserve">np.linalg.solve(J, mismatch)</w:t>
      </w:r>
      <w:r>
        <w:t xml:space="preserve"> </w:t>
      </w:r>
      <w:r>
        <w:rPr>
          <w:rFonts w:hint="eastAsia"/>
        </w:rPr>
        <w:t xml:space="preserve">解线性方程得修正量，避免了显式求逆运算，在数值精度和计算效率上均优于</w:t>
      </w:r>
      <w:r>
        <w:t xml:space="preserve"> </w:t>
      </w:r>
      <w:r>
        <w:rPr>
          <w:rStyle w:val="VerbatimChar"/>
        </w:rPr>
        <w:t xml:space="preserve">np.linalg.inv(J) @ mismatch</w:t>
      </w:r>
      <w:r>
        <w:t xml:space="preserve">。</w:t>
      </w:r>
    </w:p>
    <w:p>
      <w:pPr>
        <w:pStyle w:val="BodyText"/>
      </w:pPr>
      <w:r>
        <w:rPr>
          <w:rFonts w:hint="eastAsia"/>
          <w:b/>
          <w:bCs/>
        </w:rPr>
        <w:t xml:space="preserve">收敛判断</w:t>
      </w:r>
      <w:r>
        <w:rPr>
          <w:rFonts w:hint="eastAsia"/>
        </w:rPr>
        <w:t xml:space="preserve">：每次迭代后计算功率偏差向量的最大绝对值（无穷范数），与容差</w:t>
      </w:r>
      <w:r>
        <w:t xml:space="preserve"> </w:t>
      </w:r>
      <m:oMath>
        <m:sSup>
          <m:e>
            <m:r>
              <m:t>10</m:t>
            </m:r>
          </m:e>
          <m:sup>
            <m:r>
              <m:rPr>
                <m:sty m:val="p"/>
              </m:rPr>
              <m:t>−</m:t>
            </m:r>
            <m:r>
              <m:t>6</m:t>
            </m:r>
          </m:sup>
        </m:sSup>
      </m:oMath>
      <w:r>
        <w:t xml:space="preserve"> </w:t>
      </w:r>
      <w:r>
        <w:rPr>
          <w:rFonts w:hint="eastAsia"/>
        </w:rPr>
        <w:t xml:space="preserve">比较。代码打印每次迭代的各项偏差，可以观察到NR法的二次收敛特性：前两次迭代将偏差从</w:t>
      </w:r>
      <w:r>
        <w:t xml:space="preserve"> </w:t>
      </w:r>
      <m:oMath>
        <m:sSup>
          <m:e>
            <m:r>
              <m:t>10</m:t>
            </m:r>
          </m:e>
          <m:sup>
            <m:r>
              <m:rPr>
                <m:sty m:val="p"/>
              </m:rPr>
              <m:t>−</m:t>
            </m:r>
            <m:r>
              <m:t>1</m:t>
            </m:r>
          </m:sup>
        </m:sSup>
      </m:oMath>
      <w:r>
        <w:t xml:space="preserve"> </w:t>
      </w:r>
      <w:r>
        <w:rPr>
          <w:rFonts w:hint="eastAsia"/>
        </w:rPr>
        <w:t xml:space="preserve">降至</w:t>
      </w:r>
      <w:r>
        <w:t xml:space="preserve"> </w:t>
      </w:r>
      <m:oMath>
        <m:sSup>
          <m:e>
            <m:r>
              <m:t>10</m:t>
            </m:r>
          </m:e>
          <m:sup>
            <m:r>
              <m:rPr>
                <m:sty m:val="p"/>
              </m:rPr>
              <m:t>−</m:t>
            </m:r>
            <m:r>
              <m:t>3</m:t>
            </m:r>
          </m:sup>
        </m:sSup>
      </m:oMath>
      <w:r>
        <w:rPr>
          <w:rFonts w:hint="eastAsia"/>
        </w:rPr>
        <w:t xml:space="preserve">，后两次降至</w:t>
      </w:r>
      <w:r>
        <w:t xml:space="preserve"> </w:t>
      </w:r>
      <m:oMath>
        <m:sSup>
          <m:e>
            <m:r>
              <m:t>10</m:t>
            </m:r>
          </m:e>
          <m:sup>
            <m:r>
              <m:rPr>
                <m:sty m:val="p"/>
              </m:rPr>
              <m:t>−</m:t>
            </m:r>
            <m:r>
              <m:t>7</m:t>
            </m:r>
          </m:sup>
        </m:sSup>
      </m:oMath>
      <w:r>
        <w:rPr>
          <w:rFonts w:hint="eastAsia"/>
        </w:rPr>
        <w:t xml:space="preserve">。最大迭代次数设为20次，超过则判定为不收敛。</w:t>
      </w:r>
    </w:p>
    <w:p>
      <w:pPr>
        <w:pStyle w:val="BodyText"/>
      </w:pPr>
      <w:r>
        <w:rPr>
          <w:rFonts w:hint="eastAsia"/>
          <w:b/>
          <w:bCs/>
        </w:rPr>
        <w:t xml:space="preserve">功率平衡验证</w:t>
      </w:r>
      <w:r>
        <w:rPr>
          <w:rFonts w:hint="eastAsia"/>
        </w:rPr>
        <w:t xml:space="preserve">：线路潮流通过</w:t>
      </w:r>
      <w:r>
        <w:t xml:space="preserve"> </w:t>
      </w:r>
      <m:oMath>
        <m:sSub>
          <m:e>
            <m:r>
              <m:t>S</m:t>
            </m:r>
          </m:e>
          <m:sub>
            <m:r>
              <m:t>i</m:t>
            </m:r>
            <m:r>
              <m:t>j</m:t>
            </m:r>
          </m:sub>
        </m:sSub>
        <m:r>
          <m:rPr>
            <m:sty m:val="p"/>
          </m:rPr>
          <m:t>=</m:t>
        </m:r>
        <m:sSub>
          <m:e>
            <m:r>
              <m:t>V</m:t>
            </m:r>
          </m:e>
          <m:sub>
            <m:r>
              <m:t>i</m:t>
            </m:r>
          </m:sub>
        </m:sSub>
        <m:r>
          <m:rPr>
            <m:sty m:val="p"/>
          </m:rPr>
          <m:t>⋅</m:t>
        </m:r>
        <m:r>
          <m:rPr>
            <m:sty m:val="p"/>
          </m:rPr>
          <m:t>(</m:t>
        </m:r>
        <m:sSub>
          <m:e>
            <m:r>
              <m:t>V</m:t>
            </m:r>
          </m:e>
          <m:sub>
            <m:r>
              <m:t>i</m:t>
            </m:r>
          </m:sub>
        </m:sSub>
        <m:r>
          <m:rPr>
            <m:sty m:val="p"/>
          </m:rPr>
          <m:t>−</m:t>
        </m:r>
        <m:sSub>
          <m:e>
            <m:r>
              <m:t>V</m:t>
            </m:r>
          </m:e>
          <m:sub>
            <m:r>
              <m:t>j</m:t>
            </m:r>
          </m:sub>
        </m:sSub>
        <m:sSup>
          <m:e>
            <m:r>
              <m:rPr>
                <m:sty m:val="p"/>
              </m:rPr>
              <m:t>)</m:t>
            </m:r>
          </m:e>
          <m:sup>
            <m:r>
              <m:rPr>
                <m:sty m:val="p"/>
              </m:rPr>
              <m:t>*</m:t>
            </m:r>
          </m:sup>
        </m:sSup>
        <m:r>
          <m:rPr>
            <m:sty m:val="p"/>
          </m:rPr>
          <m:t>/</m:t>
        </m:r>
        <m:sSubSup>
          <m:e>
            <m:r>
              <m:t>z</m:t>
            </m:r>
          </m:e>
          <m:sub>
            <m:r>
              <m:t>i</m:t>
            </m:r>
            <m:r>
              <m:t>j</m:t>
            </m:r>
          </m:sub>
          <m:sup>
            <m:r>
              <m:rPr>
                <m:sty m:val="p"/>
              </m:rPr>
              <m:t>*</m:t>
            </m:r>
          </m:sup>
        </m:sSubSup>
      </m:oMath>
      <w:r>
        <w:t xml:space="preserve"> </w:t>
      </w:r>
      <w:r>
        <w:rPr>
          <w:rFonts w:hint="eastAsia"/>
        </w:rPr>
        <w:t xml:space="preserve">计算，线路损耗为两端有功之和</w:t>
      </w:r>
      <w:r>
        <w:t xml:space="preserve"> </w:t>
      </w:r>
      <m:oMath>
        <m:sSub>
          <m:e>
            <m:r>
              <m:t>P</m:t>
            </m:r>
          </m:e>
          <m:sub>
            <m:r>
              <m:t>l</m:t>
            </m:r>
            <m:r>
              <m:t>o</m:t>
            </m:r>
            <m:r>
              <m:t>s</m:t>
            </m:r>
            <m:r>
              <m:t>s</m:t>
            </m:r>
          </m:sub>
        </m:sSub>
        <m:r>
          <m:rPr>
            <m:sty m:val="p"/>
          </m:rPr>
          <m:t>=</m:t>
        </m:r>
        <m:r>
          <m:rPr>
            <m:nor/>
            <m:sty m:val="p"/>
          </m:rPr>
          <m:t>Re</m:t>
        </m:r>
        <m:r>
          <m:rPr>
            <m:sty m:val="p"/>
          </m:rPr>
          <m:t>(</m:t>
        </m:r>
        <m:sSub>
          <m:e>
            <m:r>
              <m:t>S</m:t>
            </m:r>
          </m:e>
          <m:sub>
            <m:r>
              <m:t>i</m:t>
            </m:r>
            <m:r>
              <m:t>j</m:t>
            </m:r>
          </m:sub>
        </m:sSub>
        <m:r>
          <m:rPr>
            <m:sty m:val="p"/>
          </m:rPr>
          <m:t>)</m:t>
        </m:r>
        <m:r>
          <m:rPr>
            <m:sty m:val="p"/>
          </m:rPr>
          <m:t>+</m:t>
        </m:r>
        <m:r>
          <m:rPr>
            <m:nor/>
            <m:sty m:val="p"/>
          </m:rPr>
          <m:t>Re</m:t>
        </m:r>
        <m:r>
          <m:rPr>
            <m:sty m:val="p"/>
          </m:rPr>
          <m:t>(</m:t>
        </m:r>
        <m:sSub>
          <m:e>
            <m:r>
              <m:t>S</m:t>
            </m:r>
          </m:e>
          <m:sub>
            <m:r>
              <m:t>j</m:t>
            </m:r>
            <m:r>
              <m:t>i</m:t>
            </m:r>
          </m:sub>
        </m:sSub>
        <m:r>
          <m:rPr>
            <m:sty m:val="p"/>
          </m:rPr>
          <m:t>)</m:t>
        </m:r>
      </m:oMath>
      <w:r>
        <w:rPr>
          <w:rFonts w:hint="eastAsia"/>
        </w:rPr>
        <w:t xml:space="preserve">。总发电功率应等于总负荷加总损耗：</w:t>
      </w:r>
      <m:oMath>
        <m:r>
          <m:t>0.5183</m:t>
        </m:r>
        <m:r>
          <m:rPr>
            <m:sty m:val="p"/>
          </m:rPr>
          <m:t>+</m:t>
        </m:r>
        <m:r>
          <m:t>0.5</m:t>
        </m:r>
        <m:r>
          <m:rPr>
            <m:sty m:val="p"/>
          </m:rPr>
          <m:t>=</m:t>
        </m:r>
        <m:r>
          <m:t>1.0</m:t>
        </m:r>
        <m:r>
          <m:rPr>
            <m:sty m:val="p"/>
          </m:rPr>
          <m:t>+</m:t>
        </m:r>
        <m:r>
          <m:t>0.018294</m:t>
        </m:r>
      </m:oMath>
      <w:r>
        <w:rPr>
          <w:rFonts w:hint="eastAsia"/>
        </w:rPr>
        <w:t xml:space="preserve">，验证功率平衡。这一验证方法在考研计算题中也可作为检验中间过程是否有误的有效手段。</w:t>
      </w:r>
    </w:p>
    <w:p>
      <w:pPr>
        <w:pStyle w:val="BodyText"/>
      </w:pPr>
      <w:r>
        <w:rPr>
          <w:rFonts w:hint="eastAsia"/>
          <w:b/>
          <w:bCs/>
        </w:rPr>
        <w:t xml:space="preserve">手算与代码结果交叉核验要点</w:t>
      </w:r>
      <w:r>
        <w:rPr>
          <w:rFonts w:hint="eastAsia"/>
        </w:rPr>
        <w:t xml:space="preserve">：(1)</w:t>
      </w:r>
      <w:r>
        <w:t xml:space="preserve"> </w:t>
      </w:r>
      <w:r>
        <w:rPr>
          <w:rFonts w:hint="eastAsia"/>
        </w:rPr>
        <w:t xml:space="preserve">节点注入平衡：</w:t>
      </w:r>
      <m:oMath>
        <m:sSub>
          <m:e>
            <m:r>
              <m:t>P</m:t>
            </m:r>
          </m:e>
          <m:sub>
            <m:r>
              <m:t>1</m:t>
            </m:r>
          </m:sub>
        </m:sSub>
        <m:r>
          <m:rPr>
            <m:sty m:val="p"/>
          </m:rPr>
          <m:t>+</m:t>
        </m:r>
        <m:sSub>
          <m:e>
            <m:r>
              <m:t>P</m:t>
            </m:r>
          </m:e>
          <m:sub>
            <m:r>
              <m:t>2</m:t>
            </m:r>
          </m:sub>
        </m:sSub>
        <m:r>
          <m:rPr>
            <m:sty m:val="p"/>
          </m:rPr>
          <m:t>+</m:t>
        </m:r>
        <m:sSub>
          <m:e>
            <m:r>
              <m:t>P</m:t>
            </m:r>
          </m:e>
          <m:sub>
            <m:r>
              <m:t>3</m:t>
            </m:r>
          </m:sub>
        </m:sSub>
        <m:r>
          <m:rPr>
            <m:sty m:val="p"/>
          </m:rPr>
          <m:t>=</m:t>
        </m:r>
        <m:r>
          <m:t>0.5183</m:t>
        </m:r>
        <m:r>
          <m:rPr>
            <m:sty m:val="p"/>
          </m:rPr>
          <m:t>+</m:t>
        </m:r>
        <m:r>
          <m:t>0.5</m:t>
        </m:r>
        <m:r>
          <m:rPr>
            <m:sty m:val="p"/>
          </m:rPr>
          <m:t>+</m:t>
        </m:r>
        <m:r>
          <m:rPr>
            <m:sty m:val="p"/>
          </m:rPr>
          <m:t>(</m:t>
        </m:r>
        <m:r>
          <m:rPr>
            <m:sty m:val="p"/>
          </m:rPr>
          <m:t>−</m:t>
        </m:r>
        <m:r>
          <m:t>1.0</m:t>
        </m:r>
        <m:r>
          <m:rPr>
            <m:sty m:val="p"/>
          </m:rPr>
          <m:t>)</m:t>
        </m:r>
        <m:r>
          <m:rPr>
            <m:sty m:val="p"/>
          </m:rPr>
          <m:t>=</m:t>
        </m:r>
        <m:r>
          <m:t>0.0183</m:t>
        </m:r>
      </m:oMath>
      <w:r>
        <w:rPr>
          <w:rFonts w:hint="eastAsia"/>
        </w:rPr>
        <w:t xml:space="preserve">，应等于总网损</w:t>
      </w:r>
      <w:r>
        <w:t xml:space="preserve"> </w:t>
      </w:r>
      <w:r>
        <w:rPr>
          <w:rFonts w:hint="eastAsia"/>
        </w:rPr>
        <w:t xml:space="preserve">0.018294，仅有四舍五入误差；(2)</w:t>
      </w:r>
      <w:r>
        <w:t xml:space="preserve"> </w:t>
      </w:r>
      <w:r>
        <w:rPr>
          <w:rFonts w:hint="eastAsia"/>
        </w:rPr>
        <w:t xml:space="preserve">PV节点的无功出力</w:t>
      </w:r>
      <w:r>
        <w:t xml:space="preserve"> </w:t>
      </w:r>
      <m:oMath>
        <m:sSub>
          <m:e>
            <m:r>
              <m:t>Q</m:t>
            </m:r>
          </m:e>
          <m:sub>
            <m:r>
              <m:t>2</m:t>
            </m:r>
          </m:sub>
        </m:sSub>
        <m:r>
          <m:rPr>
            <m:sty m:val="p"/>
          </m:rPr>
          <m:t>=</m:t>
        </m:r>
        <m:r>
          <m:rPr>
            <m:sty m:val="p"/>
          </m:rPr>
          <m:t>−</m:t>
        </m:r>
        <m:r>
          <m:t>0.6681</m:t>
        </m:r>
      </m:oMath>
      <w:r>
        <w:t xml:space="preserve"> </w:t>
      </w:r>
      <w:r>
        <w:rPr>
          <w:rFonts w:hint="eastAsia"/>
        </w:rPr>
        <w:t xml:space="preserve">需检查是否在发电机无功容量上下限之内，若越限则需将PV节点转为PQ节点重新迭代；(3)</w:t>
      </w:r>
      <w:r>
        <w:t xml:space="preserve"> </w:t>
      </w:r>
      <w:r>
        <w:rPr>
          <w:rFonts w:hint="eastAsia"/>
        </w:rPr>
        <w:t xml:space="preserve">所有节点电压应在</w:t>
      </w:r>
      <w:r>
        <w:t xml:space="preserve"> 0.95~1.05 pu </w:t>
      </w:r>
      <w:r>
        <w:rPr>
          <w:rFonts w:hint="eastAsia"/>
        </w:rPr>
        <w:t xml:space="preserve">的运行允许范围内。</w:t>
      </w:r>
    </w:p>
    <w:bookmarkEnd w:id="27"/>
    <w:bookmarkStart w:id="28" w:name="结果分析"/>
    <w:p>
      <w:pPr>
        <w:pStyle w:val="Heading2"/>
      </w:pPr>
      <w:r>
        <w:rPr>
          <w:rStyle w:val="SectionNumber"/>
        </w:rPr>
        <w:t xml:space="preserve">1.8</w:t>
      </w:r>
      <w:r>
        <w:tab/>
      </w:r>
      <w:r>
        <w:t xml:space="preserve">3.7 </w:t>
      </w:r>
      <w:r>
        <w:rPr>
          <w:rFonts w:hint="eastAsia"/>
        </w:rPr>
        <w:t xml:space="preserve">结果分析</w:t>
      </w:r>
    </w:p>
    <w:p>
      <w:pPr>
        <w:pStyle w:val="FirstParagraph"/>
      </w:pPr>
      <w:r>
        <w:rPr>
          <w:rFonts w:hint="eastAsia"/>
        </w:rPr>
        <w:t xml:space="preserve">从收敛曲线可以看出，Newton-Raphson法展现了典型的二阶收敛特征。这种快速收敛性是NR法在电力系统分析中被广泛采用的主要原因。</w:t>
      </w:r>
    </w:p>
    <w:p>
      <w:pPr>
        <w:pStyle w:val="BodyText"/>
      </w:pPr>
      <w:r>
        <w:rPr>
          <w:rFonts w:hint="eastAsia"/>
        </w:rPr>
        <w:t xml:space="preserve">节点电压分布表明，PQ负荷节点（节点3）的电压为1.0188</w:t>
      </w:r>
      <w:r>
        <w:t xml:space="preserve"> </w:t>
      </w:r>
      <w:r>
        <w:rPr>
          <w:rFonts w:hint="eastAsia"/>
        </w:rPr>
        <w:t xml:space="preserve">pu，略低于标称值但仍在</w:t>
      </w:r>
      <w:r>
        <w:t xml:space="preserve"> 0.95~1.05 pu </w:t>
      </w:r>
      <w:r>
        <w:rPr>
          <w:rFonts w:hint="eastAsia"/>
        </w:rPr>
        <w:t xml:space="preserve">的合格范围内。平衡节点承担了0.5183</w:t>
      </w:r>
      <w:r>
        <w:t xml:space="preserve"> </w:t>
      </w:r>
      <w:r>
        <w:rPr>
          <w:rFonts w:hint="eastAsia"/>
        </w:rPr>
        <w:t xml:space="preserve">pu的有功和1.2290</w:t>
      </w:r>
      <w:r>
        <w:t xml:space="preserve"> </w:t>
      </w:r>
      <w:r>
        <w:rPr>
          <w:rFonts w:hint="eastAsia"/>
        </w:rPr>
        <w:t xml:space="preserve">pu的无功出力。线路1-2上的有功功率为负值（-0.1053</w:t>
      </w:r>
      <w:r>
        <w:t xml:space="preserve"> </w:t>
      </w:r>
      <w:r>
        <w:rPr>
          <w:rFonts w:hint="eastAsia"/>
        </w:rPr>
        <w:t xml:space="preserve">pu），说明实际潮流方向是从节点2流向节点1，这是因为节点2的发电功率超过了其就近供电需求。</w:t>
      </w:r>
    </w:p>
    <w:p>
      <w:pPr>
        <w:pStyle w:val="BodyText"/>
      </w:pPr>
      <w:r>
        <w:rPr>
          <w:rFonts w:hint="eastAsia"/>
        </w:rPr>
        <w:t xml:space="preserve">系统总有功损耗占总发电量的1.80%，处于正常水平。在考研题目中，计算线路损耗并验证功率平衡（</w:t>
      </w:r>
      <m:oMath>
        <m:r>
          <m:rPr>
            <m:sty m:val="p"/>
          </m:rPr>
          <m:t>∑</m:t>
        </m:r>
        <m:sSub>
          <m:e>
            <m:r>
              <m:t>P</m:t>
            </m:r>
          </m:e>
          <m:sub>
            <m:r>
              <m:t>G</m:t>
            </m:r>
          </m:sub>
        </m:sSub>
        <m:r>
          <m:rPr>
            <m:sty m:val="p"/>
          </m:rPr>
          <m:t>=</m:t>
        </m:r>
        <m:r>
          <m:rPr>
            <m:sty m:val="p"/>
          </m:rPr>
          <m:t>∑</m:t>
        </m:r>
        <m:sSub>
          <m:e>
            <m:r>
              <m:t>P</m:t>
            </m:r>
          </m:e>
          <m:sub>
            <m:r>
              <m:t>L</m:t>
            </m:r>
          </m:sub>
        </m:sSub>
        <m:r>
          <m:rPr>
            <m:sty m:val="p"/>
          </m:rPr>
          <m:t>+</m:t>
        </m:r>
        <m:r>
          <m:rPr>
            <m:sty m:val="p"/>
          </m:rPr>
          <m:t>∑</m:t>
        </m:r>
        <m:sSub>
          <m:e>
            <m:r>
              <m:t>P</m:t>
            </m:r>
          </m:e>
          <m:sub>
            <m:r>
              <m:t>l</m:t>
            </m:r>
            <m:r>
              <m:t>o</m:t>
            </m:r>
            <m:r>
              <m:t>s</m:t>
            </m:r>
            <m:r>
              <m:t>s</m:t>
            </m:r>
          </m:sub>
        </m:sSub>
      </m:oMath>
      <w:r>
        <w:rPr>
          <w:rFonts w:hint="eastAsia"/>
        </w:rPr>
        <w:t xml:space="preserve">）是常见的验证步骤。</w:t>
      </w:r>
    </w:p>
    <w:bookmarkEnd w:id="28"/>
    <w:bookmarkStart w:id="29" w:name="考研备考要点"/>
    <w:p>
      <w:pPr>
        <w:pStyle w:val="Heading2"/>
      </w:pPr>
      <w:r>
        <w:rPr>
          <w:rStyle w:val="SectionNumber"/>
        </w:rPr>
        <w:t xml:space="preserve">1.9</w:t>
      </w:r>
      <w:r>
        <w:tab/>
      </w:r>
      <w:r>
        <w:t xml:space="preserve">3.8 </w:t>
      </w:r>
      <w:r>
        <w:rPr>
          <w:rFonts w:hint="eastAsia"/>
        </w:rPr>
        <w:t xml:space="preserve">考研备考要点</w:t>
      </w:r>
    </w:p>
    <w:p>
      <w:pPr>
        <w:pStyle w:val="Compact"/>
        <w:numPr>
          <w:ilvl w:val="0"/>
          <w:numId w:val="1004"/>
        </w:numPr>
      </w:pPr>
      <w:r>
        <w:rPr>
          <w:rFonts w:hint="eastAsia"/>
          <w:b/>
          <w:bCs/>
        </w:rPr>
        <w:t xml:space="preserve">标幺值换算陷阱</w:t>
      </w:r>
      <w:r>
        <w:rPr>
          <w:rFonts w:hint="eastAsia"/>
        </w:rPr>
        <w:t xml:space="preserve">：在归算发电机或变压器电抗时，经常考察额定电压与系统基准电压不一致的情况。必须牢记式(3.2)，绝不能漏掉电压平方的比值项。若第一步参数算错，整道大题全盘皆输。</w:t>
      </w:r>
    </w:p>
    <w:p>
      <w:pPr>
        <w:pStyle w:val="Compact"/>
        <w:numPr>
          <w:ilvl w:val="0"/>
          <w:numId w:val="1004"/>
        </w:numPr>
      </w:pPr>
      <w:r>
        <w:rPr>
          <w:rFonts w:hint="eastAsia"/>
          <w:b/>
          <w:bCs/>
        </w:rPr>
        <w:t xml:space="preserve">节点导纳矩阵的动态修改</w:t>
      </w:r>
      <w:r>
        <w:rPr>
          <w:rFonts w:hint="eastAsia"/>
        </w:rPr>
        <w:t xml:space="preserve">：当在网络中切除一条带有对地电容的输电线路，或新增一条支路时，导纳矩阵不必从头重算。掌握局部修改法则可大幅节省考试时间。</w:t>
      </w:r>
    </w:p>
    <w:p>
      <w:pPr>
        <w:pStyle w:val="Compact"/>
        <w:numPr>
          <w:ilvl w:val="0"/>
          <w:numId w:val="1004"/>
        </w:numPr>
      </w:pPr>
      <w:r>
        <w:rPr>
          <w:rFonts w:hint="eastAsia"/>
          <w:b/>
          <w:bCs/>
        </w:rPr>
        <w:t xml:space="preserve">节点类型与未知量</w:t>
      </w:r>
      <w:r>
        <w:rPr>
          <w:rFonts w:hint="eastAsia"/>
        </w:rPr>
        <w:t xml:space="preserve">：平衡节点（已知V和角度）、PV节点（已知P和V）、PQ节点（已知P和Q）。PV节点在迭代中不参与</w:t>
      </w:r>
      <w:r>
        <w:t xml:space="preserve"> </w:t>
      </w:r>
      <m:oMath>
        <m:r>
          <m:rPr>
            <m:sty m:val="p"/>
          </m:rPr>
          <m:t>Δ</m:t>
        </m:r>
        <m:r>
          <m:t>Q</m:t>
        </m:r>
        <m:r>
          <m:rPr>
            <m:sty m:val="p"/>
          </m:rPr>
          <m:t>−</m:t>
        </m:r>
        <m:r>
          <m:rPr>
            <m:sty m:val="p"/>
          </m:rPr>
          <m:t>Δ</m:t>
        </m:r>
        <m:r>
          <m:t>V</m:t>
        </m:r>
      </m:oMath>
      <w:r>
        <w:t xml:space="preserve"> </w:t>
      </w:r>
      <w:r>
        <w:rPr>
          <w:rFonts w:hint="eastAsia"/>
        </w:rPr>
        <w:t xml:space="preserve">方程，因此雅可比矩阵的维度要根据PV节点数做相应缩减。</w:t>
      </w:r>
    </w:p>
    <w:p>
      <w:pPr>
        <w:pStyle w:val="Compact"/>
        <w:numPr>
          <w:ilvl w:val="0"/>
          <w:numId w:val="1004"/>
        </w:numPr>
      </w:pPr>
      <w:r>
        <w:rPr>
          <w:rFonts w:hint="eastAsia"/>
          <w:b/>
          <w:bCs/>
        </w:rPr>
        <w:t xml:space="preserve">PV节点越限判定</w:t>
      </w:r>
      <w:r>
        <w:rPr>
          <w:rFonts w:hint="eastAsia"/>
        </w:rPr>
        <w:t xml:space="preserve">：当PV节点的无功输出超出设备容量上下限时，需将其转换为PQ节点，固定无功为极限值，释放电压幅值参与迭代。这是综合大题中设置障碍的高频考法。</w:t>
      </w:r>
    </w:p>
    <w:p>
      <w:pPr>
        <w:pStyle w:val="Compact"/>
        <w:numPr>
          <w:ilvl w:val="0"/>
          <w:numId w:val="1004"/>
        </w:numPr>
      </w:pPr>
      <w:r>
        <w:rPr>
          <w:rFonts w:hint="eastAsia"/>
          <w:b/>
          <w:bCs/>
        </w:rPr>
        <w:t xml:space="preserve">各算法特性对比</w:t>
      </w:r>
      <w:r>
        <w:rPr>
          <w:rFonts w:hint="eastAsia"/>
        </w:rPr>
        <w:t xml:space="preserve">：NR法初值敏感但二阶收敛；PQ分解法计算速度快但在</w:t>
      </w:r>
      <w:r>
        <w:t xml:space="preserve"> </w:t>
      </w:r>
      <m:oMath>
        <m:r>
          <m:t>R</m:t>
        </m:r>
        <m:r>
          <m:rPr>
            <m:sty m:val="p"/>
          </m:rPr>
          <m:t>/</m:t>
        </m:r>
        <m:r>
          <m:t>X</m:t>
        </m:r>
      </m:oMath>
      <w:r>
        <w:t xml:space="preserve"> </w:t>
      </w:r>
      <w:r>
        <w:rPr>
          <w:rFonts w:hint="eastAsia"/>
        </w:rPr>
        <w:t xml:space="preserve">比较大的配电网或病态系统中收敛性差；高斯-赛德尔法编程简单但收敛缓慢。考研简答题中经常要求比较三者的异同。</w:t>
      </w:r>
    </w:p>
    <w:bookmarkEnd w:id="29"/>
    <w:bookmarkStart w:id="30" w:name="补充知识高斯-赛德尔法简介"/>
    <w:p>
      <w:pPr>
        <w:pStyle w:val="Heading2"/>
      </w:pPr>
      <w:r>
        <w:rPr>
          <w:rStyle w:val="SectionNumber"/>
        </w:rPr>
        <w:t xml:space="preserve">1.10</w:t>
      </w:r>
      <w:r>
        <w:tab/>
      </w:r>
      <w:r>
        <w:t xml:space="preserve">3.9 </w:t>
      </w:r>
      <w:r>
        <w:rPr>
          <w:rFonts w:hint="eastAsia"/>
        </w:rPr>
        <w:t xml:space="preserve">补充知识：高斯-赛德尔法简介</w:t>
      </w:r>
    </w:p>
    <w:p>
      <w:pPr>
        <w:pStyle w:val="FirstParagraph"/>
      </w:pPr>
      <w:r>
        <w:rPr>
          <w:rFonts w:hint="eastAsia"/>
        </w:rPr>
        <w:t xml:space="preserve">在NR法之前，高斯-赛德尔（Gauss-Seidel,</w:t>
      </w:r>
      <w:r>
        <w:t xml:space="preserve"> </w:t>
      </w:r>
      <w:r>
        <w:rPr>
          <w:rFonts w:hint="eastAsia"/>
        </w:rPr>
        <w:t xml:space="preserve">G-S）法是最早用于潮流计算的迭代方法。其基本思想是将功率平衡方程改写为电压的显式迭代公式：</w:t>
      </w:r>
    </w:p>
    <w:p>
      <w:pPr>
        <w:pStyle w:val="BodyText"/>
      </w:pPr>
      <m:oMathPara>
        <m:oMathParaPr>
          <m:jc m:val="center"/>
        </m:oMathParaPr>
        <m:oMath>
          <m:sSubSup>
            <m:e>
              <m:r>
                <m:t>V</m:t>
              </m:r>
            </m:e>
            <m:sub>
              <m:r>
                <m:t>i</m:t>
              </m:r>
            </m:sub>
            <m:sup>
              <m:r>
                <m:rPr>
                  <m:sty m:val="p"/>
                </m:rPr>
                <m:t>(</m:t>
              </m:r>
              <m:r>
                <m:t>k</m:t>
              </m:r>
              <m:r>
                <m:rPr>
                  <m:sty m:val="p"/>
                </m:rPr>
                <m:t>+</m:t>
              </m:r>
              <m:r>
                <m:t>1</m:t>
              </m:r>
              <m:r>
                <m:rPr>
                  <m:sty m:val="p"/>
                </m:rPr>
                <m:t>)</m:t>
              </m:r>
            </m:sup>
          </m:sSubSup>
          <m:r>
            <m:rPr>
              <m:sty m:val="p"/>
            </m:rPr>
            <m:t>=</m:t>
          </m:r>
          <m:f>
            <m:fPr>
              <m:type m:val="bar"/>
            </m:fPr>
            <m:num>
              <m:r>
                <m:t>1</m:t>
              </m:r>
            </m:num>
            <m:den>
              <m:sSub>
                <m:e>
                  <m:r>
                    <m:t>Y</m:t>
                  </m:r>
                </m:e>
                <m:sub>
                  <m:r>
                    <m:t>i</m:t>
                  </m:r>
                  <m:r>
                    <m:t>i</m:t>
                  </m:r>
                </m:sub>
              </m:sSub>
            </m:den>
          </m:f>
          <m:d>
            <m:dPr>
              <m:begChr m:val="["/>
              <m:sepChr m:val=""/>
              <m:endChr m:val="]"/>
              <m:grow/>
            </m:dPr>
            <m:e>
              <m:f>
                <m:fPr>
                  <m:type m:val="bar"/>
                </m:fPr>
                <m:num>
                  <m:sSub>
                    <m:e>
                      <m:r>
                        <m:t>P</m:t>
                      </m:r>
                    </m:e>
                    <m:sub>
                      <m:r>
                        <m:t>i</m:t>
                      </m:r>
                    </m:sub>
                  </m:sSub>
                  <m:r>
                    <m:rPr>
                      <m:sty m:val="p"/>
                    </m:rPr>
                    <m:t>−</m:t>
                  </m:r>
                  <m:r>
                    <m:t>j</m:t>
                  </m:r>
                  <m:sSub>
                    <m:e>
                      <m:r>
                        <m:t>Q</m:t>
                      </m:r>
                    </m:e>
                    <m:sub>
                      <m:r>
                        <m:t>i</m:t>
                      </m:r>
                    </m:sub>
                  </m:sSub>
                </m:num>
                <m:den>
                  <m:sSubSup>
                    <m:e>
                      <m:r>
                        <m:t>V</m:t>
                      </m:r>
                    </m:e>
                    <m:sub>
                      <m:r>
                        <m:t>i</m:t>
                      </m:r>
                    </m:sub>
                    <m:sup>
                      <m:r>
                        <m:rPr>
                          <m:sty m:val="p"/>
                        </m:rPr>
                        <m:t>(</m:t>
                      </m:r>
                      <m:r>
                        <m:t>k</m:t>
                      </m:r>
                      <m:r>
                        <m:rPr>
                          <m:sty m:val="p"/>
                        </m:rPr>
                        <m:t>)</m:t>
                      </m:r>
                      <m:r>
                        <m:rPr>
                          <m:sty m:val="p"/>
                        </m:rPr>
                        <m:t>*</m:t>
                      </m:r>
                    </m:sup>
                  </m:sSubSup>
                </m:den>
              </m:f>
              <m:r>
                <m:rPr>
                  <m:sty m:val="p"/>
                </m:rPr>
                <m:t>−</m:t>
              </m:r>
              <m:nary>
                <m:naryPr>
                  <m:chr m:val="∑"/>
                  <m:limLoc m:val="undOvr"/>
                  <m:subHide m:val="off"/>
                  <m:supHide m:val="off"/>
                </m:naryPr>
                <m:sub>
                  <m:r>
                    <m:t>j</m:t>
                  </m:r>
                  <m:r>
                    <m:rPr>
                      <m:sty m:val="p"/>
                    </m:rPr>
                    <m:t>=</m:t>
                  </m:r>
                  <m:r>
                    <m:t>1</m:t>
                  </m:r>
                  <m:r>
                    <m:rPr>
                      <m:sty m:val="p"/>
                    </m:rPr>
                    <m:t>,</m:t>
                  </m:r>
                  <m:r>
                    <m:t>j</m:t>
                  </m:r>
                  <m:r>
                    <m:rPr>
                      <m:sty m:val="p"/>
                    </m:rPr>
                    <m:t>&lt;</m:t>
                  </m:r>
                  <m:r>
                    <m:t>i</m:t>
                  </m:r>
                </m:sub>
                <m:sup>
                  <m:r>
                    <m:t>n</m:t>
                  </m:r>
                </m:sup>
                <m:e>
                  <m:sSub>
                    <m:e>
                      <m:r>
                        <m:t>Y</m:t>
                      </m:r>
                    </m:e>
                    <m:sub>
                      <m:r>
                        <m:t>i</m:t>
                      </m:r>
                      <m:r>
                        <m:t>j</m:t>
                      </m:r>
                    </m:sub>
                  </m:sSub>
                </m:e>
              </m:nary>
              <m:sSubSup>
                <m:e>
                  <m:r>
                    <m:t>V</m:t>
                  </m:r>
                </m:e>
                <m:sub>
                  <m:r>
                    <m:t>j</m:t>
                  </m:r>
                </m:sub>
                <m:sup>
                  <m:r>
                    <m:rPr>
                      <m:sty m:val="p"/>
                    </m:rPr>
                    <m:t>(</m:t>
                  </m:r>
                  <m:r>
                    <m:t>k</m:t>
                  </m:r>
                  <m:r>
                    <m:rPr>
                      <m:sty m:val="p"/>
                    </m:rPr>
                    <m:t>+</m:t>
                  </m:r>
                  <m:r>
                    <m:t>1</m:t>
                  </m:r>
                  <m:r>
                    <m:rPr>
                      <m:sty m:val="p"/>
                    </m:rPr>
                    <m:t>)</m:t>
                  </m:r>
                </m:sup>
              </m:sSubSup>
              <m:r>
                <m:rPr>
                  <m:sty m:val="p"/>
                </m:rPr>
                <m:t>−</m:t>
              </m:r>
              <m:nary>
                <m:naryPr>
                  <m:chr m:val="∑"/>
                  <m:limLoc m:val="undOvr"/>
                  <m:subHide m:val="off"/>
                  <m:supHide m:val="off"/>
                </m:naryPr>
                <m:sub>
                  <m:r>
                    <m:t>j</m:t>
                  </m:r>
                  <m:r>
                    <m:rPr>
                      <m:sty m:val="p"/>
                    </m:rPr>
                    <m:t>=</m:t>
                  </m:r>
                  <m:r>
                    <m:t>i</m:t>
                  </m:r>
                  <m:r>
                    <m:rPr>
                      <m:sty m:val="p"/>
                    </m:rPr>
                    <m:t>+</m:t>
                  </m:r>
                  <m:r>
                    <m:t>1</m:t>
                  </m:r>
                </m:sub>
                <m:sup>
                  <m:r>
                    <m:t>n</m:t>
                  </m:r>
                </m:sup>
                <m:e>
                  <m:sSub>
                    <m:e>
                      <m:r>
                        <m:t>Y</m:t>
                      </m:r>
                    </m:e>
                    <m:sub>
                      <m:r>
                        <m:t>i</m:t>
                      </m:r>
                      <m:r>
                        <m:t>j</m:t>
                      </m:r>
                    </m:sub>
                  </m:sSub>
                </m:e>
              </m:nary>
              <m:sSubSup>
                <m:e>
                  <m:r>
                    <m:t>V</m:t>
                  </m:r>
                </m:e>
                <m:sub>
                  <m:r>
                    <m:t>j</m:t>
                  </m:r>
                </m:sub>
                <m:sup>
                  <m:r>
                    <m:rPr>
                      <m:sty m:val="p"/>
                    </m:rPr>
                    <m:t>(</m:t>
                  </m:r>
                  <m:r>
                    <m:t>k</m:t>
                  </m:r>
                  <m:r>
                    <m:rPr>
                      <m:sty m:val="p"/>
                    </m:rPr>
                    <m:t>)</m:t>
                  </m:r>
                </m:sup>
              </m:sSubSup>
            </m:e>
          </m:d>
        </m:oMath>
      </m:oMathPara>
    </w:p>
    <w:p>
      <w:pPr>
        <w:pStyle w:val="FirstParagraph"/>
      </w:pPr>
      <w:r>
        <w:rPr>
          <w:rFonts w:hint="eastAsia"/>
        </w:rPr>
        <w:t xml:space="preserve">该方法的优点是每次迭代的计算量小、编程简单，无需组装和因式分解雅可比矩阵。但其收敛速度仅为线性（一阶），大规模系统通常需要数十甚至上百次迭代才能收敛，远不如NR法的二次收敛效率。此外，G-S法对初值的选取较为敏感，在病态系统（如长线路、重负荷、无功不足等情况）中容易发散。</w:t>
      </w:r>
    </w:p>
    <w:p>
      <w:pPr>
        <w:pStyle w:val="BodyText"/>
      </w:pPr>
      <w:r>
        <w:rPr>
          <w:rFonts w:hint="eastAsia"/>
        </w:rPr>
        <w:t xml:space="preserve">在考研简答题中，三种方法的对比是高频考点。考生需从收敛阶次、单次计算量、存储需求、初值敏感性和适用场景等维度进行全面比较。实际工程中，NR法因其可靠的收敛性成为主流选择，PQ分解法在大规模高压电网的在线计算中仍有应用价值。</w:t>
      </w:r>
    </w:p>
    <w:bookmarkEnd w:id="30"/>
    <w:bookmarkStart w:id="31" w:name="本章小结"/>
    <w:p>
      <w:pPr>
        <w:pStyle w:val="Heading2"/>
      </w:pPr>
      <w:r>
        <w:rPr>
          <w:rStyle w:val="SectionNumber"/>
        </w:rPr>
        <w:t xml:space="preserve">1.11</w:t>
      </w:r>
      <w:r>
        <w:tab/>
      </w:r>
      <w:r>
        <w:t xml:space="preserve">3.10 </w:t>
      </w:r>
      <w:r>
        <w:rPr>
          <w:rFonts w:hint="eastAsia"/>
        </w:rPr>
        <w:t xml:space="preserve">本章小结</w:t>
      </w:r>
    </w:p>
    <w:p>
      <w:pPr>
        <w:pStyle w:val="FirstParagraph"/>
      </w:pPr>
      <w:r>
        <w:rPr>
          <w:rFonts w:hint="eastAsia"/>
        </w:rPr>
        <w:t xml:space="preserve">本章系统论述了电力系统稳态潮流计算的完整数学架构与实现方法。从消除电压等级壁垒的标幺值系统出发，探讨了节点导纳矩阵的构建机理及其稀疏性特征。核心篇幅聚焦于极坐标系下的</w:t>
      </w:r>
      <w:r>
        <w:t xml:space="preserve"> Newton-Raphson </w:t>
      </w:r>
      <w:r>
        <w:rPr>
          <w:rFonts w:hint="eastAsia"/>
        </w:rPr>
        <w:t xml:space="preserve">潮流迭代方程及其雅可比矩阵的严谨数学推导，并辅以单次迭代的具体手算范例。针对大型电网计算效率瓶颈，剖析了</w:t>
      </w:r>
      <w:r>
        <w:t xml:space="preserve"> PQ </w:t>
      </w:r>
      <w:r>
        <w:rPr>
          <w:rFonts w:hint="eastAsia"/>
        </w:rPr>
        <w:t xml:space="preserve">分解法的工程降维思路。稳态潮流数据是后续所有深度分析（短路计算、暂态稳定等）的起点。</w:t>
      </w:r>
    </w:p>
    <w:bookmarkEnd w:id="31"/>
    <w:bookmarkStart w:id="32" w:name="思考与练习"/>
    <w:p>
      <w:pPr>
        <w:pStyle w:val="Heading2"/>
      </w:pPr>
      <w:r>
        <w:rPr>
          <w:rStyle w:val="SectionNumber"/>
        </w:rPr>
        <w:t xml:space="preserve">1.12</w:t>
      </w:r>
      <w:r>
        <w:tab/>
      </w:r>
      <w:r>
        <w:rPr>
          <w:rFonts w:hint="eastAsia"/>
        </w:rPr>
        <w:t xml:space="preserve">思考与练习</w:t>
      </w:r>
    </w:p>
    <w:p>
      <w:pPr>
        <w:pStyle w:val="FirstParagraph"/>
      </w:pPr>
      <w:r>
        <w:rPr>
          <w:b/>
          <w:bCs/>
        </w:rPr>
        <w:t xml:space="preserve">1.</w:t>
      </w:r>
      <w:r>
        <w:t xml:space="preserve"> </w:t>
      </w:r>
      <w:r>
        <w:rPr>
          <w:rFonts w:hint="eastAsia"/>
        </w:rPr>
        <w:t xml:space="preserve">某变压器额定容量</w:t>
      </w:r>
      <w:r>
        <w:t xml:space="preserve"> 60 </w:t>
      </w:r>
      <w:r>
        <w:rPr>
          <w:rFonts w:hint="eastAsia"/>
        </w:rPr>
        <w:t xml:space="preserve">MVA，额定电压</w:t>
      </w:r>
      <w:r>
        <w:t xml:space="preserve"> 110/38.5 </w:t>
      </w:r>
      <w:r>
        <w:rPr>
          <w:rFonts w:hint="eastAsia"/>
        </w:rPr>
        <w:t xml:space="preserve">kV，短路电压百分比</w:t>
      </w:r>
      <w:r>
        <w:t xml:space="preserve"> </w:t>
      </w:r>
      <w:r>
        <w:rPr>
          <w:rFonts w:hint="eastAsia"/>
        </w:rPr>
        <w:t xml:space="preserve">10.5%。若系统基准取</w:t>
      </w:r>
      <w:r>
        <w:t xml:space="preserve"> </w:t>
      </w:r>
      <m:oMath>
        <m:sSub>
          <m:e>
            <m:r>
              <m:t>S</m:t>
            </m:r>
          </m:e>
          <m:sub>
            <m:r>
              <m:t>B</m:t>
            </m:r>
          </m:sub>
        </m:sSub>
        <m:r>
          <m:rPr>
            <m:sty m:val="p"/>
          </m:rPr>
          <m:t>=</m:t>
        </m:r>
        <m:r>
          <m:t>100</m:t>
        </m:r>
      </m:oMath>
      <w:r>
        <w:t xml:space="preserve"> </w:t>
      </w:r>
      <w:r>
        <w:rPr>
          <w:rFonts w:hint="eastAsia"/>
        </w:rPr>
        <w:t xml:space="preserve">MVA，</w:t>
      </w:r>
      <m:oMath>
        <m:sSub>
          <m:e>
            <m:r>
              <m:t>V</m:t>
            </m:r>
          </m:e>
          <m:sub>
            <m:r>
              <m:t>B</m:t>
            </m:r>
          </m:sub>
        </m:sSub>
        <m:r>
          <m:rPr>
            <m:sty m:val="p"/>
          </m:rPr>
          <m:t>=</m:t>
        </m:r>
        <m:r>
          <m:t>110</m:t>
        </m:r>
      </m:oMath>
      <w:r>
        <w:t xml:space="preserve"> </w:t>
      </w:r>
      <w:r>
        <w:rPr>
          <w:rFonts w:hint="eastAsia"/>
        </w:rPr>
        <w:t xml:space="preserve">kV（高压侧），求变压器在系统基准下的标幺值电抗。</w:t>
      </w:r>
    </w:p>
    <w:p>
      <w:pPr>
        <w:pStyle w:val="BodyText"/>
      </w:pPr>
      <w:r>
        <w:rPr>
          <w:b/>
          <w:bCs/>
        </w:rPr>
        <w:t xml:space="preserve">2.</w:t>
      </w:r>
      <w:r>
        <w:t xml:space="preserve"> </w:t>
      </w:r>
      <w:r>
        <w:rPr>
          <w:rFonts w:hint="eastAsia"/>
        </w:rPr>
        <w:t xml:space="preserve">三节点电力系统中，节点1-2之间线路导纳为</w:t>
      </w:r>
      <w:r>
        <w:t xml:space="preserve"> </w:t>
      </w:r>
      <m:oMath>
        <m:sSub>
          <m:e>
            <m:r>
              <m:t>y</m:t>
            </m:r>
          </m:e>
          <m:sub>
            <m:r>
              <m:t>12</m:t>
            </m:r>
          </m:sub>
        </m:sSub>
        <m:r>
          <m:rPr>
            <m:sty m:val="p"/>
          </m:rPr>
          <m:t>=</m:t>
        </m:r>
        <m:r>
          <m:t>2</m:t>
        </m:r>
        <m:r>
          <m:rPr>
            <m:sty m:val="p"/>
          </m:rPr>
          <m:t>−</m:t>
        </m:r>
        <m:r>
          <m:t>j</m:t>
        </m:r>
        <m:r>
          <m:t>6</m:t>
        </m:r>
      </m:oMath>
      <w:r>
        <w:t xml:space="preserve"> </w:t>
      </w:r>
      <w:r>
        <w:rPr>
          <w:rFonts w:hint="eastAsia"/>
        </w:rPr>
        <w:t xml:space="preserve">pu，节点1-3之间为</w:t>
      </w:r>
      <w:r>
        <w:t xml:space="preserve"> </w:t>
      </w:r>
      <m:oMath>
        <m:sSub>
          <m:e>
            <m:r>
              <m:t>y</m:t>
            </m:r>
          </m:e>
          <m:sub>
            <m:r>
              <m:t>13</m:t>
            </m:r>
          </m:sub>
        </m:sSub>
        <m:r>
          <m:rPr>
            <m:sty m:val="p"/>
          </m:rPr>
          <m:t>=</m:t>
        </m:r>
        <m:r>
          <m:t>1</m:t>
        </m:r>
        <m:r>
          <m:rPr>
            <m:sty m:val="p"/>
          </m:rPr>
          <m:t>−</m:t>
        </m:r>
        <m:r>
          <m:t>j</m:t>
        </m:r>
        <m:r>
          <m:t>4</m:t>
        </m:r>
      </m:oMath>
      <w:r>
        <w:t xml:space="preserve"> </w:t>
      </w:r>
      <w:r>
        <w:rPr>
          <w:rFonts w:hint="eastAsia"/>
        </w:rPr>
        <w:t xml:space="preserve">pu，节点2-3之间为</w:t>
      </w:r>
      <w:r>
        <w:t xml:space="preserve"> </w:t>
      </w:r>
      <m:oMath>
        <m:sSub>
          <m:e>
            <m:r>
              <m:t>y</m:t>
            </m:r>
          </m:e>
          <m:sub>
            <m:r>
              <m:t>23</m:t>
            </m:r>
          </m:sub>
        </m:sSub>
        <m:r>
          <m:rPr>
            <m:sty m:val="p"/>
          </m:rPr>
          <m:t>=</m:t>
        </m:r>
        <m:r>
          <m:t>1.5</m:t>
        </m:r>
        <m:r>
          <m:rPr>
            <m:sty m:val="p"/>
          </m:rPr>
          <m:t>−</m:t>
        </m:r>
        <m:r>
          <m:t>j</m:t>
        </m:r>
        <m:r>
          <m:t>5</m:t>
        </m:r>
      </m:oMath>
      <w:r>
        <w:t xml:space="preserve"> </w:t>
      </w:r>
      <w:r>
        <w:rPr>
          <w:rFonts w:hint="eastAsia"/>
        </w:rPr>
        <w:t xml:space="preserve">pu。写出完整的3x3节点导纳矩阵。</w:t>
      </w:r>
    </w:p>
    <w:p>
      <w:pPr>
        <w:pStyle w:val="BodyText"/>
      </w:pPr>
      <w:r>
        <w:rPr>
          <w:b/>
          <w:bCs/>
        </w:rPr>
        <w:t xml:space="preserve">3.</w:t>
      </w:r>
      <w:r>
        <w:t xml:space="preserve"> </w:t>
      </w:r>
      <w:r>
        <w:rPr>
          <w:rFonts w:hint="eastAsia"/>
        </w:rPr>
        <w:t xml:space="preserve">比较高斯-赛德尔法、牛顿-拉夫逊法与</w:t>
      </w:r>
      <w:r>
        <w:t xml:space="preserve"> PQ </w:t>
      </w:r>
      <w:r>
        <w:rPr>
          <w:rFonts w:hint="eastAsia"/>
        </w:rPr>
        <w:t xml:space="preserve">分解法在潮流计算中的收敛特性、单次计算量以及各自适用的电网场景。</w:t>
      </w:r>
    </w:p>
    <w:p>
      <w:pPr>
        <w:pStyle w:val="BodyText"/>
      </w:pPr>
      <w:r>
        <w:rPr>
          <w:b/>
          <w:bCs/>
        </w:rPr>
        <w:t xml:space="preserve">4.</w:t>
      </w:r>
      <w:r>
        <w:t xml:space="preserve"> </w:t>
      </w:r>
      <w:r>
        <w:rPr>
          <w:rFonts w:hint="eastAsia"/>
        </w:rPr>
        <w:t xml:space="preserve">某两节点系统，节点1为平衡节点（</w:t>
      </w:r>
      <m:oMath>
        <m:sSub>
          <m:e>
            <m:r>
              <m:t>V</m:t>
            </m:r>
          </m:e>
          <m:sub>
            <m:r>
              <m:t>1</m:t>
            </m:r>
          </m:sub>
        </m:sSub>
        <m:r>
          <m:rPr>
            <m:sty m:val="p"/>
          </m:rPr>
          <m:t>=</m:t>
        </m:r>
        <m:r>
          <m:t>1.0</m:t>
        </m:r>
        <m:r>
          <m:rPr>
            <m:sty m:val="p"/>
          </m:rPr>
          <m:t>∠</m:t>
        </m:r>
        <m:r>
          <m:t>0</m:t>
        </m:r>
        <m:r>
          <m:rPr>
            <m:sty m:val="p"/>
          </m:rPr>
          <m:t>°</m:t>
        </m:r>
      </m:oMath>
      <w:r>
        <w:t xml:space="preserve"> </w:t>
      </w:r>
      <w:r>
        <w:rPr>
          <w:rFonts w:hint="eastAsia"/>
        </w:rPr>
        <w:t xml:space="preserve">pu），节点2的负荷功率为</w:t>
      </w:r>
      <w:r>
        <w:t xml:space="preserve"> </w:t>
      </w:r>
      <m:oMath>
        <m:sSub>
          <m:e>
            <m:r>
              <m:t>S</m:t>
            </m:r>
          </m:e>
          <m:sub>
            <m:r>
              <m:t>2</m:t>
            </m:r>
          </m:sub>
        </m:sSub>
        <m:r>
          <m:rPr>
            <m:sty m:val="p"/>
          </m:rPr>
          <m:t>=</m:t>
        </m:r>
        <m:r>
          <m:rPr>
            <m:sty m:val="p"/>
          </m:rPr>
          <m:t>−</m:t>
        </m:r>
        <m:r>
          <m:t>0.6</m:t>
        </m:r>
        <m:r>
          <m:rPr>
            <m:sty m:val="p"/>
          </m:rPr>
          <m:t>−</m:t>
        </m:r>
        <m:r>
          <m:t>j</m:t>
        </m:r>
        <m:r>
          <m:t>0.4</m:t>
        </m:r>
      </m:oMath>
      <w:r>
        <w:t xml:space="preserve"> </w:t>
      </w:r>
      <w:r>
        <w:rPr>
          <w:rFonts w:hint="eastAsia"/>
        </w:rPr>
        <w:t xml:space="preserve">pu，线路导纳</w:t>
      </w:r>
      <w:r>
        <w:t xml:space="preserve"> </w:t>
      </w:r>
      <m:oMath>
        <m:sSub>
          <m:e>
            <m:r>
              <m:t>y</m:t>
            </m:r>
          </m:e>
          <m:sub>
            <m:r>
              <m:t>12</m:t>
            </m:r>
          </m:sub>
        </m:sSub>
        <m:r>
          <m:rPr>
            <m:sty m:val="p"/>
          </m:rPr>
          <m:t>=</m:t>
        </m:r>
        <m:r>
          <m:rPr>
            <m:sty m:val="p"/>
          </m:rPr>
          <m:t>−</m:t>
        </m:r>
        <m:r>
          <m:t>j</m:t>
        </m:r>
        <m:r>
          <m:t>8.0</m:t>
        </m:r>
      </m:oMath>
      <w:r>
        <w:t xml:space="preserve"> </w:t>
      </w:r>
      <w:r>
        <w:rPr>
          <w:rFonts w:hint="eastAsia"/>
        </w:rPr>
        <w:t xml:space="preserve">pu，无对地支路。以</w:t>
      </w:r>
      <w:r>
        <w:t xml:space="preserve"> </w:t>
      </w:r>
      <m:oMath>
        <m:sSubSup>
          <m:e>
            <m:r>
              <m:t>V</m:t>
            </m:r>
          </m:e>
          <m:sub>
            <m:r>
              <m:t>2</m:t>
            </m:r>
          </m:sub>
          <m:sup>
            <m:r>
              <m:rPr>
                <m:sty m:val="p"/>
              </m:rPr>
              <m:t>(</m:t>
            </m:r>
            <m:r>
              <m:t>0</m:t>
            </m:r>
            <m:r>
              <m:rPr>
                <m:sty m:val="p"/>
              </m:rPr>
              <m:t>)</m:t>
            </m:r>
          </m:sup>
        </m:sSubSup>
        <m:r>
          <m:rPr>
            <m:sty m:val="p"/>
          </m:rPr>
          <m:t>=</m:t>
        </m:r>
        <m:r>
          <m:t>1.0</m:t>
        </m:r>
        <m:r>
          <m:rPr>
            <m:sty m:val="p"/>
          </m:rPr>
          <m:t>∠</m:t>
        </m:r>
        <m:r>
          <m:t>0</m:t>
        </m:r>
        <m:r>
          <m:rPr>
            <m:sty m:val="p"/>
          </m:rPr>
          <m:t>°</m:t>
        </m:r>
      </m:oMath>
      <w:r>
        <w:t xml:space="preserve"> </w:t>
      </w:r>
      <w:r>
        <w:t xml:space="preserve">pu </w:t>
      </w:r>
      <w:r>
        <w:rPr>
          <w:rFonts w:hint="eastAsia"/>
        </w:rPr>
        <w:t xml:space="preserve">为初值，采用NR法手算第一次迭代后的节点2电压幅值和相角。</w:t>
      </w:r>
    </w:p>
    <w:p>
      <w:pPr>
        <w:pStyle w:val="BodyText"/>
      </w:pPr>
      <w:r>
        <w:rPr>
          <w:b/>
          <w:bCs/>
        </w:rPr>
        <w:t xml:space="preserve">5.</w:t>
      </w:r>
      <w:r>
        <w:t xml:space="preserve"> </w:t>
      </w:r>
      <w:r>
        <w:rPr>
          <w:rFonts w:hint="eastAsia"/>
        </w:rPr>
        <w:t xml:space="preserve">完成潮流计算后如何验证结果的正确性？请列出至少三种检验方法。</w:t>
      </w:r>
    </w:p>
    <w:p>
      <w:r>
        <w:pict>
          <v:rect style="width:0;height:1.5pt" o:hralign="center" o:hrstd="t" o:hr="t"/>
        </w:pict>
      </w:r>
    </w:p>
    <w:p>
      <w:pPr>
        <w:pStyle w:val="FirstParagraph"/>
      </w:pPr>
      <w:r>
        <w:rPr>
          <w:rFonts w:hint="eastAsia"/>
          <w:b/>
          <w:bCs/>
        </w:rPr>
        <w:t xml:space="preserve">拓展视野</w:t>
      </w:r>
      <w:r>
        <w:rPr>
          <w:rFonts w:hint="eastAsia"/>
        </w:rPr>
        <w:t xml:space="preserve">：PID</w:t>
      </w:r>
      <w:r>
        <w:t xml:space="preserve"> </w:t>
      </w:r>
      <w:r>
        <w:rPr>
          <w:rFonts w:hint="eastAsia"/>
        </w:rPr>
        <w:t xml:space="preserve">控制器是水利工程中应用最广泛的反馈控制算法。在闸门自动控制系统中，PI</w:t>
      </w:r>
      <w:r>
        <w:t xml:space="preserve"> </w:t>
      </w:r>
      <w:r>
        <w:rPr>
          <w:rFonts w:hint="eastAsia"/>
        </w:rPr>
        <w:t xml:space="preserve">控制器用于跟踪目标水位，其积分项消除稳态误差，比例项决定响应速度。本章的根轨迹分析方法可以直观揭示为什么渠道系统的纯延迟特性会导致</w:t>
      </w:r>
      <w:r>
        <w:t xml:space="preserve"> PID </w:t>
      </w:r>
      <w:r>
        <w:rPr>
          <w:rFonts w:hint="eastAsia"/>
        </w:rPr>
        <w:t xml:space="preserve">参数整定困难——延迟越大，根轨迹越早穿越虚轴进入不稳定区域。</w:t>
      </w:r>
    </w:p>
    <w:bookmarkEnd w:id="32"/>
    <w:bookmarkStart w:id="33" w:name="参考文献"/>
    <w:p>
      <w:pPr>
        <w:pStyle w:val="Heading2"/>
      </w:pPr>
      <w:r>
        <w:rPr>
          <w:rStyle w:val="SectionNumber"/>
        </w:rPr>
        <w:t xml:space="preserve">1.13</w:t>
      </w:r>
      <w:r>
        <w:tab/>
      </w:r>
      <w:r>
        <w:rPr>
          <w:rFonts w:hint="eastAsia"/>
        </w:rPr>
        <w:t xml:space="preserve">参考文献</w:t>
      </w:r>
    </w:p>
    <w:p>
      <w:pPr>
        <w:pStyle w:val="FirstParagraph"/>
      </w:pPr>
      <w:r>
        <w:t xml:space="preserve">[1] </w:t>
      </w:r>
      <w:r>
        <w:rPr>
          <w:rFonts w:hint="eastAsia"/>
        </w:rPr>
        <w:t xml:space="preserve">何仰赞,</w:t>
      </w:r>
      <w:r>
        <w:t xml:space="preserve"> </w:t>
      </w:r>
      <w:r>
        <w:rPr>
          <w:rFonts w:hint="eastAsia"/>
        </w:rPr>
        <w:t xml:space="preserve">温增银.</w:t>
      </w:r>
      <w:r>
        <w:t xml:space="preserve"> </w:t>
      </w:r>
      <w:r>
        <w:rPr>
          <w:rFonts w:hint="eastAsia"/>
        </w:rPr>
        <w:t xml:space="preserve">电力系统分析</w:t>
      </w:r>
      <w:r>
        <w:t xml:space="preserve"> </w:t>
      </w:r>
      <w:r>
        <w:rPr>
          <w:rFonts w:hint="eastAsia"/>
        </w:rPr>
        <w:t xml:space="preserve">(第四版)</w:t>
      </w:r>
      <w:r>
        <w:t xml:space="preserve"> [M]. </w:t>
      </w:r>
      <w:r>
        <w:rPr>
          <w:rFonts w:hint="eastAsia"/>
        </w:rPr>
        <w:t xml:space="preserve">武汉:</w:t>
      </w:r>
      <w:r>
        <w:t xml:space="preserve"> </w:t>
      </w:r>
      <w:r>
        <w:rPr>
          <w:rFonts w:hint="eastAsia"/>
        </w:rPr>
        <w:t xml:space="preserve">华中科技大学出版社,</w:t>
      </w:r>
      <w:r>
        <w:t xml:space="preserve"> 2016.</w:t>
      </w:r>
    </w:p>
    <w:p>
      <w:pPr>
        <w:pStyle w:val="BodyText"/>
      </w:pPr>
      <w:r>
        <w:t xml:space="preserve">[2] Glover, J.D., Overbye, T.J., Sarma, M.S. Power Systems Analysis and Design (6th Edition) [M]. Boston: Cengage Learning, 2017.</w:t>
      </w:r>
    </w:p>
    <w:p>
      <w:pPr>
        <w:pStyle w:val="BodyText"/>
      </w:pPr>
      <w:r>
        <w:t xml:space="preserve">[3] </w:t>
      </w:r>
      <w:r>
        <w:rPr>
          <w:rFonts w:hint="eastAsia"/>
        </w:rPr>
        <w:t xml:space="preserve">陈珩.</w:t>
      </w:r>
      <w:r>
        <w:t xml:space="preserve"> </w:t>
      </w:r>
      <w:r>
        <w:rPr>
          <w:rFonts w:hint="eastAsia"/>
        </w:rPr>
        <w:t xml:space="preserve">电力系统稳态分析</w:t>
      </w:r>
      <w:r>
        <w:t xml:space="preserve"> </w:t>
      </w:r>
      <w:r>
        <w:rPr>
          <w:rFonts w:hint="eastAsia"/>
        </w:rPr>
        <w:t xml:space="preserve">(第四版)</w:t>
      </w:r>
      <w:r>
        <w:t xml:space="preserve"> [M]. </w:t>
      </w:r>
      <w:r>
        <w:rPr>
          <w:rFonts w:hint="eastAsia"/>
        </w:rPr>
        <w:t xml:space="preserve">北京:</w:t>
      </w:r>
      <w:r>
        <w:t xml:space="preserve"> </w:t>
      </w:r>
      <w:r>
        <w:rPr>
          <w:rFonts w:hint="eastAsia"/>
        </w:rPr>
        <w:t xml:space="preserve">中国电力出版社,</w:t>
      </w:r>
      <w:r>
        <w:t xml:space="preserve"> 2015.</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2026-03-21T06:36:22Z</dcterms:created>
  <dcterms:modified xsi:type="dcterms:W3CDTF">2026-03-21T06:36:22Z</dcterms:modified>
</cp:coreProperties>
</file>

<file path=docProps/custom.xml><?xml version="1.0" encoding="utf-8"?>
<Properties xmlns="http://schemas.openxmlformats.org/officeDocument/2006/custom-properties" xmlns:vt="http://schemas.openxmlformats.org/officeDocument/2006/docPropsVTypes"/>
</file>