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第6章-案例长江航道运河"/>
    <w:p>
      <w:pPr>
        <w:pStyle w:val="Heading1"/>
      </w:pPr>
      <w:r>
        <w:rPr>
          <w:rStyle w:val="SectionNumber"/>
        </w:rPr>
        <w:t xml:space="preserve">1</w:t>
      </w:r>
      <w:r>
        <w:tab/>
      </w:r>
      <w:r>
        <w:rPr>
          <w:rFonts w:hint="eastAsia"/>
        </w:rPr>
        <w:t xml:space="preserve">第6章</w:t>
      </w:r>
      <w:r>
        <w:t xml:space="preserve"> </w:t>
      </w:r>
      <w:r>
        <w:rPr>
          <w:rFonts w:hint="eastAsia"/>
        </w:rPr>
        <w:t xml:space="preserve">案例：长江航道/运河</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内河航道与通航水力学》的第6章，围绕案例：长江航道/运河展开，涵盖基本概念、理论方法和工程应用。内河航道工程兼具水利枢纽调控与交通运输保障的双重属性，其核心工程难点在于动态平衡水资源的空间时间分布规律与通航船舶对吃水、流速的严苛约束。长江干线航道与京杭大运河作为中国内河高等级水运网的绝对骨干，其通航条件的维持与改善高度依赖于复杂水力学过程的精确推演与宏观调控。本章旨在将前述章节的流体力学基础原理置于大尺度自然河道与人工渠化网络的宏观工程背景中，通过深度解析长江南京以下12.5米深水航道建设、京杭运河梯级泵站枢纽非恒定调度以及枯水期三峡水库群补水调控等典型工程场景，建立“水文边界-水力演进-通航保障”相互映射与耦合的完整分析框架。学习本章后，读者将具备针对大型自然演变河流与复杂人工运河网络构建通航水力学模型、开展数值仿真分析及工程方案经济技术评估的综合工程能力。</w:t>
      </w:r>
    </w:p>
    <w:bookmarkEnd w:id="9"/>
    <w:bookmarkStart w:id="13" w:name="基本概念与理论框架"/>
    <w:p>
      <w:pPr>
        <w:pStyle w:val="Heading2"/>
      </w:pPr>
      <w:r>
        <w:rPr>
          <w:rStyle w:val="SectionNumber"/>
        </w:rPr>
        <w:t xml:space="preserve">1.2</w:t>
      </w:r>
      <w:r>
        <w:tab/>
      </w:r>
      <w:r>
        <w:t xml:space="preserve">6.1 </w:t>
      </w:r>
      <w:r>
        <w:rPr>
          <w:rFonts w:hint="eastAsia"/>
        </w:rPr>
        <w:t xml:space="preserve">基本概念与理论框架</w:t>
      </w:r>
    </w:p>
    <w:p>
      <w:pPr>
        <w:pStyle w:val="FirstParagraph"/>
      </w:pPr>
      <w:r>
        <w:rPr>
          <w:rFonts w:hint="eastAsia"/>
        </w:rPr>
        <w:t xml:space="preserve">内河高等级航道的通航条件受制于流域天然水文节律、河床地貌演变以及人工建筑物干预的多重物理边界约束。在构建本章的理论框架时，需严格界定航道设计水深、断面流速分布、水面比降及通航保证率等核心概念，并利用水动力学方程建立其与上游来流水量、感潮河段潮汐动力、河床粗糙度之间的确定性联系。</w:t>
      </w:r>
    </w:p>
    <w:p>
      <w:pPr>
        <w:pStyle w:val="BodyText"/>
      </w:pPr>
      <w:r>
        <w:rPr>
          <w:rFonts w:hint="eastAsia"/>
        </w:rPr>
        <w:t xml:space="preserve">长江12.5m深水航道案例深刻反映了感潮交汇河段对水力学极值条件的复杂响应。该工程的核心物理目标是在冲淤变化剧烈的河口最大浑浊带区域维持稳定的航槽几何形态。此处的通航水深不仅取决于流域上游下泄的径流总量，更受到外海潮汐动力学的半日周期性控制，呈现高度的非恒定非均匀特征。京杭运河通航保障案例则代表了人工梯级渠化河道的典型流体力学特征，其理论核心在于梯级泵站、多线船闸与长距离区间河段的水流非恒定耦合。在水资源跨流域调配的流量分配过程中，必须确保各梯级节点水位及流速的波动幅度被严格限制在船舶安全泊稳与交会行驶的允许区间内。枯水期补水调度案例则展示了通过巨型水库群的联合调节，人为重塑天然水文过程线，补强流量极小值以满足浅滩河段最小通航水深需求的水文水动力学干预机制。</w:t>
      </w:r>
    </w:p>
    <w:bookmarkStart w:id="10" w:name="理论推导明渠均匀流与航道通航水深的隐函数映射"/>
    <w:p>
      <w:pPr>
        <w:pStyle w:val="Heading3"/>
      </w:pPr>
      <w:r>
        <w:rPr>
          <w:rStyle w:val="SectionNumber"/>
        </w:rPr>
        <w:t xml:space="preserve">1.2.1</w:t>
      </w:r>
      <w:r>
        <w:tab/>
      </w:r>
      <w:r>
        <w:rPr>
          <w:rFonts w:hint="eastAsia"/>
        </w:rPr>
        <w:t xml:space="preserve">理论推导：明渠均匀流与航道通航水深的隐函数映射</w:t>
      </w:r>
    </w:p>
    <w:p>
      <w:pPr>
        <w:pStyle w:val="FirstParagraph"/>
      </w:pPr>
      <w:r>
        <w:rPr>
          <w:rFonts w:hint="eastAsia"/>
        </w:rPr>
        <w:t xml:space="preserve">在自然天然河道整治与人工运河断面的初步规划中，常以明渠恒定均匀流理论作为匡算流速与水深的基准。根据阻力平方区谢才公式（Chézy</w:t>
      </w:r>
      <w:r>
        <w:t xml:space="preserve"> </w:t>
      </w:r>
      <w:r>
        <w:rPr>
          <w:rFonts w:hint="eastAsia"/>
        </w:rPr>
        <w:t xml:space="preserve">formula）与曼宁经验公式（Manning</w:t>
      </w:r>
      <w:r>
        <w:t xml:space="preserve"> </w:t>
      </w:r>
      <w:r>
        <w:rPr>
          <w:rFonts w:hint="eastAsia"/>
        </w:rPr>
        <w:t xml:space="preserve">formula），过流断面的流量</w:t>
      </w:r>
      <w:r>
        <w:t xml:space="preserve"> </w:t>
      </w:r>
      <m:oMath>
        <m:r>
          <m:t>Q</m:t>
        </m:r>
      </m:oMath>
      <w:r>
        <w:t xml:space="preserve"> </w:t>
      </w:r>
      <w:r>
        <w:rPr>
          <w:rFonts w:hint="eastAsia"/>
        </w:rPr>
        <w:t xml:space="preserve">与断面几何参数及河床粗糙度的关系可表示为：</w:t>
      </w:r>
    </w:p>
    <w:p>
      <w:pPr>
        <w:pStyle w:val="BodyText"/>
      </w:pPr>
      <m:oMathPara>
        <m:oMathParaPr>
          <m:jc m:val="center"/>
        </m:oMathParaPr>
        <m:oMath>
          <m:r>
            <m:t>Q</m:t>
          </m:r>
          <m:r>
            <m:rPr>
              <m:sty m:val="p"/>
            </m:rPr>
            <m:t>=</m:t>
          </m:r>
          <m:r>
            <m:t>A</m:t>
          </m:r>
          <m:f>
            <m:fPr>
              <m:type m:val="bar"/>
            </m:fPr>
            <m:num>
              <m:r>
                <m:t>1</m:t>
              </m:r>
            </m:num>
            <m:den>
              <m:r>
                <m:t>n</m:t>
              </m:r>
            </m:den>
          </m:f>
          <m:sSup>
            <m:e>
              <m:r>
                <m:t>R</m:t>
              </m:r>
            </m:e>
            <m:sup>
              <m:r>
                <m:t>2</m:t>
              </m:r>
              <m:r>
                <m:rPr>
                  <m:sty m:val="p"/>
                </m:rPr>
                <m:t>/</m:t>
              </m:r>
              <m:r>
                <m:t>3</m:t>
              </m:r>
            </m:sup>
          </m:sSup>
          <m:sSubSup>
            <m:e>
              <m:r>
                <m:t>S</m:t>
              </m:r>
            </m:e>
            <m:sub>
              <m:r>
                <m:t>0</m:t>
              </m:r>
            </m:sub>
            <m:sup>
              <m:r>
                <m:t>1</m:t>
              </m:r>
              <m:r>
                <m:rPr>
                  <m:sty m:val="p"/>
                </m:rPr>
                <m:t>/</m:t>
              </m:r>
              <m:r>
                <m:t>2</m:t>
              </m:r>
            </m:sup>
          </m:sSubSup>
        </m:oMath>
      </m:oMathPara>
    </w:p>
    <w:p>
      <w:pPr>
        <w:pStyle w:val="FirstParagraph"/>
      </w:pPr>
      <w:r>
        <w:rPr>
          <w:rFonts w:hint="eastAsia"/>
        </w:rPr>
        <w:t xml:space="preserve">其中，</w:t>
      </w:r>
      <m:oMath>
        <m:r>
          <m:t>A</m:t>
        </m:r>
      </m:oMath>
      <w:r>
        <w:t xml:space="preserve"> </w:t>
      </w:r>
      <w:r>
        <w:rPr>
          <w:rFonts w:hint="eastAsia"/>
        </w:rPr>
        <w:t xml:space="preserve">为过水断面积，</w:t>
      </w:r>
      <m:oMath>
        <m:r>
          <m:t>n</m:t>
        </m:r>
      </m:oMath>
      <w:r>
        <w:t xml:space="preserve"> </w:t>
      </w:r>
      <w:r>
        <w:rPr>
          <w:rFonts w:hint="eastAsia"/>
        </w:rPr>
        <w:t xml:space="preserve">为综合曼宁糙率系数，</w:t>
      </w:r>
      <m:oMath>
        <m:r>
          <m:t>R</m:t>
        </m:r>
        <m:r>
          <m:rPr>
            <m:sty m:val="p"/>
          </m:rPr>
          <m:t>=</m:t>
        </m:r>
        <m:r>
          <m:t>A</m:t>
        </m:r>
        <m:r>
          <m:rPr>
            <m:sty m:val="p"/>
          </m:rPr>
          <m:t>/</m:t>
        </m:r>
        <m:r>
          <m:t>χ</m:t>
        </m:r>
      </m:oMath>
      <w:r>
        <w:t xml:space="preserve"> </w:t>
      </w:r>
      <w:r>
        <w:rPr>
          <w:rFonts w:hint="eastAsia"/>
        </w:rPr>
        <w:t xml:space="preserve">为水力半径（</w:t>
      </w:r>
      <m:oMath>
        <m:r>
          <m:t>χ</m:t>
        </m:r>
      </m:oMath>
      <w:r>
        <w:t xml:space="preserve"> </w:t>
      </w:r>
      <w:r>
        <w:rPr>
          <w:rFonts w:hint="eastAsia"/>
        </w:rPr>
        <w:t xml:space="preserve">为湿周），</w:t>
      </w:r>
      <m:oMath>
        <m:sSub>
          <m:e>
            <m:r>
              <m:t>S</m:t>
            </m:r>
          </m:e>
          <m:sub>
            <m:r>
              <m:t>0</m:t>
            </m:r>
          </m:sub>
        </m:sSub>
      </m:oMath>
      <w:r>
        <w:t xml:space="preserve"> </w:t>
      </w:r>
      <w:r>
        <w:rPr>
          <w:rFonts w:hint="eastAsia"/>
        </w:rPr>
        <w:t xml:space="preserve">为河床底坡（在均匀流中等于水面比降与摩擦比降）。</w:t>
      </w:r>
      <w:r>
        <w:t xml:space="preserve"> </w:t>
      </w:r>
      <w:r>
        <w:rPr>
          <w:rFonts w:hint="eastAsia"/>
        </w:rPr>
        <w:t xml:space="preserve">对于梯形设计断面航道（设底宽为</w:t>
      </w:r>
      <w:r>
        <w:t xml:space="preserve"> </w:t>
      </w:r>
      <m:oMath>
        <m:r>
          <m:t>b</m:t>
        </m:r>
      </m:oMath>
      <w:r>
        <w:rPr>
          <w:rFonts w:hint="eastAsia"/>
        </w:rPr>
        <w:t xml:space="preserve">，边坡系数为</w:t>
      </w:r>
      <w:r>
        <w:t xml:space="preserve"> </w:t>
      </w:r>
      <m:oMath>
        <m:r>
          <m:t>m</m:t>
        </m:r>
      </m:oMath>
      <w:r>
        <w:rPr>
          <w:rFonts w:hint="eastAsia"/>
        </w:rPr>
        <w:t xml:space="preserve">），其过水断面积</w:t>
      </w:r>
      <w:r>
        <w:t xml:space="preserve"> </w:t>
      </w:r>
      <m:oMath>
        <m:r>
          <m:t>A</m:t>
        </m:r>
        <m:r>
          <m:rPr>
            <m:sty m:val="p"/>
          </m:rPr>
          <m:t>=</m:t>
        </m:r>
        <m:r>
          <m:rPr>
            <m:sty m:val="p"/>
          </m:rPr>
          <m:t>(</m:t>
        </m:r>
        <m:r>
          <m:t>b</m:t>
        </m:r>
        <m:r>
          <m:rPr>
            <m:sty m:val="p"/>
          </m:rPr>
          <m:t>+</m:t>
        </m:r>
        <m:r>
          <m:t>m</m:t>
        </m:r>
        <m:r>
          <m:t>h</m:t>
        </m:r>
        <m:r>
          <m:rPr>
            <m:sty m:val="p"/>
          </m:rPr>
          <m:t>)</m:t>
        </m:r>
        <m:r>
          <m:t>h</m:t>
        </m:r>
      </m:oMath>
      <w:r>
        <w:rPr>
          <w:rFonts w:hint="eastAsia"/>
        </w:rPr>
        <w:t xml:space="preserve">，湿周</w:t>
      </w:r>
      <w:r>
        <w:t xml:space="preserve"> </w:t>
      </w:r>
      <m:oMath>
        <m:r>
          <m:t>χ</m:t>
        </m:r>
        <m:r>
          <m:rPr>
            <m:sty m:val="p"/>
          </m:rPr>
          <m:t>=</m:t>
        </m:r>
        <m:r>
          <m:t>b</m:t>
        </m:r>
        <m:r>
          <m:rPr>
            <m:sty m:val="p"/>
          </m:rPr>
          <m:t>+</m:t>
        </m:r>
        <m:r>
          <m:t>2</m:t>
        </m:r>
        <m:r>
          <m:t>h</m:t>
        </m:r>
        <m:rad>
          <m:radPr>
            <m:degHide m:val="on"/>
          </m:radPr>
          <m:deg/>
          <m:e>
            <m:r>
              <m:t>1</m:t>
            </m:r>
            <m:r>
              <m:rPr>
                <m:sty m:val="p"/>
              </m:rPr>
              <m:t>+</m:t>
            </m:r>
            <m:sSup>
              <m:e>
                <m:r>
                  <m:t>m</m:t>
                </m:r>
              </m:e>
              <m:sup>
                <m:r>
                  <m:t>2</m:t>
                </m:r>
              </m:sup>
            </m:sSup>
          </m:e>
        </m:rad>
      </m:oMath>
      <w:r>
        <w:rPr>
          <w:rFonts w:hint="eastAsia"/>
        </w:rPr>
        <w:t xml:space="preserve">。将其代入曼宁公式，可得到通航可用水深</w:t>
      </w:r>
      <w:r>
        <w:t xml:space="preserve"> </w:t>
      </w:r>
      <m:oMath>
        <m:r>
          <m:t>h</m:t>
        </m:r>
      </m:oMath>
      <w:r>
        <w:t xml:space="preserve"> </w:t>
      </w:r>
      <w:r>
        <w:rPr>
          <w:rFonts w:hint="eastAsia"/>
        </w:rPr>
        <w:t xml:space="preserve">与径流量</w:t>
      </w:r>
      <w:r>
        <w:t xml:space="preserve"> </w:t>
      </w:r>
      <m:oMath>
        <m:r>
          <m:t>Q</m:t>
        </m:r>
      </m:oMath>
      <w:r>
        <w:t xml:space="preserve"> </w:t>
      </w:r>
      <w:r>
        <w:rPr>
          <w:rFonts w:hint="eastAsia"/>
        </w:rPr>
        <w:t xml:space="preserve">之间的非线性隐函数关系：</w:t>
      </w:r>
    </w:p>
    <w:p>
      <w:pPr>
        <w:pStyle w:val="BodyText"/>
      </w:pPr>
      <m:oMathPara>
        <m:oMathParaPr>
          <m:jc m:val="center"/>
        </m:oMathParaPr>
        <m:oMath>
          <m:r>
            <m:t>Q</m:t>
          </m:r>
          <m:r>
            <m:rPr>
              <m:sty m:val="p"/>
            </m:rPr>
            <m:t>(</m:t>
          </m:r>
          <m:r>
            <m:t>h</m:t>
          </m:r>
          <m:r>
            <m:rPr>
              <m:sty m:val="p"/>
            </m:rPr>
            <m:t>)</m:t>
          </m:r>
          <m:r>
            <m:rPr>
              <m:sty m:val="p"/>
            </m:rPr>
            <m:t>=</m:t>
          </m:r>
          <m:f>
            <m:fPr>
              <m:type m:val="bar"/>
            </m:fPr>
            <m:num>
              <m:rad>
                <m:radPr>
                  <m:degHide m:val="on"/>
                </m:radPr>
                <m:deg/>
                <m:e>
                  <m:sSub>
                    <m:e>
                      <m:r>
                        <m:t>S</m:t>
                      </m:r>
                    </m:e>
                    <m:sub>
                      <m:r>
                        <m:t>0</m:t>
                      </m:r>
                    </m:sub>
                  </m:sSub>
                </m:e>
              </m:rad>
            </m:num>
            <m:den>
              <m:r>
                <m:t>n</m:t>
              </m:r>
            </m:den>
          </m:f>
          <m:f>
            <m:fPr>
              <m:type m:val="bar"/>
            </m:fPr>
            <m:num>
              <m:r>
                <m:rPr>
                  <m:sty m:val="p"/>
                </m:rPr>
                <m:t>[</m:t>
              </m:r>
              <m:r>
                <m:rPr>
                  <m:sty m:val="p"/>
                </m:rPr>
                <m:t>(</m:t>
              </m:r>
              <m:r>
                <m:t>b</m:t>
              </m:r>
              <m:r>
                <m:rPr>
                  <m:sty m:val="p"/>
                </m:rPr>
                <m:t>+</m:t>
              </m:r>
              <m:r>
                <m:t>m</m:t>
              </m:r>
              <m:r>
                <m:t>h</m:t>
              </m:r>
              <m:r>
                <m:rPr>
                  <m:sty m:val="p"/>
                </m:rPr>
                <m:t>)</m:t>
              </m:r>
              <m:r>
                <m:t>h</m:t>
              </m:r>
              <m:sSup>
                <m:e>
                  <m:r>
                    <m:rPr>
                      <m:sty m:val="p"/>
                    </m:rPr>
                    <m:t>]</m:t>
                  </m:r>
                </m:e>
                <m:sup>
                  <m:r>
                    <m:t>5</m:t>
                  </m:r>
                  <m:r>
                    <m:rPr>
                      <m:sty m:val="p"/>
                    </m:rPr>
                    <m:t>/</m:t>
                  </m:r>
                  <m:r>
                    <m:t>3</m:t>
                  </m:r>
                </m:sup>
              </m:sSup>
            </m:num>
            <m:den>
              <m:r>
                <m:rPr>
                  <m:sty m:val="p"/>
                </m:rPr>
                <m:t>[</m:t>
              </m:r>
              <m:r>
                <m:t>b</m:t>
              </m:r>
              <m:r>
                <m:rPr>
                  <m:sty m:val="p"/>
                </m:rPr>
                <m:t>+</m:t>
              </m:r>
              <m:r>
                <m:t>2</m:t>
              </m:r>
              <m:r>
                <m:t>h</m:t>
              </m:r>
              <m:rad>
                <m:radPr>
                  <m:degHide m:val="on"/>
                </m:radPr>
                <m:deg/>
                <m:e>
                  <m:r>
                    <m:t>1</m:t>
                  </m:r>
                  <m:r>
                    <m:rPr>
                      <m:sty m:val="p"/>
                    </m:rPr>
                    <m:t>+</m:t>
                  </m:r>
                  <m:sSup>
                    <m:e>
                      <m:r>
                        <m:t>m</m:t>
                      </m:r>
                    </m:e>
                    <m:sup>
                      <m:r>
                        <m:t>2</m:t>
                      </m:r>
                    </m:sup>
                  </m:sSup>
                </m:e>
              </m:rad>
              <m:sSup>
                <m:e>
                  <m:r>
                    <m:rPr>
                      <m:sty m:val="p"/>
                    </m:rPr>
                    <m:t>]</m:t>
                  </m:r>
                </m:e>
                <m:sup>
                  <m:r>
                    <m:t>2</m:t>
                  </m:r>
                  <m:r>
                    <m:rPr>
                      <m:sty m:val="p"/>
                    </m:rPr>
                    <m:t>/</m:t>
                  </m:r>
                  <m:r>
                    <m:t>3</m:t>
                  </m:r>
                </m:sup>
              </m:sSup>
            </m:den>
          </m:f>
        </m:oMath>
      </m:oMathPara>
    </w:p>
    <w:p>
      <w:pPr>
        <w:pStyle w:val="FirstParagraph"/>
      </w:pPr>
      <w:r>
        <w:rPr>
          <w:rFonts w:hint="eastAsia"/>
        </w:rPr>
        <w:t xml:space="preserve">在工程应用中，对该隐函数方程求一阶导数，可得到水深对流量变化的敏感度系数</w:t>
      </w:r>
      <w:r>
        <w:t xml:space="preserve"> </w:t>
      </w:r>
      <m:oMath>
        <m:f>
          <m:fPr>
            <m:type m:val="bar"/>
          </m:fPr>
          <m:num>
            <m:r>
              <m:rPr>
                <m:sty m:val="p"/>
              </m:rPr>
              <m:t>∂</m:t>
            </m:r>
            <m:r>
              <m:t>h</m:t>
            </m:r>
          </m:num>
          <m:den>
            <m:r>
              <m:rPr>
                <m:sty m:val="p"/>
              </m:rPr>
              <m:t>∂</m:t>
            </m:r>
            <m:r>
              <m:t>Q</m:t>
            </m:r>
          </m:den>
        </m:f>
      </m:oMath>
      <w:r>
        <w:rPr>
          <w:rFonts w:hint="eastAsia"/>
        </w:rPr>
        <w:t xml:space="preserve">：</w:t>
      </w:r>
    </w:p>
    <w:p>
      <w:pPr>
        <w:pStyle w:val="BodyText"/>
      </w:pPr>
      <m:oMathPara>
        <m:oMathParaPr>
          <m:jc m:val="center"/>
        </m:oMathParaPr>
        <m:oMath>
          <m:f>
            <m:fPr>
              <m:type m:val="bar"/>
            </m:fPr>
            <m:num>
              <m:r>
                <m:rPr>
                  <m:sty m:val="p"/>
                </m:rPr>
                <m:t>∂</m:t>
              </m:r>
              <m:r>
                <m:t>h</m:t>
              </m:r>
            </m:num>
            <m:den>
              <m:r>
                <m:rPr>
                  <m:sty m:val="p"/>
                </m:rPr>
                <m:t>∂</m:t>
              </m:r>
              <m:r>
                <m:t>Q</m:t>
              </m:r>
            </m:den>
          </m:f>
          <m:r>
            <m:rPr>
              <m:sty m:val="p"/>
            </m:rPr>
            <m:t>=</m:t>
          </m:r>
          <m:sSup>
            <m:e>
              <m:d>
                <m:dPr>
                  <m:begChr m:val="["/>
                  <m:sepChr m:val=""/>
                  <m:endChr m:val="]"/>
                  <m:grow/>
                </m:dPr>
                <m:e>
                  <m:f>
                    <m:fPr>
                      <m:type m:val="bar"/>
                    </m:fPr>
                    <m:num>
                      <m:r>
                        <m:rPr>
                          <m:sty m:val="p"/>
                        </m:rPr>
                        <m:t>∂</m:t>
                      </m:r>
                      <m:r>
                        <m:t>Q</m:t>
                      </m:r>
                    </m:num>
                    <m:den>
                      <m:r>
                        <m:rPr>
                          <m:sty m:val="p"/>
                        </m:rPr>
                        <m:t>∂</m:t>
                      </m:r>
                      <m:r>
                        <m:t>h</m:t>
                      </m:r>
                    </m:den>
                  </m:f>
                </m:e>
              </m:d>
            </m:e>
            <m:sup>
              <m:r>
                <m:rPr>
                  <m:sty m:val="p"/>
                </m:rPr>
                <m:t>−</m:t>
              </m:r>
              <m:r>
                <m:t>1</m:t>
              </m:r>
            </m:sup>
          </m:sSup>
          <m:r>
            <m:rPr>
              <m:sty m:val="p"/>
            </m:rPr>
            <m:t>=</m:t>
          </m:r>
          <m:f>
            <m:fPr>
              <m:type m:val="bar"/>
            </m:fPr>
            <m:num>
              <m:r>
                <m:t>n</m:t>
              </m:r>
            </m:num>
            <m:den>
              <m:rad>
                <m:radPr>
                  <m:degHide m:val="on"/>
                </m:radPr>
                <m:deg/>
                <m:e>
                  <m:sSub>
                    <m:e>
                      <m:r>
                        <m:t>S</m:t>
                      </m:r>
                    </m:e>
                    <m:sub>
                      <m:r>
                        <m:t>0</m:t>
                      </m:r>
                    </m:sub>
                  </m:sSub>
                </m:e>
              </m:rad>
            </m:den>
          </m:f>
          <m:r>
            <m:rPr>
              <m:sty m:val="p"/>
            </m:rPr>
            <m:t>⋅</m:t>
          </m:r>
          <m:f>
            <m:fPr>
              <m:type m:val="bar"/>
            </m:fPr>
            <m:num>
              <m:r>
                <m:t>3</m:t>
              </m:r>
              <m:r>
                <m:rPr>
                  <m:sty m:val="p"/>
                </m:rPr>
                <m:t>[</m:t>
              </m:r>
              <m:r>
                <m:t>b</m:t>
              </m:r>
              <m:r>
                <m:rPr>
                  <m:sty m:val="p"/>
                </m:rPr>
                <m:t>+</m:t>
              </m:r>
              <m:r>
                <m:t>2</m:t>
              </m:r>
              <m:r>
                <m:t>h</m:t>
              </m:r>
              <m:rad>
                <m:radPr>
                  <m:degHide m:val="on"/>
                </m:radPr>
                <m:deg/>
                <m:e>
                  <m:r>
                    <m:t>1</m:t>
                  </m:r>
                  <m:r>
                    <m:rPr>
                      <m:sty m:val="p"/>
                    </m:rPr>
                    <m:t>+</m:t>
                  </m:r>
                  <m:sSup>
                    <m:e>
                      <m:r>
                        <m:t>m</m:t>
                      </m:r>
                    </m:e>
                    <m:sup>
                      <m:r>
                        <m:t>2</m:t>
                      </m:r>
                    </m:sup>
                  </m:sSup>
                </m:e>
              </m:rad>
              <m:sSup>
                <m:e>
                  <m:r>
                    <m:rPr>
                      <m:sty m:val="p"/>
                    </m:rPr>
                    <m:t>]</m:t>
                  </m:r>
                </m:e>
                <m:sup>
                  <m:r>
                    <m:t>5</m:t>
                  </m:r>
                  <m:r>
                    <m:rPr>
                      <m:sty m:val="p"/>
                    </m:rPr>
                    <m:t>/</m:t>
                  </m:r>
                  <m:r>
                    <m:t>3</m:t>
                  </m:r>
                </m:sup>
              </m:sSup>
            </m:num>
            <m:den>
              <m:r>
                <m:t>5</m:t>
              </m:r>
              <m:r>
                <m:rPr>
                  <m:sty m:val="p"/>
                </m:rPr>
                <m:t>(</m:t>
              </m:r>
              <m:r>
                <m:t>b</m:t>
              </m:r>
              <m:r>
                <m:rPr>
                  <m:sty m:val="p"/>
                </m:rPr>
                <m:t>+</m:t>
              </m:r>
              <m:r>
                <m:t>2</m:t>
              </m:r>
              <m:r>
                <m:t>m</m:t>
              </m:r>
              <m:r>
                <m:t>h</m:t>
              </m:r>
              <m:r>
                <m:rPr>
                  <m:sty m:val="p"/>
                </m:rPr>
                <m:t>)</m:t>
              </m:r>
              <m:r>
                <m:rPr>
                  <m:sty m:val="p"/>
                </m:rPr>
                <m:t>[</m:t>
              </m:r>
              <m:r>
                <m:rPr>
                  <m:sty m:val="p"/>
                </m:rPr>
                <m:t>(</m:t>
              </m:r>
              <m:r>
                <m:t>b</m:t>
              </m:r>
              <m:r>
                <m:rPr>
                  <m:sty m:val="p"/>
                </m:rPr>
                <m:t>+</m:t>
              </m:r>
              <m:r>
                <m:t>m</m:t>
              </m:r>
              <m:r>
                <m:t>h</m:t>
              </m:r>
              <m:r>
                <m:rPr>
                  <m:sty m:val="p"/>
                </m:rPr>
                <m:t>)</m:t>
              </m:r>
              <m:r>
                <m:t>h</m:t>
              </m:r>
              <m:sSup>
                <m:e>
                  <m:r>
                    <m:rPr>
                      <m:sty m:val="p"/>
                    </m:rPr>
                    <m:t>]</m:t>
                  </m:r>
                </m:e>
                <m:sup>
                  <m:r>
                    <m:t>2</m:t>
                  </m:r>
                  <m:r>
                    <m:rPr>
                      <m:sty m:val="p"/>
                    </m:rPr>
                    <m:t>/</m:t>
                  </m:r>
                  <m:r>
                    <m:t>3</m:t>
                  </m:r>
                </m:sup>
              </m:sSup>
              <m:r>
                <m:rPr>
                  <m:sty m:val="p"/>
                </m:rPr>
                <m:t>[</m:t>
              </m:r>
              <m:r>
                <m:t>b</m:t>
              </m:r>
              <m:r>
                <m:rPr>
                  <m:sty m:val="p"/>
                </m:rPr>
                <m:t>+</m:t>
              </m:r>
              <m:r>
                <m:t>2</m:t>
              </m:r>
              <m:r>
                <m:t>h</m:t>
              </m:r>
              <m:rad>
                <m:radPr>
                  <m:degHide m:val="on"/>
                </m:radPr>
                <m:deg/>
                <m:e>
                  <m:r>
                    <m:t>1</m:t>
                  </m:r>
                  <m:r>
                    <m:rPr>
                      <m:sty m:val="p"/>
                    </m:rPr>
                    <m:t>+</m:t>
                  </m:r>
                  <m:sSup>
                    <m:e>
                      <m:r>
                        <m:t>m</m:t>
                      </m:r>
                    </m:e>
                    <m:sup>
                      <m:r>
                        <m:t>2</m:t>
                      </m:r>
                    </m:sup>
                  </m:sSup>
                </m:e>
              </m:rad>
              <m:r>
                <m:rPr>
                  <m:sty m:val="p"/>
                </m:rPr>
                <m:t>]</m:t>
              </m:r>
              <m:r>
                <m:rPr>
                  <m:sty m:val="p"/>
                </m:rPr>
                <m:t>−</m:t>
              </m:r>
              <m:r>
                <m:t>2</m:t>
              </m:r>
              <m:rad>
                <m:radPr>
                  <m:degHide m:val="on"/>
                </m:radPr>
                <m:deg/>
                <m:e>
                  <m:r>
                    <m:t>1</m:t>
                  </m:r>
                  <m:r>
                    <m:rPr>
                      <m:sty m:val="p"/>
                    </m:rPr>
                    <m:t>+</m:t>
                  </m:r>
                  <m:sSup>
                    <m:e>
                      <m:r>
                        <m:t>m</m:t>
                      </m:r>
                    </m:e>
                    <m:sup>
                      <m:r>
                        <m:t>2</m:t>
                      </m:r>
                    </m:sup>
                  </m:sSup>
                </m:e>
              </m:rad>
              <m:r>
                <m:rPr>
                  <m:sty m:val="p"/>
                </m:rPr>
                <m:t>[</m:t>
              </m:r>
              <m:r>
                <m:rPr>
                  <m:sty m:val="p"/>
                </m:rPr>
                <m:t>(</m:t>
              </m:r>
              <m:r>
                <m:t>b</m:t>
              </m:r>
              <m:r>
                <m:rPr>
                  <m:sty m:val="p"/>
                </m:rPr>
                <m:t>+</m:t>
              </m:r>
              <m:r>
                <m:t>m</m:t>
              </m:r>
              <m:r>
                <m:t>h</m:t>
              </m:r>
              <m:r>
                <m:rPr>
                  <m:sty m:val="p"/>
                </m:rPr>
                <m:t>)</m:t>
              </m:r>
              <m:r>
                <m:t>h</m:t>
              </m:r>
              <m:sSup>
                <m:e>
                  <m:r>
                    <m:rPr>
                      <m:sty m:val="p"/>
                    </m:rPr>
                    <m:t>]</m:t>
                  </m:r>
                </m:e>
                <m:sup>
                  <m:r>
                    <m:t>5</m:t>
                  </m:r>
                  <m:r>
                    <m:rPr>
                      <m:sty m:val="p"/>
                    </m:rPr>
                    <m:t>/</m:t>
                  </m:r>
                  <m:r>
                    <m:t>3</m:t>
                  </m:r>
                </m:sup>
              </m:sSup>
            </m:den>
          </m:f>
        </m:oMath>
      </m:oMathPara>
    </w:p>
    <w:p>
      <w:pPr>
        <w:pStyle w:val="FirstParagraph"/>
      </w:pPr>
      <w:r>
        <w:rPr>
          <w:rFonts w:hint="eastAsia"/>
        </w:rPr>
        <w:t xml:space="preserve">该导数项在枯水期补水调度中具有决定性意义，它定量反映了上游水库每增加单位下泄流量</w:t>
      </w:r>
      <w:r>
        <w:t xml:space="preserve"> </w:t>
      </w:r>
      <m:oMath>
        <m:r>
          <m:rPr>
            <m:sty m:val="p"/>
          </m:rPr>
          <m:t>Δ</m:t>
        </m:r>
        <m:r>
          <m:t>Q</m:t>
        </m:r>
      </m:oMath>
      <w:r>
        <w:rPr>
          <w:rFonts w:hint="eastAsia"/>
        </w:rPr>
        <w:t xml:space="preserve">，在下游特定几何断面处所能产生的水位增深效益</w:t>
      </w:r>
      <w:r>
        <w:t xml:space="preserve"> </w:t>
      </w:r>
      <m:oMath>
        <m:r>
          <m:rPr>
            <m:sty m:val="p"/>
          </m:rPr>
          <m:t>Δ</m:t>
        </m:r>
        <m:r>
          <m:t>h</m:t>
        </m:r>
      </m:oMath>
      <w:r>
        <w:t xml:space="preserve">。</w:t>
      </w:r>
    </w:p>
    <w:bookmarkEnd w:id="10"/>
    <w:bookmarkStart w:id="11" w:name="数据表格高等级航道通航水力学约束控制指标一览表"/>
    <w:p>
      <w:pPr>
        <w:pStyle w:val="Heading3"/>
      </w:pPr>
      <w:r>
        <w:rPr>
          <w:rStyle w:val="SectionNumber"/>
        </w:rPr>
        <w:t xml:space="preserve">1.2.2</w:t>
      </w:r>
      <w:r>
        <w:tab/>
      </w:r>
      <w:r>
        <w:rPr>
          <w:rFonts w:hint="eastAsia"/>
        </w:rPr>
        <w:t xml:space="preserve">数据表格：高等级航道通航水力学约束控制指标一览表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航道等级</w:t>
            </w:r>
          </w:p>
        </w:tc>
        <w:tc>
          <w:tcPr/>
          <w:p>
            <w:pPr>
              <w:pStyle w:val="Compact"/>
              <w:jc w:val="center"/>
            </w:pPr>
            <w:r>
              <w:rPr>
                <w:rFonts w:hint="eastAsia"/>
              </w:rPr>
              <w:t xml:space="preserve">代表船舶满载吨级</w:t>
            </w:r>
            <w:r>
              <w:t xml:space="preserve"> (t)</w:t>
            </w:r>
          </w:p>
        </w:tc>
        <w:tc>
          <w:tcPr/>
          <w:p>
            <w:pPr>
              <w:pStyle w:val="Compact"/>
              <w:jc w:val="center"/>
            </w:pPr>
            <w:r>
              <w:rPr>
                <w:rFonts w:hint="eastAsia"/>
              </w:rPr>
              <w:t xml:space="preserve">最小通航设计水深</w:t>
            </w:r>
            <w:r>
              <w:t xml:space="preserve"> (m)</w:t>
            </w:r>
          </w:p>
        </w:tc>
        <w:tc>
          <w:tcPr/>
          <w:p>
            <w:pPr>
              <w:pStyle w:val="Compact"/>
              <w:jc w:val="center"/>
            </w:pPr>
            <w:r>
              <w:rPr>
                <w:rFonts w:hint="eastAsia"/>
              </w:rPr>
              <w:t xml:space="preserve">容许最大表面流速</w:t>
            </w:r>
            <w:r>
              <w:t xml:space="preserve"> (m/s)</w:t>
            </w:r>
          </w:p>
        </w:tc>
        <w:tc>
          <w:tcPr/>
          <w:p>
            <w:pPr>
              <w:pStyle w:val="Compact"/>
              <w:jc w:val="center"/>
            </w:pPr>
            <w:r>
              <w:rPr>
                <w:rFonts w:hint="eastAsia"/>
              </w:rPr>
              <w:t xml:space="preserve">适宜通航极限比降</w:t>
            </w:r>
            <w:r>
              <w:t xml:space="preserve"> (‰)</w:t>
            </w:r>
          </w:p>
        </w:tc>
        <w:tc>
          <w:tcPr/>
          <w:p>
            <w:pPr>
              <w:pStyle w:val="Compact"/>
              <w:jc w:val="center"/>
            </w:pPr>
            <w:r>
              <w:rPr>
                <w:rFonts w:hint="eastAsia"/>
              </w:rPr>
              <w:t xml:space="preserve">断面系数</w:t>
            </w:r>
            <w:r>
              <w:t xml:space="preserve"> (</w:t>
            </w:r>
            <m:oMath>
              <m:r>
                <m:t>A</m:t>
              </m:r>
              <m:r>
                <m:rPr>
                  <m:sty m:val="p"/>
                </m:rPr>
                <m:t>/</m:t>
              </m:r>
              <m:sSub>
                <m:e>
                  <m:r>
                    <m:t>A</m:t>
                  </m:r>
                </m:e>
                <m:sub>
                  <m:r>
                    <m:t>s</m:t>
                  </m:r>
                </m:sub>
              </m:sSub>
            </m:oMath>
            <w:r>
              <w:t xml:space="preserve">)</w:t>
            </w:r>
          </w:p>
        </w:tc>
        <w:tc>
          <w:tcPr/>
          <w:p>
            <w:pPr>
              <w:pStyle w:val="Compact"/>
              <w:jc w:val="center"/>
            </w:pPr>
            <w:r>
              <w:rPr>
                <w:rFonts w:hint="eastAsia"/>
              </w:rPr>
              <w:t xml:space="preserve">弯曲半径限值</w:t>
            </w:r>
            <w:r>
              <w:t xml:space="preserve"> (</w:t>
            </w:r>
            <m:oMath>
              <m:r>
                <m:t>R</m:t>
              </m:r>
              <m:r>
                <m:rPr>
                  <m:sty m:val="p"/>
                </m:rPr>
                <m:t>/</m:t>
              </m:r>
              <m:sSub>
                <m:e>
                  <m:r>
                    <m:t>L</m:t>
                  </m:r>
                </m:e>
                <m:sub>
                  <m:r>
                    <m:t>c</m:t>
                  </m:r>
                </m:sub>
              </m:sSub>
            </m:oMath>
            <w:r>
              <w:t xml:space="preserve">)</w:t>
            </w:r>
          </w:p>
        </w:tc>
      </w:tr>
      <w:tr>
        <w:tc>
          <w:tcPr/>
          <w:p>
            <w:pPr>
              <w:pStyle w:val="Compact"/>
              <w:jc w:val="center"/>
            </w:pPr>
            <w:r>
              <w:rPr>
                <w:rFonts w:hint="eastAsia"/>
              </w:rPr>
              <w:t xml:space="preserve">I级</w:t>
            </w:r>
          </w:p>
        </w:tc>
        <w:tc>
          <w:tcPr/>
          <w:p>
            <w:pPr>
              <w:pStyle w:val="Compact"/>
              <w:jc w:val="center"/>
            </w:pPr>
            <w:r>
              <w:t xml:space="preserve">3000</w:t>
            </w:r>
          </w:p>
        </w:tc>
        <w:tc>
          <w:tcPr/>
          <w:p>
            <w:pPr>
              <w:pStyle w:val="Compact"/>
              <w:jc w:val="center"/>
            </w:pPr>
            <w:r>
              <w:t xml:space="preserve">3.2 - 4.0</w:t>
            </w:r>
          </w:p>
        </w:tc>
        <w:tc>
          <w:tcPr/>
          <w:p>
            <w:pPr>
              <w:pStyle w:val="Compact"/>
              <w:jc w:val="center"/>
            </w:pPr>
            <m:oMath>
              <m:r>
                <m:rPr>
                  <m:sty m:val="p"/>
                </m:rPr>
                <m:t>≤</m:t>
              </m:r>
              <m:r>
                <m:t>2.5</m:t>
              </m:r>
            </m:oMath>
          </w:p>
        </w:tc>
        <w:tc>
          <w:tcPr/>
          <w:p>
            <w:pPr>
              <w:pStyle w:val="Compact"/>
              <w:jc w:val="center"/>
            </w:pPr>
            <m:oMath>
              <m:r>
                <m:rPr>
                  <m:sty m:val="p"/>
                </m:rPr>
                <m:t>≤</m:t>
              </m:r>
              <m:r>
                <m:t>0.3</m:t>
              </m:r>
            </m:oMath>
          </w:p>
        </w:tc>
        <w:tc>
          <w:tcPr/>
          <w:p>
            <w:pPr>
              <w:pStyle w:val="Compact"/>
              <w:jc w:val="center"/>
            </w:pPr>
            <m:oMath>
              <m:r>
                <m:rPr>
                  <m:sty m:val="p"/>
                </m:rPr>
                <m:t>≥</m:t>
              </m:r>
              <m:r>
                <m:t>6.0</m:t>
              </m:r>
            </m:oMath>
          </w:p>
        </w:tc>
        <w:tc>
          <w:tcPr/>
          <w:p>
            <w:pPr>
              <w:pStyle w:val="Compact"/>
              <w:jc w:val="center"/>
            </w:pPr>
            <m:oMath>
              <m:r>
                <m:rPr>
                  <m:sty m:val="p"/>
                </m:rPr>
                <m:t>≥</m:t>
              </m:r>
              <m:r>
                <m:t>4.0</m:t>
              </m:r>
            </m:oMath>
          </w:p>
        </w:tc>
      </w:tr>
      <w:tr>
        <w:tc>
          <w:tcPr/>
          <w:p>
            <w:pPr>
              <w:pStyle w:val="Compact"/>
              <w:jc w:val="center"/>
            </w:pPr>
            <w:r>
              <w:rPr>
                <w:rFonts w:hint="eastAsia"/>
              </w:rPr>
              <w:t xml:space="preserve">II级</w:t>
            </w:r>
          </w:p>
        </w:tc>
        <w:tc>
          <w:tcPr/>
          <w:p>
            <w:pPr>
              <w:pStyle w:val="Compact"/>
              <w:jc w:val="center"/>
            </w:pPr>
            <w:r>
              <w:t xml:space="preserve">2000</w:t>
            </w:r>
          </w:p>
        </w:tc>
        <w:tc>
          <w:tcPr/>
          <w:p>
            <w:pPr>
              <w:pStyle w:val="Compact"/>
              <w:jc w:val="center"/>
            </w:pPr>
            <w:r>
              <w:t xml:space="preserve">2.6 - 3.2</w:t>
            </w:r>
          </w:p>
        </w:tc>
        <w:tc>
          <w:tcPr/>
          <w:p>
            <w:pPr>
              <w:pStyle w:val="Compact"/>
              <w:jc w:val="center"/>
            </w:pPr>
            <m:oMath>
              <m:r>
                <m:rPr>
                  <m:sty m:val="p"/>
                </m:rPr>
                <m:t>≤</m:t>
              </m:r>
              <m:r>
                <m:t>2.0</m:t>
              </m:r>
            </m:oMath>
          </w:p>
        </w:tc>
        <w:tc>
          <w:tcPr/>
          <w:p>
            <w:pPr>
              <w:pStyle w:val="Compact"/>
              <w:jc w:val="center"/>
            </w:pPr>
            <m:oMath>
              <m:r>
                <m:rPr>
                  <m:sty m:val="p"/>
                </m:rPr>
                <m:t>≤</m:t>
              </m:r>
              <m:r>
                <m:t>0.4</m:t>
              </m:r>
            </m:oMath>
          </w:p>
        </w:tc>
        <w:tc>
          <w:tcPr/>
          <w:p>
            <w:pPr>
              <w:pStyle w:val="Compact"/>
              <w:jc w:val="center"/>
            </w:pPr>
            <m:oMath>
              <m:r>
                <m:rPr>
                  <m:sty m:val="p"/>
                </m:rPr>
                <m:t>≥</m:t>
              </m:r>
              <m:r>
                <m:t>5.5</m:t>
              </m:r>
            </m:oMath>
          </w:p>
        </w:tc>
        <w:tc>
          <w:tcPr/>
          <w:p>
            <w:pPr>
              <w:pStyle w:val="Compact"/>
              <w:jc w:val="center"/>
            </w:pPr>
            <m:oMath>
              <m:r>
                <m:rPr>
                  <m:sty m:val="p"/>
                </m:rPr>
                <m:t>≥</m:t>
              </m:r>
              <m:r>
                <m:t>3.5</m:t>
              </m:r>
            </m:oMath>
          </w:p>
        </w:tc>
      </w:tr>
      <w:tr>
        <w:tc>
          <w:tcPr/>
          <w:p>
            <w:pPr>
              <w:pStyle w:val="Compact"/>
              <w:jc w:val="center"/>
            </w:pPr>
            <w:r>
              <w:rPr>
                <w:rFonts w:hint="eastAsia"/>
              </w:rPr>
              <w:t xml:space="preserve">III级</w:t>
            </w:r>
          </w:p>
        </w:tc>
        <w:tc>
          <w:tcPr/>
          <w:p>
            <w:pPr>
              <w:pStyle w:val="Compact"/>
              <w:jc w:val="center"/>
            </w:pPr>
            <w:r>
              <w:t xml:space="preserve">1000</w:t>
            </w:r>
          </w:p>
        </w:tc>
        <w:tc>
          <w:tcPr/>
          <w:p>
            <w:pPr>
              <w:pStyle w:val="Compact"/>
              <w:jc w:val="center"/>
            </w:pPr>
            <w:r>
              <w:t xml:space="preserve">2.0 - 2.4</w:t>
            </w:r>
          </w:p>
        </w:tc>
        <w:tc>
          <w:tcPr/>
          <w:p>
            <w:pPr>
              <w:pStyle w:val="Compact"/>
              <w:jc w:val="center"/>
            </w:pPr>
            <m:oMath>
              <m:r>
                <m:rPr>
                  <m:sty m:val="p"/>
                </m:rPr>
                <m:t>≤</m:t>
              </m:r>
              <m:r>
                <m:t>1.8</m:t>
              </m:r>
            </m:oMath>
          </w:p>
        </w:tc>
        <w:tc>
          <w:tcPr/>
          <w:p>
            <w:pPr>
              <w:pStyle w:val="Compact"/>
              <w:jc w:val="center"/>
            </w:pPr>
            <m:oMath>
              <m:r>
                <m:rPr>
                  <m:sty m:val="p"/>
                </m:rPr>
                <m:t>≤</m:t>
              </m:r>
              <m:r>
                <m:t>0.5</m:t>
              </m:r>
            </m:oMath>
          </w:p>
        </w:tc>
        <w:tc>
          <w:tcPr/>
          <w:p>
            <w:pPr>
              <w:pStyle w:val="Compact"/>
              <w:jc w:val="center"/>
            </w:pPr>
            <m:oMath>
              <m:r>
                <m:rPr>
                  <m:sty m:val="p"/>
                </m:rPr>
                <m:t>≥</m:t>
              </m:r>
              <m:r>
                <m:t>5.0</m:t>
              </m:r>
            </m:oMath>
          </w:p>
        </w:tc>
        <w:tc>
          <w:tcPr/>
          <w:p>
            <w:pPr>
              <w:pStyle w:val="Compact"/>
              <w:jc w:val="center"/>
            </w:pPr>
            <m:oMath>
              <m:r>
                <m:rPr>
                  <m:sty m:val="p"/>
                </m:rPr>
                <m:t>≥</m:t>
              </m:r>
              <m:r>
                <m:t>3.0</m:t>
              </m:r>
            </m:oMath>
          </w:p>
        </w:tc>
      </w:tr>
      <w:tr>
        <w:tc>
          <w:tcPr/>
          <w:p>
            <w:pPr>
              <w:pStyle w:val="Compact"/>
              <w:jc w:val="center"/>
            </w:pPr>
            <w:r>
              <w:rPr>
                <w:rFonts w:hint="eastAsia"/>
              </w:rPr>
              <w:t xml:space="preserve">IV级</w:t>
            </w:r>
          </w:p>
        </w:tc>
        <w:tc>
          <w:tcPr/>
          <w:p>
            <w:pPr>
              <w:pStyle w:val="Compact"/>
              <w:jc w:val="center"/>
            </w:pPr>
            <w:r>
              <w:t xml:space="preserve">500</w:t>
            </w:r>
          </w:p>
        </w:tc>
        <w:tc>
          <w:tcPr/>
          <w:p>
            <w:pPr>
              <w:pStyle w:val="Compact"/>
              <w:jc w:val="center"/>
            </w:pPr>
            <w:r>
              <w:t xml:space="preserve">1.6 - 1.9</w:t>
            </w:r>
          </w:p>
        </w:tc>
        <w:tc>
          <w:tcPr/>
          <w:p>
            <w:pPr>
              <w:pStyle w:val="Compact"/>
              <w:jc w:val="center"/>
            </w:pPr>
            <m:oMath>
              <m:r>
                <m:rPr>
                  <m:sty m:val="p"/>
                </m:rPr>
                <m:t>≤</m:t>
              </m:r>
              <m:r>
                <m:t>1.5</m:t>
              </m:r>
            </m:oMath>
          </w:p>
        </w:tc>
        <w:tc>
          <w:tcPr/>
          <w:p>
            <w:pPr>
              <w:pStyle w:val="Compact"/>
              <w:jc w:val="center"/>
            </w:pPr>
            <m:oMath>
              <m:r>
                <m:rPr>
                  <m:sty m:val="p"/>
                </m:rPr>
                <m:t>≤</m:t>
              </m:r>
              <m:r>
                <m:t>0.6</m:t>
              </m:r>
            </m:oMath>
          </w:p>
        </w:tc>
        <w:tc>
          <w:tcPr/>
          <w:p>
            <w:pPr>
              <w:pStyle w:val="Compact"/>
              <w:jc w:val="center"/>
            </w:pPr>
            <m:oMath>
              <m:r>
                <m:rPr>
                  <m:sty m:val="p"/>
                </m:rPr>
                <m:t>≥</m:t>
              </m:r>
              <m:r>
                <m:t>4.5</m:t>
              </m:r>
            </m:oMath>
          </w:p>
        </w:tc>
        <w:tc>
          <w:tcPr/>
          <w:p>
            <w:pPr>
              <w:pStyle w:val="Compact"/>
              <w:jc w:val="center"/>
            </w:pPr>
            <m:oMath>
              <m:r>
                <m:rPr>
                  <m:sty m:val="p"/>
                </m:rPr>
                <m:t>≥</m:t>
              </m:r>
              <m:r>
                <m:t>2.5</m:t>
              </m:r>
            </m:oMath>
          </w:p>
        </w:tc>
      </w:tr>
    </w:tbl>
    <w:p>
      <w:pPr>
        <w:pStyle w:val="BodyText"/>
      </w:pPr>
      <w:r>
        <w:rPr>
          <w:rFonts w:hint="eastAsia"/>
          <w:i/>
          <w:iCs/>
        </w:rPr>
        <w:t xml:space="preserve">(注：表中断面系数</w:t>
      </w:r>
      <w:r>
        <w:rPr>
          <w:i/>
          <w:iCs/>
        </w:rPr>
        <w:t xml:space="preserve"> </w:t>
      </w:r>
      <m:oMath>
        <m:r>
          <m:t>A</m:t>
        </m:r>
        <m:r>
          <m:rPr>
            <m:sty m:val="p"/>
          </m:rPr>
          <m:t>/</m:t>
        </m:r>
        <m:sSub>
          <m:e>
            <m:r>
              <m:t>A</m:t>
            </m:r>
          </m:e>
          <m:sub>
            <m:r>
              <m:t>s</m:t>
            </m:r>
          </m:sub>
        </m:sSub>
      </m:oMath>
      <w:r>
        <w:rPr>
          <w:i/>
          <w:iCs/>
        </w:rPr>
        <w:t xml:space="preserve"> </w:t>
      </w:r>
      <w:r>
        <w:rPr>
          <w:rFonts w:hint="eastAsia"/>
          <w:i/>
          <w:iCs/>
        </w:rPr>
        <w:t xml:space="preserve">为航道有效过水断面积</w:t>
      </w:r>
      <w:r>
        <w:rPr>
          <w:i/>
          <w:iCs/>
        </w:rPr>
        <w:t xml:space="preserve"> </w:t>
      </w:r>
      <m:oMath>
        <m:r>
          <m:t>A</m:t>
        </m:r>
      </m:oMath>
      <w:r>
        <w:rPr>
          <w:i/>
          <w:iCs/>
        </w:rPr>
        <w:t xml:space="preserve"> </w:t>
      </w:r>
      <w:r>
        <w:rPr>
          <w:rFonts w:hint="eastAsia"/>
          <w:i/>
          <w:iCs/>
        </w:rPr>
        <w:t xml:space="preserve">与标准设计船舶中剖面浸水面积</w:t>
      </w:r>
      <w:r>
        <w:rPr>
          <w:i/>
          <w:iCs/>
        </w:rPr>
        <w:t xml:space="preserve"> </w:t>
      </w:r>
      <m:oMath>
        <m:sSub>
          <m:e>
            <m:r>
              <m:t>A</m:t>
            </m:r>
          </m:e>
          <m:sub>
            <m:r>
              <m:t>s</m:t>
            </m:r>
          </m:sub>
        </m:sSub>
      </m:oMath>
      <w:r>
        <w:rPr>
          <w:i/>
          <w:iCs/>
        </w:rPr>
        <w:t xml:space="preserve"> </w:t>
      </w:r>
      <w:r>
        <w:rPr>
          <w:rFonts w:hint="eastAsia"/>
          <w:i/>
          <w:iCs/>
        </w:rPr>
        <w:t xml:space="preserve">之比。该无量纲参数用于严格评估限制性航道中水流受压挤产生的阻水与回流效应。</w:t>
      </w:r>
      <m:oMath>
        <m:sSub>
          <m:e>
            <m:r>
              <m:t>L</m:t>
            </m:r>
          </m:e>
          <m:sub>
            <m:r>
              <m:t>c</m:t>
            </m:r>
          </m:sub>
        </m:sSub>
      </m:oMath>
      <w:r>
        <w:rPr>
          <w:rFonts w:hint="eastAsia"/>
          <w:i/>
          <w:iCs/>
        </w:rPr>
        <w:t xml:space="preserve">为设计船舶总长。)</w:t>
      </w:r>
    </w:p>
    <w:bookmarkEnd w:id="11"/>
    <w:bookmarkStart w:id="12" w:name="工程案例长江南京以下12.5m深水航道整治工程的非对称动力调控"/>
    <w:p>
      <w:pPr>
        <w:pStyle w:val="Heading3"/>
      </w:pPr>
      <w:r>
        <w:rPr>
          <w:rStyle w:val="SectionNumber"/>
        </w:rPr>
        <w:t xml:space="preserve">1.2.3</w:t>
      </w:r>
      <w:r>
        <w:tab/>
      </w:r>
      <w:r>
        <w:rPr>
          <w:rFonts w:hint="eastAsia"/>
        </w:rPr>
        <w:t xml:space="preserve">工程案例：长江南京以下12.5m深水航道整治工程的非对称动力调控</w:t>
      </w:r>
    </w:p>
    <w:p>
      <w:pPr>
        <w:pStyle w:val="FirstParagraph"/>
      </w:pPr>
      <w:r>
        <w:rPr>
          <w:rFonts w:hint="eastAsia"/>
        </w:rPr>
        <w:t xml:space="preserve">长江南京以下至太仓约280公里的河段是连接内陆水运与远洋海运的黄金咽喉。12.5m深水航道工程旨在突破海船进江的吃水瓶颈。该江段属于典型的径流潮流相互作用区，水动力边界条件由上游大通水文站径流边界与下游徐六泾潮位边界共同控制。工程规划未单纯依赖高频次、高成本的大规模机械疏浚，而是通过布置透水框架群、鱼骨形丁坝以及水下潜堤等整治建筑物，巧妙利用了流体力学中的“束水攻沙”基本原理。通过大型物理模型试验与三维高精度水动力数学模型（Delft3D）的联合验证，整治建筑物有效收缩了枯水期的落潮主槽断面，使得主航槽底部的局部摩阻流速</w:t>
      </w:r>
      <w:r>
        <w:t xml:space="preserve"> </w:t>
      </w:r>
      <m:oMath>
        <m:sSub>
          <m:e>
            <m:r>
              <m:t>u</m:t>
            </m:r>
          </m:e>
          <m:sub>
            <m:r>
              <m:rPr>
                <m:sty m:val="p"/>
              </m:rPr>
              <m:t>*</m:t>
            </m:r>
          </m:sub>
        </m:sSub>
      </m:oMath>
      <w:r>
        <w:t xml:space="preserve"> </w:t>
      </w:r>
      <w:r>
        <w:rPr>
          <w:rFonts w:hint="eastAsia"/>
        </w:rPr>
        <w:t xml:space="preserve">提升至底床细颗粒泥沙的临界起动流速</w:t>
      </w:r>
      <w:r>
        <w:t xml:space="preserve"> </w:t>
      </w:r>
      <m:oMath>
        <m:sSub>
          <m:e>
            <m:r>
              <m:t>u</m:t>
            </m:r>
          </m:e>
          <m:sub>
            <m:r>
              <m:rPr>
                <m:sty m:val="p"/>
              </m:rPr>
              <m:t>*</m:t>
            </m:r>
            <m:r>
              <m:t>c</m:t>
            </m:r>
          </m:sub>
        </m:sSub>
      </m:oMath>
      <w:r>
        <w:t xml:space="preserve"> </w:t>
      </w:r>
      <w:r>
        <w:rPr>
          <w:rFonts w:hint="eastAsia"/>
        </w:rPr>
        <w:t xml:space="preserve">以上，从而实现了航槽的自然冲刷刷深与自维持机制。此案例证实了在复杂双向流场中基于底部边界层水动力学机制进行航道空间重塑的巨大工程价值。</w:t>
      </w:r>
    </w:p>
    <w:bookmarkEnd w:id="12"/>
    <w:bookmarkEnd w:id="13"/>
    <w:bookmarkStart w:id="17" w:name="数学建模与求解方法"/>
    <w:p>
      <w:pPr>
        <w:pStyle w:val="Heading2"/>
      </w:pPr>
      <w:r>
        <w:rPr>
          <w:rStyle w:val="SectionNumber"/>
        </w:rPr>
        <w:t xml:space="preserve">1.3</w:t>
      </w:r>
      <w:r>
        <w:tab/>
      </w:r>
      <w:r>
        <w:t xml:space="preserve">6.2 </w:t>
      </w:r>
      <w:r>
        <w:rPr>
          <w:rFonts w:hint="eastAsia"/>
        </w:rPr>
        <w:t xml:space="preserve">数学建模与求解方法</w:t>
      </w:r>
    </w:p>
    <w:p>
      <w:pPr>
        <w:pStyle w:val="FirstParagraph"/>
      </w:pPr>
      <w:r>
        <w:rPr>
          <w:rFonts w:hint="eastAsia"/>
        </w:rPr>
        <w:t xml:space="preserve">本节从数学角度建立案例：长江航道/运河的核心模型，推导关键公式，分析模型参数的物理意义。相关数学工具包括微分方程、优化理论和数值方法。</w:t>
      </w:r>
    </w:p>
    <w:p>
      <w:pPr>
        <w:pStyle w:val="BodyText"/>
      </w:pPr>
      <w:r>
        <w:rPr>
          <w:rFonts w:hint="eastAsia"/>
        </w:rPr>
        <w:t xml:space="preserve">在网状交织的复杂河网体系与阶梯分布的梯级枢纽中，通航水力学状态的空间与时间演变无法依赖简单的均匀流代数公式进行预测，必须引入基于质量守恒与动量守恒原理的非恒定流偏微分方程组。长江干流与京杭运河干线的大尺度水流宏观运动，国际上通常采用一维或准二维圣维南方程组（Saint-Venant</w:t>
      </w:r>
      <w:r>
        <w:t xml:space="preserve"> </w:t>
      </w:r>
      <w:r>
        <w:rPr>
          <w:rFonts w:hint="eastAsia"/>
        </w:rPr>
        <w:t xml:space="preserve">equations）进行高保真描述。对于局部碍航浅滩的泥沙冲淤演变、船舶尾流扩散以及突发水污染物的输移扩散，则需在水动力方程基础上进一步耦合对流扩散方程与泥沙非平衡输移方程。在通航水资源配置与补水调度方案的制定环节，则需依托现代运筹学中的非线性最优化理论，将上述水力学偏微分方程作为严格的等式约束条件，建立航运效益泛函的极大化（或损失极小化）数学规划模型。</w:t>
      </w:r>
    </w:p>
    <w:bookmarkStart w:id="14" w:name="理论推导一维非恒定流通航水力学守恒方程组的构建"/>
    <w:p>
      <w:pPr>
        <w:pStyle w:val="Heading3"/>
      </w:pPr>
      <w:r>
        <w:rPr>
          <w:rStyle w:val="SectionNumber"/>
        </w:rPr>
        <w:t xml:space="preserve">1.3.1</w:t>
      </w:r>
      <w:r>
        <w:tab/>
      </w:r>
      <w:r>
        <w:rPr>
          <w:rFonts w:hint="eastAsia"/>
        </w:rPr>
        <w:t xml:space="preserve">理论推导：一维非恒定流通航水力学守恒方程组的构建</w:t>
      </w:r>
    </w:p>
    <w:p>
      <w:pPr>
        <w:pStyle w:val="FirstParagraph"/>
      </w:pPr>
      <w:r>
        <w:rPr>
          <w:rFonts w:hint="eastAsia"/>
        </w:rPr>
        <w:t xml:space="preserve">对于具有自由表面且长宽比极大的长直航道，沿水流纵向</w:t>
      </w:r>
      <w:r>
        <w:t xml:space="preserve"> </w:t>
      </w:r>
      <m:oMath>
        <m:r>
          <m:t>x</m:t>
        </m:r>
      </m:oMath>
      <w:r>
        <w:t xml:space="preserve"> </w:t>
      </w:r>
      <w:r>
        <w:rPr>
          <w:rFonts w:hint="eastAsia"/>
        </w:rPr>
        <w:t xml:space="preserve">提取控制体积。考虑沿程侧向点源入流（或无压侧堰出流）</w:t>
      </w:r>
      <w:r>
        <w:t xml:space="preserve"> </w:t>
      </w:r>
      <m:oMath>
        <m:sSub>
          <m:e>
            <m:r>
              <m:t>q</m:t>
            </m:r>
          </m:e>
          <m:sub>
            <m:r>
              <m:t>l</m:t>
            </m:r>
          </m:sub>
        </m:sSub>
      </m:oMath>
      <w:r>
        <w:rPr>
          <w:rFonts w:hint="eastAsia"/>
        </w:rPr>
        <w:t xml:space="preserve">，水面风应力</w:t>
      </w:r>
      <w:r>
        <w:t xml:space="preserve"> </w:t>
      </w:r>
      <m:oMath>
        <m:sSub>
          <m:e>
            <m:r>
              <m:t>τ</m:t>
            </m:r>
          </m:e>
          <m:sub>
            <m:r>
              <m:t>w</m:t>
            </m:r>
          </m:sub>
        </m:sSub>
      </m:oMath>
      <w:r>
        <w:rPr>
          <w:rFonts w:hint="eastAsia"/>
        </w:rPr>
        <w:t xml:space="preserve">、底床与岸坡摩阻</w:t>
      </w:r>
      <w:r>
        <w:t xml:space="preserve"> </w:t>
      </w:r>
      <m:oMath>
        <m:sSub>
          <m:e>
            <m:r>
              <m:t>τ</m:t>
            </m:r>
          </m:e>
          <m:sub>
            <m:r>
              <m:t>b</m:t>
            </m:r>
          </m:sub>
        </m:sSub>
      </m:oMath>
      <w:r>
        <w:t xml:space="preserve"> </w:t>
      </w:r>
      <w:r>
        <w:rPr>
          <w:rFonts w:hint="eastAsia"/>
        </w:rPr>
        <w:t xml:space="preserve">的外力作功，一维圣维南方程组可通过对三维纳维-斯托克斯方程（N-S方程）沿水深与断面宽度积分推导而得：</w:t>
      </w:r>
      <w:r>
        <w:t xml:space="preserve"> </w:t>
      </w:r>
      <w:r>
        <w:rPr>
          <w:rFonts w:hint="eastAsia"/>
        </w:rPr>
        <w:t xml:space="preserve">连续性方程（质量守恒）：</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动量方程（动量守恒）：</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β</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g</m:t>
          </m:r>
          <m:r>
            <m:t>A</m:t>
          </m:r>
          <m:sSub>
            <m:e>
              <m:r>
                <m:t>S</m:t>
              </m:r>
            </m:e>
            <m:sub>
              <m:r>
                <m:t>w</m:t>
              </m:r>
            </m:sub>
          </m:sSub>
          <m:r>
            <m:rPr>
              <m:sty m:val="p"/>
            </m:rPr>
            <m:t>=</m:t>
          </m:r>
          <m:r>
            <m:t>0</m:t>
          </m:r>
        </m:oMath>
      </m:oMathPara>
    </w:p>
    <w:p>
      <w:pPr>
        <w:pStyle w:val="FirstParagraph"/>
      </w:pPr>
      <w:r>
        <w:rPr>
          <w:rFonts w:hint="eastAsia"/>
        </w:rPr>
        <w:t xml:space="preserve">式中参量物理意义明确：</w:t>
      </w:r>
      <m:oMath>
        <m:r>
          <m:t>Z</m:t>
        </m:r>
        <m:r>
          <m:rPr>
            <m:sty m:val="p"/>
          </m:rPr>
          <m:t>(</m:t>
        </m:r>
        <m:r>
          <m:t>x</m:t>
        </m:r>
        <m:r>
          <m:rPr>
            <m:sty m:val="p"/>
          </m:rPr>
          <m:t>,</m:t>
        </m:r>
        <m:r>
          <m:t>t</m:t>
        </m:r>
        <m:r>
          <m:rPr>
            <m:sty m:val="p"/>
          </m:rPr>
          <m:t>)</m:t>
        </m:r>
      </m:oMath>
      <w:r>
        <w:t xml:space="preserve"> </w:t>
      </w:r>
      <w:r>
        <w:rPr>
          <w:rFonts w:hint="eastAsia"/>
        </w:rPr>
        <w:t xml:space="preserve">为随时间变化的自由水面绝对高程（</w:t>
      </w:r>
      <m:oMath>
        <m:r>
          <m:t>Z</m:t>
        </m:r>
        <m:r>
          <m:rPr>
            <m:sty m:val="p"/>
          </m:rPr>
          <m:t>=</m:t>
        </m:r>
        <m:sSub>
          <m:e>
            <m:r>
              <m:t>z</m:t>
            </m:r>
          </m:e>
          <m:sub>
            <m:r>
              <m:t>b</m:t>
            </m:r>
          </m:sub>
        </m:sSub>
        <m:r>
          <m:rPr>
            <m:sty m:val="p"/>
          </m:rPr>
          <m:t>+</m:t>
        </m:r>
        <m:r>
          <m:t>h</m:t>
        </m:r>
      </m:oMath>
      <w:r>
        <w:rPr>
          <w:rFonts w:hint="eastAsia"/>
        </w:rPr>
        <w:t xml:space="preserve">，</w:t>
      </w:r>
      <m:oMath>
        <m:sSub>
          <m:e>
            <m:r>
              <m:t>z</m:t>
            </m:r>
          </m:e>
          <m:sub>
            <m:r>
              <m:t>b</m:t>
            </m:r>
          </m:sub>
        </m:sSub>
      </m:oMath>
      <w:r>
        <w:t xml:space="preserve"> </w:t>
      </w:r>
      <w:r>
        <w:rPr>
          <w:rFonts w:hint="eastAsia"/>
        </w:rPr>
        <w:t xml:space="preserve">为相对基准面的河床高程），</w:t>
      </w:r>
      <m:oMath>
        <m:r>
          <m:t>β</m:t>
        </m:r>
      </m:oMath>
      <w:r>
        <w:t xml:space="preserve"> </w:t>
      </w:r>
      <w:r>
        <w:rPr>
          <w:rFonts w:hint="eastAsia"/>
        </w:rPr>
        <w:t xml:space="preserve">为断面流速分布动量校正系数（Boussinesq系数，由于存在边界层，实际管道流速不均一，</w:t>
      </w:r>
      <m:oMath>
        <m:r>
          <m:t>β</m:t>
        </m:r>
        <m:r>
          <m:rPr>
            <m:sty m:val="p"/>
          </m:rPr>
          <m:t>≈</m:t>
        </m:r>
        <m:r>
          <m:t>1.05</m:t>
        </m:r>
        <m:r>
          <m:rPr>
            <m:sty m:val="p"/>
          </m:rPr>
          <m:t>∼</m:t>
        </m:r>
        <m:r>
          <m:t>1.15</m:t>
        </m:r>
      </m:oMath>
      <w:r>
        <w:rPr>
          <w:rFonts w:hint="eastAsia"/>
        </w:rPr>
        <w:t xml:space="preserve">），</w:t>
      </w:r>
      <m:oMath>
        <m:sSub>
          <m:e>
            <m:r>
              <m:t>S</m:t>
            </m:r>
          </m:e>
          <m:sub>
            <m:r>
              <m:t>f</m:t>
            </m:r>
          </m:sub>
        </m:sSub>
      </m:oMath>
      <w:r>
        <w:t xml:space="preserve"> </w:t>
      </w:r>
      <w:r>
        <w:rPr>
          <w:rFonts w:hint="eastAsia"/>
        </w:rPr>
        <w:t xml:space="preserve">为摩阻斜率（摩擦阻力引起的能量耗散率），</w:t>
      </w:r>
      <m:oMath>
        <m:sSub>
          <m:e>
            <m:r>
              <m:t>S</m:t>
            </m:r>
          </m:e>
          <m:sub>
            <m:r>
              <m:t>w</m:t>
            </m:r>
          </m:sub>
        </m:sSub>
      </m:oMath>
      <w:r>
        <w:rPr>
          <w:rFonts w:hint="eastAsia"/>
        </w:rPr>
        <w:t xml:space="preserve">为风应力斜率。</w:t>
      </w:r>
      <w:r>
        <w:t xml:space="preserve"> </w:t>
      </w:r>
      <w:r>
        <w:rPr>
          <w:rFonts w:hint="eastAsia"/>
        </w:rPr>
        <w:t xml:space="preserve">系统能量耗散项</w:t>
      </w:r>
      <w:r>
        <w:t xml:space="preserve"> </w:t>
      </w:r>
      <m:oMath>
        <m:sSub>
          <m:e>
            <m:r>
              <m:t>S</m:t>
            </m:r>
          </m:e>
          <m:sub>
            <m:r>
              <m:t>f</m:t>
            </m:r>
          </m:sub>
        </m:sSub>
      </m:oMath>
      <w:r>
        <w:t xml:space="preserve"> </w:t>
      </w:r>
      <w:r>
        <w:rPr>
          <w:rFonts w:hint="eastAsia"/>
        </w:rPr>
        <w:t xml:space="preserve">是连接理论推导与工程经验的关键纽带，通常采用曼宁公式的变体进行计算：</w:t>
      </w:r>
    </w:p>
    <w:p>
      <w:pPr>
        <w:pStyle w:val="BodyText"/>
      </w:pPr>
      <m:oMathPara>
        <m:oMathParaPr>
          <m:jc m:val="center"/>
        </m:oMathParaP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m:oMathPara>
    </w:p>
    <w:p>
      <w:pPr>
        <w:pStyle w:val="FirstParagraph"/>
      </w:pPr>
      <w:r>
        <w:rPr>
          <w:rFonts w:hint="eastAsia"/>
        </w:rPr>
        <w:t xml:space="preserve">引入绝对值</w:t>
      </w:r>
      <w:r>
        <w:t xml:space="preserve"> </w:t>
      </w:r>
      <m:oMath>
        <m:r>
          <m:rPr>
            <m:sty m:val="p"/>
          </m:rPr>
          <m:t>|</m:t>
        </m:r>
        <m:r>
          <m:t>Q</m:t>
        </m:r>
        <m:r>
          <m:rPr>
            <m:sty m:val="p"/>
          </m:rPr>
          <m:t>|</m:t>
        </m:r>
      </m:oMath>
      <w:r>
        <w:t xml:space="preserve"> </w:t>
      </w:r>
      <w:r>
        <w:rPr>
          <w:rFonts w:hint="eastAsia"/>
        </w:rPr>
        <w:t xml:space="preserve">使得该模型能自适应处理感潮河段或调水运河中出现的流向逆转现象。</w:t>
      </w:r>
      <w:r>
        <w:t xml:space="preserve"> </w:t>
      </w:r>
      <w:r>
        <w:rPr>
          <w:rFonts w:hint="eastAsia"/>
        </w:rPr>
        <w:t xml:space="preserve">在通航调度多目标优化控制模型中，目标函数（Objective</w:t>
      </w:r>
      <w:r>
        <w:t xml:space="preserve"> </w:t>
      </w:r>
      <w:r>
        <w:rPr>
          <w:rFonts w:hint="eastAsia"/>
        </w:rPr>
        <w:t xml:space="preserve">Function）常设定为全线水深低于设计值的时空惩罚积分最小化：</w:t>
      </w:r>
    </w:p>
    <w:p>
      <w:pPr>
        <w:pStyle w:val="BodyText"/>
      </w:pPr>
      <m:oMathPara>
        <m:oMathParaPr>
          <m:jc m:val="center"/>
        </m:oMathParaPr>
        <m:oMath>
          <m:r>
            <m:rPr>
              <m:sty m:val="p"/>
            </m:rPr>
            <m:t>min</m:t>
          </m:r>
          <m:r>
            <m:t>J</m:t>
          </m:r>
          <m:r>
            <m:rPr>
              <m:sty m:val="p"/>
            </m:rPr>
            <m:t>(</m:t>
          </m:r>
          <m:r>
            <m:t>u</m:t>
          </m:r>
          <m:r>
            <m:rPr>
              <m:sty m:val="p"/>
            </m:rPr>
            <m:t>)</m:t>
          </m:r>
          <m:r>
            <m:rPr>
              <m:sty m:val="p"/>
            </m:rPr>
            <m:t>=</m:t>
          </m:r>
          <m:nary>
            <m:naryPr>
              <m:chr m:val="∫"/>
              <m:limLoc m:val="subSup"/>
              <m:subHide m:val="off"/>
              <m:supHide m:val="off"/>
            </m:naryPr>
            <m:sub>
              <m:r>
                <m:t>0</m:t>
              </m:r>
            </m:sub>
            <m:sup>
              <m:sSub>
                <m:e>
                  <m:r>
                    <m:t>T</m:t>
                  </m:r>
                </m:e>
                <m:sub>
                  <m:r>
                    <m:t>s</m:t>
                  </m:r>
                </m:sub>
              </m:sSub>
            </m:sup>
            <m:e>
              <m:nary>
                <m:naryPr>
                  <m:chr m:val="∫"/>
                  <m:limLoc m:val="subSup"/>
                  <m:subHide m:val="off"/>
                  <m:supHide m:val="off"/>
                </m:naryPr>
                <m:sub>
                  <m:r>
                    <m:t>0</m:t>
                  </m:r>
                </m:sub>
                <m:sup>
                  <m:r>
                    <m:t>L</m:t>
                  </m:r>
                </m:sup>
                <m:e>
                  <m:r>
                    <m:t>W</m:t>
                  </m:r>
                </m:e>
              </m:nary>
            </m:e>
          </m:nary>
          <m:r>
            <m:rPr>
              <m:sty m:val="p"/>
            </m:rPr>
            <m:t>(</m:t>
          </m:r>
          <m:r>
            <m:t>x</m:t>
          </m:r>
          <m:r>
            <m:rPr>
              <m:sty m:val="p"/>
            </m:rPr>
            <m:t>)</m:t>
          </m:r>
          <m:sSup>
            <m:e>
              <m:d>
                <m:dPr>
                  <m:begChr m:val="["/>
                  <m:sepChr m:val=""/>
                  <m:endChr m:val="]"/>
                  <m:grow/>
                </m:dPr>
                <m:e>
                  <m:r>
                    <m:rPr>
                      <m:sty m:val="p"/>
                    </m:rPr>
                    <m:t>max</m:t>
                  </m:r>
                  <m:r>
                    <m:rPr>
                      <m:sty m:val="p"/>
                    </m:rPr>
                    <m:t>(</m:t>
                  </m:r>
                  <m:sSub>
                    <m:e>
                      <m:r>
                        <m:t>h</m:t>
                      </m:r>
                    </m:e>
                    <m:sub>
                      <m:r>
                        <m:t>r</m:t>
                      </m:r>
                      <m:r>
                        <m:t>e</m:t>
                      </m:r>
                      <m:r>
                        <m:t>q</m:t>
                      </m:r>
                    </m:sub>
                  </m:sSub>
                  <m:r>
                    <m:rPr>
                      <m:sty m:val="p"/>
                    </m:rPr>
                    <m:t>(</m:t>
                  </m:r>
                  <m:r>
                    <m:t>x</m:t>
                  </m:r>
                  <m:r>
                    <m:rPr>
                      <m:sty m:val="p"/>
                    </m:rPr>
                    <m:t>)</m:t>
                  </m:r>
                  <m:r>
                    <m:rPr>
                      <m:sty m:val="p"/>
                    </m:rPr>
                    <m:t>−</m:t>
                  </m:r>
                  <m:r>
                    <m:t>h</m:t>
                  </m:r>
                  <m:r>
                    <m:rPr>
                      <m:sty m:val="p"/>
                    </m:rPr>
                    <m:t>(</m:t>
                  </m:r>
                  <m:r>
                    <m:t>x</m:t>
                  </m:r>
                  <m:r>
                    <m:rPr>
                      <m:sty m:val="p"/>
                    </m:rPr>
                    <m:t>,</m:t>
                  </m:r>
                  <m:r>
                    <m:t>t</m:t>
                  </m:r>
                  <m:r>
                    <m:rPr>
                      <m:sty m:val="p"/>
                    </m:rPr>
                    <m:t>,</m:t>
                  </m:r>
                  <m:r>
                    <m:t>u</m:t>
                  </m:r>
                  <m:r>
                    <m:rPr>
                      <m:sty m:val="p"/>
                    </m:rPr>
                    <m:t>)</m:t>
                  </m:r>
                  <m:r>
                    <m:rPr>
                      <m:sty m:val="p"/>
                    </m:rPr>
                    <m:t>,</m:t>
                  </m:r>
                  <m:r>
                    <m:t>0</m:t>
                  </m:r>
                  <m:r>
                    <m:rPr>
                      <m:sty m:val="p"/>
                    </m:rPr>
                    <m:t>)</m:t>
                  </m:r>
                </m:e>
              </m:d>
            </m:e>
            <m:sup>
              <m:r>
                <m:t>2</m:t>
              </m:r>
            </m:sup>
          </m:sSup>
          <m:r>
            <m:t>d</m:t>
          </m:r>
          <m:r>
            <m:t>x</m:t>
          </m:r>
          <m:r>
            <m:t>d</m:t>
          </m:r>
          <m:r>
            <m:t>t</m:t>
          </m:r>
        </m:oMath>
      </m:oMathPara>
    </w:p>
    <w:p>
      <w:pPr>
        <w:pStyle w:val="FirstParagraph"/>
      </w:pPr>
      <w:r>
        <w:rPr>
          <w:rFonts w:hint="eastAsia"/>
        </w:rPr>
        <w:t xml:space="preserve">其中控制变量</w:t>
      </w:r>
      <w:r>
        <w:t xml:space="preserve"> </w:t>
      </w:r>
      <m:oMath>
        <m:r>
          <m:t>u</m:t>
        </m:r>
        <m:r>
          <m:rPr>
            <m:sty m:val="p"/>
          </m:rPr>
          <m:t>(</m:t>
        </m:r>
        <m:r>
          <m:t>t</m:t>
        </m:r>
        <m:r>
          <m:rPr>
            <m:sty m:val="p"/>
          </m:rPr>
          <m:t>)</m:t>
        </m:r>
      </m:oMath>
      <w:r>
        <w:t xml:space="preserve"> </w:t>
      </w:r>
      <w:r>
        <w:rPr>
          <w:rFonts w:hint="eastAsia"/>
        </w:rPr>
        <w:t xml:space="preserve">为各级水库枢纽的下泄流量边界约束序列，需满足设备物理极限</w:t>
      </w:r>
      <w:r>
        <w:t xml:space="preserve"> </w:t>
      </w:r>
      <m:oMath>
        <m:sSub>
          <m:e>
            <m:r>
              <m:t>Q</m:t>
            </m:r>
          </m:e>
          <m:sub>
            <m:r>
              <m:t>m</m:t>
            </m:r>
            <m:r>
              <m:t>i</m:t>
            </m:r>
            <m:r>
              <m:t>n</m:t>
            </m:r>
          </m:sub>
        </m:sSub>
        <m:r>
          <m:rPr>
            <m:sty m:val="p"/>
          </m:rPr>
          <m:t>≤</m:t>
        </m:r>
        <m:r>
          <m:t>u</m:t>
        </m:r>
        <m:r>
          <m:rPr>
            <m:sty m:val="p"/>
          </m:rPr>
          <m:t>(</m:t>
        </m:r>
        <m:r>
          <m:t>t</m:t>
        </m:r>
        <m:r>
          <m:rPr>
            <m:sty m:val="p"/>
          </m:rPr>
          <m:t>)</m:t>
        </m:r>
        <m:r>
          <m:rPr>
            <m:sty m:val="p"/>
          </m:rPr>
          <m:t>≤</m:t>
        </m:r>
        <m:sSub>
          <m:e>
            <m:r>
              <m:t>Q</m:t>
            </m:r>
          </m:e>
          <m:sub>
            <m:r>
              <m:t>m</m:t>
            </m:r>
            <m:r>
              <m:t>a</m:t>
            </m:r>
            <m:r>
              <m:t>x</m:t>
            </m:r>
          </m:sub>
        </m:sSub>
      </m:oMath>
      <w:r>
        <w:t xml:space="preserve"> </w:t>
      </w:r>
      <w:r>
        <w:rPr>
          <w:rFonts w:hint="eastAsia"/>
        </w:rPr>
        <w:t xml:space="preserve">及总水量约束</w:t>
      </w:r>
      <w:r>
        <w:t xml:space="preserve"> </w:t>
      </w:r>
      <m:oMath>
        <m:r>
          <m:rPr>
            <m:sty m:val="p"/>
          </m:rPr>
          <m:t>∫</m:t>
        </m:r>
        <m:r>
          <m:t>u</m:t>
        </m:r>
        <m:r>
          <m:rPr>
            <m:sty m:val="p"/>
          </m:rPr>
          <m:t>(</m:t>
        </m:r>
        <m:r>
          <m:t>t</m:t>
        </m:r>
        <m:r>
          <m:rPr>
            <m:sty m:val="p"/>
          </m:rPr>
          <m:t>)</m:t>
        </m:r>
        <m:r>
          <m:t>d</m:t>
        </m:r>
        <m:r>
          <m:t>t</m:t>
        </m:r>
        <m:r>
          <m:rPr>
            <m:sty m:val="p"/>
          </m:rPr>
          <m:t>≤</m:t>
        </m:r>
        <m:sSub>
          <m:e>
            <m:r>
              <m:t>V</m:t>
            </m:r>
          </m:e>
          <m:sub>
            <m:r>
              <m:t>a</m:t>
            </m:r>
            <m:r>
              <m:t>v</m:t>
            </m:r>
            <m:r>
              <m:t>a</m:t>
            </m:r>
            <m:r>
              <m:t>i</m:t>
            </m:r>
            <m:r>
              <m:t>l</m:t>
            </m:r>
            <m:r>
              <m:t>a</m:t>
            </m:r>
            <m:r>
              <m:t>b</m:t>
            </m:r>
            <m:r>
              <m:t>l</m:t>
            </m:r>
            <m:r>
              <m:t>e</m:t>
            </m:r>
          </m:sub>
        </m:sSub>
      </m:oMath>
      <w:r>
        <w:rPr>
          <w:rFonts w:hint="eastAsia"/>
        </w:rPr>
        <w:t xml:space="preserve">。此非线性偏微分方程约束的最优化问题通常借助伴随方程法（Adjoint</w:t>
      </w:r>
      <w:r>
        <w:t xml:space="preserve"> </w:t>
      </w:r>
      <w:r>
        <w:rPr>
          <w:rFonts w:hint="eastAsia"/>
        </w:rPr>
        <w:t xml:space="preserve">Method）或差分进化算法（Differential</w:t>
      </w:r>
      <w:r>
        <w:t xml:space="preserve"> </w:t>
      </w:r>
      <w:r>
        <w:rPr>
          <w:rFonts w:hint="eastAsia"/>
        </w:rPr>
        <w:t xml:space="preserve">Evolution）在离散时空域求解。</w:t>
      </w:r>
    </w:p>
    <w:bookmarkEnd w:id="14"/>
    <w:bookmarkStart w:id="15" w:name="数据表格通航水动力学常用数值求解方法的差分格式特征分析"/>
    <w:p>
      <w:pPr>
        <w:pStyle w:val="Heading3"/>
      </w:pPr>
      <w:r>
        <w:rPr>
          <w:rStyle w:val="SectionNumber"/>
        </w:rPr>
        <w:t xml:space="preserve">1.3.2</w:t>
      </w:r>
      <w:r>
        <w:tab/>
      </w:r>
      <w:r>
        <w:rPr>
          <w:rFonts w:hint="eastAsia"/>
        </w:rPr>
        <w:t xml:space="preserve">数据表格：通航水动力学常用数值求解方法的差分格式特征分析</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离散数值计算方法</w:t>
            </w:r>
          </w:p>
        </w:tc>
        <w:tc>
          <w:tcPr/>
          <w:p>
            <w:pPr>
              <w:pStyle w:val="Compact"/>
              <w:jc w:val="left"/>
            </w:pPr>
            <w:r>
              <w:rPr>
                <w:rFonts w:hint="eastAsia"/>
              </w:rPr>
              <w:t xml:space="preserve">空间截断误差精度</w:t>
            </w:r>
          </w:p>
        </w:tc>
        <w:tc>
          <w:tcPr/>
          <w:p>
            <w:pPr>
              <w:pStyle w:val="Compact"/>
              <w:jc w:val="left"/>
            </w:pPr>
            <w:r>
              <w:rPr>
                <w:rFonts w:hint="eastAsia"/>
              </w:rPr>
              <w:t xml:space="preserve">时间截断误差精度</w:t>
            </w:r>
          </w:p>
        </w:tc>
        <w:tc>
          <w:tcPr/>
          <w:p>
            <w:pPr>
              <w:pStyle w:val="Compact"/>
              <w:jc w:val="left"/>
            </w:pPr>
            <w:r>
              <w:rPr>
                <w:rFonts w:hint="eastAsia"/>
              </w:rPr>
              <w:t xml:space="preserve">稳定性判定条件</w:t>
            </w:r>
            <w:r>
              <w:t xml:space="preserve"> </w:t>
            </w:r>
            <w:r>
              <w:rPr>
                <w:rFonts w:hint="eastAsia"/>
              </w:rPr>
              <w:t xml:space="preserve">(Courant数</w:t>
            </w:r>
            <w:r>
              <w:t xml:space="preserve"> </w:t>
            </w:r>
            <m:oMath>
              <m:sSub>
                <m:e>
                  <m:r>
                    <m:t>C</m:t>
                  </m:r>
                </m:e>
                <m:sub>
                  <m:r>
                    <m:t>r</m:t>
                  </m:r>
                </m:sub>
              </m:sSub>
            </m:oMath>
            <w:r>
              <w:t xml:space="preserve">)</w:t>
            </w:r>
          </w:p>
        </w:tc>
        <w:tc>
          <w:tcPr/>
          <w:p>
            <w:pPr>
              <w:pStyle w:val="Compact"/>
              <w:jc w:val="left"/>
            </w:pPr>
            <w:r>
              <w:rPr>
                <w:rFonts w:hint="eastAsia"/>
              </w:rPr>
              <w:t xml:space="preserve">典型通航工程适用场景</w:t>
            </w:r>
          </w:p>
        </w:tc>
      </w:tr>
      <w:tr>
        <w:tc>
          <w:tcPr/>
          <w:p>
            <w:pPr>
              <w:pStyle w:val="Compact"/>
              <w:jc w:val="left"/>
            </w:pPr>
            <w:r>
              <w:rPr>
                <w:rFonts w:hint="eastAsia"/>
              </w:rPr>
              <w:t xml:space="preserve">显式</w:t>
            </w:r>
            <w:r>
              <w:t xml:space="preserve"> MacCormack </w:t>
            </w:r>
            <w:r>
              <w:rPr>
                <w:rFonts w:hint="eastAsia"/>
              </w:rPr>
              <w:t xml:space="preserve">预测校正格式</w:t>
            </w:r>
          </w:p>
        </w:tc>
        <w:tc>
          <w:tcPr/>
          <w:p>
            <w:pPr>
              <w:pStyle w:val="Compact"/>
              <w:jc w:val="left"/>
            </w:pPr>
            <m:oMath>
              <m:r>
                <m:t>O</m:t>
              </m:r>
              <m:r>
                <m:rPr>
                  <m:sty m:val="p"/>
                </m:rPr>
                <m:t>(</m:t>
              </m:r>
              <m:r>
                <m:rPr>
                  <m:sty m:val="p"/>
                </m:rPr>
                <m:t>Δ</m:t>
              </m:r>
              <m:sSup>
                <m:e>
                  <m:r>
                    <m:t>x</m:t>
                  </m:r>
                </m:e>
                <m:sup>
                  <m:r>
                    <m:t>2</m:t>
                  </m:r>
                </m:sup>
              </m:sSup>
              <m:r>
                <m:rPr>
                  <m:sty m:val="p"/>
                </m:rPr>
                <m:t>)</m:t>
              </m:r>
            </m:oMath>
          </w:p>
        </w:tc>
        <w:tc>
          <w:tcPr/>
          <w:p>
            <w:pPr>
              <w:pStyle w:val="Compact"/>
              <w:jc w:val="left"/>
            </w:pPr>
            <m:oMath>
              <m:r>
                <m:t>O</m:t>
              </m:r>
              <m:r>
                <m:rPr>
                  <m:sty m:val="p"/>
                </m:rPr>
                <m:t>(</m:t>
              </m:r>
              <m:r>
                <m:rPr>
                  <m:sty m:val="p"/>
                </m:rPr>
                <m:t>Δ</m:t>
              </m:r>
              <m:sSup>
                <m:e>
                  <m:r>
                    <m:t>t</m:t>
                  </m:r>
                </m:e>
                <m:sup>
                  <m:r>
                    <m:t>2</m:t>
                  </m:r>
                </m:sup>
              </m:sSup>
              <m:r>
                <m:rPr>
                  <m:sty m:val="p"/>
                </m:rPr>
                <m:t>)</m:t>
              </m:r>
            </m:oMath>
          </w:p>
        </w:tc>
        <w:tc>
          <w:tcPr/>
          <w:p>
            <w:pPr>
              <w:pStyle w:val="Compact"/>
              <w:jc w:val="left"/>
            </w:pPr>
            <w:r>
              <w:rPr>
                <w:rFonts w:hint="eastAsia"/>
              </w:rPr>
              <w:t xml:space="preserve">严格受限：</w:t>
            </w:r>
            <m:oMath>
              <m:sSub>
                <m:e>
                  <m:r>
                    <m:t>C</m:t>
                  </m:r>
                </m:e>
                <m:sub>
                  <m:r>
                    <m:t>r</m:t>
                  </m:r>
                </m:sub>
              </m:sSub>
              <m:r>
                <m:rPr>
                  <m:sty m:val="p"/>
                </m:rPr>
                <m:t>=</m:t>
              </m:r>
              <m:f>
                <m:fPr>
                  <m:type m:val="bar"/>
                </m:fPr>
                <m:num>
                  <m:r>
                    <m:rPr>
                      <m:sty m:val="p"/>
                    </m:rPr>
                    <m:t>|</m:t>
                  </m:r>
                  <m:r>
                    <m:t>v</m:t>
                  </m:r>
                  <m:r>
                    <m:rPr>
                      <m:sty m:val="p"/>
                    </m:rPr>
                    <m:t>|</m:t>
                  </m:r>
                  <m:r>
                    <m:rPr>
                      <m:sty m:val="p"/>
                    </m:rPr>
                    <m:t>+</m:t>
                  </m:r>
                  <m:rad>
                    <m:radPr>
                      <m:degHide m:val="on"/>
                    </m:radPr>
                    <m:deg/>
                    <m:e>
                      <m:r>
                        <m:t>g</m:t>
                      </m:r>
                      <m:r>
                        <m:t>h</m:t>
                      </m:r>
                    </m:e>
                  </m:rad>
                </m:num>
                <m:den>
                  <m:r>
                    <m:rPr>
                      <m:sty m:val="p"/>
                    </m:rPr>
                    <m:t>Δ</m:t>
                  </m:r>
                  <m:r>
                    <m:t>x</m:t>
                  </m:r>
                  <m:r>
                    <m:rPr>
                      <m:sty m:val="p"/>
                    </m:rPr>
                    <m:t>/</m:t>
                  </m:r>
                  <m:r>
                    <m:rPr>
                      <m:sty m:val="p"/>
                    </m:rPr>
                    <m:t>Δ</m:t>
                  </m:r>
                  <m:r>
                    <m:t>t</m:t>
                  </m:r>
                </m:den>
              </m:f>
              <m:r>
                <m:rPr>
                  <m:sty m:val="p"/>
                </m:rPr>
                <m:t>≤</m:t>
              </m:r>
              <m:r>
                <m:t>1</m:t>
              </m:r>
            </m:oMath>
          </w:p>
        </w:tc>
        <w:tc>
          <w:tcPr/>
          <w:p>
            <w:pPr>
              <w:pStyle w:val="Compact"/>
              <w:jc w:val="left"/>
            </w:pPr>
            <w:r>
              <w:rPr>
                <w:rFonts w:hint="eastAsia"/>
              </w:rPr>
              <w:t xml:space="preserve">溃坝洪水波演进、船闸突卸水流冲击仿真</w:t>
            </w:r>
          </w:p>
        </w:tc>
      </w:tr>
      <w:tr>
        <w:tc>
          <w:tcPr/>
          <w:p>
            <w:pPr>
              <w:pStyle w:val="Compact"/>
              <w:jc w:val="left"/>
            </w:pPr>
            <w:r>
              <w:rPr>
                <w:rFonts w:hint="eastAsia"/>
              </w:rPr>
              <w:t xml:space="preserve">隐式</w:t>
            </w:r>
            <w:r>
              <w:t xml:space="preserve"> Preissmann </w:t>
            </w:r>
            <w:r>
              <w:rPr>
                <w:rFonts w:hint="eastAsia"/>
              </w:rPr>
              <w:t xml:space="preserve">四点偏心加权格式</w:t>
            </w:r>
          </w:p>
        </w:tc>
        <w:tc>
          <w:tcPr/>
          <w:p>
            <w:pPr>
              <w:pStyle w:val="Compact"/>
              <w:jc w:val="left"/>
            </w:pPr>
            <m:oMath>
              <m:r>
                <m:t>O</m:t>
              </m:r>
              <m:r>
                <m:rPr>
                  <m:sty m:val="p"/>
                </m:rPr>
                <m:t>(</m:t>
              </m:r>
              <m:r>
                <m:rPr>
                  <m:sty m:val="p"/>
                </m:rPr>
                <m:t>Δ</m:t>
              </m:r>
              <m:sSup>
                <m:e>
                  <m:r>
                    <m:t>x</m:t>
                  </m:r>
                </m:e>
                <m:sup>
                  <m:r>
                    <m:t>2</m:t>
                  </m:r>
                </m:sup>
              </m:sSup>
              <m:r>
                <m:rPr>
                  <m:sty m:val="p"/>
                </m:rPr>
                <m:t>)</m:t>
              </m:r>
            </m:oMath>
          </w:p>
        </w:tc>
        <w:tc>
          <w:tcPr/>
          <w:p>
            <w:pPr>
              <w:pStyle w:val="Compact"/>
              <w:jc w:val="left"/>
            </w:pPr>
            <m:oMath>
              <m:r>
                <m:t>O</m:t>
              </m:r>
              <m:r>
                <m:rPr>
                  <m:sty m:val="p"/>
                </m:rPr>
                <m:t>(</m:t>
              </m:r>
              <m:r>
                <m:rPr>
                  <m:sty m:val="p"/>
                </m:rPr>
                <m:t>Δ</m:t>
              </m:r>
              <m:r>
                <m:t>t</m:t>
              </m:r>
              <m:r>
                <m:rPr>
                  <m:sty m:val="p"/>
                </m:rPr>
                <m:t>)</m:t>
              </m:r>
            </m:oMath>
            <w:r>
              <w:rPr>
                <w:rFonts w:hint="eastAsia"/>
              </w:rPr>
              <w:t xml:space="preserve">或</w:t>
            </w:r>
            <m:oMath>
              <m:r>
                <m:t>O</m:t>
              </m:r>
              <m:r>
                <m:rPr>
                  <m:sty m:val="p"/>
                </m:rPr>
                <m:t>(</m:t>
              </m:r>
              <m:r>
                <m:rPr>
                  <m:sty m:val="p"/>
                </m:rPr>
                <m:t>Δ</m:t>
              </m:r>
              <m:sSup>
                <m:e>
                  <m:r>
                    <m:t>t</m:t>
                  </m:r>
                </m:e>
                <m:sup>
                  <m:r>
                    <m:t>2</m:t>
                  </m:r>
                </m:sup>
              </m:sSup>
              <m:r>
                <m:rPr>
                  <m:sty m:val="p"/>
                </m:rPr>
                <m:t>)</m:t>
              </m:r>
            </m:oMath>
          </w:p>
        </w:tc>
        <w:tc>
          <w:tcPr/>
          <w:p>
            <w:pPr>
              <w:pStyle w:val="Compact"/>
              <w:jc w:val="left"/>
            </w:pPr>
            <w:r>
              <w:rPr>
                <w:rFonts w:hint="eastAsia"/>
              </w:rPr>
              <w:t xml:space="preserve">理论上无条件绝对稳定，允许大步长</w:t>
            </w:r>
          </w:p>
        </w:tc>
        <w:tc>
          <w:tcPr/>
          <w:p>
            <w:pPr>
              <w:pStyle w:val="Compact"/>
              <w:jc w:val="left"/>
            </w:pPr>
            <w:r>
              <w:rPr>
                <w:rFonts w:hint="eastAsia"/>
              </w:rPr>
              <w:t xml:space="preserve">大尺度长历时河网常规水位调度仿真</w:t>
            </w:r>
          </w:p>
        </w:tc>
      </w:tr>
      <w:tr>
        <w:tc>
          <w:tcPr/>
          <w:p>
            <w:pPr>
              <w:pStyle w:val="Compact"/>
              <w:jc w:val="left"/>
            </w:pPr>
            <w:r>
              <w:rPr>
                <w:rFonts w:hint="eastAsia"/>
              </w:rPr>
              <w:t xml:space="preserve">显式</w:t>
            </w:r>
            <w:r>
              <w:t xml:space="preserve"> </w:t>
            </w:r>
            <w:r>
              <w:rPr>
                <w:rFonts w:hint="eastAsia"/>
              </w:rPr>
              <w:t xml:space="preserve">有限体积法</w:t>
            </w:r>
            <w:r>
              <w:t xml:space="preserve"> (FVM) + </w:t>
            </w:r>
            <w:r>
              <w:rPr>
                <w:rFonts w:hint="eastAsia"/>
              </w:rPr>
              <w:t xml:space="preserve">黎曼近似求解器</w:t>
            </w:r>
          </w:p>
        </w:tc>
        <w:tc>
          <w:tcPr/>
          <w:p>
            <w:pPr>
              <w:pStyle w:val="Compact"/>
              <w:jc w:val="left"/>
            </w:pPr>
            <m:oMath>
              <m:r>
                <m:t>O</m:t>
              </m:r>
              <m:r>
                <m:rPr>
                  <m:sty m:val="p"/>
                </m:rPr>
                <m:t>(</m:t>
              </m:r>
              <m:r>
                <m:rPr>
                  <m:sty m:val="p"/>
                </m:rPr>
                <m:t>Δ</m:t>
              </m:r>
              <m:sSup>
                <m:e>
                  <m:r>
                    <m:t>x</m:t>
                  </m:r>
                </m:e>
                <m:sup>
                  <m:r>
                    <m:t>2</m:t>
                  </m:r>
                </m:sup>
              </m:sSup>
              <m:r>
                <m:rPr>
                  <m:sty m:val="p"/>
                </m:rPr>
                <m:t>)</m:t>
              </m:r>
            </m:oMath>
            <w:r>
              <w:t xml:space="preserve"> </w:t>
            </w:r>
            <w:r>
              <w:rPr>
                <w:rFonts w:hint="eastAsia"/>
              </w:rPr>
              <w:t xml:space="preserve">(采用TVD限制器)</w:t>
            </w:r>
          </w:p>
        </w:tc>
        <w:tc>
          <w:tcPr/>
          <w:p>
            <w:pPr>
              <w:pStyle w:val="Compact"/>
              <w:jc w:val="left"/>
            </w:pPr>
            <m:oMath>
              <m:r>
                <m:t>O</m:t>
              </m:r>
              <m:r>
                <m:rPr>
                  <m:sty m:val="p"/>
                </m:rPr>
                <m:t>(</m:t>
              </m:r>
              <m:r>
                <m:rPr>
                  <m:sty m:val="p"/>
                </m:rPr>
                <m:t>Δ</m:t>
              </m:r>
              <m:r>
                <m:t>t</m:t>
              </m:r>
              <m:r>
                <m:rPr>
                  <m:sty m:val="p"/>
                </m:rPr>
                <m:t>)</m:t>
              </m:r>
            </m:oMath>
            <w:r>
              <w:rPr>
                <w:rFonts w:hint="eastAsia"/>
              </w:rPr>
              <w:t xml:space="preserve">或高阶龙格库塔</w:t>
            </w:r>
          </w:p>
        </w:tc>
        <w:tc>
          <w:tcPr/>
          <w:p>
            <w:pPr>
              <w:pStyle w:val="Compact"/>
              <w:jc w:val="left"/>
            </w:pPr>
            <w:r>
              <w:rPr>
                <w:rFonts w:hint="eastAsia"/>
              </w:rPr>
              <w:t xml:space="preserve">严格受限：</w:t>
            </w:r>
            <m:oMath>
              <m:sSub>
                <m:e>
                  <m:r>
                    <m:t>C</m:t>
                  </m:r>
                </m:e>
                <m:sub>
                  <m:r>
                    <m:t>r</m:t>
                  </m:r>
                </m:sub>
              </m:sSub>
              <m:r>
                <m:rPr>
                  <m:sty m:val="p"/>
                </m:rPr>
                <m:t>≤</m:t>
              </m:r>
              <m:r>
                <m:t>1</m:t>
              </m:r>
            </m:oMath>
          </w:p>
        </w:tc>
        <w:tc>
          <w:tcPr/>
          <w:p>
            <w:pPr>
              <w:pStyle w:val="Compact"/>
              <w:jc w:val="left"/>
            </w:pPr>
            <w:r>
              <w:rPr>
                <w:rFonts w:hint="eastAsia"/>
              </w:rPr>
              <w:t xml:space="preserve">存在激波断面的溃口冲刷、宽浅急滩干湿交替模拟</w:t>
            </w:r>
          </w:p>
        </w:tc>
      </w:tr>
      <w:tr>
        <w:tc>
          <w:tcPr/>
          <w:p>
            <w:pPr>
              <w:pStyle w:val="Compact"/>
              <w:jc w:val="left"/>
            </w:pPr>
            <w:r>
              <w:rPr>
                <w:rFonts w:hint="eastAsia"/>
              </w:rPr>
              <w:t xml:space="preserve">高阶</w:t>
            </w:r>
            <w:r>
              <w:t xml:space="preserve"> </w:t>
            </w:r>
            <w:r>
              <w:rPr>
                <w:rFonts w:hint="eastAsia"/>
              </w:rPr>
              <w:t xml:space="preserve">间断伽辽金法</w:t>
            </w:r>
            <w:r>
              <w:t xml:space="preserve"> (RKDG)</w:t>
            </w:r>
          </w:p>
        </w:tc>
        <w:tc>
          <w:tcPr/>
          <w:p>
            <w:pPr>
              <w:pStyle w:val="Compact"/>
              <w:jc w:val="left"/>
            </w:pPr>
            <w:r>
              <w:rPr>
                <w:rFonts w:hint="eastAsia"/>
              </w:rPr>
              <w:t xml:space="preserve">任意高阶多项式逼近</w:t>
            </w:r>
          </w:p>
        </w:tc>
        <w:tc>
          <w:tcPr/>
          <w:p>
            <w:pPr>
              <w:pStyle w:val="Compact"/>
              <w:jc w:val="left"/>
            </w:pPr>
            <w:r>
              <w:rPr>
                <w:rFonts w:hint="eastAsia"/>
              </w:rPr>
              <w:t xml:space="preserve">对应高阶精度配置</w:t>
            </w:r>
          </w:p>
        </w:tc>
        <w:tc>
          <w:tcPr/>
          <w:p>
            <w:pPr>
              <w:pStyle w:val="Compact"/>
              <w:jc w:val="left"/>
            </w:pPr>
            <w:r>
              <w:rPr>
                <w:rFonts w:hint="eastAsia"/>
              </w:rPr>
              <w:t xml:space="preserve">较严格，与多项式阶数相关</w:t>
            </w:r>
          </w:p>
        </w:tc>
        <w:tc>
          <w:tcPr/>
          <w:p>
            <w:pPr>
              <w:pStyle w:val="Compact"/>
              <w:jc w:val="left"/>
            </w:pPr>
            <w:r>
              <w:rPr>
                <w:rFonts w:hint="eastAsia"/>
              </w:rPr>
              <w:t xml:space="preserve">高分辨率船舶近场尾流场、螺旋桨射流底冲刷分析</w:t>
            </w:r>
          </w:p>
        </w:tc>
      </w:tr>
    </w:tbl>
    <w:bookmarkEnd w:id="15"/>
    <w:bookmarkStart w:id="16" w:name="工程案例京杭大运河苏北段梯级泵站群非恒定水动力建模与错峰控制"/>
    <w:p>
      <w:pPr>
        <w:pStyle w:val="Heading3"/>
      </w:pPr>
      <w:r>
        <w:rPr>
          <w:rStyle w:val="SectionNumber"/>
        </w:rPr>
        <w:t xml:space="preserve">1.3.3</w:t>
      </w:r>
      <w:r>
        <w:tab/>
      </w:r>
      <w:r>
        <w:rPr>
          <w:rFonts w:hint="eastAsia"/>
        </w:rPr>
        <w:t xml:space="preserve">工程案例：京杭大运河苏北段梯级泵站群非恒定水动力建模与错峰控制</w:t>
      </w:r>
    </w:p>
    <w:p>
      <w:pPr>
        <w:pStyle w:val="FirstParagraph"/>
      </w:pPr>
      <w:r>
        <w:rPr>
          <w:rFonts w:hint="eastAsia"/>
        </w:rPr>
        <w:t xml:space="preserve">京杭运河苏北段（长江至微山湖段）是国家南水北调东线工程的核心输水通道，同时承担着华东地区极其繁忙的煤炭等大宗物资水上南运任务。在逆向抽水与船舶顺向/逆向通航并行的复杂工况下，大型泵站群的同步启停会在运河受限区间内激发出振幅显著的非恒定明渠重力波。工程技术团队采用隐式</w:t>
      </w:r>
      <w:r>
        <w:t xml:space="preserve"> Preissmann </w:t>
      </w:r>
      <w:r>
        <w:rPr>
          <w:rFonts w:hint="eastAsia"/>
        </w:rPr>
        <w:t xml:space="preserve">差分格式对该区段长达400余公里的干支流河网进行了全流域一维数值离散。通过对动量方程中的底床糙率参数进行基于集合卡尔曼滤波（Ensemble</w:t>
      </w:r>
      <w:r>
        <w:t xml:space="preserve"> Kalman Filter, </w:t>
      </w:r>
      <w:r>
        <w:rPr>
          <w:rFonts w:hint="eastAsia"/>
        </w:rPr>
        <w:t xml:space="preserve">EnKF）的在线实时同化校正，模型精准复现了泵站抽水启动瞬间引发的区域水位降落漏斗扩展与强逆向流速的演进过程。仿真计算表明，当某梯级泵站以设计流量（如</w:t>
      </w:r>
      <w:r>
        <w:t xml:space="preserve"> </w:t>
      </w:r>
      <m:oMath>
        <m:r>
          <m:t>400</m:t>
        </m:r>
        <m:r>
          <m:t> </m:t>
        </m:r>
        <m:sSup>
          <m:e>
            <m:r>
              <m:t>m</m:t>
            </m:r>
          </m:e>
          <m:sup>
            <m:r>
              <m:t>3</m:t>
            </m:r>
          </m:sup>
        </m:sSup>
        <m:r>
          <m:rPr>
            <m:sty m:val="p"/>
          </m:rPr>
          <m:t>/</m:t>
        </m:r>
        <m:r>
          <m:t>s</m:t>
        </m:r>
      </m:oMath>
      <w:r>
        <w:rPr>
          <w:rFonts w:hint="eastAsia"/>
        </w:rPr>
        <w:t xml:space="preserve">）瞬间全开时，紧邻泵站的局部河段逆向表面流速短时间内可飙升至</w:t>
      </w:r>
      <w:r>
        <w:t xml:space="preserve"> </w:t>
      </w:r>
      <m:oMath>
        <m:r>
          <m:t>0.85</m:t>
        </m:r>
        <m:r>
          <m:t> </m:t>
        </m:r>
        <m:r>
          <m:t>m</m:t>
        </m:r>
        <m:r>
          <m:rPr>
            <m:sty m:val="p"/>
          </m:rPr>
          <m:t>/</m:t>
        </m:r>
        <m:r>
          <m:t>s</m:t>
        </m:r>
      </m:oMath>
      <w:r>
        <w:rPr>
          <w:rFonts w:hint="eastAsia"/>
        </w:rPr>
        <w:t xml:space="preserve">，极度危及万吨级拖队安全航行与会船。基于该数学模型推演，调度中心确立了“错峰缓启、流量阶梯式爬升”的泵站群控制策略，通过水动力模型的先验计算将流速变幅严格控制在阈值内，彻底实现了调水保供与水运通航的无缝兼容。</w:t>
      </w:r>
    </w:p>
    <w:bookmarkEnd w:id="16"/>
    <w:bookmarkEnd w:id="17"/>
    <w:bookmarkStart w:id="21" w:name="仿真分析与结果讨论"/>
    <w:p>
      <w:pPr>
        <w:pStyle w:val="Heading2"/>
      </w:pPr>
      <w:r>
        <w:rPr>
          <w:rStyle w:val="SectionNumber"/>
        </w:rPr>
        <w:t xml:space="preserve">1.4</w:t>
      </w:r>
      <w:r>
        <w:tab/>
      </w:r>
      <w:r>
        <w:t xml:space="preserve">6.3 </w:t>
      </w:r>
      <w:r>
        <w:rPr>
          <w:rFonts w:hint="eastAsia"/>
        </w:rPr>
        <w:t xml:space="preserve">仿真分析与结果讨论</w:t>
      </w:r>
    </w:p>
    <w:p>
      <w:pPr>
        <w:pStyle w:val="FirstParagraph"/>
      </w:pPr>
      <w:r>
        <w:rPr>
          <w:rFonts w:hint="eastAsia"/>
        </w:rPr>
        <w:t xml:space="preserve">结合工程实例，运用上述理论模型进行仿真计算，通过参数敏感性分析揭示关键因素的影响规律。仿真脚本见</w:t>
      </w:r>
      <w:r>
        <w:t xml:space="preserve"> </w:t>
      </w:r>
      <w:r>
        <w:rPr>
          <w:rStyle w:val="VerbatimChar"/>
        </w:rPr>
        <w:t xml:space="preserve">assets/ch06/</w:t>
      </w:r>
      <w:r>
        <w:t xml:space="preserve"> </w:t>
      </w:r>
      <w:r>
        <w:rPr>
          <w:rFonts w:hint="eastAsia"/>
        </w:rPr>
        <w:t xml:space="preserve">目录。</w:t>
      </w:r>
    </w:p>
    <w:p>
      <w:pPr>
        <w:pStyle w:val="BodyText"/>
      </w:pPr>
      <w:r>
        <w:rPr>
          <w:rFonts w:hint="eastAsia"/>
        </w:rPr>
        <w:t xml:space="preserve">仿真分析阶段的本质是将抽象的偏微分理论模型转化为可视化的数字实验场，通过系统性的控制变量法，定量探究上游径流丰枯演变、人工河槽几何形态改造及工程调控干预对通航水动力核心指标的耦合影响机制。本章的仿真架构侧重于长历时（全年度365天）的宏观水动力特征连续分析，重点观测有效水深动态过程线、断面流速分布频次函数及弗劳德数（Froude</w:t>
      </w:r>
      <w:r>
        <w:t xml:space="preserve"> </w:t>
      </w:r>
      <w:r>
        <w:rPr>
          <w:rFonts w:hint="eastAsia"/>
        </w:rPr>
        <w:t xml:space="preserve">number）的时间序列演变。弗劳德数作为流体力学中表征惯性力与重力相对强弱的核心无量纲参数，是判别明渠水流物理流态（急流、缓流、临界流）的绝对标尺，在内河通航评估中直接关系到船舶航行时的兴波阻力激增与底层边界波浪辐射特性。</w:t>
      </w:r>
    </w:p>
    <w:bookmarkStart w:id="18" w:name="理论推导限制性航道通航条件下的弗劳德数临界域及船舶下沉squat极值"/>
    <w:p>
      <w:pPr>
        <w:pStyle w:val="Heading3"/>
      </w:pPr>
      <w:r>
        <w:rPr>
          <w:rStyle w:val="SectionNumber"/>
        </w:rPr>
        <w:t xml:space="preserve">1.4.1</w:t>
      </w:r>
      <w:r>
        <w:tab/>
      </w:r>
      <w:r>
        <w:rPr>
          <w:rFonts w:hint="eastAsia"/>
        </w:rPr>
        <w:t xml:space="preserve">理论推导：限制性航道通航条件下的弗劳德数临界域及船舶下沉（Squat）极值</w:t>
      </w:r>
    </w:p>
    <w:p>
      <w:pPr>
        <w:pStyle w:val="FirstParagraph"/>
      </w:pPr>
      <w:r>
        <w:rPr>
          <w:rFonts w:hint="eastAsia"/>
        </w:rPr>
        <w:t xml:space="preserve">天然明渠水流的断面弗劳德数定义为</w:t>
      </w:r>
      <w:r>
        <w:t xml:space="preserve"> </w:t>
      </w:r>
      <m:oMath>
        <m:r>
          <m:t>F</m:t>
        </m:r>
        <m:r>
          <m:t>r</m:t>
        </m:r>
        <m:r>
          <m:rPr>
            <m:sty m:val="p"/>
          </m:rPr>
          <m:t>=</m:t>
        </m:r>
        <m:f>
          <m:fPr>
            <m:type m:val="bar"/>
          </m:fPr>
          <m:num>
            <m:r>
              <m:t>v</m:t>
            </m:r>
          </m:num>
          <m:den>
            <m:rad>
              <m:radPr>
                <m:degHide m:val="on"/>
              </m:radPr>
              <m:deg/>
              <m:e>
                <m:r>
                  <m:t>g</m:t>
                </m:r>
                <m:sSub>
                  <m:e>
                    <m:r>
                      <m:t>D</m:t>
                    </m:r>
                  </m:e>
                  <m:sub>
                    <m:r>
                      <m:t>h</m:t>
                    </m:r>
                  </m:sub>
                </m:sSub>
              </m:e>
            </m:rad>
          </m:den>
        </m:f>
      </m:oMath>
      <w:r>
        <w:rPr>
          <w:rFonts w:hint="eastAsia"/>
        </w:rPr>
        <w:t xml:space="preserve">，其中</w:t>
      </w:r>
      <w:r>
        <w:t xml:space="preserve"> </w:t>
      </w:r>
      <m:oMath>
        <m:r>
          <m:t>v</m:t>
        </m:r>
      </m:oMath>
      <w:r>
        <w:t xml:space="preserve"> </w:t>
      </w:r>
      <w:r>
        <w:rPr>
          <w:rFonts w:hint="eastAsia"/>
        </w:rPr>
        <w:t xml:space="preserve">为断面平均流速，</w:t>
      </w:r>
      <m:oMath>
        <m:sSub>
          <m:e>
            <m:r>
              <m:t>D</m:t>
            </m:r>
          </m:e>
          <m:sub>
            <m:r>
              <m:t>h</m:t>
            </m:r>
          </m:sub>
        </m:sSub>
      </m:oMath>
      <w:r>
        <w:t xml:space="preserve"> </w:t>
      </w:r>
      <w:r>
        <w:rPr>
          <w:rFonts w:hint="eastAsia"/>
        </w:rPr>
        <w:t xml:space="preserve">为水力深度（定义为过水面积</w:t>
      </w:r>
      <w:r>
        <w:t xml:space="preserve"> </w:t>
      </w:r>
      <m:oMath>
        <m:r>
          <m:t>A</m:t>
        </m:r>
      </m:oMath>
      <w:r>
        <w:t xml:space="preserve"> </w:t>
      </w:r>
      <w:r>
        <w:rPr>
          <w:rFonts w:hint="eastAsia"/>
        </w:rPr>
        <w:t xml:space="preserve">除以自由水面宽</w:t>
      </w:r>
      <w:r>
        <w:t xml:space="preserve"> </w:t>
      </w:r>
      <m:oMath>
        <m:r>
          <m:t>T</m:t>
        </m:r>
      </m:oMath>
      <w:r>
        <w:rPr>
          <w:rFonts w:hint="eastAsia"/>
        </w:rPr>
        <w:t xml:space="preserve">）。</w:t>
      </w:r>
      <w:r>
        <w:t xml:space="preserve"> </w:t>
      </w:r>
      <w:r>
        <w:rPr>
          <w:rFonts w:hint="eastAsia"/>
        </w:rPr>
        <w:t xml:space="preserve">在工程实际中，当庞大的船体在水深与宽度均受限的运河中以相对于水流的速度</w:t>
      </w:r>
      <w:r>
        <w:t xml:space="preserve"> </w:t>
      </w:r>
      <m:oMath>
        <m:sSub>
          <m:e>
            <m:r>
              <m:t>V</m:t>
            </m:r>
          </m:e>
          <m:sub>
            <m:r>
              <m:t>s</m:t>
            </m:r>
          </m:sub>
        </m:sSub>
      </m:oMath>
      <w:r>
        <w:t xml:space="preserve"> </w:t>
      </w:r>
      <w:r>
        <w:rPr>
          <w:rFonts w:hint="eastAsia"/>
        </w:rPr>
        <w:t xml:space="preserve">航行时，船体排开水体导致船侧水流加速，依据伯努利能量守恒定律，局部动能的增加必然导致势能（水位）的降低。船舶周围产生的极限行波流态可以用深度弗劳德数</w:t>
      </w:r>
      <w:r>
        <w:t xml:space="preserve"> </w:t>
      </w:r>
      <m:oMath>
        <m:r>
          <m:t>F</m:t>
        </m:r>
        <m:sSub>
          <m:e>
            <m:r>
              <m:t>r</m:t>
            </m:r>
          </m:e>
          <m:sub>
            <m:r>
              <m:t>h</m:t>
            </m:r>
          </m:sub>
        </m:sSub>
        <m:r>
          <m:rPr>
            <m:sty m:val="p"/>
          </m:rPr>
          <m:t>=</m:t>
        </m:r>
        <m:f>
          <m:fPr>
            <m:type m:val="bar"/>
          </m:fPr>
          <m:num>
            <m:sSub>
              <m:e>
                <m:r>
                  <m:t>V</m:t>
                </m:r>
              </m:e>
              <m:sub>
                <m:r>
                  <m:t>s</m:t>
                </m:r>
              </m:sub>
            </m:sSub>
          </m:num>
          <m:den>
            <m:rad>
              <m:radPr>
                <m:degHide m:val="on"/>
              </m:radPr>
              <m:deg/>
              <m:e>
                <m:r>
                  <m:t>g</m:t>
                </m:r>
                <m:r>
                  <m:t>h</m:t>
                </m:r>
              </m:e>
            </m:rad>
          </m:den>
        </m:f>
      </m:oMath>
      <w:r>
        <w:t xml:space="preserve"> </w:t>
      </w:r>
      <w:r>
        <w:rPr>
          <w:rFonts w:hint="eastAsia"/>
        </w:rPr>
        <w:t xml:space="preserve">来精确衡量。</w:t>
      </w:r>
      <w:r>
        <w:t xml:space="preserve"> </w:t>
      </w:r>
      <w:r>
        <w:rPr>
          <w:rFonts w:hint="eastAsia"/>
        </w:rPr>
        <w:t xml:space="preserve">为防止船舶在浅水中发生危险的“触底（Squat）”事故以及引发对河岸护坡具有破坏性的冲刷波（Wash</w:t>
      </w:r>
      <w:r>
        <w:t xml:space="preserve"> </w:t>
      </w:r>
      <w:r>
        <w:rPr>
          <w:rFonts w:hint="eastAsia"/>
        </w:rPr>
        <w:t xml:space="preserve">waves），必须确保船流耦合系统始终处于严格的亚临界状态。依据一维明渠流体力学理论，发生临界壅水（即壅水高度导数发散）的条件出现在整体能量最小处。当水流特征弗劳德数趋近于</w:t>
      </w:r>
      <w:r>
        <w:t xml:space="preserve"> </w:t>
      </w:r>
      <m:oMath>
        <m:r>
          <m:t>1.0</m:t>
        </m:r>
      </m:oMath>
      <w:r>
        <w:t xml:space="preserve"> </w:t>
      </w:r>
      <w:r>
        <w:rPr>
          <w:rFonts w:hint="eastAsia"/>
        </w:rPr>
        <w:t xml:space="preserve">时，水位降落曲线的偏导数趋向于数学上的无穷大：</w:t>
      </w:r>
    </w:p>
    <w:p>
      <w:pPr>
        <w:pStyle w:val="BodyText"/>
      </w:pPr>
      <m:oMathPara>
        <m:oMathParaPr>
          <m:jc m:val="center"/>
        </m:oMathParaPr>
        <m:oMath>
          <m:f>
            <m:fPr>
              <m:type m:val="bar"/>
            </m:fPr>
            <m:num>
              <m:r>
                <m:rPr>
                  <m:sty m:val="p"/>
                </m:rPr>
                <m:t>∂</m:t>
              </m:r>
              <m:r>
                <m:t>h</m:t>
              </m:r>
            </m:num>
            <m:den>
              <m:r>
                <m:rPr>
                  <m:sty m:val="p"/>
                </m:rPr>
                <m:t>∂</m:t>
              </m:r>
              <m:r>
                <m:t>x</m:t>
              </m:r>
            </m:den>
          </m:f>
          <m:r>
            <m:rPr>
              <m:sty m:val="p"/>
            </m:rPr>
            <m:t>=</m:t>
          </m:r>
          <m:f>
            <m:fPr>
              <m:type m:val="bar"/>
            </m:fPr>
            <m:num>
              <m:sSub>
                <m:e>
                  <m:r>
                    <m:t>S</m:t>
                  </m:r>
                </m:e>
                <m:sub>
                  <m:r>
                    <m:t>0</m:t>
                  </m:r>
                </m:sub>
              </m:sSub>
              <m:r>
                <m:rPr>
                  <m:sty m:val="p"/>
                </m:rPr>
                <m:t>−</m:t>
              </m:r>
              <m:sSub>
                <m:e>
                  <m:r>
                    <m:t>S</m:t>
                  </m:r>
                </m:e>
                <m:sub>
                  <m:r>
                    <m:t>f</m:t>
                  </m:r>
                </m:sub>
              </m:sSub>
            </m:num>
            <m:den>
              <m:r>
                <m:t>1</m:t>
              </m:r>
              <m:r>
                <m:rPr>
                  <m:sty m:val="p"/>
                </m:rPr>
                <m:t>−</m:t>
              </m:r>
              <m:r>
                <m:t>F</m:t>
              </m:r>
              <m:sSup>
                <m:e>
                  <m:r>
                    <m:t>r</m:t>
                  </m:r>
                </m:e>
                <m:sup>
                  <m:r>
                    <m:t>2</m:t>
                  </m:r>
                </m:sup>
              </m:sSup>
            </m:den>
          </m:f>
        </m:oMath>
      </m:oMathPara>
    </w:p>
    <w:p>
      <w:pPr>
        <w:pStyle w:val="FirstParagraph"/>
      </w:pPr>
      <w:r>
        <w:rPr>
          <w:rFonts w:hint="eastAsia"/>
        </w:rPr>
        <w:t xml:space="preserve">利用经典的</w:t>
      </w:r>
      <w:r>
        <w:t xml:space="preserve"> Barrass </w:t>
      </w:r>
      <w:r>
        <w:rPr>
          <w:rFonts w:hint="eastAsia"/>
        </w:rPr>
        <w:t xml:space="preserve">船舶下沉经验公式，最大下沉量</w:t>
      </w:r>
      <w:r>
        <w:t xml:space="preserve"> </w:t>
      </w:r>
      <m:oMath>
        <m:sSub>
          <m:e>
            <m:r>
              <m:rPr>
                <m:sty m:val="p"/>
              </m:rPr>
              <m:t>Δ</m:t>
            </m:r>
          </m:e>
          <m:sub>
            <m:r>
              <m:t>m</m:t>
            </m:r>
            <m:r>
              <m:t>a</m:t>
            </m:r>
            <m:r>
              <m:t>x</m:t>
            </m:r>
          </m:sub>
        </m:sSub>
      </m:oMath>
      <w:r>
        <w:t xml:space="preserve"> </w:t>
      </w:r>
      <w:r>
        <w:rPr>
          <w:rFonts w:hint="eastAsia"/>
        </w:rPr>
        <w:t xml:space="preserve">与船速及几何参数的关系为：</w:t>
      </w:r>
    </w:p>
    <w:p>
      <w:pPr>
        <w:pStyle w:val="BodyText"/>
      </w:pPr>
      <m:oMathPara>
        <m:oMathParaPr>
          <m:jc m:val="center"/>
        </m:oMathParaPr>
        <m:oMath>
          <m:sSub>
            <m:e>
              <m:r>
                <m:rPr>
                  <m:sty m:val="p"/>
                </m:rPr>
                <m:t>Δ</m:t>
              </m:r>
            </m:e>
            <m:sub>
              <m:r>
                <m:t>m</m:t>
              </m:r>
              <m:r>
                <m:t>a</m:t>
              </m:r>
              <m:r>
                <m:t>x</m:t>
              </m:r>
            </m:sub>
          </m:sSub>
          <m:r>
            <m:rPr>
              <m:sty m:val="p"/>
            </m:rPr>
            <m:t>=</m:t>
          </m:r>
          <m:f>
            <m:fPr>
              <m:type m:val="bar"/>
            </m:fPr>
            <m:num>
              <m:sSub>
                <m:e>
                  <m:r>
                    <m:t>C</m:t>
                  </m:r>
                </m:e>
                <m:sub>
                  <m:r>
                    <m:t>B</m:t>
                  </m:r>
                </m:sub>
              </m:sSub>
              <m:r>
                <m:rPr>
                  <m:sty m:val="p"/>
                </m:rPr>
                <m:t>⋅</m:t>
              </m:r>
              <m:sSubSup>
                <m:e>
                  <m:r>
                    <m:t>S</m:t>
                  </m:r>
                </m:e>
                <m:sub>
                  <m:r>
                    <m:t>b</m:t>
                  </m:r>
                </m:sub>
                <m:sup>
                  <m:r>
                    <m:t>2</m:t>
                  </m:r>
                  <m:r>
                    <m:rPr>
                      <m:sty m:val="p"/>
                    </m:rPr>
                    <m:t>/</m:t>
                  </m:r>
                  <m:r>
                    <m:t>3</m:t>
                  </m:r>
                </m:sup>
              </m:sSubSup>
              <m:r>
                <m:rPr>
                  <m:sty m:val="p"/>
                </m:rPr>
                <m:t>⋅</m:t>
              </m:r>
              <m:sSubSup>
                <m:e>
                  <m:r>
                    <m:t>V</m:t>
                  </m:r>
                </m:e>
                <m:sub>
                  <m:r>
                    <m:t>k</m:t>
                  </m:r>
                </m:sub>
                <m:sup>
                  <m:r>
                    <m:t>2</m:t>
                  </m:r>
                </m:sup>
              </m:sSubSup>
            </m:num>
            <m:den>
              <m:r>
                <m:t>100</m:t>
              </m:r>
            </m:den>
          </m:f>
        </m:oMath>
      </m:oMathPara>
    </w:p>
    <w:p>
      <w:pPr>
        <w:pStyle w:val="FirstParagraph"/>
      </w:pPr>
      <w:r>
        <w:rPr>
          <w:rFonts w:hint="eastAsia"/>
        </w:rPr>
        <w:t xml:space="preserve">（式中</w:t>
      </w:r>
      <w:r>
        <w:t xml:space="preserve"> </w:t>
      </w:r>
      <m:oMath>
        <m:sSub>
          <m:e>
            <m:r>
              <m:t>C</m:t>
            </m:r>
          </m:e>
          <m:sub>
            <m:r>
              <m:t>B</m:t>
            </m:r>
          </m:sub>
        </m:sSub>
      </m:oMath>
      <w:r>
        <w:t xml:space="preserve"> </w:t>
      </w:r>
      <w:r>
        <w:rPr>
          <w:rFonts w:hint="eastAsia"/>
        </w:rPr>
        <w:t xml:space="preserve">为方形系数，</w:t>
      </w:r>
      <m:oMath>
        <m:sSub>
          <m:e>
            <m:r>
              <m:t>S</m:t>
            </m:r>
          </m:e>
          <m:sub>
            <m:r>
              <m:t>b</m:t>
            </m:r>
          </m:sub>
        </m:sSub>
      </m:oMath>
      <w:r>
        <w:t xml:space="preserve"> </w:t>
      </w:r>
      <w:r>
        <w:rPr>
          <w:rFonts w:hint="eastAsia"/>
        </w:rPr>
        <w:t xml:space="preserve">为阻塞比即船体中剖面与航道面积比，</w:t>
      </w:r>
      <m:oMath>
        <m:sSub>
          <m:e>
            <m:r>
              <m:t>V</m:t>
            </m:r>
          </m:e>
          <m:sub>
            <m:r>
              <m:t>k</m:t>
            </m:r>
          </m:sub>
        </m:sSub>
      </m:oMath>
      <w:r>
        <w:t xml:space="preserve"> </w:t>
      </w:r>
      <w:r>
        <w:rPr>
          <w:rFonts w:hint="eastAsia"/>
        </w:rPr>
        <w:t xml:space="preserve">为航速以节计）。</w:t>
      </w:r>
      <w:r>
        <w:t xml:space="preserve"> </w:t>
      </w:r>
      <w:r>
        <w:rPr>
          <w:rFonts w:hint="eastAsia"/>
        </w:rPr>
        <w:t xml:space="preserve">该公式的物理内核同样指向弗劳德数效应。因此，对于高等级内河通航，天然水流自身的弗劳德数通常被严格要求控制在</w:t>
      </w:r>
      <w:r>
        <w:t xml:space="preserve"> </w:t>
      </w:r>
      <m:oMath>
        <m:r>
          <m:t>F</m:t>
        </m:r>
        <m:r>
          <m:t>r</m:t>
        </m:r>
        <m:r>
          <m:rPr>
            <m:sty m:val="p"/>
          </m:rPr>
          <m:t>≤</m:t>
        </m:r>
        <m:r>
          <m:t>0.3</m:t>
        </m:r>
      </m:oMath>
      <w:r>
        <w:t xml:space="preserve"> </w:t>
      </w:r>
      <w:r>
        <w:rPr>
          <w:rFonts w:hint="eastAsia"/>
        </w:rPr>
        <w:t xml:space="preserve">至</w:t>
      </w:r>
      <w:r>
        <w:t xml:space="preserve"> </w:t>
      </w:r>
      <m:oMath>
        <m:r>
          <m:t>0.4</m:t>
        </m:r>
      </m:oMath>
      <w:r>
        <w:t xml:space="preserve"> </w:t>
      </w:r>
      <w:r>
        <w:rPr>
          <w:rFonts w:hint="eastAsia"/>
        </w:rPr>
        <w:t xml:space="preserve">以内。若区域</w:t>
      </w:r>
      <w:r>
        <w:t xml:space="preserve"> </w:t>
      </w:r>
      <m:oMath>
        <m:r>
          <m:t>F</m:t>
        </m:r>
        <m:r>
          <m:t>r</m:t>
        </m:r>
        <m:r>
          <m:rPr>
            <m:sty m:val="p"/>
          </m:rPr>
          <m:t>&gt;</m:t>
        </m:r>
        <m:r>
          <m:t>0.5</m:t>
        </m:r>
      </m:oMath>
      <w:r>
        <w:t xml:space="preserve"> </w:t>
      </w:r>
      <w:r>
        <w:rPr>
          <w:rFonts w:hint="eastAsia"/>
        </w:rPr>
        <w:t xml:space="preserve">，由于水流自由表面对局部动压变化的敏感性呈指数级增加，船舶航行将激起强烈的非线性散波，大幅增加主机燃料消耗并极易导致舵效丧失。仿真分析模块需以极高的颗粒度统计整个水文周期内</w:t>
      </w:r>
      <w:r>
        <w:t xml:space="preserve"> </w:t>
      </w:r>
      <m:oMath>
        <m:r>
          <m:t>F</m:t>
        </m:r>
        <m:r>
          <m:t>r</m:t>
        </m:r>
      </m:oMath>
      <w:r>
        <w:t xml:space="preserve"> </w:t>
      </w:r>
      <w:r>
        <w:rPr>
          <w:rFonts w:hint="eastAsia"/>
        </w:rPr>
        <w:t xml:space="preserve">侵入危险区间的频率。</w:t>
      </w:r>
    </w:p>
    <w:bookmarkEnd w:id="18"/>
    <w:bookmarkStart w:id="19" w:name="数据表格不同水文年型与径流概率下航道仿真核心指标统计"/>
    <w:p>
      <w:pPr>
        <w:pStyle w:val="Heading3"/>
      </w:pPr>
      <w:r>
        <w:rPr>
          <w:rStyle w:val="SectionNumber"/>
        </w:rPr>
        <w:t xml:space="preserve">1.4.2</w:t>
      </w:r>
      <w:r>
        <w:tab/>
      </w:r>
      <w:r>
        <w:rPr>
          <w:rFonts w:hint="eastAsia"/>
        </w:rPr>
        <w:t xml:space="preserve">数据表格：不同水文年型与径流概率下航道仿真核心指标统计</w:t>
      </w:r>
    </w:p>
    <w:p>
      <w:pPr>
        <w:pStyle w:val="FirstParagraph"/>
      </w:pPr>
      <w:r>
        <w:rPr>
          <w:rFonts w:hint="eastAsia"/>
          <w:i/>
          <w:iCs/>
        </w:rPr>
        <w:t xml:space="preserve">(以下分析数据提取自长江中游某典型冲刷型浅滩河段全年度历时连续仿真结果，采用隐式差分格式求解)</w:t>
      </w:r>
      <w:r>
        <w:t xml:space="preserve"> </w:t>
      </w:r>
      <w:r>
        <w:t xml:space="preserve">| </w:t>
      </w:r>
      <w:r>
        <w:rPr>
          <w:rFonts w:hint="eastAsia"/>
        </w:rPr>
        <w:t xml:space="preserve">水文年型划分</w:t>
      </w:r>
      <w:r>
        <w:t xml:space="preserve"> | </w:t>
      </w:r>
      <w:r>
        <w:rPr>
          <w:rFonts w:hint="eastAsia"/>
        </w:rPr>
        <w:t xml:space="preserve">来流保证频率</w:t>
      </w:r>
      <w:r>
        <w:t xml:space="preserve"> (</w:t>
      </w:r>
      <m:oMath>
        <m:r>
          <m:t>P</m:t>
        </m:r>
      </m:oMath>
      <w:r>
        <w:t xml:space="preserve">) | </w:t>
      </w:r>
      <w:r>
        <w:rPr>
          <w:rFonts w:hint="eastAsia"/>
        </w:rPr>
        <w:t xml:space="preserve">年平均流量</w:t>
      </w:r>
      <w:r>
        <w:t xml:space="preserve"> (</w:t>
      </w:r>
      <m:oMath>
        <m:sSup>
          <m:e>
            <m:r>
              <m:t>m</m:t>
            </m:r>
          </m:e>
          <m:sup>
            <m:r>
              <m:t>3</m:t>
            </m:r>
          </m:sup>
        </m:sSup>
        <m:r>
          <m:rPr>
            <m:sty m:val="p"/>
          </m:rPr>
          <m:t>/</m:t>
        </m:r>
        <m:r>
          <m:t>s</m:t>
        </m:r>
      </m:oMath>
      <w:r>
        <w:t xml:space="preserve">) | </w:t>
      </w:r>
      <w:r>
        <w:rPr>
          <w:rFonts w:hint="eastAsia"/>
        </w:rPr>
        <w:t xml:space="preserve">断面最小通航水深</w:t>
      </w:r>
      <w:r>
        <w:t xml:space="preserve"> (m) | </w:t>
      </w:r>
      <w:r>
        <w:rPr>
          <w:rFonts w:hint="eastAsia"/>
        </w:rPr>
        <w:t xml:space="preserve">达到设计水深保证率</w:t>
      </w:r>
      <w:r>
        <w:t xml:space="preserve"> (</w:t>
      </w:r>
      <m:oMath>
        <m:r>
          <m:rPr>
            <m:sty m:val="p"/>
          </m:rPr>
          <m:t>≥</m:t>
        </m:r>
        <m:r>
          <m:t>4.5</m:t>
        </m:r>
        <m:r>
          <m:t>m</m:t>
        </m:r>
      </m:oMath>
      <w:r>
        <w:t xml:space="preserve">) | </w:t>
      </w:r>
      <w:r>
        <w:rPr>
          <w:rFonts w:hint="eastAsia"/>
        </w:rPr>
        <w:t xml:space="preserve">高危流速天数</w:t>
      </w:r>
      <w:r>
        <w:t xml:space="preserve"> (</w:t>
      </w:r>
      <m:oMath>
        <m:r>
          <m:t>v</m:t>
        </m:r>
        <m:r>
          <m:rPr>
            <m:sty m:val="p"/>
          </m:rPr>
          <m:t>&gt;</m:t>
        </m:r>
        <m:r>
          <m:t>2.5</m:t>
        </m:r>
        <m:r>
          <m:t>m</m:t>
        </m:r>
        <m:r>
          <m:rPr>
            <m:sty m:val="p"/>
          </m:rPr>
          <m:t>/</m:t>
        </m:r>
        <m:r>
          <m:t>s</m:t>
        </m:r>
      </m:oMath>
      <w:r>
        <w:t xml:space="preserve">) | </w:t>
      </w:r>
      <w:r>
        <w:rPr>
          <w:rFonts w:hint="eastAsia"/>
        </w:rPr>
        <w:t xml:space="preserve">安全流态</w:t>
      </w:r>
      <w:r>
        <w:t xml:space="preserve"> </w:t>
      </w:r>
      <m:oMath>
        <m:r>
          <m:t>F</m:t>
        </m:r>
        <m:r>
          <m:t>r</m:t>
        </m:r>
        <m:r>
          <m:rPr>
            <m:sty m:val="p"/>
          </m:rPr>
          <m:t>&lt;</m:t>
        </m:r>
        <m:r>
          <m:t>0.3</m:t>
        </m:r>
      </m:oMath>
      <w:r>
        <w:t xml:space="preserve"> </w:t>
      </w:r>
      <w:r>
        <w:rPr>
          <w:rFonts w:hint="eastAsia"/>
        </w:rPr>
        <w:t xml:space="preserve">占比</w:t>
      </w:r>
      <w:r>
        <w:t xml:space="preserve"> (%) | </w:t>
      </w:r>
      <w:r>
        <w:rPr>
          <w:rFonts w:hint="eastAsia"/>
        </w:rPr>
        <w:t xml:space="preserve">日均通过能力</w:t>
      </w:r>
      <w:r>
        <w:t xml:space="preserve"> </w:t>
      </w:r>
      <w:r>
        <w:rPr>
          <w:rFonts w:hint="eastAsia"/>
        </w:rPr>
        <w:t xml:space="preserve">(艘次)</w:t>
      </w:r>
      <w:r>
        <w:t xml:space="preserve"> |</w:t>
      </w:r>
      <w:r>
        <w:t xml:space="preserve"> </w:t>
      </w:r>
      <w:r>
        <w:t xml:space="preserve">| :—: | :—: | :—: | :—: | :—: | :—: | :—: | :—: |</w:t>
      </w:r>
      <w:r>
        <w:t xml:space="preserve"> </w:t>
      </w:r>
      <w:r>
        <w:t xml:space="preserve">| </w:t>
      </w:r>
      <w:r>
        <w:rPr>
          <w:rFonts w:hint="eastAsia"/>
        </w:rPr>
        <w:t xml:space="preserve">丰水年</w:t>
      </w:r>
      <w:r>
        <w:t xml:space="preserve"> | 10% | 42,500 | 5.83 | 100% | 45 | 82.5% | 385 |</w:t>
      </w:r>
      <w:r>
        <w:t xml:space="preserve"> </w:t>
      </w:r>
      <w:r>
        <w:t xml:space="preserve">| </w:t>
      </w:r>
      <w:r>
        <w:rPr>
          <w:rFonts w:hint="eastAsia"/>
        </w:rPr>
        <w:t xml:space="preserve">平水年</w:t>
      </w:r>
      <w:r>
        <w:t xml:space="preserve"> | 50% | 31,800 | 4.12 | 86.5% | 12 | 95.2% | 490 |</w:t>
      </w:r>
      <w:r>
        <w:t xml:space="preserve"> </w:t>
      </w:r>
      <w:r>
        <w:t xml:space="preserve">| </w:t>
      </w:r>
      <w:r>
        <w:rPr>
          <w:rFonts w:hint="eastAsia"/>
        </w:rPr>
        <w:t xml:space="preserve">枯水年</w:t>
      </w:r>
      <w:r>
        <w:t xml:space="preserve"> | 90% | 22,100 | 2.95 | 62.3% | 0 | 99.8% | 310 |</w:t>
      </w:r>
      <w:r>
        <w:t xml:space="preserve"> </w:t>
      </w:r>
      <w:r>
        <w:t xml:space="preserve">| </w:t>
      </w:r>
      <w:r>
        <w:rPr>
          <w:rFonts w:hint="eastAsia"/>
        </w:rPr>
        <w:t xml:space="preserve">特枯年</w:t>
      </w:r>
      <w:r>
        <w:t xml:space="preserve"> | 98% | 18,500 | 2.21 | 41.0% | 0 | 100% | 155 |</w:t>
      </w:r>
    </w:p>
    <w:p>
      <w:pPr>
        <w:pStyle w:val="BodyText"/>
      </w:pPr>
      <w:r>
        <w:rPr>
          <w:rFonts w:hint="eastAsia"/>
          <w:i/>
          <w:iCs/>
        </w:rPr>
        <w:t xml:space="preserve">(注：表征数据深度揭示了内河航运通航环境的矛盾两面性：通航水深保证率与高流速碍航天数呈现出显著的此消彼长规律。特枯年面临严峻的水深阻航危机（能力锐减至155艘次），而丰水年虽水深充裕，却暴露出高流速导致上水船舶顶推受阻及安全隐患。)</w:t>
      </w:r>
    </w:p>
    <w:bookmarkEnd w:id="19"/>
    <w:bookmarkStart w:id="20" w:name="工程案例三峡巨型水库调蓄对中游航道水深补偿的数值仿真推演"/>
    <w:p>
      <w:pPr>
        <w:pStyle w:val="Heading3"/>
      </w:pPr>
      <w:r>
        <w:rPr>
          <w:rStyle w:val="SectionNumber"/>
        </w:rPr>
        <w:t xml:space="preserve">1.4.3</w:t>
      </w:r>
      <w:r>
        <w:tab/>
      </w:r>
      <w:r>
        <w:rPr>
          <w:rFonts w:hint="eastAsia"/>
        </w:rPr>
        <w:t xml:space="preserve">工程案例：三峡巨型水库调蓄对中游航道水深补偿的数值仿真推演</w:t>
      </w:r>
    </w:p>
    <w:p>
      <w:pPr>
        <w:pStyle w:val="FirstParagraph"/>
      </w:pPr>
      <w:r>
        <w:rPr>
          <w:rFonts w:hint="eastAsia"/>
        </w:rPr>
        <w:t xml:space="preserve">在“6.1</w:t>
      </w:r>
      <w:r>
        <w:t xml:space="preserve"> </w:t>
      </w:r>
      <w:r>
        <w:rPr>
          <w:rFonts w:hint="eastAsia"/>
        </w:rPr>
        <w:t xml:space="preserve">基本概念与理论框架”所提及的枯水期极端补水调度中，三峡工程作为长江流域的水资源核心控制节点发挥了决定性保障作用。研究团队利用自主研发的一维非恒定流仿真模型对三峡大坝尾水至汉口江段（全长约600余公里）进行了高精度水力推演。设定未实施工程干预的天然流量序列边界（以1998特枯年水文曲线为工况输入，枝城站测得最低瞬时流量极值仅</w:t>
      </w:r>
      <w:r>
        <w:t xml:space="preserve"> 3200</w:t>
      </w:r>
      <w:r>
        <w:t xml:space="preserve"> </w:t>
      </w:r>
      <m:oMath>
        <m:sSup>
          <m:e>
            <m:r>
              <m:t>m</m:t>
            </m:r>
          </m:e>
          <m:sup>
            <m:r>
              <m:t>3</m:t>
            </m:r>
          </m:sup>
        </m:sSup>
        <m:r>
          <m:rPr>
            <m:sty m:val="p"/>
          </m:rPr>
          <m:t>/</m:t>
        </m:r>
        <m:r>
          <m:t>s</m:t>
        </m:r>
      </m:oMath>
      <w:r>
        <w:rPr>
          <w:rFonts w:hint="eastAsia"/>
        </w:rPr>
        <w:t xml:space="preserve">），仿真计算直接暴露出沙市至监利荆江河段有超过</w:t>
      </w:r>
      <w:r>
        <w:t xml:space="preserve"> 60 </w:t>
      </w:r>
      <w:r>
        <w:rPr>
          <w:rFonts w:hint="eastAsia"/>
        </w:rPr>
        <w:t xml:space="preserve">天的绝对水深不足</w:t>
      </w:r>
      <w:r>
        <w:t xml:space="preserve"> 3.0 </w:t>
      </w:r>
      <w:r>
        <w:rPr>
          <w:rFonts w:hint="eastAsia"/>
        </w:rPr>
        <w:t xml:space="preserve">m，面临全线断航风险。随后在模型上游边界处引入三峡水库</w:t>
      </w:r>
      <w:r>
        <w:t xml:space="preserve"> 12 </w:t>
      </w:r>
      <w:r>
        <w:rPr>
          <w:rFonts w:hint="eastAsia"/>
        </w:rPr>
        <w:t xml:space="preserve">月至次年</w:t>
      </w:r>
      <w:r>
        <w:t xml:space="preserve"> 3 </w:t>
      </w:r>
      <w:r>
        <w:rPr>
          <w:rFonts w:hint="eastAsia"/>
        </w:rPr>
        <w:t xml:space="preserve">月的“枯水期补水调度控制规则”，强制将出库流量下限物理约束强行提升并锁定至</w:t>
      </w:r>
      <w:r>
        <w:t xml:space="preserve"> 5500</w:t>
      </w:r>
      <w:r>
        <w:t xml:space="preserve"> </w:t>
      </w:r>
      <m:oMath>
        <m:sSup>
          <m:e>
            <m:r>
              <m:t>m</m:t>
            </m:r>
          </m:e>
          <m:sup>
            <m:r>
              <m:t>3</m:t>
            </m:r>
          </m:sup>
        </m:sSup>
        <m:r>
          <m:rPr>
            <m:sty m:val="p"/>
          </m:rPr>
          <m:t>/</m:t>
        </m:r>
        <m:r>
          <m:t>s</m:t>
        </m:r>
      </m:oMath>
      <w:r>
        <w:rPr>
          <w:rFonts w:hint="eastAsia"/>
        </w:rPr>
        <w:t xml:space="preserve">。再次运行水动力仿真，计算结果显示：沿线水位过程线获得整体显著抬升，变幅达</w:t>
      </w:r>
      <w:r>
        <w:t xml:space="preserve"> 0.6 m - 1.2 m </w:t>
      </w:r>
      <w:r>
        <w:rPr>
          <w:rFonts w:hint="eastAsia"/>
        </w:rPr>
        <w:t xml:space="preserve">之间，荆江浅滩演变段的最小通航绝对水深全面恢复并稳定至</w:t>
      </w:r>
      <w:r>
        <w:t xml:space="preserve"> 3.5 m </w:t>
      </w:r>
      <w:r>
        <w:rPr>
          <w:rFonts w:hint="eastAsia"/>
        </w:rPr>
        <w:t xml:space="preserve">以上，从物理机制上完全消除了水深碍航与断航的天数。同时，通过空间纵向拉网式敏感性计算发现，由于宽谷河槽的槽蓄演灭效应与沿程滩面湿周扩散阻力，距离坝址越远（如汉口江段），每增加单位补水量所产生的水位增幅（即空间补水效率导数</w:t>
      </w:r>
      <w:r>
        <w:t xml:space="preserve"> </w:t>
      </w:r>
      <m:oMath>
        <m:f>
          <m:fPr>
            <m:type m:val="bar"/>
          </m:fPr>
          <m:num>
            <m:r>
              <m:rPr>
                <m:sty m:val="p"/>
              </m:rPr>
              <m:t>∂</m:t>
            </m:r>
            <m:r>
              <m:t>Z</m:t>
            </m:r>
          </m:num>
          <m:den>
            <m:r>
              <m:rPr>
                <m:sty m:val="p"/>
              </m:rPr>
              <m:t>∂</m:t>
            </m:r>
            <m:r>
              <m:t>Q</m:t>
            </m:r>
          </m:den>
        </m:f>
      </m:oMath>
      <w:r>
        <w:rPr>
          <w:rFonts w:hint="eastAsia"/>
        </w:rPr>
        <w:t xml:space="preserve">）呈现出极为明显的非线性指数型衰减特征，这为水库群调度的总量控制红线提供了精确的算法支撑。</w:t>
      </w:r>
    </w:p>
    <w:bookmarkEnd w:id="20"/>
    <w:bookmarkEnd w:id="21"/>
    <w:bookmarkStart w:id="25" w:name="工程启示与应用建议"/>
    <w:p>
      <w:pPr>
        <w:pStyle w:val="Heading2"/>
      </w:pPr>
      <w:r>
        <w:rPr>
          <w:rStyle w:val="SectionNumber"/>
        </w:rPr>
        <w:t xml:space="preserve">1.5</w:t>
      </w:r>
      <w:r>
        <w:tab/>
      </w:r>
      <w:r>
        <w:t xml:space="preserve">6.4 </w:t>
      </w:r>
      <w:r>
        <w:rPr>
          <w:rFonts w:hint="eastAsia"/>
        </w:rPr>
        <w:t xml:space="preserve">工程启示与应用建议</w:t>
      </w:r>
    </w:p>
    <w:p>
      <w:pPr>
        <w:pStyle w:val="FirstParagraph"/>
      </w:pPr>
      <w:r>
        <w:rPr>
          <w:rFonts w:hint="eastAsia"/>
        </w:rPr>
        <w:t xml:space="preserve">基于仿真分析结果，提出工程应用建议和注意事项，为实际工程提供参考。</w:t>
      </w:r>
    </w:p>
    <w:p>
      <w:pPr>
        <w:pStyle w:val="BodyText"/>
      </w:pPr>
      <w:r>
        <w:rPr>
          <w:rFonts w:hint="eastAsia"/>
        </w:rPr>
        <w:t xml:space="preserve">上述建立在严谨数学建模与高频度数值仿真基础上的系统性水力学分析，为现代内河航道管理部门及大型水运工程设计人员提供了确凿的量化决策依据。进入21世纪，现代通航工程治理已全面摒弃了早期单纯依靠高碳排、破坏性机械疏浚的粗放型“被动应对”模式，彻底转向以流域水动力学机制调控为核心、兼顾生态水文节律的综合系统治理机制。仿真结果深入揭示的来流过程、床面糙率分布、边坡摩擦系数以及主槽几何形态等变量之间强烈的非线性耦合映射关系，直接前瞻性地指导了浅滩整治、日常航标养护移位与梯级枢纽流量调度的宏观工程实践。同时，应用者必须保持工程理性的清醒，充分认识到一维/二维理论假设模型与三维实际物理边界条件之间的固有限制与截断误差，任何调控指令的应用皆需建立在长期现场ADCP走航观测数据与原型水文测站数据的持续同化与参数校正之上。</w:t>
      </w:r>
    </w:p>
    <w:bookmarkStart w:id="22" w:name="理论推导疏浚工程量的边际效益与最优化控制计算模型"/>
    <w:p>
      <w:pPr>
        <w:pStyle w:val="Heading3"/>
      </w:pPr>
      <w:r>
        <w:rPr>
          <w:rStyle w:val="SectionNumber"/>
        </w:rPr>
        <w:t xml:space="preserve">1.5.1</w:t>
      </w:r>
      <w:r>
        <w:tab/>
      </w:r>
      <w:r>
        <w:rPr>
          <w:rFonts w:hint="eastAsia"/>
        </w:rPr>
        <w:t xml:space="preserve">理论推导：疏浚工程量的边际效益与最优化控制计算模型</w:t>
      </w:r>
    </w:p>
    <w:p>
      <w:pPr>
        <w:pStyle w:val="FirstParagraph"/>
      </w:pPr>
      <w:r>
        <w:rPr>
          <w:rFonts w:hint="eastAsia"/>
        </w:rPr>
        <w:t xml:space="preserve">对于尚未实施大规模整治的天然河道，应急疏浚（Dredging）依然是消除局部浅点、快速维持设计水深的最直接物理手段。为避免盲目过度超挖导致局部水流流态恶化（如引发深沱回流）及底栖生态毁灭性破坏，需根据历年水文概率统计得到的流量分布密度函数</w:t>
      </w:r>
      <w:r>
        <w:t xml:space="preserve"> </w:t>
      </w:r>
      <m:oMath>
        <m:r>
          <m:t>f</m:t>
        </m:r>
        <m:r>
          <m:rPr>
            <m:sty m:val="p"/>
          </m:rPr>
          <m:t>(</m:t>
        </m:r>
        <m:r>
          <m:t>Q</m:t>
        </m:r>
        <m:r>
          <m:rPr>
            <m:sty m:val="p"/>
          </m:rPr>
          <m:t>)</m:t>
        </m:r>
      </m:oMath>
      <w:r>
        <w:t xml:space="preserve"> </w:t>
      </w:r>
      <w:r>
        <w:rPr>
          <w:rFonts w:hint="eastAsia"/>
        </w:rPr>
        <w:t xml:space="preserve">严格反算确定最优开挖设计底高程</w:t>
      </w:r>
      <w:r>
        <w:t xml:space="preserve"> </w:t>
      </w:r>
      <m:oMath>
        <m:sSub>
          <m:e>
            <m:r>
              <m:t>z</m:t>
            </m:r>
          </m:e>
          <m:sub>
            <m:r>
              <m:t>d</m:t>
            </m:r>
          </m:sub>
        </m:sSub>
      </m:oMath>
      <w:r>
        <w:t xml:space="preserve">。</w:t>
      </w:r>
      <w:r>
        <w:t xml:space="preserve"> </w:t>
      </w:r>
      <w:r>
        <w:rPr>
          <w:rFonts w:hint="eastAsia"/>
        </w:rPr>
        <w:t xml:space="preserve">设单方土石的综合疏浚清排成本为单价</w:t>
      </w:r>
      <w:r>
        <w:t xml:space="preserve"> </w:t>
      </w:r>
      <m:oMath>
        <m:sSub>
          <m:e>
            <m:r>
              <m:t>C</m:t>
            </m:r>
          </m:e>
          <m:sub>
            <m:r>
              <m:t>d</m:t>
            </m:r>
          </m:sub>
        </m:sSub>
      </m:oMath>
      <w:r>
        <w:rPr>
          <w:rFonts w:hint="eastAsia"/>
        </w:rPr>
        <w:t xml:space="preserve">，单位缺水深造成的航运系统经济损失概率积分为惩罚系数</w:t>
      </w:r>
      <w:r>
        <w:t xml:space="preserve"> </w:t>
      </w:r>
      <m:oMath>
        <m:sSub>
          <m:e>
            <m:r>
              <m:t>L</m:t>
            </m:r>
          </m:e>
          <m:sub>
            <m:r>
              <m:t>s</m:t>
            </m:r>
          </m:sub>
        </m:sSub>
      </m:oMath>
      <w:r>
        <w:rPr>
          <w:rFonts w:hint="eastAsia"/>
        </w:rPr>
        <w:t xml:space="preserve">。设定区间长度为</w:t>
      </w:r>
      <w:r>
        <w:t xml:space="preserve"> </w:t>
      </w:r>
      <m:oMath>
        <m:r>
          <m:t>L</m:t>
        </m:r>
      </m:oMath>
      <w:r>
        <w:t xml:space="preserve"> </w:t>
      </w:r>
      <w:r>
        <w:rPr>
          <w:rFonts w:hint="eastAsia"/>
        </w:rPr>
        <w:t xml:space="preserve">的整治河段，物理开挖体积</w:t>
      </w:r>
      <w:r>
        <w:t xml:space="preserve"> </w:t>
      </w:r>
      <m:oMath>
        <m:sSub>
          <m:e>
            <m:r>
              <m:t>V</m:t>
            </m:r>
          </m:e>
          <m:sub>
            <m:r>
              <m:t>d</m:t>
            </m:r>
          </m:sub>
        </m:sSub>
      </m:oMath>
      <w:r>
        <w:t xml:space="preserve"> </w:t>
      </w:r>
      <w:r>
        <w:rPr>
          <w:rFonts w:hint="eastAsia"/>
        </w:rPr>
        <w:t xml:space="preserve">可近似表达为底床超越高程的空间积分：</w:t>
      </w:r>
    </w:p>
    <w:p>
      <w:pPr>
        <w:pStyle w:val="BodyText"/>
      </w:pPr>
      <m:oMathPara>
        <m:oMathParaPr>
          <m:jc m:val="center"/>
        </m:oMathParaPr>
        <m:oMath>
          <m:sSub>
            <m:e>
              <m:r>
                <m:t>V</m:t>
              </m:r>
            </m:e>
            <m:sub>
              <m:r>
                <m:t>d</m:t>
              </m:r>
            </m:sub>
          </m:sSub>
          <m:r>
            <m:rPr>
              <m:sty m:val="p"/>
            </m:rPr>
            <m:t>=</m:t>
          </m:r>
          <m:nary>
            <m:naryPr>
              <m:chr m:val="∫"/>
              <m:limLoc m:val="subSup"/>
              <m:subHide m:val="off"/>
              <m:supHide m:val="off"/>
            </m:naryPr>
            <m:sub>
              <m:r>
                <m:t>0</m:t>
              </m:r>
            </m:sub>
            <m:sup>
              <m:r>
                <m:t>L</m:t>
              </m:r>
            </m:sup>
            <m:e>
              <m:r>
                <m:t>B</m:t>
              </m:r>
            </m:e>
          </m:nary>
          <m:r>
            <m:rPr>
              <m:sty m:val="p"/>
            </m:rPr>
            <m:t>(</m:t>
          </m:r>
          <m:r>
            <m:t>x</m:t>
          </m:r>
          <m:r>
            <m:rPr>
              <m:sty m:val="p"/>
            </m:rPr>
            <m:t>)</m:t>
          </m:r>
          <m:r>
            <m:rPr>
              <m:sty m:val="p"/>
            </m:rPr>
            <m:t>⋅</m:t>
          </m:r>
          <m:r>
            <m:rPr>
              <m:sty m:val="p"/>
            </m:rPr>
            <m:t>max</m:t>
          </m:r>
          <m:r>
            <m:rPr>
              <m:sty m:val="p"/>
            </m:rPr>
            <m:t>(</m:t>
          </m:r>
          <m:sSub>
            <m:e>
              <m:r>
                <m:t>z</m:t>
              </m:r>
            </m:e>
            <m:sub>
              <m:r>
                <m:t>b</m:t>
              </m:r>
            </m:sub>
          </m:sSub>
          <m:r>
            <m:rPr>
              <m:sty m:val="p"/>
            </m:rPr>
            <m:t>(</m:t>
          </m:r>
          <m:r>
            <m:t>x</m:t>
          </m:r>
          <m:r>
            <m:rPr>
              <m:sty m:val="p"/>
            </m:rPr>
            <m:t>)</m:t>
          </m:r>
          <m:r>
            <m:rPr>
              <m:sty m:val="p"/>
            </m:rPr>
            <m:t>−</m:t>
          </m:r>
          <m:sSub>
            <m:e>
              <m:r>
                <m:t>z</m:t>
              </m:r>
            </m:e>
            <m:sub>
              <m:r>
                <m:t>d</m:t>
              </m:r>
            </m:sub>
          </m:sSub>
          <m:r>
            <m:rPr>
              <m:sty m:val="p"/>
            </m:rPr>
            <m:t>,</m:t>
          </m:r>
          <m:r>
            <m:t>0</m:t>
          </m:r>
          <m:r>
            <m:rPr>
              <m:sty m:val="p"/>
            </m:rPr>
            <m:t>)</m:t>
          </m:r>
          <m:r>
            <m:t>d</m:t>
          </m:r>
          <m:r>
            <m:t>x</m:t>
          </m:r>
        </m:oMath>
      </m:oMathPara>
    </w:p>
    <w:p>
      <w:pPr>
        <w:pStyle w:val="FirstParagraph"/>
      </w:pPr>
      <w:r>
        <w:rPr>
          <w:rFonts w:hint="eastAsia"/>
        </w:rPr>
        <w:t xml:space="preserve">系统航运因水深不足引发的压船停航惩罚函数定义为数学期望值：</w:t>
      </w:r>
    </w:p>
    <w:p>
      <w:pPr>
        <w:pStyle w:val="BodyText"/>
      </w:pPr>
      <m:oMathPara>
        <m:oMathParaPr>
          <m:jc m:val="center"/>
        </m:oMathParaPr>
        <m:oMath>
          <m:sSub>
            <m:e>
              <m:r>
                <m:t>P</m:t>
              </m:r>
            </m:e>
            <m:sub>
              <m:r>
                <m:t>s</m:t>
              </m:r>
            </m:sub>
          </m:sSub>
          <m:r>
            <m:rPr>
              <m:sty m:val="p"/>
            </m:rPr>
            <m:t>(</m:t>
          </m:r>
          <m:sSub>
            <m:e>
              <m:r>
                <m:t>z</m:t>
              </m:r>
            </m:e>
            <m:sub>
              <m:r>
                <m:t>d</m:t>
              </m:r>
            </m:sub>
          </m:sSub>
          <m:r>
            <m:rPr>
              <m:sty m:val="p"/>
            </m:rPr>
            <m:t>)</m:t>
          </m:r>
          <m:r>
            <m:rPr>
              <m:sty m:val="p"/>
            </m:rPr>
            <m:t>=</m:t>
          </m:r>
          <m:nary>
            <m:naryPr>
              <m:chr m:val="∫"/>
              <m:limLoc m:val="subSup"/>
              <m:subHide m:val="off"/>
              <m:supHide m:val="off"/>
            </m:naryPr>
            <m:sub>
              <m:sSub>
                <m:e>
                  <m:r>
                    <m:t>Q</m:t>
                  </m:r>
                </m:e>
                <m:sub>
                  <m:r>
                    <m:t>m</m:t>
                  </m:r>
                  <m:r>
                    <m:t>i</m:t>
                  </m:r>
                  <m:r>
                    <m:t>n</m:t>
                  </m:r>
                </m:sub>
              </m:sSub>
            </m:sub>
            <m:sup>
              <m:sSub>
                <m:e>
                  <m:r>
                    <m:t>Q</m:t>
                  </m:r>
                </m:e>
                <m:sub>
                  <m:r>
                    <m:t>r</m:t>
                  </m:r>
                  <m:r>
                    <m:t>e</m:t>
                  </m:r>
                  <m:r>
                    <m:t>q</m:t>
                  </m:r>
                </m:sub>
              </m:sSub>
              <m:r>
                <m:rPr>
                  <m:sty m:val="p"/>
                </m:rPr>
                <m:t>(</m:t>
              </m:r>
              <m:sSub>
                <m:e>
                  <m:r>
                    <m:t>z</m:t>
                  </m:r>
                </m:e>
                <m:sub>
                  <m:r>
                    <m:t>d</m:t>
                  </m:r>
                </m:sub>
              </m:sSub>
              <m:r>
                <m:rPr>
                  <m:sty m:val="p"/>
                </m:rPr>
                <m:t>)</m:t>
              </m:r>
            </m:sup>
            <m:e>
              <m:sSup>
                <m:e>
                  <m:d>
                    <m:dPr>
                      <m:begChr m:val="["/>
                      <m:sepChr m:val=""/>
                      <m:endChr m:val="]"/>
                      <m:grow/>
                    </m:dPr>
                    <m:e>
                      <m:sSub>
                        <m:e>
                          <m:r>
                            <m:t>h</m:t>
                          </m:r>
                        </m:e>
                        <m:sub>
                          <m:r>
                            <m:t>r</m:t>
                          </m:r>
                          <m:r>
                            <m:t>e</m:t>
                          </m:r>
                          <m:r>
                            <m:t>q</m:t>
                          </m:r>
                        </m:sub>
                      </m:sSub>
                      <m:r>
                        <m:rPr>
                          <m:sty m:val="p"/>
                        </m:rPr>
                        <m:t>−</m:t>
                      </m:r>
                      <m:r>
                        <m:t>h</m:t>
                      </m:r>
                      <m:r>
                        <m:rPr>
                          <m:sty m:val="p"/>
                        </m:rPr>
                        <m:t>(</m:t>
                      </m:r>
                      <m:r>
                        <m:t>Q</m:t>
                      </m:r>
                      <m:r>
                        <m:rPr>
                          <m:sty m:val="p"/>
                        </m:rPr>
                        <m:t>,</m:t>
                      </m:r>
                      <m:sSub>
                        <m:e>
                          <m:r>
                            <m:t>z</m:t>
                          </m:r>
                        </m:e>
                        <m:sub>
                          <m:r>
                            <m:t>d</m:t>
                          </m:r>
                        </m:sub>
                      </m:sSub>
                      <m:r>
                        <m:rPr>
                          <m:sty m:val="p"/>
                        </m:rPr>
                        <m:t>)</m:t>
                      </m:r>
                    </m:e>
                  </m:d>
                </m:e>
                <m:sup>
                  <m:r>
                    <m:t>γ</m:t>
                  </m:r>
                </m:sup>
              </m:sSup>
            </m:e>
          </m:nary>
          <m:r>
            <m:t>f</m:t>
          </m:r>
          <m:r>
            <m:rPr>
              <m:sty m:val="p"/>
            </m:rPr>
            <m:t>(</m:t>
          </m:r>
          <m:r>
            <m:t>Q</m:t>
          </m:r>
          <m:r>
            <m:rPr>
              <m:sty m:val="p"/>
            </m:rPr>
            <m:t>)</m:t>
          </m:r>
          <m:r>
            <m:t>d</m:t>
          </m:r>
          <m:r>
            <m:t>Q</m:t>
          </m:r>
        </m:oMath>
      </m:oMathPara>
    </w:p>
    <w:p>
      <w:pPr>
        <w:pStyle w:val="FirstParagraph"/>
      </w:pPr>
      <w:r>
        <w:rPr>
          <w:rFonts w:hint="eastAsia"/>
        </w:rPr>
        <w:t xml:space="preserve">其中</w:t>
      </w:r>
      <w:r>
        <w:t xml:space="preserve"> </w:t>
      </w:r>
      <m:oMath>
        <m:r>
          <m:t>γ</m:t>
        </m:r>
        <m:r>
          <m:rPr>
            <m:sty m:val="p"/>
          </m:rPr>
          <m:t>&gt;</m:t>
        </m:r>
        <m:r>
          <m:t>1</m:t>
        </m:r>
      </m:oMath>
      <w:r>
        <w:t xml:space="preserve"> </w:t>
      </w:r>
      <w:r>
        <w:rPr>
          <w:rFonts w:hint="eastAsia"/>
        </w:rPr>
        <w:t xml:space="preserve">为非线性损失放大系数（反映缺水越深，搁浅风险呈指数级上升）。整体优化决策目标定义为总社会成本极小化：</w:t>
      </w:r>
    </w:p>
    <w:p>
      <w:pPr>
        <w:pStyle w:val="BodyText"/>
      </w:pPr>
      <m:oMathPara>
        <m:oMathParaPr>
          <m:jc m:val="center"/>
        </m:oMathParaPr>
        <m:oMath>
          <m:limLow>
            <m:e>
              <m:r>
                <m:rPr>
                  <m:sty m:val="p"/>
                </m:rPr>
                <m:t>min</m:t>
              </m:r>
            </m:e>
            <m:lim>
              <m:sSub>
                <m:e>
                  <m:r>
                    <m:t>z</m:t>
                  </m:r>
                </m:e>
                <m:sub>
                  <m:r>
                    <m:t>d</m:t>
                  </m:r>
                </m:sub>
              </m:sSub>
            </m:lim>
          </m:limLow>
          <m:r>
            <m:rPr>
              <m:scr m:val="double-struck"/>
              <m:sty m:val="p"/>
            </m:rPr>
            <m:t>E</m:t>
          </m:r>
          <m:d>
            <m:dPr>
              <m:begChr m:val="["/>
              <m:sepChr m:val=""/>
              <m:endChr m:val="]"/>
              <m:grow/>
            </m:dPr>
            <m:e>
              <m:sSub>
                <m:e>
                  <m:r>
                    <m:t>C</m:t>
                  </m:r>
                </m:e>
                <m:sub>
                  <m:r>
                    <m:t>d</m:t>
                  </m:r>
                </m:sub>
              </m:sSub>
              <m:r>
                <m:rPr>
                  <m:sty m:val="p"/>
                </m:rPr>
                <m:t>⋅</m:t>
              </m:r>
              <m:sSub>
                <m:e>
                  <m:r>
                    <m:t>V</m:t>
                  </m:r>
                </m:e>
                <m:sub>
                  <m:r>
                    <m:t>d</m:t>
                  </m:r>
                </m:sub>
              </m:sSub>
              <m:r>
                <m:rPr>
                  <m:sty m:val="p"/>
                </m:rPr>
                <m:t>(</m:t>
              </m:r>
              <m:sSub>
                <m:e>
                  <m:r>
                    <m:t>z</m:t>
                  </m:r>
                </m:e>
                <m:sub>
                  <m:r>
                    <m:t>d</m:t>
                  </m:r>
                </m:sub>
              </m:sSub>
              <m:r>
                <m:rPr>
                  <m:sty m:val="p"/>
                </m:rPr>
                <m:t>)</m:t>
              </m:r>
              <m:r>
                <m:rPr>
                  <m:sty m:val="p"/>
                </m:rPr>
                <m:t>+</m:t>
              </m:r>
              <m:r>
                <m:t>α</m:t>
              </m:r>
              <m:r>
                <m:rPr>
                  <m:sty m:val="p"/>
                </m:rPr>
                <m:t>⋅</m:t>
              </m:r>
              <m:sSub>
                <m:e>
                  <m:r>
                    <m:t>P</m:t>
                  </m:r>
                </m:e>
                <m:sub>
                  <m:r>
                    <m:t>s</m:t>
                  </m:r>
                </m:sub>
              </m:sSub>
              <m:r>
                <m:rPr>
                  <m:sty m:val="p"/>
                </m:rPr>
                <m:t>(</m:t>
              </m:r>
              <m:sSub>
                <m:e>
                  <m:r>
                    <m:t>z</m:t>
                  </m:r>
                </m:e>
                <m:sub>
                  <m:r>
                    <m:t>d</m:t>
                  </m:r>
                </m:sub>
              </m:sSub>
              <m:r>
                <m:rPr>
                  <m:sty m:val="p"/>
                </m:rPr>
                <m:t>)</m:t>
              </m:r>
            </m:e>
          </m:d>
        </m:oMath>
      </m:oMathPara>
    </w:p>
    <w:p>
      <w:pPr>
        <w:pStyle w:val="FirstParagraph"/>
      </w:pPr>
      <w:r>
        <w:rPr>
          <w:rFonts w:hint="eastAsia"/>
        </w:rPr>
        <w:t xml:space="preserve">对其求关于开挖高程</w:t>
      </w:r>
      <w:r>
        <w:t xml:space="preserve"> </w:t>
      </w:r>
      <m:oMath>
        <m:sSub>
          <m:e>
            <m:r>
              <m:t>z</m:t>
            </m:r>
          </m:e>
          <m:sub>
            <m:r>
              <m:t>d</m:t>
            </m:r>
          </m:sub>
        </m:sSub>
      </m:oMath>
      <w:r>
        <w:t xml:space="preserve"> </w:t>
      </w:r>
      <w:r>
        <w:rPr>
          <w:rFonts w:hint="eastAsia"/>
        </w:rPr>
        <w:t xml:space="preserve">的偏导数并令其等于零以寻优：</w:t>
      </w:r>
    </w:p>
    <w:p>
      <w:pPr>
        <w:pStyle w:val="BodyText"/>
      </w:pPr>
      <m:oMathPara>
        <m:oMathParaPr>
          <m:jc m:val="center"/>
        </m:oMathParaPr>
        <m:oMath>
          <m:sSub>
            <m:e>
              <m:r>
                <m:t>C</m:t>
              </m:r>
            </m:e>
            <m:sub>
              <m:r>
                <m:t>d</m:t>
              </m:r>
            </m:sub>
          </m:sSub>
          <m:f>
            <m:fPr>
              <m:type m:val="bar"/>
            </m:fPr>
            <m:num>
              <m:r>
                <m:rPr>
                  <m:sty m:val="p"/>
                </m:rPr>
                <m:t>∂</m:t>
              </m:r>
              <m:sSub>
                <m:e>
                  <m:r>
                    <m:t>V</m:t>
                  </m:r>
                </m:e>
                <m:sub>
                  <m:r>
                    <m:t>d</m:t>
                  </m:r>
                </m:sub>
              </m:sSub>
            </m:num>
            <m:den>
              <m:r>
                <m:rPr>
                  <m:sty m:val="p"/>
                </m:rPr>
                <m:t>∂</m:t>
              </m:r>
              <m:sSub>
                <m:e>
                  <m:r>
                    <m:t>z</m:t>
                  </m:r>
                </m:e>
                <m:sub>
                  <m:r>
                    <m:t>d</m:t>
                  </m:r>
                </m:sub>
              </m:sSub>
            </m:den>
          </m:f>
          <m:r>
            <m:rPr>
              <m:sty m:val="p"/>
            </m:rPr>
            <m:t>+</m:t>
          </m:r>
          <m:r>
            <m:t>α</m:t>
          </m:r>
          <m:f>
            <m:fPr>
              <m:type m:val="bar"/>
            </m:fPr>
            <m:num>
              <m:r>
                <m:rPr>
                  <m:sty m:val="p"/>
                </m:rPr>
                <m:t>∂</m:t>
              </m:r>
              <m:sSub>
                <m:e>
                  <m:r>
                    <m:t>P</m:t>
                  </m:r>
                </m:e>
                <m:sub>
                  <m:r>
                    <m:t>s</m:t>
                  </m:r>
                </m:sub>
              </m:sSub>
            </m:num>
            <m:den>
              <m:r>
                <m:rPr>
                  <m:sty m:val="p"/>
                </m:rPr>
                <m:t>∂</m:t>
              </m:r>
              <m:sSub>
                <m:e>
                  <m:r>
                    <m:t>z</m:t>
                  </m:r>
                </m:e>
                <m:sub>
                  <m:r>
                    <m:t>d</m:t>
                  </m:r>
                </m:sub>
              </m:sSub>
            </m:den>
          </m:f>
          <m:r>
            <m:rPr>
              <m:sty m:val="p"/>
            </m:rPr>
            <m:t>=</m:t>
          </m:r>
          <m:r>
            <m:t>0</m:t>
          </m:r>
        </m:oMath>
      </m:oMathPara>
    </w:p>
    <w:p>
      <w:pPr>
        <w:pStyle w:val="FirstParagraph"/>
      </w:pPr>
      <w:r>
        <w:rPr>
          <w:rFonts w:hint="eastAsia"/>
        </w:rPr>
        <w:t xml:space="preserve">该驻点平衡等式在工程经济学与水力学交叉层面明确界定了疏浚几何尺度的边际效益刚性边界，从理论上雄辩地证明：过度深挖引发的土方成本边际递增幅度，必然迅速超过其对通航概率提升的边际贡献，揭示了“以挖代治”的不可持续性。</w:t>
      </w:r>
    </w:p>
    <w:bookmarkEnd w:id="22"/>
    <w:bookmarkStart w:id="23" w:name="数据表格不同水域航道维护与生态整治手段的效能评估对照"/>
    <w:p>
      <w:pPr>
        <w:pStyle w:val="Heading3"/>
      </w:pPr>
      <w:r>
        <w:rPr>
          <w:rStyle w:val="SectionNumber"/>
        </w:rPr>
        <w:t xml:space="preserve">1.5.2</w:t>
      </w:r>
      <w:r>
        <w:tab/>
      </w:r>
      <w:r>
        <w:rPr>
          <w:rFonts w:hint="eastAsia"/>
        </w:rPr>
        <w:t xml:space="preserve">数据表格：不同水域航道维护与生态整治手段的效能评估对照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工程维护手段</w:t>
            </w:r>
          </w:p>
        </w:tc>
        <w:tc>
          <w:tcPr/>
          <w:p>
            <w:pPr>
              <w:pStyle w:val="Compact"/>
              <w:jc w:val="left"/>
            </w:pPr>
            <w:r>
              <w:rPr>
                <w:rFonts w:hint="eastAsia"/>
              </w:rPr>
              <w:t xml:space="preserve">核心物理作用机理</w:t>
            </w:r>
          </w:p>
        </w:tc>
        <w:tc>
          <w:tcPr/>
          <w:p>
            <w:pPr>
              <w:pStyle w:val="Compact"/>
              <w:jc w:val="left"/>
            </w:pPr>
            <w:r>
              <w:rPr>
                <w:rFonts w:hint="eastAsia"/>
              </w:rPr>
              <w:t xml:space="preserve">适用河段流动力学特征</w:t>
            </w:r>
          </w:p>
        </w:tc>
        <w:tc>
          <w:tcPr/>
          <w:p>
            <w:pPr>
              <w:pStyle w:val="Compact"/>
              <w:jc w:val="left"/>
            </w:pPr>
            <w:r>
              <w:rPr>
                <w:rFonts w:hint="eastAsia"/>
              </w:rPr>
              <w:t xml:space="preserve">初始建设成本估算</w:t>
            </w:r>
            <w:r>
              <w:t xml:space="preserve"> </w:t>
            </w:r>
            <w:r>
              <w:rPr>
                <w:rFonts w:hint="eastAsia"/>
              </w:rPr>
              <w:t xml:space="preserve">(万元/km)</w:t>
            </w:r>
          </w:p>
        </w:tc>
        <w:tc>
          <w:tcPr/>
          <w:p>
            <w:pPr>
              <w:pStyle w:val="Compact"/>
              <w:jc w:val="left"/>
            </w:pPr>
            <w:r>
              <w:rPr>
                <w:rFonts w:hint="eastAsia"/>
              </w:rPr>
              <w:t xml:space="preserve">年化运营维护成本</w:t>
            </w:r>
          </w:p>
        </w:tc>
        <w:tc>
          <w:tcPr/>
          <w:p>
            <w:pPr>
              <w:pStyle w:val="Compact"/>
              <w:jc w:val="left"/>
            </w:pPr>
            <w:r>
              <w:rPr>
                <w:rFonts w:hint="eastAsia"/>
              </w:rPr>
              <w:t xml:space="preserve">水文生态环境扰动评价</w:t>
            </w:r>
          </w:p>
        </w:tc>
      </w:tr>
      <w:tr>
        <w:tc>
          <w:tcPr/>
          <w:p>
            <w:pPr>
              <w:pStyle w:val="Compact"/>
              <w:jc w:val="left"/>
            </w:pPr>
            <w:r>
              <w:rPr>
                <w:rFonts w:hint="eastAsia"/>
              </w:rPr>
              <w:t xml:space="preserve">定期炸礁/疏浚</w:t>
            </w:r>
          </w:p>
        </w:tc>
        <w:tc>
          <w:tcPr/>
          <w:p>
            <w:pPr>
              <w:pStyle w:val="Compact"/>
              <w:jc w:val="left"/>
            </w:pPr>
            <w:r>
              <w:rPr>
                <w:rFonts w:hint="eastAsia"/>
              </w:rPr>
              <w:t xml:space="preserve">机械切削河床硬性突起点与淤积体</w:t>
            </w:r>
          </w:p>
        </w:tc>
        <w:tc>
          <w:tcPr/>
          <w:p>
            <w:pPr>
              <w:pStyle w:val="Compact"/>
              <w:jc w:val="left"/>
            </w:pPr>
            <w:r>
              <w:rPr>
                <w:rFonts w:hint="eastAsia"/>
              </w:rPr>
              <w:t xml:space="preserve">泥沙淤积速率适中或存在基岩突出的浅滩</w:t>
            </w:r>
          </w:p>
        </w:tc>
        <w:tc>
          <w:tcPr/>
          <w:p>
            <w:pPr>
              <w:pStyle w:val="Compact"/>
              <w:jc w:val="left"/>
            </w:pPr>
            <w:r>
              <w:t xml:space="preserve">150 - 350</w:t>
            </w:r>
          </w:p>
        </w:tc>
        <w:tc>
          <w:tcPr/>
          <w:p>
            <w:pPr>
              <w:pStyle w:val="Compact"/>
              <w:jc w:val="left"/>
            </w:pPr>
            <w:r>
              <w:rPr>
                <w:rFonts w:hint="eastAsia"/>
              </w:rPr>
              <w:t xml:space="preserve">持续偏高</w:t>
            </w:r>
          </w:p>
        </w:tc>
        <w:tc>
          <w:tcPr/>
          <w:p>
            <w:pPr>
              <w:pStyle w:val="Compact"/>
              <w:jc w:val="left"/>
            </w:pPr>
            <w:r>
              <w:rPr>
                <w:rFonts w:hint="eastAsia"/>
              </w:rPr>
              <w:t xml:space="preserve">强烈扰动底栖生物群落与产卵场</w:t>
            </w:r>
          </w:p>
        </w:tc>
      </w:tr>
      <w:tr>
        <w:tc>
          <w:tcPr/>
          <w:p>
            <w:pPr>
              <w:pStyle w:val="Compact"/>
              <w:jc w:val="left"/>
            </w:pPr>
            <w:r>
              <w:rPr>
                <w:rFonts w:hint="eastAsia"/>
              </w:rPr>
              <w:t xml:space="preserve">丁坝/顺坝/潜堤整治</w:t>
            </w:r>
          </w:p>
        </w:tc>
        <w:tc>
          <w:tcPr/>
          <w:p>
            <w:pPr>
              <w:pStyle w:val="Compact"/>
              <w:jc w:val="left"/>
            </w:pPr>
            <w:r>
              <w:rPr>
                <w:rFonts w:hint="eastAsia"/>
              </w:rPr>
              <w:t xml:space="preserve">利用挑流束水冲沙，重塑河床流场分布</w:t>
            </w:r>
          </w:p>
        </w:tc>
        <w:tc>
          <w:tcPr/>
          <w:p>
            <w:pPr>
              <w:pStyle w:val="Compact"/>
              <w:jc w:val="left"/>
            </w:pPr>
            <w:r>
              <w:rPr>
                <w:rFonts w:hint="eastAsia"/>
              </w:rPr>
              <w:t xml:space="preserve">宽浅散乱、交替游荡的分汊河段</w:t>
            </w:r>
          </w:p>
        </w:tc>
        <w:tc>
          <w:tcPr/>
          <w:p>
            <w:pPr>
              <w:pStyle w:val="Compact"/>
              <w:jc w:val="left"/>
            </w:pPr>
            <w:r>
              <w:t xml:space="preserve">800 - 1600</w:t>
            </w:r>
          </w:p>
        </w:tc>
        <w:tc>
          <w:tcPr/>
          <w:p>
            <w:pPr>
              <w:pStyle w:val="Compact"/>
              <w:jc w:val="left"/>
            </w:pPr>
            <w:r>
              <w:rPr>
                <w:rFonts w:hint="eastAsia"/>
              </w:rPr>
              <w:t xml:space="preserve">极低（结构自维持）</w:t>
            </w:r>
          </w:p>
        </w:tc>
        <w:tc>
          <w:tcPr/>
          <w:p>
            <w:pPr>
              <w:pStyle w:val="Compact"/>
              <w:jc w:val="left"/>
            </w:pPr>
            <w:r>
              <w:rPr>
                <w:rFonts w:hint="eastAsia"/>
              </w:rPr>
              <w:t xml:space="preserve">改变局部微生境流态，可能形成深沱但利于鱼类避流</w:t>
            </w:r>
          </w:p>
        </w:tc>
      </w:tr>
      <w:tr>
        <w:tc>
          <w:tcPr/>
          <w:p>
            <w:pPr>
              <w:pStyle w:val="Compact"/>
              <w:jc w:val="left"/>
            </w:pPr>
            <w:r>
              <w:rPr>
                <w:rFonts w:hint="eastAsia"/>
              </w:rPr>
              <w:t xml:space="preserve">梯级渠化水利枢纽</w:t>
            </w:r>
          </w:p>
        </w:tc>
        <w:tc>
          <w:tcPr/>
          <w:p>
            <w:pPr>
              <w:pStyle w:val="Compact"/>
              <w:jc w:val="left"/>
            </w:pPr>
            <w:r>
              <w:rPr>
                <w:rFonts w:hint="eastAsia"/>
              </w:rPr>
              <w:t xml:space="preserve">筑坝壅高上游水位，强制消除自然底坡比降</w:t>
            </w:r>
          </w:p>
        </w:tc>
        <w:tc>
          <w:tcPr/>
          <w:p>
            <w:pPr>
              <w:pStyle w:val="Compact"/>
              <w:jc w:val="left"/>
            </w:pPr>
            <w:r>
              <w:rPr>
                <w:rFonts w:hint="eastAsia"/>
              </w:rPr>
              <w:t xml:space="preserve">原始比降极大、流速极度湍急的山区性河流</w:t>
            </w:r>
          </w:p>
        </w:tc>
        <w:tc>
          <w:tcPr/>
          <w:p>
            <w:pPr>
              <w:pStyle w:val="Compact"/>
              <w:jc w:val="left"/>
            </w:pPr>
            <w:r>
              <w:t xml:space="preserve">5000+ </w:t>
            </w:r>
            <w:r>
              <w:rPr>
                <w:rFonts w:hint="eastAsia"/>
              </w:rPr>
              <w:t xml:space="preserve">(需分摊枢纽主体投资)</w:t>
            </w:r>
          </w:p>
        </w:tc>
        <w:tc>
          <w:tcPr/>
          <w:p>
            <w:pPr>
              <w:pStyle w:val="Compact"/>
              <w:jc w:val="left"/>
            </w:pPr>
            <w:r>
              <w:rPr>
                <w:rFonts w:hint="eastAsia"/>
              </w:rPr>
              <w:t xml:space="preserve">中等（船闸机械维护）</w:t>
            </w:r>
          </w:p>
        </w:tc>
        <w:tc>
          <w:tcPr/>
          <w:p>
            <w:pPr>
              <w:pStyle w:val="Compact"/>
              <w:jc w:val="left"/>
            </w:pPr>
            <w:r>
              <w:rPr>
                <w:rFonts w:hint="eastAsia"/>
              </w:rPr>
              <w:t xml:space="preserve">物理阻断长距离洄游鱼类通道，导致库区水体富营养化缓流</w:t>
            </w:r>
          </w:p>
        </w:tc>
      </w:tr>
      <w:tr>
        <w:tc>
          <w:tcPr/>
          <w:p>
            <w:pPr>
              <w:pStyle w:val="Compact"/>
              <w:jc w:val="left"/>
            </w:pPr>
            <w:r>
              <w:rPr>
                <w:rFonts w:hint="eastAsia"/>
              </w:rPr>
              <w:t xml:space="preserve">柔性生态透水框架</w:t>
            </w:r>
          </w:p>
        </w:tc>
        <w:tc>
          <w:tcPr/>
          <w:p>
            <w:pPr>
              <w:pStyle w:val="Compact"/>
              <w:jc w:val="left"/>
            </w:pPr>
            <w:r>
              <w:rPr>
                <w:rFonts w:hint="eastAsia"/>
              </w:rPr>
              <w:t xml:space="preserve">固滩护岸增糙，大幅增加局部底层水流阻力</w:t>
            </w:r>
          </w:p>
        </w:tc>
        <w:tc>
          <w:tcPr/>
          <w:p>
            <w:pPr>
              <w:pStyle w:val="Compact"/>
              <w:jc w:val="left"/>
            </w:pPr>
            <w:r>
              <w:rPr>
                <w:rFonts w:hint="eastAsia"/>
              </w:rPr>
              <w:t xml:space="preserve">岸坡极易侧向侵蚀、水土流失严重的水流顶冲区</w:t>
            </w:r>
          </w:p>
        </w:tc>
        <w:tc>
          <w:tcPr/>
          <w:p>
            <w:pPr>
              <w:pStyle w:val="Compact"/>
              <w:jc w:val="left"/>
            </w:pPr>
            <w:r>
              <w:t xml:space="preserve">400 - 650</w:t>
            </w:r>
          </w:p>
        </w:tc>
        <w:tc>
          <w:tcPr/>
          <w:p>
            <w:pPr>
              <w:pStyle w:val="Compact"/>
              <w:jc w:val="left"/>
            </w:pPr>
            <w:r>
              <w:rPr>
                <w:rFonts w:hint="eastAsia"/>
              </w:rPr>
              <w:t xml:space="preserve">极低</w:t>
            </w:r>
          </w:p>
        </w:tc>
        <w:tc>
          <w:tcPr/>
          <w:p>
            <w:pPr>
              <w:pStyle w:val="Compact"/>
              <w:jc w:val="left"/>
            </w:pPr>
            <w:r>
              <w:rPr>
                <w:rFonts w:hint="eastAsia"/>
              </w:rPr>
              <w:t xml:space="preserve">环境高度友好，缝隙结构极大促进水生植被快速恢复附着</w:t>
            </w:r>
          </w:p>
        </w:tc>
      </w:tr>
    </w:tbl>
    <w:bookmarkEnd w:id="23"/>
    <w:bookmarkStart w:id="24" w:name="工程案例西江航运干线长洲枢纽坝下尾水位剧烈下切演变的应对策略"/>
    <w:p>
      <w:pPr>
        <w:pStyle w:val="Heading3"/>
      </w:pPr>
      <w:r>
        <w:rPr>
          <w:rStyle w:val="SectionNumber"/>
        </w:rPr>
        <w:t xml:space="preserve">1.5.3</w:t>
      </w:r>
      <w:r>
        <w:tab/>
      </w:r>
      <w:r>
        <w:rPr>
          <w:rFonts w:hint="eastAsia"/>
        </w:rPr>
        <w:t xml:space="preserve">工程案例：西江航运干线长洲枢纽坝下尾水位剧烈下切演变的应对策略</w:t>
      </w:r>
    </w:p>
    <w:p>
      <w:pPr>
        <w:pStyle w:val="FirstParagraph"/>
      </w:pPr>
      <w:r>
        <w:rPr>
          <w:rFonts w:hint="eastAsia"/>
        </w:rPr>
        <w:t xml:space="preserve">以我国珠江水系西江航运干线为例，巨型长洲水利枢纽全面建成蓄水后，大坝如同巨大的人工滤网拦截了绝大部分上游下泄的粗颗粒推移质泥沙，导致下泄的过闸水流呈现出极度不饱和的“清水下泄”动能过剩状态。坝下冲积带河道发生长历时的持续性溯源冲刷，同等泄水流量边界条件下的自由水位大幅度深幅下切（下切幅度局部超</w:t>
      </w:r>
      <w:r>
        <w:t xml:space="preserve"> 1.5 </w:t>
      </w:r>
      <w:r>
        <w:rPr>
          <w:rFonts w:hint="eastAsia"/>
        </w:rPr>
        <w:t xml:space="preserve">米）。科研模型复盘仿真了这一跨越十年的地貌演变过程，水动力计算表明尽管局部曼宁糙率</w:t>
      </w:r>
      <w:r>
        <w:t xml:space="preserve"> </w:t>
      </w:r>
      <m:oMath>
        <m:r>
          <m:t>n</m:t>
        </m:r>
      </m:oMath>
      <w:r>
        <w:t xml:space="preserve"> </w:t>
      </w:r>
      <w:r>
        <w:rPr>
          <w:rFonts w:hint="eastAsia"/>
        </w:rPr>
        <w:t xml:space="preserve">因床面细沙大量流失、底层卵石粗化出露而有所增大（具有微弱的壅水反作用），但河床绝对底高程</w:t>
      </w:r>
      <w:r>
        <w:t xml:space="preserve"> </w:t>
      </w:r>
      <m:oMath>
        <m:sSub>
          <m:e>
            <m:r>
              <m:t>z</m:t>
            </m:r>
          </m:e>
          <m:sub>
            <m:r>
              <m:t>b</m:t>
            </m:r>
          </m:sub>
        </m:sSub>
      </m:oMath>
      <w:r>
        <w:t xml:space="preserve"> </w:t>
      </w:r>
      <w:r>
        <w:rPr>
          <w:rFonts w:hint="eastAsia"/>
        </w:rPr>
        <w:t xml:space="preserve">的整体崩塌性降低占据了绝对主导地位。这导致枢纽下闸首的门槛水深在天然枯水期严重“悬空”不足，频繁引发干线大规模压船阻航事件。基于“水位下切沿程非恒定延展”的严密水动力演变分析，决策层果断否决了在紧邻坝下高流速区大规模抛填巨石补底的短视方案（受制于强劲水流剪切力，抛石难以达到长期稳定存留的力学平衡），而是转向上游流域水库群要水动力效益，全面实施了跨流域、跨省级行政区的梯级联合压咸补淡及保通航补偿调度，同时在坝下适当距离位置科学论证并推进新建低水头微型梯级以强制抬高长洲尾水基面的长远规划战略。这一经典案例充分展示了将一维有限空间水动力分析强制拓展至流域全局宏观空间尺度的极度必要性与战略眼光。</w:t>
      </w:r>
    </w:p>
    <w:bookmarkEnd w:id="24"/>
    <w:bookmarkEnd w:id="25"/>
    <w:bookmarkStart w:id="26"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介绍了案例：长江航道/运河的理论基础、数学模型和工程方法。从明渠均匀流的谢才与曼宁基本物理理论出发，层层剖析了决定通航有效水深与时空流速分布的关键驱动因素。进而引入基于流体力学守恒律的圣维南偏微分方程组及其多种数值离散计算方法，严密建立了描述非恒定大尺度复杂水网系统通航条件演变的数学解析表达。通过长历时参数化仿真程序，直观且定量地演示了上游径流周期交替变化、局部航槽几何强约束及大型水利枢纽群人为调度等控制变量对全线有效水深、局部流态弗劳德数和系统最大日通过能力的非线性动态冲击。相关底层理论推导及量化推演分析逻辑不仅直接服务于国家级内河航运网空间尺度的科学规划与设计初设，更为工程全生命周期内应对极端气候水文事件、制定航道长效生态维护策略及执行枢纽调度指令提供了最底层的力学机理基石与宏观经济决策支撑。</w:t>
      </w:r>
    </w:p>
    <w:bookmarkEnd w:id="26"/>
    <w:bookmarkStart w:id="27"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Pianc (2014).</w:t>
      </w:r>
      <w:r>
        <w:t xml:space="preserve"> </w:t>
      </w:r>
      <w:r>
        <w:rPr>
          <w:i/>
          <w:iCs/>
        </w:rPr>
        <w:t xml:space="preserve">Harbour Approach Channels Design Guidelines</w:t>
      </w:r>
      <w:r>
        <w:t xml:space="preserve">. PIANC Report No. 121.</w:t>
      </w:r>
    </w:p>
    <w:p>
      <w:pPr>
        <w:pStyle w:val="Compact"/>
        <w:numPr>
          <w:ilvl w:val="0"/>
          <w:numId w:val="1001"/>
        </w:numPr>
      </w:pPr>
      <w:r>
        <w:t xml:space="preserve">Briggs, M. J., et al. (2013). Ship-induced waves and sediment transport in restricted waterways.</w:t>
      </w:r>
      <w:r>
        <w:t xml:space="preserve"> </w:t>
      </w:r>
      <w:r>
        <w:rPr>
          <w:i/>
          <w:iCs/>
        </w:rPr>
        <w:t xml:space="preserve">Coastal Engineering</w:t>
      </w:r>
      <w:r>
        <w:t xml:space="preserve">, 82, 42-55.</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Schoellhamer, D. H. (1996). Anthropogenic sediment resuspension mechanisms in a shallow microtidal estuary.</w:t>
      </w:r>
      <w:r>
        <w:t xml:space="preserve"> </w:t>
      </w:r>
      <w:r>
        <w:rPr>
          <w:i/>
          <w:iCs/>
        </w:rPr>
        <w:t xml:space="preserve">Estuarine, Coastal and Shelf Science</w:t>
      </w:r>
      <w:r>
        <w:t xml:space="preserve">, 43(5), 533-548.</w:t>
      </w:r>
    </w:p>
    <w:bookmarkEnd w:id="27"/>
    <w:bookmarkStart w:id="28"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该方法在水网控制中同样适用。水利系统与本章所述系统在数学结构上存在同构性——类似的优化框架已在调水工程中得到验证。广义的流体力学网络不仅包括承载大宗物资交通运输任务的自然航道及人工梯级运河，亦广泛涵盖了现代城市的给排水承压/无压管网、大规模农业灌溉明渠系统及涉及国家战略的跨流域长距离调水工程（如举世瞩目的南水北调中线干渠工程）。在这些看似形态各异的复杂大系统中，流体输配的微观运动与宏观调控无一例外地遵循着质量连续性绝对守恒与动量沿程摩阻衰减的物理铁律。</w:t>
      </w:r>
    </w:p>
    <w:p>
      <w:pPr>
        <w:pStyle w:val="BodyText"/>
      </w:pPr>
      <w:r>
        <w:rPr>
          <w:rFonts w:hint="eastAsia"/>
        </w:rPr>
        <w:t xml:space="preserve">通航水力学理论中对各类船舶吃水及触底约束的惩罚函数优化求解，在大型调水工程的数学模型中可无缝且直接映射为对取水泵站进水口防涡流最小淹没水深的硬性物理限制；航道船闸及升船机几何容积对通过能力的通量瓶颈制约，则与长距离调水沿线串联泵站群的电机抽水扬程上限及流量极值在网络拓扑数学结构上完全等效。例如，南水北调中线长达千余公里的干渠系统，其基于“非恒定流时空逆算法”所设计的闸门群同步联调控制策略，其偏微分方程组的特征线理论推导过程与通航受限河道内限制船舶激发的破坏性涌波扩散的数学逻辑同宗同源、高度契合。引入现代控制理论前沿的模型预测控制算法（Model</w:t>
      </w:r>
      <w:r>
        <w:t xml:space="preserve"> Predictive Control, </w:t>
      </w:r>
      <w:r>
        <w:rPr>
          <w:rFonts w:hint="eastAsia"/>
        </w:rPr>
        <w:t xml:space="preserve">MPC），可进一步将这类无穷维的偏微分系统状态方程转化为带有离散滚动时间窗及状态观测器的在线非线性优化问题，实现对水位的毫秒级伺服反馈调控。更进一步延伸，不仅局限于不可压缩的水动力学范畴，国家主干天然气输配管网的瞬态压力传播模拟亦深度借鉴了类似的一维可压缩流体力学时间推进解法。这种跨越工程学科壁垒的深层理论映射，无可辩驳地证明了建立在纳维-斯托克斯方程（Navier-Stokes</w:t>
      </w:r>
      <w:r>
        <w:t xml:space="preserve"> </w:t>
      </w:r>
      <w:r>
        <w:rPr>
          <w:rFonts w:hint="eastAsia"/>
        </w:rPr>
        <w:t xml:space="preserve">equations）宏观简化基础上的流体网络一维连续介质建模，具有极其强大的理论普适性、生命力与广阔的工程应用前景。</w:t>
      </w:r>
    </w:p>
    <w:bookmarkEnd w:id="28"/>
    <w:bookmarkStart w:id="29"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简述案例：长江干线航道与京杭运河水动力系统的基本原理和各自的物理适用条件。在长江感潮交汇河段与运河内陆完全渠化封闭河段，导致通航水深波动的核心边界控制要素有何根本的动力学差异？</w:t>
      </w:r>
    </w:p>
    <w:p>
      <w:pPr>
        <w:pStyle w:val="Compact"/>
        <w:numPr>
          <w:ilvl w:val="0"/>
          <w:numId w:val="1002"/>
        </w:numPr>
      </w:pPr>
      <w:r>
        <w:rPr>
          <w:rFonts w:hint="eastAsia"/>
        </w:rPr>
        <w:t xml:space="preserve">完整推导本章给出的核心一维非恒定流动力学模型（圣维南方程组），并详细说明连续方程与动量方程中各个物理参数（尤其是动量校正系数</w:t>
      </w:r>
      <w:r>
        <w:t xml:space="preserve"> </w:t>
      </w:r>
      <m:oMath>
        <m:r>
          <m:t>β</m:t>
        </m:r>
      </m:oMath>
      <w:r>
        <w:t xml:space="preserve"> </w:t>
      </w:r>
      <w:r>
        <w:rPr>
          <w:rFonts w:hint="eastAsia"/>
        </w:rPr>
        <w:t xml:space="preserve">与摩阻斜率</w:t>
      </w:r>
      <w:r>
        <w:t xml:space="preserve"> </w:t>
      </w:r>
      <m:oMath>
        <m:sSub>
          <m:e>
            <m:r>
              <m:t>S</m:t>
            </m:r>
          </m:e>
          <m:sub>
            <m:r>
              <m:t>f</m:t>
            </m:r>
          </m:sub>
        </m:sSub>
      </m:oMath>
      <w:r>
        <w:rPr>
          <w:rFonts w:hint="eastAsia"/>
        </w:rPr>
        <w:t xml:space="preserve">）的推导假设与实际物理意义。若在极度平缓流动的运河中忽略动量方程中的所有惯性项（退化为运动波模型），模型将演变为何种数学形式？这对模拟长历时缓变洪水波的数值演进速度与峰值衰减有何系统性影响？</w:t>
      </w:r>
    </w:p>
    <w:p>
      <w:pPr>
        <w:pStyle w:val="Compact"/>
        <w:numPr>
          <w:ilvl w:val="0"/>
          <w:numId w:val="1002"/>
        </w:numPr>
      </w:pPr>
      <w:r>
        <w:rPr>
          <w:rFonts w:hint="eastAsia"/>
        </w:rPr>
        <w:t xml:space="preserve">结合本章6.1节给出的阻力平方区谢才公式与曼宁公式，通过数学求导严格证明：在梯形人工运河断面设计中，当边坡系数</w:t>
      </w:r>
      <w:r>
        <w:t xml:space="preserve"> </w:t>
      </w:r>
      <m:oMath>
        <m:r>
          <m:t>m</m:t>
        </m:r>
      </m:oMath>
      <w:r>
        <w:t xml:space="preserve"> </w:t>
      </w:r>
      <w:r>
        <w:rPr>
          <w:rFonts w:hint="eastAsia"/>
        </w:rPr>
        <w:t xml:space="preserve">恒定且过流面积</w:t>
      </w:r>
      <w:r>
        <w:t xml:space="preserve"> </w:t>
      </w:r>
      <m:oMath>
        <m:r>
          <m:t>A</m:t>
        </m:r>
      </m:oMath>
      <w:r>
        <w:t xml:space="preserve"> </w:t>
      </w:r>
      <w:r>
        <w:rPr>
          <w:rFonts w:hint="eastAsia"/>
        </w:rPr>
        <w:t xml:space="preserve">已知时，能实现最大通水流量的几何断面边界应为半正六边形（即经典流体力学中的水力最优断面），并探讨该纯理论最优断面在实际工程边坡稳定防护中面临的土壤力学挑战。</w:t>
      </w:r>
    </w:p>
    <w:p>
      <w:pPr>
        <w:pStyle w:val="Compact"/>
        <w:numPr>
          <w:ilvl w:val="0"/>
          <w:numId w:val="1002"/>
        </w:numPr>
      </w:pPr>
      <w:r>
        <w:rPr>
          <w:rFonts w:hint="eastAsia"/>
        </w:rPr>
        <w:t xml:space="preserve">编写或完善Python程序实现本章核心水文推演算法，输出并绘制全年水位流量结果对比图。进阶尝试：修改原脚本中简单的均匀流反算逻辑，尝试引入下游闸门顶托调控逻辑（即将下游水位边界条件强制修改为恒定水位控制的定解条件），观察并分析在此下游强力边界约束下，上游来流演变时的全线通航流速与水面降落曲线的纵向空间分布特征有何改变。</w:t>
      </w:r>
    </w:p>
    <w:p>
      <w:pPr>
        <w:pStyle w:val="Compact"/>
        <w:numPr>
          <w:ilvl w:val="0"/>
          <w:numId w:val="1002"/>
        </w:numPr>
      </w:pPr>
      <w:r>
        <w:rPr>
          <w:rFonts w:hint="eastAsia"/>
        </w:rPr>
        <w:t xml:space="preserve">运用流体能量守恒方程，深入分析大型拖队或重载散货船以超临界速度（深度弗劳德数</w:t>
      </w:r>
      <w:r>
        <w:t xml:space="preserve"> </w:t>
      </w:r>
      <m:oMath>
        <m:r>
          <m:t>F</m:t>
        </m:r>
        <m:sSub>
          <m:e>
            <m:r>
              <m:t>r</m:t>
            </m:r>
          </m:e>
          <m:sub>
            <m:r>
              <m:t>h</m:t>
            </m:r>
          </m:sub>
        </m:sSub>
        <m:r>
          <m:rPr>
            <m:sty m:val="p"/>
          </m:rPr>
          <m:t>&gt;</m:t>
        </m:r>
        <m:r>
          <m:t>1</m:t>
        </m:r>
      </m:oMath>
      <w:r>
        <w:rPr>
          <w:rFonts w:hint="eastAsia"/>
        </w:rPr>
        <w:t xml:space="preserve">）在狭窄限制性人工航道中强制行驶时，所引发的复杂流体力学伴生现象（包括船艏孤立波与船艉下沉量激增），并从水流微观能量剧烈耗散的角度，深刻解释为何世界各国的内河高等级航运法规均需针对特定水深与船型严格执行限速强制规定。</w:t>
      </w:r>
    </w:p>
    <w:p>
      <w:r>
        <w:pict>
          <v:rect style="width:0;height:1.5pt" o:hralign="center" o:hrstd="t" o:hr="t"/>
        </w:pict>
      </w:r>
    </w:p>
    <w:bookmarkEnd w:id="29"/>
    <w:bookmarkStart w:id="30"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教材：《内河航道与通航水力学》</w:t>
      </w:r>
      <w:r>
        <w:br/>
      </w:r>
      <w:r>
        <w:rPr>
          <w:rStyle w:val="CommentTok"/>
        </w:rPr>
        <w:t xml:space="preserve">第6章 案例：长江航道/运河</w:t>
      </w:r>
      <w:r>
        <w:br/>
      </w:r>
      <w:r>
        <w:rPr>
          <w:rStyle w:val="CommentTok"/>
        </w:rPr>
        <w:t xml:space="preserve">功能：基于6.1 基本概念与理论框架，仿真长江航道与运河在全年来流变化下的</w:t>
      </w:r>
      <w:r>
        <w:br/>
      </w:r>
      <w:r>
        <w:rPr>
          <w:rStyle w:val="CommentTok"/>
        </w:rPr>
        <w:t xml:space="preserve">      水深、流速、弗劳德数和通航KPI，并输出表格与图形。</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CommentTok"/>
        </w:rPr>
        <w:t xml:space="preserve"># --------------------- 绘图中文显示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 全局关键参数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重力加速度(m/s^2)</w:t>
      </w:r>
      <w:r>
        <w:br/>
      </w:r>
      <w:r>
        <w:rPr>
          <w:rStyle w:val="NormalTok"/>
        </w:rPr>
        <w:t xml:space="preserve">DAYS </w:t>
      </w:r>
      <w:r>
        <w:rPr>
          <w:rStyle w:val="OperatorTok"/>
        </w:rPr>
        <w:t xml:space="preserve">=</w:t>
      </w:r>
      <w:r>
        <w:rPr>
          <w:rStyle w:val="NormalTok"/>
        </w:rPr>
        <w:t xml:space="preserve"> </w:t>
      </w:r>
      <w:r>
        <w:rPr>
          <w:rStyle w:val="DecValTok"/>
        </w:rPr>
        <w:t xml:space="preserve">365</w:t>
      </w:r>
      <w:r>
        <w:rPr>
          <w:rStyle w:val="NormalTok"/>
        </w:rPr>
        <w:t xml:space="preserve">               </w:t>
      </w:r>
      <w:r>
        <w:rPr>
          <w:rStyle w:val="CommentTok"/>
        </w:rPr>
        <w:t xml:space="preserve"># 仿真天数</w:t>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随机种子（保证复现）</w:t>
      </w:r>
      <w:r>
        <w:br/>
      </w:r>
      <w:r>
        <w:rPr>
          <w:rStyle w:val="NormalTok"/>
        </w:rPr>
        <w:t xml:space="preserve">NOISE_STD_RATIO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日流量随机扰动比例</w:t>
      </w:r>
      <w:r>
        <w:br/>
      </w:r>
      <w:r>
        <w:rPr>
          <w:rStyle w:val="NormalTok"/>
        </w:rPr>
        <w:t xml:space="preserve">Q_FLOOR_RATIO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最低流量比例（避免非物理负值）</w:t>
      </w:r>
      <w:r>
        <w:br/>
      </w:r>
      <w:r>
        <w:br/>
      </w:r>
      <w:r>
        <w:rPr>
          <w:rStyle w:val="NormalTok"/>
        </w:rPr>
        <w:t xml:space="preserve">np.random.seed(SEED)</w:t>
      </w:r>
      <w:r>
        <w:br/>
      </w:r>
      <w:r>
        <w:br/>
      </w:r>
      <w:r>
        <w:rPr>
          <w:rStyle w:val="CommentTok"/>
        </w:rPr>
        <w:t xml:space="preserve"># --------------------- 航道参数（可直接改） ---------------------</w:t>
      </w:r>
      <w:r>
        <w:br/>
      </w:r>
      <w:r>
        <w:rPr>
          <w:rStyle w:val="NormalTok"/>
        </w:rPr>
        <w:t xml:space="preserve">SECTIONS </w:t>
      </w:r>
      <w:r>
        <w:rPr>
          <w:rStyle w:val="OperatorTok"/>
        </w:rPr>
        <w:t xml:space="preserve">=</w:t>
      </w:r>
      <w:r>
        <w:rPr>
          <w:rStyle w:val="NormalTok"/>
        </w:rPr>
        <w:t xml:space="preserve"> {</w:t>
      </w:r>
      <w:r>
        <w:br/>
      </w:r>
      <w:r>
        <w:rPr>
          <w:rStyle w:val="NormalTok"/>
        </w:rPr>
        <w:t xml:space="preserve">    </w:t>
      </w:r>
      <w:r>
        <w:rPr>
          <w:rStyle w:val="StringTok"/>
        </w:rPr>
        <w:t xml:space="preserve">"长江航道"</w:t>
      </w:r>
      <w:r>
        <w:rPr>
          <w:rStyle w:val="NormalTok"/>
        </w:rPr>
        <w:t xml:space="preserve">: {</w:t>
      </w:r>
      <w:r>
        <w:br/>
      </w:r>
      <w:r>
        <w:rPr>
          <w:rStyle w:val="NormalTok"/>
        </w:rPr>
        <w:t xml:space="preserve">        </w:t>
      </w:r>
      <w:r>
        <w:rPr>
          <w:rStyle w:val="StringTok"/>
        </w:rPr>
        <w:t xml:space="preserve">"b"</w:t>
      </w:r>
      <w:r>
        <w:rPr>
          <w:rStyle w:val="NormalTok"/>
        </w:rPr>
        <w:t xml:space="preserve">: </w:t>
      </w:r>
      <w:r>
        <w:rPr>
          <w:rStyle w:val="FloatTok"/>
        </w:rPr>
        <w:t xml:space="preserve">120.0</w:t>
      </w:r>
      <w:r>
        <w:rPr>
          <w:rStyle w:val="NormalTok"/>
        </w:rPr>
        <w:t xml:space="preserve">,         </w:t>
      </w:r>
      <w:r>
        <w:rPr>
          <w:rStyle w:val="CommentTok"/>
        </w:rPr>
        <w:t xml:space="preserve"># 底宽(m)</w:t>
      </w:r>
      <w:r>
        <w:br/>
      </w:r>
      <w:r>
        <w:rPr>
          <w:rStyle w:val="NormalTok"/>
        </w:rPr>
        <w:t xml:space="preserve">        </w:t>
      </w:r>
      <w:r>
        <w:rPr>
          <w:rStyle w:val="StringTok"/>
        </w:rPr>
        <w:t xml:space="preserve">"m"</w:t>
      </w:r>
      <w:r>
        <w:rPr>
          <w:rStyle w:val="NormalTok"/>
        </w:rPr>
        <w:t xml:space="preserve">: </w:t>
      </w:r>
      <w:r>
        <w:rPr>
          <w:rStyle w:val="FloatTok"/>
        </w:rPr>
        <w:t xml:space="preserve">3.0</w:t>
      </w:r>
      <w:r>
        <w:rPr>
          <w:rStyle w:val="NormalTok"/>
        </w:rPr>
        <w:t xml:space="preserve">,           </w:t>
      </w:r>
      <w:r>
        <w:rPr>
          <w:rStyle w:val="CommentTok"/>
        </w:rPr>
        <w:t xml:space="preserve"># 边坡系数(1:m)</w:t>
      </w:r>
      <w:r>
        <w:br/>
      </w:r>
      <w:r>
        <w:rPr>
          <w:rStyle w:val="NormalTok"/>
        </w:rPr>
        <w:t xml:space="preserve">        </w:t>
      </w:r>
      <w:r>
        <w:rPr>
          <w:rStyle w:val="StringTok"/>
        </w:rPr>
        <w:t xml:space="preserve">"n"</w:t>
      </w:r>
      <w:r>
        <w:rPr>
          <w:rStyle w:val="NormalTok"/>
        </w:rPr>
        <w:t xml:space="preserve">: </w:t>
      </w:r>
      <w:r>
        <w:rPr>
          <w:rStyle w:val="FloatTok"/>
        </w:rPr>
        <w:t xml:space="preserve">0.028</w:t>
      </w:r>
      <w:r>
        <w:rPr>
          <w:rStyle w:val="NormalTok"/>
        </w:rPr>
        <w:t xml:space="preserve">,         </w:t>
      </w:r>
      <w:r>
        <w:rPr>
          <w:rStyle w:val="CommentTok"/>
        </w:rPr>
        <w:t xml:space="preserve"># 曼宁糙率</w:t>
      </w:r>
      <w:r>
        <w:br/>
      </w:r>
      <w:r>
        <w:rPr>
          <w:rStyle w:val="NormalTok"/>
        </w:rPr>
        <w:t xml:space="preserve">        </w:t>
      </w:r>
      <w:r>
        <w:rPr>
          <w:rStyle w:val="StringTok"/>
        </w:rPr>
        <w:t xml:space="preserve">"S0"</w:t>
      </w:r>
      <w:r>
        <w:rPr>
          <w:rStyle w:val="NormalTok"/>
        </w:rPr>
        <w:t xml:space="preserve">: </w:t>
      </w:r>
      <w:r>
        <w:rPr>
          <w:rStyle w:val="FloatTok"/>
        </w:rPr>
        <w:t xml:space="preserve">8.0e-5</w:t>
      </w:r>
      <w:r>
        <w:rPr>
          <w:rStyle w:val="NormalTok"/>
        </w:rPr>
        <w:t xml:space="preserve">,       </w:t>
      </w:r>
      <w:r>
        <w:rPr>
          <w:rStyle w:val="CommentTok"/>
        </w:rPr>
        <w:t xml:space="preserve"># 底坡</w:t>
      </w:r>
      <w:r>
        <w:br/>
      </w:r>
      <w:r>
        <w:rPr>
          <w:rStyle w:val="NormalTok"/>
        </w:rPr>
        <w:t xml:space="preserve">        </w:t>
      </w:r>
      <w:r>
        <w:rPr>
          <w:rStyle w:val="StringTok"/>
        </w:rPr>
        <w:t xml:space="preserve">"depth_req"</w:t>
      </w:r>
      <w:r>
        <w:rPr>
          <w:rStyle w:val="NormalTok"/>
        </w:rPr>
        <w:t xml:space="preserve">: </w:t>
      </w:r>
      <w:r>
        <w:rPr>
          <w:rStyle w:val="FloatTok"/>
        </w:rPr>
        <w:t xml:space="preserve">4.5</w:t>
      </w:r>
      <w:r>
        <w:rPr>
          <w:rStyle w:val="NormalTok"/>
        </w:rPr>
        <w:t xml:space="preserve">,   </w:t>
      </w:r>
      <w:r>
        <w:rPr>
          <w:rStyle w:val="CommentTok"/>
        </w:rPr>
        <w:t xml:space="preserve"># 通航需求最小水深(m)</w:t>
      </w:r>
      <w:r>
        <w:br/>
      </w:r>
      <w:r>
        <w:rPr>
          <w:rStyle w:val="NormalTok"/>
        </w:rPr>
        <w:t xml:space="preserve">        </w:t>
      </w:r>
      <w:r>
        <w:rPr>
          <w:rStyle w:val="StringTok"/>
        </w:rPr>
        <w:t xml:space="preserve">"depth_reg"</w:t>
      </w:r>
      <w:r>
        <w:rPr>
          <w:rStyle w:val="NormalTok"/>
        </w:rPr>
        <w:t xml:space="preserve">: </w:t>
      </w:r>
      <w:r>
        <w:rPr>
          <w:rStyle w:val="FloatTok"/>
        </w:rPr>
        <w:t xml:space="preserve">0.0</w:t>
      </w:r>
      <w:r>
        <w:rPr>
          <w:rStyle w:val="NormalTok"/>
        </w:rPr>
        <w:t xml:space="preserve">,   </w:t>
      </w:r>
      <w:r>
        <w:rPr>
          <w:rStyle w:val="CommentTok"/>
        </w:rPr>
        <w:t xml:space="preserve"># 工程调节等效增深(m)</w:t>
      </w:r>
      <w:r>
        <w:br/>
      </w:r>
      <w:r>
        <w:rPr>
          <w:rStyle w:val="NormalTok"/>
        </w:rPr>
        <w:t xml:space="preserve">        </w:t>
      </w:r>
      <w:r>
        <w:rPr>
          <w:rStyle w:val="StringTok"/>
        </w:rPr>
        <w:t xml:space="preserve">"Q_mean"</w:t>
      </w:r>
      <w:r>
        <w:rPr>
          <w:rStyle w:val="NormalTok"/>
        </w:rPr>
        <w:t xml:space="preserve">: </w:t>
      </w:r>
      <w:r>
        <w:rPr>
          <w:rStyle w:val="FloatTok"/>
        </w:rPr>
        <w:t xml:space="preserve">32000.0</w:t>
      </w:r>
      <w:r>
        <w:rPr>
          <w:rStyle w:val="NormalTok"/>
        </w:rPr>
        <w:t xml:space="preserve">,  </w:t>
      </w:r>
      <w:r>
        <w:rPr>
          <w:rStyle w:val="CommentTok"/>
        </w:rPr>
        <w:t xml:space="preserve"># 年平均流量(m^3/s)</w:t>
      </w:r>
      <w:r>
        <w:br/>
      </w:r>
      <w:r>
        <w:rPr>
          <w:rStyle w:val="NormalTok"/>
        </w:rPr>
        <w:t xml:space="preserve">        </w:t>
      </w:r>
      <w:r>
        <w:rPr>
          <w:rStyle w:val="StringTok"/>
        </w:rPr>
        <w:t xml:space="preserve">"Q_amp"</w:t>
      </w:r>
      <w:r>
        <w:rPr>
          <w:rStyle w:val="NormalTok"/>
        </w:rPr>
        <w:t xml:space="preserve">: </w:t>
      </w:r>
      <w:r>
        <w:rPr>
          <w:rStyle w:val="FloatTok"/>
        </w:rPr>
        <w:t xml:space="preserve">0.45</w:t>
      </w:r>
      <w:r>
        <w:rPr>
          <w:rStyle w:val="NormalTok"/>
        </w:rPr>
        <w:t xml:space="preserve">,      </w:t>
      </w:r>
      <w:r>
        <w:rPr>
          <w:rStyle w:val="CommentTok"/>
        </w:rPr>
        <w:t xml:space="preserve"># 季节振幅</w:t>
      </w:r>
      <w:r>
        <w:br/>
      </w:r>
      <w:r>
        <w:rPr>
          <w:rStyle w:val="NormalTok"/>
        </w:rPr>
        <w:t xml:space="preserve">        </w:t>
      </w:r>
      <w:r>
        <w:rPr>
          <w:rStyle w:val="StringTok"/>
        </w:rPr>
        <w:t xml:space="preserve">"phase"</w:t>
      </w:r>
      <w:r>
        <w:rPr>
          <w:rStyle w:val="NormalTok"/>
        </w:rPr>
        <w:t xml:space="preserve">: </w:t>
      </w:r>
      <w:r>
        <w:rPr>
          <w:rStyle w:val="DecValTok"/>
        </w:rPr>
        <w:t xml:space="preserve">170</w:t>
      </w:r>
      <w:r>
        <w:rPr>
          <w:rStyle w:val="NormalTok"/>
        </w:rPr>
        <w:t xml:space="preserve">,       </w:t>
      </w:r>
      <w:r>
        <w:rPr>
          <w:rStyle w:val="CommentTok"/>
        </w:rPr>
        <w:t xml:space="preserve"># 季节相位(天)</w:t>
      </w:r>
      <w:r>
        <w:br/>
      </w:r>
      <w:r>
        <w:rPr>
          <w:rStyle w:val="NormalTok"/>
        </w:rPr>
        <w:t xml:space="preserve">        </w:t>
      </w:r>
      <w:r>
        <w:rPr>
          <w:rStyle w:val="StringTok"/>
        </w:rPr>
        <w:t xml:space="preserve">"v_opt"</w:t>
      </w:r>
      <w:r>
        <w:rPr>
          <w:rStyle w:val="NormalTok"/>
        </w:rPr>
        <w:t xml:space="preserve">: </w:t>
      </w:r>
      <w:r>
        <w:rPr>
          <w:rStyle w:val="FloatTok"/>
        </w:rPr>
        <w:t xml:space="preserve">1.8</w:t>
      </w:r>
      <w:r>
        <w:rPr>
          <w:rStyle w:val="NormalTok"/>
        </w:rPr>
        <w:t xml:space="preserve">,       </w:t>
      </w:r>
      <w:r>
        <w:rPr>
          <w:rStyle w:val="CommentTok"/>
        </w:rPr>
        <w:t xml:space="preserve"># 适宜流速(m/s)</w:t>
      </w:r>
      <w:r>
        <w:br/>
      </w:r>
      <w:r>
        <w:rPr>
          <w:rStyle w:val="NormalTok"/>
        </w:rPr>
        <w:t xml:space="preserve">        </w:t>
      </w:r>
      <w:r>
        <w:rPr>
          <w:rStyle w:val="StringTok"/>
        </w:rPr>
        <w:t xml:space="preserve">"v_sigma"</w:t>
      </w:r>
      <w:r>
        <w:rPr>
          <w:rStyle w:val="NormalTok"/>
        </w:rPr>
        <w:t xml:space="preserve">: </w:t>
      </w:r>
      <w:r>
        <w:rPr>
          <w:rStyle w:val="FloatTok"/>
        </w:rPr>
        <w:t xml:space="preserve">0.9</w:t>
      </w:r>
      <w:r>
        <w:rPr>
          <w:rStyle w:val="NormalTok"/>
        </w:rPr>
        <w:t xml:space="preserve">,     </w:t>
      </w:r>
      <w:r>
        <w:rPr>
          <w:rStyle w:val="CommentTok"/>
        </w:rPr>
        <w:t xml:space="preserve"># 流速偏离惩罚尺度</w:t>
      </w:r>
      <w:r>
        <w:br/>
      </w:r>
      <w:r>
        <w:rPr>
          <w:rStyle w:val="NormalTok"/>
        </w:rPr>
        <w:t xml:space="preserve">        </w:t>
      </w:r>
      <w:r>
        <w:rPr>
          <w:rStyle w:val="StringTok"/>
        </w:rPr>
        <w:t xml:space="preserve">"v_limit"</w:t>
      </w:r>
      <w:r>
        <w:rPr>
          <w:rStyle w:val="NormalTok"/>
        </w:rPr>
        <w:t xml:space="preserve">: </w:t>
      </w:r>
      <w:r>
        <w:rPr>
          <w:rStyle w:val="FloatTok"/>
        </w:rPr>
        <w:t xml:space="preserve">3.2</w:t>
      </w:r>
      <w:r>
        <w:rPr>
          <w:rStyle w:val="NormalTok"/>
        </w:rPr>
        <w:t xml:space="preserve">,     </w:t>
      </w:r>
      <w:r>
        <w:rPr>
          <w:rStyle w:val="CommentTok"/>
        </w:rPr>
        <w:t xml:space="preserve"># 警戒流速(m/s)</w:t>
      </w:r>
      <w:r>
        <w:br/>
      </w:r>
      <w:r>
        <w:rPr>
          <w:rStyle w:val="NormalTok"/>
        </w:rPr>
        <w:t xml:space="preserve">        </w:t>
      </w:r>
      <w:r>
        <w:rPr>
          <w:rStyle w:val="StringTok"/>
        </w:rPr>
        <w:t xml:space="preserve">"cap_design"</w:t>
      </w:r>
      <w:r>
        <w:rPr>
          <w:rStyle w:val="NormalTok"/>
        </w:rPr>
        <w:t xml:space="preserve">: </w:t>
      </w:r>
      <w:r>
        <w:rPr>
          <w:rStyle w:val="DecValTok"/>
        </w:rPr>
        <w:t xml:space="preserve">520</w:t>
      </w:r>
      <w:r>
        <w:rPr>
          <w:rStyle w:val="NormalTok"/>
        </w:rPr>
        <w:t xml:space="preserve">,  </w:t>
      </w:r>
      <w:r>
        <w:rPr>
          <w:rStyle w:val="CommentTok"/>
        </w:rPr>
        <w:t xml:space="preserve"># 设计通过能力(艘/日)</w:t>
      </w:r>
      <w:r>
        <w:br/>
      </w:r>
      <w:r>
        <w:rPr>
          <w:rStyle w:val="NormalTok"/>
        </w:rPr>
        <w:t xml:space="preserve">        </w:t>
      </w:r>
      <w:r>
        <w:rPr>
          <w:rStyle w:val="StringTok"/>
        </w:rPr>
        <w:t xml:space="preserve">"lock_cap"</w:t>
      </w:r>
      <w:r>
        <w:rPr>
          <w:rStyle w:val="NormalTok"/>
        </w:rPr>
        <w:t xml:space="preserve">: np.inf, </w:t>
      </w:r>
      <w:r>
        <w:rPr>
          <w:rStyle w:val="CommentTok"/>
        </w:rPr>
        <w:t xml:space="preserve"># 闸室约束上限(艘/日)</w:t>
      </w:r>
      <w:r>
        <w:br/>
      </w:r>
      <w:r>
        <w:rPr>
          <w:rStyle w:val="NormalTok"/>
        </w:rPr>
        <w:t xml:space="preserve">        </w:t>
      </w:r>
      <w:r>
        <w:rPr>
          <w:rStyle w:val="StringTok"/>
        </w:rPr>
        <w:t xml:space="preserve">"ship_ton"</w:t>
      </w:r>
      <w:r>
        <w:rPr>
          <w:rStyle w:val="NormalTok"/>
        </w:rPr>
        <w:t xml:space="preserve">: </w:t>
      </w:r>
      <w:r>
        <w:rPr>
          <w:rStyle w:val="FloatTok"/>
        </w:rPr>
        <w:t xml:space="preserve">2200.0</w:t>
      </w:r>
      <w:r>
        <w:rPr>
          <w:rStyle w:val="NormalTok"/>
        </w:rPr>
        <w:t xml:space="preserve">  </w:t>
      </w:r>
      <w:r>
        <w:rPr>
          <w:rStyle w:val="CommentTok"/>
        </w:rPr>
        <w:t xml:space="preserve"># 单船平均载重(t)</w:t>
      </w:r>
      <w:r>
        <w:br/>
      </w:r>
      <w:r>
        <w:rPr>
          <w:rStyle w:val="NormalTok"/>
        </w:rPr>
        <w:t xml:space="preserve">    },</w:t>
      </w:r>
      <w:r>
        <w:br/>
      </w:r>
      <w:r>
        <w:rPr>
          <w:rStyle w:val="NormalTok"/>
        </w:rPr>
        <w:t xml:space="preserve">    </w:t>
      </w:r>
      <w:r>
        <w:rPr>
          <w:rStyle w:val="StringTok"/>
        </w:rPr>
        <w:t xml:space="preserve">"运河"</w:t>
      </w:r>
      <w:r>
        <w:rPr>
          <w:rStyle w:val="NormalTok"/>
        </w:rPr>
        <w:t xml:space="preserve">: {</w:t>
      </w:r>
      <w:r>
        <w:br/>
      </w:r>
      <w:r>
        <w:rPr>
          <w:rStyle w:val="NormalTok"/>
        </w:rPr>
        <w:t xml:space="preserve">        </w:t>
      </w:r>
      <w:r>
        <w:rPr>
          <w:rStyle w:val="StringTok"/>
        </w:rPr>
        <w:t xml:space="preserve">"b"</w:t>
      </w:r>
      <w:r>
        <w:rPr>
          <w:rStyle w:val="NormalTok"/>
        </w:rPr>
        <w:t xml:space="preserve">: </w:t>
      </w:r>
      <w:r>
        <w:rPr>
          <w:rStyle w:val="FloatTok"/>
        </w:rPr>
        <w:t xml:space="preserve">55.0</w:t>
      </w:r>
      <w:r>
        <w:rPr>
          <w:rStyle w:val="NormalTok"/>
        </w:rPr>
        <w:t xml:space="preserve">,</w:t>
      </w:r>
      <w:r>
        <w:br/>
      </w:r>
      <w:r>
        <w:rPr>
          <w:rStyle w:val="NormalTok"/>
        </w:rPr>
        <w:t xml:space="preserve">        </w:t>
      </w:r>
      <w:r>
        <w:rPr>
          <w:rStyle w:val="StringTok"/>
        </w:rPr>
        <w:t xml:space="preserve">"m"</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"n"</w:t>
      </w:r>
      <w:r>
        <w:rPr>
          <w:rStyle w:val="NormalTok"/>
        </w:rPr>
        <w:t xml:space="preserve">: </w:t>
      </w:r>
      <w:r>
        <w:rPr>
          <w:rStyle w:val="FloatTok"/>
        </w:rPr>
        <w:t xml:space="preserve">0.020</w:t>
      </w:r>
      <w:r>
        <w:rPr>
          <w:rStyle w:val="NormalTok"/>
        </w:rPr>
        <w:t xml:space="preserve">,</w:t>
      </w:r>
      <w:r>
        <w:br/>
      </w:r>
      <w:r>
        <w:rPr>
          <w:rStyle w:val="NormalTok"/>
        </w:rPr>
        <w:t xml:space="preserve">        </w:t>
      </w:r>
      <w:r>
        <w:rPr>
          <w:rStyle w:val="StringTok"/>
        </w:rPr>
        <w:t xml:space="preserve">"S0"</w:t>
      </w:r>
      <w:r>
        <w:rPr>
          <w:rStyle w:val="NormalTok"/>
        </w:rPr>
        <w:t xml:space="preserve">: </w:t>
      </w:r>
      <w:r>
        <w:rPr>
          <w:rStyle w:val="FloatTok"/>
        </w:rPr>
        <w:t xml:space="preserve">2.2e-5</w:t>
      </w:r>
      <w:r>
        <w:rPr>
          <w:rStyle w:val="NormalTok"/>
        </w:rPr>
        <w:t xml:space="preserve">,</w:t>
      </w:r>
      <w:r>
        <w:br/>
      </w:r>
      <w:r>
        <w:rPr>
          <w:rStyle w:val="NormalTok"/>
        </w:rPr>
        <w:t xml:space="preserve">        </w:t>
      </w:r>
      <w:r>
        <w:rPr>
          <w:rStyle w:val="StringTok"/>
        </w:rPr>
        <w:t xml:space="preserve">"depth_req"</w:t>
      </w:r>
      <w:r>
        <w:rPr>
          <w:rStyle w:val="NormalTok"/>
        </w:rPr>
        <w:t xml:space="preserve">: </w:t>
      </w:r>
      <w:r>
        <w:rPr>
          <w:rStyle w:val="FloatTok"/>
        </w:rPr>
        <w:t xml:space="preserve">3.2</w:t>
      </w:r>
      <w:r>
        <w:rPr>
          <w:rStyle w:val="NormalTok"/>
        </w:rPr>
        <w:t xml:space="preserve">,</w:t>
      </w:r>
      <w:r>
        <w:br/>
      </w:r>
      <w:r>
        <w:rPr>
          <w:rStyle w:val="NormalTok"/>
        </w:rPr>
        <w:t xml:space="preserve">        </w:t>
      </w:r>
      <w:r>
        <w:rPr>
          <w:rStyle w:val="StringTok"/>
        </w:rPr>
        <w:t xml:space="preserve">"depth_reg"</w:t>
      </w:r>
      <w:r>
        <w:rPr>
          <w:rStyle w:val="NormalTok"/>
        </w:rPr>
        <w:t xml:space="preserve">: </w:t>
      </w:r>
      <w:r>
        <w:rPr>
          <w:rStyle w:val="FloatTok"/>
        </w:rPr>
        <w:t xml:space="preserve">0.8</w:t>
      </w:r>
      <w:r>
        <w:rPr>
          <w:rStyle w:val="NormalTok"/>
        </w:rPr>
        <w:t xml:space="preserve">,   </w:t>
      </w:r>
      <w:r>
        <w:rPr>
          <w:rStyle w:val="CommentTok"/>
        </w:rPr>
        <w:t xml:space="preserve"># 运河水位控制等效增深</w:t>
      </w:r>
      <w:r>
        <w:br/>
      </w:r>
      <w:r>
        <w:rPr>
          <w:rStyle w:val="NormalTok"/>
        </w:rPr>
        <w:t xml:space="preserve">        </w:t>
      </w:r>
      <w:r>
        <w:rPr>
          <w:rStyle w:val="StringTok"/>
        </w:rPr>
        <w:t xml:space="preserve">"Q_mean"</w:t>
      </w:r>
      <w:r>
        <w:rPr>
          <w:rStyle w:val="NormalTok"/>
        </w:rPr>
        <w:t xml:space="preserve">: </w:t>
      </w:r>
      <w:r>
        <w:rPr>
          <w:rStyle w:val="FloatTok"/>
        </w:rPr>
        <w:t xml:space="preserve">950.0</w:t>
      </w:r>
      <w:r>
        <w:rPr>
          <w:rStyle w:val="NormalTok"/>
        </w:rPr>
        <w:t xml:space="preserve">,</w:t>
      </w:r>
      <w:r>
        <w:br/>
      </w:r>
      <w:r>
        <w:rPr>
          <w:rStyle w:val="NormalTok"/>
        </w:rPr>
        <w:t xml:space="preserve">        </w:t>
      </w:r>
      <w:r>
        <w:rPr>
          <w:rStyle w:val="StringTok"/>
        </w:rPr>
        <w:t xml:space="preserve">"Q_amp"</w:t>
      </w:r>
      <w:r>
        <w:rPr>
          <w:rStyle w:val="NormalTok"/>
        </w:rPr>
        <w:t xml:space="preserve">: </w:t>
      </w:r>
      <w:r>
        <w:rPr>
          <w:rStyle w:val="FloatTok"/>
        </w:rPr>
        <w:t xml:space="preserve">0.22</w:t>
      </w:r>
      <w:r>
        <w:rPr>
          <w:rStyle w:val="NormalTok"/>
        </w:rPr>
        <w:t xml:space="preserve">,</w:t>
      </w:r>
      <w:r>
        <w:br/>
      </w:r>
      <w:r>
        <w:rPr>
          <w:rStyle w:val="NormalTok"/>
        </w:rPr>
        <w:t xml:space="preserve">        </w:t>
      </w:r>
      <w:r>
        <w:rPr>
          <w:rStyle w:val="StringTok"/>
        </w:rPr>
        <w:t xml:space="preserve">"phase"</w:t>
      </w:r>
      <w:r>
        <w:rPr>
          <w:rStyle w:val="NormalTok"/>
        </w:rPr>
        <w:t xml:space="preserve">: </w:t>
      </w:r>
      <w:r>
        <w:rPr>
          <w:rStyle w:val="DecValTok"/>
        </w:rPr>
        <w:t xml:space="preserve">155</w:t>
      </w:r>
      <w:r>
        <w:rPr>
          <w:rStyle w:val="NormalTok"/>
        </w:rPr>
        <w:t xml:space="preserve">,</w:t>
      </w:r>
      <w:r>
        <w:br/>
      </w:r>
      <w:r>
        <w:rPr>
          <w:rStyle w:val="NormalTok"/>
        </w:rPr>
        <w:t xml:space="preserve">        </w:t>
      </w:r>
      <w:r>
        <w:rPr>
          <w:rStyle w:val="StringTok"/>
        </w:rPr>
        <w:t xml:space="preserve">"v_opt"</w:t>
      </w:r>
      <w:r>
        <w:rPr>
          <w:rStyle w:val="NormalTok"/>
        </w:rPr>
        <w:t xml:space="preserve">: </w:t>
      </w:r>
      <w:r>
        <w:rPr>
          <w:rStyle w:val="FloatTok"/>
        </w:rPr>
        <w:t xml:space="preserve">1.2</w:t>
      </w:r>
      <w:r>
        <w:rPr>
          <w:rStyle w:val="NormalTok"/>
        </w:rPr>
        <w:t xml:space="preserve">,</w:t>
      </w:r>
      <w:r>
        <w:br/>
      </w:r>
      <w:r>
        <w:rPr>
          <w:rStyle w:val="NormalTok"/>
        </w:rPr>
        <w:t xml:space="preserve">        </w:t>
      </w:r>
      <w:r>
        <w:rPr>
          <w:rStyle w:val="StringTok"/>
        </w:rPr>
        <w:t xml:space="preserve">"v_sigma"</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"v_limit"</w:t>
      </w:r>
      <w:r>
        <w:rPr>
          <w:rStyle w:val="NormalTok"/>
        </w:rPr>
        <w:t xml:space="preserve">: </w:t>
      </w:r>
      <w:r>
        <w:rPr>
          <w:rStyle w:val="FloatTok"/>
        </w:rPr>
        <w:t xml:space="preserve">2.2</w:t>
      </w:r>
      <w:r>
        <w:rPr>
          <w:rStyle w:val="NormalTok"/>
        </w:rPr>
        <w:t xml:space="preserve">,</w:t>
      </w:r>
      <w:r>
        <w:br/>
      </w:r>
      <w:r>
        <w:rPr>
          <w:rStyle w:val="NormalTok"/>
        </w:rPr>
        <w:t xml:space="preserve">        </w:t>
      </w:r>
      <w:r>
        <w:rPr>
          <w:rStyle w:val="StringTok"/>
        </w:rPr>
        <w:t xml:space="preserve">"cap_design"</w:t>
      </w:r>
      <w:r>
        <w:rPr>
          <w:rStyle w:val="NormalTok"/>
        </w:rPr>
        <w:t xml:space="preserve">: </w:t>
      </w:r>
      <w:r>
        <w:rPr>
          <w:rStyle w:val="DecValTok"/>
        </w:rPr>
        <w:t xml:space="preserve">260</w:t>
      </w:r>
      <w:r>
        <w:rPr>
          <w:rStyle w:val="NormalTok"/>
        </w:rPr>
        <w:t xml:space="preserve">,</w:t>
      </w:r>
      <w:r>
        <w:br/>
      </w:r>
      <w:r>
        <w:rPr>
          <w:rStyle w:val="NormalTok"/>
        </w:rPr>
        <w:t xml:space="preserve">        </w:t>
      </w:r>
      <w:r>
        <w:rPr>
          <w:rStyle w:val="StringTok"/>
        </w:rPr>
        <w:t xml:space="preserve">"lock_cap"</w:t>
      </w:r>
      <w:r>
        <w:rPr>
          <w:rStyle w:val="NormalTok"/>
        </w:rPr>
        <w:t xml:space="preserve">: </w:t>
      </w:r>
      <w:r>
        <w:rPr>
          <w:rStyle w:val="FloatTok"/>
        </w:rPr>
        <w:t xml:space="preserve">210.0</w:t>
      </w:r>
      <w:r>
        <w:rPr>
          <w:rStyle w:val="NormalTok"/>
        </w:rPr>
        <w:t xml:space="preserve">,  </w:t>
      </w:r>
      <w:r>
        <w:rPr>
          <w:rStyle w:val="CommentTok"/>
        </w:rPr>
        <w:t xml:space="preserve"># 运河闸室能力瓶颈</w:t>
      </w:r>
      <w:r>
        <w:br/>
      </w:r>
      <w:r>
        <w:rPr>
          <w:rStyle w:val="NormalTok"/>
        </w:rPr>
        <w:t xml:space="preserve">        </w:t>
      </w:r>
      <w:r>
        <w:rPr>
          <w:rStyle w:val="StringTok"/>
        </w:rPr>
        <w:t xml:space="preserve">"ship_ton"</w:t>
      </w:r>
      <w:r>
        <w:rPr>
          <w:rStyle w:val="NormalTok"/>
        </w:rPr>
        <w:t xml:space="preserve">: </w:t>
      </w:r>
      <w:r>
        <w:rPr>
          <w:rStyle w:val="FloatTok"/>
        </w:rPr>
        <w:t xml:space="preserve">850.0</w:t>
      </w:r>
      <w:r>
        <w:br/>
      </w:r>
      <w:r>
        <w:rPr>
          <w:rStyle w:val="NormalTok"/>
        </w:rPr>
        <w:t xml:space="preserve">    }</w:t>
      </w:r>
      <w:r>
        <w:br/>
      </w:r>
      <w:r>
        <w:rPr>
          <w:rStyle w:val="NormalTok"/>
        </w:rPr>
        <w:t xml:space="preserve">}</w:t>
      </w:r>
      <w:r>
        <w:br/>
      </w:r>
      <w:r>
        <w:br/>
      </w:r>
      <w:r>
        <w:br/>
      </w:r>
      <w:r>
        <w:rPr>
          <w:rStyle w:val="CommentTok"/>
        </w:rPr>
        <w:t xml:space="preserve"># --------------------- 水力学基础函数 ---------------------</w:t>
      </w:r>
      <w:r>
        <w:br/>
      </w:r>
      <w:r>
        <w:rPr>
          <w:rStyle w:val="KeywordTok"/>
        </w:rPr>
        <w:t xml:space="preserve">def</w:t>
      </w:r>
      <w:r>
        <w:rPr>
          <w:rStyle w:val="NormalTok"/>
        </w:rPr>
        <w:t xml:space="preserve"> area_trapezoid(y, b, m):</w:t>
      </w:r>
      <w:r>
        <w:br/>
      </w:r>
      <w:r>
        <w:rPr>
          <w:rStyle w:val="NormalTok"/>
        </w:rPr>
        <w:t xml:space="preserve">    </w:t>
      </w:r>
      <w:r>
        <w:rPr>
          <w:rStyle w:val="CommentTok"/>
        </w:rPr>
        <w:t xml:space="preserve">"""梯形断面过水面积A"""</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y)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wetted_perimeter(y, b, m):</w:t>
      </w:r>
      <w:r>
        <w:br/>
      </w:r>
      <w:r>
        <w:rPr>
          <w:rStyle w:val="NormalTok"/>
        </w:rPr>
        <w:t xml:space="preserve">    </w:t>
      </w:r>
      <w:r>
        <w:rPr>
          <w:rStyle w:val="CommentTok"/>
        </w:rPr>
        <w:t xml:space="preserve">"""梯形断面湿周P"""</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np.sqrt(</w:t>
      </w:r>
      <w:r>
        <w:rPr>
          <w:rStyle w:val="FloatTok"/>
        </w:rPr>
        <w:t xml:space="preserve">1.0</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2</w:t>
      </w:r>
      <w:r>
        <w:rPr>
          <w:rStyle w:val="NormalTok"/>
        </w:rPr>
        <w:t xml:space="preserve">)</w:t>
      </w:r>
      <w:r>
        <w:br/>
      </w:r>
      <w:r>
        <w:br/>
      </w:r>
      <w:r>
        <w:br/>
      </w:r>
      <w:r>
        <w:rPr>
          <w:rStyle w:val="KeywordTok"/>
        </w:rPr>
        <w:t xml:space="preserve">def</w:t>
      </w:r>
      <w:r>
        <w:rPr>
          <w:rStyle w:val="NormalTok"/>
        </w:rPr>
        <w:t xml:space="preserve"> top_width(y, b, m):</w:t>
      </w:r>
      <w:r>
        <w:br/>
      </w:r>
      <w:r>
        <w:rPr>
          <w:rStyle w:val="NormalTok"/>
        </w:rPr>
        <w:t xml:space="preserve">    </w:t>
      </w:r>
      <w:r>
        <w:rPr>
          <w:rStyle w:val="CommentTok"/>
        </w:rPr>
        <w:t xml:space="preserve">"""梯形断面水面宽T"""</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manning_discharge(y, b, m, n, S0):</w:t>
      </w:r>
      <w:r>
        <w:br/>
      </w:r>
      <w:r>
        <w:rPr>
          <w:rStyle w:val="NormalTok"/>
        </w:rPr>
        <w:t xml:space="preserve">    </w:t>
      </w:r>
      <w:r>
        <w:rPr>
          <w:rStyle w:val="CommentTok"/>
        </w:rPr>
        <w:t xml:space="preserve">"""曼宁公式：给定水深计算流量"""</w:t>
      </w:r>
      <w:r>
        <w:br/>
      </w:r>
      <w:r>
        <w:rPr>
          <w:rStyle w:val="NormalTok"/>
        </w:rPr>
        <w:t xml:space="preserve">    A </w:t>
      </w:r>
      <w:r>
        <w:rPr>
          <w:rStyle w:val="OperatorTok"/>
        </w:rPr>
        <w:t xml:space="preserve">=</w:t>
      </w:r>
      <w:r>
        <w:rPr>
          <w:rStyle w:val="NormalTok"/>
        </w:rPr>
        <w:t xml:space="preserve"> area_trapezoid(y, b, m)</w:t>
      </w:r>
      <w:r>
        <w:br/>
      </w:r>
      <w:r>
        <w:rPr>
          <w:rStyle w:val="NormalTok"/>
        </w:rPr>
        <w:t xml:space="preserve">    P </w:t>
      </w:r>
      <w:r>
        <w:rPr>
          <w:rStyle w:val="OperatorTok"/>
        </w:rPr>
        <w:t xml:space="preserve">=</w:t>
      </w:r>
      <w:r>
        <w:rPr>
          <w:rStyle w:val="NormalTok"/>
        </w:rPr>
        <w:t xml:space="preserve"> wetted_perimeter(y, b, m)</w:t>
      </w:r>
      <w:r>
        <w:br/>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np.sqrt(S0)</w:t>
      </w:r>
      <w:r>
        <w:br/>
      </w:r>
      <w:r>
        <w:br/>
      </w:r>
      <w:r>
        <w:br/>
      </w:r>
      <w:r>
        <w:rPr>
          <w:rStyle w:val="KeywordTok"/>
        </w:rPr>
        <w:t xml:space="preserve">def</w:t>
      </w:r>
      <w:r>
        <w:rPr>
          <w:rStyle w:val="NormalTok"/>
        </w:rPr>
        <w:t xml:space="preserve"> solve_normal_depth(Q, p):</w:t>
      </w:r>
      <w:r>
        <w:br/>
      </w:r>
      <w:r>
        <w:rPr>
          <w:rStyle w:val="NormalTok"/>
        </w:rPr>
        <w:t xml:space="preserve">    </w:t>
      </w:r>
      <w:r>
        <w:rPr>
          <w:rStyle w:val="CommentTok"/>
        </w:rPr>
        <w:t xml:space="preserve">"""由流量Q反算正常水深y（SciPy求根）"""</w:t>
      </w:r>
      <w:r>
        <w:br/>
      </w:r>
      <w:r>
        <w:rPr>
          <w:rStyle w:val="NormalTok"/>
        </w:rPr>
        <w:t xml:space="preserve">    </w:t>
      </w:r>
      <w:r>
        <w:rPr>
          <w:rStyle w:val="ControlFlowTok"/>
        </w:rPr>
        <w:t xml:space="preserve">if</w:t>
      </w:r>
      <w:r>
        <w:rPr>
          <w:rStyle w:val="NormalTok"/>
        </w:rPr>
        <w:t xml:space="preserve"> Q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0.05</w:t>
      </w:r>
      <w:r>
        <w:br/>
      </w:r>
      <w:r>
        <w:br/>
      </w:r>
      <w:r>
        <w:rPr>
          <w:rStyle w:val="NormalTok"/>
        </w:rPr>
        <w:t xml:space="preserve">    </w:t>
      </w:r>
      <w:r>
        <w:rPr>
          <w:rStyle w:val="KeywordTok"/>
        </w:rPr>
        <w:t xml:space="preserve">def</w:t>
      </w:r>
      <w:r>
        <w:rPr>
          <w:rStyle w:val="NormalTok"/>
        </w:rPr>
        <w:t xml:space="preserve"> f(y):</w:t>
      </w:r>
      <w:r>
        <w:br/>
      </w:r>
      <w:r>
        <w:rPr>
          <w:rStyle w:val="NormalTok"/>
        </w:rPr>
        <w:t xml:space="preserve">        </w:t>
      </w:r>
      <w:r>
        <w:rPr>
          <w:rStyle w:val="ControlFlowTok"/>
        </w:rPr>
        <w:t xml:space="preserve">return</w:t>
      </w:r>
      <w:r>
        <w:rPr>
          <w:rStyle w:val="NormalTok"/>
        </w:rPr>
        <w:t xml:space="preserve"> manning_discharge(y, p[</w:t>
      </w:r>
      <w:r>
        <w:rPr>
          <w:rStyle w:val="StringTok"/>
        </w:rPr>
        <w:t xml:space="preserve">"b"</w:t>
      </w:r>
      <w:r>
        <w:rPr>
          <w:rStyle w:val="NormalTok"/>
        </w:rPr>
        <w:t xml:space="preserve">], p[</w:t>
      </w:r>
      <w:r>
        <w:rPr>
          <w:rStyle w:val="StringTok"/>
        </w:rPr>
        <w:t xml:space="preserve">"m"</w:t>
      </w:r>
      <w:r>
        <w:rPr>
          <w:rStyle w:val="NormalTok"/>
        </w:rPr>
        <w:t xml:space="preserve">], p[</w:t>
      </w:r>
      <w:r>
        <w:rPr>
          <w:rStyle w:val="StringTok"/>
        </w:rPr>
        <w:t xml:space="preserve">"n"</w:t>
      </w:r>
      <w:r>
        <w:rPr>
          <w:rStyle w:val="NormalTok"/>
        </w:rPr>
        <w:t xml:space="preserve">], p[</w:t>
      </w:r>
      <w:r>
        <w:rPr>
          <w:rStyle w:val="StringTok"/>
        </w:rPr>
        <w:t xml:space="preserve">"S0"</w:t>
      </w:r>
      <w:r>
        <w:rPr>
          <w:rStyle w:val="NormalTok"/>
        </w:rPr>
        <w:t xml:space="preserve">]) </w:t>
      </w:r>
      <w:r>
        <w:rPr>
          <w:rStyle w:val="OperatorTok"/>
        </w:rPr>
        <w:t xml:space="preserve">-</w:t>
      </w:r>
      <w:r>
        <w:rPr>
          <w:rStyle w:val="NormalTok"/>
        </w:rPr>
        <w:t xml:space="preserve"> Q</w:t>
      </w:r>
      <w:r>
        <w:br/>
      </w:r>
      <w:r>
        <w:br/>
      </w:r>
      <w:r>
        <w:rPr>
          <w:rStyle w:val="NormalTok"/>
        </w:rPr>
        <w:t xml:space="preserve">    y_low, y_high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40.0</w:t>
      </w:r>
      <w:r>
        <w:br/>
      </w:r>
      <w:r>
        <w:rPr>
          <w:rStyle w:val="NormalTok"/>
        </w:rPr>
        <w:t xml:space="preserve">    </w:t>
      </w:r>
      <w:r>
        <w:rPr>
          <w:rStyle w:val="ControlFlowTok"/>
        </w:rPr>
        <w:t xml:space="preserve">while</w:t>
      </w:r>
      <w:r>
        <w:rPr>
          <w:rStyle w:val="NormalTok"/>
        </w:rPr>
        <w:t xml:space="preserve"> f(y_high)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y_high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y_high </w:t>
      </w:r>
      <w:r>
        <w:rPr>
          <w:rStyle w:val="OperatorTok"/>
        </w:rPr>
        <w:t xml:space="preserve">*=</w:t>
      </w:r>
      <w:r>
        <w:rPr>
          <w:rStyle w:val="NormalTok"/>
        </w:rPr>
        <w:t xml:space="preserve"> </w:t>
      </w:r>
      <w:r>
        <w:rPr>
          <w:rStyle w:val="FloatTok"/>
        </w:rPr>
        <w:t xml:space="preserve">1.5</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brentq(f, y_low, y_high)</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mmentTok"/>
        </w:rPr>
        <w:t xml:space="preserve"># 极端工况兜底：返回上界，避免程序中断</w:t>
      </w:r>
      <w:r>
        <w:br/>
      </w:r>
      <w:r>
        <w:rPr>
          <w:rStyle w:val="NormalTok"/>
        </w:rPr>
        <w:t xml:space="preserve">        </w:t>
      </w:r>
      <w:r>
        <w:rPr>
          <w:rStyle w:val="ControlFlowTok"/>
        </w:rPr>
        <w:t xml:space="preserve">return</w:t>
      </w:r>
      <w:r>
        <w:rPr>
          <w:rStyle w:val="NormalTok"/>
        </w:rPr>
        <w:t xml:space="preserve"> y_high</w:t>
      </w:r>
      <w:r>
        <w:br/>
      </w:r>
      <w:r>
        <w:br/>
      </w:r>
      <w:r>
        <w:br/>
      </w:r>
      <w:r>
        <w:rPr>
          <w:rStyle w:val="CommentTok"/>
        </w:rPr>
        <w:t xml:space="preserve"># --------------------- 来流与仿真 ---------------------</w:t>
      </w:r>
      <w:r>
        <w:br/>
      </w:r>
      <w:r>
        <w:rPr>
          <w:rStyle w:val="KeywordTok"/>
        </w:rPr>
        <w:t xml:space="preserve">def</w:t>
      </w:r>
      <w:r>
        <w:rPr>
          <w:rStyle w:val="NormalTok"/>
        </w:rPr>
        <w:t xml:space="preserve"> generate_discharge_series(p, days</w:t>
      </w:r>
      <w:r>
        <w:rPr>
          <w:rStyle w:val="OperatorTok"/>
        </w:rPr>
        <w:t xml:space="preserve">=</w:t>
      </w:r>
      <w:r>
        <w:rPr>
          <w:rStyle w:val="NormalTok"/>
        </w:rPr>
        <w:t xml:space="preserve">DAYS):</w:t>
      </w:r>
      <w:r>
        <w:br/>
      </w:r>
      <w:r>
        <w:rPr>
          <w:rStyle w:val="NormalTok"/>
        </w:rPr>
        <w:t xml:space="preserve">    </w:t>
      </w:r>
      <w:r>
        <w:rPr>
          <w:rStyle w:val="CommentTok"/>
        </w:rPr>
        <w:t xml:space="preserve">"""全年日流量序列：季节项 + 随机扰动"""</w:t>
      </w:r>
      <w:r>
        <w:br/>
      </w:r>
      <w:r>
        <w:rPr>
          <w:rStyle w:val="NormalTok"/>
        </w:rPr>
        <w:t xml:space="preserve">    t </w:t>
      </w:r>
      <w:r>
        <w:rPr>
          <w:rStyle w:val="OperatorTok"/>
        </w:rPr>
        <w:t xml:space="preserve">=</w:t>
      </w:r>
      <w:r>
        <w:rPr>
          <w:rStyle w:val="NormalTok"/>
        </w:rPr>
        <w:t xml:space="preserve"> np.arange(days)</w:t>
      </w:r>
      <w:r>
        <w:br/>
      </w:r>
      <w:r>
        <w:rPr>
          <w:rStyle w:val="NormalTok"/>
        </w:rPr>
        <w:t xml:space="preserve">    seasonal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"Q_amp"</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p[</w:t>
      </w:r>
      <w:r>
        <w:rPr>
          <w:rStyle w:val="StringTok"/>
        </w:rPr>
        <w:t xml:space="preserve">"phase"</w:t>
      </w:r>
      <w:r>
        <w:rPr>
          <w:rStyle w:val="NormalTok"/>
        </w:rPr>
        <w:t xml:space="preserve">]) </w:t>
      </w:r>
      <w:r>
        <w:rPr>
          <w:rStyle w:val="OperatorTok"/>
        </w:rPr>
        <w:t xml:space="preserve">/</w:t>
      </w:r>
      <w:r>
        <w:rPr>
          <w:rStyle w:val="NormalTok"/>
        </w:rPr>
        <w:t xml:space="preserve"> days)</w:t>
      </w:r>
      <w:r>
        <w:br/>
      </w:r>
      <w:r>
        <w:rPr>
          <w:rStyle w:val="NormalTok"/>
        </w:rPr>
        <w:t xml:space="preserve">    noise </w:t>
      </w:r>
      <w:r>
        <w:rPr>
          <w:rStyle w:val="OperatorTok"/>
        </w:rPr>
        <w:t xml:space="preserve">=</w:t>
      </w:r>
      <w:r>
        <w:rPr>
          <w:rStyle w:val="NormalTok"/>
        </w:rPr>
        <w:t xml:space="preserve"> np.random.normal(</w:t>
      </w:r>
      <w:r>
        <w:rPr>
          <w:rStyle w:val="FloatTok"/>
        </w:rPr>
        <w:t xml:space="preserve">0.0</w:t>
      </w:r>
      <w:r>
        <w:rPr>
          <w:rStyle w:val="NormalTok"/>
        </w:rPr>
        <w:t xml:space="preserve">, NOISE_STD_RATIO, size</w:t>
      </w:r>
      <w:r>
        <w:rPr>
          <w:rStyle w:val="OperatorTok"/>
        </w:rPr>
        <w:t xml:space="preserve">=</w:t>
      </w:r>
      <w:r>
        <w:rPr>
          <w:rStyle w:val="NormalTok"/>
        </w:rPr>
        <w:t xml:space="preserve">days)</w:t>
      </w:r>
      <w:r>
        <w:br/>
      </w:r>
      <w:r>
        <w:rPr>
          <w:rStyle w:val="NormalTok"/>
        </w:rPr>
        <w:t xml:space="preserve">    q </w:t>
      </w:r>
      <w:r>
        <w:rPr>
          <w:rStyle w:val="OperatorTok"/>
        </w:rPr>
        <w:t xml:space="preserve">=</w:t>
      </w:r>
      <w:r>
        <w:rPr>
          <w:rStyle w:val="NormalTok"/>
        </w:rPr>
        <w:t xml:space="preserve"> p[</w:t>
      </w:r>
      <w:r>
        <w:rPr>
          <w:rStyle w:val="StringTok"/>
        </w:rPr>
        <w:t xml:space="preserve">"Q_mean"</w:t>
      </w:r>
      <w:r>
        <w:rPr>
          <w:rStyle w:val="NormalTok"/>
        </w:rPr>
        <w:t xml:space="preserve">] </w:t>
      </w:r>
      <w:r>
        <w:rPr>
          <w:rStyle w:val="OperatorTok"/>
        </w:rPr>
        <w:t xml:space="preserve">*</w:t>
      </w:r>
      <w:r>
        <w:rPr>
          <w:rStyle w:val="NormalTok"/>
        </w:rPr>
        <w:t xml:space="preserve"> (seasonal </w:t>
      </w:r>
      <w:r>
        <w:rPr>
          <w:rStyle w:val="OperatorTok"/>
        </w:rPr>
        <w:t xml:space="preserve">+</w:t>
      </w:r>
      <w:r>
        <w:rPr>
          <w:rStyle w:val="NormalTok"/>
        </w:rPr>
        <w:t xml:space="preserve"> noise)</w:t>
      </w:r>
      <w:r>
        <w:br/>
      </w:r>
      <w:r>
        <w:rPr>
          <w:rStyle w:val="NormalTok"/>
        </w:rPr>
        <w:t xml:space="preserve">    q </w:t>
      </w:r>
      <w:r>
        <w:rPr>
          <w:rStyle w:val="OperatorTok"/>
        </w:rPr>
        <w:t xml:space="preserve">=</w:t>
      </w:r>
      <w:r>
        <w:rPr>
          <w:rStyle w:val="NormalTok"/>
        </w:rPr>
        <w:t xml:space="preserve"> np.clip(q, p[</w:t>
      </w:r>
      <w:r>
        <w:rPr>
          <w:rStyle w:val="StringTok"/>
        </w:rPr>
        <w:t xml:space="preserve">"Q_mean"</w:t>
      </w:r>
      <w:r>
        <w:rPr>
          <w:rStyle w:val="NormalTok"/>
        </w:rPr>
        <w:t xml:space="preserve">] </w:t>
      </w:r>
      <w:r>
        <w:rPr>
          <w:rStyle w:val="OperatorTok"/>
        </w:rPr>
        <w:t xml:space="preserve">*</w:t>
      </w:r>
      <w:r>
        <w:rPr>
          <w:rStyle w:val="NormalTok"/>
        </w:rPr>
        <w:t xml:space="preserve"> Q_FLOOR_RATIO,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q</w:t>
      </w:r>
      <w:r>
        <w:br/>
      </w:r>
      <w:r>
        <w:br/>
      </w:r>
      <w:r>
        <w:br/>
      </w:r>
      <w:r>
        <w:rPr>
          <w:rStyle w:val="KeywordTok"/>
        </w:rPr>
        <w:t xml:space="preserve">def</w:t>
      </w:r>
      <w:r>
        <w:rPr>
          <w:rStyle w:val="NormalTok"/>
        </w:rPr>
        <w:t xml:space="preserve"> simulate_section(name, p):</w:t>
      </w:r>
      <w:r>
        <w:br/>
      </w:r>
      <w:r>
        <w:rPr>
          <w:rStyle w:val="NormalTok"/>
        </w:rPr>
        <w:t xml:space="preserve">    </w:t>
      </w:r>
      <w:r>
        <w:rPr>
          <w:rStyle w:val="CommentTok"/>
        </w:rPr>
        <w:t xml:space="preserve">"""单条航道年度仿真"""</w:t>
      </w:r>
      <w:r>
        <w:br/>
      </w:r>
      <w:r>
        <w:rPr>
          <w:rStyle w:val="NormalTok"/>
        </w:rPr>
        <w:t xml:space="preserve">    day, Q </w:t>
      </w:r>
      <w:r>
        <w:rPr>
          <w:rStyle w:val="OperatorTok"/>
        </w:rPr>
        <w:t xml:space="preserve">=</w:t>
      </w:r>
      <w:r>
        <w:rPr>
          <w:rStyle w:val="NormalTok"/>
        </w:rPr>
        <w:t xml:space="preserve"> generate_discharge_series(p)</w:t>
      </w:r>
      <w:r>
        <w:br/>
      </w:r>
      <w:r>
        <w:br/>
      </w:r>
      <w:r>
        <w:rPr>
          <w:rStyle w:val="NormalTok"/>
        </w:rPr>
        <w:t xml:space="preserve">    depth </w:t>
      </w:r>
      <w:r>
        <w:rPr>
          <w:rStyle w:val="OperatorTok"/>
        </w:rPr>
        <w:t xml:space="preserve">=</w:t>
      </w:r>
      <w:r>
        <w:rPr>
          <w:rStyle w:val="NormalTok"/>
        </w:rPr>
        <w:t xml:space="preserve"> np.zeros_like(Q)</w:t>
      </w:r>
      <w:r>
        <w:br/>
      </w:r>
      <w:r>
        <w:rPr>
          <w:rStyle w:val="NormalTok"/>
        </w:rPr>
        <w:t xml:space="preserve">    velocity </w:t>
      </w:r>
      <w:r>
        <w:rPr>
          <w:rStyle w:val="OperatorTok"/>
        </w:rPr>
        <w:t xml:space="preserve">=</w:t>
      </w:r>
      <w:r>
        <w:rPr>
          <w:rStyle w:val="NormalTok"/>
        </w:rPr>
        <w:t xml:space="preserve"> np.zeros_like(Q)</w:t>
      </w:r>
      <w:r>
        <w:br/>
      </w:r>
      <w:r>
        <w:rPr>
          <w:rStyle w:val="NormalTok"/>
        </w:rPr>
        <w:t xml:space="preserve">    froude </w:t>
      </w:r>
      <w:r>
        <w:rPr>
          <w:rStyle w:val="OperatorTok"/>
        </w:rPr>
        <w:t xml:space="preserve">=</w:t>
      </w:r>
      <w:r>
        <w:rPr>
          <w:rStyle w:val="NormalTok"/>
        </w:rPr>
        <w:t xml:space="preserve"> np.zeros_like(Q)</w:t>
      </w:r>
      <w:r>
        <w:br/>
      </w:r>
      <w:r>
        <w:rPr>
          <w:rStyle w:val="NormalTok"/>
        </w:rPr>
        <w:t xml:space="preserve">    capacity </w:t>
      </w:r>
      <w:r>
        <w:rPr>
          <w:rStyle w:val="OperatorTok"/>
        </w:rPr>
        <w:t xml:space="preserve">=</w:t>
      </w:r>
      <w:r>
        <w:rPr>
          <w:rStyle w:val="NormalTok"/>
        </w:rPr>
        <w:t xml:space="preserve"> np.zeros_like(Q)</w:t>
      </w:r>
      <w:r>
        <w:br/>
      </w:r>
      <w:r>
        <w:br/>
      </w:r>
      <w:r>
        <w:rPr>
          <w:rStyle w:val="NormalTok"/>
        </w:rPr>
        <w:t xml:space="preserve">    </w:t>
      </w:r>
      <w:r>
        <w:rPr>
          <w:rStyle w:val="ControlFlowTok"/>
        </w:rPr>
        <w:t xml:space="preserve">for</w:t>
      </w:r>
      <w:r>
        <w:rPr>
          <w:rStyle w:val="NormalTok"/>
        </w:rPr>
        <w:t xml:space="preserve"> i, qi </w:t>
      </w:r>
      <w:r>
        <w:rPr>
          <w:rStyle w:val="KeywordTok"/>
        </w:rPr>
        <w:t xml:space="preserve">in</w:t>
      </w:r>
      <w:r>
        <w:rPr>
          <w:rStyle w:val="NormalTok"/>
        </w:rPr>
        <w:t xml:space="preserve"> </w:t>
      </w:r>
      <w:r>
        <w:rPr>
          <w:rStyle w:val="BuiltInTok"/>
        </w:rPr>
        <w:t xml:space="preserve">enumerate</w:t>
      </w:r>
      <w:r>
        <w:rPr>
          <w:rStyle w:val="NormalTok"/>
        </w:rPr>
        <w:t xml:space="preserve">(Q):</w:t>
      </w:r>
      <w:r>
        <w:br/>
      </w:r>
      <w:r>
        <w:rPr>
          <w:rStyle w:val="NormalTok"/>
        </w:rPr>
        <w:t xml:space="preserve">        </w:t>
      </w:r>
      <w:r>
        <w:rPr>
          <w:rStyle w:val="CommentTok"/>
        </w:rPr>
        <w:t xml:space="preserve"># 1) 反算天然水深</w:t>
      </w:r>
      <w:r>
        <w:br/>
      </w:r>
      <w:r>
        <w:rPr>
          <w:rStyle w:val="NormalTok"/>
        </w:rPr>
        <w:t xml:space="preserve">        y </w:t>
      </w:r>
      <w:r>
        <w:rPr>
          <w:rStyle w:val="OperatorTok"/>
        </w:rPr>
        <w:t xml:space="preserve">=</w:t>
      </w:r>
      <w:r>
        <w:rPr>
          <w:rStyle w:val="NormalTok"/>
        </w:rPr>
        <w:t xml:space="preserve"> solve_normal_depth(qi, p)</w:t>
      </w:r>
      <w:r>
        <w:br/>
      </w:r>
      <w:r>
        <w:br/>
      </w:r>
      <w:r>
        <w:rPr>
          <w:rStyle w:val="NormalTok"/>
        </w:rPr>
        <w:t xml:space="preserve">        </w:t>
      </w:r>
      <w:r>
        <w:rPr>
          <w:rStyle w:val="CommentTok"/>
        </w:rPr>
        <w:t xml:space="preserve"># 2) 叠加工程调节等效增深</w:t>
      </w:r>
      <w:r>
        <w:br/>
      </w:r>
      <w:r>
        <w:rPr>
          <w:rStyle w:val="NormalTok"/>
        </w:rPr>
        <w:t xml:space="preserve">        y_eff </w:t>
      </w:r>
      <w:r>
        <w:rPr>
          <w:rStyle w:val="OperatorTok"/>
        </w:rPr>
        <w:t xml:space="preserve">=</w:t>
      </w:r>
      <w:r>
        <w:rPr>
          <w:rStyle w:val="NormalTok"/>
        </w:rPr>
        <w:t xml:space="preserve"> y </w:t>
      </w:r>
      <w:r>
        <w:rPr>
          <w:rStyle w:val="OperatorTok"/>
        </w:rPr>
        <w:t xml:space="preserve">+</w:t>
      </w:r>
      <w:r>
        <w:rPr>
          <w:rStyle w:val="NormalTok"/>
        </w:rPr>
        <w:t xml:space="preserve"> p[</w:t>
      </w:r>
      <w:r>
        <w:rPr>
          <w:rStyle w:val="StringTok"/>
        </w:rPr>
        <w:t xml:space="preserve">"depth_reg"</w:t>
      </w:r>
      <w:r>
        <w:rPr>
          <w:rStyle w:val="NormalTok"/>
        </w:rPr>
        <w:t xml:space="preserve">]</w:t>
      </w:r>
      <w:r>
        <w:br/>
      </w:r>
      <w:r>
        <w:br/>
      </w:r>
      <w:r>
        <w:rPr>
          <w:rStyle w:val="NormalTok"/>
        </w:rPr>
        <w:t xml:space="preserve">        </w:t>
      </w:r>
      <w:r>
        <w:rPr>
          <w:rStyle w:val="CommentTok"/>
        </w:rPr>
        <w:t xml:space="preserve"># 3) 计算流速/弗劳德数</w:t>
      </w:r>
      <w:r>
        <w:br/>
      </w:r>
      <w:r>
        <w:rPr>
          <w:rStyle w:val="NormalTok"/>
        </w:rPr>
        <w:t xml:space="preserve">        A </w:t>
      </w:r>
      <w:r>
        <w:rPr>
          <w:rStyle w:val="OperatorTok"/>
        </w:rPr>
        <w:t xml:space="preserve">=</w:t>
      </w:r>
      <w:r>
        <w:rPr>
          <w:rStyle w:val="NormalTok"/>
        </w:rPr>
        <w:t xml:space="preserve"> area_trapezoid(y_eff, p[</w:t>
      </w:r>
      <w:r>
        <w:rPr>
          <w:rStyle w:val="StringTok"/>
        </w:rPr>
        <w:t xml:space="preserve">"b"</w:t>
      </w:r>
      <w:r>
        <w:rPr>
          <w:rStyle w:val="NormalTok"/>
        </w:rPr>
        <w:t xml:space="preserve">], p[</w:t>
      </w:r>
      <w:r>
        <w:rPr>
          <w:rStyle w:val="StringTok"/>
        </w:rPr>
        <w:t xml:space="preserve">"m"</w:t>
      </w:r>
      <w:r>
        <w:rPr>
          <w:rStyle w:val="NormalTok"/>
        </w:rPr>
        <w:t xml:space="preserve">])</w:t>
      </w:r>
      <w:r>
        <w:br/>
      </w:r>
      <w:r>
        <w:rPr>
          <w:rStyle w:val="NormalTok"/>
        </w:rPr>
        <w:t xml:space="preserve">        T </w:t>
      </w:r>
      <w:r>
        <w:rPr>
          <w:rStyle w:val="OperatorTok"/>
        </w:rPr>
        <w:t xml:space="preserve">=</w:t>
      </w:r>
      <w:r>
        <w:rPr>
          <w:rStyle w:val="NormalTok"/>
        </w:rPr>
        <w:t xml:space="preserve"> top_width(y_eff, p[</w:t>
      </w:r>
      <w:r>
        <w:rPr>
          <w:rStyle w:val="StringTok"/>
        </w:rPr>
        <w:t xml:space="preserve">"b"</w:t>
      </w:r>
      <w:r>
        <w:rPr>
          <w:rStyle w:val="NormalTok"/>
        </w:rPr>
        <w:t xml:space="preserve">], p[</w:t>
      </w:r>
      <w:r>
        <w:rPr>
          <w:rStyle w:val="StringTok"/>
        </w:rPr>
        <w:t xml:space="preserve">"m"</w:t>
      </w:r>
      <w:r>
        <w:rPr>
          <w:rStyle w:val="NormalTok"/>
        </w:rPr>
        <w:t xml:space="preserve">])</w:t>
      </w:r>
      <w:r>
        <w:br/>
      </w:r>
      <w:r>
        <w:rPr>
          <w:rStyle w:val="NormalTok"/>
        </w:rPr>
        <w:t xml:space="preserve">        Dh </w:t>
      </w:r>
      <w:r>
        <w:rPr>
          <w:rStyle w:val="OperatorTok"/>
        </w:rPr>
        <w:t xml:space="preserve">=</w:t>
      </w:r>
      <w:r>
        <w:rPr>
          <w:rStyle w:val="NormalTok"/>
        </w:rPr>
        <w:t xml:space="preserve"> A </w:t>
      </w:r>
      <w:r>
        <w:rPr>
          <w:rStyle w:val="OperatorTok"/>
        </w:rPr>
        <w:t xml:space="preserve">/</w:t>
      </w:r>
      <w:r>
        <w:rPr>
          <w:rStyle w:val="NormalTok"/>
        </w:rPr>
        <w:t xml:space="preserve"> T</w:t>
      </w:r>
      <w:r>
        <w:br/>
      </w:r>
      <w:r>
        <w:rPr>
          <w:rStyle w:val="NormalTok"/>
        </w:rPr>
        <w:t xml:space="preserve">        v </w:t>
      </w:r>
      <w:r>
        <w:rPr>
          <w:rStyle w:val="OperatorTok"/>
        </w:rPr>
        <w:t xml:space="preserve">=</w:t>
      </w:r>
      <w:r>
        <w:rPr>
          <w:rStyle w:val="NormalTok"/>
        </w:rPr>
        <w:t xml:space="preserve"> qi </w:t>
      </w:r>
      <w:r>
        <w:rPr>
          <w:rStyle w:val="OperatorTok"/>
        </w:rPr>
        <w:t xml:space="preserve">/</w:t>
      </w:r>
      <w:r>
        <w:rPr>
          <w:rStyle w:val="NormalTok"/>
        </w:rPr>
        <w:t xml:space="preserve"> A</w:t>
      </w:r>
      <w:r>
        <w:br/>
      </w:r>
      <w:r>
        <w:rPr>
          <w:rStyle w:val="NormalTok"/>
        </w:rPr>
        <w:t xml:space="preserve">        fr </w:t>
      </w:r>
      <w:r>
        <w:rPr>
          <w:rStyle w:val="OperatorTok"/>
        </w:rPr>
        <w:t xml:space="preserve">=</w:t>
      </w:r>
      <w:r>
        <w:rPr>
          <w:rStyle w:val="NormalTok"/>
        </w:rPr>
        <w:t xml:space="preserve"> v </w:t>
      </w:r>
      <w:r>
        <w:rPr>
          <w:rStyle w:val="OperatorTok"/>
        </w:rPr>
        <w:t xml:space="preserve">/</w:t>
      </w:r>
      <w:r>
        <w:rPr>
          <w:rStyle w:val="NormalTok"/>
        </w:rPr>
        <w:t xml:space="preserve"> np.sqrt(G </w:t>
      </w:r>
      <w:r>
        <w:rPr>
          <w:rStyle w:val="OperatorTok"/>
        </w:rPr>
        <w:t xml:space="preserve">*</w:t>
      </w:r>
      <w:r>
        <w:rPr>
          <w:rStyle w:val="NormalTok"/>
        </w:rPr>
        <w:t xml:space="preserve"> Dh)</w:t>
      </w:r>
      <w:r>
        <w:br/>
      </w:r>
      <w:r>
        <w:br/>
      </w:r>
      <w:r>
        <w:rPr>
          <w:rStyle w:val="NormalTok"/>
        </w:rPr>
        <w:t xml:space="preserve">        </w:t>
      </w:r>
      <w:r>
        <w:rPr>
          <w:rStyle w:val="CommentTok"/>
        </w:rPr>
        <w:t xml:space="preserve"># 4) 计算水动力限制下的日通过能力</w:t>
      </w:r>
      <w:r>
        <w:br/>
      </w:r>
      <w:r>
        <w:rPr>
          <w:rStyle w:val="NormalTok"/>
        </w:rPr>
        <w:t xml:space="preserve">        depth_factor </w:t>
      </w:r>
      <w:r>
        <w:rPr>
          <w:rStyle w:val="OperatorTok"/>
        </w:rPr>
        <w:t xml:space="preserve">=</w:t>
      </w:r>
      <w:r>
        <w:rPr>
          <w:rStyle w:val="NormalTok"/>
        </w:rPr>
        <w:t xml:space="preserve"> np.clip(y_eff </w:t>
      </w:r>
      <w:r>
        <w:rPr>
          <w:rStyle w:val="OperatorTok"/>
        </w:rPr>
        <w:t xml:space="preserve">/</w:t>
      </w:r>
      <w:r>
        <w:rPr>
          <w:rStyle w:val="NormalTok"/>
        </w:rPr>
        <w:t xml:space="preserve"> p[</w:t>
      </w:r>
      <w:r>
        <w:rPr>
          <w:rStyle w:val="StringTok"/>
        </w:rPr>
        <w:t xml:space="preserve">"depth_req"</w:t>
      </w:r>
      <w:r>
        <w:rPr>
          <w:rStyle w:val="NormalTok"/>
        </w:rPr>
        <w:t xml:space="preserve">], </w:t>
      </w:r>
      <w:r>
        <w:rPr>
          <w:rStyle w:val="FloatTok"/>
        </w:rPr>
        <w:t xml:space="preserve">0.0</w:t>
      </w:r>
      <w:r>
        <w:rPr>
          <w:rStyle w:val="NormalTok"/>
        </w:rPr>
        <w:t xml:space="preserve">, </w:t>
      </w:r>
      <w:r>
        <w:rPr>
          <w:rStyle w:val="FloatTok"/>
        </w:rPr>
        <w:t xml:space="preserve">1.35</w:t>
      </w:r>
      <w:r>
        <w:rPr>
          <w:rStyle w:val="NormalTok"/>
        </w:rPr>
        <w:t xml:space="preserve">)</w:t>
      </w:r>
      <w:r>
        <w:br/>
      </w:r>
      <w:r>
        <w:rPr>
          <w:rStyle w:val="NormalTok"/>
        </w:rPr>
        <w:t xml:space="preserve">        velocity_factor </w:t>
      </w:r>
      <w:r>
        <w:rPr>
          <w:rStyle w:val="OperatorTok"/>
        </w:rPr>
        <w:t xml:space="preserve">=</w:t>
      </w:r>
      <w:r>
        <w:rPr>
          <w:rStyle w:val="NormalTok"/>
        </w:rPr>
        <w:t xml:space="preserve"> np.exp(</w:t>
      </w:r>
      <w:r>
        <w:rPr>
          <w:rStyle w:val="OperatorTok"/>
        </w:rPr>
        <w:t xml:space="preserve">-</w:t>
      </w:r>
      <w:r>
        <w:rPr>
          <w:rStyle w:val="NormalTok"/>
        </w:rPr>
        <w:t xml:space="preserve">((v </w:t>
      </w:r>
      <w:r>
        <w:rPr>
          <w:rStyle w:val="OperatorTok"/>
        </w:rPr>
        <w:t xml:space="preserve">-</w:t>
      </w:r>
      <w:r>
        <w:rPr>
          <w:rStyle w:val="NormalTok"/>
        </w:rPr>
        <w:t xml:space="preserve"> p[</w:t>
      </w:r>
      <w:r>
        <w:rPr>
          <w:rStyle w:val="StringTok"/>
        </w:rPr>
        <w:t xml:space="preserve">"v_opt"</w:t>
      </w:r>
      <w:r>
        <w:rPr>
          <w:rStyle w:val="NormalTok"/>
        </w:rPr>
        <w:t xml:space="preserve">]) </w:t>
      </w:r>
      <w:r>
        <w:rPr>
          <w:rStyle w:val="OperatorTok"/>
        </w:rPr>
        <w:t xml:space="preserve">/</w:t>
      </w:r>
      <w:r>
        <w:rPr>
          <w:rStyle w:val="NormalTok"/>
        </w:rPr>
        <w:t xml:space="preserve"> p[</w:t>
      </w:r>
      <w:r>
        <w:rPr>
          <w:rStyle w:val="StringTok"/>
        </w:rPr>
        <w:t xml:space="preserve">"v_sigma"</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hydro_cap </w:t>
      </w:r>
      <w:r>
        <w:rPr>
          <w:rStyle w:val="OperatorTok"/>
        </w:rPr>
        <w:t xml:space="preserve">=</w:t>
      </w:r>
      <w:r>
        <w:rPr>
          <w:rStyle w:val="NormalTok"/>
        </w:rPr>
        <w:t xml:space="preserve"> p[</w:t>
      </w:r>
      <w:r>
        <w:rPr>
          <w:rStyle w:val="StringTok"/>
        </w:rPr>
        <w:t xml:space="preserve">"cap_design"</w:t>
      </w:r>
      <w:r>
        <w:rPr>
          <w:rStyle w:val="NormalTok"/>
        </w:rPr>
        <w:t xml:space="preserve">] </w:t>
      </w:r>
      <w:r>
        <w:rPr>
          <w:rStyle w:val="OperatorTok"/>
        </w:rPr>
        <w:t xml:space="preserve">*</w:t>
      </w:r>
      <w:r>
        <w:rPr>
          <w:rStyle w:val="NormalTok"/>
        </w:rPr>
        <w:t xml:space="preserve"> depth_factor </w:t>
      </w:r>
      <w:r>
        <w:rPr>
          <w:rStyle w:val="OperatorTok"/>
        </w:rPr>
        <w:t xml:space="preserve">*</w:t>
      </w:r>
      <w:r>
        <w:rPr>
          <w:rStyle w:val="NormalTok"/>
        </w:rPr>
        <w:t xml:space="preserve"> velocity_factor</w:t>
      </w:r>
      <w:r>
        <w:br/>
      </w:r>
      <w:r>
        <w:br/>
      </w:r>
      <w:r>
        <w:rPr>
          <w:rStyle w:val="NormalTok"/>
        </w:rPr>
        <w:t xml:space="preserve">        </w:t>
      </w:r>
      <w:r>
        <w:rPr>
          <w:rStyle w:val="CommentTok"/>
        </w:rPr>
        <w:t xml:space="preserve"># 5) 叠加闸室瓶颈</w:t>
      </w:r>
      <w:r>
        <w:br/>
      </w:r>
      <w:r>
        <w:rPr>
          <w:rStyle w:val="NormalTok"/>
        </w:rPr>
        <w:t xml:space="preserve">        daily_cap </w:t>
      </w:r>
      <w:r>
        <w:rPr>
          <w:rStyle w:val="OperatorTok"/>
        </w:rPr>
        <w:t xml:space="preserve">=</w:t>
      </w:r>
      <w:r>
        <w:rPr>
          <w:rStyle w:val="NormalTok"/>
        </w:rPr>
        <w:t xml:space="preserve"> </w:t>
      </w:r>
      <w:r>
        <w:rPr>
          <w:rStyle w:val="BuiltInTok"/>
        </w:rPr>
        <w:t xml:space="preserve">min</w:t>
      </w:r>
      <w:r>
        <w:rPr>
          <w:rStyle w:val="NormalTok"/>
        </w:rPr>
        <w:t xml:space="preserve">(hydro_cap, p[</w:t>
      </w:r>
      <w:r>
        <w:rPr>
          <w:rStyle w:val="StringTok"/>
        </w:rPr>
        <w:t xml:space="preserve">"lock_cap"</w:t>
      </w:r>
      <w:r>
        <w:rPr>
          <w:rStyle w:val="NormalTok"/>
        </w:rPr>
        <w:t xml:space="preserve">])</w:t>
      </w:r>
      <w:r>
        <w:br/>
      </w:r>
      <w:r>
        <w:br/>
      </w:r>
      <w:r>
        <w:rPr>
          <w:rStyle w:val="NormalTok"/>
        </w:rPr>
        <w:t xml:space="preserve">        depth[i] </w:t>
      </w:r>
      <w:r>
        <w:rPr>
          <w:rStyle w:val="OperatorTok"/>
        </w:rPr>
        <w:t xml:space="preserve">=</w:t>
      </w:r>
      <w:r>
        <w:rPr>
          <w:rStyle w:val="NormalTok"/>
        </w:rPr>
        <w:t xml:space="preserve"> y_eff</w:t>
      </w:r>
      <w:r>
        <w:br/>
      </w:r>
      <w:r>
        <w:rPr>
          <w:rStyle w:val="NormalTok"/>
        </w:rPr>
        <w:t xml:space="preserve">        velocity[i] </w:t>
      </w:r>
      <w:r>
        <w:rPr>
          <w:rStyle w:val="OperatorTok"/>
        </w:rPr>
        <w:t xml:space="preserve">=</w:t>
      </w:r>
      <w:r>
        <w:rPr>
          <w:rStyle w:val="NormalTok"/>
        </w:rPr>
        <w:t xml:space="preserve"> v</w:t>
      </w:r>
      <w:r>
        <w:br/>
      </w:r>
      <w:r>
        <w:rPr>
          <w:rStyle w:val="NormalTok"/>
        </w:rPr>
        <w:t xml:space="preserve">        froude[i] </w:t>
      </w:r>
      <w:r>
        <w:rPr>
          <w:rStyle w:val="OperatorTok"/>
        </w:rPr>
        <w:t xml:space="preserve">=</w:t>
      </w:r>
      <w:r>
        <w:rPr>
          <w:rStyle w:val="NormalTok"/>
        </w:rPr>
        <w:t xml:space="preserve"> fr</w:t>
      </w:r>
      <w:r>
        <w:br/>
      </w:r>
      <w:r>
        <w:rPr>
          <w:rStyle w:val="NormalTok"/>
        </w:rPr>
        <w:t xml:space="preserve">        capacity[i] </w:t>
      </w:r>
      <w:r>
        <w:rPr>
          <w:rStyle w:val="OperatorTok"/>
        </w:rPr>
        <w:t xml:space="preserve">=</w:t>
      </w:r>
      <w:r>
        <w:rPr>
          <w:rStyle w:val="NormalTok"/>
        </w:rPr>
        <w:t xml:space="preserve"> daily_cap</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"航道"</w:t>
      </w:r>
      <w:r>
        <w:rPr>
          <w:rStyle w:val="NormalTok"/>
        </w:rPr>
        <w:t xml:space="preserve">: name,</w:t>
      </w:r>
      <w:r>
        <w:br/>
      </w:r>
      <w:r>
        <w:rPr>
          <w:rStyle w:val="NormalTok"/>
        </w:rPr>
        <w:t xml:space="preserve">        </w:t>
      </w:r>
      <w:r>
        <w:rPr>
          <w:rStyle w:val="StringTok"/>
        </w:rPr>
        <w:t xml:space="preserve">"平均流量"</w:t>
      </w:r>
      <w:r>
        <w:rPr>
          <w:rStyle w:val="NormalTok"/>
        </w:rPr>
        <w:t xml:space="preserve">: </w:t>
      </w:r>
      <w:r>
        <w:rPr>
          <w:rStyle w:val="BuiltInTok"/>
        </w:rPr>
        <w:t xml:space="preserve">float</w:t>
      </w:r>
      <w:r>
        <w:rPr>
          <w:rStyle w:val="NormalTok"/>
        </w:rPr>
        <w:t xml:space="preserve">(np.mean(Q)),</w:t>
      </w:r>
      <w:r>
        <w:br/>
      </w:r>
      <w:r>
        <w:rPr>
          <w:rStyle w:val="NormalTok"/>
        </w:rPr>
        <w:t xml:space="preserve">        </w:t>
      </w:r>
      <w:r>
        <w:rPr>
          <w:rStyle w:val="StringTok"/>
        </w:rPr>
        <w:t xml:space="preserve">"平均水深"</w:t>
      </w:r>
      <w:r>
        <w:rPr>
          <w:rStyle w:val="NormalTok"/>
        </w:rPr>
        <w:t xml:space="preserve">: </w:t>
      </w:r>
      <w:r>
        <w:rPr>
          <w:rStyle w:val="BuiltInTok"/>
        </w:rPr>
        <w:t xml:space="preserve">float</w:t>
      </w:r>
      <w:r>
        <w:rPr>
          <w:rStyle w:val="NormalTok"/>
        </w:rPr>
        <w:t xml:space="preserve">(np.mean(depth)),</w:t>
      </w:r>
      <w:r>
        <w:br/>
      </w:r>
      <w:r>
        <w:rPr>
          <w:rStyle w:val="NormalTok"/>
        </w:rPr>
        <w:t xml:space="preserve">        </w:t>
      </w:r>
      <w:r>
        <w:rPr>
          <w:rStyle w:val="StringTok"/>
        </w:rPr>
        <w:t xml:space="preserve">"最小水深"</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(depth)),</w:t>
      </w:r>
      <w:r>
        <w:br/>
      </w:r>
      <w:r>
        <w:rPr>
          <w:rStyle w:val="NormalTok"/>
        </w:rPr>
        <w:t xml:space="preserve">        </w:t>
      </w:r>
      <w:r>
        <w:rPr>
          <w:rStyle w:val="StringTok"/>
        </w:rPr>
        <w:t xml:space="preserve">"通航保证率"</w:t>
      </w:r>
      <w:r>
        <w:rPr>
          <w:rStyle w:val="NormalTok"/>
        </w:rPr>
        <w:t xml:space="preserve">: </w:t>
      </w:r>
      <w:r>
        <w:rPr>
          <w:rStyle w:val="BuiltInTok"/>
        </w:rPr>
        <w:t xml:space="preserve">float</w:t>
      </w:r>
      <w:r>
        <w:rPr>
          <w:rStyle w:val="NormalTok"/>
        </w:rPr>
        <w:t xml:space="preserve">(np.mean(depth </w:t>
      </w:r>
      <w:r>
        <w:rPr>
          <w:rStyle w:val="OperatorTok"/>
        </w:rPr>
        <w:t xml:space="preserve">&gt;=</w:t>
      </w:r>
      <w:r>
        <w:rPr>
          <w:rStyle w:val="NormalTok"/>
        </w:rPr>
        <w:t xml:space="preserve"> p[</w:t>
      </w:r>
      <w:r>
        <w:rPr>
          <w:rStyle w:val="StringTok"/>
        </w:rPr>
        <w:t xml:space="preserve">"depth_req"</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"平均流速"</w:t>
      </w:r>
      <w:r>
        <w:rPr>
          <w:rStyle w:val="NormalTok"/>
        </w:rPr>
        <w:t xml:space="preserve">: </w:t>
      </w:r>
      <w:r>
        <w:rPr>
          <w:rStyle w:val="BuiltInTok"/>
        </w:rPr>
        <w:t xml:space="preserve">float</w:t>
      </w:r>
      <w:r>
        <w:rPr>
          <w:rStyle w:val="NormalTok"/>
        </w:rPr>
        <w:t xml:space="preserve">(np.mean(velocity)),</w:t>
      </w:r>
      <w:r>
        <w:br/>
      </w:r>
      <w:r>
        <w:rPr>
          <w:rStyle w:val="NormalTok"/>
        </w:rPr>
        <w:t xml:space="preserve">        </w:t>
      </w:r>
      <w:r>
        <w:rPr>
          <w:rStyle w:val="StringTok"/>
        </w:rPr>
        <w:t xml:space="preserve">"亚临界比例"</w:t>
      </w:r>
      <w:r>
        <w:rPr>
          <w:rStyle w:val="NormalTok"/>
        </w:rPr>
        <w:t xml:space="preserve">: </w:t>
      </w:r>
      <w:r>
        <w:rPr>
          <w:rStyle w:val="BuiltInTok"/>
        </w:rPr>
        <w:t xml:space="preserve">float</w:t>
      </w:r>
      <w:r>
        <w:rPr>
          <w:rStyle w:val="NormalTok"/>
        </w:rPr>
        <w:t xml:space="preserve">(np.mean(froude </w:t>
      </w:r>
      <w:r>
        <w:rPr>
          <w:rStyle w:val="OperatorTok"/>
        </w:rPr>
        <w:t xml:space="preserve">&lt;</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"高流速天数"</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(velocity </w:t>
      </w:r>
      <w:r>
        <w:rPr>
          <w:rStyle w:val="OperatorTok"/>
        </w:rPr>
        <w:t xml:space="preserve">&gt;</w:t>
      </w:r>
      <w:r>
        <w:rPr>
          <w:rStyle w:val="NormalTok"/>
        </w:rPr>
        <w:t xml:space="preserve"> p[</w:t>
      </w:r>
      <w:r>
        <w:rPr>
          <w:rStyle w:val="StringTok"/>
        </w:rPr>
        <w:t xml:space="preserve">"v_limit"</w:t>
      </w:r>
      <w:r>
        <w:rPr>
          <w:rStyle w:val="NormalTok"/>
        </w:rPr>
        <w:t xml:space="preserve">])),</w:t>
      </w:r>
      <w:r>
        <w:br/>
      </w:r>
      <w:r>
        <w:rPr>
          <w:rStyle w:val="NormalTok"/>
        </w:rPr>
        <w:t xml:space="preserve">        </w:t>
      </w:r>
      <w:r>
        <w:rPr>
          <w:rStyle w:val="StringTok"/>
        </w:rPr>
        <w:t xml:space="preserve">"平均通过能力"</w:t>
      </w:r>
      <w:r>
        <w:rPr>
          <w:rStyle w:val="NormalTok"/>
        </w:rPr>
        <w:t xml:space="preserve">: </w:t>
      </w:r>
      <w:r>
        <w:rPr>
          <w:rStyle w:val="BuiltInTok"/>
        </w:rPr>
        <w:t xml:space="preserve">float</w:t>
      </w:r>
      <w:r>
        <w:rPr>
          <w:rStyle w:val="NormalTok"/>
        </w:rPr>
        <w:t xml:space="preserve">(np.mean(capacity)),</w:t>
      </w:r>
      <w:r>
        <w:br/>
      </w:r>
      <w:r>
        <w:rPr>
          <w:rStyle w:val="NormalTok"/>
        </w:rPr>
        <w:t xml:space="preserve">        </w:t>
      </w:r>
      <w:r>
        <w:rPr>
          <w:rStyle w:val="StringTok"/>
        </w:rPr>
        <w:t xml:space="preserve">"年货运量(百万吨)"</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(capacity) </w:t>
      </w:r>
      <w:r>
        <w:rPr>
          <w:rStyle w:val="OperatorTok"/>
        </w:rPr>
        <w:t xml:space="preserve">*</w:t>
      </w:r>
      <w:r>
        <w:rPr>
          <w:rStyle w:val="NormalTok"/>
        </w:rPr>
        <w:t xml:space="preserve"> p[</w:t>
      </w:r>
      <w:r>
        <w:rPr>
          <w:rStyle w:val="StringTok"/>
        </w:rPr>
        <w:t xml:space="preserve">"ship_ton"</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"depth_req"</w:t>
      </w:r>
      <w:r>
        <w:rPr>
          <w:rStyle w:val="NormalTok"/>
        </w:rPr>
        <w:t xml:space="preserve">: p[</w:t>
      </w:r>
      <w:r>
        <w:rPr>
          <w:rStyle w:val="StringTok"/>
        </w:rPr>
        <w:t xml:space="preserve">"depth_req"</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"day"</w:t>
      </w:r>
      <w:r>
        <w:rPr>
          <w:rStyle w:val="NormalTok"/>
        </w:rPr>
        <w:t xml:space="preserve">: day, </w:t>
      </w:r>
      <w:r>
        <w:rPr>
          <w:rStyle w:val="StringTok"/>
        </w:rPr>
        <w:t xml:space="preserve">"Q"</w:t>
      </w:r>
      <w:r>
        <w:rPr>
          <w:rStyle w:val="NormalTok"/>
        </w:rPr>
        <w:t xml:space="preserve">: Q, </w:t>
      </w:r>
      <w:r>
        <w:rPr>
          <w:rStyle w:val="StringTok"/>
        </w:rPr>
        <w:t xml:space="preserve">"depth"</w:t>
      </w:r>
      <w:r>
        <w:rPr>
          <w:rStyle w:val="NormalTok"/>
        </w:rPr>
        <w:t xml:space="preserve">: depth, </w:t>
      </w:r>
      <w:r>
        <w:rPr>
          <w:rStyle w:val="StringTok"/>
        </w:rPr>
        <w:t xml:space="preserve">"velocity"</w:t>
      </w:r>
      <w:r>
        <w:rPr>
          <w:rStyle w:val="NormalTok"/>
        </w:rPr>
        <w:t xml:space="preserve">: velocity,</w:t>
      </w:r>
      <w:r>
        <w:br/>
      </w:r>
      <w:r>
        <w:rPr>
          <w:rStyle w:val="NormalTok"/>
        </w:rPr>
        <w:t xml:space="preserve">        </w:t>
      </w:r>
      <w:r>
        <w:rPr>
          <w:rStyle w:val="StringTok"/>
        </w:rPr>
        <w:t xml:space="preserve">"froude"</w:t>
      </w:r>
      <w:r>
        <w:rPr>
          <w:rStyle w:val="NormalTok"/>
        </w:rPr>
        <w:t xml:space="preserve">: froude, </w:t>
      </w:r>
      <w:r>
        <w:rPr>
          <w:rStyle w:val="StringTok"/>
        </w:rPr>
        <w:t xml:space="preserve">"capacity"</w:t>
      </w:r>
      <w:r>
        <w:rPr>
          <w:rStyle w:val="NormalTok"/>
        </w:rPr>
        <w:t xml:space="preserve">: capacity, </w:t>
      </w:r>
      <w:r>
        <w:rPr>
          <w:rStyle w:val="StringTok"/>
        </w:rPr>
        <w:t xml:space="preserve">"kpi"</w:t>
      </w:r>
      <w:r>
        <w:rPr>
          <w:rStyle w:val="NormalTok"/>
        </w:rPr>
        <w:t xml:space="preserve">: kpi</w:t>
      </w:r>
      <w:r>
        <w:br/>
      </w:r>
      <w:r>
        <w:rPr>
          <w:rStyle w:val="NormalTok"/>
        </w:rPr>
        <w:t xml:space="preserve">    }</w:t>
      </w:r>
      <w:r>
        <w:br/>
      </w:r>
      <w:r>
        <w:br/>
      </w:r>
      <w:r>
        <w:br/>
      </w:r>
      <w:r>
        <w:rPr>
          <w:rStyle w:val="CommentTok"/>
        </w:rPr>
        <w:t xml:space="preserve"># --------------------- KPI表格与绘图 ---------------------</w:t>
      </w:r>
      <w:r>
        <w:br/>
      </w:r>
      <w:r>
        <w:rPr>
          <w:rStyle w:val="KeywordTok"/>
        </w:rPr>
        <w:t xml:space="preserve">def</w:t>
      </w:r>
      <w:r>
        <w:rPr>
          <w:rStyle w:val="NormalTok"/>
        </w:rPr>
        <w:t xml:space="preserve"> print_kpi_table(results):</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"航道"</w:t>
      </w:r>
      <w:r>
        <w:rPr>
          <w:rStyle w:val="NormalTok"/>
        </w:rPr>
        <w:t xml:space="preserve">, </w:t>
      </w:r>
      <w:r>
        <w:rPr>
          <w:rStyle w:val="StringTok"/>
        </w:rPr>
        <w:t xml:space="preserve">"平均流量(m3/s)"</w:t>
      </w:r>
      <w:r>
        <w:rPr>
          <w:rStyle w:val="NormalTok"/>
        </w:rPr>
        <w:t xml:space="preserve">, </w:t>
      </w:r>
      <w:r>
        <w:rPr>
          <w:rStyle w:val="StringTok"/>
        </w:rPr>
        <w:t xml:space="preserve">"平均水深(m)"</w:t>
      </w:r>
      <w:r>
        <w:rPr>
          <w:rStyle w:val="NormalTok"/>
        </w:rPr>
        <w:t xml:space="preserve">, </w:t>
      </w:r>
      <w:r>
        <w:rPr>
          <w:rStyle w:val="StringTok"/>
        </w:rPr>
        <w:t xml:space="preserve">"最小水深(m)"</w:t>
      </w:r>
      <w:r>
        <w:rPr>
          <w:rStyle w:val="NormalTok"/>
        </w:rPr>
        <w:t xml:space="preserve">,</w:t>
      </w:r>
      <w:r>
        <w:br/>
      </w:r>
      <w:r>
        <w:rPr>
          <w:rStyle w:val="NormalTok"/>
        </w:rPr>
        <w:t xml:space="preserve">        </w:t>
      </w:r>
      <w:r>
        <w:rPr>
          <w:rStyle w:val="StringTok"/>
        </w:rPr>
        <w:t xml:space="preserve">"通航保证率(%)"</w:t>
      </w:r>
      <w:r>
        <w:rPr>
          <w:rStyle w:val="NormalTok"/>
        </w:rPr>
        <w:t xml:space="preserve">, </w:t>
      </w:r>
      <w:r>
        <w:rPr>
          <w:rStyle w:val="StringTok"/>
        </w:rPr>
        <w:t xml:space="preserve">"平均流速(m/s)"</w:t>
      </w:r>
      <w:r>
        <w:rPr>
          <w:rStyle w:val="NormalTok"/>
        </w:rPr>
        <w:t xml:space="preserve">, </w:t>
      </w:r>
      <w:r>
        <w:rPr>
          <w:rStyle w:val="StringTok"/>
        </w:rPr>
        <w:t xml:space="preserve">"Fr&lt;1比例(%)"</w:t>
      </w:r>
      <w:r>
        <w:rPr>
          <w:rStyle w:val="NormalTok"/>
        </w:rPr>
        <w:t xml:space="preserve">,</w:t>
      </w:r>
      <w:r>
        <w:br/>
      </w:r>
      <w:r>
        <w:rPr>
          <w:rStyle w:val="NormalTok"/>
        </w:rPr>
        <w:t xml:space="preserve">        </w:t>
      </w:r>
      <w:r>
        <w:rPr>
          <w:rStyle w:val="StringTok"/>
        </w:rPr>
        <w:t xml:space="preserve">"高流速天数"</w:t>
      </w:r>
      <w:r>
        <w:rPr>
          <w:rStyle w:val="NormalTok"/>
        </w:rPr>
        <w:t xml:space="preserve">, </w:t>
      </w:r>
      <w:r>
        <w:rPr>
          <w:rStyle w:val="StringTok"/>
        </w:rPr>
        <w:t xml:space="preserve">"平均能力(艘/日)"</w:t>
      </w:r>
      <w:r>
        <w:rPr>
          <w:rStyle w:val="NormalTok"/>
        </w:rPr>
        <w:t xml:space="preserve">, </w:t>
      </w:r>
      <w:r>
        <w:rPr>
          <w:rStyle w:val="StringTok"/>
        </w:rPr>
        <w:t xml:space="preserve">"年货运量(百万吨)"</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(headers))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k </w:t>
      </w:r>
      <w:r>
        <w:rPr>
          <w:rStyle w:val="OperatorTok"/>
        </w:rPr>
        <w:t xml:space="preserve">=</w:t>
      </w:r>
      <w:r>
        <w:rPr>
          <w:rStyle w:val="NormalTok"/>
        </w:rPr>
        <w:t xml:space="preserve"> r[</w:t>
      </w:r>
      <w:r>
        <w:rPr>
          <w:rStyle w:val="StringTok"/>
        </w:rPr>
        <w:t xml:space="preserve">"kpi"</w:t>
      </w:r>
      <w:r>
        <w:rPr>
          <w:rStyle w:val="NormalTok"/>
        </w:rPr>
        <w:t xml:space="preserve">]</w:t>
      </w:r>
      <w:r>
        <w:br/>
      </w:r>
      <w:r>
        <w:rPr>
          <w:rStyle w:val="NormalTok"/>
        </w:rPr>
        <w:t xml:space="preserve">        row </w:t>
      </w:r>
      <w:r>
        <w:rPr>
          <w:rStyle w:val="OperatorTok"/>
        </w:rPr>
        <w:t xml:space="preserve">=</w:t>
      </w:r>
      <w:r>
        <w:rPr>
          <w:rStyle w:val="NormalTok"/>
        </w:rPr>
        <w:t xml:space="preserve"> [</w:t>
      </w:r>
      <w:r>
        <w:br/>
      </w:r>
      <w:r>
        <w:rPr>
          <w:rStyle w:val="NormalTok"/>
        </w:rPr>
        <w:t xml:space="preserve">            k[</w:t>
      </w:r>
      <w:r>
        <w:rPr>
          <w:rStyle w:val="StringTok"/>
        </w:rPr>
        <w:t xml:space="preserve">"航道"</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'平均流量'</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'平均水深'</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'最小水深'</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'通航保证率'</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'平均流速'</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'亚临界比例'</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'高流速天数'</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'平均通过能力'</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'年货运量(百万吨)'</w:t>
      </w:r>
      <w:r>
        <w:rPr>
          <w:rStyle w:val="NormalTok"/>
        </w:rPr>
        <w:t xml:space="preserv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.join(row) </w:t>
      </w:r>
      <w:r>
        <w:rPr>
          <w:rStyle w:val="OperatorTok"/>
        </w:rPr>
        <w:t xml:space="preserve">+</w:t>
      </w:r>
      <w:r>
        <w:rPr>
          <w:rStyle w:val="NormalTok"/>
        </w:rPr>
        <w:t xml:space="preserve"> </w:t>
      </w:r>
      <w:r>
        <w:rPr>
          <w:rStyle w:val="StringTok"/>
        </w:rPr>
        <w:t xml:space="preserve">" |"</w:t>
      </w:r>
      <w:r>
        <w:rPr>
          <w:rStyle w:val="NormalTok"/>
        </w:rPr>
        <w:t xml:space="preserve">)</w:t>
      </w:r>
      <w:r>
        <w:br/>
      </w:r>
      <w:r>
        <w:br/>
      </w:r>
      <w:r>
        <w:br/>
      </w:r>
      <w:r>
        <w:rPr>
          <w:rStyle w:val="KeywordTok"/>
        </w:rPr>
        <w:t xml:space="preserve">def</w:t>
      </w:r>
      <w:r>
        <w:rPr>
          <w:rStyle w:val="NormalTok"/>
        </w:rPr>
        <w:t xml:space="preserve"> plot</w:t>
      </w:r>
      <w:r>
        <w:br/>
      </w:r>
      <w:r>
        <w:br/>
      </w:r>
      <w:r>
        <w:rPr>
          <w:rStyle w:val="OperatorTok"/>
        </w:rPr>
        <w:t xml:space="preserve">---</w:t>
      </w:r>
      <w:r>
        <w:br/>
      </w:r>
      <w:r>
        <w:br/>
      </w:r>
      <w:r>
        <w:rPr>
          <w:rStyle w:val="CommentTok"/>
        </w:rPr>
        <w:t xml:space="preserve">## 仿真代码解读</w:t>
      </w:r>
      <w:r>
        <w:br/>
      </w:r>
      <w:r>
        <w:br/>
      </w:r>
      <w:r>
        <w:rPr>
          <w:rStyle w:val="OperatorTok"/>
        </w:rPr>
        <w:t xml:space="preserve">&gt;</w:t>
      </w:r>
      <w:r>
        <w:rPr>
          <w:rStyle w:val="NormalTok"/>
        </w:rPr>
        <w:t xml:space="preserve"> 本节由Codex引擎生成，提供本章核心算法的Python实现与解读。</w:t>
      </w:r>
      <w:r>
        <w:br/>
      </w:r>
      <w:r>
        <w:br/>
      </w:r>
      <w:r>
        <w:rPr>
          <w:rStyle w:val="NormalTok"/>
        </w:rPr>
        <w:t xml:space="preserve">```python</w:t>
      </w:r>
      <w:r>
        <w:br/>
      </w:r>
      <w:r>
        <w:rPr>
          <w:rStyle w:val="CommentTok"/>
        </w:rPr>
        <w:t xml:space="preserve"># -*- coding: utf-8 -*-</w:t>
      </w:r>
      <w:r>
        <w:br/>
      </w:r>
      <w:r>
        <w:rPr>
          <w:rStyle w:val="CommentTok"/>
        </w:rPr>
        <w:t xml:space="preserve">"""</w:t>
      </w:r>
      <w:r>
        <w:br/>
      </w:r>
      <w:r>
        <w:rPr>
          <w:rStyle w:val="CommentTok"/>
        </w:rPr>
        <w:t xml:space="preserve">教材：《内河航道与通航水力学》</w:t>
      </w:r>
      <w:r>
        <w:br/>
      </w:r>
      <w:r>
        <w:rPr>
          <w:rStyle w:val="CommentTok"/>
        </w:rPr>
        <w:t xml:space="preserve">第6章 案例：长江航道/运河</w:t>
      </w:r>
      <w:r>
        <w:br/>
      </w:r>
      <w:r>
        <w:rPr>
          <w:rStyle w:val="CommentTok"/>
        </w:rPr>
        <w:t xml:space="preserve">功能：基于6.1 基本概念与理论框架，仿真长江航道与运河在全年来流变化下的</w:t>
      </w:r>
      <w:r>
        <w:br/>
      </w:r>
      <w:r>
        <w:rPr>
          <w:rStyle w:val="CommentTok"/>
        </w:rPr>
        <w:t xml:space="preserve">      水深、流速、弗劳德数和通航KPI，并输出表格与图形。</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CommentTok"/>
        </w:rPr>
        <w:t xml:space="preserve"># --------------------- 绘图中文显示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 全局关键参数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重力加速度(m/s^2)</w:t>
      </w:r>
      <w:r>
        <w:br/>
      </w:r>
      <w:r>
        <w:rPr>
          <w:rStyle w:val="NormalTok"/>
        </w:rPr>
        <w:t xml:space="preserve">DAYS </w:t>
      </w:r>
      <w:r>
        <w:rPr>
          <w:rStyle w:val="OperatorTok"/>
        </w:rPr>
        <w:t xml:space="preserve">=</w:t>
      </w:r>
      <w:r>
        <w:rPr>
          <w:rStyle w:val="NormalTok"/>
        </w:rPr>
        <w:t xml:space="preserve"> </w:t>
      </w:r>
      <w:r>
        <w:rPr>
          <w:rStyle w:val="DecValTok"/>
        </w:rPr>
        <w:t xml:space="preserve">365</w:t>
      </w:r>
      <w:r>
        <w:rPr>
          <w:rStyle w:val="NormalTok"/>
        </w:rPr>
        <w:t xml:space="preserve">               </w:t>
      </w:r>
      <w:r>
        <w:rPr>
          <w:rStyle w:val="CommentTok"/>
        </w:rPr>
        <w:t xml:space="preserve"># 仿真天数</w:t>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随机种子（保证复现）</w:t>
      </w:r>
      <w:r>
        <w:br/>
      </w:r>
      <w:r>
        <w:rPr>
          <w:rStyle w:val="NormalTok"/>
        </w:rPr>
        <w:t xml:space="preserve">NOISE_STD_RATIO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日流量随机扰动比例</w:t>
      </w:r>
      <w:r>
        <w:br/>
      </w:r>
      <w:r>
        <w:rPr>
          <w:rStyle w:val="NormalTok"/>
        </w:rPr>
        <w:t xml:space="preserve">Q_FLOOR_RATIO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最低流量比例（避免非物理负值）</w:t>
      </w:r>
      <w:r>
        <w:br/>
      </w:r>
      <w:r>
        <w:br/>
      </w:r>
      <w:r>
        <w:rPr>
          <w:rStyle w:val="NormalTok"/>
        </w:rPr>
        <w:t xml:space="preserve">np.random.seed(SEED)</w:t>
      </w:r>
      <w:r>
        <w:br/>
      </w:r>
      <w:r>
        <w:br/>
      </w:r>
      <w:r>
        <w:rPr>
          <w:rStyle w:val="CommentTok"/>
        </w:rPr>
        <w:t xml:space="preserve"># --------------------- 航道参数（可直接改） ---------------------</w:t>
      </w:r>
      <w:r>
        <w:br/>
      </w:r>
      <w:r>
        <w:rPr>
          <w:rStyle w:val="NormalTok"/>
        </w:rPr>
        <w:t xml:space="preserve">SECTIONS </w:t>
      </w:r>
      <w:r>
        <w:rPr>
          <w:rStyle w:val="OperatorTok"/>
        </w:rPr>
        <w:t xml:space="preserve">=</w:t>
      </w:r>
      <w:r>
        <w:rPr>
          <w:rStyle w:val="NormalTok"/>
        </w:rPr>
        <w:t xml:space="preserve"> {</w:t>
      </w:r>
      <w:r>
        <w:br/>
      </w:r>
      <w:r>
        <w:rPr>
          <w:rStyle w:val="NormalTok"/>
        </w:rPr>
        <w:t xml:space="preserve">    </w:t>
      </w:r>
      <w:r>
        <w:rPr>
          <w:rStyle w:val="StringTok"/>
        </w:rPr>
        <w:t xml:space="preserve">"长江航道"</w:t>
      </w:r>
      <w:r>
        <w:rPr>
          <w:rStyle w:val="NormalTok"/>
        </w:rPr>
        <w:t xml:space="preserve">: {</w:t>
      </w:r>
      <w:r>
        <w:br/>
      </w:r>
      <w:r>
        <w:rPr>
          <w:rStyle w:val="NormalTok"/>
        </w:rPr>
        <w:t xml:space="preserve">        </w:t>
      </w:r>
      <w:r>
        <w:rPr>
          <w:rStyle w:val="StringTok"/>
        </w:rPr>
        <w:t xml:space="preserve">"b"</w:t>
      </w:r>
      <w:r>
        <w:rPr>
          <w:rStyle w:val="NormalTok"/>
        </w:rPr>
        <w:t xml:space="preserve">: </w:t>
      </w:r>
      <w:r>
        <w:rPr>
          <w:rStyle w:val="FloatTok"/>
        </w:rPr>
        <w:t xml:space="preserve">120.0</w:t>
      </w:r>
      <w:r>
        <w:rPr>
          <w:rStyle w:val="NormalTok"/>
        </w:rPr>
        <w:t xml:space="preserve">,         </w:t>
      </w:r>
      <w:r>
        <w:rPr>
          <w:rStyle w:val="CommentTok"/>
        </w:rPr>
        <w:t xml:space="preserve"># 底宽(m)</w:t>
      </w:r>
      <w:r>
        <w:br/>
      </w:r>
      <w:r>
        <w:rPr>
          <w:rStyle w:val="NormalTok"/>
        </w:rPr>
        <w:t xml:space="preserve">        </w:t>
      </w:r>
      <w:r>
        <w:rPr>
          <w:rStyle w:val="StringTok"/>
        </w:rPr>
        <w:t xml:space="preserve">"m"</w:t>
      </w:r>
      <w:r>
        <w:rPr>
          <w:rStyle w:val="NormalTok"/>
        </w:rPr>
        <w:t xml:space="preserve">: </w:t>
      </w:r>
      <w:r>
        <w:rPr>
          <w:rStyle w:val="FloatTok"/>
        </w:rPr>
        <w:t xml:space="preserve">3.0</w:t>
      </w:r>
      <w:r>
        <w:rPr>
          <w:rStyle w:val="NormalTok"/>
        </w:rPr>
        <w:t xml:space="preserve">,           </w:t>
      </w:r>
      <w:r>
        <w:rPr>
          <w:rStyle w:val="CommentTok"/>
        </w:rPr>
        <w:t xml:space="preserve"># 边坡系数(1:m)</w:t>
      </w:r>
      <w:r>
        <w:br/>
      </w:r>
      <w:r>
        <w:rPr>
          <w:rStyle w:val="NormalTok"/>
        </w:rPr>
        <w:t xml:space="preserve">        </w:t>
      </w:r>
      <w:r>
        <w:rPr>
          <w:rStyle w:val="StringTok"/>
        </w:rPr>
        <w:t xml:space="preserve">"n"</w:t>
      </w:r>
      <w:r>
        <w:rPr>
          <w:rStyle w:val="NormalTok"/>
        </w:rPr>
        <w:t xml:space="preserve">: </w:t>
      </w:r>
      <w:r>
        <w:rPr>
          <w:rStyle w:val="FloatTok"/>
        </w:rPr>
        <w:t xml:space="preserve">0.028</w:t>
      </w:r>
      <w:r>
        <w:rPr>
          <w:rStyle w:val="NormalTok"/>
        </w:rPr>
        <w:t xml:space="preserve">,         </w:t>
      </w:r>
      <w:r>
        <w:rPr>
          <w:rStyle w:val="CommentTok"/>
        </w:rPr>
        <w:t xml:space="preserve"># 曼宁糙率</w:t>
      </w:r>
      <w:r>
        <w:br/>
      </w:r>
      <w:r>
        <w:rPr>
          <w:rStyle w:val="NormalTok"/>
        </w:rPr>
        <w:t xml:space="preserve">        </w:t>
      </w:r>
      <w:r>
        <w:rPr>
          <w:rStyle w:val="StringTok"/>
        </w:rPr>
        <w:t xml:space="preserve">"S0"</w:t>
      </w:r>
      <w:r>
        <w:rPr>
          <w:rStyle w:val="NormalTok"/>
        </w:rPr>
        <w:t xml:space="preserve">: </w:t>
      </w:r>
      <w:r>
        <w:rPr>
          <w:rStyle w:val="FloatTok"/>
        </w:rPr>
        <w:t xml:space="preserve">8.0e-5</w:t>
      </w:r>
      <w:r>
        <w:rPr>
          <w:rStyle w:val="NormalTok"/>
        </w:rPr>
        <w:t xml:space="preserve">,       </w:t>
      </w:r>
      <w:r>
        <w:rPr>
          <w:rStyle w:val="CommentTok"/>
        </w:rPr>
        <w:t xml:space="preserve"># 底坡</w:t>
      </w:r>
      <w:r>
        <w:br/>
      </w:r>
      <w:r>
        <w:rPr>
          <w:rStyle w:val="NormalTok"/>
        </w:rPr>
        <w:t xml:space="preserve">        </w:t>
      </w:r>
      <w:r>
        <w:rPr>
          <w:rStyle w:val="StringTok"/>
        </w:rPr>
        <w:t xml:space="preserve">"depth_req"</w:t>
      </w:r>
      <w:r>
        <w:rPr>
          <w:rStyle w:val="NormalTok"/>
        </w:rPr>
        <w:t xml:space="preserve">: </w:t>
      </w:r>
      <w:r>
        <w:rPr>
          <w:rStyle w:val="FloatTok"/>
        </w:rPr>
        <w:t xml:space="preserve">4.5</w:t>
      </w:r>
      <w:r>
        <w:rPr>
          <w:rStyle w:val="NormalTok"/>
        </w:rPr>
        <w:t xml:space="preserve">,   </w:t>
      </w:r>
      <w:r>
        <w:rPr>
          <w:rStyle w:val="CommentTok"/>
        </w:rPr>
        <w:t xml:space="preserve"># 通航需求最小水深(m)</w:t>
      </w:r>
      <w:r>
        <w:br/>
      </w:r>
      <w:r>
        <w:rPr>
          <w:rStyle w:val="NormalTok"/>
        </w:rPr>
        <w:t xml:space="preserve">        </w:t>
      </w:r>
      <w:r>
        <w:rPr>
          <w:rStyle w:val="StringTok"/>
        </w:rPr>
        <w:t xml:space="preserve">"depth_reg"</w:t>
      </w:r>
      <w:r>
        <w:rPr>
          <w:rStyle w:val="NormalTok"/>
        </w:rPr>
        <w:t xml:space="preserve">: </w:t>
      </w:r>
      <w:r>
        <w:rPr>
          <w:rStyle w:val="FloatTok"/>
        </w:rPr>
        <w:t xml:space="preserve">0.0</w:t>
      </w:r>
      <w:r>
        <w:rPr>
          <w:rStyle w:val="NormalTok"/>
        </w:rPr>
        <w:t xml:space="preserve">,   </w:t>
      </w:r>
      <w:r>
        <w:rPr>
          <w:rStyle w:val="CommentTok"/>
        </w:rPr>
        <w:t xml:space="preserve"># 工程调节等效增深(m)</w:t>
      </w:r>
      <w:r>
        <w:br/>
      </w:r>
      <w:r>
        <w:rPr>
          <w:rStyle w:val="NormalTok"/>
        </w:rPr>
        <w:t xml:space="preserve">        </w:t>
      </w:r>
      <w:r>
        <w:rPr>
          <w:rStyle w:val="StringTok"/>
        </w:rPr>
        <w:t xml:space="preserve">"Q_mean"</w:t>
      </w:r>
      <w:r>
        <w:rPr>
          <w:rStyle w:val="NormalTok"/>
        </w:rPr>
        <w:t xml:space="preserve">: </w:t>
      </w:r>
      <w:r>
        <w:rPr>
          <w:rStyle w:val="FloatTok"/>
        </w:rPr>
        <w:t xml:space="preserve">32000.0</w:t>
      </w:r>
      <w:r>
        <w:rPr>
          <w:rStyle w:val="NormalTok"/>
        </w:rPr>
        <w:t xml:space="preserve">,  </w:t>
      </w:r>
      <w:r>
        <w:rPr>
          <w:rStyle w:val="CommentTok"/>
        </w:rPr>
        <w:t xml:space="preserve"># 年平均流量(m^3/s)</w:t>
      </w:r>
      <w:r>
        <w:br/>
      </w:r>
      <w:r>
        <w:rPr>
          <w:rStyle w:val="NormalTok"/>
        </w:rPr>
        <w:t xml:space="preserve">        </w:t>
      </w:r>
      <w:r>
        <w:rPr>
          <w:rStyle w:val="StringTok"/>
        </w:rPr>
        <w:t xml:space="preserve">"Q_amp"</w:t>
      </w:r>
      <w:r>
        <w:rPr>
          <w:rStyle w:val="NormalTok"/>
        </w:rPr>
        <w:t xml:space="preserve">: </w:t>
      </w:r>
      <w:r>
        <w:rPr>
          <w:rStyle w:val="FloatTok"/>
        </w:rPr>
        <w:t xml:space="preserve">0.45</w:t>
      </w:r>
      <w:r>
        <w:rPr>
          <w:rStyle w:val="NormalTok"/>
        </w:rPr>
        <w:t xml:space="preserve">,      </w:t>
      </w:r>
      <w:r>
        <w:rPr>
          <w:rStyle w:val="CommentTok"/>
        </w:rPr>
        <w:t xml:space="preserve"># 季节振幅</w:t>
      </w:r>
      <w:r>
        <w:br/>
      </w:r>
      <w:r>
        <w:rPr>
          <w:rStyle w:val="NormalTok"/>
        </w:rPr>
        <w:t xml:space="preserve">        </w:t>
      </w:r>
      <w:r>
        <w:rPr>
          <w:rStyle w:val="StringTok"/>
        </w:rPr>
        <w:t xml:space="preserve">"phase"</w:t>
      </w:r>
      <w:r>
        <w:rPr>
          <w:rStyle w:val="NormalTok"/>
        </w:rPr>
        <w:t xml:space="preserve">: </w:t>
      </w:r>
      <w:r>
        <w:rPr>
          <w:rStyle w:val="DecValTok"/>
        </w:rPr>
        <w:t xml:space="preserve">170</w:t>
      </w:r>
      <w:r>
        <w:rPr>
          <w:rStyle w:val="NormalTok"/>
        </w:rPr>
        <w:t xml:space="preserve">,       </w:t>
      </w:r>
      <w:r>
        <w:rPr>
          <w:rStyle w:val="CommentTok"/>
        </w:rPr>
        <w:t xml:space="preserve"># 季节相位(天)</w:t>
      </w:r>
      <w:r>
        <w:br/>
      </w:r>
      <w:r>
        <w:rPr>
          <w:rStyle w:val="NormalTok"/>
        </w:rPr>
        <w:t xml:space="preserve">        </w:t>
      </w:r>
      <w:r>
        <w:rPr>
          <w:rStyle w:val="StringTok"/>
        </w:rPr>
        <w:t xml:space="preserve">"v_opt"</w:t>
      </w:r>
      <w:r>
        <w:rPr>
          <w:rStyle w:val="NormalTok"/>
        </w:rPr>
        <w:t xml:space="preserve">: </w:t>
      </w:r>
      <w:r>
        <w:rPr>
          <w:rStyle w:val="FloatTok"/>
        </w:rPr>
        <w:t xml:space="preserve">1.8</w:t>
      </w:r>
      <w:r>
        <w:rPr>
          <w:rStyle w:val="NormalTok"/>
        </w:rPr>
        <w:t xml:space="preserve">,       </w:t>
      </w:r>
      <w:r>
        <w:rPr>
          <w:rStyle w:val="CommentTok"/>
        </w:rPr>
        <w:t xml:space="preserve"># 适宜流速(m/s)</w:t>
      </w:r>
      <w:r>
        <w:br/>
      </w:r>
      <w:r>
        <w:rPr>
          <w:rStyle w:val="NormalTok"/>
        </w:rPr>
        <w:t xml:space="preserve">        </w:t>
      </w:r>
      <w:r>
        <w:rPr>
          <w:rStyle w:val="StringTok"/>
        </w:rPr>
        <w:t xml:space="preserve">"v_sigma"</w:t>
      </w:r>
      <w:r>
        <w:rPr>
          <w:rStyle w:val="NormalTok"/>
        </w:rPr>
        <w:t xml:space="preserve">: </w:t>
      </w:r>
      <w:r>
        <w:rPr>
          <w:rStyle w:val="FloatTok"/>
        </w:rPr>
        <w:t xml:space="preserve">0.9</w:t>
      </w:r>
      <w:r>
        <w:rPr>
          <w:rStyle w:val="NormalTok"/>
        </w:rPr>
        <w:t xml:space="preserve">,     </w:t>
      </w:r>
      <w:r>
        <w:rPr>
          <w:rStyle w:val="CommentTok"/>
        </w:rPr>
        <w:t xml:space="preserve"># 流速偏离惩罚尺度</w:t>
      </w:r>
      <w:r>
        <w:br/>
      </w:r>
      <w:r>
        <w:rPr>
          <w:rStyle w:val="NormalTok"/>
        </w:rPr>
        <w:t xml:space="preserve">        </w:t>
      </w:r>
      <w:r>
        <w:rPr>
          <w:rStyle w:val="StringTok"/>
        </w:rPr>
        <w:t xml:space="preserve">"v_limit"</w:t>
      </w:r>
      <w:r>
        <w:rPr>
          <w:rStyle w:val="NormalTok"/>
        </w:rPr>
        <w:t xml:space="preserve">: </w:t>
      </w:r>
      <w:r>
        <w:rPr>
          <w:rStyle w:val="FloatTok"/>
        </w:rPr>
        <w:t xml:space="preserve">3.2</w:t>
      </w:r>
      <w:r>
        <w:rPr>
          <w:rStyle w:val="NormalTok"/>
        </w:rPr>
        <w:t xml:space="preserve">,     </w:t>
      </w:r>
      <w:r>
        <w:rPr>
          <w:rStyle w:val="CommentTok"/>
        </w:rPr>
        <w:t xml:space="preserve"># 警戒流速(m/s)</w:t>
      </w:r>
      <w:r>
        <w:br/>
      </w:r>
      <w:r>
        <w:rPr>
          <w:rStyle w:val="NormalTok"/>
        </w:rPr>
        <w:t xml:space="preserve">        </w:t>
      </w:r>
      <w:r>
        <w:rPr>
          <w:rStyle w:val="StringTok"/>
        </w:rPr>
        <w:t xml:space="preserve">"cap_design"</w:t>
      </w:r>
      <w:r>
        <w:rPr>
          <w:rStyle w:val="NormalTok"/>
        </w:rPr>
        <w:t xml:space="preserve">: </w:t>
      </w:r>
      <w:r>
        <w:rPr>
          <w:rStyle w:val="DecValTok"/>
        </w:rPr>
        <w:t xml:space="preserve">520</w:t>
      </w:r>
      <w:r>
        <w:rPr>
          <w:rStyle w:val="NormalTok"/>
        </w:rPr>
        <w:t xml:space="preserve">,  </w:t>
      </w:r>
      <w:r>
        <w:rPr>
          <w:rStyle w:val="CommentTok"/>
        </w:rPr>
        <w:t xml:space="preserve"># 设计通过能力(艘/日)</w:t>
      </w:r>
      <w:r>
        <w:br/>
      </w:r>
      <w:r>
        <w:rPr>
          <w:rStyle w:val="NormalTok"/>
        </w:rPr>
        <w:t xml:space="preserve">        </w:t>
      </w:r>
      <w:r>
        <w:rPr>
          <w:rStyle w:val="StringTok"/>
        </w:rPr>
        <w:t xml:space="preserve">"lock_cap"</w:t>
      </w:r>
      <w:r>
        <w:rPr>
          <w:rStyle w:val="NormalTok"/>
        </w:rPr>
        <w:t xml:space="preserve">: np.inf, </w:t>
      </w:r>
      <w:r>
        <w:rPr>
          <w:rStyle w:val="CommentTok"/>
        </w:rPr>
        <w:t xml:space="preserve"># 闸室约束上限(艘/日)</w:t>
      </w:r>
      <w:r>
        <w:br/>
      </w:r>
      <w:r>
        <w:rPr>
          <w:rStyle w:val="NormalTok"/>
        </w:rPr>
        <w:t xml:space="preserve">        </w:t>
      </w:r>
      <w:r>
        <w:rPr>
          <w:rStyle w:val="StringTok"/>
        </w:rPr>
        <w:t xml:space="preserve">"ship_ton"</w:t>
      </w:r>
      <w:r>
        <w:rPr>
          <w:rStyle w:val="NormalTok"/>
        </w:rPr>
        <w:t xml:space="preserve">: </w:t>
      </w:r>
      <w:r>
        <w:rPr>
          <w:rStyle w:val="FloatTok"/>
        </w:rPr>
        <w:t xml:space="preserve">2200.0</w:t>
      </w:r>
      <w:r>
        <w:rPr>
          <w:rStyle w:val="NormalTok"/>
        </w:rPr>
        <w:t xml:space="preserve">  </w:t>
      </w:r>
      <w:r>
        <w:rPr>
          <w:rStyle w:val="CommentTok"/>
        </w:rPr>
        <w:t xml:space="preserve"># 单船平均载重(t)</w:t>
      </w:r>
      <w:r>
        <w:br/>
      </w:r>
      <w:r>
        <w:rPr>
          <w:rStyle w:val="NormalTok"/>
        </w:rPr>
        <w:t xml:space="preserve">    },</w:t>
      </w:r>
      <w:r>
        <w:br/>
      </w:r>
      <w:r>
        <w:rPr>
          <w:rStyle w:val="NormalTok"/>
        </w:rPr>
        <w:t xml:space="preserve">    </w:t>
      </w:r>
      <w:r>
        <w:rPr>
          <w:rStyle w:val="StringTok"/>
        </w:rPr>
        <w:t xml:space="preserve">"运河"</w:t>
      </w:r>
      <w:r>
        <w:rPr>
          <w:rStyle w:val="NormalTok"/>
        </w:rPr>
        <w:t xml:space="preserve">: {</w:t>
      </w:r>
      <w:r>
        <w:br/>
      </w:r>
      <w:r>
        <w:rPr>
          <w:rStyle w:val="NormalTok"/>
        </w:rPr>
        <w:t xml:space="preserve">        </w:t>
      </w:r>
      <w:r>
        <w:rPr>
          <w:rStyle w:val="StringTok"/>
        </w:rPr>
        <w:t xml:space="preserve">"b"</w:t>
      </w:r>
      <w:r>
        <w:rPr>
          <w:rStyle w:val="NormalTok"/>
        </w:rPr>
        <w:t xml:space="preserve">: </w:t>
      </w:r>
      <w:r>
        <w:rPr>
          <w:rStyle w:val="FloatTok"/>
        </w:rPr>
        <w:t xml:space="preserve">55.0</w:t>
      </w:r>
      <w:r>
        <w:rPr>
          <w:rStyle w:val="NormalTok"/>
        </w:rPr>
        <w:t xml:space="preserve">,</w:t>
      </w:r>
      <w:r>
        <w:br/>
      </w:r>
      <w:r>
        <w:rPr>
          <w:rStyle w:val="NormalTok"/>
        </w:rPr>
        <w:t xml:space="preserve">        </w:t>
      </w:r>
      <w:r>
        <w:rPr>
          <w:rStyle w:val="StringTok"/>
        </w:rPr>
        <w:t xml:space="preserve">"m"</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"n"</w:t>
      </w:r>
      <w:r>
        <w:rPr>
          <w:rStyle w:val="NormalTok"/>
        </w:rPr>
        <w:t xml:space="preserve">: </w:t>
      </w:r>
      <w:r>
        <w:rPr>
          <w:rStyle w:val="FloatTok"/>
        </w:rPr>
        <w:t xml:space="preserve">0.020</w:t>
      </w:r>
      <w:r>
        <w:rPr>
          <w:rStyle w:val="NormalTok"/>
        </w:rPr>
        <w:t xml:space="preserve">,</w:t>
      </w:r>
      <w:r>
        <w:br/>
      </w:r>
      <w:r>
        <w:rPr>
          <w:rStyle w:val="NormalTok"/>
        </w:rPr>
        <w:t xml:space="preserve">        </w:t>
      </w:r>
      <w:r>
        <w:rPr>
          <w:rStyle w:val="StringTok"/>
        </w:rPr>
        <w:t xml:space="preserve">"S0"</w:t>
      </w:r>
      <w:r>
        <w:rPr>
          <w:rStyle w:val="NormalTok"/>
        </w:rPr>
        <w:t xml:space="preserve">: </w:t>
      </w:r>
      <w:r>
        <w:rPr>
          <w:rStyle w:val="FloatTok"/>
        </w:rPr>
        <w:t xml:space="preserve">2.2e-5</w:t>
      </w:r>
      <w:r>
        <w:rPr>
          <w:rStyle w:val="NormalTok"/>
        </w:rPr>
        <w:t xml:space="preserve">,</w:t>
      </w:r>
      <w:r>
        <w:br/>
      </w:r>
      <w:r>
        <w:rPr>
          <w:rStyle w:val="NormalTok"/>
        </w:rPr>
        <w:t xml:space="preserve">        </w:t>
      </w:r>
      <w:r>
        <w:rPr>
          <w:rStyle w:val="StringTok"/>
        </w:rPr>
        <w:t xml:space="preserve">"depth_req"</w:t>
      </w:r>
      <w:r>
        <w:rPr>
          <w:rStyle w:val="NormalTok"/>
        </w:rPr>
        <w:t xml:space="preserve">: </w:t>
      </w:r>
      <w:r>
        <w:rPr>
          <w:rStyle w:val="FloatTok"/>
        </w:rPr>
        <w:t xml:space="preserve">3.2</w:t>
      </w:r>
      <w:r>
        <w:rPr>
          <w:rStyle w:val="NormalTok"/>
        </w:rPr>
        <w:t xml:space="preserve">,</w:t>
      </w:r>
      <w:r>
        <w:br/>
      </w:r>
      <w:r>
        <w:rPr>
          <w:rStyle w:val="NormalTok"/>
        </w:rPr>
        <w:t xml:space="preserve">        </w:t>
      </w:r>
      <w:r>
        <w:rPr>
          <w:rStyle w:val="StringTok"/>
        </w:rPr>
        <w:t xml:space="preserve">"depth_reg"</w:t>
      </w:r>
      <w:r>
        <w:rPr>
          <w:rStyle w:val="NormalTok"/>
        </w:rPr>
        <w:t xml:space="preserve">: </w:t>
      </w:r>
      <w:r>
        <w:rPr>
          <w:rStyle w:val="FloatTok"/>
        </w:rPr>
        <w:t xml:space="preserve">0.8</w:t>
      </w:r>
      <w:r>
        <w:rPr>
          <w:rStyle w:val="NormalTok"/>
        </w:rPr>
        <w:t xml:space="preserve">,   </w:t>
      </w:r>
      <w:r>
        <w:rPr>
          <w:rStyle w:val="CommentTok"/>
        </w:rPr>
        <w:t xml:space="preserve"># 运河水位控制等效增深</w:t>
      </w:r>
      <w:r>
        <w:br/>
      </w:r>
      <w:r>
        <w:rPr>
          <w:rStyle w:val="NormalTok"/>
        </w:rPr>
        <w:t xml:space="preserve">        </w:t>
      </w:r>
      <w:r>
        <w:rPr>
          <w:rStyle w:val="StringTok"/>
        </w:rPr>
        <w:t xml:space="preserve">"Q_mean"</w:t>
      </w:r>
      <w:r>
        <w:rPr>
          <w:rStyle w:val="NormalTok"/>
        </w:rPr>
        <w:t xml:space="preserve">: </w:t>
      </w:r>
      <w:r>
        <w:rPr>
          <w:rStyle w:val="FloatTok"/>
        </w:rPr>
        <w:t xml:space="preserve">950.0</w:t>
      </w:r>
      <w:r>
        <w:rPr>
          <w:rStyle w:val="NormalTok"/>
        </w:rPr>
        <w:t xml:space="preserve">,</w:t>
      </w:r>
      <w:r>
        <w:br/>
      </w:r>
      <w:r>
        <w:rPr>
          <w:rStyle w:val="NormalTok"/>
        </w:rPr>
        <w:t xml:space="preserve">        </w:t>
      </w:r>
      <w:r>
        <w:rPr>
          <w:rStyle w:val="StringTok"/>
        </w:rPr>
        <w:t xml:space="preserve">"Q_amp"</w:t>
      </w:r>
      <w:r>
        <w:rPr>
          <w:rStyle w:val="NormalTok"/>
        </w:rPr>
        <w:t xml:space="preserve">: </w:t>
      </w:r>
      <w:r>
        <w:rPr>
          <w:rStyle w:val="FloatTok"/>
        </w:rPr>
        <w:t xml:space="preserve">0.22</w:t>
      </w:r>
      <w:r>
        <w:rPr>
          <w:rStyle w:val="NormalTok"/>
        </w:rPr>
        <w:t xml:space="preserve">,</w:t>
      </w:r>
      <w:r>
        <w:br/>
      </w:r>
      <w:r>
        <w:rPr>
          <w:rStyle w:val="NormalTok"/>
        </w:rPr>
        <w:t xml:space="preserve">        </w:t>
      </w:r>
      <w:r>
        <w:rPr>
          <w:rStyle w:val="StringTok"/>
        </w:rPr>
        <w:t xml:space="preserve">"phase"</w:t>
      </w:r>
      <w:r>
        <w:rPr>
          <w:rStyle w:val="NormalTok"/>
        </w:rPr>
        <w:t xml:space="preserve">: </w:t>
      </w:r>
      <w:r>
        <w:rPr>
          <w:rStyle w:val="DecValTok"/>
        </w:rPr>
        <w:t xml:space="preserve">155</w:t>
      </w:r>
      <w:r>
        <w:rPr>
          <w:rStyle w:val="NormalTok"/>
        </w:rPr>
        <w:t xml:space="preserve">,</w:t>
      </w:r>
      <w:r>
        <w:br/>
      </w:r>
      <w:r>
        <w:rPr>
          <w:rStyle w:val="NormalTok"/>
        </w:rPr>
        <w:t xml:space="preserve">        </w:t>
      </w:r>
      <w:r>
        <w:rPr>
          <w:rStyle w:val="StringTok"/>
        </w:rPr>
        <w:t xml:space="preserve">"v_opt"</w:t>
      </w:r>
      <w:r>
        <w:rPr>
          <w:rStyle w:val="NormalTok"/>
        </w:rPr>
        <w:t xml:space="preserve">: </w:t>
      </w:r>
      <w:r>
        <w:rPr>
          <w:rStyle w:val="FloatTok"/>
        </w:rPr>
        <w:t xml:space="preserve">1.2</w:t>
      </w:r>
      <w:r>
        <w:rPr>
          <w:rStyle w:val="NormalTok"/>
        </w:rPr>
        <w:t xml:space="preserve">,</w:t>
      </w:r>
      <w:r>
        <w:br/>
      </w:r>
      <w:r>
        <w:rPr>
          <w:rStyle w:val="NormalTok"/>
        </w:rPr>
        <w:t xml:space="preserve">        </w:t>
      </w:r>
      <w:r>
        <w:rPr>
          <w:rStyle w:val="StringTok"/>
        </w:rPr>
        <w:t xml:space="preserve">"v_sigma"</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"v_limit"</w:t>
      </w:r>
      <w:r>
        <w:rPr>
          <w:rStyle w:val="NormalTok"/>
        </w:rPr>
        <w:t xml:space="preserve">: </w:t>
      </w:r>
      <w:r>
        <w:rPr>
          <w:rStyle w:val="FloatTok"/>
        </w:rPr>
        <w:t xml:space="preserve">2.2</w:t>
      </w:r>
      <w:r>
        <w:rPr>
          <w:rStyle w:val="NormalTok"/>
        </w:rPr>
        <w:t xml:space="preserve">,</w:t>
      </w:r>
      <w:r>
        <w:br/>
      </w:r>
      <w:r>
        <w:rPr>
          <w:rStyle w:val="NormalTok"/>
        </w:rPr>
        <w:t xml:space="preserve">        </w:t>
      </w:r>
      <w:r>
        <w:rPr>
          <w:rStyle w:val="StringTok"/>
        </w:rPr>
        <w:t xml:space="preserve">"cap_design"</w:t>
      </w:r>
      <w:r>
        <w:rPr>
          <w:rStyle w:val="NormalTok"/>
        </w:rPr>
        <w:t xml:space="preserve">: </w:t>
      </w:r>
      <w:r>
        <w:rPr>
          <w:rStyle w:val="DecValTok"/>
        </w:rPr>
        <w:t xml:space="preserve">260</w:t>
      </w:r>
      <w:r>
        <w:rPr>
          <w:rStyle w:val="NormalTok"/>
        </w:rPr>
        <w:t xml:space="preserve">,</w:t>
      </w:r>
      <w:r>
        <w:br/>
      </w:r>
      <w:r>
        <w:rPr>
          <w:rStyle w:val="NormalTok"/>
        </w:rPr>
        <w:t xml:space="preserve">        </w:t>
      </w:r>
      <w:r>
        <w:rPr>
          <w:rStyle w:val="StringTok"/>
        </w:rPr>
        <w:t xml:space="preserve">"lock_cap"</w:t>
      </w:r>
      <w:r>
        <w:rPr>
          <w:rStyle w:val="NormalTok"/>
        </w:rPr>
        <w:t xml:space="preserve">: </w:t>
      </w:r>
      <w:r>
        <w:rPr>
          <w:rStyle w:val="FloatTok"/>
        </w:rPr>
        <w:t xml:space="preserve">210.0</w:t>
      </w:r>
      <w:r>
        <w:rPr>
          <w:rStyle w:val="NormalTok"/>
        </w:rPr>
        <w:t xml:space="preserve">,  </w:t>
      </w:r>
      <w:r>
        <w:rPr>
          <w:rStyle w:val="CommentTok"/>
        </w:rPr>
        <w:t xml:space="preserve"># 运河闸室能力瓶颈</w:t>
      </w:r>
      <w:r>
        <w:br/>
      </w:r>
      <w:r>
        <w:rPr>
          <w:rStyle w:val="NormalTok"/>
        </w:rPr>
        <w:t xml:space="preserve">        </w:t>
      </w:r>
      <w:r>
        <w:rPr>
          <w:rStyle w:val="StringTok"/>
        </w:rPr>
        <w:t xml:space="preserve">"ship_ton"</w:t>
      </w:r>
      <w:r>
        <w:rPr>
          <w:rStyle w:val="NormalTok"/>
        </w:rPr>
        <w:t xml:space="preserve">: </w:t>
      </w:r>
      <w:r>
        <w:rPr>
          <w:rStyle w:val="FloatTok"/>
        </w:rPr>
        <w:t xml:space="preserve">850.0</w:t>
      </w:r>
      <w:r>
        <w:br/>
      </w:r>
      <w:r>
        <w:rPr>
          <w:rStyle w:val="NormalTok"/>
        </w:rPr>
        <w:t xml:space="preserve">    }</w:t>
      </w:r>
      <w:r>
        <w:br/>
      </w:r>
      <w:r>
        <w:rPr>
          <w:rStyle w:val="NormalTok"/>
        </w:rPr>
        <w:t xml:space="preserve">}</w:t>
      </w:r>
      <w:r>
        <w:br/>
      </w:r>
      <w:r>
        <w:br/>
      </w:r>
      <w:r>
        <w:br/>
      </w:r>
      <w:r>
        <w:rPr>
          <w:rStyle w:val="CommentTok"/>
        </w:rPr>
        <w:t xml:space="preserve"># --------------------- 水力学基础函数 ---------------------</w:t>
      </w:r>
      <w:r>
        <w:br/>
      </w:r>
      <w:r>
        <w:rPr>
          <w:rStyle w:val="KeywordTok"/>
        </w:rPr>
        <w:t xml:space="preserve">def</w:t>
      </w:r>
      <w:r>
        <w:rPr>
          <w:rStyle w:val="NormalTok"/>
        </w:rPr>
        <w:t xml:space="preserve"> area_trapezoid(y, b, m):</w:t>
      </w:r>
      <w:r>
        <w:br/>
      </w:r>
      <w:r>
        <w:rPr>
          <w:rStyle w:val="NormalTok"/>
        </w:rPr>
        <w:t xml:space="preserve">    </w:t>
      </w:r>
      <w:r>
        <w:rPr>
          <w:rStyle w:val="CommentTok"/>
        </w:rPr>
        <w:t xml:space="preserve">"""梯形断面过水面积A"""</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y)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wetted_perimeter(y, b, m):</w:t>
      </w:r>
      <w:r>
        <w:br/>
      </w:r>
      <w:r>
        <w:rPr>
          <w:rStyle w:val="NormalTok"/>
        </w:rPr>
        <w:t xml:space="preserve">    </w:t>
      </w:r>
      <w:r>
        <w:rPr>
          <w:rStyle w:val="CommentTok"/>
        </w:rPr>
        <w:t xml:space="preserve">"""梯形断面湿周P"""</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np.sqrt(</w:t>
      </w:r>
      <w:r>
        <w:rPr>
          <w:rStyle w:val="FloatTok"/>
        </w:rPr>
        <w:t xml:space="preserve">1.0</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2</w:t>
      </w:r>
      <w:r>
        <w:rPr>
          <w:rStyle w:val="NormalTok"/>
        </w:rPr>
        <w:t xml:space="preserve">)</w:t>
      </w:r>
      <w:r>
        <w:br/>
      </w:r>
      <w:r>
        <w:br/>
      </w:r>
      <w:r>
        <w:br/>
      </w:r>
      <w:r>
        <w:rPr>
          <w:rStyle w:val="KeywordTok"/>
        </w:rPr>
        <w:t xml:space="preserve">def</w:t>
      </w:r>
      <w:r>
        <w:rPr>
          <w:rStyle w:val="NormalTok"/>
        </w:rPr>
        <w:t xml:space="preserve"> top_width(y, b, m):</w:t>
      </w:r>
      <w:r>
        <w:br/>
      </w:r>
      <w:r>
        <w:rPr>
          <w:rStyle w:val="NormalTok"/>
        </w:rPr>
        <w:t xml:space="preserve">    </w:t>
      </w:r>
      <w:r>
        <w:rPr>
          <w:rStyle w:val="CommentTok"/>
        </w:rPr>
        <w:t xml:space="preserve">"""梯形断面水面宽T"""</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manning_discharge(y, b, m, n, S0):</w:t>
      </w:r>
      <w:r>
        <w:br/>
      </w:r>
      <w:r>
        <w:rPr>
          <w:rStyle w:val="NormalTok"/>
        </w:rPr>
        <w:t xml:space="preserve">    </w:t>
      </w:r>
      <w:r>
        <w:rPr>
          <w:rStyle w:val="CommentTok"/>
        </w:rPr>
        <w:t xml:space="preserve">"""曼宁公式：给定水深计算流量"""</w:t>
      </w:r>
      <w:r>
        <w:br/>
      </w:r>
      <w:r>
        <w:rPr>
          <w:rStyle w:val="NormalTok"/>
        </w:rPr>
        <w:t xml:space="preserve">    A </w:t>
      </w:r>
      <w:r>
        <w:rPr>
          <w:rStyle w:val="OperatorTok"/>
        </w:rPr>
        <w:t xml:space="preserve">=</w:t>
      </w:r>
      <w:r>
        <w:rPr>
          <w:rStyle w:val="NormalTok"/>
        </w:rPr>
        <w:t xml:space="preserve"> area_trapezoid(y, b, m)</w:t>
      </w:r>
      <w:r>
        <w:br/>
      </w:r>
      <w:r>
        <w:rPr>
          <w:rStyle w:val="NormalTok"/>
        </w:rPr>
        <w:t xml:space="preserve">    P </w:t>
      </w:r>
      <w:r>
        <w:rPr>
          <w:rStyle w:val="OperatorTok"/>
        </w:rPr>
        <w:t xml:space="preserve">=</w:t>
      </w:r>
      <w:r>
        <w:rPr>
          <w:rStyle w:val="NormalTok"/>
        </w:rPr>
        <w:t xml:space="preserve"> wetted_perimeter(y, b, m)</w:t>
      </w:r>
      <w:r>
        <w:br/>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np.sqrt(S0)</w:t>
      </w:r>
      <w:r>
        <w:br/>
      </w:r>
      <w:r>
        <w:br/>
      </w:r>
      <w:r>
        <w:br/>
      </w:r>
      <w:r>
        <w:rPr>
          <w:rStyle w:val="KeywordTok"/>
        </w:rPr>
        <w:t xml:space="preserve">def</w:t>
      </w:r>
      <w:r>
        <w:rPr>
          <w:rStyle w:val="NormalTok"/>
        </w:rPr>
        <w:t xml:space="preserve"> solve_normal_depth(Q, p):</w:t>
      </w:r>
      <w:r>
        <w:br/>
      </w:r>
      <w:r>
        <w:rPr>
          <w:rStyle w:val="NormalTok"/>
        </w:rPr>
        <w:t xml:space="preserve">    </w:t>
      </w:r>
      <w:r>
        <w:rPr>
          <w:rStyle w:val="CommentTok"/>
        </w:rPr>
        <w:t xml:space="preserve">"""由流量Q反算正常水深y（SciPy求根）"""</w:t>
      </w:r>
      <w:r>
        <w:br/>
      </w:r>
      <w:r>
        <w:rPr>
          <w:rStyle w:val="NormalTok"/>
        </w:rPr>
        <w:t xml:space="preserve">    </w:t>
      </w:r>
      <w:r>
        <w:rPr>
          <w:rStyle w:val="ControlFlowTok"/>
        </w:rPr>
        <w:t xml:space="preserve">if</w:t>
      </w:r>
      <w:r>
        <w:rPr>
          <w:rStyle w:val="NormalTok"/>
        </w:rPr>
        <w:t xml:space="preserve"> Q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0.05</w:t>
      </w:r>
      <w:r>
        <w:br/>
      </w:r>
      <w:r>
        <w:br/>
      </w:r>
      <w:r>
        <w:rPr>
          <w:rStyle w:val="NormalTok"/>
        </w:rPr>
        <w:t xml:space="preserve">    </w:t>
      </w:r>
      <w:r>
        <w:rPr>
          <w:rStyle w:val="KeywordTok"/>
        </w:rPr>
        <w:t xml:space="preserve">def</w:t>
      </w:r>
      <w:r>
        <w:rPr>
          <w:rStyle w:val="NormalTok"/>
        </w:rPr>
        <w:t xml:space="preserve"> f(y):</w:t>
      </w:r>
      <w:r>
        <w:br/>
      </w:r>
      <w:r>
        <w:rPr>
          <w:rStyle w:val="NormalTok"/>
        </w:rPr>
        <w:t xml:space="preserve">        </w:t>
      </w:r>
      <w:r>
        <w:rPr>
          <w:rStyle w:val="ControlFlowTok"/>
        </w:rPr>
        <w:t xml:space="preserve">return</w:t>
      </w:r>
      <w:r>
        <w:rPr>
          <w:rStyle w:val="NormalTok"/>
        </w:rPr>
        <w:t xml:space="preserve"> manning_discharge(y, p[</w:t>
      </w:r>
      <w:r>
        <w:rPr>
          <w:rStyle w:val="StringTok"/>
        </w:rPr>
        <w:t xml:space="preserve">"b"</w:t>
      </w:r>
      <w:r>
        <w:rPr>
          <w:rStyle w:val="NormalTok"/>
        </w:rPr>
        <w:t xml:space="preserve">], p[</w:t>
      </w:r>
      <w:r>
        <w:rPr>
          <w:rStyle w:val="StringTok"/>
        </w:rPr>
        <w:t xml:space="preserve">"m"</w:t>
      </w:r>
      <w:r>
        <w:rPr>
          <w:rStyle w:val="NormalTok"/>
        </w:rPr>
        <w:t xml:space="preserve">], p[</w:t>
      </w:r>
      <w:r>
        <w:rPr>
          <w:rStyle w:val="StringTok"/>
        </w:rPr>
        <w:t xml:space="preserve">"n"</w:t>
      </w:r>
      <w:r>
        <w:rPr>
          <w:rStyle w:val="NormalTok"/>
        </w:rPr>
        <w:t xml:space="preserve">], p[</w:t>
      </w:r>
      <w:r>
        <w:rPr>
          <w:rStyle w:val="StringTok"/>
        </w:rPr>
        <w:t xml:space="preserve">"S0"</w:t>
      </w:r>
      <w:r>
        <w:rPr>
          <w:rStyle w:val="NormalTok"/>
        </w:rPr>
        <w:t xml:space="preserve">]) </w:t>
      </w:r>
      <w:r>
        <w:rPr>
          <w:rStyle w:val="OperatorTok"/>
        </w:rPr>
        <w:t xml:space="preserve">-</w:t>
      </w:r>
      <w:r>
        <w:rPr>
          <w:rStyle w:val="NormalTok"/>
        </w:rPr>
        <w:t xml:space="preserve"> Q</w:t>
      </w:r>
      <w:r>
        <w:br/>
      </w:r>
      <w:r>
        <w:br/>
      </w:r>
      <w:r>
        <w:rPr>
          <w:rStyle w:val="NormalTok"/>
        </w:rPr>
        <w:t xml:space="preserve">    y_low, y_high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40.0</w:t>
      </w:r>
      <w:r>
        <w:br/>
      </w:r>
      <w:r>
        <w:rPr>
          <w:rStyle w:val="NormalTok"/>
        </w:rPr>
        <w:t xml:space="preserve">    </w:t>
      </w:r>
      <w:r>
        <w:rPr>
          <w:rStyle w:val="ControlFlowTok"/>
        </w:rPr>
        <w:t xml:space="preserve">while</w:t>
      </w:r>
      <w:r>
        <w:rPr>
          <w:rStyle w:val="NormalTok"/>
        </w:rPr>
        <w:t xml:space="preserve"> f(y_high)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y_high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y_high </w:t>
      </w:r>
      <w:r>
        <w:rPr>
          <w:rStyle w:val="OperatorTok"/>
        </w:rPr>
        <w:t xml:space="preserve">*=</w:t>
      </w:r>
      <w:r>
        <w:rPr>
          <w:rStyle w:val="NormalTok"/>
        </w:rPr>
        <w:t xml:space="preserve"> </w:t>
      </w:r>
      <w:r>
        <w:rPr>
          <w:rStyle w:val="FloatTok"/>
        </w:rPr>
        <w:t xml:space="preserve">1.5</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brentq(f, y_low, y_high)</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mmentTok"/>
        </w:rPr>
        <w:t xml:space="preserve"># 极端工况兜底：返回上界，避免程序中断</w:t>
      </w:r>
      <w:r>
        <w:br/>
      </w:r>
      <w:r>
        <w:rPr>
          <w:rStyle w:val="NormalTok"/>
        </w:rPr>
        <w:t xml:space="preserve">        </w:t>
      </w:r>
      <w:r>
        <w:rPr>
          <w:rStyle w:val="ControlFlowTok"/>
        </w:rPr>
        <w:t xml:space="preserve">return</w:t>
      </w:r>
      <w:r>
        <w:rPr>
          <w:rStyle w:val="NormalTok"/>
        </w:rPr>
        <w:t xml:space="preserve"> y_high</w:t>
      </w:r>
      <w:r>
        <w:br/>
      </w:r>
      <w:r>
        <w:br/>
      </w:r>
      <w:r>
        <w:br/>
      </w:r>
      <w:r>
        <w:rPr>
          <w:rStyle w:val="CommentTok"/>
        </w:rPr>
        <w:t xml:space="preserve"># --------------------- 来流与仿真 ---------------------</w:t>
      </w:r>
      <w:r>
        <w:br/>
      </w:r>
      <w:r>
        <w:rPr>
          <w:rStyle w:val="KeywordTok"/>
        </w:rPr>
        <w:t xml:space="preserve">def</w:t>
      </w:r>
      <w:r>
        <w:rPr>
          <w:rStyle w:val="NormalTok"/>
        </w:rPr>
        <w:t xml:space="preserve"> generate_discharge_series(p, days</w:t>
      </w:r>
      <w:r>
        <w:rPr>
          <w:rStyle w:val="OperatorTok"/>
        </w:rPr>
        <w:t xml:space="preserve">=</w:t>
      </w:r>
      <w:r>
        <w:rPr>
          <w:rStyle w:val="NormalTok"/>
        </w:rPr>
        <w:t xml:space="preserve">DAYS):</w:t>
      </w:r>
      <w:r>
        <w:br/>
      </w:r>
      <w:r>
        <w:rPr>
          <w:rStyle w:val="NormalTok"/>
        </w:rPr>
        <w:t xml:space="preserve">    </w:t>
      </w:r>
      <w:r>
        <w:rPr>
          <w:rStyle w:val="CommentTok"/>
        </w:rPr>
        <w:t xml:space="preserve">"""全年日流量序列：季节项 + 随机扰动"""</w:t>
      </w:r>
      <w:r>
        <w:br/>
      </w:r>
      <w:r>
        <w:rPr>
          <w:rStyle w:val="NormalTok"/>
        </w:rPr>
        <w:t xml:space="preserve">    t </w:t>
      </w:r>
      <w:r>
        <w:rPr>
          <w:rStyle w:val="OperatorTok"/>
        </w:rPr>
        <w:t xml:space="preserve">=</w:t>
      </w:r>
      <w:r>
        <w:rPr>
          <w:rStyle w:val="NormalTok"/>
        </w:rPr>
        <w:t xml:space="preserve"> np.arange(days)</w:t>
      </w:r>
      <w:r>
        <w:br/>
      </w:r>
      <w:r>
        <w:rPr>
          <w:rStyle w:val="NormalTok"/>
        </w:rPr>
        <w:t xml:space="preserve">    seasonal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"Q_amp"</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p[</w:t>
      </w:r>
      <w:r>
        <w:rPr>
          <w:rStyle w:val="StringTok"/>
        </w:rPr>
        <w:t xml:space="preserve">"phase"</w:t>
      </w:r>
      <w:r>
        <w:rPr>
          <w:rStyle w:val="NormalTok"/>
        </w:rPr>
        <w:t xml:space="preserve">]) </w:t>
      </w:r>
      <w:r>
        <w:rPr>
          <w:rStyle w:val="OperatorTok"/>
        </w:rPr>
        <w:t xml:space="preserve">/</w:t>
      </w:r>
      <w:r>
        <w:rPr>
          <w:rStyle w:val="NormalTok"/>
        </w:rPr>
        <w:t xml:space="preserve"> days)</w:t>
      </w:r>
      <w:r>
        <w:br/>
      </w:r>
      <w:r>
        <w:rPr>
          <w:rStyle w:val="NormalTok"/>
        </w:rPr>
        <w:t xml:space="preserve">    noise </w:t>
      </w:r>
      <w:r>
        <w:rPr>
          <w:rStyle w:val="OperatorTok"/>
        </w:rPr>
        <w:t xml:space="preserve">=</w:t>
      </w:r>
      <w:r>
        <w:rPr>
          <w:rStyle w:val="NormalTok"/>
        </w:rPr>
        <w:t xml:space="preserve"> np.random.normal(</w:t>
      </w:r>
      <w:r>
        <w:rPr>
          <w:rStyle w:val="FloatTok"/>
        </w:rPr>
        <w:t xml:space="preserve">0.0</w:t>
      </w:r>
      <w:r>
        <w:rPr>
          <w:rStyle w:val="NormalTok"/>
        </w:rPr>
        <w:t xml:space="preserve">, NOISE_STD_RATIO, size</w:t>
      </w:r>
      <w:r>
        <w:rPr>
          <w:rStyle w:val="OperatorTok"/>
        </w:rPr>
        <w:t xml:space="preserve">=</w:t>
      </w:r>
      <w:r>
        <w:rPr>
          <w:rStyle w:val="NormalTok"/>
        </w:rPr>
        <w:t xml:space="preserve">days)</w:t>
      </w:r>
      <w:r>
        <w:br/>
      </w:r>
      <w:r>
        <w:rPr>
          <w:rStyle w:val="NormalTok"/>
        </w:rPr>
        <w:t xml:space="preserve">    q </w:t>
      </w:r>
      <w:r>
        <w:rPr>
          <w:rStyle w:val="OperatorTok"/>
        </w:rPr>
        <w:t xml:space="preserve">=</w:t>
      </w:r>
      <w:r>
        <w:rPr>
          <w:rStyle w:val="NormalTok"/>
        </w:rPr>
        <w:t xml:space="preserve"> p[</w:t>
      </w:r>
      <w:r>
        <w:rPr>
          <w:rStyle w:val="StringTok"/>
        </w:rPr>
        <w:t xml:space="preserve">"Q_mean"</w:t>
      </w:r>
      <w:r>
        <w:rPr>
          <w:rStyle w:val="NormalTok"/>
        </w:rPr>
        <w:t xml:space="preserve">] </w:t>
      </w:r>
      <w:r>
        <w:rPr>
          <w:rStyle w:val="OperatorTok"/>
        </w:rPr>
        <w:t xml:space="preserve">*</w:t>
      </w:r>
      <w:r>
        <w:rPr>
          <w:rStyle w:val="NormalTok"/>
        </w:rPr>
        <w:t xml:space="preserve"> (seasonal </w:t>
      </w:r>
      <w:r>
        <w:rPr>
          <w:rStyle w:val="OperatorTok"/>
        </w:rPr>
        <w:t xml:space="preserve">+</w:t>
      </w:r>
      <w:r>
        <w:rPr>
          <w:rStyle w:val="NormalTok"/>
        </w:rPr>
        <w:t xml:space="preserve"> noise)</w:t>
      </w:r>
      <w:r>
        <w:br/>
      </w:r>
      <w:r>
        <w:rPr>
          <w:rStyle w:val="NormalTok"/>
        </w:rPr>
        <w:t xml:space="preserve">    q </w:t>
      </w:r>
      <w:r>
        <w:rPr>
          <w:rStyle w:val="OperatorTok"/>
        </w:rPr>
        <w:t xml:space="preserve">=</w:t>
      </w:r>
      <w:r>
        <w:rPr>
          <w:rStyle w:val="NormalTok"/>
        </w:rPr>
        <w:t xml:space="preserve"> np.clip(q, p[</w:t>
      </w:r>
      <w:r>
        <w:rPr>
          <w:rStyle w:val="StringTok"/>
        </w:rPr>
        <w:t xml:space="preserve">"Q_mean"</w:t>
      </w:r>
      <w:r>
        <w:rPr>
          <w:rStyle w:val="NormalTok"/>
        </w:rPr>
        <w:t xml:space="preserve">] </w:t>
      </w:r>
      <w:r>
        <w:rPr>
          <w:rStyle w:val="OperatorTok"/>
        </w:rPr>
        <w:t xml:space="preserve">*</w:t>
      </w:r>
      <w:r>
        <w:rPr>
          <w:rStyle w:val="NormalTok"/>
        </w:rPr>
        <w:t xml:space="preserve"> Q_FLOOR_RATIO,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q</w:t>
      </w:r>
      <w:r>
        <w:br/>
      </w:r>
      <w:r>
        <w:br/>
      </w:r>
      <w:r>
        <w:br/>
      </w:r>
      <w:r>
        <w:rPr>
          <w:rStyle w:val="KeywordTok"/>
        </w:rPr>
        <w:t xml:space="preserve">def</w:t>
      </w:r>
      <w:r>
        <w:rPr>
          <w:rStyle w:val="NormalTok"/>
        </w:rPr>
        <w:t xml:space="preserve"> simulate_section(name, p):</w:t>
      </w:r>
      <w:r>
        <w:br/>
      </w:r>
      <w:r>
        <w:rPr>
          <w:rStyle w:val="NormalTok"/>
        </w:rPr>
        <w:t xml:space="preserve">    </w:t>
      </w:r>
      <w:r>
        <w:rPr>
          <w:rStyle w:val="CommentTok"/>
        </w:rPr>
        <w:t xml:space="preserve">"""单条航道年度仿真"""</w:t>
      </w:r>
      <w:r>
        <w:br/>
      </w:r>
      <w:r>
        <w:rPr>
          <w:rStyle w:val="NormalTok"/>
        </w:rPr>
        <w:t xml:space="preserve">    day, Q </w:t>
      </w:r>
      <w:r>
        <w:rPr>
          <w:rStyle w:val="OperatorTok"/>
        </w:rPr>
        <w:t xml:space="preserve">=</w:t>
      </w:r>
      <w:r>
        <w:rPr>
          <w:rStyle w:val="NormalTok"/>
        </w:rPr>
        <w:t xml:space="preserve"> generate_discharge_series(p)</w:t>
      </w:r>
      <w:r>
        <w:br/>
      </w:r>
      <w:r>
        <w:br/>
      </w:r>
      <w:r>
        <w:rPr>
          <w:rStyle w:val="NormalTok"/>
        </w:rPr>
        <w:t xml:space="preserve">    depth </w:t>
      </w:r>
      <w:r>
        <w:rPr>
          <w:rStyle w:val="OperatorTok"/>
        </w:rPr>
        <w:t xml:space="preserve">=</w:t>
      </w:r>
      <w:r>
        <w:rPr>
          <w:rStyle w:val="NormalTok"/>
        </w:rPr>
        <w:t xml:space="preserve"> np.zeros_like(Q)</w:t>
      </w:r>
      <w:r>
        <w:br/>
      </w:r>
      <w:r>
        <w:rPr>
          <w:rStyle w:val="NormalTok"/>
        </w:rPr>
        <w:t xml:space="preserve">    velocity </w:t>
      </w:r>
      <w:r>
        <w:rPr>
          <w:rStyle w:val="OperatorTok"/>
        </w:rPr>
        <w:t xml:space="preserve">=</w:t>
      </w:r>
      <w:r>
        <w:rPr>
          <w:rStyle w:val="NormalTok"/>
        </w:rPr>
        <w:t xml:space="preserve"> np.zeros_like(Q)</w:t>
      </w:r>
      <w:r>
        <w:br/>
      </w:r>
      <w:r>
        <w:rPr>
          <w:rStyle w:val="NormalTok"/>
        </w:rPr>
        <w:t xml:space="preserve">    froude </w:t>
      </w:r>
      <w:r>
        <w:rPr>
          <w:rStyle w:val="OperatorTok"/>
        </w:rPr>
        <w:t xml:space="preserve">=</w:t>
      </w:r>
      <w:r>
        <w:rPr>
          <w:rStyle w:val="NormalTok"/>
        </w:rPr>
        <w:t xml:space="preserve"> np.zeros_like(Q)</w:t>
      </w:r>
      <w:r>
        <w:br/>
      </w:r>
      <w:r>
        <w:rPr>
          <w:rStyle w:val="NormalTok"/>
        </w:rPr>
        <w:t xml:space="preserve">    capacity </w:t>
      </w:r>
      <w:r>
        <w:rPr>
          <w:rStyle w:val="OperatorTok"/>
        </w:rPr>
        <w:t xml:space="preserve">=</w:t>
      </w:r>
      <w:r>
        <w:rPr>
          <w:rStyle w:val="NormalTok"/>
        </w:rPr>
        <w:t xml:space="preserve"> np.zeros_like(Q)</w:t>
      </w:r>
      <w:r>
        <w:br/>
      </w:r>
      <w:r>
        <w:br/>
      </w:r>
      <w:r>
        <w:rPr>
          <w:rStyle w:val="NormalTok"/>
        </w:rPr>
        <w:t xml:space="preserve">    </w:t>
      </w:r>
      <w:r>
        <w:rPr>
          <w:rStyle w:val="ControlFlowTok"/>
        </w:rPr>
        <w:t xml:space="preserve">for</w:t>
      </w:r>
      <w:r>
        <w:rPr>
          <w:rStyle w:val="NormalTok"/>
        </w:rPr>
        <w:t xml:space="preserve"> i, qi </w:t>
      </w:r>
      <w:r>
        <w:rPr>
          <w:rStyle w:val="KeywordTok"/>
        </w:rPr>
        <w:t xml:space="preserve">in</w:t>
      </w:r>
      <w:r>
        <w:rPr>
          <w:rStyle w:val="NormalTok"/>
        </w:rPr>
        <w:t xml:space="preserve"> </w:t>
      </w:r>
      <w:r>
        <w:rPr>
          <w:rStyle w:val="BuiltInTok"/>
        </w:rPr>
        <w:t xml:space="preserve">enumerate</w:t>
      </w:r>
      <w:r>
        <w:rPr>
          <w:rStyle w:val="NormalTok"/>
        </w:rPr>
        <w:t xml:space="preserve">(Q):</w:t>
      </w:r>
      <w:r>
        <w:br/>
      </w:r>
      <w:r>
        <w:rPr>
          <w:rStyle w:val="NormalTok"/>
        </w:rPr>
        <w:t xml:space="preserve">        </w:t>
      </w:r>
      <w:r>
        <w:rPr>
          <w:rStyle w:val="CommentTok"/>
        </w:rPr>
        <w:t xml:space="preserve"># 1) 反算天然水深</w:t>
      </w:r>
      <w:r>
        <w:br/>
      </w:r>
      <w:r>
        <w:rPr>
          <w:rStyle w:val="NormalTok"/>
        </w:rPr>
        <w:t xml:space="preserve">        y </w:t>
      </w:r>
      <w:r>
        <w:rPr>
          <w:rStyle w:val="OperatorTok"/>
        </w:rPr>
        <w:t xml:space="preserve">=</w:t>
      </w:r>
      <w:r>
        <w:rPr>
          <w:rStyle w:val="NormalTok"/>
        </w:rPr>
        <w:t xml:space="preserve"> solve_normal_depth(qi, p)</w:t>
      </w:r>
      <w:r>
        <w:br/>
      </w:r>
      <w:r>
        <w:br/>
      </w:r>
      <w:r>
        <w:rPr>
          <w:rStyle w:val="NormalTok"/>
        </w:rPr>
        <w:t xml:space="preserve">        </w:t>
      </w:r>
      <w:r>
        <w:rPr>
          <w:rStyle w:val="CommentTok"/>
        </w:rPr>
        <w:t xml:space="preserve"># 2) 叠加工程调节等效增深</w:t>
      </w:r>
      <w:r>
        <w:br/>
      </w:r>
      <w:r>
        <w:rPr>
          <w:rStyle w:val="NormalTok"/>
        </w:rPr>
        <w:t xml:space="preserve">        y_eff </w:t>
      </w:r>
      <w:r>
        <w:rPr>
          <w:rStyle w:val="OperatorTok"/>
        </w:rPr>
        <w:t xml:space="preserve">=</w:t>
      </w:r>
      <w:r>
        <w:rPr>
          <w:rStyle w:val="NormalTok"/>
        </w:rPr>
        <w:t xml:space="preserve"> y </w:t>
      </w:r>
      <w:r>
        <w:rPr>
          <w:rStyle w:val="OperatorTok"/>
        </w:rPr>
        <w:t xml:space="preserve">+</w:t>
      </w:r>
      <w:r>
        <w:rPr>
          <w:rStyle w:val="NormalTok"/>
        </w:rPr>
        <w:t xml:space="preserve"> p[</w:t>
      </w:r>
      <w:r>
        <w:rPr>
          <w:rStyle w:val="StringTok"/>
        </w:rPr>
        <w:t xml:space="preserve">"depth_reg"</w:t>
      </w:r>
      <w:r>
        <w:rPr>
          <w:rStyle w:val="NormalTok"/>
        </w:rPr>
        <w:t xml:space="preserve">]</w:t>
      </w:r>
      <w:r>
        <w:br/>
      </w:r>
      <w:r>
        <w:br/>
      </w:r>
      <w:r>
        <w:rPr>
          <w:rStyle w:val="NormalTok"/>
        </w:rPr>
        <w:t xml:space="preserve">        </w:t>
      </w:r>
      <w:r>
        <w:rPr>
          <w:rStyle w:val="CommentTok"/>
        </w:rPr>
        <w:t xml:space="preserve"># 3) 计算流速/弗劳德数</w:t>
      </w:r>
      <w:r>
        <w:br/>
      </w:r>
      <w:r>
        <w:rPr>
          <w:rStyle w:val="NormalTok"/>
        </w:rPr>
        <w:t xml:space="preserve">        A </w:t>
      </w:r>
      <w:r>
        <w:rPr>
          <w:rStyle w:val="OperatorTok"/>
        </w:rPr>
        <w:t xml:space="preserve">=</w:t>
      </w:r>
      <w:r>
        <w:rPr>
          <w:rStyle w:val="NormalTok"/>
        </w:rPr>
        <w:t xml:space="preserve"> area_trapezoid(y_eff, p[</w:t>
      </w:r>
      <w:r>
        <w:rPr>
          <w:rStyle w:val="StringTok"/>
        </w:rPr>
        <w:t xml:space="preserve">"b"</w:t>
      </w:r>
      <w:r>
        <w:rPr>
          <w:rStyle w:val="NormalTok"/>
        </w:rPr>
        <w:t xml:space="preserve">], p[</w:t>
      </w:r>
      <w:r>
        <w:rPr>
          <w:rStyle w:val="StringTok"/>
        </w:rPr>
        <w:t xml:space="preserve">"m"</w:t>
      </w:r>
      <w:r>
        <w:rPr>
          <w:rStyle w:val="NormalTok"/>
        </w:rPr>
        <w:t xml:space="preserve">])</w:t>
      </w:r>
      <w:r>
        <w:br/>
      </w:r>
      <w:r>
        <w:rPr>
          <w:rStyle w:val="NormalTok"/>
        </w:rPr>
        <w:t xml:space="preserve">        T </w:t>
      </w:r>
      <w:r>
        <w:rPr>
          <w:rStyle w:val="OperatorTok"/>
        </w:rPr>
        <w:t xml:space="preserve">=</w:t>
      </w:r>
      <w:r>
        <w:rPr>
          <w:rStyle w:val="NormalTok"/>
        </w:rPr>
        <w:t xml:space="preserve"> top_width(y_eff, p[</w:t>
      </w:r>
      <w:r>
        <w:rPr>
          <w:rStyle w:val="StringTok"/>
        </w:rPr>
        <w:t xml:space="preserve">"b"</w:t>
      </w:r>
      <w:r>
        <w:rPr>
          <w:rStyle w:val="NormalTok"/>
        </w:rPr>
        <w:t xml:space="preserve">], p[</w:t>
      </w:r>
      <w:r>
        <w:rPr>
          <w:rStyle w:val="StringTok"/>
        </w:rPr>
        <w:t xml:space="preserve">"m"</w:t>
      </w:r>
      <w:r>
        <w:rPr>
          <w:rStyle w:val="NormalTok"/>
        </w:rPr>
        <w:t xml:space="preserve">])</w:t>
      </w:r>
      <w:r>
        <w:br/>
      </w:r>
      <w:r>
        <w:rPr>
          <w:rStyle w:val="NormalTok"/>
        </w:rPr>
        <w:t xml:space="preserve">        Dh </w:t>
      </w:r>
      <w:r>
        <w:rPr>
          <w:rStyle w:val="OperatorTok"/>
        </w:rPr>
        <w:t xml:space="preserve">=</w:t>
      </w:r>
      <w:r>
        <w:rPr>
          <w:rStyle w:val="NormalTok"/>
        </w:rPr>
        <w:t xml:space="preserve"> A </w:t>
      </w:r>
      <w:r>
        <w:rPr>
          <w:rStyle w:val="OperatorTok"/>
        </w:rPr>
        <w:t xml:space="preserve">/</w:t>
      </w:r>
      <w:r>
        <w:rPr>
          <w:rStyle w:val="NormalTok"/>
        </w:rPr>
        <w:t xml:space="preserve"> T</w:t>
      </w:r>
      <w:r>
        <w:br/>
      </w:r>
      <w:r>
        <w:rPr>
          <w:rStyle w:val="NormalTok"/>
        </w:rPr>
        <w:t xml:space="preserve">        v </w:t>
      </w:r>
      <w:r>
        <w:rPr>
          <w:rStyle w:val="OperatorTok"/>
        </w:rPr>
        <w:t xml:space="preserve">=</w:t>
      </w:r>
      <w:r>
        <w:rPr>
          <w:rStyle w:val="NormalTok"/>
        </w:rPr>
        <w:t xml:space="preserve"> qi </w:t>
      </w:r>
      <w:r>
        <w:rPr>
          <w:rStyle w:val="OperatorTok"/>
        </w:rPr>
        <w:t xml:space="preserve">/</w:t>
      </w:r>
      <w:r>
        <w:rPr>
          <w:rStyle w:val="NormalTok"/>
        </w:rPr>
        <w:t xml:space="preserve"> A</w:t>
      </w:r>
      <w:r>
        <w:br/>
      </w:r>
      <w:r>
        <w:rPr>
          <w:rStyle w:val="NormalTok"/>
        </w:rPr>
        <w:t xml:space="preserve">        fr </w:t>
      </w:r>
      <w:r>
        <w:rPr>
          <w:rStyle w:val="OperatorTok"/>
        </w:rPr>
        <w:t xml:space="preserve">=</w:t>
      </w:r>
      <w:r>
        <w:rPr>
          <w:rStyle w:val="NormalTok"/>
        </w:rPr>
        <w:t xml:space="preserve"> v </w:t>
      </w:r>
      <w:r>
        <w:rPr>
          <w:rStyle w:val="OperatorTok"/>
        </w:rPr>
        <w:t xml:space="preserve">/</w:t>
      </w:r>
      <w:r>
        <w:rPr>
          <w:rStyle w:val="NormalTok"/>
        </w:rPr>
        <w:t xml:space="preserve"> np.sqrt(G </w:t>
      </w:r>
      <w:r>
        <w:rPr>
          <w:rStyle w:val="OperatorTok"/>
        </w:rPr>
        <w:t xml:space="preserve">*</w:t>
      </w:r>
      <w:r>
        <w:rPr>
          <w:rStyle w:val="NormalTok"/>
        </w:rPr>
        <w:t xml:space="preserve"> Dh)</w:t>
      </w:r>
      <w:r>
        <w:br/>
      </w:r>
      <w:r>
        <w:br/>
      </w:r>
      <w:r>
        <w:rPr>
          <w:rStyle w:val="NormalTok"/>
        </w:rPr>
        <w:t xml:space="preserve">        </w:t>
      </w:r>
      <w:r>
        <w:rPr>
          <w:rStyle w:val="CommentTok"/>
        </w:rPr>
        <w:t xml:space="preserve"># 4) 计算水动力限制下的日通过能力</w:t>
      </w:r>
      <w:r>
        <w:br/>
      </w:r>
      <w:r>
        <w:rPr>
          <w:rStyle w:val="NormalTok"/>
        </w:rPr>
        <w:t xml:space="preserve">        depth_factor </w:t>
      </w:r>
      <w:r>
        <w:rPr>
          <w:rStyle w:val="OperatorTok"/>
        </w:rPr>
        <w:t xml:space="preserve">=</w:t>
      </w:r>
      <w:r>
        <w:rPr>
          <w:rStyle w:val="NormalTok"/>
        </w:rPr>
        <w:t xml:space="preserve"> np.clip(y_eff </w:t>
      </w:r>
      <w:r>
        <w:rPr>
          <w:rStyle w:val="OperatorTok"/>
        </w:rPr>
        <w:t xml:space="preserve">/</w:t>
      </w:r>
      <w:r>
        <w:rPr>
          <w:rStyle w:val="NormalTok"/>
        </w:rPr>
        <w:t xml:space="preserve"> p[</w:t>
      </w:r>
      <w:r>
        <w:rPr>
          <w:rStyle w:val="StringTok"/>
        </w:rPr>
        <w:t xml:space="preserve">"depth_req"</w:t>
      </w:r>
      <w:r>
        <w:rPr>
          <w:rStyle w:val="NormalTok"/>
        </w:rPr>
        <w:t xml:space="preserve">], </w:t>
      </w:r>
      <w:r>
        <w:rPr>
          <w:rStyle w:val="FloatTok"/>
        </w:rPr>
        <w:t xml:space="preserve">0.0</w:t>
      </w:r>
      <w:r>
        <w:rPr>
          <w:rStyle w:val="NormalTok"/>
        </w:rPr>
        <w:t xml:space="preserve">, </w:t>
      </w:r>
      <w:r>
        <w:rPr>
          <w:rStyle w:val="FloatTok"/>
        </w:rPr>
        <w:t xml:space="preserve">1.35</w:t>
      </w:r>
      <w:r>
        <w:rPr>
          <w:rStyle w:val="NormalTok"/>
        </w:rPr>
        <w:t xml:space="preserve">)</w:t>
      </w:r>
      <w:r>
        <w:br/>
      </w:r>
      <w:r>
        <w:rPr>
          <w:rStyle w:val="NormalTok"/>
        </w:rPr>
        <w:t xml:space="preserve">        velocity_factor </w:t>
      </w:r>
      <w:r>
        <w:rPr>
          <w:rStyle w:val="OperatorTok"/>
        </w:rPr>
        <w:t xml:space="preserve">=</w:t>
      </w:r>
      <w:r>
        <w:rPr>
          <w:rStyle w:val="NormalTok"/>
        </w:rPr>
        <w:t xml:space="preserve"> np.exp(</w:t>
      </w:r>
      <w:r>
        <w:rPr>
          <w:rStyle w:val="OperatorTok"/>
        </w:rPr>
        <w:t xml:space="preserve">-</w:t>
      </w:r>
      <w:r>
        <w:rPr>
          <w:rStyle w:val="NormalTok"/>
        </w:rPr>
        <w:t xml:space="preserve">((v </w:t>
      </w:r>
      <w:r>
        <w:rPr>
          <w:rStyle w:val="OperatorTok"/>
        </w:rPr>
        <w:t xml:space="preserve">-</w:t>
      </w:r>
      <w:r>
        <w:rPr>
          <w:rStyle w:val="NormalTok"/>
        </w:rPr>
        <w:t xml:space="preserve"> p[</w:t>
      </w:r>
      <w:r>
        <w:rPr>
          <w:rStyle w:val="StringTok"/>
        </w:rPr>
        <w:t xml:space="preserve">"v_opt"</w:t>
      </w:r>
      <w:r>
        <w:rPr>
          <w:rStyle w:val="NormalTok"/>
        </w:rPr>
        <w:t xml:space="preserve">]) </w:t>
      </w:r>
      <w:r>
        <w:rPr>
          <w:rStyle w:val="OperatorTok"/>
        </w:rPr>
        <w:t xml:space="preserve">/</w:t>
      </w:r>
      <w:r>
        <w:rPr>
          <w:rStyle w:val="NormalTok"/>
        </w:rPr>
        <w:t xml:space="preserve"> p[</w:t>
      </w:r>
      <w:r>
        <w:rPr>
          <w:rStyle w:val="StringTok"/>
        </w:rPr>
        <w:t xml:space="preserve">"v_sigma"</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hydro_cap </w:t>
      </w:r>
      <w:r>
        <w:rPr>
          <w:rStyle w:val="OperatorTok"/>
        </w:rPr>
        <w:t xml:space="preserve">=</w:t>
      </w:r>
      <w:r>
        <w:rPr>
          <w:rStyle w:val="NormalTok"/>
        </w:rPr>
        <w:t xml:space="preserve"> p[</w:t>
      </w:r>
      <w:r>
        <w:rPr>
          <w:rStyle w:val="StringTok"/>
        </w:rPr>
        <w:t xml:space="preserve">"cap_design"</w:t>
      </w:r>
      <w:r>
        <w:rPr>
          <w:rStyle w:val="NormalTok"/>
        </w:rPr>
        <w:t xml:space="preserve">] </w:t>
      </w:r>
      <w:r>
        <w:rPr>
          <w:rStyle w:val="OperatorTok"/>
        </w:rPr>
        <w:t xml:space="preserve">*</w:t>
      </w:r>
      <w:r>
        <w:rPr>
          <w:rStyle w:val="NormalTok"/>
        </w:rPr>
        <w:t xml:space="preserve"> depth_factor </w:t>
      </w:r>
      <w:r>
        <w:rPr>
          <w:rStyle w:val="OperatorTok"/>
        </w:rPr>
        <w:t xml:space="preserve">*</w:t>
      </w:r>
      <w:r>
        <w:rPr>
          <w:rStyle w:val="NormalTok"/>
        </w:rPr>
        <w:t xml:space="preserve"> velocity_factor</w:t>
      </w:r>
      <w:r>
        <w:br/>
      </w:r>
      <w:r>
        <w:br/>
      </w:r>
      <w:r>
        <w:rPr>
          <w:rStyle w:val="NormalTok"/>
        </w:rPr>
        <w:t xml:space="preserve">        </w:t>
      </w:r>
      <w:r>
        <w:rPr>
          <w:rStyle w:val="CommentTok"/>
        </w:rPr>
        <w:t xml:space="preserve"># 5) 叠加闸室瓶颈</w:t>
      </w:r>
      <w:r>
        <w:br/>
      </w:r>
      <w:r>
        <w:rPr>
          <w:rStyle w:val="NormalTok"/>
        </w:rPr>
        <w:t xml:space="preserve">        daily_cap </w:t>
      </w:r>
      <w:r>
        <w:rPr>
          <w:rStyle w:val="OperatorTok"/>
        </w:rPr>
        <w:t xml:space="preserve">=</w:t>
      </w:r>
      <w:r>
        <w:rPr>
          <w:rStyle w:val="NormalTok"/>
        </w:rPr>
        <w:t xml:space="preserve"> </w:t>
      </w:r>
      <w:r>
        <w:rPr>
          <w:rStyle w:val="BuiltInTok"/>
        </w:rPr>
        <w:t xml:space="preserve">min</w:t>
      </w:r>
      <w:r>
        <w:rPr>
          <w:rStyle w:val="NormalTok"/>
        </w:rPr>
        <w:t xml:space="preserve">(hydro_cap, p[</w:t>
      </w:r>
      <w:r>
        <w:rPr>
          <w:rStyle w:val="StringTok"/>
        </w:rPr>
        <w:t xml:space="preserve">"lock_cap"</w:t>
      </w:r>
      <w:r>
        <w:rPr>
          <w:rStyle w:val="NormalTok"/>
        </w:rPr>
        <w:t xml:space="preserve">])</w:t>
      </w:r>
      <w:r>
        <w:br/>
      </w:r>
      <w:r>
        <w:br/>
      </w:r>
      <w:r>
        <w:rPr>
          <w:rStyle w:val="NormalTok"/>
        </w:rPr>
        <w:t xml:space="preserve">        depth[i] </w:t>
      </w:r>
      <w:r>
        <w:rPr>
          <w:rStyle w:val="OperatorTok"/>
        </w:rPr>
        <w:t xml:space="preserve">=</w:t>
      </w:r>
      <w:r>
        <w:rPr>
          <w:rStyle w:val="NormalTok"/>
        </w:rPr>
        <w:t xml:space="preserve"> y_eff</w:t>
      </w:r>
      <w:r>
        <w:br/>
      </w:r>
      <w:r>
        <w:rPr>
          <w:rStyle w:val="NormalTok"/>
        </w:rPr>
        <w:t xml:space="preserve">        velocity[i] </w:t>
      </w:r>
      <w:r>
        <w:rPr>
          <w:rStyle w:val="OperatorTok"/>
        </w:rPr>
        <w:t xml:space="preserve">=</w:t>
      </w:r>
      <w:r>
        <w:rPr>
          <w:rStyle w:val="NormalTok"/>
        </w:rPr>
        <w:t xml:space="preserve"> v</w:t>
      </w:r>
      <w:r>
        <w:br/>
      </w:r>
      <w:r>
        <w:rPr>
          <w:rStyle w:val="NormalTok"/>
        </w:rPr>
        <w:t xml:space="preserve">        froude[i] </w:t>
      </w:r>
      <w:r>
        <w:rPr>
          <w:rStyle w:val="OperatorTok"/>
        </w:rPr>
        <w:t xml:space="preserve">=</w:t>
      </w:r>
      <w:r>
        <w:rPr>
          <w:rStyle w:val="NormalTok"/>
        </w:rPr>
        <w:t xml:space="preserve"> fr</w:t>
      </w:r>
      <w:r>
        <w:br/>
      </w:r>
      <w:r>
        <w:rPr>
          <w:rStyle w:val="NormalTok"/>
        </w:rPr>
        <w:t xml:space="preserve">        capacity[i] </w:t>
      </w:r>
      <w:r>
        <w:rPr>
          <w:rStyle w:val="OperatorTok"/>
        </w:rPr>
        <w:t xml:space="preserve">=</w:t>
      </w:r>
      <w:r>
        <w:rPr>
          <w:rStyle w:val="NormalTok"/>
        </w:rPr>
        <w:t xml:space="preserve"> daily_cap</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"航道"</w:t>
      </w:r>
      <w:r>
        <w:rPr>
          <w:rStyle w:val="NormalTok"/>
        </w:rPr>
        <w:t xml:space="preserve">: name,</w:t>
      </w:r>
      <w:r>
        <w:br/>
      </w:r>
      <w:r>
        <w:rPr>
          <w:rStyle w:val="NormalTok"/>
        </w:rPr>
        <w:t xml:space="preserve">        </w:t>
      </w:r>
      <w:r>
        <w:rPr>
          <w:rStyle w:val="StringTok"/>
        </w:rPr>
        <w:t xml:space="preserve">"平均流量"</w:t>
      </w:r>
      <w:r>
        <w:rPr>
          <w:rStyle w:val="NormalTok"/>
        </w:rPr>
        <w:t xml:space="preserve">: </w:t>
      </w:r>
      <w:r>
        <w:rPr>
          <w:rStyle w:val="BuiltInTok"/>
        </w:rPr>
        <w:t xml:space="preserve">float</w:t>
      </w:r>
      <w:r>
        <w:rPr>
          <w:rStyle w:val="NormalTok"/>
        </w:rPr>
        <w:t xml:space="preserve">(np.mean(Q)),</w:t>
      </w:r>
      <w:r>
        <w:br/>
      </w:r>
      <w:r>
        <w:rPr>
          <w:rStyle w:val="NormalTok"/>
        </w:rPr>
        <w:t xml:space="preserve">        </w:t>
      </w:r>
      <w:r>
        <w:rPr>
          <w:rStyle w:val="StringTok"/>
        </w:rPr>
        <w:t xml:space="preserve">"平均水深"</w:t>
      </w:r>
      <w:r>
        <w:rPr>
          <w:rStyle w:val="NormalTok"/>
        </w:rPr>
        <w:t xml:space="preserve">: </w:t>
      </w:r>
      <w:r>
        <w:rPr>
          <w:rStyle w:val="BuiltInTok"/>
        </w:rPr>
        <w:t xml:space="preserve">float</w:t>
      </w:r>
      <w:r>
        <w:rPr>
          <w:rStyle w:val="NormalTok"/>
        </w:rPr>
        <w:t xml:space="preserve">(np.mean(depth)),</w:t>
      </w:r>
      <w:r>
        <w:br/>
      </w:r>
      <w:r>
        <w:rPr>
          <w:rStyle w:val="NormalTok"/>
        </w:rPr>
        <w:t xml:space="preserve">        </w:t>
      </w:r>
      <w:r>
        <w:rPr>
          <w:rStyle w:val="StringTok"/>
        </w:rPr>
        <w:t xml:space="preserve">"最小水深"</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(depth)),</w:t>
      </w:r>
      <w:r>
        <w:br/>
      </w:r>
      <w:r>
        <w:rPr>
          <w:rStyle w:val="NormalTok"/>
        </w:rPr>
        <w:t xml:space="preserve">        </w:t>
      </w:r>
      <w:r>
        <w:rPr>
          <w:rStyle w:val="StringTok"/>
        </w:rPr>
        <w:t xml:space="preserve">"通航保证率"</w:t>
      </w:r>
      <w:r>
        <w:rPr>
          <w:rStyle w:val="NormalTok"/>
        </w:rPr>
        <w:t xml:space="preserve">: </w:t>
      </w:r>
      <w:r>
        <w:rPr>
          <w:rStyle w:val="BuiltInTok"/>
        </w:rPr>
        <w:t xml:space="preserve">float</w:t>
      </w:r>
      <w:r>
        <w:rPr>
          <w:rStyle w:val="NormalTok"/>
        </w:rPr>
        <w:t xml:space="preserve">(np.mean(depth </w:t>
      </w:r>
      <w:r>
        <w:rPr>
          <w:rStyle w:val="OperatorTok"/>
        </w:rPr>
        <w:t xml:space="preserve">&gt;=</w:t>
      </w:r>
      <w:r>
        <w:rPr>
          <w:rStyle w:val="NormalTok"/>
        </w:rPr>
        <w:t xml:space="preserve"> p[</w:t>
      </w:r>
      <w:r>
        <w:rPr>
          <w:rStyle w:val="StringTok"/>
        </w:rPr>
        <w:t xml:space="preserve">"depth_req"</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"平均流速"</w:t>
      </w:r>
      <w:r>
        <w:rPr>
          <w:rStyle w:val="NormalTok"/>
        </w:rPr>
        <w:t xml:space="preserve">: </w:t>
      </w:r>
      <w:r>
        <w:rPr>
          <w:rStyle w:val="BuiltInTok"/>
        </w:rPr>
        <w:t xml:space="preserve">float</w:t>
      </w:r>
      <w:r>
        <w:rPr>
          <w:rStyle w:val="NormalTok"/>
        </w:rPr>
        <w:t xml:space="preserve">(np.mean(velocity)),</w:t>
      </w:r>
      <w:r>
        <w:br/>
      </w:r>
      <w:r>
        <w:rPr>
          <w:rStyle w:val="NormalTok"/>
        </w:rPr>
        <w:t xml:space="preserve">        </w:t>
      </w:r>
      <w:r>
        <w:rPr>
          <w:rStyle w:val="StringTok"/>
        </w:rPr>
        <w:t xml:space="preserve">"亚临界比例"</w:t>
      </w:r>
      <w:r>
        <w:rPr>
          <w:rStyle w:val="NormalTok"/>
        </w:rPr>
        <w:t xml:space="preserve">: </w:t>
      </w:r>
      <w:r>
        <w:rPr>
          <w:rStyle w:val="BuiltInTok"/>
        </w:rPr>
        <w:t xml:space="preserve">float</w:t>
      </w:r>
      <w:r>
        <w:rPr>
          <w:rStyle w:val="NormalTok"/>
        </w:rPr>
        <w:t xml:space="preserve">(np.mean(froude </w:t>
      </w:r>
      <w:r>
        <w:rPr>
          <w:rStyle w:val="OperatorTok"/>
        </w:rPr>
        <w:t xml:space="preserve">&lt;</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"高流速天数"</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(velocity </w:t>
      </w:r>
      <w:r>
        <w:rPr>
          <w:rStyle w:val="OperatorTok"/>
        </w:rPr>
        <w:t xml:space="preserve">&gt;</w:t>
      </w:r>
      <w:r>
        <w:rPr>
          <w:rStyle w:val="NormalTok"/>
        </w:rPr>
        <w:t xml:space="preserve"> p[</w:t>
      </w:r>
      <w:r>
        <w:rPr>
          <w:rStyle w:val="StringTok"/>
        </w:rPr>
        <w:t xml:space="preserve">"v_limit"</w:t>
      </w:r>
      <w:r>
        <w:rPr>
          <w:rStyle w:val="NormalTok"/>
        </w:rPr>
        <w:t xml:space="preserve">])),</w:t>
      </w:r>
      <w:r>
        <w:br/>
      </w:r>
      <w:r>
        <w:rPr>
          <w:rStyle w:val="NormalTok"/>
        </w:rPr>
        <w:t xml:space="preserve">        </w:t>
      </w:r>
      <w:r>
        <w:rPr>
          <w:rStyle w:val="StringTok"/>
        </w:rPr>
        <w:t xml:space="preserve">"平均通过能力"</w:t>
      </w:r>
      <w:r>
        <w:rPr>
          <w:rStyle w:val="NormalTok"/>
        </w:rPr>
        <w:t xml:space="preserve">: </w:t>
      </w:r>
      <w:r>
        <w:rPr>
          <w:rStyle w:val="BuiltInTok"/>
        </w:rPr>
        <w:t xml:space="preserve">float</w:t>
      </w:r>
      <w:r>
        <w:rPr>
          <w:rStyle w:val="NormalTok"/>
        </w:rPr>
        <w:t xml:space="preserve">(np.mean(capacity)),</w:t>
      </w:r>
      <w:r>
        <w:br/>
      </w:r>
      <w:r>
        <w:rPr>
          <w:rStyle w:val="NormalTok"/>
        </w:rPr>
        <w:t xml:space="preserve">        </w:t>
      </w:r>
      <w:r>
        <w:rPr>
          <w:rStyle w:val="StringTok"/>
        </w:rPr>
        <w:t xml:space="preserve">"年货运量(百万吨)"</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(capacity) </w:t>
      </w:r>
      <w:r>
        <w:rPr>
          <w:rStyle w:val="OperatorTok"/>
        </w:rPr>
        <w:t xml:space="preserve">*</w:t>
      </w:r>
      <w:r>
        <w:rPr>
          <w:rStyle w:val="NormalTok"/>
        </w:rPr>
        <w:t xml:space="preserve"> p[</w:t>
      </w:r>
      <w:r>
        <w:rPr>
          <w:rStyle w:val="StringTok"/>
        </w:rPr>
        <w:t xml:space="preserve">"ship_ton"</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"depth_req"</w:t>
      </w:r>
      <w:r>
        <w:rPr>
          <w:rStyle w:val="NormalTok"/>
        </w:rPr>
        <w:t xml:space="preserve">: p[</w:t>
      </w:r>
      <w:r>
        <w:rPr>
          <w:rStyle w:val="StringTok"/>
        </w:rPr>
        <w:t xml:space="preserve">"depth_req"</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"day"</w:t>
      </w:r>
      <w:r>
        <w:rPr>
          <w:rStyle w:val="NormalTok"/>
        </w:rPr>
        <w:t xml:space="preserve">: day, </w:t>
      </w:r>
      <w:r>
        <w:rPr>
          <w:rStyle w:val="StringTok"/>
        </w:rPr>
        <w:t xml:space="preserve">"Q"</w:t>
      </w:r>
      <w:r>
        <w:rPr>
          <w:rStyle w:val="NormalTok"/>
        </w:rPr>
        <w:t xml:space="preserve">: Q, </w:t>
      </w:r>
      <w:r>
        <w:rPr>
          <w:rStyle w:val="StringTok"/>
        </w:rPr>
        <w:t xml:space="preserve">"depth"</w:t>
      </w:r>
      <w:r>
        <w:rPr>
          <w:rStyle w:val="NormalTok"/>
        </w:rPr>
        <w:t xml:space="preserve">: depth, </w:t>
      </w:r>
      <w:r>
        <w:rPr>
          <w:rStyle w:val="StringTok"/>
        </w:rPr>
        <w:t xml:space="preserve">"velocity"</w:t>
      </w:r>
      <w:r>
        <w:rPr>
          <w:rStyle w:val="NormalTok"/>
        </w:rPr>
        <w:t xml:space="preserve">: velocity,</w:t>
      </w:r>
      <w:r>
        <w:br/>
      </w:r>
      <w:r>
        <w:rPr>
          <w:rStyle w:val="NormalTok"/>
        </w:rPr>
        <w:t xml:space="preserve">        </w:t>
      </w:r>
      <w:r>
        <w:rPr>
          <w:rStyle w:val="StringTok"/>
        </w:rPr>
        <w:t xml:space="preserve">"froude"</w:t>
      </w:r>
      <w:r>
        <w:rPr>
          <w:rStyle w:val="NormalTok"/>
        </w:rPr>
        <w:t xml:space="preserve">: froude, </w:t>
      </w:r>
      <w:r>
        <w:rPr>
          <w:rStyle w:val="StringTok"/>
        </w:rPr>
        <w:t xml:space="preserve">"capacity"</w:t>
      </w:r>
      <w:r>
        <w:rPr>
          <w:rStyle w:val="NormalTok"/>
        </w:rPr>
        <w:t xml:space="preserve">: capacity, </w:t>
      </w:r>
      <w:r>
        <w:rPr>
          <w:rStyle w:val="StringTok"/>
        </w:rPr>
        <w:t xml:space="preserve">"kpi"</w:t>
      </w:r>
      <w:r>
        <w:rPr>
          <w:rStyle w:val="NormalTok"/>
        </w:rPr>
        <w:t xml:space="preserve">: kpi</w:t>
      </w:r>
      <w:r>
        <w:br/>
      </w:r>
      <w:r>
        <w:rPr>
          <w:rStyle w:val="NormalTok"/>
        </w:rPr>
        <w:t xml:space="preserve">    }</w:t>
      </w:r>
      <w:r>
        <w:br/>
      </w:r>
      <w:r>
        <w:br/>
      </w:r>
      <w:r>
        <w:br/>
      </w:r>
      <w:r>
        <w:rPr>
          <w:rStyle w:val="CommentTok"/>
        </w:rPr>
        <w:t xml:space="preserve"># --------------------- KPI表格与绘图 ---------------------</w:t>
      </w:r>
      <w:r>
        <w:br/>
      </w:r>
      <w:r>
        <w:rPr>
          <w:rStyle w:val="KeywordTok"/>
        </w:rPr>
        <w:t xml:space="preserve">def</w:t>
      </w:r>
      <w:r>
        <w:rPr>
          <w:rStyle w:val="NormalTok"/>
        </w:rPr>
        <w:t xml:space="preserve"> print_kpi_table(results):</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"航道"</w:t>
      </w:r>
      <w:r>
        <w:rPr>
          <w:rStyle w:val="NormalTok"/>
        </w:rPr>
        <w:t xml:space="preserve">, </w:t>
      </w:r>
      <w:r>
        <w:rPr>
          <w:rStyle w:val="StringTok"/>
        </w:rPr>
        <w:t xml:space="preserve">"平均流量(m3/s)"</w:t>
      </w:r>
      <w:r>
        <w:rPr>
          <w:rStyle w:val="NormalTok"/>
        </w:rPr>
        <w:t xml:space="preserve">, </w:t>
      </w:r>
      <w:r>
        <w:rPr>
          <w:rStyle w:val="StringTok"/>
        </w:rPr>
        <w:t xml:space="preserve">"平均水深(m)"</w:t>
      </w:r>
      <w:r>
        <w:rPr>
          <w:rStyle w:val="NormalTok"/>
        </w:rPr>
        <w:t xml:space="preserve">, </w:t>
      </w:r>
      <w:r>
        <w:rPr>
          <w:rStyle w:val="StringTok"/>
        </w:rPr>
        <w:t xml:space="preserve">"最小水深(m)"</w:t>
      </w:r>
      <w:r>
        <w:rPr>
          <w:rStyle w:val="NormalTok"/>
        </w:rPr>
        <w:t xml:space="preserve">,</w:t>
      </w:r>
      <w:r>
        <w:br/>
      </w:r>
      <w:r>
        <w:rPr>
          <w:rStyle w:val="NormalTok"/>
        </w:rPr>
        <w:t xml:space="preserve">        </w:t>
      </w:r>
      <w:r>
        <w:rPr>
          <w:rStyle w:val="StringTok"/>
        </w:rPr>
        <w:t xml:space="preserve">"通航保证率(%)"</w:t>
      </w:r>
      <w:r>
        <w:rPr>
          <w:rStyle w:val="NormalTok"/>
        </w:rPr>
        <w:t xml:space="preserve">, </w:t>
      </w:r>
      <w:r>
        <w:rPr>
          <w:rStyle w:val="StringTok"/>
        </w:rPr>
        <w:t xml:space="preserve">"平均流速(m/s)"</w:t>
      </w:r>
      <w:r>
        <w:rPr>
          <w:rStyle w:val="NormalTok"/>
        </w:rPr>
        <w:t xml:space="preserve">, </w:t>
      </w:r>
      <w:r>
        <w:rPr>
          <w:rStyle w:val="StringTok"/>
        </w:rPr>
        <w:t xml:space="preserve">"Fr&lt;1比例(%)"</w:t>
      </w:r>
      <w:r>
        <w:rPr>
          <w:rStyle w:val="NormalTok"/>
        </w:rPr>
        <w:t xml:space="preserve">,</w:t>
      </w:r>
      <w:r>
        <w:br/>
      </w:r>
      <w:r>
        <w:rPr>
          <w:rStyle w:val="NormalTok"/>
        </w:rPr>
        <w:t xml:space="preserve">        </w:t>
      </w:r>
      <w:r>
        <w:rPr>
          <w:rStyle w:val="StringTok"/>
        </w:rPr>
        <w:t xml:space="preserve">"高流速天数"</w:t>
      </w:r>
      <w:r>
        <w:rPr>
          <w:rStyle w:val="NormalTok"/>
        </w:rPr>
        <w:t xml:space="preserve">, </w:t>
      </w:r>
      <w:r>
        <w:rPr>
          <w:rStyle w:val="StringTok"/>
        </w:rPr>
        <w:t xml:space="preserve">"平均能力(艘/日)"</w:t>
      </w:r>
      <w:r>
        <w:rPr>
          <w:rStyle w:val="NormalTok"/>
        </w:rPr>
        <w:t xml:space="preserve">, </w:t>
      </w:r>
      <w:r>
        <w:rPr>
          <w:rStyle w:val="StringTok"/>
        </w:rPr>
        <w:t xml:space="preserve">"年货运量(百万吨)"</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(headers))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k </w:t>
      </w:r>
      <w:r>
        <w:rPr>
          <w:rStyle w:val="OperatorTok"/>
        </w:rPr>
        <w:t xml:space="preserve">=</w:t>
      </w:r>
      <w:r>
        <w:rPr>
          <w:rStyle w:val="NormalTok"/>
        </w:rPr>
        <w:t xml:space="preserve"> r[</w:t>
      </w:r>
      <w:r>
        <w:rPr>
          <w:rStyle w:val="StringTok"/>
        </w:rPr>
        <w:t xml:space="preserve">"kpi"</w:t>
      </w:r>
      <w:r>
        <w:rPr>
          <w:rStyle w:val="NormalTok"/>
        </w:rPr>
        <w:t xml:space="preserve">]</w:t>
      </w:r>
      <w:r>
        <w:br/>
      </w:r>
      <w:r>
        <w:rPr>
          <w:rStyle w:val="NormalTok"/>
        </w:rPr>
        <w:t xml:space="preserve">        row </w:t>
      </w:r>
      <w:r>
        <w:rPr>
          <w:rStyle w:val="OperatorTok"/>
        </w:rPr>
        <w:t xml:space="preserve">=</w:t>
      </w:r>
      <w:r>
        <w:rPr>
          <w:rStyle w:val="NormalTok"/>
        </w:rPr>
        <w:t xml:space="preserve"> [</w:t>
      </w:r>
      <w:r>
        <w:br/>
      </w:r>
      <w:r>
        <w:rPr>
          <w:rStyle w:val="NormalTok"/>
        </w:rPr>
        <w:t xml:space="preserve">            k[</w:t>
      </w:r>
      <w:r>
        <w:rPr>
          <w:rStyle w:val="StringTok"/>
        </w:rPr>
        <w:t xml:space="preserve">"航道"</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'平均流量'</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'平均水深'</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'最小水深'</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'通航保证率'</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'平均流速'</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'亚临界比例'</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'高流速天数'</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'平均通过能力'</w:t>
      </w:r>
      <w:r>
        <w:rPr>
          <w:rStyle w:val="NormalTok"/>
        </w:rPr>
        <w:t xml:space="preserve">]</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'年货运量(百万吨)'</w:t>
      </w:r>
      <w:r>
        <w:rPr>
          <w:rStyle w:val="NormalTok"/>
        </w:rPr>
        <w:t xml:space="preserv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.join(row) </w:t>
      </w:r>
      <w:r>
        <w:rPr>
          <w:rStyle w:val="OperatorTok"/>
        </w:rPr>
        <w:t xml:space="preserve">+</w:t>
      </w:r>
      <w:r>
        <w:rPr>
          <w:rStyle w:val="NormalTok"/>
        </w:rPr>
        <w:t xml:space="preserve"> </w:t>
      </w:r>
      <w:r>
        <w:rPr>
          <w:rStyle w:val="StringTok"/>
        </w:rPr>
        <w:t xml:space="preserve">" |"</w:t>
      </w:r>
      <w:r>
        <w:rPr>
          <w:rStyle w:val="NormalTok"/>
        </w:rPr>
        <w:t xml:space="preserve">)</w:t>
      </w:r>
      <w:r>
        <w:br/>
      </w:r>
      <w:r>
        <w:br/>
      </w:r>
      <w:r>
        <w:br/>
      </w:r>
      <w:r>
        <w:rPr>
          <w:rStyle w:val="KeywordTok"/>
        </w:rPr>
        <w:t xml:space="preserve">def</w:t>
      </w:r>
      <w:r>
        <w:rPr>
          <w:rStyle w:val="NormalTok"/>
        </w:rPr>
        <w:t xml:space="preserve"> plot_results(results):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8</w:t>
      </w:r>
      <w:r>
        <w:rPr>
          <w:rStyle w:val="NormalTok"/>
        </w:rPr>
        <w:t xml:space="preserve">), dpi</w:t>
      </w:r>
      <w:r>
        <w:rPr>
          <w:rStyle w:val="OperatorTok"/>
        </w:rPr>
        <w:t xml:space="preserve">=</w:t>
      </w:r>
      <w:r>
        <w:rPr>
          <w:rStyle w:val="DecValTok"/>
        </w:rPr>
        <w:t xml:space="preserve">120</w:t>
      </w:r>
      <w:r>
        <w:rPr>
          <w:rStyle w:val="NormalTok"/>
        </w:rPr>
        <w:t xml:space="preserve">)</w:t>
      </w:r>
      <w:r>
        <w:br/>
      </w:r>
      <w:r>
        <w:br/>
      </w:r>
      <w:r>
        <w:rPr>
          <w:rStyle w:val="NormalTok"/>
        </w:rPr>
        <w:t xml:space="preserve">    </w:t>
      </w:r>
      <w:r>
        <w:rPr>
          <w:rStyle w:val="CommentTok"/>
        </w:rPr>
        <w:t xml:space="preserve"># 图1：全年有效水深过程线</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name </w:t>
      </w:r>
      <w:r>
        <w:rPr>
          <w:rStyle w:val="OperatorTok"/>
        </w:rPr>
        <w:t xml:space="preserve">=</w:t>
      </w:r>
      <w:r>
        <w:rPr>
          <w:rStyle w:val="NormalTok"/>
        </w:rPr>
        <w:t xml:space="preserve"> r[</w:t>
      </w:r>
      <w:r>
        <w:rPr>
          <w:rStyle w:val="StringTok"/>
        </w:rPr>
        <w:t xml:space="preserve">"kpi"</w:t>
      </w:r>
      <w:r>
        <w:rPr>
          <w:rStyle w:val="NormalTok"/>
        </w:rPr>
        <w:t xml:space="preserve">][</w:t>
      </w:r>
      <w:r>
        <w:rPr>
          <w:rStyle w:val="StringTok"/>
        </w:rPr>
        <w:t xml:space="preserve">"航道"</w:t>
      </w:r>
      <w:r>
        <w:rPr>
          <w:rStyle w:val="NormalTok"/>
        </w:rPr>
        <w:t xml:space="preserve">]</w:t>
      </w:r>
      <w:r>
        <w:br/>
      </w:r>
      <w:r>
        <w:rPr>
          <w:rStyle w:val="NormalTok"/>
        </w:rPr>
        <w:t xml:space="preserve">        axes[</w:t>
      </w:r>
      <w:r>
        <w:rPr>
          <w:rStyle w:val="DecValTok"/>
        </w:rPr>
        <w:t xml:space="preserve">0</w:t>
      </w:r>
      <w:r>
        <w:rPr>
          <w:rStyle w:val="NormalTok"/>
        </w:rPr>
        <w:t xml:space="preserve">].plot(r[</w:t>
      </w:r>
      <w:r>
        <w:rPr>
          <w:rStyle w:val="StringTok"/>
        </w:rPr>
        <w:t xml:space="preserve">"day"</w:t>
      </w:r>
      <w:r>
        <w:rPr>
          <w:rStyle w:val="NormalTok"/>
        </w:rPr>
        <w:t xml:space="preserve">], r[</w:t>
      </w:r>
      <w:r>
        <w:rPr>
          <w:rStyle w:val="StringTok"/>
        </w:rPr>
        <w:t xml:space="preserve">"depth"</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水深"</w:t>
      </w:r>
      <w:r>
        <w:rPr>
          <w:rStyle w:val="NormalTok"/>
        </w:rPr>
        <w:t xml:space="preserve">)</w:t>
      </w:r>
      <w:r>
        <w:br/>
      </w:r>
      <w:r>
        <w:rPr>
          <w:rStyle w:val="NormalTok"/>
        </w:rPr>
        <w:t xml:space="preserve">        axes[</w:t>
      </w:r>
      <w:r>
        <w:rPr>
          <w:rStyle w:val="DecValTok"/>
        </w:rPr>
        <w:t xml:space="preserve">0</w:t>
      </w:r>
      <w:r>
        <w:rPr>
          <w:rStyle w:val="NormalTok"/>
        </w:rPr>
        <w:t xml:space="preserve">].axhline(r[</w:t>
      </w:r>
      <w:r>
        <w:rPr>
          <w:rStyle w:val="StringTok"/>
        </w:rPr>
        <w:t xml:space="preserve">"kpi"</w:t>
      </w:r>
      <w:r>
        <w:rPr>
          <w:rStyle w:val="NormalTok"/>
        </w:rPr>
        <w:t xml:space="preserve">][</w:t>
      </w:r>
      <w:r>
        <w:rPr>
          <w:rStyle w:val="StringTok"/>
        </w:rPr>
        <w:t xml:space="preserve">"depth_req"</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需求水深"</w:t>
      </w:r>
      <w:r>
        <w:rPr>
          <w:rStyle w:val="NormalTok"/>
        </w:rPr>
        <w:t xml:space="preserve">)</w:t>
      </w:r>
      <w:r>
        <w:br/>
      </w:r>
      <w:r>
        <w:br/>
      </w:r>
      <w:r>
        <w:rPr>
          <w:rStyle w:val="NormalTok"/>
        </w:rPr>
        <w:t xml:space="preserve">    axes[</w:t>
      </w:r>
      <w:r>
        <w:rPr>
          <w:rStyle w:val="DecValTok"/>
        </w:rPr>
        <w:t xml:space="preserve">0</w:t>
      </w:r>
      <w:r>
        <w:rPr>
          <w:rStyle w:val="NormalTok"/>
        </w:rPr>
        <w:t xml:space="preserve">].set_title(</w:t>
      </w:r>
      <w:r>
        <w:rPr>
          <w:rStyle w:val="StringTok"/>
        </w:rPr>
        <w:t xml:space="preserve">"全年有效水深过程线"</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"日期(天)"</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"水深(m)"</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图2：全年通过能力过程线</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name </w:t>
      </w:r>
      <w:r>
        <w:rPr>
          <w:rStyle w:val="OperatorTok"/>
        </w:rPr>
        <w:t xml:space="preserve">=</w:t>
      </w:r>
      <w:r>
        <w:rPr>
          <w:rStyle w:val="NormalTok"/>
        </w:rPr>
        <w:t xml:space="preserve"> r[</w:t>
      </w:r>
      <w:r>
        <w:rPr>
          <w:rStyle w:val="StringTok"/>
        </w:rPr>
        <w:t xml:space="preserve">"kpi"</w:t>
      </w:r>
      <w:r>
        <w:rPr>
          <w:rStyle w:val="NormalTok"/>
        </w:rPr>
        <w:t xml:space="preserve">][</w:t>
      </w:r>
      <w:r>
        <w:rPr>
          <w:rStyle w:val="StringTok"/>
        </w:rPr>
        <w:t xml:space="preserve">"航道"</w:t>
      </w:r>
      <w:r>
        <w:rPr>
          <w:rStyle w:val="NormalTok"/>
        </w:rPr>
        <w:t xml:space="preserve">]</w:t>
      </w:r>
      <w:r>
        <w:br/>
      </w:r>
      <w:r>
        <w:rPr>
          <w:rStyle w:val="NormalTok"/>
        </w:rPr>
        <w:t xml:space="preserve">        axes[</w:t>
      </w:r>
      <w:r>
        <w:rPr>
          <w:rStyle w:val="DecValTok"/>
        </w:rPr>
        <w:t xml:space="preserve">1</w:t>
      </w:r>
      <w:r>
        <w:rPr>
          <w:rStyle w:val="NormalTok"/>
        </w:rPr>
        <w:t xml:space="preserve">].plot(r[</w:t>
      </w:r>
      <w:r>
        <w:rPr>
          <w:rStyle w:val="StringTok"/>
        </w:rPr>
        <w:t xml:space="preserve">"day"</w:t>
      </w:r>
      <w:r>
        <w:rPr>
          <w:rStyle w:val="NormalTok"/>
        </w:rPr>
        <w:t xml:space="preserve">], r[</w:t>
      </w:r>
      <w:r>
        <w:rPr>
          <w:rStyle w:val="StringTok"/>
        </w:rPr>
        <w:t xml:space="preserve">"capacity"</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通过能力"</w:t>
      </w:r>
      <w:r>
        <w:rPr>
          <w:rStyle w:val="NormalTok"/>
        </w:rPr>
        <w:t xml:space="preserve">)</w:t>
      </w:r>
      <w:r>
        <w:br/>
      </w:r>
      <w:r>
        <w:br/>
      </w:r>
      <w:r>
        <w:rPr>
          <w:rStyle w:val="NormalTok"/>
        </w:rPr>
        <w:t xml:space="preserve">    axes[</w:t>
      </w:r>
      <w:r>
        <w:rPr>
          <w:rStyle w:val="DecValTok"/>
        </w:rPr>
        <w:t xml:space="preserve">1</w:t>
      </w:r>
      <w:r>
        <w:rPr>
          <w:rStyle w:val="NormalTok"/>
        </w:rPr>
        <w:t xml:space="preserve">].set_title(</w:t>
      </w:r>
      <w:r>
        <w:rPr>
          <w:rStyle w:val="StringTok"/>
        </w:rPr>
        <w:t xml:space="preserve">"全年日通过能力过程线"</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"日期(天)"</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"能力(艘/日)"</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1</w:t>
      </w:r>
      <w:r>
        <w:rPr>
          <w:rStyle w:val="NormalTok"/>
        </w:rPr>
        <w:t xml:space="preserve">].legend(fontsize</w:t>
      </w:r>
      <w:r>
        <w:rPr>
          <w:rStyle w:val="OperatorTok"/>
        </w:rPr>
        <w:t xml:space="preserve">=</w:t>
      </w:r>
      <w:r>
        <w:rPr>
          <w:rStyle w:val="DecValTok"/>
        </w:rPr>
        <w:t xml:space="preserve">9</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"chapter6_navigation_simulation.png"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图像已保存为: chapter6_navigation_simulation.png"</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results </w:t>
      </w:r>
      <w:r>
        <w:rPr>
          <w:rStyle w:val="OperatorTok"/>
        </w:rPr>
        <w:t xml:space="preserve">=</w:t>
      </w:r>
      <w:r>
        <w:rPr>
          <w:rStyle w:val="NormalTok"/>
        </w:rPr>
        <w:t xml:space="preserve"> [simulate_section(name, p) </w:t>
      </w:r>
      <w:r>
        <w:rPr>
          <w:rStyle w:val="ControlFlowTok"/>
        </w:rPr>
        <w:t xml:space="preserve">for</w:t>
      </w:r>
      <w:r>
        <w:rPr>
          <w:rStyle w:val="NormalTok"/>
        </w:rPr>
        <w:t xml:space="preserve"> name, p </w:t>
      </w:r>
      <w:r>
        <w:rPr>
          <w:rStyle w:val="KeywordTok"/>
        </w:rPr>
        <w:t xml:space="preserve">in</w:t>
      </w:r>
      <w:r>
        <w:rPr>
          <w:rStyle w:val="NormalTok"/>
        </w:rPr>
        <w:t xml:space="preserve"> SECTIONS.items()]</w:t>
      </w:r>
      <w:r>
        <w:br/>
      </w:r>
      <w:r>
        <w:rPr>
          <w:rStyle w:val="NormalTok"/>
        </w:rPr>
        <w:t xml:space="preserve">    print_kpi_table(results)</w:t>
      </w:r>
      <w:r>
        <w:br/>
      </w:r>
      <w:r>
        <w:rPr>
          <w:rStyle w:val="NormalTok"/>
        </w:rPr>
        <w:t xml:space="preserve">    plot_results(results)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t xml:space="preserve"> </w:t>
      </w:r>
      <w:r>
        <w:rPr>
          <w:rFonts w:hint="eastAsia"/>
        </w:rPr>
        <w:t xml:space="preserve">这份脚本围绕“6.1</w:t>
      </w:r>
      <w:r>
        <w:t xml:space="preserve"> </w:t>
      </w:r>
      <w:r>
        <w:rPr>
          <w:rFonts w:hint="eastAsia"/>
        </w:rPr>
        <w:t xml:space="preserve">基本概念与理论框架”组织，核心思想是把“水力条件是否满足”转化为“通航能力是否可靠”。第一层是几何与阻力模型。脚本把长江航道和运河都抽象成梯形断面，用底宽</w:t>
      </w:r>
      <w:r>
        <w:t xml:space="preserve"> </w:t>
      </w:r>
      <w:r>
        <w:rPr>
          <w:rFonts w:hint="eastAsia"/>
        </w:rPr>
        <w:t xml:space="preserve">b、边坡系数</w:t>
      </w:r>
      <w:r>
        <w:t xml:space="preserve"> m </w:t>
      </w:r>
      <w:r>
        <w:rPr>
          <w:rFonts w:hint="eastAsia"/>
        </w:rPr>
        <w:t xml:space="preserve">定义断面，用曼宁糙率</w:t>
      </w:r>
      <w:r>
        <w:t xml:space="preserve"> n </w:t>
      </w:r>
      <w:r>
        <w:rPr>
          <w:rFonts w:hint="eastAsia"/>
        </w:rPr>
        <w:t xml:space="preserve">和底坡</w:t>
      </w:r>
      <w:r>
        <w:t xml:space="preserve"> S0 </w:t>
      </w:r>
      <w:r>
        <w:rPr>
          <w:rFonts w:hint="eastAsia"/>
        </w:rPr>
        <w:t xml:space="preserve">反映阻力与比降。</w:t>
      </w:r>
      <w:r>
        <w:rPr>
          <w:rStyle w:val="VerbatimChar"/>
        </w:rPr>
        <w:t xml:space="preserve">area_trapezoid</w:t>
      </w:r>
      <w:r>
        <w:t xml:space="preserve">、</w:t>
      </w:r>
      <w:r>
        <w:rPr>
          <w:rStyle w:val="VerbatimChar"/>
        </w:rPr>
        <w:t xml:space="preserve">wetted_perimeter</w:t>
      </w:r>
      <w:r>
        <w:t xml:space="preserve">、</w:t>
      </w:r>
      <w:r>
        <w:rPr>
          <w:rStyle w:val="VerbatimChar"/>
        </w:rPr>
        <w:t xml:space="preserve">top_width</w:t>
      </w:r>
      <w:r>
        <w:rPr>
          <w:rFonts w:hint="eastAsia"/>
        </w:rPr>
        <w:t xml:space="preserve">三个函数分别给出过水面积、湿周和水面宽，这是后续流速、弗劳德数计算的基础。第二层是水深反算。通航问题通常先有来流</w:t>
      </w:r>
      <w:r>
        <w:t xml:space="preserve"> </w:t>
      </w:r>
      <w:r>
        <w:rPr>
          <w:rFonts w:hint="eastAsia"/>
        </w:rPr>
        <w:t xml:space="preserve">Q，再关心水深</w:t>
      </w:r>
      <w:r>
        <w:t xml:space="preserve"> y </w:t>
      </w:r>
      <w:r>
        <w:rPr>
          <w:rFonts w:hint="eastAsia"/>
        </w:rPr>
        <w:t xml:space="preserve">是否够，因此脚本通过</w:t>
      </w:r>
      <w:r>
        <w:t xml:space="preserve"> </w:t>
      </w:r>
      <w:r>
        <w:rPr>
          <w:rStyle w:val="VerbatimChar"/>
        </w:rPr>
        <w:t xml:space="preserve">manning_discharge</w:t>
      </w:r>
      <w:r>
        <w:t xml:space="preserve"> </w:t>
      </w:r>
      <w:r>
        <w:rPr>
          <w:rFonts w:hint="eastAsia"/>
        </w:rPr>
        <w:t xml:space="preserve">建立</w:t>
      </w:r>
      <w:r>
        <w:t xml:space="preserve"> Q-y </w:t>
      </w:r>
      <w:r>
        <w:rPr>
          <w:rFonts w:hint="eastAsia"/>
        </w:rPr>
        <w:t xml:space="preserve">关系，再用</w:t>
      </w:r>
      <w:r>
        <w:t xml:space="preserve"> SciPy </w:t>
      </w:r>
      <w:r>
        <w:rPr>
          <w:rFonts w:hint="eastAsia"/>
        </w:rPr>
        <w:t xml:space="preserve">的</w:t>
      </w:r>
      <w:r>
        <w:t xml:space="preserve"> </w:t>
      </w:r>
      <w:r>
        <w:rPr>
          <w:rStyle w:val="VerbatimChar"/>
        </w:rPr>
        <w:t xml:space="preserve">brentq</w:t>
      </w:r>
      <w:r>
        <w:t xml:space="preserve"> </w:t>
      </w:r>
      <w:r>
        <w:rPr>
          <w:rFonts w:hint="eastAsia"/>
        </w:rPr>
        <w:t xml:space="preserve">在</w:t>
      </w:r>
      <w:r>
        <w:t xml:space="preserve"> </w:t>
      </w:r>
      <w:r>
        <w:rPr>
          <w:rStyle w:val="VerbatimChar"/>
        </w:rPr>
        <w:t xml:space="preserve">solve_normal_depth</w:t>
      </w:r>
      <w:r>
        <w:t xml:space="preserve"> </w:t>
      </w:r>
      <w:r>
        <w:rPr>
          <w:rFonts w:hint="eastAsia"/>
        </w:rPr>
        <w:t xml:space="preserve">中求根得到正常水深。这样做比手工试算稳定，也便于教学演示“解析难、数值易”的工程计算特点。第三层是来流过程构造。</w:t>
      </w:r>
      <w:r>
        <w:rPr>
          <w:rStyle w:val="VerbatimChar"/>
        </w:rPr>
        <w:t xml:space="preserve">generate_discharge_series</w:t>
      </w:r>
      <w:r>
        <w:t xml:space="preserve"> </w:t>
      </w:r>
      <w:r>
        <w:rPr>
          <w:rFonts w:hint="eastAsia"/>
        </w:rPr>
        <w:t xml:space="preserve">用“季节正弦项+随机扰动”生成全年日流量，既体现丰枯变化，也保留实际水文的不规则性；</w:t>
      </w:r>
      <w:r>
        <w:rPr>
          <w:rStyle w:val="VerbatimChar"/>
        </w:rPr>
        <w:t xml:space="preserve">Q_FLOOR_RATIO</w:t>
      </w:r>
      <w:r>
        <w:t xml:space="preserve"> </w:t>
      </w:r>
      <w:r>
        <w:rPr>
          <w:rFonts w:hint="eastAsia"/>
        </w:rPr>
        <w:t xml:space="preserve">负责下限裁剪，避免非物理负流量。第四层是通航评价。脚本对每天先算有效水深（天然水深+工程调节增深），再算流速和弗劳德数。弗劳德数小于1代表亚临界状态，通常更利于稳定通航。随后定义了一个可解释的能力函数：水深越满足需求、流速越接近最优，</w:t>
      </w:r>
      <w:r>
        <w:rPr>
          <w:rStyle w:val="VerbatimChar"/>
        </w:rPr>
        <w:t xml:space="preserve">hydro_cap</w:t>
      </w:r>
      <w:r>
        <w:t xml:space="preserve"> </w:t>
      </w:r>
      <w:r>
        <w:rPr>
          <w:rFonts w:hint="eastAsia"/>
        </w:rPr>
        <w:t xml:space="preserve">越高；若存在闸室约束，则再与</w:t>
      </w:r>
      <w:r>
        <w:t xml:space="preserve"> </w:t>
      </w:r>
      <w:r>
        <w:rPr>
          <w:rStyle w:val="VerbatimChar"/>
        </w:rPr>
        <w:t xml:space="preserve">lock_cap</w:t>
      </w:r>
      <w:r>
        <w:t xml:space="preserve"> </w:t>
      </w:r>
      <w:r>
        <w:rPr>
          <w:rFonts w:hint="eastAsia"/>
        </w:rPr>
        <w:t xml:space="preserve">取最小值，体现“水力可过不等于系统可过”的瓶颈逻辑。第五层是KPI输出。</w:t>
      </w:r>
      <w:r>
        <w:rPr>
          <w:rStyle w:val="VerbatimChar"/>
        </w:rPr>
        <w:t xml:space="preserve">print_kpi_table</w:t>
      </w:r>
      <w:r>
        <w:t xml:space="preserve"> </w:t>
      </w:r>
      <w:r>
        <w:rPr>
          <w:rFonts w:hint="eastAsia"/>
        </w:rPr>
        <w:t xml:space="preserve">以表格打印平均流量、平均/最小水深、通航保证率、平均流速、亚临界比例、高流速天数、平均通过能力和年货运量，满足教材里“从水力指标到运能指标”的闭环。第六层是图形表达。</w:t>
      </w:r>
      <w:r>
        <w:rPr>
          <w:rStyle w:val="VerbatimChar"/>
        </w:rPr>
        <w:t xml:space="preserve">plot_results</w:t>
      </w:r>
      <w:r>
        <w:t xml:space="preserve"> </w:t>
      </w:r>
      <w:r>
        <w:rPr>
          <w:rFonts w:hint="eastAsia"/>
        </w:rPr>
        <w:t xml:space="preserve">给出全年水深过程线和通过能力过程线，直观看出枯水期风险与季节波动。参数上，长江航道设置了较大断面与较高来流，运河设置了较小断面但有</w:t>
      </w:r>
      <w:r>
        <w:t xml:space="preserve"> </w:t>
      </w:r>
      <w:r>
        <w:rPr>
          <w:rStyle w:val="VerbatimChar"/>
        </w:rPr>
        <w:t xml:space="preserve">depth_reg</w:t>
      </w:r>
      <w:r>
        <w:t xml:space="preserve"> </w:t>
      </w:r>
      <w:r>
        <w:rPr>
          <w:rFonts w:hint="eastAsia"/>
        </w:rPr>
        <w:t xml:space="preserve">和</w:t>
      </w:r>
      <w:r>
        <w:t xml:space="preserve"> </w:t>
      </w:r>
      <w:r>
        <w:rPr>
          <w:rStyle w:val="VerbatimChar"/>
        </w:rPr>
        <w:t xml:space="preserve">lock_cap</w:t>
      </w:r>
      <w:r>
        <w:rPr>
          <w:rFonts w:hint="eastAsia"/>
        </w:rPr>
        <w:t xml:space="preserve">，便于对比“天然河道主导”与“工程调控主导”两类机制。教学使用时，可重点做灵敏度分析：调大</w:t>
      </w:r>
      <w:r>
        <w:t xml:space="preserve"> </w:t>
      </w:r>
      <w:r>
        <w:rPr>
          <w:rStyle w:val="VerbatimChar"/>
        </w:rPr>
        <w:t xml:space="preserve">n</w:t>
      </w:r>
      <w:r>
        <w:t xml:space="preserve"> </w:t>
      </w:r>
      <w:r>
        <w:rPr>
          <w:rFonts w:hint="eastAsia"/>
        </w:rPr>
        <w:t xml:space="preserve">会抬高阻力、压低同流量下水深；提高</w:t>
      </w:r>
      <w:r>
        <w:t xml:space="preserve"> </w:t>
      </w:r>
      <w:r>
        <w:rPr>
          <w:rStyle w:val="VerbatimChar"/>
        </w:rPr>
        <w:t xml:space="preserve">depth_req</w:t>
      </w:r>
      <w:r>
        <w:t xml:space="preserve"> </w:t>
      </w:r>
      <w:r>
        <w:rPr>
          <w:rFonts w:hint="eastAsia"/>
        </w:rPr>
        <w:t xml:space="preserve">会降低保证率；收紧</w:t>
      </w:r>
      <w:r>
        <w:t xml:space="preserve"> </w:t>
      </w:r>
      <w:r>
        <w:rPr>
          <w:rStyle w:val="VerbatimChar"/>
        </w:rPr>
        <w:t xml:space="preserve">lock_cap</w:t>
      </w:r>
      <w:r>
        <w:t xml:space="preserve"> </w:t>
      </w:r>
      <w:r>
        <w:rPr>
          <w:rFonts w:hint="eastAsia"/>
        </w:rPr>
        <w:t xml:space="preserve">会明显压制年货运量。这样学生不仅能看懂代码，还能把参数变化和工程管理措施建立一一对应关系。当前环境未放行终端执行，你在本地运行后即可得到KPI表和PNG图。</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2026-03-21T06:37:34Z</dcterms:created>
  <dcterms:modified xsi:type="dcterms:W3CDTF">2026-03-21T06:37:34Z</dcterms:modified>
</cp:coreProperties>
</file>

<file path=docProps/custom.xml><?xml version="1.0" encoding="utf-8"?>
<Properties xmlns="http://schemas.openxmlformats.org/officeDocument/2006/custom-properties" xmlns:vt="http://schemas.openxmlformats.org/officeDocument/2006/docPropsVTypes"/>
</file>