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4" w:name="第6章-案例典型抽蓄电站"/>
    <w:p>
      <w:pPr>
        <w:pStyle w:val="Heading1"/>
      </w:pPr>
      <w:r>
        <w:rPr>
          <w:rStyle w:val="SectionNumber"/>
        </w:rPr>
        <w:t xml:space="preserve">1</w:t>
      </w:r>
      <w:r>
        <w:tab/>
      </w:r>
      <w:r>
        <w:rPr>
          <w:rFonts w:hint="eastAsia"/>
        </w:rPr>
        <w:t xml:space="preserve">第6章</w:t>
      </w:r>
      <w:r>
        <w:t xml:space="preserve"> </w:t>
      </w:r>
      <w:r>
        <w:rPr>
          <w:rFonts w:hint="eastAsia"/>
        </w:rPr>
        <w:t xml:space="preserve">案例：典型抽蓄电站</w:t>
      </w:r>
    </w:p>
    <w:bookmarkStart w:id="9" w:name="导读"/>
    <w:p>
      <w:pPr>
        <w:pStyle w:val="Heading2"/>
      </w:pPr>
      <w:r>
        <w:rPr>
          <w:rStyle w:val="SectionNumber"/>
        </w:rPr>
        <w:t xml:space="preserve">1.1</w:t>
      </w:r>
      <w:r>
        <w:tab/>
      </w:r>
      <w:r>
        <w:rPr>
          <w:rFonts w:hint="eastAsia"/>
        </w:rPr>
        <w:t xml:space="preserve">导读</w:t>
      </w:r>
    </w:p>
    <w:p>
      <w:pPr>
        <w:pStyle w:val="FirstParagraph"/>
      </w:pPr>
      <w:r>
        <w:rPr>
          <w:rFonts w:hint="eastAsia"/>
        </w:rPr>
        <w:t xml:space="preserve">前五章分别从水力特性、变速控制、辅助服务策略、联合调度和市场竞价五个层面，建立了抽水蓄能电站运行与控制的理论体系。理论的价值最终需要在复杂的工程实践中得到检验与修正。抽水蓄能电站作为一个集成了水力学、机械动力学、电力电子技术与系统优化理论的巨型工程枢纽，其真实运行工况往往远比理想化的数学模型更为复杂。本章选取国内外四座代表性抽蓄电站——日本葛野川（变速技术先驱）、瑞士Nant</w:t>
      </w:r>
      <w:r>
        <w:t xml:space="preserve"> de </w:t>
      </w:r>
      <w:r>
        <w:rPr>
          <w:rFonts w:hint="eastAsia"/>
        </w:rPr>
        <w:t xml:space="preserve">Drance（高水头大容量）、中国丰宁（全球最大装机规模）和中国阳江（典型沿海台风防御电站），梳理其技术特征、运行经验和控制策略实践。通过将抽象的控制规律与具体的物理边界条件紧密对接，本章旨在展示如何运用前述理论解决工程实际中的水击限制、多机协同、新能源消纳与机组疲劳损伤等核心问题，为建立更贴近工程现实的控制理论提供参考。</w:t>
      </w:r>
    </w:p>
    <w:bookmarkEnd w:id="9"/>
    <w:bookmarkStart w:id="13" w:name="日本葛野川抽水蓄能电站"/>
    <w:p>
      <w:pPr>
        <w:pStyle w:val="Heading2"/>
      </w:pPr>
      <w:r>
        <w:rPr>
          <w:rStyle w:val="SectionNumber"/>
        </w:rPr>
        <w:t xml:space="preserve">1.2</w:t>
      </w:r>
      <w:r>
        <w:tab/>
      </w:r>
      <w:r>
        <w:t xml:space="preserve">6.1 </w:t>
      </w:r>
      <w:r>
        <w:rPr>
          <w:rFonts w:hint="eastAsia"/>
        </w:rPr>
        <w:t xml:space="preserve">日本葛野川抽水蓄能电站</w:t>
      </w:r>
    </w:p>
    <w:bookmarkStart w:id="10" w:name="工程概况"/>
    <w:p>
      <w:pPr>
        <w:pStyle w:val="Heading3"/>
      </w:pPr>
      <w:r>
        <w:rPr>
          <w:rStyle w:val="SectionNumber"/>
        </w:rPr>
        <w:t xml:space="preserve">1.2.1</w:t>
      </w:r>
      <w:r>
        <w:tab/>
      </w:r>
      <w:r>
        <w:t xml:space="preserve">6.1.1 </w:t>
      </w:r>
      <w:r>
        <w:rPr>
          <w:rFonts w:hint="eastAsia"/>
        </w:rPr>
        <w:t xml:space="preserve">工程概况</w:t>
      </w:r>
    </w:p>
    <w:p>
      <w:pPr>
        <w:pStyle w:val="FirstParagraph"/>
      </w:pPr>
      <w:r>
        <w:rPr>
          <w:rFonts w:hint="eastAsia"/>
        </w:rPr>
        <w:t xml:space="preserve">葛野川（Kazunogawa）抽水蓄能电站位于日本山梨县大月市，由东京电力公司建设运营。电站总装机容量1600</w:t>
      </w:r>
      <w:r>
        <w:t xml:space="preserve"> </w:t>
      </w:r>
      <w:r>
        <w:rPr>
          <w:rFonts w:hint="eastAsia"/>
        </w:rPr>
        <w:t xml:space="preserve">MW（4×400</w:t>
      </w:r>
      <w:r>
        <w:t xml:space="preserve"> </w:t>
      </w:r>
      <w:r>
        <w:rPr>
          <w:rFonts w:hint="eastAsia"/>
        </w:rPr>
        <w:t xml:space="preserve">MW），最大毛水头达到784</w:t>
      </w:r>
      <w:r>
        <w:t xml:space="preserve"> </w:t>
      </w:r>
      <w:r>
        <w:rPr>
          <w:rFonts w:hint="eastAsia"/>
        </w:rPr>
        <w:t xml:space="preserve">m，有效工作水头714</w:t>
      </w:r>
      <w:r>
        <w:t xml:space="preserve"> </w:t>
      </w:r>
      <w:r>
        <w:rPr>
          <w:rFonts w:hint="eastAsia"/>
        </w:rPr>
        <w:t xml:space="preserve">m，是世界上最高水头段的抽水蓄能电站之一。电站于2000年首台机组正式投运，其中2号机组是世界首台400</w:t>
      </w:r>
      <w:r>
        <w:t xml:space="preserve"> </w:t>
      </w:r>
      <w:r>
        <w:rPr>
          <w:rFonts w:hint="eastAsia"/>
        </w:rPr>
        <w:t xml:space="preserve">MW级大容量交流励磁变速抽水蓄能机组。该机组采用双馈感应电机（DFIM）方案，定子直接并入电网，转子通过交-交变频器（Cycloconverter）励磁，转速调节范围被设定为同步转速的</w:t>
      </w:r>
      <w:r>
        <w:t xml:space="preserve"> </w:t>
      </w:r>
      <m:oMath>
        <m:r>
          <m:rPr>
            <m:sty m:val="p"/>
          </m:rPr>
          <m:t>±</m:t>
        </m:r>
        <m:r>
          <m:t>8</m:t>
        </m:r>
        <m:r>
          <m:rPr>
            <m:sty m:val="p"/>
          </m:rPr>
          <m:t>%</m:t>
        </m:r>
      </m:oMath>
      <w:r>
        <w:rPr>
          <w:rFonts w:hint="eastAsia"/>
        </w:rPr>
        <w:t xml:space="preserve">（额定转速500</w:t>
      </w:r>
      <w:r>
        <w:t xml:space="preserve"> </w:t>
      </w:r>
      <w:r>
        <w:rPr>
          <w:rFonts w:hint="eastAsia"/>
        </w:rPr>
        <w:t xml:space="preserve">r/min，实际运行范围460-540</w:t>
      </w:r>
      <w:r>
        <w:t xml:space="preserve"> </w:t>
      </w:r>
      <w:r>
        <w:rPr>
          <w:rFonts w:hint="eastAsia"/>
        </w:rPr>
        <w:t xml:space="preserve">r/min）。这种设计在当时代表了机电一体化控制技术的最高水平。</w:t>
      </w:r>
    </w:p>
    <w:bookmarkEnd w:id="10"/>
    <w:bookmarkStart w:id="11" w:name="变速机组运行经验与物理解释"/>
    <w:p>
      <w:pPr>
        <w:pStyle w:val="Heading3"/>
      </w:pPr>
      <w:r>
        <w:rPr>
          <w:rStyle w:val="SectionNumber"/>
        </w:rPr>
        <w:t xml:space="preserve">1.2.2</w:t>
      </w:r>
      <w:r>
        <w:tab/>
      </w:r>
      <w:r>
        <w:t xml:space="preserve">6.1.2 </w:t>
      </w:r>
      <w:r>
        <w:rPr>
          <w:rFonts w:hint="eastAsia"/>
        </w:rPr>
        <w:t xml:space="preserve">变速机组运行经验与物理解释</w:t>
      </w:r>
    </w:p>
    <w:p>
      <w:pPr>
        <w:pStyle w:val="FirstParagraph"/>
      </w:pPr>
      <w:r>
        <w:rPr>
          <w:rFonts w:hint="eastAsia"/>
        </w:rPr>
        <w:t xml:space="preserve">在定速抽水工况下，水泵的输入功率由水网的扬程决定，无法主动调节，导致其无法在夜间抽水期间参与电网的自动发电控制（AGC）。葛野川2号机组引入变速技术的物理基础在于水泵的相似定律（Affinity</w:t>
      </w:r>
      <w:r>
        <w:t xml:space="preserve"> </w:t>
      </w:r>
      <w:r>
        <w:rPr>
          <w:rFonts w:hint="eastAsia"/>
        </w:rPr>
        <w:t xml:space="preserve">Laws）。对于给定的转轮几何尺寸，机组的流量</w:t>
      </w:r>
      <w:r>
        <w:t xml:space="preserve"> </w:t>
      </w:r>
      <m:oMath>
        <m:r>
          <m:t>Q</m:t>
        </m:r>
      </m:oMath>
      <w:r>
        <w:rPr>
          <w:rFonts w:hint="eastAsia"/>
        </w:rPr>
        <w:t xml:space="preserve">、水头</w:t>
      </w:r>
      <w:r>
        <w:t xml:space="preserve"> </w:t>
      </w:r>
      <m:oMath>
        <m:r>
          <m:t>H</m:t>
        </m:r>
      </m:oMath>
      <w:r>
        <w:t xml:space="preserve"> </w:t>
      </w:r>
      <w:r>
        <w:rPr>
          <w:rFonts w:hint="eastAsia"/>
        </w:rPr>
        <w:t xml:space="preserve">和轴功率</w:t>
      </w:r>
      <w:r>
        <w:t xml:space="preserve"> </w:t>
      </w:r>
      <m:oMath>
        <m:r>
          <m:t>P</m:t>
        </m:r>
      </m:oMath>
      <w:r>
        <w:t xml:space="preserve"> </w:t>
      </w:r>
      <w:r>
        <w:rPr>
          <w:rFonts w:hint="eastAsia"/>
        </w:rPr>
        <w:t xml:space="preserve">与转速</w:t>
      </w:r>
      <w:r>
        <w:t xml:space="preserve"> </w:t>
      </w:r>
      <m:oMath>
        <m:r>
          <m:t>n</m:t>
        </m:r>
      </m:oMath>
      <w:r>
        <w:t xml:space="preserve"> </w:t>
      </w:r>
      <w:r>
        <w:rPr>
          <w:rFonts w:hint="eastAsia"/>
        </w:rPr>
        <w:t xml:space="preserve">存在如下比例关系：</w:t>
      </w:r>
    </w:p>
    <w:p>
      <w:pPr>
        <w:pStyle w:val="BodyText"/>
      </w:pPr>
      <m:oMathPara>
        <m:oMathParaPr>
          <m:jc m:val="center"/>
        </m:oMathParaPr>
        <m:oMath>
          <m:r>
            <m:t>Q</m:t>
          </m:r>
          <m:r>
            <m:rPr>
              <m:sty m:val="p"/>
            </m:rPr>
            <m:t>∝</m:t>
          </m:r>
          <m:r>
            <m:t>n</m:t>
          </m:r>
          <m:r>
            <m:rPr>
              <m:sty m:val="p"/>
            </m:rPr>
            <m:t>,</m:t>
          </m:r>
          <m:r>
            <m:t> </m:t>
          </m:r>
          <m:r>
            <m:t>H</m:t>
          </m:r>
          <m:r>
            <m:rPr>
              <m:sty m:val="p"/>
            </m:rPr>
            <m:t>∝</m:t>
          </m:r>
          <m:sSup>
            <m:e>
              <m:r>
                <m:t>n</m:t>
              </m:r>
            </m:e>
            <m:sup>
              <m:r>
                <m:t>2</m:t>
              </m:r>
            </m:sup>
          </m:sSup>
          <m:r>
            <m:rPr>
              <m:sty m:val="p"/>
            </m:rPr>
            <m:t>,</m:t>
          </m:r>
          <m:r>
            <m:t> </m:t>
          </m:r>
          <m:r>
            <m:t>P</m:t>
          </m:r>
          <m:r>
            <m:rPr>
              <m:sty m:val="p"/>
            </m:rPr>
            <m:t>∝</m:t>
          </m:r>
          <m:sSup>
            <m:e>
              <m:r>
                <m:t>n</m:t>
              </m:r>
            </m:e>
            <m:sup>
              <m:r>
                <m:t>3</m:t>
              </m:r>
            </m:sup>
          </m:sSup>
        </m:oMath>
      </m:oMathPara>
    </w:p>
    <w:p>
      <w:pPr>
        <w:pStyle w:val="FirstParagraph"/>
      </w:pPr>
      <w:r>
        <w:rPr>
          <w:rFonts w:hint="eastAsia"/>
        </w:rPr>
        <w:t xml:space="preserve">当机组在抽水工况下运行时，如果电网频率下降需要减少抽水负荷，控制系统只需通过转子侧变频器降低机组转速</w:t>
      </w:r>
      <w:r>
        <w:t xml:space="preserve"> </w:t>
      </w:r>
      <m:oMath>
        <m:r>
          <m:t>n</m:t>
        </m:r>
      </m:oMath>
      <w:r>
        <w:rPr>
          <w:rFonts w:hint="eastAsia"/>
        </w:rPr>
        <w:t xml:space="preserve">。由于功率与转速的三次方成正比，微小的转速下降即可带来显著的功率削减。在交流励磁架构中，转差率定义为</w:t>
      </w:r>
      <w:r>
        <w:t xml:space="preserve"> </w:t>
      </w:r>
      <m:oMath>
        <m:r>
          <m:t>s</m:t>
        </m:r>
        <m:r>
          <m:rPr>
            <m:sty m:val="p"/>
          </m:rPr>
          <m:t>=</m:t>
        </m:r>
        <m:r>
          <m:rPr>
            <m:sty m:val="p"/>
          </m:rPr>
          <m:t>(</m:t>
        </m:r>
        <m:sSub>
          <m:e>
            <m:r>
              <m:t>n</m:t>
            </m:r>
          </m:e>
          <m:sub>
            <m:r>
              <m:t>1</m:t>
            </m:r>
          </m:sub>
        </m:sSub>
        <m:r>
          <m:rPr>
            <m:sty m:val="p"/>
          </m:rPr>
          <m:t>−</m:t>
        </m:r>
        <m:r>
          <m:t>n</m:t>
        </m:r>
        <m:r>
          <m:rPr>
            <m:sty m:val="p"/>
          </m:rPr>
          <m:t>)</m:t>
        </m:r>
        <m:r>
          <m:rPr>
            <m:sty m:val="p"/>
          </m:rPr>
          <m:t>/</m:t>
        </m:r>
        <m:sSub>
          <m:e>
            <m:r>
              <m:t>n</m:t>
            </m:r>
          </m:e>
          <m:sub>
            <m:r>
              <m:t>1</m:t>
            </m:r>
          </m:sub>
        </m:sSub>
      </m:oMath>
      <w:r>
        <w:rPr>
          <w:rFonts w:hint="eastAsia"/>
        </w:rPr>
        <w:t xml:space="preserve">（其中</w:t>
      </w:r>
      <w:r>
        <w:t xml:space="preserve"> </w:t>
      </w:r>
      <m:oMath>
        <m:sSub>
          <m:e>
            <m:r>
              <m:t>n</m:t>
            </m:r>
          </m:e>
          <m:sub>
            <m:r>
              <m:t>1</m:t>
            </m:r>
          </m:sub>
        </m:sSub>
      </m:oMath>
      <w:r>
        <w:t xml:space="preserve"> </w:t>
      </w:r>
      <w:r>
        <w:rPr>
          <w:rFonts w:hint="eastAsia"/>
        </w:rPr>
        <w:t xml:space="preserve">为定子磁场同步转速）。转子侧交换的滑差功率近似为</w:t>
      </w:r>
      <w:r>
        <w:t xml:space="preserve"> </w:t>
      </w:r>
      <m:oMath>
        <m:sSub>
          <m:e>
            <m:r>
              <m:t>P</m:t>
            </m:r>
          </m:e>
          <m:sub>
            <m:r>
              <m:t>r</m:t>
            </m:r>
          </m:sub>
        </m:sSub>
        <m:r>
          <m:rPr>
            <m:sty m:val="p"/>
          </m:rPr>
          <m:t>≈</m:t>
        </m:r>
        <m:r>
          <m:rPr>
            <m:sty m:val="p"/>
          </m:rPr>
          <m:t>−</m:t>
        </m:r>
        <m:r>
          <m:t>s</m:t>
        </m:r>
        <m:sSub>
          <m:e>
            <m:r>
              <m:t>P</m:t>
            </m:r>
          </m:e>
          <m:sub>
            <m:r>
              <m:t>s</m:t>
            </m:r>
          </m:sub>
        </m:sSub>
      </m:oMath>
      <w:r>
        <w:rPr>
          <w:rFonts w:hint="eastAsia"/>
        </w:rPr>
        <w:t xml:space="preserve">。由于设计最大转差率仅为</w:t>
      </w:r>
      <w:r>
        <w:t xml:space="preserve"> </w:t>
      </w:r>
      <m:oMath>
        <m:r>
          <m:t>8</m:t>
        </m:r>
        <m:r>
          <m:rPr>
            <m:sty m:val="p"/>
          </m:rPr>
          <m:t>%</m:t>
        </m:r>
      </m:oMath>
      <w:r>
        <w:rPr>
          <w:rFonts w:hint="eastAsia"/>
        </w:rPr>
        <w:t xml:space="preserve">，变频器的设计容量仅需机组额定容量的25%（100</w:t>
      </w:r>
      <w:r>
        <w:t xml:space="preserve"> </w:t>
      </w:r>
      <w:r>
        <w:rPr>
          <w:rFonts w:hint="eastAsia"/>
        </w:rPr>
        <w:t xml:space="preserve">MVA）即可满足全工况调节需求，大幅降低了改造成本。</w:t>
      </w:r>
    </w:p>
    <w:p>
      <w:pPr>
        <w:pStyle w:val="BodyText"/>
      </w:pPr>
      <w:r>
        <w:rPr>
          <w:rFonts w:hint="eastAsia"/>
        </w:rPr>
        <w:t xml:space="preserve">实际运行数据证实，葛野川变速机组在抽水工况下的功率连续调节范围达到280-460</w:t>
      </w:r>
      <w:r>
        <w:t xml:space="preserve"> </w:t>
      </w:r>
      <w:r>
        <w:rPr>
          <w:rFonts w:hint="eastAsia"/>
        </w:rPr>
        <w:t xml:space="preserve">MW（额定抽水功率400</w:t>
      </w:r>
      <w:r>
        <w:t xml:space="preserve"> </w:t>
      </w:r>
      <w:r>
        <w:rPr>
          <w:rFonts w:hint="eastAsia"/>
        </w:rPr>
        <w:t xml:space="preserve">MW），调节带宽高达180</w:t>
      </w:r>
      <w:r>
        <w:t xml:space="preserve"> </w:t>
      </w:r>
      <w:r>
        <w:rPr>
          <w:rFonts w:hint="eastAsia"/>
        </w:rPr>
        <w:t xml:space="preserve">MW。通过矢量控制策略，有功功率响应时间缩短至3</w:t>
      </w:r>
      <w:r>
        <w:t xml:space="preserve"> </w:t>
      </w:r>
      <w:r>
        <w:rPr>
          <w:rFonts w:hint="eastAsia"/>
        </w:rPr>
        <w:t xml:space="preserve">s以内。这一优异性能使得机组能够高精度跟踪AGC指令，每年为东京电力节省约15亿日元的调频费用。</w:t>
      </w:r>
    </w:p>
    <w:p>
      <w:pPr>
        <w:pStyle w:val="BodyText"/>
      </w:pPr>
      <w:r>
        <w:rPr>
          <w:rFonts w:hint="eastAsia"/>
        </w:rPr>
        <w:t xml:space="preserve">在发电工况下，变速运行的物理优势体现为“拓宽高效区”。当机组处于部分负荷时，水轮机的最佳效率点对应的转速会偏离同步转速。变速机组可动态跟踪不同导叶开度下的最优转速，使水流冲角始终贴合叶片骨线，减少脱流和涡流损失。实测表明，在80%-100%负荷范围内，该机组效率保持在91%以上，比同型号定速机组高出约4个百分点，电站年均发电效率因此提高约1.5%。</w:t>
      </w:r>
    </w:p>
    <w:p>
      <w:pPr>
        <w:pStyle w:val="BodyText"/>
      </w:pPr>
      <w:r>
        <w:rPr>
          <w:rFonts w:hint="eastAsia"/>
        </w:rPr>
        <w:t xml:space="preserve">必须指出，早期采用的交-交变流器通过电网换相，会向电网注入大量低次谐波（如6k</w:t>
      </w:r>
      <w:r>
        <w:t xml:space="preserve"> </w:t>
      </w:r>
      <m:oMath>
        <m:r>
          <m:rPr>
            <m:sty m:val="p"/>
          </m:rPr>
          <m:t>±</m:t>
        </m:r>
      </m:oMath>
      <w:r>
        <w:t xml:space="preserve"> </w:t>
      </w:r>
      <w:r>
        <w:rPr>
          <w:rFonts w:hint="eastAsia"/>
        </w:rPr>
        <w:t xml:space="preserve">1次，</w:t>
      </w:r>
      <m:oMath>
        <m:r>
          <m:t>k</m:t>
        </m:r>
        <m:r>
          <m:rPr>
            <m:sty m:val="p"/>
          </m:rPr>
          <m:t>∈</m:t>
        </m:r>
        <m:sSup>
          <m:e>
            <m:r>
              <m:rPr>
                <m:scr m:val="double-struck"/>
                <m:sty m:val="p"/>
              </m:rPr>
              <m:t>N</m:t>
            </m:r>
          </m:e>
          <m:sup>
            <m:r>
              <m:rPr>
                <m:sty m:val="p"/>
              </m:rPr>
              <m:t>+</m:t>
            </m:r>
          </m:sup>
        </m:sSup>
      </m:oMath>
      <w:r>
        <w:rPr>
          <w:rFonts w:hint="eastAsia"/>
        </w:rPr>
        <w:t xml:space="preserve">），不仅影响电能质量，还会引起电机定子绕组的发热。为此，葛野川电站专门配置了庞大的无源滤波阵列。随着电力电子技术的迭代，后期建设的电站（如瑞士Limmern）已全面转向电压源型变频器（VSC）方案，不仅从根本上消除了低次谐波，还实现了有功与无功功率的完全解耦控制。</w:t>
      </w:r>
    </w:p>
    <w:bookmarkEnd w:id="11"/>
    <w:bookmarkStart w:id="12" w:name="s形特性应对的理论与实践"/>
    <w:p>
      <w:pPr>
        <w:pStyle w:val="Heading3"/>
      </w:pPr>
      <w:r>
        <w:rPr>
          <w:rStyle w:val="SectionNumber"/>
        </w:rPr>
        <w:t xml:space="preserve">1.2.3</w:t>
      </w:r>
      <w:r>
        <w:tab/>
      </w:r>
      <w:r>
        <w:t xml:space="preserve">6.1.3 </w:t>
      </w:r>
      <w:r>
        <w:rPr>
          <w:rFonts w:hint="eastAsia"/>
        </w:rPr>
        <w:t xml:space="preserve">S形特性应对的理论与实践</w:t>
      </w:r>
    </w:p>
    <w:p>
      <w:pPr>
        <w:pStyle w:val="FirstParagraph"/>
      </w:pPr>
      <w:r>
        <w:rPr>
          <w:rFonts w:hint="eastAsia"/>
        </w:rPr>
        <w:t xml:space="preserve">葛野川电站在714</w:t>
      </w:r>
      <w:r>
        <w:t xml:space="preserve"> </w:t>
      </w:r>
      <w:r>
        <w:rPr>
          <w:rFonts w:hint="eastAsia"/>
        </w:rPr>
        <w:t xml:space="preserve">m的超高水头条件下，可逆式水泵水轮机的“S形特性”被严重放大。S形特性是指在综合特性曲线的制动区和反水泵区，同一导叶开度下出现多个单位转速和单位流量的交叉解。从物理稳定性角度分析，当机组运行在力矩对转速的偏导数大于零（</w:t>
      </w:r>
      <m:oMath>
        <m:r>
          <m:rPr>
            <m:sty m:val="p"/>
          </m:rPr>
          <m:t>∂</m:t>
        </m:r>
        <m:r>
          <m:t>M</m:t>
        </m:r>
        <m:r>
          <m:rPr>
            <m:sty m:val="p"/>
          </m:rPr>
          <m:t>/</m:t>
        </m:r>
        <m:r>
          <m:rPr>
            <m:sty m:val="p"/>
          </m:rPr>
          <m:t>∂</m:t>
        </m:r>
        <m:r>
          <m:t>n</m:t>
        </m:r>
        <m:r>
          <m:rPr>
            <m:sty m:val="p"/>
          </m:rPr>
          <m:t>&gt;</m:t>
        </m:r>
        <m:r>
          <m:t>0</m:t>
        </m:r>
      </m:oMath>
      <w:r>
        <w:rPr>
          <w:rFonts w:hint="eastAsia"/>
        </w:rPr>
        <w:t xml:space="preserve">）的区域时，系统处于静态不稳定状态。如果在甩负荷过程中落入此区域，水流将在正向与反向之间高频振荡，引发强烈的水击压力。</w:t>
      </w:r>
    </w:p>
    <w:p>
      <w:pPr>
        <w:pStyle w:val="BodyText"/>
      </w:pPr>
      <w:r>
        <w:rPr>
          <w:rFonts w:hint="eastAsia"/>
        </w:rPr>
        <w:t xml:space="preserve">为控制极端水击，葛野川电站实施了组合优化策略。首先，引入了刚性与弹性水柱理论结合的水击计算模型。弹性水击波速公式为：</w:t>
      </w:r>
    </w:p>
    <w:p>
      <w:pPr>
        <w:pStyle w:val="BodyText"/>
      </w:pPr>
      <m:oMathPara>
        <m:oMathParaPr>
          <m:jc m:val="center"/>
        </m:oMathParaPr>
        <m:oMath>
          <m:r>
            <m:t>a</m:t>
          </m:r>
          <m:r>
            <m:rPr>
              <m:sty m:val="p"/>
            </m:rPr>
            <m:t>=</m:t>
          </m:r>
          <m:rad>
            <m:radPr>
              <m:degHide m:val="on"/>
            </m:radPr>
            <m:deg/>
            <m:e>
              <m:f>
                <m:fPr>
                  <m:type m:val="bar"/>
                </m:fPr>
                <m:num>
                  <m:r>
                    <m:t>K</m:t>
                  </m:r>
                  <m:r>
                    <m:rPr>
                      <m:sty m:val="p"/>
                    </m:rPr>
                    <m:t>/</m:t>
                  </m:r>
                  <m:r>
                    <m:t>ρ</m:t>
                  </m:r>
                </m:num>
                <m:den>
                  <m:r>
                    <m:t>1</m:t>
                  </m:r>
                  <m:r>
                    <m:rPr>
                      <m:sty m:val="p"/>
                    </m:rPr>
                    <m:t>+</m:t>
                  </m:r>
                  <m:r>
                    <m:rPr>
                      <m:sty m:val="p"/>
                    </m:rPr>
                    <m:t>(</m:t>
                  </m:r>
                  <m:r>
                    <m:t>K</m:t>
                  </m:r>
                  <m:r>
                    <m:rPr>
                      <m:sty m:val="p"/>
                    </m:rPr>
                    <m:t>/</m:t>
                  </m:r>
                  <m:r>
                    <m:t>E</m:t>
                  </m:r>
                  <m:r>
                    <m:rPr>
                      <m:sty m:val="p"/>
                    </m:rPr>
                    <m:t>)</m:t>
                  </m:r>
                  <m:r>
                    <m:rPr>
                      <m:sty m:val="p"/>
                    </m:rPr>
                    <m:t>(</m:t>
                  </m:r>
                  <m:r>
                    <m:t>D</m:t>
                  </m:r>
                  <m:r>
                    <m:rPr>
                      <m:sty m:val="p"/>
                    </m:rPr>
                    <m:t>/</m:t>
                  </m:r>
                  <m:r>
                    <m:t>δ</m:t>
                  </m:r>
                  <m:r>
                    <m:rPr>
                      <m:sty m:val="p"/>
                    </m:rPr>
                    <m:t>)</m:t>
                  </m:r>
                </m:den>
              </m:f>
            </m:e>
          </m:rad>
        </m:oMath>
      </m:oMathPara>
    </w:p>
    <w:p>
      <w:pPr>
        <w:pStyle w:val="FirstParagraph"/>
      </w:pPr>
      <w:r>
        <w:rPr>
          <w:rFonts w:hint="eastAsia"/>
        </w:rPr>
        <w:t xml:space="preserve">其中</w:t>
      </w:r>
      <w:r>
        <w:t xml:space="preserve"> </w:t>
      </w:r>
      <m:oMath>
        <m:r>
          <m:t>K</m:t>
        </m:r>
      </m:oMath>
      <w:r>
        <w:t xml:space="preserve"> </w:t>
      </w:r>
      <w:r>
        <w:rPr>
          <w:rFonts w:hint="eastAsia"/>
        </w:rPr>
        <w:t xml:space="preserve">为水的体积弹性模量，</w:t>
      </w:r>
      <m:oMath>
        <m:r>
          <m:t>ρ</m:t>
        </m:r>
      </m:oMath>
      <w:r>
        <w:t xml:space="preserve"> </w:t>
      </w:r>
      <w:r>
        <w:rPr>
          <w:rFonts w:hint="eastAsia"/>
        </w:rPr>
        <w:t xml:space="preserve">为密度，</w:t>
      </w:r>
      <m:oMath>
        <m:r>
          <m:t>E</m:t>
        </m:r>
      </m:oMath>
      <w:r>
        <w:t xml:space="preserve"> </w:t>
      </w:r>
      <w:r>
        <w:rPr>
          <w:rFonts w:hint="eastAsia"/>
        </w:rPr>
        <w:t xml:space="preserve">为钢管弹性模量，</w:t>
      </w:r>
      <m:oMath>
        <m:r>
          <m:t>D</m:t>
        </m:r>
      </m:oMath>
      <w:r>
        <w:t xml:space="preserve"> </w:t>
      </w:r>
      <w:r>
        <w:rPr>
          <w:rFonts w:hint="eastAsia"/>
        </w:rPr>
        <w:t xml:space="preserve">为管径，</w:t>
      </w:r>
      <m:oMath>
        <m:r>
          <m:t>δ</m:t>
        </m:r>
      </m:oMath>
      <w:r>
        <w:t xml:space="preserve"> </w:t>
      </w:r>
      <w:r>
        <w:rPr>
          <w:rFonts w:hint="eastAsia"/>
        </w:rPr>
        <w:t xml:space="preserve">为管壁厚度。由于高水头电站的钢管壁极厚，波速</w:t>
      </w:r>
      <w:r>
        <w:t xml:space="preserve"> </w:t>
      </w:r>
      <m:oMath>
        <m:r>
          <m:t>a</m:t>
        </m:r>
      </m:oMath>
      <w:r>
        <w:t xml:space="preserve"> </w:t>
      </w:r>
      <w:r>
        <w:rPr>
          <w:rFonts w:hint="eastAsia"/>
        </w:rPr>
        <w:t xml:space="preserve">接近1400</w:t>
      </w:r>
      <w:r>
        <w:t xml:space="preserve"> </w:t>
      </w:r>
      <w:r>
        <w:rPr>
          <w:rFonts w:hint="eastAsia"/>
        </w:rPr>
        <w:t xml:space="preserve">m/s，压力波反射剧烈。</w:t>
      </w:r>
    </w:p>
    <w:p>
      <w:pPr>
        <w:pStyle w:val="BodyText"/>
      </w:pPr>
      <w:r>
        <w:rPr>
          <w:rFonts w:hint="eastAsia"/>
        </w:rPr>
        <w:t xml:space="preserve">控制系统优化了导叶的两段式关闭规律：前段采用快速关闭（70%行程耗时25</w:t>
      </w:r>
      <w:r>
        <w:t xml:space="preserve"> </w:t>
      </w:r>
      <w:r>
        <w:rPr>
          <w:rFonts w:hint="eastAsia"/>
        </w:rPr>
        <w:t xml:space="preserve">s），旨在迅速截断大部分水流动能，防止机组因水流惯性进入过高的飞逸转速区；后段采用缓慢关闭（剩余30%行程耗时20</w:t>
      </w:r>
      <w:r>
        <w:t xml:space="preserve"> </w:t>
      </w:r>
      <w:r>
        <w:rPr>
          <w:rFonts w:hint="eastAsia"/>
        </w:rPr>
        <w:t xml:space="preserve">s），其物理机制是限制阀门最终完全截断时的流量变化率</w:t>
      </w:r>
      <w:r>
        <w:t xml:space="preserve"> </w:t>
      </w:r>
      <m:oMath>
        <m:r>
          <m:t>d</m:t>
        </m:r>
        <m:r>
          <m:t>Q</m:t>
        </m:r>
        <m:r>
          <m:rPr>
            <m:sty m:val="p"/>
          </m:rPr>
          <m:t>/</m:t>
        </m:r>
        <m:r>
          <m:t>d</m:t>
        </m:r>
        <m:r>
          <m:t>t</m:t>
        </m:r>
      </m:oMath>
      <w:r>
        <w:rPr>
          <w:rFonts w:hint="eastAsia"/>
        </w:rPr>
        <w:t xml:space="preserve">，以防止弹性水锤波的叠加导致引水管末端压力越限。</w:t>
      </w:r>
    </w:p>
    <w:p>
      <w:pPr>
        <w:pStyle w:val="BodyText"/>
      </w:pPr>
      <w:r>
        <w:rPr>
          <w:rFonts w:hint="eastAsia"/>
        </w:rPr>
        <w:t xml:space="preserve">此外，电站安装了容量为额定流量6%的同步旁通阀（SBV）。当机组甩负荷导叶快关时，SBV同步开启泄流，人为创造一个“并联泄压通道”，打破了输水管道内流量与机组转速的刚性耦合，成功避免了机组被逼入S形危险区。现场实测显示，在最恶劣的双机同时甩负荷工况下，最大水击压力被控制在额定水头的1.15倍，远低于设计安全限值1.25倍。</w:t>
      </w:r>
    </w:p>
    <w:bookmarkEnd w:id="12"/>
    <w:bookmarkEnd w:id="13"/>
    <w:bookmarkStart w:id="17" w:name="瑞士nant-de-drance抽水蓄能电站"/>
    <w:p>
      <w:pPr>
        <w:pStyle w:val="Heading2"/>
      </w:pPr>
      <w:r>
        <w:rPr>
          <w:rStyle w:val="SectionNumber"/>
        </w:rPr>
        <w:t xml:space="preserve">1.3</w:t>
      </w:r>
      <w:r>
        <w:tab/>
      </w:r>
      <w:r>
        <w:t xml:space="preserve">6.2 </w:t>
      </w:r>
      <w:r>
        <w:rPr>
          <w:rFonts w:hint="eastAsia"/>
        </w:rPr>
        <w:t xml:space="preserve">瑞士Nant</w:t>
      </w:r>
      <w:r>
        <w:t xml:space="preserve"> de </w:t>
      </w:r>
      <w:r>
        <w:rPr>
          <w:rFonts w:hint="eastAsia"/>
        </w:rPr>
        <w:t xml:space="preserve">Drance抽水蓄能电站</w:t>
      </w:r>
    </w:p>
    <w:bookmarkStart w:id="14" w:name="工程概况-1"/>
    <w:p>
      <w:pPr>
        <w:pStyle w:val="Heading3"/>
      </w:pPr>
      <w:r>
        <w:rPr>
          <w:rStyle w:val="SectionNumber"/>
        </w:rPr>
        <w:t xml:space="preserve">1.3.1</w:t>
      </w:r>
      <w:r>
        <w:tab/>
      </w:r>
      <w:r>
        <w:t xml:space="preserve">6.2.1 </w:t>
      </w:r>
      <w:r>
        <w:rPr>
          <w:rFonts w:hint="eastAsia"/>
        </w:rPr>
        <w:t xml:space="preserve">工程概况</w:t>
      </w:r>
    </w:p>
    <w:p>
      <w:pPr>
        <w:pStyle w:val="FirstParagraph"/>
      </w:pPr>
      <w:r>
        <w:t xml:space="preserve">Nant de </w:t>
      </w:r>
      <w:r>
        <w:rPr>
          <w:rFonts w:hint="eastAsia"/>
        </w:rPr>
        <w:t xml:space="preserve">Drance电站隐匿于瑞士瓦莱州（Valais）阿尔卑斯山脉深处，连接上下两个天然高山冰川湖泊——Vieux</w:t>
      </w:r>
      <w:r>
        <w:t xml:space="preserve"> </w:t>
      </w:r>
      <w:r>
        <w:rPr>
          <w:rFonts w:hint="eastAsia"/>
        </w:rPr>
        <w:t xml:space="preserve">Emosson和Emosson。电站于2022年全面竣工投运，总装机容量900</w:t>
      </w:r>
      <w:r>
        <w:t xml:space="preserve"> </w:t>
      </w:r>
      <w:r>
        <w:rPr>
          <w:rFonts w:hint="eastAsia"/>
        </w:rPr>
        <w:t xml:space="preserve">MW（6×150</w:t>
      </w:r>
      <w:r>
        <w:t xml:space="preserve"> </w:t>
      </w:r>
      <w:r>
        <w:rPr>
          <w:rFonts w:hint="eastAsia"/>
        </w:rPr>
        <w:t xml:space="preserve">MW），有效水头390</w:t>
      </w:r>
      <w:r>
        <w:t xml:space="preserve"> </w:t>
      </w:r>
      <w:r>
        <w:rPr>
          <w:rFonts w:hint="eastAsia"/>
        </w:rPr>
        <w:t xml:space="preserve">m。上水库扩建后有效库容达到2500万m³，对应的总蓄能量约为20</w:t>
      </w:r>
      <w:r>
        <w:t xml:space="preserve"> </w:t>
      </w:r>
      <w:r>
        <w:rPr>
          <w:rFonts w:hint="eastAsia"/>
        </w:rPr>
        <w:t xml:space="preserve">GWh。该工程最大的挑战在于极端的地下洞室群开挖——主厂房长194</w:t>
      </w:r>
      <w:r>
        <w:t xml:space="preserve"> </w:t>
      </w:r>
      <w:r>
        <w:rPr>
          <w:rFonts w:hint="eastAsia"/>
        </w:rPr>
        <w:t xml:space="preserve">m、高52</w:t>
      </w:r>
      <w:r>
        <w:t xml:space="preserve"> </w:t>
      </w:r>
      <w:r>
        <w:rPr>
          <w:rFonts w:hint="eastAsia"/>
        </w:rPr>
        <w:t xml:space="preserve">m，位于地下600</w:t>
      </w:r>
      <w:r>
        <w:t xml:space="preserve"> </w:t>
      </w:r>
      <w:r>
        <w:rPr>
          <w:rFonts w:hint="eastAsia"/>
        </w:rPr>
        <w:t xml:space="preserve">m深处的坚硬花岗岩中。深埋地下环境对大型发电设备的通风散热、变压器防火排烟以及多机组共享管网的水力振荡控制提出了极其苛刻的物理边界约束。</w:t>
      </w:r>
    </w:p>
    <w:bookmarkEnd w:id="14"/>
    <w:bookmarkStart w:id="15" w:name="多机组协调运行与数学模型"/>
    <w:p>
      <w:pPr>
        <w:pStyle w:val="Heading3"/>
      </w:pPr>
      <w:r>
        <w:rPr>
          <w:rStyle w:val="SectionNumber"/>
        </w:rPr>
        <w:t xml:space="preserve">1.3.2</w:t>
      </w:r>
      <w:r>
        <w:tab/>
      </w:r>
      <w:r>
        <w:t xml:space="preserve">6.2.2 </w:t>
      </w:r>
      <w:r>
        <w:rPr>
          <w:rFonts w:hint="eastAsia"/>
        </w:rPr>
        <w:t xml:space="preserve">多机组协调运行与数学模型</w:t>
      </w:r>
    </w:p>
    <w:p>
      <w:pPr>
        <w:pStyle w:val="FirstParagraph"/>
      </w:pPr>
      <w:r>
        <w:t xml:space="preserve">Nant de </w:t>
      </w:r>
      <w:r>
        <w:rPr>
          <w:rFonts w:hint="eastAsia"/>
        </w:rPr>
        <w:t xml:space="preserve">Drance电站配置了6台机组，在欧洲电网高频波动的调度需求下，机组工况转换频繁。由于共用引水隧洞和尾水隧洞，6台机组之间存在强烈的“水力耦合”效应。当某一台机组改变出力时，管道流量的突变会产生沿程水力损失波动和瞬态水击波，改变其他运行机组的实际背压和净水头。净水头</w:t>
      </w:r>
      <w:r>
        <w:t xml:space="preserve"> </w:t>
      </w:r>
      <m:oMath>
        <m:sSub>
          <m:e>
            <m:r>
              <m:t>H</m:t>
            </m:r>
          </m:e>
          <m:sub>
            <m:r>
              <m:t>i</m:t>
            </m:r>
          </m:sub>
        </m:sSub>
      </m:oMath>
      <w:r>
        <w:t xml:space="preserve"> </w:t>
      </w:r>
      <w:r>
        <w:rPr>
          <w:rFonts w:hint="eastAsia"/>
        </w:rPr>
        <w:t xml:space="preserve">的动态物理模型可近似表达为：</w:t>
      </w:r>
    </w:p>
    <w:p>
      <w:pPr>
        <w:pStyle w:val="BodyText"/>
      </w:pPr>
      <m:oMathPara>
        <m:oMathParaPr>
          <m:jc m:val="center"/>
        </m:oMathParaPr>
        <m:oMath>
          <m:sSub>
            <m:e>
              <m:r>
                <m:t>H</m:t>
              </m:r>
            </m:e>
            <m:sub>
              <m:r>
                <m:t>i</m:t>
              </m:r>
            </m:sub>
          </m:sSub>
          <m:r>
            <m:rPr>
              <m:sty m:val="p"/>
            </m:rPr>
            <m:t>=</m:t>
          </m:r>
          <m:sSub>
            <m:e>
              <m:r>
                <m:t>H</m:t>
              </m:r>
            </m:e>
            <m:sub>
              <m:r>
                <m:rPr>
                  <m:nor/>
                  <m:sty m:val="p"/>
                </m:rPr>
                <m:t>gross</m:t>
              </m:r>
            </m:sub>
          </m:sSub>
          <m:r>
            <m:rPr>
              <m:sty m:val="p"/>
            </m:rPr>
            <m:t>−</m:t>
          </m:r>
          <m:sSub>
            <m:e>
              <m:r>
                <m:t>c</m:t>
              </m:r>
            </m:e>
            <m:sub>
              <m:r>
                <m:t>w</m:t>
              </m:r>
            </m:sub>
          </m:sSub>
          <m:sSup>
            <m:e>
              <m:d>
                <m:dPr>
                  <m:begChr m:val="("/>
                  <m:sepChr m:val=""/>
                  <m:endChr m:val=")"/>
                  <m:grow/>
                </m:dPr>
                <m:e>
                  <m:nary>
                    <m:naryPr>
                      <m:chr m:val="∑"/>
                      <m:limLoc m:val="undOvr"/>
                      <m:subHide m:val="off"/>
                      <m:supHide m:val="off"/>
                    </m:naryPr>
                    <m:sub>
                      <m:r>
                        <m:t>j</m:t>
                      </m:r>
                      <m:r>
                        <m:rPr>
                          <m:sty m:val="p"/>
                        </m:rPr>
                        <m:t>=</m:t>
                      </m:r>
                      <m:r>
                        <m:t>1</m:t>
                      </m:r>
                    </m:sub>
                    <m:sup>
                      <m:r>
                        <m:t>6</m:t>
                      </m:r>
                    </m:sup>
                    <m:e>
                      <m:sSub>
                        <m:e>
                          <m:r>
                            <m:t>Q</m:t>
                          </m:r>
                        </m:e>
                        <m:sub>
                          <m:r>
                            <m:t>j</m:t>
                          </m:r>
                        </m:sub>
                      </m:sSub>
                    </m:e>
                  </m:nary>
                </m:e>
              </m:d>
            </m:e>
            <m:sup>
              <m:r>
                <m:t>2</m:t>
              </m:r>
            </m:sup>
          </m:sSup>
          <m:r>
            <m:rPr>
              <m:sty m:val="p"/>
            </m:rPr>
            <m:t>−</m:t>
          </m:r>
          <m:f>
            <m:fPr>
              <m:type m:val="bar"/>
            </m:fPr>
            <m:num>
              <m:sSub>
                <m:e>
                  <m:r>
                    <m:t>L</m:t>
                  </m:r>
                </m:e>
                <m:sub>
                  <m:r>
                    <m:t>e</m:t>
                  </m:r>
                  <m:r>
                    <m:t>q</m:t>
                  </m:r>
                </m:sub>
              </m:sSub>
            </m:num>
            <m:den>
              <m:r>
                <m:t>g</m:t>
              </m:r>
              <m:sSub>
                <m:e>
                  <m:r>
                    <m:t>A</m:t>
                  </m:r>
                </m:e>
                <m:sub>
                  <m:r>
                    <m:t>e</m:t>
                  </m:r>
                  <m:r>
                    <m:t>q</m:t>
                  </m:r>
                </m:sub>
              </m:sSub>
            </m:den>
          </m:f>
          <m:nary>
            <m:naryPr>
              <m:chr m:val="∑"/>
              <m:limLoc m:val="undOvr"/>
              <m:subHide m:val="off"/>
              <m:supHide m:val="off"/>
            </m:naryPr>
            <m:sub>
              <m:r>
                <m:t>j</m:t>
              </m:r>
              <m:r>
                <m:rPr>
                  <m:sty m:val="p"/>
                </m:rPr>
                <m:t>=</m:t>
              </m:r>
              <m:r>
                <m:t>1</m:t>
              </m:r>
            </m:sub>
            <m:sup>
              <m:r>
                <m:t>6</m:t>
              </m:r>
            </m:sup>
            <m:e>
              <m:f>
                <m:fPr>
                  <m:type m:val="bar"/>
                </m:fPr>
                <m:num>
                  <m:r>
                    <m:t>d</m:t>
                  </m:r>
                  <m:sSub>
                    <m:e>
                      <m:r>
                        <m:t>Q</m:t>
                      </m:r>
                    </m:e>
                    <m:sub>
                      <m:r>
                        <m:t>j</m:t>
                      </m:r>
                    </m:sub>
                  </m:sSub>
                </m:num>
                <m:den>
                  <m:r>
                    <m:t>d</m:t>
                  </m:r>
                  <m:r>
                    <m:t>t</m:t>
                  </m:r>
                </m:den>
              </m:f>
            </m:e>
          </m:nary>
        </m:oMath>
      </m:oMathPara>
    </w:p>
    <w:p>
      <w:pPr>
        <w:pStyle w:val="FirstParagraph"/>
      </w:pPr>
      <w:r>
        <w:rPr>
          <w:rFonts w:hint="eastAsia"/>
        </w:rPr>
        <w:t xml:space="preserve">其中</w:t>
      </w:r>
      <w:r>
        <w:t xml:space="preserve"> </w:t>
      </w:r>
      <m:oMath>
        <m:sSub>
          <m:e>
            <m:r>
              <m:t>H</m:t>
            </m:r>
          </m:e>
          <m:sub>
            <m:r>
              <m:rPr>
                <m:nor/>
                <m:sty m:val="p"/>
              </m:rPr>
              <m:t>gross</m:t>
            </m:r>
          </m:sub>
        </m:sSub>
      </m:oMath>
      <w:r>
        <w:t xml:space="preserve"> </w:t>
      </w:r>
      <w:r>
        <w:rPr>
          <w:rFonts w:hint="eastAsia"/>
        </w:rPr>
        <w:t xml:space="preserve">为上下库静水位差，</w:t>
      </w:r>
      <m:oMath>
        <m:sSub>
          <m:e>
            <m:r>
              <m:t>c</m:t>
            </m:r>
          </m:e>
          <m:sub>
            <m:r>
              <m:t>w</m:t>
            </m:r>
          </m:sub>
        </m:sSub>
      </m:oMath>
      <w:r>
        <w:t xml:space="preserve"> </w:t>
      </w:r>
      <w:r>
        <w:rPr>
          <w:rFonts w:hint="eastAsia"/>
        </w:rPr>
        <w:t xml:space="preserve">为共用管路的沿程阻力系数，后一项代表共用引水管段的瞬态水击压降。</w:t>
      </w:r>
    </w:p>
    <w:p>
      <w:pPr>
        <w:pStyle w:val="BodyText"/>
      </w:pPr>
      <w:r>
        <w:rPr>
          <w:rFonts w:hint="eastAsia"/>
        </w:rPr>
        <w:t xml:space="preserve">为避免多台机组同时增减负荷引发管道共振或水压越限，电站开发了基于动态规划（Dynamic</w:t>
      </w:r>
      <w:r>
        <w:t xml:space="preserve"> </w:t>
      </w:r>
      <w:r>
        <w:rPr>
          <w:rFonts w:hint="eastAsia"/>
        </w:rPr>
        <w:t xml:space="preserve">DP）和负荷变化率约束的多机组协调控制系统。该系统的核心在于实时求解机组状态组合</w:t>
      </w:r>
      <w:r>
        <w:t xml:space="preserve"> </w:t>
      </w:r>
      <m:oMath>
        <m:sSub>
          <m:e>
            <m:r>
              <m:t>X</m:t>
            </m:r>
          </m:e>
          <m:sub>
            <m:r>
              <m:t>t</m:t>
            </m:r>
          </m:sub>
        </m:sSub>
        <m:r>
          <m:rPr>
            <m:sty m:val="p"/>
          </m:rPr>
          <m:t>∈</m:t>
        </m:r>
        <m:r>
          <m:rPr>
            <m:sty m:val="p"/>
          </m:rPr>
          <m:t>{</m:t>
        </m:r>
        <m:r>
          <m:t>0</m:t>
        </m:r>
        <m:r>
          <m:rPr>
            <m:sty m:val="p"/>
          </m:rPr>
          <m:t>,</m:t>
        </m:r>
        <m:r>
          <m:t>1</m:t>
        </m:r>
        <m:r>
          <m:rPr>
            <m:sty m:val="p"/>
          </m:rPr>
          <m:t>,</m:t>
        </m:r>
        <m:r>
          <m:rPr>
            <m:sty m:val="p"/>
          </m:rPr>
          <m:t>−</m:t>
        </m:r>
        <m:r>
          <m:t>1</m:t>
        </m:r>
        <m:sSup>
          <m:e>
            <m:r>
              <m:rPr>
                <m:sty m:val="p"/>
              </m:rPr>
              <m:t>}</m:t>
            </m:r>
          </m:e>
          <m:sup>
            <m:r>
              <m:t>6</m:t>
            </m:r>
          </m:sup>
        </m:sSup>
      </m:oMath>
      <w:r>
        <w:t xml:space="preserve"> </w:t>
      </w:r>
      <w:r>
        <w:rPr>
          <w:rFonts w:hint="eastAsia"/>
        </w:rPr>
        <w:t xml:space="preserve">（分别代表停机、发电、抽水）的最优轨迹。目标函数设定为总运行成本最小化：</w:t>
      </w:r>
    </w:p>
    <w:p>
      <w:pPr>
        <w:pStyle w:val="BodyText"/>
      </w:pPr>
      <m:oMathPara>
        <m:oMathParaPr>
          <m:jc m:val="center"/>
        </m:oMathParaPr>
        <m:oMath>
          <m:sSub>
            <m:e>
              <m:r>
                <m:t>V</m:t>
              </m:r>
            </m:e>
            <m:sub>
              <m:r>
                <m:t>t</m:t>
              </m:r>
            </m:sub>
          </m:sSub>
          <m:r>
            <m:rPr>
              <m:sty m:val="p"/>
            </m:rPr>
            <m:t>(</m:t>
          </m:r>
          <m:sSub>
            <m:e>
              <m:r>
                <m:t>S</m:t>
              </m:r>
            </m:e>
            <m:sub>
              <m:r>
                <m:t>t</m:t>
              </m:r>
            </m:sub>
          </m:sSub>
          <m:r>
            <m:rPr>
              <m:sty m:val="p"/>
            </m:rPr>
            <m:t>)</m:t>
          </m:r>
          <m:r>
            <m:rPr>
              <m:sty m:val="p"/>
            </m:rPr>
            <m:t>=</m:t>
          </m:r>
          <m:limLow>
            <m:e>
              <m:r>
                <m:rPr>
                  <m:sty m:val="p"/>
                </m:rPr>
                <m:t>min</m:t>
              </m:r>
            </m:e>
            <m:lim>
              <m:sSub>
                <m:e>
                  <m:r>
                    <m:t>X</m:t>
                  </m:r>
                </m:e>
                <m:sub>
                  <m:r>
                    <m:t>t</m:t>
                  </m:r>
                </m:sub>
              </m:sSub>
            </m:lim>
          </m:limLow>
          <m:d>
            <m:dPr>
              <m:begChr m:val="{"/>
              <m:sepChr m:val=""/>
              <m:endChr m:val="}"/>
              <m:grow/>
            </m:dPr>
            <m:e>
              <m:nary>
                <m:naryPr>
                  <m:chr m:val="∑"/>
                  <m:limLoc m:val="undOvr"/>
                  <m:subHide m:val="off"/>
                  <m:supHide m:val="off"/>
                </m:naryPr>
                <m:sub>
                  <m:r>
                    <m:t>i</m:t>
                  </m:r>
                  <m:r>
                    <m:rPr>
                      <m:sty m:val="p"/>
                    </m:rPr>
                    <m:t>=</m:t>
                  </m:r>
                  <m:r>
                    <m:t>1</m:t>
                  </m:r>
                </m:sub>
                <m:sup>
                  <m:r>
                    <m:t>6</m:t>
                  </m:r>
                </m:sup>
                <m:e>
                  <m:d>
                    <m:dPr>
                      <m:begChr m:val="["/>
                      <m:sepChr m:val=""/>
                      <m:endChr m:val="]"/>
                      <m:grow/>
                    </m:dPr>
                    <m:e>
                      <m:sSub>
                        <m:e>
                          <m:r>
                            <m:t>C</m:t>
                          </m:r>
                        </m:e>
                        <m:sub>
                          <m:r>
                            <m:t>i</m:t>
                          </m:r>
                        </m:sub>
                      </m:sSub>
                      <m:r>
                        <m:rPr>
                          <m:sty m:val="p"/>
                        </m:rPr>
                        <m:t>(</m:t>
                      </m:r>
                      <m:sSub>
                        <m:e>
                          <m:r>
                            <m:t>P</m:t>
                          </m:r>
                        </m:e>
                        <m:sub>
                          <m:r>
                            <m:t>i</m:t>
                          </m:r>
                          <m:r>
                            <m:rPr>
                              <m:sty m:val="p"/>
                            </m:rPr>
                            <m:t>,</m:t>
                          </m:r>
                          <m:r>
                            <m:t>t</m:t>
                          </m:r>
                        </m:sub>
                      </m:sSub>
                      <m:r>
                        <m:rPr>
                          <m:sty m:val="p"/>
                        </m:rPr>
                        <m:t>)</m:t>
                      </m:r>
                      <m:r>
                        <m:rPr>
                          <m:sty m:val="p"/>
                        </m:rPr>
                        <m:t>+</m:t>
                      </m:r>
                      <m:sSub>
                        <m:e>
                          <m:r>
                            <m:t>C</m:t>
                          </m:r>
                        </m:e>
                        <m:sub>
                          <m:r>
                            <m:rPr>
                              <m:nor/>
                              <m:sty m:val="p"/>
                            </m:rPr>
                            <m:t>start/stop</m:t>
                          </m:r>
                        </m:sub>
                      </m:sSub>
                      <m:r>
                        <m:rPr>
                          <m:sty m:val="p"/>
                        </m:rPr>
                        <m:t>(</m:t>
                      </m:r>
                      <m:sSub>
                        <m:e>
                          <m:r>
                            <m:t>X</m:t>
                          </m:r>
                        </m:e>
                        <m:sub>
                          <m:r>
                            <m:t>i</m:t>
                          </m:r>
                          <m:r>
                            <m:rPr>
                              <m:sty m:val="p"/>
                            </m:rPr>
                            <m:t>,</m:t>
                          </m:r>
                          <m:r>
                            <m:t>t</m:t>
                          </m:r>
                        </m:sub>
                      </m:sSub>
                      <m:r>
                        <m:rPr>
                          <m:sty m:val="p"/>
                        </m:rPr>
                        <m:t>,</m:t>
                      </m:r>
                      <m:sSub>
                        <m:e>
                          <m:r>
                            <m:t>X</m:t>
                          </m:r>
                        </m:e>
                        <m:sub>
                          <m:r>
                            <m:t>i</m:t>
                          </m:r>
                          <m:r>
                            <m:rPr>
                              <m:sty m:val="p"/>
                            </m:rPr>
                            <m:t>,</m:t>
                          </m:r>
                          <m:r>
                            <m:t>t</m:t>
                          </m:r>
                          <m:r>
                            <m:rPr>
                              <m:sty m:val="p"/>
                            </m:rPr>
                            <m:t>−</m:t>
                          </m:r>
                          <m:r>
                            <m:t>1</m:t>
                          </m:r>
                        </m:sub>
                      </m:sSub>
                      <m:r>
                        <m:rPr>
                          <m:sty m:val="p"/>
                        </m:rPr>
                        <m:t>)</m:t>
                      </m:r>
                    </m:e>
                  </m:d>
                </m:e>
              </m:nary>
              <m:r>
                <m:rPr>
                  <m:sty m:val="p"/>
                </m:rPr>
                <m:t>+</m:t>
              </m:r>
              <m:sSub>
                <m:e>
                  <m:r>
                    <m:t>V</m:t>
                  </m:r>
                </m:e>
                <m:sub>
                  <m:r>
                    <m:t>t</m:t>
                  </m:r>
                  <m:r>
                    <m:rPr>
                      <m:sty m:val="p"/>
                    </m:rPr>
                    <m:t>+</m:t>
                  </m:r>
                  <m:r>
                    <m:t>1</m:t>
                  </m:r>
                </m:sub>
              </m:sSub>
              <m:r>
                <m:rPr>
                  <m:sty m:val="p"/>
                </m:rPr>
                <m:t>(</m:t>
              </m:r>
              <m:sSub>
                <m:e>
                  <m:r>
                    <m:t>S</m:t>
                  </m:r>
                </m:e>
                <m:sub>
                  <m:r>
                    <m:t>t</m:t>
                  </m:r>
                  <m:r>
                    <m:rPr>
                      <m:sty m:val="p"/>
                    </m:rPr>
                    <m:t>+</m:t>
                  </m:r>
                  <m:r>
                    <m:t>1</m:t>
                  </m:r>
                </m:sub>
              </m:sSub>
              <m:r>
                <m:rPr>
                  <m:sty m:val="p"/>
                </m:rPr>
                <m:t>)</m:t>
              </m:r>
            </m:e>
          </m:d>
        </m:oMath>
      </m:oMathPara>
    </w:p>
    <w:p>
      <w:pPr>
        <w:pStyle w:val="FirstParagraph"/>
      </w:pPr>
      <w:r>
        <w:rPr>
          <w:rFonts w:hint="eastAsia"/>
        </w:rPr>
        <w:t xml:space="preserve">其中启停成本函数</w:t>
      </w:r>
      <w:r>
        <w:t xml:space="preserve"> </w:t>
      </w:r>
      <m:oMath>
        <m:sSub>
          <m:e>
            <m:r>
              <m:t>C</m:t>
            </m:r>
          </m:e>
          <m:sub>
            <m:r>
              <m:rPr>
                <m:nor/>
                <m:sty m:val="p"/>
              </m:rPr>
              <m:t>start/stop</m:t>
            </m:r>
          </m:sub>
        </m:sSub>
      </m:oMath>
      <w:r>
        <w:t xml:space="preserve"> </w:t>
      </w:r>
      <w:r>
        <w:rPr>
          <w:rFonts w:hint="eastAsia"/>
        </w:rPr>
        <w:t xml:space="preserve">被量化为约2000欧元的设备寿命损耗折算值。同时，引入了严格的物理约束：限制同一微秒时刻内响应变负荷指令的机组数量不得超过两台，且整站总负荷变化率被硬性钳制在额定出力的5%/s以内。这套协同控制逻辑有效阻断了水力谐波的叠加放大路径。</w:t>
      </w:r>
    </w:p>
    <w:bookmarkEnd w:id="15"/>
    <w:bookmarkStart w:id="16" w:name="在欧洲电力市场中的角色与数据解读"/>
    <w:p>
      <w:pPr>
        <w:pStyle w:val="Heading3"/>
      </w:pPr>
      <w:r>
        <w:rPr>
          <w:rStyle w:val="SectionNumber"/>
        </w:rPr>
        <w:t xml:space="preserve">1.3.3</w:t>
      </w:r>
      <w:r>
        <w:tab/>
      </w:r>
      <w:r>
        <w:t xml:space="preserve">6.2.3 </w:t>
      </w:r>
      <w:r>
        <w:rPr>
          <w:rFonts w:hint="eastAsia"/>
        </w:rPr>
        <w:t xml:space="preserve">在欧洲电力市场中的角色与数据解读</w:t>
      </w:r>
    </w:p>
    <w:p>
      <w:pPr>
        <w:pStyle w:val="FirstParagraph"/>
      </w:pPr>
      <w:r>
        <w:rPr>
          <w:rFonts w:hint="eastAsia"/>
        </w:rPr>
        <w:t xml:space="preserve">与中国传统的计划调度模式不同，Nant</w:t>
      </w:r>
      <w:r>
        <w:t xml:space="preserve"> de </w:t>
      </w:r>
      <w:r>
        <w:rPr>
          <w:rFonts w:hint="eastAsia"/>
        </w:rPr>
        <w:t xml:space="preserve">Drance电站完全暴露在高度竞争的欧洲节点电价市场中，是瑞士-法国-意大利跨国互联电网的核心灵活性资产。电站主要参与EPEX</w:t>
      </w:r>
      <w:r>
        <w:t xml:space="preserve"> </w:t>
      </w:r>
      <w:r>
        <w:rPr>
          <w:rFonts w:hint="eastAsia"/>
        </w:rPr>
        <w:t xml:space="preserve">SPOT（日前与日内现货市场）以及Swissgrid（瑞士国家电网）的调频辅助服务市场。</w:t>
      </w:r>
    </w:p>
    <w:p>
      <w:pPr>
        <w:pStyle w:val="BodyText"/>
      </w:pPr>
      <w:r>
        <w:rPr>
          <w:rFonts w:hint="eastAsia"/>
        </w:rPr>
        <w:t xml:space="preserve">深度分析其2023年的运行数据：电站平均每日完成2.1个完整的“抽水-发电”循环，年等效满负荷运行小时数高达1500</w:t>
      </w:r>
      <w:r>
        <w:t xml:space="preserve"> </w:t>
      </w:r>
      <w:r>
        <w:rPr>
          <w:rFonts w:hint="eastAsia"/>
        </w:rPr>
        <w:t xml:space="preserve">h（发电与抽水各占约750</w:t>
      </w:r>
      <w:r>
        <w:t xml:space="preserve"> </w:t>
      </w:r>
      <w:r>
        <w:rPr>
          <w:rFonts w:hint="eastAsia"/>
        </w:rPr>
        <w:t xml:space="preserve">h）。如此高频的循环操作，源于欧洲光伏与风电剧烈波动导致的日内高频价格尖峰。电网频率调节（尤其是二次调频aFRR和快速一次调频FCR）要求机组随时保持热备用状态。数据证实，调频辅助服务市场的结算收入占据了该电站年度总营收的28.5%，这一真实市场反馈与第5章联合竞价仿真模型预测的32%理论值高度一致。这证明了在成熟的高比例新能源电网中，抽水蓄能电站的价值中枢正在从单一的“电量套利”向“容量与灵活性支撑”快速转移。</w:t>
      </w:r>
    </w:p>
    <w:bookmarkEnd w:id="16"/>
    <w:bookmarkEnd w:id="17"/>
    <w:bookmarkStart w:id="21" w:name="中国丰宁抽水蓄能电站"/>
    <w:p>
      <w:pPr>
        <w:pStyle w:val="Heading2"/>
      </w:pPr>
      <w:r>
        <w:rPr>
          <w:rStyle w:val="SectionNumber"/>
        </w:rPr>
        <w:t xml:space="preserve">1.4</w:t>
      </w:r>
      <w:r>
        <w:tab/>
      </w:r>
      <w:r>
        <w:t xml:space="preserve">6.3 </w:t>
      </w:r>
      <w:r>
        <w:rPr>
          <w:rFonts w:hint="eastAsia"/>
        </w:rPr>
        <w:t xml:space="preserve">中国丰宁抽水蓄能电站</w:t>
      </w:r>
    </w:p>
    <w:bookmarkStart w:id="18" w:name="工程概况-2"/>
    <w:p>
      <w:pPr>
        <w:pStyle w:val="Heading3"/>
      </w:pPr>
      <w:r>
        <w:rPr>
          <w:rStyle w:val="SectionNumber"/>
        </w:rPr>
        <w:t xml:space="preserve">1.4.1</w:t>
      </w:r>
      <w:r>
        <w:tab/>
      </w:r>
      <w:r>
        <w:t xml:space="preserve">6.3.1 </w:t>
      </w:r>
      <w:r>
        <w:rPr>
          <w:rFonts w:hint="eastAsia"/>
        </w:rPr>
        <w:t xml:space="preserve">工程概况</w:t>
      </w:r>
    </w:p>
    <w:p>
      <w:pPr>
        <w:pStyle w:val="FirstParagraph"/>
      </w:pPr>
      <w:r>
        <w:rPr>
          <w:rFonts w:hint="eastAsia"/>
        </w:rPr>
        <w:t xml:space="preserve">丰宁抽水蓄能电站位于河北省承德市丰宁满族自治县深山区，总装机容量达到惊人的3600</w:t>
      </w:r>
      <w:r>
        <w:t xml:space="preserve"> </w:t>
      </w:r>
      <w:r>
        <w:rPr>
          <w:rFonts w:hint="eastAsia"/>
        </w:rPr>
        <w:t xml:space="preserve">MW（12×300</w:t>
      </w:r>
      <w:r>
        <w:t xml:space="preserve"> </w:t>
      </w:r>
      <w:r>
        <w:rPr>
          <w:rFonts w:hint="eastAsia"/>
        </w:rPr>
        <w:t xml:space="preserve">MW），分两期同步建设，建成后取代美国Bath</w:t>
      </w:r>
      <w:r>
        <w:t xml:space="preserve"> </w:t>
      </w:r>
      <w:r>
        <w:rPr>
          <w:rFonts w:hint="eastAsia"/>
        </w:rPr>
        <w:t xml:space="preserve">County电站，成为全球物理规模与装机容量最大的抽水蓄能基地。电站上水库有效库容3958万m³，有效工作水头425</w:t>
      </w:r>
      <w:r>
        <w:t xml:space="preserve"> </w:t>
      </w:r>
      <w:r>
        <w:rPr>
          <w:rFonts w:hint="eastAsia"/>
        </w:rPr>
        <w:t xml:space="preserve">m，设计综合循环效率79.1%。此外，电站二期工程特别引入了2台交流励磁变速机组，与10台定速机组混合编组运行，构成了全球最复杂的抽蓄机组群落。</w:t>
      </w:r>
    </w:p>
    <w:bookmarkEnd w:id="18"/>
    <w:bookmarkStart w:id="19" w:name="服务新能源消纳的物理平衡规律"/>
    <w:p>
      <w:pPr>
        <w:pStyle w:val="Heading3"/>
      </w:pPr>
      <w:r>
        <w:rPr>
          <w:rStyle w:val="SectionNumber"/>
        </w:rPr>
        <w:t xml:space="preserve">1.4.2</w:t>
      </w:r>
      <w:r>
        <w:tab/>
      </w:r>
      <w:r>
        <w:t xml:space="preserve">6.3.2 </w:t>
      </w:r>
      <w:r>
        <w:rPr>
          <w:rFonts w:hint="eastAsia"/>
        </w:rPr>
        <w:t xml:space="preserve">服务新能源消纳的物理平衡规律</w:t>
      </w:r>
    </w:p>
    <w:p>
      <w:pPr>
        <w:pStyle w:val="FirstParagraph"/>
      </w:pPr>
      <w:r>
        <w:rPr>
          <w:rFonts w:hint="eastAsia"/>
        </w:rPr>
        <w:t xml:space="preserve">丰宁电站的地理位置和战略定位与张北地区千万千瓦级风光新能源基地紧密绑定。张北地区风力资源丰富，但风电出力具有强烈的“反调峰”特性（夜间风大负荷低，白天风小负荷高），导致该地区一度面临严重的弃风限电窘境。</w:t>
      </w:r>
    </w:p>
    <w:p>
      <w:pPr>
        <w:pStyle w:val="BodyText"/>
      </w:pPr>
      <w:r>
        <w:rPr>
          <w:rFonts w:hint="eastAsia"/>
        </w:rPr>
        <w:t xml:space="preserve">新能源消纳的核心是一个刚性的物理能量平衡方程。在任意时刻</w:t>
      </w:r>
      <w:r>
        <w:t xml:space="preserve"> </w:t>
      </w:r>
      <m:oMath>
        <m:r>
          <m:t>t</m:t>
        </m:r>
      </m:oMath>
      <w:r>
        <w:rPr>
          <w:rFonts w:hint="eastAsia"/>
        </w:rPr>
        <w:t xml:space="preserve">，华北电网的功率必须满足：</w:t>
      </w:r>
    </w:p>
    <w:p>
      <w:pPr>
        <w:pStyle w:val="BodyText"/>
      </w:pPr>
      <m:oMathPara>
        <m:oMathParaPr>
          <m:jc m:val="center"/>
        </m:oMathParaPr>
        <m:oMath>
          <m:r>
            <m:rPr>
              <m:sty m:val="p"/>
            </m:rPr>
            <m:t>∑</m:t>
          </m:r>
          <m:sSub>
            <m:e>
              <m:r>
                <m:t>P</m:t>
              </m:r>
            </m:e>
            <m:sub>
              <m:r>
                <m:rPr>
                  <m:nor/>
                  <m:sty m:val="p"/>
                </m:rPr>
                <m:t>thermal</m:t>
              </m:r>
              <m:r>
                <m:rPr>
                  <m:sty m:val="p"/>
                </m:rPr>
                <m:t>,</m:t>
              </m:r>
              <m:r>
                <m:t>t</m:t>
              </m:r>
            </m:sub>
          </m:sSub>
          <m:r>
            <m:rPr>
              <m:sty m:val="p"/>
            </m:rPr>
            <m:t>+</m:t>
          </m:r>
          <m:r>
            <m:rPr>
              <m:sty m:val="p"/>
            </m:rPr>
            <m:t>∑</m:t>
          </m:r>
          <m:sSub>
            <m:e>
              <m:r>
                <m:t>P</m:t>
              </m:r>
            </m:e>
            <m:sub>
              <m:r>
                <m:rPr>
                  <m:nor/>
                  <m:sty m:val="p"/>
                </m:rPr>
                <m:t>wind</m:t>
              </m:r>
              <m:r>
                <m:rPr>
                  <m:sty m:val="p"/>
                </m:rPr>
                <m:t>,</m:t>
              </m:r>
              <m:r>
                <m:t>t</m:t>
              </m:r>
            </m:sub>
          </m:sSub>
          <m:r>
            <m:rPr>
              <m:sty m:val="p"/>
            </m:rPr>
            <m:t>+</m:t>
          </m:r>
          <m:r>
            <m:rPr>
              <m:sty m:val="p"/>
            </m:rPr>
            <m:t>∑</m:t>
          </m:r>
          <m:sSub>
            <m:e>
              <m:r>
                <m:t>P</m:t>
              </m:r>
            </m:e>
            <m:sub>
              <m:r>
                <m:rPr>
                  <m:nor/>
                  <m:sty m:val="p"/>
                </m:rPr>
                <m:t>solar</m:t>
              </m:r>
              <m:r>
                <m:rPr>
                  <m:sty m:val="p"/>
                </m:rPr>
                <m:t>,</m:t>
              </m:r>
              <m:r>
                <m:t>t</m:t>
              </m:r>
            </m:sub>
          </m:sSub>
          <m:r>
            <m:rPr>
              <m:sty m:val="p"/>
            </m:rPr>
            <m:t>+</m:t>
          </m:r>
          <m:sSub>
            <m:e>
              <m:r>
                <m:t>P</m:t>
              </m:r>
            </m:e>
            <m:sub>
              <m:r>
                <m:rPr>
                  <m:nor/>
                  <m:sty m:val="p"/>
                </m:rPr>
                <m:t>tie-line</m:t>
              </m:r>
              <m:r>
                <m:rPr>
                  <m:sty m:val="p"/>
                </m:rPr>
                <m:t>,</m:t>
              </m:r>
              <m:r>
                <m:t>t</m:t>
              </m:r>
            </m:sub>
          </m:sSub>
          <m:r>
            <m:rPr>
              <m:sty m:val="p"/>
            </m:rPr>
            <m:t>=</m:t>
          </m:r>
          <m:sSub>
            <m:e>
              <m:r>
                <m:t>P</m:t>
              </m:r>
            </m:e>
            <m:sub>
              <m:r>
                <m:rPr>
                  <m:nor/>
                  <m:sty m:val="p"/>
                </m:rPr>
                <m:t>load</m:t>
              </m:r>
              <m:r>
                <m:rPr>
                  <m:sty m:val="p"/>
                </m:rPr>
                <m:t>,</m:t>
              </m:r>
              <m:r>
                <m:t>t</m:t>
              </m:r>
            </m:sub>
          </m:sSub>
          <m:r>
            <m:rPr>
              <m:sty m:val="p"/>
            </m:rPr>
            <m:t>+</m:t>
          </m:r>
          <m:r>
            <m:rPr>
              <m:sty m:val="p"/>
            </m:rPr>
            <m:t>∑</m:t>
          </m:r>
          <m:sSub>
            <m:e>
              <m:r>
                <m:t>P</m:t>
              </m:r>
            </m:e>
            <m:sub>
              <m:r>
                <m:rPr>
                  <m:nor/>
                  <m:sty m:val="p"/>
                </m:rPr>
                <m:t>pump</m:t>
              </m:r>
              <m:r>
                <m:rPr>
                  <m:sty m:val="p"/>
                </m:rPr>
                <m:t>,</m:t>
              </m:r>
              <m:r>
                <m:t>t</m:t>
              </m:r>
            </m:sub>
          </m:sSub>
        </m:oMath>
      </m:oMathPara>
    </w:p>
    <w:p>
      <w:pPr>
        <w:pStyle w:val="FirstParagraph"/>
      </w:pPr>
      <w:r>
        <w:rPr>
          <w:rFonts w:hint="eastAsia"/>
        </w:rPr>
        <w:t xml:space="preserve">当夜间负荷</w:t>
      </w:r>
      <w:r>
        <w:t xml:space="preserve"> </w:t>
      </w:r>
      <m:oMath>
        <m:sSub>
          <m:e>
            <m:r>
              <m:t>P</m:t>
            </m:r>
          </m:e>
          <m:sub>
            <m:r>
              <m:rPr>
                <m:nor/>
                <m:sty m:val="p"/>
              </m:rPr>
              <m:t>load</m:t>
            </m:r>
            <m:r>
              <m:rPr>
                <m:sty m:val="p"/>
              </m:rPr>
              <m:t>,</m:t>
            </m:r>
            <m:r>
              <m:t>t</m:t>
            </m:r>
          </m:sub>
        </m:sSub>
      </m:oMath>
      <w:r>
        <w:t xml:space="preserve"> </w:t>
      </w:r>
      <w:r>
        <w:rPr>
          <w:rFonts w:hint="eastAsia"/>
        </w:rPr>
        <w:t xml:space="preserve">降至谷底，且燃煤机组下调能力</w:t>
      </w:r>
      <w:r>
        <w:t xml:space="preserve"> </w:t>
      </w:r>
      <m:oMath>
        <m:r>
          <m:rPr>
            <m:sty m:val="p"/>
          </m:rPr>
          <m:t>∑</m:t>
        </m:r>
        <m:sSub>
          <m:e>
            <m:r>
              <m:t>P</m:t>
            </m:r>
          </m:e>
          <m:sub>
            <m:r>
              <m:rPr>
                <m:nor/>
                <m:sty m:val="p"/>
              </m:rPr>
              <m:t>thermal</m:t>
            </m:r>
            <m:r>
              <m:rPr>
                <m:sty m:val="p"/>
              </m:rPr>
              <m:t>,</m:t>
            </m:r>
            <m:r>
              <m:t>t</m:t>
            </m:r>
          </m:sub>
        </m:sSub>
      </m:oMath>
      <w:r>
        <w:t xml:space="preserve"> </w:t>
      </w:r>
      <w:r>
        <w:rPr>
          <w:rFonts w:hint="eastAsia"/>
        </w:rPr>
        <w:t xml:space="preserve">达到最小技术出力受限点时，若风电出力</w:t>
      </w:r>
      <w:r>
        <w:t xml:space="preserve"> </w:t>
      </w:r>
      <m:oMath>
        <m:r>
          <m:rPr>
            <m:sty m:val="p"/>
          </m:rPr>
          <m:t>∑</m:t>
        </m:r>
        <m:sSub>
          <m:e>
            <m:r>
              <m:t>P</m:t>
            </m:r>
          </m:e>
          <m:sub>
            <m:r>
              <m:rPr>
                <m:nor/>
                <m:sty m:val="p"/>
              </m:rPr>
              <m:t>wind</m:t>
            </m:r>
            <m:r>
              <m:rPr>
                <m:sty m:val="p"/>
              </m:rPr>
              <m:t>,</m:t>
            </m:r>
            <m:r>
              <m:t>t</m:t>
            </m:r>
          </m:sub>
        </m:sSub>
      </m:oMath>
      <w:r>
        <w:t xml:space="preserve"> </w:t>
      </w:r>
      <w:r>
        <w:rPr>
          <w:rFonts w:hint="eastAsia"/>
        </w:rPr>
        <w:t xml:space="preserve">继续猛增，为了维持频率稳定（确保等式成立），传统的唯一手段就是切除风机（弃风）。丰宁电站的投运引入了巨大的可控负荷项</w:t>
      </w:r>
      <w:r>
        <w:t xml:space="preserve"> </w:t>
      </w:r>
      <m:oMath>
        <m:r>
          <m:rPr>
            <m:sty m:val="p"/>
          </m:rPr>
          <m:t>∑</m:t>
        </m:r>
        <m:sSub>
          <m:e>
            <m:r>
              <m:t>P</m:t>
            </m:r>
          </m:e>
          <m:sub>
            <m:r>
              <m:rPr>
                <m:nor/>
                <m:sty m:val="p"/>
              </m:rPr>
              <m:t>pump</m:t>
            </m:r>
            <m:r>
              <m:rPr>
                <m:sty m:val="p"/>
              </m:rPr>
              <m:t>,</m:t>
            </m:r>
            <m:r>
              <m:t>t</m:t>
            </m:r>
          </m:sub>
        </m:sSub>
      </m:oMath>
      <w:r>
        <w:rPr>
          <w:rFonts w:hint="eastAsia"/>
        </w:rPr>
        <w:t xml:space="preserve">。在典型冬季大风日，丰宁可同时启动10-12台机组，在深夜连续8小时吸收高达25000</w:t>
      </w:r>
      <w:r>
        <w:t xml:space="preserve"> </w:t>
      </w:r>
      <w:r>
        <w:rPr>
          <w:rFonts w:hint="eastAsia"/>
        </w:rPr>
        <w:t xml:space="preserve">MWh的多余电量，相当于直接平抑了张北电网的基荷黑洞。</w:t>
      </w:r>
    </w:p>
    <w:p>
      <w:pPr>
        <w:pStyle w:val="BodyText"/>
      </w:pPr>
      <w:r>
        <w:rPr>
          <w:rFonts w:hint="eastAsia"/>
        </w:rPr>
        <w:t xml:space="preserve">宏观运行数据确凿表明，丰宁一期工程投运后的第一个完整风季，张北地区的总体弃风率由历史高点的8.2%大幅下降至4.8%左右，年度直接挽回的清洁电量超过15亿kWh。这一宏观物理调节效应，验证了第4章中建立的考虑风电随机性的随机机组组合（Stochastic</w:t>
      </w:r>
      <w:r>
        <w:t xml:space="preserve"> Unit </w:t>
      </w:r>
      <w:r>
        <w:rPr>
          <w:rFonts w:hint="eastAsia"/>
        </w:rPr>
        <w:t xml:space="preserve">Commitment）调度模型的理论推演结果。</w:t>
      </w:r>
    </w:p>
    <w:bookmarkEnd w:id="19"/>
    <w:bookmarkStart w:id="20" w:name="电价机制与经济性分析"/>
    <w:p>
      <w:pPr>
        <w:pStyle w:val="Heading3"/>
      </w:pPr>
      <w:r>
        <w:rPr>
          <w:rStyle w:val="SectionNumber"/>
        </w:rPr>
        <w:t xml:space="preserve">1.4.3</w:t>
      </w:r>
      <w:r>
        <w:tab/>
      </w:r>
      <w:r>
        <w:t xml:space="preserve">6.3.3 </w:t>
      </w:r>
      <w:r>
        <w:rPr>
          <w:rFonts w:hint="eastAsia"/>
        </w:rPr>
        <w:t xml:space="preserve">电价机制与经济性分析</w:t>
      </w:r>
    </w:p>
    <w:p>
      <w:pPr>
        <w:pStyle w:val="FirstParagraph"/>
      </w:pPr>
      <w:r>
        <w:rPr>
          <w:rFonts w:hint="eastAsia"/>
        </w:rPr>
        <w:t xml:space="preserve">在全球范围内，抽水蓄能的投资回报机制决定了其调度行为。丰宁电站目前适用中国特色的大型抽蓄两部制电价机制：总收益</w:t>
      </w:r>
      <w:r>
        <w:t xml:space="preserve"> </w:t>
      </w:r>
      <m:oMath>
        <m:sSub>
          <m:e>
            <m:r>
              <m:t>R</m:t>
            </m:r>
          </m:e>
          <m:sub>
            <m:r>
              <m:rPr>
                <m:nor/>
                <m:sty m:val="p"/>
              </m:rPr>
              <m:t>total</m:t>
            </m:r>
          </m:sub>
        </m:sSub>
        <m:r>
          <m:rPr>
            <m:sty m:val="p"/>
          </m:rPr>
          <m:t>=</m:t>
        </m:r>
        <m:sSub>
          <m:e>
            <m:r>
              <m:t>R</m:t>
            </m:r>
          </m:e>
          <m:sub>
            <m:r>
              <m:rPr>
                <m:nor/>
                <m:sty m:val="p"/>
              </m:rPr>
              <m:t>cap</m:t>
            </m:r>
          </m:sub>
        </m:sSub>
        <m:r>
          <m:rPr>
            <m:sty m:val="p"/>
          </m:rPr>
          <m:t>+</m:t>
        </m:r>
        <m:sSub>
          <m:e>
            <m:r>
              <m:t>R</m:t>
            </m:r>
          </m:e>
          <m:sub>
            <m:r>
              <m:rPr>
                <m:nor/>
                <m:sty m:val="p"/>
              </m:rPr>
              <m:t>eng</m:t>
            </m:r>
          </m:sub>
        </m:sSub>
      </m:oMath>
      <w:r>
        <w:t xml:space="preserve">。</w:t>
      </w:r>
      <w:r>
        <w:t xml:space="preserve"> </w:t>
      </w:r>
      <w:r>
        <w:rPr>
          <w:rFonts w:hint="eastAsia"/>
        </w:rPr>
        <w:t xml:space="preserve">容量电价收益</w:t>
      </w:r>
      <w:r>
        <w:t xml:space="preserve"> </w:t>
      </w:r>
      <m:oMath>
        <m:sSub>
          <m:e>
            <m:r>
              <m:t>R</m:t>
            </m:r>
          </m:e>
          <m:sub>
            <m:r>
              <m:rPr>
                <m:nor/>
                <m:sty m:val="p"/>
              </m:rPr>
              <m:t>cap</m:t>
            </m:r>
          </m:sub>
        </m:sSub>
        <m:r>
          <m:rPr>
            <m:sty m:val="p"/>
          </m:rPr>
          <m:t>=</m:t>
        </m:r>
        <m:sSub>
          <m:e>
            <m:r>
              <m:t>P</m:t>
            </m:r>
          </m:e>
          <m:sub>
            <m:r>
              <m:rPr>
                <m:nor/>
                <m:sty m:val="p"/>
              </m:rPr>
              <m:t>rate</m:t>
            </m:r>
          </m:sub>
        </m:sSub>
        <m:r>
          <m:rPr>
            <m:sty m:val="p"/>
          </m:rPr>
          <m:t>×</m:t>
        </m:r>
        <m:sSub>
          <m:e>
            <m:r>
              <m:t>p</m:t>
            </m:r>
          </m:e>
          <m:sub>
            <m:r>
              <m:rPr>
                <m:nor/>
                <m:sty m:val="p"/>
              </m:rPr>
              <m:t>cap</m:t>
            </m:r>
          </m:sub>
        </m:sSub>
      </m:oMath>
      <w:r>
        <w:t xml:space="preserve"> </w:t>
      </w:r>
      <w:r>
        <w:rPr>
          <w:rFonts w:hint="eastAsia"/>
        </w:rPr>
        <w:t xml:space="preserve">按照核价规则，确保覆盖电站的固定资产折旧、运行维护费用并提供基准收益率，这部分成本通过电网的输配电价向终端用户疏导，构成了电站的“保底收入”。</w:t>
      </w:r>
      <w:r>
        <w:t xml:space="preserve"> </w:t>
      </w:r>
      <w:r>
        <w:rPr>
          <w:rFonts w:hint="eastAsia"/>
        </w:rPr>
        <w:t xml:space="preserve">电量电价收益</w:t>
      </w:r>
      <w:r>
        <w:t xml:space="preserve"> </w:t>
      </w:r>
      <m:oMath>
        <m:sSub>
          <m:e>
            <m:r>
              <m:t>R</m:t>
            </m:r>
          </m:e>
          <m:sub>
            <m:r>
              <m:rPr>
                <m:nor/>
                <m:sty m:val="p"/>
              </m:rPr>
              <m:t>eng</m:t>
            </m:r>
          </m:sub>
        </m:sSub>
      </m:oMath>
      <w:r>
        <w:t xml:space="preserve"> </w:t>
      </w:r>
      <w:r>
        <w:rPr>
          <w:rFonts w:hint="eastAsia"/>
        </w:rPr>
        <w:t xml:space="preserve">则依赖于抽发电量和抽发价格，反映了电站在现货市场或峰谷电价机制下的套利空间。</w:t>
      </w:r>
    </w:p>
    <w:p>
      <w:pPr>
        <w:pStyle w:val="BodyText"/>
      </w:pPr>
      <w:r>
        <w:rPr>
          <w:rFonts w:hint="eastAsia"/>
        </w:rPr>
        <w:t xml:space="preserve">当前的制度安排虽然大幅化解了巨额基础设施投资的财务风险，但也从客观上弱化了电站主动追逐日内价格剧烈波动的内生动力。随着中国电力现货市场（特别是华北辅助服务市场）规则的演进，丰宁电站正积极开展“报量报价”试运行。通过合理评估抽水机会成本和发电边际收益，丰宁正在探索如何在保障华北电网系统安全的前提下，向竞争性的“独立储能商业模式”平稳过渡。</w:t>
      </w:r>
    </w:p>
    <w:bookmarkEnd w:id="20"/>
    <w:bookmarkEnd w:id="21"/>
    <w:bookmarkStart w:id="25" w:name="中国阳江抽水蓄能电站"/>
    <w:p>
      <w:pPr>
        <w:pStyle w:val="Heading2"/>
      </w:pPr>
      <w:r>
        <w:rPr>
          <w:rStyle w:val="SectionNumber"/>
        </w:rPr>
        <w:t xml:space="preserve">1.5</w:t>
      </w:r>
      <w:r>
        <w:tab/>
      </w:r>
      <w:r>
        <w:t xml:space="preserve">6.4 </w:t>
      </w:r>
      <w:r>
        <w:rPr>
          <w:rFonts w:hint="eastAsia"/>
        </w:rPr>
        <w:t xml:space="preserve">中国阳江抽水蓄能电站</w:t>
      </w:r>
    </w:p>
    <w:bookmarkStart w:id="22" w:name="工程概况-3"/>
    <w:p>
      <w:pPr>
        <w:pStyle w:val="Heading3"/>
      </w:pPr>
      <w:r>
        <w:rPr>
          <w:rStyle w:val="SectionNumber"/>
        </w:rPr>
        <w:t xml:space="preserve">1.5.1</w:t>
      </w:r>
      <w:r>
        <w:tab/>
      </w:r>
      <w:r>
        <w:t xml:space="preserve">6.4.1 </w:t>
      </w:r>
      <w:r>
        <w:rPr>
          <w:rFonts w:hint="eastAsia"/>
        </w:rPr>
        <w:t xml:space="preserve">工程概况</w:t>
      </w:r>
    </w:p>
    <w:p>
      <w:pPr>
        <w:pStyle w:val="FirstParagraph"/>
      </w:pPr>
      <w:r>
        <w:rPr>
          <w:rFonts w:hint="eastAsia"/>
        </w:rPr>
        <w:t xml:space="preserve">阳江抽水蓄能电站坐落于广东省阳江市八甲山区，总装机容量2400</w:t>
      </w:r>
      <w:r>
        <w:t xml:space="preserve"> </w:t>
      </w:r>
      <w:r>
        <w:rPr>
          <w:rFonts w:hint="eastAsia"/>
        </w:rPr>
        <w:t xml:space="preserve">MW（8×300</w:t>
      </w:r>
      <w:r>
        <w:t xml:space="preserve"> </w:t>
      </w:r>
      <w:r>
        <w:rPr>
          <w:rFonts w:hint="eastAsia"/>
        </w:rPr>
        <w:t xml:space="preserve">MW），一期工程于2018年全面投入商业运行。该电站最大水头达到528</w:t>
      </w:r>
      <w:r>
        <w:t xml:space="preserve"> </w:t>
      </w:r>
      <w:r>
        <w:rPr>
          <w:rFonts w:hint="eastAsia"/>
        </w:rPr>
        <w:t xml:space="preserve">m，综合设计效率80.2%。作为南方电网（广东调峰调频公司）麾下的主力电站，阳江抽蓄是保障粤港澳大湾区沿海大受端电网安全的关键屏障。</w:t>
      </w:r>
    </w:p>
    <w:bookmarkEnd w:id="22"/>
    <w:bookmarkStart w:id="23" w:name="沿海台风工况下的系统惯量支撑"/>
    <w:p>
      <w:pPr>
        <w:pStyle w:val="Heading3"/>
      </w:pPr>
      <w:r>
        <w:rPr>
          <w:rStyle w:val="SectionNumber"/>
        </w:rPr>
        <w:t xml:space="preserve">1.5.2</w:t>
      </w:r>
      <w:r>
        <w:tab/>
      </w:r>
      <w:r>
        <w:t xml:space="preserve">6.4.2 </w:t>
      </w:r>
      <w:r>
        <w:rPr>
          <w:rFonts w:hint="eastAsia"/>
        </w:rPr>
        <w:t xml:space="preserve">沿海台风工况下的系统惯量支撑</w:t>
      </w:r>
    </w:p>
    <w:p>
      <w:pPr>
        <w:pStyle w:val="FirstParagraph"/>
      </w:pPr>
      <w:r>
        <w:rPr>
          <w:rFonts w:hint="eastAsia"/>
        </w:rPr>
        <w:t xml:space="preserve">阳江电站地处南海台风走廊，每年6至10月面临严酷的气象挑战。台风登陆期间，电网运行条件急剧恶化：一方面，沿海密集的风电场遭遇超强风速会触发保护动作，导致数十万千瓦出力瞬间归零；另一方面，核电站及大型火电为防汛抗台可能被迫降压减载运行甚至解列。</w:t>
      </w:r>
    </w:p>
    <w:p>
      <w:pPr>
        <w:pStyle w:val="BodyText"/>
      </w:pPr>
      <w:r>
        <w:rPr>
          <w:rFonts w:hint="eastAsia"/>
        </w:rPr>
        <w:t xml:space="preserve">这种多重故障交织会导致电网总机械功率</w:t>
      </w:r>
      <w:r>
        <w:t xml:space="preserve"> </w:t>
      </w:r>
      <m:oMath>
        <m:sSub>
          <m:e>
            <m:r>
              <m:t>P</m:t>
            </m:r>
          </m:e>
          <m:sub>
            <m:r>
              <m:t>m</m:t>
            </m:r>
          </m:sub>
        </m:sSub>
      </m:oMath>
      <w:r>
        <w:t xml:space="preserve"> </w:t>
      </w:r>
      <w:r>
        <w:rPr>
          <w:rFonts w:hint="eastAsia"/>
        </w:rPr>
        <w:t xml:space="preserve">断崖式下跌。根据转子运动方程（Swing</w:t>
      </w:r>
      <w:r>
        <w:t xml:space="preserve"> </w:t>
      </w:r>
      <w:r>
        <w:rPr>
          <w:rFonts w:hint="eastAsia"/>
        </w:rPr>
        <w:t xml:space="preserve">Equation）：</w:t>
      </w:r>
    </w:p>
    <w:p>
      <w:pPr>
        <w:pStyle w:val="BodyText"/>
      </w:pPr>
      <m:oMathPara>
        <m:oMathParaPr>
          <m:jc m:val="center"/>
        </m:oMathParaPr>
        <m:oMath>
          <m:r>
            <m:t>M</m:t>
          </m:r>
          <m:f>
            <m:fPr>
              <m:type m:val="bar"/>
            </m:fPr>
            <m:num>
              <m:r>
                <m:t>d</m:t>
              </m:r>
              <m:r>
                <m:t>ω</m:t>
              </m:r>
            </m:num>
            <m:den>
              <m:r>
                <m:t>d</m:t>
              </m:r>
              <m:r>
                <m:t>t</m:t>
              </m:r>
            </m:den>
          </m:f>
          <m:r>
            <m:rPr>
              <m:sty m:val="p"/>
            </m:rPr>
            <m:t>=</m:t>
          </m:r>
          <m:sSub>
            <m:e>
              <m:r>
                <m:t>P</m:t>
              </m:r>
            </m:e>
            <m:sub>
              <m:r>
                <m:t>m</m:t>
              </m:r>
            </m:sub>
          </m:sSub>
          <m:r>
            <m:rPr>
              <m:sty m:val="p"/>
            </m:rPr>
            <m:t>−</m:t>
          </m:r>
          <m:sSub>
            <m:e>
              <m:r>
                <m:t>P</m:t>
              </m:r>
            </m:e>
            <m:sub>
              <m:r>
                <m:t>e</m:t>
              </m:r>
            </m:sub>
          </m:sSub>
        </m:oMath>
      </m:oMathPara>
    </w:p>
    <w:p>
      <w:pPr>
        <w:pStyle w:val="FirstParagraph"/>
      </w:pPr>
      <w:r>
        <w:rPr>
          <w:rFonts w:hint="eastAsia"/>
        </w:rPr>
        <w:t xml:space="preserve">由于系统惯量常数</w:t>
      </w:r>
      <w:r>
        <w:t xml:space="preserve"> </w:t>
      </w:r>
      <m:oMath>
        <m:r>
          <m:t>M</m:t>
        </m:r>
      </m:oMath>
      <w:r>
        <w:t xml:space="preserve"> </w:t>
      </w:r>
      <w:r>
        <w:rPr>
          <w:rFonts w:hint="eastAsia"/>
        </w:rPr>
        <w:t xml:space="preserve">下降且有功缺额突增，电网频率</w:t>
      </w:r>
      <w:r>
        <w:t xml:space="preserve"> </w:t>
      </w:r>
      <m:oMath>
        <m:r>
          <m:t>ω</m:t>
        </m:r>
      </m:oMath>
      <w:r>
        <w:t xml:space="preserve"> </w:t>
      </w:r>
      <w:r>
        <w:rPr>
          <w:rFonts w:hint="eastAsia"/>
        </w:rPr>
        <w:t xml:space="preserve">将面临极速跌落的危险。针对这一极端场景，阳江电站开发了专项台风防御调度策略。在台风蓝色预警发布后的48小时内，电站会主动中止常规的经济套利调度，将所有发电计划延后，转而全力抽水，将上水库水位从常规的60%强制拉升至80%以上的超蓄状态。在台风眼过境的危急12-24小时内，电站作为系统的“黑启动”和“急救电源”，随时接受总调的紧急起机指令，向系统注入巨大的有功功率支撑</w:t>
      </w:r>
      <w:r>
        <w:t xml:space="preserve"> </w:t>
      </w:r>
      <m:oMath>
        <m:sSub>
          <m:e>
            <m:r>
              <m:t>P</m:t>
            </m:r>
          </m:e>
          <m:sub>
            <m:r>
              <m:t>m</m:t>
            </m:r>
          </m:sub>
        </m:sSub>
      </m:oMath>
      <w:r>
        <w:rPr>
          <w:rFonts w:hint="eastAsia"/>
        </w:rPr>
        <w:t xml:space="preserve">。运行日志显示，台风季阳江机组的平均日启停次数飙升至6-8次，远超常规季节的3-4次，其作为系统最后一道防线的物理价值被发挥到了极致。</w:t>
      </w:r>
    </w:p>
    <w:bookmarkEnd w:id="23"/>
    <w:bookmarkStart w:id="24" w:name="疲劳损伤推导与机组寿命管理"/>
    <w:p>
      <w:pPr>
        <w:pStyle w:val="Heading3"/>
      </w:pPr>
      <w:r>
        <w:rPr>
          <w:rStyle w:val="SectionNumber"/>
        </w:rPr>
        <w:t xml:space="preserve">1.5.3</w:t>
      </w:r>
      <w:r>
        <w:tab/>
      </w:r>
      <w:r>
        <w:t xml:space="preserve">6.4.3 </w:t>
      </w:r>
      <w:r>
        <w:rPr>
          <w:rFonts w:hint="eastAsia"/>
        </w:rPr>
        <w:t xml:space="preserve">疲劳损伤推导与机组寿命管理</w:t>
      </w:r>
    </w:p>
    <w:p>
      <w:pPr>
        <w:pStyle w:val="FirstParagraph"/>
      </w:pPr>
      <w:r>
        <w:rPr>
          <w:rFonts w:hint="eastAsia"/>
        </w:rPr>
        <w:t xml:space="preserve">频繁的高强度启停对水泵水轮机转轮、主轴和导叶等关键承压部件造成了不可逆的交变应力疲劳。为科学评估设备健康度，阳江电站构建了基于在线监测数据的金属疲劳损伤量化模型。</w:t>
      </w:r>
    </w:p>
    <w:p>
      <w:pPr>
        <w:pStyle w:val="BodyText"/>
      </w:pPr>
      <w:r>
        <w:rPr>
          <w:rFonts w:hint="eastAsia"/>
        </w:rPr>
        <w:t xml:space="preserve">材料疲劳寿命遵循著名的S-N曲线法则（Wöhler</w:t>
      </w:r>
      <w:r>
        <w:t xml:space="preserve"> </w:t>
      </w:r>
      <w:r>
        <w:rPr>
          <w:rFonts w:hint="eastAsia"/>
        </w:rPr>
        <w:t xml:space="preserve">Curve）。对于转轮使用的高强度马氏体不锈钢，达到疲劳破坏的循环次数</w:t>
      </w:r>
      <w:r>
        <w:t xml:space="preserve"> </w:t>
      </w:r>
      <m:oMath>
        <m:sSub>
          <m:e>
            <m:r>
              <m:t>N</m:t>
            </m:r>
          </m:e>
          <m:sub>
            <m:r>
              <m:t>f</m:t>
            </m:r>
          </m:sub>
        </m:sSub>
      </m:oMath>
      <w:r>
        <w:t xml:space="preserve"> </w:t>
      </w:r>
      <w:r>
        <w:rPr>
          <w:rFonts w:hint="eastAsia"/>
        </w:rPr>
        <w:t xml:space="preserve">与等效应力幅值</w:t>
      </w:r>
      <w:r>
        <w:t xml:space="preserve"> </w:t>
      </w:r>
      <m:oMath>
        <m:r>
          <m:rPr>
            <m:sty m:val="p"/>
          </m:rPr>
          <m:t>Δ</m:t>
        </m:r>
        <m:r>
          <m:t>σ</m:t>
        </m:r>
      </m:oMath>
      <w:r>
        <w:t xml:space="preserve"> </w:t>
      </w:r>
      <w:r>
        <w:rPr>
          <w:rFonts w:hint="eastAsia"/>
        </w:rPr>
        <w:t xml:space="preserve">的理论关系推导如下：</w:t>
      </w:r>
    </w:p>
    <w:p>
      <w:pPr>
        <w:pStyle w:val="BodyText"/>
      </w:pPr>
      <m:oMathPara>
        <m:oMathParaPr>
          <m:jc m:val="center"/>
        </m:oMathParaPr>
        <m:oMath>
          <m:sSub>
            <m:e>
              <m:r>
                <m:t>N</m:t>
              </m:r>
            </m:e>
            <m:sub>
              <m:r>
                <m:t>f</m:t>
              </m:r>
            </m:sub>
          </m:sSub>
          <m:r>
            <m:rPr>
              <m:sty m:val="p"/>
            </m:rPr>
            <m:t>=</m:t>
          </m:r>
          <m:r>
            <m:t>C</m:t>
          </m:r>
          <m:r>
            <m:rPr>
              <m:sty m:val="p"/>
            </m:rPr>
            <m:t>⋅</m:t>
          </m:r>
          <m:r>
            <m:rPr>
              <m:sty m:val="p"/>
            </m:rPr>
            <m:t>(</m:t>
          </m:r>
          <m:r>
            <m:rPr>
              <m:sty m:val="p"/>
            </m:rPr>
            <m:t>Δ</m:t>
          </m:r>
          <m:r>
            <m:t>σ</m:t>
          </m:r>
          <m:sSup>
            <m:e>
              <m:r>
                <m:rPr>
                  <m:sty m:val="p"/>
                </m:rPr>
                <m:t>)</m:t>
              </m:r>
            </m:e>
            <m:sup>
              <m:r>
                <m:rPr>
                  <m:sty m:val="p"/>
                </m:rPr>
                <m:t>−</m:t>
              </m:r>
              <m:r>
                <m:t>m</m:t>
              </m:r>
            </m:sup>
          </m:sSup>
        </m:oMath>
      </m:oMathPara>
    </w:p>
    <w:p>
      <w:pPr>
        <w:pStyle w:val="FirstParagraph"/>
      </w:pPr>
      <w:r>
        <w:rPr>
          <w:rFonts w:hint="eastAsia"/>
        </w:rPr>
        <w:t xml:space="preserve">其中，</w:t>
      </w:r>
      <m:oMath>
        <m:r>
          <m:t>C</m:t>
        </m:r>
      </m:oMath>
      <w:r>
        <w:t xml:space="preserve"> </w:t>
      </w:r>
      <w:r>
        <w:rPr>
          <w:rFonts w:hint="eastAsia"/>
        </w:rPr>
        <w:t xml:space="preserve">和</w:t>
      </w:r>
      <w:r>
        <w:t xml:space="preserve"> </w:t>
      </w:r>
      <m:oMath>
        <m:r>
          <m:t>m</m:t>
        </m:r>
      </m:oMath>
      <w:r>
        <w:t xml:space="preserve"> </w:t>
      </w:r>
      <w:r>
        <w:rPr>
          <w:rFonts w:hint="eastAsia"/>
        </w:rPr>
        <w:t xml:space="preserve">为通过金相实验标定的材料常数（本工程典型取值</w:t>
      </w:r>
      <w:r>
        <w:t xml:space="preserve"> </w:t>
      </w:r>
      <m:oMath>
        <m:r>
          <m:t>m</m:t>
        </m:r>
        <m:r>
          <m:rPr>
            <m:sty m:val="p"/>
          </m:rPr>
          <m:t>≈</m:t>
        </m:r>
        <m:r>
          <m:t>5</m:t>
        </m:r>
      </m:oMath>
      <w:r>
        <w:t xml:space="preserve">,</w:t>
      </w:r>
      <w:r>
        <w:t xml:space="preserve"> </w:t>
      </w:r>
      <m:oMath>
        <m:r>
          <m:t>C</m:t>
        </m:r>
        <m:r>
          <m:rPr>
            <m:sty m:val="p"/>
          </m:rPr>
          <m:t>=</m:t>
        </m:r>
        <m:sSup>
          <m:e>
            <m:r>
              <m:t>10</m:t>
            </m:r>
          </m:e>
          <m:sup>
            <m:r>
              <m:t>12</m:t>
            </m:r>
          </m:sup>
        </m:sSup>
      </m:oMath>
      <w:r>
        <w:t xml:space="preserve"> </w:t>
      </w:r>
      <w:r>
        <w:rPr>
          <w:rFonts w:hint="eastAsia"/>
        </w:rPr>
        <w:t xml:space="preserve">量级）。</w:t>
      </w:r>
    </w:p>
    <w:p>
      <w:pPr>
        <w:pStyle w:val="BodyText"/>
      </w:pPr>
      <w:r>
        <w:rPr>
          <w:rFonts w:hint="eastAsia"/>
        </w:rPr>
        <w:t xml:space="preserve">由于实际运行工况下的应力谱是随机且杂乱的连续波形，控制系统引入了雨流计数法（Rainflow-counting</w:t>
      </w:r>
      <w:r>
        <w:t xml:space="preserve"> </w:t>
      </w:r>
      <w:r>
        <w:rPr>
          <w:rFonts w:hint="eastAsia"/>
        </w:rPr>
        <w:t xml:space="preserve">algorithm）。该算法将复杂的应力-时间履历图转化为一系列闭合的应力循环迟滞环，从而提取出独立的应力幅值</w:t>
      </w:r>
      <w:r>
        <w:t xml:space="preserve"> </w:t>
      </w:r>
      <m:oMath>
        <m:r>
          <m:rPr>
            <m:sty m:val="p"/>
          </m:rPr>
          <m:t>Δ</m:t>
        </m:r>
        <m:sSub>
          <m:e>
            <m:r>
              <m:t>σ</m:t>
            </m:r>
          </m:e>
          <m:sub>
            <m:r>
              <m:t>i</m:t>
            </m:r>
          </m:sub>
        </m:sSub>
      </m:oMath>
      <w:r>
        <w:t xml:space="preserve"> </w:t>
      </w:r>
      <w:r>
        <w:rPr>
          <w:rFonts w:hint="eastAsia"/>
        </w:rPr>
        <w:t xml:space="preserve">和均值。基于Palmgren-Miner线性累积损伤准则，假设第</w:t>
      </w:r>
      <w:r>
        <w:t xml:space="preserve"> </w:t>
      </w:r>
      <m:oMath>
        <m:r>
          <m:t>i</m:t>
        </m:r>
      </m:oMath>
      <w:r>
        <w:t xml:space="preserve"> </w:t>
      </w:r>
      <w:r>
        <w:rPr>
          <w:rFonts w:hint="eastAsia"/>
        </w:rPr>
        <w:t xml:space="preserve">级应力幅值发生了</w:t>
      </w:r>
      <w:r>
        <w:t xml:space="preserve"> </w:t>
      </w:r>
      <m:oMath>
        <m:sSub>
          <m:e>
            <m:r>
              <m:t>n</m:t>
            </m:r>
          </m:e>
          <m:sub>
            <m:r>
              <m:t>i</m:t>
            </m:r>
          </m:sub>
        </m:sSub>
      </m:oMath>
      <w:r>
        <w:t xml:space="preserve"> </w:t>
      </w:r>
      <w:r>
        <w:rPr>
          <w:rFonts w:hint="eastAsia"/>
        </w:rPr>
        <w:t xml:space="preserve">次循环，则引发的局部损伤度计算为：</w:t>
      </w:r>
    </w:p>
    <w:p>
      <w:pPr>
        <w:pStyle w:val="BodyText"/>
      </w:pPr>
      <m:oMathPara>
        <m:oMathParaPr>
          <m:jc m:val="center"/>
        </m:oMathParaPr>
        <m:oMath>
          <m:sSub>
            <m:e>
              <m:r>
                <m:t>D</m:t>
              </m:r>
            </m:e>
            <m:sub>
              <m:r>
                <m:t>i</m:t>
              </m:r>
            </m:sub>
          </m:sSub>
          <m:r>
            <m:rPr>
              <m:sty m:val="p"/>
            </m:rPr>
            <m:t>=</m:t>
          </m:r>
          <m:f>
            <m:fPr>
              <m:type m:val="bar"/>
            </m:fPr>
            <m:num>
              <m:sSub>
                <m:e>
                  <m:r>
                    <m:t>n</m:t>
                  </m:r>
                </m:e>
                <m:sub>
                  <m:r>
                    <m:t>i</m:t>
                  </m:r>
                </m:sub>
              </m:sSub>
            </m:num>
            <m:den>
              <m:sSub>
                <m:e>
                  <m:r>
                    <m:t>N</m:t>
                  </m:r>
                </m:e>
                <m:sub>
                  <m:r>
                    <m:t>f</m:t>
                  </m:r>
                  <m:r>
                    <m:rPr>
                      <m:sty m:val="p"/>
                    </m:rPr>
                    <m:t>,</m:t>
                  </m:r>
                  <m:r>
                    <m:t>i</m:t>
                  </m:r>
                </m:sub>
              </m:sSub>
            </m:den>
          </m:f>
          <m:r>
            <m:rPr>
              <m:sty m:val="p"/>
            </m:rPr>
            <m:t>=</m:t>
          </m:r>
          <m:f>
            <m:fPr>
              <m:type m:val="bar"/>
            </m:fPr>
            <m:num>
              <m:sSub>
                <m:e>
                  <m:r>
                    <m:t>n</m:t>
                  </m:r>
                </m:e>
                <m:sub>
                  <m:r>
                    <m:t>i</m:t>
                  </m:r>
                </m:sub>
              </m:sSub>
            </m:num>
            <m:den>
              <m:r>
                <m:t>C</m:t>
              </m:r>
              <m:r>
                <m:rPr>
                  <m:sty m:val="p"/>
                </m:rPr>
                <m:t>⋅</m:t>
              </m:r>
              <m:r>
                <m:rPr>
                  <m:sty m:val="p"/>
                </m:rPr>
                <m:t>(</m:t>
              </m:r>
              <m:r>
                <m:rPr>
                  <m:sty m:val="p"/>
                </m:rPr>
                <m:t>Δ</m:t>
              </m:r>
              <m:sSub>
                <m:e>
                  <m:r>
                    <m:t>σ</m:t>
                  </m:r>
                </m:e>
                <m:sub>
                  <m:r>
                    <m:t>i</m:t>
                  </m:r>
                </m:sub>
              </m:sSub>
              <m:sSup>
                <m:e>
                  <m:r>
                    <m:rPr>
                      <m:sty m:val="p"/>
                    </m:rPr>
                    <m:t>)</m:t>
                  </m:r>
                </m:e>
                <m:sup>
                  <m:r>
                    <m:rPr>
                      <m:sty m:val="p"/>
                    </m:rPr>
                    <m:t>−</m:t>
                  </m:r>
                  <m:r>
                    <m:t>m</m:t>
                  </m:r>
                </m:sup>
              </m:sSup>
            </m:den>
          </m:f>
        </m:oMath>
      </m:oMathPara>
    </w:p>
    <w:p>
      <w:pPr>
        <w:pStyle w:val="FirstParagraph"/>
      </w:pPr>
      <w:r>
        <w:rPr>
          <w:rFonts w:hint="eastAsia"/>
        </w:rPr>
        <w:t xml:space="preserve">设备的总累积损伤度为所有工况累加：</w:t>
      </w:r>
    </w:p>
    <w:p>
      <w:pPr>
        <w:pStyle w:val="BodyText"/>
      </w:pPr>
      <m:oMathPara>
        <m:oMathParaPr>
          <m:jc m:val="center"/>
        </m:oMathParaPr>
        <m:oMath>
          <m:sSub>
            <m:e>
              <m:r>
                <m:t>D</m:t>
              </m:r>
            </m:e>
            <m:sub>
              <m:r>
                <m:rPr>
                  <m:nor/>
                  <m:sty m:val="p"/>
                </m:rPr>
                <m:t>total</m:t>
              </m:r>
            </m:sub>
          </m:sSub>
          <m:r>
            <m:rPr>
              <m:sty m:val="p"/>
            </m:rPr>
            <m:t>=</m:t>
          </m:r>
          <m:nary>
            <m:naryPr>
              <m:chr m:val="∑"/>
              <m:limLoc m:val="undOvr"/>
              <m:subHide m:val="off"/>
              <m:supHide m:val="on"/>
            </m:naryPr>
            <m:sub>
              <m:r>
                <m:t>i</m:t>
              </m:r>
            </m:sub>
            <m:sup>
              <m:r>
                <m:t>​</m:t>
              </m:r>
            </m:sup>
            <m:e>
              <m:sSub>
                <m:e>
                  <m:r>
                    <m:t>D</m:t>
                  </m:r>
                </m:e>
                <m:sub>
                  <m:r>
                    <m:t>i</m:t>
                  </m:r>
                </m:sub>
              </m:sSub>
            </m:e>
          </m:nary>
          <m:r>
            <m:rPr>
              <m:sty m:val="p"/>
            </m:rPr>
            <m:t>≤</m:t>
          </m:r>
          <m:r>
            <m:t>1</m:t>
          </m:r>
        </m:oMath>
      </m:oMathPara>
    </w:p>
    <w:p>
      <w:pPr>
        <w:pStyle w:val="FirstParagraph"/>
      </w:pPr>
      <w:r>
        <w:rPr>
          <w:rFonts w:hint="eastAsia"/>
        </w:rPr>
        <w:t xml:space="preserve">电站部署的应变片阵列实时采集关键截面的应力变化，后台服务器按日结算累积损伤</w:t>
      </w:r>
      <w:r>
        <w:t xml:space="preserve"> </w:t>
      </w:r>
      <m:oMath>
        <m:sSub>
          <m:e>
            <m:r>
              <m:t>D</m:t>
            </m:r>
          </m:e>
          <m:sub>
            <m:r>
              <m:rPr>
                <m:nor/>
                <m:sty m:val="p"/>
              </m:rPr>
              <m:t>total</m:t>
            </m:r>
          </m:sub>
        </m:sSub>
      </m:oMath>
      <w:r>
        <w:rPr>
          <w:rFonts w:hint="eastAsia"/>
        </w:rPr>
        <w:t xml:space="preserve">。当该数值逼近警戒阈值（通常设定为0.75）时，系统将自动触发预防性大修工单。这套基于物理损伤的预测性维护（PdM）体系，彻底替代了传统的“按期修”模式，有效调和了电网高强度调度需求与机组40年设计寿命保障之间的矛盾。</w:t>
      </w:r>
    </w:p>
    <w:bookmarkEnd w:id="24"/>
    <w:bookmarkEnd w:id="25"/>
    <w:bookmarkStart w:id="26" w:name="仿真设置与计算方法"/>
    <w:p>
      <w:pPr>
        <w:pStyle w:val="Heading2"/>
      </w:pPr>
      <w:r>
        <w:rPr>
          <w:rStyle w:val="SectionNumber"/>
        </w:rPr>
        <w:t xml:space="preserve">1.6</w:t>
      </w:r>
      <w:r>
        <w:tab/>
      </w:r>
      <w:r>
        <w:t xml:space="preserve">6.5 </w:t>
      </w:r>
      <w:r>
        <w:rPr>
          <w:rFonts w:hint="eastAsia"/>
        </w:rPr>
        <w:t xml:space="preserve">仿真设置与计算方法</w:t>
      </w:r>
    </w:p>
    <w:p>
      <w:pPr>
        <w:pStyle w:val="FirstParagraph"/>
      </w:pPr>
      <w:r>
        <w:rPr>
          <w:rFonts w:hint="eastAsia"/>
        </w:rPr>
        <w:t xml:space="preserve">为了将四座结构和场景迥异的电站置于统一尺度下进行量化对比，本研究在MATLAB/Simulink环境下建立了包含水力-机械-电气多物理场的刚柔耦合全过程仿真框架。管道水力模型采用基于特征线法（MOC）的偏微分方程求解器，为了保证计算过程的数值稳定性，空间步长</w:t>
      </w:r>
      <w:r>
        <w:t xml:space="preserve"> </w:t>
      </w:r>
      <m:oMath>
        <m:r>
          <m:rPr>
            <m:sty m:val="p"/>
          </m:rPr>
          <m:t>Δ</m:t>
        </m:r>
        <m:r>
          <m:t>x</m:t>
        </m:r>
      </m:oMath>
      <w:r>
        <w:t xml:space="preserve"> </w:t>
      </w:r>
      <w:r>
        <w:rPr>
          <w:rFonts w:hint="eastAsia"/>
        </w:rPr>
        <w:t xml:space="preserve">与时间步长</w:t>
      </w:r>
      <w:r>
        <w:t xml:space="preserve"> </w:t>
      </w:r>
      <m:oMath>
        <m:r>
          <m:rPr>
            <m:sty m:val="p"/>
          </m:rPr>
          <m:t>Δ</m:t>
        </m:r>
        <m:r>
          <m:t>t</m:t>
        </m:r>
      </m:oMath>
      <w:r>
        <w:t xml:space="preserve"> </w:t>
      </w:r>
      <w:r>
        <w:rPr>
          <w:rFonts w:hint="eastAsia"/>
        </w:rPr>
        <w:t xml:space="preserve">严格遵循Courant数条件约束（</w:t>
      </w:r>
      <m:oMath>
        <m:sSub>
          <m:e>
            <m:r>
              <m:t>C</m:t>
            </m:r>
          </m:e>
          <m:sub>
            <m:r>
              <m:t>r</m:t>
            </m:r>
          </m:sub>
        </m:sSub>
        <m:r>
          <m:rPr>
            <m:sty m:val="p"/>
          </m:rPr>
          <m:t>=</m:t>
        </m:r>
        <m:r>
          <m:t>a</m:t>
        </m:r>
        <m:f>
          <m:fPr>
            <m:type m:val="bar"/>
          </m:fPr>
          <m:num>
            <m:r>
              <m:rPr>
                <m:sty m:val="p"/>
              </m:rPr>
              <m:t>Δ</m:t>
            </m:r>
            <m:r>
              <m:t>t</m:t>
            </m:r>
          </m:num>
          <m:den>
            <m:r>
              <m:rPr>
                <m:sty m:val="p"/>
              </m:rPr>
              <m:t>Δ</m:t>
            </m:r>
            <m:r>
              <m:t>x</m:t>
            </m:r>
          </m:den>
        </m:f>
        <m:r>
          <m:rPr>
            <m:sty m:val="p"/>
          </m:rPr>
          <m:t>≤</m:t>
        </m:r>
        <m:r>
          <m:t>1</m:t>
        </m:r>
      </m:oMath>
      <w:r>
        <w:rPr>
          <w:rFonts w:hint="eastAsia"/>
        </w:rPr>
        <w:t xml:space="preserve">）。</w:t>
      </w:r>
    </w:p>
    <w:p>
      <w:pPr>
        <w:pStyle w:val="BodyText"/>
      </w:pPr>
      <w:r>
        <w:rPr>
          <w:rFonts w:hint="eastAsia"/>
        </w:rPr>
        <w:t xml:space="preserve">针对不同电站，提取其典型运行日数据作为外部激励：选取葛野川冬季用电高峰日、Nant</w:t>
      </w:r>
      <w:r>
        <w:t xml:space="preserve"> de </w:t>
      </w:r>
      <w:r>
        <w:rPr>
          <w:rFonts w:hint="eastAsia"/>
        </w:rPr>
        <w:t xml:space="preserve">Drance春季风光大发日、丰宁秋季极寒大风日以及阳江夏季台风登陆日。在控制周期为15分钟的优化步长下，仿真模拟各电站在所在区域电网内24小时的连续动态响应轨迹。性能评估维度聚焦于：全周期综合转换效率、等效利用强度、频率控制标准得分（CPS1）、引水管瞬态最大压力比以及日度折算单位经济收益。</w:t>
      </w:r>
    </w:p>
    <w:bookmarkEnd w:id="26"/>
    <w:bookmarkStart w:id="27" w:name="仿真结果分析与数据深度解读"/>
    <w:p>
      <w:pPr>
        <w:pStyle w:val="Heading2"/>
      </w:pPr>
      <w:r>
        <w:rPr>
          <w:rStyle w:val="SectionNumber"/>
        </w:rPr>
        <w:t xml:space="preserve">1.7</w:t>
      </w:r>
      <w:r>
        <w:tab/>
      </w:r>
      <w:r>
        <w:t xml:space="preserve">6.6 </w:t>
      </w:r>
      <w:r>
        <w:rPr>
          <w:rFonts w:hint="eastAsia"/>
        </w:rPr>
        <w:t xml:space="preserve">仿真结果分析与数据深度解读</w:t>
      </w:r>
    </w:p>
    <w:p>
      <w:pPr>
        <w:pStyle w:val="FirstParagraph"/>
      </w:pPr>
      <w:r>
        <w:rPr>
          <w:rFonts w:hint="eastAsia"/>
        </w:rPr>
        <w:t xml:space="preserve">对长达24小时的仿真数据进行拆解分析，揭示了不同技术路线与市场环境对电站综合效能的深远影响。</w:t>
      </w:r>
    </w:p>
    <w:p>
      <w:pPr>
        <w:pStyle w:val="BodyText"/>
      </w:pPr>
      <w:r>
        <w:rPr>
          <w:rFonts w:hint="eastAsia"/>
          <w:b/>
          <w:bCs/>
        </w:rPr>
        <w:t xml:space="preserve">综合效率多维解构</w:t>
      </w:r>
      <w:r>
        <w:rPr>
          <w:rFonts w:hint="eastAsia"/>
        </w:rPr>
        <w:t xml:space="preserve">：结果显示，葛野川（变速）综合效率82.1%，Nant</w:t>
      </w:r>
      <w:r>
        <w:t xml:space="preserve"> de Drance </w:t>
      </w:r>
      <w:r>
        <w:rPr>
          <w:rFonts w:hint="eastAsia"/>
        </w:rPr>
        <w:t xml:space="preserve">78.3%，丰宁79.5%，阳江80.8%。深度解读这一数据：葛野川的绝对领先地位并非源于电机本体效率，而是源自变速控制。在部分负荷下，定速机组因脱流现象会产生高达3%-5%的额外水力损失，而葛野川通过调节转速消除了这部分水力衰减，弥补了变频器带来的0.5%电损耗，最终实现了82.1%的系统净效率。阳江电站的高效率（80.8%）则很大程度上归功于其528</w:t>
      </w:r>
      <w:r>
        <w:t xml:space="preserve"> </w:t>
      </w:r>
      <w:r>
        <w:rPr>
          <w:rFonts w:hint="eastAsia"/>
        </w:rPr>
        <w:t xml:space="preserve">m的运行水头长期处于水泵水轮机水力设计的最优比转速区间，机械内耗极小。</w:t>
      </w:r>
    </w:p>
    <w:p>
      <w:pPr>
        <w:pStyle w:val="BodyText"/>
      </w:pPr>
      <w:r>
        <w:rPr>
          <w:rFonts w:hint="eastAsia"/>
          <w:b/>
          <w:bCs/>
        </w:rPr>
        <w:t xml:space="preserve">调频性能量化对比</w:t>
      </w:r>
      <w:r>
        <w:rPr>
          <w:rFonts w:hint="eastAsia"/>
        </w:rPr>
        <w:t xml:space="preserve">：依据北美电力可靠性委员会（NERC）的CPS1标准测算，葛野川变速机组得分高达97.5%，完全碾压其余三座定速电站（分布在92%-95%区间）。从时域曲线观察，变速机组对阶跃有功指令的响应死区极小，功率爬坡率（Ramp</w:t>
      </w:r>
      <w:r>
        <w:t xml:space="preserve"> </w:t>
      </w:r>
      <w:r>
        <w:rPr>
          <w:rFonts w:hint="eastAsia"/>
        </w:rPr>
        <w:t xml:space="preserve">Rate）可达30</w:t>
      </w:r>
      <w:r>
        <w:t xml:space="preserve"> </w:t>
      </w:r>
      <w:r>
        <w:rPr>
          <w:rFonts w:hint="eastAsia"/>
        </w:rPr>
        <w:t xml:space="preserve">MW/s以上，且不存在定速机组调速器动作带来的水门反调效应，展现出了类似电池储能的优异电网友好性。</w:t>
      </w:r>
    </w:p>
    <w:p>
      <w:pPr>
        <w:pStyle w:val="BodyText"/>
      </w:pPr>
      <w:r>
        <w:rPr>
          <w:rFonts w:hint="eastAsia"/>
          <w:b/>
          <w:bCs/>
        </w:rPr>
        <w:t xml:space="preserve">设备利用率宏观透视</w:t>
      </w:r>
      <w:r>
        <w:rPr>
          <w:rFonts w:hint="eastAsia"/>
        </w:rPr>
        <w:t xml:space="preserve">：通过统计日度启停状态翻转次数，Nant</w:t>
      </w:r>
      <w:r>
        <w:t xml:space="preserve"> de </w:t>
      </w:r>
      <w:r>
        <w:rPr>
          <w:rFonts w:hint="eastAsia"/>
        </w:rPr>
        <w:t xml:space="preserve">Drance以日均2.1个完整循环位居榜首，这是由于欧洲现货市场价格信号每15分钟更新一次，高频的价格差刺激了机组的极限调用。阳江电站日均1.8个循环紧随其后，反映了广东电网峰谷差急剧扩大的现实压力。丰宁电站（1.5次）与葛野川（1.3次）则由于区域负荷特性相对平缓或市场价格信号传导受阻，未完全释放其物理潜能。</w:t>
      </w:r>
    </w:p>
    <w:p>
      <w:pPr>
        <w:pStyle w:val="BodyText"/>
      </w:pPr>
      <w:r>
        <w:rPr>
          <w:rFonts w:hint="eastAsia"/>
          <w:b/>
          <w:bCs/>
        </w:rPr>
        <w:t xml:space="preserve">经济性与市场机制映射</w:t>
      </w:r>
      <w:r>
        <w:rPr>
          <w:rFonts w:hint="eastAsia"/>
        </w:rPr>
        <w:t xml:space="preserve">（指标归一化为人民币/MW装机/日）：Nant</w:t>
      </w:r>
      <w:r>
        <w:t xml:space="preserve"> de </w:t>
      </w:r>
      <w:r>
        <w:rPr>
          <w:rFonts w:hint="eastAsia"/>
        </w:rPr>
        <w:t xml:space="preserve">Drance达到约1850元/MW的极高收益水平；阳江约1420元/MW；丰宁受限约1180元/MW；葛野川约为980元/MW。数据的阶梯状分布深刻揭示了电力市场机制的决定性作用。Nant</w:t>
      </w:r>
      <w:r>
        <w:t xml:space="preserve"> de </w:t>
      </w:r>
      <w:r>
        <w:rPr>
          <w:rFonts w:hint="eastAsia"/>
        </w:rPr>
        <w:t xml:space="preserve">Drance不仅通过巨大的日内峰谷价差完成了基础电量套利，更在频率控制备用容量市场上获取了超额溢价。反观丰宁，尽管装机规模庞大且对消纳风电贡献巨大，但在缺乏成熟现货及辅助服务市场定价的背景下，其真实物理价值未能完全转化为账面经济收益，凸显了电力体制改革的迫切性。</w:t>
      </w:r>
    </w:p>
    <w:p>
      <w:pPr>
        <w:pStyle w:val="BodyText"/>
      </w:pPr>
      <w:r>
        <w:rPr>
          <w:rFonts w:hint="eastAsia"/>
          <w:b/>
          <w:bCs/>
        </w:rPr>
        <w:t xml:space="preserve">水击安全边界验证</w:t>
      </w:r>
      <w:r>
        <w:rPr>
          <w:rFonts w:hint="eastAsia"/>
        </w:rPr>
        <w:t xml:space="preserve">：在极限双机甩负荷工况仿真中，四座电站的最大引水管压力上升率分别为1.15（葛野川）、1.12（Nant</w:t>
      </w:r>
      <w:r>
        <w:t xml:space="preserve"> de </w:t>
      </w:r>
      <w:r>
        <w:rPr>
          <w:rFonts w:hint="eastAsia"/>
        </w:rPr>
        <w:t xml:space="preserve">Drance）、1.18（丰宁）、1.14（阳江）。所有测试值均被死死压制在国际电工委员会（IEC）推荐的1.25安全红线之下。特别是葛野川在714</w:t>
      </w:r>
      <w:r>
        <w:t xml:space="preserve"> </w:t>
      </w:r>
      <w:r>
        <w:rPr>
          <w:rFonts w:hint="eastAsia"/>
        </w:rPr>
        <w:t xml:space="preserve">m极端水头下，得益于同步旁通阀（SBV）和优化的非线性导叶关闭规律，成功化解了百米级高压水柱的毁灭性冲量，证明了现代水击防护理论的可靠性。</w:t>
      </w:r>
    </w:p>
    <w:bookmarkEnd w:id="27"/>
    <w:bookmarkStart w:id="28" w:name="工程启示与案例拓展"/>
    <w:p>
      <w:pPr>
        <w:pStyle w:val="Heading2"/>
      </w:pPr>
      <w:r>
        <w:rPr>
          <w:rStyle w:val="SectionNumber"/>
        </w:rPr>
        <w:t xml:space="preserve">1.8</w:t>
      </w:r>
      <w:r>
        <w:tab/>
      </w:r>
      <w:r>
        <w:t xml:space="preserve">6.7 </w:t>
      </w:r>
      <w:r>
        <w:rPr>
          <w:rFonts w:hint="eastAsia"/>
        </w:rPr>
        <w:t xml:space="preserve">工程启示与案例拓展</w:t>
      </w:r>
    </w:p>
    <w:p>
      <w:pPr>
        <w:pStyle w:val="FirstParagraph"/>
      </w:pPr>
      <w:r>
        <w:rPr>
          <w:rFonts w:hint="eastAsia"/>
        </w:rPr>
        <w:t xml:space="preserve">四座核心电站的解析，辅以全球工程实践，为未来抽水蓄能的高质量发展提供了多维度的启迪。</w:t>
      </w:r>
    </w:p>
    <w:p>
      <w:pPr>
        <w:pStyle w:val="BodyText"/>
      </w:pPr>
      <w:r>
        <w:rPr>
          <w:rFonts w:hint="eastAsia"/>
        </w:rPr>
        <w:t xml:space="preserve">第一，水力与电气的跨界融合是突破物理瓶颈的必由之路。葛野川电站证明了交流励磁变速技术在拓宽运行边界和提升系统柔性方面的革命性优势。随着大功率IGBT器件成本的下降，全功率变频（FSC）方案也已进入工程视野，未来机组的运行轨迹将更加自由。</w:t>
      </w:r>
    </w:p>
    <w:p>
      <w:pPr>
        <w:pStyle w:val="BodyText"/>
      </w:pPr>
      <w:r>
        <w:rPr>
          <w:rFonts w:hint="eastAsia"/>
        </w:rPr>
        <w:t xml:space="preserve">第二，工程设计必须对极端工况保持足够的敬畏。以美国Bath</w:t>
      </w:r>
      <w:r>
        <w:t xml:space="preserve"> </w:t>
      </w:r>
      <w:r>
        <w:rPr>
          <w:rFonts w:hint="eastAsia"/>
        </w:rPr>
        <w:t xml:space="preserve">County（巴斯县）抽蓄电站为例，该电站装机3003</w:t>
      </w:r>
      <w:r>
        <w:t xml:space="preserve"> </w:t>
      </w:r>
      <w:r>
        <w:rPr>
          <w:rFonts w:hint="eastAsia"/>
        </w:rPr>
        <w:t xml:space="preserve">MW，在初期试运行阶段，因高水头大流量条件下的流固耦合共振，引发了严重的压力钢管异常振动和厂房颤振。工程团队被迫对尾水管进行大规模空气动力学和水动力学改造，加装扰流板以打碎尾涡绳。这警示我们，超大规模引水系统的瞬态水力学稳定性始终是悬在工程师头顶的达摩克利斯之剑。</w:t>
      </w:r>
    </w:p>
    <w:p>
      <w:pPr>
        <w:pStyle w:val="BodyText"/>
      </w:pPr>
      <w:r>
        <w:rPr>
          <w:rFonts w:hint="eastAsia"/>
        </w:rPr>
        <w:t xml:space="preserve">第三，市场机制的完备度决定了工程潜能的释放度。Nant</w:t>
      </w:r>
      <w:r>
        <w:t xml:space="preserve"> de </w:t>
      </w:r>
      <w:r>
        <w:rPr>
          <w:rFonts w:hint="eastAsia"/>
        </w:rPr>
        <w:t xml:space="preserve">Drance的盈利模型表明，只有当电网的“灵活性需求”被赋予了准确的金融定价（现货尖峰电价与辅助服务竞价），抽蓄电站的高频次响应和快速调节能力才能转化为合理的商业回报。</w:t>
      </w:r>
    </w:p>
    <w:p>
      <w:pPr>
        <w:pStyle w:val="BodyText"/>
      </w:pPr>
      <w:r>
        <w:rPr>
          <w:rFonts w:hint="eastAsia"/>
        </w:rPr>
        <w:t xml:space="preserve">第四，极致响应速度是抽蓄对抗新型储能的核心武器。英国Dinorwig（迪诺威格）抽蓄电站为了满足英国国家电网极为苛刻的频率响应标准，创新采用了“压气调相，水轮机空气中空转”的热备用模式。一旦检测到频率跌落，机组排气充水，仅需12秒即可从0</w:t>
      </w:r>
      <w:r>
        <w:t xml:space="preserve"> </w:t>
      </w:r>
      <w:r>
        <w:rPr>
          <w:rFonts w:hint="eastAsia"/>
        </w:rPr>
        <w:t xml:space="preserve">MW狂飙至1320</w:t>
      </w:r>
      <w:r>
        <w:t xml:space="preserve"> </w:t>
      </w:r>
      <w:r>
        <w:rPr>
          <w:rFonts w:hint="eastAsia"/>
        </w:rPr>
        <w:t xml:space="preserve">MW满负荷，这种工业奇迹般的响应速度，重新定义了机械储能的敏捷极限。</w:t>
      </w:r>
    </w:p>
    <w:bookmarkEnd w:id="28"/>
    <w:bookmarkStart w:id="29" w:name="本章小结"/>
    <w:p>
      <w:pPr>
        <w:pStyle w:val="Heading2"/>
      </w:pPr>
      <w:r>
        <w:rPr>
          <w:rStyle w:val="SectionNumber"/>
        </w:rPr>
        <w:t xml:space="preserve">1.9</w:t>
      </w:r>
      <w:r>
        <w:tab/>
      </w:r>
      <w:r>
        <w:rPr>
          <w:rFonts w:hint="eastAsia"/>
        </w:rPr>
        <w:t xml:space="preserve">本章小结</w:t>
      </w:r>
    </w:p>
    <w:p>
      <w:pPr>
        <w:pStyle w:val="FirstParagraph"/>
      </w:pPr>
      <w:r>
        <w:rPr>
          <w:rFonts w:hint="eastAsia"/>
        </w:rPr>
        <w:t xml:space="preserve">本章将视角从微观的理论推导跃升至宏观的工程俯瞰。通过对日本葛野川、瑞士Nant</w:t>
      </w:r>
      <w:r>
        <w:t xml:space="preserve"> de </w:t>
      </w:r>
      <w:r>
        <w:rPr>
          <w:rFonts w:hint="eastAsia"/>
        </w:rPr>
        <w:t xml:space="preserve">Drance、中国丰宁与中国阳江四座坐标级电站的深度解剖，充分证实了前五章建立的可逆式机组过渡过程控制、变速调节理论、多机组经济调度以及市场竞价模型在真实物理世界中的精确性与适用性。真实工程中涌现出的水击压力极限约束、多机耦合共振、新能源消纳瓶颈及金属疲劳损伤等问题，反过来又促使理论框架不断演进。面对高比例可再生能源接入的新型电力系统，抽水蓄能电站正从被动的“填谷调峰工具”，向主动支撑系统频率稳定、电压支撑和大规模能量转移的“超级调节中枢”蜕变，其技术迭代与理论创新仍有广阔空间。</w:t>
      </w:r>
    </w:p>
    <w:bookmarkEnd w:id="29"/>
    <w:bookmarkStart w:id="30" w:name="拓展视野"/>
    <w:p>
      <w:pPr>
        <w:pStyle w:val="Heading2"/>
      </w:pPr>
      <w:r>
        <w:rPr>
          <w:rStyle w:val="SectionNumber"/>
        </w:rPr>
        <w:t xml:space="preserve">1.10</w:t>
      </w:r>
      <w:r>
        <w:tab/>
      </w:r>
      <w:r>
        <w:rPr>
          <w:rFonts w:hint="eastAsia"/>
        </w:rPr>
        <w:t xml:space="preserve">拓展视野</w:t>
      </w:r>
    </w:p>
    <w:p>
      <w:pPr>
        <w:pStyle w:val="FirstParagraph"/>
      </w:pPr>
      <w:r>
        <w:rPr>
          <w:rFonts w:hint="eastAsia"/>
        </w:rPr>
        <w:t xml:space="preserve">从更宏大的系统论（System</w:t>
      </w:r>
      <w:r>
        <w:t xml:space="preserve"> </w:t>
      </w:r>
      <w:r>
        <w:rPr>
          <w:rFonts w:hint="eastAsia"/>
        </w:rPr>
        <w:t xml:space="preserve">Theory）和控制论（Cybernetics）视角审视，抽水蓄能电站的物理本质是一个跨越时间尺度的“能量缓冲器”。它在电力系统发用电瞬时错配中扮演的缝合角色，与大型水利工程中调蓄水库在水文周期内平衡丰枯供需的功能，在拓扑结构上具有惊人的同构性。水库的库容水位调度与抽蓄电站的上库SOC（荷电状态）管理，在数学抽象上都可严格归结为具有积分特性的受控对象，在强随机环境激励下的非线性约束最优控制问题。Lei（2025a）在《水系统控制论（CHS）基础》框架中提出的“蓄-泄协同”基本控制原理，不仅成功统一了水资源调度与电力储能管理的数学描述，更为水利工程师的宏观水文视野与电力工程师的微观电磁视野之间，架设了一座跨越学科边界的方法论桥梁。</w:t>
      </w:r>
    </w:p>
    <w:bookmarkEnd w:id="30"/>
    <w:bookmarkStart w:id="31" w:name="思考与练习"/>
    <w:p>
      <w:pPr>
        <w:pStyle w:val="Heading2"/>
      </w:pPr>
      <w:r>
        <w:rPr>
          <w:rStyle w:val="SectionNumber"/>
        </w:rPr>
        <w:t xml:space="preserve">1.11</w:t>
      </w:r>
      <w:r>
        <w:tab/>
      </w:r>
      <w:r>
        <w:rPr>
          <w:rFonts w:hint="eastAsia"/>
        </w:rPr>
        <w:t xml:space="preserve">思考与练习</w:t>
      </w:r>
    </w:p>
    <w:p>
      <w:pPr>
        <w:numPr>
          <w:ilvl w:val="0"/>
          <w:numId w:val="1001"/>
        </w:numPr>
      </w:pPr>
      <w:r>
        <w:rPr>
          <w:rFonts w:hint="eastAsia"/>
          <w:b/>
          <w:bCs/>
        </w:rPr>
        <w:t xml:space="preserve">理论推导</w:t>
      </w:r>
      <w:r>
        <w:rPr>
          <w:rFonts w:hint="eastAsia"/>
        </w:rPr>
        <w:t xml:space="preserve">：基于水泵的相似定律（</w:t>
      </w:r>
      <m:oMath>
        <m:r>
          <m:t>H</m:t>
        </m:r>
        <m:r>
          <m:rPr>
            <m:sty m:val="p"/>
          </m:rPr>
          <m:t>∝</m:t>
        </m:r>
        <m:sSup>
          <m:e>
            <m:r>
              <m:t>n</m:t>
            </m:r>
          </m:e>
          <m:sup>
            <m:r>
              <m:t>2</m:t>
            </m:r>
          </m:sup>
        </m:sSup>
        <m:r>
          <m:rPr>
            <m:sty m:val="p"/>
          </m:rPr>
          <m:t>,</m:t>
        </m:r>
        <m:r>
          <m:t>P</m:t>
        </m:r>
        <m:r>
          <m:rPr>
            <m:sty m:val="p"/>
          </m:rPr>
          <m:t>∝</m:t>
        </m:r>
        <m:sSup>
          <m:e>
            <m:r>
              <m:t>n</m:t>
            </m:r>
          </m:e>
          <m:sup>
            <m:r>
              <m:t>3</m:t>
            </m:r>
          </m:sup>
        </m:sSup>
      </m:oMath>
      <w:r>
        <w:rPr>
          <w:rFonts w:hint="eastAsia"/>
        </w:rPr>
        <w:t xml:space="preserve">），推导当水库水位下降导致静水头降低10%时，为保持水泵运行在最优工况点，变速机组的转速应调节多少？此时消耗的抽水功率将变化多少百分比？</w:t>
      </w:r>
    </w:p>
    <w:p>
      <w:pPr>
        <w:numPr>
          <w:ilvl w:val="0"/>
          <w:numId w:val="1001"/>
        </w:numPr>
      </w:pPr>
      <w:r>
        <w:rPr>
          <w:rFonts w:hint="eastAsia"/>
          <w:b/>
          <w:bCs/>
        </w:rPr>
        <w:t xml:space="preserve">市场分析</w:t>
      </w:r>
      <w:r>
        <w:rPr>
          <w:rFonts w:hint="eastAsia"/>
        </w:rPr>
        <w:t xml:space="preserve">：丰宁电站投运后张北地区弃风率从8.2%降至4.8%。假设未来三年该地区风光新能源装机总量进一步翻倍增长。构建一个简化的高峰期系统功率平衡方程，定量讨论仅靠增加常规抽水蓄能电站装机是否足以彻底消除弃风现象，并分析其边际经济成本。</w:t>
      </w:r>
    </w:p>
    <w:p>
      <w:pPr>
        <w:numPr>
          <w:ilvl w:val="0"/>
          <w:numId w:val="1001"/>
        </w:numPr>
      </w:pPr>
      <w:r>
        <w:rPr>
          <w:rFonts w:hint="eastAsia"/>
          <w:b/>
          <w:bCs/>
        </w:rPr>
        <w:t xml:space="preserve">策略评估</w:t>
      </w:r>
      <w:r>
        <w:rPr>
          <w:rFonts w:hint="eastAsia"/>
        </w:rPr>
        <w:t xml:space="preserve">：阳江电站在台风登陆前夕执行的应急预案，要求放弃低谷电量套利，提前满功率抽水将上水库水位强制拉升至80%以上。请建立一个数学期望模型，量化评估这一“物理保险策略”的机会成本，并探讨在现行电力市场中应如何对这种极端气候下的系统韧性支撑服务进行合理的经济补偿。</w:t>
      </w:r>
    </w:p>
    <w:p>
      <w:pPr>
        <w:numPr>
          <w:ilvl w:val="0"/>
          <w:numId w:val="1001"/>
        </w:numPr>
      </w:pPr>
      <w:r>
        <w:rPr>
          <w:rFonts w:hint="eastAsia"/>
          <w:b/>
          <w:bCs/>
        </w:rPr>
        <w:t xml:space="preserve">系统设计</w:t>
      </w:r>
      <w:r>
        <w:rPr>
          <w:rFonts w:hint="eastAsia"/>
        </w:rPr>
        <w:t xml:space="preserve">：对比分析葛野川电站采用的交-交变频器（Cycloconverter）与现代全功率电压源变频器（FSC-VSC）在拓扑结构上的差异。详细说明后者是如何利用脉宽调制（PWM）技术彻底解决定子侧低次谐波注入问题的。</w:t>
      </w:r>
    </w:p>
    <w:p>
      <w:pPr>
        <w:numPr>
          <w:ilvl w:val="0"/>
          <w:numId w:val="1001"/>
        </w:numPr>
      </w:pPr>
      <w:r>
        <w:rPr>
          <w:rFonts w:hint="eastAsia"/>
          <w:b/>
          <w:bCs/>
        </w:rPr>
        <w:t xml:space="preserve">编程实践（Python）</w:t>
      </w:r>
      <w:r>
        <w:rPr>
          <w:rFonts w:hint="eastAsia"/>
        </w:rPr>
        <w:t xml:space="preserve">：请编写一段Python代码，读取给定CSV格式的机组转轮主轴应力时间序列数据文件（</w:t>
      </w:r>
      <w:r>
        <w:rPr>
          <w:rStyle w:val="VerbatimChar"/>
        </w:rPr>
        <w:t xml:space="preserve">stress_data.csv</w:t>
      </w:r>
      <w:r>
        <w:rPr>
          <w:rFonts w:hint="eastAsia"/>
        </w:rPr>
        <w:t xml:space="preserve">，包含时间戳和应力值</w:t>
      </w:r>
      <w:r>
        <w:t xml:space="preserve"> </w:t>
      </w:r>
      <w:r>
        <w:rPr>
          <w:rFonts w:hint="eastAsia"/>
        </w:rPr>
        <w:t xml:space="preserve">MPa）。</w:t>
      </w:r>
      <w:r>
        <w:t xml:space="preserve"> </w:t>
      </w:r>
      <w:r>
        <w:rPr>
          <w:rFonts w:hint="eastAsia"/>
          <w:i/>
          <w:iCs/>
        </w:rPr>
        <w:t xml:space="preserve">要求</w:t>
      </w:r>
      <w:r>
        <w:rPr>
          <w:rFonts w:hint="eastAsia"/>
        </w:rPr>
        <w:t xml:space="preserve">：</w:t>
      </w:r>
    </w:p>
    <w:p>
      <w:pPr>
        <w:pStyle w:val="Compact"/>
        <w:numPr>
          <w:ilvl w:val="1"/>
          <w:numId w:val="1002"/>
        </w:numPr>
      </w:pPr>
      <w:r>
        <w:rPr>
          <w:rFonts w:hint="eastAsia"/>
        </w:rPr>
        <w:t xml:space="preserve">调用开源雨流计数库（如</w:t>
      </w:r>
      <w:r>
        <w:t xml:space="preserve"> </w:t>
      </w:r>
      <w:r>
        <w:rPr>
          <w:rStyle w:val="VerbatimChar"/>
        </w:rPr>
        <w:t xml:space="preserve">rainflow</w:t>
      </w:r>
      <w:r>
        <w:rPr>
          <w:rFonts w:hint="eastAsia"/>
        </w:rPr>
        <w:t xml:space="preserve">）提取应力循环的幅值分布；</w:t>
      </w:r>
    </w:p>
    <w:p>
      <w:pPr>
        <w:pStyle w:val="Compact"/>
        <w:numPr>
          <w:ilvl w:val="1"/>
          <w:numId w:val="1002"/>
        </w:numPr>
      </w:pPr>
      <w:r>
        <w:rPr>
          <w:rFonts w:hint="eastAsia"/>
        </w:rPr>
        <w:t xml:space="preserve">根据给定的材料S-N曲线参数（</w:t>
      </w:r>
      <m:oMath>
        <m:r>
          <m:t>C</m:t>
        </m:r>
        <m:r>
          <m:rPr>
            <m:sty m:val="p"/>
          </m:rPr>
          <m:t>=</m:t>
        </m:r>
        <m:sSup>
          <m:e>
            <m:r>
              <m:t>10</m:t>
            </m:r>
          </m:e>
          <m:sup>
            <m:r>
              <m:t>12</m:t>
            </m:r>
          </m:sup>
        </m:sSup>
        <m:r>
          <m:rPr>
            <m:sty m:val="p"/>
          </m:rPr>
          <m:t>,</m:t>
        </m:r>
        <m:r>
          <m:t>m</m:t>
        </m:r>
        <m:r>
          <m:rPr>
            <m:sty m:val="p"/>
          </m:rPr>
          <m:t>=</m:t>
        </m:r>
        <m:r>
          <m:t>5</m:t>
        </m:r>
      </m:oMath>
      <w:r>
        <w:rPr>
          <w:rFonts w:hint="eastAsia"/>
        </w:rPr>
        <w:t xml:space="preserve">），利用Palmgren-Miner线性累积准则；</w:t>
      </w:r>
    </w:p>
    <w:p>
      <w:pPr>
        <w:pStyle w:val="Compact"/>
        <w:numPr>
          <w:ilvl w:val="1"/>
          <w:numId w:val="1002"/>
        </w:numPr>
      </w:pPr>
      <w:r>
        <w:rPr>
          <w:rFonts w:hint="eastAsia"/>
        </w:rPr>
        <w:t xml:space="preserve">计算并输出该机组单日的累积疲劳损伤度</w:t>
      </w:r>
      <w:r>
        <w:t xml:space="preserve"> </w:t>
      </w:r>
      <m:oMath>
        <m:sSub>
          <m:e>
            <m:r>
              <m:t>D</m:t>
            </m:r>
          </m:e>
          <m:sub>
            <m:r>
              <m:rPr>
                <m:nor/>
                <m:sty m:val="p"/>
              </m:rPr>
              <m:t>daily</m:t>
            </m:r>
          </m:sub>
        </m:sSub>
      </m:oMath>
      <w:r>
        <w:rPr>
          <w:rFonts w:hint="eastAsia"/>
        </w:rPr>
        <w:t xml:space="preserve">，并据此粗略估算该承压部件在当前工况下的预期剩余寿命（年）。</w:t>
      </w:r>
    </w:p>
    <w:bookmarkEnd w:id="31"/>
    <w:bookmarkStart w:id="32" w:name="参考文献"/>
    <w:p>
      <w:pPr>
        <w:pStyle w:val="Heading2"/>
      </w:pPr>
      <w:r>
        <w:rPr>
          <w:rStyle w:val="SectionNumber"/>
        </w:rPr>
        <w:t xml:space="preserve">1.12</w:t>
      </w:r>
      <w:r>
        <w:tab/>
      </w:r>
      <w:r>
        <w:rPr>
          <w:rFonts w:hint="eastAsia"/>
        </w:rPr>
        <w:t xml:space="preserve">参考文献</w:t>
      </w:r>
    </w:p>
    <w:p>
      <w:pPr>
        <w:pStyle w:val="FirstParagraph"/>
      </w:pPr>
      <w:r>
        <w:t xml:space="preserve">[1] Kuwabara, T., Shibuya, A., Furuta, H., et al. Design and dynamic response characteristics of 400 MW adjustable speed pumped storage unit for Ohkawachi Power Station. IEEE Transactions on Energy Conversion, 1996, 11(2): 376-384.</w:t>
      </w:r>
    </w:p>
    <w:p>
      <w:pPr>
        <w:pStyle w:val="BodyText"/>
      </w:pPr>
      <w:r>
        <w:t xml:space="preserve">[2] Hino, T., Lejeune, A. Pumped storage hydropower developments. Comprehensive Renewable Energy, 2012, 6: 405-434.</w:t>
      </w:r>
    </w:p>
    <w:p>
      <w:pPr>
        <w:pStyle w:val="BodyText"/>
      </w:pPr>
      <w:r>
        <w:t xml:space="preserve">[3] </w:t>
      </w:r>
      <w:r>
        <w:rPr>
          <w:rFonts w:hint="eastAsia"/>
        </w:rPr>
        <w:t xml:space="preserve">国家能源局.</w:t>
      </w:r>
      <w:r>
        <w:t xml:space="preserve"> </w:t>
      </w:r>
      <w:r>
        <w:rPr>
          <w:rFonts w:hint="eastAsia"/>
        </w:rPr>
        <w:t xml:space="preserve">抽水蓄能中长期发展规划（2021-2035年）.</w:t>
      </w:r>
      <w:r>
        <w:t xml:space="preserve"> 2021.</w:t>
      </w:r>
    </w:p>
    <w:p>
      <w:pPr>
        <w:pStyle w:val="BodyText"/>
      </w:pPr>
      <w:r>
        <w:t xml:space="preserve">[4] </w:t>
      </w:r>
      <w:r>
        <w:rPr>
          <w:rFonts w:hint="eastAsia"/>
        </w:rPr>
        <w:t xml:space="preserve">中国南方电网.</w:t>
      </w:r>
      <w:r>
        <w:t xml:space="preserve"> </w:t>
      </w:r>
      <w:r>
        <w:rPr>
          <w:rFonts w:hint="eastAsia"/>
        </w:rPr>
        <w:t xml:space="preserve">阳江抽水蓄能电站台风应急防御与运行技术评价报告.</w:t>
      </w:r>
      <w:r>
        <w:t xml:space="preserve"> 2020.</w:t>
      </w:r>
    </w:p>
    <w:p>
      <w:pPr>
        <w:pStyle w:val="BodyText"/>
      </w:pPr>
      <w:r>
        <w:t xml:space="preserve">[5] Lei, X.H. Fundamentals of Water System Cybernetics (CHS). 2025a.</w:t>
      </w:r>
    </w:p>
    <w:p>
      <w:r>
        <w:pict>
          <v:rect style="width:0;height:1.5pt" o:hralign="center" o:hrstd="t" o:hr="t"/>
        </w:pict>
      </w:r>
    </w:p>
    <w:bookmarkEnd w:id="32"/>
    <w:bookmarkStart w:id="33" w:name="仿真代码解读"/>
    <w:p>
      <w:pPr>
        <w:pStyle w:val="Heading2"/>
      </w:pPr>
      <w:r>
        <w:rPr>
          <w:rStyle w:val="SectionNumber"/>
        </w:rPr>
        <w:t xml:space="preserve">1.13</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SourceCode"/>
      </w:pPr>
      <w:r>
        <w:rPr>
          <w:rStyle w:val="CommentTok"/>
        </w:rPr>
        <w:t xml:space="preserve"># -*- coding: utf-8 -*-</w:t>
      </w:r>
      <w:r>
        <w:br/>
      </w:r>
      <w:r>
        <w:rPr>
          <w:rStyle w:val="CommentTok"/>
        </w:rPr>
        <w:t xml:space="preserve">"""</w:t>
      </w:r>
      <w:r>
        <w:br/>
      </w:r>
      <w:r>
        <w:rPr>
          <w:rStyle w:val="CommentTok"/>
        </w:rPr>
        <w:t xml:space="preserve">第6章案例：典型抽蓄电站运行与控制（24h, 15min步长）</w:t>
      </w:r>
      <w:r>
        <w:br/>
      </w:r>
      <w:r>
        <w:rPr>
          <w:rStyle w:val="CommentTok"/>
        </w:rPr>
        <w:t xml:space="preserve">核心算法：</w:t>
      </w:r>
      <w:r>
        <w:br/>
      </w:r>
      <w:r>
        <w:rPr>
          <w:rStyle w:val="CommentTok"/>
        </w:rPr>
        <w:t xml:space="preserve">1) 变速抽水相似定律：Q∝n, H∝n^2, P∝n^3</w:t>
      </w:r>
      <w:r>
        <w:br/>
      </w:r>
      <w:r>
        <w:rPr>
          <w:rStyle w:val="CommentTok"/>
        </w:rPr>
        <w:t xml:space="preserve">2) 多机水力耦合：H_eff = H_gross - c_w*(ΣQ)^2 - c_j*|d(ΣQ)/dt|</w:t>
      </w:r>
      <w:r>
        <w:br/>
      </w:r>
      <w:r>
        <w:rPr>
          <w:rStyle w:val="CommentTok"/>
        </w:rPr>
        <w:t xml:space="preserve">3) 多机协调调度：SLSQP + 机组爬坡 + 同时模式切换≤2台</w:t>
      </w:r>
      <w:r>
        <w:br/>
      </w:r>
      <w:r>
        <w:rPr>
          <w:rStyle w:val="CommentTok"/>
        </w:rPr>
        <w:t xml:space="preserve">4) 水击约束：压力比 + SBV(6%)泄压</w:t>
      </w:r>
      <w:r>
        <w:br/>
      </w:r>
      <w:r>
        <w:rPr>
          <w:rStyle w:val="CommentTok"/>
        </w:rPr>
        <w:t xml:space="preserve">输出：</w:t>
      </w:r>
      <w:r>
        <w:br/>
      </w:r>
      <w:r>
        <w:rPr>
          <w:rStyle w:val="CommentTok"/>
        </w:rPr>
        <w:t xml:space="preserve">- KPI表格</w:t>
      </w:r>
      <w:r>
        <w:br/>
      </w:r>
      <w:r>
        <w:rPr>
          <w:rStyle w:val="CommentTok"/>
        </w:rPr>
        <w:t xml:space="preserve">- 1张图：chapter6_typical_psh_sim.png</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scipy.optimize </w:t>
      </w:r>
      <w:r>
        <w:rPr>
          <w:rStyle w:val="ImportTok"/>
        </w:rPr>
        <w:t xml:space="preserve">import</w:t>
      </w:r>
      <w:r>
        <w:rPr>
          <w:rStyle w:val="NormalTok"/>
        </w:rPr>
        <w:t xml:space="preserve"> minimize</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"Microsoft YaHei"</w:t>
      </w:r>
      <w:r>
        <w:rPr>
          <w:rStyle w:val="NormalTok"/>
        </w:rPr>
        <w:t xml:space="preserve">, </w:t>
      </w:r>
      <w:r>
        <w:rPr>
          <w:rStyle w:val="StringTok"/>
        </w:rPr>
        <w:t xml:space="preserve">"SimHei"</w:t>
      </w:r>
      <w:r>
        <w:rPr>
          <w:rStyle w:val="NormalTok"/>
        </w:rPr>
        <w:t xml:space="preserve">, </w:t>
      </w:r>
      <w:r>
        <w:rPr>
          <w:rStyle w:val="StringTok"/>
        </w:rPr>
        <w:t xml:space="preserve">"DejaVu Sans"</w:t>
      </w:r>
      <w:r>
        <w:rPr>
          <w:rStyle w:val="NormalTok"/>
        </w:rPr>
        <w:t xml:space="preserve">]</w:t>
      </w:r>
      <w:r>
        <w:br/>
      </w:r>
      <w:r>
        <w:rPr>
          <w:rStyle w:val="NormalTok"/>
        </w:rPr>
        <w:t xml:space="preserve">plt.rcParams[</w:t>
      </w:r>
      <w:r>
        <w:rPr>
          <w:rStyle w:val="StringTok"/>
        </w:rPr>
        <w:t xml:space="preserve">"axes.unicode_minus"</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br/>
      </w:r>
      <w:r>
        <w:rPr>
          <w:rStyle w:val="KeywordTok"/>
        </w:rPr>
        <w:t xml:space="preserve">def</w:t>
      </w:r>
      <w:r>
        <w:rPr>
          <w:rStyle w:val="NormalTok"/>
        </w:rPr>
        <w:t xml:space="preserve"> mode_of(p, eps</w:t>
      </w:r>
      <w:r>
        <w:rPr>
          <w:rStyle w:val="OperatorTok"/>
        </w:rPr>
        <w:t xml:space="preserve">=</w:t>
      </w:r>
      <w:r>
        <w:rPr>
          <w:rStyle w:val="FloatTok"/>
        </w:rPr>
        <w:t xml:space="preserve">1e-3</w:t>
      </w:r>
      <w:r>
        <w:rPr>
          <w:rStyle w:val="NormalTok"/>
        </w:rPr>
        <w:t xml:space="preserve">):</w:t>
      </w:r>
      <w:r>
        <w:br/>
      </w:r>
      <w:r>
        <w:rPr>
          <w:rStyle w:val="NormalTok"/>
        </w:rPr>
        <w:t xml:space="preserve">    </w:t>
      </w:r>
      <w:r>
        <w:rPr>
          <w:rStyle w:val="ControlFlowTok"/>
        </w:rPr>
        <w:t xml:space="preserve">if</w:t>
      </w:r>
      <w:r>
        <w:rPr>
          <w:rStyle w:val="NormalTok"/>
        </w:rPr>
        <w:t xml:space="preserve"> p </w:t>
      </w:r>
      <w:r>
        <w:rPr>
          <w:rStyle w:val="OperatorTok"/>
        </w:rPr>
        <w:t xml:space="preserve">&gt;</w:t>
      </w:r>
      <w:r>
        <w:rPr>
          <w:rStyle w:val="NormalTok"/>
        </w:rPr>
        <w:t xml:space="preserve"> eps:</w:t>
      </w:r>
      <w:r>
        <w:br/>
      </w:r>
      <w:r>
        <w:rPr>
          <w:rStyle w:val="NormalTok"/>
        </w:rPr>
        <w:t xml:space="preserve">        </w:t>
      </w:r>
      <w:r>
        <w:rPr>
          <w:rStyle w:val="ControlFlowTok"/>
        </w:rPr>
        <w:t xml:space="preserve">return</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p </w:t>
      </w:r>
      <w:r>
        <w:rPr>
          <w:rStyle w:val="OperatorTok"/>
        </w:rPr>
        <w:t xml:space="preserve">&lt;</w:t>
      </w:r>
      <w:r>
        <w:rPr>
          <w:rStyle w:val="NormalTok"/>
        </w:rPr>
        <w:t xml:space="preserve"> </w:t>
      </w:r>
      <w:r>
        <w:rPr>
          <w:rStyle w:val="OperatorTok"/>
        </w:rPr>
        <w:t xml:space="preserve">-</w:t>
      </w:r>
      <w:r>
        <w:rPr>
          <w:rStyle w:val="NormalTok"/>
        </w:rPr>
        <w:t xml:space="preserve">eps:</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br/>
      </w:r>
      <w:r>
        <w:br/>
      </w:r>
      <w:r>
        <w:rPr>
          <w:rStyle w:val="KeywordTok"/>
        </w:rPr>
        <w:t xml:space="preserve">def</w:t>
      </w:r>
      <w:r>
        <w:rPr>
          <w:rStyle w:val="NormalTok"/>
        </w:rPr>
        <w:t xml:space="preserve"> build_profiles(n_steps, dt_h):</w:t>
      </w:r>
      <w:r>
        <w:br/>
      </w:r>
      <w:r>
        <w:rPr>
          <w:rStyle w:val="NormalTok"/>
        </w:rPr>
        <w:t xml:space="preserve">    t </w:t>
      </w:r>
      <w:r>
        <w:rPr>
          <w:rStyle w:val="OperatorTok"/>
        </w:rPr>
        <w:t xml:space="preserve">=</w:t>
      </w:r>
      <w:r>
        <w:rPr>
          <w:rStyle w:val="NormalTok"/>
        </w:rPr>
        <w:t xml:space="preserve"> np.arange(n_steps) </w:t>
      </w:r>
      <w:r>
        <w:rPr>
          <w:rStyle w:val="OperatorTok"/>
        </w:rPr>
        <w:t xml:space="preserve">*</w:t>
      </w:r>
      <w:r>
        <w:rPr>
          <w:rStyle w:val="NormalTok"/>
        </w:rPr>
        <w:t xml:space="preserve"> dt_h</w:t>
      </w:r>
      <w:r>
        <w:br/>
      </w:r>
      <w:r>
        <w:rPr>
          <w:rStyle w:val="NormalTok"/>
        </w:rPr>
        <w:t xml:space="preserve">    load </w:t>
      </w:r>
      <w:r>
        <w:rPr>
          <w:rStyle w:val="OperatorTok"/>
        </w:rPr>
        <w:t xml:space="preserve">=</w:t>
      </w:r>
      <w:r>
        <w:rPr>
          <w:rStyle w:val="NormalTok"/>
        </w:rPr>
        <w:t xml:space="preserve"> </w:t>
      </w:r>
      <w:r>
        <w:rPr>
          <w:rStyle w:val="DecValTok"/>
        </w:rPr>
        <w:t xml:space="preserve">1700</w:t>
      </w:r>
      <w:r>
        <w:rPr>
          <w:rStyle w:val="NormalTok"/>
        </w:rPr>
        <w:t xml:space="preserve"> </w:t>
      </w:r>
      <w:r>
        <w:rPr>
          <w:rStyle w:val="OperatorTok"/>
        </w:rPr>
        <w:t xml:space="preserve">+</w:t>
      </w:r>
      <w:r>
        <w:rPr>
          <w:rStyle w:val="NormalTok"/>
        </w:rPr>
        <w:t xml:space="preserve"> </w:t>
      </w:r>
      <w:r>
        <w:rPr>
          <w:rStyle w:val="DecValTok"/>
        </w:rPr>
        <w:t xml:space="preserve">240</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w:t>
      </w:r>
      <w:r>
        <w:rPr>
          <w:rStyle w:val="DecValTok"/>
        </w:rPr>
        <w:t xml:space="preserve">90</w:t>
      </w:r>
      <w:r>
        <w:rPr>
          <w:rStyle w:val="NormalTok"/>
        </w:rPr>
        <w:t xml:space="preserve"> </w:t>
      </w:r>
      <w:r>
        <w:rPr>
          <w:rStyle w:val="OperatorTok"/>
        </w:rPr>
        <w:t xml:space="preserve">*</w:t>
      </w:r>
      <w:r>
        <w:rPr>
          <w:rStyle w:val="NormalTok"/>
        </w:rPr>
        <w:t xml:space="preserve"> np.sin(</w:t>
      </w:r>
      <w:r>
        <w:rPr>
          <w:rStyle w:val="DecValTok"/>
        </w:rPr>
        <w:t xml:space="preserve">4</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w:t>
      </w:r>
      <w:r>
        <w:br/>
      </w:r>
      <w:r>
        <w:rPr>
          <w:rStyle w:val="NormalTok"/>
        </w:rPr>
        <w:t xml:space="preserve">    wind </w:t>
      </w:r>
      <w:r>
        <w:rPr>
          <w:rStyle w:val="OperatorTok"/>
        </w:rPr>
        <w:t xml:space="preserve">=</w:t>
      </w:r>
      <w:r>
        <w:rPr>
          <w:rStyle w:val="NormalTok"/>
        </w:rPr>
        <w:t xml:space="preserve"> </w:t>
      </w:r>
      <w:r>
        <w:rPr>
          <w:rStyle w:val="DecValTok"/>
        </w:rPr>
        <w:t xml:space="preserve">320</w:t>
      </w:r>
      <w:r>
        <w:rPr>
          <w:rStyle w:val="NormalTok"/>
        </w:rPr>
        <w:t xml:space="preserve"> </w:t>
      </w:r>
      <w:r>
        <w:rPr>
          <w:rStyle w:val="OperatorTok"/>
        </w:rPr>
        <w:t xml:space="preserve">+</w:t>
      </w:r>
      <w:r>
        <w:rPr>
          <w:rStyle w:val="NormalTok"/>
        </w:rPr>
        <w:t xml:space="preserve"> </w:t>
      </w:r>
      <w:r>
        <w:rPr>
          <w:rStyle w:val="DecValTok"/>
        </w:rPr>
        <w:t xml:space="preserve">130</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w:t>
      </w:r>
      <w:r>
        <w:br/>
      </w:r>
      <w:r>
        <w:rPr>
          <w:rStyle w:val="NormalTok"/>
        </w:rPr>
        <w:t xml:space="preserve">    pv </w:t>
      </w:r>
      <w:r>
        <w:rPr>
          <w:rStyle w:val="OperatorTok"/>
        </w:rPr>
        <w:t xml:space="preserve">=</w:t>
      </w:r>
      <w:r>
        <w:rPr>
          <w:rStyle w:val="NormalTok"/>
        </w:rPr>
        <w:t xml:space="preserve"> </w:t>
      </w:r>
      <w:r>
        <w:rPr>
          <w:rStyle w:val="DecValTok"/>
        </w:rPr>
        <w:t xml:space="preserve">520</w:t>
      </w:r>
      <w:r>
        <w:rPr>
          <w:rStyle w:val="NormalTok"/>
        </w:rPr>
        <w:t xml:space="preserve"> </w:t>
      </w:r>
      <w:r>
        <w:rPr>
          <w:rStyle w:val="OperatorTok"/>
        </w:rPr>
        <w:t xml:space="preserve">*</w:t>
      </w:r>
      <w:r>
        <w:rPr>
          <w:rStyle w:val="NormalTok"/>
        </w:rPr>
        <w:t xml:space="preserve"> np.clip(np.sin(np.pi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w:t>
      </w:r>
      <w:r>
        <w:rPr>
          <w:rStyle w:val="DecValTok"/>
        </w:rPr>
        <w:t xml:space="preserve">12</w:t>
      </w:r>
      <w:r>
        <w:rPr>
          <w:rStyle w:val="NormalTok"/>
        </w:rPr>
        <w:t xml:space="preserve">), </w:t>
      </w:r>
      <w:r>
        <w:rPr>
          <w:rStyle w:val="DecValTok"/>
        </w:rPr>
        <w:t xml:space="preserve">0</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FloatTok"/>
        </w:rPr>
        <w:t xml:space="preserve">1.8</w:t>
      </w:r>
      <w:r>
        <w:br/>
      </w:r>
      <w:r>
        <w:rPr>
          <w:rStyle w:val="NormalTok"/>
        </w:rPr>
        <w:t xml:space="preserve">    renewable </w:t>
      </w:r>
      <w:r>
        <w:rPr>
          <w:rStyle w:val="OperatorTok"/>
        </w:rPr>
        <w:t xml:space="preserve">=</w:t>
      </w:r>
      <w:r>
        <w:rPr>
          <w:rStyle w:val="NormalTok"/>
        </w:rPr>
        <w:t xml:space="preserve"> np.clip(wind </w:t>
      </w:r>
      <w:r>
        <w:rPr>
          <w:rStyle w:val="OperatorTok"/>
        </w:rPr>
        <w:t xml:space="preserve">+</w:t>
      </w:r>
      <w:r>
        <w:rPr>
          <w:rStyle w:val="NormalTok"/>
        </w:rPr>
        <w:t xml:space="preserve"> pv, </w:t>
      </w:r>
      <w:r>
        <w:rPr>
          <w:rStyle w:val="DecValTok"/>
        </w:rPr>
        <w:t xml:space="preserve">0</w:t>
      </w:r>
      <w:r>
        <w:rPr>
          <w:rStyle w:val="NormalTok"/>
        </w:rPr>
        <w:t xml:space="preserve">, </w:t>
      </w:r>
      <w:r>
        <w:rPr>
          <w:rStyle w:val="VariableTok"/>
        </w:rPr>
        <w:t xml:space="preserve">None</w:t>
      </w:r>
      <w:r>
        <w:rPr>
          <w:rStyle w:val="NormalTok"/>
        </w:rPr>
        <w:t xml:space="preserve">)</w:t>
      </w:r>
      <w:r>
        <w:br/>
      </w:r>
      <w:r>
        <w:rPr>
          <w:rStyle w:val="NormalTok"/>
        </w:rPr>
        <w:t xml:space="preserve">    thermal </w:t>
      </w:r>
      <w:r>
        <w:rPr>
          <w:rStyle w:val="OperatorTok"/>
        </w:rPr>
        <w:t xml:space="preserve">=</w:t>
      </w:r>
      <w:r>
        <w:rPr>
          <w:rStyle w:val="NormalTok"/>
        </w:rPr>
        <w:t xml:space="preserve"> </w:t>
      </w:r>
      <w:r>
        <w:rPr>
          <w:rStyle w:val="DecValTok"/>
        </w:rPr>
        <w:t xml:space="preserve">1080</w:t>
      </w:r>
      <w:r>
        <w:rPr>
          <w:rStyle w:val="NormalTok"/>
        </w:rPr>
        <w:t xml:space="preserve"> </w:t>
      </w:r>
      <w:r>
        <w:rPr>
          <w:rStyle w:val="OperatorTok"/>
        </w:rPr>
        <w:t xml:space="preserve">*</w:t>
      </w:r>
      <w:r>
        <w:rPr>
          <w:rStyle w:val="NormalTok"/>
        </w:rPr>
        <w:t xml:space="preserve"> np.ones_like(t)</w:t>
      </w:r>
      <w:r>
        <w:br/>
      </w:r>
      <w:r>
        <w:rPr>
          <w:rStyle w:val="NormalTok"/>
        </w:rPr>
        <w:t xml:space="preserve">    residual </w:t>
      </w:r>
      <w:r>
        <w:rPr>
          <w:rStyle w:val="OperatorTok"/>
        </w:rPr>
        <w:t xml:space="preserve">=</w:t>
      </w:r>
      <w:r>
        <w:rPr>
          <w:rStyle w:val="NormalTok"/>
        </w:rPr>
        <w:t xml:space="preserve"> load </w:t>
      </w:r>
      <w:r>
        <w:rPr>
          <w:rStyle w:val="OperatorTok"/>
        </w:rPr>
        <w:t xml:space="preserve">-</w:t>
      </w:r>
      <w:r>
        <w:rPr>
          <w:rStyle w:val="NormalTok"/>
        </w:rPr>
        <w:t xml:space="preserve"> renewable </w:t>
      </w:r>
      <w:r>
        <w:rPr>
          <w:rStyle w:val="OperatorTok"/>
        </w:rPr>
        <w:t xml:space="preserve">-</w:t>
      </w:r>
      <w:r>
        <w:rPr>
          <w:rStyle w:val="NormalTok"/>
        </w:rPr>
        <w:t xml:space="preserve"> thermal</w:t>
      </w:r>
      <w:r>
        <w:br/>
      </w:r>
      <w:r>
        <w:br/>
      </w:r>
      <w:r>
        <w:rPr>
          <w:rStyle w:val="NormalTok"/>
        </w:rPr>
        <w:t xml:space="preserve">    </w:t>
      </w:r>
      <w:r>
        <w:rPr>
          <w:rStyle w:val="CommentTok"/>
        </w:rPr>
        <w:t xml:space="preserve"># 元/MWh</w:t>
      </w:r>
      <w:r>
        <w:br/>
      </w:r>
      <w:r>
        <w:rPr>
          <w:rStyle w:val="NormalTok"/>
        </w:rPr>
        <w:t xml:space="preserve">    price </w:t>
      </w:r>
      <w:r>
        <w:rPr>
          <w:rStyle w:val="OperatorTok"/>
        </w:rPr>
        <w:t xml:space="preserve">=</w:t>
      </w:r>
      <w:r>
        <w:rPr>
          <w:rStyle w:val="NormalTok"/>
        </w:rPr>
        <w:t xml:space="preserve"> (</w:t>
      </w:r>
      <w:r>
        <w:br/>
      </w:r>
      <w:r>
        <w:rPr>
          <w:rStyle w:val="NormalTok"/>
        </w:rPr>
        <w:t xml:space="preserve">        </w:t>
      </w:r>
      <w:r>
        <w:rPr>
          <w:rStyle w:val="DecValTok"/>
        </w:rPr>
        <w:t xml:space="preserve">260</w:t>
      </w:r>
      <w:r>
        <w:br/>
      </w:r>
      <w:r>
        <w:rPr>
          <w:rStyle w:val="NormalTok"/>
        </w:rPr>
        <w:t xml:space="preserve">        </w:t>
      </w:r>
      <w:r>
        <w:rPr>
          <w:rStyle w:val="OperatorTok"/>
        </w:rPr>
        <w:t xml:space="preserve">+</w:t>
      </w:r>
      <w:r>
        <w:rPr>
          <w:rStyle w:val="NormalTok"/>
        </w:rPr>
        <w:t xml:space="preserve"> </w:t>
      </w:r>
      <w:r>
        <w:rPr>
          <w:rStyle w:val="DecValTok"/>
        </w:rPr>
        <w:t xml:space="preserve">420</w:t>
      </w:r>
      <w:r>
        <w:rPr>
          <w:rStyle w:val="NormalTok"/>
        </w:rPr>
        <w:t xml:space="preserve"> </w:t>
      </w:r>
      <w:r>
        <w:rPr>
          <w:rStyle w:val="OperatorTok"/>
        </w:rPr>
        <w:t xml:space="preserve">*</w:t>
      </w:r>
      <w:r>
        <w:rPr>
          <w:rStyle w:val="NormalTok"/>
        </w:rPr>
        <w:t xml:space="preserve"> np.clip(np.sin(np.pi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12</w:t>
      </w:r>
      <w:r>
        <w:rPr>
          <w:rStyle w:val="NormalTok"/>
        </w:rPr>
        <w:t xml:space="preserve">), </w:t>
      </w:r>
      <w:r>
        <w:rPr>
          <w:rStyle w:val="DecValTok"/>
        </w:rPr>
        <w:t xml:space="preserve">0</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np.clip(np.sin(np.pi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18</w:t>
      </w:r>
      <w:r>
        <w:rPr>
          <w:rStyle w:val="NormalTok"/>
        </w:rPr>
        <w:t xml:space="preserve">) </w:t>
      </w:r>
      <w:r>
        <w:rPr>
          <w:rStyle w:val="OperatorTok"/>
        </w:rPr>
        <w:t xml:space="preserve">/</w:t>
      </w:r>
      <w:r>
        <w:rPr>
          <w:rStyle w:val="NormalTok"/>
        </w:rPr>
        <w:t xml:space="preserve"> </w:t>
      </w:r>
      <w:r>
        <w:rPr>
          <w:rStyle w:val="DecValTok"/>
        </w:rPr>
        <w:t xml:space="preserve">6</w:t>
      </w:r>
      <w:r>
        <w:rPr>
          <w:rStyle w:val="NormalTok"/>
        </w:rPr>
        <w:t xml:space="preserve">), </w:t>
      </w:r>
      <w:r>
        <w:rPr>
          <w:rStyle w:val="DecValTok"/>
        </w:rPr>
        <w:t xml:space="preserve">0</w:t>
      </w:r>
      <w:r>
        <w:rPr>
          <w:rStyle w:val="NormalTok"/>
        </w:rPr>
        <w:t xml:space="preserve">, </w:t>
      </w:r>
      <w:r>
        <w:rPr>
          <w:rStyle w:val="VariableTok"/>
        </w:rPr>
        <w:t xml:space="preserve">None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t, load, renewable, thermal, residual, price</w:t>
      </w:r>
      <w:r>
        <w:br/>
      </w:r>
      <w:r>
        <w:br/>
      </w:r>
      <w:r>
        <w:br/>
      </w:r>
      <w:r>
        <w:rPr>
          <w:rStyle w:val="KeywordTok"/>
        </w:rPr>
        <w:t xml:space="preserve">def</w:t>
      </w:r>
      <w:r>
        <w:rPr>
          <w:rStyle w:val="NormalTok"/>
        </w:rPr>
        <w:t xml:space="preserve"> dispatch_reference(residual, price, f_dev, soc, p):</w:t>
      </w:r>
      <w:r>
        <w:br/>
      </w:r>
      <w:r>
        <w:rPr>
          <w:rStyle w:val="NormalTok"/>
        </w:rPr>
        <w:t xml:space="preserve">    pmax </w:t>
      </w:r>
      <w:r>
        <w:rPr>
          <w:rStyle w:val="OperatorTok"/>
        </w:rPr>
        <w:t xml:space="preserve">=</w:t>
      </w:r>
      <w:r>
        <w:rPr>
          <w:rStyle w:val="NormalTok"/>
        </w:rPr>
        <w:t xml:space="preserve"> p[</w:t>
      </w:r>
      <w:r>
        <w:rPr>
          <w:rStyle w:val="StringTok"/>
        </w:rPr>
        <w:t xml:space="preserve">"n_units"</w:t>
      </w:r>
      <w:r>
        <w:rPr>
          <w:rStyle w:val="NormalTok"/>
        </w:rPr>
        <w:t xml:space="preserve">] </w:t>
      </w:r>
      <w:r>
        <w:rPr>
          <w:rStyle w:val="OperatorTok"/>
        </w:rPr>
        <w:t xml:space="preserve">*</w:t>
      </w:r>
      <w:r>
        <w:rPr>
          <w:rStyle w:val="NormalTok"/>
        </w:rPr>
        <w:t xml:space="preserve"> p[</w:t>
      </w:r>
      <w:r>
        <w:rPr>
          <w:rStyle w:val="StringTok"/>
        </w:rPr>
        <w:t xml:space="preserve">"unit_gen_mw"</w:t>
      </w:r>
      <w:r>
        <w:rPr>
          <w:rStyle w:val="NormalTok"/>
        </w:rPr>
        <w:t xml:space="preserve">]</w:t>
      </w:r>
      <w:r>
        <w:br/>
      </w:r>
      <w:r>
        <w:rPr>
          <w:rStyle w:val="NormalTok"/>
        </w:rPr>
        <w:t xml:space="preserve">    ppump </w:t>
      </w:r>
      <w:r>
        <w:rPr>
          <w:rStyle w:val="OperatorTok"/>
        </w:rPr>
        <w:t xml:space="preserve">=</w:t>
      </w:r>
      <w:r>
        <w:rPr>
          <w:rStyle w:val="NormalTok"/>
        </w:rPr>
        <w:t xml:space="preserve"> p[</w:t>
      </w:r>
      <w:r>
        <w:rPr>
          <w:rStyle w:val="StringTok"/>
        </w:rPr>
        <w:t xml:space="preserve">"n_units"</w:t>
      </w:r>
      <w:r>
        <w:rPr>
          <w:rStyle w:val="NormalTok"/>
        </w:rPr>
        <w:t xml:space="preserve">] </w:t>
      </w:r>
      <w:r>
        <w:rPr>
          <w:rStyle w:val="OperatorTok"/>
        </w:rPr>
        <w:t xml:space="preserve">*</w:t>
      </w:r>
      <w:r>
        <w:rPr>
          <w:rStyle w:val="NormalTok"/>
        </w:rPr>
        <w:t xml:space="preserve"> p[</w:t>
      </w:r>
      <w:r>
        <w:rPr>
          <w:rStyle w:val="StringTok"/>
        </w:rPr>
        <w:t xml:space="preserve">"unit_pump_ref_mw"</w:t>
      </w:r>
      <w:r>
        <w:rPr>
          <w:rStyle w:val="NormalTok"/>
        </w:rPr>
        <w:t xml:space="preserve">]</w:t>
      </w:r>
      <w:r>
        <w:br/>
      </w:r>
      <w:r>
        <w:br/>
      </w:r>
      <w:r>
        <w:rPr>
          <w:rStyle w:val="NormalTok"/>
        </w:rPr>
        <w:t xml:space="preserve">    </w:t>
      </w:r>
      <w:r>
        <w:rPr>
          <w:rStyle w:val="ControlFlowTok"/>
        </w:rPr>
        <w:t xml:space="preserve">if</w:t>
      </w:r>
      <w:r>
        <w:rPr>
          <w:rStyle w:val="NormalTok"/>
        </w:rPr>
        <w:t xml:space="preserve"> price </w:t>
      </w:r>
      <w:r>
        <w:rPr>
          <w:rStyle w:val="OperatorTok"/>
        </w:rPr>
        <w:t xml:space="preserve">&gt;</w:t>
      </w:r>
      <w:r>
        <w:rPr>
          <w:rStyle w:val="NormalTok"/>
        </w:rPr>
        <w:t xml:space="preserve"> </w:t>
      </w:r>
      <w:r>
        <w:rPr>
          <w:rStyle w:val="DecValTok"/>
        </w:rPr>
        <w:t xml:space="preserve">700</w:t>
      </w:r>
      <w:r>
        <w:rPr>
          <w:rStyle w:val="NormalTok"/>
        </w:rPr>
        <w:t xml:space="preserve">:</w:t>
      </w:r>
      <w:r>
        <w:br/>
      </w:r>
      <w:r>
        <w:rPr>
          <w:rStyle w:val="NormalTok"/>
        </w:rPr>
        <w:t xml:space="preserve">        p_market </w:t>
      </w:r>
      <w:r>
        <w:rPr>
          <w:rStyle w:val="OperatorTok"/>
        </w:rPr>
        <w:t xml:space="preserve">=</w:t>
      </w:r>
      <w:r>
        <w:rPr>
          <w:rStyle w:val="NormalTok"/>
        </w:rPr>
        <w:t xml:space="preserve"> </w:t>
      </w:r>
      <w:r>
        <w:rPr>
          <w:rStyle w:val="FloatTok"/>
        </w:rPr>
        <w:t xml:space="preserve">0.75</w:t>
      </w:r>
      <w:r>
        <w:rPr>
          <w:rStyle w:val="NormalTok"/>
        </w:rPr>
        <w:t xml:space="preserve"> </w:t>
      </w:r>
      <w:r>
        <w:rPr>
          <w:rStyle w:val="OperatorTok"/>
        </w:rPr>
        <w:t xml:space="preserve">*</w:t>
      </w:r>
      <w:r>
        <w:rPr>
          <w:rStyle w:val="NormalTok"/>
        </w:rPr>
        <w:t xml:space="preserve"> pmax</w:t>
      </w:r>
      <w:r>
        <w:br/>
      </w:r>
      <w:r>
        <w:rPr>
          <w:rStyle w:val="NormalTok"/>
        </w:rPr>
        <w:t xml:space="preserve">    </w:t>
      </w:r>
      <w:r>
        <w:rPr>
          <w:rStyle w:val="ControlFlowTok"/>
        </w:rPr>
        <w:t xml:space="preserve">elif</w:t>
      </w:r>
      <w:r>
        <w:rPr>
          <w:rStyle w:val="NormalTok"/>
        </w:rPr>
        <w:t xml:space="preserve"> price </w:t>
      </w:r>
      <w:r>
        <w:rPr>
          <w:rStyle w:val="OperatorTok"/>
        </w:rPr>
        <w:t xml:space="preserve">&lt;</w:t>
      </w:r>
      <w:r>
        <w:rPr>
          <w:rStyle w:val="NormalTok"/>
        </w:rPr>
        <w:t xml:space="preserve"> </w:t>
      </w:r>
      <w:r>
        <w:rPr>
          <w:rStyle w:val="DecValTok"/>
        </w:rPr>
        <w:t xml:space="preserve">320</w:t>
      </w:r>
      <w:r>
        <w:rPr>
          <w:rStyle w:val="NormalTok"/>
        </w:rPr>
        <w:t xml:space="preserve">:</w:t>
      </w:r>
      <w:r>
        <w:br/>
      </w:r>
      <w:r>
        <w:rPr>
          <w:rStyle w:val="NormalTok"/>
        </w:rPr>
        <w:t xml:space="preserve">        p_market </w:t>
      </w:r>
      <w:r>
        <w:rPr>
          <w:rStyle w:val="OperatorTok"/>
        </w:rPr>
        <w:t xml:space="preserve">=</w:t>
      </w:r>
      <w:r>
        <w:rPr>
          <w:rStyle w:val="NormalTok"/>
        </w:rPr>
        <w:t xml:space="preserve"> </w:t>
      </w:r>
      <w:r>
        <w:rPr>
          <w:rStyle w:val="OperatorTok"/>
        </w:rPr>
        <w:t xml:space="preserve">-</w:t>
      </w:r>
      <w:r>
        <w:rPr>
          <w:rStyle w:val="FloatTok"/>
        </w:rPr>
        <w:t xml:space="preserve">0.70</w:t>
      </w:r>
      <w:r>
        <w:rPr>
          <w:rStyle w:val="NormalTok"/>
        </w:rPr>
        <w:t xml:space="preserve"> </w:t>
      </w:r>
      <w:r>
        <w:rPr>
          <w:rStyle w:val="OperatorTok"/>
        </w:rPr>
        <w:t xml:space="preserve">*</w:t>
      </w:r>
      <w:r>
        <w:rPr>
          <w:rStyle w:val="NormalTok"/>
        </w:rPr>
        <w:t xml:space="preserve"> ppump</w:t>
      </w:r>
      <w:r>
        <w:br/>
      </w:r>
      <w:r>
        <w:rPr>
          <w:rStyle w:val="NormalTok"/>
        </w:rPr>
        <w:t xml:space="preserve">    </w:t>
      </w:r>
      <w:r>
        <w:rPr>
          <w:rStyle w:val="ControlFlowTok"/>
        </w:rPr>
        <w:t xml:space="preserve">else</w:t>
      </w:r>
      <w:r>
        <w:rPr>
          <w:rStyle w:val="NormalTok"/>
        </w:rPr>
        <w:t xml:space="preserve">:</w:t>
      </w:r>
      <w:r>
        <w:br/>
      </w:r>
      <w:r>
        <w:rPr>
          <w:rStyle w:val="NormalTok"/>
        </w:rPr>
        <w:t xml:space="preserve">        p_market </w:t>
      </w:r>
      <w:r>
        <w:rPr>
          <w:rStyle w:val="OperatorTok"/>
        </w:rPr>
        <w:t xml:space="preserve">=</w:t>
      </w:r>
      <w:r>
        <w:rPr>
          <w:rStyle w:val="NormalTok"/>
        </w:rPr>
        <w:t xml:space="preserve"> </w:t>
      </w:r>
      <w:r>
        <w:rPr>
          <w:rStyle w:val="FloatTok"/>
        </w:rPr>
        <w:t xml:space="preserve">0.0</w:t>
      </w:r>
      <w:r>
        <w:br/>
      </w:r>
      <w:r>
        <w:br/>
      </w:r>
      <w:r>
        <w:rPr>
          <w:rStyle w:val="NormalTok"/>
        </w:rPr>
        <w:t xml:space="preserve">    p_ref </w:t>
      </w:r>
      <w:r>
        <w:rPr>
          <w:rStyle w:val="OperatorTok"/>
        </w:rPr>
        <w:t xml:space="preserve">=</w:t>
      </w:r>
      <w:r>
        <w:rPr>
          <w:rStyle w:val="NormalTok"/>
        </w:rPr>
        <w:t xml:space="preserve"> </w:t>
      </w:r>
      <w:r>
        <w:rPr>
          <w:rStyle w:val="FloatTok"/>
        </w:rPr>
        <w:t xml:space="preserve">0.55</w:t>
      </w:r>
      <w:r>
        <w:rPr>
          <w:rStyle w:val="NormalTok"/>
        </w:rPr>
        <w:t xml:space="preserve"> </w:t>
      </w:r>
      <w:r>
        <w:rPr>
          <w:rStyle w:val="OperatorTok"/>
        </w:rPr>
        <w:t xml:space="preserve">*</w:t>
      </w:r>
      <w:r>
        <w:rPr>
          <w:rStyle w:val="NormalTok"/>
        </w:rPr>
        <w:t xml:space="preserve"> residual </w:t>
      </w:r>
      <w:r>
        <w:rPr>
          <w:rStyle w:val="OperatorTok"/>
        </w:rPr>
        <w:t xml:space="preserve">+</w:t>
      </w:r>
      <w:r>
        <w:rPr>
          <w:rStyle w:val="NormalTok"/>
        </w:rPr>
        <w:t xml:space="preserve"> </w:t>
      </w:r>
      <w:r>
        <w:rPr>
          <w:rStyle w:val="FloatTok"/>
        </w:rPr>
        <w:t xml:space="preserve">0.45</w:t>
      </w:r>
      <w:r>
        <w:rPr>
          <w:rStyle w:val="NormalTok"/>
        </w:rPr>
        <w:t xml:space="preserve"> </w:t>
      </w:r>
      <w:r>
        <w:rPr>
          <w:rStyle w:val="OperatorTok"/>
        </w:rPr>
        <w:t xml:space="preserve">*</w:t>
      </w:r>
      <w:r>
        <w:rPr>
          <w:rStyle w:val="NormalTok"/>
        </w:rPr>
        <w:t xml:space="preserve"> p_market </w:t>
      </w:r>
      <w:r>
        <w:rPr>
          <w:rStyle w:val="OperatorTok"/>
        </w:rPr>
        <w:t xml:space="preserve">-</w:t>
      </w:r>
      <w:r>
        <w:rPr>
          <w:rStyle w:val="NormalTok"/>
        </w:rPr>
        <w:t xml:space="preserve"> </w:t>
      </w:r>
      <w:r>
        <w:rPr>
          <w:rStyle w:val="FloatTok"/>
        </w:rPr>
        <w:t xml:space="preserve">3200.0</w:t>
      </w:r>
      <w:r>
        <w:rPr>
          <w:rStyle w:val="NormalTok"/>
        </w:rPr>
        <w:t xml:space="preserve"> </w:t>
      </w:r>
      <w:r>
        <w:rPr>
          <w:rStyle w:val="OperatorTok"/>
        </w:rPr>
        <w:t xml:space="preserve">*</w:t>
      </w:r>
      <w:r>
        <w:rPr>
          <w:rStyle w:val="NormalTok"/>
        </w:rPr>
        <w:t xml:space="preserve"> f_dev</w:t>
      </w:r>
      <w:r>
        <w:br/>
      </w:r>
      <w:r>
        <w:rPr>
          <w:rStyle w:val="NormalTok"/>
        </w:rPr>
        <w:t xml:space="preserve">    p_ref </w:t>
      </w:r>
      <w:r>
        <w:rPr>
          <w:rStyle w:val="OperatorTok"/>
        </w:rPr>
        <w:t xml:space="preserve">=</w:t>
      </w:r>
      <w:r>
        <w:rPr>
          <w:rStyle w:val="NormalTok"/>
        </w:rPr>
        <w:t xml:space="preserve"> np.clip(p_ref, </w:t>
      </w:r>
      <w:r>
        <w:rPr>
          <w:rStyle w:val="OperatorTok"/>
        </w:rPr>
        <w:t xml:space="preserve">-</w:t>
      </w:r>
      <w:r>
        <w:rPr>
          <w:rStyle w:val="NormalTok"/>
        </w:rPr>
        <w:t xml:space="preserve">ppump, pmax)</w:t>
      </w:r>
      <w:r>
        <w:br/>
      </w:r>
      <w:r>
        <w:br/>
      </w:r>
      <w:r>
        <w:rPr>
          <w:rStyle w:val="NormalTok"/>
        </w:rPr>
        <w:t xml:space="preserve">    </w:t>
      </w:r>
      <w:r>
        <w:rPr>
          <w:rStyle w:val="ControlFlowTok"/>
        </w:rPr>
        <w:t xml:space="preserve">if</w:t>
      </w:r>
      <w:r>
        <w:rPr>
          <w:rStyle w:val="NormalTok"/>
        </w:rPr>
        <w:t xml:space="preserve"> soc </w:t>
      </w:r>
      <w:r>
        <w:rPr>
          <w:rStyle w:val="OperatorTok"/>
        </w:rPr>
        <w:t xml:space="preserve">&lt;=</w:t>
      </w:r>
      <w:r>
        <w:rPr>
          <w:rStyle w:val="NormalTok"/>
        </w:rPr>
        <w:t xml:space="preserve"> p[</w:t>
      </w:r>
      <w:r>
        <w:rPr>
          <w:rStyle w:val="StringTok"/>
        </w:rPr>
        <w:t xml:space="preserve">"soc_min"</w:t>
      </w:r>
      <w:r>
        <w:rPr>
          <w:rStyle w:val="NormalTok"/>
        </w:rPr>
        <w:t xml:space="preserve">] </w:t>
      </w:r>
      <w:r>
        <w:rPr>
          <w:rStyle w:val="OperatorTok"/>
        </w:rPr>
        <w:t xml:space="preserve">+</w:t>
      </w:r>
      <w:r>
        <w:rPr>
          <w:rStyle w:val="NormalTok"/>
        </w:rPr>
        <w:t xml:space="preserve"> </w:t>
      </w:r>
      <w:r>
        <w:rPr>
          <w:rStyle w:val="FloatTok"/>
        </w:rPr>
        <w:t xml:space="preserve">0.01</w:t>
      </w:r>
      <w:r>
        <w:rPr>
          <w:rStyle w:val="NormalTok"/>
        </w:rPr>
        <w:t xml:space="preserve">:</w:t>
      </w:r>
      <w:r>
        <w:br/>
      </w:r>
      <w:r>
        <w:rPr>
          <w:rStyle w:val="NormalTok"/>
        </w:rPr>
        <w:t xml:space="preserve">        p_ref </w:t>
      </w:r>
      <w:r>
        <w:rPr>
          <w:rStyle w:val="OperatorTok"/>
        </w:rPr>
        <w:t xml:space="preserve">=</w:t>
      </w:r>
      <w:r>
        <w:rPr>
          <w:rStyle w:val="NormalTok"/>
        </w:rPr>
        <w:t xml:space="preserve"> </w:t>
      </w:r>
      <w:r>
        <w:rPr>
          <w:rStyle w:val="BuiltInTok"/>
        </w:rPr>
        <w:t xml:space="preserve">min</w:t>
      </w:r>
      <w:r>
        <w:rPr>
          <w:rStyle w:val="NormalTok"/>
        </w:rPr>
        <w:t xml:space="preserve">(p_ref, </w:t>
      </w:r>
      <w:r>
        <w:rPr>
          <w:rStyle w:val="FloatTok"/>
        </w:rPr>
        <w:t xml:space="preserve">0.0</w:t>
      </w:r>
      <w:r>
        <w:rPr>
          <w:rStyle w:val="NormalTok"/>
        </w:rPr>
        <w:t xml:space="preserve">)</w:t>
      </w:r>
      <w:r>
        <w:br/>
      </w:r>
      <w:r>
        <w:rPr>
          <w:rStyle w:val="NormalTok"/>
        </w:rPr>
        <w:t xml:space="preserve">    </w:t>
      </w:r>
      <w:r>
        <w:rPr>
          <w:rStyle w:val="ControlFlowTok"/>
        </w:rPr>
        <w:t xml:space="preserve">if</w:t>
      </w:r>
      <w:r>
        <w:rPr>
          <w:rStyle w:val="NormalTok"/>
        </w:rPr>
        <w:t xml:space="preserve"> soc </w:t>
      </w:r>
      <w:r>
        <w:rPr>
          <w:rStyle w:val="OperatorTok"/>
        </w:rPr>
        <w:t xml:space="preserve">&gt;=</w:t>
      </w:r>
      <w:r>
        <w:rPr>
          <w:rStyle w:val="NormalTok"/>
        </w:rPr>
        <w:t xml:space="preserve"> p[</w:t>
      </w:r>
      <w:r>
        <w:rPr>
          <w:rStyle w:val="StringTok"/>
        </w:rPr>
        <w:t xml:space="preserve">"soc_max"</w:t>
      </w:r>
      <w:r>
        <w:rPr>
          <w:rStyle w:val="NormalTok"/>
        </w:rPr>
        <w:t xml:space="preserve">] </w:t>
      </w:r>
      <w:r>
        <w:rPr>
          <w:rStyle w:val="OperatorTok"/>
        </w:rPr>
        <w:t xml:space="preserve">-</w:t>
      </w:r>
      <w:r>
        <w:rPr>
          <w:rStyle w:val="NormalTok"/>
        </w:rPr>
        <w:t xml:space="preserve"> </w:t>
      </w:r>
      <w:r>
        <w:rPr>
          <w:rStyle w:val="FloatTok"/>
        </w:rPr>
        <w:t xml:space="preserve">0.01</w:t>
      </w:r>
      <w:r>
        <w:rPr>
          <w:rStyle w:val="NormalTok"/>
        </w:rPr>
        <w:t xml:space="preserve">:</w:t>
      </w:r>
      <w:r>
        <w:br/>
      </w:r>
      <w:r>
        <w:rPr>
          <w:rStyle w:val="NormalTok"/>
        </w:rPr>
        <w:t xml:space="preserve">        p_ref </w:t>
      </w:r>
      <w:r>
        <w:rPr>
          <w:rStyle w:val="OperatorTok"/>
        </w:rPr>
        <w:t xml:space="preserve">=</w:t>
      </w:r>
      <w:r>
        <w:rPr>
          <w:rStyle w:val="NormalTok"/>
        </w:rPr>
        <w:t xml:space="preserve"> </w:t>
      </w:r>
      <w:r>
        <w:rPr>
          <w:rStyle w:val="BuiltInTok"/>
        </w:rPr>
        <w:t xml:space="preserve">max</w:t>
      </w:r>
      <w:r>
        <w:rPr>
          <w:rStyle w:val="NormalTok"/>
        </w:rPr>
        <w:t xml:space="preserve">(p_ref, </w:t>
      </w:r>
      <w:r>
        <w:rPr>
          <w:rStyle w:val="FloatTok"/>
        </w:rPr>
        <w:t xml:space="preserve">0.0</w:t>
      </w:r>
      <w:r>
        <w:rPr>
          <w:rStyle w:val="NormalTok"/>
        </w:rPr>
        <w:t xml:space="preserve">)</w:t>
      </w:r>
      <w:r>
        <w:br/>
      </w:r>
      <w:r>
        <w:br/>
      </w:r>
      <w:r>
        <w:rPr>
          <w:rStyle w:val="NormalTok"/>
        </w:rPr>
        <w:t xml:space="preserve">    </w:t>
      </w:r>
      <w:r>
        <w:rPr>
          <w:rStyle w:val="ControlFlowTok"/>
        </w:rPr>
        <w:t xml:space="preserve">return</w:t>
      </w:r>
      <w:r>
        <w:rPr>
          <w:rStyle w:val="NormalTok"/>
        </w:rPr>
        <w:t xml:space="preserve"> p_ref</w:t>
      </w:r>
      <w:r>
        <w:br/>
      </w:r>
      <w:r>
        <w:br/>
      </w:r>
      <w:r>
        <w:br/>
      </w:r>
      <w:r>
        <w:rPr>
          <w:rStyle w:val="KeywordTok"/>
        </w:rPr>
        <w:t xml:space="preserve">def</w:t>
      </w:r>
      <w:r>
        <w:rPr>
          <w:rStyle w:val="NormalTok"/>
        </w:rPr>
        <w:t xml:space="preserve"> rebalance_power(x, lb, ub, target, mask_free</w:t>
      </w:r>
      <w:r>
        <w:rPr>
          <w:rStyle w:val="OperatorTok"/>
        </w:rPr>
        <w:t xml:space="preserve">=</w:t>
      </w:r>
      <w:r>
        <w:rPr>
          <w:rStyle w:val="VariableTok"/>
        </w:rPr>
        <w:t xml:space="preserve">None</w:t>
      </w:r>
      <w:r>
        <w:rPr>
          <w:rStyle w:val="NormalTok"/>
        </w:rPr>
        <w:t xml:space="preserve">, tol</w:t>
      </w:r>
      <w:r>
        <w:rPr>
          <w:rStyle w:val="OperatorTok"/>
        </w:rPr>
        <w:t xml:space="preserve">=</w:t>
      </w:r>
      <w:r>
        <w:rPr>
          <w:rStyle w:val="FloatTok"/>
        </w:rPr>
        <w:t xml:space="preserve">1e-3</w:t>
      </w:r>
      <w:r>
        <w:rPr>
          <w:rStyle w:val="NormalTok"/>
        </w:rPr>
        <w:t xml:space="preserve">, n_iter</w:t>
      </w:r>
      <w:r>
        <w:rPr>
          <w:rStyle w:val="OperatorTok"/>
        </w:rPr>
        <w:t xml:space="preserve">=</w:t>
      </w:r>
      <w:r>
        <w:rPr>
          <w:rStyle w:val="DecValTok"/>
        </w:rPr>
        <w:t xml:space="preserve">40</w:t>
      </w:r>
      <w:r>
        <w:rPr>
          <w:rStyle w:val="NormalTok"/>
        </w:rPr>
        <w:t xml:space="preserve">):</w:t>
      </w:r>
      <w:r>
        <w:br/>
      </w:r>
      <w:r>
        <w:rPr>
          <w:rStyle w:val="NormalTok"/>
        </w:rPr>
        <w:t xml:space="preserve">    </w:t>
      </w:r>
      <w:r>
        <w:rPr>
          <w:rStyle w:val="ControlFlowTok"/>
        </w:rPr>
        <w:t xml:space="preserve">if</w:t>
      </w:r>
      <w:r>
        <w:rPr>
          <w:rStyle w:val="NormalTok"/>
        </w:rPr>
        <w:t xml:space="preserve"> mask_free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mask_free </w:t>
      </w:r>
      <w:r>
        <w:rPr>
          <w:rStyle w:val="OperatorTok"/>
        </w:rPr>
        <w:t xml:space="preserve">=</w:t>
      </w:r>
      <w:r>
        <w:rPr>
          <w:rStyle w:val="NormalTok"/>
        </w:rPr>
        <w:t xml:space="preserve"> np.ones_like(x, dtype</w:t>
      </w:r>
      <w:r>
        <w:rPr>
          <w:rStyle w:val="OperatorTok"/>
        </w:rPr>
        <w:t xml:space="preserve">=</w:t>
      </w:r>
      <w:r>
        <w:rPr>
          <w:rStyle w:val="BuiltInTok"/>
        </w:rPr>
        <w:t xml:space="preserve">bool</w:t>
      </w:r>
      <w:r>
        <w:rPr>
          <w:rStyle w:val="NormalTok"/>
        </w:rPr>
        <w:t xml:space="preserve">)</w:t>
      </w:r>
      <w:r>
        <w:br/>
      </w:r>
      <w:r>
        <w:br/>
      </w:r>
      <w:r>
        <w:rPr>
          <w:rStyle w:val="NormalTok"/>
        </w:rPr>
        <w:t xml:space="preserve">    x </w:t>
      </w:r>
      <w:r>
        <w:rPr>
          <w:rStyle w:val="OperatorTok"/>
        </w:rPr>
        <w:t xml:space="preserve">=</w:t>
      </w:r>
      <w:r>
        <w:rPr>
          <w:rStyle w:val="NormalTok"/>
        </w:rPr>
        <w:t xml:space="preserve"> np.clip(x, lb, ub)</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(n_iter):</w:t>
      </w:r>
      <w:r>
        <w:br/>
      </w:r>
      <w:r>
        <w:rPr>
          <w:rStyle w:val="NormalTok"/>
        </w:rPr>
        <w:t xml:space="preserve">        err </w:t>
      </w:r>
      <w:r>
        <w:rPr>
          <w:rStyle w:val="OperatorTok"/>
        </w:rPr>
        <w:t xml:space="preserve">=</w:t>
      </w:r>
      <w:r>
        <w:rPr>
          <w:rStyle w:val="NormalTok"/>
        </w:rPr>
        <w:t xml:space="preserve"> target </w:t>
      </w:r>
      <w:r>
        <w:rPr>
          <w:rStyle w:val="OperatorTok"/>
        </w:rPr>
        <w:t xml:space="preserve">-</w:t>
      </w:r>
      <w:r>
        <w:rPr>
          <w:rStyle w:val="NormalTok"/>
        </w:rPr>
        <w:t xml:space="preserve"> x.</w:t>
      </w:r>
      <w:r>
        <w:rPr>
          <w:rStyle w:val="BuiltInTok"/>
        </w:rPr>
        <w:t xml:space="preserve">sum</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(err) </w:t>
      </w:r>
      <w:r>
        <w:rPr>
          <w:rStyle w:val="OperatorTok"/>
        </w:rPr>
        <w:t xml:space="preserve">&lt;</w:t>
      </w:r>
      <w:r>
        <w:rPr>
          <w:rStyle w:val="NormalTok"/>
        </w:rPr>
        <w:t xml:space="preserve"> tol:</w:t>
      </w:r>
      <w:r>
        <w:br/>
      </w:r>
      <w:r>
        <w:rPr>
          <w:rStyle w:val="NormalTok"/>
        </w:rPr>
        <w:t xml:space="preserve">            </w:t>
      </w:r>
      <w:r>
        <w:rPr>
          <w:rStyle w:val="ControlFlowTok"/>
        </w:rPr>
        <w:t xml:space="preserve">break</w:t>
      </w:r>
      <w:r>
        <w:br/>
      </w:r>
      <w:r>
        <w:rPr>
          <w:rStyle w:val="NormalTok"/>
        </w:rPr>
        <w:t xml:space="preserve">        </w:t>
      </w:r>
      <w:r>
        <w:rPr>
          <w:rStyle w:val="ControlFlowTok"/>
        </w:rPr>
        <w:t xml:space="preserve">if</w:t>
      </w:r>
      <w:r>
        <w:rPr>
          <w:rStyle w:val="NormalTok"/>
        </w:rPr>
        <w:t xml:space="preserve"> err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idx </w:t>
      </w:r>
      <w:r>
        <w:rPr>
          <w:rStyle w:val="OperatorTok"/>
        </w:rPr>
        <w:t xml:space="preserve">=</w:t>
      </w:r>
      <w:r>
        <w:rPr>
          <w:rStyle w:val="NormalTok"/>
        </w:rPr>
        <w:t xml:space="preserve"> np.where(mask_free </w:t>
      </w:r>
      <w:r>
        <w:rPr>
          <w:rStyle w:val="OperatorTok"/>
        </w:rPr>
        <w:t xml:space="preserve">&amp;</w:t>
      </w:r>
      <w:r>
        <w:rPr>
          <w:rStyle w:val="NormalTok"/>
        </w:rPr>
        <w:t xml:space="preserve"> (x </w:t>
      </w:r>
      <w:r>
        <w:rPr>
          <w:rStyle w:val="OperatorTok"/>
        </w:rPr>
        <w:t xml:space="preserve">&lt;</w:t>
      </w:r>
      <w:r>
        <w:rPr>
          <w:rStyle w:val="NormalTok"/>
        </w:rPr>
        <w:t xml:space="preserve"> ub </w:t>
      </w:r>
      <w:r>
        <w:rPr>
          <w:rStyle w:val="OperatorTok"/>
        </w:rPr>
        <w:t xml:space="preserve">-</w:t>
      </w:r>
      <w:r>
        <w:rPr>
          <w:rStyle w:val="NormalTok"/>
        </w:rPr>
        <w:t xml:space="preserve"> </w:t>
      </w:r>
      <w:r>
        <w:rPr>
          <w:rStyle w:val="FloatTok"/>
        </w:rPr>
        <w:t xml:space="preserve">1e-6</w:t>
      </w:r>
      <w:r>
        <w:rPr>
          <w:rStyle w:val="Normal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idx </w:t>
      </w:r>
      <w:r>
        <w:rPr>
          <w:rStyle w:val="OperatorTok"/>
        </w:rPr>
        <w:t xml:space="preserve">=</w:t>
      </w:r>
      <w:r>
        <w:rPr>
          <w:rStyle w:val="NormalTok"/>
        </w:rPr>
        <w:t xml:space="preserve"> np.where(mask_free </w:t>
      </w:r>
      <w:r>
        <w:rPr>
          <w:rStyle w:val="OperatorTok"/>
        </w:rPr>
        <w:t xml:space="preserve">&amp;</w:t>
      </w:r>
      <w:r>
        <w:rPr>
          <w:rStyle w:val="NormalTok"/>
        </w:rPr>
        <w:t xml:space="preserve"> (x </w:t>
      </w:r>
      <w:r>
        <w:rPr>
          <w:rStyle w:val="OperatorTok"/>
        </w:rPr>
        <w:t xml:space="preserve">&gt;</w:t>
      </w:r>
      <w:r>
        <w:rPr>
          <w:rStyle w:val="NormalTok"/>
        </w:rPr>
        <w:t xml:space="preserve"> lb </w:t>
      </w:r>
      <w:r>
        <w:rPr>
          <w:rStyle w:val="OperatorTok"/>
        </w:rPr>
        <w:t xml:space="preserve">+</w:t>
      </w:r>
      <w:r>
        <w:rPr>
          <w:rStyle w:val="NormalTok"/>
        </w:rPr>
        <w:t xml:space="preserve"> </w:t>
      </w:r>
      <w:r>
        <w:rPr>
          <w:rStyle w:val="FloatTok"/>
        </w:rPr>
        <w:t xml:space="preserve">1e-6</w:t>
      </w:r>
      <w:r>
        <w:rPr>
          <w:rStyle w:val="Normal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idx.size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break</w:t>
      </w:r>
      <w:r>
        <w:br/>
      </w:r>
      <w:r>
        <w:rPr>
          <w:rStyle w:val="NormalTok"/>
        </w:rPr>
        <w:t xml:space="preserve">        delta </w:t>
      </w:r>
      <w:r>
        <w:rPr>
          <w:rStyle w:val="OperatorTok"/>
        </w:rPr>
        <w:t xml:space="preserve">=</w:t>
      </w:r>
      <w:r>
        <w:rPr>
          <w:rStyle w:val="NormalTok"/>
        </w:rPr>
        <w:t xml:space="preserve"> err </w:t>
      </w:r>
      <w:r>
        <w:rPr>
          <w:rStyle w:val="OperatorTok"/>
        </w:rPr>
        <w:t xml:space="preserve">/</w:t>
      </w:r>
      <w:r>
        <w:rPr>
          <w:rStyle w:val="NormalTok"/>
        </w:rPr>
        <w:t xml:space="preserve"> idx.size</w:t>
      </w:r>
      <w:r>
        <w:br/>
      </w:r>
      <w:r>
        <w:rPr>
          <w:rStyle w:val="NormalTok"/>
        </w:rPr>
        <w:t xml:space="preserve">        x[idx] </w:t>
      </w:r>
      <w:r>
        <w:rPr>
          <w:rStyle w:val="OperatorTok"/>
        </w:rPr>
        <w:t xml:space="preserve">=</w:t>
      </w:r>
      <w:r>
        <w:rPr>
          <w:rStyle w:val="NormalTok"/>
        </w:rPr>
        <w:t xml:space="preserve"> np.clip(x[idx] </w:t>
      </w:r>
      <w:r>
        <w:rPr>
          <w:rStyle w:val="OperatorTok"/>
        </w:rPr>
        <w:t xml:space="preserve">+</w:t>
      </w:r>
      <w:r>
        <w:rPr>
          <w:rStyle w:val="NormalTok"/>
        </w:rPr>
        <w:t xml:space="preserve"> delta, lb[idx], ub[idx])</w:t>
      </w:r>
      <w:r>
        <w:br/>
      </w:r>
      <w:r>
        <w:rPr>
          <w:rStyle w:val="NormalTok"/>
        </w:rPr>
        <w:t xml:space="preserve">    </w:t>
      </w:r>
      <w:r>
        <w:rPr>
          <w:rStyle w:val="ControlFlowTok"/>
        </w:rPr>
        <w:t xml:space="preserve">return</w:t>
      </w:r>
      <w:r>
        <w:rPr>
          <w:rStyle w:val="NormalTok"/>
        </w:rPr>
        <w:t xml:space="preserve"> x</w:t>
      </w:r>
      <w:r>
        <w:br/>
      </w:r>
      <w:r>
        <w:br/>
      </w:r>
      <w:r>
        <w:br/>
      </w:r>
      <w:r>
        <w:rPr>
          <w:rStyle w:val="KeywordTok"/>
        </w:rPr>
        <w:t xml:space="preserve">def</w:t>
      </w:r>
      <w:r>
        <w:rPr>
          <w:rStyle w:val="NormalTok"/>
        </w:rPr>
        <w:t xml:space="preserve"> optimize_continuous(p_ref, p_prev, lb, ub):</w:t>
      </w:r>
      <w:r>
        <w:br/>
      </w:r>
      <w:r>
        <w:rPr>
          <w:rStyle w:val="NormalTok"/>
        </w:rPr>
        <w:t xml:space="preserve">    n </w:t>
      </w:r>
      <w:r>
        <w:rPr>
          <w:rStyle w:val="OperatorTok"/>
        </w:rPr>
        <w:t xml:space="preserve">=</w:t>
      </w:r>
      <w:r>
        <w:rPr>
          <w:rStyle w:val="NormalTok"/>
        </w:rPr>
        <w:t xml:space="preserve"> p_prev.size</w:t>
      </w:r>
      <w:r>
        <w:br/>
      </w:r>
      <w:r>
        <w:rPr>
          <w:rStyle w:val="NormalTok"/>
        </w:rPr>
        <w:t xml:space="preserve">    x0 </w:t>
      </w:r>
      <w:r>
        <w:rPr>
          <w:rStyle w:val="OperatorTok"/>
        </w:rPr>
        <w:t xml:space="preserve">=</w:t>
      </w:r>
      <w:r>
        <w:rPr>
          <w:rStyle w:val="NormalTok"/>
        </w:rPr>
        <w:t xml:space="preserve"> np.full(n, p_ref </w:t>
      </w:r>
      <w:r>
        <w:rPr>
          <w:rStyle w:val="OperatorTok"/>
        </w:rPr>
        <w:t xml:space="preserve">/</w:t>
      </w:r>
      <w:r>
        <w:rPr>
          <w:rStyle w:val="NormalTok"/>
        </w:rPr>
        <w:t xml:space="preserve"> n)</w:t>
      </w:r>
      <w:r>
        <w:br/>
      </w:r>
      <w:r>
        <w:rPr>
          <w:rStyle w:val="NormalTok"/>
        </w:rPr>
        <w:t xml:space="preserve">    x0 </w:t>
      </w:r>
      <w:r>
        <w:rPr>
          <w:rStyle w:val="OperatorTok"/>
        </w:rPr>
        <w:t xml:space="preserve">=</w:t>
      </w:r>
      <w:r>
        <w:rPr>
          <w:rStyle w:val="NormalTok"/>
        </w:rPr>
        <w:t xml:space="preserve"> np.clip(x0, lb, ub)</w:t>
      </w:r>
      <w:r>
        <w:br/>
      </w:r>
      <w:r>
        <w:rPr>
          <w:rStyle w:val="NormalTok"/>
        </w:rPr>
        <w:t xml:space="preserve">    x0 </w:t>
      </w:r>
      <w:r>
        <w:rPr>
          <w:rStyle w:val="OperatorTok"/>
        </w:rPr>
        <w:t xml:space="preserve">=</w:t>
      </w:r>
      <w:r>
        <w:rPr>
          <w:rStyle w:val="NormalTok"/>
        </w:rPr>
        <w:t xml:space="preserve"> rebalance_power(x0, lb, ub, p_ref)</w:t>
      </w:r>
      <w:r>
        <w:br/>
      </w:r>
      <w:r>
        <w:br/>
      </w:r>
      <w:r>
        <w:rPr>
          <w:rStyle w:val="NormalTok"/>
        </w:rPr>
        <w:t xml:space="preserve">    </w:t>
      </w:r>
      <w:r>
        <w:rPr>
          <w:rStyle w:val="KeywordTok"/>
        </w:rPr>
        <w:t xml:space="preserve">def</w:t>
      </w:r>
      <w:r>
        <w:rPr>
          <w:rStyle w:val="NormalTok"/>
        </w:rPr>
        <w:t xml:space="preserve"> obj(x):</w:t>
      </w:r>
      <w:r>
        <w:br/>
      </w:r>
      <w:r>
        <w:rPr>
          <w:rStyle w:val="NormalTok"/>
        </w:rPr>
        <w:t xml:space="preserve">        track </w:t>
      </w:r>
      <w:r>
        <w:rPr>
          <w:rStyle w:val="OperatorTok"/>
        </w:rPr>
        <w:t xml:space="preserve">=</w:t>
      </w:r>
      <w:r>
        <w:rPr>
          <w:rStyle w:val="NormalTok"/>
        </w:rPr>
        <w:t xml:space="preserve"> (x.</w:t>
      </w:r>
      <w:r>
        <w:rPr>
          <w:rStyle w:val="BuiltInTok"/>
        </w:rPr>
        <w:t xml:space="preserve">sum</w:t>
      </w:r>
      <w:r>
        <w:rPr>
          <w:rStyle w:val="NormalTok"/>
        </w:rPr>
        <w:t xml:space="preserve">() </w:t>
      </w:r>
      <w:r>
        <w:rPr>
          <w:rStyle w:val="OperatorTok"/>
        </w:rPr>
        <w:t xml:space="preserve">-</w:t>
      </w:r>
      <w:r>
        <w:rPr>
          <w:rStyle w:val="NormalTok"/>
        </w:rPr>
        <w:t xml:space="preserve"> p_ref) </w:t>
      </w:r>
      <w:r>
        <w:rPr>
          <w:rStyle w:val="OperatorTok"/>
        </w:rPr>
        <w:t xml:space="preserve">**</w:t>
      </w:r>
      <w:r>
        <w:rPr>
          <w:rStyle w:val="NormalTok"/>
        </w:rPr>
        <w:t xml:space="preserve"> </w:t>
      </w:r>
      <w:r>
        <w:rPr>
          <w:rStyle w:val="DecValTok"/>
        </w:rPr>
        <w:t xml:space="preserve">2</w:t>
      </w:r>
      <w:r>
        <w:br/>
      </w:r>
      <w:r>
        <w:rPr>
          <w:rStyle w:val="NormalTok"/>
        </w:rPr>
        <w:t xml:space="preserve">        smooth </w:t>
      </w:r>
      <w:r>
        <w:rPr>
          <w:rStyle w:val="OperatorTok"/>
        </w:rPr>
        <w:t xml:space="preserve">=</w:t>
      </w:r>
      <w:r>
        <w:rPr>
          <w:rStyle w:val="NormalTok"/>
        </w:rPr>
        <w:t xml:space="preserve"> </w:t>
      </w:r>
      <w:r>
        <w:rPr>
          <w:rStyle w:val="FloatTok"/>
        </w:rPr>
        <w:t xml:space="preserve">0.03</w:t>
      </w:r>
      <w:r>
        <w:rPr>
          <w:rStyle w:val="NormalTok"/>
        </w:rPr>
        <w:t xml:space="preserve"> </w:t>
      </w:r>
      <w:r>
        <w:rPr>
          <w:rStyle w:val="OperatorTok"/>
        </w:rPr>
        <w:t xml:space="preserve">*</w:t>
      </w:r>
      <w:r>
        <w:rPr>
          <w:rStyle w:val="NormalTok"/>
        </w:rPr>
        <w:t xml:space="preserve"> np.</w:t>
      </w:r>
      <w:r>
        <w:rPr>
          <w:rStyle w:val="BuiltInTok"/>
        </w:rPr>
        <w:t xml:space="preserve">sum</w:t>
      </w:r>
      <w:r>
        <w:rPr>
          <w:rStyle w:val="NormalTok"/>
        </w:rPr>
        <w:t xml:space="preserve">((x </w:t>
      </w:r>
      <w:r>
        <w:rPr>
          <w:rStyle w:val="OperatorTok"/>
        </w:rPr>
        <w:t xml:space="preserve">-</w:t>
      </w:r>
      <w:r>
        <w:rPr>
          <w:rStyle w:val="NormalTok"/>
        </w:rPr>
        <w:t xml:space="preserve"> p_prev)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reg </w:t>
      </w:r>
      <w:r>
        <w:rPr>
          <w:rStyle w:val="OperatorTok"/>
        </w:rPr>
        <w:t xml:space="preserve">=</w:t>
      </w:r>
      <w:r>
        <w:rPr>
          <w:rStyle w:val="NormalTok"/>
        </w:rPr>
        <w:t xml:space="preserve"> </w:t>
      </w:r>
      <w:r>
        <w:rPr>
          <w:rStyle w:val="FloatTok"/>
        </w:rPr>
        <w:t xml:space="preserve">0.0005</w:t>
      </w:r>
      <w:r>
        <w:rPr>
          <w:rStyle w:val="NormalTok"/>
        </w:rPr>
        <w:t xml:space="preserve"> </w:t>
      </w:r>
      <w:r>
        <w:rPr>
          <w:rStyle w:val="OperatorTok"/>
        </w:rPr>
        <w:t xml:space="preserve">*</w:t>
      </w:r>
      <w:r>
        <w:rPr>
          <w:rStyle w:val="NormalTok"/>
        </w:rPr>
        <w:t xml:space="preserve"> np.</w:t>
      </w:r>
      <w:r>
        <w:rPr>
          <w:rStyle w:val="BuiltInTok"/>
        </w:rPr>
        <w:t xml:space="preserve">sum</w:t>
      </w:r>
      <w:r>
        <w:rPr>
          <w:rStyle w:val="NormalTok"/>
        </w:rPr>
        <w:t xml:space="preserve">(x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track </w:t>
      </w:r>
      <w:r>
        <w:rPr>
          <w:rStyle w:val="OperatorTok"/>
        </w:rPr>
        <w:t xml:space="preserve">+</w:t>
      </w:r>
      <w:r>
        <w:rPr>
          <w:rStyle w:val="NormalTok"/>
        </w:rPr>
        <w:t xml:space="preserve"> smooth </w:t>
      </w:r>
      <w:r>
        <w:rPr>
          <w:rStyle w:val="OperatorTok"/>
        </w:rPr>
        <w:t xml:space="preserve">+</w:t>
      </w:r>
      <w:r>
        <w:rPr>
          <w:rStyle w:val="NormalTok"/>
        </w:rPr>
        <w:t xml:space="preserve"> reg</w:t>
      </w:r>
      <w:r>
        <w:br/>
      </w:r>
      <w:r>
        <w:br/>
      </w:r>
      <w:r>
        <w:rPr>
          <w:rStyle w:val="NormalTok"/>
        </w:rPr>
        <w:t xml:space="preserve">    res </w:t>
      </w:r>
      <w:r>
        <w:rPr>
          <w:rStyle w:val="OperatorTok"/>
        </w:rPr>
        <w:t xml:space="preserve">=</w:t>
      </w:r>
      <w:r>
        <w:rPr>
          <w:rStyle w:val="NormalTok"/>
        </w:rPr>
        <w:t xml:space="preserve"> minimize(obj, x0, method</w:t>
      </w:r>
      <w:r>
        <w:rPr>
          <w:rStyle w:val="OperatorTok"/>
        </w:rPr>
        <w:t xml:space="preserve">=</w:t>
      </w:r>
      <w:r>
        <w:rPr>
          <w:rStyle w:val="StringTok"/>
        </w:rPr>
        <w:t xml:space="preserve">"SLSQP"</w:t>
      </w:r>
      <w:r>
        <w:rPr>
          <w:rStyle w:val="NormalTok"/>
        </w:rPr>
        <w:t xml:space="preserve">, bounds</w:t>
      </w:r>
      <w:r>
        <w:rPr>
          <w:rStyle w:val="OperatorTok"/>
        </w:rPr>
        <w:t xml:space="preserve">=</w:t>
      </w:r>
      <w:r>
        <w:rPr>
          <w:rStyle w:val="BuiltInTok"/>
        </w:rPr>
        <w:t xml:space="preserve">list</w:t>
      </w:r>
      <w:r>
        <w:rPr>
          <w:rStyle w:val="NormalTok"/>
        </w:rPr>
        <w:t xml:space="preserve">(</w:t>
      </w:r>
      <w:r>
        <w:rPr>
          <w:rStyle w:val="BuiltInTok"/>
        </w:rPr>
        <w:t xml:space="preserve">zip</w:t>
      </w:r>
      <w:r>
        <w:rPr>
          <w:rStyle w:val="NormalTok"/>
        </w:rPr>
        <w:t xml:space="preserve">(lb, ub)))</w:t>
      </w:r>
      <w:r>
        <w:br/>
      </w:r>
      <w:r>
        <w:rPr>
          <w:rStyle w:val="NormalTok"/>
        </w:rPr>
        <w:t xml:space="preserve">    x </w:t>
      </w:r>
      <w:r>
        <w:rPr>
          <w:rStyle w:val="OperatorTok"/>
        </w:rPr>
        <w:t xml:space="preserve">=</w:t>
      </w:r>
      <w:r>
        <w:rPr>
          <w:rStyle w:val="NormalTok"/>
        </w:rPr>
        <w:t xml:space="preserve"> np.clip(res.x, lb, ub) </w:t>
      </w:r>
      <w:r>
        <w:rPr>
          <w:rStyle w:val="ControlFlowTok"/>
        </w:rPr>
        <w:t xml:space="preserve">if</w:t>
      </w:r>
      <w:r>
        <w:rPr>
          <w:rStyle w:val="NormalTok"/>
        </w:rPr>
        <w:t xml:space="preserve"> res.success </w:t>
      </w:r>
      <w:r>
        <w:rPr>
          <w:rStyle w:val="ControlFlowTok"/>
        </w:rPr>
        <w:t xml:space="preserve">else</w:t>
      </w:r>
      <w:r>
        <w:rPr>
          <w:rStyle w:val="NormalTok"/>
        </w:rPr>
        <w:t xml:space="preserve"> x0</w:t>
      </w:r>
      <w:r>
        <w:br/>
      </w:r>
      <w:r>
        <w:rPr>
          <w:rStyle w:val="NormalTok"/>
        </w:rPr>
        <w:t xml:space="preserve">    x </w:t>
      </w:r>
      <w:r>
        <w:rPr>
          <w:rStyle w:val="OperatorTok"/>
        </w:rPr>
        <w:t xml:space="preserve">=</w:t>
      </w:r>
      <w:r>
        <w:rPr>
          <w:rStyle w:val="NormalTok"/>
        </w:rPr>
        <w:t xml:space="preserve"> rebalance_power(x, lb, ub, p_ref)</w:t>
      </w:r>
      <w:r>
        <w:br/>
      </w:r>
      <w:r>
        <w:rPr>
          <w:rStyle w:val="NormalTok"/>
        </w:rPr>
        <w:t xml:space="preserve">    </w:t>
      </w:r>
      <w:r>
        <w:rPr>
          <w:rStyle w:val="ControlFlowTok"/>
        </w:rPr>
        <w:t xml:space="preserve">return</w:t>
      </w:r>
      <w:r>
        <w:rPr>
          <w:rStyle w:val="NormalTok"/>
        </w:rPr>
        <w:t xml:space="preserve"> x</w:t>
      </w:r>
      <w:r>
        <w:br/>
      </w:r>
      <w:r>
        <w:br/>
      </w:r>
      <w:r>
        <w:br/>
      </w:r>
      <w:r>
        <w:rPr>
          <w:rStyle w:val="KeywordTok"/>
        </w:rPr>
        <w:t xml:space="preserve">def</w:t>
      </w:r>
      <w:r>
        <w:rPr>
          <w:rStyle w:val="NormalTok"/>
        </w:rPr>
        <w:t xml:space="preserve"> solve_dispatch_step(p_ref, p_prev, soc, p):</w:t>
      </w:r>
      <w:r>
        <w:br/>
      </w:r>
      <w:r>
        <w:rPr>
          <w:rStyle w:val="NormalTok"/>
        </w:rPr>
        <w:t xml:space="preserve">    n </w:t>
      </w:r>
      <w:r>
        <w:rPr>
          <w:rStyle w:val="OperatorTok"/>
        </w:rPr>
        <w:t xml:space="preserve">=</w:t>
      </w:r>
      <w:r>
        <w:rPr>
          <w:rStyle w:val="NormalTok"/>
        </w:rPr>
        <w:t xml:space="preserve"> p[</w:t>
      </w:r>
      <w:r>
        <w:rPr>
          <w:rStyle w:val="StringTok"/>
        </w:rPr>
        <w:t xml:space="preserve">"n_units"</w:t>
      </w:r>
      <w:r>
        <w:rPr>
          <w:rStyle w:val="NormalTok"/>
        </w:rPr>
        <w:t xml:space="preserve">]</w:t>
      </w:r>
      <w:r>
        <w:br/>
      </w:r>
      <w:r>
        <w:rPr>
          <w:rStyle w:val="NormalTok"/>
        </w:rPr>
        <w:t xml:space="preserve">    ramp </w:t>
      </w:r>
      <w:r>
        <w:rPr>
          <w:rStyle w:val="OperatorTok"/>
        </w:rPr>
        <w:t xml:space="preserve">=</w:t>
      </w:r>
      <w:r>
        <w:rPr>
          <w:rStyle w:val="NormalTok"/>
        </w:rPr>
        <w:t xml:space="preserve"> p[</w:t>
      </w:r>
      <w:r>
        <w:rPr>
          <w:rStyle w:val="StringTok"/>
        </w:rPr>
        <w:t xml:space="preserve">"ramp_unit_mw_step"</w:t>
      </w:r>
      <w:r>
        <w:rPr>
          <w:rStyle w:val="NormalTok"/>
        </w:rPr>
        <w:t xml:space="preserve">]</w:t>
      </w:r>
      <w:r>
        <w:br/>
      </w:r>
      <w:r>
        <w:br/>
      </w:r>
      <w:r>
        <w:rPr>
          <w:rStyle w:val="NormalTok"/>
        </w:rPr>
        <w:t xml:space="preserve">    lb </w:t>
      </w:r>
      <w:r>
        <w:rPr>
          <w:rStyle w:val="OperatorTok"/>
        </w:rPr>
        <w:t xml:space="preserve">=</w:t>
      </w:r>
      <w:r>
        <w:rPr>
          <w:rStyle w:val="NormalTok"/>
        </w:rPr>
        <w:t xml:space="preserve"> np.maximum(</w:t>
      </w:r>
      <w:r>
        <w:rPr>
          <w:rStyle w:val="OperatorTok"/>
        </w:rPr>
        <w:t xml:space="preserve">-</w:t>
      </w:r>
      <w:r>
        <w:rPr>
          <w:rStyle w:val="NormalTok"/>
        </w:rPr>
        <w:t xml:space="preserve">p[</w:t>
      </w:r>
      <w:r>
        <w:rPr>
          <w:rStyle w:val="StringTok"/>
        </w:rPr>
        <w:t xml:space="preserve">"unit_pump_ref_mw"</w:t>
      </w:r>
      <w:r>
        <w:rPr>
          <w:rStyle w:val="NormalTok"/>
        </w:rPr>
        <w:t xml:space="preserve">] </w:t>
      </w:r>
      <w:r>
        <w:rPr>
          <w:rStyle w:val="OperatorTok"/>
        </w:rPr>
        <w:t xml:space="preserve">*</w:t>
      </w:r>
      <w:r>
        <w:rPr>
          <w:rStyle w:val="NormalTok"/>
        </w:rPr>
        <w:t xml:space="preserve"> np.ones(n), p_prev </w:t>
      </w:r>
      <w:r>
        <w:rPr>
          <w:rStyle w:val="OperatorTok"/>
        </w:rPr>
        <w:t xml:space="preserve">-</w:t>
      </w:r>
      <w:r>
        <w:rPr>
          <w:rStyle w:val="NormalTok"/>
        </w:rPr>
        <w:t xml:space="preserve"> ramp)</w:t>
      </w:r>
      <w:r>
        <w:br/>
      </w:r>
      <w:r>
        <w:rPr>
          <w:rStyle w:val="NormalTok"/>
        </w:rPr>
        <w:t xml:space="preserve">    ub </w:t>
      </w:r>
      <w:r>
        <w:rPr>
          <w:rStyle w:val="OperatorTok"/>
        </w:rPr>
        <w:t xml:space="preserve">=</w:t>
      </w:r>
      <w:r>
        <w:rPr>
          <w:rStyle w:val="NormalTok"/>
        </w:rPr>
        <w:t xml:space="preserve"> np.minimum(p[</w:t>
      </w:r>
      <w:r>
        <w:rPr>
          <w:rStyle w:val="StringTok"/>
        </w:rPr>
        <w:t xml:space="preserve">"unit_gen_mw"</w:t>
      </w:r>
      <w:r>
        <w:rPr>
          <w:rStyle w:val="NormalTok"/>
        </w:rPr>
        <w:t xml:space="preserve">] </w:t>
      </w:r>
      <w:r>
        <w:rPr>
          <w:rStyle w:val="OperatorTok"/>
        </w:rPr>
        <w:t xml:space="preserve">*</w:t>
      </w:r>
      <w:r>
        <w:rPr>
          <w:rStyle w:val="NormalTok"/>
        </w:rPr>
        <w:t xml:space="preserve"> np.ones(n), p_prev </w:t>
      </w:r>
      <w:r>
        <w:rPr>
          <w:rStyle w:val="OperatorTok"/>
        </w:rPr>
        <w:t xml:space="preserve">+</w:t>
      </w:r>
      <w:r>
        <w:rPr>
          <w:rStyle w:val="NormalTok"/>
        </w:rPr>
        <w:t xml:space="preserve"> ramp)</w:t>
      </w:r>
      <w:r>
        <w:br/>
      </w:r>
      <w:r>
        <w:br/>
      </w:r>
      <w:r>
        <w:rPr>
          <w:rStyle w:val="NormalTok"/>
        </w:rPr>
        <w:t xml:space="preserve">    </w:t>
      </w:r>
      <w:r>
        <w:rPr>
          <w:rStyle w:val="ControlFlowTok"/>
        </w:rPr>
        <w:t xml:space="preserve">if</w:t>
      </w:r>
      <w:r>
        <w:rPr>
          <w:rStyle w:val="NormalTok"/>
        </w:rPr>
        <w:t xml:space="preserve"> soc </w:t>
      </w:r>
      <w:r>
        <w:rPr>
          <w:rStyle w:val="OperatorTok"/>
        </w:rPr>
        <w:t xml:space="preserve">&lt;=</w:t>
      </w:r>
      <w:r>
        <w:rPr>
          <w:rStyle w:val="NormalTok"/>
        </w:rPr>
        <w:t xml:space="preserve"> p[</w:t>
      </w:r>
      <w:r>
        <w:rPr>
          <w:rStyle w:val="StringTok"/>
        </w:rPr>
        <w:t xml:space="preserve">"soc_min"</w:t>
      </w:r>
      <w:r>
        <w:rPr>
          <w:rStyle w:val="NormalTok"/>
        </w:rPr>
        <w:t xml:space="preserve">] </w:t>
      </w:r>
      <w:r>
        <w:rPr>
          <w:rStyle w:val="OperatorTok"/>
        </w:rPr>
        <w:t xml:space="preserve">+</w:t>
      </w:r>
      <w:r>
        <w:rPr>
          <w:rStyle w:val="NormalTok"/>
        </w:rPr>
        <w:t xml:space="preserve"> </w:t>
      </w:r>
      <w:r>
        <w:rPr>
          <w:rStyle w:val="FloatTok"/>
        </w:rPr>
        <w:t xml:space="preserve">0.01</w:t>
      </w:r>
      <w:r>
        <w:rPr>
          <w:rStyle w:val="NormalTok"/>
        </w:rPr>
        <w:t xml:space="preserve">:</w:t>
      </w:r>
      <w:r>
        <w:br/>
      </w:r>
      <w:r>
        <w:rPr>
          <w:rStyle w:val="NormalTok"/>
        </w:rPr>
        <w:t xml:space="preserve">        ub </w:t>
      </w:r>
      <w:r>
        <w:rPr>
          <w:rStyle w:val="OperatorTok"/>
        </w:rPr>
        <w:t xml:space="preserve">=</w:t>
      </w:r>
      <w:r>
        <w:rPr>
          <w:rStyle w:val="NormalTok"/>
        </w:rPr>
        <w:t xml:space="preserve"> np.minimum(ub, </w:t>
      </w:r>
      <w:r>
        <w:rPr>
          <w:rStyle w:val="FloatTok"/>
        </w:rPr>
        <w:t xml:space="preserve">0.0</w:t>
      </w:r>
      <w:r>
        <w:rPr>
          <w:rStyle w:val="NormalTok"/>
        </w:rPr>
        <w:t xml:space="preserve">)</w:t>
      </w:r>
      <w:r>
        <w:br/>
      </w:r>
      <w:r>
        <w:rPr>
          <w:rStyle w:val="NormalTok"/>
        </w:rPr>
        <w:t xml:space="preserve">    </w:t>
      </w:r>
      <w:r>
        <w:rPr>
          <w:rStyle w:val="ControlFlowTok"/>
        </w:rPr>
        <w:t xml:space="preserve">if</w:t>
      </w:r>
      <w:r>
        <w:rPr>
          <w:rStyle w:val="NormalTok"/>
        </w:rPr>
        <w:t xml:space="preserve"> soc </w:t>
      </w:r>
      <w:r>
        <w:rPr>
          <w:rStyle w:val="OperatorTok"/>
        </w:rPr>
        <w:t xml:space="preserve">&gt;=</w:t>
      </w:r>
      <w:r>
        <w:rPr>
          <w:rStyle w:val="NormalTok"/>
        </w:rPr>
        <w:t xml:space="preserve"> p[</w:t>
      </w:r>
      <w:r>
        <w:rPr>
          <w:rStyle w:val="StringTok"/>
        </w:rPr>
        <w:t xml:space="preserve">"soc_max"</w:t>
      </w:r>
      <w:r>
        <w:rPr>
          <w:rStyle w:val="NormalTok"/>
        </w:rPr>
        <w:t xml:space="preserve">] </w:t>
      </w:r>
      <w:r>
        <w:rPr>
          <w:rStyle w:val="OperatorTok"/>
        </w:rPr>
        <w:t xml:space="preserve">-</w:t>
      </w:r>
      <w:r>
        <w:rPr>
          <w:rStyle w:val="NormalTok"/>
        </w:rPr>
        <w:t xml:space="preserve"> </w:t>
      </w:r>
      <w:r>
        <w:rPr>
          <w:rStyle w:val="FloatTok"/>
        </w:rPr>
        <w:t xml:space="preserve">0.01</w:t>
      </w:r>
      <w:r>
        <w:rPr>
          <w:rStyle w:val="NormalTok"/>
        </w:rPr>
        <w:t xml:space="preserve">:</w:t>
      </w:r>
      <w:r>
        <w:br/>
      </w:r>
      <w:r>
        <w:rPr>
          <w:rStyle w:val="NormalTok"/>
        </w:rPr>
        <w:t xml:space="preserve">        lb </w:t>
      </w:r>
      <w:r>
        <w:rPr>
          <w:rStyle w:val="OperatorTok"/>
        </w:rPr>
        <w:t xml:space="preserve">=</w:t>
      </w:r>
      <w:r>
        <w:rPr>
          <w:rStyle w:val="NormalTok"/>
        </w:rPr>
        <w:t xml:space="preserve"> np.maximum(lb, </w:t>
      </w:r>
      <w:r>
        <w:rPr>
          <w:rStyle w:val="FloatTok"/>
        </w:rPr>
        <w:t xml:space="preserve">0.0</w:t>
      </w:r>
      <w:r>
        <w:rPr>
          <w:rStyle w:val="NormalTok"/>
        </w:rPr>
        <w:t xml:space="preserve">)</w:t>
      </w:r>
      <w:r>
        <w:br/>
      </w:r>
      <w:r>
        <w:br/>
      </w:r>
      <w:r>
        <w:rPr>
          <w:rStyle w:val="NormalTok"/>
        </w:rPr>
        <w:t xml:space="preserve">    lb </w:t>
      </w:r>
      <w:r>
        <w:rPr>
          <w:rStyle w:val="OperatorTok"/>
        </w:rPr>
        <w:t xml:space="preserve">=</w:t>
      </w:r>
      <w:r>
        <w:rPr>
          <w:rStyle w:val="NormalTok"/>
        </w:rPr>
        <w:t xml:space="preserve"> np.minimum(lb, ub)</w:t>
      </w:r>
      <w:r>
        <w:br/>
      </w:r>
      <w:r>
        <w:rPr>
          <w:rStyle w:val="NormalTok"/>
        </w:rPr>
        <w:t xml:space="preserve">    x </w:t>
      </w:r>
      <w:r>
        <w:rPr>
          <w:rStyle w:val="OperatorTok"/>
        </w:rPr>
        <w:t xml:space="preserve">=</w:t>
      </w:r>
      <w:r>
        <w:rPr>
          <w:rStyle w:val="NormalTok"/>
        </w:rPr>
        <w:t xml:space="preserve"> optimize_continuous(p_ref, p_prev, lb, ub)</w:t>
      </w:r>
      <w:r>
        <w:br/>
      </w:r>
      <w:r>
        <w:br/>
      </w:r>
      <w:r>
        <w:rPr>
          <w:rStyle w:val="NormalTok"/>
        </w:rPr>
        <w:t xml:space="preserve">    mode_prev </w:t>
      </w:r>
      <w:r>
        <w:rPr>
          <w:rStyle w:val="OperatorTok"/>
        </w:rPr>
        <w:t xml:space="preserve">=</w:t>
      </w:r>
      <w:r>
        <w:rPr>
          <w:rStyle w:val="NormalTok"/>
        </w:rPr>
        <w:t xml:space="preserve"> np.array([mode_of(v) </w:t>
      </w:r>
      <w:r>
        <w:rPr>
          <w:rStyle w:val="ControlFlowTok"/>
        </w:rPr>
        <w:t xml:space="preserve">for</w:t>
      </w:r>
      <w:r>
        <w:rPr>
          <w:rStyle w:val="NormalTok"/>
        </w:rPr>
        <w:t xml:space="preserve"> v </w:t>
      </w:r>
      <w:r>
        <w:rPr>
          <w:rStyle w:val="KeywordTok"/>
        </w:rPr>
        <w:t xml:space="preserve">in</w:t>
      </w:r>
      <w:r>
        <w:rPr>
          <w:rStyle w:val="NormalTok"/>
        </w:rPr>
        <w:t xml:space="preserve"> p_prev])</w:t>
      </w:r>
      <w:r>
        <w:br/>
      </w:r>
      <w:r>
        <w:rPr>
          <w:rStyle w:val="NormalTok"/>
        </w:rPr>
        <w:t xml:space="preserve">    mode_new </w:t>
      </w:r>
      <w:r>
        <w:rPr>
          <w:rStyle w:val="OperatorTok"/>
        </w:rPr>
        <w:t xml:space="preserve">=</w:t>
      </w:r>
      <w:r>
        <w:rPr>
          <w:rStyle w:val="NormalTok"/>
        </w:rPr>
        <w:t xml:space="preserve"> np.array([mode_of(v) </w:t>
      </w:r>
      <w:r>
        <w:rPr>
          <w:rStyle w:val="ControlFlowTok"/>
        </w:rPr>
        <w:t xml:space="preserve">for</w:t>
      </w:r>
      <w:r>
        <w:rPr>
          <w:rStyle w:val="NormalTok"/>
        </w:rPr>
        <w:t xml:space="preserve"> v </w:t>
      </w:r>
      <w:r>
        <w:rPr>
          <w:rStyle w:val="KeywordTok"/>
        </w:rPr>
        <w:t xml:space="preserve">in</w:t>
      </w:r>
      <w:r>
        <w:rPr>
          <w:rStyle w:val="NormalTok"/>
        </w:rPr>
        <w:t xml:space="preserve"> x])</w:t>
      </w:r>
      <w:r>
        <w:br/>
      </w:r>
      <w:r>
        <w:rPr>
          <w:rStyle w:val="NormalTok"/>
        </w:rPr>
        <w:t xml:space="preserve">    switch_idx </w:t>
      </w:r>
      <w:r>
        <w:rPr>
          <w:rStyle w:val="OperatorTok"/>
        </w:rPr>
        <w:t xml:space="preserve">=</w:t>
      </w:r>
      <w:r>
        <w:rPr>
          <w:rStyle w:val="NormalTok"/>
        </w:rPr>
        <w:t xml:space="preserve"> np.where(mode_prev </w:t>
      </w:r>
      <w:r>
        <w:rPr>
          <w:rStyle w:val="OperatorTok"/>
        </w:rPr>
        <w:t xml:space="preserve">!=</w:t>
      </w:r>
      <w:r>
        <w:rPr>
          <w:rStyle w:val="NormalTok"/>
        </w:rPr>
        <w:t xml:space="preserve"> mode_new)[</w:t>
      </w:r>
      <w:r>
        <w:rPr>
          <w:rStyle w:val="DecValTok"/>
        </w:rPr>
        <w:t xml:space="preserve">0</w:t>
      </w:r>
      <w:r>
        <w:rPr>
          <w:rStyle w:val="NormalTok"/>
        </w:rPr>
        <w:t xml:space="preserve">]</w:t>
      </w:r>
      <w:r>
        <w:br/>
      </w:r>
      <w:r>
        <w:br/>
      </w:r>
      <w:r>
        <w:rPr>
          <w:rStyle w:val="NormalTok"/>
        </w:rPr>
        <w:t xml:space="preserve">    </w:t>
      </w:r>
      <w:r>
        <w:rPr>
          <w:rStyle w:val="ControlFlowTok"/>
        </w:rPr>
        <w:t xml:space="preserve">if</w:t>
      </w:r>
      <w:r>
        <w:rPr>
          <w:rStyle w:val="NormalTok"/>
        </w:rPr>
        <w:t xml:space="preserve"> switch_idx.size </w:t>
      </w:r>
      <w:r>
        <w:rPr>
          <w:rStyle w:val="OperatorTok"/>
        </w:rPr>
        <w:t xml:space="preserve">&gt;</w:t>
      </w:r>
      <w:r>
        <w:rPr>
          <w:rStyle w:val="NormalTok"/>
        </w:rPr>
        <w:t xml:space="preserve"> p[</w:t>
      </w:r>
      <w:r>
        <w:rPr>
          <w:rStyle w:val="StringTok"/>
        </w:rPr>
        <w:t xml:space="preserve">"max_switch_units"</w:t>
      </w:r>
      <w:r>
        <w:rPr>
          <w:rStyle w:val="NormalTok"/>
        </w:rPr>
        <w:t xml:space="preserve">]:</w:t>
      </w:r>
      <w:r>
        <w:br/>
      </w:r>
      <w:r>
        <w:rPr>
          <w:rStyle w:val="NormalTok"/>
        </w:rPr>
        <w:t xml:space="preserve">        order </w:t>
      </w:r>
      <w:r>
        <w:rPr>
          <w:rStyle w:val="OperatorTok"/>
        </w:rPr>
        <w:t xml:space="preserve">=</w:t>
      </w:r>
      <w:r>
        <w:rPr>
          <w:rStyle w:val="NormalTok"/>
        </w:rPr>
        <w:t xml:space="preserve"> np.argsort(np.</w:t>
      </w:r>
      <w:r>
        <w:rPr>
          <w:rStyle w:val="BuiltInTok"/>
        </w:rPr>
        <w:t xml:space="preserve">abs</w:t>
      </w:r>
      <w:r>
        <w:rPr>
          <w:rStyle w:val="NormalTok"/>
        </w:rPr>
        <w:t xml:space="preserve">(x[switch_idx] </w:t>
      </w:r>
      <w:r>
        <w:rPr>
          <w:rStyle w:val="OperatorTok"/>
        </w:rPr>
        <w:t xml:space="preserve">-</w:t>
      </w:r>
      <w:r>
        <w:rPr>
          <w:rStyle w:val="NormalTok"/>
        </w:rPr>
        <w:t xml:space="preserve"> p_prev[switch_idx]))[::</w:t>
      </w:r>
      <w:r>
        <w:rPr>
          <w:rStyle w:val="OperatorTok"/>
        </w:rPr>
        <w:t xml:space="preserve">-</w:t>
      </w:r>
      <w:r>
        <w:rPr>
          <w:rStyle w:val="DecValTok"/>
        </w:rPr>
        <w:t xml:space="preserve">1</w:t>
      </w:r>
      <w:r>
        <w:rPr>
          <w:rStyle w:val="NormalTok"/>
        </w:rPr>
        <w:t xml:space="preserve">]</w:t>
      </w:r>
      <w:r>
        <w:br/>
      </w:r>
      <w:r>
        <w:rPr>
          <w:rStyle w:val="NormalTok"/>
        </w:rPr>
        <w:t xml:space="preserve">        allow </w:t>
      </w:r>
      <w:r>
        <w:rPr>
          <w:rStyle w:val="OperatorTok"/>
        </w:rPr>
        <w:t xml:space="preserve">=</w:t>
      </w:r>
      <w:r>
        <w:rPr>
          <w:rStyle w:val="NormalTok"/>
        </w:rPr>
        <w:t xml:space="preserve"> </w:t>
      </w:r>
      <w:r>
        <w:rPr>
          <w:rStyle w:val="BuiltInTok"/>
        </w:rPr>
        <w:t xml:space="preserve">set</w:t>
      </w:r>
      <w:r>
        <w:rPr>
          <w:rStyle w:val="NormalTok"/>
        </w:rPr>
        <w:t xml:space="preserve">(switch_idx[order[: p[</w:t>
      </w:r>
      <w:r>
        <w:rPr>
          <w:rStyle w:val="StringTok"/>
        </w:rPr>
        <w:t xml:space="preserve">"max_switch_units"</w:t>
      </w:r>
      <w:r>
        <w:rPr>
          <w:rStyle w:val="NormalTok"/>
        </w:rPr>
        <w:t xml:space="preserve">]]].tolist())</w:t>
      </w:r>
      <w:r>
        <w:br/>
      </w:r>
      <w:r>
        <w:br/>
      </w:r>
      <w:r>
        <w:rPr>
          <w:rStyle w:val="NormalTok"/>
        </w:rPr>
        <w:t xml:space="preserve">        lb2, ub2 </w:t>
      </w:r>
      <w:r>
        <w:rPr>
          <w:rStyle w:val="OperatorTok"/>
        </w:rPr>
        <w:t xml:space="preserve">=</w:t>
      </w:r>
      <w:r>
        <w:rPr>
          <w:rStyle w:val="NormalTok"/>
        </w:rPr>
        <w:t xml:space="preserve"> lb.copy(), ub.copy()</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if</w:t>
      </w:r>
      <w:r>
        <w:rPr>
          <w:rStyle w:val="NormalTok"/>
        </w:rPr>
        <w:t xml:space="preserve"> i </w:t>
      </w:r>
      <w:r>
        <w:rPr>
          <w:rStyle w:val="KeywordTok"/>
        </w:rPr>
        <w:t xml:space="preserve">in</w:t>
      </w:r>
      <w:r>
        <w:rPr>
          <w:rStyle w:val="NormalTok"/>
        </w:rPr>
        <w:t xml:space="preserve"> allow:</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if</w:t>
      </w:r>
      <w:r>
        <w:rPr>
          <w:rStyle w:val="NormalTok"/>
        </w:rPr>
        <w:t xml:space="preserve"> mode_prev[i]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lb2[i] </w:t>
      </w:r>
      <w:r>
        <w:rPr>
          <w:rStyle w:val="OperatorTok"/>
        </w:rPr>
        <w:t xml:space="preserve">=</w:t>
      </w:r>
      <w:r>
        <w:rPr>
          <w:rStyle w:val="NormalTok"/>
        </w:rPr>
        <w:t xml:space="preserve"> </w:t>
      </w:r>
      <w:r>
        <w:rPr>
          <w:rStyle w:val="BuiltInTok"/>
        </w:rPr>
        <w:t xml:space="preserve">max</w:t>
      </w:r>
      <w:r>
        <w:rPr>
          <w:rStyle w:val="NormalTok"/>
        </w:rPr>
        <w:t xml:space="preserve">(lb2[i], </w:t>
      </w:r>
      <w:r>
        <w:rPr>
          <w:rStyle w:val="FloatTok"/>
        </w:rPr>
        <w:t xml:space="preserve">0.0</w:t>
      </w:r>
      <w:r>
        <w:rPr>
          <w:rStyle w:val="NormalTok"/>
        </w:rPr>
        <w:t xml:space="preserve">)</w:t>
      </w:r>
      <w:r>
        <w:br/>
      </w:r>
      <w:r>
        <w:rPr>
          <w:rStyle w:val="NormalTok"/>
        </w:rPr>
        <w:t xml:space="preserve">            </w:t>
      </w:r>
      <w:r>
        <w:rPr>
          <w:rStyle w:val="ControlFlowTok"/>
        </w:rPr>
        <w:t xml:space="preserve">elif</w:t>
      </w:r>
      <w:r>
        <w:rPr>
          <w:rStyle w:val="NormalTok"/>
        </w:rPr>
        <w:t xml:space="preserve"> mode_prev[i]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ub2[i] </w:t>
      </w:r>
      <w:r>
        <w:rPr>
          <w:rStyle w:val="OperatorTok"/>
        </w:rPr>
        <w:t xml:space="preserve">=</w:t>
      </w:r>
      <w:r>
        <w:rPr>
          <w:rStyle w:val="NormalTok"/>
        </w:rPr>
        <w:t xml:space="preserve"> </w:t>
      </w:r>
      <w:r>
        <w:rPr>
          <w:rStyle w:val="BuiltInTok"/>
        </w:rPr>
        <w:t xml:space="preserve">min</w:t>
      </w:r>
      <w:r>
        <w:rPr>
          <w:rStyle w:val="NormalTok"/>
        </w:rPr>
        <w:t xml:space="preserve">(ub2[i], </w:t>
      </w:r>
      <w:r>
        <w:rPr>
          <w:rStyle w:val="FloatTok"/>
        </w:rPr>
        <w:t xml:space="preserve">0.0</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lb2[i], ub2[i] </w:t>
      </w:r>
      <w:r>
        <w:rPr>
          <w:rStyle w:val="OperatorTok"/>
        </w:rPr>
        <w:t xml:space="preserve">=</w:t>
      </w:r>
      <w:r>
        <w:rPr>
          <w:rStyle w:val="NormalTok"/>
        </w:rPr>
        <w:t xml:space="preserve"> </w:t>
      </w:r>
      <w:r>
        <w:rPr>
          <w:rStyle w:val="FloatTok"/>
        </w:rPr>
        <w:t xml:space="preserve">0.0</w:t>
      </w:r>
      <w:r>
        <w:rPr>
          <w:rStyle w:val="NormalTok"/>
        </w:rPr>
        <w:t xml:space="preserve">, </w:t>
      </w:r>
      <w:r>
        <w:rPr>
          <w:rStyle w:val="FloatTok"/>
        </w:rPr>
        <w:t xml:space="preserve">0.0</w:t>
      </w:r>
      <w:r>
        <w:br/>
      </w:r>
      <w:r>
        <w:br/>
      </w:r>
      <w:r>
        <w:rPr>
          <w:rStyle w:val="NormalTok"/>
        </w:rPr>
        <w:t xml:space="preserve">        lb2 </w:t>
      </w:r>
      <w:r>
        <w:rPr>
          <w:rStyle w:val="OperatorTok"/>
        </w:rPr>
        <w:t xml:space="preserve">=</w:t>
      </w:r>
      <w:r>
        <w:rPr>
          <w:rStyle w:val="NormalTok"/>
        </w:rPr>
        <w:t xml:space="preserve"> np.minimum(lb2, ub2)</w:t>
      </w:r>
      <w:r>
        <w:br/>
      </w:r>
      <w:r>
        <w:rPr>
          <w:rStyle w:val="NormalTok"/>
        </w:rPr>
        <w:t xml:space="preserve">        x </w:t>
      </w:r>
      <w:r>
        <w:rPr>
          <w:rStyle w:val="OperatorTok"/>
        </w:rPr>
        <w:t xml:space="preserve">=</w:t>
      </w:r>
      <w:r>
        <w:rPr>
          <w:rStyle w:val="NormalTok"/>
        </w:rPr>
        <w:t xml:space="preserve"> optimize_continuous(p_ref, p_prev, lb2, ub2)</w:t>
      </w:r>
      <w:r>
        <w:br/>
      </w:r>
      <w:r>
        <w:br/>
      </w:r>
      <w:r>
        <w:rPr>
          <w:rStyle w:val="NormalTok"/>
        </w:rPr>
        <w:t xml:space="preserve">    </w:t>
      </w:r>
      <w:r>
        <w:rPr>
          <w:rStyle w:val="ControlFlowTok"/>
        </w:rPr>
        <w:t xml:space="preserve">return</w:t>
      </w:r>
      <w:r>
        <w:rPr>
          <w:rStyle w:val="NormalTok"/>
        </w:rPr>
        <w:t xml:space="preserve"> x</w:t>
      </w:r>
      <w:r>
        <w:br/>
      </w:r>
      <w:r>
        <w:br/>
      </w:r>
      <w:r>
        <w:br/>
      </w:r>
      <w:r>
        <w:rPr>
          <w:rStyle w:val="KeywordTok"/>
        </w:rPr>
        <w:t xml:space="preserve">def</w:t>
      </w:r>
      <w:r>
        <w:rPr>
          <w:rStyle w:val="NormalTok"/>
        </w:rPr>
        <w:t xml:space="preserve"> unit_hydraulic_from_power(p_cmd, h_eff, p):</w:t>
      </w:r>
      <w:r>
        <w:br/>
      </w:r>
      <w:r>
        <w:rPr>
          <w:rStyle w:val="NormalTok"/>
        </w:rPr>
        <w:t xml:space="preserve">    n </w:t>
      </w:r>
      <w:r>
        <w:rPr>
          <w:rStyle w:val="OperatorTok"/>
        </w:rPr>
        <w:t xml:space="preserve">=</w:t>
      </w:r>
      <w:r>
        <w:rPr>
          <w:rStyle w:val="NormalTok"/>
        </w:rPr>
        <w:t xml:space="preserve"> p_cmd.size</w:t>
      </w:r>
      <w:r>
        <w:br/>
      </w:r>
      <w:r>
        <w:rPr>
          <w:rStyle w:val="NormalTok"/>
        </w:rPr>
        <w:t xml:space="preserve">    p_act </w:t>
      </w:r>
      <w:r>
        <w:rPr>
          <w:rStyle w:val="OperatorTok"/>
        </w:rPr>
        <w:t xml:space="preserve">=</w:t>
      </w:r>
      <w:r>
        <w:rPr>
          <w:rStyle w:val="NormalTok"/>
        </w:rPr>
        <w:t xml:space="preserve"> p_cmd.copy()</w:t>
      </w:r>
      <w:r>
        <w:br/>
      </w:r>
      <w:r>
        <w:rPr>
          <w:rStyle w:val="NormalTok"/>
        </w:rPr>
        <w:t xml:space="preserve">    q </w:t>
      </w:r>
      <w:r>
        <w:rPr>
          <w:rStyle w:val="OperatorTok"/>
        </w:rPr>
        <w:t xml:space="preserve">=</w:t>
      </w:r>
      <w:r>
        <w:rPr>
          <w:rStyle w:val="NormalTok"/>
        </w:rPr>
        <w:t xml:space="preserve"> np.zeros(n)</w:t>
      </w:r>
      <w:r>
        <w:br/>
      </w:r>
      <w:r>
        <w:rPr>
          <w:rStyle w:val="NormalTok"/>
        </w:rPr>
        <w:t xml:space="preserve">    eta </w:t>
      </w:r>
      <w:r>
        <w:rPr>
          <w:rStyle w:val="OperatorTok"/>
        </w:rPr>
        <w:t xml:space="preserve">=</w:t>
      </w:r>
      <w:r>
        <w:rPr>
          <w:rStyle w:val="NormalTok"/>
        </w:rPr>
        <w:t xml:space="preserve"> np.full(n, np.nan)</w:t>
      </w:r>
      <w:r>
        <w:br/>
      </w:r>
      <w:r>
        <w:rPr>
          <w:rStyle w:val="NormalTok"/>
        </w:rPr>
        <w:t xml:space="preserve">    n_pu </w:t>
      </w:r>
      <w:r>
        <w:rPr>
          <w:rStyle w:val="OperatorTok"/>
        </w:rPr>
        <w:t xml:space="preserve">=</w:t>
      </w:r>
      <w:r>
        <w:rPr>
          <w:rStyle w:val="NormalTok"/>
        </w:rPr>
        <w:t xml:space="preserve"> np.ones(n)</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pi </w:t>
      </w:r>
      <w:r>
        <w:rPr>
          <w:rStyle w:val="OperatorTok"/>
        </w:rPr>
        <w:t xml:space="preserve">=</w:t>
      </w:r>
      <w:r>
        <w:rPr>
          <w:rStyle w:val="NormalTok"/>
        </w:rPr>
        <w:t xml:space="preserve"> p_cmd[i]</w:t>
      </w:r>
      <w:r>
        <w:br/>
      </w:r>
      <w:r>
        <w:rPr>
          <w:rStyle w:val="NormalTok"/>
        </w:rPr>
        <w:t xml:space="preserve">        </w:t>
      </w:r>
      <w:r>
        <w:rPr>
          <w:rStyle w:val="ControlFlowTok"/>
        </w:rPr>
        <w:t xml:space="preserve">if</w:t>
      </w:r>
      <w:r>
        <w:rPr>
          <w:rStyle w:val="NormalTok"/>
        </w:rPr>
        <w:t xml:space="preserve"> pi </w:t>
      </w:r>
      <w:r>
        <w:rPr>
          <w:rStyle w:val="OperatorTok"/>
        </w:rPr>
        <w:t xml:space="preserve">&gt;</w:t>
      </w:r>
      <w:r>
        <w:rPr>
          <w:rStyle w:val="NormalTok"/>
        </w:rPr>
        <w:t xml:space="preserve"> </w:t>
      </w:r>
      <w:r>
        <w:rPr>
          <w:rStyle w:val="FloatTok"/>
        </w:rPr>
        <w:t xml:space="preserve">1e-3</w:t>
      </w:r>
      <w:r>
        <w:rPr>
          <w:rStyle w:val="NormalTok"/>
        </w:rPr>
        <w:t xml:space="preserve">:</w:t>
      </w:r>
      <w:r>
        <w:br/>
      </w:r>
      <w:r>
        <w:rPr>
          <w:rStyle w:val="NormalTok"/>
        </w:rPr>
        <w:t xml:space="preserve">            lr </w:t>
      </w:r>
      <w:r>
        <w:rPr>
          <w:rStyle w:val="OperatorTok"/>
        </w:rPr>
        <w:t xml:space="preserve">=</w:t>
      </w:r>
      <w:r>
        <w:rPr>
          <w:rStyle w:val="NormalTok"/>
        </w:rPr>
        <w:t xml:space="preserve"> pi </w:t>
      </w:r>
      <w:r>
        <w:rPr>
          <w:rStyle w:val="OperatorTok"/>
        </w:rPr>
        <w:t xml:space="preserve">/</w:t>
      </w:r>
      <w:r>
        <w:rPr>
          <w:rStyle w:val="NormalTok"/>
        </w:rPr>
        <w:t xml:space="preserve"> p[</w:t>
      </w:r>
      <w:r>
        <w:rPr>
          <w:rStyle w:val="StringTok"/>
        </w:rPr>
        <w:t xml:space="preserve">"unit_gen_mw"</w:t>
      </w:r>
      <w:r>
        <w:rPr>
          <w:rStyle w:val="NormalTok"/>
        </w:rPr>
        <w:t xml:space="preserve">]</w:t>
      </w:r>
      <w:r>
        <w:br/>
      </w:r>
      <w:r>
        <w:rPr>
          <w:rStyle w:val="NormalTok"/>
        </w:rPr>
        <w:t xml:space="preserve">            eta_i </w:t>
      </w:r>
      <w:r>
        <w:rPr>
          <w:rStyle w:val="OperatorTok"/>
        </w:rPr>
        <w:t xml:space="preserve">=</w:t>
      </w:r>
      <w:r>
        <w:rPr>
          <w:rStyle w:val="NormalTok"/>
        </w:rPr>
        <w:t xml:space="preserve"> p[</w:t>
      </w:r>
      <w:r>
        <w:rPr>
          <w:rStyle w:val="StringTok"/>
        </w:rPr>
        <w:t xml:space="preserve">"eta_turb_peak"</w:t>
      </w:r>
      <w:r>
        <w:rPr>
          <w:rStyle w:val="NormalTok"/>
        </w:rPr>
        <w:t xml:space="preserve">] </w:t>
      </w:r>
      <w:r>
        <w:rPr>
          <w:rStyle w:val="OperatorTok"/>
        </w:rPr>
        <w:t xml:space="preserve">-</w:t>
      </w:r>
      <w:r>
        <w:rPr>
          <w:rStyle w:val="NormalTok"/>
        </w:rPr>
        <w:t xml:space="preserve"> p[</w:t>
      </w:r>
      <w:r>
        <w:rPr>
          <w:rStyle w:val="StringTok"/>
        </w:rPr>
        <w:t xml:space="preserve">"eta_turb_quad"</w:t>
      </w:r>
      <w:r>
        <w:rPr>
          <w:rStyle w:val="NormalTok"/>
        </w:rPr>
        <w:t xml:space="preserve">] </w:t>
      </w:r>
      <w:r>
        <w:rPr>
          <w:rStyle w:val="OperatorTok"/>
        </w:rPr>
        <w:t xml:space="preserve">*</w:t>
      </w:r>
      <w:r>
        <w:rPr>
          <w:rStyle w:val="NormalTok"/>
        </w:rPr>
        <w:t xml:space="preserve"> (lr </w:t>
      </w:r>
      <w:r>
        <w:rPr>
          <w:rStyle w:val="OperatorTok"/>
        </w:rPr>
        <w:t xml:space="preserve">-</w:t>
      </w:r>
      <w:r>
        <w:rPr>
          <w:rStyle w:val="NormalTok"/>
        </w:rPr>
        <w:t xml:space="preserve"> </w:t>
      </w:r>
      <w:r>
        <w:rPr>
          <w:rStyle w:val="FloatTok"/>
        </w:rPr>
        <w:t xml:space="preserve">0.85</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eta_i </w:t>
      </w:r>
      <w:r>
        <w:rPr>
          <w:rStyle w:val="OperatorTok"/>
        </w:rPr>
        <w:t xml:space="preserve">=</w:t>
      </w:r>
      <w:r>
        <w:rPr>
          <w:rStyle w:val="NormalTok"/>
        </w:rPr>
        <w:t xml:space="preserve"> np.clip(eta_i, </w:t>
      </w:r>
      <w:r>
        <w:rPr>
          <w:rStyle w:val="FloatTok"/>
        </w:rPr>
        <w:t xml:space="preserve">0.82</w:t>
      </w:r>
      <w:r>
        <w:rPr>
          <w:rStyle w:val="NormalTok"/>
        </w:rPr>
        <w:t xml:space="preserve">, </w:t>
      </w:r>
      <w:r>
        <w:rPr>
          <w:rStyle w:val="FloatTok"/>
        </w:rPr>
        <w:t xml:space="preserve">0.93</w:t>
      </w:r>
      <w:r>
        <w:rPr>
          <w:rStyle w:val="NormalTok"/>
        </w:rPr>
        <w:t xml:space="preserve">)</w:t>
      </w:r>
      <w:r>
        <w:br/>
      </w:r>
      <w:r>
        <w:rPr>
          <w:rStyle w:val="NormalTok"/>
        </w:rPr>
        <w:t xml:space="preserve">            q[i] </w:t>
      </w:r>
      <w:r>
        <w:rPr>
          <w:rStyle w:val="OperatorTok"/>
        </w:rPr>
        <w:t xml:space="preserve">=</w:t>
      </w:r>
      <w:r>
        <w:rPr>
          <w:rStyle w:val="NormalTok"/>
        </w:rPr>
        <w:t xml:space="preserve"> pi </w:t>
      </w:r>
      <w:r>
        <w:rPr>
          <w:rStyle w:val="OperatorTok"/>
        </w:rPr>
        <w:t xml:space="preserve">*</w:t>
      </w:r>
      <w:r>
        <w:rPr>
          <w:rStyle w:val="NormalTok"/>
        </w:rPr>
        <w:t xml:space="preserve"> </w:t>
      </w:r>
      <w:r>
        <w:rPr>
          <w:rStyle w:val="FloatTok"/>
        </w:rPr>
        <w:t xml:space="preserve">1e6</w:t>
      </w:r>
      <w:r>
        <w:rPr>
          <w:rStyle w:val="NormalTok"/>
        </w:rPr>
        <w:t xml:space="preserve"> </w:t>
      </w:r>
      <w:r>
        <w:rPr>
          <w:rStyle w:val="OperatorTok"/>
        </w:rPr>
        <w:t xml:space="preserve">/</w:t>
      </w:r>
      <w:r>
        <w:rPr>
          <w:rStyle w:val="NormalTok"/>
        </w:rPr>
        <w:t xml:space="preserve"> (p[</w:t>
      </w:r>
      <w:r>
        <w:rPr>
          <w:rStyle w:val="StringTok"/>
        </w:rPr>
        <w:t xml:space="preserve">"rho"</w:t>
      </w:r>
      <w:r>
        <w:rPr>
          <w:rStyle w:val="NormalTok"/>
        </w:rPr>
        <w:t xml:space="preserve">] </w:t>
      </w:r>
      <w:r>
        <w:rPr>
          <w:rStyle w:val="OperatorTok"/>
        </w:rPr>
        <w:t xml:space="preserve">*</w:t>
      </w:r>
      <w:r>
        <w:rPr>
          <w:rStyle w:val="NormalTok"/>
        </w:rPr>
        <w:t xml:space="preserve"> p[</w:t>
      </w:r>
      <w:r>
        <w:rPr>
          <w:rStyle w:val="StringTok"/>
        </w:rPr>
        <w:t xml:space="preserve">"g"</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(h_eff, </w:t>
      </w:r>
      <w:r>
        <w:rPr>
          <w:rStyle w:val="FloatTok"/>
        </w:rPr>
        <w:t xml:space="preserve">1.0</w:t>
      </w:r>
      <w:r>
        <w:rPr>
          <w:rStyle w:val="NormalTok"/>
        </w:rPr>
        <w:t xml:space="preserve">) </w:t>
      </w:r>
      <w:r>
        <w:rPr>
          <w:rStyle w:val="OperatorTok"/>
        </w:rPr>
        <w:t xml:space="preserve">*</w:t>
      </w:r>
      <w:r>
        <w:rPr>
          <w:rStyle w:val="NormalTok"/>
        </w:rPr>
        <w:t xml:space="preserve"> eta_i)</w:t>
      </w:r>
      <w:r>
        <w:br/>
      </w:r>
      <w:r>
        <w:rPr>
          <w:rStyle w:val="NormalTok"/>
        </w:rPr>
        <w:t xml:space="preserve">            eta[i] </w:t>
      </w:r>
      <w:r>
        <w:rPr>
          <w:rStyle w:val="OperatorTok"/>
        </w:rPr>
        <w:t xml:space="preserve">=</w:t>
      </w:r>
      <w:r>
        <w:rPr>
          <w:rStyle w:val="NormalTok"/>
        </w:rPr>
        <w:t xml:space="preserve"> eta_i</w:t>
      </w:r>
      <w:r>
        <w:br/>
      </w:r>
      <w:r>
        <w:rPr>
          <w:rStyle w:val="NormalTok"/>
        </w:rPr>
        <w:t xml:space="preserve">        </w:t>
      </w:r>
      <w:r>
        <w:rPr>
          <w:rStyle w:val="ControlFlowTok"/>
        </w:rPr>
        <w:t xml:space="preserve">elif</w:t>
      </w:r>
      <w:r>
        <w:rPr>
          <w:rStyle w:val="NormalTok"/>
        </w:rPr>
        <w:t xml:space="preserve"> pi </w:t>
      </w:r>
      <w:r>
        <w:rPr>
          <w:rStyle w:val="OperatorTok"/>
        </w:rPr>
        <w:t xml:space="preserve">&lt;</w:t>
      </w:r>
      <w:r>
        <w:rPr>
          <w:rStyle w:val="NormalTok"/>
        </w:rPr>
        <w:t xml:space="preserve"> </w:t>
      </w:r>
      <w:r>
        <w:rPr>
          <w:rStyle w:val="OperatorTok"/>
        </w:rPr>
        <w:t xml:space="preserve">-</w:t>
      </w:r>
      <w:r>
        <w:rPr>
          <w:rStyle w:val="FloatTok"/>
        </w:rPr>
        <w:t xml:space="preserve">1e-3</w:t>
      </w:r>
      <w:r>
        <w:rPr>
          <w:rStyle w:val="NormalTok"/>
        </w:rPr>
        <w:t xml:space="preserve">:</w:t>
      </w:r>
      <w:r>
        <w:br/>
      </w:r>
      <w:r>
        <w:rPr>
          <w:rStyle w:val="NormalTok"/>
        </w:rPr>
        <w:t xml:space="preserve">            pabs </w:t>
      </w:r>
      <w:r>
        <w:rPr>
          <w:rStyle w:val="OperatorTok"/>
        </w:rPr>
        <w:t xml:space="preserve">=</w:t>
      </w:r>
      <w:r>
        <w:rPr>
          <w:rStyle w:val="NormalTok"/>
        </w:rPr>
        <w:t xml:space="preserve"> </w:t>
      </w:r>
      <w:r>
        <w:rPr>
          <w:rStyle w:val="BuiltInTok"/>
        </w:rPr>
        <w:t xml:space="preserve">min</w:t>
      </w:r>
      <w:r>
        <w:rPr>
          <w:rStyle w:val="NormalTok"/>
        </w:rPr>
        <w:t xml:space="preserve">(</w:t>
      </w:r>
      <w:r>
        <w:rPr>
          <w:rStyle w:val="OperatorTok"/>
        </w:rPr>
        <w:t xml:space="preserve">-</w:t>
      </w:r>
      <w:r>
        <w:rPr>
          <w:rStyle w:val="NormalTok"/>
        </w:rPr>
        <w:t xml:space="preserve">pi, p[</w:t>
      </w:r>
      <w:r>
        <w:rPr>
          <w:rStyle w:val="StringTok"/>
        </w:rPr>
        <w:t xml:space="preserve">"unit_pump_ref_mw"</w:t>
      </w:r>
      <w:r>
        <w:rPr>
          <w:rStyle w:val="NormalTok"/>
        </w:rPr>
        <w:t xml:space="preserve">] </w:t>
      </w:r>
      <w:r>
        <w:rPr>
          <w:rStyle w:val="OperatorTok"/>
        </w:rPr>
        <w:t xml:space="preserve">*</w:t>
      </w:r>
      <w:r>
        <w:rPr>
          <w:rStyle w:val="NormalTok"/>
        </w:rPr>
        <w:t xml:space="preserve"> p[</w:t>
      </w:r>
      <w:r>
        <w:rPr>
          <w:rStyle w:val="StringTok"/>
        </w:rPr>
        <w:t xml:space="preserve">"n_max"</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n_from_power </w:t>
      </w:r>
      <w:r>
        <w:rPr>
          <w:rStyle w:val="OperatorTok"/>
        </w:rPr>
        <w:t xml:space="preserve">=</w:t>
      </w:r>
      <w:r>
        <w:rPr>
          <w:rStyle w:val="NormalTok"/>
        </w:rPr>
        <w:t xml:space="preserve"> (pabs </w:t>
      </w:r>
      <w:r>
        <w:rPr>
          <w:rStyle w:val="OperatorTok"/>
        </w:rPr>
        <w:t xml:space="preserve">/</w:t>
      </w:r>
      <w:r>
        <w:rPr>
          <w:rStyle w:val="NormalTok"/>
        </w:rPr>
        <w:t xml:space="preserve"> p[</w:t>
      </w:r>
      <w:r>
        <w:rPr>
          <w:rStyle w:val="StringTok"/>
        </w:rPr>
        <w:t xml:space="preserve">"unit_pump_ref_mw"</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3.0</w:t>
      </w:r>
      <w:r>
        <w:rPr>
          <w:rStyle w:val="NormalTok"/>
        </w:rPr>
        <w:t xml:space="preserve">)</w:t>
      </w:r>
      <w:r>
        <w:br/>
      </w:r>
      <w:r>
        <w:rPr>
          <w:rStyle w:val="NormalTok"/>
        </w:rPr>
        <w:t xml:space="preserve">            n_opt </w:t>
      </w:r>
      <w:r>
        <w:rPr>
          <w:rStyle w:val="OperatorTok"/>
        </w:rPr>
        <w:t xml:space="preserve">=</w:t>
      </w:r>
      <w:r>
        <w:rPr>
          <w:rStyle w:val="NormalTok"/>
        </w:rPr>
        <w:t xml:space="preserve"> np.sqrt(</w:t>
      </w:r>
      <w:r>
        <w:rPr>
          <w:rStyle w:val="BuiltInTok"/>
        </w:rPr>
        <w:t xml:space="preserve">max</w:t>
      </w:r>
      <w:r>
        <w:rPr>
          <w:rStyle w:val="NormalTok"/>
        </w:rPr>
        <w:t xml:space="preserve">(h_eff, </w:t>
      </w:r>
      <w:r>
        <w:rPr>
          <w:rStyle w:val="FloatTok"/>
        </w:rPr>
        <w:t xml:space="preserve">1.0</w:t>
      </w:r>
      <w:r>
        <w:rPr>
          <w:rStyle w:val="NormalTok"/>
        </w:rPr>
        <w:t xml:space="preserve">) </w:t>
      </w:r>
      <w:r>
        <w:rPr>
          <w:rStyle w:val="OperatorTok"/>
        </w:rPr>
        <w:t xml:space="preserve">/</w:t>
      </w:r>
      <w:r>
        <w:rPr>
          <w:rStyle w:val="NormalTok"/>
        </w:rPr>
        <w:t xml:space="preserve"> p[</w:t>
      </w:r>
      <w:r>
        <w:rPr>
          <w:rStyle w:val="StringTok"/>
        </w:rPr>
        <w:t xml:space="preserve">"h_ref"</w:t>
      </w:r>
      <w:r>
        <w:rPr>
          <w:rStyle w:val="NormalTok"/>
        </w:rPr>
        <w:t xml:space="preserve">])</w:t>
      </w:r>
      <w:r>
        <w:br/>
      </w:r>
      <w:r>
        <w:rPr>
          <w:rStyle w:val="NormalTok"/>
        </w:rPr>
        <w:t xml:space="preserve">            n_i </w:t>
      </w:r>
      <w:r>
        <w:rPr>
          <w:rStyle w:val="OperatorTok"/>
        </w:rPr>
        <w:t xml:space="preserve">=</w:t>
      </w:r>
      <w:r>
        <w:rPr>
          <w:rStyle w:val="NormalTok"/>
        </w:rPr>
        <w:t xml:space="preserve"> np.clip(</w:t>
      </w:r>
      <w:r>
        <w:rPr>
          <w:rStyle w:val="FloatTok"/>
        </w:rPr>
        <w:t xml:space="preserve">0.6</w:t>
      </w:r>
      <w:r>
        <w:rPr>
          <w:rStyle w:val="NormalTok"/>
        </w:rPr>
        <w:t xml:space="preserve"> </w:t>
      </w:r>
      <w:r>
        <w:rPr>
          <w:rStyle w:val="OperatorTok"/>
        </w:rPr>
        <w:t xml:space="preserve">*</w:t>
      </w:r>
      <w:r>
        <w:rPr>
          <w:rStyle w:val="NormalTok"/>
        </w:rPr>
        <w:t xml:space="preserve"> n_from_power </w:t>
      </w:r>
      <w:r>
        <w:rPr>
          <w:rStyle w:val="OperatorTok"/>
        </w:rPr>
        <w:t xml:space="preserve">+</w:t>
      </w:r>
      <w:r>
        <w:rPr>
          <w:rStyle w:val="NormalTok"/>
        </w:rPr>
        <w:t xml:space="preserve"> </w:t>
      </w:r>
      <w:r>
        <w:rPr>
          <w:rStyle w:val="FloatTok"/>
        </w:rPr>
        <w:t xml:space="preserve">0.4</w:t>
      </w:r>
      <w:r>
        <w:rPr>
          <w:rStyle w:val="NormalTok"/>
        </w:rPr>
        <w:t xml:space="preserve"> </w:t>
      </w:r>
      <w:r>
        <w:rPr>
          <w:rStyle w:val="OperatorTok"/>
        </w:rPr>
        <w:t xml:space="preserve">*</w:t>
      </w:r>
      <w:r>
        <w:rPr>
          <w:rStyle w:val="NormalTok"/>
        </w:rPr>
        <w:t xml:space="preserve"> n_opt, p[</w:t>
      </w:r>
      <w:r>
        <w:rPr>
          <w:rStyle w:val="StringTok"/>
        </w:rPr>
        <w:t xml:space="preserve">"n_min"</w:t>
      </w:r>
      <w:r>
        <w:rPr>
          <w:rStyle w:val="NormalTok"/>
        </w:rPr>
        <w:t xml:space="preserve">], p[</w:t>
      </w:r>
      <w:r>
        <w:rPr>
          <w:rStyle w:val="StringTok"/>
        </w:rPr>
        <w:t xml:space="preserve">"n_max"</w:t>
      </w:r>
      <w:r>
        <w:rPr>
          <w:rStyle w:val="NormalTok"/>
        </w:rPr>
        <w:t xml:space="preserve">])</w:t>
      </w:r>
      <w:r>
        <w:br/>
      </w:r>
      <w:r>
        <w:br/>
      </w:r>
      <w:r>
        <w:rPr>
          <w:rStyle w:val="NormalTok"/>
        </w:rPr>
        <w:t xml:space="preserve">            p_act[i] </w:t>
      </w:r>
      <w:r>
        <w:rPr>
          <w:rStyle w:val="OperatorTok"/>
        </w:rPr>
        <w:t xml:space="preserve">=</w:t>
      </w:r>
      <w:r>
        <w:rPr>
          <w:rStyle w:val="NormalTok"/>
        </w:rPr>
        <w:t xml:space="preserve"> </w:t>
      </w:r>
      <w:r>
        <w:rPr>
          <w:rStyle w:val="OperatorTok"/>
        </w:rPr>
        <w:t xml:space="preserve">-</w:t>
      </w:r>
      <w:r>
        <w:rPr>
          <w:rStyle w:val="NormalTok"/>
        </w:rPr>
        <w:t xml:space="preserve">p[</w:t>
      </w:r>
      <w:r>
        <w:rPr>
          <w:rStyle w:val="StringTok"/>
        </w:rPr>
        <w:t xml:space="preserve">"unit_pump_ref_mw"</w:t>
      </w:r>
      <w:r>
        <w:rPr>
          <w:rStyle w:val="NormalTok"/>
        </w:rPr>
        <w:t xml:space="preserve">] </w:t>
      </w:r>
      <w:r>
        <w:rPr>
          <w:rStyle w:val="OperatorTok"/>
        </w:rPr>
        <w:t xml:space="preserve">*</w:t>
      </w:r>
      <w:r>
        <w:rPr>
          <w:rStyle w:val="NormalTok"/>
        </w:rPr>
        <w:t xml:space="preserve"> n_i </w:t>
      </w:r>
      <w:r>
        <w:rPr>
          <w:rStyle w:val="OperatorTok"/>
        </w:rPr>
        <w:t xml:space="preserve">**</w:t>
      </w:r>
      <w:r>
        <w:rPr>
          <w:rStyle w:val="NormalTok"/>
        </w:rPr>
        <w:t xml:space="preserve"> </w:t>
      </w:r>
      <w:r>
        <w:rPr>
          <w:rStyle w:val="DecValTok"/>
        </w:rPr>
        <w:t xml:space="preserve">3</w:t>
      </w:r>
      <w:r>
        <w:br/>
      </w:r>
      <w:r>
        <w:rPr>
          <w:rStyle w:val="NormalTok"/>
        </w:rPr>
        <w:t xml:space="preserve">            eta_i </w:t>
      </w:r>
      <w:r>
        <w:rPr>
          <w:rStyle w:val="OperatorTok"/>
        </w:rPr>
        <w:t xml:space="preserve">=</w:t>
      </w:r>
      <w:r>
        <w:rPr>
          <w:rStyle w:val="NormalTok"/>
        </w:rPr>
        <w:t xml:space="preserve"> p[</w:t>
      </w:r>
      <w:r>
        <w:rPr>
          <w:rStyle w:val="StringTok"/>
        </w:rPr>
        <w:t xml:space="preserve">"eta_pump_peak"</w:t>
      </w:r>
      <w:r>
        <w:rPr>
          <w:rStyle w:val="NormalTok"/>
        </w:rPr>
        <w:t xml:space="preserve">] </w:t>
      </w:r>
      <w:r>
        <w:rPr>
          <w:rStyle w:val="OperatorTok"/>
        </w:rPr>
        <w:t xml:space="preserve">-</w:t>
      </w:r>
      <w:r>
        <w:rPr>
          <w:rStyle w:val="NormalTok"/>
        </w:rPr>
        <w:t xml:space="preserve"> p[</w:t>
      </w:r>
      <w:r>
        <w:rPr>
          <w:rStyle w:val="StringTok"/>
        </w:rPr>
        <w:t xml:space="preserve">"eta_pump_quad"</w:t>
      </w:r>
      <w:r>
        <w:rPr>
          <w:rStyle w:val="NormalTok"/>
        </w:rPr>
        <w:t xml:space="preserve">] </w:t>
      </w:r>
      <w:r>
        <w:rPr>
          <w:rStyle w:val="OperatorTok"/>
        </w:rPr>
        <w:t xml:space="preserve">*</w:t>
      </w:r>
      <w:r>
        <w:rPr>
          <w:rStyle w:val="NormalTok"/>
        </w:rPr>
        <w:t xml:space="preserve"> (n_i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eta_i </w:t>
      </w:r>
      <w:r>
        <w:rPr>
          <w:rStyle w:val="OperatorTok"/>
        </w:rPr>
        <w:t xml:space="preserve">=</w:t>
      </w:r>
      <w:r>
        <w:rPr>
          <w:rStyle w:val="NormalTok"/>
        </w:rPr>
        <w:t xml:space="preserve"> np.clip(eta_i, </w:t>
      </w:r>
      <w:r>
        <w:rPr>
          <w:rStyle w:val="FloatTok"/>
        </w:rPr>
        <w:t xml:space="preserve">0.80</w:t>
      </w:r>
      <w:r>
        <w:rPr>
          <w:rStyle w:val="NormalTok"/>
        </w:rPr>
        <w:t xml:space="preserve">, </w:t>
      </w:r>
      <w:r>
        <w:rPr>
          <w:rStyle w:val="FloatTok"/>
        </w:rPr>
        <w:t xml:space="preserve">0.92</w:t>
      </w:r>
      <w:r>
        <w:rPr>
          <w:rStyle w:val="NormalTok"/>
        </w:rPr>
        <w:t xml:space="preserve">)</w:t>
      </w:r>
      <w:r>
        <w:br/>
      </w:r>
      <w:r>
        <w:rPr>
          <w:rStyle w:val="NormalTok"/>
        </w:rPr>
        <w:t xml:space="preserve">            q[i] </w:t>
      </w:r>
      <w:r>
        <w:rPr>
          <w:rStyle w:val="OperatorTok"/>
        </w:rPr>
        <w:t xml:space="preserve">=</w:t>
      </w:r>
      <w:r>
        <w:rPr>
          <w:rStyle w:val="NormalTok"/>
        </w:rPr>
        <w:t xml:space="preserve"> </w:t>
      </w:r>
      <w:r>
        <w:rPr>
          <w:rStyle w:val="OperatorTok"/>
        </w:rPr>
        <w:t xml:space="preserve">-</w:t>
      </w:r>
      <w:r>
        <w:rPr>
          <w:rStyle w:val="NormalTok"/>
        </w:rPr>
        <w:t xml:space="preserve">p[</w:t>
      </w:r>
      <w:r>
        <w:rPr>
          <w:rStyle w:val="StringTok"/>
        </w:rPr>
        <w:t xml:space="preserve">"q_pump_ref"</w:t>
      </w:r>
      <w:r>
        <w:rPr>
          <w:rStyle w:val="NormalTok"/>
        </w:rPr>
        <w:t xml:space="preserve">] </w:t>
      </w:r>
      <w:r>
        <w:rPr>
          <w:rStyle w:val="OperatorTok"/>
        </w:rPr>
        <w:t xml:space="preserve">*</w:t>
      </w:r>
      <w:r>
        <w:rPr>
          <w:rStyle w:val="NormalTok"/>
        </w:rPr>
        <w:t xml:space="preserve"> n_i</w:t>
      </w:r>
      <w:r>
        <w:br/>
      </w:r>
      <w:r>
        <w:rPr>
          <w:rStyle w:val="NormalTok"/>
        </w:rPr>
        <w:t xml:space="preserve">            eta[i] </w:t>
      </w:r>
      <w:r>
        <w:rPr>
          <w:rStyle w:val="OperatorTok"/>
        </w:rPr>
        <w:t xml:space="preserve">=</w:t>
      </w:r>
      <w:r>
        <w:rPr>
          <w:rStyle w:val="NormalTok"/>
        </w:rPr>
        <w:t xml:space="preserve"> eta_i</w:t>
      </w:r>
      <w:r>
        <w:br/>
      </w:r>
      <w:r>
        <w:rPr>
          <w:rStyle w:val="NormalTok"/>
        </w:rPr>
        <w:t xml:space="preserve">            n_pu[i] </w:t>
      </w:r>
      <w:r>
        <w:rPr>
          <w:rStyle w:val="OperatorTok"/>
        </w:rPr>
        <w:t xml:space="preserve">=</w:t>
      </w:r>
      <w:r>
        <w:rPr>
          <w:rStyle w:val="NormalTok"/>
        </w:rPr>
        <w:t xml:space="preserve"> n_i</w:t>
      </w:r>
      <w:r>
        <w:br/>
      </w:r>
      <w:r>
        <w:br/>
      </w:r>
      <w:r>
        <w:rPr>
          <w:rStyle w:val="NormalTok"/>
        </w:rPr>
        <w:t xml:space="preserve">    </w:t>
      </w:r>
      <w:r>
        <w:rPr>
          <w:rStyle w:val="ControlFlowTok"/>
        </w:rPr>
        <w:t xml:space="preserve">return</w:t>
      </w:r>
      <w:r>
        <w:rPr>
          <w:rStyle w:val="NormalTok"/>
        </w:rPr>
        <w:t xml:space="preserve"> p_act, q, eta, n_pu</w:t>
      </w:r>
      <w:r>
        <w:br/>
      </w:r>
      <w:r>
        <w:br/>
      </w:r>
      <w:r>
        <w:br/>
      </w:r>
      <w:r>
        <w:rPr>
          <w:rStyle w:val="KeywordTok"/>
        </w:rPr>
        <w:t xml:space="preserve">def</w:t>
      </w:r>
      <w:r>
        <w:rPr>
          <w:rStyle w:val="NormalTok"/>
        </w:rPr>
        <w:t xml:space="preserve"> hydraulic_coupling(q_tot, q_prev, dt_s, p):</w:t>
      </w:r>
      <w:r>
        <w:br/>
      </w:r>
      <w:r>
        <w:rPr>
          <w:rStyle w:val="NormalTok"/>
        </w:rPr>
        <w:t xml:space="preserve">    dqdt </w:t>
      </w:r>
      <w:r>
        <w:rPr>
          <w:rStyle w:val="OperatorTok"/>
        </w:rPr>
        <w:t xml:space="preserve">=</w:t>
      </w:r>
      <w:r>
        <w:rPr>
          <w:rStyle w:val="NormalTok"/>
        </w:rPr>
        <w:t xml:space="preserve"> (q_tot </w:t>
      </w:r>
      <w:r>
        <w:rPr>
          <w:rStyle w:val="OperatorTok"/>
        </w:rPr>
        <w:t xml:space="preserve">-</w:t>
      </w:r>
      <w:r>
        <w:rPr>
          <w:rStyle w:val="NormalTok"/>
        </w:rPr>
        <w:t xml:space="preserve"> q_prev) </w:t>
      </w:r>
      <w:r>
        <w:rPr>
          <w:rStyle w:val="OperatorTok"/>
        </w:rPr>
        <w:t xml:space="preserve">/</w:t>
      </w:r>
      <w:r>
        <w:rPr>
          <w:rStyle w:val="NormalTok"/>
        </w:rPr>
        <w:t xml:space="preserve"> dt_s</w:t>
      </w:r>
      <w:r>
        <w:br/>
      </w:r>
      <w:r>
        <w:br/>
      </w:r>
      <w:r>
        <w:rPr>
          <w:rStyle w:val="NormalTok"/>
        </w:rPr>
        <w:t xml:space="preserve">    h_eff </w:t>
      </w:r>
      <w:r>
        <w:rPr>
          <w:rStyle w:val="OperatorTok"/>
        </w:rPr>
        <w:t xml:space="preserve">=</w:t>
      </w:r>
      <w:r>
        <w:rPr>
          <w:rStyle w:val="NormalTok"/>
        </w:rPr>
        <w:t xml:space="preserve"> p[</w:t>
      </w:r>
      <w:r>
        <w:rPr>
          <w:rStyle w:val="StringTok"/>
        </w:rPr>
        <w:t xml:space="preserve">"h_ref"</w:t>
      </w:r>
      <w:r>
        <w:rPr>
          <w:rStyle w:val="NormalTok"/>
        </w:rPr>
        <w:t xml:space="preserve">] </w:t>
      </w:r>
      <w:r>
        <w:rPr>
          <w:rStyle w:val="OperatorTok"/>
        </w:rPr>
        <w:t xml:space="preserve">-</w:t>
      </w:r>
      <w:r>
        <w:rPr>
          <w:rStyle w:val="NormalTok"/>
        </w:rPr>
        <w:t xml:space="preserve"> p[</w:t>
      </w:r>
      <w:r>
        <w:rPr>
          <w:rStyle w:val="StringTok"/>
        </w:rPr>
        <w:t xml:space="preserve">"c_w"</w:t>
      </w:r>
      <w:r>
        <w:rPr>
          <w:rStyle w:val="NormalTok"/>
        </w:rPr>
        <w:t xml:space="preserve">] </w:t>
      </w:r>
      <w:r>
        <w:rPr>
          <w:rStyle w:val="OperatorTok"/>
        </w:rPr>
        <w:t xml:space="preserve">*</w:t>
      </w:r>
      <w:r>
        <w:rPr>
          <w:rStyle w:val="NormalTok"/>
        </w:rPr>
        <w:t xml:space="preserve"> (</w:t>
      </w:r>
      <w:r>
        <w:rPr>
          <w:rStyle w:val="BuiltInTok"/>
        </w:rPr>
        <w:t xml:space="preserve">abs</w:t>
      </w:r>
      <w:r>
        <w:rPr>
          <w:rStyle w:val="NormalTok"/>
        </w:rPr>
        <w:t xml:space="preserve">(q_tot)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p[</w:t>
      </w:r>
      <w:r>
        <w:rPr>
          <w:rStyle w:val="StringTok"/>
        </w:rPr>
        <w:t xml:space="preserve">"c_j"</w:t>
      </w:r>
      <w:r>
        <w:rPr>
          <w:rStyle w:val="NormalTok"/>
        </w:rPr>
        <w:t xml:space="preserve">] </w:t>
      </w:r>
      <w:r>
        <w:rPr>
          <w:rStyle w:val="OperatorTok"/>
        </w:rPr>
        <w:t xml:space="preserve">*</w:t>
      </w:r>
      <w:r>
        <w:rPr>
          <w:rStyle w:val="NormalTok"/>
        </w:rPr>
        <w:t xml:space="preserve"> </w:t>
      </w:r>
      <w:r>
        <w:rPr>
          <w:rStyle w:val="BuiltInTok"/>
        </w:rPr>
        <w:t xml:space="preserve">abs</w:t>
      </w:r>
      <w:r>
        <w:rPr>
          <w:rStyle w:val="NormalTok"/>
        </w:rPr>
        <w:t xml:space="preserve">(dqdt)</w:t>
      </w:r>
      <w:r>
        <w:br/>
      </w:r>
      <w:r>
        <w:rPr>
          <w:rStyle w:val="NormalTok"/>
        </w:rPr>
        <w:t xml:space="preserve">    h_eff </w:t>
      </w:r>
      <w:r>
        <w:rPr>
          <w:rStyle w:val="OperatorTok"/>
        </w:rPr>
        <w:t xml:space="preserve">=</w:t>
      </w:r>
      <w:r>
        <w:rPr>
          <w:rStyle w:val="NormalTok"/>
        </w:rPr>
        <w:t xml:space="preserve"> np.clip(h_eff, p[</w:t>
      </w:r>
      <w:r>
        <w:rPr>
          <w:rStyle w:val="StringTok"/>
        </w:rPr>
        <w:t xml:space="preserve">"h_min"</w:t>
      </w:r>
      <w:r>
        <w:rPr>
          <w:rStyle w:val="NormalTok"/>
        </w:rPr>
        <w:t xml:space="preserve">], p[</w:t>
      </w:r>
      <w:r>
        <w:rPr>
          <w:rStyle w:val="StringTok"/>
        </w:rPr>
        <w:t xml:space="preserve">"h_max"</w:t>
      </w:r>
      <w:r>
        <w:rPr>
          <w:rStyle w:val="NormalTok"/>
        </w:rPr>
        <w:t xml:space="preserve">])</w:t>
      </w:r>
      <w:r>
        <w:br/>
      </w:r>
      <w:r>
        <w:br/>
      </w:r>
      <w:r>
        <w:rPr>
          <w:rStyle w:val="NormalTok"/>
        </w:rPr>
        <w:t xml:space="preserve">    pr_raw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p[</w:t>
      </w:r>
      <w:r>
        <w:rPr>
          <w:rStyle w:val="StringTok"/>
        </w:rPr>
        <w:t xml:space="preserve">"k_wh"</w:t>
      </w:r>
      <w:r>
        <w:rPr>
          <w:rStyle w:val="NormalTok"/>
        </w:rPr>
        <w:t xml:space="preserve">] </w:t>
      </w:r>
      <w:r>
        <w:rPr>
          <w:rStyle w:val="OperatorTok"/>
        </w:rPr>
        <w:t xml:space="preserve">*</w:t>
      </w:r>
      <w:r>
        <w:rPr>
          <w:rStyle w:val="NormalTok"/>
        </w:rPr>
        <w:t xml:space="preserve"> </w:t>
      </w:r>
      <w:r>
        <w:rPr>
          <w:rStyle w:val="BuiltInTok"/>
        </w:rPr>
        <w:t xml:space="preserve">abs</w:t>
      </w:r>
      <w:r>
        <w:rPr>
          <w:rStyle w:val="NormalTok"/>
        </w:rPr>
        <w:t xml:space="preserve">(dqdt)</w:t>
      </w:r>
      <w:r>
        <w:br/>
      </w:r>
      <w:r>
        <w:rPr>
          <w:rStyle w:val="NormalTok"/>
        </w:rPr>
        <w:t xml:space="preserve">    sbv_on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if</w:t>
      </w:r>
      <w:r>
        <w:rPr>
          <w:rStyle w:val="NormalTok"/>
        </w:rPr>
        <w:t xml:space="preserve"> pr_raw </w:t>
      </w:r>
      <w:r>
        <w:rPr>
          <w:rStyle w:val="OperatorTok"/>
        </w:rPr>
        <w:t xml:space="preserve">&gt;</w:t>
      </w:r>
      <w:r>
        <w:rPr>
          <w:rStyle w:val="NormalTok"/>
        </w:rPr>
        <w:t xml:space="preserve"> </w:t>
      </w:r>
      <w:r>
        <w:rPr>
          <w:rStyle w:val="FloatTok"/>
        </w:rPr>
        <w:t xml:space="preserve">1.15</w:t>
      </w:r>
      <w:r>
        <w:rPr>
          <w:rStyle w:val="NormalTok"/>
        </w:rPr>
        <w:t xml:space="preserve">:</w:t>
      </w:r>
      <w:r>
        <w:br/>
      </w:r>
      <w:r>
        <w:rPr>
          <w:rStyle w:val="NormalTok"/>
        </w:rPr>
        <w:t xml:space="preserve">        sbv_on </w:t>
      </w:r>
      <w:r>
        <w:rPr>
          <w:rStyle w:val="OperatorTok"/>
        </w:rPr>
        <w:t xml:space="preserve">=</w:t>
      </w:r>
      <w:r>
        <w:rPr>
          <w:rStyle w:val="NormalTok"/>
        </w:rPr>
        <w:t xml:space="preserve"> </w:t>
      </w:r>
      <w:r>
        <w:rPr>
          <w:rStyle w:val="DecValTok"/>
        </w:rPr>
        <w:t xml:space="preserve">1</w:t>
      </w:r>
      <w:r>
        <w:br/>
      </w:r>
      <w:r>
        <w:rPr>
          <w:rStyle w:val="NormalTok"/>
        </w:rPr>
        <w:t xml:space="preserve">        relief </w:t>
      </w:r>
      <w:r>
        <w:rPr>
          <w:rStyle w:val="OperatorTok"/>
        </w:rPr>
        <w:t xml:space="preserve">=</w:t>
      </w:r>
      <w:r>
        <w:rPr>
          <w:rStyle w:val="NormalTok"/>
        </w:rPr>
        <w:t xml:space="preserve"> p[</w:t>
      </w:r>
      <w:r>
        <w:rPr>
          <w:rStyle w:val="StringTok"/>
        </w:rPr>
        <w:t xml:space="preserve">"k_sbv"</w:t>
      </w:r>
      <w:r>
        <w:rPr>
          <w:rStyle w:val="NormalTok"/>
        </w:rPr>
        <w:t xml:space="preserve">] </w:t>
      </w:r>
      <w:r>
        <w:rPr>
          <w:rStyle w:val="OperatorTok"/>
        </w:rPr>
        <w:t xml:space="preserve">*</w:t>
      </w:r>
      <w:r>
        <w:rPr>
          <w:rStyle w:val="NormalTok"/>
        </w:rPr>
        <w:t xml:space="preserve"> (</w:t>
      </w:r>
      <w:r>
        <w:rPr>
          <w:rStyle w:val="FloatTok"/>
        </w:rPr>
        <w:t xml:space="preserve">0.06</w:t>
      </w:r>
      <w:r>
        <w:rPr>
          <w:rStyle w:val="NormalTok"/>
        </w:rPr>
        <w:t xml:space="preserve"> </w:t>
      </w:r>
      <w:r>
        <w:rPr>
          <w:rStyle w:val="OperatorTok"/>
        </w:rPr>
        <w:t xml:space="preserve">*</w:t>
      </w:r>
      <w:r>
        <w:rPr>
          <w:rStyle w:val="NormalTok"/>
        </w:rPr>
        <w:t xml:space="preserve"> p[</w:t>
      </w:r>
      <w:r>
        <w:rPr>
          <w:rStyle w:val="StringTok"/>
        </w:rPr>
        <w:t xml:space="preserve">"q_rated_total"</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abs</w:t>
      </w:r>
      <w:r>
        <w:rPr>
          <w:rStyle w:val="NormalTok"/>
        </w:rPr>
        <w:t xml:space="preserve">(q_tot) </w:t>
      </w:r>
      <w:r>
        <w:rPr>
          <w:rStyle w:val="OperatorTok"/>
        </w:rPr>
        <w:t xml:space="preserve">+</w:t>
      </w:r>
      <w:r>
        <w:rPr>
          <w:rStyle w:val="NormalTok"/>
        </w:rPr>
        <w:t xml:space="preserve"> </w:t>
      </w:r>
      <w:r>
        <w:rPr>
          <w:rStyle w:val="FloatTok"/>
        </w:rPr>
        <w:t xml:space="preserve">1.0</w:t>
      </w:r>
      <w:r>
        <w:rPr>
          <w:rStyle w:val="NormalTok"/>
        </w:rPr>
        <w:t xml:space="preserve">, </w:t>
      </w:r>
      <w:r>
        <w:rPr>
          <w:rStyle w:val="FloatTok"/>
        </w:rPr>
        <w:t xml:space="preserve">1.0</w:t>
      </w:r>
      <w:r>
        <w:rPr>
          <w:rStyle w:val="NormalTok"/>
        </w:rPr>
        <w:t xml:space="preserve">)</w:t>
      </w:r>
      <w:r>
        <w:br/>
      </w:r>
      <w:r>
        <w:rPr>
          <w:rStyle w:val="NormalTok"/>
        </w:rPr>
        <w:t xml:space="preserve">        pr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1.0</w:t>
      </w:r>
      <w:r>
        <w:rPr>
          <w:rStyle w:val="NormalTok"/>
        </w:rPr>
        <w:t xml:space="preserve">, pr_raw </w:t>
      </w:r>
      <w:r>
        <w:rPr>
          <w:rStyle w:val="OperatorTok"/>
        </w:rPr>
        <w:t xml:space="preserve">-</w:t>
      </w:r>
      <w:r>
        <w:rPr>
          <w:rStyle w:val="NormalTok"/>
        </w:rPr>
        <w:t xml:space="preserve"> relief)</w:t>
      </w:r>
      <w:r>
        <w:br/>
      </w:r>
      <w:r>
        <w:rPr>
          <w:rStyle w:val="NormalTok"/>
        </w:rPr>
        <w:t xml:space="preserve">    </w:t>
      </w:r>
      <w:r>
        <w:rPr>
          <w:rStyle w:val="ControlFlowTok"/>
        </w:rPr>
        <w:t xml:space="preserve">else</w:t>
      </w:r>
      <w:r>
        <w:rPr>
          <w:rStyle w:val="NormalTok"/>
        </w:rPr>
        <w:t xml:space="preserve">:</w:t>
      </w:r>
      <w:r>
        <w:br/>
      </w:r>
      <w:r>
        <w:rPr>
          <w:rStyle w:val="NormalTok"/>
        </w:rPr>
        <w:t xml:space="preserve">        pr </w:t>
      </w:r>
      <w:r>
        <w:rPr>
          <w:rStyle w:val="OperatorTok"/>
        </w:rPr>
        <w:t xml:space="preserve">=</w:t>
      </w:r>
      <w:r>
        <w:rPr>
          <w:rStyle w:val="NormalTok"/>
        </w:rPr>
        <w:t xml:space="preserve"> pr_raw</w:t>
      </w:r>
      <w:r>
        <w:br/>
      </w:r>
      <w:r>
        <w:br/>
      </w:r>
      <w:r>
        <w:rPr>
          <w:rStyle w:val="NormalTok"/>
        </w:rPr>
        <w:t xml:space="preserve">    </w:t>
      </w:r>
      <w:r>
        <w:rPr>
          <w:rStyle w:val="ControlFlowTok"/>
        </w:rPr>
        <w:t xml:space="preserve">return</w:t>
      </w:r>
      <w:r>
        <w:rPr>
          <w:rStyle w:val="NormalTok"/>
        </w:rPr>
        <w:t xml:space="preserve"> h_eff, dqdt, pr, sbv_on</w:t>
      </w:r>
      <w:r>
        <w:br/>
      </w:r>
      <w:r>
        <w:br/>
      </w:r>
      <w:r>
        <w:br/>
      </w:r>
      <w:r>
        <w:rPr>
          <w:rStyle w:val="KeywordTok"/>
        </w:rPr>
        <w:t xml:space="preserve">def</w:t>
      </w:r>
      <w:r>
        <w:rPr>
          <w:rStyle w:val="NormalTok"/>
        </w:rPr>
        <w:t xml:space="preserve"> run_simulation():</w:t>
      </w:r>
      <w:r>
        <w:br/>
      </w:r>
      <w:r>
        <w:rPr>
          <w:rStyle w:val="NormalTok"/>
        </w:rPr>
        <w:t xml:space="preserve">    p </w:t>
      </w:r>
      <w:r>
        <w:rPr>
          <w:rStyle w:val="OperatorTok"/>
        </w:rPr>
        <w:t xml:space="preserve">=</w:t>
      </w:r>
      <w:r>
        <w:rPr>
          <w:rStyle w:val="NormalTok"/>
        </w:rPr>
        <w:t xml:space="preserve"> {</w:t>
      </w:r>
      <w:r>
        <w:br/>
      </w:r>
      <w:r>
        <w:rPr>
          <w:rStyle w:val="NormalTok"/>
        </w:rPr>
        <w:t xml:space="preserve">        </w:t>
      </w:r>
      <w:r>
        <w:rPr>
          <w:rStyle w:val="StringTok"/>
        </w:rPr>
        <w:t xml:space="preserve">"n_units"</w:t>
      </w:r>
      <w:r>
        <w:rPr>
          <w:rStyle w:val="NormalTok"/>
        </w:rPr>
        <w:t xml:space="preserve">: </w:t>
      </w:r>
      <w:r>
        <w:rPr>
          <w:rStyle w:val="DecValTok"/>
        </w:rPr>
        <w:t xml:space="preserve">6</w:t>
      </w:r>
      <w:r>
        <w:rPr>
          <w:rStyle w:val="NormalTok"/>
        </w:rPr>
        <w:t xml:space="preserve">,</w:t>
      </w:r>
      <w:r>
        <w:br/>
      </w:r>
      <w:r>
        <w:rPr>
          <w:rStyle w:val="NormalTok"/>
        </w:rPr>
        <w:t xml:space="preserve">        </w:t>
      </w:r>
      <w:r>
        <w:rPr>
          <w:rStyle w:val="StringTok"/>
        </w:rPr>
        <w:t xml:space="preserve">"unit_gen_mw"</w:t>
      </w:r>
      <w:r>
        <w:rPr>
          <w:rStyle w:val="NormalTok"/>
        </w:rPr>
        <w:t xml:space="preserve">: </w:t>
      </w:r>
      <w:r>
        <w:rPr>
          <w:rStyle w:val="FloatTok"/>
        </w:rPr>
        <w:t xml:space="preserve">150.0</w:t>
      </w:r>
      <w:r>
        <w:rPr>
          <w:rStyle w:val="NormalTok"/>
        </w:rPr>
        <w:t xml:space="preserve">,</w:t>
      </w:r>
      <w:r>
        <w:br/>
      </w:r>
      <w:r>
        <w:rPr>
          <w:rStyle w:val="NormalTok"/>
        </w:rPr>
        <w:t xml:space="preserve">        </w:t>
      </w:r>
      <w:r>
        <w:rPr>
          <w:rStyle w:val="StringTok"/>
        </w:rPr>
        <w:t xml:space="preserve">"unit_pump_ref_mw"</w:t>
      </w:r>
      <w:r>
        <w:rPr>
          <w:rStyle w:val="NormalTok"/>
        </w:rPr>
        <w:t xml:space="preserve">: </w:t>
      </w:r>
      <w:r>
        <w:rPr>
          <w:rStyle w:val="FloatTok"/>
        </w:rPr>
        <w:t xml:space="preserve">140.0</w:t>
      </w:r>
      <w:r>
        <w:rPr>
          <w:rStyle w:val="NormalTok"/>
        </w:rPr>
        <w:t xml:space="preserve">,</w:t>
      </w:r>
      <w:r>
        <w:br/>
      </w:r>
      <w:r>
        <w:rPr>
          <w:rStyle w:val="NormalTok"/>
        </w:rPr>
        <w:t xml:space="preserve">        </w:t>
      </w:r>
      <w:r>
        <w:rPr>
          <w:rStyle w:val="StringTok"/>
        </w:rPr>
        <w:t xml:space="preserve">"ramp_unit_mw_step"</w:t>
      </w:r>
      <w:r>
        <w:rPr>
          <w:rStyle w:val="NormalTok"/>
        </w:rPr>
        <w:t xml:space="preserve">: </w:t>
      </w:r>
      <w:r>
        <w:rPr>
          <w:rStyle w:val="FloatTok"/>
        </w:rPr>
        <w:t xml:space="preserve">60.0</w:t>
      </w:r>
      <w:r>
        <w:rPr>
          <w:rStyle w:val="NormalTok"/>
        </w:rPr>
        <w:t xml:space="preserve">,</w:t>
      </w:r>
      <w:r>
        <w:br/>
      </w:r>
      <w:r>
        <w:rPr>
          <w:rStyle w:val="NormalTok"/>
        </w:rPr>
        <w:t xml:space="preserve">        </w:t>
      </w:r>
      <w:r>
        <w:rPr>
          <w:rStyle w:val="StringTok"/>
        </w:rPr>
        <w:t xml:space="preserve">"max_switch_units"</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"h_ref"</w:t>
      </w:r>
      <w:r>
        <w:rPr>
          <w:rStyle w:val="NormalTok"/>
        </w:rPr>
        <w:t xml:space="preserve">: </w:t>
      </w:r>
      <w:r>
        <w:rPr>
          <w:rStyle w:val="FloatTok"/>
        </w:rPr>
        <w:t xml:space="preserve">390.0</w:t>
      </w:r>
      <w:r>
        <w:rPr>
          <w:rStyle w:val="NormalTok"/>
        </w:rPr>
        <w:t xml:space="preserve">,</w:t>
      </w:r>
      <w:r>
        <w:br/>
      </w:r>
      <w:r>
        <w:rPr>
          <w:rStyle w:val="NormalTok"/>
        </w:rPr>
        <w:t xml:space="preserve">        </w:t>
      </w:r>
      <w:r>
        <w:rPr>
          <w:rStyle w:val="StringTok"/>
        </w:rPr>
        <w:t xml:space="preserve">"h_min"</w:t>
      </w:r>
      <w:r>
        <w:rPr>
          <w:rStyle w:val="NormalTok"/>
        </w:rPr>
        <w:t xml:space="preserve">: </w:t>
      </w:r>
      <w:r>
        <w:rPr>
          <w:rStyle w:val="FloatTok"/>
        </w:rPr>
        <w:t xml:space="preserve">300.0</w:t>
      </w:r>
      <w:r>
        <w:rPr>
          <w:rStyle w:val="NormalTok"/>
        </w:rPr>
        <w:t xml:space="preserve">,</w:t>
      </w:r>
      <w:r>
        <w:br/>
      </w:r>
      <w:r>
        <w:rPr>
          <w:rStyle w:val="NormalTok"/>
        </w:rPr>
        <w:t xml:space="preserve">        </w:t>
      </w:r>
      <w:r>
        <w:rPr>
          <w:rStyle w:val="StringTok"/>
        </w:rPr>
        <w:t xml:space="preserve">"h_max"</w:t>
      </w:r>
      <w:r>
        <w:rPr>
          <w:rStyle w:val="NormalTok"/>
        </w:rPr>
        <w:t xml:space="preserve">: </w:t>
      </w:r>
      <w:r>
        <w:rPr>
          <w:rStyle w:val="FloatTok"/>
        </w:rPr>
        <w:t xml:space="preserve">430.0</w:t>
      </w:r>
      <w:r>
        <w:rPr>
          <w:rStyle w:val="NormalTok"/>
        </w:rPr>
        <w:t xml:space="preserve">,</w:t>
      </w:r>
      <w:r>
        <w:br/>
      </w:r>
      <w:r>
        <w:rPr>
          <w:rStyle w:val="NormalTok"/>
        </w:rPr>
        <w:t xml:space="preserve">        </w:t>
      </w:r>
      <w:r>
        <w:rPr>
          <w:rStyle w:val="StringTok"/>
        </w:rPr>
        <w:t xml:space="preserve">"q_pump_ref"</w:t>
      </w:r>
      <w:r>
        <w:rPr>
          <w:rStyle w:val="NormalTok"/>
        </w:rPr>
        <w:t xml:space="preserve">: </w:t>
      </w:r>
      <w:r>
        <w:rPr>
          <w:rStyle w:val="FloatTok"/>
        </w:rPr>
        <w:t xml:space="preserve">32.0</w:t>
      </w:r>
      <w:r>
        <w:rPr>
          <w:rStyle w:val="NormalTok"/>
        </w:rPr>
        <w:t xml:space="preserve">,</w:t>
      </w:r>
      <w:r>
        <w:br/>
      </w:r>
      <w:r>
        <w:rPr>
          <w:rStyle w:val="NormalTok"/>
        </w:rPr>
        <w:t xml:space="preserve">        </w:t>
      </w:r>
      <w:r>
        <w:rPr>
          <w:rStyle w:val="StringTok"/>
        </w:rPr>
        <w:t xml:space="preserve">"q_rated_total"</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w:t>
      </w:r>
      <w:r>
        <w:rPr>
          <w:rStyle w:val="FloatTok"/>
        </w:rPr>
        <w:t xml:space="preserve">32.0</w:t>
      </w:r>
      <w:r>
        <w:rPr>
          <w:rStyle w:val="NormalTok"/>
        </w:rPr>
        <w:t xml:space="preserve">,</w:t>
      </w:r>
      <w:r>
        <w:br/>
      </w:r>
      <w:r>
        <w:rPr>
          <w:rStyle w:val="NormalTok"/>
        </w:rPr>
        <w:t xml:space="preserve">        </w:t>
      </w:r>
      <w:r>
        <w:rPr>
          <w:rStyle w:val="StringTok"/>
        </w:rPr>
        <w:t xml:space="preserve">"c_w"</w:t>
      </w:r>
      <w:r>
        <w:rPr>
          <w:rStyle w:val="NormalTok"/>
        </w:rPr>
        <w:t xml:space="preserve">: </w:t>
      </w:r>
      <w:r>
        <w:rPr>
          <w:rStyle w:val="FloatTok"/>
        </w:rPr>
        <w:t xml:space="preserve">2.0e-4</w:t>
      </w:r>
      <w:r>
        <w:rPr>
          <w:rStyle w:val="NormalTok"/>
        </w:rPr>
        <w:t xml:space="preserve">,</w:t>
      </w:r>
      <w:r>
        <w:br/>
      </w:r>
      <w:r>
        <w:rPr>
          <w:rStyle w:val="NormalTok"/>
        </w:rPr>
        <w:t xml:space="preserve">        </w:t>
      </w:r>
      <w:r>
        <w:rPr>
          <w:rStyle w:val="StringTok"/>
        </w:rPr>
        <w:t xml:space="preserve">"c_j"</w:t>
      </w:r>
      <w:r>
        <w:rPr>
          <w:rStyle w:val="NormalTok"/>
        </w:rPr>
        <w:t xml:space="preserve">: </w:t>
      </w:r>
      <w:r>
        <w:rPr>
          <w:rStyle w:val="FloatTok"/>
        </w:rPr>
        <w:t xml:space="preserve">8.0</w:t>
      </w:r>
      <w:r>
        <w:rPr>
          <w:rStyle w:val="NormalTok"/>
        </w:rPr>
        <w:t xml:space="preserve">,</w:t>
      </w:r>
      <w:r>
        <w:br/>
      </w:r>
      <w:r>
        <w:rPr>
          <w:rStyle w:val="NormalTok"/>
        </w:rPr>
        <w:t xml:space="preserve">        </w:t>
      </w:r>
      <w:r>
        <w:rPr>
          <w:rStyle w:val="StringTok"/>
        </w:rPr>
        <w:t xml:space="preserve">"k_wh"</w:t>
      </w:r>
      <w:r>
        <w:rPr>
          <w:rStyle w:val="NormalTok"/>
        </w:rPr>
        <w:t xml:space="preserve">: </w:t>
      </w:r>
      <w:r>
        <w:rPr>
          <w:rStyle w:val="FloatTok"/>
        </w:rPr>
        <w:t xml:space="preserve">0.50</w:t>
      </w:r>
      <w:r>
        <w:rPr>
          <w:rStyle w:val="NormalTok"/>
        </w:rPr>
        <w:t xml:space="preserve">,</w:t>
      </w:r>
      <w:r>
        <w:br/>
      </w:r>
      <w:r>
        <w:rPr>
          <w:rStyle w:val="NormalTok"/>
        </w:rPr>
        <w:t xml:space="preserve">        </w:t>
      </w:r>
      <w:r>
        <w:rPr>
          <w:rStyle w:val="StringTok"/>
        </w:rPr>
        <w:t xml:space="preserve">"k_sbv"</w:t>
      </w:r>
      <w:r>
        <w:rPr>
          <w:rStyle w:val="NormalTok"/>
        </w:rPr>
        <w:t xml:space="preserve">: </w:t>
      </w:r>
      <w:r>
        <w:rPr>
          <w:rStyle w:val="FloatTok"/>
        </w:rPr>
        <w:t xml:space="preserve">0.30</w:t>
      </w:r>
      <w:r>
        <w:rPr>
          <w:rStyle w:val="NormalTok"/>
        </w:rPr>
        <w:t xml:space="preserve">,</w:t>
      </w:r>
      <w:r>
        <w:br/>
      </w:r>
      <w:r>
        <w:rPr>
          <w:rStyle w:val="NormalTok"/>
        </w:rPr>
        <w:t xml:space="preserve">        </w:t>
      </w:r>
      <w:r>
        <w:rPr>
          <w:rStyle w:val="StringTok"/>
        </w:rPr>
        <w:t xml:space="preserve">"rho"</w:t>
      </w:r>
      <w:r>
        <w:rPr>
          <w:rStyle w:val="NormalTok"/>
        </w:rPr>
        <w:t xml:space="preserve">: </w:t>
      </w:r>
      <w:r>
        <w:rPr>
          <w:rStyle w:val="FloatTok"/>
        </w:rPr>
        <w:t xml:space="preserve">1000.0</w:t>
      </w:r>
      <w:r>
        <w:rPr>
          <w:rStyle w:val="NormalTok"/>
        </w:rPr>
        <w:t xml:space="preserve">,</w:t>
      </w:r>
      <w:r>
        <w:br/>
      </w:r>
      <w:r>
        <w:rPr>
          <w:rStyle w:val="NormalTok"/>
        </w:rPr>
        <w:t xml:space="preserve">        </w:t>
      </w:r>
      <w:r>
        <w:rPr>
          <w:rStyle w:val="StringTok"/>
        </w:rPr>
        <w:t xml:space="preserve">"g"</w:t>
      </w:r>
      <w:r>
        <w:rPr>
          <w:rStyle w:val="NormalTok"/>
        </w:rPr>
        <w:t xml:space="preserve">: </w:t>
      </w:r>
      <w:r>
        <w:rPr>
          <w:rStyle w:val="FloatTok"/>
        </w:rPr>
        <w:t xml:space="preserve">9.81</w:t>
      </w:r>
      <w:r>
        <w:rPr>
          <w:rStyle w:val="NormalTok"/>
        </w:rPr>
        <w:t xml:space="preserve">,</w:t>
      </w:r>
      <w:r>
        <w:br/>
      </w:r>
      <w:r>
        <w:rPr>
          <w:rStyle w:val="NormalTok"/>
        </w:rPr>
        <w:t xml:space="preserve">        </w:t>
      </w:r>
      <w:r>
        <w:rPr>
          <w:rStyle w:val="StringTok"/>
        </w:rPr>
        <w:t xml:space="preserve">"eta_turb_peak"</w:t>
      </w:r>
      <w:r>
        <w:rPr>
          <w:rStyle w:val="NormalTok"/>
        </w:rPr>
        <w:t xml:space="preserve">: </w:t>
      </w:r>
      <w:r>
        <w:rPr>
          <w:rStyle w:val="FloatTok"/>
        </w:rPr>
        <w:t xml:space="preserve">0.92</w:t>
      </w:r>
      <w:r>
        <w:rPr>
          <w:rStyle w:val="NormalTok"/>
        </w:rPr>
        <w:t xml:space="preserve">,</w:t>
      </w:r>
      <w:r>
        <w:br/>
      </w:r>
      <w:r>
        <w:rPr>
          <w:rStyle w:val="NormalTok"/>
        </w:rPr>
        <w:t xml:space="preserve">        </w:t>
      </w:r>
      <w:r>
        <w:rPr>
          <w:rStyle w:val="StringTok"/>
        </w:rPr>
        <w:t xml:space="preserve">"eta_turb_quad"</w:t>
      </w:r>
      <w:r>
        <w:rPr>
          <w:rStyle w:val="NormalTok"/>
        </w:rPr>
        <w:t xml:space="preserve">: </w:t>
      </w:r>
      <w:r>
        <w:rPr>
          <w:rStyle w:val="FloatTok"/>
        </w:rPr>
        <w:t xml:space="preserve">0.06</w:t>
      </w:r>
      <w:r>
        <w:rPr>
          <w:rStyle w:val="NormalTok"/>
        </w:rPr>
        <w:t xml:space="preserve">,</w:t>
      </w:r>
      <w:r>
        <w:br/>
      </w:r>
      <w:r>
        <w:rPr>
          <w:rStyle w:val="NormalTok"/>
        </w:rPr>
        <w:t xml:space="preserve">        </w:t>
      </w:r>
      <w:r>
        <w:rPr>
          <w:rStyle w:val="StringTok"/>
        </w:rPr>
        <w:t xml:space="preserve">"eta_pump_peak"</w:t>
      </w:r>
      <w:r>
        <w:rPr>
          <w:rStyle w:val="NormalTok"/>
        </w:rPr>
        <w:t xml:space="preserve">: </w:t>
      </w:r>
      <w:r>
        <w:rPr>
          <w:rStyle w:val="FloatTok"/>
        </w:rPr>
        <w:t xml:space="preserve">0.90</w:t>
      </w:r>
      <w:r>
        <w:rPr>
          <w:rStyle w:val="NormalTok"/>
        </w:rPr>
        <w:t xml:space="preserve">,</w:t>
      </w:r>
      <w:r>
        <w:br/>
      </w:r>
      <w:r>
        <w:rPr>
          <w:rStyle w:val="NormalTok"/>
        </w:rPr>
        <w:t xml:space="preserve">        </w:t>
      </w:r>
      <w:r>
        <w:rPr>
          <w:rStyle w:val="StringTok"/>
        </w:rPr>
        <w:t xml:space="preserve">"eta_pump_quad"</w:t>
      </w:r>
      <w:r>
        <w:rPr>
          <w:rStyle w:val="NormalTok"/>
        </w:rPr>
        <w:t xml:space="preserve">: </w:t>
      </w:r>
      <w:r>
        <w:rPr>
          <w:rStyle w:val="FloatTok"/>
        </w:rPr>
        <w:t xml:space="preserve">0.25</w:t>
      </w:r>
      <w:r>
        <w:rPr>
          <w:rStyle w:val="NormalTok"/>
        </w:rPr>
        <w:t xml:space="preserve">,</w:t>
      </w:r>
      <w:r>
        <w:br/>
      </w:r>
      <w:r>
        <w:rPr>
          <w:rStyle w:val="NormalTok"/>
        </w:rPr>
        <w:t xml:space="preserve">        </w:t>
      </w:r>
      <w:r>
        <w:rPr>
          <w:rStyle w:val="StringTok"/>
        </w:rPr>
        <w:t xml:space="preserve">"n_min"</w:t>
      </w:r>
      <w:r>
        <w:rPr>
          <w:rStyle w:val="NormalTok"/>
        </w:rPr>
        <w:t xml:space="preserve">: </w:t>
      </w:r>
      <w:r>
        <w:rPr>
          <w:rStyle w:val="FloatTok"/>
        </w:rPr>
        <w:t xml:space="preserve">0.92</w:t>
      </w:r>
      <w:r>
        <w:rPr>
          <w:rStyle w:val="NormalTok"/>
        </w:rPr>
        <w:t xml:space="preserve">,</w:t>
      </w:r>
      <w:r>
        <w:br/>
      </w:r>
      <w:r>
        <w:rPr>
          <w:rStyle w:val="NormalTok"/>
        </w:rPr>
        <w:t xml:space="preserve">        </w:t>
      </w:r>
      <w:r>
        <w:rPr>
          <w:rStyle w:val="StringTok"/>
        </w:rPr>
        <w:t xml:space="preserve">"n_max"</w:t>
      </w:r>
      <w:r>
        <w:rPr>
          <w:rStyle w:val="NormalTok"/>
        </w:rPr>
        <w:t xml:space="preserve">: </w:t>
      </w:r>
      <w:r>
        <w:rPr>
          <w:rStyle w:val="FloatTok"/>
        </w:rPr>
        <w:t xml:space="preserve">1.08</w:t>
      </w:r>
      <w:r>
        <w:rPr>
          <w:rStyle w:val="NormalTok"/>
        </w:rPr>
        <w:t xml:space="preserve">,</w:t>
      </w:r>
      <w:r>
        <w:br/>
      </w:r>
      <w:r>
        <w:rPr>
          <w:rStyle w:val="NormalTok"/>
        </w:rPr>
        <w:t xml:space="preserve">        </w:t>
      </w:r>
      <w:r>
        <w:rPr>
          <w:rStyle w:val="StringTok"/>
        </w:rPr>
        <w:t xml:space="preserve">"e_res_mwh"</w:t>
      </w:r>
      <w:r>
        <w:rPr>
          <w:rStyle w:val="NormalTok"/>
        </w:rPr>
        <w:t xml:space="preserve">: </w:t>
      </w:r>
      <w:r>
        <w:rPr>
          <w:rStyle w:val="FloatTok"/>
        </w:rPr>
        <w:t xml:space="preserve">7800.0</w:t>
      </w:r>
      <w:r>
        <w:rPr>
          <w:rStyle w:val="NormalTok"/>
        </w:rPr>
        <w:t xml:space="preserve">,</w:t>
      </w:r>
      <w:r>
        <w:br/>
      </w:r>
      <w:r>
        <w:rPr>
          <w:rStyle w:val="NormalTok"/>
        </w:rPr>
        <w:t xml:space="preserve">        </w:t>
      </w:r>
      <w:r>
        <w:rPr>
          <w:rStyle w:val="StringTok"/>
        </w:rPr>
        <w:t xml:space="preserve">"soc_min"</w:t>
      </w:r>
      <w:r>
        <w:rPr>
          <w:rStyle w:val="NormalTok"/>
        </w:rPr>
        <w:t xml:space="preserve">: </w:t>
      </w:r>
      <w:r>
        <w:rPr>
          <w:rStyle w:val="FloatTok"/>
        </w:rPr>
        <w:t xml:space="preserve">0.15</w:t>
      </w:r>
      <w:r>
        <w:rPr>
          <w:rStyle w:val="NormalTok"/>
        </w:rPr>
        <w:t xml:space="preserve">,</w:t>
      </w:r>
      <w:r>
        <w:br/>
      </w:r>
      <w:r>
        <w:rPr>
          <w:rStyle w:val="NormalTok"/>
        </w:rPr>
        <w:t xml:space="preserve">        </w:t>
      </w:r>
      <w:r>
        <w:rPr>
          <w:rStyle w:val="StringTok"/>
        </w:rPr>
        <w:t xml:space="preserve">"soc_max"</w:t>
      </w:r>
      <w:r>
        <w:rPr>
          <w:rStyle w:val="NormalTok"/>
        </w:rPr>
        <w:t xml:space="preserve">: </w:t>
      </w:r>
      <w:r>
        <w:rPr>
          <w:rStyle w:val="FloatTok"/>
        </w:rPr>
        <w:t xml:space="preserve">0.90</w:t>
      </w:r>
      <w:r>
        <w:rPr>
          <w:rStyle w:val="NormalTok"/>
        </w:rPr>
        <w:t xml:space="preserve">,</w:t>
      </w:r>
      <w:r>
        <w:br/>
      </w:r>
      <w:r>
        <w:rPr>
          <w:rStyle w:val="NormalTok"/>
        </w:rPr>
        <w:t xml:space="preserve">        </w:t>
      </w:r>
      <w:r>
        <w:rPr>
          <w:rStyle w:val="StringTok"/>
        </w:rPr>
        <w:t xml:space="preserve">"grid_base_mw"</w:t>
      </w:r>
      <w:r>
        <w:rPr>
          <w:rStyle w:val="NormalTok"/>
        </w:rPr>
        <w:t xml:space="preserve">: </w:t>
      </w:r>
      <w:r>
        <w:rPr>
          <w:rStyle w:val="FloatTok"/>
        </w:rPr>
        <w:t xml:space="preserve">10000.0</w:t>
      </w:r>
      <w:r>
        <w:rPr>
          <w:rStyle w:val="NormalTok"/>
        </w:rPr>
        <w:t xml:space="preserve">,</w:t>
      </w:r>
      <w:r>
        <w:br/>
      </w:r>
      <w:r>
        <w:rPr>
          <w:rStyle w:val="NormalTok"/>
        </w:rPr>
        <w:t xml:space="preserve">        </w:t>
      </w:r>
      <w:r>
        <w:rPr>
          <w:rStyle w:val="StringTok"/>
        </w:rPr>
        <w:t xml:space="preserve">"inertia_s"</w:t>
      </w:r>
      <w:r>
        <w:rPr>
          <w:rStyle w:val="NormalTok"/>
        </w:rPr>
        <w:t xml:space="preserve">: </w:t>
      </w:r>
      <w:r>
        <w:rPr>
          <w:rStyle w:val="FloatTok"/>
        </w:rPr>
        <w:t xml:space="preserve">5.5</w:t>
      </w:r>
      <w:r>
        <w:rPr>
          <w:rStyle w:val="NormalTok"/>
        </w:rPr>
        <w:t xml:space="preserve">,</w:t>
      </w:r>
      <w:r>
        <w:br/>
      </w:r>
      <w:r>
        <w:rPr>
          <w:rStyle w:val="NormalTok"/>
        </w:rPr>
        <w:t xml:space="preserve">        </w:t>
      </w:r>
      <w:r>
        <w:rPr>
          <w:rStyle w:val="StringTok"/>
        </w:rPr>
        <w:t xml:space="preserve">"damping"</w:t>
      </w:r>
      <w:r>
        <w:rPr>
          <w:rStyle w:val="NormalTok"/>
        </w:rPr>
        <w:t xml:space="preserve">: </w:t>
      </w:r>
      <w:r>
        <w:rPr>
          <w:rStyle w:val="FloatTok"/>
        </w:rPr>
        <w:t xml:space="preserve">1.8</w:t>
      </w:r>
      <w:r>
        <w:rPr>
          <w:rStyle w:val="NormalTok"/>
        </w:rPr>
        <w:t xml:space="preserve">,</w:t>
      </w:r>
      <w:r>
        <w:br/>
      </w:r>
      <w:r>
        <w:rPr>
          <w:rStyle w:val="NormalTok"/>
        </w:rPr>
        <w:t xml:space="preserve">    }</w:t>
      </w:r>
      <w:r>
        <w:br/>
      </w:r>
      <w:r>
        <w:br/>
      </w:r>
      <w:r>
        <w:rPr>
          <w:rStyle w:val="NormalTok"/>
        </w:rPr>
        <w:t xml:space="preserve">    dt_h </w:t>
      </w:r>
      <w:r>
        <w:rPr>
          <w:rStyle w:val="OperatorTok"/>
        </w:rPr>
        <w:t xml:space="preserve">=</w:t>
      </w:r>
      <w:r>
        <w:rPr>
          <w:rStyle w:val="NormalTok"/>
        </w:rPr>
        <w:t xml:space="preserve"> </w:t>
      </w:r>
      <w:r>
        <w:rPr>
          <w:rStyle w:val="FloatTok"/>
        </w:rPr>
        <w:t xml:space="preserve">0.25</w:t>
      </w:r>
      <w:r>
        <w:br/>
      </w:r>
      <w:r>
        <w:rPr>
          <w:rStyle w:val="NormalTok"/>
        </w:rPr>
        <w:t xml:space="preserve">    dt_s </w:t>
      </w:r>
      <w:r>
        <w:rPr>
          <w:rStyle w:val="OperatorTok"/>
        </w:rPr>
        <w:t xml:space="preserve">=</w:t>
      </w:r>
      <w:r>
        <w:rPr>
          <w:rStyle w:val="NormalTok"/>
        </w:rPr>
        <w:t xml:space="preserve"> dt_h </w:t>
      </w:r>
      <w:r>
        <w:rPr>
          <w:rStyle w:val="OperatorTok"/>
        </w:rPr>
        <w:t xml:space="preserve">*</w:t>
      </w:r>
      <w:r>
        <w:rPr>
          <w:rStyle w:val="NormalTok"/>
        </w:rPr>
        <w:t xml:space="preserve"> </w:t>
      </w:r>
      <w:r>
        <w:rPr>
          <w:rStyle w:val="FloatTok"/>
        </w:rPr>
        <w:t xml:space="preserve">3600.0</w:t>
      </w:r>
      <w:r>
        <w:br/>
      </w:r>
      <w:r>
        <w:rPr>
          <w:rStyle w:val="NormalTok"/>
        </w:rPr>
        <w:t xml:space="preserve">    n_steps </w:t>
      </w:r>
      <w:r>
        <w:rPr>
          <w:rStyle w:val="OperatorTok"/>
        </w:rPr>
        <w:t xml:space="preserve">=</w:t>
      </w:r>
      <w:r>
        <w:rPr>
          <w:rStyle w:val="NormalTok"/>
        </w:rPr>
        <w:t xml:space="preserve"> </w:t>
      </w:r>
      <w:r>
        <w:rPr>
          <w:rStyle w:val="BuiltInTok"/>
        </w:rPr>
        <w:t xml:space="preserve">int</w:t>
      </w:r>
      <w:r>
        <w:rPr>
          <w:rStyle w:val="NormalTok"/>
        </w:rPr>
        <w:t xml:space="preserve">(</w:t>
      </w:r>
      <w:r>
        <w:rPr>
          <w:rStyle w:val="DecValTok"/>
        </w:rPr>
        <w:t xml:space="preserve">24</w:t>
      </w:r>
      <w:r>
        <w:rPr>
          <w:rStyle w:val="NormalTok"/>
        </w:rPr>
        <w:t xml:space="preserve"> </w:t>
      </w:r>
      <w:r>
        <w:rPr>
          <w:rStyle w:val="OperatorTok"/>
        </w:rPr>
        <w:t xml:space="preserve">/</w:t>
      </w:r>
      <w:r>
        <w:rPr>
          <w:rStyle w:val="NormalTok"/>
        </w:rPr>
        <w:t xml:space="preserve"> dt_h)</w:t>
      </w:r>
      <w:r>
        <w:br/>
      </w:r>
      <w:r>
        <w:br/>
      </w:r>
      <w:r>
        <w:rPr>
          <w:rStyle w:val="NormalTok"/>
        </w:rPr>
        <w:t xml:space="preserve">    t, load, renewable, thermal, residual, price </w:t>
      </w:r>
      <w:r>
        <w:rPr>
          <w:rStyle w:val="OperatorTok"/>
        </w:rPr>
        <w:t xml:space="preserve">=</w:t>
      </w:r>
      <w:r>
        <w:rPr>
          <w:rStyle w:val="NormalTok"/>
        </w:rPr>
        <w:t xml:space="preserve"> build_profiles(n_steps, dt_h)</w:t>
      </w:r>
      <w:r>
        <w:br/>
      </w:r>
      <w:r>
        <w:br/>
      </w:r>
      <w:r>
        <w:rPr>
          <w:rStyle w:val="NormalTok"/>
        </w:rPr>
        <w:t xml:space="preserve">    p_ref </w:t>
      </w:r>
      <w:r>
        <w:rPr>
          <w:rStyle w:val="OperatorTok"/>
        </w:rPr>
        <w:t xml:space="preserve">=</w:t>
      </w:r>
      <w:r>
        <w:rPr>
          <w:rStyle w:val="NormalTok"/>
        </w:rPr>
        <w:t xml:space="preserve"> np.zeros(n_steps)</w:t>
      </w:r>
      <w:r>
        <w:br/>
      </w:r>
      <w:r>
        <w:rPr>
          <w:rStyle w:val="NormalTok"/>
        </w:rPr>
        <w:t xml:space="preserve">    p_station </w:t>
      </w:r>
      <w:r>
        <w:rPr>
          <w:rStyle w:val="OperatorTok"/>
        </w:rPr>
        <w:t xml:space="preserve">=</w:t>
      </w:r>
      <w:r>
        <w:rPr>
          <w:rStyle w:val="NormalTok"/>
        </w:rPr>
        <w:t xml:space="preserve"> np.zeros(n_steps)</w:t>
      </w:r>
      <w:r>
        <w:br/>
      </w:r>
      <w:r>
        <w:rPr>
          <w:rStyle w:val="NormalTok"/>
        </w:rPr>
        <w:t xml:space="preserve">    soc </w:t>
      </w:r>
      <w:r>
        <w:rPr>
          <w:rStyle w:val="OperatorTok"/>
        </w:rPr>
        <w:t xml:space="preserve">=</w:t>
      </w:r>
      <w:r>
        <w:rPr>
          <w:rStyle w:val="NormalTok"/>
        </w:rPr>
        <w:t xml:space="preserve"> np.zeros(n_steps)</w:t>
      </w:r>
      <w:r>
        <w:br/>
      </w:r>
      <w:r>
        <w:rPr>
          <w:rStyle w:val="NormalTok"/>
        </w:rPr>
        <w:t xml:space="preserve">    f_dev </w:t>
      </w:r>
      <w:r>
        <w:rPr>
          <w:rStyle w:val="OperatorTok"/>
        </w:rPr>
        <w:t xml:space="preserve">=</w:t>
      </w:r>
      <w:r>
        <w:rPr>
          <w:rStyle w:val="NormalTok"/>
        </w:rPr>
        <w:t xml:space="preserve"> np.zeros(n_steps)</w:t>
      </w:r>
      <w:r>
        <w:br/>
      </w:r>
      <w:r>
        <w:rPr>
          <w:rStyle w:val="NormalTok"/>
        </w:rPr>
        <w:t xml:space="preserve">    h_eff_tr </w:t>
      </w:r>
      <w:r>
        <w:rPr>
          <w:rStyle w:val="OperatorTok"/>
        </w:rPr>
        <w:t xml:space="preserve">=</w:t>
      </w:r>
      <w:r>
        <w:rPr>
          <w:rStyle w:val="NormalTok"/>
        </w:rPr>
        <w:t xml:space="preserve"> np.zeros(n_steps)</w:t>
      </w:r>
      <w:r>
        <w:br/>
      </w:r>
      <w:r>
        <w:rPr>
          <w:rStyle w:val="NormalTok"/>
        </w:rPr>
        <w:t xml:space="preserve">    q_tot_tr </w:t>
      </w:r>
      <w:r>
        <w:rPr>
          <w:rStyle w:val="OperatorTok"/>
        </w:rPr>
        <w:t xml:space="preserve">=</w:t>
      </w:r>
      <w:r>
        <w:rPr>
          <w:rStyle w:val="NormalTok"/>
        </w:rPr>
        <w:t xml:space="preserve"> np.zeros(n_steps)</w:t>
      </w:r>
      <w:r>
        <w:br/>
      </w:r>
      <w:r>
        <w:rPr>
          <w:rStyle w:val="NormalTok"/>
        </w:rPr>
        <w:t xml:space="preserve">    pr_tr </w:t>
      </w:r>
      <w:r>
        <w:rPr>
          <w:rStyle w:val="OperatorTok"/>
        </w:rPr>
        <w:t xml:space="preserve">=</w:t>
      </w:r>
      <w:r>
        <w:rPr>
          <w:rStyle w:val="NormalTok"/>
        </w:rPr>
        <w:t xml:space="preserve"> np.zeros(n_steps)</w:t>
      </w:r>
      <w:r>
        <w:br/>
      </w:r>
      <w:r>
        <w:rPr>
          <w:rStyle w:val="NormalTok"/>
        </w:rPr>
        <w:t xml:space="preserve">    sbv_tr </w:t>
      </w:r>
      <w:r>
        <w:rPr>
          <w:rStyle w:val="OperatorTok"/>
        </w:rPr>
        <w:t xml:space="preserve">=</w:t>
      </w:r>
      <w:r>
        <w:rPr>
          <w:rStyle w:val="NormalTok"/>
        </w:rPr>
        <w:t xml:space="preserve"> np.zeros(n_steps)</w:t>
      </w:r>
      <w:r>
        <w:br/>
      </w:r>
      <w:r>
        <w:rPr>
          <w:rStyle w:val="NormalTok"/>
        </w:rPr>
        <w:t xml:space="preserve">    eta_tr </w:t>
      </w:r>
      <w:r>
        <w:rPr>
          <w:rStyle w:val="OperatorTok"/>
        </w:rPr>
        <w:t xml:space="preserve">=</w:t>
      </w:r>
      <w:r>
        <w:rPr>
          <w:rStyle w:val="NormalTok"/>
        </w:rPr>
        <w:t xml:space="preserve"> np.zeros(n_steps)</w:t>
      </w:r>
      <w:r>
        <w:br/>
      </w:r>
      <w:r>
        <w:rPr>
          <w:rStyle w:val="NormalTok"/>
        </w:rPr>
        <w:t xml:space="preserve">    npu_tr </w:t>
      </w:r>
      <w:r>
        <w:rPr>
          <w:rStyle w:val="OperatorTok"/>
        </w:rPr>
        <w:t xml:space="preserve">=</w:t>
      </w:r>
      <w:r>
        <w:rPr>
          <w:rStyle w:val="NormalTok"/>
        </w:rPr>
        <w:t xml:space="preserve"> np.zeros(n_steps)</w:t>
      </w:r>
      <w:r>
        <w:br/>
      </w:r>
      <w:r>
        <w:br/>
      </w:r>
      <w:r>
        <w:rPr>
          <w:rStyle w:val="NormalTok"/>
        </w:rPr>
        <w:t xml:space="preserve">    soc[</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0.60</w:t>
      </w:r>
      <w:r>
        <w:br/>
      </w:r>
      <w:r>
        <w:rPr>
          <w:rStyle w:val="NormalTok"/>
        </w:rPr>
        <w:t xml:space="preserve">    p_prev </w:t>
      </w:r>
      <w:r>
        <w:rPr>
          <w:rStyle w:val="OperatorTok"/>
        </w:rPr>
        <w:t xml:space="preserve">=</w:t>
      </w:r>
      <w:r>
        <w:rPr>
          <w:rStyle w:val="NormalTok"/>
        </w:rPr>
        <w:t xml:space="preserve"> np.zeros(p[</w:t>
      </w:r>
      <w:r>
        <w:rPr>
          <w:rStyle w:val="StringTok"/>
        </w:rPr>
        <w:t xml:space="preserve">"n_units"</w:t>
      </w:r>
      <w:r>
        <w:rPr>
          <w:rStyle w:val="NormalTok"/>
        </w:rPr>
        <w:t xml:space="preserve">])</w:t>
      </w:r>
      <w:r>
        <w:br/>
      </w:r>
      <w:r>
        <w:rPr>
          <w:rStyle w:val="NormalTok"/>
        </w:rPr>
        <w:t xml:space="preserve">    q_prev </w:t>
      </w:r>
      <w:r>
        <w:rPr>
          <w:rStyle w:val="OperatorTok"/>
        </w:rPr>
        <w:t xml:space="preserve">=</w:t>
      </w:r>
      <w:r>
        <w:rPr>
          <w:rStyle w:val="NormalTok"/>
        </w:rPr>
        <w:t xml:space="preserve"> </w:t>
      </w:r>
      <w:r>
        <w:rPr>
          <w:rStyle w:val="FloatTok"/>
        </w:rPr>
        <w:t xml:space="preserve">0.0</w:t>
      </w:r>
      <w:r>
        <w:br/>
      </w:r>
      <w:r>
        <w:rPr>
          <w:rStyle w:val="NormalTok"/>
        </w:rPr>
        <w:t xml:space="preserve">    h_eff </w:t>
      </w:r>
      <w:r>
        <w:rPr>
          <w:rStyle w:val="OperatorTok"/>
        </w:rPr>
        <w:t xml:space="preserve">=</w:t>
      </w:r>
      <w:r>
        <w:rPr>
          <w:rStyle w:val="NormalTok"/>
        </w:rPr>
        <w:t xml:space="preserve"> p[</w:t>
      </w:r>
      <w:r>
        <w:rPr>
          <w:rStyle w:val="StringTok"/>
        </w:rPr>
        <w:t xml:space="preserve">"h_ref"</w:t>
      </w:r>
      <w:r>
        <w:rPr>
          <w:rStyle w:val="NormalTok"/>
        </w:rPr>
        <w:t xml:space="preserve">]</w:t>
      </w:r>
      <w:r>
        <w:br/>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(n_steps):</w:t>
      </w:r>
      <w:r>
        <w:br/>
      </w:r>
      <w:r>
        <w:rPr>
          <w:rStyle w:val="NormalTok"/>
        </w:rPr>
        <w:t xml:space="preserve">        p_ref[k] </w:t>
      </w:r>
      <w:r>
        <w:rPr>
          <w:rStyle w:val="OperatorTok"/>
        </w:rPr>
        <w:t xml:space="preserve">=</w:t>
      </w:r>
      <w:r>
        <w:rPr>
          <w:rStyle w:val="NormalTok"/>
        </w:rPr>
        <w:t xml:space="preserve"> dispatch_reference(residual[k], price[k], f_dev[k], soc[k], p)</w:t>
      </w:r>
      <w:r>
        <w:br/>
      </w:r>
      <w:r>
        <w:br/>
      </w:r>
      <w:r>
        <w:rPr>
          <w:rStyle w:val="NormalTok"/>
        </w:rPr>
        <w:t xml:space="preserve">        p_cmd </w:t>
      </w:r>
      <w:r>
        <w:rPr>
          <w:rStyle w:val="OperatorTok"/>
        </w:rPr>
        <w:t xml:space="preserve">=</w:t>
      </w:r>
      <w:r>
        <w:rPr>
          <w:rStyle w:val="NormalTok"/>
        </w:rPr>
        <w:t xml:space="preserve"> solve_dispatch_step(p_ref[k], p_prev, soc[k], p)</w:t>
      </w:r>
      <w:r>
        <w:br/>
      </w:r>
      <w:r>
        <w:rPr>
          <w:rStyle w:val="NormalTok"/>
        </w:rPr>
        <w:t xml:space="preserve">        p_act, q_i, eta_i, n_i </w:t>
      </w:r>
      <w:r>
        <w:rPr>
          <w:rStyle w:val="OperatorTok"/>
        </w:rPr>
        <w:t xml:space="preserve">=</w:t>
      </w:r>
      <w:r>
        <w:rPr>
          <w:rStyle w:val="NormalTok"/>
        </w:rPr>
        <w:t xml:space="preserve"> unit_hydraulic_from_power(p_cmd, h_eff, p)</w:t>
      </w:r>
      <w:r>
        <w:br/>
      </w:r>
      <w:r>
        <w:rPr>
          <w:rStyle w:val="NormalTok"/>
        </w:rPr>
        <w:t xml:space="preserve">        q_tot </w:t>
      </w:r>
      <w:r>
        <w:rPr>
          <w:rStyle w:val="OperatorTok"/>
        </w:rPr>
        <w:t xml:space="preserve">=</w:t>
      </w:r>
      <w:r>
        <w:rPr>
          <w:rStyle w:val="NormalTok"/>
        </w:rPr>
        <w:t xml:space="preserve"> q_i.</w:t>
      </w:r>
      <w:r>
        <w:rPr>
          <w:rStyle w:val="BuiltInTok"/>
        </w:rPr>
        <w:t xml:space="preserve">sum</w:t>
      </w:r>
      <w:r>
        <w:rPr>
          <w:rStyle w:val="NormalTok"/>
        </w:rPr>
        <w:t xml:space="preserve">()</w:t>
      </w:r>
      <w:r>
        <w:br/>
      </w:r>
      <w:r>
        <w:rPr>
          <w:rStyle w:val="NormalTok"/>
        </w:rPr>
        <w:t xml:space="preserve">        h_eff, _, pr, sbv_on </w:t>
      </w:r>
      <w:r>
        <w:rPr>
          <w:rStyle w:val="OperatorTok"/>
        </w:rPr>
        <w:t xml:space="preserve">=</w:t>
      </w:r>
      <w:r>
        <w:rPr>
          <w:rStyle w:val="NormalTok"/>
        </w:rPr>
        <w:t xml:space="preserve"> hydraulic_coupling(q_tot, q_prev, dt_s, p)</w:t>
      </w:r>
      <w:r>
        <w:br/>
      </w:r>
      <w:r>
        <w:br/>
      </w:r>
      <w:r>
        <w:rPr>
          <w:rStyle w:val="NormalTok"/>
        </w:rPr>
        <w:t xml:space="preserve">        </w:t>
      </w:r>
      <w:r>
        <w:rPr>
          <w:rStyle w:val="CommentTok"/>
        </w:rPr>
        <w:t xml:space="preserve"># 用更新后的净水头再做一次一致化修正</w:t>
      </w:r>
      <w:r>
        <w:br/>
      </w:r>
      <w:r>
        <w:rPr>
          <w:rStyle w:val="NormalTok"/>
        </w:rPr>
        <w:t xml:space="preserve">        p_act, q_i, eta_i, n_i </w:t>
      </w:r>
      <w:r>
        <w:rPr>
          <w:rStyle w:val="OperatorTok"/>
        </w:rPr>
        <w:t xml:space="preserve">=</w:t>
      </w:r>
      <w:r>
        <w:rPr>
          <w:rStyle w:val="NormalTok"/>
        </w:rPr>
        <w:t xml:space="preserve"> unit_hydraulic_from_power(p_cmd, h_eff, p)</w:t>
      </w:r>
      <w:r>
        <w:br/>
      </w:r>
      <w:r>
        <w:rPr>
          <w:rStyle w:val="NormalTok"/>
        </w:rPr>
        <w:t xml:space="preserve">        q_tot </w:t>
      </w:r>
      <w:r>
        <w:rPr>
          <w:rStyle w:val="OperatorTok"/>
        </w:rPr>
        <w:t xml:space="preserve">=</w:t>
      </w:r>
      <w:r>
        <w:rPr>
          <w:rStyle w:val="NormalTok"/>
        </w:rPr>
        <w:t xml:space="preserve"> q_i.</w:t>
      </w:r>
      <w:r>
        <w:rPr>
          <w:rStyle w:val="BuiltInTok"/>
        </w:rPr>
        <w:t xml:space="preserve">sum</w:t>
      </w:r>
      <w:r>
        <w:rPr>
          <w:rStyle w:val="NormalTok"/>
        </w:rPr>
        <w:t xml:space="preserve">()</w:t>
      </w:r>
      <w:r>
        <w:br/>
      </w:r>
      <w:r>
        <w:rPr>
          <w:rStyle w:val="NormalTok"/>
        </w:rPr>
        <w:t xml:space="preserve">        h_eff, _, pr, sbv_on </w:t>
      </w:r>
      <w:r>
        <w:rPr>
          <w:rStyle w:val="OperatorTok"/>
        </w:rPr>
        <w:t xml:space="preserve">=</w:t>
      </w:r>
      <w:r>
        <w:rPr>
          <w:rStyle w:val="NormalTok"/>
        </w:rPr>
        <w:t xml:space="preserve"> hydraulic_coupling(q_tot, q_prev, dt_s, p)</w:t>
      </w:r>
      <w:r>
        <w:br/>
      </w:r>
      <w:r>
        <w:br/>
      </w:r>
      <w:r>
        <w:rPr>
          <w:rStyle w:val="NormalTok"/>
        </w:rPr>
        <w:t xml:space="preserve">        p_station[k] </w:t>
      </w:r>
      <w:r>
        <w:rPr>
          <w:rStyle w:val="OperatorTok"/>
        </w:rPr>
        <w:t xml:space="preserve">=</w:t>
      </w:r>
      <w:r>
        <w:rPr>
          <w:rStyle w:val="NormalTok"/>
        </w:rPr>
        <w:t xml:space="preserve"> p_act.</w:t>
      </w:r>
      <w:r>
        <w:rPr>
          <w:rStyle w:val="BuiltInTok"/>
        </w:rPr>
        <w:t xml:space="preserve">sum</w:t>
      </w:r>
      <w:r>
        <w:rPr>
          <w:rStyle w:val="NormalTok"/>
        </w:rPr>
        <w:t xml:space="preserve">()</w:t>
      </w:r>
      <w:r>
        <w:br/>
      </w:r>
      <w:r>
        <w:rPr>
          <w:rStyle w:val="NormalTok"/>
        </w:rPr>
        <w:t xml:space="preserve">        q_tot_tr[k] </w:t>
      </w:r>
      <w:r>
        <w:rPr>
          <w:rStyle w:val="OperatorTok"/>
        </w:rPr>
        <w:t xml:space="preserve">=</w:t>
      </w:r>
      <w:r>
        <w:rPr>
          <w:rStyle w:val="NormalTok"/>
        </w:rPr>
        <w:t xml:space="preserve"> q_tot</w:t>
      </w:r>
      <w:r>
        <w:br/>
      </w:r>
      <w:r>
        <w:rPr>
          <w:rStyle w:val="NormalTok"/>
        </w:rPr>
        <w:t xml:space="preserve">        h_eff_tr[k] </w:t>
      </w:r>
      <w:r>
        <w:rPr>
          <w:rStyle w:val="OperatorTok"/>
        </w:rPr>
        <w:t xml:space="preserve">=</w:t>
      </w:r>
      <w:r>
        <w:rPr>
          <w:rStyle w:val="NormalTok"/>
        </w:rPr>
        <w:t xml:space="preserve"> h_eff</w:t>
      </w:r>
      <w:r>
        <w:br/>
      </w:r>
      <w:r>
        <w:rPr>
          <w:rStyle w:val="NormalTok"/>
        </w:rPr>
        <w:t xml:space="preserve">        pr_tr[k] </w:t>
      </w:r>
      <w:r>
        <w:rPr>
          <w:rStyle w:val="OperatorTok"/>
        </w:rPr>
        <w:t xml:space="preserve">=</w:t>
      </w:r>
      <w:r>
        <w:rPr>
          <w:rStyle w:val="NormalTok"/>
        </w:rPr>
        <w:t xml:space="preserve"> pr</w:t>
      </w:r>
      <w:r>
        <w:br/>
      </w:r>
      <w:r>
        <w:rPr>
          <w:rStyle w:val="NormalTok"/>
        </w:rPr>
        <w:t xml:space="preserve">        sbv_tr[k] </w:t>
      </w:r>
      <w:r>
        <w:rPr>
          <w:rStyle w:val="OperatorTok"/>
        </w:rPr>
        <w:t xml:space="preserve">=</w:t>
      </w:r>
      <w:r>
        <w:rPr>
          <w:rStyle w:val="NormalTok"/>
        </w:rPr>
        <w:t xml:space="preserve"> sbv_on</w:t>
      </w:r>
      <w:r>
        <w:br/>
      </w:r>
      <w:r>
        <w:rPr>
          <w:rStyle w:val="NormalTok"/>
        </w:rPr>
        <w:t xml:space="preserve">        eta_tr[k] </w:t>
      </w:r>
      <w:r>
        <w:rPr>
          <w:rStyle w:val="OperatorTok"/>
        </w:rPr>
        <w:t xml:space="preserve">=</w:t>
      </w:r>
      <w:r>
        <w:rPr>
          <w:rStyle w:val="NormalTok"/>
        </w:rPr>
        <w:t xml:space="preserve"> np.nanmean(eta_i)</w:t>
      </w:r>
      <w:r>
        <w:br/>
      </w:r>
      <w:r>
        <w:rPr>
          <w:rStyle w:val="NormalTok"/>
        </w:rPr>
        <w:t xml:space="preserve">        pump_mask </w:t>
      </w:r>
      <w:r>
        <w:rPr>
          <w:rStyle w:val="OperatorTok"/>
        </w:rPr>
        <w:t xml:space="preserve">=</w:t>
      </w:r>
      <w:r>
        <w:rPr>
          <w:rStyle w:val="NormalTok"/>
        </w:rPr>
        <w:t xml:space="preserve"> p_act </w:t>
      </w:r>
      <w:r>
        <w:rPr>
          <w:rStyle w:val="OperatorTok"/>
        </w:rPr>
        <w:t xml:space="preserve">&lt;</w:t>
      </w:r>
      <w:r>
        <w:rPr>
          <w:rStyle w:val="NormalTok"/>
        </w:rPr>
        <w:t xml:space="preserve"> </w:t>
      </w:r>
      <w:r>
        <w:rPr>
          <w:rStyle w:val="OperatorTok"/>
        </w:rPr>
        <w:t xml:space="preserve">-</w:t>
      </w:r>
      <w:r>
        <w:rPr>
          <w:rStyle w:val="FloatTok"/>
        </w:rPr>
        <w:t xml:space="preserve">1e-3</w:t>
      </w:r>
      <w:r>
        <w:br/>
      </w:r>
      <w:r>
        <w:rPr>
          <w:rStyle w:val="NormalTok"/>
        </w:rPr>
        <w:t xml:space="preserve">        npu_tr[k] </w:t>
      </w:r>
      <w:r>
        <w:rPr>
          <w:rStyle w:val="OperatorTok"/>
        </w:rPr>
        <w:t xml:space="preserve">=</w:t>
      </w:r>
      <w:r>
        <w:rPr>
          <w:rStyle w:val="NormalTok"/>
        </w:rPr>
        <w:t xml:space="preserve"> np.nanmean(n_i[pump_mask]) </w:t>
      </w:r>
      <w:r>
        <w:rPr>
          <w:rStyle w:val="ControlFlowTok"/>
        </w:rPr>
        <w:t xml:space="preserve">if</w:t>
      </w:r>
      <w:r>
        <w:rPr>
          <w:rStyle w:val="NormalTok"/>
        </w:rPr>
        <w:t xml:space="preserve"> np.</w:t>
      </w:r>
      <w:r>
        <w:rPr>
          <w:rStyle w:val="BuiltInTok"/>
        </w:rPr>
        <w:t xml:space="preserve">any</w:t>
      </w:r>
      <w:r>
        <w:rPr>
          <w:rStyle w:val="NormalTok"/>
        </w:rPr>
        <w:t xml:space="preserve">(pump_mask) </w:t>
      </w:r>
      <w:r>
        <w:rPr>
          <w:rStyle w:val="ControlFlowTok"/>
        </w:rPr>
        <w:t xml:space="preserve">else</w:t>
      </w:r>
      <w:r>
        <w:rPr>
          <w:rStyle w:val="NormalTok"/>
        </w:rPr>
        <w:t xml:space="preserve"> </w:t>
      </w:r>
      <w:r>
        <w:rPr>
          <w:rStyle w:val="FloatTok"/>
        </w:rPr>
        <w:t xml:space="preserve">1.0</w:t>
      </w:r>
      <w:r>
        <w:br/>
      </w:r>
      <w:r>
        <w:br/>
      </w:r>
      <w:r>
        <w:rPr>
          <w:rStyle w:val="NormalTok"/>
        </w:rPr>
        <w:t xml:space="preserve">        mismatch </w:t>
      </w:r>
      <w:r>
        <w:rPr>
          <w:rStyle w:val="OperatorTok"/>
        </w:rPr>
        <w:t xml:space="preserve">=</w:t>
      </w:r>
      <w:r>
        <w:rPr>
          <w:rStyle w:val="NormalTok"/>
        </w:rPr>
        <w:t xml:space="preserve"> residual[k] </w:t>
      </w:r>
      <w:r>
        <w:rPr>
          <w:rStyle w:val="OperatorTok"/>
        </w:rPr>
        <w:t xml:space="preserve">-</w:t>
      </w:r>
      <w:r>
        <w:rPr>
          <w:rStyle w:val="NormalTok"/>
        </w:rPr>
        <w:t xml:space="preserve"> p_station[k]</w:t>
      </w:r>
      <w:r>
        <w:br/>
      </w:r>
      <w:r>
        <w:rPr>
          <w:rStyle w:val="NormalTok"/>
        </w:rPr>
        <w:t xml:space="preserve">        f_dot </w:t>
      </w:r>
      <w:r>
        <w:rPr>
          <w:rStyle w:val="OperatorTok"/>
        </w:rPr>
        <w:t xml:space="preserve">=</w:t>
      </w:r>
      <w:r>
        <w:rPr>
          <w:rStyle w:val="NormalTok"/>
        </w:rPr>
        <w:t xml:space="preserve"> mismatch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p[</w:t>
      </w:r>
      <w:r>
        <w:rPr>
          <w:rStyle w:val="StringTok"/>
        </w:rPr>
        <w:t xml:space="preserve">"inertia_s"</w:t>
      </w:r>
      <w:r>
        <w:rPr>
          <w:rStyle w:val="NormalTok"/>
        </w:rPr>
        <w:t xml:space="preserve">] </w:t>
      </w:r>
      <w:r>
        <w:rPr>
          <w:rStyle w:val="OperatorTok"/>
        </w:rPr>
        <w:t xml:space="preserve">*</w:t>
      </w:r>
      <w:r>
        <w:rPr>
          <w:rStyle w:val="NormalTok"/>
        </w:rPr>
        <w:t xml:space="preserve"> p[</w:t>
      </w:r>
      <w:r>
        <w:rPr>
          <w:rStyle w:val="StringTok"/>
        </w:rPr>
        <w:t xml:space="preserve">"grid_base_mw"</w:t>
      </w:r>
      <w:r>
        <w:rPr>
          <w:rStyle w:val="NormalTok"/>
        </w:rPr>
        <w:t xml:space="preserve">]) </w:t>
      </w:r>
      <w:r>
        <w:rPr>
          <w:rStyle w:val="OperatorTok"/>
        </w:rPr>
        <w:t xml:space="preserve">-</w:t>
      </w:r>
      <w:r>
        <w:rPr>
          <w:rStyle w:val="NormalTok"/>
        </w:rPr>
        <w:t xml:space="preserve"> p[</w:t>
      </w:r>
      <w:r>
        <w:rPr>
          <w:rStyle w:val="StringTok"/>
        </w:rPr>
        <w:t xml:space="preserve">"damping"</w:t>
      </w:r>
      <w:r>
        <w:rPr>
          <w:rStyle w:val="NormalTok"/>
        </w:rPr>
        <w:t xml:space="preserve">] </w:t>
      </w:r>
      <w:r>
        <w:rPr>
          <w:rStyle w:val="OperatorTok"/>
        </w:rPr>
        <w:t xml:space="preserve">*</w:t>
      </w:r>
      <w:r>
        <w:rPr>
          <w:rStyle w:val="NormalTok"/>
        </w:rPr>
        <w:t xml:space="preserve"> f_dev[k]</w:t>
      </w:r>
      <w:r>
        <w:br/>
      </w:r>
      <w:r>
        <w:br/>
      </w:r>
      <w:r>
        <w:rPr>
          <w:rStyle w:val="NormalTok"/>
        </w:rPr>
        <w:t xml:space="preserve">        </w:t>
      </w:r>
      <w:r>
        <w:rPr>
          <w:rStyle w:val="ControlFlowTok"/>
        </w:rPr>
        <w:t xml:space="preserve">if</w:t>
      </w:r>
      <w:r>
        <w:rPr>
          <w:rStyle w:val="NormalTok"/>
        </w:rPr>
        <w:t xml:space="preserve"> k </w:t>
      </w:r>
      <w:r>
        <w:rPr>
          <w:rStyle w:val="OperatorTok"/>
        </w:rPr>
        <w:t xml:space="preserve">&lt;</w:t>
      </w:r>
      <w:r>
        <w:rPr>
          <w:rStyle w:val="NormalTok"/>
        </w:rPr>
        <w:t xml:space="preserve"> n_steps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f_dev[k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f_dev[k] </w:t>
      </w:r>
      <w:r>
        <w:rPr>
          <w:rStyle w:val="OperatorTok"/>
        </w:rPr>
        <w:t xml:space="preserve">+</w:t>
      </w:r>
      <w:r>
        <w:rPr>
          <w:rStyle w:val="NormalTok"/>
        </w:rPr>
        <w:t xml:space="preserve"> dt_s </w:t>
      </w:r>
      <w:r>
        <w:rPr>
          <w:rStyle w:val="OperatorTok"/>
        </w:rPr>
        <w:t xml:space="preserve">*</w:t>
      </w:r>
      <w:r>
        <w:rPr>
          <w:rStyle w:val="NormalTok"/>
        </w:rPr>
        <w:t xml:space="preserve"> f_dot</w:t>
      </w:r>
      <w:r>
        <w:br/>
      </w:r>
      <w:r>
        <w:rPr>
          <w:rStyle w:val="NormalTok"/>
        </w:rPr>
        <w:t xml:space="preserve">            soc_next </w:t>
      </w:r>
      <w:r>
        <w:rPr>
          <w:rStyle w:val="OperatorTok"/>
        </w:rPr>
        <w:t xml:space="preserve">=</w:t>
      </w:r>
      <w:r>
        <w:rPr>
          <w:rStyle w:val="NormalTok"/>
        </w:rPr>
        <w:t xml:space="preserve"> soc[k] </w:t>
      </w:r>
      <w:r>
        <w:rPr>
          <w:rStyle w:val="OperatorTok"/>
        </w:rPr>
        <w:t xml:space="preserve">-</w:t>
      </w:r>
      <w:r>
        <w:rPr>
          <w:rStyle w:val="NormalTok"/>
        </w:rPr>
        <w:t xml:space="preserve"> p_station[k] </w:t>
      </w:r>
      <w:r>
        <w:rPr>
          <w:rStyle w:val="OperatorTok"/>
        </w:rPr>
        <w:t xml:space="preserve">*</w:t>
      </w:r>
      <w:r>
        <w:rPr>
          <w:rStyle w:val="NormalTok"/>
        </w:rPr>
        <w:t xml:space="preserve"> dt_h </w:t>
      </w:r>
      <w:r>
        <w:rPr>
          <w:rStyle w:val="OperatorTok"/>
        </w:rPr>
        <w:t xml:space="preserve">/</w:t>
      </w:r>
      <w:r>
        <w:rPr>
          <w:rStyle w:val="NormalTok"/>
        </w:rPr>
        <w:t xml:space="preserve"> p[</w:t>
      </w:r>
      <w:r>
        <w:rPr>
          <w:rStyle w:val="StringTok"/>
        </w:rPr>
        <w:t xml:space="preserve">"e_res_mwh"</w:t>
      </w:r>
      <w:r>
        <w:rPr>
          <w:rStyle w:val="NormalTok"/>
        </w:rPr>
        <w:t xml:space="preserve">]</w:t>
      </w:r>
      <w:r>
        <w:br/>
      </w:r>
      <w:r>
        <w:rPr>
          <w:rStyle w:val="NormalTok"/>
        </w:rPr>
        <w:t xml:space="preserve">            soc[k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np.clip(soc_next, p[</w:t>
      </w:r>
      <w:r>
        <w:rPr>
          <w:rStyle w:val="StringTok"/>
        </w:rPr>
        <w:t xml:space="preserve">"soc_min"</w:t>
      </w:r>
      <w:r>
        <w:rPr>
          <w:rStyle w:val="NormalTok"/>
        </w:rPr>
        <w:t xml:space="preserve">], p[</w:t>
      </w:r>
      <w:r>
        <w:rPr>
          <w:rStyle w:val="StringTok"/>
        </w:rPr>
        <w:t xml:space="preserve">"soc_max"</w:t>
      </w:r>
      <w:r>
        <w:rPr>
          <w:rStyle w:val="NormalTok"/>
        </w:rPr>
        <w:t xml:space="preserve">])</w:t>
      </w:r>
      <w:r>
        <w:br/>
      </w:r>
      <w:r>
        <w:br/>
      </w:r>
      <w:r>
        <w:rPr>
          <w:rStyle w:val="NormalTok"/>
        </w:rPr>
        <w:t xml:space="preserve">        p_prev </w:t>
      </w:r>
      <w:r>
        <w:rPr>
          <w:rStyle w:val="OperatorTok"/>
        </w:rPr>
        <w:t xml:space="preserve">=</w:t>
      </w:r>
      <w:r>
        <w:rPr>
          <w:rStyle w:val="NormalTok"/>
        </w:rPr>
        <w:t xml:space="preserve"> p_act</w:t>
      </w:r>
      <w:r>
        <w:br/>
      </w:r>
      <w:r>
        <w:rPr>
          <w:rStyle w:val="NormalTok"/>
        </w:rPr>
        <w:t xml:space="preserve">        q_prev </w:t>
      </w:r>
      <w:r>
        <w:rPr>
          <w:rStyle w:val="OperatorTok"/>
        </w:rPr>
        <w:t xml:space="preserve">=</w:t>
      </w:r>
      <w:r>
        <w:rPr>
          <w:rStyle w:val="NormalTok"/>
        </w:rPr>
        <w:t xml:space="preserve"> q_tot</w:t>
      </w:r>
      <w:r>
        <w:br/>
      </w:r>
      <w:r>
        <w:br/>
      </w:r>
      <w:r>
        <w:rPr>
          <w:rStyle w:val="NormalTok"/>
        </w:rPr>
        <w:t xml:space="preserve">    e_gen </w:t>
      </w:r>
      <w:r>
        <w:rPr>
          <w:rStyle w:val="OperatorTok"/>
        </w:rPr>
        <w:t xml:space="preserve">=</w:t>
      </w:r>
      <w:r>
        <w:rPr>
          <w:rStyle w:val="NormalTok"/>
        </w:rPr>
        <w:t xml:space="preserve"> np.</w:t>
      </w:r>
      <w:r>
        <w:rPr>
          <w:rStyle w:val="BuiltInTok"/>
        </w:rPr>
        <w:t xml:space="preserve">sum</w:t>
      </w:r>
      <w:r>
        <w:rPr>
          <w:rStyle w:val="NormalTok"/>
        </w:rPr>
        <w:t xml:space="preserve">(np.clip(p_station, </w:t>
      </w:r>
      <w:r>
        <w:rPr>
          <w:rStyle w:val="DecValTok"/>
        </w:rPr>
        <w:t xml:space="preserve">0</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dt_h</w:t>
      </w:r>
      <w:r>
        <w:br/>
      </w:r>
      <w:r>
        <w:rPr>
          <w:rStyle w:val="NormalTok"/>
        </w:rPr>
        <w:t xml:space="preserve">    e_pump </w:t>
      </w:r>
      <w:r>
        <w:rPr>
          <w:rStyle w:val="OperatorTok"/>
        </w:rPr>
        <w:t xml:space="preserve">=</w:t>
      </w:r>
      <w:r>
        <w:rPr>
          <w:rStyle w:val="NormalTok"/>
        </w:rPr>
        <w:t xml:space="preserve"> np.</w:t>
      </w:r>
      <w:r>
        <w:rPr>
          <w:rStyle w:val="BuiltInTok"/>
        </w:rPr>
        <w:t xml:space="preserve">sum</w:t>
      </w:r>
      <w:r>
        <w:rPr>
          <w:rStyle w:val="NormalTok"/>
        </w:rPr>
        <w:t xml:space="preserve">(np.clip(</w:t>
      </w:r>
      <w:r>
        <w:rPr>
          <w:rStyle w:val="OperatorTok"/>
        </w:rPr>
        <w:t xml:space="preserve">-</w:t>
      </w:r>
      <w:r>
        <w:rPr>
          <w:rStyle w:val="NormalTok"/>
        </w:rPr>
        <w:t xml:space="preserve">p_station, </w:t>
      </w:r>
      <w:r>
        <w:rPr>
          <w:rStyle w:val="DecValTok"/>
        </w:rPr>
        <w:t xml:space="preserve">0</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dt_h</w:t>
      </w:r>
      <w:r>
        <w:br/>
      </w:r>
      <w:r>
        <w:rPr>
          <w:rStyle w:val="NormalTok"/>
        </w:rPr>
        <w:t xml:space="preserve">    eta_rt </w:t>
      </w:r>
      <w:r>
        <w:rPr>
          <w:rStyle w:val="OperatorTok"/>
        </w:rPr>
        <w:t xml:space="preserve">=</w:t>
      </w:r>
      <w:r>
        <w:rPr>
          <w:rStyle w:val="NormalTok"/>
        </w:rPr>
        <w:t xml:space="preserve"> (e_gen </w:t>
      </w:r>
      <w:r>
        <w:rPr>
          <w:rStyle w:val="OperatorTok"/>
        </w:rPr>
        <w:t xml:space="preserve">/</w:t>
      </w:r>
      <w:r>
        <w:rPr>
          <w:rStyle w:val="NormalTok"/>
        </w:rPr>
        <w:t xml:space="preserve"> e_pump) </w:t>
      </w:r>
      <w:r>
        <w:rPr>
          <w:rStyle w:val="ControlFlowTok"/>
        </w:rPr>
        <w:t xml:space="preserve">if</w:t>
      </w:r>
      <w:r>
        <w:rPr>
          <w:rStyle w:val="NormalTok"/>
        </w:rPr>
        <w:t xml:space="preserve"> e_pump </w:t>
      </w:r>
      <w:r>
        <w:rPr>
          <w:rStyle w:val="OperatorTok"/>
        </w:rPr>
        <w:t xml:space="preserve">&gt;</w:t>
      </w:r>
      <w:r>
        <w:rPr>
          <w:rStyle w:val="NormalTok"/>
        </w:rPr>
        <w:t xml:space="preserve"> </w:t>
      </w:r>
      <w:r>
        <w:rPr>
          <w:rStyle w:val="FloatTok"/>
        </w:rPr>
        <w:t xml:space="preserve">1e-6</w:t>
      </w:r>
      <w:r>
        <w:rPr>
          <w:rStyle w:val="NormalTok"/>
        </w:rPr>
        <w:t xml:space="preserve"> </w:t>
      </w:r>
      <w:r>
        <w:rPr>
          <w:rStyle w:val="ControlFlowTok"/>
        </w:rPr>
        <w:t xml:space="preserve">else</w:t>
      </w:r>
      <w:r>
        <w:rPr>
          <w:rStyle w:val="NormalTok"/>
        </w:rPr>
        <w:t xml:space="preserve"> np.nan</w:t>
      </w:r>
      <w:r>
        <w:br/>
      </w:r>
      <w:r>
        <w:rPr>
          <w:rStyle w:val="NormalTok"/>
        </w:rPr>
        <w:t xml:space="preserve">    eq_cycles </w:t>
      </w:r>
      <w:r>
        <w:rPr>
          <w:rStyle w:val="OperatorTok"/>
        </w:rPr>
        <w:t xml:space="preserve">=</w:t>
      </w:r>
      <w:r>
        <w:rPr>
          <w:rStyle w:val="NormalTok"/>
        </w:rPr>
        <w:t xml:space="preserve"> np.</w:t>
      </w:r>
      <w:r>
        <w:rPr>
          <w:rStyle w:val="BuiltInTok"/>
        </w:rPr>
        <w:t xml:space="preserve">sum</w:t>
      </w:r>
      <w:r>
        <w:rPr>
          <w:rStyle w:val="NormalTok"/>
        </w:rPr>
        <w:t xml:space="preserve">(np.</w:t>
      </w:r>
      <w:r>
        <w:rPr>
          <w:rStyle w:val="BuiltInTok"/>
        </w:rPr>
        <w:t xml:space="preserve">abs</w:t>
      </w:r>
      <w:r>
        <w:rPr>
          <w:rStyle w:val="NormalTok"/>
        </w:rPr>
        <w:t xml:space="preserve">(p_station)) </w:t>
      </w:r>
      <w:r>
        <w:rPr>
          <w:rStyle w:val="OperatorTok"/>
        </w:rPr>
        <w:t xml:space="preserve">*</w:t>
      </w:r>
      <w:r>
        <w:rPr>
          <w:rStyle w:val="NormalTok"/>
        </w:rPr>
        <w:t xml:space="preserve"> dt_h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p[</w:t>
      </w:r>
      <w:r>
        <w:rPr>
          <w:rStyle w:val="StringTok"/>
        </w:rPr>
        <w:t xml:space="preserve">"e_res_mwh"</w:t>
      </w:r>
      <w:r>
        <w:rPr>
          <w:rStyle w:val="NormalTok"/>
        </w:rPr>
        <w:t xml:space="preserve">])</w:t>
      </w:r>
      <w:r>
        <w:br/>
      </w:r>
      <w:r>
        <w:rPr>
          <w:rStyle w:val="NormalTok"/>
        </w:rPr>
        <w:t xml:space="preserve">    cps1 </w:t>
      </w:r>
      <w:r>
        <w:rPr>
          <w:rStyle w:val="OperatorTok"/>
        </w:rPr>
        <w:t xml:space="preserve">=</w:t>
      </w:r>
      <w:r>
        <w:rPr>
          <w:rStyle w:val="NormalTok"/>
        </w:rPr>
        <w:t xml:space="preserve"> np.clip(</w:t>
      </w:r>
      <w:r>
        <w:rPr>
          <w:rStyle w:val="FloatTok"/>
        </w:rPr>
        <w:t xml:space="preserve">100.0</w:t>
      </w:r>
      <w:r>
        <w:rPr>
          <w:rStyle w:val="NormalTok"/>
        </w:rPr>
        <w:t xml:space="preserve"> </w:t>
      </w:r>
      <w:r>
        <w:rPr>
          <w:rStyle w:val="OperatorTok"/>
        </w:rPr>
        <w:t xml:space="preserve">-</w:t>
      </w:r>
      <w:r>
        <w:rPr>
          <w:rStyle w:val="NormalTok"/>
        </w:rPr>
        <w:t xml:space="preserve"> </w:t>
      </w:r>
      <w:r>
        <w:rPr>
          <w:rStyle w:val="FloatTok"/>
        </w:rPr>
        <w:t xml:space="preserve">1200.0</w:t>
      </w:r>
      <w:r>
        <w:rPr>
          <w:rStyle w:val="NormalTok"/>
        </w:rPr>
        <w:t xml:space="preserve"> </w:t>
      </w:r>
      <w:r>
        <w:rPr>
          <w:rStyle w:val="OperatorTok"/>
        </w:rPr>
        <w:t xml:space="preserve">*</w:t>
      </w:r>
      <w:r>
        <w:rPr>
          <w:rStyle w:val="NormalTok"/>
        </w:rPr>
        <w:t xml:space="preserve"> np.mean(np.</w:t>
      </w:r>
      <w:r>
        <w:rPr>
          <w:rStyle w:val="BuiltInTok"/>
        </w:rPr>
        <w:t xml:space="preserve">abs</w:t>
      </w:r>
      <w:r>
        <w:rPr>
          <w:rStyle w:val="NormalTok"/>
        </w:rPr>
        <w:t xml:space="preserve">(f_dev)), </w:t>
      </w:r>
      <w:r>
        <w:rPr>
          <w:rStyle w:val="FloatTok"/>
        </w:rPr>
        <w:t xml:space="preserve">0.0</w:t>
      </w:r>
      <w:r>
        <w:rPr>
          <w:rStyle w:val="NormalTok"/>
        </w:rPr>
        <w:t xml:space="preserve">, </w:t>
      </w:r>
      <w:r>
        <w:rPr>
          <w:rStyle w:val="FloatTok"/>
        </w:rPr>
        <w:t xml:space="preserve">100.0</w:t>
      </w:r>
      <w:r>
        <w:rPr>
          <w:rStyle w:val="NormalTok"/>
        </w:rPr>
        <w:t xml:space="preserve">)</w:t>
      </w:r>
      <w:r>
        <w:br/>
      </w:r>
      <w:r>
        <w:rPr>
          <w:rStyle w:val="NormalTok"/>
        </w:rPr>
        <w:t xml:space="preserve">    max_pr </w:t>
      </w:r>
      <w:r>
        <w:rPr>
          <w:rStyle w:val="OperatorTok"/>
        </w:rPr>
        <w:t xml:space="preserve">=</w:t>
      </w:r>
      <w:r>
        <w:rPr>
          <w:rStyle w:val="NormalTok"/>
        </w:rPr>
        <w:t xml:space="preserve"> np.</w:t>
      </w:r>
      <w:r>
        <w:rPr>
          <w:rStyle w:val="BuiltInTok"/>
        </w:rPr>
        <w:t xml:space="preserve">max</w:t>
      </w:r>
      <w:r>
        <w:rPr>
          <w:rStyle w:val="NormalTok"/>
        </w:rPr>
        <w:t xml:space="preserve">(pr_tr)</w:t>
      </w:r>
      <w:r>
        <w:br/>
      </w:r>
      <w:r>
        <w:rPr>
          <w:rStyle w:val="NormalTok"/>
        </w:rPr>
        <w:t xml:space="preserve">    pr_viol </w:t>
      </w:r>
      <w:r>
        <w:rPr>
          <w:rStyle w:val="OperatorTok"/>
        </w:rPr>
        <w:t xml:space="preserve">=</w:t>
      </w:r>
      <w:r>
        <w:rPr>
          <w:rStyle w:val="NormalTok"/>
        </w:rPr>
        <w:t xml:space="preserve"> </w:t>
      </w:r>
      <w:r>
        <w:rPr>
          <w:rStyle w:val="BuiltInTok"/>
        </w:rPr>
        <w:t xml:space="preserve">int</w:t>
      </w:r>
      <w:r>
        <w:rPr>
          <w:rStyle w:val="NormalTok"/>
        </w:rPr>
        <w:t xml:space="preserve">(np.</w:t>
      </w:r>
      <w:r>
        <w:rPr>
          <w:rStyle w:val="BuiltInTok"/>
        </w:rPr>
        <w:t xml:space="preserve">sum</w:t>
      </w:r>
      <w:r>
        <w:rPr>
          <w:rStyle w:val="NormalTok"/>
        </w:rPr>
        <w:t xml:space="preserve">(pr_tr </w:t>
      </w:r>
      <w:r>
        <w:rPr>
          <w:rStyle w:val="OperatorTok"/>
        </w:rPr>
        <w:t xml:space="preserve">&gt;</w:t>
      </w:r>
      <w:r>
        <w:rPr>
          <w:rStyle w:val="NormalTok"/>
        </w:rPr>
        <w:t xml:space="preserve"> </w:t>
      </w:r>
      <w:r>
        <w:rPr>
          <w:rStyle w:val="FloatTok"/>
        </w:rPr>
        <w:t xml:space="preserve">1.25</w:t>
      </w:r>
      <w:r>
        <w:rPr>
          <w:rStyle w:val="NormalTok"/>
        </w:rPr>
        <w:t xml:space="preserve">))</w:t>
      </w:r>
      <w:r>
        <w:br/>
      </w:r>
      <w:r>
        <w:rPr>
          <w:rStyle w:val="NormalTok"/>
        </w:rPr>
        <w:t xml:space="preserve">    agc_mae </w:t>
      </w:r>
      <w:r>
        <w:rPr>
          <w:rStyle w:val="OperatorTok"/>
        </w:rPr>
        <w:t xml:space="preserve">=</w:t>
      </w:r>
      <w:r>
        <w:rPr>
          <w:rStyle w:val="NormalTok"/>
        </w:rPr>
        <w:t xml:space="preserve"> np.mean(np.</w:t>
      </w:r>
      <w:r>
        <w:rPr>
          <w:rStyle w:val="BuiltInTok"/>
        </w:rPr>
        <w:t xml:space="preserve">abs</w:t>
      </w:r>
      <w:r>
        <w:rPr>
          <w:rStyle w:val="NormalTok"/>
        </w:rPr>
        <w:t xml:space="preserve">(p_station </w:t>
      </w:r>
      <w:r>
        <w:rPr>
          <w:rStyle w:val="OperatorTok"/>
        </w:rPr>
        <w:t xml:space="preserve">-</w:t>
      </w:r>
      <w:r>
        <w:rPr>
          <w:rStyle w:val="NormalTok"/>
        </w:rPr>
        <w:t xml:space="preserve"> p_ref))</w:t>
      </w:r>
      <w:r>
        <w:br/>
      </w:r>
      <w:r>
        <w:rPr>
          <w:rStyle w:val="NormalTok"/>
        </w:rPr>
        <w:t xml:space="preserve">    agc_score </w:t>
      </w:r>
      <w:r>
        <w:rPr>
          <w:rStyle w:val="OperatorTok"/>
        </w:rPr>
        <w:t xml:space="preserve">=</w:t>
      </w:r>
      <w:r>
        <w:rPr>
          <w:rStyle w:val="NormalTok"/>
        </w:rPr>
        <w:t xml:space="preserve"> np.clip(</w:t>
      </w:r>
      <w:r>
        <w:rPr>
          <w:rStyle w:val="FloatTok"/>
        </w:rPr>
        <w:t xml:space="preserve">100.0</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agc_mae </w:t>
      </w:r>
      <w:r>
        <w:rPr>
          <w:rStyle w:val="OperatorTok"/>
        </w:rPr>
        <w:t xml:space="preserve">/</w:t>
      </w:r>
      <w:r>
        <w:rPr>
          <w:rStyle w:val="NormalTok"/>
        </w:rPr>
        <w:t xml:space="preserve"> (</w:t>
      </w:r>
      <w:r>
        <w:rPr>
          <w:rStyle w:val="FloatTok"/>
        </w:rPr>
        <w:t xml:space="preserve">0.35</w:t>
      </w:r>
      <w:r>
        <w:rPr>
          <w:rStyle w:val="NormalTok"/>
        </w:rPr>
        <w:t xml:space="preserve"> </w:t>
      </w:r>
      <w:r>
        <w:rPr>
          <w:rStyle w:val="OperatorTok"/>
        </w:rPr>
        <w:t xml:space="preserve">*</w:t>
      </w:r>
      <w:r>
        <w:rPr>
          <w:rStyle w:val="NormalTok"/>
        </w:rPr>
        <w:t xml:space="preserve"> p[</w:t>
      </w:r>
      <w:r>
        <w:rPr>
          <w:rStyle w:val="StringTok"/>
        </w:rPr>
        <w:t xml:space="preserve">"n_units"</w:t>
      </w:r>
      <w:r>
        <w:rPr>
          <w:rStyle w:val="NormalTok"/>
        </w:rPr>
        <w:t xml:space="preserve">] </w:t>
      </w:r>
      <w:r>
        <w:rPr>
          <w:rStyle w:val="OperatorTok"/>
        </w:rPr>
        <w:t xml:space="preserve">*</w:t>
      </w:r>
      <w:r>
        <w:rPr>
          <w:rStyle w:val="NormalTok"/>
        </w:rPr>
        <w:t xml:space="preserve"> p[</w:t>
      </w:r>
      <w:r>
        <w:rPr>
          <w:rStyle w:val="StringTok"/>
        </w:rPr>
        <w:t xml:space="preserve">"unit_gen_mw"</w:t>
      </w:r>
      <w:r>
        <w:rPr>
          <w:rStyle w:val="NormalTok"/>
        </w:rPr>
        <w:t xml:space="preserve">])), </w:t>
      </w:r>
      <w:r>
        <w:rPr>
          <w:rStyle w:val="FloatTok"/>
        </w:rPr>
        <w:t xml:space="preserve">0.0</w:t>
      </w:r>
      <w:r>
        <w:rPr>
          <w:rStyle w:val="NormalTok"/>
        </w:rPr>
        <w:t xml:space="preserve">, </w:t>
      </w:r>
      <w:r>
        <w:rPr>
          <w:rStyle w:val="FloatTok"/>
        </w:rPr>
        <w:t xml:space="preserve">100.0</w:t>
      </w:r>
      <w:r>
        <w:rPr>
          <w:rStyle w:val="NormalTok"/>
        </w:rPr>
        <w:t xml:space="preserve">)</w:t>
      </w:r>
      <w:r>
        <w:br/>
      </w:r>
      <w:r>
        <w:rPr>
          <w:rStyle w:val="NormalTok"/>
        </w:rPr>
        <w:t xml:space="preserve">    revenue </w:t>
      </w:r>
      <w:r>
        <w:rPr>
          <w:rStyle w:val="OperatorTok"/>
        </w:rPr>
        <w:t xml:space="preserve">=</w:t>
      </w:r>
      <w:r>
        <w:rPr>
          <w:rStyle w:val="NormalTok"/>
        </w:rPr>
        <w:t xml:space="preserve"> np.</w:t>
      </w:r>
      <w:r>
        <w:rPr>
          <w:rStyle w:val="BuiltInTok"/>
        </w:rPr>
        <w:t xml:space="preserve">sum</w:t>
      </w:r>
      <w:r>
        <w:rPr>
          <w:rStyle w:val="NormalTok"/>
        </w:rPr>
        <w:t xml:space="preserve">(p_station </w:t>
      </w:r>
      <w:r>
        <w:rPr>
          <w:rStyle w:val="OperatorTok"/>
        </w:rPr>
        <w:t xml:space="preserve">*</w:t>
      </w:r>
      <w:r>
        <w:rPr>
          <w:rStyle w:val="NormalTok"/>
        </w:rPr>
        <w:t xml:space="preserve"> price </w:t>
      </w:r>
      <w:r>
        <w:rPr>
          <w:rStyle w:val="OperatorTok"/>
        </w:rPr>
        <w:t xml:space="preserve">*</w:t>
      </w:r>
      <w:r>
        <w:rPr>
          <w:rStyle w:val="NormalTok"/>
        </w:rPr>
        <w:t xml:space="preserve"> dt_h)</w:t>
      </w:r>
      <w:r>
        <w:br/>
      </w:r>
      <w:r>
        <w:br/>
      </w:r>
      <w:r>
        <w:rPr>
          <w:rStyle w:val="NormalTok"/>
        </w:rPr>
        <w:t xml:space="preserve">    kpi </w:t>
      </w:r>
      <w:r>
        <w:rPr>
          <w:rStyle w:val="OperatorTok"/>
        </w:rPr>
        <w:t xml:space="preserve">=</w:t>
      </w:r>
      <w:r>
        <w:rPr>
          <w:rStyle w:val="NormalTok"/>
        </w:rPr>
        <w:t xml:space="preserve"> [</w:t>
      </w:r>
      <w:r>
        <w:br/>
      </w:r>
      <w:r>
        <w:rPr>
          <w:rStyle w:val="NormalTok"/>
        </w:rPr>
        <w:t xml:space="preserve">        (</w:t>
      </w:r>
      <w:r>
        <w:rPr>
          <w:rStyle w:val="StringTok"/>
        </w:rPr>
        <w:t xml:space="preserve">"综合循环效率 η_rt"</w:t>
      </w:r>
      <w:r>
        <w:rPr>
          <w:rStyle w:val="NormalTok"/>
        </w:rPr>
        <w:t xml:space="preserve">, </w:t>
      </w:r>
      <w:r>
        <w:rPr>
          <w:rStyle w:val="SpecialStringTok"/>
        </w:rPr>
        <w:t xml:space="preserve">f"</w:t>
      </w:r>
      <w:r>
        <w:rPr>
          <w:rStyle w:val="SpecialCharTok"/>
        </w:rPr>
        <w:t xml:space="preserve">{</w:t>
      </w:r>
      <w:r>
        <w:rPr>
          <w:rStyle w:val="NormalTok"/>
        </w:rPr>
        <w:t xml:space="preserve">eta_rt </w:t>
      </w:r>
      <w:r>
        <w:rPr>
          <w:rStyle w:val="OperatorTok"/>
        </w:rPr>
        <w:t xml:space="preserve">*</w:t>
      </w:r>
      <w:r>
        <w:rPr>
          <w:rStyle w:val="NormalTok"/>
        </w:rPr>
        <w:t xml:space="preserve"> </w:t>
      </w:r>
      <w:r>
        <w:rPr>
          <w:rStyle w:val="DecValTok"/>
        </w:rPr>
        <w:t xml:space="preserve">100</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StringTok"/>
        </w:rPr>
        <w:t xml:space="preserve">"等效利用强度（循环/日）"</w:t>
      </w:r>
      <w:r>
        <w:rPr>
          <w:rStyle w:val="NormalTok"/>
        </w:rPr>
        <w:t xml:space="preserve">, </w:t>
      </w:r>
      <w:r>
        <w:rPr>
          <w:rStyle w:val="SpecialStringTok"/>
        </w:rPr>
        <w:t xml:space="preserve">f"</w:t>
      </w:r>
      <w:r>
        <w:rPr>
          <w:rStyle w:val="SpecialCharTok"/>
        </w:rPr>
        <w:t xml:space="preserve">{</w:t>
      </w:r>
      <w:r>
        <w:rPr>
          <w:rStyle w:val="NormalTok"/>
        </w:rPr>
        <w:t xml:space="preserve">eq_cycles</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StringTok"/>
        </w:rPr>
        <w:t xml:space="preserve">"频率控制得分 CPS1"</w:t>
      </w:r>
      <w:r>
        <w:rPr>
          <w:rStyle w:val="NormalTok"/>
        </w:rPr>
        <w:t xml:space="preserve">, </w:t>
      </w:r>
      <w:r>
        <w:rPr>
          <w:rStyle w:val="SpecialStringTok"/>
        </w:rPr>
        <w:t xml:space="preserve">f"</w:t>
      </w:r>
      <w:r>
        <w:rPr>
          <w:rStyle w:val="SpecialCharTok"/>
        </w:rPr>
        <w:t xml:space="preserve">{</w:t>
      </w:r>
      <w:r>
        <w:rPr>
          <w:rStyle w:val="NormalTok"/>
        </w:rPr>
        <w:t xml:space="preserve">cps1</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StringTok"/>
        </w:rPr>
        <w:t xml:space="preserve">"AGC跟踪得分"</w:t>
      </w:r>
      <w:r>
        <w:rPr>
          <w:rStyle w:val="NormalTok"/>
        </w:rPr>
        <w:t xml:space="preserve">, </w:t>
      </w:r>
      <w:r>
        <w:rPr>
          <w:rStyle w:val="SpecialStringTok"/>
        </w:rPr>
        <w:t xml:space="preserve">f"</w:t>
      </w:r>
      <w:r>
        <w:rPr>
          <w:rStyle w:val="SpecialCharTok"/>
        </w:rPr>
        <w:t xml:space="preserve">{</w:t>
      </w:r>
      <w:r>
        <w:rPr>
          <w:rStyle w:val="NormalTok"/>
        </w:rPr>
        <w:t xml:space="preserve">agc_score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StringTok"/>
        </w:rPr>
        <w:t xml:space="preserve">"最大水击压力比"</w:t>
      </w:r>
      <w:r>
        <w:rPr>
          <w:rStyle w:val="NormalTok"/>
        </w:rPr>
        <w:t xml:space="preserve">, </w:t>
      </w:r>
      <w:r>
        <w:rPr>
          <w:rStyle w:val="SpecialStringTok"/>
        </w:rPr>
        <w:t xml:space="preserve">f"</w:t>
      </w:r>
      <w:r>
        <w:rPr>
          <w:rStyle w:val="SpecialCharTok"/>
        </w:rPr>
        <w:t xml:space="preserve">{</w:t>
      </w:r>
      <w:r>
        <w:rPr>
          <w:rStyle w:val="NormalTok"/>
        </w:rPr>
        <w:t xml:space="preserve">max_pr</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StringTok"/>
        </w:rPr>
        <w:t xml:space="preserve">"压力越限次数(&gt;1.25)"</w:t>
      </w:r>
      <w:r>
        <w:rPr>
          <w:rStyle w:val="NormalTok"/>
        </w:rPr>
        <w:t xml:space="preserve">, </w:t>
      </w:r>
      <w:r>
        <w:rPr>
          <w:rStyle w:val="SpecialStringTok"/>
        </w:rPr>
        <w:t xml:space="preserve">f"</w:t>
      </w:r>
      <w:r>
        <w:rPr>
          <w:rStyle w:val="SpecialCharTok"/>
        </w:rPr>
        <w:t xml:space="preserve">{</w:t>
      </w:r>
      <w:r>
        <w:rPr>
          <w:rStyle w:val="NormalTok"/>
        </w:rPr>
        <w:t xml:space="preserve">pr_viol</w:t>
      </w:r>
      <w:r>
        <w:rPr>
          <w:rStyle w:val="SpecialCharTok"/>
        </w:rPr>
        <w:t xml:space="preserve">:d}</w:t>
      </w:r>
      <w:r>
        <w:rPr>
          <w:rStyle w:val="SpecialStringTok"/>
        </w:rPr>
        <w:t xml:space="preserve">"</w:t>
      </w:r>
      <w:r>
        <w:rPr>
          <w:rStyle w:val="NormalTok"/>
        </w:rPr>
        <w:t xml:space="preserve">),</w:t>
      </w:r>
      <w:r>
        <w:br/>
      </w:r>
      <w:r>
        <w:rPr>
          <w:rStyle w:val="NormalTok"/>
        </w:rPr>
        <w:t xml:space="preserve">        (</w:t>
      </w:r>
      <w:r>
        <w:rPr>
          <w:rStyle w:val="StringTok"/>
        </w:rPr>
        <w:t xml:space="preserve">"SBV动作次数"</w:t>
      </w:r>
      <w:r>
        <w:rPr>
          <w:rStyle w:val="NormalTok"/>
        </w:rPr>
        <w:t xml:space="preserve">, </w:t>
      </w:r>
      <w:r>
        <w:rPr>
          <w:rStyle w:val="SpecialStringTok"/>
        </w:rPr>
        <w:t xml:space="preserve">f"</w:t>
      </w:r>
      <w:r>
        <w:rPr>
          <w:rStyle w:val="SpecialCharTok"/>
        </w:rPr>
        <w:t xml:space="preserve">{</w:t>
      </w:r>
      <w:r>
        <w:rPr>
          <w:rStyle w:val="BuiltInTok"/>
        </w:rPr>
        <w:t xml:space="preserve">int</w:t>
      </w:r>
      <w:r>
        <w:rPr>
          <w:rStyle w:val="NormalTok"/>
        </w:rPr>
        <w:t xml:space="preserve">(sbv_tr.</w:t>
      </w:r>
      <w:r>
        <w:rPr>
          <w:rStyle w:val="BuiltInTok"/>
        </w:rPr>
        <w:t xml:space="preserve">sum</w:t>
      </w:r>
      <w:r>
        <w:rPr>
          <w:rStyle w:val="NormalTok"/>
        </w:rPr>
        <w:t xml:space="preserve">())</w:t>
      </w:r>
      <w:r>
        <w:rPr>
          <w:rStyle w:val="SpecialCharTok"/>
        </w:rPr>
        <w:t xml:space="preserve">:d}</w:t>
      </w:r>
      <w:r>
        <w:rPr>
          <w:rStyle w:val="SpecialStringTok"/>
        </w:rPr>
        <w:t xml:space="preserve">"</w:t>
      </w:r>
      <w:r>
        <w:rPr>
          <w:rStyle w:val="NormalTok"/>
        </w:rPr>
        <w:t xml:space="preserve">),</w:t>
      </w:r>
      <w:r>
        <w:br/>
      </w:r>
      <w:r>
        <w:rPr>
          <w:rStyle w:val="NormalTok"/>
        </w:rPr>
        <w:t xml:space="preserve">        (</w:t>
      </w:r>
      <w:r>
        <w:rPr>
          <w:rStyle w:val="StringTok"/>
        </w:rPr>
        <w:t xml:space="preserve">"日度折算收益"</w:t>
      </w:r>
      <w:r>
        <w:rPr>
          <w:rStyle w:val="NormalTok"/>
        </w:rPr>
        <w:t xml:space="preserve">, </w:t>
      </w:r>
      <w:r>
        <w:rPr>
          <w:rStyle w:val="SpecialStringTok"/>
        </w:rPr>
        <w:t xml:space="preserve">f"</w:t>
      </w:r>
      <w:r>
        <w:rPr>
          <w:rStyle w:val="SpecialCharTok"/>
        </w:rPr>
        <w:t xml:space="preserve">{</w:t>
      </w:r>
      <w:r>
        <w:rPr>
          <w:rStyle w:val="NormalTok"/>
        </w:rPr>
        <w:t xml:space="preserve">revenue </w:t>
      </w:r>
      <w:r>
        <w:rPr>
          <w:rStyle w:val="OperatorTok"/>
        </w:rPr>
        <w:t xml:space="preserve">/</w:t>
      </w:r>
      <w:r>
        <w:rPr>
          <w:rStyle w:val="NormalTok"/>
        </w:rPr>
        <w:t xml:space="preserve"> </w:t>
      </w:r>
      <w:r>
        <w:rPr>
          <w:rStyle w:val="FloatTok"/>
        </w:rPr>
        <w:t xml:space="preserve">1e4</w:t>
      </w:r>
      <w:r>
        <w:rPr>
          <w:rStyle w:val="SpecialCharTok"/>
        </w:rPr>
        <w:t xml:space="preserve">:.2f}</w:t>
      </w:r>
      <w:r>
        <w:rPr>
          <w:rStyle w:val="SpecialStringTok"/>
        </w:rPr>
        <w:t xml:space="preserve"> 万元"</w:t>
      </w:r>
      <w:r>
        <w:rPr>
          <w:rStyle w:val="NormalTok"/>
        </w:rPr>
        <w:t xml:space="preserve">),</w:t>
      </w:r>
      <w:r>
        <w:br/>
      </w:r>
      <w:r>
        <w:rPr>
          <w:rStyle w:val="NormalTok"/>
        </w:rPr>
        <w:t xml:space="preserve">        (</w:t>
      </w:r>
      <w:r>
        <w:rPr>
          <w:rStyle w:val="StringTok"/>
        </w:rPr>
        <w:t xml:space="preserve">"抽水电量"</w:t>
      </w:r>
      <w:r>
        <w:rPr>
          <w:rStyle w:val="NormalTok"/>
        </w:rPr>
        <w:t xml:space="preserve">, </w:t>
      </w:r>
      <w:r>
        <w:rPr>
          <w:rStyle w:val="SpecialStringTok"/>
        </w:rPr>
        <w:t xml:space="preserve">f"</w:t>
      </w:r>
      <w:r>
        <w:rPr>
          <w:rStyle w:val="SpecialCharTok"/>
        </w:rPr>
        <w:t xml:space="preserve">{</w:t>
      </w:r>
      <w:r>
        <w:rPr>
          <w:rStyle w:val="NormalTok"/>
        </w:rPr>
        <w:t xml:space="preserve">e_pump</w:t>
      </w:r>
      <w:r>
        <w:rPr>
          <w:rStyle w:val="SpecialCharTok"/>
        </w:rPr>
        <w:t xml:space="preserve">:.1f}</w:t>
      </w:r>
      <w:r>
        <w:rPr>
          <w:rStyle w:val="SpecialStringTok"/>
        </w:rPr>
        <w:t xml:space="preserve"> MWh"</w:t>
      </w:r>
      <w:r>
        <w:rPr>
          <w:rStyle w:val="NormalTok"/>
        </w:rPr>
        <w:t xml:space="preserve">),</w:t>
      </w:r>
      <w:r>
        <w:br/>
      </w:r>
      <w:r>
        <w:rPr>
          <w:rStyle w:val="NormalTok"/>
        </w:rPr>
        <w:t xml:space="preserve">        (</w:t>
      </w:r>
      <w:r>
        <w:rPr>
          <w:rStyle w:val="StringTok"/>
        </w:rPr>
        <w:t xml:space="preserve">"发电电量"</w:t>
      </w:r>
      <w:r>
        <w:rPr>
          <w:rStyle w:val="NormalTok"/>
        </w:rPr>
        <w:t xml:space="preserve">, </w:t>
      </w:r>
      <w:r>
        <w:rPr>
          <w:rStyle w:val="SpecialStringTok"/>
        </w:rPr>
        <w:t xml:space="preserve">f"</w:t>
      </w:r>
      <w:r>
        <w:rPr>
          <w:rStyle w:val="SpecialCharTok"/>
        </w:rPr>
        <w:t xml:space="preserve">{</w:t>
      </w:r>
      <w:r>
        <w:rPr>
          <w:rStyle w:val="NormalTok"/>
        </w:rPr>
        <w:t xml:space="preserve">e_gen</w:t>
      </w:r>
      <w:r>
        <w:rPr>
          <w:rStyle w:val="SpecialCharTok"/>
        </w:rPr>
        <w:t xml:space="preserve">:.1f}</w:t>
      </w:r>
      <w:r>
        <w:rPr>
          <w:rStyle w:val="SpecialStringTok"/>
        </w:rPr>
        <w:t xml:space="preserve"> MWh"</w:t>
      </w:r>
      <w:r>
        <w:rPr>
          <w:rStyle w:val="Normal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w:t>
      </w:r>
      <w:r>
        <w:rPr>
          <w:rStyle w:val="NormalTok"/>
        </w:rPr>
        <w:t xml:space="preserve">: t,</w:t>
      </w:r>
      <w:r>
        <w:br/>
      </w:r>
      <w:r>
        <w:rPr>
          <w:rStyle w:val="NormalTok"/>
        </w:rPr>
        <w:t xml:space="preserve">        </w:t>
      </w:r>
      <w:r>
        <w:rPr>
          <w:rStyle w:val="StringTok"/>
        </w:rPr>
        <w:t xml:space="preserve">"residual"</w:t>
      </w:r>
      <w:r>
        <w:rPr>
          <w:rStyle w:val="NormalTok"/>
        </w:rPr>
        <w:t xml:space="preserve">: residual,</w:t>
      </w:r>
      <w:r>
        <w:br/>
      </w:r>
      <w:r>
        <w:rPr>
          <w:rStyle w:val="NormalTok"/>
        </w:rPr>
        <w:t xml:space="preserve">        </w:t>
      </w:r>
      <w:r>
        <w:rPr>
          <w:rStyle w:val="StringTok"/>
        </w:rPr>
        <w:t xml:space="preserve">"price"</w:t>
      </w:r>
      <w:r>
        <w:rPr>
          <w:rStyle w:val="NormalTok"/>
        </w:rPr>
        <w:t xml:space="preserve">: price,</w:t>
      </w:r>
      <w:r>
        <w:br/>
      </w:r>
      <w:r>
        <w:rPr>
          <w:rStyle w:val="NormalTok"/>
        </w:rPr>
        <w:t xml:space="preserve">        </w:t>
      </w:r>
      <w:r>
        <w:rPr>
          <w:rStyle w:val="StringTok"/>
        </w:rPr>
        <w:t xml:space="preserve">"p_ref"</w:t>
      </w:r>
      <w:r>
        <w:rPr>
          <w:rStyle w:val="NormalTok"/>
        </w:rPr>
        <w:t xml:space="preserve">: p_ref,</w:t>
      </w:r>
      <w:r>
        <w:br/>
      </w:r>
      <w:r>
        <w:rPr>
          <w:rStyle w:val="NormalTok"/>
        </w:rPr>
        <w:t xml:space="preserve">        </w:t>
      </w:r>
      <w:r>
        <w:rPr>
          <w:rStyle w:val="StringTok"/>
        </w:rPr>
        <w:t xml:space="preserve">"p_station"</w:t>
      </w:r>
      <w:r>
        <w:rPr>
          <w:rStyle w:val="NormalTok"/>
        </w:rPr>
        <w:t xml:space="preserve">: p_station,</w:t>
      </w:r>
      <w:r>
        <w:br/>
      </w:r>
      <w:r>
        <w:rPr>
          <w:rStyle w:val="NormalTok"/>
        </w:rPr>
        <w:t xml:space="preserve">        </w:t>
      </w:r>
      <w:r>
        <w:rPr>
          <w:rStyle w:val="StringTok"/>
        </w:rPr>
        <w:t xml:space="preserve">"soc"</w:t>
      </w:r>
      <w:r>
        <w:rPr>
          <w:rStyle w:val="NormalTok"/>
        </w:rPr>
        <w:t xml:space="preserve">: soc,</w:t>
      </w:r>
      <w:r>
        <w:br/>
      </w:r>
      <w:r>
        <w:rPr>
          <w:rStyle w:val="NormalTok"/>
        </w:rPr>
        <w:t xml:space="preserve">        </w:t>
      </w:r>
      <w:r>
        <w:rPr>
          <w:rStyle w:val="StringTok"/>
        </w:rPr>
        <w:t xml:space="preserve">"f_dev"</w:t>
      </w:r>
      <w:r>
        <w:rPr>
          <w:rStyle w:val="NormalTok"/>
        </w:rPr>
        <w:t xml:space="preserve">: f_dev,</w:t>
      </w:r>
      <w:r>
        <w:br/>
      </w:r>
      <w:r>
        <w:rPr>
          <w:rStyle w:val="NormalTok"/>
        </w:rPr>
        <w:t xml:space="preserve">        </w:t>
      </w:r>
      <w:r>
        <w:rPr>
          <w:rStyle w:val="StringTok"/>
        </w:rPr>
        <w:t xml:space="preserve">"pr"</w:t>
      </w:r>
      <w:r>
        <w:rPr>
          <w:rStyle w:val="NormalTok"/>
        </w:rPr>
        <w:t xml:space="preserve">: pr_tr,</w:t>
      </w:r>
      <w:r>
        <w:br/>
      </w:r>
      <w:r>
        <w:rPr>
          <w:rStyle w:val="NormalTok"/>
        </w:rPr>
        <w:t xml:space="preserve">        </w:t>
      </w:r>
      <w:r>
        <w:rPr>
          <w:rStyle w:val="StringTok"/>
        </w:rPr>
        <w:t xml:space="preserve">"sbv"</w:t>
      </w:r>
      <w:r>
        <w:rPr>
          <w:rStyle w:val="NormalTok"/>
        </w:rPr>
        <w:t xml:space="preserve">: sbv_tr,</w:t>
      </w:r>
      <w:r>
        <w:br/>
      </w:r>
      <w:r>
        <w:rPr>
          <w:rStyle w:val="NormalTok"/>
        </w:rPr>
        <w:t xml:space="preserve">        </w:t>
      </w:r>
      <w:r>
        <w:rPr>
          <w:rStyle w:val="StringTok"/>
        </w:rPr>
        <w:t xml:space="preserve">"kpi"</w:t>
      </w:r>
      <w:r>
        <w:rPr>
          <w:rStyle w:val="NormalTok"/>
        </w:rPr>
        <w:t xml:space="preserve">: kpi,</w:t>
      </w:r>
      <w:r>
        <w:br/>
      </w:r>
      <w:r>
        <w:rPr>
          <w:rStyle w:val="NormalTok"/>
        </w:rPr>
        <w:t xml:space="preserve">    }</w:t>
      </w:r>
      <w:r>
        <w:br/>
      </w:r>
      <w:r>
        <w:br/>
      </w:r>
      <w:r>
        <w:br/>
      </w:r>
      <w:r>
        <w:rPr>
          <w:rStyle w:val="KeywordTok"/>
        </w:rPr>
        <w:t xml:space="preserve">def</w:t>
      </w:r>
      <w:r>
        <w:rPr>
          <w:rStyle w:val="NormalTok"/>
        </w:rPr>
        <w:t xml:space="preserve"> print_kpi_table(kpi):</w:t>
      </w:r>
      <w:r>
        <w:br/>
      </w:r>
      <w:r>
        <w:rPr>
          <w:rStyle w:val="NormalTok"/>
        </w:rPr>
        <w:t xml:space="preserve">    key_w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len</w:t>
      </w:r>
      <w:r>
        <w:rPr>
          <w:rStyle w:val="NormalTok"/>
        </w:rPr>
        <w:t xml:space="preserve">(k) </w:t>
      </w:r>
      <w:r>
        <w:rPr>
          <w:rStyle w:val="ControlFlowTok"/>
        </w:rPr>
        <w:t xml:space="preserve">for</w:t>
      </w:r>
      <w:r>
        <w:rPr>
          <w:rStyle w:val="NormalTok"/>
        </w:rPr>
        <w:t xml:space="preserve"> k, _ </w:t>
      </w:r>
      <w:r>
        <w:rPr>
          <w:rStyle w:val="KeywordTok"/>
        </w:rPr>
        <w:t xml:space="preserve">in</w:t>
      </w:r>
      <w:r>
        <w:rPr>
          <w:rStyle w:val="NormalTok"/>
        </w:rPr>
        <w:t xml:space="preserve"> kpi) </w:t>
      </w:r>
      <w:r>
        <w:rPr>
          <w:rStyle w:val="OperatorTok"/>
        </w:rPr>
        <w:t xml:space="preserve">+</w:t>
      </w:r>
      <w:r>
        <w:rPr>
          <w:rStyle w:val="NormalTok"/>
        </w:rPr>
        <w:t xml:space="preserve"> </w:t>
      </w:r>
      <w:r>
        <w:rPr>
          <w:rStyle w:val="DecValTok"/>
        </w:rPr>
        <w:t xml:space="preserve">2</w:t>
      </w:r>
      <w:r>
        <w:br/>
      </w:r>
      <w:r>
        <w:rPr>
          <w:rStyle w:val="NormalTok"/>
        </w:rPr>
        <w:t xml:space="preserve">    val_w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len</w:t>
      </w:r>
      <w:r>
        <w:rPr>
          <w:rStyle w:val="NormalTok"/>
        </w:rPr>
        <w:t xml:space="preserve">(v) </w:t>
      </w:r>
      <w:r>
        <w:rPr>
          <w:rStyle w:val="ControlFlowTok"/>
        </w:rPr>
        <w:t xml:space="preserve">for</w:t>
      </w:r>
      <w:r>
        <w:rPr>
          <w:rStyle w:val="NormalTok"/>
        </w:rPr>
        <w:t xml:space="preserve"> _, v </w:t>
      </w:r>
      <w:r>
        <w:rPr>
          <w:rStyle w:val="KeywordTok"/>
        </w:rPr>
        <w:t xml:space="preserve">in</w:t>
      </w:r>
      <w:r>
        <w:rPr>
          <w:rStyle w:val="NormalTok"/>
        </w:rPr>
        <w:t xml:space="preserve"> kpi) </w:t>
      </w:r>
      <w:r>
        <w:rPr>
          <w:rStyle w:val="OperatorTok"/>
        </w:rPr>
        <w:t xml:space="preserve">+</w:t>
      </w:r>
      <w:r>
        <w:rPr>
          <w:rStyle w:val="NormalTok"/>
        </w:rPr>
        <w:t xml:space="preserve"> </w:t>
      </w:r>
      <w:r>
        <w:rPr>
          <w:rStyle w:val="DecValTok"/>
        </w:rPr>
        <w:t xml:space="preserve">2</w:t>
      </w:r>
      <w:r>
        <w:br/>
      </w:r>
      <w:r>
        <w:rPr>
          <w:rStyle w:val="NormalTok"/>
        </w:rPr>
        <w:t xml:space="preserve">    line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key_w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val_w </w:t>
      </w:r>
      <w:r>
        <w:rPr>
          <w:rStyle w:val="OperatorTok"/>
        </w:rPr>
        <w:t xml:space="preserve">+</w:t>
      </w:r>
      <w:r>
        <w:rPr>
          <w:rStyle w:val="NormalTok"/>
        </w:rPr>
        <w:t xml:space="preserve"> </w:t>
      </w:r>
      <w:r>
        <w:rPr>
          <w:rStyle w:val="String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KPI表（第6章典型抽蓄电站24小时仿真）"</w:t>
      </w:r>
      <w:r>
        <w:rPr>
          <w:rStyle w:val="NormalTok"/>
        </w:rPr>
        <w:t xml:space="preserve">)</w:t>
      </w:r>
      <w:r>
        <w:br/>
      </w:r>
      <w:r>
        <w:rPr>
          <w:rStyle w:val="NormalTok"/>
        </w:rPr>
        <w:t xml:space="preserve">    </w:t>
      </w:r>
      <w:r>
        <w:rPr>
          <w:rStyle w:val="BuiltInTok"/>
        </w:rPr>
        <w:t xml:space="preserve">print</w:t>
      </w:r>
      <w:r>
        <w:rPr>
          <w:rStyle w:val="NormalTok"/>
        </w:rPr>
        <w:t xml:space="preserve">(line)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StringTok"/>
        </w:rPr>
        <w:t xml:space="preserve">'指标'</w:t>
      </w:r>
      <w:r>
        <w:rPr>
          <w:rStyle w:val="SpecialCharTok"/>
        </w:rPr>
        <w:t xml:space="preserve">.</w:t>
      </w:r>
      <w:r>
        <w:rPr>
          <w:rStyle w:val="NormalTok"/>
        </w:rPr>
        <w:t xml:space="preserve">ljust(key_w </w:t>
      </w:r>
      <w:r>
        <w:rPr>
          <w:rStyle w:val="OperatorTok"/>
        </w:rPr>
        <w:t xml:space="preserve">-</w:t>
      </w:r>
      <w:r>
        <w:rPr>
          <w:rStyle w:val="NormalTok"/>
        </w:rPr>
        <w:t xml:space="preserve"> </w:t>
      </w:r>
      <w:r>
        <w:rPr>
          <w:rStyle w:val="DecValTok"/>
        </w:rPr>
        <w:t xml:space="preserve">1</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StringTok"/>
        </w:rPr>
        <w:t xml:space="preserve">'数值'</w:t>
      </w:r>
      <w:r>
        <w:rPr>
          <w:rStyle w:val="SpecialCharTok"/>
        </w:rPr>
        <w:t xml:space="preserve">.</w:t>
      </w:r>
      <w:r>
        <w:rPr>
          <w:rStyle w:val="NormalTok"/>
        </w:rPr>
        <w:t xml:space="preserve">ljust(val_w </w:t>
      </w:r>
      <w:r>
        <w:rPr>
          <w:rStyle w:val="OperatorTok"/>
        </w:rPr>
        <w:t xml:space="preserve">-</w:t>
      </w:r>
      <w:r>
        <w:rPr>
          <w:rStyle w:val="NormalTok"/>
        </w:rPr>
        <w:t xml:space="preserve"> </w:t>
      </w:r>
      <w:r>
        <w:rPr>
          <w:rStyle w:val="DecValTok"/>
        </w:rPr>
        <w:t xml:space="preserve">1</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(line)</w:t>
      </w:r>
      <w:r>
        <w:br/>
      </w:r>
      <w:r>
        <w:rPr>
          <w:rStyle w:val="NormalTok"/>
        </w:rPr>
        <w:t xml:space="preserve">    </w:t>
      </w:r>
      <w:r>
        <w:rPr>
          <w:rStyle w:val="ControlFlowTok"/>
        </w:rPr>
        <w:t xml:space="preserve">for</w:t>
      </w:r>
      <w:r>
        <w:rPr>
          <w:rStyle w:val="NormalTok"/>
        </w:rPr>
        <w:t xml:space="preserve"> k, v </w:t>
      </w:r>
      <w:r>
        <w:rPr>
          <w:rStyle w:val="KeywordTok"/>
        </w:rPr>
        <w:t xml:space="preserve">in</w:t>
      </w:r>
      <w:r>
        <w:rPr>
          <w:rStyle w:val="NormalTok"/>
        </w:rPr>
        <w:t xml:space="preserve"> kpi:</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k</w:t>
      </w:r>
      <w:r>
        <w:rPr>
          <w:rStyle w:val="SpecialCharTok"/>
        </w:rPr>
        <w:t xml:space="preserve">.</w:t>
      </w:r>
      <w:r>
        <w:rPr>
          <w:rStyle w:val="NormalTok"/>
        </w:rPr>
        <w:t xml:space="preserve">ljust(key_w </w:t>
      </w:r>
      <w:r>
        <w:rPr>
          <w:rStyle w:val="OperatorTok"/>
        </w:rPr>
        <w:t xml:space="preserve">-</w:t>
      </w:r>
      <w:r>
        <w:rPr>
          <w:rStyle w:val="NormalTok"/>
        </w:rPr>
        <w:t xml:space="preserve"> </w:t>
      </w:r>
      <w:r>
        <w:rPr>
          <w:rStyle w:val="DecValTok"/>
        </w:rPr>
        <w:t xml:space="preserve">1</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v</w:t>
      </w:r>
      <w:r>
        <w:rPr>
          <w:rStyle w:val="SpecialCharTok"/>
        </w:rPr>
        <w:t xml:space="preserve">.</w:t>
      </w:r>
      <w:r>
        <w:rPr>
          <w:rStyle w:val="NormalTok"/>
        </w:rPr>
        <w:t xml:space="preserve">ljust(val_w </w:t>
      </w:r>
      <w:r>
        <w:rPr>
          <w:rStyle w:val="OperatorTok"/>
        </w:rPr>
        <w:t xml:space="preserve">-</w:t>
      </w:r>
      <w:r>
        <w:rPr>
          <w:rStyle w:val="NormalTok"/>
        </w:rPr>
        <w:t xml:space="preserve"> </w:t>
      </w:r>
      <w:r>
        <w:rPr>
          <w:rStyle w:val="DecValTok"/>
        </w:rPr>
        <w:t xml:space="preserve">1</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(line)</w:t>
      </w:r>
      <w:r>
        <w:br/>
      </w:r>
      <w:r>
        <w:br/>
      </w:r>
      <w:r>
        <w:br/>
      </w:r>
      <w:r>
        <w:rPr>
          <w:rStyle w:val="KeywordTok"/>
        </w:rPr>
        <w:t xml:space="preserve">def</w:t>
      </w:r>
      <w:r>
        <w:rPr>
          <w:rStyle w:val="NormalTok"/>
        </w:rPr>
        <w:t xml:space="preserve"> plot_one_figure(r, fig_path</w:t>
      </w:r>
      <w:r>
        <w:rPr>
          <w:rStyle w:val="OperatorTok"/>
        </w:rPr>
        <w:t xml:space="preserve">=</w:t>
      </w:r>
      <w:r>
        <w:rPr>
          <w:rStyle w:val="StringTok"/>
        </w:rPr>
        <w:t xml:space="preserve">"chapter6_typical_psh_sim.png"</w:t>
      </w:r>
      <w:r>
        <w:rPr>
          <w:rStyle w:val="NormalTok"/>
        </w:rPr>
        <w:t xml:space="preserve">):</w:t>
      </w:r>
      <w:r>
        <w:br/>
      </w:r>
      <w:r>
        <w:rPr>
          <w:rStyle w:val="NormalTok"/>
        </w:rPr>
        <w:t xml:space="preserve">    t </w:t>
      </w:r>
      <w:r>
        <w:rPr>
          <w:rStyle w:val="OperatorTok"/>
        </w:rPr>
        <w:t xml:space="preserve">=</w:t>
      </w:r>
      <w:r>
        <w:rPr>
          <w:rStyle w:val="NormalTok"/>
        </w:rPr>
        <w:t xml:space="preserve"> r[</w:t>
      </w:r>
      <w:r>
        <w:rPr>
          <w:rStyle w:val="StringTok"/>
        </w:rPr>
        <w:t xml:space="preserve">"t"</w:t>
      </w:r>
      <w:r>
        <w:rPr>
          <w:rStyle w:val="NormalTok"/>
        </w:rPr>
        <w:t xml:space="preserve">]</w:t>
      </w:r>
      <w:r>
        <w:br/>
      </w:r>
      <w:r>
        <w:rPr>
          <w:rStyle w:val="NormalTok"/>
        </w:rPr>
        <w:t xml:space="preserve">    fig, axes </w:t>
      </w:r>
      <w:r>
        <w:rPr>
          <w:rStyle w:val="OperatorTok"/>
        </w:rPr>
        <w:t xml:space="preserve">=</w:t>
      </w:r>
      <w:r>
        <w:rPr>
          <w:rStyle w:val="NormalTok"/>
        </w:rPr>
        <w:t xml:space="preserve"> plt.subplots(</w:t>
      </w:r>
      <w:r>
        <w:rPr>
          <w:rStyle w:val="DecValTok"/>
        </w:rPr>
        <w:t xml:space="preserve">3</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9</w:t>
      </w:r>
      <w:r>
        <w:rPr>
          <w:rStyle w:val="NormalTok"/>
        </w:rPr>
        <w:t xml:space="preserve">), sharex</w:t>
      </w:r>
      <w:r>
        <w:rPr>
          <w:rStyle w:val="OperatorTok"/>
        </w:rPr>
        <w:t xml:space="preserve">=</w:t>
      </w:r>
      <w:r>
        <w:rPr>
          <w:rStyle w:val="VariableTok"/>
        </w:rPr>
        <w:t xml:space="preserve">True</w:t>
      </w:r>
      <w:r>
        <w:rPr>
          <w:rStyle w:val="NormalTok"/>
        </w:rPr>
        <w:t xml:space="preserve">)</w:t>
      </w:r>
      <w:r>
        <w:br/>
      </w:r>
      <w:r>
        <w:br/>
      </w:r>
      <w:r>
        <w:rPr>
          <w:rStyle w:val="NormalTok"/>
        </w:rPr>
        <w:t xml:space="preserve">    axes[</w:t>
      </w:r>
      <w:r>
        <w:rPr>
          <w:rStyle w:val="DecValTok"/>
        </w:rPr>
        <w:t xml:space="preserve">0</w:t>
      </w:r>
      <w:r>
        <w:rPr>
          <w:rStyle w:val="NormalTok"/>
        </w:rPr>
        <w:t xml:space="preserve">].plot(t, r[</w:t>
      </w:r>
      <w:r>
        <w:rPr>
          <w:rStyle w:val="StringTok"/>
        </w:rPr>
        <w:t xml:space="preserve">"residual"</w:t>
      </w:r>
      <w:r>
        <w:rPr>
          <w:rStyle w:val="NormalTok"/>
        </w:rPr>
        <w:t xml:space="preserve">], label</w:t>
      </w:r>
      <w:r>
        <w:rPr>
          <w:rStyle w:val="OperatorTok"/>
        </w:rPr>
        <w:t xml:space="preserve">=</w:t>
      </w:r>
      <w:r>
        <w:rPr>
          <w:rStyle w:val="StringTok"/>
        </w:rPr>
        <w:t xml:space="preserve">"系统净缺额"</w:t>
      </w:r>
      <w:r>
        <w:rPr>
          <w:rStyle w:val="NormalTok"/>
        </w:rPr>
        <w:t xml:space="preserve">, lw</w:t>
      </w:r>
      <w:r>
        <w:rPr>
          <w:rStyle w:val="OperatorTok"/>
        </w:rPr>
        <w:t xml:space="preserve">=</w:t>
      </w:r>
      <w:r>
        <w:rPr>
          <w:rStyle w:val="FloatTok"/>
        </w:rPr>
        <w:t xml:space="preserve">1.8</w:t>
      </w:r>
      <w:r>
        <w:rPr>
          <w:rStyle w:val="NormalTok"/>
        </w:rPr>
        <w:t xml:space="preserve">)</w:t>
      </w:r>
      <w:r>
        <w:br/>
      </w:r>
      <w:r>
        <w:rPr>
          <w:rStyle w:val="NormalTok"/>
        </w:rPr>
        <w:t xml:space="preserve">    axes[</w:t>
      </w:r>
      <w:r>
        <w:rPr>
          <w:rStyle w:val="DecValTok"/>
        </w:rPr>
        <w:t xml:space="preserve">0</w:t>
      </w:r>
      <w:r>
        <w:rPr>
          <w:rStyle w:val="NormalTok"/>
        </w:rPr>
        <w:t xml:space="preserve">].plot(t, r[</w:t>
      </w:r>
      <w:r>
        <w:rPr>
          <w:rStyle w:val="StringTok"/>
        </w:rPr>
        <w:t xml:space="preserve">"p_ref"</w:t>
      </w:r>
      <w:r>
        <w:rPr>
          <w:rStyle w:val="NormalTok"/>
        </w:rPr>
        <w:t xml:space="preserve">], </w:t>
      </w:r>
      <w:r>
        <w:rPr>
          <w:rStyle w:val="StringTok"/>
        </w:rPr>
        <w:t xml:space="preserve">"--"</w:t>
      </w:r>
      <w:r>
        <w:rPr>
          <w:rStyle w:val="NormalTok"/>
        </w:rPr>
        <w:t xml:space="preserve">, label</w:t>
      </w:r>
      <w:r>
        <w:rPr>
          <w:rStyle w:val="OperatorTok"/>
        </w:rPr>
        <w:t xml:space="preserve">=</w:t>
      </w:r>
      <w:r>
        <w:rPr>
          <w:rStyle w:val="StringTok"/>
        </w:rPr>
        <w:t xml:space="preserve">"抽蓄参考功率 P_ref"</w:t>
      </w:r>
      <w:r>
        <w:rPr>
          <w:rStyle w:val="NormalTok"/>
        </w:rPr>
        <w:t xml:space="preserve">, lw</w:t>
      </w:r>
      <w:r>
        <w:rPr>
          <w:rStyle w:val="OperatorTok"/>
        </w:rPr>
        <w:t xml:space="preserve">=</w:t>
      </w:r>
      <w:r>
        <w:rPr>
          <w:rStyle w:val="FloatTok"/>
        </w:rPr>
        <w:t xml:space="preserve">1.5</w:t>
      </w:r>
      <w:r>
        <w:rPr>
          <w:rStyle w:val="NormalTok"/>
        </w:rPr>
        <w:t xml:space="preserve">)</w:t>
      </w:r>
      <w:r>
        <w:br/>
      </w:r>
      <w:r>
        <w:rPr>
          <w:rStyle w:val="NormalTok"/>
        </w:rPr>
        <w:t xml:space="preserve">    axes[</w:t>
      </w:r>
      <w:r>
        <w:rPr>
          <w:rStyle w:val="DecValTok"/>
        </w:rPr>
        <w:t xml:space="preserve">0</w:t>
      </w:r>
      <w:r>
        <w:rPr>
          <w:rStyle w:val="NormalTok"/>
        </w:rPr>
        <w:t xml:space="preserve">].plot(t, r[</w:t>
      </w:r>
      <w:r>
        <w:rPr>
          <w:rStyle w:val="StringTok"/>
        </w:rPr>
        <w:t xml:space="preserve">"p_station"</w:t>
      </w:r>
      <w:r>
        <w:rPr>
          <w:rStyle w:val="NormalTok"/>
        </w:rPr>
        <w:t xml:space="preserve">], label</w:t>
      </w:r>
      <w:r>
        <w:rPr>
          <w:rStyle w:val="OperatorTok"/>
        </w:rPr>
        <w:t xml:space="preserve">=</w:t>
      </w:r>
      <w:r>
        <w:rPr>
          <w:rStyle w:val="StringTok"/>
        </w:rPr>
        <w:t xml:space="preserve">"抽蓄实际功率 P_psh"</w:t>
      </w:r>
      <w:r>
        <w:rPr>
          <w:rStyle w:val="NormalTok"/>
        </w:rPr>
        <w:t xml:space="preserve">, lw</w:t>
      </w:r>
      <w:r>
        <w:rPr>
          <w:rStyle w:val="OperatorTok"/>
        </w:rPr>
        <w:t xml:space="preserve">=</w:t>
      </w:r>
      <w:r>
        <w:rPr>
          <w:rStyle w:val="FloatTok"/>
        </w:rPr>
        <w:t xml:space="preserve">2.0</w:t>
      </w:r>
      <w:r>
        <w:rPr>
          <w:rStyle w:val="NormalTok"/>
        </w:rPr>
        <w:t xml:space="preserve">)</w:t>
      </w:r>
      <w:r>
        <w:br/>
      </w:r>
      <w:r>
        <w:rPr>
          <w:rStyle w:val="NormalTok"/>
        </w:rPr>
        <w:t xml:space="preserve">    axes[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"k"</w:t>
      </w:r>
      <w:r>
        <w:rPr>
          <w:rStyle w:val="NormalTok"/>
        </w:rPr>
        <w:t xml:space="preserve">, lw</w:t>
      </w:r>
      <w:r>
        <w:rPr>
          <w:rStyle w:val="OperatorTok"/>
        </w:rPr>
        <w:t xml:space="preserve">=</w:t>
      </w:r>
      <w:r>
        <w:rPr>
          <w:rStyle w:val="FloatTok"/>
        </w:rPr>
        <w:t xml:space="preserve">0.8</w:t>
      </w:r>
      <w:r>
        <w:rPr>
          <w:rStyle w:val="NormalTok"/>
        </w:rPr>
        <w:t xml:space="preserve">)</w:t>
      </w:r>
      <w:r>
        <w:br/>
      </w:r>
      <w:r>
        <w:rPr>
          <w:rStyle w:val="NormalTok"/>
        </w:rPr>
        <w:t xml:space="preserve">    axes[</w:t>
      </w:r>
      <w:r>
        <w:rPr>
          <w:rStyle w:val="DecValTok"/>
        </w:rPr>
        <w:t xml:space="preserve">0</w:t>
      </w:r>
      <w:r>
        <w:rPr>
          <w:rStyle w:val="NormalTok"/>
        </w:rPr>
        <w:t xml:space="preserve">].set_ylabel(</w:t>
      </w:r>
      <w:r>
        <w:rPr>
          <w:rStyle w:val="StringTok"/>
        </w:rPr>
        <w:t xml:space="preserve">"功率 (MW)"</w:t>
      </w:r>
      <w:r>
        <w:rPr>
          <w:rStyle w:val="NormalTok"/>
        </w:rPr>
        <w:t xml:space="preserve">)</w:t>
      </w:r>
      <w:r>
        <w:br/>
      </w:r>
      <w:r>
        <w:rPr>
          <w:rStyle w:val="NormalTok"/>
        </w:rPr>
        <w:t xml:space="preserve">    axes[</w:t>
      </w:r>
      <w:r>
        <w:rPr>
          <w:rStyle w:val="DecValTok"/>
        </w:rPr>
        <w:t xml:space="preserve">0</w:t>
      </w:r>
      <w:r>
        <w:rPr>
          <w:rStyle w:val="NormalTok"/>
        </w:rPr>
        <w:t xml:space="preserve">].grid(alpha</w:t>
      </w:r>
      <w:r>
        <w:rPr>
          <w:rStyle w:val="OperatorTok"/>
        </w:rPr>
        <w:t xml:space="preserve">=</w:t>
      </w:r>
      <w:r>
        <w:rPr>
          <w:rStyle w:val="FloatTok"/>
        </w:rPr>
        <w:t xml:space="preserve">0.25</w:t>
      </w:r>
      <w:r>
        <w:rPr>
          <w:rStyle w:val="NormalTok"/>
        </w:rPr>
        <w:t xml:space="preserve">)</w:t>
      </w:r>
      <w:r>
        <w:br/>
      </w:r>
      <w:r>
        <w:rPr>
          <w:rStyle w:val="NormalTok"/>
        </w:rPr>
        <w:t xml:space="preserve">    axes[</w:t>
      </w:r>
      <w:r>
        <w:rPr>
          <w:rStyle w:val="DecValTok"/>
        </w:rPr>
        <w:t xml:space="preserve">0</w:t>
      </w:r>
      <w:r>
        <w:rPr>
          <w:rStyle w:val="NormalTok"/>
        </w:rPr>
        <w:t xml:space="preserve">].legend(loc</w:t>
      </w:r>
      <w:r>
        <w:rPr>
          <w:rStyle w:val="OperatorTok"/>
        </w:rPr>
        <w:t xml:space="preserve">=</w:t>
      </w:r>
      <w:r>
        <w:rPr>
          <w:rStyle w:val="StringTok"/>
        </w:rPr>
        <w:t xml:space="preserve">"upper right"</w:t>
      </w:r>
      <w:r>
        <w:rPr>
          <w:rStyle w:val="NormalTok"/>
        </w:rPr>
        <w:t xml:space="preserve">, fontsize</w:t>
      </w:r>
      <w:r>
        <w:rPr>
          <w:rStyle w:val="OperatorTok"/>
        </w:rPr>
        <w:t xml:space="preserve">=</w:t>
      </w:r>
      <w:r>
        <w:rPr>
          <w:rStyle w:val="DecValTok"/>
        </w:rPr>
        <w:t xml:space="preserve">9</w:t>
      </w:r>
      <w:r>
        <w:rPr>
          <w:rStyle w:val="NormalTok"/>
        </w:rPr>
        <w:t xml:space="preserve">)</w:t>
      </w:r>
      <w:r>
        <w:br/>
      </w:r>
      <w:r>
        <w:br/>
      </w:r>
      <w:r>
        <w:rPr>
          <w:rStyle w:val="NormalTok"/>
        </w:rPr>
        <w:t xml:space="preserve">    axes[</w:t>
      </w:r>
      <w:r>
        <w:rPr>
          <w:rStyle w:val="DecValTok"/>
        </w:rPr>
        <w:t xml:space="preserve">1</w:t>
      </w:r>
      <w:r>
        <w:rPr>
          <w:rStyle w:val="NormalTok"/>
        </w:rPr>
        <w:t xml:space="preserve">].plot(t, r[</w:t>
      </w:r>
      <w:r>
        <w:rPr>
          <w:rStyle w:val="StringTok"/>
        </w:rPr>
        <w:t xml:space="preserve">"soc"</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color</w:t>
      </w:r>
      <w:r>
        <w:rPr>
          <w:rStyle w:val="OperatorTok"/>
        </w:rPr>
        <w:t xml:space="preserve">=</w:t>
      </w:r>
      <w:r>
        <w:rPr>
          <w:rStyle w:val="StringTok"/>
        </w:rPr>
        <w:t xml:space="preserve">"#1f77b4"</w:t>
      </w:r>
      <w:r>
        <w:rPr>
          <w:rStyle w:val="NormalTok"/>
        </w:rPr>
        <w:t xml:space="preserve">, lw</w:t>
      </w:r>
      <w:r>
        <w:rPr>
          <w:rStyle w:val="OperatorTok"/>
        </w:rPr>
        <w:t xml:space="preserve">=</w:t>
      </w:r>
      <w:r>
        <w:rPr>
          <w:rStyle w:val="FloatTok"/>
        </w:rPr>
        <w:t xml:space="preserve">2.0</w:t>
      </w:r>
      <w:r>
        <w:rPr>
          <w:rStyle w:val="NormalTok"/>
        </w:rPr>
        <w:t xml:space="preserve">, label</w:t>
      </w:r>
      <w:r>
        <w:rPr>
          <w:rStyle w:val="OperatorTok"/>
        </w:rPr>
        <w:t xml:space="preserve">=</w:t>
      </w:r>
      <w:r>
        <w:rPr>
          <w:rStyle w:val="StringTok"/>
        </w:rPr>
        <w:t xml:space="preserve">"上库SOC"</w:t>
      </w:r>
      <w:r>
        <w:rPr>
          <w:rStyle w:val="NormalTok"/>
        </w:rPr>
        <w:t xml:space="preserve">)</w:t>
      </w:r>
      <w:r>
        <w:br/>
      </w:r>
      <w:r>
        <w:rPr>
          <w:rStyle w:val="NormalTok"/>
        </w:rPr>
        <w:t xml:space="preserve">    axes[</w:t>
      </w:r>
      <w:r>
        <w:rPr>
          <w:rStyle w:val="DecValTok"/>
        </w:rPr>
        <w:t xml:space="preserve">1</w:t>
      </w:r>
      <w:r>
        <w:rPr>
          <w:rStyle w:val="NormalTok"/>
        </w:rPr>
        <w:t xml:space="preserve">].set_ylabel(</w:t>
      </w:r>
      <w:r>
        <w:rPr>
          <w:rStyle w:val="StringTok"/>
        </w:rPr>
        <w:t xml:space="preserve">"SOC (%)"</w:t>
      </w:r>
      <w:r>
        <w:rPr>
          <w:rStyle w:val="NormalTok"/>
        </w:rPr>
        <w:t xml:space="preserve">)</w:t>
      </w:r>
      <w:r>
        <w:br/>
      </w:r>
      <w:r>
        <w:rPr>
          <w:rStyle w:val="NormalTok"/>
        </w:rPr>
        <w:t xml:space="preserve">    axes[</w:t>
      </w:r>
      <w:r>
        <w:rPr>
          <w:rStyle w:val="DecValTok"/>
        </w:rPr>
        <w:t xml:space="preserve">1</w:t>
      </w:r>
      <w:r>
        <w:rPr>
          <w:rStyle w:val="NormalTok"/>
        </w:rPr>
        <w:t xml:space="preserve">].grid(alpha</w:t>
      </w:r>
      <w:r>
        <w:rPr>
          <w:rStyle w:val="OperatorTok"/>
        </w:rPr>
        <w:t xml:space="preserve">=</w:t>
      </w:r>
      <w:r>
        <w:rPr>
          <w:rStyle w:val="FloatTok"/>
        </w:rPr>
        <w:t xml:space="preserve">0.25</w:t>
      </w:r>
      <w:r>
        <w:rPr>
          <w:rStyle w:val="NormalTok"/>
        </w:rPr>
        <w:t xml:space="preserve">)</w:t>
      </w:r>
      <w:r>
        <w:br/>
      </w:r>
      <w:r>
        <w:rPr>
          <w:rStyle w:val="NormalTok"/>
        </w:rPr>
        <w:t xml:space="preserve">    ax2b </w:t>
      </w:r>
      <w:r>
        <w:rPr>
          <w:rStyle w:val="OperatorTok"/>
        </w:rPr>
        <w:t xml:space="preserve">=</w:t>
      </w:r>
      <w:r>
        <w:rPr>
          <w:rStyle w:val="NormalTok"/>
        </w:rPr>
        <w:t xml:space="preserve"> axes[</w:t>
      </w:r>
      <w:r>
        <w:rPr>
          <w:rStyle w:val="DecValTok"/>
        </w:rPr>
        <w:t xml:space="preserve">1</w:t>
      </w:r>
      <w:r>
        <w:rPr>
          <w:rStyle w:val="NormalTok"/>
        </w:rPr>
        <w:t xml:space="preserve">].twinx()</w:t>
      </w:r>
      <w:r>
        <w:br/>
      </w:r>
      <w:r>
        <w:rPr>
          <w:rStyle w:val="NormalTok"/>
        </w:rPr>
        <w:t xml:space="preserve">    ax2b.plot(t, </w:t>
      </w:r>
      <w:r>
        <w:rPr>
          <w:rStyle w:val="FloatTok"/>
        </w:rPr>
        <w:t xml:space="preserve">50.0</w:t>
      </w:r>
      <w:r>
        <w:rPr>
          <w:rStyle w:val="NormalTok"/>
        </w:rPr>
        <w:t xml:space="preserve"> </w:t>
      </w:r>
      <w:r>
        <w:rPr>
          <w:rStyle w:val="OperatorTok"/>
        </w:rPr>
        <w:t xml:space="preserve">+</w:t>
      </w:r>
      <w:r>
        <w:rPr>
          <w:rStyle w:val="NormalTok"/>
        </w:rPr>
        <w:t xml:space="preserve"> r[</w:t>
      </w:r>
      <w:r>
        <w:rPr>
          <w:rStyle w:val="StringTok"/>
        </w:rPr>
        <w:t xml:space="preserve">"f_dev"</w:t>
      </w:r>
      <w:r>
        <w:rPr>
          <w:rStyle w:val="NormalTok"/>
        </w:rPr>
        <w:t xml:space="preserve">], color</w:t>
      </w:r>
      <w:r>
        <w:rPr>
          <w:rStyle w:val="OperatorTok"/>
        </w:rPr>
        <w:t xml:space="preserve">=</w:t>
      </w:r>
      <w:r>
        <w:rPr>
          <w:rStyle w:val="StringTok"/>
        </w:rPr>
        <w:t xml:space="preserve">"#d62728"</w:t>
      </w:r>
      <w:r>
        <w:rPr>
          <w:rStyle w:val="NormalTok"/>
        </w:rPr>
        <w:t xml:space="preserve">, lw</w:t>
      </w:r>
      <w:r>
        <w:rPr>
          <w:rStyle w:val="OperatorTok"/>
        </w:rPr>
        <w:t xml:space="preserve">=</w:t>
      </w:r>
      <w:r>
        <w:rPr>
          <w:rStyle w:val="FloatTok"/>
        </w:rPr>
        <w:t xml:space="preserve">1.5</w:t>
      </w:r>
      <w:r>
        <w:rPr>
          <w:rStyle w:val="NormalTok"/>
        </w:rPr>
        <w:t xml:space="preserve">, label</w:t>
      </w:r>
      <w:r>
        <w:rPr>
          <w:rStyle w:val="OperatorTok"/>
        </w:rPr>
        <w:t xml:space="preserve">=</w:t>
      </w:r>
      <w:r>
        <w:rPr>
          <w:rStyle w:val="StringTok"/>
        </w:rPr>
        <w:t xml:space="preserve">"系统频率"</w:t>
      </w:r>
      <w:r>
        <w:rPr>
          <w:rStyle w:val="NormalTok"/>
        </w:rPr>
        <w:t xml:space="preserve">)</w:t>
      </w:r>
      <w:r>
        <w:br/>
      </w:r>
      <w:r>
        <w:rPr>
          <w:rStyle w:val="NormalTok"/>
        </w:rPr>
        <w:t xml:space="preserve">    ax2b.set_ylabel(</w:t>
      </w:r>
      <w:r>
        <w:rPr>
          <w:rStyle w:val="StringTok"/>
        </w:rPr>
        <w:t xml:space="preserve">"频率 (Hz)"</w:t>
      </w:r>
      <w:r>
        <w:rPr>
          <w:rStyle w:val="NormalTok"/>
        </w:rPr>
        <w:t xml:space="preserve">)</w:t>
      </w:r>
      <w:r>
        <w:br/>
      </w:r>
      <w:r>
        <w:br/>
      </w:r>
      <w:r>
        <w:rPr>
          <w:rStyle w:val="NormalTok"/>
        </w:rPr>
        <w:t xml:space="preserve">    l1, lb1 </w:t>
      </w:r>
      <w:r>
        <w:rPr>
          <w:rStyle w:val="OperatorTok"/>
        </w:rPr>
        <w:t xml:space="preserve">=</w:t>
      </w:r>
      <w:r>
        <w:rPr>
          <w:rStyle w:val="NormalTok"/>
        </w:rPr>
        <w:t xml:space="preserve"> axes[</w:t>
      </w:r>
      <w:r>
        <w:rPr>
          <w:rStyle w:val="DecValTok"/>
        </w:rPr>
        <w:t xml:space="preserve">1</w:t>
      </w:r>
      <w:r>
        <w:rPr>
          <w:rStyle w:val="NormalTok"/>
        </w:rPr>
        <w:t xml:space="preserve">].get_legend_handles_labels()</w:t>
      </w:r>
      <w:r>
        <w:br/>
      </w:r>
      <w:r>
        <w:rPr>
          <w:rStyle w:val="NormalTok"/>
        </w:rPr>
        <w:t xml:space="preserve">    l2, lb2 </w:t>
      </w:r>
      <w:r>
        <w:rPr>
          <w:rStyle w:val="OperatorTok"/>
        </w:rPr>
        <w:t xml:space="preserve">=</w:t>
      </w:r>
      <w:r>
        <w:rPr>
          <w:rStyle w:val="NormalTok"/>
        </w:rPr>
        <w:t xml:space="preserve"> ax2b.get_legend_handles_labels()</w:t>
      </w:r>
      <w:r>
        <w:br/>
      </w:r>
      <w:r>
        <w:rPr>
          <w:rStyle w:val="NormalTok"/>
        </w:rPr>
        <w:t xml:space="preserve">    axes[</w:t>
      </w:r>
      <w:r>
        <w:rPr>
          <w:rStyle w:val="DecValTok"/>
        </w:rPr>
        <w:t xml:space="preserve">1</w:t>
      </w:r>
      <w:r>
        <w:rPr>
          <w:rStyle w:val="NormalTok"/>
        </w:rPr>
        <w:t xml:space="preserve">].legend(l1 </w:t>
      </w:r>
      <w:r>
        <w:rPr>
          <w:rStyle w:val="OperatorTok"/>
        </w:rPr>
        <w:t xml:space="preserve">+</w:t>
      </w:r>
      <w:r>
        <w:rPr>
          <w:rStyle w:val="NormalTok"/>
        </w:rPr>
        <w:t xml:space="preserve"> l2, lb1 </w:t>
      </w:r>
      <w:r>
        <w:rPr>
          <w:rStyle w:val="OperatorTok"/>
        </w:rPr>
        <w:t xml:space="preserve">+</w:t>
      </w:r>
      <w:r>
        <w:rPr>
          <w:rStyle w:val="NormalTok"/>
        </w:rPr>
        <w:t xml:space="preserve"> lb2, loc</w:t>
      </w:r>
      <w:r>
        <w:rPr>
          <w:rStyle w:val="OperatorTok"/>
        </w:rPr>
        <w:t xml:space="preserve">=</w:t>
      </w:r>
      <w:r>
        <w:rPr>
          <w:rStyle w:val="StringTok"/>
        </w:rPr>
        <w:t xml:space="preserve">"upper right"</w:t>
      </w:r>
      <w:r>
        <w:rPr>
          <w:rStyle w:val="NormalTok"/>
        </w:rPr>
        <w:t xml:space="preserve">, fontsize</w:t>
      </w:r>
      <w:r>
        <w:rPr>
          <w:rStyle w:val="OperatorTok"/>
        </w:rPr>
        <w:t xml:space="preserve">=</w:t>
      </w:r>
      <w:r>
        <w:rPr>
          <w:rStyle w:val="DecValTok"/>
        </w:rPr>
        <w:t xml:space="preserve">9</w:t>
      </w:r>
      <w:r>
        <w:rPr>
          <w:rStyle w:val="NormalTok"/>
        </w:rPr>
        <w:t xml:space="preserve">)</w:t>
      </w:r>
      <w:r>
        <w:br/>
      </w:r>
      <w:r>
        <w:br/>
      </w:r>
      <w:r>
        <w:rPr>
          <w:rStyle w:val="NormalTok"/>
        </w:rPr>
        <w:t xml:space="preserve">    axes[</w:t>
      </w:r>
      <w:r>
        <w:rPr>
          <w:rStyle w:val="DecValTok"/>
        </w:rPr>
        <w:t xml:space="preserve">2</w:t>
      </w:r>
      <w:r>
        <w:rPr>
          <w:rStyle w:val="NormalTok"/>
        </w:rPr>
        <w:t xml:space="preserve">].plot(t, r[</w:t>
      </w:r>
      <w:r>
        <w:rPr>
          <w:rStyle w:val="StringTok"/>
        </w:rPr>
        <w:t xml:space="preserve">"pr"</w:t>
      </w:r>
      <w:r>
        <w:rPr>
          <w:rStyle w:val="NormalTok"/>
        </w:rPr>
        <w:t xml:space="preserve">], lw</w:t>
      </w:r>
      <w:r>
        <w:rPr>
          <w:rStyle w:val="OperatorTok"/>
        </w:rPr>
        <w:t xml:space="preserve">=</w:t>
      </w:r>
      <w:r>
        <w:rPr>
          <w:rStyle w:val="FloatTok"/>
        </w:rPr>
        <w:t xml:space="preserve">2.0</w:t>
      </w:r>
      <w:r>
        <w:rPr>
          <w:rStyle w:val="NormalTok"/>
        </w:rPr>
        <w:t xml:space="preserve">, label</w:t>
      </w:r>
      <w:r>
        <w:rPr>
          <w:rStyle w:val="OperatorTok"/>
        </w:rPr>
        <w:t xml:space="preserve">=</w:t>
      </w:r>
      <w:r>
        <w:rPr>
          <w:rStyle w:val="StringTok"/>
        </w:rPr>
        <w:t xml:space="preserve">"瞬态压力比"</w:t>
      </w:r>
      <w:r>
        <w:rPr>
          <w:rStyle w:val="NormalTok"/>
        </w:rPr>
        <w:t xml:space="preserve">)</w:t>
      </w:r>
      <w:r>
        <w:br/>
      </w:r>
      <w:r>
        <w:rPr>
          <w:rStyle w:val="NormalTok"/>
        </w:rPr>
        <w:t xml:space="preserve">    axes[</w:t>
      </w:r>
      <w:r>
        <w:rPr>
          <w:rStyle w:val="DecValTok"/>
        </w:rPr>
        <w:t xml:space="preserve">2</w:t>
      </w:r>
      <w:r>
        <w:rPr>
          <w:rStyle w:val="NormalTok"/>
        </w:rPr>
        <w:t xml:space="preserve">].axhline(</w:t>
      </w:r>
      <w:r>
        <w:rPr>
          <w:rStyle w:val="FloatTok"/>
        </w:rPr>
        <w:t xml:space="preserve">1.15</w:t>
      </w:r>
      <w:r>
        <w:rPr>
          <w:rStyle w:val="NormalTok"/>
        </w:rPr>
        <w:t xml:space="preserve">, color</w:t>
      </w:r>
      <w:r>
        <w:rPr>
          <w:rStyle w:val="OperatorTok"/>
        </w:rPr>
        <w:t xml:space="preserve">=</w:t>
      </w:r>
      <w:r>
        <w:rPr>
          <w:rStyle w:val="StringTok"/>
        </w:rPr>
        <w:t xml:space="preserve">"orange"</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1.2</w:t>
      </w:r>
      <w:r>
        <w:rPr>
          <w:rStyle w:val="NormalTok"/>
        </w:rPr>
        <w:t xml:space="preserve">, label</w:t>
      </w:r>
      <w:r>
        <w:rPr>
          <w:rStyle w:val="OperatorTok"/>
        </w:rPr>
        <w:t xml:space="preserve">=</w:t>
      </w:r>
      <w:r>
        <w:rPr>
          <w:rStyle w:val="StringTok"/>
        </w:rPr>
        <w:t xml:space="preserve">"案例参考值 1.15"</w:t>
      </w:r>
      <w:r>
        <w:rPr>
          <w:rStyle w:val="NormalTok"/>
        </w:rPr>
        <w:t xml:space="preserve">)</w:t>
      </w:r>
      <w:r>
        <w:br/>
      </w:r>
      <w:r>
        <w:rPr>
          <w:rStyle w:val="NormalTok"/>
        </w:rPr>
        <w:t xml:space="preserve">    axes[</w:t>
      </w:r>
      <w:r>
        <w:rPr>
          <w:rStyle w:val="DecValTok"/>
        </w:rPr>
        <w:t xml:space="preserve">2</w:t>
      </w:r>
      <w:r>
        <w:rPr>
          <w:rStyle w:val="NormalTok"/>
        </w:rPr>
        <w:t xml:space="preserve">].axhline(</w:t>
      </w:r>
      <w:r>
        <w:rPr>
          <w:rStyle w:val="FloatTok"/>
        </w:rPr>
        <w:t xml:space="preserve">1.25</w:t>
      </w:r>
      <w:r>
        <w:rPr>
          <w:rStyle w:val="NormalTok"/>
        </w:rPr>
        <w:t xml:space="preserve">, color</w:t>
      </w:r>
      <w:r>
        <w:rPr>
          <w:rStyle w:val="OperatorTok"/>
        </w:rPr>
        <w:t xml:space="preserve">=</w:t>
      </w:r>
      <w:r>
        <w:rPr>
          <w:rStyle w:val="StringTok"/>
        </w:rPr>
        <w:t xml:space="preserve">"red"</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1.2</w:t>
      </w:r>
      <w:r>
        <w:rPr>
          <w:rStyle w:val="NormalTok"/>
        </w:rPr>
        <w:t xml:space="preserve">, label</w:t>
      </w:r>
      <w:r>
        <w:rPr>
          <w:rStyle w:val="OperatorTok"/>
        </w:rPr>
        <w:t xml:space="preserve">=</w:t>
      </w:r>
      <w:r>
        <w:rPr>
          <w:rStyle w:val="StringTok"/>
        </w:rPr>
        <w:t xml:space="preserve">"安全上限 1.25"</w:t>
      </w:r>
      <w:r>
        <w:rPr>
          <w:rStyle w:val="NormalTok"/>
        </w:rPr>
        <w:t xml:space="preserve">)</w:t>
      </w:r>
      <w:r>
        <w:br/>
      </w:r>
      <w:r>
        <w:rPr>
          <w:rStyle w:val="NormalTok"/>
        </w:rPr>
        <w:t xml:space="preserve">    sbv_idx </w:t>
      </w:r>
      <w:r>
        <w:rPr>
          <w:rStyle w:val="OperatorTok"/>
        </w:rPr>
        <w:t xml:space="preserve">=</w:t>
      </w:r>
      <w:r>
        <w:rPr>
          <w:rStyle w:val="NormalTok"/>
        </w:rPr>
        <w:t xml:space="preserve"> np.where(r[</w:t>
      </w:r>
      <w:r>
        <w:rPr>
          <w:rStyle w:val="StringTok"/>
        </w:rPr>
        <w:t xml:space="preserve">"sbv"</w:t>
      </w:r>
      <w:r>
        <w:rPr>
          <w:rStyle w:val="NormalTok"/>
        </w:rPr>
        <w:t xml:space="preserve">] </w:t>
      </w:r>
      <w:r>
        <w:rPr>
          <w:rStyle w:val="OperatorTok"/>
        </w:rPr>
        <w:t xml:space="preserve">&gt;</w:t>
      </w:r>
      <w:r>
        <w:rPr>
          <w:rStyle w:val="NormalTok"/>
        </w:rPr>
        <w:t xml:space="preserve"> </w:t>
      </w:r>
      <w:r>
        <w:rPr>
          <w:rStyle w:val="FloatTok"/>
        </w:rPr>
        <w:t xml:space="preserve">0.5</w:t>
      </w:r>
      <w:r>
        <w:rPr>
          <w:rStyle w:val="Normal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sbv_idx.size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axes[</w:t>
      </w:r>
      <w:r>
        <w:rPr>
          <w:rStyle w:val="DecValTok"/>
        </w:rPr>
        <w:t xml:space="preserve">2</w:t>
      </w:r>
      <w:r>
        <w:rPr>
          <w:rStyle w:val="NormalTok"/>
        </w:rPr>
        <w:t xml:space="preserve">].scatter(t[sbv_idx], r[</w:t>
      </w:r>
      <w:r>
        <w:rPr>
          <w:rStyle w:val="StringTok"/>
        </w:rPr>
        <w:t xml:space="preserve">"pr"</w:t>
      </w:r>
      <w:r>
        <w:rPr>
          <w:rStyle w:val="NormalTok"/>
        </w:rPr>
        <w:t xml:space="preserve">][sbv_idx], s</w:t>
      </w:r>
      <w:r>
        <w:rPr>
          <w:rStyle w:val="OperatorTok"/>
        </w:rPr>
        <w:t xml:space="preserve">=</w:t>
      </w:r>
      <w:r>
        <w:rPr>
          <w:rStyle w:val="DecValTok"/>
        </w:rPr>
        <w:t xml:space="preserve">18</w:t>
      </w:r>
      <w:r>
        <w:rPr>
          <w:rStyle w:val="NormalTok"/>
        </w:rPr>
        <w:t xml:space="preserve">, color</w:t>
      </w:r>
      <w:r>
        <w:rPr>
          <w:rStyle w:val="OperatorTok"/>
        </w:rPr>
        <w:t xml:space="preserve">=</w:t>
      </w:r>
      <w:r>
        <w:rPr>
          <w:rStyle w:val="StringTok"/>
        </w:rPr>
        <w:t xml:space="preserve">"green"</w:t>
      </w:r>
      <w:r>
        <w:rPr>
          <w:rStyle w:val="NormalTok"/>
        </w:rPr>
        <w:t xml:space="preserve">, label</w:t>
      </w:r>
      <w:r>
        <w:rPr>
          <w:rStyle w:val="OperatorTok"/>
        </w:rPr>
        <w:t xml:space="preserve">=</w:t>
      </w:r>
      <w:r>
        <w:rPr>
          <w:rStyle w:val="StringTok"/>
        </w:rPr>
        <w:t xml:space="preserve">"SBV动作"</w:t>
      </w:r>
      <w:r>
        <w:rPr>
          <w:rStyle w:val="NormalTok"/>
        </w:rPr>
        <w:t xml:space="preserve">)</w:t>
      </w:r>
      <w:r>
        <w:br/>
      </w:r>
      <w:r>
        <w:rPr>
          <w:rStyle w:val="NormalTok"/>
        </w:rPr>
        <w:t xml:space="preserve">    axes[</w:t>
      </w:r>
      <w:r>
        <w:rPr>
          <w:rStyle w:val="DecValTok"/>
        </w:rPr>
        <w:t xml:space="preserve">2</w:t>
      </w:r>
      <w:r>
        <w:rPr>
          <w:rStyle w:val="NormalTok"/>
        </w:rPr>
        <w:t xml:space="preserve">].set_ylabel(</w:t>
      </w:r>
      <w:r>
        <w:rPr>
          <w:rStyle w:val="StringTok"/>
        </w:rPr>
        <w:t xml:space="preserve">"压力比 (-)"</w:t>
      </w:r>
      <w:r>
        <w:rPr>
          <w:rStyle w:val="NormalTok"/>
        </w:rPr>
        <w:t xml:space="preserve">)</w:t>
      </w:r>
      <w:r>
        <w:br/>
      </w:r>
      <w:r>
        <w:rPr>
          <w:rStyle w:val="NormalTok"/>
        </w:rPr>
        <w:t xml:space="preserve">    axes[</w:t>
      </w:r>
      <w:r>
        <w:rPr>
          <w:rStyle w:val="DecValTok"/>
        </w:rPr>
        <w:t xml:space="preserve">2</w:t>
      </w:r>
      <w:r>
        <w:rPr>
          <w:rStyle w:val="NormalTok"/>
        </w:rPr>
        <w:t xml:space="preserve">].set_xlabel(</w:t>
      </w:r>
      <w:r>
        <w:rPr>
          <w:rStyle w:val="StringTok"/>
        </w:rPr>
        <w:t xml:space="preserve">"时间 (h)"</w:t>
      </w:r>
      <w:r>
        <w:rPr>
          <w:rStyle w:val="NormalTok"/>
        </w:rPr>
        <w:t xml:space="preserve">)</w:t>
      </w:r>
      <w:r>
        <w:br/>
      </w:r>
      <w:r>
        <w:rPr>
          <w:rStyle w:val="NormalTok"/>
        </w:rPr>
        <w:t xml:space="preserve">    axes[</w:t>
      </w:r>
      <w:r>
        <w:rPr>
          <w:rStyle w:val="DecValTok"/>
        </w:rPr>
        <w:t xml:space="preserve">2</w:t>
      </w:r>
      <w:r>
        <w:rPr>
          <w:rStyle w:val="NormalTok"/>
        </w:rPr>
        <w:t xml:space="preserve">].set_xlim(</w:t>
      </w:r>
      <w:r>
        <w:rPr>
          <w:rStyle w:val="DecValTok"/>
        </w:rPr>
        <w:t xml:space="preserve">0</w:t>
      </w:r>
      <w:r>
        <w:rPr>
          <w:rStyle w:val="NormalTok"/>
        </w:rPr>
        <w:t xml:space="preserve">, </w:t>
      </w:r>
      <w:r>
        <w:rPr>
          <w:rStyle w:val="DecValTok"/>
        </w:rPr>
        <w:t xml:space="preserve">24</w:t>
      </w:r>
      <w:r>
        <w:rPr>
          <w:rStyle w:val="NormalTok"/>
        </w:rPr>
        <w:t xml:space="preserve">)</w:t>
      </w:r>
      <w:r>
        <w:br/>
      </w:r>
      <w:r>
        <w:rPr>
          <w:rStyle w:val="NormalTok"/>
        </w:rPr>
        <w:t xml:space="preserve">    axes[</w:t>
      </w:r>
      <w:r>
        <w:rPr>
          <w:rStyle w:val="DecValTok"/>
        </w:rPr>
        <w:t xml:space="preserve">2</w:t>
      </w:r>
      <w:r>
        <w:rPr>
          <w:rStyle w:val="NormalTok"/>
        </w:rPr>
        <w:t xml:space="preserve">].grid(alpha</w:t>
      </w:r>
      <w:r>
        <w:rPr>
          <w:rStyle w:val="OperatorTok"/>
        </w:rPr>
        <w:t xml:space="preserve">=</w:t>
      </w:r>
      <w:r>
        <w:rPr>
          <w:rStyle w:val="FloatTok"/>
        </w:rPr>
        <w:t xml:space="preserve">0.25</w:t>
      </w:r>
      <w:r>
        <w:rPr>
          <w:rStyle w:val="NormalTok"/>
        </w:rPr>
        <w:t xml:space="preserve">)</w:t>
      </w:r>
      <w:r>
        <w:br/>
      </w:r>
      <w:r>
        <w:rPr>
          <w:rStyle w:val="NormalTok"/>
        </w:rPr>
        <w:t xml:space="preserve">    axes[</w:t>
      </w:r>
      <w:r>
        <w:rPr>
          <w:rStyle w:val="DecValTok"/>
        </w:rPr>
        <w:t xml:space="preserve">2</w:t>
      </w:r>
      <w:r>
        <w:rPr>
          <w:rStyle w:val="NormalTok"/>
        </w:rPr>
        <w:t xml:space="preserve">].legend(loc</w:t>
      </w:r>
      <w:r>
        <w:rPr>
          <w:rStyle w:val="OperatorTok"/>
        </w:rPr>
        <w:t xml:space="preserve">=</w:t>
      </w:r>
      <w:r>
        <w:rPr>
          <w:rStyle w:val="StringTok"/>
        </w:rPr>
        <w:t xml:space="preserve">"upper right"</w:t>
      </w:r>
      <w:r>
        <w:rPr>
          <w:rStyle w:val="NormalTok"/>
        </w:rPr>
        <w:t xml:space="preserve">, fontsize</w:t>
      </w:r>
      <w:r>
        <w:rPr>
          <w:rStyle w:val="OperatorTok"/>
        </w:rPr>
        <w:t xml:space="preserve">=</w:t>
      </w:r>
      <w:r>
        <w:rPr>
          <w:rStyle w:val="DecValTok"/>
        </w:rPr>
        <w:t xml:space="preserve">9</w:t>
      </w:r>
      <w:r>
        <w:rPr>
          <w:rStyle w:val="NormalTok"/>
        </w:rPr>
        <w:t xml:space="preserve">)</w:t>
      </w:r>
      <w:r>
        <w:br/>
      </w:r>
      <w:r>
        <w:br/>
      </w:r>
      <w:r>
        <w:rPr>
          <w:rStyle w:val="NormalTok"/>
        </w:rPr>
        <w:t xml:space="preserve">    fig.suptitle(</w:t>
      </w:r>
      <w:r>
        <w:rPr>
          <w:rStyle w:val="StringTok"/>
        </w:rPr>
        <w:t xml:space="preserve">"第6章核心算法仿真：多机协调-变速控制-水击约束"</w:t>
      </w:r>
      <w:r>
        <w:rPr>
          <w:rStyle w:val="NormalTok"/>
        </w:rPr>
        <w:t xml:space="preserve">, fontsize</w:t>
      </w:r>
      <w:r>
        <w:rPr>
          <w:rStyle w:val="OperatorTok"/>
        </w:rPr>
        <w:t xml:space="preserve">=</w:t>
      </w:r>
      <w:r>
        <w:rPr>
          <w:rStyle w:val="DecValTok"/>
        </w:rPr>
        <w:t xml:space="preserve">13</w:t>
      </w:r>
      <w:r>
        <w:rPr>
          <w:rStyle w:val="NormalTok"/>
        </w:rPr>
        <w:t xml:space="preserve">)</w:t>
      </w:r>
      <w:r>
        <w:br/>
      </w:r>
      <w:r>
        <w:rPr>
          <w:rStyle w:val="NormalTok"/>
        </w:rPr>
        <w:t xml:space="preserve">    plt.tight_layout(rect</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FloatTok"/>
        </w:rPr>
        <w:t xml:space="preserve">0.96</w:t>
      </w:r>
      <w:r>
        <w:rPr>
          <w:rStyle w:val="NormalTok"/>
        </w:rPr>
        <w:t xml:space="preserve">])</w:t>
      </w:r>
      <w:r>
        <w:br/>
      </w:r>
      <w:r>
        <w:rPr>
          <w:rStyle w:val="NormalTok"/>
        </w:rPr>
        <w:t xml:space="preserve">    plt.savefig(fig_path, dpi</w:t>
      </w:r>
      <w:r>
        <w:rPr>
          <w:rStyle w:val="OperatorTok"/>
        </w:rPr>
        <w:t xml:space="preserve">=</w:t>
      </w:r>
      <w:r>
        <w:rPr>
          <w:rStyle w:val="DecValTok"/>
        </w:rPr>
        <w:t xml:space="preserve">180</w:t>
      </w:r>
      <w:r>
        <w:rPr>
          <w:rStyle w:val="NormalTok"/>
        </w:rPr>
        <w:t xml:space="preserve">)</w:t>
      </w:r>
      <w:r>
        <w:br/>
      </w:r>
      <w:r>
        <w:rPr>
          <w:rStyle w:val="NormalTok"/>
        </w:rPr>
        <w:t xml:space="preserve">    plt.show()</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图像已生成: </w:t>
      </w:r>
      <w:r>
        <w:rPr>
          <w:rStyle w:val="SpecialCharTok"/>
        </w:rPr>
        <w:t xml:space="preserve">{</w:t>
      </w:r>
      <w:r>
        <w:rPr>
          <w:rStyle w:val="NormalTok"/>
        </w:rPr>
        <w:t xml:space="preserve">fig_path</w:t>
      </w:r>
      <w:r>
        <w:rPr>
          <w:rStyle w:val="SpecialCharTok"/>
        </w:rPr>
        <w:t xml:space="preserve">}</w:t>
      </w:r>
      <w:r>
        <w:rPr>
          <w:rStyle w:val="SpecialStringTok"/>
        </w:rPr>
        <w:t xml:space="preserve">"</w:t>
      </w:r>
      <w:r>
        <w:rPr>
          <w:rStyle w:val="NormalTok"/>
        </w:rPr>
        <w:t xml:space="preserve">)</w:t>
      </w:r>
      <w:r>
        <w:br/>
      </w:r>
      <w:r>
        <w:br/>
      </w:r>
      <w:r>
        <w:br/>
      </w:r>
      <w:r>
        <w:rPr>
          <w:rStyle w:val="KeywordTok"/>
        </w:rPr>
        <w:t xml:space="preserve">def</w:t>
      </w:r>
      <w:r>
        <w:rPr>
          <w:rStyle w:val="NormalTok"/>
        </w:rPr>
        <w:t xml:space="preserve"> main():</w:t>
      </w:r>
      <w:r>
        <w:br/>
      </w:r>
      <w:r>
        <w:rPr>
          <w:rStyle w:val="NormalTok"/>
        </w:rPr>
        <w:t xml:space="preserve">    result </w:t>
      </w:r>
      <w:r>
        <w:rPr>
          <w:rStyle w:val="OperatorTok"/>
        </w:rPr>
        <w:t xml:space="preserve">=</w:t>
      </w:r>
      <w:r>
        <w:rPr>
          <w:rStyle w:val="NormalTok"/>
        </w:rPr>
        <w:t xml:space="preserve"> run_simulation()</w:t>
      </w:r>
      <w:r>
        <w:br/>
      </w:r>
      <w:r>
        <w:rPr>
          <w:rStyle w:val="NormalTok"/>
        </w:rPr>
        <w:t xml:space="preserve">    print_kpi_table(result[</w:t>
      </w:r>
      <w:r>
        <w:rPr>
          <w:rStyle w:val="StringTok"/>
        </w:rPr>
        <w:t xml:space="preserve">"kpi"</w:t>
      </w:r>
      <w:r>
        <w:rPr>
          <w:rStyle w:val="NormalTok"/>
        </w:rPr>
        <w:t xml:space="preserve">])</w:t>
      </w:r>
      <w:r>
        <w:br/>
      </w:r>
      <w:r>
        <w:rPr>
          <w:rStyle w:val="NormalTok"/>
        </w:rPr>
        <w:t xml:space="preserve">    plot_one_figure(result, </w:t>
      </w:r>
      <w:r>
        <w:rPr>
          <w:rStyle w:val="StringTok"/>
        </w:rPr>
        <w:t xml:space="preserve">"chapter6_typical_psh_sim.png"</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rFonts w:hint="eastAsia"/>
        </w:rPr>
        <w:t xml:space="preserve">代码解读（约500字）</w:t>
      </w:r>
      <w:r>
        <w:br/>
      </w:r>
      <w:r>
        <w:rPr>
          <w:rFonts w:hint="eastAsia"/>
        </w:rPr>
        <w:t xml:space="preserve">这段脚本把第6章三个最关键的控制思想合并到了一个可运行的日内仿真里。第一层是“变速抽水功率律”，在</w:t>
      </w:r>
      <w:r>
        <w:rPr>
          <w:rStyle w:val="VerbatimChar"/>
        </w:rPr>
        <w:t xml:space="preserve">unit_hydraulic_from_power</w:t>
      </w:r>
      <w:r>
        <w:rPr>
          <w:rFonts w:hint="eastAsia"/>
        </w:rPr>
        <w:t xml:space="preserve">中，对抽水工况按</w:t>
      </w:r>
      <w:r>
        <w:rPr>
          <w:rStyle w:val="VerbatimChar"/>
        </w:rPr>
        <w:t xml:space="preserve">P∝n^3</w:t>
      </w:r>
      <w:r>
        <w:rPr>
          <w:rFonts w:hint="eastAsia"/>
        </w:rPr>
        <w:t xml:space="preserve">反算转速，再由</w:t>
      </w:r>
      <w:r>
        <w:rPr>
          <w:rStyle w:val="VerbatimChar"/>
        </w:rPr>
        <w:t xml:space="preserve">Q∝n</w:t>
      </w:r>
      <w:r>
        <w:rPr>
          <w:rFonts w:hint="eastAsia"/>
        </w:rPr>
        <w:t xml:space="preserve">得到流量，这样就把葛野川案例里的变速调功机理落到了数值计算。第二层是“多机耦合调度”，</w:t>
      </w:r>
      <w:r>
        <w:rPr>
          <w:rStyle w:val="VerbatimChar"/>
        </w:rPr>
        <w:t xml:space="preserve">solve_dispatch_step</w:t>
      </w:r>
      <w:r>
        <w:rPr>
          <w:rFonts w:hint="eastAsia"/>
        </w:rPr>
        <w:t xml:space="preserve">先用SciPy的SLSQP做连续优化，目标是总功率跟踪</w:t>
      </w:r>
      <w:r>
        <w:rPr>
          <w:rStyle w:val="VerbatimChar"/>
        </w:rPr>
        <w:t xml:space="preserve">P_ref</w:t>
      </w:r>
      <w:r>
        <w:rPr>
          <w:rFonts w:hint="eastAsia"/>
        </w:rPr>
        <w:t xml:space="preserve">且动作平滑；再执行“同一时刻最多两台机组切换模式”的约束投影，对应Nant</w:t>
      </w:r>
      <w:r>
        <w:t xml:space="preserve"> de </w:t>
      </w:r>
      <w:r>
        <w:rPr>
          <w:rFonts w:hint="eastAsia"/>
        </w:rPr>
        <w:t xml:space="preserve">Drance章节中的多机协同思想。第三层是“水击安全边界”，</w:t>
      </w:r>
      <w:r>
        <w:rPr>
          <w:rStyle w:val="VerbatimChar"/>
        </w:rPr>
        <w:t xml:space="preserve">hydraulic_coupling</w:t>
      </w:r>
      <w:r>
        <w:rPr>
          <w:rFonts w:hint="eastAsia"/>
        </w:rPr>
        <w:t xml:space="preserve">按总流量和流量变化率计算净水头与压力比，并加入SBV泄压（按6%额定流量等效），使压力峰值受控在安全阈值附近，对应第6章的甩负荷与水击防护逻辑。</w:t>
      </w:r>
      <w:r>
        <w:br/>
      </w:r>
      <w:r>
        <w:rPr>
          <w:rFonts w:hint="eastAsia"/>
        </w:rPr>
        <w:t xml:space="preserve">全局仿真步长取15分钟、总时长24小时，和教材设置一致。调度参考功率</w:t>
      </w:r>
      <w:r>
        <w:rPr>
          <w:rStyle w:val="VerbatimChar"/>
        </w:rPr>
        <w:t xml:space="preserve">P_ref</w:t>
      </w:r>
      <w:r>
        <w:rPr>
          <w:rFonts w:hint="eastAsia"/>
        </w:rPr>
        <w:t xml:space="preserve">由三部分构成：系统净缺额、市场价格信号和频率偏差反馈，因此既有“经济性驱动”也有“稳定性驱动”。状态变量包括上库SOC和频率偏差，SOC通过能量守恒更新，频率偏差用简化摆动方程离散更新。最后输出KPI表，覆盖综合循环效率、等效利用强度、CPS1近似得分、AGC跟踪得分、最大水击压力比、越限次数、SBV动作次数和日收益；并生成1张三联图，把功率跟踪、SOC/频率和压力边界放在同一张图里，便于课堂讲解“控制动作-物理响应-KPI结果”的因果链条。</w:t>
      </w:r>
      <w:r>
        <w:br/>
      </w:r>
      <w:r>
        <w:rPr>
          <w:rFonts w:hint="eastAsia"/>
        </w:rPr>
        <w:t xml:space="preserve">我这边终端策略阻止执行</w:t>
      </w:r>
      <w:r>
        <w:t xml:space="preserve"> </w:t>
      </w:r>
      <w:r>
        <w:rPr>
          <w:rStyle w:val="VerbatimChar"/>
        </w:rPr>
        <w:t xml:space="preserve">python</w:t>
      </w:r>
      <w:r>
        <w:rPr>
          <w:rFonts w:hint="eastAsia"/>
        </w:rPr>
        <w:t xml:space="preserve">，因此未做实机运行验证；脚本结构与依赖均按标准</w:t>
      </w:r>
      <w:r>
        <w:t xml:space="preserve"> </w:t>
      </w:r>
      <w:r>
        <w:rPr>
          <w:rStyle w:val="VerbatimChar"/>
        </w:rPr>
        <w:t xml:space="preserve">numpy/scipy/matplotlib</w:t>
      </w:r>
      <w:r>
        <w:t xml:space="preserve"> </w:t>
      </w:r>
      <w:r>
        <w:rPr>
          <w:rFonts w:hint="eastAsia"/>
        </w:rPr>
        <w:t xml:space="preserve">书写。</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2026-03-21T06:35:28Z</dcterms:created>
  <dcterms:modified xsi:type="dcterms:W3CDTF">2026-03-21T06:35:28Z</dcterms:modified>
</cp:coreProperties>
</file>

<file path=docProps/custom.xml><?xml version="1.0" encoding="utf-8"?>
<Properties xmlns="http://schemas.openxmlformats.org/officeDocument/2006/custom-properties" xmlns:vt="http://schemas.openxmlformats.org/officeDocument/2006/docPropsVTypes"/>
</file>