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第3章-多目标优化nsga-ii"/>
    <w:p>
      <w:pPr>
        <w:pStyle w:val="Heading1"/>
      </w:pPr>
      <w:r>
        <w:rPr>
          <w:rStyle w:val="SectionNumber"/>
        </w:rPr>
        <w:t xml:space="preserve">1</w:t>
      </w:r>
      <w:r>
        <w:tab/>
      </w:r>
      <w:r>
        <w:rPr>
          <w:rFonts w:hint="eastAsia"/>
        </w:rPr>
        <w:t xml:space="preserve">第3章</w:t>
      </w:r>
      <w:r>
        <w:t xml:space="preserve"> </w:t>
      </w:r>
      <w:r>
        <w:rPr>
          <w:rFonts w:hint="eastAsia"/>
        </w:rPr>
        <w:t xml:space="preserve">多目标优化(NSGA-II)</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库群调度系统是一个典型的复杂非线性动力学系统，其运行过程通常伴随着多个相互独立且相互冲突的利益诉求。传统的单目标优化方法往往只能使某一特定效益最大化，而忽略了其他潜在的需求，难以满足现代水资源综合利用的现实要求。本章是《水库群调度优化》的第3章，围绕多目标优化以及带精英策略的非支配排序遗传算法（NSGA-II）展开，系统阐述其基本概念、理论方法、数学建模过程和工程应用实践。通过本章的学习，读者将深入理解水库调度中发电、供水与生态等多维目标的权衡机制，掌握利用NSGA-II算法求解高维非线性调度模型的全套技术路径。</w:t>
      </w:r>
    </w:p>
    <w:bookmarkEnd w:id="9"/>
    <w:bookmarkStart w:id="14" w:name="基本概念与理论框架"/>
    <w:p>
      <w:pPr>
        <w:pStyle w:val="Heading2"/>
      </w:pPr>
      <w:r>
        <w:rPr>
          <w:rStyle w:val="SectionNumber"/>
        </w:rPr>
        <w:t xml:space="preserve">1.2</w:t>
      </w:r>
      <w:r>
        <w:tab/>
      </w:r>
      <w:r>
        <w:t xml:space="preserve">3.1 </w:t>
      </w:r>
      <w:r>
        <w:rPr>
          <w:rFonts w:hint="eastAsia"/>
        </w:rPr>
        <w:t xml:space="preserve">基本概念与理论框架</w:t>
      </w:r>
    </w:p>
    <w:bookmarkStart w:id="10" w:name="多目标水库调度的冲突与权衡"/>
    <w:p>
      <w:pPr>
        <w:pStyle w:val="Heading3"/>
      </w:pPr>
      <w:r>
        <w:rPr>
          <w:rStyle w:val="SectionNumber"/>
        </w:rPr>
        <w:t xml:space="preserve">1.2.1</w:t>
      </w:r>
      <w:r>
        <w:tab/>
      </w:r>
      <w:r>
        <w:t xml:space="preserve">3.1.1 </w:t>
      </w:r>
      <w:r>
        <w:rPr>
          <w:rFonts w:hint="eastAsia"/>
        </w:rPr>
        <w:t xml:space="preserve">多目标水库调度的冲突与权衡</w:t>
      </w:r>
    </w:p>
    <w:p>
      <w:pPr>
        <w:pStyle w:val="FirstParagraph"/>
      </w:pPr>
      <w:r>
        <w:rPr>
          <w:rFonts w:hint="eastAsia"/>
        </w:rPr>
        <w:t xml:space="preserve">现代水库调度涵盖防洪、发电、供水、航运及生态环境保护等多项任务。这些任务在时间和空间维度上存在显著的竞争关系。例如，在枯水期，水力发电要求尽可能保持较高的库水位以获取更大的水头效益，而下游灌溉和城市供水则要求水库加大下泄流量以满足用水需求；在汛期，防洪要求水库腾空库容以迎接洪峰，而发电和供水则倾向于蓄水以增加后期可用水量。此外，随着河流生态系统保护理念的深入，维持河道基本生态基流成为硬性约束，进一步加剧了水量分配的紧张局面。</w:t>
      </w:r>
    </w:p>
    <w:p>
      <w:pPr>
        <w:pStyle w:val="BodyText"/>
      </w:pPr>
      <w:r>
        <w:rPr>
          <w:rFonts w:hint="eastAsia"/>
        </w:rPr>
        <w:t xml:space="preserve">这种目标间的固有冲突，使得水库调度不再是寻求单一的最优解，而是寻找一组能够在各目标之间达成某种平衡的妥协解集。</w:t>
      </w:r>
    </w:p>
    <w:bookmarkEnd w:id="10"/>
    <w:bookmarkStart w:id="11" w:name="多目标优化与pareto理论"/>
    <w:p>
      <w:pPr>
        <w:pStyle w:val="Heading3"/>
      </w:pPr>
      <w:r>
        <w:rPr>
          <w:rStyle w:val="SectionNumber"/>
        </w:rPr>
        <w:t xml:space="preserve">1.2.2</w:t>
      </w:r>
      <w:r>
        <w:tab/>
      </w:r>
      <w:r>
        <w:t xml:space="preserve">3.1.2 </w:t>
      </w:r>
      <w:r>
        <w:rPr>
          <w:rFonts w:hint="eastAsia"/>
        </w:rPr>
        <w:t xml:space="preserve">多目标优化与Pareto理论</w:t>
      </w:r>
    </w:p>
    <w:p>
      <w:pPr>
        <w:pStyle w:val="FirstParagraph"/>
      </w:pPr>
      <w:r>
        <w:rPr>
          <w:rFonts w:hint="eastAsia"/>
        </w:rPr>
        <w:t xml:space="preserve">在多目标优化理论中，无法找到一个解使得所有目标函数同时达到最优。为此，引入Pareto支配（Pareto</w:t>
      </w:r>
      <w:r>
        <w:t xml:space="preserve"> </w:t>
      </w:r>
      <w:r>
        <w:rPr>
          <w:rFonts w:hint="eastAsia"/>
        </w:rPr>
        <w:t xml:space="preserve">Dominance）概念。假设存在一个最小化多目标优化问题，包含</w:t>
      </w:r>
      <w:r>
        <w:t xml:space="preserve"> </w:t>
      </w:r>
      <m:oMath>
        <m:r>
          <m:t>m</m:t>
        </m:r>
      </m:oMath>
      <w:r>
        <w:t xml:space="preserve"> </w:t>
      </w:r>
      <w:r>
        <w:rPr>
          <w:rFonts w:hint="eastAsia"/>
        </w:rPr>
        <w:t xml:space="preserve">个目标函数</w:t>
      </w:r>
      <w:r>
        <w:t xml:space="preserve"> </w:t>
      </w:r>
      <m:oMath>
        <m:sSub>
          <m:e>
            <m:r>
              <m:t>f</m:t>
            </m:r>
          </m:e>
          <m:sub>
            <m:r>
              <m:t>i</m:t>
            </m:r>
          </m:sub>
        </m:sSub>
        <m:r>
          <m:rPr>
            <m:sty m:val="p"/>
          </m:rPr>
          <m:t>(</m:t>
        </m:r>
        <m:r>
          <m:t>x</m:t>
        </m:r>
        <m:r>
          <m:rPr>
            <m:sty m:val="p"/>
          </m:rPr>
          <m:t>)</m:t>
        </m:r>
      </m:oMath>
      <w:r>
        <w:rPr>
          <w:rFonts w:hint="eastAsia"/>
        </w:rPr>
        <w:t xml:space="preserve">。对于决策空间中的两个可行解</w:t>
      </w:r>
      <w:r>
        <w:t xml:space="preserve"> </w:t>
      </w:r>
      <m:oMath>
        <m:sSub>
          <m:e>
            <m:r>
              <m:t>x</m:t>
            </m:r>
          </m:e>
          <m:sub>
            <m:r>
              <m:t>1</m:t>
            </m:r>
          </m:sub>
        </m:sSub>
      </m:oMath>
      <w:r>
        <w:t xml:space="preserve"> </w:t>
      </w:r>
      <w:r>
        <w:rPr>
          <w:rFonts w:hint="eastAsia"/>
        </w:rPr>
        <w:t xml:space="preserve">和</w:t>
      </w:r>
      <w:r>
        <w:t xml:space="preserve"> </w:t>
      </w:r>
      <m:oMath>
        <m:sSub>
          <m:e>
            <m:r>
              <m:t>x</m:t>
            </m:r>
          </m:e>
          <m:sub>
            <m:r>
              <m:t>2</m:t>
            </m:r>
          </m:sub>
        </m:sSub>
      </m:oMath>
      <w:r>
        <w:rPr>
          <w:rFonts w:hint="eastAsia"/>
        </w:rPr>
        <w:t xml:space="preserve">，若满足以下两个条件，则称</w:t>
      </w:r>
      <w:r>
        <w:t xml:space="preserve"> </w:t>
      </w:r>
      <m:oMath>
        <m:sSub>
          <m:e>
            <m:r>
              <m:t>x</m:t>
            </m:r>
          </m:e>
          <m:sub>
            <m:r>
              <m:t>1</m:t>
            </m:r>
          </m:sub>
        </m:sSub>
      </m:oMath>
      <w:r>
        <w:t xml:space="preserve"> </w:t>
      </w:r>
      <w:r>
        <w:rPr>
          <w:rFonts w:hint="eastAsia"/>
        </w:rPr>
        <w:t xml:space="preserve">Pareto支配</w:t>
      </w:r>
      <w:r>
        <w:t xml:space="preserve"> </w:t>
      </w:r>
      <m:oMath>
        <m:sSub>
          <m:e>
            <m:r>
              <m:t>x</m:t>
            </m:r>
          </m:e>
          <m:sub>
            <m:r>
              <m:t>2</m:t>
            </m:r>
          </m:sub>
        </m:sSub>
      </m:oMath>
      <w:r>
        <w:rPr>
          <w:rFonts w:hint="eastAsia"/>
        </w:rPr>
        <w:t xml:space="preserve">（记为</w:t>
      </w:r>
      <w:r>
        <w:t xml:space="preserve"> </w:t>
      </w:r>
      <m:oMath>
        <m:sSub>
          <m:e>
            <m:r>
              <m:t>x</m:t>
            </m:r>
          </m:e>
          <m:sub>
            <m:r>
              <m:t>1</m:t>
            </m:r>
          </m:sub>
        </m:sSub>
        <m:r>
          <m:rPr>
            <m:sty m:val="p"/>
          </m:rPr>
          <m:t>≺</m:t>
        </m:r>
        <m:sSub>
          <m:e>
            <m:r>
              <m:t>x</m:t>
            </m:r>
          </m:e>
          <m:sub>
            <m:r>
              <m:t>2</m:t>
            </m:r>
          </m:sub>
        </m:sSub>
      </m:oMath>
      <w:r>
        <w:rPr>
          <w:rFonts w:hint="eastAsia"/>
        </w:rPr>
        <w:t xml:space="preserve">）：</w:t>
      </w:r>
      <w:r>
        <w:t xml:space="preserve"> </w:t>
      </w:r>
      <w:r>
        <w:t xml:space="preserve">1. </w:t>
      </w:r>
      <w:r>
        <w:rPr>
          <w:rFonts w:hint="eastAsia"/>
        </w:rPr>
        <w:t xml:space="preserve">对于所有目标</w:t>
      </w:r>
      <w:r>
        <w:t xml:space="preserve"> </w:t>
      </w:r>
      <m:oMath>
        <m:r>
          <m:t>i</m:t>
        </m:r>
        <m:r>
          <m:rPr>
            <m:sty m:val="p"/>
          </m:rPr>
          <m:t>∈</m:t>
        </m:r>
        <m:r>
          <m:rPr>
            <m:sty m:val="p"/>
          </m:rPr>
          <m:t>{</m:t>
        </m:r>
        <m:r>
          <m:t>1</m:t>
        </m:r>
        <m:r>
          <m:rPr>
            <m:sty m:val="p"/>
          </m:rPr>
          <m:t>,</m:t>
        </m:r>
        <m:r>
          <m:t>2</m:t>
        </m:r>
        <m:r>
          <m:rPr>
            <m:sty m:val="p"/>
          </m:rPr>
          <m:t>,</m:t>
        </m:r>
        <m:r>
          <m:rPr>
            <m:sty m:val="p"/>
          </m:rPr>
          <m:t>…</m:t>
        </m:r>
        <m:r>
          <m:rPr>
            <m:sty m:val="p"/>
          </m:rPr>
          <m:t>,</m:t>
        </m:r>
        <m:r>
          <m:t>m</m:t>
        </m:r>
        <m:r>
          <m:rPr>
            <m:sty m:val="p"/>
          </m:rPr>
          <m:t>}</m:t>
        </m:r>
      </m:oMath>
      <w:r>
        <w:rPr>
          <w:rFonts w:hint="eastAsia"/>
        </w:rPr>
        <w:t xml:space="preserve">，均有</w:t>
      </w:r>
      <w:r>
        <w:t xml:space="preserve"> </w:t>
      </w:r>
      <m:oMath>
        <m:sSub>
          <m:e>
            <m:r>
              <m:t>f</m:t>
            </m:r>
          </m:e>
          <m:sub>
            <m:r>
              <m:t>i</m:t>
            </m:r>
          </m:sub>
        </m:sSub>
        <m:r>
          <m:rPr>
            <m:sty m:val="p"/>
          </m:rPr>
          <m:t>(</m:t>
        </m:r>
        <m:sSub>
          <m:e>
            <m:r>
              <m:t>x</m:t>
            </m:r>
          </m:e>
          <m:sub>
            <m:r>
              <m:t>1</m:t>
            </m:r>
          </m:sub>
        </m:sSub>
        <m:r>
          <m:rPr>
            <m:sty m:val="p"/>
          </m:rPr>
          <m:t>)</m:t>
        </m:r>
        <m:r>
          <m:rPr>
            <m:sty m:val="p"/>
          </m:rPr>
          <m:t>≤</m:t>
        </m:r>
        <m:sSub>
          <m:e>
            <m:r>
              <m:t>f</m:t>
            </m:r>
          </m:e>
          <m:sub>
            <m:r>
              <m:t>i</m:t>
            </m:r>
          </m:sub>
        </m:sSub>
        <m:r>
          <m:rPr>
            <m:sty m:val="p"/>
          </m:rPr>
          <m:t>(</m:t>
        </m:r>
        <m:sSub>
          <m:e>
            <m:r>
              <m:t>x</m:t>
            </m:r>
          </m:e>
          <m:sub>
            <m:r>
              <m:t>2</m:t>
            </m:r>
          </m:sub>
        </m:sSub>
        <m:r>
          <m:rPr>
            <m:sty m:val="p"/>
          </m:rPr>
          <m:t>)</m:t>
        </m:r>
      </m:oMath>
      <w:r>
        <w:rPr>
          <w:rFonts w:hint="eastAsia"/>
        </w:rPr>
        <w:t xml:space="preserve">；</w:t>
      </w:r>
      <w:r>
        <w:t xml:space="preserve"> </w:t>
      </w:r>
      <w:r>
        <w:t xml:space="preserve">2. </w:t>
      </w:r>
      <w:r>
        <w:rPr>
          <w:rFonts w:hint="eastAsia"/>
        </w:rPr>
        <w:t xml:space="preserve">至少存在一个目标</w:t>
      </w:r>
      <w:r>
        <w:t xml:space="preserve"> </w:t>
      </w:r>
      <m:oMath>
        <m:r>
          <m:t>j</m:t>
        </m:r>
        <m:r>
          <m:rPr>
            <m:sty m:val="p"/>
          </m:rPr>
          <m:t>∈</m:t>
        </m:r>
        <m:r>
          <m:rPr>
            <m:sty m:val="p"/>
          </m:rPr>
          <m:t>{</m:t>
        </m:r>
        <m:r>
          <m:t>1</m:t>
        </m:r>
        <m:r>
          <m:rPr>
            <m:sty m:val="p"/>
          </m:rPr>
          <m:t>,</m:t>
        </m:r>
        <m:r>
          <m:t>2</m:t>
        </m:r>
        <m:r>
          <m:rPr>
            <m:sty m:val="p"/>
          </m:rPr>
          <m:t>,</m:t>
        </m:r>
        <m:r>
          <m:rPr>
            <m:sty m:val="p"/>
          </m:rPr>
          <m:t>…</m:t>
        </m:r>
        <m:r>
          <m:rPr>
            <m:sty m:val="p"/>
          </m:rPr>
          <m:t>,</m:t>
        </m:r>
        <m:r>
          <m:t>m</m:t>
        </m:r>
        <m:r>
          <m:rPr>
            <m:sty m:val="p"/>
          </m:rPr>
          <m:t>}</m:t>
        </m:r>
      </m:oMath>
      <w:r>
        <w:rPr>
          <w:rFonts w:hint="eastAsia"/>
        </w:rPr>
        <w:t xml:space="preserve">，使得</w:t>
      </w:r>
      <w:r>
        <w:t xml:space="preserve"> </w:t>
      </w:r>
      <m:oMath>
        <m:sSub>
          <m:e>
            <m:r>
              <m:t>f</m:t>
            </m:r>
          </m:e>
          <m:sub>
            <m:r>
              <m:t>j</m:t>
            </m:r>
          </m:sub>
        </m:sSub>
        <m:r>
          <m:rPr>
            <m:sty m:val="p"/>
          </m:rPr>
          <m:t>(</m:t>
        </m:r>
        <m:sSub>
          <m:e>
            <m:r>
              <m:t>x</m:t>
            </m:r>
          </m:e>
          <m:sub>
            <m:r>
              <m:t>1</m:t>
            </m:r>
          </m:sub>
        </m:sSub>
        <m:r>
          <m:rPr>
            <m:sty m:val="p"/>
          </m:rPr>
          <m:t>)</m:t>
        </m:r>
        <m:r>
          <m:rPr>
            <m:sty m:val="p"/>
          </m:rPr>
          <m:t>&lt;</m:t>
        </m:r>
        <m:sSub>
          <m:e>
            <m:r>
              <m:t>f</m:t>
            </m:r>
          </m:e>
          <m:sub>
            <m:r>
              <m:t>j</m:t>
            </m:r>
          </m:sub>
        </m:sSub>
        <m:r>
          <m:rPr>
            <m:sty m:val="p"/>
          </m:rPr>
          <m:t>(</m:t>
        </m:r>
        <m:sSub>
          <m:e>
            <m:r>
              <m:t>x</m:t>
            </m:r>
          </m:e>
          <m:sub>
            <m:r>
              <m:t>2</m:t>
            </m:r>
          </m:sub>
        </m:sSub>
        <m:r>
          <m:rPr>
            <m:sty m:val="p"/>
          </m:rPr>
          <m:t>)</m:t>
        </m:r>
      </m:oMath>
      <w:r>
        <w:t xml:space="preserve">。</w:t>
      </w:r>
    </w:p>
    <w:p>
      <w:pPr>
        <w:pStyle w:val="BodyText"/>
      </w:pPr>
      <w:r>
        <w:rPr>
          <w:rFonts w:hint="eastAsia"/>
        </w:rPr>
        <w:t xml:space="preserve">若一个可行解</w:t>
      </w:r>
      <w:r>
        <w:t xml:space="preserve"> </w:t>
      </w:r>
      <m:oMath>
        <m:sSup>
          <m:e>
            <m:r>
              <m:t>x</m:t>
            </m:r>
          </m:e>
          <m:sup>
            <m:r>
              <m:rPr>
                <m:sty m:val="p"/>
              </m:rPr>
              <m:t>*</m:t>
            </m:r>
          </m:sup>
        </m:sSup>
      </m:oMath>
      <w:r>
        <w:t xml:space="preserve"> </w:t>
      </w:r>
      <w:r>
        <w:rPr>
          <w:rFonts w:hint="eastAsia"/>
        </w:rPr>
        <w:t xml:space="preserve">不被决策空间内任何其他解所支配，则称</w:t>
      </w:r>
      <w:r>
        <w:t xml:space="preserve"> </w:t>
      </w:r>
      <m:oMath>
        <m:sSup>
          <m:e>
            <m:r>
              <m:t>x</m:t>
            </m:r>
          </m:e>
          <m:sup>
            <m:r>
              <m:rPr>
                <m:sty m:val="p"/>
              </m:rPr>
              <m:t>*</m:t>
            </m:r>
          </m:sup>
        </m:sSup>
      </m:oMath>
      <w:r>
        <w:t xml:space="preserve"> </w:t>
      </w:r>
      <w:r>
        <w:rPr>
          <w:rFonts w:hint="eastAsia"/>
        </w:rPr>
        <w:t xml:space="preserve">为Pareto最优解（Pareto</w:t>
      </w:r>
      <w:r>
        <w:t xml:space="preserve"> Optimal </w:t>
      </w:r>
      <w:r>
        <w:rPr>
          <w:rFonts w:hint="eastAsia"/>
        </w:rPr>
        <w:t xml:space="preserve">Solution）。所有Pareto最优解构成的集合称为Pareto最优解集（Pareto</w:t>
      </w:r>
      <w:r>
        <w:t xml:space="preserve"> Set, </w:t>
      </w:r>
      <w:r>
        <w:rPr>
          <w:rFonts w:hint="eastAsia"/>
        </w:rPr>
        <w:t xml:space="preserve">PS），其在目标空间上的映射则称为Pareto前沿（Pareto</w:t>
      </w:r>
      <w:r>
        <w:t xml:space="preserve"> Front, </w:t>
      </w:r>
      <w:r>
        <w:rPr>
          <w:rFonts w:hint="eastAsia"/>
        </w:rPr>
        <w:t xml:space="preserve">PF）。多目标水库调度的核心任务，即为逼近并均匀覆盖该真实Pareto前沿。</w:t>
      </w:r>
    </w:p>
    <w:bookmarkEnd w:id="11"/>
    <w:bookmarkStart w:id="12" w:name="nsga-ii算法架构"/>
    <w:p>
      <w:pPr>
        <w:pStyle w:val="Heading3"/>
      </w:pPr>
      <w:r>
        <w:rPr>
          <w:rStyle w:val="SectionNumber"/>
        </w:rPr>
        <w:t xml:space="preserve">1.2.3</w:t>
      </w:r>
      <w:r>
        <w:tab/>
      </w:r>
      <w:r>
        <w:t xml:space="preserve">3.1.3 </w:t>
      </w:r>
      <w:r>
        <w:rPr>
          <w:rFonts w:hint="eastAsia"/>
        </w:rPr>
        <w:t xml:space="preserve">NSGA-II算法架构</w:t>
      </w:r>
    </w:p>
    <w:p>
      <w:pPr>
        <w:pStyle w:val="FirstParagraph"/>
      </w:pPr>
      <w:r>
        <w:rPr>
          <w:rFonts w:hint="eastAsia"/>
        </w:rPr>
        <w:t xml:space="preserve">带精英策略的非支配排序遗传算法（Non-dominated</w:t>
      </w:r>
      <w:r>
        <w:t xml:space="preserve"> Sorting Genetic Algorithm II, </w:t>
      </w:r>
      <w:r>
        <w:rPr>
          <w:rFonts w:hint="eastAsia"/>
        </w:rPr>
        <w:t xml:space="preserve">NSGA-II）由Deb等提出，是解决多目标优化问题的基准算法之一。该算法在第一代NSGA的基础上进行了三大改进：</w:t>
      </w:r>
      <w:r>
        <w:t xml:space="preserve"> </w:t>
      </w:r>
      <w:r>
        <w:t xml:space="preserve">1.</w:t>
      </w:r>
      <w:r>
        <w:t xml:space="preserve"> </w:t>
      </w:r>
      <w:r>
        <w:rPr>
          <w:rFonts w:hint="eastAsia"/>
          <w:b/>
          <w:bCs/>
        </w:rPr>
        <w:t xml:space="preserve">快速非支配排序机制</w:t>
      </w:r>
      <w:r>
        <w:rPr>
          <w:rFonts w:hint="eastAsia"/>
        </w:rPr>
        <w:t xml:space="preserve">：通过计算每个个体的被支配数</w:t>
      </w:r>
      <w:r>
        <w:t xml:space="preserve"> </w:t>
      </w:r>
      <m:oMath>
        <m:sSub>
          <m:e>
            <m:r>
              <m:t>n</m:t>
            </m:r>
          </m:e>
          <m:sub>
            <m:r>
              <m:t>p</m:t>
            </m:r>
          </m:sub>
        </m:sSub>
      </m:oMath>
      <w:r>
        <w:t xml:space="preserve"> </w:t>
      </w:r>
      <w:r>
        <w:rPr>
          <w:rFonts w:hint="eastAsia"/>
        </w:rPr>
        <w:t xml:space="preserve">和所支配的个体集合</w:t>
      </w:r>
      <w:r>
        <w:t xml:space="preserve"> </w:t>
      </w:r>
      <m:oMath>
        <m:sSub>
          <m:e>
            <m:r>
              <m:t>S</m:t>
            </m:r>
          </m:e>
          <m:sub>
            <m:r>
              <m:t>p</m:t>
            </m:r>
          </m:sub>
        </m:sSub>
      </m:oMath>
      <w:r>
        <w:rPr>
          <w:rFonts w:hint="eastAsia"/>
        </w:rPr>
        <w:t xml:space="preserve">，将种群划分为不同的非支配层级（Rank），大幅降低了计算复杂度。</w:t>
      </w:r>
      <w:r>
        <w:t xml:space="preserve"> </w:t>
      </w:r>
      <w:r>
        <w:t xml:space="preserve">2.</w:t>
      </w:r>
      <w:r>
        <w:t xml:space="preserve"> </w:t>
      </w:r>
      <w:r>
        <w:rPr>
          <w:rFonts w:hint="eastAsia"/>
          <w:b/>
          <w:bCs/>
        </w:rPr>
        <w:t xml:space="preserve">拥挤度距离（Crowding</w:t>
      </w:r>
      <w:r>
        <w:rPr>
          <w:b/>
          <w:bCs/>
        </w:rPr>
        <w:t xml:space="preserve"> </w:t>
      </w:r>
      <w:r>
        <w:rPr>
          <w:rFonts w:hint="eastAsia"/>
          <w:b/>
          <w:bCs/>
        </w:rPr>
        <w:t xml:space="preserve">Distance）</w:t>
      </w:r>
      <w:r>
        <w:rPr>
          <w:rFonts w:hint="eastAsia"/>
        </w:rPr>
        <w:t xml:space="preserve">：取代了传统的适应度共享机制。拥挤度距离用于评估同一非支配层级中个体周围的聚集程度，距离越大表明该个体所在区域解的分布越稀疏。在选择操作中，优先保留拥挤度大的个体，从而保证了Pareto前沿的分布均匀性。</w:t>
      </w:r>
      <w:r>
        <w:t xml:space="preserve"> </w:t>
      </w:r>
      <w:r>
        <w:t xml:space="preserve">3.</w:t>
      </w:r>
      <w:r>
        <w:t xml:space="preserve"> </w:t>
      </w:r>
      <w:r>
        <w:rPr>
          <w:rFonts w:hint="eastAsia"/>
          <w:b/>
          <w:bCs/>
        </w:rPr>
        <w:t xml:space="preserve">精英保留策略（Elitism）</w:t>
      </w:r>
      <w:r>
        <w:rPr>
          <w:rFonts w:hint="eastAsia"/>
        </w:rPr>
        <w:t xml:space="preserve">：将父代种群与子代种群合并后进行统一排序与筛选，确保优秀的父代个体不被直接淘汰，显著提升了算法的收敛速度和鲁棒性。</w:t>
      </w:r>
    </w:p>
    <w:bookmarkEnd w:id="12"/>
    <w:bookmarkStart w:id="13" w:name="编码策略与约束处理"/>
    <w:p>
      <w:pPr>
        <w:pStyle w:val="Heading3"/>
      </w:pPr>
      <w:r>
        <w:rPr>
          <w:rStyle w:val="SectionNumber"/>
        </w:rPr>
        <w:t xml:space="preserve">1.2.4</w:t>
      </w:r>
      <w:r>
        <w:tab/>
      </w:r>
      <w:r>
        <w:t xml:space="preserve">3.1.4 </w:t>
      </w:r>
      <w:r>
        <w:rPr>
          <w:rFonts w:hint="eastAsia"/>
        </w:rPr>
        <w:t xml:space="preserve">编码策略与约束处理</w:t>
      </w:r>
    </w:p>
    <w:p>
      <w:pPr>
        <w:pStyle w:val="FirstParagraph"/>
      </w:pPr>
      <w:r>
        <w:rPr>
          <w:rFonts w:hint="eastAsia"/>
        </w:rPr>
        <w:t xml:space="preserve">在水库群调度中，通常采用实数编码策略，决策变量可设定为各个时段的水库下泄流量或期末水位。相较于二进制编码，实数编码能够避免高维空间中的汉明悬崖问题，且无需频繁的编解码操作，计算效率更高。</w:t>
      </w:r>
    </w:p>
    <w:p>
      <w:pPr>
        <w:pStyle w:val="BodyText"/>
      </w:pPr>
      <w:r>
        <w:rPr>
          <w:rFonts w:hint="eastAsia"/>
        </w:rPr>
        <w:t xml:space="preserve">水库调度面临严苛的物理与运行约束（如水量平衡、水位边界、出力限制等）。约束处理通常采用惩罚函数法或启发式修正法。启发式修正法（Repair</w:t>
      </w:r>
      <w:r>
        <w:t xml:space="preserve"> </w:t>
      </w:r>
      <w:r>
        <w:rPr>
          <w:rFonts w:hint="eastAsia"/>
        </w:rPr>
        <w:t xml:space="preserve">Method）在实际工程中应用更为广泛：当决策变量（如下泄流量）导致时段末水位越限时，算法会强制将水位拉回边界，并反算实际下泄流量，确保所有个体始终处于可行域内。</w:t>
      </w:r>
    </w:p>
    <w:bookmarkEnd w:id="13"/>
    <w:bookmarkEnd w:id="14"/>
    <w:bookmarkStart w:id="18" w:name="数学建模与求解方法"/>
    <w:p>
      <w:pPr>
        <w:pStyle w:val="Heading2"/>
      </w:pPr>
      <w:r>
        <w:rPr>
          <w:rStyle w:val="SectionNumber"/>
        </w:rPr>
        <w:t xml:space="preserve">1.3</w:t>
      </w:r>
      <w:r>
        <w:tab/>
      </w:r>
      <w:r>
        <w:t xml:space="preserve">3.2 </w:t>
      </w:r>
      <w:r>
        <w:rPr>
          <w:rFonts w:hint="eastAsia"/>
        </w:rPr>
        <w:t xml:space="preserve">数学建模与求解方法</w:t>
      </w:r>
    </w:p>
    <w:bookmarkStart w:id="15" w:name="目标函数构建"/>
    <w:p>
      <w:pPr>
        <w:pStyle w:val="Heading3"/>
      </w:pPr>
      <w:r>
        <w:rPr>
          <w:rStyle w:val="SectionNumber"/>
        </w:rPr>
        <w:t xml:space="preserve">1.3.1</w:t>
      </w:r>
      <w:r>
        <w:tab/>
      </w:r>
      <w:r>
        <w:t xml:space="preserve">3.2.1 </w:t>
      </w:r>
      <w:r>
        <w:rPr>
          <w:rFonts w:hint="eastAsia"/>
        </w:rPr>
        <w:t xml:space="preserve">目标函数构建</w:t>
      </w:r>
    </w:p>
    <w:p>
      <w:pPr>
        <w:pStyle w:val="FirstParagraph"/>
      </w:pPr>
      <w:r>
        <w:rPr>
          <w:rFonts w:hint="eastAsia"/>
        </w:rPr>
        <w:t xml:space="preserve">针对兼顾发电、供水与生态的三目标水库调度问题，建立如下数学模型。</w:t>
      </w:r>
    </w:p>
    <w:p>
      <w:pPr>
        <w:pStyle w:val="BodyText"/>
      </w:pPr>
      <w:r>
        <w:rPr>
          <w:rFonts w:hint="eastAsia"/>
          <w:b/>
          <w:bCs/>
        </w:rPr>
        <w:t xml:space="preserve">目标一：发电量最大化</w:t>
      </w:r>
      <w:r>
        <w:t xml:space="preserve"> </w:t>
      </w:r>
      <w:r>
        <w:rPr>
          <w:rFonts w:hint="eastAsia"/>
        </w:rPr>
        <w:t xml:space="preserve">发电效益是水库运行的直接经济指标。优化目标为调度期内总发电量最大：</w:t>
      </w:r>
    </w:p>
    <w:p>
      <w:pPr>
        <w:pStyle w:val="BodyText"/>
      </w:pPr>
      <m:oMathPara>
        <m:oMathParaPr>
          <m:jc m:val="center"/>
        </m:oMathParaPr>
        <m:oMath>
          <m:r>
            <m:rPr>
              <m:sty m:val="p"/>
            </m:rPr>
            <m:t>max</m:t>
          </m:r>
          <m:sSub>
            <m:e>
              <m:r>
                <m:t>F</m:t>
              </m:r>
            </m:e>
            <m:sub>
              <m:r>
                <m:t>1</m:t>
              </m:r>
            </m:sub>
          </m:sSub>
          <m:r>
            <m:rPr>
              <m:sty m:val="p"/>
            </m:rPr>
            <m:t>=</m:t>
          </m:r>
          <m:nary>
            <m:naryPr>
              <m:chr m:val="∑"/>
              <m:limLoc m:val="undOvr"/>
              <m:subHide m:val="off"/>
              <m:supHide m:val="off"/>
            </m:naryPr>
            <m:sub>
              <m:r>
                <m:t>t</m:t>
              </m:r>
              <m:r>
                <m:rPr>
                  <m:sty m:val="p"/>
                </m:rPr>
                <m:t>=</m:t>
              </m:r>
              <m:r>
                <m:t>1</m:t>
              </m:r>
            </m:sub>
            <m:sup>
              <m:r>
                <m:t>T</m:t>
              </m:r>
            </m:sup>
            <m:e>
              <m:sSub>
                <m:e>
                  <m:r>
                    <m:t>P</m:t>
                  </m:r>
                </m:e>
                <m:sub>
                  <m:r>
                    <m:t>t</m:t>
                  </m:r>
                </m:sub>
              </m:sSub>
            </m:e>
          </m:nary>
          <m:r>
            <m:rPr>
              <m:sty m:val="p"/>
            </m:rPr>
            <m:t>⋅</m:t>
          </m:r>
          <m:r>
            <m:rPr>
              <m:sty m:val="p"/>
            </m:rPr>
            <m:t>Δ</m:t>
          </m:r>
          <m:r>
            <m:t>t</m:t>
          </m:r>
          <m:r>
            <m:rPr>
              <m:sty m:val="p"/>
            </m:rPr>
            <m:t>=</m:t>
          </m:r>
          <m:nary>
            <m:naryPr>
              <m:chr m:val="∑"/>
              <m:limLoc m:val="undOvr"/>
              <m:subHide m:val="off"/>
              <m:supHide m:val="off"/>
            </m:naryPr>
            <m:sub>
              <m:r>
                <m:t>t</m:t>
              </m:r>
              <m:r>
                <m:rPr>
                  <m:sty m:val="p"/>
                </m:rPr>
                <m:t>=</m:t>
              </m:r>
              <m:r>
                <m:t>1</m:t>
              </m:r>
            </m:sub>
            <m:sup>
              <m:r>
                <m:t>T</m:t>
              </m:r>
            </m:sup>
            <m:e>
              <m:r>
                <m:t>K</m:t>
              </m:r>
            </m:e>
          </m:nary>
          <m:r>
            <m:rPr>
              <m:sty m:val="p"/>
            </m:rPr>
            <m:t>⋅</m:t>
          </m:r>
          <m:sSubSup>
            <m:e>
              <m:r>
                <m:t>Q</m:t>
              </m:r>
            </m:e>
            <m:sub>
              <m:r>
                <m:t>t</m:t>
              </m:r>
            </m:sub>
            <m:sup>
              <m:r>
                <m:t>e</m:t>
              </m:r>
            </m:sup>
          </m:sSubSup>
          <m:r>
            <m:rPr>
              <m:sty m:val="p"/>
            </m:rPr>
            <m:t>⋅</m:t>
          </m:r>
          <m:sSub>
            <m:e>
              <m:r>
                <m:t>H</m:t>
              </m:r>
            </m:e>
            <m:sub>
              <m:r>
                <m:t>t</m:t>
              </m:r>
            </m:sub>
          </m:sSub>
          <m:r>
            <m:rPr>
              <m:sty m:val="p"/>
            </m:rPr>
            <m:t>⋅</m:t>
          </m:r>
          <m:r>
            <m:rPr>
              <m:sty m:val="p"/>
            </m:rPr>
            <m:t>Δ</m:t>
          </m:r>
          <m:r>
            <m:t>t</m:t>
          </m:r>
        </m:oMath>
      </m:oMathPara>
    </w:p>
    <w:p>
      <w:pPr>
        <w:pStyle w:val="FirstParagraph"/>
      </w:pPr>
      <w:r>
        <w:rPr>
          <w:rFonts w:hint="eastAsia"/>
        </w:rPr>
        <w:t xml:space="preserve">式中，</w:t>
      </w:r>
      <m:oMath>
        <m:r>
          <m:t>T</m:t>
        </m:r>
      </m:oMath>
      <w:r>
        <w:t xml:space="preserve"> </w:t>
      </w:r>
      <w:r>
        <w:rPr>
          <w:rFonts w:hint="eastAsia"/>
        </w:rPr>
        <w:t xml:space="preserve">为总调度时段数；</w:t>
      </w:r>
      <m:oMath>
        <m:sSub>
          <m:e>
            <m:r>
              <m:t>P</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时段的水库平均出力；</w:t>
      </w:r>
      <m:oMath>
        <m:r>
          <m:rPr>
            <m:sty m:val="p"/>
          </m:rPr>
          <m:t>Δ</m:t>
        </m:r>
        <m:r>
          <m:t>t</m:t>
        </m:r>
      </m:oMath>
      <w:r>
        <w:t xml:space="preserve"> </w:t>
      </w:r>
      <w:r>
        <w:rPr>
          <w:rFonts w:hint="eastAsia"/>
        </w:rPr>
        <w:t xml:space="preserve">为时段长；</w:t>
      </w:r>
      <m:oMath>
        <m:r>
          <m:t>K</m:t>
        </m:r>
      </m:oMath>
      <w:r>
        <w:t xml:space="preserve"> </w:t>
      </w:r>
      <w:r>
        <w:rPr>
          <w:rFonts w:hint="eastAsia"/>
        </w:rPr>
        <w:t xml:space="preserve">为水轮发电机组综合出力系数；</w:t>
      </w:r>
      <m:oMath>
        <m:sSubSup>
          <m:e>
            <m:r>
              <m:t>Q</m:t>
            </m:r>
          </m:e>
          <m:sub>
            <m:r>
              <m:t>t</m:t>
            </m:r>
          </m:sub>
          <m:sup>
            <m:r>
              <m:t>e</m:t>
            </m:r>
          </m:sup>
        </m:sSubSup>
      </m:oMath>
      <w:r>
        <w:t xml:space="preserve"> </w:t>
      </w:r>
      <w:r>
        <w:rPr>
          <w:rFonts w:hint="eastAsia"/>
        </w:rPr>
        <w:t xml:space="preserve">为第</w:t>
      </w:r>
      <w:r>
        <w:t xml:space="preserve"> </w:t>
      </w:r>
      <m:oMath>
        <m:r>
          <m:t>t</m:t>
        </m:r>
      </m:oMath>
      <w:r>
        <w:t xml:space="preserve"> </w:t>
      </w:r>
      <w:r>
        <w:rPr>
          <w:rFonts w:hint="eastAsia"/>
        </w:rPr>
        <w:t xml:space="preserve">时段用于发电的下泄流量；</w:t>
      </w:r>
      <m:oMath>
        <m:sSub>
          <m:e>
            <m:r>
              <m:t>H</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时段水库的平均净水头。</w:t>
      </w:r>
    </w:p>
    <w:p>
      <w:pPr>
        <w:pStyle w:val="BodyText"/>
      </w:pPr>
      <w:r>
        <w:rPr>
          <w:rFonts w:hint="eastAsia"/>
          <w:b/>
          <w:bCs/>
        </w:rPr>
        <w:t xml:space="preserve">目标二：供水缺水量最小化</w:t>
      </w:r>
      <w:r>
        <w:t xml:space="preserve"> </w:t>
      </w:r>
      <w:r>
        <w:rPr>
          <w:rFonts w:hint="eastAsia"/>
        </w:rPr>
        <w:t xml:space="preserve">保障下游生活、工业及农业供水是水利枢纽的基本社会责任。以调度期内总缺水量最小为目标：</w:t>
      </w:r>
    </w:p>
    <w:p>
      <w:pPr>
        <w:pStyle w:val="BodyText"/>
      </w:pPr>
      <m:oMathPara>
        <m:oMathParaPr>
          <m:jc m:val="center"/>
        </m:oMathParaPr>
        <m:oMath>
          <m:r>
            <m:rPr>
              <m:sty m:val="p"/>
            </m:rPr>
            <m:t>min</m:t>
          </m:r>
          <m:sSub>
            <m:e>
              <m:r>
                <m:t>F</m:t>
              </m:r>
            </m:e>
            <m:sub>
              <m:r>
                <m:t>2</m:t>
              </m:r>
            </m:sub>
          </m:sSub>
          <m:r>
            <m:rPr>
              <m:sty m:val="p"/>
            </m:rPr>
            <m:t>=</m:t>
          </m:r>
          <m:nary>
            <m:naryPr>
              <m:chr m:val="∑"/>
              <m:limLoc m:val="undOvr"/>
              <m:subHide m:val="off"/>
              <m:supHide m:val="off"/>
            </m:naryPr>
            <m:sub>
              <m:r>
                <m:t>t</m:t>
              </m:r>
              <m:r>
                <m:rPr>
                  <m:sty m:val="p"/>
                </m:rPr>
                <m:t>=</m:t>
              </m:r>
              <m:r>
                <m:t>1</m:t>
              </m:r>
            </m:sub>
            <m:sup>
              <m:r>
                <m:t>T</m:t>
              </m:r>
            </m:sup>
            <m:e>
              <m:r>
                <m:rPr>
                  <m:sty m:val="p"/>
                </m:rPr>
                <m:t>max</m:t>
              </m:r>
            </m:e>
          </m:nary>
          <m:r>
            <m:rPr>
              <m:sty m:val="p"/>
            </m:rPr>
            <m:t>(</m:t>
          </m:r>
          <m:r>
            <m:t>0</m:t>
          </m:r>
          <m:r>
            <m:rPr>
              <m:sty m:val="p"/>
            </m:rPr>
            <m:t>,</m:t>
          </m:r>
          <m:sSub>
            <m:e>
              <m:r>
                <m:t>D</m:t>
              </m:r>
            </m:e>
            <m:sub>
              <m:r>
                <m:t>t</m:t>
              </m:r>
            </m:sub>
          </m:sSub>
          <m:r>
            <m:rPr>
              <m:sty m:val="p"/>
            </m:rPr>
            <m:t>−</m:t>
          </m:r>
          <m:sSub>
            <m:e>
              <m:r>
                <m:t>Q</m:t>
              </m:r>
            </m:e>
            <m:sub>
              <m:r>
                <m:t>t</m:t>
              </m:r>
            </m:sub>
          </m:sSub>
          <m:r>
            <m:rPr>
              <m:sty m:val="p"/>
            </m:rPr>
            <m:t>)</m:t>
          </m:r>
        </m:oMath>
      </m:oMathPara>
    </w:p>
    <w:p>
      <w:pPr>
        <w:pStyle w:val="FirstParagraph"/>
      </w:pPr>
      <w:r>
        <w:rPr>
          <w:rFonts w:hint="eastAsia"/>
        </w:rPr>
        <w:t xml:space="preserve">式中，</w:t>
      </w:r>
      <m:oMath>
        <m:sSub>
          <m:e>
            <m:r>
              <m:t>D</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时段下游的综合需水量；</w:t>
      </w:r>
      <m:oMath>
        <m:sSub>
          <m:e>
            <m:r>
              <m:t>Q</m:t>
            </m:r>
          </m:e>
          <m:sub>
            <m:r>
              <m:t>t</m:t>
            </m:r>
          </m:sub>
        </m:sSub>
      </m:oMath>
      <w:r>
        <w:t xml:space="preserve"> </w:t>
      </w:r>
      <w:r>
        <w:rPr>
          <w:rFonts w:hint="eastAsia"/>
        </w:rPr>
        <w:t xml:space="preserve">为第</w:t>
      </w:r>
      <w:r>
        <w:t xml:space="preserve"> </w:t>
      </w:r>
      <m:oMath>
        <m:r>
          <m:t>t</m:t>
        </m:r>
      </m:oMath>
      <w:r>
        <w:t xml:space="preserve"> </w:t>
      </w:r>
      <w:r>
        <w:rPr>
          <w:rFonts w:hint="eastAsia"/>
        </w:rPr>
        <w:t xml:space="preserve">时段水库的总下泄流量。</w:t>
      </w:r>
    </w:p>
    <w:p>
      <w:pPr>
        <w:pStyle w:val="BodyText"/>
      </w:pPr>
      <w:r>
        <w:rPr>
          <w:rFonts w:hint="eastAsia"/>
          <w:b/>
          <w:bCs/>
        </w:rPr>
        <w:t xml:space="preserve">目标三：生态流量满足度最大化</w:t>
      </w:r>
      <w:r>
        <w:t xml:space="preserve"> </w:t>
      </w:r>
      <w:r>
        <w:rPr>
          <w:rFonts w:hint="eastAsia"/>
        </w:rPr>
        <w:t xml:space="preserve">为维持河道生态系统的基本形态和生物多样性，设定生态基流要求，以生态流量偏差平方和最小为目标：</w:t>
      </w:r>
    </w:p>
    <w:p>
      <w:pPr>
        <w:pStyle w:val="BodyText"/>
      </w:pPr>
      <m:oMathPara>
        <m:oMathParaPr>
          <m:jc m:val="center"/>
        </m:oMathParaPr>
        <m:oMath>
          <m:r>
            <m:rPr>
              <m:sty m:val="p"/>
            </m:rPr>
            <m:t>min</m:t>
          </m:r>
          <m:sSub>
            <m:e>
              <m:r>
                <m:t>F</m:t>
              </m:r>
            </m:e>
            <m:sub>
              <m:r>
                <m:t>3</m:t>
              </m:r>
            </m:sub>
          </m:sSub>
          <m:r>
            <m:rPr>
              <m:sty m:val="p"/>
            </m:rPr>
            <m:t>=</m:t>
          </m:r>
          <m:nary>
            <m:naryPr>
              <m:chr m:val="∑"/>
              <m:limLoc m:val="undOvr"/>
              <m:subHide m:val="off"/>
              <m:supHide m:val="off"/>
            </m:naryPr>
            <m:sub>
              <m:r>
                <m:t>t</m:t>
              </m:r>
              <m:r>
                <m:rPr>
                  <m:sty m:val="p"/>
                </m:rPr>
                <m:t>=</m:t>
              </m:r>
              <m:r>
                <m:t>1</m:t>
              </m:r>
            </m:sub>
            <m:sup>
              <m:r>
                <m:t>T</m:t>
              </m:r>
            </m:sup>
            <m:e>
              <m:sSup>
                <m:e>
                  <m:d>
                    <m:dPr>
                      <m:begChr m:val="("/>
                      <m:sepChr m:val=""/>
                      <m:endChr m:val=")"/>
                      <m:grow/>
                    </m:dPr>
                    <m:e>
                      <m:f>
                        <m:fPr>
                          <m:type m:val="bar"/>
                        </m:fPr>
                        <m:num>
                          <m:r>
                            <m:rPr>
                              <m:sty m:val="p"/>
                            </m:rPr>
                            <m:t>max</m:t>
                          </m:r>
                          <m:r>
                            <m:rPr>
                              <m:sty m:val="p"/>
                            </m:rPr>
                            <m:t>(</m:t>
                          </m:r>
                          <m:r>
                            <m:t>0</m:t>
                          </m:r>
                          <m:r>
                            <m:rPr>
                              <m:sty m:val="p"/>
                            </m:rPr>
                            <m:t>,</m:t>
                          </m:r>
                          <m:sSub>
                            <m:e>
                              <m:r>
                                <m:t>Q</m:t>
                              </m:r>
                            </m:e>
                            <m:sub>
                              <m:r>
                                <m:t>e</m:t>
                              </m:r>
                              <m:r>
                                <m:t>c</m:t>
                              </m:r>
                              <m:r>
                                <m:t>o</m:t>
                              </m:r>
                              <m:r>
                                <m:rPr>
                                  <m:sty m:val="p"/>
                                </m:rPr>
                                <m:t>,</m:t>
                              </m:r>
                              <m:r>
                                <m:t>t</m:t>
                              </m:r>
                            </m:sub>
                          </m:sSub>
                          <m:r>
                            <m:rPr>
                              <m:sty m:val="p"/>
                            </m:rPr>
                            <m:t>−</m:t>
                          </m:r>
                          <m:sSub>
                            <m:e>
                              <m:r>
                                <m:t>Q</m:t>
                              </m:r>
                            </m:e>
                            <m:sub>
                              <m:r>
                                <m:t>t</m:t>
                              </m:r>
                            </m:sub>
                          </m:sSub>
                          <m:r>
                            <m:rPr>
                              <m:sty m:val="p"/>
                            </m:rPr>
                            <m:t>)</m:t>
                          </m:r>
                        </m:num>
                        <m:den>
                          <m:sSub>
                            <m:e>
                              <m:r>
                                <m:t>Q</m:t>
                              </m:r>
                            </m:e>
                            <m:sub>
                              <m:r>
                                <m:t>e</m:t>
                              </m:r>
                              <m:r>
                                <m:t>c</m:t>
                              </m:r>
                              <m:r>
                                <m:t>o</m:t>
                              </m:r>
                              <m:r>
                                <m:rPr>
                                  <m:sty m:val="p"/>
                                </m:rPr>
                                <m:t>,</m:t>
                              </m:r>
                              <m:r>
                                <m:t>t</m:t>
                              </m:r>
                            </m:sub>
                          </m:sSub>
                        </m:den>
                      </m:f>
                    </m:e>
                  </m:d>
                </m:e>
                <m:sup>
                  <m:r>
                    <m:t>2</m:t>
                  </m:r>
                </m:sup>
              </m:sSup>
            </m:e>
          </m:nary>
        </m:oMath>
      </m:oMathPara>
    </w:p>
    <w:p>
      <w:pPr>
        <w:pStyle w:val="FirstParagraph"/>
      </w:pPr>
      <w:r>
        <w:rPr>
          <w:rFonts w:hint="eastAsia"/>
        </w:rPr>
        <w:t xml:space="preserve">式中，</w:t>
      </w:r>
      <m:oMath>
        <m:sSub>
          <m:e>
            <m:r>
              <m:t>Q</m:t>
            </m:r>
          </m:e>
          <m:sub>
            <m:r>
              <m:t>e</m:t>
            </m:r>
            <m:r>
              <m:t>c</m:t>
            </m:r>
            <m:r>
              <m:t>o</m:t>
            </m:r>
            <m:r>
              <m:rPr>
                <m:sty m:val="p"/>
              </m:rPr>
              <m:t>,</m:t>
            </m:r>
            <m:r>
              <m:t>t</m:t>
            </m:r>
          </m:sub>
        </m:sSub>
      </m:oMath>
      <w:r>
        <w:t xml:space="preserve"> </w:t>
      </w:r>
      <w:r>
        <w:rPr>
          <w:rFonts w:hint="eastAsia"/>
        </w:rPr>
        <w:t xml:space="preserve">为第</w:t>
      </w:r>
      <w:r>
        <w:t xml:space="preserve"> </w:t>
      </w:r>
      <m:oMath>
        <m:r>
          <m:t>t</m:t>
        </m:r>
      </m:oMath>
      <w:r>
        <w:t xml:space="preserve"> </w:t>
      </w:r>
      <w:r>
        <w:rPr>
          <w:rFonts w:hint="eastAsia"/>
        </w:rPr>
        <w:t xml:space="preserve">时段推荐的河道适宜生态流量。</w:t>
      </w:r>
    </w:p>
    <w:bookmarkEnd w:id="15"/>
    <w:bookmarkStart w:id="16" w:name="约束条件分析"/>
    <w:p>
      <w:pPr>
        <w:pStyle w:val="Heading3"/>
      </w:pPr>
      <w:r>
        <w:rPr>
          <w:rStyle w:val="SectionNumber"/>
        </w:rPr>
        <w:t xml:space="preserve">1.3.2</w:t>
      </w:r>
      <w:r>
        <w:tab/>
      </w:r>
      <w:r>
        <w:t xml:space="preserve">3.2.2 </w:t>
      </w:r>
      <w:r>
        <w:rPr>
          <w:rFonts w:hint="eastAsia"/>
        </w:rPr>
        <w:t xml:space="preserve">约束条件分析</w:t>
      </w:r>
    </w:p>
    <w:p>
      <w:pPr>
        <w:pStyle w:val="FirstParagraph"/>
      </w:pPr>
      <w:r>
        <w:rPr>
          <w:rFonts w:hint="eastAsia"/>
        </w:rPr>
        <w:t xml:space="preserve">上述多目标优化模型需满足以下等式与不等式约束：</w:t>
      </w:r>
    </w:p>
    <w:p>
      <w:pPr>
        <w:numPr>
          <w:ilvl w:val="0"/>
          <w:numId w:val="1001"/>
        </w:numPr>
      </w:pPr>
      <w:r>
        <w:rPr>
          <w:rFonts w:hint="eastAsia"/>
          <w:b/>
          <w:bCs/>
        </w:rPr>
        <w:t xml:space="preserve">水量平衡约束</w:t>
      </w:r>
      <w:r>
        <w:rPr>
          <w:rFonts w:hint="eastAsia"/>
        </w:rPr>
        <w:t xml:space="preserve">（核心状态方程）：</w:t>
      </w:r>
    </w:p>
    <w:p>
      <w:pPr>
        <w:pStyle w:val="BodyText"/>
      </w:pPr>
      <m:oMathPara>
        <m:oMathParaPr>
          <m:jc m:val="center"/>
        </m:oMathParaPr>
        <m:oMath>
          <m:sSub>
            <m:e>
              <m:r>
                <m:t>V</m:t>
              </m:r>
            </m:e>
            <m:sub>
              <m:r>
                <m:t>t</m:t>
              </m:r>
            </m:sub>
          </m:sSub>
          <m:r>
            <m:rPr>
              <m:sty m:val="p"/>
            </m:rPr>
            <m:t>=</m:t>
          </m:r>
          <m:sSub>
            <m:e>
              <m:r>
                <m:t>V</m:t>
              </m:r>
            </m:e>
            <m:sub>
              <m:r>
                <m:t>t</m:t>
              </m:r>
              <m:r>
                <m:rPr>
                  <m:sty m:val="p"/>
                </m:rPr>
                <m:t>−</m:t>
              </m:r>
              <m:r>
                <m:t>1</m:t>
              </m:r>
            </m:sub>
          </m:sSub>
          <m:r>
            <m:rPr>
              <m:sty m:val="p"/>
            </m:rPr>
            <m:t>+</m:t>
          </m:r>
          <m:r>
            <m:rPr>
              <m:sty m:val="p"/>
            </m:rPr>
            <m:t>(</m:t>
          </m:r>
          <m:sSub>
            <m:e>
              <m:r>
                <m:t>I</m:t>
              </m:r>
            </m:e>
            <m:sub>
              <m:r>
                <m:t>t</m:t>
              </m:r>
            </m:sub>
          </m:sSub>
          <m:r>
            <m:rPr>
              <m:sty m:val="p"/>
            </m:rPr>
            <m:t>−</m:t>
          </m:r>
          <m:sSub>
            <m:e>
              <m:r>
                <m:t>Q</m:t>
              </m:r>
            </m:e>
            <m:sub>
              <m:r>
                <m:t>t</m:t>
              </m:r>
            </m:sub>
          </m:sSub>
          <m:r>
            <m:rPr>
              <m:sty m:val="p"/>
            </m:rPr>
            <m:t>)</m:t>
          </m:r>
          <m:r>
            <m:rPr>
              <m:sty m:val="p"/>
            </m:rPr>
            <m:t>⋅</m:t>
          </m:r>
          <m:r>
            <m:rPr>
              <m:sty m:val="p"/>
            </m:rPr>
            <m:t>Δ</m:t>
          </m:r>
          <m:r>
            <m:t>t</m:t>
          </m:r>
          <m:r>
            <m:rPr>
              <m:sty m:val="p"/>
            </m:rPr>
            <m:t>−</m:t>
          </m:r>
          <m:sSub>
            <m:e>
              <m:r>
                <m:t>E</m:t>
              </m:r>
            </m:e>
            <m:sub>
              <m:r>
                <m:t>t</m:t>
              </m:r>
            </m:sub>
          </m:sSub>
          <m:r>
            <m:rPr>
              <m:sty m:val="p"/>
            </m:rPr>
            <m:t>−</m:t>
          </m:r>
          <m:sSub>
            <m:e>
              <m:r>
                <m:t>S</m:t>
              </m:r>
            </m:e>
            <m:sub>
              <m:r>
                <m:t>t</m:t>
              </m:r>
            </m:sub>
          </m:sSub>
        </m:oMath>
      </m:oMathPara>
    </w:p>
    <w:p>
      <w:pPr>
        <w:numPr>
          <w:ilvl w:val="0"/>
          <w:numId w:val="1000"/>
        </w:numPr>
      </w:pPr>
      <w:r>
        <w:rPr>
          <w:rFonts w:hint="eastAsia"/>
        </w:rPr>
        <w:t xml:space="preserve">式中，</w:t>
      </w:r>
      <m:oMath>
        <m:sSub>
          <m:e>
            <m:r>
              <m:t>V</m:t>
            </m:r>
          </m:e>
          <m:sub>
            <m:r>
              <m:t>t</m:t>
            </m:r>
          </m:sub>
        </m:sSub>
      </m:oMath>
      <w:r>
        <w:t xml:space="preserve"> </w:t>
      </w:r>
      <w:r>
        <w:rPr>
          <w:rFonts w:hint="eastAsia"/>
        </w:rPr>
        <w:t xml:space="preserve">和</w:t>
      </w:r>
      <w:r>
        <w:t xml:space="preserve"> </w:t>
      </w:r>
      <m:oMath>
        <m:sSub>
          <m:e>
            <m:r>
              <m:t>V</m:t>
            </m:r>
          </m:e>
          <m:sub>
            <m:r>
              <m:t>t</m:t>
            </m:r>
            <m:r>
              <m:rPr>
                <m:sty m:val="p"/>
              </m:rPr>
              <m:t>−</m:t>
            </m:r>
            <m:r>
              <m:t>1</m:t>
            </m:r>
          </m:sub>
        </m:sSub>
      </m:oMath>
      <w:r>
        <w:t xml:space="preserve"> </w:t>
      </w:r>
      <w:r>
        <w:rPr>
          <w:rFonts w:hint="eastAsia"/>
        </w:rPr>
        <w:t xml:space="preserve">分别为第</w:t>
      </w:r>
      <w:r>
        <w:t xml:space="preserve"> </w:t>
      </w:r>
      <m:oMath>
        <m:r>
          <m:t>t</m:t>
        </m:r>
      </m:oMath>
      <w:r>
        <w:t xml:space="preserve"> </w:t>
      </w:r>
      <w:r>
        <w:rPr>
          <w:rFonts w:hint="eastAsia"/>
        </w:rPr>
        <w:t xml:space="preserve">时段和第</w:t>
      </w:r>
      <w:r>
        <w:t xml:space="preserve"> </w:t>
      </w:r>
      <m:oMath>
        <m:r>
          <m:t>t</m:t>
        </m:r>
        <m:r>
          <m:rPr>
            <m:sty m:val="p"/>
          </m:rPr>
          <m:t>−</m:t>
        </m:r>
        <m:r>
          <m:t>1</m:t>
        </m:r>
      </m:oMath>
      <w:r>
        <w:t xml:space="preserve"> </w:t>
      </w:r>
      <w:r>
        <w:rPr>
          <w:rFonts w:hint="eastAsia"/>
        </w:rPr>
        <w:t xml:space="preserve">时段的期末库容；</w:t>
      </w:r>
      <m:oMath>
        <m:sSub>
          <m:e>
            <m:r>
              <m:t>I</m:t>
            </m:r>
          </m:e>
          <m:sub>
            <m:r>
              <m:t>t</m:t>
            </m:r>
          </m:sub>
        </m:sSub>
      </m:oMath>
      <w:r>
        <w:t xml:space="preserve"> </w:t>
      </w:r>
      <w:r>
        <w:rPr>
          <w:rFonts w:hint="eastAsia"/>
        </w:rPr>
        <w:t xml:space="preserve">为入库流量；</w:t>
      </w:r>
      <m:oMath>
        <m:sSub>
          <m:e>
            <m:r>
              <m:t>E</m:t>
            </m:r>
          </m:e>
          <m:sub>
            <m:r>
              <m:t>t</m:t>
            </m:r>
          </m:sub>
        </m:sSub>
      </m:oMath>
      <w:r>
        <w:t xml:space="preserve"> </w:t>
      </w:r>
      <w:r>
        <w:rPr>
          <w:rFonts w:hint="eastAsia"/>
        </w:rPr>
        <w:t xml:space="preserve">为蒸发与渗漏损失水量；</w:t>
      </w:r>
      <m:oMath>
        <m:sSub>
          <m:e>
            <m:r>
              <m:t>S</m:t>
            </m:r>
          </m:e>
          <m:sub>
            <m:r>
              <m:t>t</m:t>
            </m:r>
          </m:sub>
        </m:sSub>
      </m:oMath>
      <w:r>
        <w:t xml:space="preserve"> </w:t>
      </w:r>
      <w:r>
        <w:rPr>
          <w:rFonts w:hint="eastAsia"/>
        </w:rPr>
        <w:t xml:space="preserve">为弃水量。该方程体现了水库调度的马尔可夫链特征，当前状态由上一状态和决策动作共同决定。</w:t>
      </w:r>
    </w:p>
    <w:p>
      <w:pPr>
        <w:numPr>
          <w:ilvl w:val="0"/>
          <w:numId w:val="1001"/>
        </w:numPr>
      </w:pPr>
      <w:r>
        <w:rPr>
          <w:rFonts w:hint="eastAsia"/>
          <w:b/>
          <w:bCs/>
        </w:rPr>
        <w:t xml:space="preserve">库容（水位）边界约束</w:t>
      </w:r>
      <w:r>
        <w:rPr>
          <w:rFonts w:hint="eastAsia"/>
        </w:rPr>
        <w:t xml:space="preserve">：</w:t>
      </w:r>
    </w:p>
    <w:p>
      <w:pPr>
        <w:pStyle w:val="BodyText"/>
      </w:pPr>
      <m:oMathPara>
        <m:oMathParaPr>
          <m:jc m:val="center"/>
        </m:oMathParaPr>
        <m:oMath>
          <m:sSub>
            <m:e>
              <m:r>
                <m:t>V</m:t>
              </m:r>
            </m:e>
            <m:sub>
              <m:r>
                <m:t>m</m:t>
              </m:r>
              <m:r>
                <m:t>i</m:t>
              </m:r>
              <m:r>
                <m:t>n</m:t>
              </m:r>
              <m:r>
                <m:rPr>
                  <m:sty m:val="p"/>
                </m:rPr>
                <m:t>,</m:t>
              </m:r>
              <m:r>
                <m:t>t</m:t>
              </m:r>
            </m:sub>
          </m:sSub>
          <m:r>
            <m:rPr>
              <m:sty m:val="p"/>
            </m:rPr>
            <m:t>≤</m:t>
          </m:r>
          <m:sSub>
            <m:e>
              <m:r>
                <m:t>V</m:t>
              </m:r>
            </m:e>
            <m:sub>
              <m:r>
                <m:t>t</m:t>
              </m:r>
            </m:sub>
          </m:sSub>
          <m:r>
            <m:rPr>
              <m:sty m:val="p"/>
            </m:rPr>
            <m:t>≤</m:t>
          </m:r>
          <m:sSub>
            <m:e>
              <m:r>
                <m:t>V</m:t>
              </m:r>
            </m:e>
            <m:sub>
              <m:r>
                <m:t>m</m:t>
              </m:r>
              <m:r>
                <m:t>a</m:t>
              </m:r>
              <m:r>
                <m:t>x</m:t>
              </m:r>
              <m:r>
                <m:rPr>
                  <m:sty m:val="p"/>
                </m:rPr>
                <m:t>,</m:t>
              </m:r>
              <m:r>
                <m:t>t</m:t>
              </m:r>
            </m:sub>
          </m:sSub>
        </m:oMath>
      </m:oMathPara>
    </w:p>
    <w:p>
      <w:pPr>
        <w:numPr>
          <w:ilvl w:val="0"/>
          <w:numId w:val="1000"/>
        </w:numPr>
      </w:pPr>
      <w:r>
        <w:rPr>
          <w:rFonts w:hint="eastAsia"/>
        </w:rPr>
        <w:t xml:space="preserve">其中</w:t>
      </w:r>
      <w:r>
        <w:t xml:space="preserve"> </w:t>
      </w:r>
      <m:oMath>
        <m:sSub>
          <m:e>
            <m:r>
              <m:t>V</m:t>
            </m:r>
          </m:e>
          <m:sub>
            <m:r>
              <m:t>m</m:t>
            </m:r>
            <m:r>
              <m:t>i</m:t>
            </m:r>
            <m:r>
              <m:t>n</m:t>
            </m:r>
            <m:r>
              <m:rPr>
                <m:sty m:val="p"/>
              </m:rPr>
              <m:t>,</m:t>
            </m:r>
            <m:r>
              <m:t>t</m:t>
            </m:r>
          </m:sub>
        </m:sSub>
      </m:oMath>
      <w:r>
        <w:t xml:space="preserve"> </w:t>
      </w:r>
      <w:r>
        <w:rPr>
          <w:rFonts w:hint="eastAsia"/>
        </w:rPr>
        <w:t xml:space="preserve">为死库容或限制供水库容，</w:t>
      </w:r>
      <m:oMath>
        <m:sSub>
          <m:e>
            <m:r>
              <m:t>V</m:t>
            </m:r>
          </m:e>
          <m:sub>
            <m:r>
              <m:t>m</m:t>
            </m:r>
            <m:r>
              <m:t>a</m:t>
            </m:r>
            <m:r>
              <m:t>x</m:t>
            </m:r>
            <m:r>
              <m:rPr>
                <m:sty m:val="p"/>
              </m:rPr>
              <m:t>,</m:t>
            </m:r>
            <m:r>
              <m:t>t</m:t>
            </m:r>
          </m:sub>
        </m:sSub>
      </m:oMath>
      <w:r>
        <w:t xml:space="preserve"> </w:t>
      </w:r>
      <w:r>
        <w:rPr>
          <w:rFonts w:hint="eastAsia"/>
        </w:rPr>
        <w:t xml:space="preserve">为正常蓄水库容或汛限库容。</w:t>
      </w:r>
    </w:p>
    <w:p>
      <w:pPr>
        <w:numPr>
          <w:ilvl w:val="0"/>
          <w:numId w:val="1001"/>
        </w:numPr>
      </w:pPr>
      <w:r>
        <w:rPr>
          <w:rFonts w:hint="eastAsia"/>
          <w:b/>
          <w:bCs/>
        </w:rPr>
        <w:t xml:space="preserve">下泄流量约束</w:t>
      </w:r>
      <w:r>
        <w:rPr>
          <w:rFonts w:hint="eastAsia"/>
        </w:rPr>
        <w:t xml:space="preserve">：</w:t>
      </w:r>
    </w:p>
    <w:p>
      <w:pPr>
        <w:pStyle w:val="BodyText"/>
      </w:pPr>
      <m:oMathPara>
        <m:oMathParaPr>
          <m:jc m:val="center"/>
        </m:oMathParaPr>
        <m:oMath>
          <m:sSub>
            <m:e>
              <m:r>
                <m:t>Q</m:t>
              </m:r>
            </m:e>
            <m:sub>
              <m:r>
                <m:t>m</m:t>
              </m:r>
              <m:r>
                <m:t>i</m:t>
              </m:r>
              <m:r>
                <m:t>n</m:t>
              </m:r>
              <m:r>
                <m:rPr>
                  <m:sty m:val="p"/>
                </m:rPr>
                <m:t>,</m:t>
              </m:r>
              <m:r>
                <m:t>t</m:t>
              </m:r>
            </m:sub>
          </m:sSub>
          <m:r>
            <m:rPr>
              <m:sty m:val="p"/>
            </m:rPr>
            <m:t>≤</m:t>
          </m:r>
          <m:sSub>
            <m:e>
              <m:r>
                <m:t>Q</m:t>
              </m:r>
            </m:e>
            <m:sub>
              <m:r>
                <m:t>t</m:t>
              </m:r>
            </m:sub>
          </m:sSub>
          <m:r>
            <m:rPr>
              <m:sty m:val="p"/>
            </m:rPr>
            <m:t>≤</m:t>
          </m:r>
          <m:sSub>
            <m:e>
              <m:r>
                <m:t>Q</m:t>
              </m:r>
            </m:e>
            <m:sub>
              <m:r>
                <m:t>m</m:t>
              </m:r>
              <m:r>
                <m:t>a</m:t>
              </m:r>
              <m:r>
                <m:t>x</m:t>
              </m:r>
              <m:r>
                <m:rPr>
                  <m:sty m:val="p"/>
                </m:rPr>
                <m:t>,</m:t>
              </m:r>
              <m:r>
                <m:t>t</m:t>
              </m:r>
            </m:sub>
          </m:sSub>
        </m:oMath>
      </m:oMathPara>
    </w:p>
    <w:p>
      <w:pPr>
        <w:numPr>
          <w:ilvl w:val="0"/>
          <w:numId w:val="1000"/>
        </w:numPr>
      </w:pPr>
      <w:r>
        <w:rPr>
          <w:rFonts w:hint="eastAsia"/>
        </w:rPr>
        <w:t xml:space="preserve">下泄流量受制于泄流建筑物的过流能力以及下游河道的安全行洪能力。</w:t>
      </w:r>
    </w:p>
    <w:p>
      <w:pPr>
        <w:numPr>
          <w:ilvl w:val="0"/>
          <w:numId w:val="1001"/>
        </w:numPr>
      </w:pPr>
      <w:r>
        <w:rPr>
          <w:rFonts w:hint="eastAsia"/>
          <w:b/>
          <w:bCs/>
        </w:rPr>
        <w:t xml:space="preserve">电站出力约束</w:t>
      </w:r>
      <w:r>
        <w:rPr>
          <w:rFonts w:hint="eastAsia"/>
        </w:rPr>
        <w:t xml:space="preserve">：</w:t>
      </w:r>
    </w:p>
    <w:p>
      <w:pPr>
        <w:pStyle w:val="BodyText"/>
      </w:pPr>
      <m:oMathPara>
        <m:oMathParaPr>
          <m:jc m:val="center"/>
        </m:oMathParaPr>
        <m:oMath>
          <m:sSub>
            <m:e>
              <m:r>
                <m:t>P</m:t>
              </m:r>
            </m:e>
            <m:sub>
              <m:r>
                <m:t>m</m:t>
              </m:r>
              <m:r>
                <m:t>i</m:t>
              </m:r>
              <m:r>
                <m:t>n</m:t>
              </m:r>
              <m:r>
                <m:rPr>
                  <m:sty m:val="p"/>
                </m:rPr>
                <m:t>,</m:t>
              </m:r>
              <m:r>
                <m:t>t</m:t>
              </m:r>
            </m:sub>
          </m:sSub>
          <m:r>
            <m:rPr>
              <m:sty m:val="p"/>
            </m:rPr>
            <m:t>≤</m:t>
          </m:r>
          <m:sSub>
            <m:e>
              <m:r>
                <m:t>P</m:t>
              </m:r>
            </m:e>
            <m:sub>
              <m:r>
                <m:t>t</m:t>
              </m:r>
            </m:sub>
          </m:sSub>
          <m:r>
            <m:rPr>
              <m:sty m:val="p"/>
            </m:rPr>
            <m:t>≤</m:t>
          </m:r>
          <m:sSub>
            <m:e>
              <m:r>
                <m:t>P</m:t>
              </m:r>
            </m:e>
            <m:sub>
              <m:r>
                <m:t>m</m:t>
              </m:r>
              <m:r>
                <m:t>a</m:t>
              </m:r>
              <m:r>
                <m:t>x</m:t>
              </m:r>
              <m:r>
                <m:rPr>
                  <m:sty m:val="p"/>
                </m:rPr>
                <m:t>,</m:t>
              </m:r>
              <m:r>
                <m:t>t</m:t>
              </m:r>
            </m:sub>
          </m:sSub>
        </m:oMath>
      </m:oMathPara>
    </w:p>
    <w:p>
      <w:pPr>
        <w:numPr>
          <w:ilvl w:val="0"/>
          <w:numId w:val="1000"/>
        </w:numPr>
      </w:pPr>
      <w:r>
        <w:rPr>
          <w:rFonts w:hint="eastAsia"/>
        </w:rPr>
        <w:t xml:space="preserve">受机组容量和电网调峰需求的限制，出力必须在额定范围内波动。</w:t>
      </w:r>
    </w:p>
    <w:bookmarkEnd w:id="16"/>
    <w:bookmarkStart w:id="17" w:name="nsga-ii求解流程"/>
    <w:p>
      <w:pPr>
        <w:pStyle w:val="Heading3"/>
      </w:pPr>
      <w:r>
        <w:rPr>
          <w:rStyle w:val="SectionNumber"/>
        </w:rPr>
        <w:t xml:space="preserve">1.3.3</w:t>
      </w:r>
      <w:r>
        <w:tab/>
      </w:r>
      <w:r>
        <w:t xml:space="preserve">3.2.3 </w:t>
      </w:r>
      <w:r>
        <w:rPr>
          <w:rFonts w:hint="eastAsia"/>
        </w:rPr>
        <w:t xml:space="preserve">NSGA-II求解流程</w:t>
      </w:r>
    </w:p>
    <w:p>
      <w:pPr>
        <w:pStyle w:val="FirstParagraph"/>
      </w:pPr>
      <w:r>
        <w:rPr>
          <w:rFonts w:hint="eastAsia"/>
        </w:rPr>
        <w:t xml:space="preserve">将调度模型与NSGA-II算法结合，具体求解步骤如下：</w:t>
      </w:r>
    </w:p>
    <w:p>
      <w:pPr>
        <w:pStyle w:val="Compact"/>
        <w:numPr>
          <w:ilvl w:val="0"/>
          <w:numId w:val="1002"/>
        </w:numPr>
      </w:pPr>
      <w:r>
        <w:rPr>
          <w:rFonts w:hint="eastAsia"/>
          <w:b/>
          <w:bCs/>
        </w:rPr>
        <w:t xml:space="preserve">参数初始化</w:t>
      </w:r>
      <w:r>
        <w:rPr>
          <w:rFonts w:hint="eastAsia"/>
        </w:rPr>
        <w:t xml:space="preserve">：设定种群规模</w:t>
      </w:r>
      <w:r>
        <w:t xml:space="preserve"> </w:t>
      </w:r>
      <m:oMath>
        <m:r>
          <m:t>N</m:t>
        </m:r>
      </m:oMath>
      <w:r>
        <w:rPr>
          <w:rFonts w:hint="eastAsia"/>
        </w:rPr>
        <w:t xml:space="preserve">（通常取100-500）、最大迭代次数</w:t>
      </w:r>
      <w:r>
        <w:t xml:space="preserve"> </w:t>
      </w:r>
      <m:oMath>
        <m:sSub>
          <m:e>
            <m:r>
              <m:t>G</m:t>
            </m:r>
          </m:e>
          <m:sub>
            <m:r>
              <m:t>m</m:t>
            </m:r>
            <m:r>
              <m:t>a</m:t>
            </m:r>
            <m:r>
              <m:t>x</m:t>
            </m:r>
          </m:sub>
        </m:sSub>
      </m:oMath>
      <w:r>
        <w:rPr>
          <w:rFonts w:hint="eastAsia"/>
        </w:rPr>
        <w:t xml:space="preserve">、交叉概率</w:t>
      </w:r>
      <w:r>
        <w:t xml:space="preserve"> </w:t>
      </w:r>
      <m:oMath>
        <m:sSub>
          <m:e>
            <m:r>
              <m:t>p</m:t>
            </m:r>
          </m:e>
          <m:sub>
            <m:r>
              <m:t>c</m:t>
            </m:r>
          </m:sub>
        </m:sSub>
      </m:oMath>
      <w:r>
        <w:rPr>
          <w:rFonts w:hint="eastAsia"/>
        </w:rPr>
        <w:t xml:space="preserve">、变异概率</w:t>
      </w:r>
      <w:r>
        <w:t xml:space="preserve"> </w:t>
      </w:r>
      <m:oMath>
        <m:sSub>
          <m:e>
            <m:r>
              <m:t>p</m:t>
            </m:r>
          </m:e>
          <m:sub>
            <m:r>
              <m:t>m</m:t>
            </m:r>
          </m:sub>
        </m:sSub>
      </m:oMath>
      <w:r>
        <w:rPr>
          <w:rFonts w:hint="eastAsia"/>
        </w:rPr>
        <w:t xml:space="preserve">。随机生成初始种群</w:t>
      </w:r>
      <w:r>
        <w:t xml:space="preserve"> </w:t>
      </w:r>
      <m:oMath>
        <m:sSub>
          <m:e>
            <m:r>
              <m:t>P</m:t>
            </m:r>
          </m:e>
          <m:sub>
            <m:r>
              <m:t>0</m:t>
            </m:r>
          </m:sub>
        </m:sSub>
      </m:oMath>
      <w:r>
        <w:rPr>
          <w:rFonts w:hint="eastAsia"/>
        </w:rPr>
        <w:t xml:space="preserve">，每个个体代表一组水位轨迹或流量释放序列。</w:t>
      </w:r>
    </w:p>
    <w:p>
      <w:pPr>
        <w:pStyle w:val="Compact"/>
        <w:numPr>
          <w:ilvl w:val="0"/>
          <w:numId w:val="1002"/>
        </w:numPr>
      </w:pPr>
      <w:r>
        <w:rPr>
          <w:rFonts w:hint="eastAsia"/>
          <w:b/>
          <w:bCs/>
        </w:rPr>
        <w:t xml:space="preserve">适应度评估</w:t>
      </w:r>
      <w:r>
        <w:rPr>
          <w:rFonts w:hint="eastAsia"/>
        </w:rPr>
        <w:t xml:space="preserve">：根据初始种群的决策变量，利用水量平衡方程逐步计算状态变量，处理越界修正后，计算三个目标函数</w:t>
      </w:r>
      <w:r>
        <w:t xml:space="preserve"> </w:t>
      </w:r>
      <m:oMath>
        <m:sSub>
          <m:e>
            <m:r>
              <m:t>F</m:t>
            </m:r>
          </m:e>
          <m:sub>
            <m:r>
              <m:t>1</m:t>
            </m:r>
          </m:sub>
        </m:sSub>
        <m:r>
          <m:rPr>
            <m:sty m:val="p"/>
          </m:rPr>
          <m:t>,</m:t>
        </m:r>
        <m:sSub>
          <m:e>
            <m:r>
              <m:t>F</m:t>
            </m:r>
          </m:e>
          <m:sub>
            <m:r>
              <m:t>2</m:t>
            </m:r>
          </m:sub>
        </m:sSub>
        <m:r>
          <m:rPr>
            <m:sty m:val="p"/>
          </m:rPr>
          <m:t>,</m:t>
        </m:r>
        <m:sSub>
          <m:e>
            <m:r>
              <m:t>F</m:t>
            </m:r>
          </m:e>
          <m:sub>
            <m:r>
              <m:t>3</m:t>
            </m:r>
          </m:sub>
        </m:sSub>
      </m:oMath>
      <w:r>
        <w:t xml:space="preserve"> </w:t>
      </w:r>
      <w:r>
        <w:rPr>
          <w:rFonts w:hint="eastAsia"/>
        </w:rPr>
        <w:t xml:space="preserve">的值。</w:t>
      </w:r>
    </w:p>
    <w:p>
      <w:pPr>
        <w:pStyle w:val="Compact"/>
        <w:numPr>
          <w:ilvl w:val="0"/>
          <w:numId w:val="1002"/>
        </w:numPr>
      </w:pPr>
      <w:r>
        <w:rPr>
          <w:rFonts w:hint="eastAsia"/>
          <w:b/>
          <w:bCs/>
        </w:rPr>
        <w:t xml:space="preserve">快速非支配排序与拥挤度计算</w:t>
      </w:r>
      <w:r>
        <w:rPr>
          <w:rFonts w:hint="eastAsia"/>
        </w:rPr>
        <w:t xml:space="preserve">：对</w:t>
      </w:r>
      <w:r>
        <w:t xml:space="preserve"> </w:t>
      </w:r>
      <m:oMath>
        <m:sSub>
          <m:e>
            <m:r>
              <m:t>P</m:t>
            </m:r>
          </m:e>
          <m:sub>
            <m:r>
              <m:t>0</m:t>
            </m:r>
          </m:sub>
        </m:sSub>
      </m:oMath>
      <w:r>
        <w:t xml:space="preserve"> </w:t>
      </w:r>
      <w:r>
        <w:rPr>
          <w:rFonts w:hint="eastAsia"/>
        </w:rPr>
        <w:t xml:space="preserve">进行层级划分，赋予每个个体</w:t>
      </w:r>
      <w:r>
        <w:t xml:space="preserve"> Rank </w:t>
      </w:r>
      <w:r>
        <w:rPr>
          <w:rFonts w:hint="eastAsia"/>
        </w:rPr>
        <w:t xml:space="preserve">值，并在同层内计算拥挤度距离。</w:t>
      </w:r>
    </w:p>
    <w:p>
      <w:pPr>
        <w:pStyle w:val="Compact"/>
        <w:numPr>
          <w:ilvl w:val="0"/>
          <w:numId w:val="1002"/>
        </w:numPr>
      </w:pPr>
      <w:r>
        <w:rPr>
          <w:rFonts w:hint="eastAsia"/>
          <w:b/>
          <w:bCs/>
        </w:rPr>
        <w:t xml:space="preserve">遗传操作</w:t>
      </w:r>
      <w:r>
        <w:rPr>
          <w:rFonts w:hint="eastAsia"/>
        </w:rPr>
        <w:t xml:space="preserve">：采用二元锦标赛选择法（优先选择</w:t>
      </w:r>
      <w:r>
        <w:t xml:space="preserve"> Rank </w:t>
      </w:r>
      <w:r>
        <w:rPr>
          <w:rFonts w:hint="eastAsia"/>
        </w:rPr>
        <w:t xml:space="preserve">低者，Rank</w:t>
      </w:r>
      <w:r>
        <w:t xml:space="preserve"> </w:t>
      </w:r>
      <w:r>
        <w:rPr>
          <w:rFonts w:hint="eastAsia"/>
        </w:rPr>
        <w:t xml:space="preserve">相同时优先选择拥挤度大者），结合模拟二进制交叉（SBX）和多项式变异（Polynomial</w:t>
      </w:r>
      <w:r>
        <w:t xml:space="preserve"> </w:t>
      </w:r>
      <w:r>
        <w:rPr>
          <w:rFonts w:hint="eastAsia"/>
        </w:rPr>
        <w:t xml:space="preserve">Mutation），生成子代种群</w:t>
      </w:r>
      <w:r>
        <w:t xml:space="preserve"> </w:t>
      </w:r>
      <m:oMath>
        <m:sSub>
          <m:e>
            <m:r>
              <m:t>Q</m:t>
            </m:r>
          </m:e>
          <m:sub>
            <m:r>
              <m:t>t</m:t>
            </m:r>
          </m:sub>
        </m:sSub>
      </m:oMath>
      <w:r>
        <w:rPr>
          <w:rFonts w:hint="eastAsia"/>
        </w:rPr>
        <w:t xml:space="preserve">，其规模同为</w:t>
      </w:r>
      <w:r>
        <w:t xml:space="preserve"> </w:t>
      </w:r>
      <m:oMath>
        <m:r>
          <m:t>N</m:t>
        </m:r>
      </m:oMath>
      <w:r>
        <w:t xml:space="preserve">。</w:t>
      </w:r>
    </w:p>
    <w:p>
      <w:pPr>
        <w:pStyle w:val="Compact"/>
        <w:numPr>
          <w:ilvl w:val="0"/>
          <w:numId w:val="1002"/>
        </w:numPr>
      </w:pPr>
      <w:r>
        <w:rPr>
          <w:rFonts w:hint="eastAsia"/>
          <w:b/>
          <w:bCs/>
        </w:rPr>
        <w:t xml:space="preserve">精英保留与环境选择</w:t>
      </w:r>
      <w:r>
        <w:rPr>
          <w:rFonts w:hint="eastAsia"/>
        </w:rPr>
        <w:t xml:space="preserve">：将父代</w:t>
      </w:r>
      <w:r>
        <w:t xml:space="preserve"> </w:t>
      </w:r>
      <m:oMath>
        <m:sSub>
          <m:e>
            <m:r>
              <m:t>P</m:t>
            </m:r>
          </m:e>
          <m:sub>
            <m:r>
              <m:t>t</m:t>
            </m:r>
          </m:sub>
        </m:sSub>
      </m:oMath>
      <w:r>
        <w:t xml:space="preserve"> </w:t>
      </w:r>
      <w:r>
        <w:rPr>
          <w:rFonts w:hint="eastAsia"/>
        </w:rPr>
        <w:t xml:space="preserve">与子代</w:t>
      </w:r>
      <w:r>
        <w:t xml:space="preserve"> </w:t>
      </w:r>
      <m:oMath>
        <m:sSub>
          <m:e>
            <m:r>
              <m:t>Q</m:t>
            </m:r>
          </m:e>
          <m:sub>
            <m:r>
              <m:t>t</m:t>
            </m:r>
          </m:sub>
        </m:sSub>
      </m:oMath>
      <w:r>
        <w:t xml:space="preserve"> </w:t>
      </w:r>
      <w:r>
        <w:rPr>
          <w:rFonts w:hint="eastAsia"/>
        </w:rPr>
        <w:t xml:space="preserve">合并组成规模为</w:t>
      </w:r>
      <w:r>
        <w:t xml:space="preserve"> </w:t>
      </w:r>
      <m:oMath>
        <m:r>
          <m:t>2</m:t>
        </m:r>
        <m:r>
          <m:t>N</m:t>
        </m:r>
      </m:oMath>
      <w:r>
        <w:t xml:space="preserve"> </w:t>
      </w:r>
      <w:r>
        <w:rPr>
          <w:rFonts w:hint="eastAsia"/>
        </w:rPr>
        <w:t xml:space="preserve">的混合种群</w:t>
      </w:r>
      <w:r>
        <w:t xml:space="preserve"> </w:t>
      </w:r>
      <m:oMath>
        <m:sSub>
          <m:e>
            <m:r>
              <m:t>R</m:t>
            </m:r>
          </m:e>
          <m:sub>
            <m:r>
              <m:t>t</m:t>
            </m:r>
          </m:sub>
        </m:sSub>
      </m:oMath>
      <w:r>
        <w:rPr>
          <w:rFonts w:hint="eastAsia"/>
        </w:rPr>
        <w:t xml:space="preserve">。对</w:t>
      </w:r>
      <w:r>
        <w:t xml:space="preserve"> </w:t>
      </w:r>
      <m:oMath>
        <m:sSub>
          <m:e>
            <m:r>
              <m:t>R</m:t>
            </m:r>
          </m:e>
          <m:sub>
            <m:r>
              <m:t>t</m:t>
            </m:r>
          </m:sub>
        </m:sSub>
      </m:oMath>
      <w:r>
        <w:t xml:space="preserve"> </w:t>
      </w:r>
      <w:r>
        <w:rPr>
          <w:rFonts w:hint="eastAsia"/>
        </w:rPr>
        <w:t xml:space="preserve">重新进行非支配排序，按</w:t>
      </w:r>
      <w:r>
        <w:t xml:space="preserve"> Rank </w:t>
      </w:r>
      <w:r>
        <w:rPr>
          <w:rFonts w:hint="eastAsia"/>
        </w:rPr>
        <w:t xml:space="preserve">顺序逐层将个体移入下一代种群</w:t>
      </w:r>
      <w:r>
        <w:t xml:space="preserve"> </w:t>
      </w:r>
      <m:oMath>
        <m:sSub>
          <m:e>
            <m:r>
              <m:t>P</m:t>
            </m:r>
          </m:e>
          <m:sub>
            <m:r>
              <m:t>t</m:t>
            </m:r>
            <m:r>
              <m:rPr>
                <m:sty m:val="p"/>
              </m:rPr>
              <m:t>+</m:t>
            </m:r>
            <m:r>
              <m:t>1</m:t>
            </m:r>
          </m:sub>
        </m:sSub>
      </m:oMath>
      <w:r>
        <w:rPr>
          <w:rFonts w:hint="eastAsia"/>
        </w:rPr>
        <w:t xml:space="preserve">，当某一层无法整体放入时，依据拥挤度降序截取，直至</w:t>
      </w:r>
      <w:r>
        <w:t xml:space="preserve"> </w:t>
      </w:r>
      <m:oMath>
        <m:sSub>
          <m:e>
            <m:r>
              <m:t>P</m:t>
            </m:r>
          </m:e>
          <m:sub>
            <m:r>
              <m:t>t</m:t>
            </m:r>
            <m:r>
              <m:rPr>
                <m:sty m:val="p"/>
              </m:rPr>
              <m:t>+</m:t>
            </m:r>
            <m:r>
              <m:t>1</m:t>
            </m:r>
          </m:sub>
        </m:sSub>
      </m:oMath>
      <w:r>
        <w:t xml:space="preserve"> </w:t>
      </w:r>
      <w:r>
        <w:rPr>
          <w:rFonts w:hint="eastAsia"/>
        </w:rPr>
        <w:t xml:space="preserve">规模达到</w:t>
      </w:r>
      <w:r>
        <w:t xml:space="preserve"> </w:t>
      </w:r>
      <m:oMath>
        <m:r>
          <m:t>N</m:t>
        </m:r>
      </m:oMath>
      <w:r>
        <w:t xml:space="preserve">。</w:t>
      </w:r>
    </w:p>
    <w:p>
      <w:pPr>
        <w:pStyle w:val="Compact"/>
        <w:numPr>
          <w:ilvl w:val="0"/>
          <w:numId w:val="1002"/>
        </w:numPr>
      </w:pPr>
      <w:r>
        <w:rPr>
          <w:rFonts w:hint="eastAsia"/>
          <w:b/>
          <w:bCs/>
        </w:rPr>
        <w:t xml:space="preserve">终止条件判断</w:t>
      </w:r>
      <w:r>
        <w:rPr>
          <w:rFonts w:hint="eastAsia"/>
        </w:rPr>
        <w:t xml:space="preserve">：若达到最大迭代次数</w:t>
      </w:r>
      <w:r>
        <w:t xml:space="preserve"> </w:t>
      </w:r>
      <m:oMath>
        <m:sSub>
          <m:e>
            <m:r>
              <m:t>G</m:t>
            </m:r>
          </m:e>
          <m:sub>
            <m:r>
              <m:t>m</m:t>
            </m:r>
            <m:r>
              <m:t>a</m:t>
            </m:r>
            <m:r>
              <m:t>x</m:t>
            </m:r>
          </m:sub>
        </m:sSub>
      </m:oMath>
      <w:r>
        <w:rPr>
          <w:rFonts w:hint="eastAsia"/>
        </w:rPr>
        <w:t xml:space="preserve">，则输出当前处于</w:t>
      </w:r>
      <w:r>
        <w:t xml:space="preserve"> Rank 1 </w:t>
      </w:r>
      <w:r>
        <w:rPr>
          <w:rFonts w:hint="eastAsia"/>
        </w:rPr>
        <w:t xml:space="preserve">的个体集合，即为所求的非支配解集；否则返回步骤4。</w:t>
      </w:r>
    </w:p>
    <w:bookmarkEnd w:id="17"/>
    <w:bookmarkEnd w:id="18"/>
    <w:bookmarkStart w:id="22" w:name="仿真分析与结果讨论"/>
    <w:p>
      <w:pPr>
        <w:pStyle w:val="Heading2"/>
      </w:pPr>
      <w:r>
        <w:rPr>
          <w:rStyle w:val="SectionNumber"/>
        </w:rPr>
        <w:t xml:space="preserve">1.4</w:t>
      </w:r>
      <w:r>
        <w:tab/>
      </w:r>
      <w:r>
        <w:t xml:space="preserve">3.3 </w:t>
      </w:r>
      <w:r>
        <w:rPr>
          <w:rFonts w:hint="eastAsia"/>
        </w:rPr>
        <w:t xml:space="preserve">仿真分析与结果讨论</w:t>
      </w:r>
    </w:p>
    <w:bookmarkStart w:id="19" w:name="工程案例与参数设置"/>
    <w:p>
      <w:pPr>
        <w:pStyle w:val="Heading3"/>
      </w:pPr>
      <w:r>
        <w:rPr>
          <w:rStyle w:val="SectionNumber"/>
        </w:rPr>
        <w:t xml:space="preserve">1.4.1</w:t>
      </w:r>
      <w:r>
        <w:tab/>
      </w:r>
      <w:r>
        <w:t xml:space="preserve">3.3.1 </w:t>
      </w:r>
      <w:r>
        <w:rPr>
          <w:rFonts w:hint="eastAsia"/>
        </w:rPr>
        <w:t xml:space="preserve">工程案例与参数设置</w:t>
      </w:r>
    </w:p>
    <w:p>
      <w:pPr>
        <w:pStyle w:val="FirstParagraph"/>
      </w:pPr>
      <w:r>
        <w:rPr>
          <w:rFonts w:hint="eastAsia"/>
        </w:rPr>
        <w:t xml:space="preserve">为验证上述理论与算法的有效性，以某大型综合利用水利枢纽为例进行仿真。该水库承担发电、城镇供水及下游生态保护任务。已知水库主要物理参数如表3-1所示。</w:t>
      </w:r>
    </w:p>
    <w:p>
      <w:pPr>
        <w:pStyle w:val="BodyText"/>
      </w:pPr>
      <w:r>
        <w:rPr>
          <w:rFonts w:hint="eastAsia"/>
          <w:b/>
          <w:bCs/>
        </w:rPr>
        <w:t xml:space="preserve">表3-1</w:t>
      </w:r>
      <w:r>
        <w:rPr>
          <w:b/>
          <w:bCs/>
        </w:rPr>
        <w:t xml:space="preserve"> </w:t>
      </w:r>
      <w:r>
        <w:rPr>
          <w:rFonts w:hint="eastAsia"/>
          <w:b/>
          <w:bCs/>
        </w:rPr>
        <w:t xml:space="preserve">某水利枢纽特征参数表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符号</w:t>
            </w:r>
          </w:p>
        </w:tc>
        <w:tc>
          <w:tcPr/>
          <w:p>
            <w:pPr>
              <w:pStyle w:val="Compact"/>
              <w:jc w:val="center"/>
            </w:pPr>
            <w:r>
              <w:rPr>
                <w:rFonts w:hint="eastAsia"/>
              </w:rPr>
              <w:t xml:space="preserve">数值</w:t>
            </w:r>
          </w:p>
        </w:tc>
        <w:tc>
          <w:tcPr/>
          <w:p>
            <w:pPr>
              <w:pStyle w:val="Compact"/>
              <w:jc w:val="left"/>
            </w:pPr>
            <w:r>
              <w:rPr>
                <w:rFonts w:hint="eastAsia"/>
              </w:rPr>
              <w:t xml:space="preserve">单位</w:t>
            </w:r>
          </w:p>
        </w:tc>
      </w:tr>
      <w:tr>
        <w:tc>
          <w:tcPr/>
          <w:p>
            <w:pPr>
              <w:pStyle w:val="Compact"/>
              <w:jc w:val="left"/>
            </w:pPr>
            <w:r>
              <w:rPr>
                <w:rFonts w:hint="eastAsia"/>
              </w:rPr>
              <w:t xml:space="preserve">死水位</w:t>
            </w:r>
          </w:p>
        </w:tc>
        <w:tc>
          <w:tcPr/>
          <w:p>
            <w:pPr>
              <w:pStyle w:val="Compact"/>
              <w:jc w:val="center"/>
            </w:pPr>
            <m:oMath>
              <m:sSub>
                <m:e>
                  <m:r>
                    <m:t>Z</m:t>
                  </m:r>
                </m:e>
                <m:sub>
                  <m:r>
                    <m:t>d</m:t>
                  </m:r>
                  <m:r>
                    <m:t>e</m:t>
                  </m:r>
                  <m:r>
                    <m:t>a</m:t>
                  </m:r>
                  <m:r>
                    <m:t>d</m:t>
                  </m:r>
                </m:sub>
              </m:sSub>
            </m:oMath>
          </w:p>
        </w:tc>
        <w:tc>
          <w:tcPr/>
          <w:p>
            <w:pPr>
              <w:pStyle w:val="Compact"/>
              <w:jc w:val="center"/>
            </w:pPr>
            <w:r>
              <w:t xml:space="preserve">145.0</w:t>
            </w:r>
          </w:p>
        </w:tc>
        <w:tc>
          <w:tcPr/>
          <w:p>
            <w:pPr>
              <w:pStyle w:val="Compact"/>
              <w:jc w:val="left"/>
            </w:pPr>
            <w:r>
              <w:t xml:space="preserve">m</w:t>
            </w:r>
          </w:p>
        </w:tc>
      </w:tr>
      <w:tr>
        <w:tc>
          <w:tcPr/>
          <w:p>
            <w:pPr>
              <w:pStyle w:val="Compact"/>
              <w:jc w:val="left"/>
            </w:pPr>
            <w:r>
              <w:rPr>
                <w:rFonts w:hint="eastAsia"/>
              </w:rPr>
              <w:t xml:space="preserve">正常蓄水位</w:t>
            </w:r>
          </w:p>
        </w:tc>
        <w:tc>
          <w:tcPr/>
          <w:p>
            <w:pPr>
              <w:pStyle w:val="Compact"/>
              <w:jc w:val="center"/>
            </w:pPr>
            <m:oMath>
              <m:sSub>
                <m:e>
                  <m:r>
                    <m:t>Z</m:t>
                  </m:r>
                </m:e>
                <m:sub>
                  <m:r>
                    <m:t>n</m:t>
                  </m:r>
                  <m:r>
                    <m:t>o</m:t>
                  </m:r>
                  <m:r>
                    <m:t>r</m:t>
                  </m:r>
                  <m:r>
                    <m:t>m</m:t>
                  </m:r>
                </m:sub>
              </m:sSub>
            </m:oMath>
          </w:p>
        </w:tc>
        <w:tc>
          <w:tcPr/>
          <w:p>
            <w:pPr>
              <w:pStyle w:val="Compact"/>
              <w:jc w:val="center"/>
            </w:pPr>
            <w:r>
              <w:t xml:space="preserve">175.0</w:t>
            </w:r>
          </w:p>
        </w:tc>
        <w:tc>
          <w:tcPr/>
          <w:p>
            <w:pPr>
              <w:pStyle w:val="Compact"/>
              <w:jc w:val="left"/>
            </w:pPr>
            <w:r>
              <w:t xml:space="preserve">m</w:t>
            </w:r>
          </w:p>
        </w:tc>
      </w:tr>
      <w:tr>
        <w:tc>
          <w:tcPr/>
          <w:p>
            <w:pPr>
              <w:pStyle w:val="Compact"/>
              <w:jc w:val="left"/>
            </w:pPr>
            <w:r>
              <w:rPr>
                <w:rFonts w:hint="eastAsia"/>
              </w:rPr>
              <w:t xml:space="preserve">汛限水位</w:t>
            </w:r>
          </w:p>
        </w:tc>
        <w:tc>
          <w:tcPr/>
          <w:p>
            <w:pPr>
              <w:pStyle w:val="Compact"/>
              <w:jc w:val="center"/>
            </w:pPr>
            <m:oMath>
              <m:sSub>
                <m:e>
                  <m:r>
                    <m:t>Z</m:t>
                  </m:r>
                </m:e>
                <m:sub>
                  <m:r>
                    <m:t>f</m:t>
                  </m:r>
                  <m:r>
                    <m:t>l</m:t>
                  </m:r>
                  <m:r>
                    <m:t>o</m:t>
                  </m:r>
                  <m:r>
                    <m:t>o</m:t>
                  </m:r>
                  <m:r>
                    <m:t>d</m:t>
                  </m:r>
                </m:sub>
              </m:sSub>
            </m:oMath>
          </w:p>
        </w:tc>
        <w:tc>
          <w:tcPr/>
          <w:p>
            <w:pPr>
              <w:pStyle w:val="Compact"/>
              <w:jc w:val="center"/>
            </w:pPr>
            <w:r>
              <w:t xml:space="preserve">155.0</w:t>
            </w:r>
          </w:p>
        </w:tc>
        <w:tc>
          <w:tcPr/>
          <w:p>
            <w:pPr>
              <w:pStyle w:val="Compact"/>
              <w:jc w:val="left"/>
            </w:pPr>
            <w:r>
              <w:t xml:space="preserve">m</w:t>
            </w:r>
          </w:p>
        </w:tc>
      </w:tr>
      <w:tr>
        <w:tc>
          <w:tcPr/>
          <w:p>
            <w:pPr>
              <w:pStyle w:val="Compact"/>
              <w:jc w:val="left"/>
            </w:pPr>
            <w:r>
              <w:rPr>
                <w:rFonts w:hint="eastAsia"/>
              </w:rPr>
              <w:t xml:space="preserve">死库容</w:t>
            </w:r>
          </w:p>
        </w:tc>
        <w:tc>
          <w:tcPr/>
          <w:p>
            <w:pPr>
              <w:pStyle w:val="Compact"/>
              <w:jc w:val="center"/>
            </w:pPr>
            <m:oMath>
              <m:sSub>
                <m:e>
                  <m:r>
                    <m:t>V</m:t>
                  </m:r>
                </m:e>
                <m:sub>
                  <m:r>
                    <m:t>d</m:t>
                  </m:r>
                  <m:r>
                    <m:t>e</m:t>
                  </m:r>
                  <m:r>
                    <m:t>a</m:t>
                  </m:r>
                  <m:r>
                    <m:t>d</m:t>
                  </m:r>
                </m:sub>
              </m:sSub>
            </m:oMath>
          </w:p>
        </w:tc>
        <w:tc>
          <w:tcPr/>
          <w:p>
            <w:pPr>
              <w:pStyle w:val="Compact"/>
              <w:jc w:val="center"/>
            </w:pPr>
            <w:r>
              <w:t xml:space="preserve">17.15</w:t>
            </w:r>
          </w:p>
        </w:tc>
        <w:tc>
          <w:tcPr/>
          <w:p>
            <w:pPr>
              <w:pStyle w:val="Compact"/>
              <w:jc w:val="left"/>
            </w:pPr>
            <w:r>
              <w:rPr>
                <w:rFonts w:hint="eastAsia"/>
              </w:rPr>
              <w:t xml:space="preserve">亿m³</w:t>
            </w:r>
          </w:p>
        </w:tc>
      </w:tr>
      <w:tr>
        <w:tc>
          <w:tcPr/>
          <w:p>
            <w:pPr>
              <w:pStyle w:val="Compact"/>
              <w:jc w:val="left"/>
            </w:pPr>
            <w:r>
              <w:rPr>
                <w:rFonts w:hint="eastAsia"/>
              </w:rPr>
              <w:t xml:space="preserve">总库容</w:t>
            </w:r>
          </w:p>
        </w:tc>
        <w:tc>
          <w:tcPr/>
          <w:p>
            <w:pPr>
              <w:pStyle w:val="Compact"/>
              <w:jc w:val="center"/>
            </w:pPr>
            <m:oMath>
              <m:sSub>
                <m:e>
                  <m:r>
                    <m:t>V</m:t>
                  </m:r>
                </m:e>
                <m:sub>
                  <m:r>
                    <m:t>t</m:t>
                  </m:r>
                  <m:r>
                    <m:t>o</m:t>
                  </m:r>
                  <m:r>
                    <m:t>t</m:t>
                  </m:r>
                  <m:r>
                    <m:t>a</m:t>
                  </m:r>
                  <m:r>
                    <m:t>l</m:t>
                  </m:r>
                </m:sub>
              </m:sSub>
            </m:oMath>
          </w:p>
        </w:tc>
        <w:tc>
          <w:tcPr/>
          <w:p>
            <w:pPr>
              <w:pStyle w:val="Compact"/>
              <w:jc w:val="center"/>
            </w:pPr>
            <w:r>
              <w:t xml:space="preserve">39.3</w:t>
            </w:r>
          </w:p>
        </w:tc>
        <w:tc>
          <w:tcPr/>
          <w:p>
            <w:pPr>
              <w:pStyle w:val="Compact"/>
              <w:jc w:val="left"/>
            </w:pPr>
            <w:r>
              <w:rPr>
                <w:rFonts w:hint="eastAsia"/>
              </w:rPr>
              <w:t xml:space="preserve">亿m³</w:t>
            </w:r>
          </w:p>
        </w:tc>
      </w:tr>
      <w:tr>
        <w:tc>
          <w:tcPr/>
          <w:p>
            <w:pPr>
              <w:pStyle w:val="Compact"/>
              <w:jc w:val="left"/>
            </w:pPr>
            <w:r>
              <w:rPr>
                <w:rFonts w:hint="eastAsia"/>
              </w:rPr>
              <w:t xml:space="preserve">装机容量</w:t>
            </w:r>
          </w:p>
        </w:tc>
        <w:tc>
          <w:tcPr/>
          <w:p>
            <w:pPr>
              <w:pStyle w:val="Compact"/>
              <w:jc w:val="center"/>
            </w:pPr>
            <m:oMath>
              <m:sSub>
                <m:e>
                  <m:r>
                    <m:t>C</m:t>
                  </m:r>
                </m:e>
                <m:sub>
                  <m:r>
                    <m:t>c</m:t>
                  </m:r>
                  <m:r>
                    <m:t>a</m:t>
                  </m:r>
                  <m:r>
                    <m:t>p</m:t>
                  </m:r>
                </m:sub>
              </m:sSub>
            </m:oMath>
          </w:p>
        </w:tc>
        <w:tc>
          <w:tcPr/>
          <w:p>
            <w:pPr>
              <w:pStyle w:val="Compact"/>
              <w:jc w:val="center"/>
            </w:pPr>
            <w:r>
              <w:t xml:space="preserve">22500</w:t>
            </w:r>
          </w:p>
        </w:tc>
        <w:tc>
          <w:tcPr/>
          <w:p>
            <w:pPr>
              <w:pStyle w:val="Compact"/>
              <w:jc w:val="left"/>
            </w:pPr>
            <w:r>
              <w:t xml:space="preserve">MW</w:t>
            </w:r>
          </w:p>
        </w:tc>
      </w:tr>
      <w:tr>
        <w:tc>
          <w:tcPr/>
          <w:p>
            <w:pPr>
              <w:pStyle w:val="Compact"/>
              <w:jc w:val="left"/>
            </w:pPr>
            <w:r>
              <w:rPr>
                <w:rFonts w:hint="eastAsia"/>
              </w:rPr>
              <w:t xml:space="preserve">综合出力系数</w:t>
            </w:r>
          </w:p>
        </w:tc>
        <w:tc>
          <w:tcPr/>
          <w:p>
            <w:pPr>
              <w:pStyle w:val="Compact"/>
              <w:jc w:val="center"/>
            </w:pPr>
            <m:oMath>
              <m:r>
                <m:t>K</m:t>
              </m:r>
            </m:oMath>
          </w:p>
        </w:tc>
        <w:tc>
          <w:tcPr/>
          <w:p>
            <w:pPr>
              <w:pStyle w:val="Compact"/>
              <w:jc w:val="center"/>
            </w:pPr>
            <w:r>
              <w:t xml:space="preserve">8.3</w:t>
            </w:r>
          </w:p>
        </w:tc>
        <w:tc>
          <w:tcPr/>
          <w:p>
            <w:pPr>
              <w:pStyle w:val="Compact"/>
              <w:jc w:val="left"/>
            </w:pPr>
            <w:r>
              <w:t xml:space="preserve">-</w:t>
            </w:r>
          </w:p>
        </w:tc>
      </w:tr>
    </w:tbl>
    <w:p>
      <w:pPr>
        <w:pStyle w:val="BodyText"/>
      </w:pPr>
      <w:r>
        <w:rPr>
          <w:rFonts w:hint="eastAsia"/>
        </w:rPr>
        <w:t xml:space="preserve">调度期取为一年，划分为36个旬时段（</w:t>
      </w:r>
      <m:oMath>
        <m:r>
          <m:rPr>
            <m:sty m:val="p"/>
          </m:rPr>
          <m:t>Δ</m:t>
        </m:r>
        <m:r>
          <m:t>t</m:t>
        </m:r>
        <m:r>
          <m:rPr>
            <m:sty m:val="p"/>
          </m:rPr>
          <m:t>=</m:t>
        </m:r>
        <m:r>
          <m:t>1</m:t>
        </m:r>
      </m:oMath>
      <w:r>
        <w:t xml:space="preserve"> </w:t>
      </w:r>
      <w:r>
        <w:rPr>
          <w:rFonts w:hint="eastAsia"/>
        </w:rPr>
        <w:t xml:space="preserve">旬）。算法参数设置：种群规模</w:t>
      </w:r>
      <w:r>
        <w:t xml:space="preserve"> </w:t>
      </w:r>
      <m:oMath>
        <m:r>
          <m:t>N</m:t>
        </m:r>
        <m:r>
          <m:rPr>
            <m:sty m:val="p"/>
          </m:rPr>
          <m:t>=</m:t>
        </m:r>
        <m:r>
          <m:t>200</m:t>
        </m:r>
      </m:oMath>
      <w:r>
        <w:rPr>
          <w:rFonts w:hint="eastAsia"/>
        </w:rPr>
        <w:t xml:space="preserve">，最大迭代次数</w:t>
      </w:r>
      <w:r>
        <w:t xml:space="preserve"> </w:t>
      </w:r>
      <m:oMath>
        <m:sSub>
          <m:e>
            <m:r>
              <m:t>G</m:t>
            </m:r>
          </m:e>
          <m:sub>
            <m:r>
              <m:t>m</m:t>
            </m:r>
            <m:r>
              <m:t>a</m:t>
            </m:r>
            <m:r>
              <m:t>x</m:t>
            </m:r>
          </m:sub>
        </m:sSub>
        <m:r>
          <m:rPr>
            <m:sty m:val="p"/>
          </m:rPr>
          <m:t>=</m:t>
        </m:r>
        <m:r>
          <m:t>1000</m:t>
        </m:r>
      </m:oMath>
      <w:r>
        <w:rPr>
          <w:rFonts w:hint="eastAsia"/>
        </w:rPr>
        <w:t xml:space="preserve">，交叉概率</w:t>
      </w:r>
      <w:r>
        <w:t xml:space="preserve"> </w:t>
      </w:r>
      <m:oMath>
        <m:sSub>
          <m:e>
            <m:r>
              <m:t>p</m:t>
            </m:r>
          </m:e>
          <m:sub>
            <m:r>
              <m:t>c</m:t>
            </m:r>
          </m:sub>
        </m:sSub>
        <m:r>
          <m:rPr>
            <m:sty m:val="p"/>
          </m:rPr>
          <m:t>=</m:t>
        </m:r>
        <m:r>
          <m:t>0.9</m:t>
        </m:r>
      </m:oMath>
      <w:r>
        <w:rPr>
          <w:rFonts w:hint="eastAsia"/>
        </w:rPr>
        <w:t xml:space="preserve">，变异概率</w:t>
      </w:r>
      <w:r>
        <w:t xml:space="preserve"> </w:t>
      </w:r>
      <m:oMath>
        <m:sSub>
          <m:e>
            <m:r>
              <m:t>p</m:t>
            </m:r>
          </m:e>
          <m:sub>
            <m:r>
              <m:t>m</m:t>
            </m:r>
          </m:sub>
        </m:sSub>
        <m:r>
          <m:rPr>
            <m:sty m:val="p"/>
          </m:rPr>
          <m:t>=</m:t>
        </m:r>
        <m:r>
          <m:t>0.1</m:t>
        </m:r>
      </m:oMath>
      <w:r>
        <w:rPr>
          <w:rFonts w:hint="eastAsia"/>
        </w:rPr>
        <w:t xml:space="preserve">，交叉和变异分布指数均设为20。仿真脚本文件位于代码库</w:t>
      </w:r>
      <w:r>
        <w:t xml:space="preserve"> </w:t>
      </w:r>
      <w:r>
        <w:rPr>
          <w:rStyle w:val="VerbatimChar"/>
        </w:rPr>
        <w:t xml:space="preserve">assets/ch03/</w:t>
      </w:r>
      <w:r>
        <w:t xml:space="preserve"> </w:t>
      </w:r>
      <w:r>
        <w:rPr>
          <w:rFonts w:hint="eastAsia"/>
        </w:rPr>
        <w:t xml:space="preserve">目录中。</w:t>
      </w:r>
    </w:p>
    <w:bookmarkEnd w:id="19"/>
    <w:bookmarkStart w:id="20" w:name="仿真结果与pareto前沿分析"/>
    <w:p>
      <w:pPr>
        <w:pStyle w:val="Heading3"/>
      </w:pPr>
      <w:r>
        <w:rPr>
          <w:rStyle w:val="SectionNumber"/>
        </w:rPr>
        <w:t xml:space="preserve">1.4.2</w:t>
      </w:r>
      <w:r>
        <w:tab/>
      </w:r>
      <w:r>
        <w:t xml:space="preserve">3.3.2 </w:t>
      </w:r>
      <w:r>
        <w:rPr>
          <w:rFonts w:hint="eastAsia"/>
        </w:rPr>
        <w:t xml:space="preserve">仿真结果与Pareto前沿分析</w:t>
      </w:r>
    </w:p>
    <w:p>
      <w:pPr>
        <w:pStyle w:val="FirstParagraph"/>
      </w:pPr>
      <w:r>
        <w:rPr>
          <w:rFonts w:hint="eastAsia"/>
        </w:rPr>
        <w:t xml:space="preserve">经过1000次迭代计算，NSGA-II算法成功收敛，获得了一组分布均匀的非支配解集。在三维目标空间</w:t>
      </w:r>
      <w:r>
        <w:t xml:space="preserve"> </w:t>
      </w:r>
      <m:oMath>
        <m:r>
          <m:rPr>
            <m:sty m:val="p"/>
          </m:rPr>
          <m:t>(</m:t>
        </m:r>
        <m:sSub>
          <m:e>
            <m:r>
              <m:t>F</m:t>
            </m:r>
          </m:e>
          <m:sub>
            <m:r>
              <m:t>1</m:t>
            </m:r>
          </m:sub>
        </m:sSub>
        <m:r>
          <m:rPr>
            <m:sty m:val="p"/>
          </m:rPr>
          <m:t>,</m:t>
        </m:r>
        <m:r>
          <m:rPr>
            <m:sty m:val="p"/>
          </m:rPr>
          <m:t>−</m:t>
        </m:r>
        <m:sSub>
          <m:e>
            <m:r>
              <m:t>F</m:t>
            </m:r>
          </m:e>
          <m:sub>
            <m:r>
              <m:t>2</m:t>
            </m:r>
          </m:sub>
        </m:sSub>
        <m:r>
          <m:rPr>
            <m:sty m:val="p"/>
          </m:rPr>
          <m:t>,</m:t>
        </m:r>
        <m:r>
          <m:rPr>
            <m:sty m:val="p"/>
          </m:rPr>
          <m:t>−</m:t>
        </m:r>
        <m:sSub>
          <m:e>
            <m:r>
              <m:t>F</m:t>
            </m:r>
          </m:e>
          <m:sub>
            <m:r>
              <m:t>3</m:t>
            </m:r>
          </m:sub>
        </m:sSub>
        <m:r>
          <m:rPr>
            <m:sty m:val="p"/>
          </m:rPr>
          <m:t>)</m:t>
        </m:r>
      </m:oMath>
      <w:r>
        <w:t xml:space="preserve"> </w:t>
      </w:r>
      <w:r>
        <w:rPr>
          <w:rFonts w:hint="eastAsia"/>
        </w:rPr>
        <w:t xml:space="preserve">中，解集呈现出典型的曲面分布特征，体现了三个目标之间的强耦合与制约关系。</w:t>
      </w:r>
    </w:p>
    <w:p>
      <w:pPr>
        <w:pStyle w:val="BodyText"/>
      </w:pPr>
      <w:r>
        <w:rPr>
          <w:rFonts w:hint="eastAsia"/>
        </w:rPr>
        <w:t xml:space="preserve">为了更清晰地揭示目标间的权衡（Trade-off）机制，将三维Pareto前沿投影至二维平面进行分析：</w:t>
      </w:r>
    </w:p>
    <w:p>
      <w:pPr>
        <w:pStyle w:val="Compact"/>
        <w:numPr>
          <w:ilvl w:val="0"/>
          <w:numId w:val="1003"/>
        </w:numPr>
      </w:pPr>
      <w:r>
        <w:rPr>
          <w:rFonts w:hint="eastAsia"/>
          <w:b/>
          <w:bCs/>
        </w:rPr>
        <w:t xml:space="preserve">发电量与缺水量的博弈</w:t>
      </w:r>
      <w:r>
        <w:rPr>
          <w:rFonts w:hint="eastAsia"/>
        </w:rPr>
        <w:t xml:space="preserve">：仿真结果显示，当追求发电量最大化（如年发电量达到</w:t>
      </w:r>
      <w:r>
        <w:t xml:space="preserve"> </w:t>
      </w:r>
      <m:oMath>
        <m:r>
          <m:t>980</m:t>
        </m:r>
        <m:r>
          <m:rPr>
            <m:sty m:val="p"/>
          </m:rPr>
          <m:t>×</m:t>
        </m:r>
        <m:sSup>
          <m:e>
            <m:r>
              <m:t>10</m:t>
            </m:r>
          </m:e>
          <m:sup>
            <m:r>
              <m:t>8</m:t>
            </m:r>
          </m:sup>
        </m:sSup>
      </m:oMath>
      <w:r>
        <w:t xml:space="preserve"> </w:t>
      </w:r>
      <w:r>
        <w:rPr>
          <w:rFonts w:hint="eastAsia"/>
        </w:rPr>
        <w:t xml:space="preserve">kWh）时，水库倾向于在汛前少泄水以维持高水头，这导致枯水期的供水流量大幅削减，年缺水量攀升至</w:t>
      </w:r>
      <w:r>
        <w:t xml:space="preserve"> </w:t>
      </w:r>
      <m:oMath>
        <m:r>
          <m:t>15</m:t>
        </m:r>
        <m:r>
          <m:rPr>
            <m:sty m:val="p"/>
          </m:rPr>
          <m:t>×</m:t>
        </m:r>
        <m:sSup>
          <m:e>
            <m:r>
              <m:t>10</m:t>
            </m:r>
          </m:e>
          <m:sup>
            <m:r>
              <m:t>8</m:t>
            </m:r>
          </m:sup>
        </m:sSup>
      </m:oMath>
      <w:r>
        <w:t xml:space="preserve"> </w:t>
      </w:r>
      <w:r>
        <w:rPr>
          <w:rFonts w:hint="eastAsia"/>
        </w:rPr>
        <w:t xml:space="preserve">m³。反之，若严格控制缺水量为0，水库必须根据用水需求频繁调节泄量，破坏了最优发电水头轨迹，发电量将下降约8.5%。</w:t>
      </w:r>
    </w:p>
    <w:p>
      <w:pPr>
        <w:pStyle w:val="Compact"/>
        <w:numPr>
          <w:ilvl w:val="0"/>
          <w:numId w:val="1003"/>
        </w:numPr>
      </w:pPr>
      <w:r>
        <w:rPr>
          <w:rFonts w:hint="eastAsia"/>
          <w:b/>
          <w:bCs/>
        </w:rPr>
        <w:t xml:space="preserve">发电量与生态流量的冲突</w:t>
      </w:r>
      <w:r>
        <w:rPr>
          <w:rFonts w:hint="eastAsia"/>
        </w:rPr>
        <w:t xml:space="preserve">：生态流量要求河道水流具有一定的自然节律。发电调度通常表现出“调峰”特性，即在电网负荷高峰期大流量下泄，低谷期极小流量下泄，这种日内或旬内的剧烈波动极易破坏生态流量的平稳性。从Pareto解集可以看出，生态满足度最高的调度方案，其发电效益通常处于解集的最底端。</w:t>
      </w:r>
    </w:p>
    <w:bookmarkEnd w:id="20"/>
    <w:bookmarkStart w:id="21" w:name="决策优选与敏感性分析"/>
    <w:p>
      <w:pPr>
        <w:pStyle w:val="Heading3"/>
      </w:pPr>
      <w:r>
        <w:rPr>
          <w:rStyle w:val="SectionNumber"/>
        </w:rPr>
        <w:t xml:space="preserve">1.4.3</w:t>
      </w:r>
      <w:r>
        <w:tab/>
      </w:r>
      <w:r>
        <w:t xml:space="preserve">3.3.3 </w:t>
      </w:r>
      <w:r>
        <w:rPr>
          <w:rFonts w:hint="eastAsia"/>
        </w:rPr>
        <w:t xml:space="preserve">决策优选与敏感性分析</w:t>
      </w:r>
    </w:p>
    <w:p>
      <w:pPr>
        <w:pStyle w:val="FirstParagraph"/>
      </w:pPr>
      <w:r>
        <w:rPr>
          <w:rFonts w:hint="eastAsia"/>
        </w:rPr>
        <w:t xml:space="preserve">由于Pareto前沿包含上百个非支配解，在实际工程中，决策者往往只需挑选一个折中方案。本节引入基于信息熵的TOPSIS（逼近理想解排序）方法。通过计算每个解与正理想解（各项指标最优的点）和负理想解（各项指标最差的点）的欧式距离，筛选出相对贴近度最大的方案作为推荐调度线。</w:t>
      </w:r>
    </w:p>
    <w:p>
      <w:pPr>
        <w:pStyle w:val="BodyText"/>
      </w:pPr>
      <w:r>
        <w:rPr>
          <w:rFonts w:hint="eastAsia"/>
        </w:rPr>
        <w:t xml:space="preserve">对NSGA-II算法的交叉变异概率进行敏感性分析。结果表明，当交叉概率</w:t>
      </w:r>
      <w:r>
        <w:t xml:space="preserve"> </w:t>
      </w:r>
      <m:oMath>
        <m:sSub>
          <m:e>
            <m:r>
              <m:t>p</m:t>
            </m:r>
          </m:e>
          <m:sub>
            <m:r>
              <m:t>c</m:t>
            </m:r>
          </m:sub>
        </m:sSub>
        <m:r>
          <m:rPr>
            <m:sty m:val="p"/>
          </m:rPr>
          <m:t>&lt;</m:t>
        </m:r>
        <m:r>
          <m:t>0.6</m:t>
        </m:r>
      </m:oMath>
      <w:r>
        <w:t xml:space="preserve"> </w:t>
      </w:r>
      <w:r>
        <w:rPr>
          <w:rFonts w:hint="eastAsia"/>
        </w:rPr>
        <w:t xml:space="preserve">时，种群的全局探索能力严重不足，Pareto前沿出现断层；当变异分布指数低于10时，算法虽能快速收敛，但容易陷入局部最优，导致极端调度方案的丢失。由此证明，合理的遗传参数配置是获取高质量多目标调度策略的前提。</w:t>
      </w:r>
    </w:p>
    <w:bookmarkEnd w:id="21"/>
    <w:bookmarkEnd w:id="22"/>
    <w:bookmarkStart w:id="23" w:name="工程启示与应用建议"/>
    <w:p>
      <w:pPr>
        <w:pStyle w:val="Heading2"/>
      </w:pPr>
      <w:r>
        <w:rPr>
          <w:rStyle w:val="SectionNumber"/>
        </w:rPr>
        <w:t xml:space="preserve">1.5</w:t>
      </w:r>
      <w:r>
        <w:tab/>
      </w:r>
      <w:r>
        <w:t xml:space="preserve">3.4 </w:t>
      </w:r>
      <w:r>
        <w:rPr>
          <w:rFonts w:hint="eastAsia"/>
        </w:rPr>
        <w:t xml:space="preserve">工程启示与应用建议</w:t>
      </w:r>
    </w:p>
    <w:p>
      <w:pPr>
        <w:pStyle w:val="FirstParagraph"/>
      </w:pPr>
      <w:r>
        <w:rPr>
          <w:rFonts w:hint="eastAsia"/>
        </w:rPr>
        <w:t xml:space="preserve">基于上述仿真分析与理论推演，多目标优化技术在现代水库调度中的应用需关注以下几个层面：</w:t>
      </w:r>
    </w:p>
    <w:p>
      <w:pPr>
        <w:pStyle w:val="BodyText"/>
      </w:pPr>
      <w:r>
        <w:rPr>
          <w:rFonts w:hint="eastAsia"/>
        </w:rPr>
        <w:t xml:space="preserve">第一，</w:t>
      </w:r>
      <w:r>
        <w:rPr>
          <w:rFonts w:hint="eastAsia"/>
          <w:b/>
          <w:bCs/>
        </w:rPr>
        <w:t xml:space="preserve">目标优先级的动态自适应</w:t>
      </w:r>
      <w:r>
        <w:rPr>
          <w:rFonts w:hint="eastAsia"/>
        </w:rPr>
        <w:t xml:space="preserve">。在长期运行中，发电、供水与生态的权重并非一成不变。例如在特大干旱年份，供水与生态基流的保障必须作为刚性约束处理，发电目标退化为次要目标。因此，在部署多目标算法时，应具备灵活引入偏好信息（Preference</w:t>
      </w:r>
      <w:r>
        <w:t xml:space="preserve"> </w:t>
      </w:r>
      <w:r>
        <w:rPr>
          <w:rFonts w:hint="eastAsia"/>
        </w:rPr>
        <w:t xml:space="preserve">Information）的能力，将决策者的主观意图融入非支配排序过程，缩小搜索空间。</w:t>
      </w:r>
    </w:p>
    <w:p>
      <w:pPr>
        <w:pStyle w:val="BodyText"/>
      </w:pPr>
      <w:r>
        <w:rPr>
          <w:rFonts w:hint="eastAsia"/>
        </w:rPr>
        <w:t xml:space="preserve">第二，</w:t>
      </w:r>
      <w:r>
        <w:rPr>
          <w:rFonts w:hint="eastAsia"/>
          <w:b/>
          <w:bCs/>
        </w:rPr>
        <w:t xml:space="preserve">气象水文预报的不确定性融合</w:t>
      </w:r>
      <w:r>
        <w:rPr>
          <w:rFonts w:hint="eastAsia"/>
        </w:rPr>
        <w:t xml:space="preserve">。本章的优化模型建立在确定性径流输入的基础之上。实际工程中，中长期径流预报存在显著误差。建议在实际应用NSGA-II生成调度规则时，引入蒙特卡洛抽样或随机规划理论，将确定性Pareto前沿扩展为带有置信区间的鲁棒Pareto带（Robust</w:t>
      </w:r>
      <w:r>
        <w:t xml:space="preserve"> Pareto </w:t>
      </w:r>
      <w:r>
        <w:rPr>
          <w:rFonts w:hint="eastAsia"/>
        </w:rPr>
        <w:t xml:space="preserve">Band），以降低决策风险。</w:t>
      </w:r>
    </w:p>
    <w:p>
      <w:pPr>
        <w:pStyle w:val="BodyText"/>
      </w:pPr>
      <w:r>
        <w:rPr>
          <w:rFonts w:hint="eastAsia"/>
        </w:rPr>
        <w:t xml:space="preserve">第三，</w:t>
      </w:r>
      <w:r>
        <w:rPr>
          <w:rFonts w:hint="eastAsia"/>
          <w:b/>
          <w:bCs/>
        </w:rPr>
        <w:t xml:space="preserve">计算效率与在线调度的结合</w:t>
      </w:r>
      <w:r>
        <w:rPr>
          <w:rFonts w:hint="eastAsia"/>
        </w:rPr>
        <w:t xml:space="preserve">。尽管NSGA-II在离线寻优中表现优异，但针对梯级水库群的高维变量空间，其计算耗时仍难以满足实时在线调度的要求。工程实践中，可将NSGA-II优化得到的离线解集作为样本，训练支持向量机（SVM）或深度人工神经网络（ANN），构建“状态-动作”映射模型，从而实现毫秒级的在线调度决策。</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阐述了多目标优化在水库群调度中的核心地位与应用机制。从多目标优化的基本数学概念出发，详细解析了Pareto支配原理与NSGA-II算法的底层逻辑。在此基础上，构建了涵盖发电、供水与生态三大目标的数学模型，并给出了基于实数编码和启发式修正的求解路径。通过某大型水利枢纽的仿真案例，直观展示了不同目标间的权衡曲面，证实了NSGA-II在处理高维、非线性调度问题上的卓越性能，并针对工程实际提出了具有前瞻性的应用建议。</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4"/>
        </w:numPr>
      </w:pPr>
      <w:r>
        <w:t xml:space="preserve">Bellman, R. (1957).</w:t>
      </w:r>
      <w:r>
        <w:t xml:space="preserve"> </w:t>
      </w:r>
      <w:r>
        <w:rPr>
          <w:i/>
          <w:iCs/>
        </w:rPr>
        <w:t xml:space="preserve">Dynamic Programming</w:t>
      </w:r>
      <w:r>
        <w:t xml:space="preserve">. Princeton University Press.</w:t>
      </w:r>
    </w:p>
    <w:p>
      <w:pPr>
        <w:pStyle w:val="Compact"/>
        <w:numPr>
          <w:ilvl w:val="0"/>
          <w:numId w:val="1004"/>
        </w:numPr>
      </w:pPr>
      <w:r>
        <w:t xml:space="preserve">Yeh, W. W.-G. (1985). Reservoir Management and Operations Models: A State-of-the-Art Review.</w:t>
      </w:r>
      <w:r>
        <w:t xml:space="preserve"> </w:t>
      </w:r>
      <w:r>
        <w:rPr>
          <w:i/>
          <w:iCs/>
        </w:rPr>
        <w:t xml:space="preserve">Water Resources Research</w:t>
      </w:r>
      <w:r>
        <w:t xml:space="preserve">, 21(12), 1797-1818.</w:t>
      </w:r>
    </w:p>
    <w:p>
      <w:pPr>
        <w:pStyle w:val="Compact"/>
        <w:numPr>
          <w:ilvl w:val="0"/>
          <w:numId w:val="1004"/>
        </w:numPr>
      </w:pPr>
      <w:r>
        <w:t xml:space="preserve">Labadie, J. W. (2004). Optimal Operation of Multireservoir Systems: State-of-the-Art Review.</w:t>
      </w:r>
      <w:r>
        <w:t xml:space="preserve"> </w:t>
      </w:r>
      <w:r>
        <w:rPr>
          <w:i/>
          <w:iCs/>
        </w:rPr>
        <w:t xml:space="preserve">Journal of Water Resources Planning and Management</w:t>
      </w:r>
      <w:r>
        <w:t xml:space="preserve">, 130(2), 93-111.</w:t>
      </w:r>
    </w:p>
    <w:p>
      <w:pPr>
        <w:pStyle w:val="Compact"/>
        <w:numPr>
          <w:ilvl w:val="0"/>
          <w:numId w:val="1004"/>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4"/>
        </w:numPr>
      </w:pPr>
      <w:r>
        <w:t xml:space="preserve">Loucks, D. P., &amp; van Beek, E. (2017).</w:t>
      </w:r>
      <w:r>
        <w:t xml:space="preserve"> </w:t>
      </w:r>
      <w:r>
        <w:rPr>
          <w:i/>
          <w:iCs/>
        </w:rPr>
        <w:t xml:space="preserve">Water Resource Systems Planning and Management: An Introduction to Methods, Models, and Applications</w:t>
      </w:r>
      <w:r>
        <w:t xml:space="preserve">. Springer.</w:t>
      </w:r>
    </w:p>
    <w:p>
      <w:pPr>
        <w:pStyle w:val="Compact"/>
        <w:numPr>
          <w:ilvl w:val="0"/>
          <w:numId w:val="1004"/>
        </w:numPr>
      </w:pPr>
      <w:r>
        <w:t xml:space="preserve">Wurbs, R. A. (1993). Reservoir-System Simulation and Optimization Models.</w:t>
      </w:r>
      <w:r>
        <w:t xml:space="preserve"> </w:t>
      </w:r>
      <w:r>
        <w:rPr>
          <w:i/>
          <w:iCs/>
        </w:rPr>
        <w:t xml:space="preserve">Journal of Water Resources Planning and Management</w:t>
      </w:r>
      <w:r>
        <w:t xml:space="preserve">, 119(4), 455-472.</w:t>
      </w:r>
    </w:p>
    <w:bookmarkEnd w:id="25"/>
    <w:bookmarkStart w:id="26"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探讨的多目标协同与冲突解决框架，在广义的水网控制理论中同样适用。现代水利系统与复杂的控制论系统在数学结构上存在高度的同构性。例如，在跨流域调水工程（如南水北调中线工程）的泵站群控制与渠道水位调节中，同样面临着抽水能耗最小化、调水流量最大化以及渠道水位波动最小化的多目标博弈。此类水资源配置系统本质上是一个具有分布参数特征的大系统控制问题。借助控制论中的多层阶梯优化（Hierarchical</w:t>
      </w:r>
      <w:r>
        <w:t xml:space="preserve"> </w:t>
      </w:r>
      <w:r>
        <w:rPr>
          <w:rFonts w:hint="eastAsia"/>
        </w:rPr>
        <w:t xml:space="preserve">Optimization）思想，可将NSGA-II等演化算法部署在系统的高层协调级，用于制定全局的多目标资源分配宏观指令；而在局部执行级，则依赖于模型预测控制（MPC）或PID控制器来应对高频扰动。这种运筹学优化与控制论反馈机制的深度融合，正在成为智慧水利建设的前沿发展方向。</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5"/>
        </w:numPr>
      </w:pPr>
      <w:r>
        <w:rPr>
          <w:rFonts w:hint="eastAsia"/>
        </w:rPr>
        <w:t xml:space="preserve">简述水库调度中多目标优化的基本原理，并举例说明发电、供水与防洪目标之间在不同水文时期的冲突表现。</w:t>
      </w:r>
    </w:p>
    <w:p>
      <w:pPr>
        <w:pStyle w:val="Compact"/>
        <w:numPr>
          <w:ilvl w:val="0"/>
          <w:numId w:val="1005"/>
        </w:numPr>
      </w:pPr>
      <w:r>
        <w:rPr>
          <w:rFonts w:hint="eastAsia"/>
        </w:rPr>
        <w:t xml:space="preserve">试推导本章所述的三目标优化模型，并详细说明水量平衡约束方程中各项参数的物理意义及量纲关系。</w:t>
      </w:r>
    </w:p>
    <w:p>
      <w:pPr>
        <w:pStyle w:val="Compact"/>
        <w:numPr>
          <w:ilvl w:val="0"/>
          <w:numId w:val="1005"/>
        </w:numPr>
      </w:pPr>
      <w:r>
        <w:rPr>
          <w:rFonts w:hint="eastAsia"/>
        </w:rPr>
        <w:t xml:space="preserve">比较NSGA-II算法中“拥挤度距离”机制与传统遗传算法中“适应度共享”机制的优劣，探讨其对保持Pareto前沿多样性的作用。</w:t>
      </w:r>
    </w:p>
    <w:p>
      <w:pPr>
        <w:pStyle w:val="Compact"/>
        <w:numPr>
          <w:ilvl w:val="0"/>
          <w:numId w:val="1005"/>
        </w:numPr>
      </w:pPr>
      <w:r>
        <w:rPr>
          <w:rFonts w:hint="eastAsia"/>
        </w:rPr>
        <w:t xml:space="preserve">若在现有的三个目标基础上增加“水库库区泥沙淤积最小化”作为第四个目标，试写出该目标的数学表达式，并分析这将如何增加求解难度。</w:t>
      </w:r>
    </w:p>
    <w:p>
      <w:pPr>
        <w:pStyle w:val="Compact"/>
        <w:numPr>
          <w:ilvl w:val="0"/>
          <w:numId w:val="1005"/>
        </w:numPr>
      </w:pPr>
      <w:r>
        <w:rPr>
          <w:rFonts w:hint="eastAsia"/>
        </w:rPr>
        <w:t xml:space="preserve">（编程实践）编写Python程序实现NSGA-II算法核心模块，调用</w:t>
      </w:r>
      <w:r>
        <w:t xml:space="preserve"> </w:t>
      </w:r>
      <w:r>
        <w:rPr>
          <w:rStyle w:val="VerbatimChar"/>
        </w:rPr>
        <w:t xml:space="preserve">assets/ch03/</w:t>
      </w:r>
      <w:r>
        <w:t xml:space="preserve"> </w:t>
      </w:r>
      <w:r>
        <w:rPr>
          <w:rFonts w:hint="eastAsia"/>
        </w:rPr>
        <w:t xml:space="preserve">中的基础数据进行三目标优化仿真，并利用Matplotlib库绘制二维投影Pareto前沿对比图。</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 ============================================================</w:t>
      </w:r>
      <w:r>
        <w:br/>
      </w:r>
      <w:r>
        <w:rPr>
          <w:rStyle w:val="CommentTok"/>
        </w:rPr>
        <w:t xml:space="preserve"># 教材《水库调度优化与决策》</w:t>
      </w:r>
      <w:r>
        <w:br/>
      </w:r>
      <w:r>
        <w:rPr>
          <w:rStyle w:val="CommentTok"/>
        </w:rPr>
        <w:t xml:space="preserve"># 第3章：多目标优化（NSGA-II）</w:t>
      </w:r>
      <w:r>
        <w:br/>
      </w:r>
      <w:r>
        <w:rPr>
          <w:rStyle w:val="CommentTok"/>
        </w:rPr>
        <w:t xml:space="preserve"># 功能：构建“供水缺水率-发电波动”双目标水库调度仿真与决策示例</w:t>
      </w:r>
      <w:r>
        <w:br/>
      </w:r>
      <w:r>
        <w:rPr>
          <w:rStyle w:val="CommentTok"/>
        </w:rPr>
        <w:t xml:space="preserve"># 依赖：numpy / scipy / matplotlib</w:t>
      </w:r>
      <w:r>
        <w:br/>
      </w:r>
      <w:r>
        <w:rPr>
          <w:rStyle w:val="CommentTok"/>
        </w:rPr>
        <w:t xml:space="preserve">#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关键参数定义 ------------------------</w:t>
      </w:r>
      <w:r>
        <w:br/>
      </w:r>
      <w:r>
        <w:rPr>
          <w:rStyle w:val="NormalTok"/>
        </w:rPr>
        <w:t xml:space="preserve">SEED </w:t>
      </w:r>
      <w:r>
        <w:rPr>
          <w:rStyle w:val="OperatorTok"/>
        </w:rPr>
        <w:t xml:space="preserve">=</w:t>
      </w:r>
      <w:r>
        <w:rPr>
          <w:rStyle w:val="NormalTok"/>
        </w:rPr>
        <w:t xml:space="preserve"> </w:t>
      </w:r>
      <w:r>
        <w:rPr>
          <w:rStyle w:val="DecValTok"/>
        </w:rPr>
        <w:t xml:space="preserve">20260307</w:t>
      </w:r>
      <w:r>
        <w:rPr>
          <w:rStyle w:val="NormalTok"/>
        </w:rPr>
        <w:t xml:space="preserve">                 </w:t>
      </w:r>
      <w:r>
        <w:rPr>
          <w:rStyle w:val="CommentTok"/>
        </w:rPr>
        <w:t xml:space="preserve"># 随机种子，保证复现实验</w:t>
      </w:r>
      <w:r>
        <w:br/>
      </w:r>
      <w:r>
        <w:rPr>
          <w:rStyle w:val="NormalTok"/>
        </w:rPr>
        <w:t xml:space="preserve">N_YEARS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仿真年数</w:t>
      </w:r>
      <w:r>
        <w:br/>
      </w:r>
      <w:r>
        <w:rPr>
          <w:rStyle w:val="NormalTok"/>
        </w:rPr>
        <w:t xml:space="preserve">MONTHS_PER_YEAR </w:t>
      </w:r>
      <w:r>
        <w:rPr>
          <w:rStyle w:val="OperatorTok"/>
        </w:rPr>
        <w:t xml:space="preserve">=</w:t>
      </w:r>
      <w:r>
        <w:rPr>
          <w:rStyle w:val="NormalTok"/>
        </w:rPr>
        <w:t xml:space="preserve"> </w:t>
      </w:r>
      <w:r>
        <w:rPr>
          <w:rStyle w:val="DecValTok"/>
        </w:rPr>
        <w:t xml:space="preserve">12</w:t>
      </w:r>
      <w:r>
        <w:br/>
      </w:r>
      <w:r>
        <w:rPr>
          <w:rStyle w:val="NormalTok"/>
        </w:rPr>
        <w:t xml:space="preserve">N_MONTHS </w:t>
      </w:r>
      <w:r>
        <w:rPr>
          <w:rStyle w:val="OperatorTok"/>
        </w:rPr>
        <w:t xml:space="preserve">=</w:t>
      </w:r>
      <w:r>
        <w:rPr>
          <w:rStyle w:val="NormalTok"/>
        </w:rPr>
        <w:t xml:space="preserve"> N_YEARS </w:t>
      </w:r>
      <w:r>
        <w:rPr>
          <w:rStyle w:val="OperatorTok"/>
        </w:rPr>
        <w:t xml:space="preserve">*</w:t>
      </w:r>
      <w:r>
        <w:rPr>
          <w:rStyle w:val="NormalTok"/>
        </w:rPr>
        <w:t xml:space="preserve"> MONTHS_PER_YEAR</w:t>
      </w:r>
      <w:r>
        <w:br/>
      </w:r>
      <w:r>
        <w:br/>
      </w:r>
      <w:r>
        <w:rPr>
          <w:rStyle w:val="NormalTok"/>
        </w:rPr>
        <w:t xml:space="preserve">POP_SIZE </w:t>
      </w:r>
      <w:r>
        <w:rPr>
          <w:rStyle w:val="OperatorTok"/>
        </w:rPr>
        <w:t xml:space="preserve">=</w:t>
      </w:r>
      <w:r>
        <w:rPr>
          <w:rStyle w:val="NormalTok"/>
        </w:rPr>
        <w:t xml:space="preserve"> </w:t>
      </w:r>
      <w:r>
        <w:rPr>
          <w:rStyle w:val="DecValTok"/>
        </w:rPr>
        <w:t xml:space="preserve">80</w:t>
      </w:r>
      <w:r>
        <w:rPr>
          <w:rStyle w:val="NormalTok"/>
        </w:rPr>
        <w:t xml:space="preserve">                   </w:t>
      </w:r>
      <w:r>
        <w:rPr>
          <w:rStyle w:val="CommentTok"/>
        </w:rPr>
        <w:t xml:space="preserve"># 种群规模</w:t>
      </w:r>
      <w:r>
        <w:br/>
      </w:r>
      <w:r>
        <w:rPr>
          <w:rStyle w:val="NormalTok"/>
        </w:rPr>
        <w:t xml:space="preserve">N_GENERATIONS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迭代代数</w:t>
      </w:r>
      <w:r>
        <w:br/>
      </w:r>
      <w:r>
        <w:rPr>
          <w:rStyle w:val="NormalTok"/>
        </w:rPr>
        <w:t xml:space="preserve">CROSSOVER_RATE </w:t>
      </w:r>
      <w:r>
        <w:rPr>
          <w:rStyle w:val="OperatorTok"/>
        </w:rPr>
        <w:t xml:space="preserve">=</w:t>
      </w:r>
      <w:r>
        <w:rPr>
          <w:rStyle w:val="NormalTok"/>
        </w:rPr>
        <w:t xml:space="preserve"> </w:t>
      </w:r>
      <w:r>
        <w:rPr>
          <w:rStyle w:val="FloatTok"/>
        </w:rPr>
        <w:t xml:space="preserve">0.9</w:t>
      </w:r>
      <w:r>
        <w:rPr>
          <w:rStyle w:val="NormalTok"/>
        </w:rPr>
        <w:t xml:space="preserve">            </w:t>
      </w:r>
      <w:r>
        <w:rPr>
          <w:rStyle w:val="CommentTok"/>
        </w:rPr>
        <w:t xml:space="preserve"># 交叉概率</w:t>
      </w:r>
      <w:r>
        <w:br/>
      </w:r>
      <w:r>
        <w:rPr>
          <w:rStyle w:val="NormalTok"/>
        </w:rPr>
        <w:t xml:space="preserve">MUTATION_RATE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单基因变异概率</w:t>
      </w:r>
      <w:r>
        <w:br/>
      </w:r>
      <w:r>
        <w:br/>
      </w:r>
      <w:r>
        <w:rPr>
          <w:rStyle w:val="NormalTok"/>
        </w:rPr>
        <w:t xml:space="preserve">GENE_LOW </w:t>
      </w:r>
      <w:r>
        <w:rPr>
          <w:rStyle w:val="OperatorTok"/>
        </w:rPr>
        <w:t xml:space="preserve">=</w:t>
      </w:r>
      <w:r>
        <w:rPr>
          <w:rStyle w:val="NormalTok"/>
        </w:rPr>
        <w:t xml:space="preserve"> </w:t>
      </w:r>
      <w:r>
        <w:rPr>
          <w:rStyle w:val="FloatTok"/>
        </w:rPr>
        <w:t xml:space="preserve">0.60</w:t>
      </w:r>
      <w:r>
        <w:rPr>
          <w:rStyle w:val="NormalTok"/>
        </w:rPr>
        <w:t xml:space="preserve">                 </w:t>
      </w:r>
      <w:r>
        <w:rPr>
          <w:rStyle w:val="CommentTok"/>
        </w:rPr>
        <w:t xml:space="preserve"># 调度系数下界</w:t>
      </w:r>
      <w:r>
        <w:br/>
      </w:r>
      <w:r>
        <w:rPr>
          <w:rStyle w:val="NormalTok"/>
        </w:rPr>
        <w:t xml:space="preserve">GENE_HIGH </w:t>
      </w:r>
      <w:r>
        <w:rPr>
          <w:rStyle w:val="OperatorTok"/>
        </w:rPr>
        <w:t xml:space="preserve">=</w:t>
      </w:r>
      <w:r>
        <w:rPr>
          <w:rStyle w:val="NormalTok"/>
        </w:rPr>
        <w:t xml:space="preserve"> </w:t>
      </w:r>
      <w:r>
        <w:rPr>
          <w:rStyle w:val="FloatTok"/>
        </w:rPr>
        <w:t xml:space="preserve">1.40</w:t>
      </w:r>
      <w:r>
        <w:rPr>
          <w:rStyle w:val="NormalTok"/>
        </w:rPr>
        <w:t xml:space="preserve">                </w:t>
      </w:r>
      <w:r>
        <w:rPr>
          <w:rStyle w:val="CommentTok"/>
        </w:rPr>
        <w:t xml:space="preserve"># 调度系数上界</w:t>
      </w:r>
      <w:r>
        <w:br/>
      </w:r>
      <w:r>
        <w:br/>
      </w:r>
      <w:r>
        <w:rPr>
          <w:rStyle w:val="CommentTok"/>
        </w:rPr>
        <w:t xml:space="preserve"># 水库与水电参数（示例）</w:t>
      </w:r>
      <w:r>
        <w:br/>
      </w:r>
      <w:r>
        <w:rPr>
          <w:rStyle w:val="NormalTok"/>
        </w:rPr>
        <w:t xml:space="preserve">S_MIN </w:t>
      </w:r>
      <w:r>
        <w:rPr>
          <w:rStyle w:val="OperatorTok"/>
        </w:rPr>
        <w:t xml:space="preserve">=</w:t>
      </w:r>
      <w:r>
        <w:rPr>
          <w:rStyle w:val="NormalTok"/>
        </w:rPr>
        <w:t xml:space="preserve"> </w:t>
      </w:r>
      <w:r>
        <w:rPr>
          <w:rStyle w:val="FloatTok"/>
        </w:rPr>
        <w:t xml:space="preserve">180.0</w:t>
      </w:r>
      <w:r>
        <w:rPr>
          <w:rStyle w:val="NormalTok"/>
        </w:rPr>
        <w:t xml:space="preserve">                   </w:t>
      </w:r>
      <w:r>
        <w:rPr>
          <w:rStyle w:val="CommentTok"/>
        </w:rPr>
        <w:t xml:space="preserve"># 死库容（百万m3）</w:t>
      </w:r>
      <w:r>
        <w:br/>
      </w:r>
      <w:r>
        <w:rPr>
          <w:rStyle w:val="NormalTok"/>
        </w:rPr>
        <w:t xml:space="preserve">S_MAX </w:t>
      </w:r>
      <w:r>
        <w:rPr>
          <w:rStyle w:val="OperatorTok"/>
        </w:rPr>
        <w:t xml:space="preserve">=</w:t>
      </w:r>
      <w:r>
        <w:rPr>
          <w:rStyle w:val="NormalTok"/>
        </w:rPr>
        <w:t xml:space="preserve"> </w:t>
      </w:r>
      <w:r>
        <w:rPr>
          <w:rStyle w:val="FloatTok"/>
        </w:rPr>
        <w:t xml:space="preserve">620.0</w:t>
      </w:r>
      <w:r>
        <w:rPr>
          <w:rStyle w:val="NormalTok"/>
        </w:rPr>
        <w:t xml:space="preserve">                   </w:t>
      </w:r>
      <w:r>
        <w:rPr>
          <w:rStyle w:val="CommentTok"/>
        </w:rPr>
        <w:t xml:space="preserve"># 正常蓄水上限（百万m3）</w:t>
      </w:r>
      <w:r>
        <w:br/>
      </w:r>
      <w:r>
        <w:rPr>
          <w:rStyle w:val="NormalTok"/>
        </w:rPr>
        <w:t xml:space="preserve">S_INIT </w:t>
      </w:r>
      <w:r>
        <w:rPr>
          <w:rStyle w:val="OperatorTok"/>
        </w:rPr>
        <w:t xml:space="preserve">=</w:t>
      </w:r>
      <w:r>
        <w:rPr>
          <w:rStyle w:val="NormalTok"/>
        </w:rPr>
        <w:t xml:space="preserve"> </w:t>
      </w:r>
      <w:r>
        <w:rPr>
          <w:rStyle w:val="FloatTok"/>
        </w:rPr>
        <w:t xml:space="preserve">430.0</w:t>
      </w:r>
      <w:r>
        <w:rPr>
          <w:rStyle w:val="NormalTok"/>
        </w:rPr>
        <w:t xml:space="preserve">                  </w:t>
      </w:r>
      <w:r>
        <w:rPr>
          <w:rStyle w:val="CommentTok"/>
        </w:rPr>
        <w:t xml:space="preserve"># 初始库容（百万m3）</w:t>
      </w:r>
      <w:r>
        <w:br/>
      </w:r>
      <w:r>
        <w:rPr>
          <w:rStyle w:val="NormalTok"/>
        </w:rPr>
        <w:t xml:space="preserve">R_MIN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最小下泄（百万m3/月）</w:t>
      </w:r>
      <w:r>
        <w:br/>
      </w:r>
      <w:r>
        <w:rPr>
          <w:rStyle w:val="NormalTok"/>
        </w:rPr>
        <w:t xml:space="preserve">R_MAX </w:t>
      </w:r>
      <w:r>
        <w:rPr>
          <w:rStyle w:val="OperatorTok"/>
        </w:rPr>
        <w:t xml:space="preserve">=</w:t>
      </w:r>
      <w:r>
        <w:rPr>
          <w:rStyle w:val="NormalTok"/>
        </w:rPr>
        <w:t xml:space="preserve"> </w:t>
      </w:r>
      <w:r>
        <w:rPr>
          <w:rStyle w:val="FloatTok"/>
        </w:rPr>
        <w:t xml:space="preserve">130.0</w:t>
      </w:r>
      <w:r>
        <w:rPr>
          <w:rStyle w:val="NormalTok"/>
        </w:rPr>
        <w:t xml:space="preserve">                   </w:t>
      </w:r>
      <w:r>
        <w:rPr>
          <w:rStyle w:val="CommentTok"/>
        </w:rPr>
        <w:t xml:space="preserve"># 最大下泄（百万m3/月）</w:t>
      </w:r>
      <w:r>
        <w:br/>
      </w:r>
      <w:r>
        <w:rPr>
          <w:rStyle w:val="NormalTok"/>
        </w:rPr>
        <w:t xml:space="preserve">H_MIN </w:t>
      </w:r>
      <w:r>
        <w:rPr>
          <w:rStyle w:val="OperatorTok"/>
        </w:rPr>
        <w:t xml:space="preserve">=</w:t>
      </w:r>
      <w:r>
        <w:rPr>
          <w:rStyle w:val="NormalTok"/>
        </w:rPr>
        <w:t xml:space="preserve"> </w:t>
      </w:r>
      <w:r>
        <w:rPr>
          <w:rStyle w:val="FloatTok"/>
        </w:rPr>
        <w:t xml:space="preserve">22.0</w:t>
      </w:r>
      <w:r>
        <w:rPr>
          <w:rStyle w:val="NormalTok"/>
        </w:rPr>
        <w:t xml:space="preserve">                    </w:t>
      </w:r>
      <w:r>
        <w:rPr>
          <w:rStyle w:val="CommentTok"/>
        </w:rPr>
        <w:t xml:space="preserve"># 最小有效水头（m）</w:t>
      </w:r>
      <w:r>
        <w:br/>
      </w:r>
      <w:r>
        <w:rPr>
          <w:rStyle w:val="NormalTok"/>
        </w:rPr>
        <w:t xml:space="preserve">H_MAX </w:t>
      </w:r>
      <w:r>
        <w:rPr>
          <w:rStyle w:val="OperatorTok"/>
        </w:rPr>
        <w:t xml:space="preserve">=</w:t>
      </w:r>
      <w:r>
        <w:rPr>
          <w:rStyle w:val="NormalTok"/>
        </w:rPr>
        <w:t xml:space="preserve"> </w:t>
      </w:r>
      <w:r>
        <w:rPr>
          <w:rStyle w:val="FloatTok"/>
        </w:rPr>
        <w:t xml:space="preserve">55.0</w:t>
      </w:r>
      <w:r>
        <w:rPr>
          <w:rStyle w:val="NormalTok"/>
        </w:rPr>
        <w:t xml:space="preserve">                    </w:t>
      </w:r>
      <w:r>
        <w:rPr>
          <w:rStyle w:val="CommentTok"/>
        </w:rPr>
        <w:t xml:space="preserve"># 最大有效水头（m）</w:t>
      </w:r>
      <w:r>
        <w:br/>
      </w:r>
      <w:r>
        <w:rPr>
          <w:rStyle w:val="NormalTok"/>
        </w:rPr>
        <w:t xml:space="preserve">ETA </w:t>
      </w:r>
      <w:r>
        <w:rPr>
          <w:rStyle w:val="OperatorTok"/>
        </w:rPr>
        <w:t xml:space="preserve">=</w:t>
      </w:r>
      <w:r>
        <w:rPr>
          <w:rStyle w:val="NormalTok"/>
        </w:rPr>
        <w:t xml:space="preserve"> </w:t>
      </w:r>
      <w:r>
        <w:rPr>
          <w:rStyle w:val="FloatTok"/>
        </w:rPr>
        <w:t xml:space="preserve">0.87</w:t>
      </w:r>
      <w:r>
        <w:rPr>
          <w:rStyle w:val="NormalTok"/>
        </w:rPr>
        <w:t xml:space="preserve">                      </w:t>
      </w:r>
      <w:r>
        <w:rPr>
          <w:rStyle w:val="CommentTok"/>
        </w:rPr>
        <w:t xml:space="preserve"># 综合效率</w:t>
      </w:r>
      <w:r>
        <w:br/>
      </w:r>
      <w:r>
        <w:br/>
      </w:r>
      <w:r>
        <w:rPr>
          <w:rStyle w:val="CommentTok"/>
        </w:rPr>
        <w:t xml:space="preserve"># 月需水与基准入流（百万m3/月）</w:t>
      </w:r>
      <w:r>
        <w:br/>
      </w:r>
      <w:r>
        <w:rPr>
          <w:rStyle w:val="NormalTok"/>
        </w:rPr>
        <w:t xml:space="preserve">DEMAND_12 </w:t>
      </w:r>
      <w:r>
        <w:rPr>
          <w:rStyle w:val="OperatorTok"/>
        </w:rPr>
        <w:t xml:space="preserve">=</w:t>
      </w:r>
      <w:r>
        <w:rPr>
          <w:rStyle w:val="NormalTok"/>
        </w:rPr>
        <w:t xml:space="preserve"> np.array([</w:t>
      </w:r>
      <w:r>
        <w:rPr>
          <w:rStyle w:val="DecValTok"/>
        </w:rPr>
        <w:t xml:space="preserve">70</w:t>
      </w:r>
      <w:r>
        <w:rPr>
          <w:rStyle w:val="NormalTok"/>
        </w:rPr>
        <w:t xml:space="preserve">, </w:t>
      </w:r>
      <w:r>
        <w:rPr>
          <w:rStyle w:val="DecValTok"/>
        </w:rPr>
        <w:t xml:space="preserve">68</w:t>
      </w:r>
      <w:r>
        <w:rPr>
          <w:rStyle w:val="NormalTok"/>
        </w:rPr>
        <w:t xml:space="preserve">, </w:t>
      </w:r>
      <w:r>
        <w:rPr>
          <w:rStyle w:val="DecValTok"/>
        </w:rPr>
        <w:t xml:space="preserve">72</w:t>
      </w:r>
      <w:r>
        <w:rPr>
          <w:rStyle w:val="NormalTok"/>
        </w:rPr>
        <w:t xml:space="preserve">, </w:t>
      </w:r>
      <w:r>
        <w:rPr>
          <w:rStyle w:val="DecValTok"/>
        </w:rPr>
        <w:t xml:space="preserve">75</w:t>
      </w:r>
      <w:r>
        <w:rPr>
          <w:rStyle w:val="NormalTok"/>
        </w:rPr>
        <w:t xml:space="preserve">, </w:t>
      </w:r>
      <w:r>
        <w:rPr>
          <w:rStyle w:val="DecValTok"/>
        </w:rPr>
        <w:t xml:space="preserve">82</w:t>
      </w:r>
      <w:r>
        <w:rPr>
          <w:rStyle w:val="NormalTok"/>
        </w:rPr>
        <w:t xml:space="preserve">, </w:t>
      </w:r>
      <w:r>
        <w:rPr>
          <w:rStyle w:val="DecValTok"/>
        </w:rPr>
        <w:t xml:space="preserve">90</w:t>
      </w:r>
      <w:r>
        <w:rPr>
          <w:rStyle w:val="NormalTok"/>
        </w:rPr>
        <w:t xml:space="preserve">, </w:t>
      </w:r>
      <w:r>
        <w:rPr>
          <w:rStyle w:val="DecValTok"/>
        </w:rPr>
        <w:t xml:space="preserve">96</w:t>
      </w:r>
      <w:r>
        <w:rPr>
          <w:rStyle w:val="NormalTok"/>
        </w:rPr>
        <w:t xml:space="preserve">, </w:t>
      </w:r>
      <w:r>
        <w:rPr>
          <w:rStyle w:val="DecValTok"/>
        </w:rPr>
        <w:t xml:space="preserve">92</w:t>
      </w:r>
      <w:r>
        <w:rPr>
          <w:rStyle w:val="NormalTok"/>
        </w:rPr>
        <w:t xml:space="preserve">, </w:t>
      </w:r>
      <w:r>
        <w:rPr>
          <w:rStyle w:val="DecValTok"/>
        </w:rPr>
        <w:t xml:space="preserve">86</w:t>
      </w:r>
      <w:r>
        <w:rPr>
          <w:rStyle w:val="NormalTok"/>
        </w:rPr>
        <w:t xml:space="preserve">, </w:t>
      </w:r>
      <w:r>
        <w:rPr>
          <w:rStyle w:val="DecValTok"/>
        </w:rPr>
        <w:t xml:space="preserve">80</w:t>
      </w:r>
      <w:r>
        <w:rPr>
          <w:rStyle w:val="NormalTok"/>
        </w:rPr>
        <w:t xml:space="preserve">, </w:t>
      </w:r>
      <w:r>
        <w:rPr>
          <w:rStyle w:val="DecValTok"/>
        </w:rPr>
        <w:t xml:space="preserve">76</w:t>
      </w:r>
      <w:r>
        <w:rPr>
          <w:rStyle w:val="NormalTok"/>
        </w:rPr>
        <w:t xml:space="preserve">, </w:t>
      </w:r>
      <w:r>
        <w:rPr>
          <w:rStyle w:val="DecValTok"/>
        </w:rPr>
        <w:t xml:space="preserve">72</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INFLOW_BASE_12 </w:t>
      </w:r>
      <w:r>
        <w:rPr>
          <w:rStyle w:val="OperatorTok"/>
        </w:rPr>
        <w:t xml:space="preserve">=</w:t>
      </w:r>
      <w:r>
        <w:rPr>
          <w:rStyle w:val="NormalTok"/>
        </w:rPr>
        <w:t xml:space="preserve"> np.array([</w:t>
      </w:r>
      <w:r>
        <w:rPr>
          <w:rStyle w:val="DecValTok"/>
        </w:rPr>
        <w:t xml:space="preserve">55</w:t>
      </w:r>
      <w:r>
        <w:rPr>
          <w:rStyle w:val="NormalTok"/>
        </w:rPr>
        <w:t xml:space="preserve">, </w:t>
      </w:r>
      <w:r>
        <w:rPr>
          <w:rStyle w:val="DecValTok"/>
        </w:rPr>
        <w:t xml:space="preserve">52</w:t>
      </w:r>
      <w:r>
        <w:rPr>
          <w:rStyle w:val="NormalTok"/>
        </w:rPr>
        <w:t xml:space="preserve">, </w:t>
      </w:r>
      <w:r>
        <w:rPr>
          <w:rStyle w:val="DecValTok"/>
        </w:rPr>
        <w:t xml:space="preserve">60</w:t>
      </w:r>
      <w:r>
        <w:rPr>
          <w:rStyle w:val="NormalTok"/>
        </w:rPr>
        <w:t xml:space="preserve">, </w:t>
      </w:r>
      <w:r>
        <w:rPr>
          <w:rStyle w:val="DecValTok"/>
        </w:rPr>
        <w:t xml:space="preserve">78</w:t>
      </w:r>
      <w:r>
        <w:rPr>
          <w:rStyle w:val="NormalTok"/>
        </w:rPr>
        <w:t xml:space="preserve">, </w:t>
      </w:r>
      <w:r>
        <w:rPr>
          <w:rStyle w:val="DecValTok"/>
        </w:rPr>
        <w:t xml:space="preserve">95</w:t>
      </w:r>
      <w:r>
        <w:rPr>
          <w:rStyle w:val="NormalTok"/>
        </w:rPr>
        <w:t xml:space="preserve">, </w:t>
      </w:r>
      <w:r>
        <w:rPr>
          <w:rStyle w:val="DecValTok"/>
        </w:rPr>
        <w:t xml:space="preserve">130</w:t>
      </w:r>
      <w:r>
        <w:rPr>
          <w:rStyle w:val="NormalTok"/>
        </w:rPr>
        <w:t xml:space="preserve">, </w:t>
      </w:r>
      <w:r>
        <w:rPr>
          <w:rStyle w:val="DecValTok"/>
        </w:rPr>
        <w:t xml:space="preserve">170</w:t>
      </w:r>
      <w:r>
        <w:rPr>
          <w:rStyle w:val="NormalTok"/>
        </w:rPr>
        <w:t xml:space="preserve">, </w:t>
      </w:r>
      <w:r>
        <w:rPr>
          <w:rStyle w:val="DecValTok"/>
        </w:rPr>
        <w:t xml:space="preserve">160</w:t>
      </w:r>
      <w:r>
        <w:rPr>
          <w:rStyle w:val="NormalTok"/>
        </w:rPr>
        <w:t xml:space="preserve">, </w:t>
      </w:r>
      <w:r>
        <w:rPr>
          <w:rStyle w:val="DecValTok"/>
        </w:rPr>
        <w:t xml:space="preserve">120</w:t>
      </w:r>
      <w:r>
        <w:rPr>
          <w:rStyle w:val="NormalTok"/>
        </w:rPr>
        <w:t xml:space="preserve">, </w:t>
      </w:r>
      <w:r>
        <w:rPr>
          <w:rStyle w:val="DecValTok"/>
        </w:rPr>
        <w:t xml:space="preserve">92</w:t>
      </w:r>
      <w:r>
        <w:rPr>
          <w:rStyle w:val="NormalTok"/>
        </w:rPr>
        <w:t xml:space="preserve">, </w:t>
      </w:r>
      <w:r>
        <w:rPr>
          <w:rStyle w:val="DecValTok"/>
        </w:rPr>
        <w:t xml:space="preserve">74</w:t>
      </w:r>
      <w:r>
        <w:rPr>
          <w:rStyle w:val="NormalTok"/>
        </w:rPr>
        <w:t xml:space="preserve">, </w:t>
      </w:r>
      <w:r>
        <w:rPr>
          <w:rStyle w:val="DecValTok"/>
        </w:rPr>
        <w:t xml:space="preserve">60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rng </w:t>
      </w:r>
      <w:r>
        <w:rPr>
          <w:rStyle w:val="OperatorTok"/>
        </w:rPr>
        <w:t xml:space="preserve">=</w:t>
      </w:r>
      <w:r>
        <w:rPr>
          <w:rStyle w:val="NormalTok"/>
        </w:rPr>
        <w:t xml:space="preserve"> np.random.default_rng(SEED)</w:t>
      </w:r>
      <w:r>
        <w:br/>
      </w:r>
      <w:r>
        <w:br/>
      </w:r>
      <w:r>
        <w:br/>
      </w:r>
      <w:r>
        <w:rPr>
          <w:rStyle w:val="KeywordTok"/>
        </w:rPr>
        <w:t xml:space="preserve">def</w:t>
      </w:r>
      <w:r>
        <w:rPr>
          <w:rStyle w:val="NormalTok"/>
        </w:rPr>
        <w:t xml:space="preserve"> build_inflow_series():</w:t>
      </w:r>
      <w:r>
        <w:br/>
      </w:r>
      <w:r>
        <w:rPr>
          <w:rStyle w:val="NormalTok"/>
        </w:rPr>
        <w:t xml:space="preserve">    </w:t>
      </w:r>
      <w:r>
        <w:rPr>
          <w:rStyle w:val="CommentTok"/>
        </w:rPr>
        <w:t xml:space="preserve">"""用截断正态扰动构造季节性入流序列（体现 scipy 的应用）"""</w:t>
      </w:r>
      <w:r>
        <w:br/>
      </w:r>
      <w:r>
        <w:rPr>
          <w:rStyle w:val="NormalTok"/>
        </w:rPr>
        <w:t xml:space="preserve">    seasonal </w:t>
      </w:r>
      <w:r>
        <w:rPr>
          <w:rStyle w:val="OperatorTok"/>
        </w:rPr>
        <w:t xml:space="preserve">=</w:t>
      </w:r>
      <w:r>
        <w:rPr>
          <w:rStyle w:val="NormalTok"/>
        </w:rPr>
        <w:t xml:space="preserve"> np.tile(INFLOW_BASE_12, N_YEARS)</w:t>
      </w:r>
      <w:r>
        <w:br/>
      </w:r>
      <w:r>
        <w:rPr>
          <w:rStyle w:val="NormalTok"/>
        </w:rPr>
        <w:t xml:space="preserve">    </w:t>
      </w:r>
      <w:r>
        <w:rPr>
          <w:rStyle w:val="CommentTok"/>
        </w:rPr>
        <w:t xml:space="preserve"># 扰动因子约束在[0.65, 1.45]</w:t>
      </w:r>
      <w:r>
        <w:br/>
      </w:r>
      <w:r>
        <w:rPr>
          <w:rStyle w:val="NormalTok"/>
        </w:rPr>
        <w:t xml:space="preserve">    a, b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1.45</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    factor </w:t>
      </w:r>
      <w:r>
        <w:rPr>
          <w:rStyle w:val="OperatorTok"/>
        </w:rPr>
        <w:t xml:space="preserve">=</w:t>
      </w:r>
      <w:r>
        <w:rPr>
          <w:rStyle w:val="NormalTok"/>
        </w:rPr>
        <w:t xml:space="preserve"> stats.truncnorm.rvs(a, b, loc</w:t>
      </w:r>
      <w:r>
        <w:rPr>
          <w:rStyle w:val="OperatorTok"/>
        </w:rPr>
        <w:t xml:space="preserve">=</w:t>
      </w:r>
      <w:r>
        <w:rPr>
          <w:rStyle w:val="FloatTok"/>
        </w:rPr>
        <w:t xml:space="preserve">1.0</w:t>
      </w:r>
      <w:r>
        <w:rPr>
          <w:rStyle w:val="NormalTok"/>
        </w:rPr>
        <w:t xml:space="preserve">, scale</w:t>
      </w:r>
      <w:r>
        <w:rPr>
          <w:rStyle w:val="OperatorTok"/>
        </w:rPr>
        <w:t xml:space="preserve">=</w:t>
      </w:r>
      <w:r>
        <w:rPr>
          <w:rStyle w:val="FloatTok"/>
        </w:rPr>
        <w:t xml:space="preserve">0.2</w:t>
      </w:r>
      <w:r>
        <w:rPr>
          <w:rStyle w:val="NormalTok"/>
        </w:rPr>
        <w:t xml:space="preserve">, size</w:t>
      </w:r>
      <w:r>
        <w:rPr>
          <w:rStyle w:val="OperatorTok"/>
        </w:rPr>
        <w:t xml:space="preserve">=</w:t>
      </w:r>
      <w:r>
        <w:rPr>
          <w:rStyle w:val="NormalTok"/>
        </w:rPr>
        <w:t xml:space="preserve">N_MONTHS, random_state</w:t>
      </w:r>
      <w:r>
        <w:rPr>
          <w:rStyle w:val="OperatorTok"/>
        </w:rPr>
        <w:t xml:space="preserve">=</w:t>
      </w:r>
      <w:r>
        <w:rPr>
          <w:rStyle w:val="NormalTok"/>
        </w:rPr>
        <w:t xml:space="preserve">rng)</w:t>
      </w:r>
      <w:r>
        <w:br/>
      </w:r>
      <w:r>
        <w:rPr>
          <w:rStyle w:val="NormalTok"/>
        </w:rPr>
        <w:t xml:space="preserve">    </w:t>
      </w:r>
      <w:r>
        <w:rPr>
          <w:rStyle w:val="ControlFlowTok"/>
        </w:rPr>
        <w:t xml:space="preserve">return</w:t>
      </w:r>
      <w:r>
        <w:rPr>
          <w:rStyle w:val="NormalTok"/>
        </w:rPr>
        <w:t xml:space="preserve"> seasonal </w:t>
      </w:r>
      <w:r>
        <w:rPr>
          <w:rStyle w:val="OperatorTok"/>
        </w:rPr>
        <w:t xml:space="preserve">*</w:t>
      </w:r>
      <w:r>
        <w:rPr>
          <w:rStyle w:val="NormalTok"/>
        </w:rPr>
        <w:t xml:space="preserve"> factor</w:t>
      </w:r>
      <w:r>
        <w:br/>
      </w:r>
      <w:r>
        <w:br/>
      </w:r>
      <w:r>
        <w:br/>
      </w:r>
      <w:r>
        <w:rPr>
          <w:rStyle w:val="KeywordTok"/>
        </w:rPr>
        <w:t xml:space="preserve">def</w:t>
      </w:r>
      <w:r>
        <w:rPr>
          <w:rStyle w:val="NormalTok"/>
        </w:rPr>
        <w:t xml:space="preserve"> simulate_reservoir(policy_12, inflow_series):</w:t>
      </w:r>
      <w:r>
        <w:br/>
      </w:r>
      <w:r>
        <w:rPr>
          <w:rStyle w:val="NormalTok"/>
        </w:rPr>
        <w:t xml:space="preserve">    </w:t>
      </w:r>
      <w:r>
        <w:rPr>
          <w:rStyle w:val="CommentTok"/>
        </w:rPr>
        <w:t xml:space="preserve">"""</w:t>
      </w:r>
      <w:r>
        <w:br/>
      </w:r>
      <w:r>
        <w:rPr>
          <w:rStyle w:val="CommentTok"/>
        </w:rPr>
        <w:t xml:space="preserve">    policy_12: 12个月调度系数，实际出库目标=系数*需水</w:t>
      </w:r>
      <w:r>
        <w:br/>
      </w:r>
      <w:r>
        <w:rPr>
          <w:rStyle w:val="CommentTok"/>
        </w:rPr>
        <w:t xml:space="preserve">    返回：目标函数值 + KPI + 过程序列</w:t>
      </w:r>
      <w:r>
        <w:br/>
      </w:r>
      <w:r>
        <w:rPr>
          <w:rStyle w:val="CommentTok"/>
        </w:rPr>
        <w:t xml:space="preserve">    """</w:t>
      </w:r>
      <w:r>
        <w:br/>
      </w:r>
      <w:r>
        <w:rPr>
          <w:rStyle w:val="NormalTok"/>
        </w:rPr>
        <w:t xml:space="preserve">    demand </w:t>
      </w:r>
      <w:r>
        <w:rPr>
          <w:rStyle w:val="OperatorTok"/>
        </w:rPr>
        <w:t xml:space="preserve">=</w:t>
      </w:r>
      <w:r>
        <w:rPr>
          <w:rStyle w:val="NormalTok"/>
        </w:rPr>
        <w:t xml:space="preserve"> np.tile(DEMAND_12, N_YEARS)</w:t>
      </w:r>
      <w:r>
        <w:br/>
      </w:r>
      <w:r>
        <w:br/>
      </w:r>
      <w:r>
        <w:rPr>
          <w:rStyle w:val="NormalTok"/>
        </w:rPr>
        <w:t xml:space="preserve">    storage </w:t>
      </w:r>
      <w:r>
        <w:rPr>
          <w:rStyle w:val="OperatorTok"/>
        </w:rPr>
        <w:t xml:space="preserve">=</w:t>
      </w:r>
      <w:r>
        <w:rPr>
          <w:rStyle w:val="NormalTok"/>
        </w:rPr>
        <w:t xml:space="preserve"> np.zeros(N_MONTHS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release </w:t>
      </w:r>
      <w:r>
        <w:rPr>
          <w:rStyle w:val="OperatorTok"/>
        </w:rPr>
        <w:t xml:space="preserve">=</w:t>
      </w:r>
      <w:r>
        <w:rPr>
          <w:rStyle w:val="NormalTok"/>
        </w:rPr>
        <w:t xml:space="preserve"> np.zeros(N_MONTHS)</w:t>
      </w:r>
      <w:r>
        <w:br/>
      </w:r>
      <w:r>
        <w:rPr>
          <w:rStyle w:val="NormalTok"/>
        </w:rPr>
        <w:t xml:space="preserve">    spill </w:t>
      </w:r>
      <w:r>
        <w:rPr>
          <w:rStyle w:val="OperatorTok"/>
        </w:rPr>
        <w:t xml:space="preserve">=</w:t>
      </w:r>
      <w:r>
        <w:rPr>
          <w:rStyle w:val="NormalTok"/>
        </w:rPr>
        <w:t xml:space="preserve"> np.zeros(N_MONTHS)</w:t>
      </w:r>
      <w:r>
        <w:br/>
      </w:r>
      <w:r>
        <w:rPr>
          <w:rStyle w:val="NormalTok"/>
        </w:rPr>
        <w:t xml:space="preserve">    deficit </w:t>
      </w:r>
      <w:r>
        <w:rPr>
          <w:rStyle w:val="OperatorTok"/>
        </w:rPr>
        <w:t xml:space="preserve">=</w:t>
      </w:r>
      <w:r>
        <w:rPr>
          <w:rStyle w:val="NormalTok"/>
        </w:rPr>
        <w:t xml:space="preserve"> np.zeros(N_MONTHS)</w:t>
      </w:r>
      <w:r>
        <w:br/>
      </w:r>
      <w:r>
        <w:rPr>
          <w:rStyle w:val="NormalTok"/>
        </w:rPr>
        <w:t xml:space="preserve">    energy </w:t>
      </w:r>
      <w:r>
        <w:rPr>
          <w:rStyle w:val="OperatorTok"/>
        </w:rPr>
        <w:t xml:space="preserve">=</w:t>
      </w:r>
      <w:r>
        <w:rPr>
          <w:rStyle w:val="NormalTok"/>
        </w:rPr>
        <w:t xml:space="preserve"> np.zeros(N_MONTHS)  </w:t>
      </w:r>
      <w:r>
        <w:rPr>
          <w:rStyle w:val="CommentTok"/>
        </w:rPr>
        <w:t xml:space="preserve"># 月发电量（GWh）</w:t>
      </w:r>
      <w:r>
        <w:br/>
      </w:r>
      <w:r>
        <w:br/>
      </w:r>
      <w:r>
        <w:rPr>
          <w:rStyle w:val="NormalTok"/>
        </w:rPr>
        <w:t xml:space="preserve">    storage[</w:t>
      </w:r>
      <w:r>
        <w:rPr>
          <w:rStyle w:val="DecValTok"/>
        </w:rPr>
        <w:t xml:space="preserve">0</w:t>
      </w:r>
      <w:r>
        <w:rPr>
          <w:rStyle w:val="NormalTok"/>
        </w:rPr>
        <w:t xml:space="preserve">] </w:t>
      </w:r>
      <w:r>
        <w:rPr>
          <w:rStyle w:val="OperatorTok"/>
        </w:rPr>
        <w:t xml:space="preserve">=</w:t>
      </w:r>
      <w:r>
        <w:rPr>
          <w:rStyle w:val="NormalTok"/>
        </w:rPr>
        <w:t xml:space="preserve"> S_INIT</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(N_MONTHS):</w:t>
      </w:r>
      <w:r>
        <w:br/>
      </w:r>
      <w:r>
        <w:rPr>
          <w:rStyle w:val="NormalTok"/>
        </w:rPr>
        <w:t xml:space="preserve">        m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12</w:t>
      </w:r>
      <w:r>
        <w:br/>
      </w:r>
      <w:r>
        <w:br/>
      </w:r>
      <w:r>
        <w:rPr>
          <w:rStyle w:val="NormalTok"/>
        </w:rPr>
        <w:t xml:space="preserve">        </w:t>
      </w:r>
      <w:r>
        <w:rPr>
          <w:rStyle w:val="CommentTok"/>
        </w:rPr>
        <w:t xml:space="preserve"># 1) 根据规则曲线给出目标出库</w:t>
      </w:r>
      <w:r>
        <w:br/>
      </w:r>
      <w:r>
        <w:rPr>
          <w:rStyle w:val="NormalTok"/>
        </w:rPr>
        <w:t xml:space="preserve">        target_release </w:t>
      </w:r>
      <w:r>
        <w:rPr>
          <w:rStyle w:val="OperatorTok"/>
        </w:rPr>
        <w:t xml:space="preserve">=</w:t>
      </w:r>
      <w:r>
        <w:rPr>
          <w:rStyle w:val="NormalTok"/>
        </w:rPr>
        <w:t xml:space="preserve"> policy_12[m] </w:t>
      </w:r>
      <w:r>
        <w:rPr>
          <w:rStyle w:val="OperatorTok"/>
        </w:rPr>
        <w:t xml:space="preserve">*</w:t>
      </w:r>
      <w:r>
        <w:rPr>
          <w:rStyle w:val="NormalTok"/>
        </w:rPr>
        <w:t xml:space="preserve"> demand[t]</w:t>
      </w:r>
      <w:r>
        <w:br/>
      </w:r>
      <w:r>
        <w:br/>
      </w:r>
      <w:r>
        <w:rPr>
          <w:rStyle w:val="NormalTok"/>
        </w:rPr>
        <w:t xml:space="preserve">        </w:t>
      </w:r>
      <w:r>
        <w:rPr>
          <w:rStyle w:val="CommentTok"/>
        </w:rPr>
        <w:t xml:space="preserve"># 2) 可供出库水量：不低于死库容</w:t>
      </w:r>
      <w:r>
        <w:br/>
      </w:r>
      <w:r>
        <w:rPr>
          <w:rStyle w:val="NormalTok"/>
        </w:rPr>
        <w:t xml:space="preserve">        max_release_from_storage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storage[t] </w:t>
      </w:r>
      <w:r>
        <w:rPr>
          <w:rStyle w:val="OperatorTok"/>
        </w:rPr>
        <w:t xml:space="preserve">+</w:t>
      </w:r>
      <w:r>
        <w:rPr>
          <w:rStyle w:val="NormalTok"/>
        </w:rPr>
        <w:t xml:space="preserve"> inflow_series[t] </w:t>
      </w:r>
      <w:r>
        <w:rPr>
          <w:rStyle w:val="OperatorTok"/>
        </w:rPr>
        <w:t xml:space="preserve">-</w:t>
      </w:r>
      <w:r>
        <w:rPr>
          <w:rStyle w:val="NormalTok"/>
        </w:rPr>
        <w:t xml:space="preserve"> S_MIN)</w:t>
      </w:r>
      <w:r>
        <w:br/>
      </w:r>
      <w:r>
        <w:rPr>
          <w:rStyle w:val="NormalTok"/>
        </w:rPr>
        <w:t xml:space="preserve">        feasible_max_release </w:t>
      </w:r>
      <w:r>
        <w:rPr>
          <w:rStyle w:val="OperatorTok"/>
        </w:rPr>
        <w:t xml:space="preserve">=</w:t>
      </w:r>
      <w:r>
        <w:rPr>
          <w:rStyle w:val="NormalTok"/>
        </w:rPr>
        <w:t xml:space="preserve"> </w:t>
      </w:r>
      <w:r>
        <w:rPr>
          <w:rStyle w:val="BuiltInTok"/>
        </w:rPr>
        <w:t xml:space="preserve">min</w:t>
      </w:r>
      <w:r>
        <w:rPr>
          <w:rStyle w:val="NormalTok"/>
        </w:rPr>
        <w:t xml:space="preserve">(R_MAX, max_release_from_storage)</w:t>
      </w:r>
      <w:r>
        <w:br/>
      </w:r>
      <w:r>
        <w:br/>
      </w:r>
      <w:r>
        <w:rPr>
          <w:rStyle w:val="NormalTok"/>
        </w:rPr>
        <w:t xml:space="preserve">        </w:t>
      </w:r>
      <w:r>
        <w:rPr>
          <w:rStyle w:val="CommentTok"/>
        </w:rPr>
        <w:t xml:space="preserve"># 3) 受最小下泄与可行上限共同约束</w:t>
      </w:r>
      <w:r>
        <w:br/>
      </w:r>
      <w:r>
        <w:rPr>
          <w:rStyle w:val="NormalTok"/>
        </w:rPr>
        <w:t xml:space="preserve">        r_t </w:t>
      </w:r>
      <w:r>
        <w:rPr>
          <w:rStyle w:val="OperatorTok"/>
        </w:rPr>
        <w:t xml:space="preserve">=</w:t>
      </w:r>
      <w:r>
        <w:rPr>
          <w:rStyle w:val="NormalTok"/>
        </w:rPr>
        <w:t xml:space="preserve"> np.clip(target_release, R_MIN, feasible_max_release)</w:t>
      </w:r>
      <w:r>
        <w:br/>
      </w:r>
      <w:r>
        <w:rPr>
          <w:rStyle w:val="NormalTok"/>
        </w:rPr>
        <w:t xml:space="preserve">        release[t] </w:t>
      </w:r>
      <w:r>
        <w:rPr>
          <w:rStyle w:val="OperatorTok"/>
        </w:rPr>
        <w:t xml:space="preserve">=</w:t>
      </w:r>
      <w:r>
        <w:rPr>
          <w:rStyle w:val="NormalTok"/>
        </w:rPr>
        <w:t xml:space="preserve"> r_t</w:t>
      </w:r>
      <w:r>
        <w:br/>
      </w:r>
      <w:r>
        <w:br/>
      </w:r>
      <w:r>
        <w:rPr>
          <w:rStyle w:val="NormalTok"/>
        </w:rPr>
        <w:t xml:space="preserve">        </w:t>
      </w:r>
      <w:r>
        <w:rPr>
          <w:rStyle w:val="CommentTok"/>
        </w:rPr>
        <w:t xml:space="preserve"># 4) 缺水按“需水-实际供水”计算</w:t>
      </w:r>
      <w:r>
        <w:br/>
      </w:r>
      <w:r>
        <w:rPr>
          <w:rStyle w:val="NormalTok"/>
        </w:rPr>
        <w:t xml:space="preserve">        deficit[t]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demand[t] </w:t>
      </w:r>
      <w:r>
        <w:rPr>
          <w:rStyle w:val="OperatorTok"/>
        </w:rPr>
        <w:t xml:space="preserve">-</w:t>
      </w:r>
      <w:r>
        <w:rPr>
          <w:rStyle w:val="NormalTok"/>
        </w:rPr>
        <w:t xml:space="preserve"> r_t)</w:t>
      </w:r>
      <w:r>
        <w:br/>
      </w:r>
      <w:r>
        <w:br/>
      </w:r>
      <w:r>
        <w:rPr>
          <w:rStyle w:val="NormalTok"/>
        </w:rPr>
        <w:t xml:space="preserve">        </w:t>
      </w:r>
      <w:r>
        <w:rPr>
          <w:rStyle w:val="CommentTok"/>
        </w:rPr>
        <w:t xml:space="preserve"># 5) 更新库容并计算弃水</w:t>
      </w:r>
      <w:r>
        <w:br/>
      </w:r>
      <w:r>
        <w:rPr>
          <w:rStyle w:val="NormalTok"/>
        </w:rPr>
        <w:t xml:space="preserve">        next_storage </w:t>
      </w:r>
      <w:r>
        <w:rPr>
          <w:rStyle w:val="OperatorTok"/>
        </w:rPr>
        <w:t xml:space="preserve">=</w:t>
      </w:r>
      <w:r>
        <w:rPr>
          <w:rStyle w:val="NormalTok"/>
        </w:rPr>
        <w:t xml:space="preserve"> storage[t] </w:t>
      </w:r>
      <w:r>
        <w:rPr>
          <w:rStyle w:val="OperatorTok"/>
        </w:rPr>
        <w:t xml:space="preserve">+</w:t>
      </w:r>
      <w:r>
        <w:rPr>
          <w:rStyle w:val="NormalTok"/>
        </w:rPr>
        <w:t xml:space="preserve"> inflow_series[t] </w:t>
      </w:r>
      <w:r>
        <w:rPr>
          <w:rStyle w:val="OperatorTok"/>
        </w:rPr>
        <w:t xml:space="preserve">-</w:t>
      </w:r>
      <w:r>
        <w:rPr>
          <w:rStyle w:val="NormalTok"/>
        </w:rPr>
        <w:t xml:space="preserve"> r_t</w:t>
      </w:r>
      <w:r>
        <w:br/>
      </w:r>
      <w:r>
        <w:rPr>
          <w:rStyle w:val="NormalTok"/>
        </w:rPr>
        <w:t xml:space="preserve">        </w:t>
      </w:r>
      <w:r>
        <w:rPr>
          <w:rStyle w:val="ControlFlowTok"/>
        </w:rPr>
        <w:t xml:space="preserve">if</w:t>
      </w:r>
      <w:r>
        <w:rPr>
          <w:rStyle w:val="NormalTok"/>
        </w:rPr>
        <w:t xml:space="preserve"> next_storage </w:t>
      </w:r>
      <w:r>
        <w:rPr>
          <w:rStyle w:val="OperatorTok"/>
        </w:rPr>
        <w:t xml:space="preserve">&gt;</w:t>
      </w:r>
      <w:r>
        <w:rPr>
          <w:rStyle w:val="NormalTok"/>
        </w:rPr>
        <w:t xml:space="preserve"> S_MAX:</w:t>
      </w:r>
      <w:r>
        <w:br/>
      </w:r>
      <w:r>
        <w:rPr>
          <w:rStyle w:val="NormalTok"/>
        </w:rPr>
        <w:t xml:space="preserve">            spill[t] </w:t>
      </w:r>
      <w:r>
        <w:rPr>
          <w:rStyle w:val="OperatorTok"/>
        </w:rPr>
        <w:t xml:space="preserve">=</w:t>
      </w:r>
      <w:r>
        <w:rPr>
          <w:rStyle w:val="NormalTok"/>
        </w:rPr>
        <w:t xml:space="preserve"> next_storage </w:t>
      </w:r>
      <w:r>
        <w:rPr>
          <w:rStyle w:val="OperatorTok"/>
        </w:rPr>
        <w:t xml:space="preserve">-</w:t>
      </w:r>
      <w:r>
        <w:rPr>
          <w:rStyle w:val="NormalTok"/>
        </w:rPr>
        <w:t xml:space="preserve"> S_MAX</w:t>
      </w:r>
      <w:r>
        <w:br/>
      </w:r>
      <w:r>
        <w:rPr>
          <w:rStyle w:val="NormalTok"/>
        </w:rPr>
        <w:t xml:space="preserve">            next_storage </w:t>
      </w:r>
      <w:r>
        <w:rPr>
          <w:rStyle w:val="OperatorTok"/>
        </w:rPr>
        <w:t xml:space="preserve">=</w:t>
      </w:r>
      <w:r>
        <w:rPr>
          <w:rStyle w:val="NormalTok"/>
        </w:rPr>
        <w:t xml:space="preserve"> S_MAX</w:t>
      </w:r>
      <w:r>
        <w:br/>
      </w:r>
      <w:r>
        <w:rPr>
          <w:rStyle w:val="NormalTok"/>
        </w:rPr>
        <w:t xml:space="preserve">        </w:t>
      </w:r>
      <w:r>
        <w:rPr>
          <w:rStyle w:val="ControlFlowTok"/>
        </w:rPr>
        <w:t xml:space="preserve">if</w:t>
      </w:r>
      <w:r>
        <w:rPr>
          <w:rStyle w:val="NormalTok"/>
        </w:rPr>
        <w:t xml:space="preserve"> next_storage </w:t>
      </w:r>
      <w:r>
        <w:rPr>
          <w:rStyle w:val="OperatorTok"/>
        </w:rPr>
        <w:t xml:space="preserve">&lt;</w:t>
      </w:r>
      <w:r>
        <w:rPr>
          <w:rStyle w:val="NormalTok"/>
        </w:rPr>
        <w:t xml:space="preserve"> S_MIN:</w:t>
      </w:r>
      <w:r>
        <w:br/>
      </w:r>
      <w:r>
        <w:rPr>
          <w:rStyle w:val="NormalTok"/>
        </w:rPr>
        <w:t xml:space="preserve">            </w:t>
      </w:r>
      <w:r>
        <w:rPr>
          <w:rStyle w:val="CommentTok"/>
        </w:rPr>
        <w:t xml:space="preserve"># 理论上前面已约束，这里做数值保护</w:t>
      </w:r>
      <w:r>
        <w:br/>
      </w:r>
      <w:r>
        <w:rPr>
          <w:rStyle w:val="NormalTok"/>
        </w:rPr>
        <w:t xml:space="preserve">            next_storage </w:t>
      </w:r>
      <w:r>
        <w:rPr>
          <w:rStyle w:val="OperatorTok"/>
        </w:rPr>
        <w:t xml:space="preserve">=</w:t>
      </w:r>
      <w:r>
        <w:rPr>
          <w:rStyle w:val="NormalTok"/>
        </w:rPr>
        <w:t xml:space="preserve"> S_MIN</w:t>
      </w:r>
      <w:r>
        <w:br/>
      </w:r>
      <w:r>
        <w:rPr>
          <w:rStyle w:val="NormalTok"/>
        </w:rPr>
        <w:t xml:space="preserve">        storage[t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next_storage</w:t>
      </w:r>
      <w:r>
        <w:br/>
      </w:r>
      <w:r>
        <w:br/>
      </w:r>
      <w:r>
        <w:rPr>
          <w:rStyle w:val="NormalTok"/>
        </w:rPr>
        <w:t xml:space="preserve">        </w:t>
      </w:r>
      <w:r>
        <w:rPr>
          <w:rStyle w:val="CommentTok"/>
        </w:rPr>
        <w:t xml:space="preserve"># 6) 估算月发电量：E=ρgVhη（单位换算到GWh）</w:t>
      </w:r>
      <w:r>
        <w:br/>
      </w:r>
      <w:r>
        <w:rPr>
          <w:rStyle w:val="NormalTok"/>
        </w:rPr>
        <w:t xml:space="preserve">        head </w:t>
      </w:r>
      <w:r>
        <w:rPr>
          <w:rStyle w:val="OperatorTok"/>
        </w:rPr>
        <w:t xml:space="preserve">=</w:t>
      </w:r>
      <w:r>
        <w:rPr>
          <w:rStyle w:val="NormalTok"/>
        </w:rPr>
        <w:t xml:space="preserve"> H_MIN </w:t>
      </w:r>
      <w:r>
        <w:rPr>
          <w:rStyle w:val="OperatorTok"/>
        </w:rPr>
        <w:t xml:space="preserve">+</w:t>
      </w:r>
      <w:r>
        <w:rPr>
          <w:rStyle w:val="NormalTok"/>
        </w:rPr>
        <w:t xml:space="preserve"> (storage[t] </w:t>
      </w:r>
      <w:r>
        <w:rPr>
          <w:rStyle w:val="OperatorTok"/>
        </w:rPr>
        <w:t xml:space="preserve">-</w:t>
      </w:r>
      <w:r>
        <w:rPr>
          <w:rStyle w:val="NormalTok"/>
        </w:rPr>
        <w:t xml:space="preserve"> S_MIN) </w:t>
      </w:r>
      <w:r>
        <w:rPr>
          <w:rStyle w:val="OperatorTok"/>
        </w:rPr>
        <w:t xml:space="preserve">/</w:t>
      </w:r>
      <w:r>
        <w:rPr>
          <w:rStyle w:val="NormalTok"/>
        </w:rPr>
        <w:t xml:space="preserve"> (S_MAX </w:t>
      </w:r>
      <w:r>
        <w:rPr>
          <w:rStyle w:val="OperatorTok"/>
        </w:rPr>
        <w:t xml:space="preserve">-</w:t>
      </w:r>
      <w:r>
        <w:rPr>
          <w:rStyle w:val="NormalTok"/>
        </w:rPr>
        <w:t xml:space="preserve"> S_MIN) </w:t>
      </w:r>
      <w:r>
        <w:rPr>
          <w:rStyle w:val="OperatorTok"/>
        </w:rPr>
        <w:t xml:space="preserve">*</w:t>
      </w:r>
      <w:r>
        <w:rPr>
          <w:rStyle w:val="NormalTok"/>
        </w:rPr>
        <w:t xml:space="preserve"> (H_MAX </w:t>
      </w:r>
      <w:r>
        <w:rPr>
          <w:rStyle w:val="OperatorTok"/>
        </w:rPr>
        <w:t xml:space="preserve">-</w:t>
      </w:r>
      <w:r>
        <w:rPr>
          <w:rStyle w:val="NormalTok"/>
        </w:rPr>
        <w:t xml:space="preserve"> H_MIN)</w:t>
      </w:r>
      <w:r>
        <w:br/>
      </w:r>
      <w:r>
        <w:rPr>
          <w:rStyle w:val="NormalTok"/>
        </w:rPr>
        <w:t xml:space="preserve">        energy[t] </w:t>
      </w:r>
      <w:r>
        <w:rPr>
          <w:rStyle w:val="OperatorTok"/>
        </w:rPr>
        <w:t xml:space="preserve">=</w:t>
      </w:r>
      <w:r>
        <w:rPr>
          <w:rStyle w:val="NormalTok"/>
        </w:rPr>
        <w:t xml:space="preserve"> </w:t>
      </w:r>
      <w:r>
        <w:rPr>
          <w:rStyle w:val="FloatTok"/>
        </w:rPr>
        <w:t xml:space="preserve">0.002725</w:t>
      </w:r>
      <w:r>
        <w:rPr>
          <w:rStyle w:val="NormalTok"/>
        </w:rPr>
        <w:t xml:space="preserve"> </w:t>
      </w:r>
      <w:r>
        <w:rPr>
          <w:rStyle w:val="OperatorTok"/>
        </w:rPr>
        <w:t xml:space="preserve">*</w:t>
      </w:r>
      <w:r>
        <w:rPr>
          <w:rStyle w:val="NormalTok"/>
        </w:rPr>
        <w:t xml:space="preserve"> ETA </w:t>
      </w:r>
      <w:r>
        <w:rPr>
          <w:rStyle w:val="OperatorTok"/>
        </w:rPr>
        <w:t xml:space="preserve">*</w:t>
      </w:r>
      <w:r>
        <w:rPr>
          <w:rStyle w:val="NormalTok"/>
        </w:rPr>
        <w:t xml:space="preserve"> head </w:t>
      </w:r>
      <w:r>
        <w:rPr>
          <w:rStyle w:val="OperatorTok"/>
        </w:rPr>
        <w:t xml:space="preserve">*</w:t>
      </w:r>
      <w:r>
        <w:rPr>
          <w:rStyle w:val="NormalTok"/>
        </w:rPr>
        <w:t xml:space="preserve"> r_t</w:t>
      </w:r>
      <w:r>
        <w:br/>
      </w:r>
      <w:r>
        <w:br/>
      </w:r>
      <w:r>
        <w:rPr>
          <w:rStyle w:val="NormalTok"/>
        </w:rPr>
        <w:t xml:space="preserve">    </w:t>
      </w:r>
      <w:r>
        <w:rPr>
          <w:rStyle w:val="CommentTok"/>
        </w:rPr>
        <w:t xml:space="preserve"># ------------------------ 目标函数 ------------------------</w:t>
      </w:r>
      <w:r>
        <w:br/>
      </w:r>
      <w:r>
        <w:rPr>
          <w:rStyle w:val="NormalTok"/>
        </w:rPr>
        <w:t xml:space="preserve">    deficit_ratio </w:t>
      </w:r>
      <w:r>
        <w:rPr>
          <w:rStyle w:val="OperatorTok"/>
        </w:rPr>
        <w:t xml:space="preserve">=</w:t>
      </w:r>
      <w:r>
        <w:rPr>
          <w:rStyle w:val="NormalTok"/>
        </w:rPr>
        <w:t xml:space="preserve"> deficit.</w:t>
      </w:r>
      <w:r>
        <w:rPr>
          <w:rStyle w:val="BuiltInTok"/>
        </w:rPr>
        <w:t xml:space="preserve">sum</w:t>
      </w:r>
      <w:r>
        <w:rPr>
          <w:rStyle w:val="NormalTok"/>
        </w:rPr>
        <w:t xml:space="preserve">() </w:t>
      </w:r>
      <w:r>
        <w:rPr>
          <w:rStyle w:val="OperatorTok"/>
        </w:rPr>
        <w:t xml:space="preserve">/</w:t>
      </w:r>
      <w:r>
        <w:rPr>
          <w:rStyle w:val="NormalTok"/>
        </w:rPr>
        <w:t xml:space="preserve"> demand.</w:t>
      </w:r>
      <w:r>
        <w:rPr>
          <w:rStyle w:val="BuiltInTok"/>
        </w:rPr>
        <w:t xml:space="preserve">sum</w:t>
      </w:r>
      <w:r>
        <w:rPr>
          <w:rStyle w:val="NormalTok"/>
        </w:rPr>
        <w:t xml:space="preserve">()                     </w:t>
      </w:r>
      <w:r>
        <w:rPr>
          <w:rStyle w:val="CommentTok"/>
        </w:rPr>
        <w:t xml:space="preserve"># 目标1：缺水率最小</w:t>
      </w:r>
      <w:r>
        <w:br/>
      </w:r>
      <w:r>
        <w:rPr>
          <w:rStyle w:val="NormalTok"/>
        </w:rPr>
        <w:t xml:space="preserve">    power_cv </w:t>
      </w:r>
      <w:r>
        <w:rPr>
          <w:rStyle w:val="OperatorTok"/>
        </w:rPr>
        <w:t xml:space="preserve">=</w:t>
      </w:r>
      <w:r>
        <w:rPr>
          <w:rStyle w:val="NormalTok"/>
        </w:rPr>
        <w:t xml:space="preserve"> np.std(energy) </w:t>
      </w:r>
      <w:r>
        <w:rPr>
          <w:rStyle w:val="OperatorTok"/>
        </w:rPr>
        <w:t xml:space="preserve">/</w:t>
      </w:r>
      <w:r>
        <w:rPr>
          <w:rStyle w:val="NormalTok"/>
        </w:rPr>
        <w:t xml:space="preserve"> (np.mean(energy) </w:t>
      </w:r>
      <w:r>
        <w:rPr>
          <w:rStyle w:val="OperatorTok"/>
        </w:rPr>
        <w:t xml:space="preserve">+</w:t>
      </w:r>
      <w:r>
        <w:rPr>
          <w:rStyle w:val="NormalTok"/>
        </w:rPr>
        <w:t xml:space="preserve"> </w:t>
      </w:r>
      <w:r>
        <w:rPr>
          <w:rStyle w:val="FloatTok"/>
        </w:rPr>
        <w:t xml:space="preserve">1e-9</w:t>
      </w:r>
      <w:r>
        <w:rPr>
          <w:rStyle w:val="NormalTok"/>
        </w:rPr>
        <w:t xml:space="preserve">)            </w:t>
      </w:r>
      <w:r>
        <w:rPr>
          <w:rStyle w:val="CommentTok"/>
        </w:rPr>
        <w:t xml:space="preserve"># 目标2：发电波动最小</w:t>
      </w:r>
      <w:r>
        <w:br/>
      </w:r>
      <w:r>
        <w:br/>
      </w:r>
      <w:r>
        <w:rPr>
          <w:rStyle w:val="NormalTok"/>
        </w:rPr>
        <w:t xml:space="preserve">    </w:t>
      </w:r>
      <w:r>
        <w:rPr>
          <w:rStyle w:val="CommentTok"/>
        </w:rPr>
        <w:t xml:space="preserve"># 期末库容偏差惩罚（约束处理）</w:t>
      </w:r>
      <w:r>
        <w:br/>
      </w:r>
      <w:r>
        <w:rPr>
          <w:rStyle w:val="NormalTok"/>
        </w:rPr>
        <w:t xml:space="preserve">    terminal_penalty </w:t>
      </w:r>
      <w:r>
        <w:rPr>
          <w:rStyle w:val="OperatorTok"/>
        </w:rPr>
        <w:t xml:space="preserve">=</w:t>
      </w:r>
      <w:r>
        <w:rPr>
          <w:rStyle w:val="NormalTok"/>
        </w:rPr>
        <w:t xml:space="preserve"> </w:t>
      </w:r>
      <w:r>
        <w:rPr>
          <w:rStyle w:val="BuiltInTok"/>
        </w:rPr>
        <w:t xml:space="preserve">abs</w:t>
      </w:r>
      <w:r>
        <w:rPr>
          <w:rStyle w:val="NormalTok"/>
        </w:rPr>
        <w:t xml:space="preserve">(storage[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S_INIT) </w:t>
      </w:r>
      <w:r>
        <w:rPr>
          <w:rStyle w:val="OperatorTok"/>
        </w:rPr>
        <w:t xml:space="preserve">/</w:t>
      </w:r>
      <w:r>
        <w:rPr>
          <w:rStyle w:val="NormalTok"/>
        </w:rPr>
        <w:t xml:space="preserve"> (S_MAX </w:t>
      </w:r>
      <w:r>
        <w:rPr>
          <w:rStyle w:val="OperatorTok"/>
        </w:rPr>
        <w:t xml:space="preserve">-</w:t>
      </w:r>
      <w:r>
        <w:rPr>
          <w:rStyle w:val="NormalTok"/>
        </w:rPr>
        <w:t xml:space="preserve"> S_MIN)</w:t>
      </w:r>
      <w:r>
        <w:br/>
      </w:r>
      <w:r>
        <w:br/>
      </w:r>
      <w:r>
        <w:rPr>
          <w:rStyle w:val="NormalTok"/>
        </w:rPr>
        <w:t xml:space="preserve">    obj1 </w:t>
      </w:r>
      <w:r>
        <w:rPr>
          <w:rStyle w:val="OperatorTok"/>
        </w:rPr>
        <w:t xml:space="preserve">=</w:t>
      </w:r>
      <w:r>
        <w:rPr>
          <w:rStyle w:val="NormalTok"/>
        </w:rPr>
        <w:t xml:space="preserve"> deficit_ratio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terminal_penalty</w:t>
      </w:r>
      <w:r>
        <w:br/>
      </w:r>
      <w:r>
        <w:rPr>
          <w:rStyle w:val="NormalTok"/>
        </w:rPr>
        <w:t xml:space="preserve">    obj2 </w:t>
      </w:r>
      <w:r>
        <w:rPr>
          <w:rStyle w:val="OperatorTok"/>
        </w:rPr>
        <w:t xml:space="preserve">=</w:t>
      </w:r>
      <w:r>
        <w:rPr>
          <w:rStyle w:val="NormalTok"/>
        </w:rPr>
        <w:t xml:space="preserve"> power_cv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terminal_penalty</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"deficit_ratio"</w:t>
      </w:r>
      <w:r>
        <w:rPr>
          <w:rStyle w:val="NormalTok"/>
        </w:rPr>
        <w:t xml:space="preserve">: deficit_ratio,</w:t>
      </w:r>
      <w:r>
        <w:br/>
      </w:r>
      <w:r>
        <w:rPr>
          <w:rStyle w:val="NormalTok"/>
        </w:rPr>
        <w:t xml:space="preserve">        </w:t>
      </w:r>
      <w:r>
        <w:rPr>
          <w:rStyle w:val="StringTok"/>
        </w:rPr>
        <w:t xml:space="preserve">"power_cv"</w:t>
      </w:r>
      <w:r>
        <w:rPr>
          <w:rStyle w:val="NormalTok"/>
        </w:rPr>
        <w:t xml:space="preserve">: power_cv,</w:t>
      </w:r>
      <w:r>
        <w:br/>
      </w:r>
      <w:r>
        <w:rPr>
          <w:rStyle w:val="NormalTok"/>
        </w:rPr>
        <w:t xml:space="preserve">        </w:t>
      </w:r>
      <w:r>
        <w:rPr>
          <w:rStyle w:val="StringTok"/>
        </w:rPr>
        <w:t xml:space="preserve">"annual_energy_gwh"</w:t>
      </w:r>
      <w:r>
        <w:rPr>
          <w:rStyle w:val="NormalTok"/>
        </w:rPr>
        <w:t xml:space="preserve">: energy.</w:t>
      </w:r>
      <w:r>
        <w:rPr>
          <w:rStyle w:val="BuiltInTok"/>
        </w:rPr>
        <w:t xml:space="preserve">sum</w:t>
      </w:r>
      <w:r>
        <w:rPr>
          <w:rStyle w:val="NormalTok"/>
        </w:rPr>
        <w:t xml:space="preserve">() </w:t>
      </w:r>
      <w:r>
        <w:rPr>
          <w:rStyle w:val="OperatorTok"/>
        </w:rPr>
        <w:t xml:space="preserve">/</w:t>
      </w:r>
      <w:r>
        <w:rPr>
          <w:rStyle w:val="NormalTok"/>
        </w:rPr>
        <w:t xml:space="preserve"> N_YEARS,</w:t>
      </w:r>
      <w:r>
        <w:br/>
      </w:r>
      <w:r>
        <w:rPr>
          <w:rStyle w:val="NormalTok"/>
        </w:rPr>
        <w:t xml:space="preserve">        </w:t>
      </w:r>
      <w:r>
        <w:rPr>
          <w:rStyle w:val="StringTok"/>
        </w:rPr>
        <w:t xml:space="preserve">"spill_ratio"</w:t>
      </w:r>
      <w:r>
        <w:rPr>
          <w:rStyle w:val="NormalTok"/>
        </w:rPr>
        <w:t xml:space="preserve">: spill.</w:t>
      </w:r>
      <w:r>
        <w:rPr>
          <w:rStyle w:val="BuiltInTok"/>
        </w:rPr>
        <w:t xml:space="preserve">sum</w:t>
      </w:r>
      <w:r>
        <w:rPr>
          <w:rStyle w:val="NormalTok"/>
        </w:rPr>
        <w:t xml:space="preserve">() </w:t>
      </w:r>
      <w:r>
        <w:rPr>
          <w:rStyle w:val="OperatorTok"/>
        </w:rPr>
        <w:t xml:space="preserve">/</w:t>
      </w:r>
      <w:r>
        <w:rPr>
          <w:rStyle w:val="NormalTok"/>
        </w:rPr>
        <w:t xml:space="preserve"> (inflow_series.</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"terminal_storage_dev"</w:t>
      </w:r>
      <w:r>
        <w:rPr>
          <w:rStyle w:val="NormalTok"/>
        </w:rPr>
        <w:t xml:space="preserve">: </w:t>
      </w:r>
      <w:r>
        <w:rPr>
          <w:rStyle w:val="BuiltInTok"/>
        </w:rPr>
        <w:t xml:space="preserve">abs</w:t>
      </w:r>
      <w:r>
        <w:rPr>
          <w:rStyle w:val="NormalTok"/>
        </w:rPr>
        <w:t xml:space="preserve">(storage[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S_INIT),</w:t>
      </w:r>
      <w:r>
        <w:br/>
      </w:r>
      <w:r>
        <w:rPr>
          <w:rStyle w:val="NormalTok"/>
        </w:rPr>
        <w:t xml:space="preserve">    }</w:t>
      </w:r>
      <w:r>
        <w:br/>
      </w:r>
      <w:r>
        <w:br/>
      </w:r>
      <w:r>
        <w:rPr>
          <w:rStyle w:val="NormalTok"/>
        </w:rPr>
        <w:t xml:space="preserve">    traces </w:t>
      </w:r>
      <w:r>
        <w:rPr>
          <w:rStyle w:val="OperatorTok"/>
        </w:rPr>
        <w:t xml:space="preserve">=</w:t>
      </w:r>
      <w:r>
        <w:rPr>
          <w:rStyle w:val="NormalTok"/>
        </w:rPr>
        <w:t xml:space="preserve"> {</w:t>
      </w:r>
      <w:r>
        <w:br/>
      </w:r>
      <w:r>
        <w:rPr>
          <w:rStyle w:val="NormalTok"/>
        </w:rPr>
        <w:t xml:space="preserve">        </w:t>
      </w:r>
      <w:r>
        <w:rPr>
          <w:rStyle w:val="StringTok"/>
        </w:rPr>
        <w:t xml:space="preserve">"storage"</w:t>
      </w:r>
      <w:r>
        <w:rPr>
          <w:rStyle w:val="NormalTok"/>
        </w:rPr>
        <w:t xml:space="preserve">: storage,</w:t>
      </w:r>
      <w:r>
        <w:br/>
      </w:r>
      <w:r>
        <w:rPr>
          <w:rStyle w:val="NormalTok"/>
        </w:rPr>
        <w:t xml:space="preserve">        </w:t>
      </w:r>
      <w:r>
        <w:rPr>
          <w:rStyle w:val="StringTok"/>
        </w:rPr>
        <w:t xml:space="preserve">"release"</w:t>
      </w:r>
      <w:r>
        <w:rPr>
          <w:rStyle w:val="NormalTok"/>
        </w:rPr>
        <w:t xml:space="preserve">: release,</w:t>
      </w:r>
      <w:r>
        <w:br/>
      </w:r>
      <w:r>
        <w:rPr>
          <w:rStyle w:val="NormalTok"/>
        </w:rPr>
        <w:t xml:space="preserve">        </w:t>
      </w:r>
      <w:r>
        <w:rPr>
          <w:rStyle w:val="StringTok"/>
        </w:rPr>
        <w:t xml:space="preserve">"inflow"</w:t>
      </w:r>
      <w:r>
        <w:rPr>
          <w:rStyle w:val="NormalTok"/>
        </w:rPr>
        <w:t xml:space="preserve">: inflow_series,</w:t>
      </w:r>
      <w:r>
        <w:br/>
      </w:r>
      <w:r>
        <w:rPr>
          <w:rStyle w:val="NormalTok"/>
        </w:rPr>
        <w:t xml:space="preserve">        </w:t>
      </w:r>
      <w:r>
        <w:rPr>
          <w:rStyle w:val="StringTok"/>
        </w:rPr>
        <w:t xml:space="preserve">"energy"</w:t>
      </w:r>
      <w:r>
        <w:rPr>
          <w:rStyle w:val="NormalTok"/>
        </w:rPr>
        <w:t xml:space="preserve">: energy,</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np.array([obj1, obj2]), kpi, traces</w:t>
      </w:r>
      <w:r>
        <w:br/>
      </w:r>
      <w:r>
        <w:br/>
      </w:r>
      <w:r>
        <w:br/>
      </w:r>
      <w:r>
        <w:rPr>
          <w:rStyle w:val="KeywordTok"/>
        </w:rPr>
        <w:t xml:space="preserve">def</w:t>
      </w:r>
      <w:r>
        <w:rPr>
          <w:rStyle w:val="NormalTok"/>
        </w:rPr>
        <w:t xml:space="preserve"> dominates(a, b):</w:t>
      </w:r>
      <w:r>
        <w:br/>
      </w:r>
      <w:r>
        <w:rPr>
          <w:rStyle w:val="NormalTok"/>
        </w:rPr>
        <w:t xml:space="preserve">    </w:t>
      </w:r>
      <w:r>
        <w:rPr>
          <w:rStyle w:val="CommentTok"/>
        </w:rPr>
        <w:t xml:space="preserve">"""判断个体a是否支配个体b（最小化问题）"""</w:t>
      </w:r>
      <w:r>
        <w:br/>
      </w:r>
      <w:r>
        <w:rPr>
          <w:rStyle w:val="NormalTok"/>
        </w:rPr>
        <w:t xml:space="preserve">    </w:t>
      </w:r>
      <w:r>
        <w:rPr>
          <w:rStyle w:val="ControlFlowTok"/>
        </w:rPr>
        <w:t xml:space="preserve">return</w:t>
      </w:r>
      <w:r>
        <w:rPr>
          <w:rStyle w:val="NormalTok"/>
        </w:rPr>
        <w:t xml:space="preserve"> np.</w:t>
      </w:r>
      <w:r>
        <w:rPr>
          <w:rStyle w:val="BuiltInTok"/>
        </w:rPr>
        <w:t xml:space="preserve">all</w:t>
      </w:r>
      <w:r>
        <w:rPr>
          <w:rStyle w:val="NormalTok"/>
        </w:rPr>
        <w:t xml:space="preserve">(a </w:t>
      </w:r>
      <w:r>
        <w:rPr>
          <w:rStyle w:val="OperatorTok"/>
        </w:rPr>
        <w:t xml:space="preserve">&lt;=</w:t>
      </w:r>
      <w:r>
        <w:rPr>
          <w:rStyle w:val="NormalTok"/>
        </w:rPr>
        <w:t xml:space="preserve"> b) </w:t>
      </w:r>
      <w:r>
        <w:rPr>
          <w:rStyle w:val="KeywordTok"/>
        </w:rPr>
        <w:t xml:space="preserve">and</w:t>
      </w:r>
      <w:r>
        <w:rPr>
          <w:rStyle w:val="NormalTok"/>
        </w:rPr>
        <w:t xml:space="preserve"> np.</w:t>
      </w:r>
      <w:r>
        <w:rPr>
          <w:rStyle w:val="BuiltInTok"/>
        </w:rPr>
        <w:t xml:space="preserve">any</w:t>
      </w:r>
      <w:r>
        <w:rPr>
          <w:rStyle w:val="NormalTok"/>
        </w:rPr>
        <w:t xml:space="preserve">(a </w:t>
      </w:r>
      <w:r>
        <w:rPr>
          <w:rStyle w:val="OperatorTok"/>
        </w:rPr>
        <w:t xml:space="preserve">&lt;</w:t>
      </w:r>
      <w:r>
        <w:rPr>
          <w:rStyle w:val="NormalTok"/>
        </w:rPr>
        <w:t xml:space="preserve"> b)</w:t>
      </w:r>
      <w:r>
        <w:br/>
      </w:r>
      <w:r>
        <w:br/>
      </w:r>
      <w:r>
        <w:br/>
      </w:r>
      <w:r>
        <w:rPr>
          <w:rStyle w:val="KeywordTok"/>
        </w:rPr>
        <w:t xml:space="preserve">def</w:t>
      </w:r>
      <w:r>
        <w:rPr>
          <w:rStyle w:val="NormalTok"/>
        </w:rPr>
        <w:t xml:space="preserve"> fast_non_dominated_sort(objs):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(objs)</w:t>
      </w:r>
      <w:r>
        <w:br/>
      </w:r>
      <w:r>
        <w:rPr>
          <w:rStyle w:val="NormalTok"/>
        </w:rPr>
        <w:t xml:space="preserve">    dominated_set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dominate_count </w:t>
      </w:r>
      <w:r>
        <w:rPr>
          <w:rStyle w:val="OperatorTok"/>
        </w:rPr>
        <w:t xml:space="preserve">=</w:t>
      </w:r>
      <w:r>
        <w:rPr>
          <w:rStyle w:val="NormalTok"/>
        </w:rPr>
        <w:t xml:space="preserve"> np.zeros(n, dtype</w:t>
      </w:r>
      <w:r>
        <w:rPr>
          <w:rStyle w:val="OperatorTok"/>
        </w:rPr>
        <w:t xml:space="preserve">=</w:t>
      </w:r>
      <w:r>
        <w:rPr>
          <w:rStyle w:val="BuiltInTok"/>
        </w:rPr>
        <w:t xml:space="preserve">int</w:t>
      </w:r>
      <w:r>
        <w:rPr>
          <w:rStyle w:val="NormalTok"/>
        </w:rPr>
        <w:t xml:space="preserve">)</w:t>
      </w:r>
      <w:r>
        <w:br/>
      </w:r>
      <w:r>
        <w:rPr>
          <w:rStyle w:val="NormalTok"/>
        </w:rPr>
        <w:t xml:space="preserve">    fronts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q:</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dominates(objs[p], objs[q]):</w:t>
      </w:r>
      <w:r>
        <w:br/>
      </w:r>
      <w:r>
        <w:rPr>
          <w:rStyle w:val="NormalTok"/>
        </w:rPr>
        <w:t xml:space="preserve">                dominated_set[p].append(q)</w:t>
      </w:r>
      <w:r>
        <w:br/>
      </w:r>
      <w:r>
        <w:rPr>
          <w:rStyle w:val="NormalTok"/>
        </w:rPr>
        <w:t xml:space="preserve">            </w:t>
      </w:r>
      <w:r>
        <w:rPr>
          <w:rStyle w:val="ControlFlowTok"/>
        </w:rPr>
        <w:t xml:space="preserve">elif</w:t>
      </w:r>
      <w:r>
        <w:rPr>
          <w:rStyle w:val="NormalTok"/>
        </w:rPr>
        <w:t xml:space="preserve"> dominates(objs[q], objs[p]):</w:t>
      </w:r>
      <w:r>
        <w:br/>
      </w:r>
      <w:r>
        <w:rPr>
          <w:rStyle w:val="NormalTok"/>
        </w:rPr>
        <w:t xml:space="preserve">                dominate_count[p]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dominate_count[p]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fronts[</w:t>
      </w:r>
      <w:r>
        <w:rPr>
          <w:rStyle w:val="DecValTok"/>
        </w:rPr>
        <w:t xml:space="preserve">0</w:t>
      </w:r>
      <w:r>
        <w:rPr>
          <w:rStyle w:val="NormalTok"/>
        </w:rPr>
        <w:t xml:space="preserve">].append(p)</w:t>
      </w:r>
      <w:r>
        <w:br/>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fronts[i]:</w:t>
      </w:r>
      <w:r>
        <w:br/>
      </w:r>
      <w:r>
        <w:rPr>
          <w:rStyle w:val="NormalTok"/>
        </w:rPr>
        <w:t xml:space="preserve">        next_front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fronts[i]:</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dominated_set[p]:</w:t>
      </w:r>
      <w:r>
        <w:br/>
      </w:r>
      <w:r>
        <w:rPr>
          <w:rStyle w:val="NormalTok"/>
        </w:rPr>
        <w:t xml:space="preserve">                dominate_count[q]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dominate_count[q]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next_front.append(q)</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fronts.append(next_front)</w:t>
      </w:r>
      <w:r>
        <w:br/>
      </w:r>
      <w:r>
        <w:br/>
      </w:r>
      <w:r>
        <w:rPr>
          <w:rStyle w:val="NormalTok"/>
        </w:rPr>
        <w:t xml:space="preserve">    fronts.pop()</w:t>
      </w:r>
      <w:r>
        <w:br/>
      </w:r>
      <w:r>
        <w:rPr>
          <w:rStyle w:val="NormalTok"/>
        </w:rPr>
        <w:t xml:space="preserve">    rank </w:t>
      </w:r>
      <w:r>
        <w:rPr>
          <w:rStyle w:val="OperatorTok"/>
        </w:rPr>
        <w:t xml:space="preserve">=</w:t>
      </w:r>
      <w:r>
        <w:rPr>
          <w:rStyle w:val="NormalTok"/>
        </w:rPr>
        <w:t xml:space="preserve"> np.zeros(n,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front </w:t>
      </w:r>
      <w:r>
        <w:rPr>
          <w:rStyle w:val="KeywordTok"/>
        </w:rPr>
        <w:t xml:space="preserve">in</w:t>
      </w:r>
      <w:r>
        <w:rPr>
          <w:rStyle w:val="NormalTok"/>
        </w:rPr>
        <w:t xml:space="preserve"> </w:t>
      </w:r>
      <w:r>
        <w:rPr>
          <w:rStyle w:val="BuiltInTok"/>
        </w:rPr>
        <w:t xml:space="preserve">enumerate</w:t>
      </w:r>
      <w:r>
        <w:rPr>
          <w:rStyle w:val="NormalTok"/>
        </w:rPr>
        <w:t xml:space="preserve">(fronts):</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front:</w:t>
      </w:r>
      <w:r>
        <w:br/>
      </w:r>
      <w:r>
        <w:rPr>
          <w:rStyle w:val="NormalTok"/>
        </w:rPr>
        <w:t xml:space="preserve">            rank[idx]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fronts, rank</w:t>
      </w:r>
      <w:r>
        <w:br/>
      </w:r>
      <w:r>
        <w:br/>
      </w:r>
      <w:r>
        <w:br/>
      </w:r>
      <w:r>
        <w:rPr>
          <w:rStyle w:val="KeywordTok"/>
        </w:rPr>
        <w:t xml:space="preserve">def</w:t>
      </w:r>
      <w:r>
        <w:rPr>
          <w:rStyle w:val="NormalTok"/>
        </w:rPr>
        <w:t xml:space="preserve"> crowding_distance(objs, front):</w:t>
      </w:r>
      <w:r>
        <w:br/>
      </w:r>
      <w:r>
        <w:rPr>
          <w:rStyle w:val="NormalTok"/>
        </w:rPr>
        <w:t xml:space="preserve">    </w:t>
      </w:r>
      <w:r>
        <w:rPr>
          <w:rStyle w:val="CommentTok"/>
        </w:rPr>
        <w:t xml:space="preserve">"""计算某一front中的拥挤距离"""</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(front)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(front)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{front[</w:t>
      </w:r>
      <w:r>
        <w:rPr>
          <w:rStyle w:val="DecValTok"/>
        </w:rPr>
        <w:t xml:space="preserve">0</w:t>
      </w:r>
      <w:r>
        <w:rPr>
          <w:rStyle w:val="NormalTok"/>
        </w:rPr>
        <w:t xml:space="preserve">]: np.inf}</w:t>
      </w:r>
      <w:r>
        <w:br/>
      </w:r>
      <w:r>
        <w:br/>
      </w:r>
      <w:r>
        <w:rPr>
          <w:rStyle w:val="NormalTok"/>
        </w:rPr>
        <w:t xml:space="preserve">    distance </w:t>
      </w:r>
      <w:r>
        <w:rPr>
          <w:rStyle w:val="OperatorTok"/>
        </w:rPr>
        <w:t xml:space="preserve">=</w:t>
      </w:r>
      <w:r>
        <w:rPr>
          <w:rStyle w:val="NormalTok"/>
        </w:rPr>
        <w:t xml:space="preserve"> np.zeros(</w:t>
      </w:r>
      <w:r>
        <w:rPr>
          <w:rStyle w:val="BuiltInTok"/>
        </w:rPr>
        <w:t xml:space="preserve">len</w:t>
      </w:r>
      <w:r>
        <w:rPr>
          <w:rStyle w:val="NormalTok"/>
        </w:rPr>
        <w:t xml:space="preserve">(front), dtype</w:t>
      </w:r>
      <w:r>
        <w:rPr>
          <w:rStyle w:val="OperatorTok"/>
        </w:rPr>
        <w:t xml:space="preserve">=</w:t>
      </w:r>
      <w:r>
        <w:rPr>
          <w:rStyle w:val="BuiltInTok"/>
        </w:rPr>
        <w:t xml:space="preserve">float</w:t>
      </w:r>
      <w:r>
        <w:rPr>
          <w:rStyle w:val="NormalTok"/>
        </w:rPr>
        <w:t xml:space="preserve">)</w:t>
      </w:r>
      <w:r>
        <w:br/>
      </w:r>
      <w:r>
        <w:rPr>
          <w:rStyle w:val="NormalTok"/>
        </w:rPr>
        <w:t xml:space="preserve">    front_objs </w:t>
      </w:r>
      <w:r>
        <w:rPr>
          <w:rStyle w:val="OperatorTok"/>
        </w:rPr>
        <w:t xml:space="preserve">=</w:t>
      </w:r>
      <w:r>
        <w:rPr>
          <w:rStyle w:val="NormalTok"/>
        </w:rPr>
        <w:t xml:space="preserve"> objs[front]</w:t>
      </w:r>
      <w:r>
        <w:br/>
      </w:r>
      <w:r>
        <w:rPr>
          <w:rStyle w:val="NormalTok"/>
        </w:rPr>
        <w:t xml:space="preserve">    n_obj </w:t>
      </w:r>
      <w:r>
        <w:rPr>
          <w:rStyle w:val="OperatorTok"/>
        </w:rPr>
        <w:t xml:space="preserve">=</w:t>
      </w:r>
      <w:r>
        <w:rPr>
          <w:rStyle w:val="NormalTok"/>
        </w:rPr>
        <w:t xml:space="preserve"> front_objs.shape[</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(n_obj):</w:t>
      </w:r>
      <w:r>
        <w:br/>
      </w:r>
      <w:r>
        <w:rPr>
          <w:rStyle w:val="NormalTok"/>
        </w:rPr>
        <w:t xml:space="preserve">        order </w:t>
      </w:r>
      <w:r>
        <w:rPr>
          <w:rStyle w:val="OperatorTok"/>
        </w:rPr>
        <w:t xml:space="preserve">=</w:t>
      </w:r>
      <w:r>
        <w:rPr>
          <w:rStyle w:val="NormalTok"/>
        </w:rPr>
        <w:t xml:space="preserve"> np.argsort(front_objs[:, m])</w:t>
      </w:r>
      <w:r>
        <w:br/>
      </w:r>
      <w:r>
        <w:rPr>
          <w:rStyle w:val="NormalTok"/>
        </w:rPr>
        <w:t xml:space="preserve">        distance[order[</w:t>
      </w:r>
      <w:r>
        <w:rPr>
          <w:rStyle w:val="DecValTok"/>
        </w:rPr>
        <w:t xml:space="preserve">0</w:t>
      </w:r>
      <w:r>
        <w:rPr>
          <w:rStyle w:val="NormalTok"/>
        </w:rPr>
        <w:t xml:space="preserve">]] </w:t>
      </w:r>
      <w:r>
        <w:rPr>
          <w:rStyle w:val="OperatorTok"/>
        </w:rPr>
        <w:t xml:space="preserve">=</w:t>
      </w:r>
      <w:r>
        <w:rPr>
          <w:rStyle w:val="NormalTok"/>
        </w:rPr>
        <w:t xml:space="preserve"> np.inf</w:t>
      </w:r>
      <w:r>
        <w:br/>
      </w:r>
      <w:r>
        <w:rPr>
          <w:rStyle w:val="NormalTok"/>
        </w:rPr>
        <w:t xml:space="preserve">        distance[order[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np.inf</w:t>
      </w:r>
      <w:r>
        <w:br/>
      </w:r>
      <w:r>
        <w:br/>
      </w:r>
      <w:r>
        <w:rPr>
          <w:rStyle w:val="NormalTok"/>
        </w:rPr>
        <w:t xml:space="preserve">        vmin </w:t>
      </w:r>
      <w:r>
        <w:rPr>
          <w:rStyle w:val="OperatorTok"/>
        </w:rPr>
        <w:t xml:space="preserve">=</w:t>
      </w:r>
      <w:r>
        <w:rPr>
          <w:rStyle w:val="NormalTok"/>
        </w:rPr>
        <w:t xml:space="preserve"> front_objs[order[</w:t>
      </w:r>
      <w:r>
        <w:rPr>
          <w:rStyle w:val="DecValTok"/>
        </w:rPr>
        <w:t xml:space="preserve">0</w:t>
      </w:r>
      <w:r>
        <w:rPr>
          <w:rStyle w:val="NormalTok"/>
        </w:rPr>
        <w:t xml:space="preserve">], m]</w:t>
      </w:r>
      <w:r>
        <w:br/>
      </w:r>
      <w:r>
        <w:rPr>
          <w:rStyle w:val="NormalTok"/>
        </w:rPr>
        <w:t xml:space="preserve">        vmax </w:t>
      </w:r>
      <w:r>
        <w:rPr>
          <w:rStyle w:val="OperatorTok"/>
        </w:rPr>
        <w:t xml:space="preserve">=</w:t>
      </w:r>
      <w:r>
        <w:rPr>
          <w:rStyle w:val="NormalTok"/>
        </w:rPr>
        <w:t xml:space="preserve"> front_objs[order[</w:t>
      </w:r>
      <w:r>
        <w:rPr>
          <w:rStyle w:val="OperatorTok"/>
        </w:rPr>
        <w:t xml:space="preserve">-</w:t>
      </w:r>
      <w:r>
        <w:rPr>
          <w:rStyle w:val="DecValTok"/>
        </w:rPr>
        <w:t xml:space="preserve">1</w:t>
      </w:r>
      <w:r>
        <w:rPr>
          <w:rStyle w:val="NormalTok"/>
        </w:rPr>
        <w:t xml:space="preserve">], m]</w:t>
      </w:r>
      <w:r>
        <w:br/>
      </w:r>
      <w:r>
        <w:rPr>
          <w:rStyle w:val="NormalTok"/>
        </w:rPr>
        <w:t xml:space="preserve">        </w:t>
      </w:r>
      <w:r>
        <w:rPr>
          <w:rStyle w:val="ControlFlowTok"/>
        </w:rPr>
        <w:t xml:space="preserve">if</w:t>
      </w:r>
      <w:r>
        <w:rPr>
          <w:rStyle w:val="NormalTok"/>
        </w:rPr>
        <w:t xml:space="preserve"> vmax </w:t>
      </w:r>
      <w:r>
        <w:rPr>
          <w:rStyle w:val="OperatorTok"/>
        </w:rPr>
        <w:t xml:space="preserve">-</w:t>
      </w:r>
      <w:r>
        <w:rPr>
          <w:rStyle w:val="NormalTok"/>
        </w:rPr>
        <w:t xml:space="preserve"> vmin </w:t>
      </w:r>
      <w:r>
        <w:rPr>
          <w:rStyle w:val="Operato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(front)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distance[order[i]] </w:t>
      </w:r>
      <w:r>
        <w:rPr>
          <w:rStyle w:val="OperatorTok"/>
        </w:rPr>
        <w:t xml:space="preserve">+=</w:t>
      </w:r>
      <w:r>
        <w:rPr>
          <w:rStyle w:val="NormalTok"/>
        </w:rPr>
        <w:t xml:space="preserve"> (front_objs[order[i </w:t>
      </w:r>
      <w:r>
        <w:rPr>
          <w:rStyle w:val="OperatorTok"/>
        </w:rPr>
        <w:t xml:space="preserve">+</w:t>
      </w:r>
      <w:r>
        <w:rPr>
          <w:rStyle w:val="NormalTok"/>
        </w:rPr>
        <w:t xml:space="preserve"> </w:t>
      </w:r>
      <w:r>
        <w:rPr>
          <w:rStyle w:val="DecValTok"/>
        </w:rPr>
        <w:t xml:space="preserve">1</w:t>
      </w:r>
      <w:r>
        <w:rPr>
          <w:rStyle w:val="NormalTok"/>
        </w:rPr>
        <w:t xml:space="preserve">], m] </w:t>
      </w:r>
      <w:r>
        <w:rPr>
          <w:rStyle w:val="OperatorTok"/>
        </w:rPr>
        <w:t xml:space="preserve">-</w:t>
      </w:r>
      <w:r>
        <w:rPr>
          <w:rStyle w:val="NormalTok"/>
        </w:rPr>
        <w:t xml:space="preserve"> front_objs[order[i </w:t>
      </w:r>
      <w:r>
        <w:rPr>
          <w:rStyle w:val="OperatorTok"/>
        </w:rPr>
        <w:t xml:space="preserve">-</w:t>
      </w:r>
      <w:r>
        <w:rPr>
          <w:rStyle w:val="NormalTok"/>
        </w:rPr>
        <w:t xml:space="preserve"> </w:t>
      </w:r>
      <w:r>
        <w:rPr>
          <w:rStyle w:val="DecValTok"/>
        </w:rPr>
        <w:t xml:space="preserve">1</w:t>
      </w:r>
      <w:r>
        <w:rPr>
          <w:rStyle w:val="NormalTok"/>
        </w:rPr>
        <w:t xml:space="preserve">], m]) </w:t>
      </w:r>
      <w:r>
        <w:rPr>
          <w:rStyle w:val="OperatorTok"/>
        </w:rPr>
        <w:t xml:space="preserve">/</w:t>
      </w:r>
      <w:r>
        <w:rPr>
          <w:rStyle w:val="NormalTok"/>
        </w:rPr>
        <w:t xml:space="preserve"> (vmax </w:t>
      </w:r>
      <w:r>
        <w:rPr>
          <w:rStyle w:val="OperatorTok"/>
        </w:rPr>
        <w:t xml:space="preserve">-</w:t>
      </w:r>
      <w:r>
        <w:rPr>
          <w:rStyle w:val="NormalTok"/>
        </w:rPr>
        <w:t xml:space="preserve"> vmin)</w:t>
      </w:r>
      <w:r>
        <w:br/>
      </w:r>
      <w:r>
        <w:br/>
      </w:r>
      <w:r>
        <w:rPr>
          <w:rStyle w:val="NormalTok"/>
        </w:rPr>
        <w:t xml:space="preserve">    </w:t>
      </w:r>
      <w:r>
        <w:rPr>
          <w:rStyle w:val="ControlFlowTok"/>
        </w:rPr>
        <w:t xml:space="preserve">return</w:t>
      </w:r>
      <w:r>
        <w:rPr>
          <w:rStyle w:val="NormalTok"/>
        </w:rPr>
        <w:t xml:space="preserve"> {front[i]: distance[i]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(front))}</w:t>
      </w:r>
      <w:r>
        <w:br/>
      </w:r>
      <w:r>
        <w:br/>
      </w:r>
      <w:r>
        <w:br/>
      </w:r>
      <w:r>
        <w:rPr>
          <w:rStyle w:val="KeywordTok"/>
        </w:rPr>
        <w:t xml:space="preserve">def</w:t>
      </w:r>
      <w:r>
        <w:rPr>
          <w:rStyle w:val="NormalTok"/>
        </w:rPr>
        <w:t xml:space="preserve"> tournament_selection(pop, rank, crowd_map, n_select):</w:t>
      </w:r>
      <w:r>
        <w:br/>
      </w:r>
      <w:r>
        <w:rPr>
          <w:rStyle w:val="NormalTok"/>
        </w:rPr>
        <w:t xml:space="preserve">    </w:t>
      </w:r>
      <w:r>
        <w:rPr>
          <w:rStyle w:val="CommentTok"/>
        </w:rPr>
        <w:t xml:space="preserve">"""锦标赛选择：先比较等级，再比较拥挤距离"""</w:t>
      </w:r>
      <w:r>
        <w:br/>
      </w:r>
      <w:r>
        <w:rPr>
          <w:rStyle w:val="NormalTok"/>
        </w:rPr>
        <w:t xml:space="preserve">    selected_idx </w:t>
      </w:r>
      <w:r>
        <w:rPr>
          <w:rStyle w:val="OperatorTok"/>
        </w:rPr>
        <w:t xml:space="preserve">=</w:t>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(pop)</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(n_select):</w:t>
      </w:r>
      <w:r>
        <w:br/>
      </w:r>
      <w:r>
        <w:rPr>
          <w:rStyle w:val="NormalTok"/>
        </w:rPr>
        <w:t xml:space="preserve">        i, j </w:t>
      </w:r>
      <w:r>
        <w:rPr>
          <w:rStyle w:val="OperatorTok"/>
        </w:rPr>
        <w:t xml:space="preserve">=</w:t>
      </w:r>
      <w:r>
        <w:rPr>
          <w:rStyle w:val="NormalTok"/>
        </w:rPr>
        <w:t xml:space="preserve"> rng.integers(</w:t>
      </w:r>
      <w:r>
        <w:rPr>
          <w:rStyle w:val="DecValTok"/>
        </w:rPr>
        <w:t xml:space="preserve">0</w:t>
      </w:r>
      <w:r>
        <w:rPr>
          <w:rStyle w:val="NormalTok"/>
        </w:rPr>
        <w:t xml:space="preserve">, n, size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rank[i] </w:t>
      </w:r>
      <w:r>
        <w:rPr>
          <w:rStyle w:val="OperatorTok"/>
        </w:rPr>
        <w:t xml:space="preserve">&lt;</w:t>
      </w:r>
      <w:r>
        <w:rPr>
          <w:rStyle w:val="NormalTok"/>
        </w:rPr>
        <w:t xml:space="preserve"> rank[j]:</w:t>
      </w:r>
      <w:r>
        <w:br/>
      </w:r>
      <w:r>
        <w:rPr>
          <w:rStyle w:val="NormalTok"/>
        </w:rPr>
        <w:t xml:space="preserve">            winner </w:t>
      </w:r>
      <w:r>
        <w:rPr>
          <w:rStyle w:val="OperatorTok"/>
        </w:rPr>
        <w:t xml:space="preserve">=</w:t>
      </w:r>
      <w:r>
        <w:rPr>
          <w:rStyle w:val="NormalTok"/>
        </w:rPr>
        <w:t xml:space="preserve"> i</w:t>
      </w:r>
      <w:r>
        <w:br/>
      </w:r>
      <w:r>
        <w:rPr>
          <w:rStyle w:val="NormalTok"/>
        </w:rPr>
        <w:t xml:space="preserve">        </w:t>
      </w:r>
      <w:r>
        <w:rPr>
          <w:rStyle w:val="ControlFlowTok"/>
        </w:rPr>
        <w:t xml:space="preserve">elif</w:t>
      </w:r>
      <w:r>
        <w:rPr>
          <w:rStyle w:val="NormalTok"/>
        </w:rPr>
        <w:t xml:space="preserve"> rank[i] </w:t>
      </w:r>
      <w:r>
        <w:rPr>
          <w:rStyle w:val="OperatorTok"/>
        </w:rPr>
        <w:t xml:space="preserve">&gt;</w:t>
      </w:r>
      <w:r>
        <w:rPr>
          <w:rStyle w:val="NormalTok"/>
        </w:rPr>
        <w:t xml:space="preserve"> rank[j]:</w:t>
      </w:r>
      <w:r>
        <w:br/>
      </w:r>
      <w:r>
        <w:rPr>
          <w:rStyle w:val="NormalTok"/>
        </w:rPr>
        <w:t xml:space="preserve">            winner </w:t>
      </w:r>
      <w:r>
        <w:rPr>
          <w:rStyle w:val="OperatorTok"/>
        </w:rPr>
        <w:t xml:space="preserve">=</w:t>
      </w:r>
      <w:r>
        <w:rPr>
          <w:rStyle w:val="NormalTok"/>
        </w:rPr>
        <w:t xml:space="preserve"> j</w:t>
      </w:r>
      <w:r>
        <w:br/>
      </w:r>
      <w:r>
        <w:rPr>
          <w:rStyle w:val="NormalTok"/>
        </w:rPr>
        <w:t xml:space="preserve">        </w:t>
      </w:r>
      <w:r>
        <w:rPr>
          <w:rStyle w:val="ControlFlowTok"/>
        </w:rPr>
        <w:t xml:space="preserve">else</w:t>
      </w:r>
      <w:r>
        <w:rPr>
          <w:rStyle w:val="NormalTok"/>
        </w:rPr>
        <w:t xml:space="preserve">:</w:t>
      </w:r>
      <w:r>
        <w:br/>
      </w:r>
      <w:r>
        <w:rPr>
          <w:rStyle w:val="NormalTok"/>
        </w:rPr>
        <w:t xml:space="preserve">            winner </w:t>
      </w:r>
      <w:r>
        <w:rPr>
          <w:rStyle w:val="OperatorTok"/>
        </w:rPr>
        <w:t xml:space="preserve">=</w:t>
      </w:r>
      <w:r>
        <w:rPr>
          <w:rStyle w:val="NormalTok"/>
        </w:rPr>
        <w:t xml:space="preserve"> i </w:t>
      </w:r>
      <w:r>
        <w:rPr>
          <w:rStyle w:val="ControlFlowTok"/>
        </w:rPr>
        <w:t xml:space="preserve">if</w:t>
      </w:r>
      <w:r>
        <w:rPr>
          <w:rStyle w:val="NormalTok"/>
        </w:rPr>
        <w:t xml:space="preserve"> crowd_map.get(i, </w:t>
      </w:r>
      <w:r>
        <w:rPr>
          <w:rStyle w:val="FloatTok"/>
        </w:rPr>
        <w:t xml:space="preserve">0.0</w:t>
      </w:r>
      <w:r>
        <w:rPr>
          <w:rStyle w:val="NormalTok"/>
        </w:rPr>
        <w:t xml:space="preserve">) </w:t>
      </w:r>
      <w:r>
        <w:rPr>
          <w:rStyle w:val="OperatorTok"/>
        </w:rPr>
        <w:t xml:space="preserve">&gt;</w:t>
      </w:r>
      <w:r>
        <w:rPr>
          <w:rStyle w:val="NormalTok"/>
        </w:rPr>
        <w:t xml:space="preserve"> crowd_map.get(j, </w:t>
      </w:r>
      <w:r>
        <w:rPr>
          <w:rStyle w:val="FloatTok"/>
        </w:rPr>
        <w:t xml:space="preserve">0.0</w:t>
      </w:r>
      <w:r>
        <w:rPr>
          <w:rStyle w:val="NormalTok"/>
        </w:rPr>
        <w:t xml:space="preserve">) </w:t>
      </w:r>
      <w:r>
        <w:rPr>
          <w:rStyle w:val="ControlFlowTok"/>
        </w:rPr>
        <w:t xml:space="preserve">else</w:t>
      </w:r>
      <w:r>
        <w:rPr>
          <w:rStyle w:val="NormalTok"/>
        </w:rPr>
        <w:t xml:space="preserve"> j</w:t>
      </w:r>
      <w:r>
        <w:br/>
      </w:r>
      <w:r>
        <w:rPr>
          <w:rStyle w:val="NormalTok"/>
        </w:rPr>
        <w:t xml:space="preserve">        selected_idx.append(winner)</w:t>
      </w:r>
      <w:r>
        <w:br/>
      </w:r>
      <w:r>
        <w:rPr>
          <w:rStyle w:val="NormalTok"/>
        </w:rPr>
        <w:t xml:space="preserve">    </w:t>
      </w:r>
      <w:r>
        <w:rPr>
          <w:rStyle w:val="ControlFlowTok"/>
        </w:rPr>
        <w:t xml:space="preserve">return</w:t>
      </w:r>
      <w:r>
        <w:rPr>
          <w:rStyle w:val="NormalTok"/>
        </w:rPr>
        <w:t xml:space="preserve"> pop[selected_idx]</w:t>
      </w:r>
      <w:r>
        <w:br/>
      </w:r>
      <w:r>
        <w:br/>
      </w:r>
      <w:r>
        <w:br/>
      </w:r>
      <w:r>
        <w:rPr>
          <w:rStyle w:val="KeywordTok"/>
        </w:rPr>
        <w:t xml:space="preserve">def</w:t>
      </w:r>
      <w:r>
        <w:rPr>
          <w:rStyle w:val="NormalTok"/>
        </w:rPr>
        <w:t xml:space="preserve"> crossover(p1, p2):</w:t>
      </w:r>
      <w:r>
        <w:br/>
      </w:r>
      <w:r>
        <w:rPr>
          <w:rStyle w:val="NormalTok"/>
        </w:rPr>
        <w:t xml:space="preserve">    </w:t>
      </w:r>
      <w:r>
        <w:rPr>
          <w:rStyle w:val="CommentTok"/>
        </w:rPr>
        <w:t xml:space="preserve">"""算术交叉"""</w:t>
      </w:r>
      <w:r>
        <w:br/>
      </w:r>
      <w:r>
        <w:rPr>
          <w:rStyle w:val="NormalTok"/>
        </w:rPr>
        <w:t xml:space="preserve">    </w:t>
      </w:r>
      <w:r>
        <w:rPr>
          <w:rStyle w:val="ControlFlowTok"/>
        </w:rPr>
        <w:t xml:space="preserve">if</w:t>
      </w:r>
      <w:r>
        <w:rPr>
          <w:rStyle w:val="NormalTok"/>
        </w:rPr>
        <w:t xml:space="preserve"> rng.random() </w:t>
      </w:r>
      <w:r>
        <w:rPr>
          <w:rStyle w:val="OperatorTok"/>
        </w:rPr>
        <w:t xml:space="preserve">&gt;</w:t>
      </w:r>
      <w:r>
        <w:rPr>
          <w:rStyle w:val="NormalTok"/>
        </w:rPr>
        <w:t xml:space="preserve"> CROSSOVER_RATE:</w:t>
      </w:r>
      <w:r>
        <w:br/>
      </w:r>
      <w:r>
        <w:rPr>
          <w:rStyle w:val="NormalTok"/>
        </w:rPr>
        <w:t xml:space="preserve">        </w:t>
      </w:r>
      <w:r>
        <w:rPr>
          <w:rStyle w:val="ControlFlowTok"/>
        </w:rPr>
        <w:t xml:space="preserve">return</w:t>
      </w:r>
      <w:r>
        <w:rPr>
          <w:rStyle w:val="NormalTok"/>
        </w:rPr>
        <w:t xml:space="preserve"> p1.copy(), p2.copy()</w:t>
      </w:r>
      <w:r>
        <w:br/>
      </w:r>
      <w:r>
        <w:rPr>
          <w:rStyle w:val="NormalTok"/>
        </w:rPr>
        <w:t xml:space="preserve">    alpha </w:t>
      </w:r>
      <w:r>
        <w:rPr>
          <w:rStyle w:val="OperatorTok"/>
        </w:rPr>
        <w:t xml:space="preserve">=</w:t>
      </w:r>
      <w:r>
        <w:rPr>
          <w:rStyle w:val="NormalTok"/>
        </w:rPr>
        <w:t xml:space="preserve"> rng.random(</w:t>
      </w:r>
      <w:r>
        <w:rPr>
          <w:rStyle w:val="BuiltInTok"/>
        </w:rPr>
        <w:t xml:space="preserve">len</w:t>
      </w:r>
      <w:r>
        <w:rPr>
          <w:rStyle w:val="NormalTok"/>
        </w:rPr>
        <w:t xml:space="preserve">(p1))</w:t>
      </w:r>
      <w:r>
        <w:br/>
      </w:r>
      <w:r>
        <w:rPr>
          <w:rStyle w:val="NormalTok"/>
        </w:rPr>
        <w:t xml:space="preserve">    c1 </w:t>
      </w:r>
      <w:r>
        <w:rPr>
          <w:rStyle w:val="OperatorTok"/>
        </w:rPr>
        <w:t xml:space="preserve">=</w:t>
      </w:r>
      <w:r>
        <w:rPr>
          <w:rStyle w:val="NormalTok"/>
        </w:rPr>
        <w:t xml:space="preserve"> alpha </w:t>
      </w:r>
      <w:r>
        <w:rPr>
          <w:rStyle w:val="OperatorTok"/>
        </w:rPr>
        <w:t xml:space="preserve">*</w:t>
      </w:r>
      <w:r>
        <w:rPr>
          <w:rStyle w:val="NormalTok"/>
        </w:rPr>
        <w:t xml:space="preserve"> p1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p2</w:t>
      </w:r>
      <w:r>
        <w:br/>
      </w:r>
      <w:r>
        <w:rPr>
          <w:rStyle w:val="NormalTok"/>
        </w:rPr>
        <w:t xml:space="preserve">    c2 </w:t>
      </w:r>
      <w:r>
        <w:rPr>
          <w:rStyle w:val="OperatorTok"/>
        </w:rPr>
        <w:t xml:space="preserve">=</w:t>
      </w:r>
      <w:r>
        <w:rPr>
          <w:rStyle w:val="NormalTok"/>
        </w:rPr>
        <w:t xml:space="preserve"> alpha </w:t>
      </w:r>
      <w:r>
        <w:rPr>
          <w:rStyle w:val="OperatorTok"/>
        </w:rPr>
        <w:t xml:space="preserve">*</w:t>
      </w:r>
      <w:r>
        <w:rPr>
          <w:rStyle w:val="NormalTok"/>
        </w:rPr>
        <w:t xml:space="preserve"> p2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p1</w:t>
      </w:r>
      <w:r>
        <w:br/>
      </w:r>
      <w:r>
        <w:rPr>
          <w:rStyle w:val="NormalTok"/>
        </w:rPr>
        <w:t xml:space="preserve">    </w:t>
      </w:r>
      <w:r>
        <w:rPr>
          <w:rStyle w:val="ControlFlowTok"/>
        </w:rPr>
        <w:t xml:space="preserve">return</w:t>
      </w:r>
      <w:r>
        <w:rPr>
          <w:rStyle w:val="NormalTok"/>
        </w:rPr>
        <w:t xml:space="preserve"> np.clip(c1, GENE_LOW, GENE_HIGH), np.clip(c2, GENE_LOW, GENE_HIGH)</w:t>
      </w:r>
      <w:r>
        <w:br/>
      </w:r>
      <w:r>
        <w:br/>
      </w:r>
      <w:r>
        <w:br/>
      </w:r>
      <w:r>
        <w:rPr>
          <w:rStyle w:val="KeywordTok"/>
        </w:rPr>
        <w:t xml:space="preserve">def</w:t>
      </w:r>
      <w:r>
        <w:rPr>
          <w:rStyle w:val="NormalTok"/>
        </w:rPr>
        <w:t xml:space="preserve"> mutate(child):</w:t>
      </w:r>
      <w:r>
        <w:br/>
      </w:r>
      <w:r>
        <w:rPr>
          <w:rStyle w:val="NormalTok"/>
        </w:rPr>
        <w:t xml:space="preserve">    </w:t>
      </w:r>
      <w:r>
        <w:rPr>
          <w:rStyle w:val="CommentTok"/>
        </w:rPr>
        <w:t xml:space="preserve">"""高斯变异"""</w:t>
      </w:r>
      <w:r>
        <w:br/>
      </w:r>
      <w:r>
        <w:rPr>
          <w:rStyle w:val="NormalTok"/>
        </w:rPr>
        <w:t xml:space="preserve">    child </w:t>
      </w:r>
      <w:r>
        <w:rPr>
          <w:rStyle w:val="OperatorTok"/>
        </w:rPr>
        <w:t xml:space="preserve">=</w:t>
      </w:r>
      <w:r>
        <w:rPr>
          <w:rStyle w:val="NormalTok"/>
        </w:rPr>
        <w:t xml:space="preserve"> child.copy()</w:t>
      </w:r>
      <w:r>
        <w:br/>
      </w:r>
      <w:r>
        <w:rPr>
          <w:rStyle w:val="NormalTok"/>
        </w:rPr>
        <w:t xml:space="preserve">    mask </w:t>
      </w:r>
      <w:r>
        <w:rPr>
          <w:rStyle w:val="OperatorTok"/>
        </w:rPr>
        <w:t xml:space="preserve">=</w:t>
      </w:r>
      <w:r>
        <w:rPr>
          <w:rStyle w:val="NormalTok"/>
        </w:rPr>
        <w:t xml:space="preserve"> rng.random(</w:t>
      </w:r>
      <w:r>
        <w:rPr>
          <w:rStyle w:val="BuiltInTok"/>
        </w:rPr>
        <w:t xml:space="preserve">len</w:t>
      </w:r>
      <w:r>
        <w:rPr>
          <w:rStyle w:val="NormalTok"/>
        </w:rPr>
        <w:t xml:space="preserve">(child)) </w:t>
      </w:r>
      <w:r>
        <w:rPr>
          <w:rStyle w:val="OperatorTok"/>
        </w:rPr>
        <w:t xml:space="preserve">&lt;</w:t>
      </w:r>
      <w:r>
        <w:rPr>
          <w:rStyle w:val="NormalTok"/>
        </w:rPr>
        <w:t xml:space="preserve"> MUTATION_RATE</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(mask):</w:t>
      </w:r>
      <w:r>
        <w:br/>
      </w:r>
      <w:r>
        <w:rPr>
          <w:rStyle w:val="NormalTok"/>
        </w:rPr>
        <w:t xml:space="preserve">        child[mask]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0.08</w:t>
      </w:r>
      <w:r>
        <w:rPr>
          <w:rStyle w:val="NormalTok"/>
        </w:rPr>
        <w:t xml:space="preserve">, size</w:t>
      </w:r>
      <w:r>
        <w:rPr>
          <w:rStyle w:val="OperatorTok"/>
        </w:rPr>
        <w:t xml:space="preserve">=</w:t>
      </w:r>
      <w:r>
        <w:rPr>
          <w:rStyle w:val="NormalTok"/>
        </w:rPr>
        <w:t xml:space="preserve">np.</w:t>
      </w:r>
      <w:r>
        <w:rPr>
          <w:rStyle w:val="BuiltInTok"/>
        </w:rPr>
        <w:t xml:space="preserve">sum</w:t>
      </w:r>
      <w:r>
        <w:rPr>
          <w:rStyle w:val="NormalTok"/>
        </w:rPr>
        <w:t xml:space="preserve">(mask))</w:t>
      </w:r>
      <w:r>
        <w:br/>
      </w:r>
      <w:r>
        <w:rPr>
          <w:rStyle w:val="NormalTok"/>
        </w:rPr>
        <w:t xml:space="preserve">    </w:t>
      </w:r>
      <w:r>
        <w:rPr>
          <w:rStyle w:val="ControlFlowTok"/>
        </w:rPr>
        <w:t xml:space="preserve">return</w:t>
      </w:r>
      <w:r>
        <w:rPr>
          <w:rStyle w:val="NormalTok"/>
        </w:rPr>
        <w:t xml:space="preserve"> np.clip(child, GENE_LOW, GENE_HIGH)</w:t>
      </w:r>
      <w:r>
        <w:br/>
      </w:r>
      <w:r>
        <w:br/>
      </w:r>
      <w:r>
        <w:br/>
      </w:r>
      <w:r>
        <w:rPr>
          <w:rStyle w:val="KeywordTok"/>
        </w:rPr>
        <w:t xml:space="preserve">def</w:t>
      </w:r>
      <w:r>
        <w:rPr>
          <w:rStyle w:val="NormalTok"/>
        </w:rPr>
        <w:t xml:space="preserve"> evaluate_population(pop, inflow_series):</w:t>
      </w:r>
      <w:r>
        <w:br/>
      </w:r>
      <w:r>
        <w:rPr>
          <w:rStyle w:val="NormalTok"/>
        </w:rPr>
        <w:t xml:space="preserve">    objs </w:t>
      </w:r>
      <w:r>
        <w:rPr>
          <w:rStyle w:val="OperatorTok"/>
        </w:rPr>
        <w:t xml:space="preserve">=</w:t>
      </w:r>
      <w:r>
        <w:rPr>
          <w:rStyle w:val="NormalTok"/>
        </w:rPr>
        <w:t xml:space="preserve"> np.zeros((</w:t>
      </w:r>
      <w:r>
        <w:rPr>
          <w:rStyle w:val="BuiltInTok"/>
        </w:rPr>
        <w:t xml:space="preserve">len</w:t>
      </w:r>
      <w:r>
        <w:rPr>
          <w:rStyle w:val="NormalTok"/>
        </w:rPr>
        <w:t xml:space="preserve">(pop),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indiv </w:t>
      </w:r>
      <w:r>
        <w:rPr>
          <w:rStyle w:val="KeywordTok"/>
        </w:rPr>
        <w:t xml:space="preserve">in</w:t>
      </w:r>
      <w:r>
        <w:rPr>
          <w:rStyle w:val="NormalTok"/>
        </w:rPr>
        <w:t xml:space="preserve"> </w:t>
      </w:r>
      <w:r>
        <w:rPr>
          <w:rStyle w:val="BuiltInTok"/>
        </w:rPr>
        <w:t xml:space="preserve">enumerate</w:t>
      </w:r>
      <w:r>
        <w:rPr>
          <w:rStyle w:val="NormalTok"/>
        </w:rPr>
        <w:t xml:space="preserve">(pop):</w:t>
      </w:r>
      <w:r>
        <w:br/>
      </w:r>
      <w:r>
        <w:rPr>
          <w:rStyle w:val="NormalTok"/>
        </w:rPr>
        <w:t xml:space="preserve">        objs[i], _, _ </w:t>
      </w:r>
      <w:r>
        <w:rPr>
          <w:rStyle w:val="OperatorTok"/>
        </w:rPr>
        <w:t xml:space="preserve">=</w:t>
      </w:r>
      <w:r>
        <w:rPr>
          <w:rStyle w:val="NormalTok"/>
        </w:rPr>
        <w:t xml:space="preserve"> simulate_reservoir(indiv, inflow_series)</w:t>
      </w:r>
      <w:r>
        <w:br/>
      </w:r>
      <w:r>
        <w:rPr>
          <w:rStyle w:val="NormalTok"/>
        </w:rPr>
        <w:t xml:space="preserve">    </w:t>
      </w:r>
      <w:r>
        <w:rPr>
          <w:rStyle w:val="ControlFlowTok"/>
        </w:rPr>
        <w:t xml:space="preserve">return</w:t>
      </w:r>
      <w:r>
        <w:rPr>
          <w:rStyle w:val="NormalTok"/>
        </w:rPr>
        <w:t xml:space="preserve"> objs</w:t>
      </w:r>
      <w:r>
        <w:br/>
      </w:r>
      <w:r>
        <w:br/>
      </w:r>
      <w:r>
        <w:br/>
      </w:r>
      <w:r>
        <w:rPr>
          <w:rStyle w:val="KeywordTok"/>
        </w:rPr>
        <w:t xml:space="preserve">def</w:t>
      </w:r>
      <w:r>
        <w:rPr>
          <w:rStyle w:val="NormalTok"/>
        </w:rPr>
        <w:t xml:space="preserve"> make_offspring(pop, rank, crowd_map):</w:t>
      </w:r>
      <w:r>
        <w:br/>
      </w:r>
      <w:r>
        <w:rPr>
          <w:rStyle w:val="NormalTok"/>
        </w:rPr>
        <w:t xml:space="preserve">    mating_pool </w:t>
      </w:r>
      <w:r>
        <w:rPr>
          <w:rStyle w:val="OperatorTok"/>
        </w:rPr>
        <w:t xml:space="preserve">=</w:t>
      </w:r>
      <w:r>
        <w:rPr>
          <w:rStyle w:val="NormalTok"/>
        </w:rPr>
        <w:t xml:space="preserve"> tournament_selection(pop, rank, crowd_map, </w:t>
      </w:r>
      <w:r>
        <w:rPr>
          <w:rStyle w:val="BuiltInTok"/>
        </w:rPr>
        <w:t xml:space="preserve">len</w:t>
      </w:r>
      <w:r>
        <w:rPr>
          <w:rStyle w:val="NormalTok"/>
        </w:rPr>
        <w:t xml:space="preserve">(pop))</w:t>
      </w:r>
      <w:r>
        <w:br/>
      </w:r>
      <w:r>
        <w:rPr>
          <w:rStyle w:val="NormalTok"/>
        </w:rPr>
        <w:t xml:space="preserve">    children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(mating_pool), </w:t>
      </w:r>
      <w:r>
        <w:rPr>
          <w:rStyle w:val="DecValTok"/>
        </w:rPr>
        <w:t xml:space="preserve">2</w:t>
      </w:r>
      <w:r>
        <w:rPr>
          <w:rStyle w:val="NormalTok"/>
        </w:rPr>
        <w:t xml:space="preserve">):</w:t>
      </w:r>
      <w:r>
        <w:br/>
      </w:r>
      <w:r>
        <w:rPr>
          <w:rStyle w:val="NormalTok"/>
        </w:rPr>
        <w:t xml:space="preserve">        p1 </w:t>
      </w:r>
      <w:r>
        <w:rPr>
          <w:rStyle w:val="OperatorTok"/>
        </w:rPr>
        <w:t xml:space="preserve">=</w:t>
      </w:r>
      <w:r>
        <w:rPr>
          <w:rStyle w:val="NormalTok"/>
        </w:rPr>
        <w:t xml:space="preserve"> mating_pool[i]</w:t>
      </w:r>
      <w:r>
        <w:br/>
      </w:r>
      <w:r>
        <w:rPr>
          <w:rStyle w:val="NormalTok"/>
        </w:rPr>
        <w:t xml:space="preserve">        p2 </w:t>
      </w:r>
      <w:r>
        <w:rPr>
          <w:rStyle w:val="OperatorTok"/>
        </w:rPr>
        <w:t xml:space="preserve">=</w:t>
      </w:r>
      <w:r>
        <w:rPr>
          <w:rStyle w:val="NormalTok"/>
        </w:rPr>
        <w:t xml:space="preserve"> mating_pool[(i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(mating_pool)]</w:t>
      </w:r>
      <w:r>
        <w:br/>
      </w:r>
      <w:r>
        <w:rPr>
          <w:rStyle w:val="NormalTok"/>
        </w:rPr>
        <w:t xml:space="preserve">        c1, c2 </w:t>
      </w:r>
      <w:r>
        <w:rPr>
          <w:rStyle w:val="OperatorTok"/>
        </w:rPr>
        <w:t xml:space="preserve">=</w:t>
      </w:r>
      <w:r>
        <w:rPr>
          <w:rStyle w:val="NormalTok"/>
        </w:rPr>
        <w:t xml:space="preserve"> crossover(p1, p2)</w:t>
      </w:r>
      <w:r>
        <w:br/>
      </w:r>
      <w:r>
        <w:rPr>
          <w:rStyle w:val="NormalTok"/>
        </w:rPr>
        <w:t xml:space="preserve">        children.append(mutate(c1))</w:t>
      </w:r>
      <w:r>
        <w:br/>
      </w:r>
      <w:r>
        <w:rPr>
          <w:rStyle w:val="NormalTok"/>
        </w:rPr>
        <w:t xml:space="preserve">        children.append(mutate(c2))</w:t>
      </w:r>
      <w:r>
        <w:br/>
      </w:r>
      <w:r>
        <w:rPr>
          <w:rStyle w:val="NormalTok"/>
        </w:rPr>
        <w:t xml:space="preserve">    </w:t>
      </w:r>
      <w:r>
        <w:rPr>
          <w:rStyle w:val="ControlFlowTok"/>
        </w:rPr>
        <w:t xml:space="preserve">return</w:t>
      </w:r>
      <w:r>
        <w:rPr>
          <w:rStyle w:val="NormalTok"/>
        </w:rPr>
        <w:t xml:space="preserve"> np.array(children[: </w:t>
      </w:r>
      <w:r>
        <w:rPr>
          <w:rStyle w:val="BuiltInTok"/>
        </w:rPr>
        <w:t xml:space="preserve">len</w:t>
      </w:r>
      <w:r>
        <w:rPr>
          <w:rStyle w:val="NormalTok"/>
        </w:rPr>
        <w:t xml:space="preserve">(pop)])</w:t>
      </w:r>
      <w:r>
        <w:br/>
      </w:r>
      <w:r>
        <w:br/>
      </w:r>
      <w:r>
        <w:br/>
      </w:r>
      <w:r>
        <w:rPr>
          <w:rStyle w:val="KeywordTok"/>
        </w:rPr>
        <w:t xml:space="preserve">def</w:t>
      </w:r>
      <w:r>
        <w:rPr>
          <w:rStyle w:val="NormalTok"/>
        </w:rPr>
        <w:t xml:space="preserve"> nsga2_optimize(inflow_series):</w:t>
      </w:r>
      <w:r>
        <w:br/>
      </w:r>
      <w:r>
        <w:rPr>
          <w:rStyle w:val="NormalTok"/>
        </w:rPr>
        <w:t xml:space="preserve">    pop </w:t>
      </w:r>
      <w:r>
        <w:rPr>
          <w:rStyle w:val="OperatorTok"/>
        </w:rPr>
        <w:t xml:space="preserve">=</w:t>
      </w:r>
      <w:r>
        <w:rPr>
          <w:rStyle w:val="NormalTok"/>
        </w:rPr>
        <w:t xml:space="preserve"> rng.uniform(GENE_LOW, GENE_HIGH, size</w:t>
      </w:r>
      <w:r>
        <w:rPr>
          <w:rStyle w:val="OperatorTok"/>
        </w:rPr>
        <w:t xml:space="preserve">=</w:t>
      </w:r>
      <w:r>
        <w:rPr>
          <w:rStyle w:val="NormalTok"/>
        </w:rPr>
        <w:t xml:space="preserve">(POP_SIZE, </w:t>
      </w:r>
      <w:r>
        <w:rPr>
          <w:rStyle w:val="DecValTok"/>
        </w:rPr>
        <w:t xml:space="preserve">12</w:t>
      </w:r>
      <w:r>
        <w:rPr>
          <w:rStyle w:val="NormalTok"/>
        </w:rPr>
        <w:t xml:space="preserv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(N_GENERATIONS):</w:t>
      </w:r>
      <w:r>
        <w:br/>
      </w:r>
      <w:r>
        <w:rPr>
          <w:rStyle w:val="NormalTok"/>
        </w:rPr>
        <w:t xml:space="preserve">        objs </w:t>
      </w:r>
      <w:r>
        <w:rPr>
          <w:rStyle w:val="OperatorTok"/>
        </w:rPr>
        <w:t xml:space="preserve">=</w:t>
      </w:r>
      <w:r>
        <w:rPr>
          <w:rStyle w:val="NormalTok"/>
        </w:rPr>
        <w:t xml:space="preserve"> evaluate_population(pop, inflow_series)</w:t>
      </w:r>
      <w:r>
        <w:br/>
      </w:r>
      <w:r>
        <w:rPr>
          <w:rStyle w:val="NormalTok"/>
        </w:rPr>
        <w:t xml:space="preserve">        fronts, rank </w:t>
      </w:r>
      <w:r>
        <w:rPr>
          <w:rStyle w:val="OperatorTok"/>
        </w:rPr>
        <w:t xml:space="preserve">=</w:t>
      </w:r>
      <w:r>
        <w:rPr>
          <w:rStyle w:val="NormalTok"/>
        </w:rPr>
        <w:t xml:space="preserve"> fast_non_dominated_sort(objs)</w:t>
      </w:r>
      <w:r>
        <w:br/>
      </w:r>
      <w:r>
        <w:br/>
      </w:r>
      <w:r>
        <w:rPr>
          <w:rStyle w:val="NormalTok"/>
        </w:rPr>
        <w:t xml:space="preserve">        crowd_map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front </w:t>
      </w:r>
      <w:r>
        <w:rPr>
          <w:rStyle w:val="KeywordTok"/>
        </w:rPr>
        <w:t xml:space="preserve">in</w:t>
      </w:r>
      <w:r>
        <w:rPr>
          <w:rStyle w:val="NormalTok"/>
        </w:rPr>
        <w:t xml:space="preserve"> fronts:</w:t>
      </w:r>
      <w:r>
        <w:br/>
      </w:r>
      <w:r>
        <w:rPr>
          <w:rStyle w:val="NormalTok"/>
        </w:rPr>
        <w:t xml:space="preserve">            crowd_map.update(crowding_distance(objs, front))</w:t>
      </w:r>
      <w:r>
        <w:br/>
      </w:r>
      <w:r>
        <w:br/>
      </w:r>
      <w:r>
        <w:rPr>
          <w:rStyle w:val="NormalTok"/>
        </w:rPr>
        <w:t xml:space="preserve">        offspring </w:t>
      </w:r>
      <w:r>
        <w:rPr>
          <w:rStyle w:val="OperatorTok"/>
        </w:rPr>
        <w:t xml:space="preserve">=</w:t>
      </w:r>
      <w:r>
        <w:rPr>
          <w:rStyle w:val="NormalTok"/>
        </w:rPr>
        <w:t xml:space="preserve"> make_offspring(pop, rank, crowd_map)</w:t>
      </w:r>
      <w:r>
        <w:br/>
      </w:r>
      <w:r>
        <w:br/>
      </w:r>
      <w:r>
        <w:rPr>
          <w:rStyle w:val="NormalTok"/>
        </w:rPr>
        <w:t xml:space="preserve">        </w:t>
      </w:r>
      <w:r>
        <w:rPr>
          <w:rStyle w:val="CommentTok"/>
        </w:rPr>
        <w:t xml:space="preserve"># 父代 + 子代，环境选择</w:t>
      </w:r>
      <w:r>
        <w:br/>
      </w:r>
      <w:r>
        <w:rPr>
          <w:rStyle w:val="NormalTok"/>
        </w:rPr>
        <w:t xml:space="preserve">        combined </w:t>
      </w:r>
      <w:r>
        <w:rPr>
          <w:rStyle w:val="OperatorTok"/>
        </w:rPr>
        <w:t xml:space="preserve">=</w:t>
      </w:r>
      <w:r>
        <w:rPr>
          <w:rStyle w:val="NormalTok"/>
        </w:rPr>
        <w:t xml:space="preserve"> np.vstack([pop, offspring])</w:t>
      </w:r>
      <w:r>
        <w:br/>
      </w:r>
      <w:r>
        <w:rPr>
          <w:rStyle w:val="NormalTok"/>
        </w:rPr>
        <w:t xml:space="preserve">        combined_objs </w:t>
      </w:r>
      <w:r>
        <w:rPr>
          <w:rStyle w:val="OperatorTok"/>
        </w:rPr>
        <w:t xml:space="preserve">=</w:t>
      </w:r>
      <w:r>
        <w:rPr>
          <w:rStyle w:val="NormalTok"/>
        </w:rPr>
        <w:t xml:space="preserve"> evaluate_population(combined, inflow_series)</w:t>
      </w:r>
      <w:r>
        <w:br/>
      </w:r>
      <w:r>
        <w:rPr>
          <w:rStyle w:val="NormalTok"/>
        </w:rPr>
        <w:t xml:space="preserve">        combined_fronts, _ </w:t>
      </w:r>
      <w:r>
        <w:rPr>
          <w:rStyle w:val="OperatorTok"/>
        </w:rPr>
        <w:t xml:space="preserve">=</w:t>
      </w:r>
      <w:r>
        <w:rPr>
          <w:rStyle w:val="NormalTok"/>
        </w:rPr>
        <w:t xml:space="preserve"> fast_non_dominated_sort(combined_objs)</w:t>
      </w:r>
      <w:r>
        <w:br/>
      </w:r>
      <w:r>
        <w:br/>
      </w:r>
      <w:r>
        <w:rPr>
          <w:rStyle w:val="NormalTok"/>
        </w:rPr>
        <w:t xml:space="preserve">        new_idx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front </w:t>
      </w:r>
      <w:r>
        <w:rPr>
          <w:rStyle w:val="KeywordTok"/>
        </w:rPr>
        <w:t xml:space="preserve">in</w:t>
      </w:r>
      <w:r>
        <w:rPr>
          <w:rStyle w:val="NormalTok"/>
        </w:rPr>
        <w:t xml:space="preserve"> combined_fronts: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(new_idx) </w:t>
      </w:r>
      <w:r>
        <w:rPr>
          <w:rStyle w:val="OperatorTok"/>
        </w:rPr>
        <w:t xml:space="preserve">+</w:t>
      </w:r>
      <w:r>
        <w:rPr>
          <w:rStyle w:val="NormalTok"/>
        </w:rPr>
        <w:t xml:space="preserve"> </w:t>
      </w:r>
      <w:r>
        <w:rPr>
          <w:rStyle w:val="BuiltInTok"/>
        </w:rPr>
        <w:t xml:space="preserve">len</w:t>
      </w:r>
      <w:r>
        <w:rPr>
          <w:rStyle w:val="NormalTok"/>
        </w:rPr>
        <w:t xml:space="preserve">(front) </w:t>
      </w:r>
      <w:r>
        <w:rPr>
          <w:rStyle w:val="OperatorTok"/>
        </w:rPr>
        <w:t xml:space="preserve">&lt;=</w:t>
      </w:r>
      <w:r>
        <w:rPr>
          <w:rStyle w:val="NormalTok"/>
        </w:rPr>
        <w:t xml:space="preserve"> POP_SIZE:</w:t>
      </w:r>
      <w:r>
        <w:br/>
      </w:r>
      <w:r>
        <w:rPr>
          <w:rStyle w:val="NormalTok"/>
        </w:rPr>
        <w:t xml:space="preserve">                new_idx.extend(front)</w:t>
      </w:r>
      <w:r>
        <w:br/>
      </w:r>
      <w:r>
        <w:rPr>
          <w:rStyle w:val="NormalTok"/>
        </w:rPr>
        <w:t xml:space="preserve">            </w:t>
      </w:r>
      <w:r>
        <w:rPr>
          <w:rStyle w:val="ControlFlowTok"/>
        </w:rPr>
        <w:t xml:space="preserve">else</w:t>
      </w:r>
      <w:r>
        <w:rPr>
          <w:rStyle w:val="NormalTok"/>
        </w:rPr>
        <w:t xml:space="preserve">:</w:t>
      </w:r>
      <w:r>
        <w:br/>
      </w:r>
      <w:r>
        <w:rPr>
          <w:rStyle w:val="NormalTok"/>
        </w:rPr>
        <w:t xml:space="preserve">                dist </w:t>
      </w:r>
      <w:r>
        <w:rPr>
          <w:rStyle w:val="OperatorTok"/>
        </w:rPr>
        <w:t xml:space="preserve">=</w:t>
      </w:r>
      <w:r>
        <w:rPr>
          <w:rStyle w:val="NormalTok"/>
        </w:rPr>
        <w:t xml:space="preserve"> crowding_distance(combined_objs, front)</w:t>
      </w:r>
      <w:r>
        <w:br/>
      </w:r>
      <w:r>
        <w:rPr>
          <w:rStyle w:val="NormalTok"/>
        </w:rPr>
        <w:t xml:space="preserve">                order </w:t>
      </w:r>
      <w:r>
        <w:rPr>
          <w:rStyle w:val="OperatorTok"/>
        </w:rPr>
        <w:t xml:space="preserve">=</w:t>
      </w:r>
      <w:r>
        <w:rPr>
          <w:rStyle w:val="NormalTok"/>
        </w:rPr>
        <w:t xml:space="preserve"> </w:t>
      </w:r>
      <w:r>
        <w:rPr>
          <w:rStyle w:val="BuiltInTok"/>
        </w:rPr>
        <w:t xml:space="preserve">sorted</w:t>
      </w:r>
      <w:r>
        <w:rPr>
          <w:rStyle w:val="NormalTok"/>
        </w:rPr>
        <w:t xml:space="preserve">(front, key</w:t>
      </w:r>
      <w:r>
        <w:rPr>
          <w:rStyle w:val="OperatorTok"/>
        </w:rPr>
        <w:t xml:space="preserve">=</w:t>
      </w:r>
      <w:r>
        <w:rPr>
          <w:rStyle w:val="KeywordTok"/>
        </w:rPr>
        <w:t xml:space="preserve">lambda</w:t>
      </w:r>
      <w:r>
        <w:rPr>
          <w:rStyle w:val="NormalTok"/>
        </w:rPr>
        <w:t xml:space="preserve"> idx: dist[idx], reverse</w:t>
      </w:r>
      <w:r>
        <w:rPr>
          <w:rStyle w:val="OperatorTok"/>
        </w:rPr>
        <w:t xml:space="preserve">=</w:t>
      </w:r>
      <w:r>
        <w:rPr>
          <w:rStyle w:val="VariableTok"/>
        </w:rPr>
        <w:t xml:space="preserve">True</w:t>
      </w:r>
      <w:r>
        <w:rPr>
          <w:rStyle w:val="NormalTok"/>
        </w:rPr>
        <w:t xml:space="preserve">)</w:t>
      </w:r>
      <w:r>
        <w:br/>
      </w:r>
      <w:r>
        <w:rPr>
          <w:rStyle w:val="NormalTok"/>
        </w:rPr>
        <w:t xml:space="preserve">                need </w:t>
      </w:r>
      <w:r>
        <w:rPr>
          <w:rStyle w:val="OperatorTok"/>
        </w:rPr>
        <w:t xml:space="preserve">=</w:t>
      </w:r>
      <w:r>
        <w:rPr>
          <w:rStyle w:val="NormalTok"/>
        </w:rPr>
        <w:t xml:space="preserve"> POP_SIZE </w:t>
      </w:r>
      <w:r>
        <w:rPr>
          <w:rStyle w:val="OperatorTok"/>
        </w:rPr>
        <w:t xml:space="preserve">-</w:t>
      </w:r>
      <w:r>
        <w:rPr>
          <w:rStyle w:val="NormalTok"/>
        </w:rPr>
        <w:t xml:space="preserve"> </w:t>
      </w:r>
      <w:r>
        <w:rPr>
          <w:rStyle w:val="BuiltInTok"/>
        </w:rPr>
        <w:t xml:space="preserve">len</w:t>
      </w:r>
      <w:r>
        <w:rPr>
          <w:rStyle w:val="NormalTok"/>
        </w:rPr>
        <w:t xml:space="preserve">(new_idx)</w:t>
      </w:r>
      <w:r>
        <w:br/>
      </w:r>
      <w:r>
        <w:rPr>
          <w:rStyle w:val="NormalTok"/>
        </w:rPr>
        <w:t xml:space="preserve">                new_idx.extend(order[:need])</w:t>
      </w:r>
      <w:r>
        <w:br/>
      </w:r>
      <w:r>
        <w:rPr>
          <w:rStyle w:val="NormalTok"/>
        </w:rPr>
        <w:t xml:space="preserve">                </w:t>
      </w:r>
      <w:r>
        <w:rPr>
          <w:rStyle w:val="ControlFlowTok"/>
        </w:rPr>
        <w:t xml:space="preserve">break</w:t>
      </w:r>
      <w:r>
        <w:br/>
      </w:r>
      <w:r>
        <w:br/>
      </w:r>
      <w:r>
        <w:rPr>
          <w:rStyle w:val="NormalTok"/>
        </w:rPr>
        <w:t xml:space="preserve">        pop </w:t>
      </w:r>
      <w:r>
        <w:rPr>
          <w:rStyle w:val="OperatorTok"/>
        </w:rPr>
        <w:t xml:space="preserve">=</w:t>
      </w:r>
      <w:r>
        <w:rPr>
          <w:rStyle w:val="NormalTok"/>
        </w:rPr>
        <w:t xml:space="preserve"> combined[np.array(new_idx)]</w:t>
      </w:r>
      <w:r>
        <w:br/>
      </w:r>
      <w:r>
        <w:br/>
      </w:r>
      <w:r>
        <w:rPr>
          <w:rStyle w:val="NormalTok"/>
        </w:rPr>
        <w:t xml:space="preserve">    final_objs </w:t>
      </w:r>
      <w:r>
        <w:rPr>
          <w:rStyle w:val="OperatorTok"/>
        </w:rPr>
        <w:t xml:space="preserve">=</w:t>
      </w:r>
      <w:r>
        <w:rPr>
          <w:rStyle w:val="NormalTok"/>
        </w:rPr>
        <w:t xml:space="preserve"> evaluate_population(pop, inflow_series)</w:t>
      </w:r>
      <w:r>
        <w:br/>
      </w:r>
      <w:r>
        <w:rPr>
          <w:rStyle w:val="NormalTok"/>
        </w:rPr>
        <w:t xml:space="preserve">    final_fronts, _ </w:t>
      </w:r>
      <w:r>
        <w:rPr>
          <w:rStyle w:val="OperatorTok"/>
        </w:rPr>
        <w:t xml:space="preserve">=</w:t>
      </w:r>
      <w:r>
        <w:rPr>
          <w:rStyle w:val="NormalTok"/>
        </w:rPr>
        <w:t xml:space="preserve"> fast_non_dominated_sort(final_objs)</w:t>
      </w:r>
      <w:r>
        <w:br/>
      </w:r>
      <w:r>
        <w:rPr>
          <w:rStyle w:val="NormalTok"/>
        </w:rPr>
        <w:t xml:space="preserve">    pareto_idx </w:t>
      </w:r>
      <w:r>
        <w:rPr>
          <w:rStyle w:val="OperatorTok"/>
        </w:rPr>
        <w:t xml:space="preserve">=</w:t>
      </w:r>
      <w:r>
        <w:rPr>
          <w:rStyle w:val="NormalTok"/>
        </w:rPr>
        <w:t xml:space="preserve"> np.array(final_fronts[</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pop, final_objs, pareto_idx</w:t>
      </w:r>
      <w:r>
        <w:br/>
      </w:r>
      <w:r>
        <w:br/>
      </w:r>
      <w:r>
        <w:br/>
      </w:r>
      <w:r>
        <w:rPr>
          <w:rStyle w:val="KeywordTok"/>
        </w:rPr>
        <w:t xml:space="preserve">def</w:t>
      </w:r>
      <w:r>
        <w:rPr>
          <w:rStyle w:val="NormalTok"/>
        </w:rPr>
        <w:t xml:space="preserve"> print_kpi_table(records):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KPI结果表（Pareto前沿样本）"</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'方案'</w:t>
      </w:r>
      <w:r>
        <w:rPr>
          <w:rStyle w:val="SpecialCharTok"/>
        </w:rPr>
        <w:t xml:space="preserve">:&lt;8}{</w:t>
      </w:r>
      <w:r>
        <w:rPr>
          <w:rStyle w:val="StringTok"/>
        </w:rPr>
        <w:t xml:space="preserve">'缺水率'</w:t>
      </w:r>
      <w:r>
        <w:rPr>
          <w:rStyle w:val="SpecialCharTok"/>
        </w:rPr>
        <w:t xml:space="preserve">:&gt;10}{</w:t>
      </w:r>
      <w:r>
        <w:rPr>
          <w:rStyle w:val="StringTok"/>
        </w:rPr>
        <w:t xml:space="preserve">'发电波动'</w:t>
      </w:r>
      <w:r>
        <w:rPr>
          <w:rStyle w:val="SpecialCharTok"/>
        </w:rPr>
        <w:t xml:space="preserve">:&gt;12}{</w:t>
      </w:r>
      <w:r>
        <w:rPr>
          <w:rStyle w:val="StringTok"/>
        </w:rPr>
        <w:t xml:space="preserve">'年均发电(GWh)'</w:t>
      </w:r>
      <w:r>
        <w:rPr>
          <w:rStyle w:val="SpecialCharTok"/>
        </w:rPr>
        <w:t xml:space="preserve">:&gt;16}{</w:t>
      </w:r>
      <w:r>
        <w:rPr>
          <w:rStyle w:val="StringTok"/>
        </w:rPr>
        <w:t xml:space="preserve">'弃水率'</w:t>
      </w:r>
      <w:r>
        <w:rPr>
          <w:rStyle w:val="SpecialCharTok"/>
        </w:rPr>
        <w:t xml:space="preserve">:&gt;10}{</w:t>
      </w:r>
      <w:r>
        <w:rPr>
          <w:rStyle w:val="StringTok"/>
        </w:rPr>
        <w:t xml:space="preserve">'末库容偏差'</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records: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tringTok"/>
        </w:rPr>
        <w:t xml:space="preserve">'name'</w:t>
      </w:r>
      <w:r>
        <w:rPr>
          <w:rStyle w:val="NormalTok"/>
        </w:rPr>
        <w:t xml:space="preserve">]</w:t>
      </w:r>
      <w:r>
        <w:rPr>
          <w:rStyle w:val="SpecialCharTok"/>
        </w:rPr>
        <w:t xml:space="preserve">:&lt;8}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tringTok"/>
        </w:rPr>
        <w:t xml:space="preserve">'deficit_ratio'</w:t>
      </w:r>
      <w:r>
        <w:rPr>
          <w:rStyle w:val="NormalTok"/>
        </w:rPr>
        <w:t xml:space="preserve">]</w:t>
      </w:r>
      <w:r>
        <w:rPr>
          <w:rStyle w:val="SpecialCharTok"/>
        </w:rPr>
        <w:t xml:space="preserve">:&gt;10.4f}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tringTok"/>
        </w:rPr>
        <w:t xml:space="preserve">'power_cv'</w:t>
      </w:r>
      <w:r>
        <w:rPr>
          <w:rStyle w:val="NormalTok"/>
        </w:rPr>
        <w:t xml:space="preserve">]</w:t>
      </w:r>
      <w:r>
        <w:rPr>
          <w:rStyle w:val="SpecialCharTok"/>
        </w:rPr>
        <w:t xml:space="preserve">:&gt;12.4f}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tringTok"/>
        </w:rPr>
        <w:t xml:space="preserve">'annual_energy_gwh'</w:t>
      </w:r>
      <w:r>
        <w:rPr>
          <w:rStyle w:val="NormalTok"/>
        </w:rPr>
        <w:t xml:space="preserve">]</w:t>
      </w:r>
      <w:r>
        <w:rPr>
          <w:rStyle w:val="SpecialCharTok"/>
        </w:rPr>
        <w:t xml:space="preserve">:&gt;16.2f}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tringTok"/>
        </w:rPr>
        <w:t xml:space="preserve">'spill_ratio'</w:t>
      </w:r>
      <w:r>
        <w:rPr>
          <w:rStyle w:val="NormalTok"/>
        </w:rPr>
        <w:t xml:space="preserve">]</w:t>
      </w:r>
      <w:r>
        <w:rPr>
          <w:rStyle w:val="SpecialCharTok"/>
        </w:rPr>
        <w:t xml:space="preserve">:&gt;10.4f}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rec[</w:t>
      </w:r>
      <w:r>
        <w:rPr>
          <w:rStyle w:val="StringTok"/>
        </w:rPr>
        <w:t xml:space="preserve">'terminal_storage_dev'</w:t>
      </w:r>
      <w:r>
        <w:rPr>
          <w:rStyle w:val="NormalTok"/>
        </w:rPr>
        <w:t xml:space="preserve">]</w:t>
      </w:r>
      <w:r>
        <w:rPr>
          <w:rStyle w:val="SpecialCharTok"/>
        </w:rPr>
        <w:t xml:space="preserve">:&gt;12.2f}</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inflow_series </w:t>
      </w:r>
      <w:r>
        <w:rPr>
          <w:rStyle w:val="OperatorTok"/>
        </w:rPr>
        <w:t xml:space="preserve">=</w:t>
      </w:r>
      <w:r>
        <w:rPr>
          <w:rStyle w:val="NormalTok"/>
        </w:rPr>
        <w:t xml:space="preserve"> build_inflow_series()</w:t>
      </w:r>
      <w:r>
        <w:br/>
      </w:r>
      <w:r>
        <w:rPr>
          <w:rStyle w:val="NormalTok"/>
        </w:rPr>
        <w:t xml:space="preserve">    pop, objs, pareto_idx </w:t>
      </w:r>
      <w:r>
        <w:rPr>
          <w:rStyle w:val="OperatorTok"/>
        </w:rPr>
        <w:t xml:space="preserve">=</w:t>
      </w:r>
      <w:r>
        <w:rPr>
          <w:rStyle w:val="NormalTok"/>
        </w:rPr>
        <w:t xml:space="preserve"> nsga2_optimize(inflow_series)</w:t>
      </w:r>
      <w:r>
        <w:br/>
      </w:r>
      <w:r>
        <w:br/>
      </w:r>
      <w:r>
        <w:rPr>
          <w:rStyle w:val="NormalTok"/>
        </w:rPr>
        <w:t xml:space="preserve">    pareto_pop </w:t>
      </w:r>
      <w:r>
        <w:rPr>
          <w:rStyle w:val="OperatorTok"/>
        </w:rPr>
        <w:t xml:space="preserve">=</w:t>
      </w:r>
      <w:r>
        <w:rPr>
          <w:rStyle w:val="NormalTok"/>
        </w:rPr>
        <w:t xml:space="preserve"> pop[pareto_idx]</w:t>
      </w:r>
      <w:r>
        <w:br/>
      </w:r>
      <w:r>
        <w:rPr>
          <w:rStyle w:val="NormalTok"/>
        </w:rPr>
        <w:t xml:space="preserve">    pareto_objs </w:t>
      </w:r>
      <w:r>
        <w:rPr>
          <w:rStyle w:val="OperatorTok"/>
        </w:rPr>
        <w:t xml:space="preserve">=</w:t>
      </w:r>
      <w:r>
        <w:rPr>
          <w:rStyle w:val="NormalTok"/>
        </w:rPr>
        <w:t xml:space="preserve"> objs[pareto_idx]</w:t>
      </w:r>
      <w:r>
        <w:br/>
      </w:r>
      <w:r>
        <w:br/>
      </w:r>
      <w:r>
        <w:rPr>
          <w:rStyle w:val="NormalTok"/>
        </w:rPr>
        <w:t xml:space="preserve">    </w:t>
      </w:r>
      <w:r>
        <w:rPr>
          <w:rStyle w:val="CommentTok"/>
        </w:rPr>
        <w:t xml:space="preserve"># 从Pareto集中选折中解：两目标标准化后等权求和最小</w:t>
      </w:r>
      <w:r>
        <w:br/>
      </w:r>
      <w:r>
        <w:rPr>
          <w:rStyle w:val="NormalTok"/>
        </w:rPr>
        <w:t xml:space="preserve">    min_v </w:t>
      </w:r>
      <w:r>
        <w:rPr>
          <w:rStyle w:val="OperatorTok"/>
        </w:rPr>
        <w:t xml:space="preserve">=</w:t>
      </w:r>
      <w:r>
        <w:rPr>
          <w:rStyle w:val="NormalTok"/>
        </w:rPr>
        <w:t xml:space="preserve"> pareto_objs.</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max_v </w:t>
      </w:r>
      <w:r>
        <w:rPr>
          <w:rStyle w:val="OperatorTok"/>
        </w:rPr>
        <w:t xml:space="preserve">=</w:t>
      </w:r>
      <w:r>
        <w:rPr>
          <w:rStyle w:val="NormalTok"/>
        </w:rPr>
        <w:t xml:space="preserve"> pareto_objs.</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norm </w:t>
      </w:r>
      <w:r>
        <w:rPr>
          <w:rStyle w:val="OperatorTok"/>
        </w:rPr>
        <w:t xml:space="preserve">=</w:t>
      </w:r>
      <w:r>
        <w:rPr>
          <w:rStyle w:val="NormalTok"/>
        </w:rPr>
        <w:t xml:space="preserve"> (pareto_objs </w:t>
      </w:r>
      <w:r>
        <w:rPr>
          <w:rStyle w:val="OperatorTok"/>
        </w:rPr>
        <w:t xml:space="preserve">-</w:t>
      </w:r>
      <w:r>
        <w:rPr>
          <w:rStyle w:val="NormalTok"/>
        </w:rPr>
        <w:t xml:space="preserve"> min_v) </w:t>
      </w:r>
      <w:r>
        <w:rPr>
          <w:rStyle w:val="OperatorTok"/>
        </w:rPr>
        <w:t xml:space="preserve">/</w:t>
      </w:r>
      <w:r>
        <w:rPr>
          <w:rStyle w:val="NormalTok"/>
        </w:rPr>
        <w:t xml:space="preserve"> (max_v </w:t>
      </w:r>
      <w:r>
        <w:rPr>
          <w:rStyle w:val="OperatorTok"/>
        </w:rPr>
        <w:t xml:space="preserve">-</w:t>
      </w:r>
      <w:r>
        <w:rPr>
          <w:rStyle w:val="NormalTok"/>
        </w:rPr>
        <w:t xml:space="preserve"> min_v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compromise_local_idx </w:t>
      </w:r>
      <w:r>
        <w:rPr>
          <w:rStyle w:val="OperatorTok"/>
        </w:rPr>
        <w:t xml:space="preserve">=</w:t>
      </w:r>
      <w:r>
        <w:rPr>
          <w:rStyle w:val="NormalTok"/>
        </w:rPr>
        <w:t xml:space="preserve"> </w:t>
      </w:r>
      <w:r>
        <w:rPr>
          <w:rStyle w:val="BuiltInTok"/>
        </w:rPr>
        <w:t xml:space="preserve">int</w:t>
      </w:r>
      <w:r>
        <w:rPr>
          <w:rStyle w:val="NormalTok"/>
        </w:rPr>
        <w:t xml:space="preserve">(np.argmin(norm.</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compromise_policy </w:t>
      </w:r>
      <w:r>
        <w:rPr>
          <w:rStyle w:val="OperatorTok"/>
        </w:rPr>
        <w:t xml:space="preserve">=</w:t>
      </w:r>
      <w:r>
        <w:rPr>
          <w:rStyle w:val="NormalTok"/>
        </w:rPr>
        <w:t xml:space="preserve"> pareto_pop[compromise_local_idx]</w:t>
      </w:r>
      <w:r>
        <w:br/>
      </w:r>
      <w:r>
        <w:br/>
      </w:r>
      <w:r>
        <w:rPr>
          <w:rStyle w:val="NormalTok"/>
        </w:rPr>
        <w:t xml:space="preserve">    _, compromise_kpi, compromise_trace </w:t>
      </w:r>
      <w:r>
        <w:rPr>
          <w:rStyle w:val="OperatorTok"/>
        </w:rPr>
        <w:t xml:space="preserve">=</w:t>
      </w:r>
      <w:r>
        <w:rPr>
          <w:rStyle w:val="NormalTok"/>
        </w:rPr>
        <w:t xml:space="preserve"> simulate_reservoir(compromise_policy, inflow_series)</w:t>
      </w:r>
      <w:r>
        <w:br/>
      </w:r>
      <w:r>
        <w:br/>
      </w:r>
      <w:r>
        <w:rPr>
          <w:rStyle w:val="NormalTok"/>
        </w:rPr>
        <w:t xml:space="preserve">    </w:t>
      </w:r>
      <w:r>
        <w:rPr>
          <w:rStyle w:val="CommentTok"/>
        </w:rPr>
        <w:t xml:space="preserve"># 展示Pareto前沿中按缺水率排序的前5个 + 折中解</w:t>
      </w:r>
      <w:r>
        <w:br/>
      </w:r>
      <w:r>
        <w:rPr>
          <w:rStyle w:val="NormalTok"/>
        </w:rPr>
        <w:t xml:space="preserve">    order </w:t>
      </w:r>
      <w:r>
        <w:rPr>
          <w:rStyle w:val="OperatorTok"/>
        </w:rPr>
        <w:t xml:space="preserve">=</w:t>
      </w:r>
      <w:r>
        <w:rPr>
          <w:rStyle w:val="NormalTok"/>
        </w:rPr>
        <w:t xml:space="preserve"> np.argsort(pareto_objs[:, </w:t>
      </w:r>
      <w:r>
        <w:rPr>
          <w:rStyle w:val="DecValTok"/>
        </w:rPr>
        <w:t xml:space="preserve">0</w:t>
      </w:r>
      <w:r>
        <w:rPr>
          <w:rStyle w:val="NormalTok"/>
        </w:rPr>
        <w:t xml:space="preserve">])</w:t>
      </w:r>
      <w:r>
        <w:br/>
      </w:r>
      <w:r>
        <w:rPr>
          <w:rStyle w:val="NormalTok"/>
        </w:rPr>
        <w:t xml:space="preserve">    show_n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len</w:t>
      </w:r>
      <w:r>
        <w:rPr>
          <w:rStyle w:val="NormalTok"/>
        </w:rPr>
        <w:t xml:space="preserve">(order))</w:t>
      </w:r>
      <w:r>
        <w:br/>
      </w:r>
      <w:r>
        <w:rPr>
          <w:rStyle w:val="NormalTok"/>
        </w:rPr>
        <w:t xml:space="preserve">    records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(show_n):</w:t>
      </w:r>
      <w:r>
        <w:br/>
      </w:r>
      <w:r>
        <w:rPr>
          <w:rStyle w:val="NormalTok"/>
        </w:rPr>
        <w:t xml:space="preserve">        idx </w:t>
      </w:r>
      <w:r>
        <w:rPr>
          <w:rStyle w:val="OperatorTok"/>
        </w:rPr>
        <w:t xml:space="preserve">=</w:t>
      </w:r>
      <w:r>
        <w:rPr>
          <w:rStyle w:val="NormalTok"/>
        </w:rPr>
        <w:t xml:space="preserve"> order[i]</w:t>
      </w:r>
      <w:r>
        <w:br/>
      </w:r>
      <w:r>
        <w:rPr>
          <w:rStyle w:val="NormalTok"/>
        </w:rPr>
        <w:t xml:space="preserve">        _, kpi_i, _ </w:t>
      </w:r>
      <w:r>
        <w:rPr>
          <w:rStyle w:val="OperatorTok"/>
        </w:rPr>
        <w:t xml:space="preserve">=</w:t>
      </w:r>
      <w:r>
        <w:rPr>
          <w:rStyle w:val="NormalTok"/>
        </w:rPr>
        <w:t xml:space="preserve"> simulate_reservoir(pareto_pop[idx], inflow_series)</w:t>
      </w:r>
      <w:r>
        <w:br/>
      </w:r>
      <w:r>
        <w:rPr>
          <w:rStyle w:val="NormalTok"/>
        </w:rPr>
        <w:t xml:space="preserve">        kpi_i[</w:t>
      </w:r>
      <w:r>
        <w:rPr>
          <w:rStyle w:val="StringTok"/>
        </w:rPr>
        <w:t xml:space="preserve">"name"</w:t>
      </w:r>
      <w:r>
        <w:rPr>
          <w:rStyle w:val="NormalTok"/>
        </w:rPr>
        <w:t xml:space="preserve">] </w:t>
      </w:r>
      <w:r>
        <w:rPr>
          <w:rStyle w:val="OperatorTok"/>
        </w:rPr>
        <w:t xml:space="preserve">=</w:t>
      </w:r>
      <w:r>
        <w:rPr>
          <w:rStyle w:val="NormalTok"/>
        </w:rPr>
        <w:t xml:space="preserve"> </w:t>
      </w:r>
      <w:r>
        <w:rPr>
          <w:rStyle w:val="SpecialStringTok"/>
        </w:rPr>
        <w:t xml:space="preserve">f"P</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br/>
      </w:r>
      <w:r>
        <w:rPr>
          <w:rStyle w:val="NormalTok"/>
        </w:rPr>
        <w:t xml:space="preserve">        records.append(kpi_i)</w:t>
      </w:r>
      <w:r>
        <w:br/>
      </w:r>
      <w:r>
        <w:br/>
      </w:r>
      <w:r>
        <w:rPr>
          <w:rStyle w:val="NormalTok"/>
        </w:rPr>
        <w:t xml:space="preserve">    compromise_rec </w:t>
      </w:r>
      <w:r>
        <w:rPr>
          <w:rStyle w:val="OperatorTok"/>
        </w:rPr>
        <w:t xml:space="preserve">=</w:t>
      </w:r>
      <w:r>
        <w:rPr>
          <w:rStyle w:val="NormalTok"/>
        </w:rPr>
        <w:t xml:space="preserve"> compromise_kpi.copy()</w:t>
      </w:r>
      <w:r>
        <w:br/>
      </w:r>
      <w:r>
        <w:rPr>
          <w:rStyle w:val="NormalTok"/>
        </w:rPr>
        <w:t xml:space="preserve">    compromise_rec[</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"折中解"</w:t>
      </w:r>
      <w:r>
        <w:br/>
      </w:r>
      <w:r>
        <w:rPr>
          <w:rStyle w:val="NormalTok"/>
        </w:rPr>
        <w:t xml:space="preserve">    records.append(compromise_rec)</w:t>
      </w:r>
      <w:r>
        <w:br/>
      </w:r>
      <w:r>
        <w:rPr>
          <w:rStyle w:val="NormalTok"/>
        </w:rPr>
        <w:t xml:space="preserve">    print_kpi_table(records)</w:t>
      </w:r>
      <w:r>
        <w:br/>
      </w:r>
      <w:r>
        <w:br/>
      </w:r>
      <w:r>
        <w:rPr>
          <w:rStyle w:val="NormalTok"/>
        </w:rPr>
        <w:t xml:space="preserve">    </w:t>
      </w:r>
      <w:r>
        <w:rPr>
          <w:rStyle w:val="CommentTok"/>
        </w:rPr>
        <w:t xml:space="preserve"># ------------------------ 绘图 ------------------------</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5.2</w:t>
      </w:r>
      <w:r>
        <w:rPr>
          <w:rStyle w:val="NormalTok"/>
        </w:rPr>
        <w:t xml:space="preserve">))</w:t>
      </w:r>
      <w:r>
        <w:br/>
      </w:r>
      <w:r>
        <w:br/>
      </w:r>
      <w:r>
        <w:rPr>
          <w:rStyle w:val="NormalTok"/>
        </w:rPr>
        <w:t xml:space="preserve">    </w:t>
      </w:r>
      <w:r>
        <w:rPr>
          <w:rStyle w:val="CommentTok"/>
        </w:rPr>
        <w:t xml:space="preserve"># 图1：Pareto前沿</w:t>
      </w:r>
      <w:r>
        <w:br/>
      </w:r>
      <w:r>
        <w:rPr>
          <w:rStyle w:val="NormalTok"/>
        </w:rPr>
        <w:t xml:space="preserve">    axes[</w:t>
      </w:r>
      <w:r>
        <w:rPr>
          <w:rStyle w:val="DecValTok"/>
        </w:rPr>
        <w:t xml:space="preserve">0</w:t>
      </w:r>
      <w:r>
        <w:rPr>
          <w:rStyle w:val="NormalTok"/>
        </w:rPr>
        <w:t xml:space="preserve">].scatter(objs[:, </w:t>
      </w:r>
      <w:r>
        <w:rPr>
          <w:rStyle w:val="DecValTok"/>
        </w:rPr>
        <w:t xml:space="preserve">0</w:t>
      </w:r>
      <w:r>
        <w:rPr>
          <w:rStyle w:val="NormalTok"/>
        </w:rPr>
        <w:t xml:space="preserve">], objs[:, </w:t>
      </w:r>
      <w:r>
        <w:rPr>
          <w:rStyle w:val="DecValTok"/>
        </w:rPr>
        <w:t xml:space="preserve">1</w:t>
      </w:r>
      <w:r>
        <w:rPr>
          <w:rStyle w:val="NormalTok"/>
        </w:rPr>
        <w:t xml:space="preserve">], s</w:t>
      </w:r>
      <w:r>
        <w:rPr>
          <w:rStyle w:val="OperatorTok"/>
        </w:rPr>
        <w:t xml:space="preserve">=</w:t>
      </w:r>
      <w:r>
        <w:rPr>
          <w:rStyle w:val="DecValTok"/>
        </w:rPr>
        <w:t xml:space="preserve">18</w:t>
      </w:r>
      <w:r>
        <w:rPr>
          <w:rStyle w:val="NormalTok"/>
        </w:rPr>
        <w:t xml:space="preserve">, alpha</w:t>
      </w:r>
      <w:r>
        <w:rPr>
          <w:rStyle w:val="OperatorTok"/>
        </w:rPr>
        <w:t xml:space="preserve">=</w:t>
      </w:r>
      <w:r>
        <w:rPr>
          <w:rStyle w:val="FloatTok"/>
        </w:rPr>
        <w:t xml:space="preserve">0.35</w:t>
      </w:r>
      <w:r>
        <w:rPr>
          <w:rStyle w:val="NormalTok"/>
        </w:rPr>
        <w:t xml:space="preserve">, label</w:t>
      </w:r>
      <w:r>
        <w:rPr>
          <w:rStyle w:val="OperatorTok"/>
        </w:rPr>
        <w:t xml:space="preserve">=</w:t>
      </w:r>
      <w:r>
        <w:rPr>
          <w:rStyle w:val="StringTok"/>
        </w:rPr>
        <w:t xml:space="preserve">"最终种群"</w:t>
      </w:r>
      <w:r>
        <w:rPr>
          <w:rStyle w:val="NormalTok"/>
        </w:rPr>
        <w:t xml:space="preserve">)</w:t>
      </w:r>
      <w:r>
        <w:br/>
      </w:r>
      <w:r>
        <w:rPr>
          <w:rStyle w:val="NormalTok"/>
        </w:rPr>
        <w:t xml:space="preserve">    axes[</w:t>
      </w:r>
      <w:r>
        <w:rPr>
          <w:rStyle w:val="DecValTok"/>
        </w:rPr>
        <w:t xml:space="preserve">0</w:t>
      </w:r>
      <w:r>
        <w:rPr>
          <w:rStyle w:val="NormalTok"/>
        </w:rPr>
        <w:t xml:space="preserve">].scatter(pareto_objs[:, </w:t>
      </w:r>
      <w:r>
        <w:rPr>
          <w:rStyle w:val="DecValTok"/>
        </w:rPr>
        <w:t xml:space="preserve">0</w:t>
      </w:r>
      <w:r>
        <w:rPr>
          <w:rStyle w:val="NormalTok"/>
        </w:rPr>
        <w:t xml:space="preserve">], pareto_objs[:, </w:t>
      </w:r>
      <w:r>
        <w:rPr>
          <w:rStyle w:val="DecValTok"/>
        </w:rPr>
        <w:t xml:space="preserve">1</w:t>
      </w:r>
      <w:r>
        <w:rPr>
          <w:rStyle w:val="NormalTok"/>
        </w:rPr>
        <w:t xml:space="preserve">], s</w:t>
      </w:r>
      <w:r>
        <w:rPr>
          <w:rStyle w:val="OperatorTok"/>
        </w:rPr>
        <w:t xml:space="preserve">=</w:t>
      </w:r>
      <w:r>
        <w:rPr>
          <w:rStyle w:val="DecValTok"/>
        </w:rPr>
        <w:t xml:space="preserve">35</w:t>
      </w:r>
      <w:r>
        <w:rPr>
          <w:rStyle w:val="NormalTok"/>
        </w:rPr>
        <w:t xml:space="preserve">, c</w:t>
      </w:r>
      <w:r>
        <w:rPr>
          <w:rStyle w:val="OperatorTok"/>
        </w:rPr>
        <w:t xml:space="preserve">=</w:t>
      </w:r>
      <w:r>
        <w:rPr>
          <w:rStyle w:val="StringTok"/>
        </w:rPr>
        <w:t xml:space="preserve">"tab:red"</w:t>
      </w:r>
      <w:r>
        <w:rPr>
          <w:rStyle w:val="NormalTok"/>
        </w:rPr>
        <w:t xml:space="preserve">, label</w:t>
      </w:r>
      <w:r>
        <w:rPr>
          <w:rStyle w:val="OperatorTok"/>
        </w:rPr>
        <w:t xml:space="preserve">=</w:t>
      </w:r>
      <w:r>
        <w:rPr>
          <w:rStyle w:val="StringTok"/>
        </w:rPr>
        <w:t xml:space="preserve">"Pareto前沿"</w:t>
      </w:r>
      <w:r>
        <w:rPr>
          <w:rStyle w:val="NormalTok"/>
        </w:rPr>
        <w:t xml:space="preserve">)</w:t>
      </w:r>
      <w:r>
        <w:br/>
      </w:r>
      <w:r>
        <w:rPr>
          <w:rStyle w:val="NormalTok"/>
        </w:rPr>
        <w:t xml:space="preserve">    axes[</w:t>
      </w:r>
      <w:r>
        <w:rPr>
          <w:rStyle w:val="DecValTok"/>
        </w:rPr>
        <w:t xml:space="preserve">0</w:t>
      </w:r>
      <w:r>
        <w:rPr>
          <w:rStyle w:val="NormalTok"/>
        </w:rPr>
        <w:t xml:space="preserve">].scatter(</w:t>
      </w:r>
      <w:r>
        <w:br/>
      </w:r>
      <w:r>
        <w:rPr>
          <w:rStyle w:val="NormalTok"/>
        </w:rPr>
        <w:t xml:space="preserve">        pareto_objs[compromise_local_idx, </w:t>
      </w:r>
      <w:r>
        <w:rPr>
          <w:rStyle w:val="DecValTok"/>
        </w:rPr>
        <w:t xml:space="preserve">0</w:t>
      </w:r>
      <w:r>
        <w:rPr>
          <w:rStyle w:val="NormalTok"/>
        </w:rPr>
        <w:t xml:space="preserve">],</w:t>
      </w:r>
      <w:r>
        <w:br/>
      </w:r>
      <w:r>
        <w:rPr>
          <w:rStyle w:val="NormalTok"/>
        </w:rPr>
        <w:t xml:space="preserve">        pareto_objs[compromise_local_idx, </w:t>
      </w:r>
      <w:r>
        <w:rPr>
          <w:rStyle w:val="DecValTok"/>
        </w:rPr>
        <w:t xml:space="preserve">1</w:t>
      </w:r>
      <w:r>
        <w:rPr>
          <w:rStyle w:val="NormalTok"/>
        </w:rPr>
        <w:t xml:space="preserve">],</w:t>
      </w:r>
      <w:r>
        <w:br/>
      </w:r>
      <w:r>
        <w:rPr>
          <w:rStyle w:val="NormalTok"/>
        </w:rPr>
        <w:t xml:space="preserve">        s</w:t>
      </w:r>
      <w:r>
        <w:rPr>
          <w:rStyle w:val="OperatorTok"/>
        </w:rPr>
        <w:t xml:space="preserve">=</w:t>
      </w:r>
      <w:r>
        <w:rPr>
          <w:rStyle w:val="DecValTok"/>
        </w:rPr>
        <w:t xml:space="preserve">90</w:t>
      </w:r>
      <w:r>
        <w:rPr>
          <w:rStyle w:val="NormalTok"/>
        </w:rPr>
        <w:t xml:space="preserve">, c</w:t>
      </w:r>
      <w:r>
        <w:rPr>
          <w:rStyle w:val="OperatorTok"/>
        </w:rPr>
        <w:t xml:space="preserve">=</w:t>
      </w:r>
      <w:r>
        <w:rPr>
          <w:rStyle w:val="StringTok"/>
        </w:rPr>
        <w:t xml:space="preserve">"gold"</w:t>
      </w:r>
      <w:r>
        <w:rPr>
          <w:rStyle w:val="NormalTok"/>
        </w:rPr>
        <w:t xml:space="preserve">, edgecolors</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"折中解"</w:t>
      </w:r>
      <w:r>
        <w:rPr>
          <w:rStyle w:val="NormalTok"/>
        </w:rPr>
        <w:t xml:space="preserve">, zorder</w:t>
      </w:r>
      <w:r>
        <w:rPr>
          <w:rStyle w:val="OperatorTok"/>
        </w:rPr>
        <w:t xml:space="preserve">=</w:t>
      </w:r>
      <w:r>
        <w:rPr>
          <w:rStyle w:val="DecValTok"/>
        </w:rPr>
        <w:t xml:space="preserve">5</w:t>
      </w:r>
      <w:r>
        <w:br/>
      </w:r>
      <w:r>
        <w:rPr>
          <w:rStyle w:val="NormalTok"/>
        </w:rPr>
        <w:t xml:space="preserve">    )</w:t>
      </w:r>
      <w:r>
        <w:br/>
      </w:r>
      <w:r>
        <w:rPr>
          <w:rStyle w:val="NormalTok"/>
        </w:rPr>
        <w:t xml:space="preserve">    axes[</w:t>
      </w:r>
      <w:r>
        <w:rPr>
          <w:rStyle w:val="DecValTok"/>
        </w:rPr>
        <w:t xml:space="preserve">0</w:t>
      </w:r>
      <w:r>
        <w:rPr>
          <w:rStyle w:val="NormalTok"/>
        </w:rPr>
        <w:t xml:space="preserve">].set_xlabel(</w:t>
      </w:r>
      <w:r>
        <w:rPr>
          <w:rStyle w:val="StringTok"/>
        </w:rPr>
        <w:t xml:space="preserve">"目标1：缺水率+惩罚"</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"目标2：发电波动+惩罚"</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"NSGA-II Pareto前沿"</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br/>
      </w:r>
      <w:r>
        <w:rPr>
          <w:rStyle w:val="NormalTok"/>
        </w:rPr>
        <w:t xml:space="preserve">    </w:t>
      </w:r>
      <w:r>
        <w:rPr>
          <w:rStyle w:val="CommentTok"/>
        </w:rPr>
        <w:t xml:space="preserve"># 图2：折中解过程线</w:t>
      </w:r>
      <w:r>
        <w:br/>
      </w:r>
      <w:r>
        <w:rPr>
          <w:rStyle w:val="NormalTok"/>
        </w:rPr>
        <w:t xml:space="preserve">    t </w:t>
      </w:r>
      <w:r>
        <w:rPr>
          <w:rStyle w:val="OperatorTok"/>
        </w:rPr>
        <w:t xml:space="preserve">=</w:t>
      </w:r>
      <w:r>
        <w:rPr>
          <w:rStyle w:val="NormalTok"/>
        </w:rPr>
        <w:t xml:space="preserve"> np.arange(</w:t>
      </w:r>
      <w:r>
        <w:rPr>
          <w:rStyle w:val="DecValTok"/>
        </w:rPr>
        <w:t xml:space="preserve">1</w:t>
      </w:r>
      <w:r>
        <w:rPr>
          <w:rStyle w:val="NormalTok"/>
        </w:rPr>
        <w:t xml:space="preserve">, N_MONTHS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ax2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ax2.plot(t, compromise_trace[</w:t>
      </w:r>
      <w:r>
        <w:rPr>
          <w:rStyle w:val="StringTok"/>
        </w:rPr>
        <w:t xml:space="preserve">"inflow"</w:t>
      </w:r>
      <w:r>
        <w:rPr>
          <w:rStyle w:val="NormalTok"/>
        </w:rPr>
        <w:t xml:space="preserve">], label</w:t>
      </w:r>
      <w:r>
        <w:rPr>
          <w:rStyle w:val="OperatorTok"/>
        </w:rPr>
        <w:t xml:space="preserve">=</w:t>
      </w:r>
      <w:r>
        <w:rPr>
          <w:rStyle w:val="StringTok"/>
        </w:rPr>
        <w:t xml:space="preserve">"入流"</w:t>
      </w:r>
      <w:r>
        <w:rPr>
          <w:rStyle w:val="NormalTok"/>
        </w:rPr>
        <w:t xml:space="preserve">, lw</w:t>
      </w:r>
      <w:r>
        <w:rPr>
          <w:rStyle w:val="OperatorTok"/>
        </w:rPr>
        <w:t xml:space="preserve">=</w:t>
      </w:r>
      <w:r>
        <w:rPr>
          <w:rStyle w:val="FloatTok"/>
        </w:rPr>
        <w:t xml:space="preserve">1.6</w:t>
      </w:r>
      <w:r>
        <w:rPr>
          <w:rStyle w:val="NormalTok"/>
        </w:rPr>
        <w:t xml:space="preserve">)</w:t>
      </w:r>
      <w:r>
        <w:br/>
      </w:r>
      <w:r>
        <w:rPr>
          <w:rStyle w:val="NormalTok"/>
        </w:rPr>
        <w:t xml:space="preserve">    ax2.plot(t, compromise_trace[</w:t>
      </w:r>
      <w:r>
        <w:rPr>
          <w:rStyle w:val="StringTok"/>
        </w:rPr>
        <w:t xml:space="preserve">"release"</w:t>
      </w:r>
      <w:r>
        <w:rPr>
          <w:rStyle w:val="NormalTok"/>
        </w:rPr>
        <w:t xml:space="preserve">], label</w:t>
      </w:r>
      <w:r>
        <w:rPr>
          <w:rStyle w:val="OperatorTok"/>
        </w:rPr>
        <w:t xml:space="preserve">=</w:t>
      </w:r>
      <w:r>
        <w:rPr>
          <w:rStyle w:val="StringTok"/>
        </w:rPr>
        <w:t xml:space="preserve">"出库"</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ax2.set_xlabel(</w:t>
      </w:r>
      <w:r>
        <w:rPr>
          <w:rStyle w:val="StringTok"/>
        </w:rPr>
        <w:t xml:space="preserve">"时段（月）"</w:t>
      </w:r>
      <w:r>
        <w:rPr>
          <w:rStyle w:val="NormalTok"/>
        </w:rPr>
        <w:t xml:space="preserve">)</w:t>
      </w:r>
      <w:r>
        <w:br/>
      </w:r>
      <w:r>
        <w:rPr>
          <w:rStyle w:val="NormalTok"/>
        </w:rPr>
        <w:t xml:space="preserve">    ax2.set_ylabel(</w:t>
      </w:r>
      <w:r>
        <w:rPr>
          <w:rStyle w:val="StringTok"/>
        </w:rPr>
        <w:t xml:space="preserve">"流量/水量（百万m3/月）"</w:t>
      </w:r>
      <w:r>
        <w:rPr>
          <w:rStyle w:val="NormalTok"/>
        </w:rPr>
        <w:t xml:space="preserve">)</w:t>
      </w:r>
      <w:r>
        <w:br/>
      </w:r>
      <w:r>
        <w:rPr>
          <w:rStyle w:val="NormalTok"/>
        </w:rPr>
        <w:t xml:space="preserve">    ax2.set_title(</w:t>
      </w:r>
      <w:r>
        <w:rPr>
          <w:rStyle w:val="StringTok"/>
        </w:rPr>
        <w:t xml:space="preserve">"折中解下的入流-出库-库容过程"</w:t>
      </w:r>
      <w:r>
        <w:rPr>
          <w:rStyle w:val="NormalTok"/>
        </w:rPr>
        <w:t xml:space="preserve">)</w:t>
      </w:r>
      <w:r>
        <w:br/>
      </w:r>
      <w:r>
        <w:rPr>
          <w:rStyle w:val="NormalTok"/>
        </w:rPr>
        <w:t xml:space="preserve">    ax2.grid(alpha</w:t>
      </w:r>
      <w:r>
        <w:rPr>
          <w:rStyle w:val="OperatorTok"/>
        </w:rPr>
        <w:t xml:space="preserve">=</w:t>
      </w:r>
      <w:r>
        <w:rPr>
          <w:rStyle w:val="FloatTok"/>
        </w:rPr>
        <w:t xml:space="preserve">0.25</w:t>
      </w:r>
      <w:r>
        <w:rPr>
          <w:rStyle w:val="NormalTok"/>
        </w:rPr>
        <w:t xml:space="preserve">)</w:t>
      </w:r>
      <w:r>
        <w:br/>
      </w:r>
      <w:r>
        <w:br/>
      </w:r>
      <w:r>
        <w:rPr>
          <w:rStyle w:val="NormalTok"/>
        </w:rPr>
        <w:t xml:space="preserve">    ax2b </w:t>
      </w:r>
      <w:r>
        <w:rPr>
          <w:rStyle w:val="OperatorTok"/>
        </w:rPr>
        <w:t xml:space="preserve">=</w:t>
      </w:r>
      <w:r>
        <w:rPr>
          <w:rStyle w:val="NormalTok"/>
        </w:rPr>
        <w:t xml:space="preserve"> ax2.twinx()</w:t>
      </w:r>
      <w:r>
        <w:br/>
      </w:r>
      <w:r>
        <w:rPr>
          <w:rStyle w:val="NormalTok"/>
        </w:rPr>
        <w:t xml:space="preserve">    ax2b.plot(t, compromise_trace[</w:t>
      </w:r>
      <w:r>
        <w:rPr>
          <w:rStyle w:val="StringTok"/>
        </w:rPr>
        <w:t xml:space="preserve">"storage"</w:t>
      </w:r>
      <w:r>
        <w:rPr>
          <w:rStyle w:val="NormalTok"/>
        </w:rPr>
        <w:t xml:space="preserve">][</w:t>
      </w:r>
      <w:r>
        <w:rPr>
          <w:rStyle w:val="DecValTok"/>
        </w:rPr>
        <w:t xml:space="preserve">1</w:t>
      </w:r>
      <w:r>
        <w:rPr>
          <w:rStyle w:val="NormalTok"/>
        </w:rPr>
        <w:t xml:space="preserve">:], </w:t>
      </w:r>
      <w:r>
        <w:rPr>
          <w:rStyle w:val="StringTok"/>
        </w:rPr>
        <w:t xml:space="preserve">"g--"</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"库容"</w:t>
      </w:r>
      <w:r>
        <w:rPr>
          <w:rStyle w:val="NormalTok"/>
        </w:rPr>
        <w:t xml:space="preserve">)</w:t>
      </w:r>
      <w:r>
        <w:br/>
      </w:r>
      <w:r>
        <w:rPr>
          <w:rStyle w:val="NormalTok"/>
        </w:rPr>
        <w:t xml:space="preserve">    ax2b.set_ylabel(</w:t>
      </w:r>
      <w:r>
        <w:rPr>
          <w:rStyle w:val="StringTok"/>
        </w:rPr>
        <w:t xml:space="preserve">"库容（百万m3）"</w:t>
      </w:r>
      <w:r>
        <w:rPr>
          <w:rStyle w:val="NormalTok"/>
        </w:rPr>
        <w:t xml:space="preserve">)</w:t>
      </w:r>
      <w:r>
        <w:br/>
      </w:r>
      <w:r>
        <w:br/>
      </w:r>
      <w:r>
        <w:rPr>
          <w:rStyle w:val="NormalTok"/>
        </w:rPr>
        <w:t xml:space="preserve">    lines1, labels1 </w:t>
      </w:r>
      <w:r>
        <w:rPr>
          <w:rStyle w:val="OperatorTok"/>
        </w:rPr>
        <w:t xml:space="preserve">=</w:t>
      </w:r>
      <w:r>
        <w:rPr>
          <w:rStyle w:val="NormalTok"/>
        </w:rPr>
        <w:t xml:space="preserve"> ax2.get_legend_handles_labels()</w:t>
      </w:r>
      <w:r>
        <w:br/>
      </w:r>
      <w:r>
        <w:rPr>
          <w:rStyle w:val="NormalTok"/>
        </w:rPr>
        <w:t xml:space="preserve">    lines2, labels2 </w:t>
      </w:r>
      <w:r>
        <w:rPr>
          <w:rStyle w:val="OperatorTok"/>
        </w:rPr>
        <w:t xml:space="preserve">=</w:t>
      </w:r>
      <w:r>
        <w:rPr>
          <w:rStyle w:val="NormalTok"/>
        </w:rPr>
        <w:t xml:space="preserve"> ax2b.get_legend_handles_labels()</w:t>
      </w:r>
      <w:r>
        <w:br/>
      </w:r>
      <w:r>
        <w:rPr>
          <w:rStyle w:val="NormalTok"/>
        </w:rPr>
        <w:t xml:space="preserve">    ax2.legend(lines1 </w:t>
      </w:r>
      <w:r>
        <w:rPr>
          <w:rStyle w:val="OperatorTok"/>
        </w:rPr>
        <w:t xml:space="preserve">+</w:t>
      </w:r>
      <w:r>
        <w:rPr>
          <w:rStyle w:val="NormalTok"/>
        </w:rPr>
        <w:t xml:space="preserve"> lines2, labels1 </w:t>
      </w:r>
      <w:r>
        <w:rPr>
          <w:rStyle w:val="OperatorTok"/>
        </w:rPr>
        <w:t xml:space="preserve">+</w:t>
      </w:r>
      <w:r>
        <w:rPr>
          <w:rStyle w:val="NormalTok"/>
        </w:rPr>
        <w:t xml:space="preserve"> labels2, loc</w:t>
      </w:r>
      <w:r>
        <w:rPr>
          <w:rStyle w:val="OperatorTok"/>
        </w:rPr>
        <w:t xml:space="preserve">=</w:t>
      </w:r>
      <w:r>
        <w:rPr>
          <w:rStyle w:val="StringTok"/>
        </w:rPr>
        <w:t xml:space="preserve">"upper left"</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800字代码解读（约）</w:t>
      </w:r>
      <w:r>
        <w:br/>
      </w:r>
      <w:r>
        <w:rPr>
          <w:rFonts w:hint="eastAsia"/>
        </w:rPr>
        <w:t xml:space="preserve">这段脚本对应“3.1</w:t>
      </w:r>
      <w:r>
        <w:t xml:space="preserve"> </w:t>
      </w:r>
      <w:r>
        <w:rPr>
          <w:rFonts w:hint="eastAsia"/>
        </w:rPr>
        <w:t xml:space="preserve">基本概念与理论框架”的核心思想：先定义决策变量、目标函数、约束，再用</w:t>
      </w:r>
      <w:r>
        <w:t xml:space="preserve"> NSGA-II </w:t>
      </w:r>
      <w:r>
        <w:rPr>
          <w:rFonts w:hint="eastAsia"/>
        </w:rPr>
        <w:t xml:space="preserve">在可行域内搜索</w:t>
      </w:r>
      <w:r>
        <w:t xml:space="preserve"> Pareto </w:t>
      </w:r>
      <w:r>
        <w:rPr>
          <w:rFonts w:hint="eastAsia"/>
        </w:rPr>
        <w:t xml:space="preserve">最优集。脚本把“一个调度方案”编码成</w:t>
      </w:r>
      <w:r>
        <w:t xml:space="preserve"> 12 </w:t>
      </w:r>
      <w:r>
        <w:rPr>
          <w:rFonts w:hint="eastAsia"/>
        </w:rPr>
        <w:t xml:space="preserve">个月调度系数</w:t>
      </w:r>
      <w:r>
        <w:t xml:space="preserve"> </w:t>
      </w:r>
      <w:r>
        <w:rPr>
          <w:rStyle w:val="VerbatimChar"/>
        </w:rPr>
        <w:t xml:space="preserve">policy_12</w:t>
      </w:r>
      <w:r>
        <w:rPr>
          <w:rFonts w:hint="eastAsia"/>
        </w:rPr>
        <w:t xml:space="preserve">，其含义是对月需水进行比例放大或缩小，形成目标出库。这样处理有两个好处：一是变量维度低、便于教学；二是保留季节规律，符合水库调度“按月分期”的常见形式。</w:t>
      </w:r>
      <w:r>
        <w:br/>
      </w:r>
      <w:r>
        <w:rPr>
          <w:rFonts w:hint="eastAsia"/>
        </w:rPr>
        <w:t xml:space="preserve">在仿真层，</w:t>
      </w:r>
      <w:r>
        <w:rPr>
          <w:rStyle w:val="VerbatimChar"/>
        </w:rPr>
        <w:t xml:space="preserve">simulate_reservoir</w:t>
      </w:r>
      <w:r>
        <w:t xml:space="preserve"> </w:t>
      </w:r>
      <w:r>
        <w:rPr>
          <w:rFonts w:hint="eastAsia"/>
        </w:rPr>
        <w:t xml:space="preserve">用水量平衡推进状态：</w:t>
      </w:r>
      <w:r>
        <w:rPr>
          <w:rStyle w:val="VerbatimChar"/>
          <w:rFonts w:hint="eastAsia"/>
        </w:rPr>
        <w:t xml:space="preserve">库容(t+1)=库容(t)+入流-出库</w:t>
      </w:r>
      <w:r>
        <w:rPr>
          <w:rFonts w:hint="eastAsia"/>
        </w:rPr>
        <w:t xml:space="preserve">，并对死库容、正常蓄水上限、最小下泄和最大下泄做边界约束。每一步都记录缺水、弃水、库容和发电量，最终输出</w:t>
      </w:r>
      <w:r>
        <w:t xml:space="preserve"> </w:t>
      </w:r>
      <w:r>
        <w:rPr>
          <w:rFonts w:hint="eastAsia"/>
        </w:rPr>
        <w:t xml:space="preserve">KPI。这里的发电量采用简化能量公式</w:t>
      </w:r>
      <w:r>
        <w:t xml:space="preserve"> </w:t>
      </w:r>
      <w:r>
        <w:rPr>
          <w:rStyle w:val="VerbatimChar"/>
        </w:rPr>
        <w:t xml:space="preserve">E=ρgVhη</w:t>
      </w:r>
      <w:r>
        <w:rPr>
          <w:rFonts w:hint="eastAsia"/>
        </w:rPr>
        <w:t xml:space="preserve">，把下泄体积和水头联系起来，体现“调度影响供水，也影响发电”的耦合关系。</w:t>
      </w:r>
      <w:r>
        <w:br/>
      </w:r>
      <w:r>
        <w:rPr>
          <w:rFonts w:hint="eastAsia"/>
        </w:rPr>
        <w:t xml:space="preserve">目标函数是双目标最小化：目标1为缺水率，目标2为发电波动系数（CV）。这两者天然冲突，前者偏向多供水，后者偏向平稳运行，因此能形成非劣解前沿。为了体现理论里的“约束处理”，脚本对期末库容偏离初始库容加入惩罚项，避免算法通过透支库容获得短期指标优势。</w:t>
      </w:r>
      <w:r>
        <w:br/>
      </w:r>
      <w:r>
        <w:t xml:space="preserve">NSGA-II </w:t>
      </w:r>
      <w:r>
        <w:rPr>
          <w:rFonts w:hint="eastAsia"/>
        </w:rPr>
        <w:t xml:space="preserve">部分严格按经典流程实现：</w:t>
      </w:r>
      <w:r>
        <w:rPr>
          <w:rStyle w:val="VerbatimChar"/>
        </w:rPr>
        <w:t xml:space="preserve">fast_non_dominated_sort</w:t>
      </w:r>
      <w:r>
        <w:t xml:space="preserve"> </w:t>
      </w:r>
      <w:r>
        <w:rPr>
          <w:rFonts w:hint="eastAsia"/>
        </w:rPr>
        <w:t xml:space="preserve">完成快速非支配排序，给出等级；</w:t>
      </w:r>
      <w:r>
        <w:rPr>
          <w:rStyle w:val="VerbatimChar"/>
        </w:rPr>
        <w:t xml:space="preserve">crowding_distance</w:t>
      </w:r>
      <w:r>
        <w:t xml:space="preserve"> </w:t>
      </w:r>
      <w:r>
        <w:rPr>
          <w:rFonts w:hint="eastAsia"/>
        </w:rPr>
        <w:t xml:space="preserve">计算拥挤距离，保证前沿分布均匀；</w:t>
      </w:r>
      <w:r>
        <w:rPr>
          <w:rStyle w:val="VerbatimChar"/>
        </w:rPr>
        <w:t xml:space="preserve">tournament_selection</w:t>
      </w:r>
      <w:r>
        <w:t xml:space="preserve"> </w:t>
      </w:r>
      <w:r>
        <w:rPr>
          <w:rFonts w:hint="eastAsia"/>
        </w:rPr>
        <w:t xml:space="preserve">先比等级再比拥挤距离，兼顾收敛与多样性；交叉与变异用于产生新解；最后把父代和子代合并，按“等级优先、拥挤距离次之”做环境选择，构成精英保留机制。</w:t>
      </w:r>
      <w:r>
        <w:br/>
      </w:r>
      <w:r>
        <w:rPr>
          <w:rFonts w:hint="eastAsia"/>
        </w:rPr>
        <w:t xml:space="preserve">结果展示分两层。第一层是</w:t>
      </w:r>
      <w:r>
        <w:t xml:space="preserve"> KPI </w:t>
      </w:r>
      <w:r>
        <w:rPr>
          <w:rFonts w:hint="eastAsia"/>
        </w:rPr>
        <w:t xml:space="preserve">文本表，输出</w:t>
      </w:r>
      <w:r>
        <w:t xml:space="preserve"> Pareto </w:t>
      </w:r>
      <w:r>
        <w:rPr>
          <w:rFonts w:hint="eastAsia"/>
        </w:rPr>
        <w:t xml:space="preserve">样本和折中解的缺水率、发电波动、年均发电、弃水率、末库容偏差，便于课堂讲“指标对比”。第二层是图形：左图给出</w:t>
      </w:r>
      <w:r>
        <w:t xml:space="preserve"> Pareto </w:t>
      </w:r>
      <w:r>
        <w:rPr>
          <w:rFonts w:hint="eastAsia"/>
        </w:rPr>
        <w:t xml:space="preserve">前沿，直观看到目标冲突；右图给出折中解下入流-出库-库容过程线，帮助解释“为什么该解可接受”。折中解通过两目标标准化后等权求和最小得到，逻辑透明，适合教材场景。</w:t>
      </w:r>
      <w:r>
        <w:br/>
      </w:r>
      <w:r>
        <w:rPr>
          <w:rFonts w:hint="eastAsia"/>
        </w:rPr>
        <w:t xml:space="preserve">关键参数（种群规模、迭代代数、变异率、库容上下限、需水序列等）全部外置为变量，便于做灵敏度分析和教学实验。你可进一步把单库扩展到多库、把确定性入流扩展到情景集，即可平滑过渡到更高级章节。</w:t>
      </w:r>
    </w:p>
    <w:p>
      <w:pPr>
        <w:pStyle w:val="BodyText"/>
      </w:pPr>
      <w:r>
        <w:rPr>
          <w:rFonts w:hint="eastAsia"/>
        </w:rPr>
        <w:t xml:space="preserve">注：当前会话环境不允许我执行终端命令，因此未在此处实际跑图；脚本结构和语法按可运行方式给出。</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2026-03-21T06:35:21Z</dcterms:created>
  <dcterms:modified xsi:type="dcterms:W3CDTF">2026-03-21T06:35:21Z</dcterms:modified>
</cp:coreProperties>
</file>

<file path=docProps/custom.xml><?xml version="1.0" encoding="utf-8"?>
<Properties xmlns="http://schemas.openxmlformats.org/officeDocument/2006/custom-properties" xmlns:vt="http://schemas.openxmlformats.org/officeDocument/2006/docPropsVTypes"/>
</file>