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以下是对该教材章节进行的深度扩写版本，严格遵循了您的字数要求、结构保留及禁用词限制，并在理论推导、数据分析、工程案例及课后编程练习上进行了全方位补充：</w:t>
      </w:r>
    </w:p>
    <w:p>
      <w:r>
        <w:pict>
          <v:rect style="width:0;height:1.5pt" o:hralign="center" o:hrstd="t" o:hr="t"/>
        </w:pict>
      </w:r>
    </w:p>
    <w:bookmarkStart w:id="23" w:name="第1章-暴雨径流swmm建模"/>
    <w:p>
      <w:pPr>
        <w:pStyle w:val="Heading1"/>
      </w:pPr>
      <w:r>
        <w:rPr>
          <w:rStyle w:val="SectionNumber"/>
        </w:rPr>
        <w:t xml:space="preserve">1</w:t>
      </w:r>
      <w:r>
        <w:tab/>
      </w:r>
      <w:r>
        <w:rPr>
          <w:rFonts w:hint="eastAsia"/>
        </w:rPr>
        <w:t xml:space="preserve">第1章</w:t>
      </w:r>
      <w:r>
        <w:t xml:space="preserve"> </w:t>
      </w:r>
      <w:r>
        <w:rPr>
          <w:rFonts w:hint="eastAsia"/>
        </w:rPr>
        <w:t xml:space="preserve">暴雨径流SWMM建模</w:t>
      </w:r>
    </w:p>
    <w:bookmarkStart w:id="9" w:name="导读"/>
    <w:p>
      <w:pPr>
        <w:pStyle w:val="Heading2"/>
      </w:pPr>
      <w:r>
        <w:rPr>
          <w:rStyle w:val="SectionNumber"/>
        </w:rPr>
        <w:t xml:space="preserve">1.1</w:t>
      </w:r>
      <w:r>
        <w:tab/>
      </w:r>
      <w:r>
        <w:t xml:space="preserve">1.1 </w:t>
      </w:r>
      <w:r>
        <w:rPr>
          <w:rFonts w:hint="eastAsia"/>
        </w:rPr>
        <w:t xml:space="preserve">导读</w:t>
      </w:r>
    </w:p>
    <w:p>
      <w:pPr>
        <w:pStyle w:val="FirstParagraph"/>
      </w:pPr>
      <w:r>
        <w:rPr>
          <w:rFonts w:hint="eastAsia"/>
        </w:rPr>
        <w:t xml:space="preserve">城市暴雨径流模拟是排水系统设计、防汛应急预案编制与日常运行管理的核心基础。随着全球城市化进程的不断推进，原有的自然地貌被大面积的混凝土、沥青等不透水下垫面所取代。这种剧烈的土地利用变化深刻改变了地表水文循环过程：植被冠层截留减少、地表天然洼蓄能力丧失、土壤入渗路径被阻断。由此导致的直接后果是，同等降雨条件下的地表径流总量大幅增加，洪峰流量急剧攀升，且汇流时间大幅缩短。传统的水文计算方法（如推理公式法）通常基于一系列稳态假设，仅能估算某一特定断面的峰值流量，无法描述径流随时间演变的动态过程，更难以满足现代海绵城市建设和城市内涝精细化管理的严苛需求。</w:t>
      </w:r>
    </w:p>
    <w:p>
      <w:pPr>
        <w:pStyle w:val="BodyText"/>
      </w:pPr>
      <w:r>
        <w:rPr>
          <w:rFonts w:hint="eastAsia"/>
        </w:rPr>
        <w:t xml:space="preserve">暴雨水管理模型（Storm</w:t>
      </w:r>
      <w:r>
        <w:t xml:space="preserve"> Water Management Model, </w:t>
      </w:r>
      <w:r>
        <w:rPr>
          <w:rFonts w:hint="eastAsia"/>
        </w:rPr>
        <w:t xml:space="preserve">SWMM）由美国环境保护署（EPA）于1971年首次发布，历经半个多世纪的持续迭代与完善，现已发展为当前城市暴雨径流模拟领域应用最为广泛、功能最为强大的水文-水力耦合模型。SWMM5采用C/C++语言重新编写，不仅计算效率大幅提升，而且具备了更为完善的低影响开发（LID）模拟模块和实时控制（RTC）功能。SWMM的模拟引擎能够真实重现从大气降雨、地表产流、管网汇流到最终受纳水体排放的完整物理过程。</w:t>
      </w:r>
    </w:p>
    <w:p>
      <w:pPr>
        <w:pStyle w:val="BodyText"/>
      </w:pPr>
      <w:r>
        <w:rPr>
          <w:rFonts w:hint="eastAsia"/>
        </w:rPr>
        <w:t xml:space="preserve">在空间概化方面，SWMM将复杂的城市流域高度抽象为三类基本要素：子汇水区（Subcatchment）、管渠节点（Node）和管段（Link）。子汇水区负责接收降雨并模拟地表水文过程；管渠节点包括检查井、出水口、分流器和调蓄池，负责汇集径流并提供水力边界条件；管段则涵盖了重力管道、明渠、泵站、孔口和堰等水流输送通道。在时间域上，SWMM支持单次降雨事件的事件模拟（Event-based</w:t>
      </w:r>
      <w:r>
        <w:t xml:space="preserve"> </w:t>
      </w:r>
      <w:r>
        <w:rPr>
          <w:rFonts w:hint="eastAsia"/>
        </w:rPr>
        <w:t xml:space="preserve">Simulation）以及长达数年甚至数十年的连续模拟（Continuous</w:t>
      </w:r>
      <w:r>
        <w:t xml:space="preserve"> </w:t>
      </w:r>
      <w:r>
        <w:rPr>
          <w:rFonts w:hint="eastAsia"/>
        </w:rPr>
        <w:t xml:space="preserve">Simulation）。本章系统介绍SWMM的理论基础、模型构建方法和参数率定策略，为后续各章的管网水力计算与内涝风险评估奠定坚实的理论基石。</w:t>
      </w:r>
    </w:p>
    <w:bookmarkEnd w:id="9"/>
    <w:bookmarkStart w:id="14" w:name="理论基础"/>
    <w:p>
      <w:pPr>
        <w:pStyle w:val="Heading2"/>
      </w:pPr>
      <w:r>
        <w:rPr>
          <w:rStyle w:val="SectionNumber"/>
        </w:rPr>
        <w:t xml:space="preserve">1.2</w:t>
      </w:r>
      <w:r>
        <w:tab/>
      </w:r>
      <w:r>
        <w:t xml:space="preserve">1.2 </w:t>
      </w:r>
      <w:r>
        <w:rPr>
          <w:rFonts w:hint="eastAsia"/>
        </w:rPr>
        <w:t xml:space="preserve">理论基础</w:t>
      </w:r>
    </w:p>
    <w:bookmarkStart w:id="10" w:name="降雨输入与设计暴雨"/>
    <w:p>
      <w:pPr>
        <w:pStyle w:val="Heading3"/>
      </w:pPr>
      <w:r>
        <w:rPr>
          <w:rStyle w:val="SectionNumber"/>
        </w:rPr>
        <w:t xml:space="preserve">1.2.1</w:t>
      </w:r>
      <w:r>
        <w:tab/>
      </w:r>
      <w:r>
        <w:t xml:space="preserve">1.2.1 </w:t>
      </w:r>
      <w:r>
        <w:rPr>
          <w:rFonts w:hint="eastAsia"/>
        </w:rPr>
        <w:t xml:space="preserve">降雨输入与设计暴雨</w:t>
      </w:r>
    </w:p>
    <w:p>
      <w:pPr>
        <w:pStyle w:val="FirstParagraph"/>
      </w:pPr>
      <w:r>
        <w:rPr>
          <w:rFonts w:hint="eastAsia"/>
        </w:rPr>
        <w:t xml:space="preserve">城市暴雨径流模拟的第一步是确定合理、准确的降雨输入条件。在缺乏长序列实测高精度分钟级降雨数据的地区，设计暴雨通常采用基于数理统计推导的暴雨强度公式来描述。暴雨强度公式是城市排水防涝工程设计的法定依据，其一般形式表达为：</w:t>
      </w:r>
    </w:p>
    <w:p>
      <w:pPr>
        <w:pStyle w:val="BodyText"/>
      </w:pPr>
      <m:oMathPara>
        <m:oMathParaPr>
          <m:jc m:val="center"/>
        </m:oMathParaPr>
        <m:oMath>
          <m:r>
            <m:t>i</m:t>
          </m:r>
          <m:r>
            <m:rPr>
              <m:sty m:val="p"/>
            </m:rPr>
            <m:t>=</m:t>
          </m:r>
          <m:f>
            <m:fPr>
              <m:type m:val="bar"/>
            </m:fPr>
            <m:num>
              <m:sSub>
                <m:e>
                  <m:r>
                    <m:t>A</m:t>
                  </m:r>
                </m:e>
                <m:sub>
                  <m:r>
                    <m:t>1</m:t>
                  </m:r>
                </m:sub>
              </m:sSub>
              <m:r>
                <m:rPr>
                  <m:sty m:val="p"/>
                </m:rPr>
                <m:t>(</m:t>
              </m:r>
              <m:r>
                <m:t>1</m:t>
              </m:r>
              <m:r>
                <m:rPr>
                  <m:sty m:val="p"/>
                </m:rPr>
                <m:t>+</m:t>
              </m:r>
              <m:r>
                <m:t>C</m:t>
              </m:r>
              <m:r>
                <m:rPr>
                  <m:sty m:val="p"/>
                </m:rPr>
                <m:t>lg</m:t>
              </m:r>
              <m:r>
                <m:t>P</m:t>
              </m:r>
              <m:r>
                <m:rPr>
                  <m:sty m:val="p"/>
                </m:rPr>
                <m:t>)</m:t>
              </m:r>
            </m:num>
            <m:den>
              <m:r>
                <m:rPr>
                  <m:sty m:val="p"/>
                </m:rPr>
                <m:t>(</m:t>
              </m:r>
              <m:r>
                <m:t>t</m:t>
              </m:r>
              <m:r>
                <m:rPr>
                  <m:sty m:val="p"/>
                </m:rPr>
                <m:t>+</m:t>
              </m:r>
              <m:r>
                <m:t>b</m:t>
              </m:r>
              <m:sSup>
                <m:e>
                  <m:r>
                    <m:rPr>
                      <m:sty m:val="p"/>
                    </m:rPr>
                    <m:t>)</m:t>
                  </m:r>
                </m:e>
                <m:sup>
                  <m:r>
                    <m:t>n</m:t>
                  </m:r>
                </m:sup>
              </m:sSup>
            </m:den>
          </m:f>
        </m:oMath>
      </m:oMathPara>
    </w:p>
    <w:p>
      <w:pPr>
        <w:pStyle w:val="FirstParagraph"/>
      </w:pPr>
      <w:r>
        <w:rPr>
          <w:rFonts w:hint="eastAsia"/>
        </w:rPr>
        <w:t xml:space="preserve">其中，</w:t>
      </w:r>
      <m:oMath>
        <m:r>
          <m:t>i</m:t>
        </m:r>
      </m:oMath>
      <w:r>
        <w:t xml:space="preserve"> </w:t>
      </w:r>
      <w:r>
        <w:rPr>
          <w:rFonts w:hint="eastAsia"/>
        </w:rPr>
        <w:t xml:space="preserve">为暴雨强度（mm/min），</w:t>
      </w:r>
      <m:oMath>
        <m:r>
          <m:t>P</m:t>
        </m:r>
      </m:oMath>
      <w:r>
        <w:t xml:space="preserve"> </w:t>
      </w:r>
      <w:r>
        <w:rPr>
          <w:rFonts w:hint="eastAsia"/>
        </w:rPr>
        <w:t xml:space="preserve">为重现期（年），</w:t>
      </w:r>
      <m:oMath>
        <m:r>
          <m:t>t</m:t>
        </m:r>
      </m:oMath>
      <w:r>
        <w:t xml:space="preserve"> </w:t>
      </w:r>
      <w:r>
        <w:rPr>
          <w:rFonts w:hint="eastAsia"/>
        </w:rPr>
        <w:t xml:space="preserve">为降雨历时（min）。</w:t>
      </w:r>
      <m:oMath>
        <m:sSub>
          <m:e>
            <m:r>
              <m:t>A</m:t>
            </m:r>
          </m:e>
          <m:sub>
            <m:r>
              <m:t>1</m:t>
            </m:r>
          </m:sub>
        </m:sSub>
      </m:oMath>
      <w:r>
        <w:t xml:space="preserve"> </w:t>
      </w:r>
      <w:r>
        <w:rPr>
          <w:rFonts w:hint="eastAsia"/>
        </w:rPr>
        <w:t xml:space="preserve">代表重现期为1年时的1分钟设计降雨量；</w:t>
      </w:r>
      <m:oMath>
        <m:r>
          <m:t>C</m:t>
        </m:r>
      </m:oMath>
      <w:r>
        <w:t xml:space="preserve"> </w:t>
      </w:r>
      <w:r>
        <w:rPr>
          <w:rFonts w:hint="eastAsia"/>
        </w:rPr>
        <w:t xml:space="preserve">为雨力变动参数，反映了重现期对降雨强度的影响程度；</w:t>
      </w:r>
      <m:oMath>
        <m:r>
          <m:t>b</m:t>
        </m:r>
      </m:oMath>
      <w:r>
        <w:t xml:space="preserve"> </w:t>
      </w:r>
      <w:r>
        <w:rPr>
          <w:rFonts w:hint="eastAsia"/>
        </w:rPr>
        <w:t xml:space="preserve">为降雨历时修正参数，用于平滑短历时降雨的剧烈波动；</w:t>
      </w:r>
      <m:oMath>
        <m:r>
          <m:t>n</m:t>
        </m:r>
      </m:oMath>
      <w:r>
        <w:t xml:space="preserve"> </w:t>
      </w:r>
      <w:r>
        <w:rPr>
          <w:rFonts w:hint="eastAsia"/>
        </w:rPr>
        <w:t xml:space="preserve">为衰减指数，表征降雨强度随历时延长的衰减速率。这四个经验参数必须由当地气象站或水文站多年累积的自记雨量计资料，通过皮尔逊III型分布或极值I型分布（Gumbel分布）统计拟合获得。</w:t>
      </w:r>
    </w:p>
    <w:p>
      <w:pPr>
        <w:pStyle w:val="BodyText"/>
      </w:pPr>
      <w:r>
        <w:rPr>
          <w:rFonts w:hint="eastAsia"/>
        </w:rPr>
        <w:t xml:space="preserve">暴雨强度公式仅给出了某一历时内的平均降雨强度，而在实际水动力模拟中，需要输入随时间连续变化的降雨过程线（Hyetograph）。芝加哥雨型法（Chicago</w:t>
      </w:r>
      <w:r>
        <w:t xml:space="preserve"> Design </w:t>
      </w:r>
      <w:r>
        <w:rPr>
          <w:rFonts w:hint="eastAsia"/>
        </w:rPr>
        <w:t xml:space="preserve">Storm）由Keifer和Chu于1957年提出，是目前将暴雨强度公式转化为非恒定设计时序雨量过程的最经典方法。该方法的核心思想是：确保在生成的降雨过程线中，任意持续时间</w:t>
      </w:r>
      <w:r>
        <w:t xml:space="preserve"> </w:t>
      </w:r>
      <m:oMath>
        <m:r>
          <m:rPr>
            <m:sty m:val="p"/>
          </m:rPr>
          <m:t>Δ</m:t>
        </m:r>
        <m:r>
          <m:t>t</m:t>
        </m:r>
      </m:oMath>
      <w:r>
        <w:t xml:space="preserve"> </w:t>
      </w:r>
      <w:r>
        <w:rPr>
          <w:rFonts w:hint="eastAsia"/>
        </w:rPr>
        <w:t xml:space="preserve">内的最大平均降雨强度均严格满足当地的暴雨强度公式。</w:t>
      </w:r>
    </w:p>
    <w:p>
      <w:pPr>
        <w:pStyle w:val="BodyText"/>
      </w:pPr>
      <w:r>
        <w:rPr>
          <w:rFonts w:hint="eastAsia"/>
        </w:rPr>
        <w:t xml:space="preserve">在推导过程中，引入雨峰位置系数</w:t>
      </w:r>
      <w:r>
        <w:t xml:space="preserve"> </w:t>
      </w:r>
      <m:oMath>
        <m:r>
          <m:t>r</m:t>
        </m:r>
      </m:oMath>
      <w:r>
        <w:rPr>
          <w:rFonts w:hint="eastAsia"/>
        </w:rPr>
        <w:t xml:space="preserve">（取值范围通常在0.3~0.5之间，具体由当地暴雨雨型统计特征决定），将总降雨历时</w:t>
      </w:r>
      <w:r>
        <w:t xml:space="preserve"> </w:t>
      </w:r>
      <m:oMath>
        <m:sSub>
          <m:e>
            <m:r>
              <m:t>t</m:t>
            </m:r>
          </m:e>
          <m:sub>
            <m:r>
              <m:t>d</m:t>
            </m:r>
          </m:sub>
        </m:sSub>
      </m:oMath>
      <w:r>
        <w:t xml:space="preserve"> </w:t>
      </w:r>
      <w:r>
        <w:rPr>
          <w:rFonts w:hint="eastAsia"/>
        </w:rPr>
        <w:t xml:space="preserve">分割为峰前历时</w:t>
      </w:r>
      <w:r>
        <w:t xml:space="preserve"> </w:t>
      </w:r>
      <m:oMath>
        <m:sSub>
          <m:e>
            <m:r>
              <m:t>t</m:t>
            </m:r>
          </m:e>
          <m:sub>
            <m:r>
              <m:t>b</m:t>
            </m:r>
          </m:sub>
        </m:sSub>
      </m:oMath>
      <w:r>
        <w:t xml:space="preserve"> </w:t>
      </w:r>
      <w:r>
        <w:rPr>
          <w:rFonts w:hint="eastAsia"/>
        </w:rPr>
        <w:t xml:space="preserve">和峰后历时</w:t>
      </w:r>
      <w:r>
        <w:t xml:space="preserve"> </w:t>
      </w:r>
      <m:oMath>
        <m:sSub>
          <m:e>
            <m:r>
              <m:t>t</m:t>
            </m:r>
          </m:e>
          <m:sub>
            <m:r>
              <m:t>a</m:t>
            </m:r>
          </m:sub>
        </m:sSub>
      </m:oMath>
      <w:r>
        <w:rPr>
          <w:rFonts w:hint="eastAsia"/>
        </w:rPr>
        <w:t xml:space="preserve">。利用瞬时降雨强度等于累积降雨量对时间的导数这一微积分原理，对降雨量函数求导，得到降雨强度的上升段和下降段方程：</w:t>
      </w:r>
    </w:p>
    <w:p>
      <w:pPr>
        <w:pStyle w:val="BodyText"/>
      </w:pPr>
      <m:oMathPara>
        <m:oMathParaPr>
          <m:jc m:val="center"/>
        </m:oMathParaPr>
        <m:oMath>
          <m:sSub>
            <m:e>
              <m:r>
                <m:t>i</m:t>
              </m:r>
            </m:e>
            <m:sub>
              <m:r>
                <m:t>b</m:t>
              </m:r>
            </m:sub>
          </m:sSub>
          <m:r>
            <m:rPr>
              <m:sty m:val="p"/>
            </m:rPr>
            <m:t>(</m:t>
          </m:r>
          <m:sSub>
            <m:e>
              <m:r>
                <m:t>t</m:t>
              </m:r>
            </m:e>
            <m:sub>
              <m:r>
                <m:t>b</m:t>
              </m:r>
            </m:sub>
          </m:sSub>
          <m:r>
            <m:rPr>
              <m:sty m:val="p"/>
            </m:rPr>
            <m:t>)</m:t>
          </m:r>
          <m:r>
            <m:rPr>
              <m:sty m:val="p"/>
            </m:rPr>
            <m:t>=</m:t>
          </m:r>
          <m:f>
            <m:fPr>
              <m:type m:val="bar"/>
            </m:fPr>
            <m:num>
              <m:sSub>
                <m:e>
                  <m:r>
                    <m:t>A</m:t>
                  </m:r>
                </m:e>
                <m:sub>
                  <m:r>
                    <m:t>1</m:t>
                  </m:r>
                </m:sub>
              </m:sSub>
              <m:d>
                <m:dPr>
                  <m:begChr m:val="["/>
                  <m:sepChr m:val=""/>
                  <m:endChr m:val="]"/>
                  <m:grow/>
                </m:dPr>
                <m:e>
                  <m:f>
                    <m:fPr>
                      <m:type m:val="bar"/>
                    </m:fPr>
                    <m:num>
                      <m:r>
                        <m:rPr>
                          <m:sty m:val="p"/>
                        </m:rPr>
                        <m:t>(</m:t>
                      </m:r>
                      <m:r>
                        <m:t>1</m:t>
                      </m:r>
                      <m:r>
                        <m:rPr>
                          <m:sty m:val="p"/>
                        </m:rPr>
                        <m:t>−</m:t>
                      </m:r>
                      <m:r>
                        <m:t>r</m:t>
                      </m:r>
                      <m:r>
                        <m:rPr>
                          <m:sty m:val="p"/>
                        </m:rPr>
                        <m:t>)</m:t>
                      </m:r>
                      <m:r>
                        <m:t>b</m:t>
                      </m:r>
                    </m:num>
                    <m:den>
                      <m:sSub>
                        <m:e>
                          <m:r>
                            <m:t>t</m:t>
                          </m:r>
                        </m:e>
                        <m:sub>
                          <m:r>
                            <m:t>b</m:t>
                          </m:r>
                        </m:sub>
                      </m:sSub>
                      <m:r>
                        <m:rPr>
                          <m:sty m:val="p"/>
                        </m:rPr>
                        <m:t>+</m:t>
                      </m:r>
                      <m:r>
                        <m:rPr>
                          <m:sty m:val="p"/>
                        </m:rPr>
                        <m:t>(</m:t>
                      </m:r>
                      <m:r>
                        <m:t>1</m:t>
                      </m:r>
                      <m:r>
                        <m:rPr>
                          <m:sty m:val="p"/>
                        </m:rPr>
                        <m:t>−</m:t>
                      </m:r>
                      <m:r>
                        <m:t>r</m:t>
                      </m:r>
                      <m:r>
                        <m:rPr>
                          <m:sty m:val="p"/>
                        </m:rPr>
                        <m:t>)</m:t>
                      </m:r>
                      <m:r>
                        <m:t>b</m:t>
                      </m:r>
                    </m:den>
                  </m:f>
                  <m:r>
                    <m:rPr>
                      <m:sty m:val="p"/>
                    </m:rPr>
                    <m:t>+</m:t>
                  </m:r>
                  <m:r>
                    <m:t>n</m:t>
                  </m:r>
                </m:e>
              </m:d>
            </m:num>
            <m:den>
              <m:r>
                <m:rPr>
                  <m:sty m:val="p"/>
                </m:rPr>
                <m:t>[</m:t>
              </m:r>
              <m:sSub>
                <m:e>
                  <m:r>
                    <m:t>t</m:t>
                  </m:r>
                </m:e>
                <m:sub>
                  <m:r>
                    <m:t>b</m:t>
                  </m:r>
                </m:sub>
              </m:sSub>
              <m:r>
                <m:rPr>
                  <m:sty m:val="p"/>
                </m:rPr>
                <m:t>+</m:t>
              </m:r>
              <m:r>
                <m:rPr>
                  <m:sty m:val="p"/>
                </m:rPr>
                <m:t>(</m:t>
              </m:r>
              <m:r>
                <m:t>1</m:t>
              </m:r>
              <m:r>
                <m:rPr>
                  <m:sty m:val="p"/>
                </m:rPr>
                <m:t>−</m:t>
              </m:r>
              <m:r>
                <m:t>r</m:t>
              </m:r>
              <m:r>
                <m:rPr>
                  <m:sty m:val="p"/>
                </m:rPr>
                <m:t>)</m:t>
              </m:r>
              <m:r>
                <m:t>b</m:t>
              </m:r>
              <m:sSup>
                <m:e>
                  <m:r>
                    <m:rPr>
                      <m:sty m:val="p"/>
                    </m:rPr>
                    <m:t>]</m:t>
                  </m:r>
                </m:e>
                <m:sup>
                  <m:r>
                    <m:t>n</m:t>
                  </m:r>
                </m:sup>
              </m:sSup>
            </m:den>
          </m:f>
          <m:r>
            <m:rPr>
              <m:sty m:val="p"/>
            </m:rPr>
            <m:t>,</m:t>
          </m:r>
          <m:r>
            <m:t> </m:t>
          </m:r>
          <m:sSub>
            <m:e>
              <m:r>
                <m:t>t</m:t>
              </m:r>
            </m:e>
            <m:sub>
              <m:r>
                <m:t>b</m:t>
              </m:r>
            </m:sub>
          </m:sSub>
          <m:r>
            <m:rPr>
              <m:sty m:val="p"/>
            </m:rPr>
            <m:t>≥</m:t>
          </m:r>
          <m:r>
            <m:t>0</m:t>
          </m:r>
        </m:oMath>
      </m:oMathPara>
    </w:p>
    <w:p>
      <w:pPr>
        <w:pStyle w:val="FirstParagraph"/>
      </w:pPr>
      <m:oMathPara>
        <m:oMathParaPr>
          <m:jc m:val="center"/>
        </m:oMathParaPr>
        <m:oMath>
          <m:sSub>
            <m:e>
              <m:r>
                <m:t>i</m:t>
              </m:r>
            </m:e>
            <m:sub>
              <m:r>
                <m:t>a</m:t>
              </m:r>
            </m:sub>
          </m:sSub>
          <m:r>
            <m:rPr>
              <m:sty m:val="p"/>
            </m:rPr>
            <m:t>(</m:t>
          </m:r>
          <m:sSub>
            <m:e>
              <m:r>
                <m:t>t</m:t>
              </m:r>
            </m:e>
            <m:sub>
              <m:r>
                <m:t>a</m:t>
              </m:r>
            </m:sub>
          </m:sSub>
          <m:r>
            <m:rPr>
              <m:sty m:val="p"/>
            </m:rPr>
            <m:t>)</m:t>
          </m:r>
          <m:r>
            <m:rPr>
              <m:sty m:val="p"/>
            </m:rPr>
            <m:t>=</m:t>
          </m:r>
          <m:f>
            <m:fPr>
              <m:type m:val="bar"/>
            </m:fPr>
            <m:num>
              <m:sSub>
                <m:e>
                  <m:r>
                    <m:t>A</m:t>
                  </m:r>
                </m:e>
                <m:sub>
                  <m:r>
                    <m:t>1</m:t>
                  </m:r>
                </m:sub>
              </m:sSub>
              <m:d>
                <m:dPr>
                  <m:begChr m:val="["/>
                  <m:sepChr m:val=""/>
                  <m:endChr m:val="]"/>
                  <m:grow/>
                </m:dPr>
                <m:e>
                  <m:f>
                    <m:fPr>
                      <m:type m:val="bar"/>
                    </m:fPr>
                    <m:num>
                      <m:r>
                        <m:t>r</m:t>
                      </m:r>
                      <m:r>
                        <m:rPr>
                          <m:sty m:val="p"/>
                        </m:rPr>
                        <m:t>⋅</m:t>
                      </m:r>
                      <m:r>
                        <m:t>b</m:t>
                      </m:r>
                    </m:num>
                    <m:den>
                      <m:sSub>
                        <m:e>
                          <m:r>
                            <m:t>t</m:t>
                          </m:r>
                        </m:e>
                        <m:sub>
                          <m:r>
                            <m:t>a</m:t>
                          </m:r>
                        </m:sub>
                      </m:sSub>
                      <m:r>
                        <m:rPr>
                          <m:sty m:val="p"/>
                        </m:rPr>
                        <m:t>+</m:t>
                      </m:r>
                      <m:r>
                        <m:t>r</m:t>
                      </m:r>
                      <m:r>
                        <m:rPr>
                          <m:sty m:val="p"/>
                        </m:rPr>
                        <m:t>⋅</m:t>
                      </m:r>
                      <m:r>
                        <m:t>b</m:t>
                      </m:r>
                    </m:den>
                  </m:f>
                  <m:r>
                    <m:rPr>
                      <m:sty m:val="p"/>
                    </m:rPr>
                    <m:t>+</m:t>
                  </m:r>
                  <m:r>
                    <m:t>n</m:t>
                  </m:r>
                </m:e>
              </m:d>
            </m:num>
            <m:den>
              <m:r>
                <m:rPr>
                  <m:sty m:val="p"/>
                </m:rPr>
                <m:t>[</m:t>
              </m:r>
              <m:sSub>
                <m:e>
                  <m:r>
                    <m:t>t</m:t>
                  </m:r>
                </m:e>
                <m:sub>
                  <m:r>
                    <m:t>a</m:t>
                  </m:r>
                </m:sub>
              </m:sSub>
              <m:r>
                <m:rPr>
                  <m:sty m:val="p"/>
                </m:rPr>
                <m:t>+</m:t>
              </m:r>
              <m:r>
                <m:t>r</m:t>
              </m:r>
              <m:r>
                <m:rPr>
                  <m:sty m:val="p"/>
                </m:rPr>
                <m:t>⋅</m:t>
              </m:r>
              <m:r>
                <m:t>b</m:t>
              </m:r>
              <m:sSup>
                <m:e>
                  <m:r>
                    <m:rPr>
                      <m:sty m:val="p"/>
                    </m:rPr>
                    <m:t>]</m:t>
                  </m:r>
                </m:e>
                <m:sup>
                  <m:r>
                    <m:t>n</m:t>
                  </m:r>
                </m:sup>
              </m:sSup>
            </m:den>
          </m:f>
          <m:r>
            <m:rPr>
              <m:sty m:val="p"/>
            </m:rPr>
            <m:t>,</m:t>
          </m:r>
          <m:r>
            <m:t> </m:t>
          </m:r>
          <m:sSub>
            <m:e>
              <m:r>
                <m:t>t</m:t>
              </m:r>
            </m:e>
            <m:sub>
              <m:r>
                <m:t>a</m:t>
              </m:r>
            </m:sub>
          </m:sSub>
          <m:r>
            <m:rPr>
              <m:sty m:val="p"/>
            </m:rPr>
            <m:t>≥</m:t>
          </m:r>
          <m:r>
            <m:t>0</m:t>
          </m:r>
        </m:oMath>
      </m:oMathPara>
    </w:p>
    <w:p>
      <w:pPr>
        <w:pStyle w:val="FirstParagraph"/>
      </w:pPr>
      <w:r>
        <w:rPr>
          <w:rFonts w:hint="eastAsia"/>
        </w:rPr>
        <w:t xml:space="preserve">其中，</w:t>
      </w:r>
      <m:oMath>
        <m:sSub>
          <m:e>
            <m:r>
              <m:t>t</m:t>
            </m:r>
          </m:e>
          <m:sub>
            <m:r>
              <m:t>b</m:t>
            </m:r>
          </m:sub>
        </m:sSub>
      </m:oMath>
      <w:r>
        <w:t xml:space="preserve"> </w:t>
      </w:r>
      <w:r>
        <w:rPr>
          <w:rFonts w:hint="eastAsia"/>
        </w:rPr>
        <w:t xml:space="preserve">和</w:t>
      </w:r>
      <w:r>
        <w:t xml:space="preserve"> </w:t>
      </w:r>
      <m:oMath>
        <m:sSub>
          <m:e>
            <m:r>
              <m:t>t</m:t>
            </m:r>
          </m:e>
          <m:sub>
            <m:r>
              <m:t>a</m:t>
            </m:r>
          </m:sub>
        </m:sSub>
      </m:oMath>
      <w:r>
        <w:t xml:space="preserve"> </w:t>
      </w:r>
      <w:r>
        <w:rPr>
          <w:rFonts w:hint="eastAsia"/>
        </w:rPr>
        <w:t xml:space="preserve">分别为计算时刻距离峰值时刻的时间间隔。式(1.2a)和(1.2b)从数学上保证了雨量在不同历时区间内的质量守恒。生成芝加哥雨型时，时间步长的选择应与汇水区的响应时间相匹配，通常取1~5分钟，以准确捕捉雨峰对小流域径流的瞬时冲击效应。</w:t>
      </w:r>
    </w:p>
    <w:bookmarkEnd w:id="10"/>
    <w:bookmarkStart w:id="11" w:name="产流计算horton入渗模型"/>
    <w:p>
      <w:pPr>
        <w:pStyle w:val="Heading3"/>
      </w:pPr>
      <w:r>
        <w:rPr>
          <w:rStyle w:val="SectionNumber"/>
        </w:rPr>
        <w:t xml:space="preserve">1.2.2</w:t>
      </w:r>
      <w:r>
        <w:tab/>
      </w:r>
      <w:r>
        <w:t xml:space="preserve">1.2.2 </w:t>
      </w:r>
      <w:r>
        <w:rPr>
          <w:rFonts w:hint="eastAsia"/>
        </w:rPr>
        <w:t xml:space="preserve">产流计算——Horton入渗模型</w:t>
      </w:r>
    </w:p>
    <w:p>
      <w:pPr>
        <w:pStyle w:val="FirstParagraph"/>
      </w:pPr>
      <w:r>
        <w:rPr>
          <w:rFonts w:hint="eastAsia"/>
        </w:rPr>
        <w:t xml:space="preserve">产流过程的核心是计算降雨在降落到地表后，被土壤吸收、洼地蓄水以及植物截留损耗后的剩余净雨量。对于城市地区而言，下垫面被划分为不透水面（如屋顶、道路）和透水面（如绿地、公园）。SWMM中，最经典且应用最广泛的透水面产流计算方法是Horton入渗模型。</w:t>
      </w:r>
    </w:p>
    <w:p>
      <w:pPr>
        <w:pStyle w:val="BodyText"/>
      </w:pPr>
      <w:r>
        <w:rPr>
          <w:rFonts w:hint="eastAsia"/>
        </w:rPr>
        <w:t xml:space="preserve">Horton模型是一种半经验、半物理的宏观入渗理论。从土壤水动力学角度来看，入渗过程由土壤基质势（毛细管吸力）和重力势共同驱动。降雨初期，表层土壤含水率极低，基质吸力巨大，水流进入土壤孔隙的驱动力强劲，因此初始入渗率处于较高水平。随着降雨的持续，土壤水分逐渐向下运移并浸润深层土壤，含水率不断上升，基质吸力随之骤减。当土壤剖面达到饱和状态时，基质势梯度趋于零，此时的水分下渗完全依赖于重力作用，入渗率逐渐稳定于土壤的饱和水力传导度。Horton将这一随时间衰减的物理过程用指数函数进行了优美的数学表达：</w:t>
      </w:r>
    </w:p>
    <w:p>
      <w:pPr>
        <w:pStyle w:val="BodyText"/>
      </w:pPr>
      <m:oMathPara>
        <m:oMathParaPr>
          <m:jc m:val="center"/>
        </m:oMathParaPr>
        <m:oMath>
          <m:r>
            <m:t>f</m:t>
          </m:r>
          <m:r>
            <m:rPr>
              <m:sty m:val="p"/>
            </m:rPr>
            <m:t>(</m:t>
          </m:r>
          <m:r>
            <m:t>t</m:t>
          </m:r>
          <m:r>
            <m:rPr>
              <m:sty m:val="p"/>
            </m:rPr>
            <m:t>)</m:t>
          </m:r>
          <m:r>
            <m:rPr>
              <m:sty m:val="p"/>
            </m:rPr>
            <m:t>=</m:t>
          </m:r>
          <m:sSub>
            <m:e>
              <m:r>
                <m:t>f</m:t>
              </m:r>
            </m:e>
            <m:sub>
              <m:r>
                <m:rPr>
                  <m:sty m:val="p"/>
                </m:rPr>
                <m:t>∞</m:t>
              </m:r>
            </m:sub>
          </m:sSub>
          <m:r>
            <m:rPr>
              <m:sty m:val="p"/>
            </m:rPr>
            <m:t>+</m:t>
          </m:r>
          <m:r>
            <m:rPr>
              <m:sty m:val="p"/>
            </m:rPr>
            <m:t>(</m:t>
          </m:r>
          <m:sSub>
            <m:e>
              <m:r>
                <m:t>f</m:t>
              </m:r>
            </m:e>
            <m:sub>
              <m:r>
                <m:t>0</m:t>
              </m:r>
            </m:sub>
          </m:sSub>
          <m:r>
            <m:rPr>
              <m:sty m:val="p"/>
            </m:rPr>
            <m:t>−</m:t>
          </m:r>
          <m:sSub>
            <m:e>
              <m:r>
                <m:t>f</m:t>
              </m:r>
            </m:e>
            <m:sub>
              <m:r>
                <m:rPr>
                  <m:sty m:val="p"/>
                </m:rPr>
                <m:t>∞</m:t>
              </m:r>
            </m:sub>
          </m:sSub>
          <m:r>
            <m:rPr>
              <m:sty m:val="p"/>
            </m:rPr>
            <m:t>)</m:t>
          </m:r>
          <m:sSup>
            <m:e>
              <m:r>
                <m:t>e</m:t>
              </m:r>
            </m:e>
            <m:sup>
              <m:r>
                <m:rPr>
                  <m:sty m:val="p"/>
                </m:rPr>
                <m:t>−</m:t>
              </m:r>
              <m:r>
                <m:t>k</m:t>
              </m:r>
              <m:r>
                <m:t>t</m:t>
              </m:r>
            </m:sup>
          </m:sSup>
        </m:oMath>
      </m:oMathPara>
    </w:p>
    <w:p>
      <w:pPr>
        <w:pStyle w:val="FirstParagraph"/>
      </w:pPr>
      <w:r>
        <w:rPr>
          <w:rFonts w:hint="eastAsia"/>
        </w:rPr>
        <w:t xml:space="preserve">其中，</w:t>
      </w:r>
      <m:oMath>
        <m:r>
          <m:t>f</m:t>
        </m:r>
        <m:r>
          <m:rPr>
            <m:sty m:val="p"/>
          </m:rPr>
          <m:t>(</m:t>
        </m:r>
        <m:r>
          <m:t>t</m:t>
        </m:r>
        <m:r>
          <m:rPr>
            <m:sty m:val="p"/>
          </m:rPr>
          <m:t>)</m:t>
        </m:r>
      </m:oMath>
      <w:r>
        <w:t xml:space="preserve"> </w:t>
      </w:r>
      <w:r>
        <w:rPr>
          <w:rFonts w:hint="eastAsia"/>
        </w:rPr>
        <w:t xml:space="preserve">为</w:t>
      </w:r>
      <w:r>
        <w:t xml:space="preserve"> </w:t>
      </w:r>
      <m:oMath>
        <m:r>
          <m:t>t</m:t>
        </m:r>
      </m:oMath>
      <w:r>
        <w:t xml:space="preserve"> </w:t>
      </w:r>
      <w:r>
        <w:rPr>
          <w:rFonts w:hint="eastAsia"/>
        </w:rPr>
        <w:t xml:space="preserve">时刻的瞬时入渗率（mm/h）；</w:t>
      </w:r>
      <m:oMath>
        <m:sSub>
          <m:e>
            <m:r>
              <m:t>f</m:t>
            </m:r>
          </m:e>
          <m:sub>
            <m:r>
              <m:t>0</m:t>
            </m:r>
          </m:sub>
        </m:sSub>
      </m:oMath>
      <w:r>
        <w:t xml:space="preserve"> </w:t>
      </w:r>
      <w:r>
        <w:rPr>
          <w:rFonts w:hint="eastAsia"/>
        </w:rPr>
        <w:t xml:space="preserve">为土壤完全干燥时的初始入渗率，主要取决于土壤表层结构和植被覆盖度；</w:t>
      </w:r>
      <m:oMath>
        <m:sSub>
          <m:e>
            <m:r>
              <m:t>f</m:t>
            </m:r>
          </m:e>
          <m:sub>
            <m:r>
              <m:rPr>
                <m:sty m:val="p"/>
              </m:rPr>
              <m:t>∞</m:t>
            </m:r>
          </m:sub>
        </m:sSub>
      </m:oMath>
      <w:r>
        <w:t xml:space="preserve"> </w:t>
      </w:r>
      <w:r>
        <w:rPr>
          <w:rFonts w:hint="eastAsia"/>
        </w:rPr>
        <w:t xml:space="preserve">为土壤饱和后的最终稳定入渗率，其数值接近饱和渗透系数</w:t>
      </w:r>
      <w:r>
        <w:t xml:space="preserve"> </w:t>
      </w:r>
      <m:oMath>
        <m:sSub>
          <m:e>
            <m:r>
              <m:t>K</m:t>
            </m:r>
          </m:e>
          <m:sub>
            <m:r>
              <m:t>s</m:t>
            </m:r>
          </m:sub>
        </m:sSub>
      </m:oMath>
      <w:r>
        <w:rPr>
          <w:rFonts w:hint="eastAsia"/>
        </w:rPr>
        <w:t xml:space="preserve">；</w:t>
      </w:r>
      <m:oMath>
        <m:r>
          <m:t>k</m:t>
        </m:r>
      </m:oMath>
      <w:r>
        <w:t xml:space="preserve"> </w:t>
      </w:r>
      <w:r>
        <w:rPr>
          <w:rFonts w:hint="eastAsia"/>
        </w:rPr>
        <w:t xml:space="preserve">为衰减常数（1/h），反映了入渗能力下降的速率，与土壤质地紧密相关，砂土的衰减速率通常大于黏土。</w:t>
      </w:r>
    </w:p>
    <w:p>
      <w:pPr>
        <w:pStyle w:val="BodyText"/>
      </w:pPr>
      <w:r>
        <w:rPr>
          <w:rFonts w:hint="eastAsia"/>
        </w:rPr>
        <w:t xml:space="preserve">需要强调的是，实际降雨强度并非总是大于土壤的入渗能力。SWMM在计算时，会实时对比降雨强度</w:t>
      </w:r>
      <w:r>
        <w:t xml:space="preserve"> </w:t>
      </w:r>
      <m:oMath>
        <m:r>
          <m:t>i</m:t>
        </m:r>
        <m:r>
          <m:rPr>
            <m:sty m:val="p"/>
          </m:rPr>
          <m:t>(</m:t>
        </m:r>
        <m:r>
          <m:t>t</m:t>
        </m:r>
        <m:r>
          <m:rPr>
            <m:sty m:val="p"/>
          </m:rPr>
          <m:t>)</m:t>
        </m:r>
      </m:oMath>
      <w:r>
        <w:t xml:space="preserve"> </w:t>
      </w:r>
      <w:r>
        <w:rPr>
          <w:rFonts w:hint="eastAsia"/>
        </w:rPr>
        <w:t xml:space="preserve">与潜在入渗率</w:t>
      </w:r>
      <w:r>
        <w:t xml:space="preserve"> </w:t>
      </w:r>
      <m:oMath>
        <m:r>
          <m:t>f</m:t>
        </m:r>
        <m:r>
          <m:rPr>
            <m:sty m:val="p"/>
          </m:rPr>
          <m:t>(</m:t>
        </m:r>
        <m:r>
          <m:t>t</m:t>
        </m:r>
        <m:r>
          <m:rPr>
            <m:sty m:val="p"/>
          </m:rPr>
          <m:t>)</m:t>
        </m:r>
      </m:oMath>
      <w:r>
        <w:rPr>
          <w:rFonts w:hint="eastAsia"/>
        </w:rPr>
        <w:t xml:space="preserve">。若降雨强度小于潜在入渗率，则全部雨水被土壤吸收，不产生地表径流，同时根据实际渗入水量对Horton曲线的时间轴进行等效偏移修正。对于城市不透水面，其入渗率近似设定为零。地表产流还需扣除地表洼蓄量（Depression</w:t>
      </w:r>
      <w:r>
        <w:t xml:space="preserve"> </w:t>
      </w:r>
      <w:r>
        <w:rPr>
          <w:rFonts w:hint="eastAsia"/>
        </w:rPr>
        <w:t xml:space="preserve">Storage），即由于地面坑洼不平、水池拦截等造成的静态蓄水。最终，地表净雨量（有效降雨强度）的计算公式为：</w:t>
      </w:r>
    </w:p>
    <w:p>
      <w:pPr>
        <w:pStyle w:val="BodyText"/>
      </w:pPr>
      <m:oMathPara>
        <m:oMathParaPr>
          <m:jc m:val="center"/>
        </m:oMathParaPr>
        <m:oMath>
          <m:sSub>
            <m:e>
              <m:r>
                <m:t>q</m:t>
              </m:r>
            </m:e>
            <m:sub>
              <m:r>
                <m:rPr>
                  <m:nor/>
                  <m:sty m:val="p"/>
                </m:rPr>
                <m:t>net</m:t>
              </m:r>
            </m:sub>
          </m:sSub>
          <m:r>
            <m:rPr>
              <m:sty m:val="p"/>
            </m:rPr>
            <m:t>(</m:t>
          </m:r>
          <m:r>
            <m:t>t</m:t>
          </m:r>
          <m:r>
            <m:rPr>
              <m:sty m:val="p"/>
            </m:rPr>
            <m:t>)</m:t>
          </m:r>
          <m:r>
            <m:rPr>
              <m:sty m:val="p"/>
            </m:rPr>
            <m:t>=</m:t>
          </m:r>
          <m:r>
            <m:rPr>
              <m:sty m:val="p"/>
            </m:rPr>
            <m:t>max</m:t>
          </m:r>
          <m:d>
            <m:dPr>
              <m:begChr m:val="["/>
              <m:sepChr m:val=""/>
              <m:endChr m:val="]"/>
              <m:grow/>
            </m:dPr>
            <m:e>
              <m:r>
                <m:t>i</m:t>
              </m:r>
              <m:r>
                <m:rPr>
                  <m:sty m:val="p"/>
                </m:rPr>
                <m:t>(</m:t>
              </m:r>
              <m:r>
                <m:t>t</m:t>
              </m:r>
              <m:r>
                <m:rPr>
                  <m:sty m:val="p"/>
                </m:rPr>
                <m:t>)</m:t>
              </m:r>
              <m:r>
                <m:rPr>
                  <m:sty m:val="p"/>
                </m:rPr>
                <m:t>−</m:t>
              </m:r>
              <m:r>
                <m:t>f</m:t>
              </m:r>
              <m:r>
                <m:rPr>
                  <m:sty m:val="p"/>
                </m:rPr>
                <m:t>(</m:t>
              </m:r>
              <m:r>
                <m:t>t</m:t>
              </m:r>
              <m:r>
                <m:rPr>
                  <m:sty m:val="p"/>
                </m:rPr>
                <m:t>)</m:t>
              </m:r>
              <m:r>
                <m:rPr>
                  <m:sty m:val="p"/>
                </m:rPr>
                <m:t>,</m:t>
              </m:r>
              <m:r>
                <m:t> </m:t>
              </m:r>
              <m:r>
                <m:t>0</m:t>
              </m:r>
            </m:e>
          </m:d>
        </m:oMath>
      </m:oMathPara>
    </w:p>
    <w:p>
      <w:pPr>
        <w:pStyle w:val="FirstParagraph"/>
      </w:pPr>
      <w:r>
        <w:rPr>
          <w:rFonts w:hint="eastAsia"/>
        </w:rPr>
        <w:t xml:space="preserve">当累积降雨量超过初始洼蓄深度后，</w:t>
      </w:r>
      <m:oMath>
        <m:sSub>
          <m:e>
            <m:r>
              <m:t>q</m:t>
            </m:r>
          </m:e>
          <m:sub>
            <m:r>
              <m:rPr>
                <m:nor/>
                <m:sty m:val="p"/>
              </m:rPr>
              <m:t>net</m:t>
            </m:r>
          </m:sub>
        </m:sSub>
        <m:r>
          <m:rPr>
            <m:sty m:val="p"/>
          </m:rPr>
          <m:t>(</m:t>
        </m:r>
        <m:r>
          <m:t>t</m:t>
        </m:r>
        <m:r>
          <m:rPr>
            <m:sty m:val="p"/>
          </m:rPr>
          <m:t>)</m:t>
        </m:r>
      </m:oMath>
      <w:r>
        <w:t xml:space="preserve"> </w:t>
      </w:r>
      <w:r>
        <w:rPr>
          <w:rFonts w:hint="eastAsia"/>
        </w:rPr>
        <w:t xml:space="preserve">才真正转化为参与地表汇流的有效水流。</w:t>
      </w:r>
    </w:p>
    <w:bookmarkEnd w:id="11"/>
    <w:bookmarkStart w:id="12" w:name="汇流计算非线性水库法"/>
    <w:p>
      <w:pPr>
        <w:pStyle w:val="Heading3"/>
      </w:pPr>
      <w:r>
        <w:rPr>
          <w:rStyle w:val="SectionNumber"/>
        </w:rPr>
        <w:t xml:space="preserve">1.2.3</w:t>
      </w:r>
      <w:r>
        <w:tab/>
      </w:r>
      <w:r>
        <w:t xml:space="preserve">1.2.3 </w:t>
      </w:r>
      <w:r>
        <w:rPr>
          <w:rFonts w:hint="eastAsia"/>
        </w:rPr>
        <w:t xml:space="preserve">汇流计算——非线性水库法</w:t>
      </w:r>
    </w:p>
    <w:p>
      <w:pPr>
        <w:pStyle w:val="FirstParagraph"/>
      </w:pPr>
      <w:r>
        <w:rPr>
          <w:rFonts w:hint="eastAsia"/>
        </w:rPr>
        <w:t xml:space="preserve">在计算得到净雨量后，SWMM将每一个子汇水区在概念上等效为一个底面具有一定坡度和粗糙度、出流口受底摩擦控制的浅水非线性水库（Nonlinear</w:t>
      </w:r>
      <w:r>
        <w:t xml:space="preserve"> </w:t>
      </w:r>
      <w:r>
        <w:rPr>
          <w:rFonts w:hint="eastAsia"/>
        </w:rPr>
        <w:t xml:space="preserve">Reservoir）。水库的水量流入为大气降雨减去各种损失后的净雨，流出为汇入下游节点或管网的地表径流。根据质量守恒定律，非线性水库的基本水量平衡方程可表示为：</w:t>
      </w:r>
    </w:p>
    <w:p>
      <w:pPr>
        <w:pStyle w:val="BodyText"/>
      </w:pPr>
      <m:oMathPara>
        <m:oMathParaPr>
          <m:jc m:val="center"/>
        </m:oMathParaPr>
        <m:oMath>
          <m:f>
            <m:fPr>
              <m:type m:val="bar"/>
            </m:fPr>
            <m:num>
              <m:r>
                <m:rPr>
                  <m:sty m:val="p"/>
                </m:rPr>
                <m:t>d</m:t>
              </m:r>
              <m:r>
                <m:t>V</m:t>
              </m:r>
            </m:num>
            <m:den>
              <m:r>
                <m:rPr>
                  <m:sty m:val="p"/>
                </m:rPr>
                <m:t>d</m:t>
              </m:r>
              <m:r>
                <m:t>t</m:t>
              </m:r>
            </m:den>
          </m:f>
          <m:r>
            <m:rPr>
              <m:sty m:val="p"/>
            </m:rPr>
            <m:t>=</m:t>
          </m:r>
          <m:sSub>
            <m:e>
              <m:r>
                <m:t>A</m:t>
              </m:r>
            </m:e>
            <m:sub>
              <m:r>
                <m:t>s</m:t>
              </m:r>
            </m:sub>
          </m:sSub>
          <m:f>
            <m:fPr>
              <m:type m:val="bar"/>
            </m:fPr>
            <m:num>
              <m:r>
                <m:rPr>
                  <m:sty m:val="p"/>
                </m:rPr>
                <m:t>d</m:t>
              </m:r>
              <m:r>
                <m:t>d</m:t>
              </m:r>
            </m:num>
            <m:den>
              <m:r>
                <m:rPr>
                  <m:sty m:val="p"/>
                </m:rPr>
                <m:t>d</m:t>
              </m:r>
              <m:r>
                <m:t>t</m:t>
              </m:r>
            </m:den>
          </m:f>
          <m:r>
            <m:rPr>
              <m:sty m:val="p"/>
            </m:rPr>
            <m:t>=</m:t>
          </m:r>
          <m:sSub>
            <m:e>
              <m:r>
                <m:t>A</m:t>
              </m:r>
            </m:e>
            <m:sub>
              <m:r>
                <m:t>s</m:t>
              </m:r>
            </m:sub>
          </m:sSub>
          <m:r>
            <m:rPr>
              <m:sty m:val="p"/>
            </m:rPr>
            <m:t>⋅</m:t>
          </m:r>
          <m:sSub>
            <m:e>
              <m:r>
                <m:t>i</m:t>
              </m:r>
            </m:e>
            <m:sub>
              <m:r>
                <m:rPr>
                  <m:nor/>
                  <m:sty m:val="p"/>
                </m:rPr>
                <m:t>eff</m:t>
              </m:r>
            </m:sub>
          </m:sSub>
          <m:r>
            <m:rPr>
              <m:sty m:val="p"/>
            </m:rPr>
            <m:t>−</m:t>
          </m:r>
          <m:sSub>
            <m:e>
              <m:r>
                <m:t>Q</m:t>
              </m:r>
            </m:e>
            <m:sub>
              <m:r>
                <m:rPr>
                  <m:nor/>
                  <m:sty m:val="p"/>
                </m:rPr>
                <m:t>out</m:t>
              </m:r>
            </m:sub>
          </m:sSub>
        </m:oMath>
      </m:oMathPara>
    </w:p>
    <w:p>
      <w:pPr>
        <w:pStyle w:val="FirstParagraph"/>
      </w:pPr>
      <w:r>
        <w:rPr>
          <w:rFonts w:hint="eastAsia"/>
        </w:rPr>
        <w:t xml:space="preserve">其中，</w:t>
      </w:r>
      <m:oMath>
        <m:r>
          <m:t>V</m:t>
        </m:r>
      </m:oMath>
      <w:r>
        <w:t xml:space="preserve"> </w:t>
      </w:r>
      <w:r>
        <w:rPr>
          <w:rFonts w:hint="eastAsia"/>
        </w:rPr>
        <w:t xml:space="preserve">为子汇水区内地表的蓄水体积（m</w:t>
      </w:r>
      <m:oMath>
        <m:sSup>
          <m:e>
            <m:r>
              <m:t>​</m:t>
            </m:r>
          </m:e>
          <m:sup>
            <m:r>
              <m:t>3</m:t>
            </m:r>
          </m:sup>
        </m:sSup>
      </m:oMath>
      <w:r>
        <w:rPr>
          <w:rFonts w:hint="eastAsia"/>
        </w:rPr>
        <w:t xml:space="preserve">）；</w:t>
      </w:r>
      <m:oMath>
        <m:sSub>
          <m:e>
            <m:r>
              <m:t>A</m:t>
            </m:r>
          </m:e>
          <m:sub>
            <m:r>
              <m:t>s</m:t>
            </m:r>
          </m:sub>
        </m:sSub>
      </m:oMath>
      <w:r>
        <w:t xml:space="preserve"> </w:t>
      </w:r>
      <w:r>
        <w:rPr>
          <w:rFonts w:hint="eastAsia"/>
        </w:rPr>
        <w:t xml:space="preserve">为子汇水区的投影面积（m</w:t>
      </w:r>
      <m:oMath>
        <m:sSup>
          <m:e>
            <m:r>
              <m:t>​</m:t>
            </m:r>
          </m:e>
          <m:sup>
            <m:r>
              <m:t>2</m:t>
            </m:r>
          </m:sup>
        </m:sSup>
      </m:oMath>
      <w:r>
        <w:rPr>
          <w:rFonts w:hint="eastAsia"/>
        </w:rPr>
        <w:t xml:space="preserve">）；</w:t>
      </w:r>
      <m:oMath>
        <m:r>
          <m:t>d</m:t>
        </m:r>
      </m:oMath>
      <w:r>
        <w:t xml:space="preserve"> </w:t>
      </w:r>
      <w:r>
        <w:rPr>
          <w:rFonts w:hint="eastAsia"/>
        </w:rPr>
        <w:t xml:space="preserve">为地表平均水深（m）；</w:t>
      </w:r>
      <m:oMath>
        <m:sSub>
          <m:e>
            <m:r>
              <m:t>i</m:t>
            </m:r>
          </m:e>
          <m:sub>
            <m:r>
              <m:rPr>
                <m:nor/>
                <m:sty m:val="p"/>
              </m:rPr>
              <m:t>eff</m:t>
            </m:r>
          </m:sub>
        </m:sSub>
      </m:oMath>
      <w:r>
        <w:t xml:space="preserve"> </w:t>
      </w:r>
      <w:r>
        <w:rPr>
          <w:rFonts w:hint="eastAsia"/>
        </w:rPr>
        <w:t xml:space="preserve">为有效降雨强度（m/s），即上文的</w:t>
      </w:r>
      <w:r>
        <w:t xml:space="preserve"> </w:t>
      </w:r>
      <m:oMath>
        <m:sSub>
          <m:e>
            <m:r>
              <m:t>q</m:t>
            </m:r>
          </m:e>
          <m:sub>
            <m:r>
              <m:rPr>
                <m:nor/>
                <m:sty m:val="p"/>
              </m:rPr>
              <m:t>net</m:t>
            </m:r>
          </m:sub>
        </m:sSub>
      </m:oMath>
      <w:r>
        <w:rPr>
          <w:rFonts w:hint="eastAsia"/>
        </w:rPr>
        <w:t xml:space="preserve">。出流量</w:t>
      </w:r>
      <w:r>
        <w:t xml:space="preserve"> </w:t>
      </w:r>
      <m:oMath>
        <m:sSub>
          <m:e>
            <m:r>
              <m:t>Q</m:t>
            </m:r>
          </m:e>
          <m:sub>
            <m:r>
              <m:rPr>
                <m:nor/>
                <m:sty m:val="p"/>
              </m:rPr>
              <m:t>out</m:t>
            </m:r>
          </m:sub>
        </m:sSub>
      </m:oMath>
      <w:r>
        <w:t xml:space="preserve"> </w:t>
      </w:r>
      <w:r>
        <w:rPr>
          <w:rFonts w:hint="eastAsia"/>
        </w:rPr>
        <w:t xml:space="preserve">是关于地表水深和地貌特征的函数，SWMM假定地表漫流属于均匀的宽浅型薄膜水流，采用明渠水力学中的曼宁公式（Manning’s</w:t>
      </w:r>
      <w:r>
        <w:t xml:space="preserve"> </w:t>
      </w:r>
      <w:r>
        <w:rPr>
          <w:rFonts w:hint="eastAsia"/>
        </w:rPr>
        <w:t xml:space="preserve">Equation）进行计算：</w:t>
      </w:r>
    </w:p>
    <w:p>
      <w:pPr>
        <w:pStyle w:val="BodyText"/>
      </w:pPr>
      <m:oMathPara>
        <m:oMathParaPr>
          <m:jc m:val="center"/>
        </m:oMathParaPr>
        <m:oMath>
          <m:sSub>
            <m:e>
              <m:r>
                <m:t>Q</m:t>
              </m:r>
            </m:e>
            <m:sub>
              <m:r>
                <m:rPr>
                  <m:nor/>
                  <m:sty m:val="p"/>
                </m:rPr>
                <m:t>out</m:t>
              </m:r>
            </m:sub>
          </m:sSub>
          <m:r>
            <m:rPr>
              <m:sty m:val="p"/>
            </m:rPr>
            <m:t>=</m:t>
          </m:r>
          <m:f>
            <m:fPr>
              <m:type m:val="bar"/>
            </m:fPr>
            <m:num>
              <m:r>
                <m:t>W</m:t>
              </m:r>
            </m:num>
            <m:den>
              <m:r>
                <m:t>n</m:t>
              </m:r>
            </m:den>
          </m:f>
          <m:r>
            <m:rPr>
              <m:sty m:val="p"/>
            </m:rPr>
            <m:t>(</m:t>
          </m:r>
          <m:r>
            <m:t>d</m:t>
          </m:r>
          <m:r>
            <m:rPr>
              <m:sty m:val="p"/>
            </m:rPr>
            <m:t>−</m:t>
          </m:r>
          <m:sSub>
            <m:e>
              <m:r>
                <m:t>d</m:t>
              </m:r>
            </m:e>
            <m:sub>
              <m:r>
                <m:t>s</m:t>
              </m:r>
            </m:sub>
          </m:sSub>
          <m:sSup>
            <m:e>
              <m:r>
                <m:rPr>
                  <m:sty m:val="p"/>
                </m:rPr>
                <m:t>)</m:t>
              </m:r>
            </m:e>
            <m:sup>
              <m:r>
                <m:t>5</m:t>
              </m:r>
              <m:r>
                <m:rPr>
                  <m:sty m:val="p"/>
                </m:rPr>
                <m:t>/</m:t>
              </m:r>
              <m:r>
                <m:t>3</m:t>
              </m:r>
            </m:sup>
          </m:sSup>
          <m:sSup>
            <m:e>
              <m:r>
                <m:t>S</m:t>
              </m:r>
            </m:e>
            <m:sup>
              <m:r>
                <m:t>1</m:t>
              </m:r>
              <m:r>
                <m:rPr>
                  <m:sty m:val="p"/>
                </m:rPr>
                <m:t>/</m:t>
              </m:r>
              <m:r>
                <m:t>2</m:t>
              </m:r>
            </m:sup>
          </m:sSup>
        </m:oMath>
      </m:oMathPara>
    </w:p>
    <w:p>
      <w:pPr>
        <w:pStyle w:val="FirstParagraph"/>
      </w:pPr>
      <w:r>
        <w:rPr>
          <w:rFonts w:hint="eastAsia"/>
        </w:rPr>
        <w:t xml:space="preserve">其中，</w:t>
      </w:r>
      <m:oMath>
        <m:r>
          <m:t>W</m:t>
        </m:r>
      </m:oMath>
      <w:r>
        <w:t xml:space="preserve"> </w:t>
      </w:r>
      <w:r>
        <w:rPr>
          <w:rFonts w:hint="eastAsia"/>
        </w:rPr>
        <w:t xml:space="preserve">为子汇水区的特征宽度（m），它定义了地表漫流的物理尺度，漫流长度</w:t>
      </w:r>
      <w:r>
        <w:t xml:space="preserve"> </w:t>
      </w:r>
      <m:oMath>
        <m:r>
          <m:t>L</m:t>
        </m:r>
      </m:oMath>
      <w:r>
        <w:t xml:space="preserve"> </w:t>
      </w:r>
      <w:r>
        <w:rPr>
          <w:rFonts w:hint="eastAsia"/>
        </w:rPr>
        <w:t xml:space="preserve">等于</w:t>
      </w:r>
      <w:r>
        <w:t xml:space="preserve"> </w:t>
      </w:r>
      <m:oMath>
        <m:sSub>
          <m:e>
            <m:r>
              <m:t>A</m:t>
            </m:r>
          </m:e>
          <m:sub>
            <m:r>
              <m:t>s</m:t>
            </m:r>
          </m:sub>
        </m:sSub>
        <m:r>
          <m:rPr>
            <m:sty m:val="p"/>
          </m:rPr>
          <m:t>/</m:t>
        </m:r>
        <m:r>
          <m:t>W</m:t>
        </m:r>
      </m:oMath>
      <w:r>
        <w:rPr>
          <w:rFonts w:hint="eastAsia"/>
        </w:rPr>
        <w:t xml:space="preserve">；</w:t>
      </w:r>
      <m:oMath>
        <m:r>
          <m:t>n</m:t>
        </m:r>
      </m:oMath>
      <w:r>
        <w:t xml:space="preserve"> </w:t>
      </w:r>
      <w:r>
        <w:rPr>
          <w:rFonts w:hint="eastAsia"/>
        </w:rPr>
        <w:t xml:space="preserve">为地表曼宁粗糙系数，表征地表植被、铺装材料对水流的阻力；</w:t>
      </w:r>
      <m:oMath>
        <m:sSub>
          <m:e>
            <m:r>
              <m:t>d</m:t>
            </m:r>
          </m:e>
          <m:sub>
            <m:r>
              <m:t>s</m:t>
            </m:r>
          </m:sub>
        </m:sSub>
      </m:oMath>
      <w:r>
        <w:t xml:space="preserve"> </w:t>
      </w:r>
      <w:r>
        <w:rPr>
          <w:rFonts w:hint="eastAsia"/>
        </w:rPr>
        <w:t xml:space="preserve">为洼蓄深度（m）；</w:t>
      </w:r>
      <m:oMath>
        <m:r>
          <m:t>S</m:t>
        </m:r>
      </m:oMath>
      <w:r>
        <w:t xml:space="preserve"> </w:t>
      </w:r>
      <w:r>
        <w:rPr>
          <w:rFonts w:hint="eastAsia"/>
        </w:rPr>
        <w:t xml:space="preserve">为地面平均纵向坡度。只有当地表水深</w:t>
      </w:r>
      <w:r>
        <w:t xml:space="preserve"> </w:t>
      </w:r>
      <m:oMath>
        <m:r>
          <m:t>d</m:t>
        </m:r>
      </m:oMath>
      <w:r>
        <w:t xml:space="preserve"> </w:t>
      </w:r>
      <w:r>
        <w:rPr>
          <w:rFonts w:hint="eastAsia"/>
        </w:rPr>
        <w:t xml:space="preserve">超过洼蓄深度</w:t>
      </w:r>
      <w:r>
        <w:t xml:space="preserve"> </w:t>
      </w:r>
      <m:oMath>
        <m:sSub>
          <m:e>
            <m:r>
              <m:t>d</m:t>
            </m:r>
          </m:e>
          <m:sub>
            <m:r>
              <m:t>s</m:t>
            </m:r>
          </m:sub>
        </m:sSub>
      </m:oMath>
      <w:r>
        <w:t xml:space="preserve"> </w:t>
      </w:r>
      <w:r>
        <w:rPr>
          <w:rFonts w:hint="eastAsia"/>
        </w:rPr>
        <w:t xml:space="preserve">时，即</w:t>
      </w:r>
      <w:r>
        <w:t xml:space="preserve"> </w:t>
      </w:r>
      <m:oMath>
        <m:r>
          <m:rPr>
            <m:sty m:val="p"/>
          </m:rPr>
          <m:t>(</m:t>
        </m:r>
        <m:r>
          <m:t>d</m:t>
        </m:r>
        <m:r>
          <m:rPr>
            <m:sty m:val="p"/>
          </m:rPr>
          <m:t>−</m:t>
        </m:r>
        <m:sSub>
          <m:e>
            <m:r>
              <m:t>d</m:t>
            </m:r>
          </m:e>
          <m:sub>
            <m:r>
              <m:t>s</m:t>
            </m:r>
          </m:sub>
        </m:sSub>
        <m:r>
          <m:rPr>
            <m:sty m:val="p"/>
          </m:rPr>
          <m:t>)</m:t>
        </m:r>
        <m:r>
          <m:rPr>
            <m:sty m:val="p"/>
          </m:rPr>
          <m:t>&gt;</m:t>
        </m:r>
        <m:r>
          <m:t>0</m:t>
        </m:r>
      </m:oMath>
      <w:r>
        <w:rPr>
          <w:rFonts w:hint="eastAsia"/>
        </w:rPr>
        <w:t xml:space="preserve">，才会产生出流。</w:t>
      </w:r>
    </w:p>
    <w:p>
      <w:pPr>
        <w:pStyle w:val="BodyText"/>
      </w:pPr>
      <w:r>
        <w:rPr>
          <w:rFonts w:hint="eastAsia"/>
        </w:rPr>
        <w:t xml:space="preserve">将式(1.6)代入式(1.5)并进行移项变形，可得到关于单一未知量水深</w:t>
      </w:r>
      <w:r>
        <w:t xml:space="preserve"> </w:t>
      </w:r>
      <m:oMath>
        <m:r>
          <m:t>d</m:t>
        </m:r>
      </m:oMath>
      <w:r>
        <w:t xml:space="preserve"> </w:t>
      </w:r>
      <w:r>
        <w:rPr>
          <w:rFonts w:hint="eastAsia"/>
        </w:rPr>
        <w:t xml:space="preserve">的一阶非线性常微分方程：</w:t>
      </w:r>
    </w:p>
    <w:p>
      <w:pPr>
        <w:pStyle w:val="BodyText"/>
      </w:pPr>
      <m:oMathPara>
        <m:oMathParaPr>
          <m:jc m:val="center"/>
        </m:oMathParaPr>
        <m:oMath>
          <m:f>
            <m:fPr>
              <m:type m:val="bar"/>
            </m:fPr>
            <m:num>
              <m:r>
                <m:rPr>
                  <m:sty m:val="p"/>
                </m:rPr>
                <m:t>d</m:t>
              </m:r>
              <m:r>
                <m:t>d</m:t>
              </m:r>
            </m:num>
            <m:den>
              <m:r>
                <m:rPr>
                  <m:sty m:val="p"/>
                </m:rPr>
                <m:t>d</m:t>
              </m:r>
              <m:r>
                <m:t>t</m:t>
              </m:r>
            </m:den>
          </m:f>
          <m:r>
            <m:rPr>
              <m:sty m:val="p"/>
            </m:rPr>
            <m:t>=</m:t>
          </m:r>
          <m:sSub>
            <m:e>
              <m:r>
                <m:t>i</m:t>
              </m:r>
            </m:e>
            <m:sub>
              <m:r>
                <m:rPr>
                  <m:nor/>
                  <m:sty m:val="p"/>
                </m:rPr>
                <m:t>eff</m:t>
              </m:r>
            </m:sub>
          </m:sSub>
          <m:r>
            <m:rPr>
              <m:sty m:val="p"/>
            </m:rPr>
            <m:t>−</m:t>
          </m:r>
          <m:f>
            <m:fPr>
              <m:type m:val="bar"/>
            </m:fPr>
            <m:num>
              <m:r>
                <m:t>W</m:t>
              </m:r>
              <m:sSup>
                <m:e>
                  <m:r>
                    <m:t>S</m:t>
                  </m:r>
                </m:e>
                <m:sup>
                  <m:r>
                    <m:t>1</m:t>
                  </m:r>
                  <m:r>
                    <m:rPr>
                      <m:sty m:val="p"/>
                    </m:rPr>
                    <m:t>/</m:t>
                  </m:r>
                  <m:r>
                    <m:t>2</m:t>
                  </m:r>
                </m:sup>
              </m:sSup>
            </m:num>
            <m:den>
              <m:sSub>
                <m:e>
                  <m:r>
                    <m:t>A</m:t>
                  </m:r>
                </m:e>
                <m:sub>
                  <m:r>
                    <m:t>s</m:t>
                  </m:r>
                </m:sub>
              </m:sSub>
              <m:r>
                <m:t>n</m:t>
              </m:r>
            </m:den>
          </m:f>
          <m:r>
            <m:rPr>
              <m:sty m:val="p"/>
            </m:rPr>
            <m:t>(</m:t>
          </m:r>
          <m:r>
            <m:t>d</m:t>
          </m:r>
          <m:r>
            <m:rPr>
              <m:sty m:val="p"/>
            </m:rPr>
            <m:t>−</m:t>
          </m:r>
          <m:sSub>
            <m:e>
              <m:r>
                <m:t>d</m:t>
              </m:r>
            </m:e>
            <m:sub>
              <m:r>
                <m:t>s</m:t>
              </m:r>
            </m:sub>
          </m:sSub>
          <m:sSup>
            <m:e>
              <m:r>
                <m:rPr>
                  <m:sty m:val="p"/>
                </m:rPr>
                <m:t>)</m:t>
              </m:r>
            </m:e>
            <m:sup>
              <m:r>
                <m:t>5</m:t>
              </m:r>
              <m:r>
                <m:rPr>
                  <m:sty m:val="p"/>
                </m:rPr>
                <m:t>/</m:t>
              </m:r>
              <m:r>
                <m:t>3</m:t>
              </m:r>
            </m:sup>
          </m:sSup>
        </m:oMath>
      </m:oMathPara>
    </w:p>
    <w:p>
      <w:pPr>
        <w:pStyle w:val="FirstParagraph"/>
      </w:pPr>
      <w:r>
        <w:rPr>
          <w:rFonts w:hint="eastAsia"/>
        </w:rPr>
        <w:t xml:space="preserve">由于该方程包含指数项</w:t>
      </w:r>
      <w:r>
        <w:t xml:space="preserve"> </w:t>
      </w:r>
      <m:oMath>
        <m:r>
          <m:t>5</m:t>
        </m:r>
        <m:r>
          <m:rPr>
            <m:sty m:val="p"/>
          </m:rPr>
          <m:t>/</m:t>
        </m:r>
        <m:r>
          <m:t>3</m:t>
        </m:r>
      </m:oMath>
      <w:r>
        <w:rPr>
          <w:rFonts w:hint="eastAsia"/>
        </w:rPr>
        <w:t xml:space="preserve">，无法求得简单的解析解。SWMM引擎在每个时间步长内，采用显式与隐式相结合的有限差分数值积分方法求解该方程，动态更新各个时刻的水深</w:t>
      </w:r>
      <w:r>
        <w:t xml:space="preserve"> </w:t>
      </w:r>
      <m:oMath>
        <m:sSub>
          <m:e>
            <m:r>
              <m:t>d</m:t>
            </m:r>
          </m:e>
          <m:sub>
            <m:r>
              <m:t>t</m:t>
            </m:r>
            <m:r>
              <m:rPr>
                <m:sty m:val="p"/>
              </m:rPr>
              <m:t>+</m:t>
            </m:r>
            <m:r>
              <m:rPr>
                <m:sty m:val="p"/>
              </m:rPr>
              <m:t>Δ</m:t>
            </m:r>
            <m:r>
              <m:t>t</m:t>
            </m:r>
          </m:sub>
        </m:sSub>
      </m:oMath>
      <w:r>
        <w:rPr>
          <w:rFonts w:hint="eastAsia"/>
        </w:rPr>
        <w:t xml:space="preserve">，进而将其代入曼宁公式求出对应时刻的径流量</w:t>
      </w:r>
      <w:r>
        <w:t xml:space="preserve"> </w:t>
      </w:r>
      <m:oMath>
        <m:sSub>
          <m:e>
            <m:r>
              <m:t>Q</m:t>
            </m:r>
          </m:e>
          <m:sub>
            <m:r>
              <m:rPr>
                <m:nor/>
                <m:sty m:val="p"/>
              </m:rPr>
              <m:t>out</m:t>
            </m:r>
          </m:sub>
        </m:sSub>
      </m:oMath>
      <w:r>
        <w:rPr>
          <w:rFonts w:hint="eastAsia"/>
        </w:rPr>
        <w:t xml:space="preserve">。该方法的精妙之处在于，利用子汇水区特征宽度</w:t>
      </w:r>
      <w:r>
        <w:t xml:space="preserve"> </w:t>
      </w:r>
      <m:oMath>
        <m:r>
          <m:t>W</m:t>
        </m:r>
      </m:oMath>
      <w:r>
        <w:t xml:space="preserve"> </w:t>
      </w:r>
      <w:r>
        <w:rPr>
          <w:rFonts w:hint="eastAsia"/>
        </w:rPr>
        <w:t xml:space="preserve">这一几何参数，将复杂的二维坡面汇流过程降维为一维动态水库演算，既保留了水力学机制的严谨性，又极大提高了计算效率。</w:t>
      </w:r>
    </w:p>
    <w:bookmarkEnd w:id="12"/>
    <w:bookmarkStart w:id="13" w:name="管渠水流动力波模型"/>
    <w:p>
      <w:pPr>
        <w:pStyle w:val="Heading3"/>
      </w:pPr>
      <w:r>
        <w:rPr>
          <w:rStyle w:val="SectionNumber"/>
        </w:rPr>
        <w:t xml:space="preserve">1.2.4</w:t>
      </w:r>
      <w:r>
        <w:tab/>
      </w:r>
      <w:r>
        <w:t xml:space="preserve">1.2.4 </w:t>
      </w:r>
      <w:r>
        <w:rPr>
          <w:rFonts w:hint="eastAsia"/>
        </w:rPr>
        <w:t xml:space="preserve">管渠水流——动力波模型</w:t>
      </w:r>
    </w:p>
    <w:p>
      <w:pPr>
        <w:pStyle w:val="FirstParagraph"/>
      </w:pPr>
      <w:r>
        <w:rPr>
          <w:rFonts w:hint="eastAsia"/>
        </w:rPr>
        <w:t xml:space="preserve">地表径流通过雨水口进入地下排水管网后，其水动力过程演变为复杂的有压与无压交替的管渠非恒定流。为精确模拟水位、流量随时间和空间的变化规律，SWMM采用了一维非恒定流的控制方程——圣维南方程组（Saint-Venant</w:t>
      </w:r>
      <w:r>
        <w:t xml:space="preserve"> </w:t>
      </w:r>
      <w:r>
        <w:rPr>
          <w:rFonts w:hint="eastAsia"/>
        </w:rPr>
        <w:t xml:space="preserve">Equations）。该方程组由连续性方程和动量方程组成，是对流体力学纳维-斯托克斯方程（Navier-Stokes</w:t>
      </w:r>
      <w:r>
        <w:t xml:space="preserve"> </w:t>
      </w:r>
      <w:r>
        <w:rPr>
          <w:rFonts w:hint="eastAsia"/>
        </w:rPr>
        <w:t xml:space="preserve">Equations）在一维空间上的积分简化。</w:t>
      </w:r>
    </w:p>
    <w:p>
      <w:pPr>
        <w:pStyle w:val="BodyText"/>
      </w:pPr>
      <w:r>
        <w:rPr>
          <w:rFonts w:hint="eastAsia"/>
        </w:rPr>
        <w:t xml:space="preserve">连续性方程描述了管段内流体质量的守恒：</w:t>
      </w:r>
    </w:p>
    <w:p>
      <w:pPr>
        <w:pStyle w:val="BodyText"/>
      </w:pPr>
      <w:r>
        <w:t xml:space="preserve">$$
    \frac{\partial A}{\partial t} + \frac{\partial Q}{\partial x} = q_l \tag{1.7}
    $$</w:t>
      </w:r>
    </w:p>
    <w:p>
      <w:pPr>
        <w:pStyle w:val="FirstParagraph"/>
      </w:pPr>
      <w:r>
        <w:rPr>
          <w:rFonts w:hint="eastAsia"/>
        </w:rPr>
        <w:t xml:space="preserve">动量方程描述了作用于水体控制体上的各项力学平衡关系：</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其中，</w:t>
      </w:r>
      <m:oMath>
        <m:r>
          <m:t>A</m:t>
        </m:r>
      </m:oMath>
      <w:r>
        <w:t xml:space="preserve"> </w:t>
      </w:r>
      <w:r>
        <w:rPr>
          <w:rFonts w:hint="eastAsia"/>
        </w:rPr>
        <w:t xml:space="preserve">为过水断面面积（m</w:t>
      </w:r>
      <m:oMath>
        <m:sSup>
          <m:e>
            <m:r>
              <m:t>​</m:t>
            </m:r>
          </m:e>
          <m:sup>
            <m:r>
              <m:t>2</m:t>
            </m:r>
          </m:sup>
        </m:sSup>
      </m:oMath>
      <w:r>
        <w:rPr>
          <w:rFonts w:hint="eastAsia"/>
        </w:rPr>
        <w:t xml:space="preserve">），</w:t>
      </w:r>
      <m:oMath>
        <m:r>
          <m:t>Q</m:t>
        </m:r>
      </m:oMath>
      <w:r>
        <w:t xml:space="preserve"> </w:t>
      </w:r>
      <w:r>
        <w:rPr>
          <w:rFonts w:hint="eastAsia"/>
        </w:rPr>
        <w:t xml:space="preserve">为流量（m</w:t>
      </w:r>
      <m:oMath>
        <m:sSup>
          <m:e>
            <m:r>
              <m:t>​</m:t>
            </m:r>
          </m:e>
          <m:sup>
            <m:r>
              <m:t>3</m:t>
            </m:r>
          </m:sup>
        </m:sSup>
      </m:oMath>
      <w:r>
        <w:rPr>
          <w:rFonts w:hint="eastAsia"/>
        </w:rPr>
        <w:t xml:space="preserve">/s），</w:t>
      </w:r>
      <m:oMath>
        <m:r>
          <m:t>x</m:t>
        </m:r>
      </m:oMath>
      <w:r>
        <w:t xml:space="preserve"> </w:t>
      </w:r>
      <w:r>
        <w:rPr>
          <w:rFonts w:hint="eastAsia"/>
        </w:rPr>
        <w:t xml:space="preserve">为沿管道轴线的空间坐标，</w:t>
      </w:r>
      <m:oMath>
        <m:r>
          <m:t>t</m:t>
        </m:r>
      </m:oMath>
      <w:r>
        <w:t xml:space="preserve"> </w:t>
      </w:r>
      <w:r>
        <w:rPr>
          <w:rFonts w:hint="eastAsia"/>
        </w:rPr>
        <w:t xml:space="preserve">为时间坐标，</w:t>
      </w:r>
      <m:oMath>
        <m:sSub>
          <m:e>
            <m:r>
              <m:t>q</m:t>
            </m:r>
          </m:e>
          <m:sub>
            <m:r>
              <m:t>l</m:t>
            </m:r>
          </m:sub>
        </m:sSub>
      </m:oMath>
      <w:r>
        <w:t xml:space="preserve"> </w:t>
      </w:r>
      <w:r>
        <w:rPr>
          <w:rFonts w:hint="eastAsia"/>
        </w:rPr>
        <w:t xml:space="preserve">为单位长度管段的侧向入流（m</w:t>
      </w:r>
      <m:oMath>
        <m:sSup>
          <m:e>
            <m:r>
              <m:t>​</m:t>
            </m:r>
          </m:e>
          <m:sup>
            <m:r>
              <m:t>2</m:t>
            </m:r>
          </m:sup>
        </m:sSup>
      </m:oMath>
      <w:r>
        <w:rPr>
          <w:rFonts w:hint="eastAsia"/>
        </w:rPr>
        <w:t xml:space="preserve">/s，通常来自地表径流节点），</w:t>
      </w:r>
      <m:oMath>
        <m:r>
          <m:t>h</m:t>
        </m:r>
      </m:oMath>
      <w:r>
        <w:t xml:space="preserve"> </w:t>
      </w:r>
      <w:r>
        <w:rPr>
          <w:rFonts w:hint="eastAsia"/>
        </w:rPr>
        <w:t xml:space="preserve">为水面高程（m），</w:t>
      </w:r>
      <m:oMath>
        <m:sSub>
          <m:e>
            <m:r>
              <m:t>S</m:t>
            </m:r>
          </m:e>
          <m:sub>
            <m:r>
              <m:t>f</m:t>
            </m:r>
          </m:sub>
        </m:sSub>
      </m:oMath>
      <w:r>
        <w:t xml:space="preserve"> </w:t>
      </w:r>
      <w:r>
        <w:rPr>
          <w:rFonts w:hint="eastAsia"/>
        </w:rPr>
        <w:t xml:space="preserve">为摩阻坡降，</w:t>
      </w:r>
      <m:oMath>
        <m:r>
          <m:t>g</m:t>
        </m:r>
      </m:oMath>
      <w:r>
        <w:t xml:space="preserve"> </w:t>
      </w:r>
      <w:r>
        <w:rPr>
          <w:rFonts w:hint="eastAsia"/>
        </w:rPr>
        <w:t xml:space="preserve">为重力加速度。</w:t>
      </w:r>
    </w:p>
    <w:p>
      <w:pPr>
        <w:pStyle w:val="BodyText"/>
      </w:pPr>
      <w:r>
        <w:rPr>
          <w:rFonts w:hint="eastAsia"/>
        </w:rPr>
        <w:t xml:space="preserve">动量方程(1.8)中的四项分别具有明确的物理意义：</w:t>
      </w:r>
      <w:r>
        <w:t xml:space="preserve"> </w:t>
      </w:r>
      <w:r>
        <w:t xml:space="preserve">1.</w:t>
      </w:r>
      <w:r>
        <w:t xml:space="preserve"> </w:t>
      </w:r>
      <m:oMath>
        <m:f>
          <m:fPr>
            <m:type m:val="bar"/>
          </m:fPr>
          <m:num>
            <m:r>
              <m:rPr>
                <m:sty m:val="p"/>
              </m:rPr>
              <m:t>∂</m:t>
            </m:r>
            <m:r>
              <m:t>Q</m:t>
            </m:r>
          </m:num>
          <m:den>
            <m:r>
              <m:rPr>
                <m:sty m:val="p"/>
              </m:rPr>
              <m:t>∂</m:t>
            </m:r>
            <m:r>
              <m:t>t</m:t>
            </m:r>
          </m:den>
        </m:f>
      </m:oMath>
      <w:r>
        <w:t xml:space="preserve"> </w:t>
      </w:r>
      <w:r>
        <w:rPr>
          <w:rFonts w:hint="eastAsia"/>
        </w:rPr>
        <w:t xml:space="preserve">为局部加速度项，反映了流速随时间的剧烈变化（惯性力）。</w:t>
      </w:r>
      <w:r>
        <w:t xml:space="preserve"> </w:t>
      </w:r>
      <w:r>
        <w:t xml:space="preserve">2.</w:t>
      </w:r>
      <w:r>
        <w:t xml:space="preserve"> </w:t>
      </w:r>
      <m:oMath>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oMath>
      <w:r>
        <w:t xml:space="preserve"> </w:t>
      </w:r>
      <w:r>
        <w:rPr>
          <w:rFonts w:hint="eastAsia"/>
        </w:rPr>
        <w:t xml:space="preserve">为对流加速度项，反映了流速随空间位置的变化。</w:t>
      </w:r>
      <w:r>
        <w:t xml:space="preserve"> </w:t>
      </w:r>
      <w:r>
        <w:t xml:space="preserve">3.</w:t>
      </w:r>
      <w:r>
        <w:t xml:space="preserve"> </w:t>
      </w:r>
      <m:oMath>
        <m:r>
          <m:t>g</m:t>
        </m:r>
        <m:r>
          <m:t>A</m:t>
        </m:r>
        <m:f>
          <m:fPr>
            <m:type m:val="bar"/>
          </m:fPr>
          <m:num>
            <m:r>
              <m:rPr>
                <m:sty m:val="p"/>
              </m:rPr>
              <m:t>∂</m:t>
            </m:r>
            <m:r>
              <m:t>h</m:t>
            </m:r>
          </m:num>
          <m:den>
            <m:r>
              <m:rPr>
                <m:sty m:val="p"/>
              </m:rPr>
              <m:t>∂</m:t>
            </m:r>
            <m:r>
              <m:t>x</m:t>
            </m:r>
          </m:den>
        </m:f>
      </m:oMath>
      <w:r>
        <w:t xml:space="preserve"> </w:t>
      </w:r>
      <w:r>
        <w:rPr>
          <w:rFonts w:hint="eastAsia"/>
        </w:rPr>
        <w:t xml:space="preserve">为压力梯度项，驱动水流向前运动的主要动力。</w:t>
      </w:r>
      <w:r>
        <w:t xml:space="preserve"> </w:t>
      </w:r>
      <w:r>
        <w:t xml:space="preserve">4.</w:t>
      </w:r>
      <w:r>
        <w:t xml:space="preserve"> </w:t>
      </w:r>
      <m:oMath>
        <m:r>
          <m:t>g</m:t>
        </m:r>
        <m:r>
          <m:t>A</m:t>
        </m:r>
        <m:sSub>
          <m:e>
            <m:r>
              <m:t>S</m:t>
            </m:r>
          </m:e>
          <m:sub>
            <m:r>
              <m:t>f</m:t>
            </m:r>
          </m:sub>
        </m:sSub>
      </m:oMath>
      <w:r>
        <w:t xml:space="preserve"> </w:t>
      </w:r>
      <w:r>
        <w:rPr>
          <w:rFonts w:hint="eastAsia"/>
        </w:rPr>
        <w:t xml:space="preserve">为阻力项，代表管壁摩擦产生的能量耗散，通常利用曼宁公式反求。</w:t>
      </w:r>
    </w:p>
    <w:p>
      <w:pPr>
        <w:pStyle w:val="BodyText"/>
      </w:pPr>
      <w:r>
        <w:rPr>
          <w:rFonts w:hint="eastAsia"/>
        </w:rPr>
        <w:t xml:space="preserve">SWMM提供了三种管流求解方法：运动波（Kinematic</w:t>
      </w:r>
      <w:r>
        <w:t xml:space="preserve"> </w:t>
      </w:r>
      <w:r>
        <w:rPr>
          <w:rFonts w:hint="eastAsia"/>
        </w:rPr>
        <w:t xml:space="preserve">Wave）、扩散波（Diffusive</w:t>
      </w:r>
      <w:r>
        <w:t xml:space="preserve"> </w:t>
      </w:r>
      <w:r>
        <w:rPr>
          <w:rFonts w:hint="eastAsia"/>
        </w:rPr>
        <w:t xml:space="preserve">Wave）和动力波（Dynamic</w:t>
      </w:r>
      <w:r>
        <w:t xml:space="preserve"> </w:t>
      </w:r>
      <w:r>
        <w:rPr>
          <w:rFonts w:hint="eastAsia"/>
        </w:rPr>
        <w:t xml:space="preserve">Wave）。运动波仅保留压力梯度和阻力项，假设两者相等，无法模拟回水效应；扩散波增加了压力梯度项，能处理轻微回水，但无法模拟惯性冲击；动力波求解器（Dynamic</w:t>
      </w:r>
      <w:r>
        <w:t xml:space="preserve"> Wave </w:t>
      </w:r>
      <w:r>
        <w:rPr>
          <w:rFonts w:hint="eastAsia"/>
        </w:rPr>
        <w:t xml:space="preserve">Routing）则保留了动量方程中的所有物理项，采用有限差分法离散求解。动力波是处理城市管网复杂水力工况的核心，它能够精准模拟管道满管有压流（Surcharge）、顶托回水（Backwater</w:t>
      </w:r>
      <w:r>
        <w:t xml:space="preserve"> </w:t>
      </w:r>
      <w:r>
        <w:rPr>
          <w:rFonts w:hint="eastAsia"/>
        </w:rPr>
        <w:t xml:space="preserve">Effect）、逆流（Reverse</w:t>
      </w:r>
      <w:r>
        <w:t xml:space="preserve"> </w:t>
      </w:r>
      <w:r>
        <w:rPr>
          <w:rFonts w:hint="eastAsia"/>
        </w:rPr>
        <w:t xml:space="preserve">Flow）以及检查井溢流出地表（Flooding）等极端现象。在实际工程建模中，尤其是在地形平缓、管网纵横交错且受潮汐或河流水位顶托的城市区域，必须采用动力波模型以保证计算结果的可靠性。</w:t>
      </w:r>
    </w:p>
    <w:bookmarkEnd w:id="13"/>
    <w:bookmarkEnd w:id="14"/>
    <w:bookmarkStart w:id="15" w:name="仿真设置"/>
    <w:p>
      <w:pPr>
        <w:pStyle w:val="Heading2"/>
      </w:pPr>
      <w:r>
        <w:rPr>
          <w:rStyle w:val="SectionNumber"/>
        </w:rPr>
        <w:t xml:space="preserve">1.3</w:t>
      </w:r>
      <w:r>
        <w:tab/>
      </w:r>
      <w:r>
        <w:t xml:space="preserve">1.3 </w:t>
      </w:r>
      <w:r>
        <w:rPr>
          <w:rFonts w:hint="eastAsia"/>
        </w:rPr>
        <w:t xml:space="preserve">仿真设置</w:t>
      </w:r>
    </w:p>
    <w:p>
      <w:pPr>
        <w:pStyle w:val="FirstParagraph"/>
      </w:pPr>
      <w:r>
        <w:rPr>
          <w:rFonts w:hint="eastAsia"/>
        </w:rPr>
        <w:t xml:space="preserve">为将上述抽象理论具象化，本章构建了一个高度仿真的典型城市街区SWMM模型，以演示从数据输入到参数配置的全过程。所选研究区域位于某市中心城区，总占地面积约2.5</w:t>
      </w:r>
      <w:r>
        <w:t xml:space="preserve"> km</w:t>
      </w:r>
      <m:oMath>
        <m:sSup>
          <m:e>
            <m:r>
              <m:t>​</m:t>
            </m:r>
          </m:e>
          <m:sup>
            <m:r>
              <m:t>2</m:t>
            </m:r>
          </m:sup>
        </m:sSup>
      </m:oMath>
      <w:r>
        <w:rPr>
          <w:rFonts w:hint="eastAsia"/>
        </w:rPr>
        <w:t xml:space="preserve">（即250公顷）。利用ArcGIS提取高精度数字高程模型（DEM）和土地利用矢量数据，将研究区域划分为12个独立的主汇水区，子汇水区面积分布在15公顷至30公顷之间。排水管网拓扑结构涵盖了15个检查井节点（Junctions）和14段重力排水圆管（Conduits），管径自上游至下游由300</w:t>
      </w:r>
      <w:r>
        <w:t xml:space="preserve"> </w:t>
      </w:r>
      <w:r>
        <w:rPr>
          <w:rFonts w:hint="eastAsia"/>
        </w:rPr>
        <w:t xml:space="preserve">mm逐步扩大至1200</w:t>
      </w:r>
      <w:r>
        <w:t xml:space="preserve"> </w:t>
      </w:r>
      <w:r>
        <w:rPr>
          <w:rFonts w:hint="eastAsia"/>
        </w:rPr>
        <w:t xml:space="preserve">mm，系统管渠总长度约为4.8</w:t>
      </w:r>
      <w:r>
        <w:t xml:space="preserve"> </w:t>
      </w:r>
      <w:r>
        <w:rPr>
          <w:rFonts w:hint="eastAsia"/>
        </w:rPr>
        <w:t xml:space="preserve">km，系统末端设置唯一出水口（Outfall）排入城市内河。</w:t>
      </w:r>
    </w:p>
    <w:p>
      <w:pPr>
        <w:pStyle w:val="BodyText"/>
      </w:pPr>
      <w:r>
        <w:rPr>
          <w:rFonts w:hint="eastAsia"/>
        </w:rPr>
        <w:t xml:space="preserve">在下垫面属性配置上，严格根据用地规划类型赋予不同的不透水率：高密度居住区由于建筑屋顶和沥青道路密集，不透水率设定为65%；核心商业区叠加了大型广场和硬化步道，不透水率高达85%；而城市生态绿地和公园区域的不透水率仅为15%。降雨边界条件方面，采用当地气象部门颁布的最新暴雨强度公式生成设计降雨。模拟工况设置了2年、5年和20年三种不同重现期的芝加哥雨型，降雨总历时设定为2小时（120分钟），雨峰位置系数</w:t>
      </w:r>
      <w:r>
        <w:t xml:space="preserve"> </w:t>
      </w:r>
      <m:oMath>
        <m:r>
          <m:t>r</m:t>
        </m:r>
        <m:r>
          <m:rPr>
            <m:sty m:val="p"/>
          </m:rPr>
          <m:t>=</m:t>
        </m:r>
        <m:r>
          <m:t>0.4</m:t>
        </m:r>
      </m:oMath>
      <w:r>
        <w:rPr>
          <w:rFonts w:hint="eastAsia"/>
        </w:rPr>
        <w:t xml:space="preserve">，时间步长细化至5分钟以捕捉短历时强降雨特征。</w:t>
      </w:r>
    </w:p>
    <w:p>
      <w:pPr>
        <w:pStyle w:val="BodyText"/>
      </w:pPr>
      <w:r>
        <w:rPr>
          <w:rFonts w:hint="eastAsia"/>
        </w:rPr>
        <w:t xml:space="preserve">水文物理参数的率定依赖于土壤勘测报告。本区域表层土壤以砂质壤土为主，对应的Horton入渗参数设定为：初始入渗率</w:t>
      </w:r>
      <w:r>
        <w:t xml:space="preserve"> </w:t>
      </w:r>
      <m:oMath>
        <m:sSub>
          <m:e>
            <m:r>
              <m:t>f</m:t>
            </m:r>
          </m:e>
          <m:sub>
            <m:r>
              <m:t>0</m:t>
            </m:r>
          </m:sub>
        </m:sSub>
        <m:r>
          <m:rPr>
            <m:sty m:val="p"/>
          </m:rPr>
          <m:t>=</m:t>
        </m:r>
        <m:r>
          <m:t>76.2</m:t>
        </m:r>
      </m:oMath>
      <w:r>
        <w:t xml:space="preserve"> </w:t>
      </w:r>
      <w:r>
        <w:rPr>
          <w:rFonts w:hint="eastAsia"/>
        </w:rPr>
        <w:t xml:space="preserve">mm/h，稳定入渗率</w:t>
      </w:r>
      <w:r>
        <w:t xml:space="preserve"> </w:t>
      </w:r>
      <m:oMath>
        <m:sSub>
          <m:e>
            <m:r>
              <m:t>f</m:t>
            </m:r>
          </m:e>
          <m:sub>
            <m:r>
              <m:rPr>
                <m:sty m:val="p"/>
              </m:rPr>
              <m:t>∞</m:t>
            </m:r>
          </m:sub>
        </m:sSub>
        <m:r>
          <m:rPr>
            <m:sty m:val="p"/>
          </m:rPr>
          <m:t>=</m:t>
        </m:r>
        <m:r>
          <m:t>3.81</m:t>
        </m:r>
      </m:oMath>
      <w:r>
        <w:t xml:space="preserve"> </w:t>
      </w:r>
      <w:r>
        <w:rPr>
          <w:rFonts w:hint="eastAsia"/>
        </w:rPr>
        <w:t xml:space="preserve">mm/h，衰减常数</w:t>
      </w:r>
      <w:r>
        <w:t xml:space="preserve"> </w:t>
      </w:r>
      <m:oMath>
        <m:r>
          <m:t>k</m:t>
        </m:r>
        <m:r>
          <m:rPr>
            <m:sty m:val="p"/>
          </m:rPr>
          <m:t>=</m:t>
        </m:r>
        <m:r>
          <m:t>4.14</m:t>
        </m:r>
      </m:oMath>
      <w:r>
        <w:t xml:space="preserve"> </w:t>
      </w:r>
      <w:r>
        <w:t xml:space="preserve">h</w:t>
      </w:r>
      <m:oMath>
        <m:sSup>
          <m:e>
            <m:r>
              <m:t>​</m:t>
            </m:r>
          </m:e>
          <m:sup>
            <m:r>
              <m:rPr>
                <m:sty m:val="p"/>
              </m:rPr>
              <m:t>−</m:t>
            </m:r>
            <m:r>
              <m:t>1</m:t>
            </m:r>
          </m:sup>
        </m:sSup>
      </m:oMath>
      <w:r>
        <w:rPr>
          <w:rFonts w:hint="eastAsia"/>
        </w:rPr>
        <w:t xml:space="preserve">。地表曼宁粗糙系数根据表面粗糙度经验表格选取：不透水面（如沥青路面）较为光滑，取</w:t>
      </w:r>
      <w:r>
        <w:t xml:space="preserve"> </w:t>
      </w:r>
      <m:oMath>
        <m:r>
          <m:t>n</m:t>
        </m:r>
        <m:r>
          <m:rPr>
            <m:sty m:val="p"/>
          </m:rPr>
          <m:t>=</m:t>
        </m:r>
        <m:r>
          <m:t>0.015</m:t>
        </m:r>
      </m:oMath>
      <w:r>
        <w:rPr>
          <w:rFonts w:hint="eastAsia"/>
        </w:rPr>
        <w:t xml:space="preserve">；透水面（如草地）阻水明显，取</w:t>
      </w:r>
      <w:r>
        <w:t xml:space="preserve"> </w:t>
      </w:r>
      <m:oMath>
        <m:r>
          <m:t>n</m:t>
        </m:r>
        <m:r>
          <m:rPr>
            <m:sty m:val="p"/>
          </m:rPr>
          <m:t>=</m:t>
        </m:r>
        <m:r>
          <m:t>0.25</m:t>
        </m:r>
      </m:oMath>
      <w:r>
        <w:rPr>
          <w:rFonts w:hint="eastAsia"/>
        </w:rPr>
        <w:t xml:space="preserve">；地下混凝土管道取</w:t>
      </w:r>
      <w:r>
        <w:t xml:space="preserve"> </w:t>
      </w:r>
      <m:oMath>
        <m:r>
          <m:t>n</m:t>
        </m:r>
        <m:r>
          <m:rPr>
            <m:sty m:val="p"/>
          </m:rPr>
          <m:t>=</m:t>
        </m:r>
        <m:r>
          <m:t>0.013</m:t>
        </m:r>
      </m:oMath>
      <w:r>
        <w:rPr>
          <w:rFonts w:hint="eastAsia"/>
        </w:rPr>
        <w:t xml:space="preserve">。洼蓄深度参数设定为：不透水面1.5</w:t>
      </w:r>
      <w:r>
        <w:t xml:space="preserve"> </w:t>
      </w:r>
      <w:r>
        <w:rPr>
          <w:rFonts w:hint="eastAsia"/>
        </w:rPr>
        <w:t xml:space="preserve">mm，透水面5.0</w:t>
      </w:r>
      <w:r>
        <w:t xml:space="preserve"> mm。</w:t>
      </w:r>
    </w:p>
    <w:p>
      <w:pPr>
        <w:pStyle w:val="BodyText"/>
      </w:pPr>
      <w:r>
        <w:rPr>
          <w:rFonts w:hint="eastAsia"/>
        </w:rPr>
        <w:t xml:space="preserve">为确保能够模拟可能出现的管网满流和倒灌现象，水力路径计算选择了动力波求解器（Dynamic</w:t>
      </w:r>
      <w:r>
        <w:t xml:space="preserve"> </w:t>
      </w:r>
      <w:r>
        <w:rPr>
          <w:rFonts w:hint="eastAsia"/>
        </w:rPr>
        <w:t xml:space="preserve">Wave）。考虑到显式数值计算的稳定性限制，水力计算时间步长被严格设定为30秒，以防止高流速导致计算发散；报告输出时间步长则保持为5分钟。</w:t>
      </w:r>
    </w:p>
    <w:bookmarkEnd w:id="15"/>
    <w:bookmarkStart w:id="16" w:name="结果分析"/>
    <w:p>
      <w:pPr>
        <w:pStyle w:val="Heading2"/>
      </w:pPr>
      <w:r>
        <w:rPr>
          <w:rStyle w:val="SectionNumber"/>
        </w:rPr>
        <w:t xml:space="preserve">1.4</w:t>
      </w:r>
      <w:r>
        <w:tab/>
      </w:r>
      <w:r>
        <w:t xml:space="preserve">1.4 </w:t>
      </w:r>
      <w:r>
        <w:rPr>
          <w:rFonts w:hint="eastAsia"/>
        </w:rPr>
        <w:t xml:space="preserve">结果分析</w:t>
      </w:r>
    </w:p>
    <w:p>
      <w:pPr>
        <w:pStyle w:val="FirstParagraph"/>
      </w:pPr>
      <w:r>
        <w:rPr>
          <w:rFonts w:hint="eastAsia"/>
        </w:rPr>
        <w:t xml:space="preserve">完成模型运行后，提取水文-水力耦合计算的时序数据，结果分析揭示了极端降雨条件对城市脆弱排水设施的巨大冲击。仿真数据明确表明，降雨重现期对径流峰值量级和管网负荷饱和度存在非线性放大效应。</w:t>
      </w:r>
    </w:p>
    <w:p>
      <w:pPr>
        <w:pStyle w:val="BodyText"/>
      </w:pPr>
      <w:r>
        <w:rPr>
          <w:rFonts w:hint="eastAsia"/>
        </w:rPr>
        <w:t xml:space="preserve">首先从降雨量与节点出流的宏观响应来看：在2年重现期暴雨（总降雨量约65</w:t>
      </w:r>
      <w:r>
        <w:t xml:space="preserve"> </w:t>
      </w:r>
      <w:r>
        <w:rPr>
          <w:rFonts w:hint="eastAsia"/>
        </w:rPr>
        <w:t xml:space="preserve">mm）驱动下，系统末端出水口的总流量峰值录得</w:t>
      </w:r>
      <w:r>
        <w:t xml:space="preserve"> 3.2 m</w:t>
      </w:r>
      <m:oMath>
        <m:sSup>
          <m:e>
            <m:r>
              <m:t>​</m:t>
            </m:r>
          </m:e>
          <m:sup>
            <m:r>
              <m:t>3</m:t>
            </m:r>
          </m:sup>
        </m:sSup>
      </m:oMath>
      <w:r>
        <w:rPr>
          <w:rFonts w:hint="eastAsia"/>
        </w:rPr>
        <w:t xml:space="preserve">/s，峰现时间滞后于降雨峰值约55分钟，系统仍有充裕的缓冲时间；在5年重现期暴雨（总降雨量约85</w:t>
      </w:r>
      <w:r>
        <w:t xml:space="preserve"> </w:t>
      </w:r>
      <w:r>
        <w:rPr>
          <w:rFonts w:hint="eastAsia"/>
        </w:rPr>
        <w:t xml:space="preserve">mm）工况下，峰值流量跃升至</w:t>
      </w:r>
      <w:r>
        <w:t xml:space="preserve"> 5.1 m</w:t>
      </w:r>
      <m:oMath>
        <m:sSup>
          <m:e>
            <m:r>
              <m:t>​</m:t>
            </m:r>
          </m:e>
          <m:sup>
            <m:r>
              <m:t>3</m:t>
            </m:r>
          </m:sup>
        </m:sSup>
      </m:oMath>
      <w:r>
        <w:rPr>
          <w:rFonts w:hint="eastAsia"/>
        </w:rPr>
        <w:t xml:space="preserve">/s，峰现时间提前至降雨开始后48分钟；当面对20年重现期极端暴雨（总降雨量逼近120</w:t>
      </w:r>
      <w:r>
        <w:t xml:space="preserve"> </w:t>
      </w:r>
      <w:r>
        <w:rPr>
          <w:rFonts w:hint="eastAsia"/>
        </w:rPr>
        <w:t xml:space="preserve">mm）时，峰值流量飙升至</w:t>
      </w:r>
      <w:r>
        <w:t xml:space="preserve"> 7.8 m</w:t>
      </w:r>
      <m:oMath>
        <m:sSup>
          <m:e>
            <m:r>
              <m:t>​</m:t>
            </m:r>
          </m:e>
          <m:sup>
            <m:r>
              <m:t>3</m:t>
            </m:r>
          </m:sup>
        </m:sSup>
      </m:oMath>
      <w:r>
        <w:rPr>
          <w:rFonts w:hint="eastAsia"/>
        </w:rPr>
        <w:t xml:space="preserve">/s，整个汇流过程呈现出陡峭的涨水翼。</w:t>
      </w:r>
    </w:p>
    <w:p>
      <w:pPr>
        <w:pStyle w:val="BodyText"/>
      </w:pPr>
      <w:r>
        <w:rPr>
          <w:rFonts w:hint="eastAsia"/>
        </w:rPr>
        <w:t xml:space="preserve">进一步剖析径流系数的动态变化，可以发现综合径流系数随降雨强度的增大而呈现单调递增趋势。2年一遇降雨的综合径流系数约为0.58，5年一遇上升至0.65，而20年一遇则高达0.72。其物理内在逻辑在于：在中小强度降雨中，透水面（绿地）依靠Horton机制吸收了大量雨水；而在高重现期强降雨中，瞬时降雨强度在短时间内超越了土壤入渗能力的上限，导致大片原本具备透水功能的绿地瞬间达到饱和，丧失入渗能力，进而转变为产流区域，急剧推高了全域的径流输出贡献率。从空间尺度分析，不透水率高达85%的商业区，其单位面积的产流模数达到了绿地区域的4~5倍，这些区域是向下游管网输送洪峰的核心高压区。</w:t>
      </w:r>
    </w:p>
    <w:p>
      <w:pPr>
        <w:pStyle w:val="BodyText"/>
      </w:pPr>
      <w:r>
        <w:rPr>
          <w:rFonts w:hint="eastAsia"/>
        </w:rPr>
        <w:t xml:space="preserve">管网三维水力状态分析提供了更微观的工程诊断。在20年重现期降雨的第65分钟至90分钟期间，管网模型发出了超载预警。数据显示，共有3个核心交汇节点的水压水头突破了地面标高，诱发了明水溢流。总计溢流体积达到1.2万立方米，折算约占此次降雨总水资源量的8.3%。深度追溯溢流成因，发现溢流点并未发生在上游细管或末端粗管，而是集中爆发在管径由400</w:t>
      </w:r>
      <w:r>
        <w:t xml:space="preserve"> </w:t>
      </w:r>
      <w:r>
        <w:rPr>
          <w:rFonts w:hint="eastAsia"/>
        </w:rPr>
        <w:t xml:space="preserve">mm突变接入600</w:t>
      </w:r>
      <w:r>
        <w:t xml:space="preserve"> </w:t>
      </w:r>
      <w:r>
        <w:rPr>
          <w:rFonts w:hint="eastAsia"/>
        </w:rPr>
        <w:t xml:space="preserve">mm干管的交汇处。此处由于支管流速过快（瞬时流速突破</w:t>
      </w:r>
      <w:r>
        <w:t xml:space="preserve"> 2.5 </w:t>
      </w:r>
      <w:r>
        <w:rPr>
          <w:rFonts w:hint="eastAsia"/>
        </w:rPr>
        <w:t xml:space="preserve">m/s），而在干管处遭遇水位顶托，导致水力坡度失衡，积水沿检查井向上喷涌。</w:t>
      </w:r>
    </w:p>
    <w:p>
      <w:pPr>
        <w:pStyle w:val="BodyText"/>
      </w:pPr>
      <w:r>
        <w:rPr>
          <w:rFonts w:hint="eastAsia"/>
        </w:rPr>
        <w:t xml:space="preserve">此外，针对管道内部粗糙度参数的敏感性模拟实验证实，若将混凝土管道的曼宁系数</w:t>
      </w:r>
      <w:r>
        <w:t xml:space="preserve"> </w:t>
      </w:r>
      <m:oMath>
        <m:r>
          <m:t>n</m:t>
        </m:r>
      </m:oMath>
      <w:r>
        <w:t xml:space="preserve"> </w:t>
      </w:r>
      <w:r>
        <w:rPr>
          <w:rFonts w:hint="eastAsia"/>
        </w:rPr>
        <w:t xml:space="preserve">增加10%（模拟管道底泥淤积状态），在同等降雨输入下，管段内部的水头损失将大幅增加，直接导致上游检查井的峰值水位额外攀升约</w:t>
      </w:r>
      <w:r>
        <w:t xml:space="preserve"> 0.15 </w:t>
      </w:r>
      <w:r>
        <w:rPr>
          <w:rFonts w:hint="eastAsia"/>
        </w:rPr>
        <w:t xml:space="preserve">米。这一数据精准量化了日常清淤养护对于维持管网设计过流能力的核心作用。模型质量平衡报告显示，地表径流质量误差为</w:t>
      </w:r>
      <w:r>
        <w:t xml:space="preserve"> </w:t>
      </w:r>
      <w:r>
        <w:rPr>
          <w:rFonts w:hint="eastAsia"/>
        </w:rPr>
        <w:t xml:space="preserve">-0.12%，管网汇流误差为</w:t>
      </w:r>
      <w:r>
        <w:t xml:space="preserve"> </w:t>
      </w:r>
      <w:r>
        <w:rPr>
          <w:rFonts w:hint="eastAsia"/>
        </w:rPr>
        <w:t xml:space="preserve">0.05%，均远低于通常要求的</w:t>
      </w:r>
      <w:r>
        <w:t xml:space="preserve"> </w:t>
      </w:r>
      <m:oMath>
        <m:r>
          <m:rPr>
            <m:sty m:val="p"/>
          </m:rPr>
          <m:t>±</m:t>
        </m:r>
        <m:r>
          <m:t>5</m:t>
        </m:r>
        <m:r>
          <m:rPr>
            <m:sty m:val="p"/>
          </m:rPr>
          <m:t>%</m:t>
        </m:r>
      </m:oMath>
      <w:r>
        <w:t xml:space="preserve"> </w:t>
      </w:r>
      <w:r>
        <w:rPr>
          <w:rFonts w:hint="eastAsia"/>
        </w:rPr>
        <w:t xml:space="preserve">阈值，验证了本次动力波数值求解的稳定性和数据的可靠性。</w:t>
      </w:r>
    </w:p>
    <w:bookmarkEnd w:id="16"/>
    <w:bookmarkStart w:id="17" w:name="工程启示"/>
    <w:p>
      <w:pPr>
        <w:pStyle w:val="Heading2"/>
      </w:pPr>
      <w:r>
        <w:rPr>
          <w:rStyle w:val="SectionNumber"/>
        </w:rPr>
        <w:t xml:space="preserve">1.5</w:t>
      </w:r>
      <w:r>
        <w:tab/>
      </w:r>
      <w:r>
        <w:t xml:space="preserve">1.5 </w:t>
      </w:r>
      <w:r>
        <w:rPr>
          <w:rFonts w:hint="eastAsia"/>
        </w:rPr>
        <w:t xml:space="preserve">工程启示</w:t>
      </w:r>
    </w:p>
    <w:p>
      <w:pPr>
        <w:pStyle w:val="FirstParagraph"/>
      </w:pPr>
      <w:r>
        <w:rPr>
          <w:rFonts w:hint="eastAsia"/>
        </w:rPr>
        <w:t xml:space="preserve">SWMM建模不仅仅是数学推演，更是对城市排水系统进行规划设计、能力校核和安全评估的量化决策工具。从海绵城市建设与现代防汛应急工程的实际应用角度出发，本章的理论与仿真过程提供了以下具有高度实践指导意义的启示：</w:t>
      </w:r>
    </w:p>
    <w:p>
      <w:pPr>
        <w:pStyle w:val="BodyText"/>
      </w:pPr>
      <w:r>
        <w:rPr>
          <w:rFonts w:hint="eastAsia"/>
        </w:rPr>
        <w:t xml:space="preserve">第一，不透水率是决定城市暴雨径流峰值与洪涝风险的核心敏感参数。在深圳市光明区某海绵城市改造项目的实际案例中，工程团队通过大规模铺设透水沥青路面、在建筑屋顶建设绿色植被屋面、以及在道路两侧下切改造雨水花园，成功将该居住区块的综合不透水率由75%硬性削减至55%。SWMM模拟及后期的现场流量监测均证实，这一源头减排干预措施使5年一遇暴雨下的径流峰值削减了近30%，显著延缓了洪峰到达时间，印证了保留绿地渗透空间是从源头削减径流峰值的有效途径。</w:t>
      </w:r>
    </w:p>
    <w:p>
      <w:pPr>
        <w:pStyle w:val="BodyText"/>
      </w:pPr>
      <w:r>
        <w:rPr>
          <w:rFonts w:hint="eastAsia"/>
        </w:rPr>
        <w:t xml:space="preserve">第二，管网系统的水力薄弱环节往往潜伏在管径突变处、多路支管高密度汇流的交叉节点，以及受潮汐顶托的排海出水口。在城市地下管网的规划设计阶段，工程师必须利用SWMM动力波模型对这些高风险关键节点进行多工况的连续水力校核。在日常市政运行阶段，应利用数字孪生平台标记这些瓶颈节点，优先部署超声波液位计和多普勒流速仪，并在汛前集中力量对高风险管段进行彻底的清淤作业。</w:t>
      </w:r>
    </w:p>
    <w:p>
      <w:pPr>
        <w:pStyle w:val="BodyText"/>
      </w:pPr>
      <w:r>
        <w:rPr>
          <w:rFonts w:hint="eastAsia"/>
        </w:rPr>
        <w:t xml:space="preserve">第三，模型参数的本地化率定与不确定性消除是提升预测准确度的关键。盲目照搬软件默认参数或教科书经验值会导致模拟结果与实际存在偏差。入渗参数和曼宁粗糙系数应建立在详实的土壤采样实验和管网CCTV（闭路电视）内窥检测报告基础之上。将现场实测的雨量站数据与排污口流量计的实测数据进行拟合对标，采用遗传算法或敏感性分析逐步逼近真实参数，是实现模型可用到好用的核心步骤。</w:t>
      </w:r>
    </w:p>
    <w:p>
      <w:pPr>
        <w:pStyle w:val="BodyText"/>
      </w:pPr>
      <w:r>
        <w:rPr>
          <w:rFonts w:hint="eastAsia"/>
        </w:rPr>
        <w:t xml:space="preserve">第四，对于超标暴雨导致的严重节点溢流问题（如前文仿真中产生的1.2万立方米溢流量），单纯的扩管改造面临地下空间不足、施工成本高昂的现实阻碍。近年来大型工程实践（如广州市深层排水隧道工程）启示：在地下空间构建深层调蓄隧道或分布式地下调蓄池，将超限洪峰暂存于地下空间，待暴雨退去后再由泵站平缓抽排至污水处理厂，是解决高密度建成区内涝瓶颈的最佳综合治理策略。</w:t>
      </w:r>
    </w:p>
    <w:bookmarkEnd w:id="17"/>
    <w:bookmarkStart w:id="18" w:name="本章小结"/>
    <w:p>
      <w:pPr>
        <w:pStyle w:val="Heading2"/>
      </w:pPr>
      <w:r>
        <w:rPr>
          <w:rStyle w:val="SectionNumber"/>
        </w:rPr>
        <w:t xml:space="preserve">1.6</w:t>
      </w:r>
      <w:r>
        <w:tab/>
      </w:r>
      <w:r>
        <w:t xml:space="preserve">1.6 </w:t>
      </w:r>
      <w:r>
        <w:rPr>
          <w:rFonts w:hint="eastAsia"/>
        </w:rPr>
        <w:t xml:space="preserve">本章小结</w:t>
      </w:r>
    </w:p>
    <w:p>
      <w:pPr>
        <w:pStyle w:val="FirstParagraph"/>
      </w:pPr>
      <w:r>
        <w:rPr>
          <w:rFonts w:hint="eastAsia"/>
        </w:rPr>
        <w:t xml:space="preserve">本章系统梳理了城市暴雨径流SWMM模型的理论框架体系与实际工程建模方法。从源头的气象降雨输入（依托暴雨强度公式构建芝加哥雨型）、地表下垫面的产流计算（基于物理机制衰减的Horton入渗模型）、坡面地表汇流机制（采用将二维空间降维的非线性水库法），一直延伸至地下管渠的复杂水动力演算（基于非恒定流Saint-Venant方程的动力波精确求解），完整打通了从降雨到地表汇流再到管网排泄的模拟闭环。仿真结果用详实的数据量化揭示了不透水率激增、极端降雨重现期以及管网内部几何参数对排水系统总体健康状态和过流负荷的决定性影响。下一章将基于本章的水动力学原理，深入探讨大规模复杂排水管网的拓扑优化计算与水力控制方程的矩阵求解方法，为更精细的智慧管网分析平台建设提供深度的理论支撑。</w:t>
      </w:r>
    </w:p>
    <w:bookmarkEnd w:id="18"/>
    <w:bookmarkStart w:id="19" w:name="思考与练习"/>
    <w:p>
      <w:pPr>
        <w:pStyle w:val="Heading2"/>
      </w:pPr>
      <w:r>
        <w:rPr>
          <w:rStyle w:val="SectionNumber"/>
        </w:rPr>
        <w:t xml:space="preserve">1.7</w:t>
      </w:r>
      <w:r>
        <w:tab/>
      </w:r>
      <w:r>
        <w:rPr>
          <w:rFonts w:hint="eastAsia"/>
        </w:rPr>
        <w:t xml:space="preserve">思考与练习</w:t>
      </w:r>
    </w:p>
    <w:p>
      <w:pPr>
        <w:numPr>
          <w:ilvl w:val="0"/>
          <w:numId w:val="1001"/>
        </w:numPr>
      </w:pPr>
      <w:r>
        <w:rPr>
          <w:rFonts w:hint="eastAsia"/>
        </w:rPr>
        <w:t xml:space="preserve">试从微积分角度推导芝加哥雨型公式中雨峰位置系数</w:t>
      </w:r>
      <w:r>
        <w:t xml:space="preserve"> </w:t>
      </w:r>
      <m:oMath>
        <m:r>
          <m:t>r</m:t>
        </m:r>
      </m:oMath>
      <w:r>
        <w:t xml:space="preserve"> </w:t>
      </w:r>
      <w:r>
        <w:rPr>
          <w:rFonts w:hint="eastAsia"/>
        </w:rPr>
        <w:t xml:space="preserve">对瞬时降雨强度曲线不对称性的数学影响，并使用计算工具或坐标纸绘制</w:t>
      </w:r>
      <w:r>
        <w:t xml:space="preserve"> </w:t>
      </w:r>
      <m:oMath>
        <m:r>
          <m:t>r</m:t>
        </m:r>
        <m:r>
          <m:rPr>
            <m:sty m:val="p"/>
          </m:rPr>
          <m:t>=</m:t>
        </m:r>
        <m:r>
          <m:t>0.3</m:t>
        </m:r>
      </m:oMath>
      <w:r>
        <w:t xml:space="preserve">、</w:t>
      </w:r>
      <m:oMath>
        <m:r>
          <m:t>0.4</m:t>
        </m:r>
      </m:oMath>
      <w:r>
        <w:t xml:space="preserve">、</w:t>
      </w:r>
      <m:oMath>
        <m:r>
          <m:t>0.5</m:t>
        </m:r>
      </m:oMath>
      <w:r>
        <w:t xml:space="preserve"> </w:t>
      </w:r>
      <w:r>
        <w:rPr>
          <w:rFonts w:hint="eastAsia"/>
        </w:rPr>
        <w:t xml:space="preserve">三种情况下的降雨过程线，探讨雨峰靠前与靠后对汇水区初期产流特征的差异性影响。</w:t>
      </w:r>
    </w:p>
    <w:p>
      <w:pPr>
        <w:numPr>
          <w:ilvl w:val="0"/>
          <w:numId w:val="1001"/>
        </w:numPr>
      </w:pPr>
      <w:r>
        <w:rPr>
          <w:rFonts w:hint="eastAsia"/>
        </w:rPr>
        <w:t xml:space="preserve">在构建特定区域的SWMM模型时，若由于城市更新导致某核心子汇水区的不透水率从60%剧烈增大到80%。请在不进行数值计算的前提下，定性且深入地剖析该节点出流过程线在形状上的改变（重点包含洪峰流量幅值、洪峰到达时间、退水段斜率以及总径流容积），并结合非线性水库理论给出严谨的物理学解释。</w:t>
      </w:r>
    </w:p>
    <w:p>
      <w:pPr>
        <w:numPr>
          <w:ilvl w:val="0"/>
          <w:numId w:val="1001"/>
        </w:numPr>
      </w:pPr>
      <w:r>
        <w:rPr>
          <w:rFonts w:hint="eastAsia"/>
        </w:rPr>
        <w:t xml:space="preserve">Horton入渗模型的三个核心参数（</w:t>
      </w:r>
      <m:oMath>
        <m:sSub>
          <m:e>
            <m:r>
              <m:t>f</m:t>
            </m:r>
          </m:e>
          <m:sub>
            <m:r>
              <m:t>0</m:t>
            </m:r>
          </m:sub>
        </m:sSub>
      </m:oMath>
      <w:r>
        <w:t xml:space="preserve">、</w:t>
      </w:r>
      <m:oMath>
        <m:sSub>
          <m:e>
            <m:r>
              <m:t>f</m:t>
            </m:r>
          </m:e>
          <m:sub>
            <m:r>
              <m:rPr>
                <m:sty m:val="p"/>
              </m:rPr>
              <m:t>∞</m:t>
            </m:r>
          </m:sub>
        </m:sSub>
      </m:oMath>
      <w:r>
        <w:t xml:space="preserve">、</w:t>
      </w:r>
      <m:oMath>
        <m:r>
          <m:t>k</m:t>
        </m:r>
      </m:oMath>
      <w:r>
        <w:rPr>
          <w:rFonts w:hint="eastAsia"/>
        </w:rPr>
        <w:t xml:space="preserve">）分别对应了土壤学中的哪些具体物理属性？当土壤处于极度干旱状态与前期降雨导致土壤处于半湿润状态时，这三个参数中哪个会发生显著变化？相比于基于达西定律推导的Green-Ampt入渗物理模型，半经验性质的Horton模型在城市水文模拟中的主要优势与局限性分别是什么？</w:t>
      </w:r>
    </w:p>
    <w:p>
      <w:pPr>
        <w:numPr>
          <w:ilvl w:val="0"/>
          <w:numId w:val="1001"/>
        </w:numPr>
      </w:pPr>
      <w:r>
        <w:rPr>
          <w:rFonts w:hint="eastAsia"/>
        </w:rPr>
        <w:t xml:space="preserve">某城市主干道地下敷设的钢筋混凝土排水圆管直径为</w:t>
      </w:r>
      <w:r>
        <w:t xml:space="preserve"> 800 </w:t>
      </w:r>
      <w:r>
        <w:rPr>
          <w:rFonts w:hint="eastAsia"/>
        </w:rPr>
        <w:t xml:space="preserve">mm，纵向设计坡度为</w:t>
      </w:r>
      <w:r>
        <w:t xml:space="preserve"> </w:t>
      </w:r>
      <w:r>
        <w:rPr>
          <w:rFonts w:hint="eastAsia"/>
        </w:rPr>
        <w:t xml:space="preserve">0.003，实测曼宁系数为</w:t>
      </w:r>
      <w:r>
        <w:t xml:space="preserve"> </w:t>
      </w:r>
      <w:r>
        <w:rPr>
          <w:rFonts w:hint="eastAsia"/>
        </w:rPr>
        <w:t xml:space="preserve">0.013。请根据曼宁公式计算该管道在满流无压状态下的极限过流能力（m</w:t>
      </w:r>
      <m:oMath>
        <m:sSup>
          <m:e>
            <m:r>
              <m:t>​</m:t>
            </m:r>
          </m:e>
          <m:sup>
            <m:r>
              <m:t>3</m:t>
            </m:r>
          </m:sup>
        </m:sSup>
      </m:oMath>
      <w:r>
        <w:rPr>
          <w:rFonts w:hint="eastAsia"/>
        </w:rPr>
        <w:t xml:space="preserve">/s）。若因日常维护不到位，管底发生长期淤积，使得管道的有效通水直径缩减至</w:t>
      </w:r>
      <w:r>
        <w:t xml:space="preserve"> 650 </w:t>
      </w:r>
      <w:r>
        <w:rPr>
          <w:rFonts w:hint="eastAsia"/>
        </w:rPr>
        <w:t xml:space="preserve">mm，重新计算此时的过流能力，并得出流量下降的百分比。这一结果对管网日常养护频率有何启示？</w:t>
      </w:r>
    </w:p>
    <w:p>
      <w:pPr>
        <w:numPr>
          <w:ilvl w:val="0"/>
          <w:numId w:val="1001"/>
        </w:numPr>
      </w:pPr>
      <w:r>
        <w:rPr>
          <w:rFonts w:hint="eastAsia"/>
          <w:b/>
          <w:bCs/>
        </w:rPr>
        <w:t xml:space="preserve">编程题：</w:t>
      </w:r>
      <w:r>
        <w:t xml:space="preserve"> </w:t>
      </w:r>
      <w:r>
        <w:rPr>
          <w:rFonts w:hint="eastAsia"/>
        </w:rPr>
        <w:t xml:space="preserve">芝加哥雨型是城市防汛模型的重要输入边界。请使用Python语言编写一个独立计算脚本，根据式(1.2a)和式(1.2b)生成芝加哥降雨时间序列数据，并利用</w:t>
      </w:r>
      <w:r>
        <w:t xml:space="preserve"> </w:t>
      </w:r>
      <w:r>
        <w:rPr>
          <w:rStyle w:val="VerbatimChar"/>
        </w:rPr>
        <w:t xml:space="preserve">matplotlib</w:t>
      </w:r>
      <w:r>
        <w:t xml:space="preserve"> </w:t>
      </w:r>
      <w:r>
        <w:rPr>
          <w:rFonts w:hint="eastAsia"/>
        </w:rPr>
        <w:t xml:space="preserve">库绘制随时间变化的降雨过程线（Hyetograph）。</w:t>
      </w:r>
    </w:p>
    <w:p>
      <w:pPr>
        <w:pStyle w:val="Compact"/>
        <w:numPr>
          <w:ilvl w:val="1"/>
          <w:numId w:val="1002"/>
        </w:numPr>
      </w:pPr>
      <w:r>
        <w:rPr>
          <w:rFonts w:hint="eastAsia"/>
          <w:b/>
          <w:bCs/>
        </w:rPr>
        <w:t xml:space="preserve">设定计算条件：</w:t>
      </w:r>
      <w:r>
        <w:t xml:space="preserve"> </w:t>
      </w:r>
      <w:r>
        <w:rPr>
          <w:rFonts w:hint="eastAsia"/>
        </w:rPr>
        <w:t xml:space="preserve">重现期</w:t>
      </w:r>
      <w:r>
        <w:t xml:space="preserve"> </w:t>
      </w:r>
      <m:oMath>
        <m:r>
          <m:t>P</m:t>
        </m:r>
        <m:r>
          <m:rPr>
            <m:sty m:val="p"/>
          </m:rPr>
          <m:t>=</m:t>
        </m:r>
        <m:r>
          <m:t>5</m:t>
        </m:r>
      </m:oMath>
      <w:r>
        <w:t xml:space="preserve"> </w:t>
      </w:r>
      <w:r>
        <w:rPr>
          <w:rFonts w:hint="eastAsia"/>
        </w:rPr>
        <w:t xml:space="preserve">年，降雨总历时</w:t>
      </w:r>
      <w:r>
        <w:t xml:space="preserve"> </w:t>
      </w:r>
      <m:oMath>
        <m:sSub>
          <m:e>
            <m:r>
              <m:t>t</m:t>
            </m:r>
          </m:e>
          <m:sub>
            <m:r>
              <m:t>d</m:t>
            </m:r>
          </m:sub>
        </m:sSub>
        <m:r>
          <m:rPr>
            <m:sty m:val="p"/>
          </m:rPr>
          <m:t>=</m:t>
        </m:r>
        <m:r>
          <m:t>120</m:t>
        </m:r>
      </m:oMath>
      <w:r>
        <w:t xml:space="preserve"> </w:t>
      </w:r>
      <w:r>
        <w:rPr>
          <w:rFonts w:hint="eastAsia"/>
        </w:rPr>
        <w:t xml:space="preserve">分钟，时间步长</w:t>
      </w:r>
      <w:r>
        <w:t xml:space="preserve"> </w:t>
      </w:r>
      <m:oMath>
        <m:r>
          <m:rPr>
            <m:sty m:val="p"/>
          </m:rPr>
          <m:t>Δ</m:t>
        </m:r>
        <m:r>
          <m:t>t</m:t>
        </m:r>
        <m:r>
          <m:rPr>
            <m:sty m:val="p"/>
          </m:rPr>
          <m:t>=</m:t>
        </m:r>
        <m:r>
          <m:t>1</m:t>
        </m:r>
      </m:oMath>
      <w:r>
        <w:t xml:space="preserve"> </w:t>
      </w:r>
      <w:r>
        <w:rPr>
          <w:rFonts w:hint="eastAsia"/>
        </w:rPr>
        <w:t xml:space="preserve">分钟。</w:t>
      </w:r>
    </w:p>
    <w:p>
      <w:pPr>
        <w:pStyle w:val="Compact"/>
        <w:numPr>
          <w:ilvl w:val="1"/>
          <w:numId w:val="1002"/>
        </w:numPr>
      </w:pPr>
      <w:r>
        <w:rPr>
          <w:rFonts w:hint="eastAsia"/>
          <w:b/>
          <w:bCs/>
        </w:rPr>
        <w:t xml:space="preserve">暴雨强度公式经验参数取值：</w:t>
      </w:r>
      <w:r>
        <w:t xml:space="preserve"> </w:t>
      </w:r>
      <m:oMath>
        <m:sSub>
          <m:e>
            <m:r>
              <m:t>A</m:t>
            </m:r>
          </m:e>
          <m:sub>
            <m:r>
              <m:t>1</m:t>
            </m:r>
          </m:sub>
        </m:sSub>
        <m:r>
          <m:rPr>
            <m:sty m:val="p"/>
          </m:rPr>
          <m:t>=</m:t>
        </m:r>
        <m:r>
          <m:t>2000</m:t>
        </m:r>
      </m:oMath>
      <w:r>
        <w:rPr>
          <w:rFonts w:hint="eastAsia"/>
        </w:rPr>
        <w:t xml:space="preserve">，</w:t>
      </w:r>
      <m:oMath>
        <m:r>
          <m:t>C</m:t>
        </m:r>
        <m:r>
          <m:rPr>
            <m:sty m:val="p"/>
          </m:rPr>
          <m:t>=</m:t>
        </m:r>
        <m:r>
          <m:t>0.1</m:t>
        </m:r>
      </m:oMath>
      <w:r>
        <w:rPr>
          <w:rFonts w:hint="eastAsia"/>
        </w:rPr>
        <w:t xml:space="preserve">，</w:t>
      </w:r>
      <m:oMath>
        <m:r>
          <m:t>b</m:t>
        </m:r>
        <m:r>
          <m:rPr>
            <m:sty m:val="p"/>
          </m:rPr>
          <m:t>=</m:t>
        </m:r>
        <m:r>
          <m:t>12</m:t>
        </m:r>
      </m:oMath>
      <w:r>
        <w:rPr>
          <w:rFonts w:hint="eastAsia"/>
        </w:rPr>
        <w:t xml:space="preserve">，</w:t>
      </w:r>
      <m:oMath>
        <m:r>
          <m:t>n</m:t>
        </m:r>
        <m:r>
          <m:rPr>
            <m:sty m:val="p"/>
          </m:rPr>
          <m:t>=</m:t>
        </m:r>
        <m:r>
          <m:t>0.6</m:t>
        </m:r>
      </m:oMath>
      <w:r>
        <w:rPr>
          <w:rFonts w:hint="eastAsia"/>
        </w:rPr>
        <w:t xml:space="preserve">，雨峰位置系数</w:t>
      </w:r>
      <w:r>
        <w:t xml:space="preserve"> </w:t>
      </w:r>
      <m:oMath>
        <m:r>
          <m:t>r</m:t>
        </m:r>
        <m:r>
          <m:rPr>
            <m:sty m:val="p"/>
          </m:rPr>
          <m:t>=</m:t>
        </m:r>
        <m:r>
          <m:t>0.4</m:t>
        </m:r>
      </m:oMath>
      <w:r>
        <w:t xml:space="preserve">。</w:t>
      </w:r>
    </w:p>
    <w:p>
      <w:pPr>
        <w:pStyle w:val="Compact"/>
        <w:numPr>
          <w:ilvl w:val="1"/>
          <w:numId w:val="1002"/>
        </w:numPr>
      </w:pPr>
      <w:r>
        <w:rPr>
          <w:rFonts w:hint="eastAsia"/>
          <w:b/>
          <w:bCs/>
        </w:rPr>
        <w:t xml:space="preserve">要求：</w:t>
      </w:r>
      <w:r>
        <w:t xml:space="preserve"> </w:t>
      </w:r>
      <w:r>
        <w:rPr>
          <w:rFonts w:hint="eastAsia"/>
        </w:rPr>
        <w:t xml:space="preserve">代码需包含详细注释，控制台输出峰值降雨强度发生的时间及对应强度值，并将过程线绘制为高质量柱状图形式的降雨图表。</w:t>
      </w:r>
    </w:p>
    <w:bookmarkEnd w:id="19"/>
    <w:bookmarkStart w:id="20"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城市排水管网的暴雨径流模拟，本质上是对分布式水力系统的时空响应建模。SWMM中的Saint-Venant方程与长距离输水工程中的明渠非恒定流方程在数学形式上完全相同——都是双曲型偏微分方程的有限差分离散求解。水系统控制论（CHS）指出，城市管网和调水渠道共享同一”统一传递函数族”（Family</w:t>
      </w:r>
      <w:r>
        <w:t xml:space="preserve"> </w:t>
      </w:r>
      <m:oMath>
        <m:r>
          <m:t>α</m:t>
        </m:r>
      </m:oMath>
      <w:r>
        <w:t xml:space="preserve"> </w:t>
      </w:r>
      <w:r>
        <w:rPr>
          <w:rFonts w:hint="eastAsia"/>
        </w:rPr>
        <w:t xml:space="preserve">积分型），其差异仅在于参数取值范围和边界条件类型，这一结构同构性为跨领域的建模方法迁移提供了理论基础（Lei,</w:t>
      </w:r>
      <w:r>
        <w:t xml:space="preserve"> </w:t>
      </w:r>
      <w:r>
        <w:rPr>
          <w:rFonts w:hint="eastAsia"/>
        </w:rPr>
        <w:t xml:space="preserve">2025a）[REF_PENDING]。随着人工智能技术的突破，将传统的SWMM机理模型与深度学习网络（如物理信息神经网络</w:t>
      </w:r>
      <w:r>
        <w:t xml:space="preserve"> </w:t>
      </w:r>
      <w:r>
        <w:rPr>
          <w:rFonts w:hint="eastAsia"/>
        </w:rPr>
        <w:t xml:space="preserve">PINNs）相融合，正成为新一代城市水务数字孪生技术的爆发点。</w:t>
      </w:r>
    </w:p>
    <w:bookmarkEnd w:id="20"/>
    <w:bookmarkStart w:id="21" w:name="参考文献"/>
    <w:p>
      <w:pPr>
        <w:pStyle w:val="Heading2"/>
      </w:pPr>
      <w:r>
        <w:rPr>
          <w:rStyle w:val="SectionNumber"/>
        </w:rPr>
        <w:t xml:space="preserve">1.9</w:t>
      </w:r>
      <w:r>
        <w:tab/>
      </w:r>
      <w:r>
        <w:rPr>
          <w:rFonts w:hint="eastAsia"/>
        </w:rPr>
        <w:t xml:space="preserve">参考文献</w:t>
      </w:r>
    </w:p>
    <w:p>
      <w:pPr>
        <w:pStyle w:val="FirstParagraph"/>
      </w:pPr>
      <w:r>
        <w:t xml:space="preserve">[1] Rossman L A. Storm Water Management Model Reference Manual Volume I — Hydrology (Revised)[R]. EPA/600/R-15/162A, U.S. Environmental Protection Agency, 2015.</w:t>
      </w:r>
    </w:p>
    <w:p>
      <w:pPr>
        <w:pStyle w:val="BodyText"/>
      </w:pPr>
      <w:r>
        <w:t xml:space="preserve">[2] Horton R E. An approach toward a physical interpretation of infiltration capacity[J]. Soil Science Society of America Journal, 1941, 5(C): 399-417.</w:t>
      </w:r>
    </w:p>
    <w:p>
      <w:pPr>
        <w:pStyle w:val="BodyText"/>
      </w:pPr>
      <w:r>
        <w:t xml:space="preserve">[3] Keifer C J, Chu H H. Synthetic storm pattern for drainage design[J]. Journal of the Hydraulics Division, 1957, 83(4): 1-25.</w:t>
      </w:r>
    </w:p>
    <w:p>
      <w:pPr>
        <w:pStyle w:val="BodyText"/>
      </w:pPr>
      <w:r>
        <w:t xml:space="preserve">[4] [REF_PENDING] </w:t>
      </w:r>
      <w:r>
        <w:rPr>
          <w:rFonts w:hint="eastAsia"/>
        </w:rPr>
        <w:t xml:space="preserve">岑国平.</w:t>
      </w:r>
      <w:r>
        <w:t xml:space="preserve"> </w:t>
      </w:r>
      <w:r>
        <w:rPr>
          <w:rFonts w:hint="eastAsia"/>
        </w:rPr>
        <w:t xml:space="preserve">城市雨水径流计算方法与应用[M].</w:t>
      </w:r>
      <w:r>
        <w:t xml:space="preserve"> </w:t>
      </w:r>
      <w:r>
        <w:rPr>
          <w:rFonts w:hint="eastAsia"/>
        </w:rPr>
        <w:t xml:space="preserve">北京:</w:t>
      </w:r>
      <w:r>
        <w:t xml:space="preserve"> </w:t>
      </w:r>
      <w:r>
        <w:rPr>
          <w:rFonts w:hint="eastAsia"/>
        </w:rPr>
        <w:t xml:space="preserve">中国建筑工业出版社,</w:t>
      </w:r>
      <w:r>
        <w:t xml:space="preserve"> 2013.</w:t>
      </w:r>
    </w:p>
    <w:p>
      <w:pPr>
        <w:pStyle w:val="BodyText"/>
      </w:pPr>
      <w:r>
        <w:t xml:space="preserve">[5] </w:t>
      </w:r>
      <w:r>
        <w:rPr>
          <w:rFonts w:hint="eastAsia"/>
        </w:rPr>
        <w:t xml:space="preserve">仇保兴.</w:t>
      </w:r>
      <w:r>
        <w:t xml:space="preserve"> </w:t>
      </w:r>
      <w:r>
        <w:rPr>
          <w:rFonts w:hint="eastAsia"/>
        </w:rPr>
        <w:t xml:space="preserve">海绵城市(LID)的内涵、途径与展望[J].</w:t>
      </w:r>
      <w:r>
        <w:t xml:space="preserve"> </w:t>
      </w:r>
      <w:r>
        <w:rPr>
          <w:rFonts w:hint="eastAsia"/>
        </w:rPr>
        <w:t xml:space="preserve">给水排水,</w:t>
      </w:r>
      <w:r>
        <w:t xml:space="preserve"> 2015, 41(3): 1-7.</w:t>
      </w:r>
    </w:p>
    <w:p>
      <w:r>
        <w:pict>
          <v:rect style="width:0;height:1.5pt" o:hralign="center" o:hrstd="t" o:hr="t"/>
        </w:pict>
      </w:r>
    </w:p>
    <w:bookmarkEnd w:id="21"/>
    <w:bookmarkStart w:id="2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ch01_swmm_core_sim.py</w:t>
      </w:r>
      <w:r>
        <w:br/>
      </w:r>
      <w:r>
        <w:rPr>
          <w:rStyle w:val="CommentTok"/>
        </w:rPr>
        <w:t xml:space="preserve">第1章核心算法仿真：Chicago雨型 -&gt; Horton入渗 -&gt; 非线性水库汇流</w:t>
      </w:r>
      <w:r>
        <w:br/>
      </w:r>
      <w:r>
        <w:rPr>
          <w:rStyle w:val="CommentTok"/>
        </w:rPr>
        <w:t xml:space="preserve">依赖: 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br/>
      </w:r>
      <w:r>
        <w:rPr>
          <w:rStyle w:val="KeywordTok"/>
        </w:rPr>
        <w:t xml:space="preserve">def</w:t>
      </w:r>
      <w:r>
        <w:rPr>
          <w:rStyle w:val="NormalTok"/>
        </w:rPr>
        <w:t xml:space="preserve"> chicago_hyetograph(P</w:t>
      </w:r>
      <w:r>
        <w:rPr>
          <w:rStyle w:val="OperatorTok"/>
        </w:rPr>
        <w:t xml:space="preserve">=</w:t>
      </w:r>
      <w:r>
        <w:rPr>
          <w:rStyle w:val="DecValTok"/>
        </w:rPr>
        <w:t xml:space="preserve">5</w:t>
      </w:r>
      <w:r>
        <w:rPr>
          <w:rStyle w:val="NormalTok"/>
        </w:rPr>
        <w:t xml:space="preserve">, td_min</w:t>
      </w:r>
      <w:r>
        <w:rPr>
          <w:rStyle w:val="OperatorTok"/>
        </w:rPr>
        <w:t xml:space="preserve">=</w:t>
      </w:r>
      <w:r>
        <w:rPr>
          <w:rStyle w:val="DecValTok"/>
        </w:rPr>
        <w:t xml:space="preserve">120</w:t>
      </w:r>
      <w:r>
        <w:rPr>
          <w:rStyle w:val="NormalTok"/>
        </w:rPr>
        <w:t xml:space="preserve">, dt_min</w:t>
      </w:r>
      <w:r>
        <w:rPr>
          <w:rStyle w:val="OperatorTok"/>
        </w:rPr>
        <w:t xml:space="preserve">=</w:t>
      </w:r>
      <w:r>
        <w:rPr>
          <w:rStyle w:val="DecValTok"/>
        </w:rPr>
        <w:t xml:space="preserve">1</w:t>
      </w:r>
      <w:r>
        <w:rPr>
          <w:rStyle w:val="NormalTok"/>
        </w:rPr>
        <w:t xml:space="preserve">, A1</w:t>
      </w:r>
      <w:r>
        <w:rPr>
          <w:rStyle w:val="OperatorTok"/>
        </w:rPr>
        <w:t xml:space="preserve">=</w:t>
      </w:r>
      <w:r>
        <w:rPr>
          <w:rStyle w:val="DecValTok"/>
        </w:rPr>
        <w:t xml:space="preserve">2000</w:t>
      </w:r>
      <w:r>
        <w:rPr>
          <w:rStyle w:val="NormalTok"/>
        </w:rPr>
        <w:t xml:space="preserve">, C</w:t>
      </w:r>
      <w:r>
        <w:rPr>
          <w:rStyle w:val="OperatorTok"/>
        </w:rPr>
        <w:t xml:space="preserve">=</w:t>
      </w:r>
      <w:r>
        <w:rPr>
          <w:rStyle w:val="FloatTok"/>
        </w:rPr>
        <w:t xml:space="preserve">0.1</w:t>
      </w:r>
      <w:r>
        <w:rPr>
          <w:rStyle w:val="NormalTok"/>
        </w:rPr>
        <w:t xml:space="preserve">, b</w:t>
      </w:r>
      <w:r>
        <w:rPr>
          <w:rStyle w:val="OperatorTok"/>
        </w:rPr>
        <w:t xml:space="preserve">=</w:t>
      </w:r>
      <w:r>
        <w:rPr>
          <w:rStyle w:val="DecValTok"/>
        </w:rPr>
        <w:t xml:space="preserve">12</w:t>
      </w:r>
      <w:r>
        <w:rPr>
          <w:rStyle w:val="NormalTok"/>
        </w:rPr>
        <w:t xml:space="preserve">, n</w:t>
      </w:r>
      <w:r>
        <w:rPr>
          <w:rStyle w:val="OperatorTok"/>
        </w:rPr>
        <w:t xml:space="preserve">=</w:t>
      </w:r>
      <w:r>
        <w:rPr>
          <w:rStyle w:val="FloatTok"/>
        </w:rPr>
        <w:t xml:space="preserve">0.6</w:t>
      </w:r>
      <w:r>
        <w:rPr>
          <w:rStyle w:val="NormalTok"/>
        </w:rPr>
        <w:t xml:space="preserve">, r</w:t>
      </w:r>
      <w:r>
        <w:rPr>
          <w:rStyle w:val="OperatorTok"/>
        </w:rPr>
        <w:t xml:space="preserve">=</w:t>
      </w:r>
      <w:r>
        <w:rPr>
          <w:rStyle w:val="FloatTok"/>
        </w:rPr>
        <w:t xml:space="preserve">0.4</w:t>
      </w:r>
      <w:r>
        <w:rPr>
          <w:rStyle w:val="NormalTok"/>
        </w:rPr>
        <w:t xml:space="preserve">):</w:t>
      </w:r>
      <w:r>
        <w:br/>
      </w:r>
      <w:r>
        <w:rPr>
          <w:rStyle w:val="NormalTok"/>
        </w:rPr>
        <w:t xml:space="preserve">    </w:t>
      </w:r>
      <w:r>
        <w:rPr>
          <w:rStyle w:val="CommentTok"/>
        </w:rPr>
        <w:t xml:space="preserve">"""</w:t>
      </w:r>
      <w:r>
        <w:br/>
      </w:r>
      <w:r>
        <w:rPr>
          <w:rStyle w:val="CommentTok"/>
        </w:rPr>
        <w:t xml:space="preserve">    按教材式(1.2a)(1.2b)生成芝加哥雨型</w:t>
      </w:r>
      <w:r>
        <w:br/>
      </w:r>
      <w:r>
        <w:rPr>
          <w:rStyle w:val="CommentTok"/>
        </w:rPr>
        <w:t xml:space="preserve">    返回:</w:t>
      </w:r>
      <w:r>
        <w:br/>
      </w:r>
      <w:r>
        <w:rPr>
          <w:rStyle w:val="CommentTok"/>
        </w:rPr>
        <w:t xml:space="preserve">        t_min: 时间(min)</w:t>
      </w:r>
      <w:r>
        <w:br/>
      </w:r>
      <w:r>
        <w:rPr>
          <w:rStyle w:val="CommentTok"/>
        </w:rPr>
        <w:t xml:space="preserve">        i_mm_h: 降雨强度(mm/h)</w:t>
      </w:r>
      <w:r>
        <w:br/>
      </w:r>
      <w:r>
        <w:rPr>
          <w:rStyle w:val="CommentTok"/>
        </w:rPr>
        <w:t xml:space="preserve">    """</w:t>
      </w:r>
      <w:r>
        <w:br/>
      </w:r>
      <w:r>
        <w:rPr>
          <w:rStyle w:val="NormalTok"/>
        </w:rPr>
        <w:t xml:space="preserve">    t_min </w:t>
      </w:r>
      <w:r>
        <w:rPr>
          <w:rStyle w:val="OperatorTok"/>
        </w:rPr>
        <w:t xml:space="preserve">=</w:t>
      </w:r>
      <w:r>
        <w:rPr>
          <w:rStyle w:val="NormalTok"/>
        </w:rPr>
        <w:t xml:space="preserve"> np.arange(</w:t>
      </w:r>
      <w:r>
        <w:rPr>
          <w:rStyle w:val="DecValTok"/>
        </w:rPr>
        <w:t xml:space="preserve">0</w:t>
      </w:r>
      <w:r>
        <w:rPr>
          <w:rStyle w:val="NormalTok"/>
        </w:rPr>
        <w:t xml:space="preserve">, td_min </w:t>
      </w:r>
      <w:r>
        <w:rPr>
          <w:rStyle w:val="OperatorTok"/>
        </w:rPr>
        <w:t xml:space="preserve">+</w:t>
      </w:r>
      <w:r>
        <w:rPr>
          <w:rStyle w:val="NormalTok"/>
        </w:rPr>
        <w:t xml:space="preserve"> dt_min, dt_min, dtype</w:t>
      </w:r>
      <w:r>
        <w:rPr>
          <w:rStyle w:val="OperatorTok"/>
        </w:rPr>
        <w:t xml:space="preserve">=</w:t>
      </w:r>
      <w:r>
        <w:rPr>
          <w:rStyle w:val="BuiltInTok"/>
        </w:rPr>
        <w:t xml:space="preserve">float</w:t>
      </w:r>
      <w:r>
        <w:rPr>
          <w:rStyle w:val="NormalTok"/>
        </w:rPr>
        <w:t xml:space="preserve">)</w:t>
      </w:r>
      <w:r>
        <w:br/>
      </w:r>
      <w:r>
        <w:rPr>
          <w:rStyle w:val="NormalTok"/>
        </w:rPr>
        <w:t xml:space="preserve">    tp </w:t>
      </w:r>
      <w:r>
        <w:rPr>
          <w:rStyle w:val="OperatorTok"/>
        </w:rPr>
        <w:t xml:space="preserve">=</w:t>
      </w:r>
      <w:r>
        <w:rPr>
          <w:rStyle w:val="NormalTok"/>
        </w:rPr>
        <w:t xml:space="preserve"> r </w:t>
      </w:r>
      <w:r>
        <w:rPr>
          <w:rStyle w:val="OperatorTok"/>
        </w:rPr>
        <w:t xml:space="preserve">*</w:t>
      </w:r>
      <w:r>
        <w:rPr>
          <w:rStyle w:val="NormalTok"/>
        </w:rPr>
        <w:t xml:space="preserve"> td_min</w:t>
      </w:r>
      <w:r>
        <w:br/>
      </w:r>
      <w:r>
        <w:rPr>
          <w:rStyle w:val="NormalTok"/>
        </w:rPr>
        <w:t xml:space="preserve">    A </w:t>
      </w:r>
      <w:r>
        <w:rPr>
          <w:rStyle w:val="OperatorTok"/>
        </w:rPr>
        <w:t xml:space="preserve">=</w:t>
      </w:r>
      <w:r>
        <w:rPr>
          <w:rStyle w:val="NormalTok"/>
        </w:rPr>
        <w:t xml:space="preserve"> A1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np.log10(P))  </w:t>
      </w:r>
      <w:r>
        <w:rPr>
          <w:rStyle w:val="CommentTok"/>
        </w:rPr>
        <w:t xml:space="preserve"># 与重现期相关的放大系数</w:t>
      </w:r>
      <w:r>
        <w:br/>
      </w:r>
      <w:r>
        <w:br/>
      </w:r>
      <w:r>
        <w:rPr>
          <w:rStyle w:val="NormalTok"/>
        </w:rPr>
        <w:t xml:space="preserve">    i_mm_min </w:t>
      </w:r>
      <w:r>
        <w:rPr>
          <w:rStyle w:val="OperatorTok"/>
        </w:rPr>
        <w:t xml:space="preserve">=</w:t>
      </w:r>
      <w:r>
        <w:rPr>
          <w:rStyle w:val="NormalTok"/>
        </w:rPr>
        <w:t xml:space="preserve"> np.zeros_like(t_min)</w:t>
      </w:r>
      <w:r>
        <w:br/>
      </w:r>
      <w:r>
        <w:rPr>
          <w:rStyle w:val="NormalTok"/>
        </w:rPr>
        <w:t xml:space="preserve">    </w:t>
      </w:r>
      <w:r>
        <w:rPr>
          <w:rStyle w:val="ControlFlowTok"/>
        </w:rPr>
        <w:t xml:space="preserve">for</w:t>
      </w:r>
      <w:r>
        <w:rPr>
          <w:rStyle w:val="NormalTok"/>
        </w:rPr>
        <w:t xml:space="preserve"> k, t </w:t>
      </w:r>
      <w:r>
        <w:rPr>
          <w:rStyle w:val="KeywordTok"/>
        </w:rPr>
        <w:t xml:space="preserve">in</w:t>
      </w:r>
      <w:r>
        <w:rPr>
          <w:rStyle w:val="NormalTok"/>
        </w:rPr>
        <w:t xml:space="preserve"> </w:t>
      </w:r>
      <w:r>
        <w:rPr>
          <w:rStyle w:val="BuiltInTok"/>
        </w:rPr>
        <w:t xml:space="preserve">enumerate</w:t>
      </w:r>
      <w:r>
        <w:rPr>
          <w:rStyle w:val="NormalTok"/>
        </w:rPr>
        <w:t xml:space="preserve">(t_min):</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tp:</w:t>
      </w:r>
      <w:r>
        <w:br/>
      </w:r>
      <w:r>
        <w:rPr>
          <w:rStyle w:val="NormalTok"/>
        </w:rPr>
        <w:t xml:space="preserve">            tb </w:t>
      </w:r>
      <w:r>
        <w:rPr>
          <w:rStyle w:val="OperatorTok"/>
        </w:rPr>
        <w:t xml:space="preserve">=</w:t>
      </w:r>
      <w:r>
        <w:rPr>
          <w:rStyle w:val="NormalTok"/>
        </w:rPr>
        <w:t xml:space="preserve"> tp </w:t>
      </w:r>
      <w:r>
        <w:rPr>
          <w:rStyle w:val="OperatorTok"/>
        </w:rPr>
        <w:t xml:space="preserve">-</w:t>
      </w:r>
      <w:r>
        <w:rPr>
          <w:rStyle w:val="NormalTok"/>
        </w:rPr>
        <w:t xml:space="preserve"> t</w:t>
      </w:r>
      <w:r>
        <w:br/>
      </w:r>
      <w:r>
        <w:rPr>
          <w:rStyle w:val="NormalTok"/>
        </w:rPr>
        <w:t xml:space="preserve">            den </w:t>
      </w:r>
      <w:r>
        <w:rPr>
          <w:rStyle w:val="OperatorTok"/>
        </w:rPr>
        <w:t xml:space="preserve">=</w:t>
      </w:r>
      <w:r>
        <w:rPr>
          <w:rStyle w:val="NormalTok"/>
        </w:rPr>
        <w:t xml:space="preserve"> (tb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n</w:t>
      </w:r>
      <w:r>
        <w:br/>
      </w:r>
      <w:r>
        <w:rPr>
          <w:rStyle w:val="NormalTok"/>
        </w:rPr>
        <w:t xml:space="preserve">            i_mm_min[k]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(tb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n) </w:t>
      </w:r>
      <w:r>
        <w:rPr>
          <w:rStyle w:val="OperatorTok"/>
        </w:rPr>
        <w:t xml:space="preserve">/</w:t>
      </w:r>
      <w:r>
        <w:rPr>
          <w:rStyle w:val="NormalTok"/>
        </w:rPr>
        <w:t xml:space="preserve"> den</w:t>
      </w:r>
      <w:r>
        <w:br/>
      </w:r>
      <w:r>
        <w:rPr>
          <w:rStyle w:val="NormalTok"/>
        </w:rPr>
        <w:t xml:space="preserve">        </w:t>
      </w:r>
      <w:r>
        <w:rPr>
          <w:rStyle w:val="ControlFlowTok"/>
        </w:rPr>
        <w:t xml:space="preserve">else</w:t>
      </w:r>
      <w:r>
        <w:rPr>
          <w:rStyle w:val="NormalTok"/>
        </w:rPr>
        <w:t xml:space="preserve">:</w:t>
      </w:r>
      <w:r>
        <w:br/>
      </w:r>
      <w:r>
        <w:rPr>
          <w:rStyle w:val="NormalTok"/>
        </w:rPr>
        <w:t xml:space="preserve">            ta </w:t>
      </w:r>
      <w:r>
        <w:rPr>
          <w:rStyle w:val="OperatorTok"/>
        </w:rPr>
        <w:t xml:space="preserve">=</w:t>
      </w:r>
      <w:r>
        <w:rPr>
          <w:rStyle w:val="NormalTok"/>
        </w:rPr>
        <w:t xml:space="preserve"> t </w:t>
      </w:r>
      <w:r>
        <w:rPr>
          <w:rStyle w:val="OperatorTok"/>
        </w:rPr>
        <w:t xml:space="preserve">-</w:t>
      </w:r>
      <w:r>
        <w:rPr>
          <w:rStyle w:val="NormalTok"/>
        </w:rPr>
        <w:t xml:space="preserve"> tp</w:t>
      </w:r>
      <w:r>
        <w:br/>
      </w:r>
      <w:r>
        <w:rPr>
          <w:rStyle w:val="NormalTok"/>
        </w:rPr>
        <w:t xml:space="preserve">            den </w:t>
      </w:r>
      <w:r>
        <w:rPr>
          <w:rStyle w:val="OperatorTok"/>
        </w:rPr>
        <w:t xml:space="preserve">=</w:t>
      </w:r>
      <w:r>
        <w:rPr>
          <w:rStyle w:val="NormalTok"/>
        </w:rPr>
        <w:t xml:space="preserve"> (ta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n</w:t>
      </w:r>
      <w:r>
        <w:br/>
      </w:r>
      <w:r>
        <w:rPr>
          <w:rStyle w:val="NormalTok"/>
        </w:rPr>
        <w:t xml:space="preserve">            i_mm_min[k] </w:t>
      </w:r>
      <w:r>
        <w:rPr>
          <w:rStyle w:val="OperatorTok"/>
        </w:rPr>
        <w:t xml:space="preserve">=</w:t>
      </w:r>
      <w:r>
        <w:rPr>
          <w:rStyle w:val="NormalTok"/>
        </w:rPr>
        <w:t xml:space="preserve"> A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(ta </w:t>
      </w:r>
      <w:r>
        <w:rPr>
          <w:rStyle w:val="OperatorTok"/>
        </w:rPr>
        <w:t xml:space="preserve">+</w:t>
      </w:r>
      <w:r>
        <w:rPr>
          <w:rStyle w:val="NormalTok"/>
        </w:rPr>
        <w:t xml:space="preserve"> r </w:t>
      </w:r>
      <w:r>
        <w:rPr>
          <w:rStyle w:val="OperatorTok"/>
        </w:rPr>
        <w:t xml:space="preserve">*</w:t>
      </w:r>
      <w:r>
        <w:rPr>
          <w:rStyle w:val="NormalTok"/>
        </w:rPr>
        <w:t xml:space="preserve"> b) </w:t>
      </w:r>
      <w:r>
        <w:rPr>
          <w:rStyle w:val="OperatorTok"/>
        </w:rPr>
        <w:t xml:space="preserve">+</w:t>
      </w:r>
      <w:r>
        <w:rPr>
          <w:rStyle w:val="NormalTok"/>
        </w:rPr>
        <w:t xml:space="preserve"> n) </w:t>
      </w:r>
      <w:r>
        <w:rPr>
          <w:rStyle w:val="OperatorTok"/>
        </w:rPr>
        <w:t xml:space="preserve">/</w:t>
      </w:r>
      <w:r>
        <w:rPr>
          <w:rStyle w:val="NormalTok"/>
        </w:rPr>
        <w:t xml:space="preserve"> den</w:t>
      </w:r>
      <w:r>
        <w:br/>
      </w:r>
      <w:r>
        <w:br/>
      </w:r>
      <w:r>
        <w:rPr>
          <w:rStyle w:val="NormalTok"/>
        </w:rPr>
        <w:t xml:space="preserve">    </w:t>
      </w:r>
      <w:r>
        <w:rPr>
          <w:rStyle w:val="ControlFlowTok"/>
        </w:rPr>
        <w:t xml:space="preserve">return</w:t>
      </w:r>
      <w:r>
        <w:rPr>
          <w:rStyle w:val="NormalTok"/>
        </w:rPr>
        <w:t xml:space="preserve"> t_min, i_mm_min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mm/min -&gt; mm/h</w:t>
      </w:r>
      <w:r>
        <w:br/>
      </w:r>
      <w:r>
        <w:br/>
      </w:r>
      <w:r>
        <w:br/>
      </w:r>
      <w:r>
        <w:rPr>
          <w:rStyle w:val="KeywordTok"/>
        </w:rPr>
        <w:t xml:space="preserve">def</w:t>
      </w:r>
      <w:r>
        <w:rPr>
          <w:rStyle w:val="NormalTok"/>
        </w:rPr>
        <w:t xml:space="preserve"> runoff_simulation(</w:t>
      </w:r>
      <w:r>
        <w:br/>
      </w:r>
      <w:r>
        <w:rPr>
          <w:rStyle w:val="NormalTok"/>
        </w:rPr>
        <w:t xml:space="preserve">    rain_mm_h,</w:t>
      </w:r>
      <w:r>
        <w:br/>
      </w:r>
      <w:r>
        <w:rPr>
          <w:rStyle w:val="NormalTok"/>
        </w:rPr>
        <w:t xml:space="preserve">    dt_min</w:t>
      </w:r>
      <w:r>
        <w:rPr>
          <w:rStyle w:val="OperatorTok"/>
        </w:rPr>
        <w:t xml:space="preserve">=</w:t>
      </w:r>
      <w:r>
        <w:rPr>
          <w:rStyle w:val="DecValTok"/>
        </w:rPr>
        <w:t xml:space="preserve">1</w:t>
      </w:r>
      <w:r>
        <w:rPr>
          <w:rStyle w:val="NormalTok"/>
        </w:rPr>
        <w:t xml:space="preserve">,</w:t>
      </w:r>
      <w:r>
        <w:br/>
      </w:r>
      <w:r>
        <w:rPr>
          <w:rStyle w:val="NormalTok"/>
        </w:rPr>
        <w:t xml:space="preserve">    area_km2</w:t>
      </w:r>
      <w:r>
        <w:rPr>
          <w:rStyle w:val="OperatorTok"/>
        </w:rPr>
        <w:t xml:space="preserve">=</w:t>
      </w:r>
      <w:r>
        <w:rPr>
          <w:rStyle w:val="FloatTok"/>
        </w:rPr>
        <w:t xml:space="preserve">1.5</w:t>
      </w:r>
      <w:r>
        <w:rPr>
          <w:rStyle w:val="NormalTok"/>
        </w:rPr>
        <w:t xml:space="preserve">,</w:t>
      </w:r>
      <w:r>
        <w:br/>
      </w:r>
      <w:r>
        <w:rPr>
          <w:rStyle w:val="NormalTok"/>
        </w:rPr>
        <w:t xml:space="preserve">    imperv</w:t>
      </w:r>
      <w:r>
        <w:rPr>
          <w:rStyle w:val="OperatorTok"/>
        </w:rPr>
        <w:t xml:space="preserve">=</w:t>
      </w:r>
      <w:r>
        <w:rPr>
          <w:rStyle w:val="FloatTok"/>
        </w:rPr>
        <w:t xml:space="preserve">0.62</w:t>
      </w:r>
      <w:r>
        <w:rPr>
          <w:rStyle w:val="NormalTok"/>
        </w:rPr>
        <w:t xml:space="preserve">,</w:t>
      </w:r>
      <w:r>
        <w:br/>
      </w:r>
      <w:r>
        <w:rPr>
          <w:rStyle w:val="NormalTok"/>
        </w:rPr>
        <w:t xml:space="preserve">    f0</w:t>
      </w:r>
      <w:r>
        <w:rPr>
          <w:rStyle w:val="OperatorTok"/>
        </w:rPr>
        <w:t xml:space="preserve">=</w:t>
      </w:r>
      <w:r>
        <w:rPr>
          <w:rStyle w:val="FloatTok"/>
        </w:rPr>
        <w:t xml:space="preserve">65.0</w:t>
      </w:r>
      <w:r>
        <w:rPr>
          <w:rStyle w:val="NormalTok"/>
        </w:rPr>
        <w:t xml:space="preserve">,</w:t>
      </w:r>
      <w:r>
        <w:br/>
      </w:r>
      <w:r>
        <w:rPr>
          <w:rStyle w:val="NormalTok"/>
        </w:rPr>
        <w:t xml:space="preserve">    f_inf</w:t>
      </w:r>
      <w:r>
        <w:rPr>
          <w:rStyle w:val="OperatorTok"/>
        </w:rPr>
        <w:t xml:space="preserve">=</w:t>
      </w:r>
      <w:r>
        <w:rPr>
          <w:rStyle w:val="FloatTok"/>
        </w:rPr>
        <w:t xml:space="preserve">6.0</w:t>
      </w:r>
      <w:r>
        <w:rPr>
          <w:rStyle w:val="NormalTok"/>
        </w:rPr>
        <w:t xml:space="preserve">,</w:t>
      </w:r>
      <w:r>
        <w:br/>
      </w:r>
      <w:r>
        <w:rPr>
          <w:rStyle w:val="NormalTok"/>
        </w:rPr>
        <w:t xml:space="preserve">    k_decay</w:t>
      </w:r>
      <w:r>
        <w:rPr>
          <w:rStyle w:val="OperatorTok"/>
        </w:rPr>
        <w:t xml:space="preserve">=</w:t>
      </w:r>
      <w:r>
        <w:rPr>
          <w:rStyle w:val="FloatTok"/>
        </w:rPr>
        <w:t xml:space="preserve">3.2</w:t>
      </w:r>
      <w:r>
        <w:rPr>
          <w:rStyle w:val="NormalTok"/>
        </w:rPr>
        <w:t xml:space="preserve">,</w:t>
      </w:r>
      <w:r>
        <w:br/>
      </w:r>
      <w:r>
        <w:rPr>
          <w:rStyle w:val="NormalTok"/>
        </w:rPr>
        <w:t xml:space="preserve">    ds_imp</w:t>
      </w:r>
      <w:r>
        <w:rPr>
          <w:rStyle w:val="OperatorTok"/>
        </w:rPr>
        <w:t xml:space="preserve">=</w:t>
      </w:r>
      <w:r>
        <w:rPr>
          <w:rStyle w:val="FloatTok"/>
        </w:rPr>
        <w:t xml:space="preserve">1.5</w:t>
      </w:r>
      <w:r>
        <w:rPr>
          <w:rStyle w:val="NormalTok"/>
        </w:rPr>
        <w:t xml:space="preserve">,</w:t>
      </w:r>
      <w:r>
        <w:br/>
      </w:r>
      <w:r>
        <w:rPr>
          <w:rStyle w:val="NormalTok"/>
        </w:rPr>
        <w:t xml:space="preserve">    ds_perv</w:t>
      </w:r>
      <w:r>
        <w:rPr>
          <w:rStyle w:val="OperatorTok"/>
        </w:rPr>
        <w:t xml:space="preserve">=</w:t>
      </w:r>
      <w:r>
        <w:rPr>
          <w:rStyle w:val="FloatTok"/>
        </w:rPr>
        <w:t xml:space="preserve">5.0</w:t>
      </w:r>
      <w:r>
        <w:rPr>
          <w:rStyle w:val="NormalTok"/>
        </w:rPr>
        <w:t xml:space="preserve">,</w:t>
      </w:r>
      <w:r>
        <w:br/>
      </w:r>
      <w:r>
        <w:rPr>
          <w:rStyle w:val="NormalTok"/>
        </w:rPr>
        <w:t xml:space="preserve">    width</w:t>
      </w:r>
      <w:r>
        <w:rPr>
          <w:rStyle w:val="OperatorTok"/>
        </w:rPr>
        <w:t xml:space="preserve">=</w:t>
      </w:r>
      <w:r>
        <w:rPr>
          <w:rStyle w:val="FloatTok"/>
        </w:rPr>
        <w:t xml:space="preserve">320.0</w:t>
      </w:r>
      <w:r>
        <w:rPr>
          <w:rStyle w:val="NormalTok"/>
        </w:rPr>
        <w:t xml:space="preserve">,</w:t>
      </w:r>
      <w:r>
        <w:br/>
      </w:r>
      <w:r>
        <w:rPr>
          <w:rStyle w:val="NormalTok"/>
        </w:rPr>
        <w:t xml:space="preserve">    n_overland</w:t>
      </w:r>
      <w:r>
        <w:rPr>
          <w:rStyle w:val="OperatorTok"/>
        </w:rPr>
        <w:t xml:space="preserve">=</w:t>
      </w:r>
      <w:r>
        <w:rPr>
          <w:rStyle w:val="FloatTok"/>
        </w:rPr>
        <w:t xml:space="preserve">0.025</w:t>
      </w:r>
      <w:r>
        <w:rPr>
          <w:rStyle w:val="NormalTok"/>
        </w:rPr>
        <w:t xml:space="preserve">,</w:t>
      </w:r>
      <w:r>
        <w:br/>
      </w:r>
      <w:r>
        <w:rPr>
          <w:rStyle w:val="NormalTok"/>
        </w:rPr>
        <w:t xml:space="preserve">    slope</w:t>
      </w:r>
      <w:r>
        <w:rPr>
          <w:rStyle w:val="OperatorTok"/>
        </w:rPr>
        <w:t xml:space="preserve">=</w:t>
      </w:r>
      <w:r>
        <w:rPr>
          <w:rStyle w:val="FloatTok"/>
        </w:rPr>
        <w:t xml:space="preserve">0.004</w:t>
      </w:r>
      <w:r>
        <w:rPr>
          <w:rStyle w:val="NormalTok"/>
        </w:rPr>
        <w:t xml:space="preserve">,</w:t>
      </w:r>
      <w:r>
        <w:br/>
      </w:r>
      <w:r>
        <w:rPr>
          <w:rStyle w:val="NormalTok"/>
        </w:rPr>
        <w:t xml:space="preserve">    d_out</w:t>
      </w:r>
      <w:r>
        <w:rPr>
          <w:rStyle w:val="OperatorTok"/>
        </w:rPr>
        <w:t xml:space="preserve">=</w:t>
      </w:r>
      <w:r>
        <w:rPr>
          <w:rStyle w:val="FloatTok"/>
        </w:rPr>
        <w:t xml:space="preserve">0.001</w:t>
      </w:r>
      <w:r>
        <w:br/>
      </w:r>
      <w:r>
        <w:rPr>
          <w:rStyle w:val="NormalTok"/>
        </w:rPr>
        <w:t xml:space="preserve">):</w:t>
      </w:r>
      <w:r>
        <w:br/>
      </w:r>
      <w:r>
        <w:rPr>
          <w:rStyle w:val="NormalTok"/>
        </w:rPr>
        <w:t xml:space="preserve">    </w:t>
      </w:r>
      <w:r>
        <w:rPr>
          <w:rStyle w:val="CommentTok"/>
        </w:rPr>
        <w:t xml:space="preserve">"""</w:t>
      </w:r>
      <w:r>
        <w:br/>
      </w:r>
      <w:r>
        <w:rPr>
          <w:rStyle w:val="CommentTok"/>
        </w:rPr>
        <w:t xml:space="preserve">    降雨-产流-汇流全过程:</w:t>
      </w:r>
      <w:r>
        <w:br/>
      </w:r>
      <w:r>
        <w:rPr>
          <w:rStyle w:val="CommentTok"/>
        </w:rPr>
        <w:t xml:space="preserve">    1) Horton入渗 + 洼蓄，得到有效降雨 i_eff</w:t>
      </w:r>
      <w:r>
        <w:br/>
      </w:r>
      <w:r>
        <w:rPr>
          <w:rStyle w:val="CommentTok"/>
        </w:rPr>
        <w:t xml:space="preserve">    2) 非线性水库方程 A*dd/dt = A*i_eff - Q_out</w:t>
      </w:r>
      <w:r>
        <w:br/>
      </w:r>
      <w:r>
        <w:rPr>
          <w:rStyle w:val="CommentTok"/>
        </w:rPr>
        <w:t xml:space="preserve">       Q_out = alpha*(d-d_out)^(5/3)</w:t>
      </w:r>
      <w:r>
        <w:br/>
      </w:r>
      <w:r>
        <w:rPr>
          <w:rStyle w:val="CommentTok"/>
        </w:rPr>
        <w:t xml:space="preserve">    """</w:t>
      </w:r>
      <w:r>
        <w:br/>
      </w:r>
      <w:r>
        <w:rPr>
          <w:rStyle w:val="NormalTok"/>
        </w:rPr>
        <w:t xml:space="preserve">    dt_h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dt_s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area </w:t>
      </w:r>
      <w:r>
        <w:rPr>
          <w:rStyle w:val="OperatorTok"/>
        </w:rPr>
        <w:t xml:space="preserve">=</w:t>
      </w:r>
      <w:r>
        <w:rPr>
          <w:rStyle w:val="NormalTok"/>
        </w:rPr>
        <w:t xml:space="preserve"> area_km2 </w:t>
      </w:r>
      <w:r>
        <w:rPr>
          <w:rStyle w:val="OperatorTok"/>
        </w:rPr>
        <w:t xml:space="preserve">*</w:t>
      </w:r>
      <w:r>
        <w:rPr>
          <w:rStyle w:val="NormalTok"/>
        </w:rPr>
        <w:t xml:space="preserve"> </w:t>
      </w:r>
      <w:r>
        <w:rPr>
          <w:rStyle w:val="FloatTok"/>
        </w:rPr>
        <w:t xml:space="preserve">1e6</w:t>
      </w:r>
      <w:r>
        <w:br/>
      </w:r>
      <w:r>
        <w:rPr>
          <w:rStyle w:val="NormalTok"/>
        </w:rPr>
        <w:t xml:space="preserve">    perv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imperv</w:t>
      </w:r>
      <w:r>
        <w:br/>
      </w:r>
      <w:r>
        <w:br/>
      </w:r>
      <w:r>
        <w:rPr>
          <w:rStyle w:val="NormalTok"/>
        </w:rPr>
        <w:t xml:space="preserve">    n_step </w:t>
      </w:r>
      <w:r>
        <w:rPr>
          <w:rStyle w:val="OperatorTok"/>
        </w:rPr>
        <w:t xml:space="preserve">=</w:t>
      </w:r>
      <w:r>
        <w:rPr>
          <w:rStyle w:val="NormalTok"/>
        </w:rPr>
        <w:t xml:space="preserve"> </w:t>
      </w:r>
      <w:r>
        <w:rPr>
          <w:rStyle w:val="BuiltInTok"/>
        </w:rPr>
        <w:t xml:space="preserve">len</w:t>
      </w:r>
      <w:r>
        <w:rPr>
          <w:rStyle w:val="NormalTok"/>
        </w:rPr>
        <w:t xml:space="preserve">(rain_mm_h)</w:t>
      </w:r>
      <w:r>
        <w:br/>
      </w:r>
      <w:r>
        <w:rPr>
          <w:rStyle w:val="NormalTok"/>
        </w:rPr>
        <w:t xml:space="preserve">    i_eff_mm_h </w:t>
      </w:r>
      <w:r>
        <w:rPr>
          <w:rStyle w:val="OperatorTok"/>
        </w:rPr>
        <w:t xml:space="preserve">=</w:t>
      </w:r>
      <w:r>
        <w:rPr>
          <w:rStyle w:val="NormalTok"/>
        </w:rPr>
        <w:t xml:space="preserve"> np.zeros(n_step)</w:t>
      </w:r>
      <w:r>
        <w:br/>
      </w:r>
      <w:r>
        <w:rPr>
          <w:rStyle w:val="NormalTok"/>
        </w:rPr>
        <w:t xml:space="preserve">    infil_mm_h </w:t>
      </w:r>
      <w:r>
        <w:rPr>
          <w:rStyle w:val="OperatorTok"/>
        </w:rPr>
        <w:t xml:space="preserve">=</w:t>
      </w:r>
      <w:r>
        <w:rPr>
          <w:rStyle w:val="NormalTok"/>
        </w:rPr>
        <w:t xml:space="preserve"> np.zeros(n_step)</w:t>
      </w:r>
      <w:r>
        <w:br/>
      </w:r>
      <w:r>
        <w:br/>
      </w:r>
      <w:r>
        <w:rPr>
          <w:rStyle w:val="NormalTok"/>
        </w:rPr>
        <w:t xml:space="preserve">    dep_imp_used </w:t>
      </w:r>
      <w:r>
        <w:rPr>
          <w:rStyle w:val="OperatorTok"/>
        </w:rPr>
        <w:t xml:space="preserve">=</w:t>
      </w:r>
      <w:r>
        <w:rPr>
          <w:rStyle w:val="NormalTok"/>
        </w:rPr>
        <w:t xml:space="preserve"> </w:t>
      </w:r>
      <w:r>
        <w:rPr>
          <w:rStyle w:val="FloatTok"/>
        </w:rPr>
        <w:t xml:space="preserve">0.0</w:t>
      </w:r>
      <w:r>
        <w:br/>
      </w:r>
      <w:r>
        <w:rPr>
          <w:rStyle w:val="NormalTok"/>
        </w:rPr>
        <w:t xml:space="preserve">    dep_perv_used </w:t>
      </w:r>
      <w:r>
        <w:rPr>
          <w:rStyle w:val="OperatorTok"/>
        </w:rPr>
        <w:t xml:space="preserve">=</w:t>
      </w:r>
      <w:r>
        <w:rPr>
          <w:rStyle w:val="NormalTok"/>
        </w:rPr>
        <w:t xml:space="preserve"> </w:t>
      </w:r>
      <w:r>
        <w:rPr>
          <w:rStyle w:val="FloatTok"/>
        </w:rPr>
        <w:t xml:space="preserve">0.0</w:t>
      </w:r>
      <w:r>
        <w:br/>
      </w:r>
      <w:r>
        <w:rPr>
          <w:rStyle w:val="NormalTok"/>
        </w:rPr>
        <w:t xml:space="preserve">    wet_time_h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(n_step):</w:t>
      </w:r>
      <w:r>
        <w:br/>
      </w:r>
      <w:r>
        <w:rPr>
          <w:rStyle w:val="NormalTok"/>
        </w:rPr>
        <w:t xml:space="preserve">        i_now </w:t>
      </w:r>
      <w:r>
        <w:rPr>
          <w:rStyle w:val="OperatorTok"/>
        </w:rPr>
        <w:t xml:space="preserve">=</w:t>
      </w:r>
      <w:r>
        <w:rPr>
          <w:rStyle w:val="NormalTok"/>
        </w:rPr>
        <w:t xml:space="preserve"> rain_mm_h[k]</w:t>
      </w:r>
      <w:r>
        <w:br/>
      </w:r>
      <w:r>
        <w:rPr>
          <w:rStyle w:val="NormalTok"/>
        </w:rPr>
        <w:t xml:space="preserve">        rain_depth </w:t>
      </w:r>
      <w:r>
        <w:rPr>
          <w:rStyle w:val="OperatorTok"/>
        </w:rPr>
        <w:t xml:space="preserve">=</w:t>
      </w:r>
      <w:r>
        <w:rPr>
          <w:rStyle w:val="NormalTok"/>
        </w:rPr>
        <w:t xml:space="preserve"> i_now </w:t>
      </w:r>
      <w:r>
        <w:rPr>
          <w:rStyle w:val="OperatorTok"/>
        </w:rPr>
        <w:t xml:space="preserve">*</w:t>
      </w:r>
      <w:r>
        <w:rPr>
          <w:rStyle w:val="NormalTok"/>
        </w:rPr>
        <w:t xml:space="preserve"> dt_h  </w:t>
      </w:r>
      <w:r>
        <w:rPr>
          <w:rStyle w:val="CommentTok"/>
        </w:rPr>
        <w:t xml:space="preserve"># 当前步雨深(mm)</w:t>
      </w:r>
      <w:r>
        <w:br/>
      </w:r>
      <w:r>
        <w:br/>
      </w:r>
      <w:r>
        <w:rPr>
          <w:rStyle w:val="NormalTok"/>
        </w:rPr>
        <w:t xml:space="preserve">        </w:t>
      </w:r>
      <w:r>
        <w:rPr>
          <w:rStyle w:val="ControlFlowTok"/>
        </w:rPr>
        <w:t xml:space="preserve">if</w:t>
      </w:r>
      <w:r>
        <w:rPr>
          <w:rStyle w:val="NormalTok"/>
        </w:rPr>
        <w:t xml:space="preserve"> i_now </w:t>
      </w:r>
      <w:r>
        <w:rPr>
          <w:rStyle w:val="OperatorTok"/>
        </w:rPr>
        <w:t xml:space="preserve">&gt;</w:t>
      </w:r>
      <w:r>
        <w:rPr>
          <w:rStyle w:val="NormalTok"/>
        </w:rPr>
        <w:t xml:space="preserve"> </w:t>
      </w:r>
      <w:r>
        <w:rPr>
          <w:rStyle w:val="FloatTok"/>
        </w:rPr>
        <w:t xml:space="preserve">1e-10</w:t>
      </w:r>
      <w:r>
        <w:rPr>
          <w:rStyle w:val="NormalTok"/>
        </w:rPr>
        <w:t xml:space="preserve">:</w:t>
      </w:r>
      <w:r>
        <w:br/>
      </w:r>
      <w:r>
        <w:rPr>
          <w:rStyle w:val="NormalTok"/>
        </w:rPr>
        <w:t xml:space="preserve">            wet_time_h </w:t>
      </w:r>
      <w:r>
        <w:rPr>
          <w:rStyle w:val="OperatorTok"/>
        </w:rPr>
        <w:t xml:space="preserve">+=</w:t>
      </w:r>
      <w:r>
        <w:rPr>
          <w:rStyle w:val="NormalTok"/>
        </w:rPr>
        <w:t xml:space="preserve"> dt_h</w:t>
      </w:r>
      <w:r>
        <w:br/>
      </w:r>
      <w:r>
        <w:br/>
      </w:r>
      <w:r>
        <w:rPr>
          <w:rStyle w:val="NormalTok"/>
        </w:rPr>
        <w:t xml:space="preserve">        </w:t>
      </w:r>
      <w:r>
        <w:rPr>
          <w:rStyle w:val="CommentTok"/>
        </w:rPr>
        <w:t xml:space="preserve"># Horton潜在入渗能力(mm/h)</w:t>
      </w:r>
      <w:r>
        <w:br/>
      </w:r>
      <w:r>
        <w:rPr>
          <w:rStyle w:val="NormalTok"/>
        </w:rPr>
        <w:t xml:space="preserve">        f_now </w:t>
      </w:r>
      <w:r>
        <w:rPr>
          <w:rStyle w:val="OperatorTok"/>
        </w:rPr>
        <w:t xml:space="preserve">=</w:t>
      </w:r>
      <w:r>
        <w:rPr>
          <w:rStyle w:val="NormalTok"/>
        </w:rPr>
        <w:t xml:space="preserve"> f_inf </w:t>
      </w:r>
      <w:r>
        <w:rPr>
          <w:rStyle w:val="OperatorTok"/>
        </w:rPr>
        <w:t xml:space="preserve">+</w:t>
      </w:r>
      <w:r>
        <w:rPr>
          <w:rStyle w:val="NormalTok"/>
        </w:rPr>
        <w:t xml:space="preserve"> (f0 </w:t>
      </w:r>
      <w:r>
        <w:rPr>
          <w:rStyle w:val="OperatorTok"/>
        </w:rPr>
        <w:t xml:space="preserve">-</w:t>
      </w:r>
      <w:r>
        <w:rPr>
          <w:rStyle w:val="NormalTok"/>
        </w:rPr>
        <w:t xml:space="preserve"> f_inf) </w:t>
      </w:r>
      <w:r>
        <w:rPr>
          <w:rStyle w:val="OperatorTok"/>
        </w:rPr>
        <w:t xml:space="preserve">*</w:t>
      </w:r>
      <w:r>
        <w:rPr>
          <w:rStyle w:val="NormalTok"/>
        </w:rPr>
        <w:t xml:space="preserve"> np.exp(</w:t>
      </w:r>
      <w:r>
        <w:rPr>
          <w:rStyle w:val="OperatorTok"/>
        </w:rPr>
        <w:t xml:space="preserve">-</w:t>
      </w:r>
      <w:r>
        <w:rPr>
          <w:rStyle w:val="NormalTok"/>
        </w:rPr>
        <w:t xml:space="preserve">k_decay </w:t>
      </w:r>
      <w:r>
        <w:rPr>
          <w:rStyle w:val="OperatorTok"/>
        </w:rPr>
        <w:t xml:space="preserve">*</w:t>
      </w:r>
      <w:r>
        <w:rPr>
          <w:rStyle w:val="NormalTok"/>
        </w:rPr>
        <w:t xml:space="preserve"> wet_time_h)</w:t>
      </w:r>
      <w:r>
        <w:br/>
      </w:r>
      <w:r>
        <w:br/>
      </w:r>
      <w:r>
        <w:rPr>
          <w:rStyle w:val="NormalTok"/>
        </w:rPr>
        <w:t xml:space="preserve">        </w:t>
      </w:r>
      <w:r>
        <w:rPr>
          <w:rStyle w:val="CommentTok"/>
        </w:rPr>
        <w:t xml:space="preserve"># 不透水面: 洼蓄后直接变为径流</w:t>
      </w:r>
      <w:r>
        <w:br/>
      </w:r>
      <w:r>
        <w:rPr>
          <w:rStyle w:val="NormalTok"/>
        </w:rPr>
        <w:t xml:space="preserve">        fill_imp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(ds_imp </w:t>
      </w:r>
      <w:r>
        <w:rPr>
          <w:rStyle w:val="OperatorTok"/>
        </w:rPr>
        <w:t xml:space="preserve">-</w:t>
      </w:r>
      <w:r>
        <w:rPr>
          <w:rStyle w:val="NormalTok"/>
        </w:rPr>
        <w:t xml:space="preserve"> dep_imp_used, rain_depth))</w:t>
      </w:r>
      <w:r>
        <w:br/>
      </w:r>
      <w:r>
        <w:rPr>
          <w:rStyle w:val="NormalTok"/>
        </w:rPr>
        <w:t xml:space="preserve">        dep_imp_used </w:t>
      </w:r>
      <w:r>
        <w:rPr>
          <w:rStyle w:val="OperatorTok"/>
        </w:rPr>
        <w:t xml:space="preserve">+=</w:t>
      </w:r>
      <w:r>
        <w:rPr>
          <w:rStyle w:val="NormalTok"/>
        </w:rPr>
        <w:t xml:space="preserve"> fill_imp</w:t>
      </w:r>
      <w:r>
        <w:br/>
      </w:r>
      <w:r>
        <w:rPr>
          <w:rStyle w:val="NormalTok"/>
        </w:rPr>
        <w:t xml:space="preserve">        excess_imp </w:t>
      </w:r>
      <w:r>
        <w:rPr>
          <w:rStyle w:val="OperatorTok"/>
        </w:rPr>
        <w:t xml:space="preserve">=</w:t>
      </w:r>
      <w:r>
        <w:rPr>
          <w:rStyle w:val="NormalTok"/>
        </w:rPr>
        <w:t xml:space="preserve"> rain_depth </w:t>
      </w:r>
      <w:r>
        <w:rPr>
          <w:rStyle w:val="OperatorTok"/>
        </w:rPr>
        <w:t xml:space="preserve">-</w:t>
      </w:r>
      <w:r>
        <w:rPr>
          <w:rStyle w:val="NormalTok"/>
        </w:rPr>
        <w:t xml:space="preserve"> fill_imp</w:t>
      </w:r>
      <w:r>
        <w:br/>
      </w:r>
      <w:r>
        <w:br/>
      </w:r>
      <w:r>
        <w:rPr>
          <w:rStyle w:val="NormalTok"/>
        </w:rPr>
        <w:t xml:space="preserve">        </w:t>
      </w:r>
      <w:r>
        <w:rPr>
          <w:rStyle w:val="CommentTok"/>
        </w:rPr>
        <w:t xml:space="preserve"># 透水面: 先洼蓄，再入渗，剩余为径流</w:t>
      </w:r>
      <w:r>
        <w:br/>
      </w:r>
      <w:r>
        <w:rPr>
          <w:rStyle w:val="NormalTok"/>
        </w:rPr>
        <w:t xml:space="preserve">        fill_perv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(ds_perv </w:t>
      </w:r>
      <w:r>
        <w:rPr>
          <w:rStyle w:val="OperatorTok"/>
        </w:rPr>
        <w:t xml:space="preserve">-</w:t>
      </w:r>
      <w:r>
        <w:rPr>
          <w:rStyle w:val="NormalTok"/>
        </w:rPr>
        <w:t xml:space="preserve"> dep_perv_used, rain_depth))</w:t>
      </w:r>
      <w:r>
        <w:br/>
      </w:r>
      <w:r>
        <w:rPr>
          <w:rStyle w:val="NormalTok"/>
        </w:rPr>
        <w:t xml:space="preserve">        dep_perv_used </w:t>
      </w:r>
      <w:r>
        <w:rPr>
          <w:rStyle w:val="OperatorTok"/>
        </w:rPr>
        <w:t xml:space="preserve">+=</w:t>
      </w:r>
      <w:r>
        <w:rPr>
          <w:rStyle w:val="NormalTok"/>
        </w:rPr>
        <w:t xml:space="preserve"> fill_perv</w:t>
      </w:r>
      <w:r>
        <w:br/>
      </w:r>
      <w:r>
        <w:rPr>
          <w:rStyle w:val="NormalTok"/>
        </w:rPr>
        <w:t xml:space="preserve">        avail_perv </w:t>
      </w:r>
      <w:r>
        <w:rPr>
          <w:rStyle w:val="OperatorTok"/>
        </w:rPr>
        <w:t xml:space="preserve">=</w:t>
      </w:r>
      <w:r>
        <w:rPr>
          <w:rStyle w:val="NormalTok"/>
        </w:rPr>
        <w:t xml:space="preserve"> rain_depth </w:t>
      </w:r>
      <w:r>
        <w:rPr>
          <w:rStyle w:val="OperatorTok"/>
        </w:rPr>
        <w:t xml:space="preserve">-</w:t>
      </w:r>
      <w:r>
        <w:rPr>
          <w:rStyle w:val="NormalTok"/>
        </w:rPr>
        <w:t xml:space="preserve"> fill_perv</w:t>
      </w:r>
      <w:r>
        <w:br/>
      </w:r>
      <w:r>
        <w:br/>
      </w:r>
      <w:r>
        <w:rPr>
          <w:rStyle w:val="NormalTok"/>
        </w:rPr>
        <w:t xml:space="preserve">        infil_depth </w:t>
      </w:r>
      <w:r>
        <w:rPr>
          <w:rStyle w:val="OperatorTok"/>
        </w:rPr>
        <w:t xml:space="preserve">=</w:t>
      </w:r>
      <w:r>
        <w:rPr>
          <w:rStyle w:val="NormalTok"/>
        </w:rPr>
        <w:t xml:space="preserve"> </w:t>
      </w:r>
      <w:r>
        <w:rPr>
          <w:rStyle w:val="BuiltInTok"/>
        </w:rPr>
        <w:t xml:space="preserve">min</w:t>
      </w:r>
      <w:r>
        <w:rPr>
          <w:rStyle w:val="NormalTok"/>
        </w:rPr>
        <w:t xml:space="preserve">(f_now </w:t>
      </w:r>
      <w:r>
        <w:rPr>
          <w:rStyle w:val="OperatorTok"/>
        </w:rPr>
        <w:t xml:space="preserve">*</w:t>
      </w:r>
      <w:r>
        <w:rPr>
          <w:rStyle w:val="NormalTok"/>
        </w:rPr>
        <w:t xml:space="preserve"> dt_h, avail_perv)</w:t>
      </w:r>
      <w:r>
        <w:br/>
      </w:r>
      <w:r>
        <w:rPr>
          <w:rStyle w:val="NormalTok"/>
        </w:rPr>
        <w:t xml:space="preserve">        excess_perv </w:t>
      </w:r>
      <w:r>
        <w:rPr>
          <w:rStyle w:val="OperatorTok"/>
        </w:rPr>
        <w:t xml:space="preserve">=</w:t>
      </w:r>
      <w:r>
        <w:rPr>
          <w:rStyle w:val="NormalTok"/>
        </w:rPr>
        <w:t xml:space="preserve"> avail_perv </w:t>
      </w:r>
      <w:r>
        <w:rPr>
          <w:rStyle w:val="OperatorTok"/>
        </w:rPr>
        <w:t xml:space="preserve">-</w:t>
      </w:r>
      <w:r>
        <w:rPr>
          <w:rStyle w:val="NormalTok"/>
        </w:rPr>
        <w:t xml:space="preserve"> infil_depth</w:t>
      </w:r>
      <w:r>
        <w:br/>
      </w:r>
      <w:r>
        <w:br/>
      </w:r>
      <w:r>
        <w:rPr>
          <w:rStyle w:val="NormalTok"/>
        </w:rPr>
        <w:t xml:space="preserve">        eff_depth </w:t>
      </w:r>
      <w:r>
        <w:rPr>
          <w:rStyle w:val="OperatorTok"/>
        </w:rPr>
        <w:t xml:space="preserve">=</w:t>
      </w:r>
      <w:r>
        <w:rPr>
          <w:rStyle w:val="NormalTok"/>
        </w:rPr>
        <w:t xml:space="preserve"> imperv </w:t>
      </w:r>
      <w:r>
        <w:rPr>
          <w:rStyle w:val="OperatorTok"/>
        </w:rPr>
        <w:t xml:space="preserve">*</w:t>
      </w:r>
      <w:r>
        <w:rPr>
          <w:rStyle w:val="NormalTok"/>
        </w:rPr>
        <w:t xml:space="preserve"> excess_imp </w:t>
      </w:r>
      <w:r>
        <w:rPr>
          <w:rStyle w:val="OperatorTok"/>
        </w:rPr>
        <w:t xml:space="preserve">+</w:t>
      </w:r>
      <w:r>
        <w:rPr>
          <w:rStyle w:val="NormalTok"/>
        </w:rPr>
        <w:t xml:space="preserve"> perv </w:t>
      </w:r>
      <w:r>
        <w:rPr>
          <w:rStyle w:val="OperatorTok"/>
        </w:rPr>
        <w:t xml:space="preserve">*</w:t>
      </w:r>
      <w:r>
        <w:rPr>
          <w:rStyle w:val="NormalTok"/>
        </w:rPr>
        <w:t xml:space="preserve"> excess_perv</w:t>
      </w:r>
      <w:r>
        <w:br/>
      </w:r>
      <w:r>
        <w:rPr>
          <w:rStyle w:val="NormalTok"/>
        </w:rPr>
        <w:t xml:space="preserve">        i_eff_mm_h[k] </w:t>
      </w:r>
      <w:r>
        <w:rPr>
          <w:rStyle w:val="OperatorTok"/>
        </w:rPr>
        <w:t xml:space="preserve">=</w:t>
      </w:r>
      <w:r>
        <w:rPr>
          <w:rStyle w:val="NormalTok"/>
        </w:rPr>
        <w:t xml:space="preserve"> eff_depth </w:t>
      </w:r>
      <w:r>
        <w:rPr>
          <w:rStyle w:val="OperatorTok"/>
        </w:rPr>
        <w:t xml:space="preserve">/</w:t>
      </w:r>
      <w:r>
        <w:rPr>
          <w:rStyle w:val="NormalTok"/>
        </w:rPr>
        <w:t xml:space="preserve"> dt_h</w:t>
      </w:r>
      <w:r>
        <w:br/>
      </w:r>
      <w:r>
        <w:rPr>
          <w:rStyle w:val="NormalTok"/>
        </w:rPr>
        <w:t xml:space="preserve">        infil_mm_h[k] </w:t>
      </w:r>
      <w:r>
        <w:rPr>
          <w:rStyle w:val="OperatorTok"/>
        </w:rPr>
        <w:t xml:space="preserve">=</w:t>
      </w:r>
      <w:r>
        <w:rPr>
          <w:rStyle w:val="NormalTok"/>
        </w:rPr>
        <w:t xml:space="preserve"> perv </w:t>
      </w:r>
      <w:r>
        <w:rPr>
          <w:rStyle w:val="OperatorTok"/>
        </w:rPr>
        <w:t xml:space="preserve">*</w:t>
      </w:r>
      <w:r>
        <w:rPr>
          <w:rStyle w:val="NormalTok"/>
        </w:rPr>
        <w:t xml:space="preserve"> infil_depth </w:t>
      </w:r>
      <w:r>
        <w:rPr>
          <w:rStyle w:val="OperatorTok"/>
        </w:rPr>
        <w:t xml:space="preserve">/</w:t>
      </w:r>
      <w:r>
        <w:rPr>
          <w:rStyle w:val="NormalTok"/>
        </w:rPr>
        <w:t xml:space="preserve"> dt_h</w:t>
      </w:r>
      <w:r>
        <w:br/>
      </w:r>
      <w:r>
        <w:br/>
      </w:r>
      <w:r>
        <w:rPr>
          <w:rStyle w:val="NormalTok"/>
        </w:rPr>
        <w:t xml:space="preserve">    </w:t>
      </w:r>
      <w:r>
        <w:rPr>
          <w:rStyle w:val="CommentTok"/>
        </w:rPr>
        <w:t xml:space="preserve"># 非线性水库汇流</w:t>
      </w:r>
      <w:r>
        <w:br/>
      </w:r>
      <w:r>
        <w:rPr>
          <w:rStyle w:val="NormalTok"/>
        </w:rPr>
        <w:t xml:space="preserve">    alpha </w:t>
      </w:r>
      <w:r>
        <w:rPr>
          <w:rStyle w:val="OperatorTok"/>
        </w:rPr>
        <w:t xml:space="preserve">=</w:t>
      </w:r>
      <w:r>
        <w:rPr>
          <w:rStyle w:val="NormalTok"/>
        </w:rPr>
        <w:t xml:space="preserve"> width </w:t>
      </w:r>
      <w:r>
        <w:rPr>
          <w:rStyle w:val="OperatorTok"/>
        </w:rPr>
        <w:t xml:space="preserve">/</w:t>
      </w:r>
      <w:r>
        <w:rPr>
          <w:rStyle w:val="NormalTok"/>
        </w:rPr>
        <w:t xml:space="preserve"> n_overland </w:t>
      </w:r>
      <w:r>
        <w:rPr>
          <w:rStyle w:val="OperatorTok"/>
        </w:rPr>
        <w:t xml:space="preserve">*</w:t>
      </w:r>
      <w:r>
        <w:rPr>
          <w:rStyle w:val="NormalTok"/>
        </w:rPr>
        <w:t xml:space="preserve"> np.sqrt(slope)</w:t>
      </w:r>
      <w:r>
        <w:br/>
      </w:r>
      <w:r>
        <w:rPr>
          <w:rStyle w:val="NormalTok"/>
        </w:rPr>
        <w:t xml:space="preserve">    i_eff_ms </w:t>
      </w:r>
      <w:r>
        <w:rPr>
          <w:rStyle w:val="OperatorTok"/>
        </w:rPr>
        <w:t xml:space="preserve">=</w:t>
      </w:r>
      <w:r>
        <w:rPr>
          <w:rStyle w:val="NormalTok"/>
        </w:rPr>
        <w:t xml:space="preserve"> i_eff_mm_h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FloatTok"/>
        </w:rPr>
        <w:t xml:space="preserve">3600.0</w:t>
      </w:r>
      <w:r>
        <w:br/>
      </w:r>
      <w:r>
        <w:br/>
      </w:r>
      <w:r>
        <w:rPr>
          <w:rStyle w:val="NormalTok"/>
        </w:rPr>
        <w:t xml:space="preserve">    t_eval </w:t>
      </w:r>
      <w:r>
        <w:rPr>
          <w:rStyle w:val="OperatorTok"/>
        </w:rPr>
        <w:t xml:space="preserve">=</w:t>
      </w:r>
      <w:r>
        <w:rPr>
          <w:rStyle w:val="NormalTok"/>
        </w:rPr>
        <w:t xml:space="preserve"> np.arange(</w:t>
      </w:r>
      <w:r>
        <w:rPr>
          <w:rStyle w:val="FloatTok"/>
        </w:rPr>
        <w:t xml:space="preserve">0.0</w:t>
      </w:r>
      <w:r>
        <w:rPr>
          <w:rStyle w:val="NormalTok"/>
        </w:rPr>
        <w:t xml:space="preserve">, n_step </w:t>
      </w:r>
      <w:r>
        <w:rPr>
          <w:rStyle w:val="OperatorTok"/>
        </w:rPr>
        <w:t xml:space="preserve">*</w:t>
      </w:r>
      <w:r>
        <w:rPr>
          <w:rStyle w:val="NormalTok"/>
        </w:rPr>
        <w:t xml:space="preserve"> dt_s </w:t>
      </w:r>
      <w:r>
        <w:rPr>
          <w:rStyle w:val="OperatorTok"/>
        </w:rPr>
        <w:t xml:space="preserve">+</w:t>
      </w:r>
      <w:r>
        <w:rPr>
          <w:rStyle w:val="NormalTok"/>
        </w:rPr>
        <w:t xml:space="preserve"> dt_s, dt_s)</w:t>
      </w:r>
      <w:r>
        <w:br/>
      </w:r>
      <w:r>
        <w:br/>
      </w:r>
      <w:r>
        <w:rPr>
          <w:rStyle w:val="NormalTok"/>
        </w:rPr>
        <w:t xml:space="preserve">    </w:t>
      </w:r>
      <w:r>
        <w:rPr>
          <w:rStyle w:val="KeywordTok"/>
        </w:rPr>
        <w:t xml:space="preserve">def</w:t>
      </w:r>
      <w:r>
        <w:rPr>
          <w:rStyle w:val="NormalTok"/>
        </w:rPr>
        <w:t xml:space="preserve"> i_eff_func(ts):</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(ts </w:t>
      </w:r>
      <w:r>
        <w:rPr>
          <w:rStyle w:val="OperatorTok"/>
        </w:rPr>
        <w:t xml:space="preserve">//</w:t>
      </w:r>
      <w:r>
        <w:rPr>
          <w:rStyle w:val="NormalTok"/>
        </w:rPr>
        <w:t xml:space="preserve"> dt_s)</w:t>
      </w:r>
      <w:r>
        <w:br/>
      </w:r>
      <w:r>
        <w:rPr>
          <w:rStyle w:val="NormalTok"/>
        </w:rPr>
        <w:t xml:space="preserve">        idx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(idx, n_step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i_eff_ms[idx]</w:t>
      </w:r>
      <w:r>
        <w:br/>
      </w:r>
      <w:r>
        <w:br/>
      </w:r>
      <w:r>
        <w:rPr>
          <w:rStyle w:val="NormalTok"/>
        </w:rPr>
        <w:t xml:space="preserve">    </w:t>
      </w:r>
      <w:r>
        <w:rPr>
          <w:rStyle w:val="KeywordTok"/>
        </w:rPr>
        <w:t xml:space="preserve">def</w:t>
      </w:r>
      <w:r>
        <w:rPr>
          <w:rStyle w:val="NormalTok"/>
        </w:rPr>
        <w:t xml:space="preserve"> ode(ts, y):</w:t>
      </w:r>
      <w:r>
        <w:br/>
      </w:r>
      <w:r>
        <w:rPr>
          <w:rStyle w:val="NormalTok"/>
        </w:rPr>
        <w:t xml:space="preserve">        d </w:t>
      </w:r>
      <w:r>
        <w:rPr>
          <w:rStyle w:val="OperatorTok"/>
        </w:rPr>
        <w:t xml:space="preserve">=</w:t>
      </w:r>
      <w:r>
        <w:rPr>
          <w:rStyle w:val="NormalTok"/>
        </w:rPr>
        <w:t xml:space="preserve"> </w:t>
      </w:r>
      <w:r>
        <w:rPr>
          <w:rStyle w:val="BuiltInTok"/>
        </w:rPr>
        <w:t xml:space="preserve">max</w:t>
      </w:r>
      <w:r>
        <w:rPr>
          <w:rStyle w:val="NormalTok"/>
        </w:rPr>
        <w:t xml:space="preserve">(y[</w:t>
      </w:r>
      <w:r>
        <w:rPr>
          <w:rStyle w:val="DecValTok"/>
        </w:rPr>
        <w:t xml:space="preserve">0</w:t>
      </w:r>
      <w:r>
        <w:rPr>
          <w:rStyle w:val="NormalTok"/>
        </w:rPr>
        <w:t xml:space="preserve">], </w:t>
      </w:r>
      <w:r>
        <w:rPr>
          <w:rStyle w:val="FloatTok"/>
        </w:rPr>
        <w:t xml:space="preserve">0.0</w:t>
      </w:r>
      <w:r>
        <w:rPr>
          <w:rStyle w:val="NormalTok"/>
        </w:rPr>
        <w:t xml:space="preserve">)</w:t>
      </w:r>
      <w:r>
        <w:br/>
      </w:r>
      <w:r>
        <w:rPr>
          <w:rStyle w:val="NormalTok"/>
        </w:rPr>
        <w:t xml:space="preserve">        q </w:t>
      </w:r>
      <w:r>
        <w:rPr>
          <w:rStyle w:val="OperatorTok"/>
        </w:rPr>
        <w:t xml:space="preserve">=</w:t>
      </w:r>
      <w:r>
        <w:rPr>
          <w:rStyle w:val="NormalTok"/>
        </w:rPr>
        <w:t xml:space="preserve"> alpha </w:t>
      </w:r>
      <w:r>
        <w:rPr>
          <w:rStyle w:val="OperatorTok"/>
        </w:rPr>
        <w:t xml:space="preserve">*</w:t>
      </w:r>
      <w:r>
        <w:rPr>
          <w:rStyle w:val="NormalTok"/>
        </w:rPr>
        <w:t xml:space="preserve"> </w:t>
      </w:r>
      <w:r>
        <w:rPr>
          <w:rStyle w:val="BuiltInTok"/>
        </w:rPr>
        <w:t xml:space="preserve">max</w:t>
      </w:r>
      <w:r>
        <w:rPr>
          <w:rStyle w:val="NormalTok"/>
        </w:rPr>
        <w:t xml:space="preserve">(d </w:t>
      </w:r>
      <w:r>
        <w:rPr>
          <w:rStyle w:val="OperatorTok"/>
        </w:rPr>
        <w:t xml:space="preserve">-</w:t>
      </w:r>
      <w:r>
        <w:rPr>
          <w:rStyle w:val="NormalTok"/>
        </w:rPr>
        <w:t xml:space="preserve"> d_out,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dd_dt </w:t>
      </w:r>
      <w:r>
        <w:rPr>
          <w:rStyle w:val="OperatorTok"/>
        </w:rPr>
        <w:t xml:space="preserve">=</w:t>
      </w:r>
      <w:r>
        <w:rPr>
          <w:rStyle w:val="NormalTok"/>
        </w:rPr>
        <w:t xml:space="preserve"> i_eff_func(ts) </w:t>
      </w:r>
      <w:r>
        <w:rPr>
          <w:rStyle w:val="OperatorTok"/>
        </w:rPr>
        <w:t xml:space="preserve">-</w:t>
      </w:r>
      <w:r>
        <w:rPr>
          <w:rStyle w:val="NormalTok"/>
        </w:rPr>
        <w:t xml:space="preserve"> q </w:t>
      </w:r>
      <w:r>
        <w:rPr>
          <w:rStyle w:val="OperatorTok"/>
        </w:rPr>
        <w:t xml:space="preserve">/</w:t>
      </w:r>
      <w:r>
        <w:rPr>
          <w:rStyle w:val="NormalTok"/>
        </w:rPr>
        <w:t xml:space="preserve"> area</w:t>
      </w:r>
      <w:r>
        <w:br/>
      </w:r>
      <w:r>
        <w:rPr>
          <w:rStyle w:val="NormalTok"/>
        </w:rPr>
        <w:t xml:space="preserve">        </w:t>
      </w:r>
      <w:r>
        <w:rPr>
          <w:rStyle w:val="ControlFlowTok"/>
        </w:rPr>
        <w:t xml:space="preserve">return</w:t>
      </w:r>
      <w:r>
        <w:rPr>
          <w:rStyle w:val="NormalTok"/>
        </w:rPr>
        <w:t xml:space="preserve"> [dd_dt]</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ode,</w:t>
      </w:r>
      <w:r>
        <w:br/>
      </w:r>
      <w:r>
        <w:rPr>
          <w:rStyle w:val="NormalTok"/>
        </w:rPr>
        <w:t xml:space="preserve">        (</w:t>
      </w:r>
      <w:r>
        <w:rPr>
          <w:rStyle w:val="FloatTok"/>
        </w:rPr>
        <w:t xml:space="preserve">0.0</w:t>
      </w:r>
      <w:r>
        <w:rPr>
          <w:rStyle w:val="NormalTok"/>
        </w:rPr>
        <w:t xml:space="preserve">, n_step </w:t>
      </w:r>
      <w:r>
        <w:rPr>
          <w:rStyle w:val="OperatorTok"/>
        </w:rPr>
        <w:t xml:space="preserve">*</w:t>
      </w:r>
      <w:r>
        <w:rPr>
          <w:rStyle w:val="NormalTok"/>
        </w:rPr>
        <w:t xml:space="preserve"> dt_s),</w:t>
      </w:r>
      <w:r>
        <w:br/>
      </w:r>
      <w:r>
        <w:rPr>
          <w:rStyle w:val="NormalTok"/>
        </w:rPr>
        <w:t xml:space="preserve">        y0</w:t>
      </w:r>
      <w:r>
        <w:rPr>
          <w:rStyle w:val="OperatorTok"/>
        </w:rPr>
        <w:t xml:space="preserve">=</w:t>
      </w:r>
      <w:r>
        <w:rPr>
          <w:rStyle w:val="NormalTok"/>
        </w:rPr>
        <w:t xml:space="preserve">[</w:t>
      </w:r>
      <w:r>
        <w:rPr>
          <w:rStyle w:val="FloatTok"/>
        </w:rPr>
        <w:t xml:space="preserve">0.0</w:t>
      </w:r>
      <w:r>
        <w:rPr>
          <w:rStyle w:val="NormalTok"/>
        </w:rPr>
        <w:t xml:space="preserve">],</w:t>
      </w:r>
      <w:r>
        <w:br/>
      </w:r>
      <w:r>
        <w:rPr>
          <w:rStyle w:val="NormalTok"/>
        </w:rPr>
        <w:t xml:space="preserve">        t_eval</w:t>
      </w:r>
      <w:r>
        <w:rPr>
          <w:rStyle w:val="OperatorTok"/>
        </w:rPr>
        <w:t xml:space="preserve">=</w:t>
      </w:r>
      <w:r>
        <w:rPr>
          <w:rStyle w:val="NormalTok"/>
        </w:rPr>
        <w:t xml:space="preserve">t_eval,</w:t>
      </w:r>
      <w:r>
        <w:br/>
      </w:r>
      <w:r>
        <w:rPr>
          <w:rStyle w:val="NormalTok"/>
        </w:rPr>
        <w:t xml:space="preserve">        max_step</w:t>
      </w:r>
      <w:r>
        <w:rPr>
          <w:rStyle w:val="OperatorTok"/>
        </w:rPr>
        <w:t xml:space="preserve">=</w:t>
      </w:r>
      <w:r>
        <w:rPr>
          <w:rStyle w:val="NormalTok"/>
        </w:rPr>
        <w:t xml:space="preserve">dt_s,</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br/>
      </w:r>
      <w:r>
        <w:rPr>
          <w:rStyle w:val="NormalTok"/>
        </w:rPr>
        <w:t xml:space="preserve">    )</w:t>
      </w:r>
      <w:r>
        <w:br/>
      </w:r>
      <w:r>
        <w:br/>
      </w:r>
      <w:r>
        <w:rPr>
          <w:rStyle w:val="NormalTok"/>
        </w:rPr>
        <w:t xml:space="preserve">    d </w:t>
      </w:r>
      <w:r>
        <w:rPr>
          <w:rStyle w:val="OperatorTok"/>
        </w:rPr>
        <w:t xml:space="preserve">=</w:t>
      </w:r>
      <w:r>
        <w:rPr>
          <w:rStyle w:val="NormalTok"/>
        </w:rPr>
        <w:t xml:space="preserve"> np.maximum(sol.y[</w:t>
      </w:r>
      <w:r>
        <w:rPr>
          <w:rStyle w:val="DecValTok"/>
        </w:rPr>
        <w:t xml:space="preserve">0</w:t>
      </w:r>
      <w:r>
        <w:rPr>
          <w:rStyle w:val="NormalTok"/>
        </w:rPr>
        <w:t xml:space="preserve">], </w:t>
      </w:r>
      <w:r>
        <w:rPr>
          <w:rStyle w:val="FloatTok"/>
        </w:rPr>
        <w:t xml:space="preserve">0.0</w:t>
      </w:r>
      <w:r>
        <w:rPr>
          <w:rStyle w:val="NormalTok"/>
        </w:rPr>
        <w:t xml:space="preserve">)</w:t>
      </w:r>
      <w:r>
        <w:br/>
      </w:r>
      <w:r>
        <w:rPr>
          <w:rStyle w:val="NormalTok"/>
        </w:rPr>
        <w:t xml:space="preserve">    q_out </w:t>
      </w:r>
      <w:r>
        <w:rPr>
          <w:rStyle w:val="OperatorTok"/>
        </w:rPr>
        <w:t xml:space="preserve">=</w:t>
      </w:r>
      <w:r>
        <w:rPr>
          <w:rStyle w:val="NormalTok"/>
        </w:rPr>
        <w:t xml:space="preserve"> alpha </w:t>
      </w:r>
      <w:r>
        <w:rPr>
          <w:rStyle w:val="OperatorTok"/>
        </w:rPr>
        <w:t xml:space="preserve">*</w:t>
      </w:r>
      <w:r>
        <w:rPr>
          <w:rStyle w:val="NormalTok"/>
        </w:rPr>
        <w:t xml:space="preserve"> np.maximum(d </w:t>
      </w:r>
      <w:r>
        <w:rPr>
          <w:rStyle w:val="OperatorTok"/>
        </w:rPr>
        <w:t xml:space="preserve">-</w:t>
      </w:r>
      <w:r>
        <w:rPr>
          <w:rStyle w:val="NormalTok"/>
        </w:rPr>
        <w:t xml:space="preserve"> d_out, </w:t>
      </w:r>
      <w:r>
        <w:rPr>
          <w:rStyle w:val="FloatTok"/>
        </w:rPr>
        <w:t xml:space="preserve">0.0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m3/s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"i_eff_mm_h"</w:t>
      </w:r>
      <w:r>
        <w:rPr>
          <w:rStyle w:val="NormalTok"/>
        </w:rPr>
        <w:t xml:space="preserve">: i_eff_mm_h,</w:t>
      </w:r>
      <w:r>
        <w:br/>
      </w:r>
      <w:r>
        <w:rPr>
          <w:rStyle w:val="NormalTok"/>
        </w:rPr>
        <w:t xml:space="preserve">        </w:t>
      </w:r>
      <w:r>
        <w:rPr>
          <w:rStyle w:val="StringTok"/>
        </w:rPr>
        <w:t xml:space="preserve">"infil_mm_h"</w:t>
      </w:r>
      <w:r>
        <w:rPr>
          <w:rStyle w:val="NormalTok"/>
        </w:rPr>
        <w:t xml:space="preserve">: infil_mm_h,</w:t>
      </w:r>
      <w:r>
        <w:br/>
      </w:r>
      <w:r>
        <w:rPr>
          <w:rStyle w:val="NormalTok"/>
        </w:rPr>
        <w:t xml:space="preserve">        </w:t>
      </w:r>
      <w:r>
        <w:rPr>
          <w:rStyle w:val="StringTok"/>
        </w:rPr>
        <w:t xml:space="preserve">"t_s"</w:t>
      </w:r>
      <w:r>
        <w:rPr>
          <w:rStyle w:val="NormalTok"/>
        </w:rPr>
        <w:t xml:space="preserve">: sol.t,</w:t>
      </w:r>
      <w:r>
        <w:br/>
      </w:r>
      <w:r>
        <w:rPr>
          <w:rStyle w:val="NormalTok"/>
        </w:rPr>
        <w:t xml:space="preserve">        </w:t>
      </w:r>
      <w:r>
        <w:rPr>
          <w:rStyle w:val="StringTok"/>
        </w:rPr>
        <w:t xml:space="preserve">"q_out"</w:t>
      </w:r>
      <w:r>
        <w:rPr>
          <w:rStyle w:val="NormalTok"/>
        </w:rPr>
        <w:t xml:space="preserve">: q_out</w:t>
      </w:r>
      <w:r>
        <w:br/>
      </w:r>
      <w:r>
        <w:rPr>
          <w:rStyle w:val="NormalTok"/>
        </w:rPr>
        <w:t xml:space="preserve">    }</w:t>
      </w:r>
      <w:r>
        <w:br/>
      </w:r>
      <w:r>
        <w:br/>
      </w:r>
      <w:r>
        <w:br/>
      </w:r>
      <w:r>
        <w:rPr>
          <w:rStyle w:val="KeywordTok"/>
        </w:rPr>
        <w:t xml:space="preserve">def</w:t>
      </w:r>
      <w:r>
        <w:rPr>
          <w:rStyle w:val="NormalTok"/>
        </w:rPr>
        <w:t xml:space="preserve"> print_kpi_table(t_min, rain_mm_h, result, dt_min</w:t>
      </w:r>
      <w:r>
        <w:rPr>
          <w:rStyle w:val="OperatorTok"/>
        </w:rPr>
        <w:t xml:space="preserve">=</w:t>
      </w:r>
      <w:r>
        <w:rPr>
          <w:rStyle w:val="DecValTok"/>
        </w:rPr>
        <w:t xml:space="preserve">1</w:t>
      </w:r>
      <w:r>
        <w:rPr>
          <w:rStyle w:val="NormalTok"/>
        </w:rPr>
        <w:t xml:space="preserve">, area_km2</w:t>
      </w:r>
      <w:r>
        <w:rPr>
          <w:rStyle w:val="OperatorTok"/>
        </w:rPr>
        <w:t xml:space="preserve">=</w:t>
      </w:r>
      <w:r>
        <w:rPr>
          <w:rStyle w:val="FloatTok"/>
        </w:rPr>
        <w:t xml:space="preserve">1.5</w:t>
      </w:r>
      <w:r>
        <w:rPr>
          <w:rStyle w:val="NormalTok"/>
        </w:rPr>
        <w:t xml:space="preserve">):</w:t>
      </w:r>
      <w:r>
        <w:br/>
      </w:r>
      <w:r>
        <w:rPr>
          <w:rStyle w:val="NormalTok"/>
        </w:rPr>
        <w:t xml:space="preserve">    dt_h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br/>
      </w:r>
      <w:r>
        <w:rPr>
          <w:rStyle w:val="NormalTok"/>
        </w:rPr>
        <w:t xml:space="preserve">    area </w:t>
      </w:r>
      <w:r>
        <w:rPr>
          <w:rStyle w:val="OperatorTok"/>
        </w:rPr>
        <w:t xml:space="preserve">=</w:t>
      </w:r>
      <w:r>
        <w:rPr>
          <w:rStyle w:val="NormalTok"/>
        </w:rPr>
        <w:t xml:space="preserve"> area_km2 </w:t>
      </w:r>
      <w:r>
        <w:rPr>
          <w:rStyle w:val="OperatorTok"/>
        </w:rPr>
        <w:t xml:space="preserve">*</w:t>
      </w:r>
      <w:r>
        <w:rPr>
          <w:rStyle w:val="NormalTok"/>
        </w:rPr>
        <w:t xml:space="preserve"> </w:t>
      </w:r>
      <w:r>
        <w:rPr>
          <w:rStyle w:val="FloatTok"/>
        </w:rPr>
        <w:t xml:space="preserve">1e6</w:t>
      </w:r>
      <w:r>
        <w:br/>
      </w:r>
      <w:r>
        <w:br/>
      </w:r>
      <w:r>
        <w:rPr>
          <w:rStyle w:val="NormalTok"/>
        </w:rPr>
        <w:t xml:space="preserve">    i_eff </w:t>
      </w:r>
      <w:r>
        <w:rPr>
          <w:rStyle w:val="OperatorTok"/>
        </w:rPr>
        <w:t xml:space="preserve">=</w:t>
      </w:r>
      <w:r>
        <w:rPr>
          <w:rStyle w:val="NormalTok"/>
        </w:rPr>
        <w:t xml:space="preserve"> result[</w:t>
      </w:r>
      <w:r>
        <w:rPr>
          <w:rStyle w:val="StringTok"/>
        </w:rPr>
        <w:t xml:space="preserve">"i_eff_mm_h"</w:t>
      </w:r>
      <w:r>
        <w:rPr>
          <w:rStyle w:val="NormalTok"/>
        </w:rPr>
        <w:t xml:space="preserve">]</w:t>
      </w:r>
      <w:r>
        <w:br/>
      </w:r>
      <w:r>
        <w:rPr>
          <w:rStyle w:val="NormalTok"/>
        </w:rPr>
        <w:t xml:space="preserve">    q_out </w:t>
      </w:r>
      <w:r>
        <w:rPr>
          <w:rStyle w:val="OperatorTok"/>
        </w:rPr>
        <w:t xml:space="preserve">=</w:t>
      </w:r>
      <w:r>
        <w:rPr>
          <w:rStyle w:val="NormalTok"/>
        </w:rPr>
        <w:t xml:space="preserve"> result[</w:t>
      </w:r>
      <w:r>
        <w:rPr>
          <w:rStyle w:val="StringTok"/>
        </w:rPr>
        <w:t xml:space="preserve">"q_out"</w:t>
      </w:r>
      <w:r>
        <w:rPr>
          <w:rStyle w:val="NormalTok"/>
        </w:rPr>
        <w:t xml:space="preserve">]</w:t>
      </w:r>
      <w:r>
        <w:br/>
      </w:r>
      <w:r>
        <w:rPr>
          <w:rStyle w:val="NormalTok"/>
        </w:rPr>
        <w:t xml:space="preserve">    t_out_min </w:t>
      </w:r>
      <w:r>
        <w:rPr>
          <w:rStyle w:val="OperatorTok"/>
        </w:rPr>
        <w:t xml:space="preserve">=</w:t>
      </w:r>
      <w:r>
        <w:rPr>
          <w:rStyle w:val="NormalTok"/>
        </w:rPr>
        <w:t xml:space="preserve"> result[</w:t>
      </w:r>
      <w:r>
        <w:rPr>
          <w:rStyle w:val="StringTok"/>
        </w:rPr>
        <w:t xml:space="preserve">"t_s"</w:t>
      </w:r>
      <w:r>
        <w:rPr>
          <w:rStyle w:val="NormalTok"/>
        </w:rPr>
        <w:t xml:space="preserve">] </w:t>
      </w:r>
      <w:r>
        <w:rPr>
          <w:rStyle w:val="OperatorTok"/>
        </w:rPr>
        <w:t xml:space="preserve">/</w:t>
      </w:r>
      <w:r>
        <w:rPr>
          <w:rStyle w:val="NormalTok"/>
        </w:rPr>
        <w:t xml:space="preserve"> </w:t>
      </w:r>
      <w:r>
        <w:rPr>
          <w:rStyle w:val="FloatTok"/>
        </w:rPr>
        <w:t xml:space="preserve">60.0</w:t>
      </w:r>
      <w:r>
        <w:br/>
      </w:r>
      <w:r>
        <w:br/>
      </w:r>
      <w:r>
        <w:rPr>
          <w:rStyle w:val="NormalTok"/>
        </w:rPr>
        <w:t xml:space="preserve">    rain_total_mm </w:t>
      </w:r>
      <w:r>
        <w:rPr>
          <w:rStyle w:val="OperatorTok"/>
        </w:rPr>
        <w:t xml:space="preserve">=</w:t>
      </w:r>
      <w:r>
        <w:rPr>
          <w:rStyle w:val="NormalTok"/>
        </w:rPr>
        <w:t xml:space="preserve"> np.</w:t>
      </w:r>
      <w:r>
        <w:rPr>
          <w:rStyle w:val="BuiltInTok"/>
        </w:rPr>
        <w:t xml:space="preserve">sum</w:t>
      </w:r>
      <w:r>
        <w:rPr>
          <w:rStyle w:val="NormalTok"/>
        </w:rPr>
        <w:t xml:space="preserve">(rain_mm_h) </w:t>
      </w:r>
      <w:r>
        <w:rPr>
          <w:rStyle w:val="OperatorTok"/>
        </w:rPr>
        <w:t xml:space="preserve">*</w:t>
      </w:r>
      <w:r>
        <w:rPr>
          <w:rStyle w:val="NormalTok"/>
        </w:rPr>
        <w:t xml:space="preserve"> dt_h</w:t>
      </w:r>
      <w:r>
        <w:br/>
      </w:r>
      <w:r>
        <w:rPr>
          <w:rStyle w:val="NormalTok"/>
        </w:rPr>
        <w:t xml:space="preserve">    eff_total_mm </w:t>
      </w:r>
      <w:r>
        <w:rPr>
          <w:rStyle w:val="OperatorTok"/>
        </w:rPr>
        <w:t xml:space="preserve">=</w:t>
      </w:r>
      <w:r>
        <w:rPr>
          <w:rStyle w:val="NormalTok"/>
        </w:rPr>
        <w:t xml:space="preserve"> np.</w:t>
      </w:r>
      <w:r>
        <w:rPr>
          <w:rStyle w:val="BuiltInTok"/>
        </w:rPr>
        <w:t xml:space="preserve">sum</w:t>
      </w:r>
      <w:r>
        <w:rPr>
          <w:rStyle w:val="NormalTok"/>
        </w:rPr>
        <w:t xml:space="preserve">(i_eff) </w:t>
      </w:r>
      <w:r>
        <w:rPr>
          <w:rStyle w:val="OperatorTok"/>
        </w:rPr>
        <w:t xml:space="preserve">*</w:t>
      </w:r>
      <w:r>
        <w:rPr>
          <w:rStyle w:val="NormalTok"/>
        </w:rPr>
        <w:t xml:space="preserve"> dt_h</w:t>
      </w:r>
      <w:r>
        <w:br/>
      </w:r>
      <w:r>
        <w:rPr>
          <w:rStyle w:val="NormalTok"/>
        </w:rPr>
        <w:t xml:space="preserve">    rain_vol </w:t>
      </w:r>
      <w:r>
        <w:rPr>
          <w:rStyle w:val="OperatorTok"/>
        </w:rPr>
        <w:t xml:space="preserve">=</w:t>
      </w:r>
      <w:r>
        <w:rPr>
          <w:rStyle w:val="NormalTok"/>
        </w:rPr>
        <w:t xml:space="preserve"> rain_total_mm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area</w:t>
      </w:r>
      <w:r>
        <w:br/>
      </w:r>
      <w:r>
        <w:rPr>
          <w:rStyle w:val="NormalTok"/>
        </w:rPr>
        <w:t xml:space="preserve">    runoff_vol </w:t>
      </w:r>
      <w:r>
        <w:rPr>
          <w:rStyle w:val="OperatorTok"/>
        </w:rPr>
        <w:t xml:space="preserve">=</w:t>
      </w:r>
      <w:r>
        <w:rPr>
          <w:rStyle w:val="NormalTok"/>
        </w:rPr>
        <w:t xml:space="preserve"> np.trapezoid(q_out, result[</w:t>
      </w:r>
      <w:r>
        <w:rPr>
          <w:rStyle w:val="StringTok"/>
        </w:rPr>
        <w:t xml:space="preserve">"t_s"</w:t>
      </w:r>
      <w:r>
        <w:rPr>
          <w:rStyle w:val="NormalTok"/>
        </w:rPr>
        <w:t xml:space="preserve">])</w:t>
      </w:r>
      <w:r>
        <w:br/>
      </w:r>
      <w:r>
        <w:rPr>
          <w:rStyle w:val="NormalTok"/>
        </w:rPr>
        <w:t xml:space="preserve">    runoff_coeff </w:t>
      </w:r>
      <w:r>
        <w:rPr>
          <w:rStyle w:val="OperatorTok"/>
        </w:rPr>
        <w:t xml:space="preserve">=</w:t>
      </w:r>
      <w:r>
        <w:rPr>
          <w:rStyle w:val="NormalTok"/>
        </w:rPr>
        <w:t xml:space="preserve"> runoff_vol </w:t>
      </w:r>
      <w:r>
        <w:rPr>
          <w:rStyle w:val="OperatorTok"/>
        </w:rPr>
        <w:t xml:space="preserve">/</w:t>
      </w:r>
      <w:r>
        <w:rPr>
          <w:rStyle w:val="NormalTok"/>
        </w:rPr>
        <w:t xml:space="preserve"> rain_vol </w:t>
      </w:r>
      <w:r>
        <w:rPr>
          <w:rStyle w:val="ControlFlowTok"/>
        </w:rPr>
        <w:t xml:space="preserve">if</w:t>
      </w:r>
      <w:r>
        <w:rPr>
          <w:rStyle w:val="NormalTok"/>
        </w:rPr>
        <w:t xml:space="preserve"> rain_vol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rPr>
          <w:rStyle w:val="NormalTok"/>
        </w:rPr>
        <w:t xml:space="preserve">    i_peak_idx </w:t>
      </w:r>
      <w:r>
        <w:rPr>
          <w:rStyle w:val="OperatorTok"/>
        </w:rPr>
        <w:t xml:space="preserve">=</w:t>
      </w:r>
      <w:r>
        <w:rPr>
          <w:rStyle w:val="NormalTok"/>
        </w:rPr>
        <w:t xml:space="preserve"> </w:t>
      </w:r>
      <w:r>
        <w:rPr>
          <w:rStyle w:val="BuiltInTok"/>
        </w:rPr>
        <w:t xml:space="preserve">int</w:t>
      </w:r>
      <w:r>
        <w:rPr>
          <w:rStyle w:val="NormalTok"/>
        </w:rPr>
        <w:t xml:space="preserve">(np.argmax(rain_mm_h))</w:t>
      </w:r>
      <w:r>
        <w:br/>
      </w:r>
      <w:r>
        <w:rPr>
          <w:rStyle w:val="NormalTok"/>
        </w:rPr>
        <w:t xml:space="preserve">    q_peak_idx </w:t>
      </w:r>
      <w:r>
        <w:rPr>
          <w:rStyle w:val="OperatorTok"/>
        </w:rPr>
        <w:t xml:space="preserve">=</w:t>
      </w:r>
      <w:r>
        <w:rPr>
          <w:rStyle w:val="NormalTok"/>
        </w:rPr>
        <w:t xml:space="preserve"> </w:t>
      </w:r>
      <w:r>
        <w:rPr>
          <w:rStyle w:val="BuiltInTok"/>
        </w:rPr>
        <w:t xml:space="preserve">int</w:t>
      </w:r>
      <w:r>
        <w:rPr>
          <w:rStyle w:val="NormalTok"/>
        </w:rPr>
        <w:t xml:space="preserve">(np.argmax(q_out))</w:t>
      </w:r>
      <w:r>
        <w:br/>
      </w:r>
      <w:r>
        <w:rPr>
          <w:rStyle w:val="NormalTok"/>
        </w:rPr>
        <w:t xml:space="preserve">    i_peak </w:t>
      </w:r>
      <w:r>
        <w:rPr>
          <w:rStyle w:val="OperatorTok"/>
        </w:rPr>
        <w:t xml:space="preserve">=</w:t>
      </w:r>
      <w:r>
        <w:rPr>
          <w:rStyle w:val="NormalTok"/>
        </w:rPr>
        <w:t xml:space="preserve"> rain_mm_h[i_peak_idx]</w:t>
      </w:r>
      <w:r>
        <w:br/>
      </w:r>
      <w:r>
        <w:rPr>
          <w:rStyle w:val="NormalTok"/>
        </w:rPr>
        <w:t xml:space="preserve">    t_i_peak </w:t>
      </w:r>
      <w:r>
        <w:rPr>
          <w:rStyle w:val="OperatorTok"/>
        </w:rPr>
        <w:t xml:space="preserve">=</w:t>
      </w:r>
      <w:r>
        <w:rPr>
          <w:rStyle w:val="NormalTok"/>
        </w:rPr>
        <w:t xml:space="preserve"> t_min[i_peak_idx]</w:t>
      </w:r>
      <w:r>
        <w:br/>
      </w:r>
      <w:r>
        <w:rPr>
          <w:rStyle w:val="NormalTok"/>
        </w:rPr>
        <w:t xml:space="preserve">    q_peak </w:t>
      </w:r>
      <w:r>
        <w:rPr>
          <w:rStyle w:val="OperatorTok"/>
        </w:rPr>
        <w:t xml:space="preserve">=</w:t>
      </w:r>
      <w:r>
        <w:rPr>
          <w:rStyle w:val="NormalTok"/>
        </w:rPr>
        <w:t xml:space="preserve"> q_out[q_peak_idx]</w:t>
      </w:r>
      <w:r>
        <w:br/>
      </w:r>
      <w:r>
        <w:rPr>
          <w:rStyle w:val="NormalTok"/>
        </w:rPr>
        <w:t xml:space="preserve">    t_q_peak </w:t>
      </w:r>
      <w:r>
        <w:rPr>
          <w:rStyle w:val="OperatorTok"/>
        </w:rPr>
        <w:t xml:space="preserve">=</w:t>
      </w:r>
      <w:r>
        <w:rPr>
          <w:rStyle w:val="NormalTok"/>
        </w:rPr>
        <w:t xml:space="preserve"> t_out_min[q_peak_idx]</w:t>
      </w:r>
      <w:r>
        <w:br/>
      </w:r>
      <w:r>
        <w:br/>
      </w:r>
      <w:r>
        <w:rPr>
          <w:rStyle w:val="NormalTok"/>
        </w:rPr>
        <w:t xml:space="preserve">    lag </w:t>
      </w:r>
      <w:r>
        <w:rPr>
          <w:rStyle w:val="OperatorTok"/>
        </w:rPr>
        <w:t xml:space="preserve">=</w:t>
      </w:r>
      <w:r>
        <w:rPr>
          <w:rStyle w:val="NormalTok"/>
        </w:rPr>
        <w:t xml:space="preserve"> t_q_peak </w:t>
      </w:r>
      <w:r>
        <w:rPr>
          <w:rStyle w:val="OperatorTok"/>
        </w:rPr>
        <w:t xml:space="preserve">-</w:t>
      </w:r>
      <w:r>
        <w:rPr>
          <w:rStyle w:val="NormalTok"/>
        </w:rPr>
        <w:t xml:space="preserve"> t_i_peak</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"峰值降雨强度 (mm/h)"</w:t>
      </w:r>
      <w:r>
        <w:rPr>
          <w:rStyle w:val="NormalTok"/>
        </w:rPr>
        <w:t xml:space="preserve">, </w:t>
      </w:r>
      <w:r>
        <w:rPr>
          <w:rStyle w:val="SpecialStringTok"/>
        </w:rPr>
        <w:t xml:space="preserve">f"</w:t>
      </w:r>
      <w:r>
        <w:rPr>
          <w:rStyle w:val="SpecialCharTok"/>
        </w:rPr>
        <w:t xml:space="preserve">{</w:t>
      </w:r>
      <w:r>
        <w:rPr>
          <w:rStyle w:val="NormalTok"/>
        </w:rPr>
        <w:t xml:space="preserve">i_peak</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"峰值降雨时刻 (min)"</w:t>
      </w:r>
      <w:r>
        <w:rPr>
          <w:rStyle w:val="NormalTok"/>
        </w:rPr>
        <w:t xml:space="preserve">, </w:t>
      </w:r>
      <w:r>
        <w:rPr>
          <w:rStyle w:val="SpecialStringTok"/>
        </w:rPr>
        <w:t xml:space="preserve">f"</w:t>
      </w:r>
      <w:r>
        <w:rPr>
          <w:rStyle w:val="SpecialCharTok"/>
        </w:rPr>
        <w:t xml:space="preserve">{</w:t>
      </w:r>
      <w:r>
        <w:rPr>
          <w:rStyle w:val="NormalTok"/>
        </w:rPr>
        <w:t xml:space="preserve">t_i_peak</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"峰值出流 (m3/s)"</w:t>
      </w:r>
      <w:r>
        <w:rPr>
          <w:rStyle w:val="NormalTok"/>
        </w:rPr>
        <w:t xml:space="preserve">, </w:t>
      </w:r>
      <w:r>
        <w:rPr>
          <w:rStyle w:val="SpecialStringTok"/>
        </w:rPr>
        <w:t xml:space="preserve">f"</w:t>
      </w:r>
      <w:r>
        <w:rPr>
          <w:rStyle w:val="SpecialCharTok"/>
        </w:rPr>
        <w:t xml:space="preserve">{</w:t>
      </w:r>
      <w:r>
        <w:rPr>
          <w:rStyle w:val="NormalTok"/>
        </w:rPr>
        <w:t xml:space="preserve">q_peak</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"峰值出流时刻 (min)"</w:t>
      </w:r>
      <w:r>
        <w:rPr>
          <w:rStyle w:val="NormalTok"/>
        </w:rPr>
        <w:t xml:space="preserve">, </w:t>
      </w:r>
      <w:r>
        <w:rPr>
          <w:rStyle w:val="SpecialStringTok"/>
        </w:rPr>
        <w:t xml:space="preserve">f"</w:t>
      </w:r>
      <w:r>
        <w:rPr>
          <w:rStyle w:val="SpecialCharTok"/>
        </w:rPr>
        <w:t xml:space="preserve">{</w:t>
      </w:r>
      <w:r>
        <w:rPr>
          <w:rStyle w:val="NormalTok"/>
        </w:rPr>
        <w:t xml:space="preserve">t_q_peak</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"峰值滞后 (min)"</w:t>
      </w:r>
      <w:r>
        <w:rPr>
          <w:rStyle w:val="NormalTok"/>
        </w:rPr>
        <w:t xml:space="preserve">, </w:t>
      </w:r>
      <w:r>
        <w:rPr>
          <w:rStyle w:val="SpecialStringTok"/>
        </w:rPr>
        <w:t xml:space="preserve">f"</w:t>
      </w:r>
      <w:r>
        <w:rPr>
          <w:rStyle w:val="SpecialCharTok"/>
        </w:rPr>
        <w:t xml:space="preserve">{</w:t>
      </w:r>
      <w:r>
        <w:rPr>
          <w:rStyle w:val="NormalTok"/>
        </w:rPr>
        <w:t xml:space="preserve">lag</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"总降雨量 (mm)"</w:t>
      </w:r>
      <w:r>
        <w:rPr>
          <w:rStyle w:val="NormalTok"/>
        </w:rPr>
        <w:t xml:space="preserve">, </w:t>
      </w:r>
      <w:r>
        <w:rPr>
          <w:rStyle w:val="SpecialStringTok"/>
        </w:rPr>
        <w:t xml:space="preserve">f"</w:t>
      </w:r>
      <w:r>
        <w:rPr>
          <w:rStyle w:val="SpecialCharTok"/>
        </w:rPr>
        <w:t xml:space="preserve">{</w:t>
      </w:r>
      <w:r>
        <w:rPr>
          <w:rStyle w:val="NormalTok"/>
        </w:rPr>
        <w:t xml:space="preserve">rain_total_mm</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"总有效雨量 (mm)"</w:t>
      </w:r>
      <w:r>
        <w:rPr>
          <w:rStyle w:val="NormalTok"/>
        </w:rPr>
        <w:t xml:space="preserve">, </w:t>
      </w:r>
      <w:r>
        <w:rPr>
          <w:rStyle w:val="SpecialStringTok"/>
        </w:rPr>
        <w:t xml:space="preserve">f"</w:t>
      </w:r>
      <w:r>
        <w:rPr>
          <w:rStyle w:val="SpecialCharTok"/>
        </w:rPr>
        <w:t xml:space="preserve">{</w:t>
      </w:r>
      <w:r>
        <w:rPr>
          <w:rStyle w:val="NormalTok"/>
        </w:rPr>
        <w:t xml:space="preserve">eff_total_mm</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tringTok"/>
        </w:rPr>
        <w:t xml:space="preserve">"径流系数 (-)"</w:t>
      </w:r>
      <w:r>
        <w:rPr>
          <w:rStyle w:val="NormalTok"/>
        </w:rPr>
        <w:t xml:space="preserve">, </w:t>
      </w:r>
      <w:r>
        <w:rPr>
          <w:rStyle w:val="SpecialStringTok"/>
        </w:rPr>
        <w:t xml:space="preserve">f"</w:t>
      </w:r>
      <w:r>
        <w:rPr>
          <w:rStyle w:val="SpecialCharTok"/>
        </w:rPr>
        <w:t xml:space="preserve">{</w:t>
      </w:r>
      <w:r>
        <w:rPr>
          <w:rStyle w:val="NormalTok"/>
        </w:rPr>
        <w:t xml:space="preserve">runoff_coeff</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 TABLE"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:&gt;20}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44</w:t>
      </w:r>
      <w:r>
        <w:rPr>
          <w:rStyle w:val="NormalTok"/>
        </w:rPr>
        <w:t xml:space="preserv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:&lt;24}{</w:t>
      </w:r>
      <w:r>
        <w:rPr>
          <w:rStyle w:val="NormalTok"/>
        </w:rPr>
        <w:t xml:space="preserve">v</w:t>
      </w:r>
      <w:r>
        <w:rPr>
          <w:rStyle w:val="SpecialCharTok"/>
        </w:rPr>
        <w:t xml:space="preserve">:&gt;20}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44</w:t>
      </w:r>
      <w:r>
        <w:rPr>
          <w:rStyle w:val="NormalTok"/>
        </w:rPr>
        <w:t xml:space="preserve">)</w:t>
      </w:r>
      <w:r>
        <w:br/>
      </w:r>
      <w:r>
        <w:br/>
      </w:r>
      <w:r>
        <w:br/>
      </w:r>
      <w:r>
        <w:rPr>
          <w:rStyle w:val="KeywordTok"/>
        </w:rPr>
        <w:t xml:space="preserve">def</w:t>
      </w:r>
      <w:r>
        <w:rPr>
          <w:rStyle w:val="NormalTok"/>
        </w:rPr>
        <w:t xml:space="preserve"> plot_one_figure(t_min, rain_mm_h, result):</w:t>
      </w:r>
      <w:r>
        <w:br/>
      </w:r>
      <w:r>
        <w:rPr>
          <w:rStyle w:val="NormalTok"/>
        </w:rPr>
        <w:t xml:space="preserve">    </w:t>
      </w:r>
      <w:r>
        <w:rPr>
          <w:rStyle w:val="CommentTok"/>
        </w:rPr>
        <w:t xml:space="preserve"># 只生成1张图：降雨柱状 + 出流曲线</w:t>
      </w:r>
      <w:r>
        <w:br/>
      </w:r>
      <w:r>
        <w:rPr>
          <w:rStyle w:val="NormalTok"/>
        </w:rPr>
        <w:t xml:space="preserve">    fig, ax1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    ax1.bar(t_min, rain_mm_h, width</w:t>
      </w:r>
      <w:r>
        <w:rPr>
          <w:rStyle w:val="OperatorTok"/>
        </w:rPr>
        <w:t xml:space="preserve">=</w:t>
      </w:r>
      <w:r>
        <w:rPr>
          <w:rStyle w:val="FloatTok"/>
        </w:rPr>
        <w:t xml:space="preserve">0.9</w:t>
      </w:r>
      <w:r>
        <w:rPr>
          <w:rStyle w:val="NormalTok"/>
        </w:rPr>
        <w:t xml:space="preserve">, color</w:t>
      </w:r>
      <w:r>
        <w:rPr>
          <w:rStyle w:val="OperatorTok"/>
        </w:rPr>
        <w:t xml:space="preserve">=</w:t>
      </w:r>
      <w:r>
        <w:rPr>
          <w:rStyle w:val="StringTok"/>
        </w:rPr>
        <w:t xml:space="preserve">"#5DA5DA"</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"Rainfall i(t)"</w:t>
      </w:r>
      <w:r>
        <w:rPr>
          <w:rStyle w:val="NormalTok"/>
        </w:rPr>
        <w:t xml:space="preserve">)</w:t>
      </w:r>
      <w:r>
        <w:br/>
      </w:r>
      <w:r>
        <w:rPr>
          <w:rStyle w:val="NormalTok"/>
        </w:rPr>
        <w:t xml:space="preserve">    ax1.set_xlabel(</w:t>
      </w:r>
      <w:r>
        <w:rPr>
          <w:rStyle w:val="StringTok"/>
        </w:rPr>
        <w:t xml:space="preserve">"Time (min)"</w:t>
      </w:r>
      <w:r>
        <w:rPr>
          <w:rStyle w:val="NormalTok"/>
        </w:rPr>
        <w:t xml:space="preserve">)</w:t>
      </w:r>
      <w:r>
        <w:br/>
      </w:r>
      <w:r>
        <w:rPr>
          <w:rStyle w:val="NormalTok"/>
        </w:rPr>
        <w:t xml:space="preserve">    ax1.set_ylabel(</w:t>
      </w:r>
      <w:r>
        <w:rPr>
          <w:rStyle w:val="StringTok"/>
        </w:rPr>
        <w:t xml:space="preserve">"Rainfall Intensity (mm/h)"</w:t>
      </w:r>
      <w:r>
        <w:rPr>
          <w:rStyle w:val="NormalTok"/>
        </w:rPr>
        <w:t xml:space="preserve">, color</w:t>
      </w:r>
      <w:r>
        <w:rPr>
          <w:rStyle w:val="OperatorTok"/>
        </w:rPr>
        <w:t xml:space="preserve">=</w:t>
      </w:r>
      <w:r>
        <w:rPr>
          <w:rStyle w:val="StringTok"/>
        </w:rPr>
        <w:t xml:space="preserve">"#1f4e79"</w:t>
      </w:r>
      <w:r>
        <w:rPr>
          <w:rStyle w:val="NormalTok"/>
        </w:rPr>
        <w:t xml:space="preserve">)</w:t>
      </w:r>
      <w:r>
        <w:br/>
      </w:r>
      <w:r>
        <w:rPr>
          <w:rStyle w:val="NormalTok"/>
        </w:rPr>
        <w:t xml:space="preserve">    ax1.tick_params(axis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"#1f4e79"</w:t>
      </w:r>
      <w:r>
        <w:rPr>
          <w:rStyle w:val="NormalTok"/>
        </w:rPr>
        <w:t xml:space="preserve">)</w:t>
      </w:r>
      <w:r>
        <w:br/>
      </w:r>
      <w:r>
        <w:rPr>
          <w:rStyle w:val="NormalTok"/>
        </w:rPr>
        <w:t xml:space="preserve">    ax1.grid(alpha</w:t>
      </w:r>
      <w:r>
        <w:rPr>
          <w:rStyle w:val="OperatorTok"/>
        </w:rPr>
        <w:t xml:space="preserve">=</w:t>
      </w:r>
      <w:r>
        <w:rPr>
          <w:rStyle w:val="FloatTok"/>
        </w:rPr>
        <w:t xml:space="preserve">0.25</w:t>
      </w:r>
      <w:r>
        <w:rPr>
          <w:rStyle w:val="NormalTok"/>
        </w:rPr>
        <w:t xml:space="preserve">)</w:t>
      </w:r>
      <w:r>
        <w:br/>
      </w:r>
      <w:r>
        <w:br/>
      </w:r>
      <w:r>
        <w:rPr>
          <w:rStyle w:val="NormalTok"/>
        </w:rPr>
        <w:t xml:space="preserve">    ax2 </w:t>
      </w:r>
      <w:r>
        <w:rPr>
          <w:rStyle w:val="OperatorTok"/>
        </w:rPr>
        <w:t xml:space="preserve">=</w:t>
      </w:r>
      <w:r>
        <w:rPr>
          <w:rStyle w:val="NormalTok"/>
        </w:rPr>
        <w:t xml:space="preserve"> ax1.twinx()</w:t>
      </w:r>
      <w:r>
        <w:br/>
      </w:r>
      <w:r>
        <w:rPr>
          <w:rStyle w:val="NormalTok"/>
        </w:rPr>
        <w:t xml:space="preserve">    ax2.plot(result[</w:t>
      </w:r>
      <w:r>
        <w:rPr>
          <w:rStyle w:val="StringTok"/>
        </w:rPr>
        <w:t xml:space="preserve">"t_s"</w:t>
      </w:r>
      <w:r>
        <w:rPr>
          <w:rStyle w:val="NormalTok"/>
        </w:rPr>
        <w:t xml:space="preserve">] </w:t>
      </w:r>
      <w:r>
        <w:rPr>
          <w:rStyle w:val="OperatorTok"/>
        </w:rPr>
        <w:t xml:space="preserve">/</w:t>
      </w:r>
      <w:r>
        <w:rPr>
          <w:rStyle w:val="NormalTok"/>
        </w:rPr>
        <w:t xml:space="preserve"> </w:t>
      </w:r>
      <w:r>
        <w:rPr>
          <w:rStyle w:val="FloatTok"/>
        </w:rPr>
        <w:t xml:space="preserve">60.0</w:t>
      </w:r>
      <w:r>
        <w:rPr>
          <w:rStyle w:val="NormalTok"/>
        </w:rPr>
        <w:t xml:space="preserve">, result[</w:t>
      </w:r>
      <w:r>
        <w:rPr>
          <w:rStyle w:val="StringTok"/>
        </w:rPr>
        <w:t xml:space="preserve">"q_out"</w:t>
      </w:r>
      <w:r>
        <w:rPr>
          <w:rStyle w:val="NormalTok"/>
        </w:rPr>
        <w:t xml:space="preserve">],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"Runoff Q(t)"</w:t>
      </w:r>
      <w:r>
        <w:rPr>
          <w:rStyle w:val="NormalTok"/>
        </w:rPr>
        <w:t xml:space="preserve">)</w:t>
      </w:r>
      <w:r>
        <w:br/>
      </w:r>
      <w:r>
        <w:rPr>
          <w:rStyle w:val="NormalTok"/>
        </w:rPr>
        <w:t xml:space="preserve">    ax2.set_ylabel(</w:t>
      </w:r>
      <w:r>
        <w:rPr>
          <w:rStyle w:val="StringTok"/>
        </w:rPr>
        <w:t xml:space="preserve">"Runoff (m3/s)"</w:t>
      </w:r>
      <w:r>
        <w:rPr>
          <w:rStyle w:val="NormalTok"/>
        </w:rPr>
        <w:t xml:space="preserve">, color</w:t>
      </w:r>
      <w:r>
        <w:rPr>
          <w:rStyle w:val="OperatorTok"/>
        </w:rPr>
        <w:t xml:space="preserve">=</w:t>
      </w:r>
      <w:r>
        <w:rPr>
          <w:rStyle w:val="StringTok"/>
        </w:rPr>
        <w:t xml:space="preserve">"#8b1a1a"</w:t>
      </w:r>
      <w:r>
        <w:rPr>
          <w:rStyle w:val="NormalTok"/>
        </w:rPr>
        <w:t xml:space="preserve">)</w:t>
      </w:r>
      <w:r>
        <w:br/>
      </w:r>
      <w:r>
        <w:rPr>
          <w:rStyle w:val="NormalTok"/>
        </w:rPr>
        <w:t xml:space="preserve">    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"#8b1a1a"</w:t>
      </w:r>
      <w:r>
        <w:rPr>
          <w:rStyle w:val="NormalTok"/>
        </w:rPr>
        <w:t xml:space="preserve">)</w:t>
      </w:r>
      <w:r>
        <w:br/>
      </w:r>
      <w:r>
        <w:br/>
      </w:r>
      <w:r>
        <w:rPr>
          <w:rStyle w:val="NormalTok"/>
        </w:rPr>
        <w:t xml:space="preserve">    handles1, labels1 </w:t>
      </w:r>
      <w:r>
        <w:rPr>
          <w:rStyle w:val="OperatorTok"/>
        </w:rPr>
        <w:t xml:space="preserve">=</w:t>
      </w:r>
      <w:r>
        <w:rPr>
          <w:rStyle w:val="NormalTok"/>
        </w:rPr>
        <w:t xml:space="preserve"> ax1.get_legend_handles_labels()</w:t>
      </w:r>
      <w:r>
        <w:br/>
      </w:r>
      <w:r>
        <w:rPr>
          <w:rStyle w:val="NormalTok"/>
        </w:rPr>
        <w:t xml:space="preserve">    handles2, labels2 </w:t>
      </w:r>
      <w:r>
        <w:rPr>
          <w:rStyle w:val="OperatorTok"/>
        </w:rPr>
        <w:t xml:space="preserve">=</w:t>
      </w:r>
      <w:r>
        <w:rPr>
          <w:rStyle w:val="NormalTok"/>
        </w:rPr>
        <w:t xml:space="preserve"> ax2.get_legend_handles_labels()</w:t>
      </w:r>
      <w:r>
        <w:br/>
      </w:r>
      <w:r>
        <w:rPr>
          <w:rStyle w:val="NormalTok"/>
        </w:rPr>
        <w:t xml:space="preserve">    ax1.legend(handles1 </w:t>
      </w:r>
      <w:r>
        <w:rPr>
          <w:rStyle w:val="OperatorTok"/>
        </w:rPr>
        <w:t xml:space="preserve">+</w:t>
      </w:r>
      <w:r>
        <w:rPr>
          <w:rStyle w:val="NormalTok"/>
        </w:rPr>
        <w:t xml:space="preserve"> handles2, labels1 </w:t>
      </w:r>
      <w:r>
        <w:rPr>
          <w:rStyle w:val="OperatorTok"/>
        </w:rPr>
        <w:t xml:space="preserve">+</w:t>
      </w:r>
      <w:r>
        <w:rPr>
          <w:rStyle w:val="NormalTok"/>
        </w:rPr>
        <w:t xml:space="preserve"> labels2, 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plt.title(</w:t>
      </w:r>
      <w:r>
        <w:rPr>
          <w:rStyle w:val="StringTok"/>
        </w:rPr>
        <w:t xml:space="preserve">"Chicago-Horton-Nonlinear Reservoir Simulation (Chapter 1)"</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"ch01_core_sim.png"</w:t>
      </w:r>
      <w:r>
        <w:rPr>
          <w:rStyle w:val="NormalTok"/>
        </w:rPr>
        <w:t xml:space="preserve">, dpi</w:t>
      </w:r>
      <w:r>
        <w:rPr>
          <w:rStyle w:val="OperatorTok"/>
        </w:rPr>
        <w:t xml:space="preserve">=</w:t>
      </w:r>
      <w:r>
        <w:rPr>
          <w:rStyle w:val="DecValTok"/>
        </w:rPr>
        <w:t xml:space="preserve">220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题设参数（编程题给定）</w:t>
      </w:r>
      <w:r>
        <w:br/>
      </w:r>
      <w:r>
        <w:rPr>
          <w:rStyle w:val="NormalTok"/>
        </w:rPr>
        <w:t xml:space="preserve">    P </w:t>
      </w:r>
      <w:r>
        <w:rPr>
          <w:rStyle w:val="OperatorTok"/>
        </w:rPr>
        <w:t xml:space="preserve">=</w:t>
      </w:r>
      <w:r>
        <w:rPr>
          <w:rStyle w:val="NormalTok"/>
        </w:rPr>
        <w:t xml:space="preserve"> </w:t>
      </w:r>
      <w:r>
        <w:rPr>
          <w:rStyle w:val="DecValTok"/>
        </w:rPr>
        <w:t xml:space="preserve">5</w:t>
      </w:r>
      <w:r>
        <w:br/>
      </w:r>
      <w:r>
        <w:rPr>
          <w:rStyle w:val="NormalTok"/>
        </w:rPr>
        <w:t xml:space="preserve">    td_min </w:t>
      </w:r>
      <w:r>
        <w:rPr>
          <w:rStyle w:val="OperatorTok"/>
        </w:rPr>
        <w:t xml:space="preserve">=</w:t>
      </w:r>
      <w:r>
        <w:rPr>
          <w:rStyle w:val="NormalTok"/>
        </w:rPr>
        <w:t xml:space="preserve"> </w:t>
      </w:r>
      <w:r>
        <w:rPr>
          <w:rStyle w:val="DecValTok"/>
        </w:rPr>
        <w:t xml:space="preserve">120</w:t>
      </w:r>
      <w:r>
        <w:br/>
      </w:r>
      <w:r>
        <w:rPr>
          <w:rStyle w:val="NormalTok"/>
        </w:rPr>
        <w:t xml:space="preserve">    dt_min </w:t>
      </w:r>
      <w:r>
        <w:rPr>
          <w:rStyle w:val="OperatorTok"/>
        </w:rPr>
        <w:t xml:space="preserve">=</w:t>
      </w:r>
      <w:r>
        <w:rPr>
          <w:rStyle w:val="NormalTok"/>
        </w:rPr>
        <w:t xml:space="preserve"> </w:t>
      </w:r>
      <w:r>
        <w:rPr>
          <w:rStyle w:val="DecValTok"/>
        </w:rPr>
        <w:t xml:space="preserve">1</w:t>
      </w:r>
      <w:r>
        <w:br/>
      </w:r>
      <w:r>
        <w:rPr>
          <w:rStyle w:val="NormalTok"/>
        </w:rPr>
        <w:t xml:space="preserve">    A1, C, b, n, r </w:t>
      </w:r>
      <w:r>
        <w:rPr>
          <w:rStyle w:val="OperatorTok"/>
        </w:rPr>
        <w:t xml:space="preserve">=</w:t>
      </w:r>
      <w:r>
        <w:rPr>
          <w:rStyle w:val="NormalTok"/>
        </w:rPr>
        <w:t xml:space="preserve"> </w:t>
      </w:r>
      <w:r>
        <w:rPr>
          <w:rStyle w:val="DecValTok"/>
        </w:rPr>
        <w:t xml:space="preserve">2000</w:t>
      </w:r>
      <w:r>
        <w:rPr>
          <w:rStyle w:val="NormalTok"/>
        </w:rPr>
        <w:t xml:space="preserve">, </w:t>
      </w:r>
      <w:r>
        <w:rPr>
          <w:rStyle w:val="FloatTok"/>
        </w:rPr>
        <w:t xml:space="preserve">0.1</w:t>
      </w:r>
      <w:r>
        <w:rPr>
          <w:rStyle w:val="NormalTok"/>
        </w:rPr>
        <w:t xml:space="preserve">, </w:t>
      </w:r>
      <w:r>
        <w:rPr>
          <w:rStyle w:val="DecValTok"/>
        </w:rPr>
        <w:t xml:space="preserve">12</w:t>
      </w:r>
      <w:r>
        <w:rPr>
          <w:rStyle w:val="NormalTok"/>
        </w:rPr>
        <w:t xml:space="preserve">, </w:t>
      </w:r>
      <w:r>
        <w:rPr>
          <w:rStyle w:val="FloatTok"/>
        </w:rPr>
        <w:t xml:space="preserve">0.6</w:t>
      </w:r>
      <w:r>
        <w:rPr>
          <w:rStyle w:val="NormalTok"/>
        </w:rPr>
        <w:t xml:space="preserve">, </w:t>
      </w:r>
      <w:r>
        <w:rPr>
          <w:rStyle w:val="FloatTok"/>
        </w:rPr>
        <w:t xml:space="preserve">0.4</w:t>
      </w:r>
      <w:r>
        <w:br/>
      </w:r>
      <w:r>
        <w:br/>
      </w:r>
      <w:r>
        <w:rPr>
          <w:rStyle w:val="NormalTok"/>
        </w:rPr>
        <w:t xml:space="preserve">    t_min, rain_mm_h </w:t>
      </w:r>
      <w:r>
        <w:rPr>
          <w:rStyle w:val="OperatorTok"/>
        </w:rPr>
        <w:t xml:space="preserve">=</w:t>
      </w:r>
      <w:r>
        <w:rPr>
          <w:rStyle w:val="NormalTok"/>
        </w:rPr>
        <w:t xml:space="preserve"> chicago_hyetograph(P, td_min, dt_min, A1, C, b, n, r)</w:t>
      </w:r>
      <w:r>
        <w:br/>
      </w:r>
      <w:r>
        <w:br/>
      </w:r>
      <w:r>
        <w:rPr>
          <w:rStyle w:val="NormalTok"/>
        </w:rPr>
        <w:t xml:space="preserve">    result </w:t>
      </w:r>
      <w:r>
        <w:rPr>
          <w:rStyle w:val="OperatorTok"/>
        </w:rPr>
        <w:t xml:space="preserve">=</w:t>
      </w:r>
      <w:r>
        <w:rPr>
          <w:rStyle w:val="NormalTok"/>
        </w:rPr>
        <w:t xml:space="preserve"> runoff_simulation(</w:t>
      </w:r>
      <w:r>
        <w:br/>
      </w:r>
      <w:r>
        <w:rPr>
          <w:rStyle w:val="NormalTok"/>
        </w:rPr>
        <w:t xml:space="preserve">        rain_mm_h,</w:t>
      </w:r>
      <w:r>
        <w:br/>
      </w:r>
      <w:r>
        <w:rPr>
          <w:rStyle w:val="NormalTok"/>
        </w:rPr>
        <w:t xml:space="preserve">        dt_min</w:t>
      </w:r>
      <w:r>
        <w:rPr>
          <w:rStyle w:val="OperatorTok"/>
        </w:rPr>
        <w:t xml:space="preserve">=</w:t>
      </w:r>
      <w:r>
        <w:rPr>
          <w:rStyle w:val="NormalTok"/>
        </w:rPr>
        <w:t xml:space="preserve">dt_min,</w:t>
      </w:r>
      <w:r>
        <w:br/>
      </w:r>
      <w:r>
        <w:rPr>
          <w:rStyle w:val="NormalTok"/>
        </w:rPr>
        <w:t xml:space="preserve">        area_km2</w:t>
      </w:r>
      <w:r>
        <w:rPr>
          <w:rStyle w:val="OperatorTok"/>
        </w:rPr>
        <w:t xml:space="preserve">=</w:t>
      </w:r>
      <w:r>
        <w:rPr>
          <w:rStyle w:val="FloatTok"/>
        </w:rPr>
        <w:t xml:space="preserve">1.5</w:t>
      </w:r>
      <w:r>
        <w:rPr>
          <w:rStyle w:val="NormalTok"/>
        </w:rPr>
        <w:t xml:space="preserve">,</w:t>
      </w:r>
      <w:r>
        <w:br/>
      </w:r>
      <w:r>
        <w:rPr>
          <w:rStyle w:val="NormalTok"/>
        </w:rPr>
        <w:t xml:space="preserve">        imperv</w:t>
      </w:r>
      <w:r>
        <w:rPr>
          <w:rStyle w:val="OperatorTok"/>
        </w:rPr>
        <w:t xml:space="preserve">=</w:t>
      </w:r>
      <w:r>
        <w:rPr>
          <w:rStyle w:val="FloatTok"/>
        </w:rPr>
        <w:t xml:space="preserve">0.62</w:t>
      </w:r>
      <w:r>
        <w:rPr>
          <w:rStyle w:val="NormalTok"/>
        </w:rPr>
        <w:t xml:space="preserve">,</w:t>
      </w:r>
      <w:r>
        <w:br/>
      </w:r>
      <w:r>
        <w:rPr>
          <w:rStyle w:val="NormalTok"/>
        </w:rPr>
        <w:t xml:space="preserve">        f0</w:t>
      </w:r>
      <w:r>
        <w:rPr>
          <w:rStyle w:val="OperatorTok"/>
        </w:rPr>
        <w:t xml:space="preserve">=</w:t>
      </w:r>
      <w:r>
        <w:rPr>
          <w:rStyle w:val="FloatTok"/>
        </w:rPr>
        <w:t xml:space="preserve">65.0</w:t>
      </w:r>
      <w:r>
        <w:rPr>
          <w:rStyle w:val="NormalTok"/>
        </w:rPr>
        <w:t xml:space="preserve">,</w:t>
      </w:r>
      <w:r>
        <w:br/>
      </w:r>
      <w:r>
        <w:rPr>
          <w:rStyle w:val="NormalTok"/>
        </w:rPr>
        <w:t xml:space="preserve">        f_inf</w:t>
      </w:r>
      <w:r>
        <w:rPr>
          <w:rStyle w:val="OperatorTok"/>
        </w:rPr>
        <w:t xml:space="preserve">=</w:t>
      </w:r>
      <w:r>
        <w:rPr>
          <w:rStyle w:val="FloatTok"/>
        </w:rPr>
        <w:t xml:space="preserve">6.0</w:t>
      </w:r>
      <w:r>
        <w:rPr>
          <w:rStyle w:val="NormalTok"/>
        </w:rPr>
        <w:t xml:space="preserve">,</w:t>
      </w:r>
      <w:r>
        <w:br/>
      </w:r>
      <w:r>
        <w:rPr>
          <w:rStyle w:val="NormalTok"/>
        </w:rPr>
        <w:t xml:space="preserve">        k_decay</w:t>
      </w:r>
      <w:r>
        <w:rPr>
          <w:rStyle w:val="OperatorTok"/>
        </w:rPr>
        <w:t xml:space="preserve">=</w:t>
      </w:r>
      <w:r>
        <w:rPr>
          <w:rStyle w:val="FloatTok"/>
        </w:rPr>
        <w:t xml:space="preserve">3.2</w:t>
      </w:r>
      <w:r>
        <w:rPr>
          <w:rStyle w:val="NormalTok"/>
        </w:rPr>
        <w:t xml:space="preserve">,</w:t>
      </w:r>
      <w:r>
        <w:br/>
      </w:r>
      <w:r>
        <w:rPr>
          <w:rStyle w:val="NormalTok"/>
        </w:rPr>
        <w:t xml:space="preserve">        ds_imp</w:t>
      </w:r>
      <w:r>
        <w:rPr>
          <w:rStyle w:val="OperatorTok"/>
        </w:rPr>
        <w:t xml:space="preserve">=</w:t>
      </w:r>
      <w:r>
        <w:rPr>
          <w:rStyle w:val="FloatTok"/>
        </w:rPr>
        <w:t xml:space="preserve">1.5</w:t>
      </w:r>
      <w:r>
        <w:rPr>
          <w:rStyle w:val="NormalTok"/>
        </w:rPr>
        <w:t xml:space="preserve">,</w:t>
      </w:r>
      <w:r>
        <w:br/>
      </w:r>
      <w:r>
        <w:rPr>
          <w:rStyle w:val="NormalTok"/>
        </w:rPr>
        <w:t xml:space="preserve">        ds_perv</w:t>
      </w:r>
      <w:r>
        <w:rPr>
          <w:rStyle w:val="OperatorTok"/>
        </w:rPr>
        <w:t xml:space="preserve">=</w:t>
      </w:r>
      <w:r>
        <w:rPr>
          <w:rStyle w:val="FloatTok"/>
        </w:rPr>
        <w:t xml:space="preserve">5.0</w:t>
      </w:r>
      <w:r>
        <w:rPr>
          <w:rStyle w:val="NormalTok"/>
        </w:rPr>
        <w:t xml:space="preserve">,</w:t>
      </w:r>
      <w:r>
        <w:br/>
      </w:r>
      <w:r>
        <w:rPr>
          <w:rStyle w:val="NormalTok"/>
        </w:rPr>
        <w:t xml:space="preserve">        width</w:t>
      </w:r>
      <w:r>
        <w:rPr>
          <w:rStyle w:val="OperatorTok"/>
        </w:rPr>
        <w:t xml:space="preserve">=</w:t>
      </w:r>
      <w:r>
        <w:rPr>
          <w:rStyle w:val="FloatTok"/>
        </w:rPr>
        <w:t xml:space="preserve">320.0</w:t>
      </w:r>
      <w:r>
        <w:rPr>
          <w:rStyle w:val="NormalTok"/>
        </w:rPr>
        <w:t xml:space="preserve">,</w:t>
      </w:r>
      <w:r>
        <w:br/>
      </w:r>
      <w:r>
        <w:rPr>
          <w:rStyle w:val="NormalTok"/>
        </w:rPr>
        <w:t xml:space="preserve">        n_overland</w:t>
      </w:r>
      <w:r>
        <w:rPr>
          <w:rStyle w:val="OperatorTok"/>
        </w:rPr>
        <w:t xml:space="preserve">=</w:t>
      </w:r>
      <w:r>
        <w:rPr>
          <w:rStyle w:val="FloatTok"/>
        </w:rPr>
        <w:t xml:space="preserve">0.025</w:t>
      </w:r>
      <w:r>
        <w:rPr>
          <w:rStyle w:val="NormalTok"/>
        </w:rPr>
        <w:t xml:space="preserve">,</w:t>
      </w:r>
      <w:r>
        <w:br/>
      </w:r>
      <w:r>
        <w:rPr>
          <w:rStyle w:val="NormalTok"/>
        </w:rPr>
        <w:t xml:space="preserve">        slope</w:t>
      </w:r>
      <w:r>
        <w:rPr>
          <w:rStyle w:val="OperatorTok"/>
        </w:rPr>
        <w:t xml:space="preserve">=</w:t>
      </w:r>
      <w:r>
        <w:rPr>
          <w:rStyle w:val="FloatTok"/>
        </w:rPr>
        <w:t xml:space="preserve">0.004</w:t>
      </w:r>
      <w:r>
        <w:rPr>
          <w:rStyle w:val="NormalTok"/>
        </w:rPr>
        <w:t xml:space="preserve">,</w:t>
      </w:r>
      <w:r>
        <w:br/>
      </w:r>
      <w:r>
        <w:rPr>
          <w:rStyle w:val="NormalTok"/>
        </w:rPr>
        <w:t xml:space="preserve">        d_out</w:t>
      </w:r>
      <w:r>
        <w:rPr>
          <w:rStyle w:val="OperatorTok"/>
        </w:rPr>
        <w:t xml:space="preserve">=</w:t>
      </w:r>
      <w:r>
        <w:rPr>
          <w:rStyle w:val="FloatTok"/>
        </w:rPr>
        <w:t xml:space="preserve">0.001</w:t>
      </w:r>
      <w:r>
        <w:br/>
      </w:r>
      <w:r>
        <w:rPr>
          <w:rStyle w:val="NormalTok"/>
        </w:rPr>
        <w:t xml:space="preserve">    )</w:t>
      </w:r>
      <w:r>
        <w:br/>
      </w:r>
      <w:r>
        <w:br/>
      </w:r>
      <w:r>
        <w:rPr>
          <w:rStyle w:val="NormalTok"/>
        </w:rPr>
        <w:t xml:space="preserve">    print_kpi_table(t_min, rain_mm_h, result, dt_min</w:t>
      </w:r>
      <w:r>
        <w:rPr>
          <w:rStyle w:val="OperatorTok"/>
        </w:rPr>
        <w:t xml:space="preserve">=</w:t>
      </w:r>
      <w:r>
        <w:rPr>
          <w:rStyle w:val="NormalTok"/>
        </w:rPr>
        <w:t xml:space="preserve">dt_min, area_km2</w:t>
      </w:r>
      <w:r>
        <w:rPr>
          <w:rStyle w:val="OperatorTok"/>
        </w:rPr>
        <w:t xml:space="preserve">=</w:t>
      </w:r>
      <w:r>
        <w:rPr>
          <w:rStyle w:val="FloatTok"/>
        </w:rPr>
        <w:t xml:space="preserve">1.5</w:t>
      </w:r>
      <w:r>
        <w:rPr>
          <w:rStyle w:val="NormalTok"/>
        </w:rPr>
        <w:t xml:space="preserve">)</w:t>
      </w:r>
      <w:r>
        <w:br/>
      </w:r>
      <w:r>
        <w:rPr>
          <w:rStyle w:val="NormalTok"/>
        </w:rPr>
        <w:t xml:space="preserve">    plot_one_figure(t_min, rain_mm_h, result)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这份脚本按第1章“降雨输入-产流损失-汇流演算”的逻辑顺序搭建。第一步是</w:t>
      </w:r>
      <w:r>
        <w:t xml:space="preserve"> </w:t>
      </w:r>
      <w:r>
        <w:rPr>
          <w:rStyle w:val="VerbatimChar"/>
        </w:rPr>
        <w:t xml:space="preserve">chicago_hyetograph()</w:t>
      </w:r>
      <w:r>
        <w:rPr>
          <w:rFonts w:hint="eastAsia"/>
        </w:rPr>
        <w:t xml:space="preserve">，直接对应教材式(1.2a)(1.2b)：先用</w:t>
      </w:r>
      <w:r>
        <w:t xml:space="preserve"> </w:t>
      </w:r>
      <w:r>
        <w:rPr>
          <w:rStyle w:val="VerbatimChar"/>
        </w:rPr>
        <w:t xml:space="preserve">tp=r*td</w:t>
      </w:r>
      <w:r>
        <w:t xml:space="preserve"> </w:t>
      </w:r>
      <w:r>
        <w:rPr>
          <w:rFonts w:hint="eastAsia"/>
        </w:rPr>
        <w:t xml:space="preserve">确定雨峰位置，再按峰前、峰后分别计算强度，最后统一转换到</w:t>
      </w:r>
      <w:r>
        <w:t xml:space="preserve"> </w:t>
      </w:r>
      <w:r>
        <w:rPr>
          <w:rFonts w:hint="eastAsia"/>
        </w:rPr>
        <w:t xml:space="preserve">mm/h。这里保留了</w:t>
      </w:r>
      <w:r>
        <w:t xml:space="preserve"> </w:t>
      </w:r>
      <w:r>
        <w:rPr>
          <w:rStyle w:val="VerbatimChar"/>
        </w:rPr>
        <w:t xml:space="preserve">P、A1、C、b、n、r</w:t>
      </w:r>
      <w:r>
        <w:rPr>
          <w:rFonts w:hint="eastAsia"/>
        </w:rPr>
        <w:t xml:space="preserve">，便于后续做重现期或地区参数替换。第二步</w:t>
      </w:r>
      <w:r>
        <w:t xml:space="preserve"> </w:t>
      </w:r>
      <w:r>
        <w:rPr>
          <w:rStyle w:val="VerbatimChar"/>
        </w:rPr>
        <w:t xml:space="preserve">runoff_simulation()</w:t>
      </w:r>
      <w:r>
        <w:t xml:space="preserve"> </w:t>
      </w:r>
      <w:r>
        <w:rPr>
          <w:rFonts w:hint="eastAsia"/>
        </w:rPr>
        <w:t xml:space="preserve">处理产流。它将下垫面分成不透水与透水两部分，不透水面只扣洼蓄；透水面先扣洼蓄，再按</w:t>
      </w:r>
      <w:r>
        <w:t xml:space="preserve"> Horton </w:t>
      </w:r>
      <w:r>
        <w:rPr>
          <w:rFonts w:hint="eastAsia"/>
        </w:rPr>
        <w:t xml:space="preserve">公式</w:t>
      </w:r>
      <w:r>
        <w:t xml:space="preserve"> </w:t>
      </w:r>
      <w:r>
        <w:rPr>
          <w:rStyle w:val="VerbatimChar"/>
        </w:rPr>
        <w:t xml:space="preserve">f(t)=f_inf+(f0-f_inf)exp(-kt)</w:t>
      </w:r>
      <w:r>
        <w:t xml:space="preserve"> </w:t>
      </w:r>
      <w:r>
        <w:rPr>
          <w:rFonts w:hint="eastAsia"/>
        </w:rPr>
        <w:t xml:space="preserve">计算入渗，剩余变成有效降雨</w:t>
      </w:r>
      <w:r>
        <w:t xml:space="preserve"> </w:t>
      </w:r>
      <w:r>
        <w:rPr>
          <w:rStyle w:val="VerbatimChar"/>
        </w:rPr>
        <w:t xml:space="preserve">i_eff</w:t>
      </w:r>
      <w:r>
        <w:rPr>
          <w:rFonts w:hint="eastAsia"/>
        </w:rPr>
        <w:t xml:space="preserve">。这样能体现教材强调的机制：降雨初期入渗能力高，随湿润时长增加而衰减。第三步是汇流，把子汇水区等效为非线性水库，求解</w:t>
      </w:r>
      <w:r>
        <w:t xml:space="preserve"> </w:t>
      </w:r>
      <w:r>
        <w:rPr>
          <w:rStyle w:val="VerbatimChar"/>
        </w:rPr>
        <w:t xml:space="preserve">A*dd/dt=A*i_eff-Q_out</w:t>
      </w:r>
      <w:r>
        <w:rPr>
          <w:rFonts w:hint="eastAsia"/>
        </w:rPr>
        <w:t xml:space="preserve">，其中</w:t>
      </w:r>
      <w:r>
        <w:t xml:space="preserve"> </w:t>
      </w:r>
      <w:r>
        <w:rPr>
          <w:rStyle w:val="VerbatimChar"/>
        </w:rPr>
        <w:t xml:space="preserve">Q_out=alpha*(d-d_out)^(5/3)</w:t>
      </w:r>
      <w:r>
        <w:t xml:space="preserve"> </w:t>
      </w:r>
      <w:r>
        <w:rPr>
          <w:rFonts w:hint="eastAsia"/>
        </w:rPr>
        <w:t xml:space="preserve">来自曼宁型出流关系。脚本用</w:t>
      </w:r>
      <w:r>
        <w:t xml:space="preserve"> </w:t>
      </w:r>
      <w:r>
        <w:rPr>
          <w:rStyle w:val="VerbatimChar"/>
        </w:rPr>
        <w:t xml:space="preserve">scipy.solve_ivp</w:t>
      </w:r>
      <w:r>
        <w:t xml:space="preserve"> </w:t>
      </w:r>
      <w:r>
        <w:rPr>
          <w:rFonts w:hint="eastAsia"/>
        </w:rPr>
        <w:t xml:space="preserve">数值积分，避免手写迭代在刚性段不稳定。</w:t>
      </w:r>
      <w:r>
        <w:rPr>
          <w:rStyle w:val="VerbatimChar"/>
        </w:rPr>
        <w:t xml:space="preserve">print_kpi_table()</w:t>
      </w:r>
      <w:r>
        <w:t xml:space="preserve"> </w:t>
      </w:r>
      <w:r>
        <w:rPr>
          <w:rFonts w:hint="eastAsia"/>
        </w:rPr>
        <w:t xml:space="preserve">给出教学上最常用的结果指标：雨峰值与时刻、流量峰值与时刻、峰值滞后、总降雨、总有效雨量、径流系数，能直接用于方案对比。绘图部分严格只输出1张图：左轴柱状表示降雨过程线，右轴折线表示出流过程线，便于观察“强降雨-汇流滞后-峰值放大”的全过程。脚本结构上把参数集中在</w:t>
      </w:r>
      <w:r>
        <w:t xml:space="preserve"> </w:t>
      </w:r>
      <w:r>
        <w:rPr>
          <w:rStyle w:val="VerbatimChar"/>
        </w:rPr>
        <w:t xml:space="preserve">main()</w:t>
      </w:r>
      <w:r>
        <w:rPr>
          <w:rFonts w:hint="eastAsia"/>
        </w:rPr>
        <w:t xml:space="preserve">，便于你后续替换为本地校准值。</w:t>
      </w:r>
      <w:r>
        <w:br/>
      </w:r>
      <w:r>
        <w:rPr>
          <w:rFonts w:hint="eastAsia"/>
        </w:rPr>
        <w:t xml:space="preserve">当前环境限制了</w:t>
      </w:r>
      <w:r>
        <w:t xml:space="preserve"> Python </w:t>
      </w:r>
      <w:r>
        <w:rPr>
          <w:rFonts w:hint="eastAsia"/>
        </w:rPr>
        <w:t xml:space="preserve">进程执行，我无法在这里实跑；你在本地运行后会得到终端</w:t>
      </w:r>
      <w:r>
        <w:t xml:space="preserve"> KPI </w:t>
      </w:r>
      <w:r>
        <w:rPr>
          <w:rFonts w:hint="eastAsia"/>
        </w:rPr>
        <w:t xml:space="preserve">表和</w:t>
      </w:r>
      <w:r>
        <w:t xml:space="preserve"> </w:t>
      </w:r>
      <w:r>
        <w:rPr>
          <w:rStyle w:val="VerbatimChar"/>
        </w:rPr>
        <w:t xml:space="preserve">ch01_core_sim.png</w:t>
      </w:r>
      <w:r>
        <w:t xml:space="preserve">。</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2026-03-21T06:36:47Z</dcterms:created>
  <dcterms:modified xsi:type="dcterms:W3CDTF">2026-03-21T06:36:47Z</dcterms:modified>
</cp:coreProperties>
</file>

<file path=docProps/custom.xml><?xml version="1.0" encoding="utf-8"?>
<Properties xmlns="http://schemas.openxmlformats.org/officeDocument/2006/custom-properties" xmlns:vt="http://schemas.openxmlformats.org/officeDocument/2006/docPropsVTypes"/>
</file>