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第2章-排水管网水力计算"/>
    <w:p>
      <w:pPr>
        <w:pStyle w:val="Heading1"/>
      </w:pPr>
      <w:r>
        <w:rPr>
          <w:rStyle w:val="SectionNumber"/>
        </w:rPr>
        <w:t xml:space="preserve">1</w:t>
      </w:r>
      <w:r>
        <w:tab/>
      </w:r>
      <w:r>
        <w:rPr>
          <w:rFonts w:hint="eastAsia"/>
        </w:rPr>
        <w:t xml:space="preserve">第2章</w:t>
      </w:r>
      <w:r>
        <w:t xml:space="preserve"> </w:t>
      </w:r>
      <w:r>
        <w:rPr>
          <w:rFonts w:hint="eastAsia"/>
        </w:rPr>
        <w:t xml:space="preserve">排水管网水力计算</w:t>
      </w:r>
    </w:p>
    <w:bookmarkStart w:id="9" w:name="导读"/>
    <w:p>
      <w:pPr>
        <w:pStyle w:val="Heading2"/>
      </w:pPr>
      <w:r>
        <w:rPr>
          <w:rStyle w:val="SectionNumber"/>
        </w:rPr>
        <w:t xml:space="preserve">1.1</w:t>
      </w:r>
      <w:r>
        <w:tab/>
      </w:r>
      <w:r>
        <w:t xml:space="preserve">2.1 </w:t>
      </w:r>
      <w:r>
        <w:rPr>
          <w:rFonts w:hint="eastAsia"/>
        </w:rPr>
        <w:t xml:space="preserve">导读</w:t>
      </w:r>
    </w:p>
    <w:p>
      <w:pPr>
        <w:pStyle w:val="FirstParagraph"/>
      </w:pPr>
      <w:r>
        <w:rPr>
          <w:rFonts w:hint="eastAsia"/>
        </w:rPr>
        <w:t xml:space="preserve">排水管网是现代城市基础设施的静脉系统，其核心功能在于安全、高效地收集并输送城市降雨径流与生产生活污水。上一章详细介绍了城市暴雨径流的SWMM建模方法，涵盖了从降水输入到地表坡面汇流的完整水文产汇流过程。本章将视线从地表转移至地下空间，深度聚焦排水管网本身的水力计算与动力学问题。</w:t>
      </w:r>
    </w:p>
    <w:p>
      <w:pPr>
        <w:pStyle w:val="BodyText"/>
      </w:pPr>
      <w:r>
        <w:rPr>
          <w:rFonts w:hint="eastAsia"/>
        </w:rPr>
        <w:t xml:space="preserve">城市排水管网是由数以万计的管道、检查井、跌水井、倒虹管、泵站和出水口等异构节点与管段组成的复杂空间网络系统。与城市供水管网中始终维持满管加压运行的有压流模式不同，排水管网的水流形态更为复杂多变。在日常小流量运行工况下，管网通常以重力流为主，管内水面存在自由表面，表现为典型的明渠流特性；而在遭遇极端暴雨工况时，随着管内径流负荷的急剧攀升，管道内水流可能由明渠自由流迅速转变为满管有压流，甚至在局部节点因压力突破临界值而出现水流冲顶溢出的地表漫溢现象。此外，受下游受纳水体（如江河、湖泊、近海）潮位波动的影响，管网末端极易出现回水顶托、水流倒灌等非线性水力学现象。准确、严谨的水力计算不仅是新建管网设计校核的前置条件，更是既有管网运行效能评估、内涝风险诊断以及系统改扩建方案论证的科学基石。</w:t>
      </w:r>
    </w:p>
    <w:p>
      <w:pPr>
        <w:pStyle w:val="BodyText"/>
      </w:pPr>
      <w:r>
        <w:rPr>
          <w:rFonts w:hint="eastAsia"/>
        </w:rPr>
        <w:t xml:space="preserve">本章从管渠均匀流和非均匀流的基础物理水力学理论出发，系统剖析排水管网的拓扑图论建模方法，严密推导稳态代数求解与非稳态水流方程的数值离散方案。通过构建典型管网的仿真实验，全景量化展示不同计算方法在各类工况下的适用条件和计算精度差异，旨在为城市水务工程师提供系统化的理论指引。</w:t>
      </w:r>
    </w:p>
    <w:bookmarkEnd w:id="9"/>
    <w:bookmarkStart w:id="14" w:name="理论基础"/>
    <w:p>
      <w:pPr>
        <w:pStyle w:val="Heading2"/>
      </w:pPr>
      <w:r>
        <w:rPr>
          <w:rStyle w:val="SectionNumber"/>
        </w:rPr>
        <w:t xml:space="preserve">1.2</w:t>
      </w:r>
      <w:r>
        <w:tab/>
      </w:r>
      <w:r>
        <w:t xml:space="preserve">2.2 </w:t>
      </w:r>
      <w:r>
        <w:rPr>
          <w:rFonts w:hint="eastAsia"/>
        </w:rPr>
        <w:t xml:space="preserve">理论基础</w:t>
      </w:r>
    </w:p>
    <w:bookmarkStart w:id="10" w:name="管渠均匀流曼宁公式"/>
    <w:p>
      <w:pPr>
        <w:pStyle w:val="Heading3"/>
      </w:pPr>
      <w:r>
        <w:rPr>
          <w:rStyle w:val="SectionNumber"/>
        </w:rPr>
        <w:t xml:space="preserve">1.2.1</w:t>
      </w:r>
      <w:r>
        <w:tab/>
      </w:r>
      <w:r>
        <w:t xml:space="preserve">2.2.1 </w:t>
      </w:r>
      <w:r>
        <w:rPr>
          <w:rFonts w:hint="eastAsia"/>
        </w:rPr>
        <w:t xml:space="preserve">管渠均匀流——曼宁公式</w:t>
      </w:r>
    </w:p>
    <w:p>
      <w:pPr>
        <w:pStyle w:val="FirstParagraph"/>
      </w:pPr>
      <w:r>
        <w:rPr>
          <w:rFonts w:hint="eastAsia"/>
        </w:rPr>
        <w:t xml:space="preserve">均匀流是工程流体力学中最为基础的明渠水流形态，其物理特征在于水流的流线相互平行且为直线，沿程各个过水断面的水深、平均流速、面积以及流速的空间分布均维持恒定。在城市排水管渠的常规工程设计中，为简化高维度的水动力计算，通常将管段内的重力水流按稳态均匀流进行降维处理。这一近似假设要求目标管道必须具备恒定的管底坡降、均一的粗糙度，且沿程不存在侧向的点源入流或出流。</w:t>
      </w:r>
    </w:p>
    <w:p>
      <w:pPr>
        <w:pStyle w:val="BodyText"/>
      </w:pPr>
      <w:r>
        <w:rPr>
          <w:rFonts w:hint="eastAsia"/>
        </w:rPr>
        <w:t xml:space="preserve">对于圆形截面管道及其他规则断面的人工渠道，描述均匀流核心驱动力与摩擦阻力平衡规律的是经典经验公式——曼宁公式（Manning</w:t>
      </w:r>
      <w:r>
        <w:t xml:space="preserve"> </w:t>
      </w:r>
      <w:r>
        <w:rPr>
          <w:rFonts w:hint="eastAsia"/>
        </w:rPr>
        <w:t xml:space="preserve">Equation）：</w:t>
      </w:r>
    </w:p>
    <w:p>
      <w:pPr>
        <w:pStyle w:val="BodyText"/>
      </w:pPr>
      <m:oMathPara>
        <m:oMathParaPr>
          <m:jc m:val="center"/>
        </m:oMathParaPr>
        <m:oMath>
          <m:r>
            <m:t>Q</m:t>
          </m:r>
          <m:r>
            <m:rPr>
              <m:sty m:val="p"/>
            </m:rPr>
            <m:t>=</m:t>
          </m:r>
          <m:f>
            <m:fPr>
              <m:type m:val="bar"/>
            </m:fPr>
            <m:num>
              <m:r>
                <m:t>1</m:t>
              </m:r>
            </m:num>
            <m:den>
              <m:r>
                <m:t>n</m:t>
              </m:r>
            </m:den>
          </m:f>
          <m:r>
            <m:t>A</m:t>
          </m:r>
          <m:sSup>
            <m:e>
              <m:r>
                <m:t>R</m:t>
              </m:r>
            </m:e>
            <m:sup>
              <m:r>
                <m:t>2</m:t>
              </m:r>
              <m:r>
                <m:rPr>
                  <m:sty m:val="p"/>
                </m:rPr>
                <m:t>/</m:t>
              </m:r>
              <m:r>
                <m:t>3</m:t>
              </m:r>
            </m:sup>
          </m:sSup>
          <m:sSubSup>
            <m:e>
              <m:r>
                <m:t>S</m:t>
              </m:r>
            </m:e>
            <m:sub>
              <m:r>
                <m:t>0</m:t>
              </m:r>
            </m:sub>
            <m:sup>
              <m:r>
                <m:t>1</m:t>
              </m:r>
              <m:r>
                <m:rPr>
                  <m:sty m:val="p"/>
                </m:rPr>
                <m:t>/</m:t>
              </m:r>
              <m:r>
                <m:t>2</m:t>
              </m:r>
            </m:sup>
          </m:sSubSup>
        </m:oMath>
      </m:oMathPara>
    </w:p>
    <w:p>
      <w:pPr>
        <w:pStyle w:val="FirstParagraph"/>
      </w:pPr>
      <w:r>
        <w:rPr>
          <w:rFonts w:hint="eastAsia"/>
        </w:rPr>
        <w:t xml:space="preserve">公式(2.1)中，</w:t>
      </w:r>
      <m:oMath>
        <m:r>
          <m:t>Q</m:t>
        </m:r>
      </m:oMath>
      <w:r>
        <w:t xml:space="preserve"> </w:t>
      </w:r>
      <w:r>
        <w:rPr>
          <w:rFonts w:hint="eastAsia"/>
        </w:rPr>
        <w:t xml:space="preserve">为管道截面的体积流量（m</w:t>
      </w:r>
      <m:oMath>
        <m:sSup>
          <m:e>
            <m:r>
              <m:t>​</m:t>
            </m:r>
          </m:e>
          <m:sup>
            <m:r>
              <m:t>3</m:t>
            </m:r>
          </m:sup>
        </m:sSup>
      </m:oMath>
      <w:r>
        <w:rPr>
          <w:rFonts w:hint="eastAsia"/>
        </w:rPr>
        <w:t xml:space="preserve">/s）；</w:t>
      </w:r>
      <m:oMath>
        <m:r>
          <m:t>n</m:t>
        </m:r>
      </m:oMath>
      <w:r>
        <w:t xml:space="preserve"> </w:t>
      </w:r>
      <w:r>
        <w:rPr>
          <w:rFonts w:hint="eastAsia"/>
        </w:rPr>
        <w:t xml:space="preserve">为曼宁粗糙系数，该系数从物理层面综合表征了管壁材料粗糙度、管道老化程度、内壁生物膜附着状况以及底部沉积砂石对水流剪切阻力的影响。例如，新建的高密度聚乙烯（HDPE）双壁波纹管内壁光滑，</w:t>
      </w:r>
      <m:oMath>
        <m:r>
          <m:t>n</m:t>
        </m:r>
      </m:oMath>
      <w:r>
        <w:t xml:space="preserve"> </w:t>
      </w:r>
      <w:r>
        <w:rPr>
          <w:rFonts w:hint="eastAsia"/>
        </w:rPr>
        <w:t xml:space="preserve">值通常在</w:t>
      </w:r>
      <w:r>
        <w:t xml:space="preserve"> 0.009 </w:t>
      </w:r>
      <w:r>
        <w:rPr>
          <w:rFonts w:hint="eastAsia"/>
        </w:rPr>
        <w:t xml:space="preserve">至</w:t>
      </w:r>
      <w:r>
        <w:t xml:space="preserve"> 0.011 </w:t>
      </w:r>
      <w:r>
        <w:rPr>
          <w:rFonts w:hint="eastAsia"/>
        </w:rPr>
        <w:t xml:space="preserve">之间；而长期服役且表面发生碳化剥落的老旧钢筋混凝土管，</w:t>
      </w:r>
      <m:oMath>
        <m:r>
          <m:t>n</m:t>
        </m:r>
      </m:oMath>
      <w:r>
        <w:t xml:space="preserve"> </w:t>
      </w:r>
      <w:r>
        <w:rPr>
          <w:rFonts w:hint="eastAsia"/>
        </w:rPr>
        <w:t xml:space="preserve">值可能恶化至</w:t>
      </w:r>
      <w:r>
        <w:t xml:space="preserve"> 0.015 </w:t>
      </w:r>
      <w:r>
        <w:rPr>
          <w:rFonts w:hint="eastAsia"/>
        </w:rPr>
        <w:t xml:space="preserve">甚至</w:t>
      </w:r>
      <w:r>
        <w:t xml:space="preserve"> 0.018 </w:t>
      </w:r>
      <w:r>
        <w:rPr>
          <w:rFonts w:hint="eastAsia"/>
        </w:rPr>
        <w:t xml:space="preserve">以上。</w:t>
      </w:r>
      <m:oMath>
        <m:r>
          <m:t>A</m:t>
        </m:r>
      </m:oMath>
      <w:r>
        <w:t xml:space="preserve"> </w:t>
      </w:r>
      <w:r>
        <w:rPr>
          <w:rFonts w:hint="eastAsia"/>
        </w:rPr>
        <w:t xml:space="preserve">为过水断面面积（m</w:t>
      </w:r>
      <m:oMath>
        <m:sSup>
          <m:e>
            <m:r>
              <m:t>​</m:t>
            </m:r>
          </m:e>
          <m:sup>
            <m:r>
              <m:t>2</m:t>
            </m:r>
          </m:sup>
        </m:sSup>
      </m:oMath>
      <w:r>
        <w:rPr>
          <w:rFonts w:hint="eastAsia"/>
        </w:rPr>
        <w:t xml:space="preserve">）；</w:t>
      </w:r>
      <m:oMath>
        <m:r>
          <m:t>R</m:t>
        </m:r>
      </m:oMath>
      <w:r>
        <w:t xml:space="preserve"> </w:t>
      </w:r>
      <w:r>
        <w:rPr>
          <w:rFonts w:hint="eastAsia"/>
        </w:rPr>
        <w:t xml:space="preserve">为水力半径（m），其定义为过水面积</w:t>
      </w:r>
      <w:r>
        <w:t xml:space="preserve"> </w:t>
      </w:r>
      <m:oMath>
        <m:r>
          <m:t>A</m:t>
        </m:r>
      </m:oMath>
      <w:r>
        <w:t xml:space="preserve"> </w:t>
      </w:r>
      <w:r>
        <w:rPr>
          <w:rFonts w:hint="eastAsia"/>
        </w:rPr>
        <w:t xml:space="preserve">与湿周</w:t>
      </w:r>
      <w:r>
        <w:t xml:space="preserve"> </w:t>
      </w:r>
      <m:oMath>
        <m:sSub>
          <m:e>
            <m:r>
              <m:t>P</m:t>
            </m:r>
          </m:e>
          <m:sub>
            <m:r>
              <m:t>w</m:t>
            </m:r>
          </m:sub>
        </m:sSub>
      </m:oMath>
      <w:r>
        <w:rPr>
          <w:rFonts w:hint="eastAsia"/>
        </w:rPr>
        <w:t xml:space="preserve">（水流主体与固体边界实际接触的周长）的比值，即</w:t>
      </w:r>
      <w:r>
        <w:t xml:space="preserve"> </w:t>
      </w:r>
      <m:oMath>
        <m:r>
          <m:t>R</m:t>
        </m:r>
        <m:r>
          <m:rPr>
            <m:sty m:val="p"/>
          </m:rPr>
          <m:t>=</m:t>
        </m:r>
        <m:r>
          <m:t>A</m:t>
        </m:r>
        <m:r>
          <m:rPr>
            <m:sty m:val="p"/>
          </m:rPr>
          <m:t>/</m:t>
        </m:r>
        <m:sSub>
          <m:e>
            <m:r>
              <m:t>P</m:t>
            </m:r>
          </m:e>
          <m:sub>
            <m:r>
              <m:t>w</m:t>
            </m:r>
          </m:sub>
        </m:sSub>
      </m:oMath>
      <w:r>
        <w:rPr>
          <w:rFonts w:hint="eastAsia"/>
        </w:rPr>
        <w:t xml:space="preserve">。水力半径直观反映了管道输水断面的水力效率，在过流面积同等的情况下，湿周越短，水流受到的固体侧壁摩擦阻碍越小，水力半径越大，输水效能越高；</w:t>
      </w:r>
      <m:oMath>
        <m:sSub>
          <m:e>
            <m:r>
              <m:t>S</m:t>
            </m:r>
          </m:e>
          <m:sub>
            <m:r>
              <m:t>0</m:t>
            </m:r>
          </m:sub>
        </m:sSub>
      </m:oMath>
      <w:r>
        <w:t xml:space="preserve"> </w:t>
      </w:r>
      <w:r>
        <w:rPr>
          <w:rFonts w:hint="eastAsia"/>
        </w:rPr>
        <w:t xml:space="preserve">为管底纵向坡度，在严格的均匀流条件下，管底坡度</w:t>
      </w:r>
      <w:r>
        <w:t xml:space="preserve"> </w:t>
      </w:r>
      <m:oMath>
        <m:sSub>
          <m:e>
            <m:r>
              <m:t>S</m:t>
            </m:r>
          </m:e>
          <m:sub>
            <m:r>
              <m:t>0</m:t>
            </m:r>
          </m:sub>
        </m:sSub>
      </m:oMath>
      <w:r>
        <w:rPr>
          <w:rFonts w:hint="eastAsia"/>
        </w:rPr>
        <w:t xml:space="preserve">、自由水面坡度</w:t>
      </w:r>
      <w:r>
        <w:t xml:space="preserve"> </w:t>
      </w:r>
      <m:oMath>
        <m:sSub>
          <m:e>
            <m:r>
              <m:t>S</m:t>
            </m:r>
          </m:e>
          <m:sub>
            <m:r>
              <m:t>w</m:t>
            </m:r>
          </m:sub>
        </m:sSub>
      </m:oMath>
      <w:r>
        <w:t xml:space="preserve"> </w:t>
      </w:r>
      <w:r>
        <w:rPr>
          <w:rFonts w:hint="eastAsia"/>
        </w:rPr>
        <w:t xml:space="preserve">与水流摩擦阻力坡降</w:t>
      </w:r>
      <w:r>
        <w:t xml:space="preserve"> </w:t>
      </w:r>
      <m:oMath>
        <m:sSub>
          <m:e>
            <m:r>
              <m:t>S</m:t>
            </m:r>
          </m:e>
          <m:sub>
            <m:r>
              <m:t>f</m:t>
            </m:r>
          </m:sub>
        </m:sSub>
      </m:oMath>
      <w:r>
        <w:t xml:space="preserve"> </w:t>
      </w:r>
      <w:r>
        <w:rPr>
          <w:rFonts w:hint="eastAsia"/>
        </w:rPr>
        <w:t xml:space="preserve">三者绝对相等，重力势能的降低完全转化为克服管壁摩擦阻力所消耗的能量。</w:t>
      </w:r>
    </w:p>
    <w:p>
      <w:pPr>
        <w:pStyle w:val="BodyText"/>
      </w:pPr>
      <w:r>
        <w:rPr>
          <w:rFonts w:hint="eastAsia"/>
        </w:rPr>
        <w:t xml:space="preserve">针对城市地下管网中最普遍的圆形管道，其水力几何参数随水深的变化呈现出复杂的非线性三角函数关系。工程上引入充满度</w:t>
      </w:r>
      <w:r>
        <w:t xml:space="preserve"> </w:t>
      </w:r>
      <m:oMath>
        <m:r>
          <m:t>α</m:t>
        </m:r>
      </m:oMath>
      <w:r>
        <w:t xml:space="preserve"> </w:t>
      </w:r>
      <w:r>
        <w:rPr>
          <w:rFonts w:hint="eastAsia"/>
        </w:rPr>
        <w:t xml:space="preserve">这一无量纲关键参数，定义为管内实际水深</w:t>
      </w:r>
      <w:r>
        <w:t xml:space="preserve"> </w:t>
      </w:r>
      <m:oMath>
        <m:r>
          <m:t>d</m:t>
        </m:r>
      </m:oMath>
      <w:r>
        <w:t xml:space="preserve"> </w:t>
      </w:r>
      <w:r>
        <w:rPr>
          <w:rFonts w:hint="eastAsia"/>
        </w:rPr>
        <w:t xml:space="preserve">与管道几何内径</w:t>
      </w:r>
      <w:r>
        <w:t xml:space="preserve"> </w:t>
      </w:r>
      <m:oMath>
        <m:r>
          <m:t>D</m:t>
        </m:r>
      </m:oMath>
      <w:r>
        <w:t xml:space="preserve"> </w:t>
      </w:r>
      <w:r>
        <w:rPr>
          <w:rFonts w:hint="eastAsia"/>
        </w:rPr>
        <w:t xml:space="preserve">的比值，即</w:t>
      </w:r>
      <w:r>
        <w:t xml:space="preserve"> </w:t>
      </w:r>
      <m:oMath>
        <m:r>
          <m:t>α</m:t>
        </m:r>
        <m:r>
          <m:rPr>
            <m:sty m:val="p"/>
          </m:rPr>
          <m:t>=</m:t>
        </m:r>
        <m:r>
          <m:t>d</m:t>
        </m:r>
        <m:r>
          <m:rPr>
            <m:sty m:val="p"/>
          </m:rPr>
          <m:t>/</m:t>
        </m:r>
        <m:r>
          <m:t>D</m:t>
        </m:r>
      </m:oMath>
      <w:r>
        <w:rPr>
          <w:rFonts w:hint="eastAsia"/>
        </w:rPr>
        <w:t xml:space="preserve">。基于截面几何关系，过水面积和湿周可严密表示为管径和充满度的函数：</w:t>
      </w:r>
    </w:p>
    <w:p>
      <w:pPr>
        <w:pStyle w:val="BodyText"/>
      </w:pPr>
      <m:oMathPara>
        <m:oMathParaPr>
          <m:jc m:val="center"/>
        </m:oMathParaPr>
        <m:oMath>
          <m:r>
            <m:t>A</m:t>
          </m:r>
          <m:r>
            <m:rPr>
              <m:sty m:val="p"/>
            </m:rPr>
            <m:t>=</m:t>
          </m:r>
          <m:f>
            <m:fPr>
              <m:type m:val="bar"/>
            </m:fPr>
            <m:num>
              <m:sSup>
                <m:e>
                  <m:r>
                    <m:t>D</m:t>
                  </m:r>
                </m:e>
                <m:sup>
                  <m:r>
                    <m:t>2</m:t>
                  </m:r>
                </m:sup>
              </m:sSup>
            </m:num>
            <m:den>
              <m:r>
                <m:t>4</m:t>
              </m:r>
            </m:den>
          </m:f>
          <m:d>
            <m:dPr>
              <m:begChr m:val="("/>
              <m:sepChr m:val=""/>
              <m:endChr m:val=")"/>
              <m:grow/>
            </m:dPr>
            <m:e>
              <m:r>
                <m:t>θ</m:t>
              </m:r>
              <m:r>
                <m:rPr>
                  <m:sty m:val="p"/>
                </m:rPr>
                <m:t>−</m:t>
              </m:r>
              <m:r>
                <m:rPr>
                  <m:sty m:val="p"/>
                </m:rPr>
                <m:t>sin</m:t>
              </m:r>
              <m:r>
                <m:t>θ</m:t>
              </m:r>
            </m:e>
          </m:d>
          <m:r>
            <m:rPr>
              <m:sty m:val="p"/>
            </m:rPr>
            <m:t>,</m:t>
          </m:r>
          <m:r>
            <m:t> </m:t>
          </m:r>
          <m:sSub>
            <m:e>
              <m:r>
                <m:t>P</m:t>
              </m:r>
            </m:e>
            <m:sub>
              <m:r>
                <m:t>w</m:t>
              </m:r>
            </m:sub>
          </m:sSub>
          <m:r>
            <m:rPr>
              <m:sty m:val="p"/>
            </m:rPr>
            <m:t>=</m:t>
          </m:r>
          <m:f>
            <m:fPr>
              <m:type m:val="bar"/>
            </m:fPr>
            <m:num>
              <m:r>
                <m:t>D</m:t>
              </m:r>
              <m:r>
                <m:t>θ</m:t>
              </m:r>
            </m:num>
            <m:den>
              <m:r>
                <m:t>2</m:t>
              </m:r>
            </m:den>
          </m:f>
        </m:oMath>
      </m:oMathPara>
    </w:p>
    <w:p>
      <w:pPr>
        <w:pStyle w:val="FirstParagraph"/>
      </w:pPr>
      <w:r>
        <w:rPr>
          <w:rFonts w:hint="eastAsia"/>
        </w:rPr>
        <w:t xml:space="preserve">式中，</w:t>
      </w:r>
      <m:oMath>
        <m:r>
          <m:t>θ</m:t>
        </m:r>
      </m:oMath>
      <w:r>
        <w:t xml:space="preserve"> </w:t>
      </w:r>
      <w:r>
        <w:rPr>
          <w:rFonts w:hint="eastAsia"/>
        </w:rPr>
        <w:t xml:space="preserve">为自由水面在圆形横截面上所对应的圆心角（单位为弧度，rad）。通过反三角函数转换，圆心角与充满度的对应关系为</w:t>
      </w:r>
      <w:r>
        <w:t xml:space="preserve"> </w:t>
      </w:r>
      <m:oMath>
        <m:r>
          <m:t>θ</m:t>
        </m:r>
        <m:r>
          <m:rPr>
            <m:sty m:val="p"/>
          </m:rPr>
          <m:t>=</m:t>
        </m:r>
        <m:r>
          <m:t>2</m:t>
        </m:r>
        <m:r>
          <m:rPr>
            <m:sty m:val="p"/>
          </m:rPr>
          <m:t>arccos</m:t>
        </m:r>
        <m:r>
          <m:rPr>
            <m:sty m:val="p"/>
          </m:rPr>
          <m:t>(</m:t>
        </m:r>
        <m:r>
          <m:t>1</m:t>
        </m:r>
        <m:r>
          <m:rPr>
            <m:sty m:val="p"/>
          </m:rPr>
          <m:t>−</m:t>
        </m:r>
        <m:r>
          <m:t>2</m:t>
        </m:r>
        <m:r>
          <m:t>α</m:t>
        </m:r>
        <m:r>
          <m:rPr>
            <m:sty m:val="p"/>
          </m:rPr>
          <m:t>)</m:t>
        </m:r>
      </m:oMath>
      <w:r>
        <w:t xml:space="preserve">。</w:t>
      </w:r>
    </w:p>
    <w:p>
      <w:pPr>
        <w:pStyle w:val="BodyText"/>
      </w:pPr>
      <w:r>
        <w:rPr>
          <w:rFonts w:hint="eastAsia"/>
        </w:rPr>
        <w:t xml:space="preserve">通过对公式(2.2)代入曼宁公式并进行微积分求导分析，可揭示圆形管道水力学中一个反直觉的极值规律：当充满度</w:t>
      </w:r>
      <w:r>
        <w:t xml:space="preserve"> </w:t>
      </w:r>
      <m:oMath>
        <m:r>
          <m:t>α</m:t>
        </m:r>
        <m:r>
          <m:rPr>
            <m:sty m:val="p"/>
          </m:rPr>
          <m:t>≈</m:t>
        </m:r>
        <m:r>
          <m:t>0.81</m:t>
        </m:r>
      </m:oMath>
      <w:r>
        <w:t xml:space="preserve"> </w:t>
      </w:r>
      <w:r>
        <w:rPr>
          <w:rFonts w:hint="eastAsia"/>
        </w:rPr>
        <w:t xml:space="preserve">时，管内水流的平均流速攀升至最大值，约为绝对满管流速的</w:t>
      </w:r>
      <w:r>
        <w:t xml:space="preserve"> 1.14 </w:t>
      </w:r>
      <w:r>
        <w:rPr>
          <w:rFonts w:hint="eastAsia"/>
        </w:rPr>
        <w:t xml:space="preserve">倍；当充满度</w:t>
      </w:r>
      <w:r>
        <w:t xml:space="preserve"> </w:t>
      </w:r>
      <m:oMath>
        <m:r>
          <m:t>α</m:t>
        </m:r>
        <m:r>
          <m:rPr>
            <m:sty m:val="p"/>
          </m:rPr>
          <m:t>≈</m:t>
        </m:r>
        <m:r>
          <m:t>0.938</m:t>
        </m:r>
      </m:oMath>
      <w:r>
        <w:t xml:space="preserve"> </w:t>
      </w:r>
      <w:r>
        <w:rPr>
          <w:rFonts w:hint="eastAsia"/>
        </w:rPr>
        <w:t xml:space="preserve">时，管道的整体输水流量达到峰值，约为满管流量的</w:t>
      </w:r>
      <w:r>
        <w:t xml:space="preserve"> 1.07 </w:t>
      </w:r>
      <w:r>
        <w:rPr>
          <w:rFonts w:hint="eastAsia"/>
        </w:rPr>
        <w:t xml:space="preserve">倍。这种现象的物理机制在于，当水位接近管顶闭合区域时，过流面积的增长速率急剧放缓，而管顶狭窄的空气-固体交界处导致的湿周急剧拉长，使得水流受到的管壁切应力阻力呈指数级放大，进而大幅削弱了输水能力。</w:t>
      </w:r>
    </w:p>
    <w:p>
      <w:pPr>
        <w:pStyle w:val="BodyText"/>
      </w:pPr>
      <w:r>
        <w:rPr>
          <w:rFonts w:hint="eastAsia"/>
        </w:rPr>
        <w:t xml:space="preserve">基于这一物理规律，国家室外排水设计规范对各级管道的最大设计充满度做出了强制性限制。通常规定污水干管的最大设计充满度</w:t>
      </w:r>
      <w:r>
        <w:t xml:space="preserve"> </w:t>
      </w:r>
      <m:oMath>
        <m:r>
          <m:t>α</m:t>
        </m:r>
        <m:r>
          <m:rPr>
            <m:sty m:val="p"/>
          </m:rPr>
          <m:t>≤</m:t>
        </m:r>
        <m:r>
          <m:t>0.75</m:t>
        </m:r>
      </m:oMath>
      <w:r>
        <w:rPr>
          <w:rFonts w:hint="eastAsia"/>
        </w:rPr>
        <w:t xml:space="preserve">（大管径可适当放宽），而雨水管或合流制干管按满管流设计即</w:t>
      </w:r>
      <w:r>
        <w:t xml:space="preserve"> </w:t>
      </w:r>
      <m:oMath>
        <m:r>
          <m:t>α</m:t>
        </m:r>
        <m:r>
          <m:rPr>
            <m:sty m:val="p"/>
          </m:rPr>
          <m:t>≤</m:t>
        </m:r>
        <m:r>
          <m:t>1.0</m:t>
        </m:r>
      </m:oMath>
      <w:r>
        <w:rPr>
          <w:rFonts w:hint="eastAsia"/>
        </w:rPr>
        <w:t xml:space="preserve">（但也需留有安全余量）。保留顶部未充满空间具有深远的工程考量：其一，为厌氧发酵产生的有毒有害气体（如硫化氢、甲烷）提供排气通道，防止气压积聚导致的气阻与管顶腐蚀；其二，为未被模型准确预测到的瞬态流量冲击提供缓冲容积；其三，防止水位在</w:t>
      </w:r>
      <w:r>
        <w:t xml:space="preserve"> </w:t>
      </w:r>
      <m:oMath>
        <m:r>
          <m:t>0.8</m:t>
        </m:r>
        <m:r>
          <m:rPr>
            <m:sty m:val="p"/>
          </m:rPr>
          <m:t>∼</m:t>
        </m:r>
        <m:r>
          <m:t>1.0</m:t>
        </m:r>
      </m:oMath>
      <w:r>
        <w:t xml:space="preserve"> </w:t>
      </w:r>
      <w:r>
        <w:rPr>
          <w:rFonts w:hint="eastAsia"/>
        </w:rPr>
        <w:t xml:space="preserve">区间内因阻力突增而引发水流流态的高频振荡与气蚀。</w:t>
      </w:r>
    </w:p>
    <w:bookmarkEnd w:id="10"/>
    <w:bookmarkStart w:id="11" w:name="非均匀流渐变流水面线"/>
    <w:p>
      <w:pPr>
        <w:pStyle w:val="Heading3"/>
      </w:pPr>
      <w:r>
        <w:rPr>
          <w:rStyle w:val="SectionNumber"/>
        </w:rPr>
        <w:t xml:space="preserve">1.2.2</w:t>
      </w:r>
      <w:r>
        <w:tab/>
      </w:r>
      <w:r>
        <w:t xml:space="preserve">2.2.2 </w:t>
      </w:r>
      <w:r>
        <w:rPr>
          <w:rFonts w:hint="eastAsia"/>
        </w:rPr>
        <w:t xml:space="preserve">非均匀流——渐变流水面线</w:t>
      </w:r>
    </w:p>
    <w:p>
      <w:pPr>
        <w:pStyle w:val="FirstParagraph"/>
      </w:pPr>
      <w:r>
        <w:rPr>
          <w:rFonts w:hint="eastAsia"/>
        </w:rPr>
        <w:t xml:space="preserve">在真实的城市排水网络中，由于沿程管径缩放、坡度突变、跌水井的构造阻力以及下游河道水位的周期性顶托，理想的均匀流状态极难长距离维持，水流不可避免地呈现出深度和流速沿程连续变化的非均匀流状态。当水深和流速的空间梯度变化较为平缓，流线近似平行时，水力学将其抽象为渐变流进行解析。</w:t>
      </w:r>
    </w:p>
    <w:p>
      <w:pPr>
        <w:pStyle w:val="BodyText"/>
      </w:pPr>
      <w:r>
        <w:rPr>
          <w:rFonts w:hint="eastAsia"/>
        </w:rPr>
        <w:t xml:space="preserve">渐变流的核心控制微分方程直接发源于流体能量守恒定律（伯努利方程）。通过沿水流流动方向</w:t>
      </w:r>
      <w:r>
        <w:t xml:space="preserve"> </w:t>
      </w:r>
      <m:oMath>
        <m:r>
          <m:t>x</m:t>
        </m:r>
      </m:oMath>
      <w:r>
        <w:t xml:space="preserve"> </w:t>
      </w:r>
      <w:r>
        <w:rPr>
          <w:rFonts w:hint="eastAsia"/>
        </w:rPr>
        <w:t xml:space="preserve">进行微分推演，并假设同一断面上流速分布均匀（动能校正系数取单位值</w:t>
      </w:r>
      <w:r>
        <w:t xml:space="preserve"> </w:t>
      </w:r>
      <w:r>
        <w:rPr>
          <w:rFonts w:hint="eastAsia"/>
        </w:rPr>
        <w:t xml:space="preserve">1），可得到经典的一维渐变流水面线方程：</w:t>
      </w:r>
    </w:p>
    <w:p>
      <w:pPr>
        <w:pStyle w:val="BodyText"/>
      </w:pPr>
      <m:oMathPara>
        <m:oMathParaPr>
          <m:jc m:val="center"/>
        </m:oMathParaPr>
        <m:oMath>
          <m:f>
            <m:fPr>
              <m:type m:val="bar"/>
            </m:fPr>
            <m:num>
              <m:r>
                <m:rPr>
                  <m:sty m:val="p"/>
                </m:rPr>
                <m:t>d</m:t>
              </m:r>
              <m:r>
                <m:t>y</m:t>
              </m:r>
            </m:num>
            <m:den>
              <m:r>
                <m:rPr>
                  <m:sty m:val="p"/>
                </m:rPr>
                <m:t>d</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m:oMathPara>
    </w:p>
    <w:p>
      <w:pPr>
        <w:pStyle w:val="FirstParagraph"/>
      </w:pPr>
      <w:r>
        <w:rPr>
          <w:rFonts w:hint="eastAsia"/>
        </w:rPr>
        <w:t xml:space="preserve">公式(2.3)中，</w:t>
      </w:r>
      <m:oMath>
        <m:r>
          <m:t>y</m:t>
        </m:r>
      </m:oMath>
      <w:r>
        <w:t xml:space="preserve"> </w:t>
      </w:r>
      <w:r>
        <w:rPr>
          <w:rFonts w:hint="eastAsia"/>
        </w:rPr>
        <w:t xml:space="preserve">为局部断面的实际水深（m）；</w:t>
      </w:r>
      <m:oMath>
        <m:r>
          <m:t>x</m:t>
        </m:r>
      </m:oMath>
      <w:r>
        <w:t xml:space="preserve"> </w:t>
      </w:r>
      <w:r>
        <w:rPr>
          <w:rFonts w:hint="eastAsia"/>
        </w:rPr>
        <w:t xml:space="preserve">为沿主水流方向的空间追踪坐标；</w:t>
      </w:r>
      <m:oMath>
        <m:sSub>
          <m:e>
            <m:r>
              <m:t>S</m:t>
            </m:r>
          </m:e>
          <m:sub>
            <m:r>
              <m:t>f</m:t>
            </m:r>
          </m:sub>
        </m:sSub>
      </m:oMath>
      <w:r>
        <w:t xml:space="preserve"> </w:t>
      </w:r>
      <w:r>
        <w:rPr>
          <w:rFonts w:hint="eastAsia"/>
        </w:rPr>
        <w:t xml:space="preserve">为水力摩阻坡降，表示水流克服管壁摩擦在单位长度上消耗的水头能量，工程中常通过曼宁公式逆向反算获得，即</w:t>
      </w:r>
      <w:r>
        <w:t xml:space="preserve"> </w:t>
      </w:r>
      <m:oMath>
        <m:sSub>
          <m:e>
            <m:r>
              <m:t>S</m:t>
            </m:r>
          </m:e>
          <m:sub>
            <m:r>
              <m:t>f</m:t>
            </m:r>
          </m:sub>
        </m:sSub>
        <m:r>
          <m:rPr>
            <m:sty m:val="p"/>
          </m:rPr>
          <m:t>=</m:t>
        </m:r>
        <m:sSup>
          <m:e>
            <m:r>
              <m:t>n</m:t>
            </m:r>
          </m:e>
          <m:sup>
            <m:r>
              <m:t>2</m:t>
            </m:r>
          </m:sup>
        </m:sSup>
        <m:sSup>
          <m:e>
            <m:r>
              <m:t>V</m:t>
            </m:r>
          </m:e>
          <m:sup>
            <m:r>
              <m:t>2</m:t>
            </m:r>
          </m:sup>
        </m:sSup>
        <m:r>
          <m:rPr>
            <m:sty m:val="p"/>
          </m:rPr>
          <m:t>/</m:t>
        </m:r>
        <m:sSup>
          <m:e>
            <m:r>
              <m:t>R</m:t>
            </m:r>
          </m:e>
          <m:sup>
            <m:r>
              <m:t>4</m:t>
            </m:r>
            <m:r>
              <m:rPr>
                <m:sty m:val="p"/>
              </m:rPr>
              <m:t>/</m:t>
            </m:r>
            <m:r>
              <m:t>3</m:t>
            </m:r>
          </m:sup>
        </m:sSup>
      </m:oMath>
      <w:r>
        <w:rPr>
          <w:rFonts w:hint="eastAsia"/>
        </w:rPr>
        <w:t xml:space="preserve">；</w:t>
      </w:r>
      <m:oMath>
        <m:r>
          <m:t>F</m:t>
        </m:r>
        <m:r>
          <m:t>r</m:t>
        </m:r>
      </m:oMath>
      <w:r>
        <w:t xml:space="preserve"> </w:t>
      </w:r>
      <w:r>
        <w:rPr>
          <w:rFonts w:hint="eastAsia"/>
        </w:rPr>
        <w:t xml:space="preserve">为无量纲的弗劳德数（Froude</w:t>
      </w:r>
      <w:r>
        <w:t xml:space="preserve"> </w:t>
      </w:r>
      <w:r>
        <w:rPr>
          <w:rFonts w:hint="eastAsia"/>
        </w:rPr>
        <w:t xml:space="preserve">Number），是流体力学中判断水流动态属性的核心判据，定义为</w:t>
      </w:r>
      <w:r>
        <w:t xml:space="preserve"> </w:t>
      </w:r>
      <m:oMath>
        <m:r>
          <m:t>F</m:t>
        </m:r>
        <m:r>
          <m:t>r</m:t>
        </m:r>
        <m:r>
          <m:rPr>
            <m:sty m:val="p"/>
          </m:rPr>
          <m:t>=</m:t>
        </m:r>
        <m:r>
          <m:t>V</m:t>
        </m:r>
        <m:r>
          <m:rPr>
            <m:sty m:val="p"/>
          </m:rPr>
          <m:t>/</m:t>
        </m:r>
        <m:rad>
          <m:radPr>
            <m:degHide m:val="on"/>
          </m:radPr>
          <m:deg/>
          <m:e>
            <m:r>
              <m:t>g</m:t>
            </m:r>
            <m:sSub>
              <m:e>
                <m:r>
                  <m:t>D</m:t>
                </m:r>
              </m:e>
              <m:sub>
                <m:r>
                  <m:t>h</m:t>
                </m:r>
              </m:sub>
            </m:sSub>
          </m:e>
        </m:rad>
      </m:oMath>
      <w:r>
        <w:rPr>
          <w:rFonts w:hint="eastAsia"/>
        </w:rPr>
        <w:t xml:space="preserve">。其中</w:t>
      </w:r>
      <w:r>
        <w:t xml:space="preserve"> </w:t>
      </w:r>
      <m:oMath>
        <m:r>
          <m:t>g</m:t>
        </m:r>
      </m:oMath>
      <w:r>
        <w:t xml:space="preserve"> </w:t>
      </w:r>
      <w:r>
        <w:rPr>
          <w:rFonts w:hint="eastAsia"/>
        </w:rPr>
        <w:t xml:space="preserve">为重力加速度，</w:t>
      </w:r>
      <m:oMath>
        <m:sSub>
          <m:e>
            <m:r>
              <m:t>D</m:t>
            </m:r>
          </m:e>
          <m:sub>
            <m:r>
              <m:t>h</m:t>
            </m:r>
          </m:sub>
        </m:sSub>
      </m:oMath>
      <w:r>
        <w:t xml:space="preserve"> </w:t>
      </w:r>
      <w:r>
        <w:rPr>
          <w:rFonts w:hint="eastAsia"/>
        </w:rPr>
        <w:t xml:space="preserve">为水力深度，计算式为</w:t>
      </w:r>
      <w:r>
        <w:t xml:space="preserve"> </w:t>
      </w:r>
      <m:oMath>
        <m:sSub>
          <m:e>
            <m:r>
              <m:t>D</m:t>
            </m:r>
          </m:e>
          <m:sub>
            <m:r>
              <m:t>h</m:t>
            </m:r>
          </m:sub>
        </m:sSub>
        <m:r>
          <m:rPr>
            <m:sty m:val="p"/>
          </m:rPr>
          <m:t>=</m:t>
        </m:r>
        <m:r>
          <m:t>A</m:t>
        </m:r>
        <m:r>
          <m:rPr>
            <m:sty m:val="p"/>
          </m:rPr>
          <m:t>/</m:t>
        </m:r>
        <m:r>
          <m:t>B</m:t>
        </m:r>
      </m:oMath>
      <w:r>
        <w:rPr>
          <w:rFonts w:hint="eastAsia"/>
        </w:rPr>
        <w:t xml:space="preserve">，</w:t>
      </w:r>
      <m:oMath>
        <m:r>
          <m:t>B</m:t>
        </m:r>
      </m:oMath>
      <w:r>
        <w:t xml:space="preserve"> </w:t>
      </w:r>
      <w:r>
        <w:rPr>
          <w:rFonts w:hint="eastAsia"/>
        </w:rPr>
        <w:t xml:space="preserve">为当前自由水面的物理宽度。</w:t>
      </w:r>
    </w:p>
    <w:p>
      <w:pPr>
        <w:pStyle w:val="BodyText"/>
      </w:pPr>
      <w:r>
        <w:rPr>
          <w:rFonts w:hint="eastAsia"/>
        </w:rPr>
        <w:t xml:space="preserve">弗劳德数在物理实质上表征了水流质点所受惯性力与重力作用的比值，同时它也等效于局部水流流速</w:t>
      </w:r>
      <w:r>
        <w:t xml:space="preserve"> </w:t>
      </w:r>
      <m:oMath>
        <m:r>
          <m:t>V</m:t>
        </m:r>
      </m:oMath>
      <w:r>
        <w:t xml:space="preserve"> </w:t>
      </w:r>
      <w:r>
        <w:rPr>
          <w:rFonts w:hint="eastAsia"/>
        </w:rPr>
        <w:t xml:space="preserve">与浅水表面重力波传播波速（</w:t>
      </w:r>
      <m:oMath>
        <m:r>
          <m:t>c</m:t>
        </m:r>
        <m:r>
          <m:rPr>
            <m:sty m:val="p"/>
          </m:rPr>
          <m:t>=</m:t>
        </m:r>
        <m:rad>
          <m:radPr>
            <m:degHide m:val="on"/>
          </m:radPr>
          <m:deg/>
          <m:e>
            <m:r>
              <m:t>g</m:t>
            </m:r>
            <m:sSub>
              <m:e>
                <m:r>
                  <m:t>D</m:t>
                </m:r>
              </m:e>
              <m:sub>
                <m:r>
                  <m:t>h</m:t>
                </m:r>
              </m:sub>
            </m:sSub>
          </m:e>
        </m:rad>
      </m:oMath>
      <w:r>
        <w:rPr>
          <w:rFonts w:hint="eastAsia"/>
        </w:rPr>
        <w:t xml:space="preserve">）之间的比值。依此参数，明渠重力流被严格划分为三种流态：</w:t>
      </w:r>
    </w:p>
    <w:p>
      <w:pPr>
        <w:pStyle w:val="BodyText"/>
      </w:pPr>
      <w:r>
        <w:rPr>
          <w:rFonts w:hint="eastAsia"/>
        </w:rPr>
        <w:t xml:space="preserve">当</w:t>
      </w:r>
      <w:r>
        <w:t xml:space="preserve"> </w:t>
      </w:r>
      <m:oMath>
        <m:r>
          <m:t>F</m:t>
        </m:r>
        <m:r>
          <m:t>r</m:t>
        </m:r>
        <m:r>
          <m:rPr>
            <m:sty m:val="p"/>
          </m:rPr>
          <m:t>&lt;</m:t>
        </m:r>
        <m:r>
          <m:t>1</m:t>
        </m:r>
      </m:oMath>
      <w:r>
        <w:t xml:space="preserve"> </w:t>
      </w:r>
      <w:r>
        <w:rPr>
          <w:rFonts w:hint="eastAsia"/>
        </w:rPr>
        <w:t xml:space="preserve">时，水流被定义为缓流。此时水流流速低于重力波速，下游发生的微小扰动（例如出水口水位的周期性抬升）所激发的重力波能够逆流向上游传播。这意味着下游的边界条件主导了上游的水流状态。因此，在进行数值积分时，缓流条件下的水面线方程必须从下游确定的控制断面（如受高水位顶托的出水口）为起点，逆向向上游推算，由此形成的典型曲线称为</w:t>
      </w:r>
      <w:r>
        <w:t xml:space="preserve"> M1 </w:t>
      </w:r>
      <w:r>
        <w:rPr>
          <w:rFonts w:hint="eastAsia"/>
        </w:rPr>
        <w:t xml:space="preserve">型回水曲线。</w:t>
      </w:r>
    </w:p>
    <w:p>
      <w:pPr>
        <w:pStyle w:val="BodyText"/>
      </w:pPr>
      <w:r>
        <w:rPr>
          <w:rFonts w:hint="eastAsia"/>
        </w:rPr>
        <w:t xml:space="preserve">当</w:t>
      </w:r>
      <w:r>
        <w:t xml:space="preserve"> </w:t>
      </w:r>
      <m:oMath>
        <m:r>
          <m:t>F</m:t>
        </m:r>
        <m:r>
          <m:t>r</m:t>
        </m:r>
        <m:r>
          <m:rPr>
            <m:sty m:val="p"/>
          </m:rPr>
          <m:t>&gt;</m:t>
        </m:r>
        <m:r>
          <m:t>1</m:t>
        </m:r>
      </m:oMath>
      <w:r>
        <w:t xml:space="preserve"> </w:t>
      </w:r>
      <w:r>
        <w:rPr>
          <w:rFonts w:hint="eastAsia"/>
        </w:rPr>
        <w:t xml:space="preserve">时，水流转变为急流。此时水流奔腾，流速超越了微扰波的传播极限，任何微小扰动均被水流裹挟向下游而去，无法逆向传递。在这种状态下，上游断面的水力学属性决定了下游的水深演变。水面线方程的积分推算必须从上游控制断面（如陡坡的起点或跌水坎前）顺流向下游执行，由此形成的降水曲线常被划分为</w:t>
      </w:r>
      <w:r>
        <w:t xml:space="preserve"> S2 </w:t>
      </w:r>
      <w:r>
        <w:rPr>
          <w:rFonts w:hint="eastAsia"/>
        </w:rPr>
        <w:t xml:space="preserve">或</w:t>
      </w:r>
      <w:r>
        <w:t xml:space="preserve"> M2 </w:t>
      </w:r>
      <w:r>
        <w:rPr>
          <w:rFonts w:hint="eastAsia"/>
        </w:rPr>
        <w:t xml:space="preserve">型。</w:t>
      </w:r>
    </w:p>
    <w:p>
      <w:pPr>
        <w:pStyle w:val="BodyText"/>
      </w:pPr>
      <w:r>
        <w:rPr>
          <w:rFonts w:hint="eastAsia"/>
        </w:rPr>
        <w:t xml:space="preserve">当</w:t>
      </w:r>
      <w:r>
        <w:t xml:space="preserve"> </w:t>
      </w:r>
      <m:oMath>
        <m:r>
          <m:t>F</m:t>
        </m:r>
        <m:r>
          <m:t>r</m:t>
        </m:r>
        <m:r>
          <m:rPr>
            <m:sty m:val="p"/>
          </m:rPr>
          <m:t>=</m:t>
        </m:r>
        <m:r>
          <m:t>1</m:t>
        </m:r>
      </m:oMath>
      <w:r>
        <w:t xml:space="preserve"> </w:t>
      </w:r>
      <w:r>
        <w:rPr>
          <w:rFonts w:hint="eastAsia"/>
        </w:rPr>
        <w:t xml:space="preserve">时，水流处于临界流状态，水体的比能（比能</w:t>
      </w:r>
      <w:r>
        <w:t xml:space="preserve"> </w:t>
      </w:r>
      <m:oMath>
        <m:r>
          <m:t>E</m:t>
        </m:r>
        <m:r>
          <m:rPr>
            <m:sty m:val="p"/>
          </m:rPr>
          <m:t>=</m:t>
        </m:r>
        <m:r>
          <m:t>y</m:t>
        </m:r>
        <m:r>
          <m:rPr>
            <m:sty m:val="p"/>
          </m:rPr>
          <m:t>+</m:t>
        </m:r>
        <m:sSup>
          <m:e>
            <m:r>
              <m:t>V</m:t>
            </m:r>
          </m:e>
          <m:sup>
            <m:r>
              <m:t>2</m:t>
            </m:r>
          </m:sup>
        </m:sSup>
        <m:r>
          <m:rPr>
            <m:sty m:val="p"/>
          </m:rPr>
          <m:t>/</m:t>
        </m:r>
        <m:r>
          <m:t>2</m:t>
        </m:r>
        <m:r>
          <m:t>g</m:t>
        </m:r>
      </m:oMath>
      <w:r>
        <w:rPr>
          <w:rFonts w:hint="eastAsia"/>
        </w:rPr>
        <w:t xml:space="preserve">）达到给定流量下的理论最小值。此时公式(2.3)分母项</w:t>
      </w:r>
      <w:r>
        <w:t xml:space="preserve"> </w:t>
      </w:r>
      <m:oMath>
        <m:r>
          <m:t>1</m:t>
        </m:r>
        <m:r>
          <m:rPr>
            <m:sty m:val="p"/>
          </m:rPr>
          <m:t>−</m:t>
        </m:r>
        <m:r>
          <m:t>F</m:t>
        </m:r>
        <m:sSup>
          <m:e>
            <m:r>
              <m:t>r</m:t>
            </m:r>
          </m:e>
          <m:sup>
            <m:r>
              <m:t>2</m:t>
            </m:r>
          </m:sup>
        </m:sSup>
      </m:oMath>
      <w:r>
        <w:t xml:space="preserve"> </w:t>
      </w:r>
      <w:r>
        <w:rPr>
          <w:rFonts w:hint="eastAsia"/>
        </w:rPr>
        <w:t xml:space="preserve">趋近于零，系统出现数学奇点。在排水系统中，当水流由缓流强行过渡至急流（如平底管段突然接入大坡度跌水管）时，必然穿越临界水深控制断面，这一截面常常被工程师捕捉用作水面线计算的基准起算点。</w:t>
      </w:r>
    </w:p>
    <w:bookmarkEnd w:id="11"/>
    <w:bookmarkStart w:id="12" w:name="管网拓扑与节点方程"/>
    <w:p>
      <w:pPr>
        <w:pStyle w:val="Heading3"/>
      </w:pPr>
      <w:r>
        <w:rPr>
          <w:rStyle w:val="SectionNumber"/>
        </w:rPr>
        <w:t xml:space="preserve">1.2.3</w:t>
      </w:r>
      <w:r>
        <w:tab/>
      </w:r>
      <w:r>
        <w:t xml:space="preserve">2.2.3 </w:t>
      </w:r>
      <w:r>
        <w:rPr>
          <w:rFonts w:hint="eastAsia"/>
        </w:rPr>
        <w:t xml:space="preserve">管网拓扑与节点方程</w:t>
      </w:r>
    </w:p>
    <w:p>
      <w:pPr>
        <w:pStyle w:val="FirstParagraph"/>
      </w:pPr>
      <w:r>
        <w:rPr>
          <w:rFonts w:hint="eastAsia"/>
        </w:rPr>
        <w:t xml:space="preserve">庞大繁杂的城市排水管网在数学建模时可被高度抽象为离散的图论结构，定义为有向图</w:t>
      </w:r>
      <w:r>
        <w:t xml:space="preserve"> </w:t>
      </w:r>
      <m:oMath>
        <m:r>
          <m:t>G</m:t>
        </m:r>
        <m:r>
          <m:rPr>
            <m:sty m:val="p"/>
          </m:rPr>
          <m:t>=</m:t>
        </m:r>
        <m:r>
          <m:rPr>
            <m:sty m:val="p"/>
          </m:rPr>
          <m:t>(</m:t>
        </m:r>
        <m:r>
          <m:t>V</m:t>
        </m:r>
        <m:r>
          <m:rPr>
            <m:sty m:val="p"/>
          </m:rPr>
          <m:t>,</m:t>
        </m:r>
        <m:r>
          <m:t>E</m:t>
        </m:r>
        <m:r>
          <m:rPr>
            <m:sty m:val="p"/>
          </m:rPr>
          <m:t>)</m:t>
        </m:r>
      </m:oMath>
      <w:r>
        <w:rPr>
          <w:rFonts w:hint="eastAsia"/>
        </w:rPr>
        <w:t xml:space="preserve">。在此拓扑架构中，顶点集合</w:t>
      </w:r>
      <w:r>
        <w:t xml:space="preserve"> </w:t>
      </w:r>
      <m:oMath>
        <m:r>
          <m:t>V</m:t>
        </m:r>
      </m:oMath>
      <w:r>
        <w:rPr>
          <w:rFonts w:hint="eastAsia"/>
        </w:rPr>
        <w:t xml:space="preserve">（Vertices）对应物理世界中的零维节点要素，涵盖常规检查井、落差跌水井、泵站集水池以及最终出流口；边集合</w:t>
      </w:r>
      <w:r>
        <w:t xml:space="preserve"> </w:t>
      </w:r>
      <m:oMath>
        <m:r>
          <m:t>E</m:t>
        </m:r>
      </m:oMath>
      <w:r>
        <w:rPr>
          <w:rFonts w:hint="eastAsia"/>
        </w:rPr>
        <w:t xml:space="preserve">（Edges）则映射为一维的连结导水要素，即各类封闭管段、明渠及截流堰。</w:t>
      </w:r>
    </w:p>
    <w:p>
      <w:pPr>
        <w:pStyle w:val="BodyText"/>
      </w:pPr>
      <w:r>
        <w:rPr>
          <w:rFonts w:hint="eastAsia"/>
        </w:rPr>
        <w:t xml:space="preserve">在这种图论拓扑体系下，网络全局的水流演进必须严格遵循质量守恒定律（连续性方程）。针对管网图结构中的任意独立节点</w:t>
      </w:r>
      <w:r>
        <w:t xml:space="preserve"> </w:t>
      </w:r>
      <m:oMath>
        <m:r>
          <m:t>i</m:t>
        </m:r>
      </m:oMath>
      <w:r>
        <w:rPr>
          <w:rFonts w:hint="eastAsia"/>
        </w:rPr>
        <w:t xml:space="preserve">，流入该节点的所有动态水量与流出该节点的所有水量之代数差，必须毫无折损地等于该节点内部储存水体体积的瞬时时间导数：</w:t>
      </w:r>
    </w:p>
    <w:p>
      <w:pPr>
        <w:pStyle w:val="BodyText"/>
      </w:pPr>
      <m:oMathPara>
        <m:oMathParaPr>
          <m:jc m:val="center"/>
        </m:oMathParaPr>
        <m:oMath>
          <m:nary>
            <m:naryPr>
              <m:chr m:val="∑"/>
              <m:limLoc m:val="undOvr"/>
              <m:subHide m:val="off"/>
              <m:supHide m:val="on"/>
            </m:naryPr>
            <m:sub>
              <m:r>
                <m:t>j</m:t>
              </m:r>
              <m:r>
                <m:rPr>
                  <m:sty m:val="p"/>
                </m:rPr>
                <m:t>∈</m:t>
              </m:r>
              <m:r>
                <m:rPr>
                  <m:scr m:val="script"/>
                  <m:sty m:val="p"/>
                </m:rPr>
                <m:t>I</m:t>
              </m:r>
              <m:r>
                <m:rPr>
                  <m:sty m:val="p"/>
                </m:rPr>
                <m:t>(</m:t>
              </m:r>
              <m:r>
                <m:t>i</m:t>
              </m:r>
              <m:r>
                <m:rPr>
                  <m:sty m:val="p"/>
                </m:rPr>
                <m:t>)</m:t>
              </m:r>
            </m:sub>
            <m:sup>
              <m:r>
                <m:t>​</m:t>
              </m:r>
            </m:sup>
            <m:e>
              <m:sSub>
                <m:e>
                  <m:r>
                    <m:t>Q</m:t>
                  </m:r>
                </m:e>
                <m:sub>
                  <m:r>
                    <m:t>j</m:t>
                  </m:r>
                </m:sub>
              </m:sSub>
            </m:e>
          </m:nary>
          <m:r>
            <m:rPr>
              <m:sty m:val="p"/>
            </m:rPr>
            <m:t>−</m:t>
          </m:r>
          <m:nary>
            <m:naryPr>
              <m:chr m:val="∑"/>
              <m:limLoc m:val="undOvr"/>
              <m:subHide m:val="off"/>
              <m:supHide m:val="on"/>
            </m:naryPr>
            <m:sub>
              <m:r>
                <m:t>k</m:t>
              </m:r>
              <m:r>
                <m:rPr>
                  <m:sty m:val="p"/>
                </m:rPr>
                <m:t>∈</m:t>
              </m:r>
              <m:r>
                <m:rPr>
                  <m:scr m:val="script"/>
                  <m:sty m:val="p"/>
                </m:rPr>
                <m:t>O</m:t>
              </m:r>
              <m:r>
                <m:rPr>
                  <m:sty m:val="p"/>
                </m:rPr>
                <m:t>(</m:t>
              </m:r>
              <m:r>
                <m:t>i</m:t>
              </m:r>
              <m:r>
                <m:rPr>
                  <m:sty m:val="p"/>
                </m:rPr>
                <m:t>)</m:t>
              </m:r>
            </m:sub>
            <m:sup>
              <m:r>
                <m:t>​</m:t>
              </m:r>
            </m:sup>
            <m:e>
              <m:sSub>
                <m:e>
                  <m:r>
                    <m:t>Q</m:t>
                  </m:r>
                </m:e>
                <m:sub>
                  <m:r>
                    <m:t>k</m:t>
                  </m:r>
                </m:sub>
              </m:sSub>
            </m:e>
          </m:nary>
          <m:r>
            <m:rPr>
              <m:sty m:val="p"/>
            </m:rPr>
            <m:t>+</m:t>
          </m:r>
          <m:sSub>
            <m:e>
              <m:r>
                <m:t>Q</m:t>
              </m:r>
            </m:e>
            <m:sub>
              <m:r>
                <m:rPr>
                  <m:nor/>
                  <m:sty m:val="p"/>
                </m:rPr>
                <m:t>ext</m:t>
              </m:r>
              <m:r>
                <m:rPr>
                  <m:sty m:val="p"/>
                </m:rPr>
                <m:t>,</m:t>
              </m:r>
              <m:r>
                <m:t>i</m:t>
              </m:r>
            </m:sub>
          </m:sSub>
          <m:r>
            <m:rPr>
              <m:sty m:val="p"/>
            </m:rPr>
            <m:t>=</m:t>
          </m:r>
          <m:sSub>
            <m:e>
              <m:r>
                <m:t>A</m:t>
              </m:r>
            </m:e>
            <m:sub>
              <m:r>
                <m:t>s</m:t>
              </m:r>
              <m:r>
                <m:rPr>
                  <m:sty m:val="p"/>
                </m:rPr>
                <m:t>,</m:t>
              </m:r>
              <m:r>
                <m:t>i</m:t>
              </m:r>
            </m:sub>
          </m:sSub>
          <m:f>
            <m:fPr>
              <m:type m:val="bar"/>
            </m:fPr>
            <m:num>
              <m:r>
                <m:rPr>
                  <m:sty m:val="p"/>
                </m:rPr>
                <m:t>d</m:t>
              </m:r>
              <m:sSub>
                <m:e>
                  <m:r>
                    <m:t>H</m:t>
                  </m:r>
                </m:e>
                <m:sub>
                  <m:r>
                    <m:t>i</m:t>
                  </m:r>
                </m:sub>
              </m:sSub>
            </m:num>
            <m:den>
              <m:r>
                <m:rPr>
                  <m:sty m:val="p"/>
                </m:rPr>
                <m:t>d</m:t>
              </m:r>
              <m:r>
                <m:t>t</m:t>
              </m:r>
            </m:den>
          </m:f>
        </m:oMath>
      </m:oMathPara>
    </w:p>
    <w:p>
      <w:pPr>
        <w:pStyle w:val="FirstParagraph"/>
      </w:pPr>
      <w:r>
        <w:rPr>
          <w:rFonts w:hint="eastAsia"/>
        </w:rPr>
        <w:t xml:space="preserve">公式(2.4)中，</w:t>
      </w:r>
      <m:oMath>
        <m:r>
          <m:rPr>
            <m:scr m:val="script"/>
            <m:sty m:val="p"/>
          </m:rPr>
          <m:t>I</m:t>
        </m:r>
        <m:r>
          <m:rPr>
            <m:sty m:val="p"/>
          </m:rPr>
          <m:t>(</m:t>
        </m:r>
        <m:r>
          <m:t>i</m:t>
        </m:r>
        <m:r>
          <m:rPr>
            <m:sty m:val="p"/>
          </m:rPr>
          <m:t>)</m:t>
        </m:r>
      </m:oMath>
      <w:r>
        <w:t xml:space="preserve"> </w:t>
      </w:r>
      <w:r>
        <w:rPr>
          <w:rFonts w:hint="eastAsia"/>
        </w:rPr>
        <w:t xml:space="preserve">和</w:t>
      </w:r>
      <w:r>
        <w:t xml:space="preserve"> </w:t>
      </w:r>
      <m:oMath>
        <m:r>
          <m:rPr>
            <m:scr m:val="script"/>
            <m:sty m:val="p"/>
          </m:rPr>
          <m:t>O</m:t>
        </m:r>
        <m:r>
          <m:rPr>
            <m:sty m:val="p"/>
          </m:rPr>
          <m:t>(</m:t>
        </m:r>
        <m:r>
          <m:t>i</m:t>
        </m:r>
        <m:r>
          <m:rPr>
            <m:sty m:val="p"/>
          </m:rPr>
          <m:t>)</m:t>
        </m:r>
      </m:oMath>
      <w:r>
        <w:t xml:space="preserve"> </w:t>
      </w:r>
      <w:r>
        <w:rPr>
          <w:rFonts w:hint="eastAsia"/>
        </w:rPr>
        <w:t xml:space="preserve">分别表示与目标节点</w:t>
      </w:r>
      <w:r>
        <w:t xml:space="preserve"> </w:t>
      </w:r>
      <m:oMath>
        <m:r>
          <m:t>i</m:t>
        </m:r>
      </m:oMath>
      <w:r>
        <w:t xml:space="preserve"> </w:t>
      </w:r>
      <w:r>
        <w:rPr>
          <w:rFonts w:hint="eastAsia"/>
        </w:rPr>
        <w:t xml:space="preserve">直接相连的入流管段集合和出流管段集合；</w:t>
      </w:r>
      <m:oMath>
        <m:sSub>
          <m:e>
            <m:r>
              <m:t>Q</m:t>
            </m:r>
          </m:e>
          <m:sub>
            <m:r>
              <m:t>j</m:t>
            </m:r>
          </m:sub>
        </m:sSub>
      </m:oMath>
      <w:r>
        <w:t xml:space="preserve"> </w:t>
      </w:r>
      <w:r>
        <w:rPr>
          <w:rFonts w:hint="eastAsia"/>
        </w:rPr>
        <w:t xml:space="preserve">和</w:t>
      </w:r>
      <w:r>
        <w:t xml:space="preserve"> </w:t>
      </w:r>
      <m:oMath>
        <m:sSub>
          <m:e>
            <m:r>
              <m:t>Q</m:t>
            </m:r>
          </m:e>
          <m:sub>
            <m:r>
              <m:t>k</m:t>
            </m:r>
          </m:sub>
        </m:sSub>
      </m:oMath>
      <w:r>
        <w:t xml:space="preserve"> </w:t>
      </w:r>
      <w:r>
        <w:rPr>
          <w:rFonts w:hint="eastAsia"/>
        </w:rPr>
        <w:t xml:space="preserve">分别对应这些管段内部的瞬态流量；</w:t>
      </w:r>
      <m:oMath>
        <m:sSub>
          <m:e>
            <m:r>
              <m:t>Q</m:t>
            </m:r>
          </m:e>
          <m:sub>
            <m:r>
              <m:rPr>
                <m:nor/>
                <m:sty m:val="p"/>
              </m:rPr>
              <m:t>ext</m:t>
            </m:r>
            <m:r>
              <m:rPr>
                <m:sty m:val="p"/>
              </m:rPr>
              <m:t>,</m:t>
            </m:r>
            <m:r>
              <m:t>i</m:t>
            </m:r>
          </m:sub>
        </m:sSub>
      </m:oMath>
      <w:r>
        <w:t xml:space="preserve"> </w:t>
      </w:r>
      <w:r>
        <w:rPr>
          <w:rFonts w:hint="eastAsia"/>
        </w:rPr>
        <w:t xml:space="preserve">代表外部系统的独立源汇项，主要指代地面子汇水区由于降雨产流而直接汇集排入该节点的雨水径流过程线；</w:t>
      </w:r>
      <m:oMath>
        <m:sSub>
          <m:e>
            <m:r>
              <m:t>H</m:t>
            </m:r>
          </m:e>
          <m:sub>
            <m:r>
              <m:t>i</m:t>
            </m:r>
          </m:sub>
        </m:sSub>
      </m:oMath>
      <w:r>
        <w:t xml:space="preserve"> </w:t>
      </w:r>
      <w:r>
        <w:rPr>
          <w:rFonts w:hint="eastAsia"/>
        </w:rPr>
        <w:t xml:space="preserve">代表节点</w:t>
      </w:r>
      <w:r>
        <w:t xml:space="preserve"> </w:t>
      </w:r>
      <m:oMath>
        <m:r>
          <m:t>i</m:t>
        </m:r>
      </m:oMath>
      <w:r>
        <w:t xml:space="preserve"> </w:t>
      </w:r>
      <w:r>
        <w:rPr>
          <w:rFonts w:hint="eastAsia"/>
        </w:rPr>
        <w:t xml:space="preserve">中心位置的绝对海拔水位标高；</w:t>
      </w:r>
      <m:oMath>
        <m:r>
          <m:t>t</m:t>
        </m:r>
      </m:oMath>
      <w:r>
        <w:t xml:space="preserve"> </w:t>
      </w:r>
      <w:r>
        <w:rPr>
          <w:rFonts w:hint="eastAsia"/>
        </w:rPr>
        <w:t xml:space="preserve">为推演时间。</w:t>
      </w:r>
    </w:p>
    <w:p>
      <w:pPr>
        <w:pStyle w:val="BodyText"/>
      </w:pPr>
      <w:r>
        <w:rPr>
          <w:rFonts w:hint="eastAsia"/>
        </w:rPr>
        <w:t xml:space="preserve">方程右侧的乘积项表征了节点调蓄效能，其中</w:t>
      </w:r>
      <w:r>
        <w:t xml:space="preserve"> </w:t>
      </w:r>
      <m:oMath>
        <m:sSub>
          <m:e>
            <m:r>
              <m:t>A</m:t>
            </m:r>
          </m:e>
          <m:sub>
            <m:r>
              <m:t>s</m:t>
            </m:r>
            <m:r>
              <m:rPr>
                <m:sty m:val="p"/>
              </m:rPr>
              <m:t>,</m:t>
            </m:r>
            <m:r>
              <m:t>i</m:t>
            </m:r>
          </m:sub>
        </m:sSub>
      </m:oMath>
      <w:r>
        <w:t xml:space="preserve"> </w:t>
      </w:r>
      <w:r>
        <w:rPr>
          <w:rFonts w:hint="eastAsia"/>
        </w:rPr>
        <w:t xml:space="preserve">为该节点在特定水位下的等效水面面积。在进行高精度的非恒定流时序模拟中，</w:t>
      </w:r>
      <m:oMath>
        <m:sSub>
          <m:e>
            <m:r>
              <m:t>A</m:t>
            </m:r>
          </m:e>
          <m:sub>
            <m:r>
              <m:t>s</m:t>
            </m:r>
            <m:r>
              <m:rPr>
                <m:sty m:val="p"/>
              </m:rPr>
              <m:t>,</m:t>
            </m:r>
            <m:r>
              <m:t>i</m:t>
            </m:r>
          </m:sub>
        </m:sSub>
      </m:oMath>
      <w:r>
        <w:t xml:space="preserve"> </w:t>
      </w:r>
      <w:r>
        <w:rPr>
          <w:rFonts w:hint="eastAsia"/>
        </w:rPr>
        <w:t xml:space="preserve">是一个随水位</w:t>
      </w:r>
      <w:r>
        <w:t xml:space="preserve"> </w:t>
      </w:r>
      <m:oMath>
        <m:sSub>
          <m:e>
            <m:r>
              <m:t>H</m:t>
            </m:r>
          </m:e>
          <m:sub>
            <m:r>
              <m:t>i</m:t>
            </m:r>
          </m:sub>
        </m:sSub>
      </m:oMath>
      <w:r>
        <w:t xml:space="preserve"> </w:t>
      </w:r>
      <w:r>
        <w:rPr>
          <w:rFonts w:hint="eastAsia"/>
        </w:rPr>
        <w:t xml:space="preserve">剧烈跳变的非线性函数。当水位极低，仅在检查井底部的流水槽内波动时，</w:t>
      </w:r>
      <m:oMath>
        <m:sSub>
          <m:e>
            <m:r>
              <m:t>A</m:t>
            </m:r>
          </m:e>
          <m:sub>
            <m:r>
              <m:t>s</m:t>
            </m:r>
            <m:r>
              <m:rPr>
                <m:sty m:val="p"/>
              </m:rPr>
              <m:t>,</m:t>
            </m:r>
            <m:r>
              <m:t>i</m:t>
            </m:r>
          </m:sub>
        </m:sSub>
      </m:oMath>
      <w:r>
        <w:t xml:space="preserve"> </w:t>
      </w:r>
      <w:r>
        <w:rPr>
          <w:rFonts w:hint="eastAsia"/>
        </w:rPr>
        <w:t xml:space="preserve">的数值等于相连半管水面面积的总和加上极小的井底有效面积；当水位暴涨淹没管道顶板，水面抬升进入检查井的垂直竖井段时，</w:t>
      </w:r>
      <m:oMath>
        <m:sSub>
          <m:e>
            <m:r>
              <m:t>A</m:t>
            </m:r>
          </m:e>
          <m:sub>
            <m:r>
              <m:t>s</m:t>
            </m:r>
            <m:r>
              <m:rPr>
                <m:sty m:val="p"/>
              </m:rPr>
              <m:t>,</m:t>
            </m:r>
            <m:r>
              <m:t>i</m:t>
            </m:r>
          </m:sub>
        </m:sSub>
      </m:oMath>
      <w:r>
        <w:t xml:space="preserve"> </w:t>
      </w:r>
      <w:r>
        <w:rPr>
          <w:rFonts w:hint="eastAsia"/>
        </w:rPr>
        <w:t xml:space="preserve">突变为检查井固有的几何横截面积；一旦遭遇超标暴雨，井内水位突破地面检查井盖高程发生漫溢，专业数值模型会启动双排水计算机制，将水流引入虚拟的“地表积水区（Ponding</w:t>
      </w:r>
      <w:r>
        <w:t xml:space="preserve"> </w:t>
      </w:r>
      <w:r>
        <w:rPr>
          <w:rFonts w:hint="eastAsia"/>
        </w:rPr>
        <w:t xml:space="preserve">Area）”或二维地表网格，此时</w:t>
      </w:r>
      <w:r>
        <w:t xml:space="preserve"> </w:t>
      </w:r>
      <m:oMath>
        <m:sSub>
          <m:e>
            <m:r>
              <m:t>A</m:t>
            </m:r>
          </m:e>
          <m:sub>
            <m:r>
              <m:t>s</m:t>
            </m:r>
            <m:r>
              <m:rPr>
                <m:sty m:val="p"/>
              </m:rPr>
              <m:t>,</m:t>
            </m:r>
            <m:r>
              <m:t>i</m:t>
            </m:r>
          </m:sub>
        </m:sSub>
      </m:oMath>
      <w:r>
        <w:t xml:space="preserve"> </w:t>
      </w:r>
      <w:r>
        <w:rPr>
          <w:rFonts w:hint="eastAsia"/>
        </w:rPr>
        <w:t xml:space="preserve">被替换为巨大的地表漫溢扩散面积，以确保系统总质量的绝对守恒。对于假设状态冻结的稳态计算，由于不考虑时间的动态推移，方程右端项直接清零，偏微分方程瞬时退化为普通的拓扑代数联立方程。</w:t>
      </w:r>
    </w:p>
    <w:bookmarkEnd w:id="12"/>
    <w:bookmarkStart w:id="13" w:name="非恒定流简化saint-venant方程"/>
    <w:p>
      <w:pPr>
        <w:pStyle w:val="Heading3"/>
      </w:pPr>
      <w:r>
        <w:rPr>
          <w:rStyle w:val="SectionNumber"/>
        </w:rPr>
        <w:t xml:space="preserve">1.2.4</w:t>
      </w:r>
      <w:r>
        <w:tab/>
      </w:r>
      <w:r>
        <w:t xml:space="preserve">2.2.4 </w:t>
      </w:r>
      <w:r>
        <w:rPr>
          <w:rFonts w:hint="eastAsia"/>
        </w:rPr>
        <w:t xml:space="preserve">非恒定流——简化Saint-Venant方程</w:t>
      </w:r>
    </w:p>
    <w:p>
      <w:pPr>
        <w:pStyle w:val="FirstParagraph"/>
      </w:pPr>
      <w:r>
        <w:rPr>
          <w:rFonts w:hint="eastAsia"/>
        </w:rPr>
        <w:t xml:space="preserve">面对高强度瞬时暴雨引发的洪峰流量巨幅震荡，基于恒定流的计算假设完全失效。要精准还原水流在管道内部的真实演进轨迹，必须请出描述一维非恒定明渠流的终极理论——Saint-Venant（圣维南）偏微分方程组。该方程组由连续性方程和动量方程耦合而成，通过在空间和时间双重维度上捕捉重力推动、摩擦耗散、压力梯度耦合以及流体惯性抗拒之间的瞬态动态平衡。由于保留了全项非线性的Saint-Venant方程组在数值求解时高度复杂且极易受边界干扰发生数值震荡崩盘，工程界根据不同水力学场景对其动量方程进行了多层级的物理简化。</w:t>
      </w:r>
    </w:p>
    <w:p>
      <w:pPr>
        <w:pStyle w:val="BodyText"/>
      </w:pPr>
      <w:r>
        <w:rPr>
          <w:rFonts w:hint="eastAsia"/>
        </w:rPr>
        <w:t xml:space="preserve">当模型选择忽略动量方程中的局部加速度项（</w:t>
      </w:r>
      <m:oMath>
        <m:r>
          <m:rPr>
            <m:sty m:val="p"/>
          </m:rPr>
          <m:t>∂</m:t>
        </m:r>
        <m:r>
          <m:t>V</m:t>
        </m:r>
        <m:r>
          <m:rPr>
            <m:sty m:val="p"/>
          </m:rPr>
          <m:t>/</m:t>
        </m:r>
        <m:r>
          <m:rPr>
            <m:sty m:val="p"/>
          </m:rPr>
          <m:t>∂</m:t>
        </m:r>
        <m:r>
          <m:t>t</m:t>
        </m:r>
      </m:oMath>
      <w:r>
        <w:rPr>
          <w:rFonts w:hint="eastAsia"/>
        </w:rPr>
        <w:t xml:space="preserve">）和对流加速度项（</w:t>
      </w:r>
      <m:oMath>
        <m:r>
          <m:t>V</m:t>
        </m:r>
        <m:r>
          <m:rPr>
            <m:sty m:val="p"/>
          </m:rPr>
          <m:t>∂</m:t>
        </m:r>
        <m:r>
          <m:t>V</m:t>
        </m:r>
        <m:r>
          <m:rPr>
            <m:sty m:val="p"/>
          </m:rPr>
          <m:t>/</m:t>
        </m:r>
        <m:r>
          <m:rPr>
            <m:sty m:val="p"/>
          </m:rPr>
          <m:t>∂</m:t>
        </m:r>
        <m:r>
          <m:t>x</m:t>
        </m:r>
      </m:oMath>
      <w:r>
        <w:rPr>
          <w:rFonts w:hint="eastAsia"/>
        </w:rPr>
        <w:t xml:space="preserve">），仅保留表征水面倾斜的压力梯度项和抵抗流动的摩擦阻力项时，便推导出了扩散波（Diffusive</w:t>
      </w:r>
      <w:r>
        <w:t xml:space="preserve"> </w:t>
      </w:r>
      <w:r>
        <w:rPr>
          <w:rFonts w:hint="eastAsia"/>
        </w:rPr>
        <w:t xml:space="preserve">Wave）近似数学模型。将简化后的动量方程代入质量守恒方程消元，可获得描述流量</w:t>
      </w:r>
      <w:r>
        <w:t xml:space="preserve"> </w:t>
      </w:r>
      <m:oMath>
        <m:r>
          <m:t>Q</m:t>
        </m:r>
      </m:oMath>
      <w:r>
        <w:t xml:space="preserve"> </w:t>
      </w:r>
      <w:r>
        <w:rPr>
          <w:rFonts w:hint="eastAsia"/>
        </w:rPr>
        <w:t xml:space="preserve">演进的对流-扩散偏微分方程：</w:t>
      </w:r>
    </w:p>
    <w:p>
      <w:pPr>
        <w:pStyle w:val="BodyText"/>
      </w:pPr>
      <m:oMathPara>
        <m:oMathParaPr>
          <m:jc m:val="center"/>
        </m:oMathParaPr>
        <m:oMath>
          <m:f>
            <m:fPr>
              <m:type m:val="bar"/>
            </m:fPr>
            <m:num>
              <m:r>
                <m:rPr>
                  <m:sty m:val="p"/>
                </m:rPr>
                <m:t>∂</m:t>
              </m:r>
              <m:r>
                <m:t>Q</m:t>
              </m:r>
            </m:num>
            <m:den>
              <m:r>
                <m:rPr>
                  <m:sty m:val="p"/>
                </m:rPr>
                <m:t>∂</m:t>
              </m:r>
              <m:r>
                <m:t>t</m:t>
              </m:r>
            </m:den>
          </m:f>
          <m:r>
            <m:rPr>
              <m:sty m:val="p"/>
            </m:rPr>
            <m:t>+</m:t>
          </m:r>
          <m:r>
            <m:t>c</m:t>
          </m:r>
          <m:f>
            <m:fPr>
              <m:type m:val="bar"/>
            </m:fPr>
            <m:num>
              <m:r>
                <m:rPr>
                  <m:sty m:val="p"/>
                </m:rPr>
                <m:t>∂</m:t>
              </m:r>
              <m:r>
                <m:t>Q</m:t>
              </m:r>
            </m:num>
            <m:den>
              <m:r>
                <m:rPr>
                  <m:sty m:val="p"/>
                </m:rPr>
                <m:t>∂</m:t>
              </m:r>
              <m:r>
                <m:t>x</m:t>
              </m:r>
            </m:den>
          </m:f>
          <m:r>
            <m:rPr>
              <m:sty m:val="p"/>
            </m:rPr>
            <m:t>=</m:t>
          </m:r>
          <m:sSub>
            <m:e>
              <m:r>
                <m:t>D</m:t>
              </m:r>
            </m:e>
            <m:sub>
              <m:r>
                <m:t>w</m:t>
              </m:r>
            </m:sub>
          </m:sSub>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公式(2.5)左侧第一项为流量的本地时间变化率，第二项为宏观对流项。方程核心系数</w:t>
      </w:r>
      <w:r>
        <w:t xml:space="preserve"> </w:t>
      </w:r>
      <m:oMath>
        <m:r>
          <m:t>c</m:t>
        </m:r>
        <m:r>
          <m:rPr>
            <m:sty m:val="p"/>
          </m:rPr>
          <m:t>=</m:t>
        </m:r>
        <m:r>
          <m:rPr>
            <m:sty m:val="p"/>
          </m:rPr>
          <m:t>d</m:t>
        </m:r>
        <m:r>
          <m:t>Q</m:t>
        </m:r>
        <m:r>
          <m:rPr>
            <m:sty m:val="p"/>
          </m:rPr>
          <m:t>/</m:t>
        </m:r>
        <m:r>
          <m:rPr>
            <m:sty m:val="p"/>
          </m:rPr>
          <m:t>d</m:t>
        </m:r>
        <m:r>
          <m:t>A</m:t>
        </m:r>
      </m:oMath>
      <w:r>
        <w:t xml:space="preserve"> </w:t>
      </w:r>
      <w:r>
        <w:rPr>
          <w:rFonts w:hint="eastAsia"/>
        </w:rPr>
        <w:t xml:space="preserve">被定义为运动波波速（Kinematic</w:t>
      </w:r>
      <w:r>
        <w:t xml:space="preserve"> Wave </w:t>
      </w:r>
      <w:r>
        <w:rPr>
          <w:rFonts w:hint="eastAsia"/>
        </w:rPr>
        <w:t xml:space="preserve">Celerity），它决定了流量扰动波峰沿管道几何轴线向下游传递的物理速度。方程右侧为扩散平抑项，系数</w:t>
      </w:r>
      <w:r>
        <w:t xml:space="preserve"> </w:t>
      </w:r>
      <m:oMath>
        <m:sSub>
          <m:e>
            <m:r>
              <m:t>D</m:t>
            </m:r>
          </m:e>
          <m:sub>
            <m:r>
              <m:t>w</m:t>
            </m:r>
          </m:sub>
        </m:sSub>
        <m:r>
          <m:rPr>
            <m:sty m:val="p"/>
          </m:rPr>
          <m:t>=</m:t>
        </m:r>
        <m:r>
          <m:t>Q</m:t>
        </m:r>
        <m:r>
          <m:rPr>
            <m:sty m:val="p"/>
          </m:rPr>
          <m:t>/</m:t>
        </m:r>
        <m:r>
          <m:rPr>
            <m:sty m:val="p"/>
          </m:rPr>
          <m:t>(</m:t>
        </m:r>
        <m:r>
          <m:t>2</m:t>
        </m:r>
        <m:r>
          <m:t>B</m:t>
        </m:r>
        <m:sSub>
          <m:e>
            <m:r>
              <m:t>S</m:t>
            </m:r>
          </m:e>
          <m:sub>
            <m:r>
              <m:t>f</m:t>
            </m:r>
          </m:sub>
        </m:sSub>
        <m:r>
          <m:rPr>
            <m:sty m:val="p"/>
          </m:rPr>
          <m:t>)</m:t>
        </m:r>
      </m:oMath>
      <w:r>
        <w:t xml:space="preserve"> </w:t>
      </w:r>
      <w:r>
        <w:rPr>
          <w:rFonts w:hint="eastAsia"/>
        </w:rPr>
        <w:t xml:space="preserve">被称为水力扩散系数（Hydraulic</w:t>
      </w:r>
      <w:r>
        <w:t xml:space="preserve"> </w:t>
      </w:r>
      <w:r>
        <w:rPr>
          <w:rFonts w:hint="eastAsia"/>
        </w:rPr>
        <w:t xml:space="preserve">Diffusivity）。</w:t>
      </w:r>
    </w:p>
    <w:p>
      <w:pPr>
        <w:pStyle w:val="BodyText"/>
      </w:pPr>
      <w:r>
        <w:rPr>
          <w:rFonts w:hint="eastAsia"/>
        </w:rPr>
        <w:t xml:space="preserve">扩散波方程深刻地揭示了洪水波在狭窄管道内传播的两大核心物理机制：其一是波形整体向下游的对流平移（受波速</w:t>
      </w:r>
      <w:r>
        <w:t xml:space="preserve"> </w:t>
      </w:r>
      <m:oMath>
        <m:r>
          <m:t>c</m:t>
        </m:r>
      </m:oMath>
      <w:r>
        <w:t xml:space="preserve"> </w:t>
      </w:r>
      <w:r>
        <w:rPr>
          <w:rFonts w:hint="eastAsia"/>
        </w:rPr>
        <w:t xml:space="preserve">支配）；其二是由于水深纵向梯度变化引发的局部水流加速与减速，导致原本尖锐的洪水波峰在传播过程中发生展平与能量衰减现象（受扩散系数</w:t>
      </w:r>
      <w:r>
        <w:t xml:space="preserve"> </w:t>
      </w:r>
      <m:oMath>
        <m:sSub>
          <m:e>
            <m:r>
              <m:t>D</m:t>
            </m:r>
          </m:e>
          <m:sub>
            <m:r>
              <m:t>w</m:t>
            </m:r>
          </m:sub>
        </m:sSub>
      </m:oMath>
      <w:r>
        <w:t xml:space="preserve"> </w:t>
      </w:r>
      <w:r>
        <w:rPr>
          <w:rFonts w:hint="eastAsia"/>
        </w:rPr>
        <w:t xml:space="preserve">限制）。相较于进一步抹除压力梯度项的简陋纯运动波（Kinematic</w:t>
      </w:r>
      <w:r>
        <w:t xml:space="preserve"> </w:t>
      </w:r>
      <w:r>
        <w:rPr>
          <w:rFonts w:hint="eastAsia"/>
        </w:rPr>
        <w:t xml:space="preserve">Wave）模型，扩散波模型拥有感应下游边界反向顶托压力的能力，在城市排水管网这种极易发生拥堵和回水的复杂系统中，其模拟精度产生了几何级数的跃升。</w:t>
      </w:r>
    </w:p>
    <w:p>
      <w:pPr>
        <w:pStyle w:val="BodyText"/>
      </w:pPr>
      <w:r>
        <w:rPr>
          <w:rFonts w:hint="eastAsia"/>
        </w:rPr>
        <w:t xml:space="preserve">然而，当排水系统内部存在大跨度的管径突变、大型泵站的瞬时暴力启停，或是低洼区域遭遇极度严重的满管高压溢流时，水体加减速产生的巨大惯性力冲击绝对不可忽略。此时，必须动用保留了全尺寸动量方程的动力波（Dynamic</w:t>
      </w:r>
      <w:r>
        <w:t xml:space="preserve"> </w:t>
      </w:r>
      <w:r>
        <w:rPr>
          <w:rFonts w:hint="eastAsia"/>
        </w:rPr>
        <w:t xml:space="preserve">Wave）模型。在SWMM等国际主流的水动力学软件底层架构中，动力波求解器普遍采用交错网格（Staggered</w:t>
      </w:r>
      <w:r>
        <w:t xml:space="preserve"> </w:t>
      </w:r>
      <w:r>
        <w:rPr>
          <w:rFonts w:hint="eastAsia"/>
        </w:rPr>
        <w:t xml:space="preserve">Grid）有限差分方法进行时空离散。将单根管段的非线性动量方程在极小的时间步长</w:t>
      </w:r>
      <w:r>
        <w:t xml:space="preserve"> </w:t>
      </w:r>
      <m:oMath>
        <m:r>
          <m:rPr>
            <m:sty m:val="p"/>
          </m:rPr>
          <m:t>Δ</m:t>
        </m:r>
        <m:r>
          <m:t>t</m:t>
        </m:r>
      </m:oMath>
      <w:r>
        <w:t xml:space="preserve"> </w:t>
      </w:r>
      <w:r>
        <w:rPr>
          <w:rFonts w:hint="eastAsia"/>
        </w:rPr>
        <w:t xml:space="preserve">内进行显式欧拉差分展开，可得到流量步进更新的代数递推公式：</w:t>
      </w:r>
    </w:p>
    <w:p>
      <w:pPr>
        <w:pStyle w:val="BodyText"/>
      </w:pPr>
      <m:oMathPara>
        <m:oMathParaPr>
          <m:jc m:val="center"/>
        </m:oMathParaPr>
        <m:oMath>
          <m:sSup>
            <m:e>
              <m:r>
                <m:t>Q</m:t>
              </m:r>
            </m:e>
            <m:sup>
              <m:r>
                <m:t>n</m:t>
              </m:r>
              <m:r>
                <m:rPr>
                  <m:sty m:val="p"/>
                </m:rPr>
                <m:t>+</m:t>
              </m:r>
              <m:r>
                <m:t>1</m:t>
              </m:r>
            </m:sup>
          </m:sSup>
          <m:r>
            <m:rPr>
              <m:sty m:val="p"/>
            </m:rPr>
            <m:t>=</m:t>
          </m:r>
          <m:sSup>
            <m:e>
              <m:r>
                <m:t>Q</m:t>
              </m:r>
            </m:e>
            <m:sup>
              <m:r>
                <m:t>n</m:t>
              </m:r>
            </m:sup>
          </m:sSup>
          <m:r>
            <m:rPr>
              <m:sty m:val="p"/>
            </m:rPr>
            <m:t>+</m:t>
          </m:r>
          <m:r>
            <m:rPr>
              <m:sty m:val="p"/>
            </m:rPr>
            <m:t>Δ</m:t>
          </m:r>
          <m:r>
            <m:t>t</m:t>
          </m:r>
          <m:d>
            <m:dPr>
              <m:begChr m:val="["/>
              <m:sepChr m:val=""/>
              <m:endChr m:val="]"/>
              <m:grow/>
            </m:dPr>
            <m:e>
              <m:r>
                <m:rPr>
                  <m:sty m:val="p"/>
                </m:rPr>
                <m:t>−</m:t>
              </m:r>
              <m:r>
                <m:t>g</m:t>
              </m:r>
              <m:r>
                <m:t>A</m:t>
              </m:r>
              <m:f>
                <m:fPr>
                  <m:type m:val="bar"/>
                </m:fPr>
                <m:num>
                  <m:sSub>
                    <m:e>
                      <m:r>
                        <m:t>H</m:t>
                      </m:r>
                    </m:e>
                    <m:sub>
                      <m:r>
                        <m:rPr>
                          <m:nor/>
                          <m:sty m:val="p"/>
                        </m:rPr>
                        <m:t>dn</m:t>
                      </m:r>
                    </m:sub>
                  </m:sSub>
                  <m:r>
                    <m:rPr>
                      <m:sty m:val="p"/>
                    </m:rPr>
                    <m:t>−</m:t>
                  </m:r>
                  <m:sSub>
                    <m:e>
                      <m:r>
                        <m:t>H</m:t>
                      </m:r>
                    </m:e>
                    <m:sub>
                      <m:r>
                        <m:rPr>
                          <m:nor/>
                          <m:sty m:val="p"/>
                        </m:rPr>
                        <m:t>up</m:t>
                      </m:r>
                    </m:sub>
                  </m:sSub>
                </m:num>
                <m:den>
                  <m:r>
                    <m:t>L</m:t>
                  </m:r>
                </m:den>
              </m:f>
              <m:r>
                <m:rPr>
                  <m:sty m:val="p"/>
                </m:rPr>
                <m:t>−</m:t>
              </m:r>
              <m:r>
                <m:t>g</m:t>
              </m:r>
              <m:r>
                <m:t>A</m:t>
              </m:r>
              <m:sSub>
                <m:e>
                  <m:r>
                    <m:t>S</m:t>
                  </m:r>
                </m:e>
                <m:sub>
                  <m:r>
                    <m:t>f</m:t>
                  </m:r>
                </m:sub>
              </m:sSub>
              <m:r>
                <m:rPr>
                  <m:sty m:val="p"/>
                </m:rPr>
                <m:t>+</m:t>
              </m:r>
              <m:f>
                <m:fPr>
                  <m:type m:val="bar"/>
                </m:fPr>
                <m:num>
                  <m:sSub>
                    <m:e>
                      <m:r>
                        <m:t>Q</m:t>
                      </m:r>
                    </m:e>
                    <m:sub>
                      <m:r>
                        <m:rPr>
                          <m:nor/>
                          <m:sty m:val="p"/>
                        </m:rPr>
                        <m:t>lat</m:t>
                      </m:r>
                    </m:sub>
                  </m:sSub>
                </m:num>
                <m:den>
                  <m:r>
                    <m:t>L</m:t>
                  </m:r>
                </m:den>
              </m:f>
              <m:r>
                <m:rPr>
                  <m:sty m:val="p"/>
                </m:rPr>
                <m:t>⋅</m:t>
              </m:r>
              <m:f>
                <m:fPr>
                  <m:type m:val="bar"/>
                </m:fPr>
                <m:num>
                  <m:r>
                    <m:t>Q</m:t>
                  </m:r>
                </m:num>
                <m:den>
                  <m:r>
                    <m:t>A</m:t>
                  </m:r>
                </m:den>
              </m:f>
            </m:e>
          </m:d>
        </m:oMath>
      </m:oMathPara>
    </w:p>
    <w:p>
      <w:pPr>
        <w:pStyle w:val="FirstParagraph"/>
      </w:pPr>
      <w:r>
        <w:rPr>
          <w:rFonts w:hint="eastAsia"/>
        </w:rPr>
        <w:t xml:space="preserve">公式(2.6)中，上标</w:t>
      </w:r>
      <w:r>
        <w:t xml:space="preserve"> </w:t>
      </w:r>
      <m:oMath>
        <m:r>
          <m:t>n</m:t>
        </m:r>
      </m:oMath>
      <w:r>
        <w:t xml:space="preserve"> </w:t>
      </w:r>
      <w:r>
        <w:rPr>
          <w:rFonts w:hint="eastAsia"/>
        </w:rPr>
        <w:t xml:space="preserve">和</w:t>
      </w:r>
      <w:r>
        <w:t xml:space="preserve"> </w:t>
      </w:r>
      <m:oMath>
        <m:r>
          <m:t>n</m:t>
        </m:r>
        <m:r>
          <m:rPr>
            <m:sty m:val="p"/>
          </m:rPr>
          <m:t>+</m:t>
        </m:r>
        <m:r>
          <m:t>1</m:t>
        </m:r>
      </m:oMath>
      <w:r>
        <w:t xml:space="preserve"> </w:t>
      </w:r>
      <w:r>
        <w:rPr>
          <w:rFonts w:hint="eastAsia"/>
        </w:rPr>
        <w:t xml:space="preserve">分别锚定当前计算步与下一未来计算步；</w:t>
      </w:r>
      <m:oMath>
        <m:r>
          <m:t>L</m:t>
        </m:r>
      </m:oMath>
      <w:r>
        <w:t xml:space="preserve"> </w:t>
      </w:r>
      <w:r>
        <w:rPr>
          <w:rFonts w:hint="eastAsia"/>
        </w:rPr>
        <w:t xml:space="preserve">为该独立管段的物理总长度；</w:t>
      </w:r>
      <m:oMath>
        <m:sSub>
          <m:e>
            <m:r>
              <m:t>H</m:t>
            </m:r>
          </m:e>
          <m:sub>
            <m:r>
              <m:rPr>
                <m:nor/>
                <m:sty m:val="p"/>
              </m:rPr>
              <m:t>up</m:t>
            </m:r>
          </m:sub>
        </m:sSub>
      </m:oMath>
      <w:r>
        <w:t xml:space="preserve"> </w:t>
      </w:r>
      <w:r>
        <w:rPr>
          <w:rFonts w:hint="eastAsia"/>
        </w:rPr>
        <w:t xml:space="preserve">和</w:t>
      </w:r>
      <w:r>
        <w:t xml:space="preserve"> </w:t>
      </w:r>
      <m:oMath>
        <m:sSub>
          <m:e>
            <m:r>
              <m:t>H</m:t>
            </m:r>
          </m:e>
          <m:sub>
            <m:r>
              <m:rPr>
                <m:nor/>
                <m:sty m:val="p"/>
              </m:rPr>
              <m:t>dn</m:t>
            </m:r>
          </m:sub>
        </m:sSub>
      </m:oMath>
      <w:r>
        <w:t xml:space="preserve"> </w:t>
      </w:r>
      <w:r>
        <w:rPr>
          <w:rFonts w:hint="eastAsia"/>
        </w:rPr>
        <w:t xml:space="preserve">分别实时提取该管段上游节点与下游节点的最新水压标高；</w:t>
      </w:r>
      <m:oMath>
        <m:sSub>
          <m:e>
            <m:r>
              <m:t>Q</m:t>
            </m:r>
          </m:e>
          <m:sub>
            <m:r>
              <m:rPr>
                <m:nor/>
                <m:sty m:val="p"/>
              </m:rPr>
              <m:t>lat</m:t>
            </m:r>
          </m:sub>
        </m:sSub>
      </m:oMath>
      <w:r>
        <w:t xml:space="preserve"> </w:t>
      </w:r>
      <w:r>
        <w:rPr>
          <w:rFonts w:hint="eastAsia"/>
        </w:rPr>
        <w:t xml:space="preserve">为沿程微小侧向入流。公式方括号内精确解构了推动水流状态改变的三大主导力量：第一项代表由两端节点水位落差驱动的强大压力梯度力；第二项代表管壁粗糙度制造的动量耗散摩擦力；第三项则计入了侧向入流水体汇入主槽时所引发的动量动能交换。这种将状态变量分离计算的节点-管段交错体系，赋予了模型解析任何极端瞬变水力现象的强大能力。</w:t>
      </w:r>
    </w:p>
    <w:bookmarkEnd w:id="13"/>
    <w:bookmarkEnd w:id="14"/>
    <w:bookmarkStart w:id="15" w:name="仿真设置"/>
    <w:p>
      <w:pPr>
        <w:pStyle w:val="Heading2"/>
      </w:pPr>
      <w:r>
        <w:rPr>
          <w:rStyle w:val="SectionNumber"/>
        </w:rPr>
        <w:t xml:space="preserve">1.3</w:t>
      </w:r>
      <w:r>
        <w:tab/>
      </w:r>
      <w:r>
        <w:t xml:space="preserve">2.3 </w:t>
      </w:r>
      <w:r>
        <w:rPr>
          <w:rFonts w:hint="eastAsia"/>
        </w:rPr>
        <w:t xml:space="preserve">仿真设置</w:t>
      </w:r>
    </w:p>
    <w:p>
      <w:pPr>
        <w:pStyle w:val="FirstParagraph"/>
      </w:pPr>
      <w:r>
        <w:rPr>
          <w:rFonts w:hint="eastAsia"/>
        </w:rPr>
        <w:t xml:space="preserve">为了以量化数据直观剖析上述不同水动力理论在实际工程场景中的表现边界与性能差异，本研究特意构建了一个包含多种水力学挑战的树枝状城市微型排水网络拓扑模型，并部署了多工况联合仿真。</w:t>
      </w:r>
    </w:p>
    <w:p>
      <w:pPr>
        <w:pStyle w:val="BodyText"/>
      </w:pPr>
      <w:r>
        <w:rPr>
          <w:rFonts w:hint="eastAsia"/>
        </w:rPr>
        <w:t xml:space="preserve">该试验管网覆盖的虚拟汇水盆地总面积为</w:t>
      </w:r>
      <w:r>
        <w:t xml:space="preserve"> 15 </w:t>
      </w:r>
      <w:r>
        <w:rPr>
          <w:rFonts w:hint="eastAsia"/>
        </w:rPr>
        <w:t xml:space="preserve">公顷，整体地形呈现由西北向东南倾斜的千分之三自然微坡降。管网系统在拓扑逻辑上由</w:t>
      </w:r>
      <w:r>
        <w:t xml:space="preserve"> 8 </w:t>
      </w:r>
      <w:r>
        <w:rPr>
          <w:rFonts w:hint="eastAsia"/>
        </w:rPr>
        <w:t xml:space="preserve">个检查井节点（编号</w:t>
      </w:r>
      <w:r>
        <w:t xml:space="preserve"> J1 </w:t>
      </w:r>
      <w:r>
        <w:rPr>
          <w:rFonts w:hint="eastAsia"/>
        </w:rPr>
        <w:t xml:space="preserve">至</w:t>
      </w:r>
      <w:r>
        <w:t xml:space="preserve"> </w:t>
      </w:r>
      <w:r>
        <w:rPr>
          <w:rFonts w:hint="eastAsia"/>
        </w:rPr>
        <w:t xml:space="preserve">J8，其中</w:t>
      </w:r>
      <w:r>
        <w:t xml:space="preserve"> J8 </w:t>
      </w:r>
      <w:r>
        <w:rPr>
          <w:rFonts w:hint="eastAsia"/>
        </w:rPr>
        <w:t xml:space="preserve">定位为系统唯一的排水受纳出口）和</w:t>
      </w:r>
      <w:r>
        <w:t xml:space="preserve"> 7 </w:t>
      </w:r>
      <w:r>
        <w:rPr>
          <w:rFonts w:hint="eastAsia"/>
        </w:rPr>
        <w:t xml:space="preserve">段混凝土重力管道（编号</w:t>
      </w:r>
      <w:r>
        <w:t xml:space="preserve"> P1 </w:t>
      </w:r>
      <w:r>
        <w:rPr>
          <w:rFonts w:hint="eastAsia"/>
        </w:rPr>
        <w:t xml:space="preserve">至</w:t>
      </w:r>
      <w:r>
        <w:t xml:space="preserve"> </w:t>
      </w:r>
      <w:r>
        <w:rPr>
          <w:rFonts w:hint="eastAsia"/>
        </w:rPr>
        <w:t xml:space="preserve">P7）组装而成。系统主动脉从最上游源头节点</w:t>
      </w:r>
      <w:r>
        <w:t xml:space="preserve"> J1 </w:t>
      </w:r>
      <w:r>
        <w:rPr>
          <w:rFonts w:hint="eastAsia"/>
        </w:rPr>
        <w:t xml:space="preserve">起步，依次穿越</w:t>
      </w:r>
      <w:r>
        <w:t xml:space="preserve"> J2、J3、J4 </w:t>
      </w:r>
      <w:r>
        <w:rPr>
          <w:rFonts w:hint="eastAsia"/>
        </w:rPr>
        <w:t xml:space="preserve">节点，最终排入出水口</w:t>
      </w:r>
      <w:r>
        <w:t xml:space="preserve"> </w:t>
      </w:r>
      <w:r>
        <w:rPr>
          <w:rFonts w:hint="eastAsia"/>
        </w:rPr>
        <w:t xml:space="preserve">J8，主干管廊全长达</w:t>
      </w:r>
      <w:r>
        <w:t xml:space="preserve"> 1.2 </w:t>
      </w:r>
      <w:r>
        <w:rPr>
          <w:rFonts w:hint="eastAsia"/>
        </w:rPr>
        <w:t xml:space="preserve">公里。为匹配沿途持续累加的子汇水区径流负荷，主干管直径采取了逐级扩容的工程设计策略，从源头处的</w:t>
      </w:r>
      <w:r>
        <w:t xml:space="preserve"> 400 mm </w:t>
      </w:r>
      <w:r>
        <w:rPr>
          <w:rFonts w:hint="eastAsia"/>
        </w:rPr>
        <w:t xml:space="preserve">开始，历经</w:t>
      </w:r>
      <w:r>
        <w:t xml:space="preserve"> 600 mm、800 mm </w:t>
      </w:r>
      <w:r>
        <w:rPr>
          <w:rFonts w:hint="eastAsia"/>
        </w:rPr>
        <w:t xml:space="preserve">两次扩径，最终末端排海管段</w:t>
      </w:r>
      <w:r>
        <w:t xml:space="preserve"> P7 </w:t>
      </w:r>
      <w:r>
        <w:rPr>
          <w:rFonts w:hint="eastAsia"/>
        </w:rPr>
        <w:t xml:space="preserve">的管径达到</w:t>
      </w:r>
      <w:r>
        <w:t xml:space="preserve"> 1000 </w:t>
      </w:r>
      <w:r>
        <w:rPr>
          <w:rFonts w:hint="eastAsia"/>
        </w:rPr>
        <w:t xml:space="preserve">mm。管底物理坡度严格贴合地表走势，维持在</w:t>
      </w:r>
      <w:r>
        <w:t xml:space="preserve"> 0.002 </w:t>
      </w:r>
      <w:r>
        <w:rPr>
          <w:rFonts w:hint="eastAsia"/>
        </w:rPr>
        <w:t xml:space="preserve">至</w:t>
      </w:r>
      <w:r>
        <w:t xml:space="preserve"> 0.005 </w:t>
      </w:r>
      <w:r>
        <w:rPr>
          <w:rFonts w:hint="eastAsia"/>
        </w:rPr>
        <w:t xml:space="preserve">的典型平原城市设计区间。此外，系统在</w:t>
      </w:r>
      <w:r>
        <w:t xml:space="preserve"> J3 </w:t>
      </w:r>
      <w:r>
        <w:rPr>
          <w:rFonts w:hint="eastAsia"/>
        </w:rPr>
        <w:t xml:space="preserve">和</w:t>
      </w:r>
      <w:r>
        <w:t xml:space="preserve"> J4 </w:t>
      </w:r>
      <w:r>
        <w:rPr>
          <w:rFonts w:hint="eastAsia"/>
        </w:rPr>
        <w:t xml:space="preserve">节点处接入了两条来自东、西侧翼的集水支管，支管内径涵盖</w:t>
      </w:r>
      <w:r>
        <w:t xml:space="preserve"> 300 mm </w:t>
      </w:r>
      <w:r>
        <w:rPr>
          <w:rFonts w:hint="eastAsia"/>
        </w:rPr>
        <w:t xml:space="preserve">至</w:t>
      </w:r>
      <w:r>
        <w:t xml:space="preserve"> 500 </w:t>
      </w:r>
      <w:r>
        <w:rPr>
          <w:rFonts w:hint="eastAsia"/>
        </w:rPr>
        <w:t xml:space="preserve">mm，各自延伸</w:t>
      </w:r>
      <w:r>
        <w:t xml:space="preserve"> 300 </w:t>
      </w:r>
      <w:r>
        <w:rPr>
          <w:rFonts w:hint="eastAsia"/>
        </w:rPr>
        <w:t xml:space="preserve">m。所有物理管道材质均采用标准预制钢筋混凝土，综合考虑管壁老化效应后，全局曼宁粗糙系数统一标定为</w:t>
      </w:r>
      <w:r>
        <w:t xml:space="preserve"> </w:t>
      </w:r>
      <m:oMath>
        <m:r>
          <m:t>n</m:t>
        </m:r>
        <m:r>
          <m:rPr>
            <m:sty m:val="p"/>
          </m:rPr>
          <m:t>=</m:t>
        </m:r>
        <m:r>
          <m:t>0.013</m:t>
        </m:r>
      </m:oMath>
      <w:r>
        <w:t xml:space="preserve">。</w:t>
      </w:r>
    </w:p>
    <w:p>
      <w:pPr>
        <w:pStyle w:val="BodyText"/>
      </w:pPr>
      <w:r>
        <w:rPr>
          <w:rFonts w:hint="eastAsia"/>
        </w:rPr>
        <w:t xml:space="preserve">针对上述基础设施模型，研究设计了三组物理约束截然不同的实验工况：</w:t>
      </w:r>
      <w:r>
        <w:t xml:space="preserve"> </w:t>
      </w:r>
      <w:r>
        <w:rPr>
          <w:rFonts w:hint="eastAsia"/>
          <w:b/>
          <w:bCs/>
        </w:rPr>
        <w:t xml:space="preserve">工况一：稳态均匀流极限校核。</w:t>
      </w:r>
      <w:r>
        <w:t xml:space="preserve"> </w:t>
      </w:r>
      <w:r>
        <w:rPr>
          <w:rFonts w:hint="eastAsia"/>
        </w:rPr>
        <w:t xml:space="preserve">屏蔽时间维度，假设</w:t>
      </w:r>
      <w:r>
        <w:t xml:space="preserve"> 15 </w:t>
      </w:r>
      <w:r>
        <w:rPr>
          <w:rFonts w:hint="eastAsia"/>
        </w:rPr>
        <w:t xml:space="preserve">公顷范围内的所有子汇水区均按照当地气象站推导的极限暴雨强度公式，输出恒定峰值流量直接注入各节点。此工况模拟管网在传统推理公式法静态设计体系下的满载承压状态，用以初筛管径配置的合理性。</w:t>
      </w:r>
      <w:r>
        <w:t xml:space="preserve"> </w:t>
      </w:r>
      <w:r>
        <w:rPr>
          <w:rFonts w:hint="eastAsia"/>
          <w:b/>
          <w:bCs/>
        </w:rPr>
        <w:t xml:space="preserve">工况二：渐变流末端高潮位顶托。</w:t>
      </w:r>
      <w:r>
        <w:t xml:space="preserve"> </w:t>
      </w:r>
      <w:r>
        <w:rPr>
          <w:rFonts w:hint="eastAsia"/>
        </w:rPr>
        <w:t xml:space="preserve">内部入流负荷维持工况一的恒定流量不变，但强行干预下游边界环境。设定出水口</w:t>
      </w:r>
      <w:r>
        <w:t xml:space="preserve"> J8 </w:t>
      </w:r>
      <w:r>
        <w:rPr>
          <w:rFonts w:hint="eastAsia"/>
        </w:rPr>
        <w:t xml:space="preserve">处连接的感潮河段正经历天文大潮，受纳水体水位被人为骤然抬高</w:t>
      </w:r>
      <w:r>
        <w:t xml:space="preserve"> 0.5 </w:t>
      </w:r>
      <w:r>
        <w:rPr>
          <w:rFonts w:hint="eastAsia"/>
        </w:rPr>
        <w:t xml:space="preserve">m（相对于管口内底基准）。此工况剥离了降雨波动，纯粹测试静态高尾水对管网整体排泄能力和水面线畸变的纵向穿透影响。</w:t>
      </w:r>
      <w:r>
        <w:t xml:space="preserve"> </w:t>
      </w:r>
      <w:r>
        <w:rPr>
          <w:rFonts w:hint="eastAsia"/>
          <w:b/>
          <w:bCs/>
        </w:rPr>
        <w:t xml:space="preserve">工况三：非恒定流动边界全景模拟。</w:t>
      </w:r>
      <w:r>
        <w:t xml:space="preserve"> </w:t>
      </w:r>
      <w:r>
        <w:rPr>
          <w:rFonts w:hint="eastAsia"/>
        </w:rPr>
        <w:t xml:space="preserve">彻底放弃恒定假设，引入时间维度变量。输入源头替换为本书第1章构建的芝加哥暴雨合成雨型发生器，输出重现期为</w:t>
      </w:r>
      <w:r>
        <w:t xml:space="preserve"> 5 </w:t>
      </w:r>
      <w:r>
        <w:rPr>
          <w:rFonts w:hint="eastAsia"/>
        </w:rPr>
        <w:t xml:space="preserve">年、总历时为</w:t>
      </w:r>
      <w:r>
        <w:t xml:space="preserve"> 120 </w:t>
      </w:r>
      <w:r>
        <w:rPr>
          <w:rFonts w:hint="eastAsia"/>
        </w:rPr>
        <w:t xml:space="preserve">分钟、雨峰位置系数</w:t>
      </w:r>
      <w:r>
        <w:t xml:space="preserve"> </w:t>
      </w:r>
      <m:oMath>
        <m:r>
          <m:t>r</m:t>
        </m:r>
        <m:r>
          <m:rPr>
            <m:sty m:val="p"/>
          </m:rPr>
          <m:t>=</m:t>
        </m:r>
        <m:r>
          <m:t>0.4</m:t>
        </m:r>
      </m:oMath>
      <w:r>
        <w:t xml:space="preserve"> </w:t>
      </w:r>
      <w:r>
        <w:rPr>
          <w:rFonts w:hint="eastAsia"/>
        </w:rPr>
        <w:t xml:space="preserve">的高强度非平稳时序降雨。降雨经由非线性水文产汇流模型转化为高频波动的节点入流过程线。</w:t>
      </w:r>
    </w:p>
    <w:p>
      <w:pPr>
        <w:pStyle w:val="BodyText"/>
      </w:pPr>
      <w:r>
        <w:rPr>
          <w:rFonts w:hint="eastAsia"/>
        </w:rPr>
        <w:t xml:space="preserve">在求解算法的匹配上：工况一采用代数方程组联立求解曼宁公式；工况二采用标准步长法（Standard</w:t>
      </w:r>
      <w:r>
        <w:t xml:space="preserve"> Step </w:t>
      </w:r>
      <w:r>
        <w:rPr>
          <w:rFonts w:hint="eastAsia"/>
        </w:rPr>
        <w:t xml:space="preserve">Method）基于控制截面逆向数值积分推算渐变曲线；工况三则平行运行三种算法（动力波、扩散波、运动波）。为压制显式方程离散带来的高频数值振荡，并严格遵守动力波的</w:t>
      </w:r>
      <w:r>
        <w:t xml:space="preserve"> Courant-Friedrichs-Lewy </w:t>
      </w:r>
      <w:r>
        <w:rPr>
          <w:rFonts w:hint="eastAsia"/>
        </w:rPr>
        <w:t xml:space="preserve">稳定性底线，非恒定流推演的时间步长被极度压缩至</w:t>
      </w:r>
      <w:r>
        <w:t xml:space="preserve"> 30 </w:t>
      </w:r>
      <w:r>
        <w:rPr>
          <w:rFonts w:hint="eastAsia"/>
        </w:rPr>
        <w:t xml:space="preserve">秒，空间差分步长直接映射为管道实际物理长度。</w:t>
      </w:r>
    </w:p>
    <w:bookmarkEnd w:id="15"/>
    <w:bookmarkStart w:id="16" w:name="结果分析"/>
    <w:p>
      <w:pPr>
        <w:pStyle w:val="Heading2"/>
      </w:pPr>
      <w:r>
        <w:rPr>
          <w:rStyle w:val="SectionNumber"/>
        </w:rPr>
        <w:t xml:space="preserve">1.4</w:t>
      </w:r>
      <w:r>
        <w:tab/>
      </w:r>
      <w:r>
        <w:t xml:space="preserve">2.4 </w:t>
      </w:r>
      <w:r>
        <w:rPr>
          <w:rFonts w:hint="eastAsia"/>
        </w:rPr>
        <w:t xml:space="preserve">结果分析</w:t>
      </w:r>
    </w:p>
    <w:p>
      <w:pPr>
        <w:pStyle w:val="FirstParagraph"/>
      </w:pPr>
      <w:r>
        <w:rPr>
          <w:rFonts w:hint="eastAsia"/>
        </w:rPr>
        <w:t xml:space="preserve">仿真运算引擎输出的海量多维数据，为我们精确诊断深埋地下的水流症结提供了核磁共振般的透视视角。通过对流速、深度、流量的多切面数据交叉比对，复杂水力边界下的物理演进规律得以全盘显现。</w:t>
      </w:r>
    </w:p>
    <w:p>
      <w:pPr>
        <w:pStyle w:val="BodyText"/>
      </w:pPr>
      <w:r>
        <w:rPr>
          <w:rFonts w:hint="eastAsia"/>
        </w:rPr>
        <w:t xml:space="preserve">首先聚焦工况一的稳态均匀流诊断数据。在满负荷恒定洪峰输入的加持下，系统全线呈现出平稳的重力明渠流态。逐段扫视发现，自上游源头至下游出海口，7</w:t>
      </w:r>
      <w:r>
        <w:t xml:space="preserve"> </w:t>
      </w:r>
      <w:r>
        <w:rPr>
          <w:rFonts w:hint="eastAsia"/>
        </w:rPr>
        <w:t xml:space="preserve">条主支管道的稳态充满度均匀散布在</w:t>
      </w:r>
      <w:r>
        <w:t xml:space="preserve"> 0.52 </w:t>
      </w:r>
      <w:r>
        <w:rPr>
          <w:rFonts w:hint="eastAsia"/>
        </w:rPr>
        <w:t xml:space="preserve">至</w:t>
      </w:r>
      <w:r>
        <w:t xml:space="preserve"> 0.78 </w:t>
      </w:r>
      <w:r>
        <w:rPr>
          <w:rFonts w:hint="eastAsia"/>
        </w:rPr>
        <w:t xml:space="preserve">的安全窗口内。例如，起始管段</w:t>
      </w:r>
      <w:r>
        <w:t xml:space="preserve"> </w:t>
      </w:r>
      <w:r>
        <w:rPr>
          <w:rFonts w:hint="eastAsia"/>
        </w:rPr>
        <w:t xml:space="preserve">P1（管径</w:t>
      </w:r>
      <w:r>
        <w:t xml:space="preserve"> 400 </w:t>
      </w:r>
      <w:r>
        <w:rPr>
          <w:rFonts w:hint="eastAsia"/>
        </w:rPr>
        <w:t xml:space="preserve">mm）当前充满度为</w:t>
      </w:r>
      <w:r>
        <w:t xml:space="preserve"> </w:t>
      </w:r>
      <w:r>
        <w:rPr>
          <w:rFonts w:hint="eastAsia"/>
        </w:rPr>
        <w:t xml:space="preserve">0.52，实测流速为</w:t>
      </w:r>
      <w:r>
        <w:t xml:space="preserve"> 0.85 </w:t>
      </w:r>
      <w:r>
        <w:rPr>
          <w:rFonts w:hint="eastAsia"/>
        </w:rPr>
        <w:t xml:space="preserve">m/s；随着沿线集水支管源源不断的水量并入，干管内水深逐渐攀升。在途经两次扩径后的中下游瓶颈段</w:t>
      </w:r>
      <w:r>
        <w:t xml:space="preserve"> </w:t>
      </w:r>
      <w:r>
        <w:rPr>
          <w:rFonts w:hint="eastAsia"/>
        </w:rPr>
        <w:t xml:space="preserve">P4（管径</w:t>
      </w:r>
      <w:r>
        <w:t xml:space="preserve"> 800 </w:t>
      </w:r>
      <w:r>
        <w:rPr>
          <w:rFonts w:hint="eastAsia"/>
        </w:rPr>
        <w:t xml:space="preserve">mm）处，充满度上拉至</w:t>
      </w:r>
      <w:r>
        <w:t xml:space="preserve"> </w:t>
      </w:r>
      <w:r>
        <w:rPr>
          <w:rFonts w:hint="eastAsia"/>
        </w:rPr>
        <w:t xml:space="preserve">0.72。抵达系统咽喉——末端管段</w:t>
      </w:r>
      <w:r>
        <w:t xml:space="preserve"> </w:t>
      </w:r>
      <w:r>
        <w:rPr>
          <w:rFonts w:hint="eastAsia"/>
        </w:rPr>
        <w:t xml:space="preserve">P7（管径</w:t>
      </w:r>
      <w:r>
        <w:t xml:space="preserve"> 1000 </w:t>
      </w:r>
      <w:r>
        <w:rPr>
          <w:rFonts w:hint="eastAsia"/>
        </w:rPr>
        <w:t xml:space="preserve">mm）时，累加洪峰流量定格在</w:t>
      </w:r>
      <w:r>
        <w:t xml:space="preserve"> 2.8 m</w:t>
      </w:r>
      <m:oMath>
        <m:sSup>
          <m:e>
            <m:r>
              <m:t>​</m:t>
            </m:r>
          </m:e>
          <m:sup>
            <m:r>
              <m:t>3</m:t>
            </m:r>
          </m:sup>
        </m:sSup>
      </m:oMath>
      <w:r>
        <w:rPr>
          <w:rFonts w:hint="eastAsia"/>
        </w:rPr>
        <w:t xml:space="preserve">/s，此时该截面充满度达到</w:t>
      </w:r>
      <w:r>
        <w:t xml:space="preserve"> </w:t>
      </w:r>
      <w:r>
        <w:rPr>
          <w:rFonts w:hint="eastAsia"/>
        </w:rPr>
        <w:t xml:space="preserve">0.78，中心流速冲高至</w:t>
      </w:r>
      <w:r>
        <w:t xml:space="preserve"> 1.8 </w:t>
      </w:r>
      <w:r>
        <w:rPr>
          <w:rFonts w:hint="eastAsia"/>
        </w:rPr>
        <w:t xml:space="preserve">m/s。总体核验结果显示，全线充满度均未触及雨水管网满管流（</w:t>
      </w:r>
      <m:oMath>
        <m:r>
          <m:t>α</m:t>
        </m:r>
        <m:r>
          <m:rPr>
            <m:sty m:val="p"/>
          </m:rPr>
          <m:t>=</m:t>
        </m:r>
        <m:r>
          <m:t>1.0</m:t>
        </m:r>
      </m:oMath>
      <w:r>
        <w:rPr>
          <w:rFonts w:hint="eastAsia"/>
        </w:rPr>
        <w:t xml:space="preserve">）的警戒红线，且各段流速稳控在</w:t>
      </w:r>
      <w:r>
        <w:t xml:space="preserve"> 0.85 m/s </w:t>
      </w:r>
      <w:r>
        <w:rPr>
          <w:rFonts w:hint="eastAsia"/>
        </w:rPr>
        <w:t xml:space="preserve">至</w:t>
      </w:r>
      <w:r>
        <w:t xml:space="preserve"> 1.8 m/s </w:t>
      </w:r>
      <w:r>
        <w:rPr>
          <w:rFonts w:hint="eastAsia"/>
        </w:rPr>
        <w:t xml:space="preserve">区间，完美规避了低于</w:t>
      </w:r>
      <w:r>
        <w:t xml:space="preserve"> 0.75 m/s </w:t>
      </w:r>
      <w:r>
        <w:rPr>
          <w:rFonts w:hint="eastAsia"/>
        </w:rPr>
        <w:t xml:space="preserve">导致的泥沙沉积泥化风险，同时也远离了</w:t>
      </w:r>
      <w:r>
        <w:t xml:space="preserve"> 5.0 m/s </w:t>
      </w:r>
      <w:r>
        <w:rPr>
          <w:rFonts w:hint="eastAsia"/>
        </w:rPr>
        <w:t xml:space="preserve">可能引发管壁空化剥蚀的结构破坏流速。单纯从静态理论推算，该管网的初始拓扑尺寸设计堪称教科书级别的合理。</w:t>
      </w:r>
    </w:p>
    <w:p>
      <w:pPr>
        <w:pStyle w:val="BodyText"/>
      </w:pPr>
      <w:r>
        <w:rPr>
          <w:rFonts w:hint="eastAsia"/>
        </w:rPr>
        <w:t xml:space="preserve">然而，一旦下游环境边界发生劣化，工况二的渐变流数据无情地击碎了均匀流的盲目乐观。在外江潮位陡然抬升</w:t>
      </w:r>
      <w:r>
        <w:t xml:space="preserve"> 0.5 m </w:t>
      </w:r>
      <w:r>
        <w:rPr>
          <w:rFonts w:hint="eastAsia"/>
        </w:rPr>
        <w:t xml:space="preserve">的强效顶托下，末端节点</w:t>
      </w:r>
      <w:r>
        <w:t xml:space="preserve"> J8 </w:t>
      </w:r>
      <w:r>
        <w:rPr>
          <w:rFonts w:hint="eastAsia"/>
        </w:rPr>
        <w:t xml:space="preserve">的泄流口完全被水墙封锁，水深计算主导权被强制移交给下游边界。由于出口局部水深骤增，流速锐减，动力学探针显示末端断面的弗劳德数</w:t>
      </w:r>
      <w:r>
        <w:t xml:space="preserve"> </w:t>
      </w:r>
      <m:oMath>
        <m:r>
          <m:t>F</m:t>
        </m:r>
        <m:r>
          <m:t>r</m:t>
        </m:r>
      </m:oMath>
      <w:r>
        <w:t xml:space="preserve"> </w:t>
      </w:r>
      <w:r>
        <w:rPr>
          <w:rFonts w:hint="eastAsia"/>
        </w:rPr>
        <w:t xml:space="preserve">暴跌至</w:t>
      </w:r>
      <w:r>
        <w:t xml:space="preserve"> 0.35 </w:t>
      </w:r>
      <w:r>
        <w:rPr>
          <w:rFonts w:hint="eastAsia"/>
        </w:rPr>
        <w:t xml:space="preserve">的深缓流区间，激发了典型的</w:t>
      </w:r>
      <w:r>
        <w:t xml:space="preserve"> M1 </w:t>
      </w:r>
      <w:r>
        <w:rPr>
          <w:rFonts w:hint="eastAsia"/>
        </w:rPr>
        <w:t xml:space="preserve">型拥水回水曲线。沿管道逆流而上的空间积分追踪揭示，这股由高尾水引发的能量阻塞以水面隆起的形式向西北方向倒灌逆推了近</w:t>
      </w:r>
      <w:r>
        <w:t xml:space="preserve"> 280 m </w:t>
      </w:r>
      <w:r>
        <w:rPr>
          <w:rFonts w:hint="eastAsia"/>
        </w:rPr>
        <w:t xml:space="preserve">远。处于灾区核心的</w:t>
      </w:r>
      <w:r>
        <w:t xml:space="preserve"> P7 </w:t>
      </w:r>
      <w:r>
        <w:rPr>
          <w:rFonts w:hint="eastAsia"/>
        </w:rPr>
        <w:t xml:space="preserve">管段末端，管内自由水面硬生生从均匀流状态的</w:t>
      </w:r>
      <w:r>
        <w:t xml:space="preserve"> 0.62 m </w:t>
      </w:r>
      <w:r>
        <w:rPr>
          <w:rFonts w:hint="eastAsia"/>
        </w:rPr>
        <w:t xml:space="preserve">被强行顶升至</w:t>
      </w:r>
      <w:r>
        <w:t xml:space="preserve"> 0.85 </w:t>
      </w:r>
      <w:r>
        <w:rPr>
          <w:rFonts w:hint="eastAsia"/>
        </w:rPr>
        <w:t xml:space="preserve">m，导致断面充满度暴增至极其危险的</w:t>
      </w:r>
      <w:r>
        <w:t xml:space="preserve"> 0.85 </w:t>
      </w:r>
      <w:r>
        <w:rPr>
          <w:rFonts w:hint="eastAsia"/>
        </w:rPr>
        <w:t xml:space="preserve">临界值。受过流面积畸变和摩擦阻力重构的叠加惩罚，该段水流被严重拖拽，平均流速由</w:t>
      </w:r>
      <w:r>
        <w:t xml:space="preserve"> 1.8 m/s </w:t>
      </w:r>
      <w:r>
        <w:rPr>
          <w:rFonts w:hint="eastAsia"/>
        </w:rPr>
        <w:t xml:space="preserve">断崖式下跌至</w:t>
      </w:r>
      <w:r>
        <w:t xml:space="preserve"> 1.3 </w:t>
      </w:r>
      <w:r>
        <w:rPr>
          <w:rFonts w:hint="eastAsia"/>
        </w:rPr>
        <w:t xml:space="preserve">m/s。理论过流极限评估程序告警显示：这</w:t>
      </w:r>
      <w:r>
        <w:t xml:space="preserve"> 0.5 m </w:t>
      </w:r>
      <w:r>
        <w:rPr>
          <w:rFonts w:hint="eastAsia"/>
        </w:rPr>
        <w:t xml:space="preserve">的外部潮位上涨，如同给管道凭空增加了巨大的阻力塞，直接抹杀了</w:t>
      </w:r>
      <w:r>
        <w:t xml:space="preserve"> P7 </w:t>
      </w:r>
      <w:r>
        <w:rPr>
          <w:rFonts w:hint="eastAsia"/>
        </w:rPr>
        <w:t xml:space="preserve">管段高达</w:t>
      </w:r>
      <w:r>
        <w:t xml:space="preserve"> 22% </w:t>
      </w:r>
      <w:r>
        <w:rPr>
          <w:rFonts w:hint="eastAsia"/>
        </w:rPr>
        <w:t xml:space="preserve">的极限泄洪能力。如果台风暴雨带来的天文大潮继续发力，水位再上涨</w:t>
      </w:r>
      <w:r>
        <w:t xml:space="preserve"> 20 </w:t>
      </w:r>
      <w:r>
        <w:rPr>
          <w:rFonts w:hint="eastAsia"/>
        </w:rPr>
        <w:t xml:space="preserve">厘米，不但</w:t>
      </w:r>
      <w:r>
        <w:t xml:space="preserve"> P7 </w:t>
      </w:r>
      <w:r>
        <w:rPr>
          <w:rFonts w:hint="eastAsia"/>
        </w:rPr>
        <w:t xml:space="preserve">管段将彻底沉没转化为满管压力流，高压回水还将沿着节点</w:t>
      </w:r>
      <w:r>
        <w:t xml:space="preserve"> J7 </w:t>
      </w:r>
      <w:r>
        <w:rPr>
          <w:rFonts w:hint="eastAsia"/>
        </w:rPr>
        <w:t xml:space="preserve">逆向冲破</w:t>
      </w:r>
      <w:r>
        <w:t xml:space="preserve"> P6 </w:t>
      </w:r>
      <w:r>
        <w:rPr>
          <w:rFonts w:hint="eastAsia"/>
        </w:rPr>
        <w:t xml:space="preserve">管段的防线，最终诱发地下水从地面检查井格栅如同泉涌般疯狂倒灌喷射的地表巨型内涝。</w:t>
      </w:r>
    </w:p>
    <w:p>
      <w:pPr>
        <w:pStyle w:val="BodyText"/>
      </w:pPr>
      <w:r>
        <w:rPr>
          <w:rFonts w:hint="eastAsia"/>
        </w:rPr>
        <w:t xml:space="preserve">当计算推进到模拟真实暴雨全过程的工况三时，非恒定流动边界向我们展示了管网面对时空脉冲载荷的调蓄迟滞韧性。注入5年一遇的高尖峰芝加哥暴雨序列后，整个管廊系统进入剧烈的非线性喘振状态。SWMM动力波引擎捕获的末端</w:t>
      </w:r>
      <w:r>
        <w:t xml:space="preserve"> J8 </w:t>
      </w:r>
      <w:r>
        <w:rPr>
          <w:rFonts w:hint="eastAsia"/>
        </w:rPr>
        <w:t xml:space="preserve">断面流量过程线呈现出优美的偏态钟形分布：降雨初期由于存在地表洼地填洼与管道底槽蓄水过程，流量爬升迟缓；随后在雨峰打击下以极陡的梯度呈指数级拉升。最终实测出口洪峰流量锁定在恐怖的</w:t>
      </w:r>
      <w:r>
        <w:t xml:space="preserve"> 4.6 m</w:t>
      </w:r>
      <m:oMath>
        <m:sSup>
          <m:e>
            <m:r>
              <m:t>​</m:t>
            </m:r>
          </m:e>
          <m:sup>
            <m:r>
              <m:t>3</m:t>
            </m:r>
          </m:sup>
        </m:sSup>
      </m:oMath>
      <w:r>
        <w:t xml:space="preserve">/s </w:t>
      </w:r>
      <w:r>
        <w:rPr>
          <w:rFonts w:hint="eastAsia"/>
        </w:rPr>
        <w:t xml:space="preserve">关口，这一瞬态绝对峰值相比工况一静态推理公式测算的</w:t>
      </w:r>
      <w:r>
        <w:t xml:space="preserve"> 2.8 m</w:t>
      </w:r>
      <m:oMath>
        <m:sSup>
          <m:e>
            <m:r>
              <m:t>​</m:t>
            </m:r>
          </m:e>
          <m:sup>
            <m:r>
              <m:t>3</m:t>
            </m:r>
          </m:sup>
        </m:sSup>
      </m:oMath>
      <w:r>
        <w:rPr>
          <w:rFonts w:hint="eastAsia"/>
        </w:rPr>
        <w:t xml:space="preserve">/s，超出了足足</w:t>
      </w:r>
      <w:r>
        <w:t xml:space="preserve"> </w:t>
      </w:r>
      <w:r>
        <w:rPr>
          <w:rFonts w:hint="eastAsia"/>
        </w:rPr>
        <w:t xml:space="preserve">64%。更为关键的是，时间轴数据表明，洪峰极值在降雨爆发后的第</w:t>
      </w:r>
      <w:r>
        <w:t xml:space="preserve"> 52 </w:t>
      </w:r>
      <w:r>
        <w:rPr>
          <w:rFonts w:hint="eastAsia"/>
        </w:rPr>
        <w:t xml:space="preserve">分钟才姗姗来迟，对比地表降雨峰值出现的第</w:t>
      </w:r>
      <w:r>
        <w:t xml:space="preserve"> 48 </w:t>
      </w:r>
      <w:r>
        <w:rPr>
          <w:rFonts w:hint="eastAsia"/>
        </w:rPr>
        <w:t xml:space="preserve">分钟，存在</w:t>
      </w:r>
      <w:r>
        <w:t xml:space="preserve"> 4 </w:t>
      </w:r>
      <w:r>
        <w:rPr>
          <w:rFonts w:hint="eastAsia"/>
        </w:rPr>
        <w:t xml:space="preserve">分钟的系统级物理滞后。这宝贵的</w:t>
      </w:r>
      <w:r>
        <w:t xml:space="preserve"> 4 </w:t>
      </w:r>
      <w:r>
        <w:rPr>
          <w:rFonts w:hint="eastAsia"/>
        </w:rPr>
        <w:t xml:space="preserve">分钟，正是由复杂的坡面汇水阻力与地下庞大管廊容积联合制造的系统调蓄缓冲期。</w:t>
      </w:r>
    </w:p>
    <w:p>
      <w:pPr>
        <w:pStyle w:val="BodyText"/>
      </w:pPr>
      <w:r>
        <w:rPr>
          <w:rFonts w:hint="eastAsia"/>
        </w:rPr>
        <w:t xml:space="preserve">为了优选出最适合数字孪生底座的计算引擎，平行对比了三种方程简化的数值表现。误差核算矩阵显示，扩散波模型输出的洪峰轨迹线与耗费算力巨大的动力波基准曲线几乎完美贴合。两者在流量峰值高度上的相对离散率仅有微不足道的</w:t>
      </w:r>
      <w:r>
        <w:t xml:space="preserve"> </w:t>
      </w:r>
      <w:r>
        <w:rPr>
          <w:rFonts w:hint="eastAsia"/>
        </w:rPr>
        <w:t xml:space="preserve">3.8%（扩散波测算值为</w:t>
      </w:r>
      <w:r>
        <w:t xml:space="preserve"> 4.77 m</w:t>
      </w:r>
      <m:oMath>
        <m:sSup>
          <m:e>
            <m:r>
              <m:t>​</m:t>
            </m:r>
          </m:e>
          <m:sup>
            <m:r>
              <m:t>3</m:t>
            </m:r>
          </m:sup>
        </m:sSup>
      </m:oMath>
      <w:r>
        <w:rPr>
          <w:rFonts w:hint="eastAsia"/>
        </w:rPr>
        <w:t xml:space="preserve">/s），在洪峰抵达时间的预判上，两者更是仅仅相差一个</w:t>
      </w:r>
      <w:r>
        <w:t xml:space="preserve"> 30 </w:t>
      </w:r>
      <w:r>
        <w:rPr>
          <w:rFonts w:hint="eastAsia"/>
        </w:rPr>
        <w:t xml:space="preserve">秒的时序切片。这种惊人的拟合度用物理原理印证了：在本算例千分之三这种相对平缓的微地貌环境中，水流的惯性加速度项（</w:t>
      </w:r>
      <m:oMath>
        <m:r>
          <m:rPr>
            <m:sty m:val="p"/>
          </m:rPr>
          <m:t>∂</m:t>
        </m:r>
        <m:r>
          <m:t>V</m:t>
        </m:r>
        <m:r>
          <m:rPr>
            <m:sty m:val="p"/>
          </m:rPr>
          <m:t>/</m:t>
        </m:r>
        <m:r>
          <m:rPr>
            <m:sty m:val="p"/>
          </m:rPr>
          <m:t>∂</m:t>
        </m:r>
        <m:r>
          <m:t>t</m:t>
        </m:r>
      </m:oMath>
      <w:r>
        <w:rPr>
          <w:rFonts w:hint="eastAsia"/>
        </w:rPr>
        <w:t xml:space="preserve">）对洪峰塑形的影响微乎其微；而扩散波保留的液面压力梯度项（</w:t>
      </w:r>
      <m:oMath>
        <m:r>
          <m:rPr>
            <m:sty m:val="p"/>
          </m:rPr>
          <m:t>∂</m:t>
        </m:r>
        <m:r>
          <m:t>H</m:t>
        </m:r>
        <m:r>
          <m:rPr>
            <m:sty m:val="p"/>
          </m:rPr>
          <m:t>/</m:t>
        </m:r>
        <m:r>
          <m:rPr>
            <m:sty m:val="p"/>
          </m:rPr>
          <m:t>∂</m:t>
        </m:r>
        <m:r>
          <m:t>x</m:t>
        </m:r>
      </m:oMath>
      <w:r>
        <w:rPr>
          <w:rFonts w:hint="eastAsia"/>
        </w:rPr>
        <w:t xml:space="preserve">）已经完全具备了感知前方水流拥堵并提前减速展平洪峰的智能。相比之下，剔除了所有压力项的乞丐版纯运动波模型则完全无法胜任此类计算，其预报的出口峰值高达</w:t>
      </w:r>
      <w:r>
        <w:t xml:space="preserve"> 5.15 m</w:t>
      </w:r>
      <m:oMath>
        <m:sSup>
          <m:e>
            <m:r>
              <m:t>​</m:t>
            </m:r>
          </m:e>
          <m:sup>
            <m:r>
              <m:t>3</m:t>
            </m:r>
          </m:sup>
        </m:sSup>
      </m:oMath>
      <w:r>
        <w:rPr>
          <w:rFonts w:hint="eastAsia"/>
        </w:rPr>
        <w:t xml:space="preserve">/s，与基准真实值的偏离幅度突破了</w:t>
      </w:r>
      <w:r>
        <w:t xml:space="preserve"> 12% </w:t>
      </w:r>
      <w:r>
        <w:rPr>
          <w:rFonts w:hint="eastAsia"/>
        </w:rPr>
        <w:t xml:space="preserve">警戒线。这种系统性夸大的物理根源在于，运动波方程完全丢失了对前向水压顶托的感知神经，水流如同在真空中无视下游拥堵般疯狂加速狂奔，管道真实的削峰容积被彻底无视。</w:t>
      </w:r>
    </w:p>
    <w:p>
      <w:pPr>
        <w:pStyle w:val="BodyText"/>
      </w:pPr>
      <w:r>
        <w:rPr>
          <w:rFonts w:hint="eastAsia"/>
        </w:rPr>
        <w:t xml:space="preserve">在算力消耗这一决定大模型能否在线实时运转的核心指标上，若将全量动力波计算</w:t>
      </w:r>
      <w:r>
        <w:t xml:space="preserve"> 120 </w:t>
      </w:r>
      <w:r>
        <w:rPr>
          <w:rFonts w:hint="eastAsia"/>
        </w:rPr>
        <w:t xml:space="preserve">分钟过程的物理耗时定为</w:t>
      </w:r>
      <w:r>
        <w:t xml:space="preserve"> 100% </w:t>
      </w:r>
      <w:r>
        <w:rPr>
          <w:rFonts w:hint="eastAsia"/>
        </w:rPr>
        <w:t xml:space="preserve">的标杆，扩散波模型凭借规避复杂的强非线性耦合迭代矩阵求解，仅消耗了标杆算力的</w:t>
      </w:r>
      <w:r>
        <w:t xml:space="preserve"> </w:t>
      </w:r>
      <w:r>
        <w:rPr>
          <w:rFonts w:hint="eastAsia"/>
        </w:rPr>
        <w:t xml:space="preserve">35%，展现出极佳的瘦身效果；而最为粗糙的运动波模型虽耗时仅</w:t>
      </w:r>
      <w:r>
        <w:t xml:space="preserve"> </w:t>
      </w:r>
      <w:r>
        <w:rPr>
          <w:rFonts w:hint="eastAsia"/>
        </w:rPr>
        <w:t xml:space="preserve">15%，但因预报误差太大而失去工程价值。综合评判证实，扩散波模型在精度损失极小的前提下，完成了算力的巨幅跃升，构筑了城市级十万级节点海量管网实时预警与调控演算的最优算法基座。</w:t>
      </w:r>
    </w:p>
    <w:bookmarkEnd w:id="16"/>
    <w:bookmarkStart w:id="17" w:name="工程启示"/>
    <w:p>
      <w:pPr>
        <w:pStyle w:val="Heading2"/>
      </w:pPr>
      <w:r>
        <w:rPr>
          <w:rStyle w:val="SectionNumber"/>
        </w:rPr>
        <w:t xml:space="preserve">1.5</w:t>
      </w:r>
      <w:r>
        <w:tab/>
      </w:r>
      <w:r>
        <w:t xml:space="preserve">2.5 </w:t>
      </w:r>
      <w:r>
        <w:rPr>
          <w:rFonts w:hint="eastAsia"/>
        </w:rPr>
        <w:t xml:space="preserve">工程启示</w:t>
      </w:r>
    </w:p>
    <w:p>
      <w:pPr>
        <w:pStyle w:val="FirstParagraph"/>
      </w:pPr>
      <w:r>
        <w:rPr>
          <w:rFonts w:hint="eastAsia"/>
        </w:rPr>
        <w:t xml:space="preserve">从上述严密的数学推演与多工况深度仿真数据中抽丝剥茧，我们将抽象的流体力学理论转化为直指城市排涝痛点的工程实战准则。排水管网的规划、设计验证与隐患诊断，决不能陷入唯算法论的教条主义，必须深刻洞察模型背后的物理边界与现实约束条件。以下几点核心启示直击现代城市水务管理的要害：</w:t>
      </w:r>
    </w:p>
    <w:p>
      <w:pPr>
        <w:pStyle w:val="BodyText"/>
      </w:pPr>
      <w:r>
        <w:rPr>
          <w:rFonts w:hint="eastAsia"/>
        </w:rPr>
        <w:t xml:space="preserve">第一，摒弃静态思维，全面拥抱非恒定流动态评估体系。基于推理公式法的稳态均匀流计算，由于彻底剥离了降雨时间维度和管道空间维度的调蓄容量，仅能作为新建项目工程可行性研究阶段匡算管道口径的初级筛选工具。对于评估已建成复杂管网的抗涝极限或实施瓶颈节点改造，必须强制启用非恒定流模拟验证。以我国华南某沿海特区城市的老城区内涝治理改造工程为例，该片区早期的地下排水系统完全依据稳态保守参数设计，理论过流能力宣称可抵御三年一遇暴雨。但实际运行中，一旦遭遇短时高强度对流雨，街区仍大面积泡水瘫痪。技术团队引入非恒定流动力波大模型复盘反演发现：问题根源在于该区降雨雨型极度尖锐，瞬态特大洪峰在管径收缩的卡脖子路段迅速堆积，导致局部检查井在降雨</w:t>
      </w:r>
      <w:r>
        <w:t xml:space="preserve"> 20 </w:t>
      </w:r>
      <w:r>
        <w:rPr>
          <w:rFonts w:hint="eastAsia"/>
        </w:rPr>
        <w:t xml:space="preserve">分钟后便发生冲顶溢出；而极度讽刺的是，此时下游干管受限于洪峰传播迟滞，竟然还有高达</w:t>
      </w:r>
      <w:r>
        <w:t xml:space="preserve"> 40% </w:t>
      </w:r>
      <w:r>
        <w:rPr>
          <w:rFonts w:hint="eastAsia"/>
        </w:rPr>
        <w:t xml:space="preserve">的输水空间处于闲置状态。这一残酷案例深刻验证了，只有非恒定流模型才能精准捕获管网内部因“时空错配”引发的局部瘫痪病灶。</w:t>
      </w:r>
    </w:p>
    <w:p>
      <w:pPr>
        <w:pStyle w:val="BodyText"/>
      </w:pPr>
      <w:r>
        <w:rPr>
          <w:rFonts w:hint="eastAsia"/>
        </w:rPr>
        <w:t xml:space="preserve">第二，高度警惕受纳尾水高程波动引发的系统性排涝阻断。外江潮位或湖泊水位的顶托作用，是扼杀管网重力排泄能力的最隐蔽杀手。在滨江临海的平原城市，一旦强降雨周期与河流洪峰或海洋天文大潮的时空重叠，下游出水通道将被高水位物理封闭。水力学机理显示，受迫抬升的尾水面将沿着管网走线向内陆腹地逆向蔓延，形成绵延数公里的渐变流阻水高墙。回顾福建省福州市在台风期间的严重内涝灾难，狂暴的台风降雨不幸撞上了闽江流域数十年未见的巨型天文大潮。闽江水位在数小时内突破警戒线，导致主城区直排江面的数十个主排水口全数潜入水下，内外水头落差完全丧失甚至逆转为负压。渐变流复原计算暴露出，这种极端的回水顶托效应导致沿江两岸数公里内的干管系统过流能力被瞬间折叠阉割了一半以上，暴雨径流在地下无路可走，最终全面涌上路面。由此可见，在涉水城市的排涝防御体系规划中，对出水口渐变流顶托深度的定量量化核算至关重要，据此科学选址并加装强排大功率泵站与单向防潮拍门闸，是守住城市生命线的最后一道工程屏障。</w:t>
      </w:r>
    </w:p>
    <w:p>
      <w:pPr>
        <w:pStyle w:val="BodyText"/>
      </w:pPr>
      <w:r>
        <w:rPr>
          <w:rFonts w:hint="eastAsia"/>
        </w:rPr>
        <w:t xml:space="preserve">第三，捍卫底层拓扑数据纯洁性，跨越地理信息数据陷阱。再顶级的非恒定水动力学超算引擎，如果被喂养了错误百出的基础管线信息，也只会批量生产荒谬绝伦的结论报表。管径的粗心登记、管段连接拓扑的张冠李戴，尤其是管底高程（Invert</w:t>
      </w:r>
      <w:r>
        <w:t xml:space="preserve"> </w:t>
      </w:r>
      <w:r>
        <w:rPr>
          <w:rFonts w:hint="eastAsia"/>
        </w:rPr>
        <w:t xml:space="preserve">Elevation）测绘基准的不统一，将给水力学偏微分方程的求解带来灾难性的毁灭打击。在湖北省武汉市某海绵城市示范区的数字孪生平台搭建初期，工程人员直接批量导入了多年前缺乏校验的市政老旧</w:t>
      </w:r>
      <w:r>
        <w:t xml:space="preserve"> GIS </w:t>
      </w:r>
      <w:r>
        <w:rPr>
          <w:rFonts w:hint="eastAsia"/>
        </w:rPr>
        <w:t xml:space="preserve">数据库。结果模型在试运转调试阶段，节点频频报出算术溢出与数值震荡崩溃的严重错误。后经内业剥离和管网机器人（CCTV）下井重新实测比对，震惊地发现大量原始图纸中的管底高程由于采用了不同年代的高程测绘基准，存在十几至三十厘米不等的上下错位跳动。这种人为引入的高程突变在数学上创造了无数个虚假的水力跌水断崖和阻流倒坡坎，彻底绞杀了方程的收敛性。这警醒全行业：在启动任何高级水力仿真之前，必须耗费重兵对底层</w:t>
      </w:r>
      <w:r>
        <w:t xml:space="preserve"> GIS </w:t>
      </w:r>
      <w:r>
        <w:rPr>
          <w:rFonts w:hint="eastAsia"/>
        </w:rPr>
        <w:t xml:space="preserve">数据与现场测绘坐标进行多源交叉清洗与逻辑闭环自洽验证。</w:t>
      </w:r>
    </w:p>
    <w:p>
      <w:pPr>
        <w:pStyle w:val="BodyText"/>
      </w:pPr>
      <w:r>
        <w:rPr>
          <w:rFonts w:hint="eastAsia"/>
        </w:rPr>
        <w:t xml:space="preserve">第四，正视地下基建的衰老折旧规律，动态标定糙率参数。深埋于黑暗地下的混凝土管道，长期遭受地质沉降挤压、酸性污水生化腐蚀以及粗颗粒泥沙的昼夜摩擦。实际服役多年的管网物理形态，早已远离设计图纸上光洁平顺的理想圆柱体状态。管壁附着的黏稠生物膜以及底部沉积钙化的硬质砂石淤积层，在水力学层面表现为摩擦阻力系数的跳涨和有效截水断面的致命萎缩。北京市权威市政研究机构曾对某建制超二十年的老旧主排污干线进行现场流量挂标实测，结果令人堪忧：因管底常年淤积着平均厚度达</w:t>
      </w:r>
      <w:r>
        <w:t xml:space="preserve"> 15 </w:t>
      </w:r>
      <w:r>
        <w:rPr>
          <w:rFonts w:hint="eastAsia"/>
        </w:rPr>
        <w:t xml:space="preserve">厘米且板结坚硬的沉积物，加之管顶严重碳化剥落，该管段综合等效曼宁糙率已由设计标称的</w:t>
      </w:r>
      <w:r>
        <w:t xml:space="preserve"> 0.013 </w:t>
      </w:r>
      <w:r>
        <w:rPr>
          <w:rFonts w:hint="eastAsia"/>
        </w:rPr>
        <w:t xml:space="preserve">严重恶化暴涨至</w:t>
      </w:r>
      <w:r>
        <w:t xml:space="preserve"> </w:t>
      </w:r>
      <w:r>
        <w:rPr>
          <w:rFonts w:hint="eastAsia"/>
        </w:rPr>
        <w:t xml:space="preserve">0.019。回溯计算确认，在同样的上下游水头压差驱动下，这条受损管线的实际输水能力相较于建设验收时已永久性丧失了接近</w:t>
      </w:r>
      <w:r>
        <w:t xml:space="preserve"> </w:t>
      </w:r>
      <w:r>
        <w:rPr>
          <w:rFonts w:hint="eastAsia"/>
        </w:rPr>
        <w:t xml:space="preserve">28%。这强烈提示模型工程师：构建既有城市的数字化水力诊断模型时，切不可照本宣科盲目借用规范推荐的新管阻力参数，而必须基于现场关键节点的真实流量水位监测数据，开展严密的智能参数反演与粗糙度自动率定，将管道的“真实衰老指征”刻录进模型基因。</w:t>
      </w:r>
    </w:p>
    <w:bookmarkEnd w:id="17"/>
    <w:bookmarkStart w:id="18" w:name="本章小结"/>
    <w:p>
      <w:pPr>
        <w:pStyle w:val="Heading2"/>
      </w:pPr>
      <w:r>
        <w:rPr>
          <w:rStyle w:val="SectionNumber"/>
        </w:rPr>
        <w:t xml:space="preserve">1.6</w:t>
      </w:r>
      <w:r>
        <w:tab/>
      </w:r>
      <w:r>
        <w:t xml:space="preserve">2.6 </w:t>
      </w:r>
      <w:r>
        <w:rPr>
          <w:rFonts w:hint="eastAsia"/>
        </w:rPr>
        <w:t xml:space="preserve">本章小结</w:t>
      </w:r>
    </w:p>
    <w:p>
      <w:pPr>
        <w:pStyle w:val="FirstParagraph"/>
      </w:pPr>
      <w:r>
        <w:rPr>
          <w:rFonts w:hint="eastAsia"/>
        </w:rPr>
        <w:t xml:space="preserve">本章溯源流体力学本源原理，剥丝抽茧般全景解构了城市地下排水管网水动力学计算的物理基石与数学方程体系。篇章从描述理想静态重力输水极限的曼宁均匀流公式开篇，逐步攀升至剖析高尾水干扰下空间梯度的渐变流水面线微积分推导，继而跨越至利用图论建立网络空间节点的质量守恒拓扑矩阵，最后重磅解析了主宰瞬态暴雨推演核心的扩散波与完整动力波非恒定流动量方程演进框架。</w:t>
      </w:r>
    </w:p>
    <w:p>
      <w:pPr>
        <w:pStyle w:val="BodyText"/>
      </w:pPr>
      <w:r>
        <w:rPr>
          <w:rFonts w:hint="eastAsia"/>
        </w:rPr>
        <w:t xml:space="preserve">通过构筑高度仿真的多工况管网数值对比实验舱，本章利用扎实的数据比对，量化剥离了不同水力假说与数值求解算法在模拟保真度与硬件算力开销之间的核心矛盾。实验数据确凿验证：纯运动波模型因摒弃水压前馈感知而严重夸大洪峰灾害，工程实用价值受限；完整动力波模型虽能完美复刻真实水力动态但受限于高额算力成本；而妥善保留了压力梯度项的扩散波模型，在精准捕捉管道调蓄削峰与回水顶托等宏观物理机制的同时，实现了算力资源的几何级下降，无可争议地成为驱动市域级千万节点智慧防涝预警大脑的黄金内核引擎。</w:t>
      </w:r>
    </w:p>
    <w:p>
      <w:pPr>
        <w:pStyle w:val="BodyText"/>
      </w:pPr>
      <w:r>
        <w:rPr>
          <w:rFonts w:hint="eastAsia"/>
        </w:rPr>
        <w:t xml:space="preserve">当前篇章牢固确立了暴雨径流在受限地下管廊系统内部输运的物理演变规则。然而，一旦极端降雨引发的径流载荷彻底击穿了地下管网的物理收纳极限，高压水流冲破检查井盖涌入街区，一场单纯的地下水力学阻击战将全面升级为地表空间的三维洪灾漫流。承接此逻辑脉络，下一章将跃出地下空间，在融合管网一维水动力学的基础上，无缝衔接引入高分辨率地表二维水流扩散演算模型，详细阐明城市内涝积水深度的时空演化规律与立体防灾预警的高阶构建法则。</w:t>
      </w:r>
    </w:p>
    <w:bookmarkEnd w:id="18"/>
    <w:bookmarkStart w:id="19" w:name="思考与练习"/>
    <w:p>
      <w:pPr>
        <w:pStyle w:val="Heading2"/>
      </w:pPr>
      <w:r>
        <w:rPr>
          <w:rStyle w:val="SectionNumber"/>
        </w:rPr>
        <w:t xml:space="preserve">1.7</w:t>
      </w:r>
      <w:r>
        <w:tab/>
      </w:r>
      <w:r>
        <w:rPr>
          <w:rFonts w:hint="eastAsia"/>
        </w:rPr>
        <w:t xml:space="preserve">思考与练习</w:t>
      </w:r>
    </w:p>
    <w:p>
      <w:pPr>
        <w:numPr>
          <w:ilvl w:val="0"/>
          <w:numId w:val="1001"/>
        </w:numPr>
      </w:pPr>
      <w:r>
        <w:rPr>
          <w:rFonts w:hint="eastAsia"/>
          <w:b/>
          <w:bCs/>
        </w:rPr>
        <w:t xml:space="preserve">均匀流满度截面极值的水力学论证：</w:t>
      </w:r>
      <w:r>
        <w:t xml:space="preserve"> </w:t>
      </w:r>
      <w:r>
        <w:rPr>
          <w:rFonts w:hint="eastAsia"/>
        </w:rPr>
        <w:t xml:space="preserve">聚焦一根服役于老城区的圆形排污干管，其几何内径</w:t>
      </w:r>
      <w:r>
        <w:t xml:space="preserve"> </w:t>
      </w:r>
      <m:oMath>
        <m:r>
          <m:t>D</m:t>
        </m:r>
        <m:r>
          <m:rPr>
            <m:sty m:val="p"/>
          </m:rPr>
          <m:t>=</m:t>
        </m:r>
        <m:r>
          <m:t>600</m:t>
        </m:r>
      </m:oMath>
      <w:r>
        <w:t xml:space="preserve"> </w:t>
      </w:r>
      <w:r>
        <w:rPr>
          <w:rFonts w:hint="eastAsia"/>
        </w:rPr>
        <w:t xml:space="preserve">mm，物理底坡严格受控为</w:t>
      </w:r>
      <w:r>
        <w:t xml:space="preserve"> </w:t>
      </w:r>
      <m:oMath>
        <m:sSub>
          <m:e>
            <m:r>
              <m:t>S</m:t>
            </m:r>
          </m:e>
          <m:sub>
            <m:r>
              <m:t>0</m:t>
            </m:r>
          </m:sub>
        </m:sSub>
        <m:r>
          <m:rPr>
            <m:sty m:val="p"/>
          </m:rPr>
          <m:t>=</m:t>
        </m:r>
        <m:r>
          <m:t>0.003</m:t>
        </m:r>
      </m:oMath>
      <w:r>
        <w:rPr>
          <w:rFonts w:hint="eastAsia"/>
        </w:rPr>
        <w:t xml:space="preserve">。因内壁存在轻度附着物，曼宁粗糙系数取为</w:t>
      </w:r>
      <w:r>
        <w:t xml:space="preserve"> </w:t>
      </w:r>
      <m:oMath>
        <m:r>
          <m:t>n</m:t>
        </m:r>
        <m:r>
          <m:rPr>
            <m:sty m:val="p"/>
          </m:rPr>
          <m:t>=</m:t>
        </m:r>
        <m:r>
          <m:t>0.013</m:t>
        </m:r>
      </m:oMath>
      <w:r>
        <w:rPr>
          <w:rFonts w:hint="eastAsia"/>
        </w:rPr>
        <w:t xml:space="preserve">。请运用基于圆心角</w:t>
      </w:r>
      <w:r>
        <w:t xml:space="preserve"> </w:t>
      </w:r>
      <m:oMath>
        <m:r>
          <m:t>θ</m:t>
        </m:r>
      </m:oMath>
      <w:r>
        <w:t xml:space="preserve"> </w:t>
      </w:r>
      <w:r>
        <w:rPr>
          <w:rFonts w:hint="eastAsia"/>
        </w:rPr>
        <w:t xml:space="preserve">的水力几何关系公式，严密计算当管道运行水位处于三种典型充满度状态（</w:t>
      </w:r>
      <m:oMath>
        <m:r>
          <m:t>α</m:t>
        </m:r>
        <m:r>
          <m:rPr>
            <m:sty m:val="p"/>
          </m:rPr>
          <m:t>=</m:t>
        </m:r>
        <m:r>
          <m:t>0.5</m:t>
        </m:r>
      </m:oMath>
      <w:r>
        <w:t xml:space="preserve"> </w:t>
      </w:r>
      <w:r>
        <w:rPr>
          <w:rFonts w:hint="eastAsia"/>
        </w:rPr>
        <w:t xml:space="preserve">半满、</w:t>
      </w:r>
      <m:oMath>
        <m:r>
          <m:t>α</m:t>
        </m:r>
        <m:r>
          <m:rPr>
            <m:sty m:val="p"/>
          </m:rPr>
          <m:t>=</m:t>
        </m:r>
        <m:r>
          <m:t>0.75</m:t>
        </m:r>
      </m:oMath>
      <w:r>
        <w:t xml:space="preserve"> </w:t>
      </w:r>
      <w:r>
        <w:rPr>
          <w:rFonts w:hint="eastAsia"/>
        </w:rPr>
        <w:t xml:space="preserve">规范设计阈值、</w:t>
      </w:r>
      <m:oMath>
        <m:r>
          <m:t>α</m:t>
        </m:r>
        <m:r>
          <m:rPr>
            <m:sty m:val="p"/>
          </m:rPr>
          <m:t>=</m:t>
        </m:r>
        <m:r>
          <m:t>1.0</m:t>
        </m:r>
      </m:oMath>
      <w:r>
        <w:t xml:space="preserve"> </w:t>
      </w:r>
      <w:r>
        <w:rPr>
          <w:rFonts w:hint="eastAsia"/>
        </w:rPr>
        <w:t xml:space="preserve">强迫满管流）时的过水面积、核心水力半径、设计泄流量以及横截面平均流速。比对最终计算数据，指出哪个充满度诱发了系统的极值最高流速。并请基于管壁湿周摩擦增量与过流面积自由扩展空间两股力量的相互抗衡与消长关系，深度剖析满管流态下流速反而下降的物理本源。</w:t>
      </w:r>
    </w:p>
    <w:p>
      <w:pPr>
        <w:numPr>
          <w:ilvl w:val="0"/>
          <w:numId w:val="1001"/>
        </w:numPr>
      </w:pPr>
      <w:r>
        <w:rPr>
          <w:rFonts w:hint="eastAsia"/>
          <w:b/>
          <w:bCs/>
        </w:rPr>
        <w:t xml:space="preserve">扩散波动量方程的演进参数解析与降维退化判据：</w:t>
      </w:r>
      <w:r>
        <w:t xml:space="preserve"> </w:t>
      </w:r>
      <w:r>
        <w:rPr>
          <w:rFonts w:hint="eastAsia"/>
        </w:rPr>
        <w:t xml:space="preserve">回归描述一维浅水槽波动的非恒定流</w:t>
      </w:r>
      <w:r>
        <w:t xml:space="preserve"> Saint-Venant </w:t>
      </w:r>
      <w:r>
        <w:rPr>
          <w:rFonts w:hint="eastAsia"/>
        </w:rPr>
        <w:t xml:space="preserve">动量偏微分方程起源。详细推演当强行剥离局部加速度项与对流加速度项时，方程(2.5)中决定洪水波物理对流速度的运动波波速</w:t>
      </w:r>
      <w:r>
        <w:t xml:space="preserve"> </w:t>
      </w:r>
      <m:oMath>
        <m:r>
          <m:t>c</m:t>
        </m:r>
      </m:oMath>
      <w:r>
        <w:t xml:space="preserve"> </w:t>
      </w:r>
      <w:r>
        <w:rPr>
          <w:rFonts w:hint="eastAsia"/>
        </w:rPr>
        <w:t xml:space="preserve">，以及控制波峰平坦化衰减程度的水力扩散系数</w:t>
      </w:r>
      <w:r>
        <w:t xml:space="preserve"> </w:t>
      </w:r>
      <m:oMath>
        <m:sSub>
          <m:e>
            <m:r>
              <m:t>D</m:t>
            </m:r>
          </m:e>
          <m:sub>
            <m:r>
              <m:t>w</m:t>
            </m:r>
          </m:sub>
        </m:sSub>
      </m:oMath>
      <w:r>
        <w:t xml:space="preserve"> </w:t>
      </w:r>
      <w:r>
        <w:rPr>
          <w:rFonts w:hint="eastAsia"/>
        </w:rPr>
        <w:t xml:space="preserve">的纯代数解析推导路径。结合实际排水工程的极端物理场景，论述在遭遇何种地形地貌条件（例如：山区城市超过千分之十的超陡倾斜管底）或是何种水面形态时，扩散系数</w:t>
      </w:r>
      <w:r>
        <w:t xml:space="preserve"> </w:t>
      </w:r>
      <m:oMath>
        <m:sSub>
          <m:e>
            <m:r>
              <m:t>D</m:t>
            </m:r>
          </m:e>
          <m:sub>
            <m:r>
              <m:t>w</m:t>
            </m:r>
          </m:sub>
        </m:sSub>
      </m:oMath>
      <w:r>
        <w:t xml:space="preserve"> </w:t>
      </w:r>
      <w:r>
        <w:rPr>
          <w:rFonts w:hint="eastAsia"/>
        </w:rPr>
        <w:t xml:space="preserve">会在数学层面发生极速收敛趋近于零，致使该扩散波方程彻底降维崩塌为粗糙的纯运动波模型。分析这一数学退化现象在实战模拟中会引发洪峰计算数据出现多大程度的高估与偏差。</w:t>
      </w:r>
    </w:p>
    <w:p>
      <w:pPr>
        <w:numPr>
          <w:ilvl w:val="0"/>
          <w:numId w:val="1001"/>
        </w:numPr>
      </w:pPr>
      <w:r>
        <w:rPr>
          <w:rFonts w:hint="eastAsia"/>
          <w:b/>
          <w:bCs/>
        </w:rPr>
        <w:t xml:space="preserve">外江潮位顶托与内涝倒流的耦合机制与解围方略：</w:t>
      </w:r>
      <w:r>
        <w:t xml:space="preserve"> </w:t>
      </w:r>
      <w:r>
        <w:rPr>
          <w:rFonts w:hint="eastAsia"/>
        </w:rPr>
        <w:t xml:space="preserve">坐落在珠江入海口的某大型新城组团，其地下重力流雨水干线网络末端直连出海口。在超强台风登陆叠加天文潮汐天文大潮的双重打击下，受纳排海口外部水深突发性飙升，水位标高从常态的</w:t>
      </w:r>
      <w:r>
        <w:t xml:space="preserve"> 2.0 m </w:t>
      </w:r>
      <w:r>
        <w:rPr>
          <w:rFonts w:hint="eastAsia"/>
        </w:rPr>
        <w:t xml:space="preserve">暴涨至</w:t>
      </w:r>
      <w:r>
        <w:t xml:space="preserve"> 3.5 </w:t>
      </w:r>
      <w:r>
        <w:rPr>
          <w:rFonts w:hint="eastAsia"/>
        </w:rPr>
        <w:t xml:space="preserve">m，出水管口被深度淹没封死。试基于渐变流水面线空间逆向积分推导理论，微观刻画这一外部水墙高压如何向内陆管道系统注入逆向阻滞能量，从而彻底搅乱管内沿程的水压梯度层和流速矢量分布，导致整体泄洪机能大规模瘫痪。针对这种水头落差消失引发的系统性“憋水”绝境，请从市政防汛工程设施强化的维度，提出至少三种兼具时效性与物理可行性的硬核阻击对策。</w:t>
      </w:r>
    </w:p>
    <w:p>
      <w:pPr>
        <w:numPr>
          <w:ilvl w:val="0"/>
          <w:numId w:val="1001"/>
        </w:numPr>
      </w:pPr>
      <w:r>
        <w:rPr>
          <w:rFonts w:hint="eastAsia"/>
          <w:b/>
          <w:bCs/>
        </w:rPr>
        <w:t xml:space="preserve">动力学数值差分求解的稳定性底线推演：</w:t>
      </w:r>
      <w:r>
        <w:t xml:space="preserve"> </w:t>
      </w:r>
      <w:r>
        <w:rPr>
          <w:rFonts w:hint="eastAsia"/>
        </w:rPr>
        <w:t xml:space="preserve">在利用高能计算机构建有限差分离散网格求解管网非恒定流方程组时，数学家分裂出显式步进（Explicit）与隐式迭代（Implicit）两大核心技术阵营。请从差分矩阵组装的数学构造底层逻辑出发，全面剖析并对决这两种离散格式在计算过程抗震荡稳定性保障、时间步长推进宽度限制以及单步循环机器指令消耗等维度的综合优劣。特别聚焦采用显式时间步进的动力波解算器，深入透视控制数值算法生命的</w:t>
      </w:r>
      <w:r>
        <w:t xml:space="preserve"> Courant-Friedrichs-Lewy (CFL) </w:t>
      </w:r>
      <w:r>
        <w:rPr>
          <w:rFonts w:hint="eastAsia"/>
        </w:rPr>
        <w:t xml:space="preserve">稳定性红线判据。明确解析无量纲</w:t>
      </w:r>
      <w:r>
        <w:t xml:space="preserve"> Courant </w:t>
      </w:r>
      <w:r>
        <w:rPr>
          <w:rFonts w:hint="eastAsia"/>
        </w:rPr>
        <w:t xml:space="preserve">数</w:t>
      </w:r>
      <w:r>
        <w:t xml:space="preserve"> </w:t>
      </w:r>
      <m:oMath>
        <m:r>
          <m:t>C</m:t>
        </m:r>
        <m:r>
          <m:t>r</m:t>
        </m:r>
        <m:r>
          <m:rPr>
            <m:sty m:val="p"/>
          </m:rPr>
          <m:t>=</m:t>
        </m:r>
        <m:r>
          <m:t>c</m:t>
        </m:r>
        <m:r>
          <m:rPr>
            <m:sty m:val="p"/>
          </m:rPr>
          <m:t>Δ</m:t>
        </m:r>
        <m:r>
          <m:t>t</m:t>
        </m:r>
        <m:r>
          <m:rPr>
            <m:sty m:val="p"/>
          </m:rPr>
          <m:t>/</m:t>
        </m:r>
        <m:r>
          <m:rPr>
            <m:sty m:val="p"/>
          </m:rPr>
          <m:t>Δ</m:t>
        </m:r>
        <m:r>
          <m:t>x</m:t>
        </m:r>
      </m:oMath>
      <w:r>
        <w:t xml:space="preserve"> </w:t>
      </w:r>
      <w:r>
        <w:rPr>
          <w:rFonts w:hint="eastAsia"/>
        </w:rPr>
        <w:t xml:space="preserve">所蕴含的信息传播速度不能超越网格划分速度的物理铁律，并解释一旦粗暴拉大推进时间步长</w:t>
      </w:r>
      <w:r>
        <w:t xml:space="preserve"> </w:t>
      </w:r>
      <m:oMath>
        <m:r>
          <m:rPr>
            <m:sty m:val="p"/>
          </m:rPr>
          <m:t>Δ</m:t>
        </m:r>
        <m:r>
          <m:t>t</m:t>
        </m:r>
      </m:oMath>
      <w:r>
        <w:t xml:space="preserve"> </w:t>
      </w:r>
      <w:r>
        <w:rPr>
          <w:rFonts w:hint="eastAsia"/>
        </w:rPr>
        <w:t xml:space="preserve">触碰警戒线，为何会导致输出水位出现发散式数字海啸。</w:t>
      </w:r>
    </w:p>
    <w:p>
      <w:pPr>
        <w:numPr>
          <w:ilvl w:val="0"/>
          <w:numId w:val="1001"/>
        </w:numPr>
      </w:pPr>
      <w:r>
        <w:rPr>
          <w:rFonts w:hint="eastAsia"/>
          <w:b/>
          <w:bCs/>
        </w:rPr>
        <w:t xml:space="preserve">【综合编程实践】基于迭代积分法的圆形管道回水曲线程序开发：</w:t>
      </w:r>
      <w:r>
        <w:t xml:space="preserve"> </w:t>
      </w:r>
      <w:r>
        <w:rPr>
          <w:rFonts w:hint="eastAsia"/>
        </w:rPr>
        <w:t xml:space="preserve">某市政骨干排涝圆管，内径尺寸达</w:t>
      </w:r>
      <w:r>
        <w:t xml:space="preserve"> </w:t>
      </w:r>
      <m:oMath>
        <m:r>
          <m:t>D</m:t>
        </m:r>
        <m:r>
          <m:rPr>
            <m:sty m:val="p"/>
          </m:rPr>
          <m:t>=</m:t>
        </m:r>
        <m:r>
          <m:t>1.0</m:t>
        </m:r>
      </m:oMath>
      <w:r>
        <w:t xml:space="preserve"> </w:t>
      </w:r>
      <w:r>
        <w:rPr>
          <w:rFonts w:hint="eastAsia"/>
        </w:rPr>
        <w:t xml:space="preserve">m，直线铺设长度</w:t>
      </w:r>
      <w:r>
        <w:t xml:space="preserve"> </w:t>
      </w:r>
      <m:oMath>
        <m:r>
          <m:t>L</m:t>
        </m:r>
        <m:r>
          <m:rPr>
            <m:sty m:val="p"/>
          </m:rPr>
          <m:t>=</m:t>
        </m:r>
        <m:r>
          <m:t>500</m:t>
        </m:r>
      </m:oMath>
      <w:r>
        <w:t xml:space="preserve"> </w:t>
      </w:r>
      <w:r>
        <w:rPr>
          <w:rFonts w:hint="eastAsia"/>
        </w:rPr>
        <w:t xml:space="preserve">m，整体敷设平缓，底坡</w:t>
      </w:r>
      <w:r>
        <w:t xml:space="preserve"> </w:t>
      </w:r>
      <m:oMath>
        <m:sSub>
          <m:e>
            <m:r>
              <m:t>S</m:t>
            </m:r>
          </m:e>
          <m:sub>
            <m:r>
              <m:t>0</m:t>
            </m:r>
          </m:sub>
        </m:sSub>
        <m:r>
          <m:rPr>
            <m:sty m:val="p"/>
          </m:rPr>
          <m:t>=</m:t>
        </m:r>
        <m:r>
          <m:t>0.001</m:t>
        </m:r>
      </m:oMath>
      <w:r>
        <w:rPr>
          <w:rFonts w:hint="eastAsia"/>
        </w:rPr>
        <w:t xml:space="preserve">，综合考量粗糙度取</w:t>
      </w:r>
      <w:r>
        <w:t xml:space="preserve"> </w:t>
      </w:r>
      <m:oMath>
        <m:r>
          <m:t>n</m:t>
        </m:r>
        <m:r>
          <m:rPr>
            <m:sty m:val="p"/>
          </m:rPr>
          <m:t>=</m:t>
        </m:r>
        <m:r>
          <m:t>0.014</m:t>
        </m:r>
      </m:oMath>
      <w:r>
        <w:rPr>
          <w:rFonts w:hint="eastAsia"/>
        </w:rPr>
        <w:t xml:space="preserve">。目前管内正处于稳态排水状态，承载恒定流量</w:t>
      </w:r>
      <w:r>
        <w:t xml:space="preserve"> </w:t>
      </w:r>
      <m:oMath>
        <m:r>
          <m:t>Q</m:t>
        </m:r>
        <m:r>
          <m:rPr>
            <m:sty m:val="p"/>
          </m:rPr>
          <m:t>=</m:t>
        </m:r>
        <m:r>
          <m:t>0.8</m:t>
        </m:r>
      </m:oMath>
      <w:r>
        <w:t xml:space="preserve"> </w:t>
      </w:r>
      <w:r>
        <w:t xml:space="preserve">m</w:t>
      </w:r>
      <m:oMath>
        <m:sSup>
          <m:e>
            <m:r>
              <m:t>​</m:t>
            </m:r>
          </m:e>
          <m:sup>
            <m:r>
              <m:t>3</m:t>
            </m:r>
          </m:sup>
        </m:sSup>
      </m:oMath>
      <w:r>
        <w:rPr>
          <w:rFonts w:hint="eastAsia"/>
        </w:rPr>
        <w:t xml:space="preserve">/s。突发状况：下游终端出水口遭遇受纳河道涨水倒灌，出口位置（空间坐标</w:t>
      </w:r>
      <w:r>
        <w:t xml:space="preserve"> </w:t>
      </w:r>
      <m:oMath>
        <m:r>
          <m:t>x</m:t>
        </m:r>
        <m:r>
          <m:rPr>
            <m:sty m:val="p"/>
          </m:rPr>
          <m:t>=</m:t>
        </m:r>
        <m:r>
          <m:t>0</m:t>
        </m:r>
      </m:oMath>
      <w:r>
        <w:t xml:space="preserve"> </w:t>
      </w:r>
      <w:r>
        <w:rPr>
          <w:rFonts w:hint="eastAsia"/>
        </w:rPr>
        <w:t xml:space="preserve">m）的被动顶托水深被迫拉高至</w:t>
      </w:r>
      <w:r>
        <w:t xml:space="preserve"> </w:t>
      </w:r>
      <m:oMath>
        <m:sSub>
          <m:e>
            <m:r>
              <m:t>y</m:t>
            </m:r>
          </m:e>
          <m:sub>
            <m:r>
              <m:t>0</m:t>
            </m:r>
          </m:sub>
        </m:sSub>
        <m:r>
          <m:rPr>
            <m:sty m:val="p"/>
          </m:rPr>
          <m:t>=</m:t>
        </m:r>
        <m:r>
          <m:t>0.85</m:t>
        </m:r>
      </m:oMath>
      <w:r>
        <w:t xml:space="preserve"> </w:t>
      </w:r>
      <w:r>
        <w:rPr>
          <w:rFonts w:hint="eastAsia"/>
        </w:rPr>
        <w:t xml:space="preserve">m（已知在无干预下，该流量对应的正常明渠水深应在</w:t>
      </w:r>
      <w:r>
        <w:t xml:space="preserve"> </w:t>
      </w:r>
      <m:oMath>
        <m:r>
          <m:t>0.65</m:t>
        </m:r>
      </m:oMath>
      <w:r>
        <w:t xml:space="preserve"> </w:t>
      </w:r>
      <w:r>
        <w:t xml:space="preserve">m </w:t>
      </w:r>
      <w:r>
        <w:rPr>
          <w:rFonts w:hint="eastAsia"/>
        </w:rPr>
        <w:t xml:space="preserve">左右）。</w:t>
      </w:r>
      <w:r>
        <w:t xml:space="preserve"> </w:t>
      </w:r>
      <w:r>
        <w:rPr>
          <w:rFonts w:hint="eastAsia"/>
        </w:rPr>
        <w:t xml:space="preserve">请调用</w:t>
      </w:r>
      <w:r>
        <w:t xml:space="preserve"> Python </w:t>
      </w:r>
      <w:r>
        <w:rPr>
          <w:rFonts w:hint="eastAsia"/>
        </w:rPr>
        <w:t xml:space="preserve">语言的数值计算能力，开发一段轻量级水面线溯源推算代码。要求运用标准步长法（Standard</w:t>
      </w:r>
      <w:r>
        <w:t xml:space="preserve"> Step </w:t>
      </w:r>
      <w:r>
        <w:rPr>
          <w:rFonts w:hint="eastAsia"/>
        </w:rPr>
        <w:t xml:space="preserve">Method）的核心迭代思想或直接差分能量积分法，以受淹口（</w:t>
      </w:r>
      <m:oMath>
        <m:r>
          <m:t>x</m:t>
        </m:r>
        <m:r>
          <m:rPr>
            <m:sty m:val="p"/>
          </m:rPr>
          <m:t>=</m:t>
        </m:r>
        <m:r>
          <m:t>0</m:t>
        </m:r>
      </m:oMath>
      <w:r>
        <w:rPr>
          <w:rFonts w:hint="eastAsia"/>
        </w:rPr>
        <w:t xml:space="preserve">）为原点，逆着水流方向向内陆溯源推导至上游起步点（</w:t>
      </w:r>
      <m:oMath>
        <m:r>
          <m:t>x</m:t>
        </m:r>
        <m:r>
          <m:rPr>
            <m:sty m:val="p"/>
          </m:rPr>
          <m:t>=</m:t>
        </m:r>
        <m:r>
          <m:t>500</m:t>
        </m:r>
      </m:oMath>
      <w:r>
        <w:t xml:space="preserve"> </w:t>
      </w:r>
      <w:r>
        <w:rPr>
          <w:rFonts w:hint="eastAsia"/>
        </w:rPr>
        <w:t xml:space="preserve">m），精确重构出这段极具破坏力的</w:t>
      </w:r>
      <w:r>
        <w:t xml:space="preserve"> M1 </w:t>
      </w:r>
      <w:r>
        <w:rPr>
          <w:rFonts w:hint="eastAsia"/>
        </w:rPr>
        <w:t xml:space="preserve">型回水空间畸变曲线。</w:t>
      </w:r>
      <w:r>
        <w:t xml:space="preserve"> </w:t>
      </w:r>
      <w:r>
        <w:rPr>
          <w:rFonts w:hint="eastAsia"/>
          <w:b/>
          <w:bCs/>
        </w:rPr>
        <w:t xml:space="preserve">核心代码要求：</w:t>
      </w:r>
    </w:p>
    <w:p>
      <w:pPr>
        <w:pStyle w:val="Compact"/>
        <w:numPr>
          <w:ilvl w:val="1"/>
          <w:numId w:val="1002"/>
        </w:numPr>
      </w:pPr>
      <w:r>
        <w:rPr>
          <w:rFonts w:hint="eastAsia"/>
        </w:rPr>
        <w:t xml:space="preserve">封装一个高精度计算复杂圆形管道过水面积</w:t>
      </w:r>
      <w:r>
        <w:t xml:space="preserve"> </w:t>
      </w:r>
      <m:oMath>
        <m:r>
          <m:t>A</m:t>
        </m:r>
        <m:r>
          <m:rPr>
            <m:sty m:val="p"/>
          </m:rPr>
          <m:t>(</m:t>
        </m:r>
        <m:r>
          <m:t>y</m:t>
        </m:r>
        <m:r>
          <m:rPr>
            <m:sty m:val="p"/>
          </m:rPr>
          <m:t>)</m:t>
        </m:r>
      </m:oMath>
      <w:r>
        <w:t xml:space="preserve"> </w:t>
      </w:r>
      <w:r>
        <w:rPr>
          <w:rFonts w:hint="eastAsia"/>
        </w:rPr>
        <w:t xml:space="preserve">和弧形湿周</w:t>
      </w:r>
      <w:r>
        <w:t xml:space="preserve"> </w:t>
      </w:r>
      <m:oMath>
        <m:sSub>
          <m:e>
            <m:r>
              <m:t>P</m:t>
            </m:r>
          </m:e>
          <m:sub>
            <m:r>
              <m:t>w</m:t>
            </m:r>
          </m:sub>
        </m:sSub>
        <m:r>
          <m:rPr>
            <m:sty m:val="p"/>
          </m:rPr>
          <m:t>(</m:t>
        </m:r>
        <m:r>
          <m:t>y</m:t>
        </m:r>
        <m:r>
          <m:rPr>
            <m:sty m:val="p"/>
          </m:rPr>
          <m:t>)</m:t>
        </m:r>
      </m:oMath>
      <w:r>
        <w:t xml:space="preserve"> </w:t>
      </w:r>
      <w:r>
        <w:rPr>
          <w:rFonts w:hint="eastAsia"/>
        </w:rPr>
        <w:t xml:space="preserve">以及水力半径</w:t>
      </w:r>
      <w:r>
        <w:t xml:space="preserve"> </w:t>
      </w:r>
      <m:oMath>
        <m:r>
          <m:t>R</m:t>
        </m:r>
        <m:r>
          <m:rPr>
            <m:sty m:val="p"/>
          </m:rPr>
          <m:t>(</m:t>
        </m:r>
        <m:r>
          <m:t>y</m:t>
        </m:r>
        <m:r>
          <m:rPr>
            <m:sty m:val="p"/>
          </m:rPr>
          <m:t>)</m:t>
        </m:r>
      </m:oMath>
      <w:r>
        <w:t xml:space="preserve"> </w:t>
      </w:r>
      <w:r>
        <w:rPr>
          <w:rFonts w:hint="eastAsia"/>
        </w:rPr>
        <w:t xml:space="preserve">的核心几何关系解析函数模块；</w:t>
      </w:r>
    </w:p>
    <w:p>
      <w:pPr>
        <w:pStyle w:val="Compact"/>
        <w:numPr>
          <w:ilvl w:val="1"/>
          <w:numId w:val="1002"/>
        </w:numPr>
      </w:pPr>
      <w:r>
        <w:rPr>
          <w:rFonts w:hint="eastAsia"/>
        </w:rPr>
        <w:t xml:space="preserve">固化空间切割步长</w:t>
      </w:r>
      <w:r>
        <w:t xml:space="preserve"> </w:t>
      </w:r>
      <m:oMath>
        <m:r>
          <m:rPr>
            <m:sty m:val="p"/>
          </m:rPr>
          <m:t>Δ</m:t>
        </m:r>
        <m:r>
          <m:t>x</m:t>
        </m:r>
        <m:r>
          <m:rPr>
            <m:sty m:val="p"/>
          </m:rPr>
          <m:t>=</m:t>
        </m:r>
        <m:r>
          <m:t>50</m:t>
        </m:r>
      </m:oMath>
      <w:r>
        <w:t xml:space="preserve"> </w:t>
      </w:r>
      <w:r>
        <w:rPr>
          <w:rFonts w:hint="eastAsia"/>
        </w:rPr>
        <w:t xml:space="preserve">m，构建非线性方程数值收敛循环，逐步推算逼近每个空间截面的真实壅高水深</w:t>
      </w:r>
      <w:r>
        <w:t xml:space="preserve"> </w:t>
      </w:r>
      <m:oMath>
        <m:r>
          <m:t>y</m:t>
        </m:r>
      </m:oMath>
      <w:r>
        <w:rPr>
          <w:rFonts w:hint="eastAsia"/>
        </w:rPr>
        <w:t xml:space="preserve">；</w:t>
      </w:r>
    </w:p>
    <w:p>
      <w:pPr>
        <w:pStyle w:val="Compact"/>
        <w:numPr>
          <w:ilvl w:val="1"/>
          <w:numId w:val="1002"/>
        </w:numPr>
      </w:pPr>
      <w:r>
        <w:rPr>
          <w:rFonts w:hint="eastAsia"/>
        </w:rPr>
        <w:t xml:space="preserve">格式化打印输出沿线</w:t>
      </w:r>
      <w:r>
        <w:t xml:space="preserve"> 11 </w:t>
      </w:r>
      <w:r>
        <w:rPr>
          <w:rFonts w:hint="eastAsia"/>
        </w:rPr>
        <w:t xml:space="preserve">个空间观测断层面（即</w:t>
      </w:r>
      <w:r>
        <w:t xml:space="preserve"> 0 m, 50 m, 100 m … 500 </w:t>
      </w:r>
      <w:r>
        <w:rPr>
          <w:rFonts w:hint="eastAsia"/>
        </w:rPr>
        <w:t xml:space="preserve">m）的空间距离坐标及对应的精确计算水位；</w:t>
      </w:r>
    </w:p>
    <w:p>
      <w:pPr>
        <w:pStyle w:val="Compact"/>
        <w:numPr>
          <w:ilvl w:val="1"/>
          <w:numId w:val="1002"/>
        </w:numPr>
      </w:pPr>
      <w:r>
        <w:rPr>
          <w:rFonts w:hint="eastAsia"/>
        </w:rPr>
        <w:t xml:space="preserve">源代码需在关键物理参量赋值与数值迭代核心逻辑处附挂详尽的中文工程注释说明。</w:t>
      </w:r>
    </w:p>
    <w:bookmarkEnd w:id="19"/>
    <w:bookmarkStart w:id="20"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排水管网内部瞬息万变的水动力学扩散波偏微分方程，若剥离其地下隧道的工程伪装，在纯粹的数学物理抽象层面，与动辄跨越千里之遥的巨型跨流域调水工程（如举世瞩目的南水北调中线干线明渠系统）中主导水波延展的明渠非恒定流传播方程，共享着完全同构的底层偏微分遗传密码。现代跨界融合学科——水系统控制论（Water</w:t>
      </w:r>
      <w:r>
        <w:t xml:space="preserve"> System </w:t>
      </w:r>
      <w:r>
        <w:rPr>
          <w:rFonts w:hint="eastAsia"/>
        </w:rPr>
        <w:t xml:space="preserve">Cybernetics）的先驱们，运用拉普拉斯变换这一数学手术刀，将这类由惯性迟滞、空间扩散衰减与质量积分效应三重耦合主导的水动力学复杂巨系统，统合提炼入被称为“Family</w:t>
      </w:r>
      <w:r>
        <w:t xml:space="preserve"> </w:t>
      </w:r>
      <m:oMath>
        <m:r>
          <m:t>α</m:t>
        </m:r>
      </m:oMath>
      <w:r>
        <w:t xml:space="preserve"> </w:t>
      </w:r>
      <w:r>
        <w:rPr>
          <w:rFonts w:hint="eastAsia"/>
        </w:rPr>
        <w:t xml:space="preserve">积分型迟滞传递函数”的顶级控制论族谱。</w:t>
      </w:r>
    </w:p>
    <w:p>
      <w:pPr>
        <w:pStyle w:val="BodyText"/>
      </w:pPr>
      <w:r>
        <w:rPr>
          <w:rFonts w:hint="eastAsia"/>
        </w:rPr>
        <w:t xml:space="preserve">其在复频域内的万能通用传递函数表达范式为</w:t>
      </w:r>
      <w:r>
        <w:t xml:space="preserve"> </w:t>
      </w:r>
      <m:oMath>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sSub>
          <m:e>
            <m:r>
              <m:t>A</m:t>
            </m:r>
          </m:e>
          <m:sub>
            <m:r>
              <m:t>s</m:t>
            </m:r>
          </m:sub>
        </m:sSub>
        <m:r>
          <m:rPr>
            <m:sty m:val="p"/>
          </m:rPr>
          <m:t>⋅</m:t>
        </m:r>
        <m:r>
          <m:t>s</m:t>
        </m:r>
        <m:r>
          <m:rPr>
            <m:sty m:val="p"/>
          </m:rPr>
          <m:t>)</m:t>
        </m:r>
      </m:oMath>
      <w:r>
        <w:rPr>
          <w:rFonts w:hint="eastAsia"/>
        </w:rPr>
        <w:t xml:space="preserve">。这种跨越物理空间维度的数学大一统理论，揭示了一个撼动人心的科学真相：无论是应对地下幽暗管网内瞬态暴雨洪峰造成的液位剧烈喘振，还是操盘千里之外宽阔主干渠内闸群调度带来的流量波纹震荡，自动化控制领域的极客们在设计抗干扰前馈反馈调节器时，对抗的幽灵宿敌是完全同一的——即如何用算法魔法去提前补偿由遥远物理距离强加的绝对时序延滞（即纯滞后因子</w:t>
      </w:r>
      <w:r>
        <w:t xml:space="preserve"> </w:t>
      </w:r>
      <m:oMath>
        <m:sSub>
          <m:e>
            <m:r>
              <m:t>τ</m:t>
            </m:r>
          </m:e>
          <m:sub>
            <m:r>
              <m:t>d</m:t>
            </m:r>
          </m:sub>
        </m:sSub>
      </m:oMath>
      <w:r>
        <w:rPr>
          <w:rFonts w:hint="eastAsia"/>
        </w:rPr>
        <w:t xml:space="preserve">），以及如何利用数学阻尼去强行抹平由系统蓄水池效应（积分环节</w:t>
      </w:r>
      <w:r>
        <w:t xml:space="preserve"> </w:t>
      </w:r>
      <m:oMath>
        <m:sSub>
          <m:e>
            <m:r>
              <m:t>A</m:t>
            </m:r>
          </m:e>
          <m:sub>
            <m:r>
              <m:t>s</m:t>
            </m:r>
          </m:sub>
        </m:sSub>
        <m:r>
          <m:rPr>
            <m:sty m:val="p"/>
          </m:rPr>
          <m:t>⋅</m:t>
        </m:r>
        <m:r>
          <m:t>s</m:t>
        </m:r>
      </m:oMath>
      <w:r>
        <w:rPr>
          <w:rFonts w:hint="eastAsia"/>
        </w:rPr>
        <w:t xml:space="preserve">）诱发的系统级失控与灾难性发散震荡。这种底层理论的高度同构互通，意味着在大型输水工程界历经数十年实战淬炼、已炉火纯青的一系列诸如模型预测控制（MPC）、鲁棒控制边界算法等降维打击武器，能够被直接跨界抽调并零成本移植入城市地下排涝网络，去指挥千万个分布式泵站闸门的智能协同防线。这无疑为攻克下一代城市数字孪生水务平台中的水力学咽喉瓶颈，投递了最为雄厚且极具跨界穿透力的成熟计算弹药库（关于高级控制算法矩阵的深度解构与架构实操，极客读者可进一步跃迁至本系列高阶专业教材《水系统控制与调度》T2a册中的第5章“复杂管道系统降维辨识建模”与第12章“巨型管网分布式协同调度算法解析”进行沉浸式钻研）[REF_PENDING]。</w:t>
      </w:r>
    </w:p>
    <w:bookmarkEnd w:id="20"/>
    <w:bookmarkStart w:id="21" w:name="参考文献"/>
    <w:p>
      <w:pPr>
        <w:pStyle w:val="Heading2"/>
      </w:pPr>
      <w:r>
        <w:rPr>
          <w:rStyle w:val="SectionNumber"/>
        </w:rPr>
        <w:t xml:space="preserve">1.9</w:t>
      </w:r>
      <w:r>
        <w:tab/>
      </w:r>
      <w:r>
        <w:rPr>
          <w:rFonts w:hint="eastAsia"/>
        </w:rPr>
        <w:t xml:space="preserve">参考文献</w:t>
      </w:r>
    </w:p>
    <w:p>
      <w:pPr>
        <w:pStyle w:val="FirstParagraph"/>
      </w:pPr>
      <w:r>
        <w:t xml:space="preserve">[1] Chow V T. Open-Channel Hydraulics[M]. New York: McGraw-Hill, 1959.</w:t>
      </w:r>
    </w:p>
    <w:p>
      <w:pPr>
        <w:pStyle w:val="BodyText"/>
      </w:pPr>
      <w:r>
        <w:t xml:space="preserve">[2] Cunge J A, Holly F M, Verwey A. Practical Aspects of Computational River Hydraulics[M]. London: Pitman, 1980.</w:t>
      </w:r>
    </w:p>
    <w:p>
      <w:pPr>
        <w:pStyle w:val="BodyText"/>
      </w:pPr>
      <w:r>
        <w:t xml:space="preserve">[3] Rossman L A. Storm Water Management Model Reference Manual Volume II — Hydraulics[R]. EPA/600/R-17/111, U.S. Environmental Protection Agency, 2017.</w:t>
      </w:r>
    </w:p>
    <w:p>
      <w:pPr>
        <w:pStyle w:val="BodyText"/>
      </w:pPr>
      <w:r>
        <w:t xml:space="preserve">[4] [REF_PENDING] </w:t>
      </w:r>
      <w:r>
        <w:rPr>
          <w:rFonts w:hint="eastAsia"/>
        </w:rPr>
        <w:t xml:space="preserve">张鸿,</w:t>
      </w:r>
      <w:r>
        <w:t xml:space="preserve"> </w:t>
      </w:r>
      <w:r>
        <w:rPr>
          <w:rFonts w:hint="eastAsia"/>
        </w:rPr>
        <w:t xml:space="preserve">顾兆林.</w:t>
      </w:r>
      <w:r>
        <w:t xml:space="preserve"> </w:t>
      </w:r>
      <w:r>
        <w:rPr>
          <w:rFonts w:hint="eastAsia"/>
        </w:rPr>
        <w:t xml:space="preserve">城市排水管网水力计算方法比较研究[J].</w:t>
      </w:r>
      <w:r>
        <w:t xml:space="preserve"> </w:t>
      </w:r>
      <w:r>
        <w:rPr>
          <w:rFonts w:hint="eastAsia"/>
        </w:rPr>
        <w:t xml:space="preserve">给水排水,</w:t>
      </w:r>
      <w:r>
        <w:t xml:space="preserve"> 2018.</w:t>
      </w:r>
    </w:p>
    <w:p>
      <w:r>
        <w:pict>
          <v:rect style="width:0;height:1.5pt" o:hralign="center" o:hrstd="t" o:hr="t"/>
        </w:pict>
      </w:r>
    </w:p>
    <w:bookmarkEnd w:id="21"/>
    <w:bookmarkStart w:id="2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教材《城市排水与海绵城市》- 第2章 排水管网水力计算</w:t>
      </w:r>
      <w:r>
        <w:br/>
      </w:r>
      <w:r>
        <w:rPr>
          <w:rStyle w:val="CommentTok"/>
        </w:rPr>
        <w:t xml:space="preserve">核心算法：节点水头法 + 非线性方程组求解（scipy.optimize.root）</w:t>
      </w:r>
      <w:r>
        <w:br/>
      </w:r>
      <w:r>
        <w:rPr>
          <w:rStyle w:val="CommentTok"/>
        </w:rPr>
        <w:t xml:space="preserve">依赖：numpy,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root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build_network():</w:t>
      </w:r>
      <w:r>
        <w:br/>
      </w:r>
      <w:r>
        <w:rPr>
          <w:rStyle w:val="NormalTok"/>
        </w:rPr>
        <w:t xml:space="preserve">    </w:t>
      </w:r>
      <w:r>
        <w:rPr>
          <w:rStyle w:val="CommentTok"/>
        </w:rPr>
        <w:t xml:space="preserve"># 节点：0为出口（定水头）</w:t>
      </w:r>
      <w:r>
        <w:br/>
      </w:r>
      <w:r>
        <w:rPr>
          <w:rStyle w:val="NormalTok"/>
        </w:rPr>
        <w:t xml:space="preserve">    node_names </w:t>
      </w:r>
      <w:r>
        <w:rPr>
          <w:rStyle w:val="OperatorTok"/>
        </w:rPr>
        <w:t xml:space="preserve">=</w:t>
      </w:r>
      <w:r>
        <w:rPr>
          <w:rStyle w:val="NormalTok"/>
        </w:rPr>
        <w:t xml:space="preserve"> np.array([</w:t>
      </w:r>
      <w:r>
        <w:rPr>
          <w:rStyle w:val="StringTok"/>
        </w:rPr>
        <w:t xml:space="preserve">"Outfall"</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StringTok"/>
        </w:rPr>
        <w:t xml:space="preserve">"N3"</w:t>
      </w:r>
      <w:r>
        <w:rPr>
          <w:rStyle w:val="NormalTok"/>
        </w:rPr>
        <w:t xml:space="preserve">, </w:t>
      </w:r>
      <w:r>
        <w:rPr>
          <w:rStyle w:val="StringTok"/>
        </w:rPr>
        <w:t xml:space="preserve">"N4"</w:t>
      </w:r>
      <w:r>
        <w:rPr>
          <w:rStyle w:val="NormalTok"/>
        </w:rPr>
        <w:t xml:space="preserve">, </w:t>
      </w:r>
      <w:r>
        <w:rPr>
          <w:rStyle w:val="StringTok"/>
        </w:rPr>
        <w:t xml:space="preserve">"N5"</w:t>
      </w:r>
      <w:r>
        <w:rPr>
          <w:rStyle w:val="NormalTok"/>
        </w:rPr>
        <w:t xml:space="preserve">])</w:t>
      </w:r>
      <w:r>
        <w:br/>
      </w:r>
      <w:r>
        <w:rPr>
          <w:rStyle w:val="NormalTok"/>
        </w:rPr>
        <w:t xml:space="preserve">    z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3.8</w:t>
      </w:r>
      <w:r>
        <w:rPr>
          <w:rStyle w:val="NormalTok"/>
        </w:rPr>
        <w:t xml:space="preserve">, </w:t>
      </w:r>
      <w:r>
        <w:rPr>
          <w:rStyle w:val="FloatTok"/>
        </w:rPr>
        <w:t xml:space="preserve">3.3</w:t>
      </w:r>
      <w:r>
        <w:rPr>
          <w:rStyle w:val="NormalTok"/>
        </w:rPr>
        <w:t xml:space="preserve">, </w:t>
      </w:r>
      <w:r>
        <w:rPr>
          <w:rStyle w:val="FloatTok"/>
        </w:rPr>
        <w:t xml:space="preserve">2.6</w:t>
      </w:r>
      <w:r>
        <w:rPr>
          <w:rStyle w:val="NormalTok"/>
        </w:rPr>
        <w:t xml:space="preserve">, </w:t>
      </w:r>
      <w:r>
        <w:rPr>
          <w:rStyle w:val="FloatTok"/>
        </w:rPr>
        <w:t xml:space="preserve">1.6</w:t>
      </w:r>
      <w:r>
        <w:rPr>
          <w:rStyle w:val="NormalTok"/>
        </w:rPr>
        <w:t xml:space="preserve">, </w:t>
      </w:r>
      <w:r>
        <w:rPr>
          <w:rStyle w:val="FloatTok"/>
        </w:rPr>
        <w:t xml:space="preserve">2.9</w:t>
      </w:r>
      <w:r>
        <w:rPr>
          <w:rStyle w:val="NormalTok"/>
        </w:rPr>
        <w:t xml:space="preserve">])  </w:t>
      </w:r>
      <w:r>
        <w:rPr>
          <w:rStyle w:val="CommentTok"/>
        </w:rPr>
        <w:t xml:space="preserve"># 节点地形高程(m)</w:t>
      </w:r>
      <w:r>
        <w:br/>
      </w:r>
      <w:r>
        <w:rPr>
          <w:rStyle w:val="NormalTok"/>
        </w:rPr>
        <w:t xml:space="preserve">    fixed_node </w:t>
      </w:r>
      <w:r>
        <w:rPr>
          <w:rStyle w:val="OperatorTok"/>
        </w:rPr>
        <w:t xml:space="preserve">=</w:t>
      </w:r>
      <w:r>
        <w:rPr>
          <w:rStyle w:val="NormalTok"/>
        </w:rPr>
        <w:t xml:space="preserve"> </w:t>
      </w:r>
      <w:r>
        <w:rPr>
          <w:rStyle w:val="DecValTok"/>
        </w:rPr>
        <w:t xml:space="preserve">0</w:t>
      </w:r>
      <w:r>
        <w:br/>
      </w:r>
      <w:r>
        <w:rPr>
          <w:rStyle w:val="NormalTok"/>
        </w:rPr>
        <w:t xml:space="preserve">    fixed_head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管段定义: (起点u, 终点v, 长度L(m), 管径D(m), Darcy摩阻系数f)</w:t>
      </w:r>
      <w:r>
        <w:br/>
      </w:r>
      <w:r>
        <w:rPr>
          <w:rStyle w:val="NormalTok"/>
        </w:rPr>
        <w:t xml:space="preserve">    pipes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FloatTok"/>
        </w:rPr>
        <w:t xml:space="preserve">180.0</w:t>
      </w:r>
      <w:r>
        <w:rPr>
          <w:rStyle w:val="NormalTok"/>
        </w:rPr>
        <w:t xml:space="preserve">, </w:t>
      </w:r>
      <w:r>
        <w:rPr>
          <w:rStyle w:val="FloatTok"/>
        </w:rPr>
        <w:t xml:space="preserve">0.80</w:t>
      </w:r>
      <w:r>
        <w:rPr>
          <w:rStyle w:val="NormalTok"/>
        </w:rPr>
        <w:t xml:space="preserve">, </w:t>
      </w:r>
      <w:r>
        <w:rPr>
          <w:rStyle w:val="FloatTok"/>
        </w:rPr>
        <w:t xml:space="preserve">0.022</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loatTok"/>
        </w:rPr>
        <w:t xml:space="preserve">160.0</w:t>
      </w:r>
      <w:r>
        <w:rPr>
          <w:rStyle w:val="NormalTok"/>
        </w:rPr>
        <w:t xml:space="preserve">, </w:t>
      </w:r>
      <w:r>
        <w:rPr>
          <w:rStyle w:val="FloatTok"/>
        </w:rPr>
        <w:t xml:space="preserve">0.70</w:t>
      </w:r>
      <w:r>
        <w:rPr>
          <w:rStyle w:val="NormalTok"/>
        </w:rPr>
        <w:t xml:space="preserve">, </w:t>
      </w:r>
      <w:r>
        <w:rPr>
          <w:rStyle w:val="FloatTok"/>
        </w:rPr>
        <w:t xml:space="preserve">0.022</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FloatTok"/>
        </w:rPr>
        <w:t xml:space="preserve">210.0</w:t>
      </w:r>
      <w:r>
        <w:rPr>
          <w:rStyle w:val="NormalTok"/>
        </w:rPr>
        <w:t xml:space="preserve">, </w:t>
      </w:r>
      <w:r>
        <w:rPr>
          <w:rStyle w:val="FloatTok"/>
        </w:rPr>
        <w:t xml:space="preserve">0.90</w:t>
      </w:r>
      <w:r>
        <w:rPr>
          <w:rStyle w:val="NormalTok"/>
        </w:rPr>
        <w:t xml:space="preserve">, </w:t>
      </w:r>
      <w:r>
        <w:rPr>
          <w:rStyle w:val="FloatTok"/>
        </w:rPr>
        <w:t xml:space="preserve">0.021</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FloatTok"/>
        </w:rPr>
        <w:t xml:space="preserve">240.0</w:t>
      </w:r>
      <w:r>
        <w:rPr>
          <w:rStyle w:val="NormalTok"/>
        </w:rPr>
        <w:t xml:space="preserve">, </w:t>
      </w:r>
      <w:r>
        <w:rPr>
          <w:rStyle w:val="FloatTok"/>
        </w:rPr>
        <w:t xml:space="preserve">1.00</w:t>
      </w:r>
      <w:r>
        <w:rPr>
          <w:rStyle w:val="NormalTok"/>
        </w:rPr>
        <w:t xml:space="preserve">, </w:t>
      </w:r>
      <w:r>
        <w:rPr>
          <w:rStyle w:val="FloatTok"/>
        </w:rPr>
        <w:t xml:space="preserve">0.020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FloatTok"/>
        </w:rPr>
        <w:t xml:space="preserve">190.0</w:t>
      </w:r>
      <w:r>
        <w:rPr>
          <w:rStyle w:val="NormalTok"/>
        </w:rPr>
        <w:t xml:space="preserve">, </w:t>
      </w:r>
      <w:r>
        <w:rPr>
          <w:rStyle w:val="FloatTok"/>
        </w:rPr>
        <w:t xml:space="preserve">0.60</w:t>
      </w:r>
      <w:r>
        <w:rPr>
          <w:rStyle w:val="NormalTok"/>
        </w:rPr>
        <w:t xml:space="preserve">, </w:t>
      </w:r>
      <w:r>
        <w:rPr>
          <w:rStyle w:val="FloatTok"/>
        </w:rPr>
        <w:t xml:space="preserve">0.023</w:t>
      </w:r>
      <w:r>
        <w:rPr>
          <w:rStyle w:val="NormalTok"/>
        </w:rPr>
        <w:t xml:space="preserve">),</w:t>
      </w:r>
      <w:r>
        <w:br/>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FloatTok"/>
        </w:rPr>
        <w:t xml:space="preserve">150.0</w:t>
      </w:r>
      <w:r>
        <w:rPr>
          <w:rStyle w:val="NormalTok"/>
        </w:rPr>
        <w:t xml:space="preserve">, </w:t>
      </w:r>
      <w:r>
        <w:rPr>
          <w:rStyle w:val="FloatTok"/>
        </w:rPr>
        <w:t xml:space="preserve">0.60</w:t>
      </w:r>
      <w:r>
        <w:rPr>
          <w:rStyle w:val="NormalTok"/>
        </w:rPr>
        <w:t xml:space="preserve">, </w:t>
      </w:r>
      <w:r>
        <w:rPr>
          <w:rStyle w:val="FloatTok"/>
        </w:rPr>
        <w:t xml:space="preserve">0.023</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FloatTok"/>
        </w:rPr>
        <w:t xml:space="preserve">170.0</w:t>
      </w:r>
      <w:r>
        <w:rPr>
          <w:rStyle w:val="NormalTok"/>
        </w:rPr>
        <w:t xml:space="preserve">, </w:t>
      </w:r>
      <w:r>
        <w:rPr>
          <w:rStyle w:val="FloatTok"/>
        </w:rPr>
        <w:t xml:space="preserve">0.50</w:t>
      </w:r>
      <w:r>
        <w:rPr>
          <w:rStyle w:val="NormalTok"/>
        </w:rPr>
        <w:t xml:space="preserve">, </w:t>
      </w:r>
      <w:r>
        <w:rPr>
          <w:rStyle w:val="FloatTok"/>
        </w:rPr>
        <w:t xml:space="preserve">0.024</w:t>
      </w:r>
      <w:r>
        <w:rPr>
          <w:rStyle w:val="NormalTok"/>
        </w:rPr>
        <w:t xml:space="preserve">),</w:t>
      </w:r>
      <w:r>
        <w:br/>
      </w:r>
      <w:r>
        <w:rPr>
          <w:rStyle w:val="NormalTok"/>
        </w:rPr>
        <w:t xml:space="preserve">    ]</w:t>
      </w:r>
      <w:r>
        <w:br/>
      </w:r>
      <w:r>
        <w:rPr>
          <w:rStyle w:val="NormalTok"/>
        </w:rPr>
        <w:t xml:space="preserve">    pipe_names </w:t>
      </w:r>
      <w:r>
        <w:rPr>
          <w:rStyle w:val="OperatorTok"/>
        </w:rPr>
        <w:t xml:space="preserve">=</w:t>
      </w:r>
      <w:r>
        <w:rPr>
          <w:rStyle w:val="NormalTok"/>
        </w:rPr>
        <w:t xml:space="preserve"> np.array([</w:t>
      </w:r>
      <w:r>
        <w:rPr>
          <w:rStyle w:val="SpecialStringTok"/>
        </w:rPr>
        <w:t xml:space="preserve">f"P</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(pipes))])</w:t>
      </w:r>
      <w:r>
        <w:br/>
      </w:r>
      <w:r>
        <w:br/>
      </w:r>
      <w:r>
        <w:rPr>
          <w:rStyle w:val="NormalTok"/>
        </w:rPr>
        <w:t xml:space="preserve">    n_nodes </w:t>
      </w:r>
      <w:r>
        <w:rPr>
          <w:rStyle w:val="OperatorTok"/>
        </w:rPr>
        <w:t xml:space="preserve">=</w:t>
      </w:r>
      <w:r>
        <w:rPr>
          <w:rStyle w:val="NormalTok"/>
        </w:rPr>
        <w:t xml:space="preserve"> </w:t>
      </w:r>
      <w:r>
        <w:rPr>
          <w:rStyle w:val="BuiltInTok"/>
        </w:rPr>
        <w:t xml:space="preserve">len</w:t>
      </w:r>
      <w:r>
        <w:rPr>
          <w:rStyle w:val="NormalTok"/>
        </w:rPr>
        <w:t xml:space="preserve">(node_names)</w:t>
      </w:r>
      <w:r>
        <w:br/>
      </w:r>
      <w:r>
        <w:rPr>
          <w:rStyle w:val="NormalTok"/>
        </w:rPr>
        <w:t xml:space="preserve">    n_pipes </w:t>
      </w:r>
      <w:r>
        <w:rPr>
          <w:rStyle w:val="OperatorTok"/>
        </w:rPr>
        <w:t xml:space="preserve">=</w:t>
      </w:r>
      <w:r>
        <w:rPr>
          <w:rStyle w:val="NormalTok"/>
        </w:rPr>
        <w:t xml:space="preserve"> </w:t>
      </w:r>
      <w:r>
        <w:rPr>
          <w:rStyle w:val="BuiltInTok"/>
        </w:rPr>
        <w:t xml:space="preserve">len</w:t>
      </w:r>
      <w:r>
        <w:rPr>
          <w:rStyle w:val="NormalTok"/>
        </w:rPr>
        <w:t xml:space="preserve">(pipes)</w:t>
      </w:r>
      <w:r>
        <w:br/>
      </w:r>
      <w:r>
        <w:br/>
      </w:r>
      <w:r>
        <w:rPr>
          <w:rStyle w:val="NormalTok"/>
        </w:rPr>
        <w:t xml:space="preserve">    </w:t>
      </w:r>
      <w:r>
        <w:rPr>
          <w:rStyle w:val="CommentTok"/>
        </w:rPr>
        <w:t xml:space="preserve"># 关联矩阵 A: A@q = 各节点净流出</w:t>
      </w:r>
      <w:r>
        <w:br/>
      </w:r>
      <w:r>
        <w:rPr>
          <w:rStyle w:val="NormalTok"/>
        </w:rPr>
        <w:t xml:space="preserve">    A </w:t>
      </w:r>
      <w:r>
        <w:rPr>
          <w:rStyle w:val="OperatorTok"/>
        </w:rPr>
        <w:t xml:space="preserve">=</w:t>
      </w:r>
      <w:r>
        <w:rPr>
          <w:rStyle w:val="NormalTok"/>
        </w:rPr>
        <w:t xml:space="preserve"> np.zeros((n_nodes, n_pipes))</w:t>
      </w:r>
      <w:r>
        <w:br/>
      </w:r>
      <w:r>
        <w:rPr>
          <w:rStyle w:val="NormalTok"/>
        </w:rPr>
        <w:t xml:space="preserve">    L </w:t>
      </w:r>
      <w:r>
        <w:rPr>
          <w:rStyle w:val="OperatorTok"/>
        </w:rPr>
        <w:t xml:space="preserve">=</w:t>
      </w:r>
      <w:r>
        <w:rPr>
          <w:rStyle w:val="NormalTok"/>
        </w:rPr>
        <w:t xml:space="preserve"> np.zeros(n_pipes)</w:t>
      </w:r>
      <w:r>
        <w:br/>
      </w:r>
      <w:r>
        <w:rPr>
          <w:rStyle w:val="NormalTok"/>
        </w:rPr>
        <w:t xml:space="preserve">    D </w:t>
      </w:r>
      <w:r>
        <w:rPr>
          <w:rStyle w:val="OperatorTok"/>
        </w:rPr>
        <w:t xml:space="preserve">=</w:t>
      </w:r>
      <w:r>
        <w:rPr>
          <w:rStyle w:val="NormalTok"/>
        </w:rPr>
        <w:t xml:space="preserve"> np.zeros(n_pipes)</w:t>
      </w:r>
      <w:r>
        <w:br/>
      </w:r>
      <w:r>
        <w:rPr>
          <w:rStyle w:val="NormalTok"/>
        </w:rPr>
        <w:t xml:space="preserve">    f </w:t>
      </w:r>
      <w:r>
        <w:rPr>
          <w:rStyle w:val="OperatorTok"/>
        </w:rPr>
        <w:t xml:space="preserve">=</w:t>
      </w:r>
      <w:r>
        <w:rPr>
          <w:rStyle w:val="NormalTok"/>
        </w:rPr>
        <w:t xml:space="preserve"> np.zeros(n_pipes)</w:t>
      </w:r>
      <w:r>
        <w:br/>
      </w:r>
      <w:r>
        <w:rPr>
          <w:rStyle w:val="NormalTok"/>
        </w:rPr>
        <w:t xml:space="preserve">    slope </w:t>
      </w:r>
      <w:r>
        <w:rPr>
          <w:rStyle w:val="OperatorTok"/>
        </w:rPr>
        <w:t xml:space="preserve">=</w:t>
      </w:r>
      <w:r>
        <w:rPr>
          <w:rStyle w:val="NormalTok"/>
        </w:rPr>
        <w:t xml:space="preserve"> np.zeros(n_pipes)</w:t>
      </w:r>
      <w:r>
        <w:br/>
      </w:r>
      <w:r>
        <w:br/>
      </w:r>
      <w:r>
        <w:rPr>
          <w:rStyle w:val="NormalTok"/>
        </w:rPr>
        <w:t xml:space="preserve">    </w:t>
      </w:r>
      <w:r>
        <w:rPr>
          <w:rStyle w:val="ControlFlowTok"/>
        </w:rPr>
        <w:t xml:space="preserve">for</w:t>
      </w:r>
      <w:r>
        <w:rPr>
          <w:rStyle w:val="NormalTok"/>
        </w:rPr>
        <w:t xml:space="preserve"> k, (u, v, lk, dk, fk) </w:t>
      </w:r>
      <w:r>
        <w:rPr>
          <w:rStyle w:val="KeywordTok"/>
        </w:rPr>
        <w:t xml:space="preserve">in</w:t>
      </w:r>
      <w:r>
        <w:rPr>
          <w:rStyle w:val="NormalTok"/>
        </w:rPr>
        <w:t xml:space="preserve"> </w:t>
      </w:r>
      <w:r>
        <w:rPr>
          <w:rStyle w:val="BuiltInTok"/>
        </w:rPr>
        <w:t xml:space="preserve">enumerate</w:t>
      </w:r>
      <w:r>
        <w:rPr>
          <w:rStyle w:val="NormalTok"/>
        </w:rPr>
        <w:t xml:space="preserve">(pipes):</w:t>
      </w:r>
      <w:r>
        <w:br/>
      </w:r>
      <w:r>
        <w:rPr>
          <w:rStyle w:val="NormalTok"/>
        </w:rPr>
        <w:t xml:space="preserve">        A[u, k] </w:t>
      </w:r>
      <w:r>
        <w:rPr>
          <w:rStyle w:val="OperatorTok"/>
        </w:rPr>
        <w:t xml:space="preserve">=</w:t>
      </w:r>
      <w:r>
        <w:rPr>
          <w:rStyle w:val="NormalTok"/>
        </w:rPr>
        <w:t xml:space="preserve"> </w:t>
      </w:r>
      <w:r>
        <w:rPr>
          <w:rStyle w:val="FloatTok"/>
        </w:rPr>
        <w:t xml:space="preserve">1.0</w:t>
      </w:r>
      <w:r>
        <w:br/>
      </w:r>
      <w:r>
        <w:rPr>
          <w:rStyle w:val="NormalTok"/>
        </w:rPr>
        <w:t xml:space="preserve">        A[v, k]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L[k] </w:t>
      </w:r>
      <w:r>
        <w:rPr>
          <w:rStyle w:val="OperatorTok"/>
        </w:rPr>
        <w:t xml:space="preserve">=</w:t>
      </w:r>
      <w:r>
        <w:rPr>
          <w:rStyle w:val="NormalTok"/>
        </w:rPr>
        <w:t xml:space="preserve"> lk</w:t>
      </w:r>
      <w:r>
        <w:br/>
      </w:r>
      <w:r>
        <w:rPr>
          <w:rStyle w:val="NormalTok"/>
        </w:rPr>
        <w:t xml:space="preserve">        D[k] </w:t>
      </w:r>
      <w:r>
        <w:rPr>
          <w:rStyle w:val="OperatorTok"/>
        </w:rPr>
        <w:t xml:space="preserve">=</w:t>
      </w:r>
      <w:r>
        <w:rPr>
          <w:rStyle w:val="NormalTok"/>
        </w:rPr>
        <w:t xml:space="preserve"> dk</w:t>
      </w:r>
      <w:r>
        <w:br/>
      </w:r>
      <w:r>
        <w:rPr>
          <w:rStyle w:val="NormalTok"/>
        </w:rPr>
        <w:t xml:space="preserve">        f[k] </w:t>
      </w:r>
      <w:r>
        <w:rPr>
          <w:rStyle w:val="OperatorTok"/>
        </w:rPr>
        <w:t xml:space="preserve">=</w:t>
      </w:r>
      <w:r>
        <w:rPr>
          <w:rStyle w:val="NormalTok"/>
        </w:rPr>
        <w:t xml:space="preserve"> fk</w:t>
      </w:r>
      <w:r>
        <w:br/>
      </w:r>
      <w:r>
        <w:rPr>
          <w:rStyle w:val="NormalTok"/>
        </w:rPr>
        <w:t xml:space="preserve">        slope[k] </w:t>
      </w:r>
      <w:r>
        <w:rPr>
          <w:rStyle w:val="OperatorTok"/>
        </w:rPr>
        <w:t xml:space="preserve">=</w:t>
      </w:r>
      <w:r>
        <w:rPr>
          <w:rStyle w:val="NormalTok"/>
        </w:rPr>
        <w:t xml:space="preserve"> </w:t>
      </w:r>
      <w:r>
        <w:rPr>
          <w:rStyle w:val="BuiltInTok"/>
        </w:rPr>
        <w:t xml:space="preserve">max</w:t>
      </w:r>
      <w:r>
        <w:rPr>
          <w:rStyle w:val="NormalTok"/>
        </w:rPr>
        <w:t xml:space="preserve">((z[u] </w:t>
      </w:r>
      <w:r>
        <w:rPr>
          <w:rStyle w:val="OperatorTok"/>
        </w:rPr>
        <w:t xml:space="preserve">-</w:t>
      </w:r>
      <w:r>
        <w:rPr>
          <w:rStyle w:val="NormalTok"/>
        </w:rPr>
        <w:t xml:space="preserve"> z[v]) </w:t>
      </w:r>
      <w:r>
        <w:rPr>
          <w:rStyle w:val="OperatorTok"/>
        </w:rPr>
        <w:t xml:space="preserve">/</w:t>
      </w:r>
      <w:r>
        <w:rPr>
          <w:rStyle w:val="NormalTok"/>
        </w:rPr>
        <w:t xml:space="preserve"> lk, </w:t>
      </w:r>
      <w:r>
        <w:rPr>
          <w:rStyle w:val="FloatTok"/>
        </w:rPr>
        <w:t xml:space="preserve">0.001</w:t>
      </w:r>
      <w:r>
        <w:rPr>
          <w:rStyle w:val="NormalTok"/>
        </w:rPr>
        <w:t xml:space="preserve">)  </w:t>
      </w:r>
      <w:r>
        <w:rPr>
          <w:rStyle w:val="CommentTok"/>
        </w:rPr>
        <w:t xml:space="preserve"># 避免零坡</w:t>
      </w:r>
      <w:r>
        <w:br/>
      </w:r>
      <w:r>
        <w:br/>
      </w:r>
      <w:r>
        <w:rPr>
          <w:rStyle w:val="NormalTok"/>
        </w:rPr>
        <w:t xml:space="preserve">    g </w:t>
      </w:r>
      <w:r>
        <w:rPr>
          <w:rStyle w:val="OperatorTok"/>
        </w:rPr>
        <w:t xml:space="preserve">=</w:t>
      </w:r>
      <w:r>
        <w:rPr>
          <w:rStyle w:val="NormalTok"/>
        </w:rPr>
        <w:t xml:space="preserve"> </w:t>
      </w:r>
      <w:r>
        <w:rPr>
          <w:rStyle w:val="FloatTok"/>
        </w:rPr>
        <w:t xml:space="preserve">9.81</w:t>
      </w:r>
      <w:r>
        <w:br/>
      </w:r>
      <w:r>
        <w:rPr>
          <w:rStyle w:val="NormalTok"/>
        </w:rPr>
        <w:t xml:space="preserve">    R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L </w:t>
      </w:r>
      <w:r>
        <w:rPr>
          <w:rStyle w:val="OperatorTok"/>
        </w:rPr>
        <w:t xml:space="preserve">/</w:t>
      </w:r>
      <w:r>
        <w:rPr>
          <w:rStyle w:val="NormalTok"/>
        </w:rPr>
        <w:t xml:space="preserve"> (g </w:t>
      </w:r>
      <w:r>
        <w:rPr>
          <w:rStyle w:val="OperatorTok"/>
        </w:rPr>
        <w:t xml:space="preserve">*</w:t>
      </w:r>
      <w:r>
        <w:rPr>
          <w:rStyle w:val="NormalTok"/>
        </w:rPr>
        <w:t xml:space="preserve"> np.pi</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w:t>
      </w:r>
      <w:r>
        <w:rPr>
          <w:rStyle w:val="OperatorTok"/>
        </w:rPr>
        <w:t xml:space="preserve">**</w:t>
      </w:r>
      <w:r>
        <w:rPr>
          <w:rStyle w:val="DecValTok"/>
        </w:rPr>
        <w:t xml:space="preserve">5</w:t>
      </w:r>
      <w:r>
        <w:rPr>
          <w:rStyle w:val="NormalTok"/>
        </w:rPr>
        <w:t xml:space="preserve">)  </w:t>
      </w:r>
      <w:r>
        <w:rPr>
          <w:rStyle w:val="CommentTok"/>
        </w:rPr>
        <w:t xml:space="preserve"># h = R*q|q|</w:t>
      </w:r>
      <w:r>
        <w:br/>
      </w:r>
      <w:r>
        <w:br/>
      </w:r>
      <w:r>
        <w:rPr>
          <w:rStyle w:val="NormalTok"/>
        </w:rPr>
        <w:t xml:space="preserve">    </w:t>
      </w:r>
      <w:r>
        <w:rPr>
          <w:rStyle w:val="CommentTok"/>
        </w:rPr>
        <w:t xml:space="preserve"># 满流能力（Manning）</w:t>
      </w:r>
      <w:r>
        <w:br/>
      </w:r>
      <w:r>
        <w:rPr>
          <w:rStyle w:val="NormalTok"/>
        </w:rPr>
        <w:t xml:space="preserve">    n_m </w:t>
      </w:r>
      <w:r>
        <w:rPr>
          <w:rStyle w:val="OperatorTok"/>
        </w:rPr>
        <w:t xml:space="preserve">=</w:t>
      </w:r>
      <w:r>
        <w:rPr>
          <w:rStyle w:val="NormalTok"/>
        </w:rPr>
        <w:t xml:space="preserve"> </w:t>
      </w:r>
      <w:r>
        <w:rPr>
          <w:rStyle w:val="FloatTok"/>
        </w:rPr>
        <w:t xml:space="preserve">0.013</w:t>
      </w:r>
      <w:r>
        <w:br/>
      </w:r>
      <w:r>
        <w:rPr>
          <w:rStyle w:val="NormalTok"/>
        </w:rPr>
        <w:t xml:space="preserve">    area </w:t>
      </w:r>
      <w:r>
        <w:rPr>
          <w:rStyle w:val="OperatorTok"/>
        </w:rPr>
        <w:t xml:space="preserve">=</w:t>
      </w:r>
      <w:r>
        <w:rPr>
          <w:rStyle w:val="NormalTok"/>
        </w:rPr>
        <w:t xml:space="preserve"> np.pi </w:t>
      </w:r>
      <w:r>
        <w:rPr>
          <w:rStyle w:val="OperatorTok"/>
        </w:rPr>
        <w:t xml:space="preserve">*</w:t>
      </w:r>
      <w:r>
        <w:rPr>
          <w:rStyle w:val="NormalTok"/>
        </w:rPr>
        <w:t xml:space="preserve"> 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rh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4.0</w:t>
      </w:r>
      <w:r>
        <w:br/>
      </w:r>
      <w:r>
        <w:rPr>
          <w:rStyle w:val="NormalTok"/>
        </w:rPr>
        <w:t xml:space="preserve">    q_full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n_m) </w:t>
      </w:r>
      <w:r>
        <w:rPr>
          <w:rStyle w:val="OperatorTok"/>
        </w:rPr>
        <w:t xml:space="preserve">*</w:t>
      </w:r>
      <w:r>
        <w:rPr>
          <w:rStyle w:val="NormalTok"/>
        </w:rPr>
        <w:t xml:space="preserve"> area </w:t>
      </w:r>
      <w:r>
        <w:rPr>
          <w:rStyle w:val="OperatorTok"/>
        </w:rPr>
        <w:t xml:space="preserve">*</w:t>
      </w:r>
      <w:r>
        <w:rPr>
          <w:rStyle w:val="NormalTok"/>
        </w:rPr>
        <w:t xml:space="preserve"> rh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np.sqrt(slope)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"node_names"</w:t>
      </w:r>
      <w:r>
        <w:rPr>
          <w:rStyle w:val="NormalTok"/>
        </w:rPr>
        <w:t xml:space="preserve">: node_names,</w:t>
      </w:r>
      <w:r>
        <w:br/>
      </w:r>
      <w:r>
        <w:rPr>
          <w:rStyle w:val="NormalTok"/>
        </w:rPr>
        <w:t xml:space="preserve">        </w:t>
      </w:r>
      <w:r>
        <w:rPr>
          <w:rStyle w:val="StringTok"/>
        </w:rPr>
        <w:t xml:space="preserve">"pipe_names"</w:t>
      </w:r>
      <w:r>
        <w:rPr>
          <w:rStyle w:val="NormalTok"/>
        </w:rPr>
        <w:t xml:space="preserve">: pipe_names,</w:t>
      </w:r>
      <w:r>
        <w:br/>
      </w:r>
      <w:r>
        <w:rPr>
          <w:rStyle w:val="NormalTok"/>
        </w:rPr>
        <w:t xml:space="preserve">        </w:t>
      </w:r>
      <w:r>
        <w:rPr>
          <w:rStyle w:val="StringTok"/>
        </w:rPr>
        <w:t xml:space="preserve">"A"</w:t>
      </w:r>
      <w:r>
        <w:rPr>
          <w:rStyle w:val="NormalTok"/>
        </w:rPr>
        <w:t xml:space="preserve">: A,</w:t>
      </w:r>
      <w:r>
        <w:br/>
      </w:r>
      <w:r>
        <w:rPr>
          <w:rStyle w:val="NormalTok"/>
        </w:rPr>
        <w:t xml:space="preserve">        </w:t>
      </w:r>
      <w:r>
        <w:rPr>
          <w:rStyle w:val="StringTok"/>
        </w:rPr>
        <w:t xml:space="preserve">"R"</w:t>
      </w:r>
      <w:r>
        <w:rPr>
          <w:rStyle w:val="NormalTok"/>
        </w:rPr>
        <w:t xml:space="preserve">: R,</w:t>
      </w:r>
      <w:r>
        <w:br/>
      </w:r>
      <w:r>
        <w:rPr>
          <w:rStyle w:val="NormalTok"/>
        </w:rPr>
        <w:t xml:space="preserve">        </w:t>
      </w:r>
      <w:r>
        <w:rPr>
          <w:rStyle w:val="StringTok"/>
        </w:rPr>
        <w:t xml:space="preserve">"D"</w:t>
      </w:r>
      <w:r>
        <w:rPr>
          <w:rStyle w:val="NormalTok"/>
        </w:rPr>
        <w:t xml:space="preserve">: D,</w:t>
      </w:r>
      <w:r>
        <w:br/>
      </w:r>
      <w:r>
        <w:rPr>
          <w:rStyle w:val="NormalTok"/>
        </w:rPr>
        <w:t xml:space="preserve">        </w:t>
      </w:r>
      <w:r>
        <w:rPr>
          <w:rStyle w:val="StringTok"/>
        </w:rPr>
        <w:t xml:space="preserve">"q_full"</w:t>
      </w:r>
      <w:r>
        <w:rPr>
          <w:rStyle w:val="NormalTok"/>
        </w:rPr>
        <w:t xml:space="preserve">: q_full,</w:t>
      </w:r>
      <w:r>
        <w:br/>
      </w:r>
      <w:r>
        <w:rPr>
          <w:rStyle w:val="NormalTok"/>
        </w:rPr>
        <w:t xml:space="preserve">        </w:t>
      </w:r>
      <w:r>
        <w:rPr>
          <w:rStyle w:val="StringTok"/>
        </w:rPr>
        <w:t xml:space="preserve">"fixed_node"</w:t>
      </w:r>
      <w:r>
        <w:rPr>
          <w:rStyle w:val="NormalTok"/>
        </w:rPr>
        <w:t xml:space="preserve">: fixed_node,</w:t>
      </w:r>
      <w:r>
        <w:br/>
      </w:r>
      <w:r>
        <w:rPr>
          <w:rStyle w:val="NormalTok"/>
        </w:rPr>
        <w:t xml:space="preserve">        </w:t>
      </w:r>
      <w:r>
        <w:rPr>
          <w:rStyle w:val="StringTok"/>
        </w:rPr>
        <w:t xml:space="preserve">"fixed_head"</w:t>
      </w:r>
      <w:r>
        <w:rPr>
          <w:rStyle w:val="NormalTok"/>
        </w:rPr>
        <w:t xml:space="preserve">: fixed_head,</w:t>
      </w:r>
      <w:r>
        <w:br/>
      </w:r>
      <w:r>
        <w:rPr>
          <w:rStyle w:val="NormalTok"/>
        </w:rPr>
        <w:t xml:space="preserve">    }</w:t>
      </w:r>
      <w:r>
        <w:br/>
      </w:r>
      <w:r>
        <w:br/>
      </w:r>
      <w:r>
        <w:br/>
      </w:r>
      <w:r>
        <w:rPr>
          <w:rStyle w:val="KeywordTok"/>
        </w:rPr>
        <w:t xml:space="preserve">def</w:t>
      </w:r>
      <w:r>
        <w:rPr>
          <w:rStyle w:val="NormalTok"/>
        </w:rPr>
        <w:t xml:space="preserve"> rainfall_inflow_series(t_min, n_nodes):</w:t>
      </w:r>
      <w:r>
        <w:br/>
      </w:r>
      <w:r>
        <w:rPr>
          <w:rStyle w:val="NormalTok"/>
        </w:rPr>
        <w:t xml:space="preserve">    </w:t>
      </w:r>
      <w:r>
        <w:rPr>
          <w:rStyle w:val="CommentTok"/>
        </w:rPr>
        <w:t xml:space="preserve"># 高斯型设计暴雨</w:t>
      </w:r>
      <w:r>
        <w:br/>
      </w:r>
      <w:r>
        <w:rPr>
          <w:rStyle w:val="NormalTok"/>
        </w:rPr>
        <w:t xml:space="preserve">    i_peak </w:t>
      </w:r>
      <w:r>
        <w:rPr>
          <w:rStyle w:val="OperatorTok"/>
        </w:rPr>
        <w:t xml:space="preserve">=</w:t>
      </w:r>
      <w:r>
        <w:rPr>
          <w:rStyle w:val="NormalTok"/>
        </w:rPr>
        <w:t xml:space="preserve"> </w:t>
      </w:r>
      <w:r>
        <w:rPr>
          <w:rStyle w:val="FloatTok"/>
        </w:rPr>
        <w:t xml:space="preserve">90.0</w:t>
      </w:r>
      <w:r>
        <w:rPr>
          <w:rStyle w:val="NormalTok"/>
        </w:rPr>
        <w:t xml:space="preserve">  </w:t>
      </w:r>
      <w:r>
        <w:rPr>
          <w:rStyle w:val="CommentTok"/>
        </w:rPr>
        <w:t xml:space="preserve"># mm/h</w:t>
      </w:r>
      <w:r>
        <w:br/>
      </w:r>
      <w:r>
        <w:rPr>
          <w:rStyle w:val="NormalTok"/>
        </w:rPr>
        <w:t xml:space="preserve">    t_peak </w:t>
      </w:r>
      <w:r>
        <w:rPr>
          <w:rStyle w:val="OperatorTok"/>
        </w:rPr>
        <w:t xml:space="preserve">=</w:t>
      </w:r>
      <w:r>
        <w:rPr>
          <w:rStyle w:val="NormalTok"/>
        </w:rPr>
        <w:t xml:space="preserve"> </w:t>
      </w:r>
      <w:r>
        <w:rPr>
          <w:rStyle w:val="FloatTok"/>
        </w:rPr>
        <w:t xml:space="preserve">70.0</w:t>
      </w:r>
      <w:r>
        <w:rPr>
          <w:rStyle w:val="NormalTok"/>
        </w:rPr>
        <w:t xml:space="preserve">  </w:t>
      </w:r>
      <w:r>
        <w:rPr>
          <w:rStyle w:val="CommentTok"/>
        </w:rPr>
        <w:t xml:space="preserve"># min</w:t>
      </w:r>
      <w:r>
        <w:br/>
      </w:r>
      <w:r>
        <w:rPr>
          <w:rStyle w:val="NormalTok"/>
        </w:rPr>
        <w:t xml:space="preserve">    sigma </w:t>
      </w:r>
      <w:r>
        <w:rPr>
          <w:rStyle w:val="OperatorTok"/>
        </w:rPr>
        <w:t xml:space="preserve">=</w:t>
      </w:r>
      <w:r>
        <w:rPr>
          <w:rStyle w:val="NormalTok"/>
        </w:rPr>
        <w:t xml:space="preserve"> </w:t>
      </w:r>
      <w:r>
        <w:rPr>
          <w:rStyle w:val="FloatTok"/>
        </w:rPr>
        <w:t xml:space="preserve">25.0</w:t>
      </w:r>
      <w:r>
        <w:br/>
      </w:r>
      <w:r>
        <w:rPr>
          <w:rStyle w:val="NormalTok"/>
        </w:rPr>
        <w:t xml:space="preserve">    i </w:t>
      </w:r>
      <w:r>
        <w:rPr>
          <w:rStyle w:val="OperatorTok"/>
        </w:rPr>
        <w:t xml:space="preserve">=</w:t>
      </w:r>
      <w:r>
        <w:rPr>
          <w:rStyle w:val="NormalTok"/>
        </w:rPr>
        <w:t xml:space="preserve"> i_peak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((t_min </w:t>
      </w:r>
      <w:r>
        <w:rPr>
          <w:rStyle w:val="OperatorTok"/>
        </w:rPr>
        <w:t xml:space="preserve">-</w:t>
      </w:r>
      <w:r>
        <w:rPr>
          <w:rStyle w:val="NormalTok"/>
        </w:rPr>
        <w:t xml:space="preserve"> t_peak) </w:t>
      </w:r>
      <w:r>
        <w:rPr>
          <w:rStyle w:val="OperatorTok"/>
        </w:rPr>
        <w:t xml:space="preserve">/</w:t>
      </w:r>
      <w:r>
        <w:rPr>
          <w:rStyle w:val="NormalTok"/>
        </w:rPr>
        <w:t xml:space="preserve"> sigma)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各汇水分区参数（对应 N1~N5）</w:t>
      </w:r>
      <w:r>
        <w:br/>
      </w:r>
      <w:r>
        <w:rPr>
          <w:rStyle w:val="NormalTok"/>
        </w:rPr>
        <w:t xml:space="preserve">    C </w:t>
      </w:r>
      <w:r>
        <w:rPr>
          <w:rStyle w:val="OperatorTok"/>
        </w:rPr>
        <w:t xml:space="preserve">=</w:t>
      </w:r>
      <w:r>
        <w:rPr>
          <w:rStyle w:val="NormalTok"/>
        </w:rPr>
        <w:t xml:space="preserve"> np.array([</w:t>
      </w:r>
      <w:r>
        <w:rPr>
          <w:rStyle w:val="FloatTok"/>
        </w:rPr>
        <w:t xml:space="preserve">0.00</w:t>
      </w:r>
      <w:r>
        <w:rPr>
          <w:rStyle w:val="NormalTok"/>
        </w:rPr>
        <w:t xml:space="preserve">, </w:t>
      </w:r>
      <w:r>
        <w:rPr>
          <w:rStyle w:val="FloatTok"/>
        </w:rPr>
        <w:t xml:space="preserve">0.75</w:t>
      </w:r>
      <w:r>
        <w:rPr>
          <w:rStyle w:val="NormalTok"/>
        </w:rPr>
        <w:t xml:space="preserve">, </w:t>
      </w:r>
      <w:r>
        <w:rPr>
          <w:rStyle w:val="FloatTok"/>
        </w:rPr>
        <w:t xml:space="preserve">0.70</w:t>
      </w:r>
      <w:r>
        <w:rPr>
          <w:rStyle w:val="NormalTok"/>
        </w:rPr>
        <w:t xml:space="preserve">, </w:t>
      </w:r>
      <w:r>
        <w:rPr>
          <w:rStyle w:val="FloatTok"/>
        </w:rPr>
        <w:t xml:space="preserve">0.78</w:t>
      </w:r>
      <w:r>
        <w:rPr>
          <w:rStyle w:val="NormalTok"/>
        </w:rPr>
        <w:t xml:space="preserve">, </w:t>
      </w:r>
      <w:r>
        <w:rPr>
          <w:rStyle w:val="FloatTok"/>
        </w:rPr>
        <w:t xml:space="preserve">0.72</w:t>
      </w:r>
      <w:r>
        <w:rPr>
          <w:rStyle w:val="NormalTok"/>
        </w:rPr>
        <w:t xml:space="preserve">, </w:t>
      </w:r>
      <w:r>
        <w:rPr>
          <w:rStyle w:val="FloatTok"/>
        </w:rPr>
        <w:t xml:space="preserve">0.68</w:t>
      </w:r>
      <w:r>
        <w:rPr>
          <w:rStyle w:val="NormalTok"/>
        </w:rPr>
        <w:t xml:space="preserve">])  </w:t>
      </w:r>
      <w:r>
        <w:rPr>
          <w:rStyle w:val="CommentTok"/>
        </w:rPr>
        <w:t xml:space="preserve"># 径流系数</w:t>
      </w:r>
      <w:r>
        <w:br/>
      </w:r>
      <w:r>
        <w:rPr>
          <w:rStyle w:val="NormalTok"/>
        </w:rPr>
        <w:t xml:space="preserve">    A_ha </w:t>
      </w:r>
      <w:r>
        <w:rPr>
          <w:rStyle w:val="OperatorTok"/>
        </w:rPr>
        <w:t xml:space="preserve">=</w:t>
      </w:r>
      <w:r>
        <w:rPr>
          <w:rStyle w:val="NormalTok"/>
        </w:rPr>
        <w:t xml:space="preserve"> np.array([</w:t>
      </w:r>
      <w:r>
        <w:rPr>
          <w:rStyle w:val="FloatTok"/>
        </w:rPr>
        <w:t xml:space="preserve">0.00</w:t>
      </w:r>
      <w:r>
        <w:rPr>
          <w:rStyle w:val="NormalTok"/>
        </w:rPr>
        <w:t xml:space="preserve">, </w:t>
      </w:r>
      <w:r>
        <w:rPr>
          <w:rStyle w:val="FloatTok"/>
        </w:rPr>
        <w:t xml:space="preserve">8.0</w:t>
      </w:r>
      <w:r>
        <w:rPr>
          <w:rStyle w:val="NormalTok"/>
        </w:rPr>
        <w:t xml:space="preserve">, </w:t>
      </w:r>
      <w:r>
        <w:rPr>
          <w:rStyle w:val="FloatTok"/>
        </w:rPr>
        <w:t xml:space="preserve">6.0</w:t>
      </w:r>
      <w:r>
        <w:rPr>
          <w:rStyle w:val="NormalTok"/>
        </w:rPr>
        <w:t xml:space="preserve">, </w:t>
      </w:r>
      <w:r>
        <w:rPr>
          <w:rStyle w:val="FloatTok"/>
        </w:rPr>
        <w:t xml:space="preserve">5.0</w:t>
      </w:r>
      <w:r>
        <w:rPr>
          <w:rStyle w:val="NormalTok"/>
        </w:rPr>
        <w:t xml:space="preserve">, </w:t>
      </w:r>
      <w:r>
        <w:rPr>
          <w:rStyle w:val="FloatTok"/>
        </w:rPr>
        <w:t xml:space="preserve">7.0</w:t>
      </w:r>
      <w:r>
        <w:rPr>
          <w:rStyle w:val="NormalTok"/>
        </w:rPr>
        <w:t xml:space="preserve">, </w:t>
      </w:r>
      <w:r>
        <w:rPr>
          <w:rStyle w:val="FloatTok"/>
        </w:rPr>
        <w:t xml:space="preserve">4.0</w:t>
      </w:r>
      <w:r>
        <w:rPr>
          <w:rStyle w:val="NormalTok"/>
        </w:rPr>
        <w:t xml:space="preserve">])    </w:t>
      </w:r>
      <w:r>
        <w:rPr>
          <w:rStyle w:val="CommentTok"/>
        </w:rPr>
        <w:t xml:space="preserve"># 公顷</w:t>
      </w:r>
      <w:r>
        <w:br/>
      </w:r>
      <w:r>
        <w:rPr>
          <w:rStyle w:val="NormalTok"/>
        </w:rPr>
        <w:t xml:space="preserve">    base </w:t>
      </w:r>
      <w:r>
        <w:rPr>
          <w:rStyle w:val="OperatorTok"/>
        </w:rPr>
        <w:t xml:space="preserve">=</w:t>
      </w:r>
      <w:r>
        <w:rPr>
          <w:rStyle w:val="NormalTok"/>
        </w:rPr>
        <w:t xml:space="preserve"> np.array([</w:t>
      </w:r>
      <w:r>
        <w:rPr>
          <w:rStyle w:val="FloatTok"/>
        </w:rPr>
        <w:t xml:space="preserve">0.00</w:t>
      </w:r>
      <w:r>
        <w:rPr>
          <w:rStyle w:val="NormalTok"/>
        </w:rPr>
        <w:t xml:space="preserve">, </w:t>
      </w:r>
      <w:r>
        <w:rPr>
          <w:rStyle w:val="FloatTok"/>
        </w:rPr>
        <w:t xml:space="preserve">0.010</w:t>
      </w:r>
      <w:r>
        <w:rPr>
          <w:rStyle w:val="NormalTok"/>
        </w:rPr>
        <w:t xml:space="preserve">, </w:t>
      </w:r>
      <w:r>
        <w:rPr>
          <w:rStyle w:val="FloatTok"/>
        </w:rPr>
        <w:t xml:space="preserve">0.008</w:t>
      </w:r>
      <w:r>
        <w:rPr>
          <w:rStyle w:val="NormalTok"/>
        </w:rPr>
        <w:t xml:space="preserve">, </w:t>
      </w:r>
      <w:r>
        <w:rPr>
          <w:rStyle w:val="FloatTok"/>
        </w:rPr>
        <w:t xml:space="preserve">0.006</w:t>
      </w:r>
      <w:r>
        <w:rPr>
          <w:rStyle w:val="NormalTok"/>
        </w:rPr>
        <w:t xml:space="preserve">, </w:t>
      </w:r>
      <w:r>
        <w:rPr>
          <w:rStyle w:val="FloatTok"/>
        </w:rPr>
        <w:t xml:space="preserve">0.007</w:t>
      </w:r>
      <w:r>
        <w:rPr>
          <w:rStyle w:val="NormalTok"/>
        </w:rPr>
        <w:t xml:space="preserve">, </w:t>
      </w:r>
      <w:r>
        <w:rPr>
          <w:rStyle w:val="FloatTok"/>
        </w:rPr>
        <w:t xml:space="preserve">0.005</w:t>
      </w:r>
      <w:r>
        <w:rPr>
          <w:rStyle w:val="NormalTok"/>
        </w:rPr>
        <w:t xml:space="preserve">])  </w:t>
      </w:r>
      <w:r>
        <w:rPr>
          <w:rStyle w:val="CommentTok"/>
        </w:rPr>
        <w:t xml:space="preserve"># 基流 m3/s</w:t>
      </w:r>
      <w:r>
        <w:br/>
      </w:r>
      <w:r>
        <w:br/>
      </w:r>
      <w:r>
        <w:rPr>
          <w:rStyle w:val="NormalTok"/>
        </w:rPr>
        <w:t xml:space="preserve">    q_ext </w:t>
      </w:r>
      <w:r>
        <w:rPr>
          <w:rStyle w:val="OperatorTok"/>
        </w:rPr>
        <w:t xml:space="preserve">=</w:t>
      </w:r>
      <w:r>
        <w:rPr>
          <w:rStyle w:val="NormalTok"/>
        </w:rPr>
        <w:t xml:space="preserve"> np.zeros((</w:t>
      </w:r>
      <w:r>
        <w:rPr>
          <w:rStyle w:val="BuiltInTok"/>
        </w:rPr>
        <w:t xml:space="preserve">len</w:t>
      </w:r>
      <w:r>
        <w:rPr>
          <w:rStyle w:val="NormalTok"/>
        </w:rPr>
        <w:t xml:space="preserve">(t_min), n_nodes))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(t_min)):</w:t>
      </w:r>
      <w:r>
        <w:br/>
      </w:r>
      <w:r>
        <w:rPr>
          <w:rStyle w:val="NormalTok"/>
        </w:rPr>
        <w:t xml:space="preserve">        </w:t>
      </w:r>
      <w:r>
        <w:rPr>
          <w:rStyle w:val="CommentTok"/>
        </w:rPr>
        <w:t xml:space="preserve"># 1 mm/h * 1 ha = 0.00278 m3/s</w:t>
      </w:r>
      <w:r>
        <w:br/>
      </w:r>
      <w:r>
        <w:rPr>
          <w:rStyle w:val="NormalTok"/>
        </w:rPr>
        <w:t xml:space="preserve">        q_runoff </w:t>
      </w:r>
      <w:r>
        <w:rPr>
          <w:rStyle w:val="OperatorTok"/>
        </w:rPr>
        <w:t xml:space="preserve">=</w:t>
      </w:r>
      <w:r>
        <w:rPr>
          <w:rStyle w:val="NormalTok"/>
        </w:rPr>
        <w:t xml:space="preserve"> </w:t>
      </w:r>
      <w:r>
        <w:rPr>
          <w:rStyle w:val="FloatTok"/>
        </w:rPr>
        <w:t xml:space="preserve">0.00278</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A_ha </w:t>
      </w:r>
      <w:r>
        <w:rPr>
          <w:rStyle w:val="OperatorTok"/>
        </w:rPr>
        <w:t xml:space="preserve">*</w:t>
      </w:r>
      <w:r>
        <w:rPr>
          <w:rStyle w:val="NormalTok"/>
        </w:rPr>
        <w:t xml:space="preserve"> i[k]</w:t>
      </w:r>
      <w:r>
        <w:br/>
      </w:r>
      <w:r>
        <w:rPr>
          <w:rStyle w:val="NormalTok"/>
        </w:rPr>
        <w:t xml:space="preserve">        q_ext[k, :] </w:t>
      </w:r>
      <w:r>
        <w:rPr>
          <w:rStyle w:val="OperatorTok"/>
        </w:rPr>
        <w:t xml:space="preserve">=</w:t>
      </w:r>
      <w:r>
        <w:rPr>
          <w:rStyle w:val="NormalTok"/>
        </w:rPr>
        <w:t xml:space="preserve"> base </w:t>
      </w:r>
      <w:r>
        <w:rPr>
          <w:rStyle w:val="OperatorTok"/>
        </w:rPr>
        <w:t xml:space="preserve">+</w:t>
      </w:r>
      <w:r>
        <w:rPr>
          <w:rStyle w:val="NormalTok"/>
        </w:rPr>
        <w:t xml:space="preserve"> q_runoff</w:t>
      </w:r>
      <w:r>
        <w:br/>
      </w:r>
      <w:r>
        <w:br/>
      </w:r>
      <w:r>
        <w:rPr>
          <w:rStyle w:val="NormalTok"/>
        </w:rPr>
        <w:t xml:space="preserve">    q_ext[:,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出口不注入外流量</w:t>
      </w:r>
      <w:r>
        <w:br/>
      </w:r>
      <w:r>
        <w:rPr>
          <w:rStyle w:val="NormalTok"/>
        </w:rPr>
        <w:t xml:space="preserve">    </w:t>
      </w:r>
      <w:r>
        <w:rPr>
          <w:rStyle w:val="ControlFlowTok"/>
        </w:rPr>
        <w:t xml:space="preserve">return</w:t>
      </w:r>
      <w:r>
        <w:rPr>
          <w:rStyle w:val="NormalTok"/>
        </w:rPr>
        <w:t xml:space="preserve"> i, q_ext</w:t>
      </w:r>
      <w:r>
        <w:br/>
      </w:r>
      <w:r>
        <w:br/>
      </w:r>
      <w:r>
        <w:br/>
      </w:r>
      <w:r>
        <w:rPr>
          <w:rStyle w:val="KeywordTok"/>
        </w:rPr>
        <w:t xml:space="preserve">def</w:t>
      </w:r>
      <w:r>
        <w:rPr>
          <w:rStyle w:val="NormalTok"/>
        </w:rPr>
        <w:t xml:space="preserve"> pipe_flow_from_head(A, R, H):</w:t>
      </w:r>
      <w:r>
        <w:br/>
      </w:r>
      <w:r>
        <w:rPr>
          <w:rStyle w:val="NormalTok"/>
        </w:rPr>
        <w:t xml:space="preserve">    </w:t>
      </w:r>
      <w:r>
        <w:rPr>
          <w:rStyle w:val="CommentTok"/>
        </w:rPr>
        <w:t xml:space="preserve"># 平滑处理保证数值稳定：q ≈ sign(dh)*sqrt(|dh|/R)</w:t>
      </w:r>
      <w:r>
        <w:br/>
      </w:r>
      <w:r>
        <w:rPr>
          <w:rStyle w:val="NormalTok"/>
        </w:rPr>
        <w:t xml:space="preserve">    dh </w:t>
      </w:r>
      <w:r>
        <w:rPr>
          <w:rStyle w:val="OperatorTok"/>
        </w:rPr>
        <w:t xml:space="preserve">=</w:t>
      </w:r>
      <w:r>
        <w:rPr>
          <w:rStyle w:val="NormalTok"/>
        </w:rPr>
        <w:t xml:space="preserve"> A.T </w:t>
      </w:r>
      <w:r>
        <w:rPr>
          <w:rStyle w:val="OperatorTok"/>
        </w:rPr>
        <w:t xml:space="preserve">@</w:t>
      </w:r>
      <w:r>
        <w:rPr>
          <w:rStyle w:val="NormalTok"/>
        </w:rPr>
        <w:t xml:space="preserve"> H</w:t>
      </w:r>
      <w:r>
        <w:br/>
      </w:r>
      <w:r>
        <w:rPr>
          <w:rStyle w:val="NormalTok"/>
        </w:rPr>
        <w:t xml:space="preserve">    eps </w:t>
      </w:r>
      <w:r>
        <w:rPr>
          <w:rStyle w:val="OperatorTok"/>
        </w:rPr>
        <w:t xml:space="preserve">=</w:t>
      </w:r>
      <w:r>
        <w:rPr>
          <w:rStyle w:val="NormalTok"/>
        </w:rPr>
        <w:t xml:space="preserve"> </w:t>
      </w:r>
      <w:r>
        <w:rPr>
          <w:rStyle w:val="FloatTok"/>
        </w:rPr>
        <w:t xml:space="preserve">1e-8</w:t>
      </w:r>
      <w:r>
        <w:br/>
      </w:r>
      <w:r>
        <w:rPr>
          <w:rStyle w:val="NormalTok"/>
        </w:rPr>
        <w:t xml:space="preserve">    abs_smooth </w:t>
      </w:r>
      <w:r>
        <w:rPr>
          <w:rStyle w:val="OperatorTok"/>
        </w:rPr>
        <w:t xml:space="preserve">=</w:t>
      </w:r>
      <w:r>
        <w:rPr>
          <w:rStyle w:val="NormalTok"/>
        </w:rPr>
        <w:t xml:space="preserve"> np.sqrt(dh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eps</w:t>
      </w:r>
      <w:r>
        <w:rPr>
          <w:rStyle w:val="OperatorTok"/>
        </w:rPr>
        <w:t xml:space="preserve">**</w:t>
      </w:r>
      <w:r>
        <w:rPr>
          <w:rStyle w:val="DecValTok"/>
        </w:rPr>
        <w:t xml:space="preserve">2</w:t>
      </w:r>
      <w:r>
        <w:rPr>
          <w:rStyle w:val="NormalTok"/>
        </w:rPr>
        <w:t xml:space="preserve">)</w:t>
      </w:r>
      <w:r>
        <w:br/>
      </w:r>
      <w:r>
        <w:rPr>
          <w:rStyle w:val="NormalTok"/>
        </w:rPr>
        <w:t xml:space="preserve">    q </w:t>
      </w:r>
      <w:r>
        <w:rPr>
          <w:rStyle w:val="OperatorTok"/>
        </w:rPr>
        <w:t xml:space="preserve">=</w:t>
      </w:r>
      <w:r>
        <w:rPr>
          <w:rStyle w:val="NormalTok"/>
        </w:rPr>
        <w:t xml:space="preserve"> dh </w:t>
      </w:r>
      <w:r>
        <w:rPr>
          <w:rStyle w:val="OperatorTok"/>
        </w:rPr>
        <w:t xml:space="preserve">/</w:t>
      </w:r>
      <w:r>
        <w:rPr>
          <w:rStyle w:val="NormalTok"/>
        </w:rPr>
        <w:t xml:space="preserve"> np.sqrt(R </w:t>
      </w:r>
      <w:r>
        <w:rPr>
          <w:rStyle w:val="OperatorTok"/>
        </w:rPr>
        <w:t xml:space="preserve">*</w:t>
      </w:r>
      <w:r>
        <w:rPr>
          <w:rStyle w:val="NormalTok"/>
        </w:rPr>
        <w:t xml:space="preserve"> abs_smooth)</w:t>
      </w:r>
      <w:r>
        <w:br/>
      </w:r>
      <w:r>
        <w:rPr>
          <w:rStyle w:val="NormalTok"/>
        </w:rPr>
        <w:t xml:space="preserve">    </w:t>
      </w:r>
      <w:r>
        <w:rPr>
          <w:rStyle w:val="ControlFlowTok"/>
        </w:rPr>
        <w:t xml:space="preserve">return</w:t>
      </w:r>
      <w:r>
        <w:rPr>
          <w:rStyle w:val="NormalTok"/>
        </w:rPr>
        <w:t xml:space="preserve"> q</w:t>
      </w:r>
      <w:r>
        <w:br/>
      </w:r>
      <w:r>
        <w:br/>
      </w:r>
      <w:r>
        <w:br/>
      </w:r>
      <w:r>
        <w:rPr>
          <w:rStyle w:val="KeywordTok"/>
        </w:rPr>
        <w:t xml:space="preserve">def</w:t>
      </w:r>
      <w:r>
        <w:rPr>
          <w:rStyle w:val="NormalTok"/>
        </w:rPr>
        <w:t xml:space="preserve"> solve_heads_one_step(A, R, fixed_node, fixed_head, q_ext, H_prev):</w:t>
      </w:r>
      <w:r>
        <w:br/>
      </w:r>
      <w:r>
        <w:rPr>
          <w:rStyle w:val="NormalTok"/>
        </w:rPr>
        <w:t xml:space="preserve">    n_nodes </w:t>
      </w:r>
      <w:r>
        <w:rPr>
          <w:rStyle w:val="OperatorTok"/>
        </w:rPr>
        <w:t xml:space="preserve">=</w:t>
      </w:r>
      <w:r>
        <w:rPr>
          <w:rStyle w:val="NormalTok"/>
        </w:rPr>
        <w:t xml:space="preserve"> A.shape[</w:t>
      </w:r>
      <w:r>
        <w:rPr>
          <w:rStyle w:val="DecValTok"/>
        </w:rPr>
        <w:t xml:space="preserve">0</w:t>
      </w:r>
      <w:r>
        <w:rPr>
          <w:rStyle w:val="NormalTok"/>
        </w:rPr>
        <w:t xml:space="preserve">]</w:t>
      </w:r>
      <w:r>
        <w:br/>
      </w:r>
      <w:r>
        <w:rPr>
          <w:rStyle w:val="NormalTok"/>
        </w:rPr>
        <w:t xml:space="preserve">    unknown </w:t>
      </w:r>
      <w:r>
        <w:rPr>
          <w:rStyle w:val="OperatorTok"/>
        </w:rPr>
        <w:t xml:space="preserve">=</w:t>
      </w:r>
      <w:r>
        <w:rPr>
          <w:rStyle w:val="NormalTok"/>
        </w:rPr>
        <w:t xml:space="preserve"> np.array([i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(n_nodes) </w:t>
      </w:r>
      <w:r>
        <w:rPr>
          <w:rStyle w:val="ControlFlowTok"/>
        </w:rPr>
        <w:t xml:space="preserve">if</w:t>
      </w:r>
      <w:r>
        <w:rPr>
          <w:rStyle w:val="NormalTok"/>
        </w:rPr>
        <w:t xml:space="preserve"> i </w:t>
      </w:r>
      <w:r>
        <w:rPr>
          <w:rStyle w:val="OperatorTok"/>
        </w:rPr>
        <w:t xml:space="preserve">!=</w:t>
      </w:r>
      <w:r>
        <w:rPr>
          <w:rStyle w:val="NormalTok"/>
        </w:rPr>
        <w:t xml:space="preserve"> fixed_node],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KeywordTok"/>
        </w:rPr>
        <w:t xml:space="preserve">def</w:t>
      </w:r>
      <w:r>
        <w:rPr>
          <w:rStyle w:val="NormalTok"/>
        </w:rPr>
        <w:t xml:space="preserve"> residual(Hu):</w:t>
      </w:r>
      <w:r>
        <w:br/>
      </w:r>
      <w:r>
        <w:rPr>
          <w:rStyle w:val="NormalTok"/>
        </w:rPr>
        <w:t xml:space="preserve">        H </w:t>
      </w:r>
      <w:r>
        <w:rPr>
          <w:rStyle w:val="OperatorTok"/>
        </w:rPr>
        <w:t xml:space="preserve">=</w:t>
      </w:r>
      <w:r>
        <w:rPr>
          <w:rStyle w:val="NormalTok"/>
        </w:rPr>
        <w:t xml:space="preserve"> np.zeros(n_nodes)</w:t>
      </w:r>
      <w:r>
        <w:br/>
      </w:r>
      <w:r>
        <w:rPr>
          <w:rStyle w:val="NormalTok"/>
        </w:rPr>
        <w:t xml:space="preserve">        H[fixed_node] </w:t>
      </w:r>
      <w:r>
        <w:rPr>
          <w:rStyle w:val="OperatorTok"/>
        </w:rPr>
        <w:t xml:space="preserve">=</w:t>
      </w:r>
      <w:r>
        <w:rPr>
          <w:rStyle w:val="NormalTok"/>
        </w:rPr>
        <w:t xml:space="preserve"> fixed_head</w:t>
      </w:r>
      <w:r>
        <w:br/>
      </w:r>
      <w:r>
        <w:rPr>
          <w:rStyle w:val="NormalTok"/>
        </w:rPr>
        <w:t xml:space="preserve">        H[unknown] </w:t>
      </w:r>
      <w:r>
        <w:rPr>
          <w:rStyle w:val="OperatorTok"/>
        </w:rPr>
        <w:t xml:space="preserve">=</w:t>
      </w:r>
      <w:r>
        <w:rPr>
          <w:rStyle w:val="NormalTok"/>
        </w:rPr>
        <w:t xml:space="preserve"> Hu</w:t>
      </w:r>
      <w:r>
        <w:br/>
      </w:r>
      <w:r>
        <w:rPr>
          <w:rStyle w:val="NormalTok"/>
        </w:rPr>
        <w:t xml:space="preserve">        q </w:t>
      </w:r>
      <w:r>
        <w:rPr>
          <w:rStyle w:val="OperatorTok"/>
        </w:rPr>
        <w:t xml:space="preserve">=</w:t>
      </w:r>
      <w:r>
        <w:rPr>
          <w:rStyle w:val="NormalTok"/>
        </w:rPr>
        <w:t xml:space="preserve"> pipe_flow_from_head(A, R, H)</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q)[unknown] </w:t>
      </w:r>
      <w:r>
        <w:rPr>
          <w:rStyle w:val="OperatorTok"/>
        </w:rPr>
        <w:t xml:space="preserve">-</w:t>
      </w:r>
      <w:r>
        <w:rPr>
          <w:rStyle w:val="NormalTok"/>
        </w:rPr>
        <w:t xml:space="preserve"> q_ext[unknown]  </w:t>
      </w:r>
      <w:r>
        <w:rPr>
          <w:rStyle w:val="CommentTok"/>
        </w:rPr>
        <w:t xml:space="preserve"># 连续方程</w:t>
      </w:r>
      <w:r>
        <w:br/>
      </w:r>
      <w:r>
        <w:br/>
      </w:r>
      <w:r>
        <w:rPr>
          <w:rStyle w:val="NormalTok"/>
        </w:rPr>
        <w:t xml:space="preserve">    x0 </w:t>
      </w:r>
      <w:r>
        <w:rPr>
          <w:rStyle w:val="OperatorTok"/>
        </w:rPr>
        <w:t xml:space="preserve">=</w:t>
      </w:r>
      <w:r>
        <w:rPr>
          <w:rStyle w:val="NormalTok"/>
        </w:rPr>
        <w:t xml:space="preserve"> H_prev[unknown]</w:t>
      </w:r>
      <w:r>
        <w:br/>
      </w:r>
      <w:r>
        <w:rPr>
          <w:rStyle w:val="NormalTok"/>
        </w:rPr>
        <w:t xml:space="preserve">    sol </w:t>
      </w:r>
      <w:r>
        <w:rPr>
          <w:rStyle w:val="OperatorTok"/>
        </w:rPr>
        <w:t xml:space="preserve">=</w:t>
      </w:r>
      <w:r>
        <w:rPr>
          <w:rStyle w:val="NormalTok"/>
        </w:rPr>
        <w:t xml:space="preserve"> root(residual, x0, method</w:t>
      </w:r>
      <w:r>
        <w:rPr>
          <w:rStyle w:val="OperatorTok"/>
        </w:rPr>
        <w:t xml:space="preserve">=</w:t>
      </w:r>
      <w:r>
        <w:rPr>
          <w:rStyle w:val="StringTok"/>
        </w:rPr>
        <w:t xml:space="preserve">"hybr"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sol </w:t>
      </w:r>
      <w:r>
        <w:rPr>
          <w:rStyle w:val="OperatorTok"/>
        </w:rPr>
        <w:t xml:space="preserve">=</w:t>
      </w:r>
      <w:r>
        <w:rPr>
          <w:rStyle w:val="NormalTok"/>
        </w:rPr>
        <w:t xml:space="preserve"> root(residual, x0 </w:t>
      </w:r>
      <w:r>
        <w:rPr>
          <w:rStyle w:val="OperatorTok"/>
        </w:rPr>
        <w:t xml:space="preserve">+</w:t>
      </w:r>
      <w:r>
        <w:rPr>
          <w:rStyle w:val="NormalTok"/>
        </w:rPr>
        <w:t xml:space="preserve"> </w:t>
      </w:r>
      <w:r>
        <w:rPr>
          <w:rStyle w:val="FloatTok"/>
        </w:rPr>
        <w:t xml:space="preserve">0.3</w:t>
      </w:r>
      <w:r>
        <w:rPr>
          <w:rStyle w:val="NormalTok"/>
        </w:rPr>
        <w:t xml:space="preserve">, method</w:t>
      </w:r>
      <w:r>
        <w:rPr>
          <w:rStyle w:val="OperatorTok"/>
        </w:rPr>
        <w:t xml:space="preserve">=</w:t>
      </w:r>
      <w:r>
        <w:rPr>
          <w:rStyle w:val="StringTok"/>
        </w:rPr>
        <w:t xml:space="preserve">"lm"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f"非线性求解失败: </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H </w:t>
      </w:r>
      <w:r>
        <w:rPr>
          <w:rStyle w:val="OperatorTok"/>
        </w:rPr>
        <w:t xml:space="preserve">=</w:t>
      </w:r>
      <w:r>
        <w:rPr>
          <w:rStyle w:val="NormalTok"/>
        </w:rPr>
        <w:t xml:space="preserve"> np.zeros(n_nodes)</w:t>
      </w:r>
      <w:r>
        <w:br/>
      </w:r>
      <w:r>
        <w:rPr>
          <w:rStyle w:val="NormalTok"/>
        </w:rPr>
        <w:t xml:space="preserve">    H[fixed_node] </w:t>
      </w:r>
      <w:r>
        <w:rPr>
          <w:rStyle w:val="OperatorTok"/>
        </w:rPr>
        <w:t xml:space="preserve">=</w:t>
      </w:r>
      <w:r>
        <w:rPr>
          <w:rStyle w:val="NormalTok"/>
        </w:rPr>
        <w:t xml:space="preserve"> fixed_head</w:t>
      </w:r>
      <w:r>
        <w:br/>
      </w:r>
      <w:r>
        <w:rPr>
          <w:rStyle w:val="NormalTok"/>
        </w:rPr>
        <w:t xml:space="preserve">    H[unknown] </w:t>
      </w:r>
      <w:r>
        <w:rPr>
          <w:rStyle w:val="OperatorTok"/>
        </w:rPr>
        <w:t xml:space="preserve">=</w:t>
      </w:r>
      <w:r>
        <w:rPr>
          <w:rStyle w:val="NormalTok"/>
        </w:rPr>
        <w:t xml:space="preserve"> sol.x</w:t>
      </w:r>
      <w:r>
        <w:br/>
      </w:r>
      <w:r>
        <w:rPr>
          <w:rStyle w:val="NormalTok"/>
        </w:rPr>
        <w:t xml:space="preserve">    q </w:t>
      </w:r>
      <w:r>
        <w:rPr>
          <w:rStyle w:val="OperatorTok"/>
        </w:rPr>
        <w:t xml:space="preserve">=</w:t>
      </w:r>
      <w:r>
        <w:rPr>
          <w:rStyle w:val="NormalTok"/>
        </w:rPr>
        <w:t xml:space="preserve"> pipe_flow_from_head(A, R, H)</w:t>
      </w:r>
      <w:r>
        <w:br/>
      </w:r>
      <w:r>
        <w:rPr>
          <w:rStyle w:val="NormalTok"/>
        </w:rPr>
        <w:t xml:space="preserve">    </w:t>
      </w:r>
      <w:r>
        <w:rPr>
          <w:rStyle w:val="ControlFlowTok"/>
        </w:rPr>
        <w:t xml:space="preserve">return</w:t>
      </w:r>
      <w:r>
        <w:rPr>
          <w:rStyle w:val="NormalTok"/>
        </w:rPr>
        <w:t xml:space="preserve"> H, q</w:t>
      </w:r>
      <w:r>
        <w:br/>
      </w:r>
      <w:r>
        <w:br/>
      </w:r>
      <w:r>
        <w:br/>
      </w:r>
      <w:r>
        <w:rPr>
          <w:rStyle w:val="KeywordTok"/>
        </w:rPr>
        <w:t xml:space="preserve">def</w:t>
      </w:r>
      <w:r>
        <w:rPr>
          <w:rStyle w:val="NormalTok"/>
        </w:rPr>
        <w:t xml:space="preserve"> print_kpi_table(rows):</w:t>
      </w:r>
      <w:r>
        <w:br/>
      </w:r>
      <w:r>
        <w:rPr>
          <w:rStyle w:val="NormalTok"/>
        </w:rPr>
        <w:t xml:space="preserve">    k </w:t>
      </w:r>
      <w:r>
        <w:rPr>
          <w:rStyle w:val="OperatorTok"/>
        </w:rPr>
        <w:t xml:space="preserve">=</w:t>
      </w:r>
      <w:r>
        <w:rPr>
          <w:rStyle w:val="NormalTok"/>
        </w:rPr>
        <w:t xml:space="preserve"> [</w:t>
      </w:r>
      <w:r>
        <w:rPr>
          <w:rStyle w:val="BuiltInTok"/>
        </w:rPr>
        <w:t xml:space="preserve">str</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v </w:t>
      </w:r>
      <w:r>
        <w:rPr>
          <w:rStyle w:val="OperatorTok"/>
        </w:rPr>
        <w:t xml:space="preserve">=</w:t>
      </w:r>
      <w:r>
        <w:rPr>
          <w:rStyle w:val="NormalTok"/>
        </w:rPr>
        <w:t xml:space="preserve"> [</w:t>
      </w:r>
      <w:r>
        <w:rPr>
          <w:rStyle w:val="BuiltInTok"/>
        </w:rPr>
        <w:t xml:space="preserve">str</w:t>
      </w:r>
      <w:r>
        <w:rPr>
          <w:rStyle w:val="NormalTok"/>
        </w:rPr>
        <w:t xml:space="preserve">(r[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kw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k) </w:t>
      </w:r>
      <w:r>
        <w:rPr>
          <w:rStyle w:val="OperatorTok"/>
        </w:rPr>
        <w:t xml:space="preserve">+</w:t>
      </w:r>
      <w:r>
        <w:rPr>
          <w:rStyle w:val="NormalTok"/>
        </w:rPr>
        <w:t xml:space="preserve"> </w:t>
      </w:r>
      <w:r>
        <w:rPr>
          <w:rStyle w:val="DecValTok"/>
        </w:rPr>
        <w:t xml:space="preserve">2</w:t>
      </w:r>
      <w:r>
        <w:br/>
      </w:r>
      <w:r>
        <w:rPr>
          <w:rStyle w:val="NormalTok"/>
        </w:rPr>
        <w:t xml:space="preserve">    vw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 </w:t>
      </w:r>
      <w:r>
        <w:rPr>
          <w:rStyle w:val="OperatorTok"/>
        </w:rPr>
        <w:t xml:space="preserve">+</w:t>
      </w:r>
      <w:r>
        <w:rPr>
          <w:rStyle w:val="NormalTok"/>
        </w:rPr>
        <w:t xml:space="preserve"> </w:t>
      </w:r>
      <w:r>
        <w:rPr>
          <w:rStyle w:val="DecValTok"/>
        </w:rPr>
        <w:t xml:space="preserve">2</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kw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vw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 指标表"</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w:t>
      </w:r>
      <w:r>
        <w:rPr>
          <w:rStyle w:val="NormalTok"/>
        </w:rPr>
        <w:t xml:space="preserve">center(kw)</w:t>
      </w:r>
      <w:r>
        <w:rPr>
          <w:rStyle w:val="SpecialCharTok"/>
        </w:rPr>
        <w:t xml:space="preserve">}</w:t>
      </w:r>
      <w:r>
        <w:rPr>
          <w:rStyle w:val="SpecialStringTok"/>
        </w:rPr>
        <w:t xml:space="preserve">|</w:t>
      </w:r>
      <w:r>
        <w:rPr>
          <w:rStyle w:val="SpecialCharTok"/>
        </w:rPr>
        <w:t xml:space="preserve">{</w:t>
      </w:r>
      <w:r>
        <w:rPr>
          <w:rStyle w:val="StringTok"/>
        </w:rPr>
        <w:t xml:space="preserve">'数值'</w:t>
      </w:r>
      <w:r>
        <w:rPr>
          <w:rStyle w:val="SpecialCharTok"/>
        </w:rPr>
        <w:t xml:space="preserve">.</w:t>
      </w:r>
      <w:r>
        <w:rPr>
          <w:rStyle w:val="NormalTok"/>
        </w:rPr>
        <w:t xml:space="preserve">center(vw)</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ki, vi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str</w:t>
      </w:r>
      <w:r>
        <w:rPr>
          <w:rStyle w:val="NormalTok"/>
        </w:rPr>
        <w:t xml:space="preserve">(ki)</w:t>
      </w:r>
      <w:r>
        <w:rPr>
          <w:rStyle w:val="SpecialCharTok"/>
        </w:rPr>
        <w:t xml:space="preserve">.</w:t>
      </w:r>
      <w:r>
        <w:rPr>
          <w:rStyle w:val="NormalTok"/>
        </w:rPr>
        <w:t xml:space="preserve">ljust(kw)</w:t>
      </w:r>
      <w:r>
        <w:rPr>
          <w:rStyle w:val="SpecialCharTok"/>
        </w:rPr>
        <w:t xml:space="preserve">}</w:t>
      </w:r>
      <w:r>
        <w:rPr>
          <w:rStyle w:val="SpecialStringTok"/>
        </w:rPr>
        <w:t xml:space="preserve">|</w:t>
      </w:r>
      <w:r>
        <w:rPr>
          <w:rStyle w:val="SpecialCharTok"/>
        </w:rPr>
        <w:t xml:space="preserve">{</w:t>
      </w:r>
      <w:r>
        <w:rPr>
          <w:rStyle w:val="BuiltInTok"/>
        </w:rPr>
        <w:t xml:space="preserve">str</w:t>
      </w:r>
      <w:r>
        <w:rPr>
          <w:rStyle w:val="NormalTok"/>
        </w:rPr>
        <w:t xml:space="preserve">(vi)</w:t>
      </w:r>
      <w:r>
        <w:rPr>
          <w:rStyle w:val="SpecialCharTok"/>
        </w:rPr>
        <w:t xml:space="preserve">.</w:t>
      </w:r>
      <w:r>
        <w:rPr>
          <w:rStyle w:val="NormalTok"/>
        </w:rPr>
        <w:t xml:space="preserve">ljust(vw)</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main():</w:t>
      </w:r>
      <w:r>
        <w:br/>
      </w:r>
      <w:r>
        <w:rPr>
          <w:rStyle w:val="NormalTok"/>
        </w:rPr>
        <w:t xml:space="preserve">    net </w:t>
      </w:r>
      <w:r>
        <w:rPr>
          <w:rStyle w:val="OperatorTok"/>
        </w:rPr>
        <w:t xml:space="preserve">=</w:t>
      </w:r>
      <w:r>
        <w:rPr>
          <w:rStyle w:val="NormalTok"/>
        </w:rPr>
        <w:t xml:space="preserve"> build_network()</w:t>
      </w:r>
      <w:r>
        <w:br/>
      </w:r>
      <w:r>
        <w:rPr>
          <w:rStyle w:val="NormalTok"/>
        </w:rPr>
        <w:t xml:space="preserve">    A </w:t>
      </w:r>
      <w:r>
        <w:rPr>
          <w:rStyle w:val="OperatorTok"/>
        </w:rPr>
        <w:t xml:space="preserve">=</w:t>
      </w:r>
      <w:r>
        <w:rPr>
          <w:rStyle w:val="NormalTok"/>
        </w:rPr>
        <w:t xml:space="preserve"> net[</w:t>
      </w:r>
      <w:r>
        <w:rPr>
          <w:rStyle w:val="StringTok"/>
        </w:rPr>
        <w:t xml:space="preserve">"A"</w:t>
      </w:r>
      <w:r>
        <w:rPr>
          <w:rStyle w:val="NormalTok"/>
        </w:rPr>
        <w:t xml:space="preserve">]</w:t>
      </w:r>
      <w:r>
        <w:br/>
      </w:r>
      <w:r>
        <w:rPr>
          <w:rStyle w:val="NormalTok"/>
        </w:rPr>
        <w:t xml:space="preserve">    R </w:t>
      </w:r>
      <w:r>
        <w:rPr>
          <w:rStyle w:val="OperatorTok"/>
        </w:rPr>
        <w:t xml:space="preserve">=</w:t>
      </w:r>
      <w:r>
        <w:rPr>
          <w:rStyle w:val="NormalTok"/>
        </w:rPr>
        <w:t xml:space="preserve"> net[</w:t>
      </w:r>
      <w:r>
        <w:rPr>
          <w:rStyle w:val="StringTok"/>
        </w:rPr>
        <w:t xml:space="preserve">"R"</w:t>
      </w:r>
      <w:r>
        <w:rPr>
          <w:rStyle w:val="NormalTok"/>
        </w:rPr>
        <w:t xml:space="preserve">]</w:t>
      </w:r>
      <w:r>
        <w:br/>
      </w:r>
      <w:r>
        <w:rPr>
          <w:rStyle w:val="NormalTok"/>
        </w:rPr>
        <w:t xml:space="preserve">    D </w:t>
      </w:r>
      <w:r>
        <w:rPr>
          <w:rStyle w:val="OperatorTok"/>
        </w:rPr>
        <w:t xml:space="preserve">=</w:t>
      </w:r>
      <w:r>
        <w:rPr>
          <w:rStyle w:val="NormalTok"/>
        </w:rPr>
        <w:t xml:space="preserve"> net[</w:t>
      </w:r>
      <w:r>
        <w:rPr>
          <w:rStyle w:val="StringTok"/>
        </w:rPr>
        <w:t xml:space="preserve">"D"</w:t>
      </w:r>
      <w:r>
        <w:rPr>
          <w:rStyle w:val="NormalTok"/>
        </w:rPr>
        <w:t xml:space="preserve">]</w:t>
      </w:r>
      <w:r>
        <w:br/>
      </w:r>
      <w:r>
        <w:rPr>
          <w:rStyle w:val="NormalTok"/>
        </w:rPr>
        <w:t xml:space="preserve">    q_full </w:t>
      </w:r>
      <w:r>
        <w:rPr>
          <w:rStyle w:val="OperatorTok"/>
        </w:rPr>
        <w:t xml:space="preserve">=</w:t>
      </w:r>
      <w:r>
        <w:rPr>
          <w:rStyle w:val="NormalTok"/>
        </w:rPr>
        <w:t xml:space="preserve"> net[</w:t>
      </w:r>
      <w:r>
        <w:rPr>
          <w:rStyle w:val="StringTok"/>
        </w:rPr>
        <w:t xml:space="preserve">"q_full"</w:t>
      </w:r>
      <w:r>
        <w:rPr>
          <w:rStyle w:val="NormalTok"/>
        </w:rPr>
        <w:t xml:space="preserve">]</w:t>
      </w:r>
      <w:r>
        <w:br/>
      </w:r>
      <w:r>
        <w:rPr>
          <w:rStyle w:val="NormalTok"/>
        </w:rPr>
        <w:t xml:space="preserve">    node_names </w:t>
      </w:r>
      <w:r>
        <w:rPr>
          <w:rStyle w:val="OperatorTok"/>
        </w:rPr>
        <w:t xml:space="preserve">=</w:t>
      </w:r>
      <w:r>
        <w:rPr>
          <w:rStyle w:val="NormalTok"/>
        </w:rPr>
        <w:t xml:space="preserve"> net[</w:t>
      </w:r>
      <w:r>
        <w:rPr>
          <w:rStyle w:val="StringTok"/>
        </w:rPr>
        <w:t xml:space="preserve">"node_names"</w:t>
      </w:r>
      <w:r>
        <w:rPr>
          <w:rStyle w:val="NormalTok"/>
        </w:rPr>
        <w:t xml:space="preserve">]</w:t>
      </w:r>
      <w:r>
        <w:br/>
      </w:r>
      <w:r>
        <w:rPr>
          <w:rStyle w:val="NormalTok"/>
        </w:rPr>
        <w:t xml:space="preserve">    pipe_names </w:t>
      </w:r>
      <w:r>
        <w:rPr>
          <w:rStyle w:val="OperatorTok"/>
        </w:rPr>
        <w:t xml:space="preserve">=</w:t>
      </w:r>
      <w:r>
        <w:rPr>
          <w:rStyle w:val="NormalTok"/>
        </w:rPr>
        <w:t xml:space="preserve"> net[</w:t>
      </w:r>
      <w:r>
        <w:rPr>
          <w:rStyle w:val="StringTok"/>
        </w:rPr>
        <w:t xml:space="preserve">"pipe_names"</w:t>
      </w:r>
      <w:r>
        <w:rPr>
          <w:rStyle w:val="NormalTok"/>
        </w:rPr>
        <w:t xml:space="preserve">]</w:t>
      </w:r>
      <w:r>
        <w:br/>
      </w:r>
      <w:r>
        <w:rPr>
          <w:rStyle w:val="NormalTok"/>
        </w:rPr>
        <w:t xml:space="preserve">    fixed_node </w:t>
      </w:r>
      <w:r>
        <w:rPr>
          <w:rStyle w:val="OperatorTok"/>
        </w:rPr>
        <w:t xml:space="preserve">=</w:t>
      </w:r>
      <w:r>
        <w:rPr>
          <w:rStyle w:val="NormalTok"/>
        </w:rPr>
        <w:t xml:space="preserve"> net[</w:t>
      </w:r>
      <w:r>
        <w:rPr>
          <w:rStyle w:val="StringTok"/>
        </w:rPr>
        <w:t xml:space="preserve">"fixed_node"</w:t>
      </w:r>
      <w:r>
        <w:rPr>
          <w:rStyle w:val="NormalTok"/>
        </w:rPr>
        <w:t xml:space="preserve">]</w:t>
      </w:r>
      <w:r>
        <w:br/>
      </w:r>
      <w:r>
        <w:rPr>
          <w:rStyle w:val="NormalTok"/>
        </w:rPr>
        <w:t xml:space="preserve">    fixed_head </w:t>
      </w:r>
      <w:r>
        <w:rPr>
          <w:rStyle w:val="OperatorTok"/>
        </w:rPr>
        <w:t xml:space="preserve">=</w:t>
      </w:r>
      <w:r>
        <w:rPr>
          <w:rStyle w:val="NormalTok"/>
        </w:rPr>
        <w:t xml:space="preserve"> net[</w:t>
      </w:r>
      <w:r>
        <w:rPr>
          <w:rStyle w:val="StringTok"/>
        </w:rPr>
        <w:t xml:space="preserve">"fixed_head"</w:t>
      </w:r>
      <w:r>
        <w:rPr>
          <w:rStyle w:val="NormalTok"/>
        </w:rPr>
        <w:t xml:space="preserve">]</w:t>
      </w:r>
      <w:r>
        <w:br/>
      </w:r>
      <w:r>
        <w:br/>
      </w:r>
      <w:r>
        <w:rPr>
          <w:rStyle w:val="NormalTok"/>
        </w:rPr>
        <w:t xml:space="preserve">    </w:t>
      </w:r>
      <w:r>
        <w:rPr>
          <w:rStyle w:val="CommentTok"/>
        </w:rPr>
        <w:t xml:space="preserve"># 仿真时程</w:t>
      </w:r>
      <w:r>
        <w:br/>
      </w:r>
      <w:r>
        <w:rPr>
          <w:rStyle w:val="NormalTok"/>
        </w:rPr>
        <w:t xml:space="preserve">    dt_min </w:t>
      </w:r>
      <w:r>
        <w:rPr>
          <w:rStyle w:val="OperatorTok"/>
        </w:rPr>
        <w:t xml:space="preserve">=</w:t>
      </w:r>
      <w:r>
        <w:rPr>
          <w:rStyle w:val="NormalTok"/>
        </w:rPr>
        <w:t xml:space="preserve"> </w:t>
      </w:r>
      <w:r>
        <w:rPr>
          <w:rStyle w:val="FloatTok"/>
        </w:rPr>
        <w:t xml:space="preserve">5.0</w:t>
      </w:r>
      <w:r>
        <w:br/>
      </w:r>
      <w:r>
        <w:rPr>
          <w:rStyle w:val="NormalTok"/>
        </w:rPr>
        <w:t xml:space="preserve">    t_min </w:t>
      </w:r>
      <w:r>
        <w:rPr>
          <w:rStyle w:val="OperatorTok"/>
        </w:rPr>
        <w:t xml:space="preserve">=</w:t>
      </w:r>
      <w:r>
        <w:rPr>
          <w:rStyle w:val="NormalTok"/>
        </w:rPr>
        <w:t xml:space="preserve"> np.arange(</w:t>
      </w:r>
      <w:r>
        <w:rPr>
          <w:rStyle w:val="FloatTok"/>
        </w:rPr>
        <w:t xml:space="preserve">0.0</w:t>
      </w:r>
      <w:r>
        <w:rPr>
          <w:rStyle w:val="NormalTok"/>
        </w:rPr>
        <w:t xml:space="preserve">, </w:t>
      </w:r>
      <w:r>
        <w:rPr>
          <w:rStyle w:val="FloatTok"/>
        </w:rPr>
        <w:t xml:space="preserve">181.0</w:t>
      </w:r>
      <w:r>
        <w:rPr>
          <w:rStyle w:val="NormalTok"/>
        </w:rPr>
        <w:t xml:space="preserve">, dt_min)  </w:t>
      </w:r>
      <w:r>
        <w:rPr>
          <w:rStyle w:val="CommentTok"/>
        </w:rPr>
        <w:t xml:space="preserve"># 0~180 min</w:t>
      </w:r>
      <w:r>
        <w:br/>
      </w:r>
      <w:r>
        <w:rPr>
          <w:rStyle w:val="NormalTok"/>
        </w:rPr>
        <w:t xml:space="preserve">    dt_s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br/>
      </w:r>
      <w:r>
        <w:rPr>
          <w:rStyle w:val="NormalTok"/>
        </w:rPr>
        <w:t xml:space="preserve">    rain_i, q_ext_t </w:t>
      </w:r>
      <w:r>
        <w:rPr>
          <w:rStyle w:val="OperatorTok"/>
        </w:rPr>
        <w:t xml:space="preserve">=</w:t>
      </w:r>
      <w:r>
        <w:rPr>
          <w:rStyle w:val="NormalTok"/>
        </w:rPr>
        <w:t xml:space="preserve"> rainfall_inflow_series(t_min, </w:t>
      </w:r>
      <w:r>
        <w:rPr>
          <w:rStyle w:val="BuiltInTok"/>
        </w:rPr>
        <w:t xml:space="preserve">len</w:t>
      </w:r>
      <w:r>
        <w:rPr>
          <w:rStyle w:val="NormalTok"/>
        </w:rPr>
        <w:t xml:space="preserve">(node_names))</w:t>
      </w:r>
      <w:r>
        <w:br/>
      </w:r>
      <w:r>
        <w:br/>
      </w:r>
      <w:r>
        <w:rPr>
          <w:rStyle w:val="NormalTok"/>
        </w:rPr>
        <w:t xml:space="preserve">    H_series </w:t>
      </w:r>
      <w:r>
        <w:rPr>
          <w:rStyle w:val="OperatorTok"/>
        </w:rPr>
        <w:t xml:space="preserve">=</w:t>
      </w:r>
      <w:r>
        <w:rPr>
          <w:rStyle w:val="NormalTok"/>
        </w:rPr>
        <w:t xml:space="preserve"> np.zeros((</w:t>
      </w:r>
      <w:r>
        <w:rPr>
          <w:rStyle w:val="BuiltInTok"/>
        </w:rPr>
        <w:t xml:space="preserve">len</w:t>
      </w:r>
      <w:r>
        <w:rPr>
          <w:rStyle w:val="NormalTok"/>
        </w:rPr>
        <w:t xml:space="preserve">(t_min), </w:t>
      </w:r>
      <w:r>
        <w:rPr>
          <w:rStyle w:val="BuiltInTok"/>
        </w:rPr>
        <w:t xml:space="preserve">len</w:t>
      </w:r>
      <w:r>
        <w:rPr>
          <w:rStyle w:val="NormalTok"/>
        </w:rPr>
        <w:t xml:space="preserve">(node_names)))</w:t>
      </w:r>
      <w:r>
        <w:br/>
      </w:r>
      <w:r>
        <w:rPr>
          <w:rStyle w:val="NormalTok"/>
        </w:rPr>
        <w:t xml:space="preserve">    q_series </w:t>
      </w:r>
      <w:r>
        <w:rPr>
          <w:rStyle w:val="OperatorTok"/>
        </w:rPr>
        <w:t xml:space="preserve">=</w:t>
      </w:r>
      <w:r>
        <w:rPr>
          <w:rStyle w:val="NormalTok"/>
        </w:rPr>
        <w:t xml:space="preserve"> np.zeros((</w:t>
      </w:r>
      <w:r>
        <w:rPr>
          <w:rStyle w:val="BuiltInTok"/>
        </w:rPr>
        <w:t xml:space="preserve">len</w:t>
      </w:r>
      <w:r>
        <w:rPr>
          <w:rStyle w:val="NormalTok"/>
        </w:rPr>
        <w:t xml:space="preserve">(t_min), </w:t>
      </w:r>
      <w:r>
        <w:rPr>
          <w:rStyle w:val="BuiltInTok"/>
        </w:rPr>
        <w:t xml:space="preserve">len</w:t>
      </w:r>
      <w:r>
        <w:rPr>
          <w:rStyle w:val="NormalTok"/>
        </w:rPr>
        <w:t xml:space="preserve">(pipe_names)))</w:t>
      </w:r>
      <w:r>
        <w:br/>
      </w:r>
      <w:r>
        <w:br/>
      </w:r>
      <w:r>
        <w:rPr>
          <w:rStyle w:val="NormalTok"/>
        </w:rPr>
        <w:t xml:space="preserve">    H_prev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1.8</w:t>
      </w:r>
      <w:r>
        <w:rPr>
          <w:rStyle w:val="NormalTok"/>
        </w:rPr>
        <w:t xml:space="preserve">, </w:t>
      </w:r>
      <w:r>
        <w:rPr>
          <w:rStyle w:val="FloatTok"/>
        </w:rPr>
        <w:t xml:space="preserve">1.6</w:t>
      </w:r>
      <w:r>
        <w:rPr>
          <w:rStyle w:val="NormalTok"/>
        </w:rPr>
        <w:t xml:space="preserve">, </w:t>
      </w:r>
      <w:r>
        <w:rPr>
          <w:rStyle w:val="FloatTok"/>
        </w:rPr>
        <w:t xml:space="preserve">1.3</w:t>
      </w:r>
      <w:r>
        <w:rPr>
          <w:rStyle w:val="NormalTok"/>
        </w:rPr>
        <w:t xml:space="preserve">, </w:t>
      </w:r>
      <w:r>
        <w:rPr>
          <w:rStyle w:val="FloatTok"/>
        </w:rPr>
        <w:t xml:space="preserve">0.9</w:t>
      </w:r>
      <w:r>
        <w:rPr>
          <w:rStyle w:val="NormalTok"/>
        </w:rPr>
        <w:t xml:space="preserve">, </w:t>
      </w:r>
      <w:r>
        <w:rPr>
          <w:rStyle w:val="FloatTok"/>
        </w:rPr>
        <w:t xml:space="preserve">1.1</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(t_min)):</w:t>
      </w:r>
      <w:r>
        <w:br/>
      </w:r>
      <w:r>
        <w:rPr>
          <w:rStyle w:val="NormalTok"/>
        </w:rPr>
        <w:t xml:space="preserve">        H, q </w:t>
      </w:r>
      <w:r>
        <w:rPr>
          <w:rStyle w:val="OperatorTok"/>
        </w:rPr>
        <w:t xml:space="preserve">=</w:t>
      </w:r>
      <w:r>
        <w:rPr>
          <w:rStyle w:val="NormalTok"/>
        </w:rPr>
        <w:t xml:space="preserve"> solve_heads_one_step(A, R, fixed_node, fixed_head, q_ext_t[k], H_prev)</w:t>
      </w:r>
      <w:r>
        <w:br/>
      </w:r>
      <w:r>
        <w:rPr>
          <w:rStyle w:val="NormalTok"/>
        </w:rPr>
        <w:t xml:space="preserve">        H_series[k, :] </w:t>
      </w:r>
      <w:r>
        <w:rPr>
          <w:rStyle w:val="OperatorTok"/>
        </w:rPr>
        <w:t xml:space="preserve">=</w:t>
      </w:r>
      <w:r>
        <w:rPr>
          <w:rStyle w:val="NormalTok"/>
        </w:rPr>
        <w:t xml:space="preserve"> H</w:t>
      </w:r>
      <w:r>
        <w:br/>
      </w:r>
      <w:r>
        <w:rPr>
          <w:rStyle w:val="NormalTok"/>
        </w:rPr>
        <w:t xml:space="preserve">        q_series[k, :] </w:t>
      </w:r>
      <w:r>
        <w:rPr>
          <w:rStyle w:val="OperatorTok"/>
        </w:rPr>
        <w:t xml:space="preserve">=</w:t>
      </w:r>
      <w:r>
        <w:rPr>
          <w:rStyle w:val="NormalTok"/>
        </w:rPr>
        <w:t xml:space="preserve"> q</w:t>
      </w:r>
      <w:r>
        <w:br/>
      </w:r>
      <w:r>
        <w:rPr>
          <w:rStyle w:val="NormalTok"/>
        </w:rPr>
        <w:t xml:space="preserve">        H_prev </w:t>
      </w:r>
      <w:r>
        <w:rPr>
          <w:rStyle w:val="OperatorTok"/>
        </w:rPr>
        <w:t xml:space="preserve">=</w:t>
      </w:r>
      <w:r>
        <w:rPr>
          <w:rStyle w:val="NormalTok"/>
        </w:rPr>
        <w:t xml:space="preserve"> H</w:t>
      </w:r>
      <w:r>
        <w:br/>
      </w:r>
      <w:r>
        <w:br/>
      </w:r>
      <w:r>
        <w:rPr>
          <w:rStyle w:val="NormalTok"/>
        </w:rPr>
        <w:t xml:space="preserve">    </w:t>
      </w:r>
      <w:r>
        <w:rPr>
          <w:rStyle w:val="CommentTok"/>
        </w:rPr>
        <w:t xml:space="preserve"># 结果后处理</w:t>
      </w:r>
      <w:r>
        <w:br/>
      </w:r>
      <w:r>
        <w:rPr>
          <w:rStyle w:val="NormalTok"/>
        </w:rPr>
        <w:t xml:space="preserve">    total_inflow </w:t>
      </w:r>
      <w:r>
        <w:rPr>
          <w:rStyle w:val="OperatorTok"/>
        </w:rPr>
        <w:t xml:space="preserve">=</w:t>
      </w:r>
      <w:r>
        <w:rPr>
          <w:rStyle w:val="NormalTok"/>
        </w:rPr>
        <w:t xml:space="preserve"> np.</w:t>
      </w:r>
      <w:r>
        <w:rPr>
          <w:rStyle w:val="BuiltInTok"/>
        </w:rPr>
        <w:t xml:space="preserve">sum</w:t>
      </w:r>
      <w:r>
        <w:rPr>
          <w:rStyle w:val="NormalTok"/>
        </w:rPr>
        <w:t xml:space="preserve">(q_ext_t[:,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CommentTok"/>
        </w:rPr>
        <w:t xml:space="preserve"># 非出口节点总入流</w:t>
      </w:r>
      <w:r>
        <w:br/>
      </w:r>
      <w:r>
        <w:rPr>
          <w:rStyle w:val="NormalTok"/>
        </w:rPr>
        <w:t xml:space="preserve">    nodal_net_out </w:t>
      </w:r>
      <w:r>
        <w:rPr>
          <w:rStyle w:val="OperatorTok"/>
        </w:rPr>
        <w:t xml:space="preserve">=</w:t>
      </w:r>
      <w:r>
        <w:rPr>
          <w:rStyle w:val="NormalTok"/>
        </w:rPr>
        <w:t xml:space="preserve"> (A </w:t>
      </w:r>
      <w:r>
        <w:rPr>
          <w:rStyle w:val="OperatorTok"/>
        </w:rPr>
        <w:t xml:space="preserve">@</w:t>
      </w:r>
      <w:r>
        <w:rPr>
          <w:rStyle w:val="NormalTok"/>
        </w:rPr>
        <w:t xml:space="preserve"> q_series.T).T</w:t>
      </w:r>
      <w:r>
        <w:br/>
      </w:r>
      <w:r>
        <w:rPr>
          <w:rStyle w:val="NormalTok"/>
        </w:rPr>
        <w:t xml:space="preserve">    outfall_q </w:t>
      </w:r>
      <w:r>
        <w:rPr>
          <w:rStyle w:val="OperatorTok"/>
        </w:rPr>
        <w:t xml:space="preserve">=</w:t>
      </w:r>
      <w:r>
        <w:rPr>
          <w:rStyle w:val="NormalTok"/>
        </w:rPr>
        <w:t xml:space="preserve"> np.maximum(</w:t>
      </w:r>
      <w:r>
        <w:rPr>
          <w:rStyle w:val="OperatorTok"/>
        </w:rPr>
        <w:t xml:space="preserve">-</w:t>
      </w:r>
      <w:r>
        <w:rPr>
          <w:rStyle w:val="NormalTok"/>
        </w:rPr>
        <w:t xml:space="preserve">nodal_net_out[:, fixed_node], </w:t>
      </w:r>
      <w:r>
        <w:rPr>
          <w:rStyle w:val="FloatTok"/>
        </w:rPr>
        <w:t xml:space="preserve">0.0</w:t>
      </w:r>
      <w:r>
        <w:rPr>
          <w:rStyle w:val="NormalTok"/>
        </w:rPr>
        <w:t xml:space="preserve">)</w:t>
      </w:r>
      <w:r>
        <w:br/>
      </w:r>
      <w:r>
        <w:br/>
      </w:r>
      <w:r>
        <w:rPr>
          <w:rStyle w:val="NormalTok"/>
        </w:rPr>
        <w:t xml:space="preserve">    vel_series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(q_series) </w:t>
      </w:r>
      <w:r>
        <w:rPr>
          <w:rStyle w:val="OperatorTok"/>
        </w:rPr>
        <w:t xml:space="preserve">/</w:t>
      </w:r>
      <w:r>
        <w:rPr>
          <w:rStyle w:val="NormalTok"/>
        </w:rPr>
        <w:t xml:space="preserve"> (np.pi </w:t>
      </w:r>
      <w:r>
        <w:rPr>
          <w:rStyle w:val="OperatorTok"/>
        </w:rPr>
        <w:t xml:space="preserve">*</w:t>
      </w:r>
      <w:r>
        <w:rPr>
          <w:rStyle w:val="NormalTok"/>
        </w:rPr>
        <w:t xml:space="preserve"> D</w:t>
      </w:r>
      <w:r>
        <w:rPr>
          <w:rStyle w:val="OperatorTok"/>
        </w:rPr>
        <w:t xml:space="preserve">**</w:t>
      </w:r>
      <w:r>
        <w:rPr>
          <w:rStyle w:val="DecValTok"/>
        </w:rPr>
        <w:t xml:space="preserve">2</w:t>
      </w:r>
      <w:r>
        <w:rPr>
          <w:rStyle w:val="NormalTok"/>
        </w:rPr>
        <w:t xml:space="preserve">)</w:t>
      </w:r>
      <w:r>
        <w:br/>
      </w:r>
      <w:r>
        <w:rPr>
          <w:rStyle w:val="NormalTok"/>
        </w:rPr>
        <w:t xml:space="preserve">    load_series </w:t>
      </w:r>
      <w:r>
        <w:rPr>
          <w:rStyle w:val="OperatorTok"/>
        </w:rPr>
        <w:t xml:space="preserve">=</w:t>
      </w:r>
      <w:r>
        <w:rPr>
          <w:rStyle w:val="NormalTok"/>
        </w:rPr>
        <w:t xml:space="preserve"> np.</w:t>
      </w:r>
      <w:r>
        <w:rPr>
          <w:rStyle w:val="BuiltInTok"/>
        </w:rPr>
        <w:t xml:space="preserve">abs</w:t>
      </w:r>
      <w:r>
        <w:rPr>
          <w:rStyle w:val="NormalTok"/>
        </w:rPr>
        <w:t xml:space="preserve">(q_series) </w:t>
      </w:r>
      <w:r>
        <w:rPr>
          <w:rStyle w:val="OperatorTok"/>
        </w:rPr>
        <w:t xml:space="preserve">/</w:t>
      </w:r>
      <w:r>
        <w:rPr>
          <w:rStyle w:val="NormalTok"/>
        </w:rPr>
        <w:t xml:space="preserve"> q_full</w:t>
      </w:r>
      <w:r>
        <w:br/>
      </w:r>
      <w:r>
        <w:br/>
      </w:r>
      <w:r>
        <w:rPr>
          <w:rStyle w:val="NormalTok"/>
        </w:rPr>
        <w:t xml:space="preserve">    k_out_peak </w:t>
      </w:r>
      <w:r>
        <w:rPr>
          <w:rStyle w:val="OperatorTok"/>
        </w:rPr>
        <w:t xml:space="preserve">=</w:t>
      </w:r>
      <w:r>
        <w:rPr>
          <w:rStyle w:val="NormalTok"/>
        </w:rPr>
        <w:t xml:space="preserve"> </w:t>
      </w:r>
      <w:r>
        <w:rPr>
          <w:rStyle w:val="BuiltInTok"/>
        </w:rPr>
        <w:t xml:space="preserve">int</w:t>
      </w:r>
      <w:r>
        <w:rPr>
          <w:rStyle w:val="NormalTok"/>
        </w:rPr>
        <w:t xml:space="preserve">(np.argmax(outfall_q))</w:t>
      </w:r>
      <w:r>
        <w:br/>
      </w:r>
      <w:r>
        <w:rPr>
          <w:rStyle w:val="NormalTok"/>
        </w:rPr>
        <w:t xml:space="preserve">    k_rain_peak </w:t>
      </w:r>
      <w:r>
        <w:rPr>
          <w:rStyle w:val="OperatorTok"/>
        </w:rPr>
        <w:t xml:space="preserve">=</w:t>
      </w:r>
      <w:r>
        <w:rPr>
          <w:rStyle w:val="NormalTok"/>
        </w:rPr>
        <w:t xml:space="preserve"> </w:t>
      </w:r>
      <w:r>
        <w:rPr>
          <w:rStyle w:val="BuiltInTok"/>
        </w:rPr>
        <w:t xml:space="preserve">int</w:t>
      </w:r>
      <w:r>
        <w:rPr>
          <w:rStyle w:val="NormalTok"/>
        </w:rPr>
        <w:t xml:space="preserve">(np.argmax(rain_i))</w:t>
      </w:r>
      <w:r>
        <w:br/>
      </w:r>
      <w:r>
        <w:rPr>
          <w:rStyle w:val="NormalTok"/>
        </w:rPr>
        <w:t xml:space="preserve">    lag </w:t>
      </w:r>
      <w:r>
        <w:rPr>
          <w:rStyle w:val="OperatorTok"/>
        </w:rPr>
        <w:t xml:space="preserve">=</w:t>
      </w:r>
      <w:r>
        <w:rPr>
          <w:rStyle w:val="NormalTok"/>
        </w:rPr>
        <w:t xml:space="preserve"> t_min[k_out_peak] </w:t>
      </w:r>
      <w:r>
        <w:rPr>
          <w:rStyle w:val="OperatorTok"/>
        </w:rPr>
        <w:t xml:space="preserve">-</w:t>
      </w:r>
      <w:r>
        <w:rPr>
          <w:rStyle w:val="NormalTok"/>
        </w:rPr>
        <w:t xml:space="preserve"> t_min[k_rain_peak]</w:t>
      </w:r>
      <w:r>
        <w:br/>
      </w:r>
      <w:r>
        <w:br/>
      </w:r>
      <w:r>
        <w:rPr>
          <w:rStyle w:val="NormalTok"/>
        </w:rPr>
        <w:t xml:space="preserve">    kn, nn </w:t>
      </w:r>
      <w:r>
        <w:rPr>
          <w:rStyle w:val="OperatorTok"/>
        </w:rPr>
        <w:t xml:space="preserve">=</w:t>
      </w:r>
      <w:r>
        <w:rPr>
          <w:rStyle w:val="NormalTok"/>
        </w:rPr>
        <w:t xml:space="preserve"> np.unravel_index(np.argmax(H_series), H_series.shape)</w:t>
      </w:r>
      <w:r>
        <w:br/>
      </w:r>
      <w:r>
        <w:rPr>
          <w:rStyle w:val="NormalTok"/>
        </w:rPr>
        <w:t xml:space="preserve">    kv, pv </w:t>
      </w:r>
      <w:r>
        <w:rPr>
          <w:rStyle w:val="OperatorTok"/>
        </w:rPr>
        <w:t xml:space="preserve">=</w:t>
      </w:r>
      <w:r>
        <w:rPr>
          <w:rStyle w:val="NormalTok"/>
        </w:rPr>
        <w:t xml:space="preserve"> np.unravel_index(np.argmax(vel_series), vel_series.shape)</w:t>
      </w:r>
      <w:r>
        <w:br/>
      </w:r>
      <w:r>
        <w:rPr>
          <w:rStyle w:val="NormalTok"/>
        </w:rPr>
        <w:t xml:space="preserve">    kl, pl </w:t>
      </w:r>
      <w:r>
        <w:rPr>
          <w:rStyle w:val="OperatorTok"/>
        </w:rPr>
        <w:t xml:space="preserve">=</w:t>
      </w:r>
      <w:r>
        <w:rPr>
          <w:rStyle w:val="NormalTok"/>
        </w:rPr>
        <w:t xml:space="preserve"> np.unravel_index(np.argmax(load_series), load_series.shape)</w:t>
      </w:r>
      <w:r>
        <w:br/>
      </w:r>
      <w:r>
        <w:br/>
      </w:r>
      <w:r>
        <w:rPr>
          <w:rStyle w:val="NormalTok"/>
        </w:rPr>
        <w:t xml:space="preserve">    vol_in </w:t>
      </w:r>
      <w:r>
        <w:rPr>
          <w:rStyle w:val="OperatorTok"/>
        </w:rPr>
        <w:t xml:space="preserve">=</w:t>
      </w:r>
      <w:r>
        <w:rPr>
          <w:rStyle w:val="NormalTok"/>
        </w:rPr>
        <w:t xml:space="preserve"> np.trapz(total_inflow, dx</w:t>
      </w:r>
      <w:r>
        <w:rPr>
          <w:rStyle w:val="OperatorTok"/>
        </w:rPr>
        <w:t xml:space="preserve">=</w:t>
      </w:r>
      <w:r>
        <w:rPr>
          <w:rStyle w:val="NormalTok"/>
        </w:rPr>
        <w:t xml:space="preserve">dt_s)</w:t>
      </w:r>
      <w:r>
        <w:br/>
      </w:r>
      <w:r>
        <w:rPr>
          <w:rStyle w:val="NormalTok"/>
        </w:rPr>
        <w:t xml:space="preserve">    vol_out </w:t>
      </w:r>
      <w:r>
        <w:rPr>
          <w:rStyle w:val="OperatorTok"/>
        </w:rPr>
        <w:t xml:space="preserve">=</w:t>
      </w:r>
      <w:r>
        <w:rPr>
          <w:rStyle w:val="NormalTok"/>
        </w:rPr>
        <w:t xml:space="preserve"> np.trapz(outfall_q, dx</w:t>
      </w:r>
      <w:r>
        <w:rPr>
          <w:rStyle w:val="OperatorTok"/>
        </w:rPr>
        <w:t xml:space="preserve">=</w:t>
      </w:r>
      <w:r>
        <w:rPr>
          <w:rStyle w:val="NormalTok"/>
        </w:rPr>
        <w:t xml:space="preserve">dt_s)</w:t>
      </w:r>
      <w:r>
        <w:br/>
      </w:r>
      <w:r>
        <w:rPr>
          <w:rStyle w:val="NormalTok"/>
        </w:rPr>
        <w:t xml:space="preserve">    balance_err </w:t>
      </w:r>
      <w:r>
        <w:rPr>
          <w:rStyle w:val="OperatorTok"/>
        </w:rPr>
        <w:t xml:space="preserve">=</w:t>
      </w:r>
      <w:r>
        <w:rPr>
          <w:rStyle w:val="NormalTok"/>
        </w:rPr>
        <w:t xml:space="preserve"> (vol_in </w:t>
      </w:r>
      <w:r>
        <w:rPr>
          <w:rStyle w:val="OperatorTok"/>
        </w:rPr>
        <w:t xml:space="preserve">-</w:t>
      </w:r>
      <w:r>
        <w:rPr>
          <w:rStyle w:val="NormalTok"/>
        </w:rPr>
        <w:t xml:space="preserve"> vol_out) </w:t>
      </w:r>
      <w:r>
        <w:rPr>
          <w:rStyle w:val="OperatorTok"/>
        </w:rPr>
        <w:t xml:space="preserve">/</w:t>
      </w:r>
      <w:r>
        <w:rPr>
          <w:rStyle w:val="NormalTok"/>
        </w:rPr>
        <w:t xml:space="preserve"> </w:t>
      </w:r>
      <w:r>
        <w:rPr>
          <w:rStyle w:val="BuiltInTok"/>
        </w:rPr>
        <w:t xml:space="preserve">max</w:t>
      </w:r>
      <w:r>
        <w:rPr>
          <w:rStyle w:val="NormalTok"/>
        </w:rPr>
        <w:t xml:space="preserve">(vol_in,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100.0</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"仿真时长"</w:t>
      </w:r>
      <w:r>
        <w:rPr>
          <w:rStyle w:val="NormalTok"/>
        </w:rPr>
        <w:t xml:space="preserve">, </w:t>
      </w:r>
      <w:r>
        <w:rPr>
          <w:rStyle w:val="SpecialStringTok"/>
        </w:rPr>
        <w:t xml:space="preserve">f"</w:t>
      </w:r>
      <w:r>
        <w:rPr>
          <w:rStyle w:val="SpecialCharTok"/>
        </w:rPr>
        <w:t xml:space="preserve">{</w:t>
      </w:r>
      <w:r>
        <w:rPr>
          <w:rStyle w:val="NormalTok"/>
        </w:rPr>
        <w:t xml:space="preserve">t_min[</w:t>
      </w:r>
      <w:r>
        <w:rPr>
          <w:rStyle w:val="OperatorTok"/>
        </w:rPr>
        <w:t xml:space="preserve">-</w:t>
      </w:r>
      <w:r>
        <w:rPr>
          <w:rStyle w:val="DecValTok"/>
        </w:rPr>
        <w:t xml:space="preserve">1</w:t>
      </w:r>
      <w:r>
        <w:rPr>
          <w:rStyle w:val="NormalTok"/>
        </w:rPr>
        <w:t xml:space="preserve">]</w:t>
      </w:r>
      <w:r>
        <w:rPr>
          <w:rStyle w:val="SpecialCharTok"/>
        </w:rPr>
        <w:t xml:space="preserve">:.0f}</w:t>
      </w:r>
      <w:r>
        <w:rPr>
          <w:rStyle w:val="SpecialStringTok"/>
        </w:rPr>
        <w:t xml:space="preserve"> min"</w:t>
      </w:r>
      <w:r>
        <w:rPr>
          <w:rStyle w:val="NormalTok"/>
        </w:rPr>
        <w:t xml:space="preserve">),</w:t>
      </w:r>
      <w:r>
        <w:br/>
      </w:r>
      <w:r>
        <w:rPr>
          <w:rStyle w:val="NormalTok"/>
        </w:rPr>
        <w:t xml:space="preserve">        (</w:t>
      </w:r>
      <w:r>
        <w:rPr>
          <w:rStyle w:val="StringTok"/>
        </w:rPr>
        <w:t xml:space="preserve">"峰值降雨强度"</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(rain_i)</w:t>
      </w:r>
      <w:r>
        <w:rPr>
          <w:rStyle w:val="SpecialCharTok"/>
        </w:rPr>
        <w:t xml:space="preserve">:.2f}</w:t>
      </w:r>
      <w:r>
        <w:rPr>
          <w:rStyle w:val="SpecialStringTok"/>
        </w:rPr>
        <w:t xml:space="preserve"> mm/h"</w:t>
      </w:r>
      <w:r>
        <w:rPr>
          <w:rStyle w:val="NormalTok"/>
        </w:rPr>
        <w:t xml:space="preserve">),</w:t>
      </w:r>
      <w:r>
        <w:br/>
      </w:r>
      <w:r>
        <w:rPr>
          <w:rStyle w:val="NormalTok"/>
        </w:rPr>
        <w:t xml:space="preserve">        (</w:t>
      </w:r>
      <w:r>
        <w:rPr>
          <w:rStyle w:val="StringTok"/>
        </w:rPr>
        <w:t xml:space="preserve">"峰值总入流"</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(total_inflow)</w:t>
      </w:r>
      <w:r>
        <w:rPr>
          <w:rStyle w:val="SpecialCharTok"/>
        </w:rPr>
        <w:t xml:space="preserve">:.3f}</w:t>
      </w:r>
      <w:r>
        <w:rPr>
          <w:rStyle w:val="SpecialStringTok"/>
        </w:rPr>
        <w:t xml:space="preserve"> m3/s"</w:t>
      </w:r>
      <w:r>
        <w:rPr>
          <w:rStyle w:val="NormalTok"/>
        </w:rPr>
        <w:t xml:space="preserve">),</w:t>
      </w:r>
      <w:r>
        <w:br/>
      </w:r>
      <w:r>
        <w:rPr>
          <w:rStyle w:val="NormalTok"/>
        </w:rPr>
        <w:t xml:space="preserve">        (</w:t>
      </w:r>
      <w:r>
        <w:rPr>
          <w:rStyle w:val="StringTok"/>
        </w:rPr>
        <w:t xml:space="preserve">"出口峰值流量"</w:t>
      </w:r>
      <w:r>
        <w:rPr>
          <w:rStyle w:val="NormalTok"/>
        </w:rPr>
        <w:t xml:space="preserve">, </w:t>
      </w:r>
      <w:r>
        <w:rPr>
          <w:rStyle w:val="SpecialStringTok"/>
        </w:rPr>
        <w:t xml:space="preserve">f"</w:t>
      </w:r>
      <w:r>
        <w:rPr>
          <w:rStyle w:val="SpecialCharTok"/>
        </w:rPr>
        <w:t xml:space="preserve">{</w:t>
      </w:r>
      <w:r>
        <w:rPr>
          <w:rStyle w:val="NormalTok"/>
        </w:rPr>
        <w:t xml:space="preserve">outfall_q[k_out_peak]</w:t>
      </w:r>
      <w:r>
        <w:rPr>
          <w:rStyle w:val="SpecialCharTok"/>
        </w:rPr>
        <w:t xml:space="preserve">:.3f}</w:t>
      </w:r>
      <w:r>
        <w:rPr>
          <w:rStyle w:val="SpecialStringTok"/>
        </w:rPr>
        <w:t xml:space="preserve"> m3/s"</w:t>
      </w:r>
      <w:r>
        <w:rPr>
          <w:rStyle w:val="NormalTok"/>
        </w:rPr>
        <w:t xml:space="preserve">),</w:t>
      </w:r>
      <w:r>
        <w:br/>
      </w:r>
      <w:r>
        <w:rPr>
          <w:rStyle w:val="NormalTok"/>
        </w:rPr>
        <w:t xml:space="preserve">        (</w:t>
      </w:r>
      <w:r>
        <w:rPr>
          <w:rStyle w:val="StringTok"/>
        </w:rPr>
        <w:t xml:space="preserve">"出口峰现时间"</w:t>
      </w:r>
      <w:r>
        <w:rPr>
          <w:rStyle w:val="NormalTok"/>
        </w:rPr>
        <w:t xml:space="preserve">, </w:t>
      </w:r>
      <w:r>
        <w:rPr>
          <w:rStyle w:val="SpecialStringTok"/>
        </w:rPr>
        <w:t xml:space="preserve">f"</w:t>
      </w:r>
      <w:r>
        <w:rPr>
          <w:rStyle w:val="SpecialCharTok"/>
        </w:rPr>
        <w:t xml:space="preserve">{</w:t>
      </w:r>
      <w:r>
        <w:rPr>
          <w:rStyle w:val="NormalTok"/>
        </w:rPr>
        <w:t xml:space="preserve">t_min[k_out_peak]</w:t>
      </w:r>
      <w:r>
        <w:rPr>
          <w:rStyle w:val="SpecialCharTok"/>
        </w:rPr>
        <w:t xml:space="preserve">:.0f}</w:t>
      </w:r>
      <w:r>
        <w:rPr>
          <w:rStyle w:val="SpecialStringTok"/>
        </w:rPr>
        <w:t xml:space="preserve"> min"</w:t>
      </w:r>
      <w:r>
        <w:rPr>
          <w:rStyle w:val="NormalTok"/>
        </w:rPr>
        <w:t xml:space="preserve">),</w:t>
      </w:r>
      <w:r>
        <w:br/>
      </w:r>
      <w:r>
        <w:rPr>
          <w:rStyle w:val="NormalTok"/>
        </w:rPr>
        <w:t xml:space="preserve">        (</w:t>
      </w:r>
      <w:r>
        <w:rPr>
          <w:rStyle w:val="StringTok"/>
        </w:rPr>
        <w:t xml:space="preserve">"峰现滞后(相对雨峰)"</w:t>
      </w:r>
      <w:r>
        <w:rPr>
          <w:rStyle w:val="NormalTok"/>
        </w:rPr>
        <w:t xml:space="preserve">, </w:t>
      </w:r>
      <w:r>
        <w:rPr>
          <w:rStyle w:val="SpecialStringTok"/>
        </w:rPr>
        <w:t xml:space="preserve">f"</w:t>
      </w:r>
      <w:r>
        <w:rPr>
          <w:rStyle w:val="SpecialCharTok"/>
        </w:rPr>
        <w:t xml:space="preserve">{</w:t>
      </w:r>
      <w:r>
        <w:rPr>
          <w:rStyle w:val="NormalTok"/>
        </w:rPr>
        <w:t xml:space="preserve">lag</w:t>
      </w:r>
      <w:r>
        <w:rPr>
          <w:rStyle w:val="SpecialCharTok"/>
        </w:rPr>
        <w:t xml:space="preserve">:.0f}</w:t>
      </w:r>
      <w:r>
        <w:rPr>
          <w:rStyle w:val="SpecialStringTok"/>
        </w:rPr>
        <w:t xml:space="preserve"> min"</w:t>
      </w:r>
      <w:r>
        <w:rPr>
          <w:rStyle w:val="NormalTok"/>
        </w:rPr>
        <w:t xml:space="preserve">),</w:t>
      </w:r>
      <w:r>
        <w:br/>
      </w:r>
      <w:r>
        <w:rPr>
          <w:rStyle w:val="NormalTok"/>
        </w:rPr>
        <w:t xml:space="preserve">        (</w:t>
      </w:r>
      <w:r>
        <w:rPr>
          <w:rStyle w:val="StringTok"/>
        </w:rPr>
        <w:t xml:space="preserve">"最大节点水头"</w:t>
      </w:r>
      <w:r>
        <w:rPr>
          <w:rStyle w:val="NormalTok"/>
        </w:rPr>
        <w:t xml:space="preserve">, </w:t>
      </w:r>
      <w:r>
        <w:rPr>
          <w:rStyle w:val="SpecialStringTok"/>
        </w:rPr>
        <w:t xml:space="preserve">f"</w:t>
      </w:r>
      <w:r>
        <w:rPr>
          <w:rStyle w:val="SpecialCharTok"/>
        </w:rPr>
        <w:t xml:space="preserve">{</w:t>
      </w:r>
      <w:r>
        <w:rPr>
          <w:rStyle w:val="NormalTok"/>
        </w:rPr>
        <w:t xml:space="preserve">H_series[kn, nn]</w:t>
      </w:r>
      <w:r>
        <w:rPr>
          <w:rStyle w:val="SpecialCharTok"/>
        </w:rPr>
        <w:t xml:space="preserve">:.3f}</w:t>
      </w:r>
      <w:r>
        <w:rPr>
          <w:rStyle w:val="SpecialStringTok"/>
        </w:rPr>
        <w:t xml:space="preserve"> m @ </w:t>
      </w:r>
      <w:r>
        <w:rPr>
          <w:rStyle w:val="SpecialCharTok"/>
        </w:rPr>
        <w:t xml:space="preserve">{</w:t>
      </w:r>
      <w:r>
        <w:rPr>
          <w:rStyle w:val="NormalTok"/>
        </w:rPr>
        <w:t xml:space="preserve">node_names[nn]</w:t>
      </w:r>
      <w:r>
        <w:rPr>
          <w:rStyle w:val="SpecialCharTok"/>
        </w:rPr>
        <w:t xml:space="preserve">}</w:t>
      </w:r>
      <w:r>
        <w:rPr>
          <w:rStyle w:val="SpecialStringTok"/>
        </w:rPr>
        <w:t xml:space="preserve"> (</w:t>
      </w:r>
      <w:r>
        <w:rPr>
          <w:rStyle w:val="SpecialCharTok"/>
        </w:rPr>
        <w:t xml:space="preserve">{</w:t>
      </w:r>
      <w:r>
        <w:rPr>
          <w:rStyle w:val="NormalTok"/>
        </w:rPr>
        <w:t xml:space="preserve">t_min[kn]</w:t>
      </w:r>
      <w:r>
        <w:rPr>
          <w:rStyle w:val="SpecialCharTok"/>
        </w:rPr>
        <w:t xml:space="preserve">:.0f}</w:t>
      </w:r>
      <w:r>
        <w:rPr>
          <w:rStyle w:val="SpecialStringTok"/>
        </w:rPr>
        <w:t xml:space="preserve"> min)"</w:t>
      </w:r>
      <w:r>
        <w:rPr>
          <w:rStyle w:val="NormalTok"/>
        </w:rPr>
        <w:t xml:space="preserve">),</w:t>
      </w:r>
      <w:r>
        <w:br/>
      </w:r>
      <w:r>
        <w:rPr>
          <w:rStyle w:val="NormalTok"/>
        </w:rPr>
        <w:t xml:space="preserve">        (</w:t>
      </w:r>
      <w:r>
        <w:rPr>
          <w:rStyle w:val="StringTok"/>
        </w:rPr>
        <w:t xml:space="preserve">"最大管内流速"</w:t>
      </w:r>
      <w:r>
        <w:rPr>
          <w:rStyle w:val="NormalTok"/>
        </w:rPr>
        <w:t xml:space="preserve">, </w:t>
      </w:r>
      <w:r>
        <w:rPr>
          <w:rStyle w:val="SpecialStringTok"/>
        </w:rPr>
        <w:t xml:space="preserve">f"</w:t>
      </w:r>
      <w:r>
        <w:rPr>
          <w:rStyle w:val="SpecialCharTok"/>
        </w:rPr>
        <w:t xml:space="preserve">{</w:t>
      </w:r>
      <w:r>
        <w:rPr>
          <w:rStyle w:val="NormalTok"/>
        </w:rPr>
        <w:t xml:space="preserve">vel_series[kv, pv]</w:t>
      </w:r>
      <w:r>
        <w:rPr>
          <w:rStyle w:val="SpecialCharTok"/>
        </w:rPr>
        <w:t xml:space="preserve">:.3f}</w:t>
      </w:r>
      <w:r>
        <w:rPr>
          <w:rStyle w:val="SpecialStringTok"/>
        </w:rPr>
        <w:t xml:space="preserve"> m/s @ </w:t>
      </w:r>
      <w:r>
        <w:rPr>
          <w:rStyle w:val="SpecialCharTok"/>
        </w:rPr>
        <w:t xml:space="preserve">{</w:t>
      </w:r>
      <w:r>
        <w:rPr>
          <w:rStyle w:val="NormalTok"/>
        </w:rPr>
        <w:t xml:space="preserve">pipe_names[pv]</w:t>
      </w:r>
      <w:r>
        <w:rPr>
          <w:rStyle w:val="SpecialCharTok"/>
        </w:rPr>
        <w:t xml:space="preserve">}</w:t>
      </w:r>
      <w:r>
        <w:rPr>
          <w:rStyle w:val="SpecialStringTok"/>
        </w:rPr>
        <w:t xml:space="preserve"> (</w:t>
      </w:r>
      <w:r>
        <w:rPr>
          <w:rStyle w:val="SpecialCharTok"/>
        </w:rPr>
        <w:t xml:space="preserve">{</w:t>
      </w:r>
      <w:r>
        <w:rPr>
          <w:rStyle w:val="NormalTok"/>
        </w:rPr>
        <w:t xml:space="preserve">t_min[kv]</w:t>
      </w:r>
      <w:r>
        <w:rPr>
          <w:rStyle w:val="SpecialCharTok"/>
        </w:rPr>
        <w:t xml:space="preserve">:.0f}</w:t>
      </w:r>
      <w:r>
        <w:rPr>
          <w:rStyle w:val="SpecialStringTok"/>
        </w:rPr>
        <w:t xml:space="preserve"> min)"</w:t>
      </w:r>
      <w:r>
        <w:rPr>
          <w:rStyle w:val="NormalTok"/>
        </w:rPr>
        <w:t xml:space="preserve">),</w:t>
      </w:r>
      <w:r>
        <w:br/>
      </w:r>
      <w:r>
        <w:rPr>
          <w:rStyle w:val="NormalTok"/>
        </w:rPr>
        <w:t xml:space="preserve">        (</w:t>
      </w:r>
      <w:r>
        <w:rPr>
          <w:rStyle w:val="StringTok"/>
        </w:rPr>
        <w:t xml:space="preserve">"最大满管比"</w:t>
      </w:r>
      <w:r>
        <w:rPr>
          <w:rStyle w:val="NormalTok"/>
        </w:rPr>
        <w:t xml:space="preserve">, </w:t>
      </w:r>
      <w:r>
        <w:rPr>
          <w:rStyle w:val="SpecialStringTok"/>
        </w:rPr>
        <w:t xml:space="preserve">f"</w:t>
      </w:r>
      <w:r>
        <w:rPr>
          <w:rStyle w:val="SpecialCharTok"/>
        </w:rPr>
        <w:t xml:space="preserve">{</w:t>
      </w:r>
      <w:r>
        <w:rPr>
          <w:rStyle w:val="NormalTok"/>
        </w:rPr>
        <w:t xml:space="preserve">load_series[kl, pl]</w:t>
      </w:r>
      <w:r>
        <w:rPr>
          <w:rStyle w:val="SpecialCharTok"/>
        </w:rPr>
        <w:t xml:space="preserve">:.3f}</w:t>
      </w:r>
      <w:r>
        <w:rPr>
          <w:rStyle w:val="SpecialStringTok"/>
        </w:rPr>
        <w:t xml:space="preserve"> @ </w:t>
      </w:r>
      <w:r>
        <w:rPr>
          <w:rStyle w:val="SpecialCharTok"/>
        </w:rPr>
        <w:t xml:space="preserve">{</w:t>
      </w:r>
      <w:r>
        <w:rPr>
          <w:rStyle w:val="NormalTok"/>
        </w:rPr>
        <w:t xml:space="preserve">pipe_names[pl]</w:t>
      </w:r>
      <w:r>
        <w:rPr>
          <w:rStyle w:val="SpecialCharTok"/>
        </w:rPr>
        <w:t xml:space="preserve">}</w:t>
      </w:r>
      <w:r>
        <w:rPr>
          <w:rStyle w:val="SpecialStringTok"/>
        </w:rPr>
        <w:t xml:space="preserve"> (</w:t>
      </w:r>
      <w:r>
        <w:rPr>
          <w:rStyle w:val="SpecialCharTok"/>
        </w:rPr>
        <w:t xml:space="preserve">{</w:t>
      </w:r>
      <w:r>
        <w:rPr>
          <w:rStyle w:val="NormalTok"/>
        </w:rPr>
        <w:t xml:space="preserve">t_min[kl]</w:t>
      </w:r>
      <w:r>
        <w:rPr>
          <w:rStyle w:val="SpecialCharTok"/>
        </w:rPr>
        <w:t xml:space="preserve">:.0f}</w:t>
      </w:r>
      <w:r>
        <w:rPr>
          <w:rStyle w:val="SpecialStringTok"/>
        </w:rPr>
        <w:t xml:space="preserve"> min)"</w:t>
      </w:r>
      <w:r>
        <w:rPr>
          <w:rStyle w:val="NormalTok"/>
        </w:rPr>
        <w:t xml:space="preserve">),</w:t>
      </w:r>
      <w:r>
        <w:br/>
      </w:r>
      <w:r>
        <w:rPr>
          <w:rStyle w:val="NormalTok"/>
        </w:rPr>
        <w:t xml:space="preserve">        (</w:t>
      </w:r>
      <w:r>
        <w:rPr>
          <w:rStyle w:val="StringTok"/>
        </w:rPr>
        <w:t xml:space="preserve">"体积平衡误差"</w:t>
      </w:r>
      <w:r>
        <w:rPr>
          <w:rStyle w:val="NormalTok"/>
        </w:rPr>
        <w:t xml:space="preserve">, </w:t>
      </w:r>
      <w:r>
        <w:rPr>
          <w:rStyle w:val="SpecialStringTok"/>
        </w:rPr>
        <w:t xml:space="preserve">f"</w:t>
      </w:r>
      <w:r>
        <w:rPr>
          <w:rStyle w:val="SpecialCharTok"/>
        </w:rPr>
        <w:t xml:space="preserve">{</w:t>
      </w:r>
      <w:r>
        <w:rPr>
          <w:rStyle w:val="NormalTok"/>
        </w:rPr>
        <w:t xml:space="preserve">balance_err</w:t>
      </w:r>
      <w:r>
        <w:rPr>
          <w:rStyle w:val="SpecialCharTok"/>
        </w:rPr>
        <w:t xml:space="preserve">:.4f}</w:t>
      </w:r>
      <w:r>
        <w:rPr>
          <w:rStyle w:val="SpecialStringTok"/>
        </w:rPr>
        <w:t xml:space="preserve"> %"</w:t>
      </w:r>
      <w:r>
        <w:rPr>
          <w:rStyle w:val="NormalTok"/>
        </w:rPr>
        <w:t xml:space="preserve">),</w:t>
      </w:r>
      <w:r>
        <w:br/>
      </w:r>
      <w:r>
        <w:rPr>
          <w:rStyle w:val="NormalTok"/>
        </w:rPr>
        <w:t xml:space="preserve">    ]</w:t>
      </w:r>
      <w:r>
        <w:br/>
      </w:r>
      <w:r>
        <w:rPr>
          <w:rStyle w:val="NormalTok"/>
        </w:rPr>
        <w:t xml:space="preserve">    print_kpi_table(rows)</w:t>
      </w:r>
      <w:r>
        <w:br/>
      </w:r>
      <w:r>
        <w:br/>
      </w:r>
      <w:r>
        <w:rPr>
          <w:rStyle w:val="NormalTok"/>
        </w:rPr>
        <w:t xml:space="preserve">    </w:t>
      </w:r>
      <w:r>
        <w:rPr>
          <w:rStyle w:val="CommentTok"/>
        </w:rPr>
        <w:t xml:space="preserve"># 生成1张图</w:t>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ax1.plot(t_min, total_inflow,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"总入流"</w:t>
      </w:r>
      <w:r>
        <w:rPr>
          <w:rStyle w:val="NormalTok"/>
        </w:rPr>
        <w:t xml:space="preserve">)</w:t>
      </w:r>
      <w:r>
        <w:br/>
      </w:r>
      <w:r>
        <w:rPr>
          <w:rStyle w:val="NormalTok"/>
        </w:rPr>
        <w:t xml:space="preserve">    ax1.plot(t_min, outfall_q,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"出口流量"</w:t>
      </w:r>
      <w:r>
        <w:rPr>
          <w:rStyle w:val="NormalTok"/>
        </w:rPr>
        <w:t xml:space="preserve">)</w:t>
      </w:r>
      <w:r>
        <w:br/>
      </w:r>
      <w:r>
        <w:rPr>
          <w:rStyle w:val="NormalTok"/>
        </w:rPr>
        <w:t xml:space="preserve">    ax1.scatter([t_min[k_out_peak]], [outfall_q[k_out_peak]], color</w:t>
      </w:r>
      <w:r>
        <w:rPr>
          <w:rStyle w:val="OperatorTok"/>
        </w:rPr>
        <w:t xml:space="preserve">=</w:t>
      </w:r>
      <w:r>
        <w:rPr>
          <w:rStyle w:val="StringTok"/>
        </w:rPr>
        <w:t xml:space="preserve">"red"</w:t>
      </w:r>
      <w:r>
        <w:rPr>
          <w:rStyle w:val="NormalTok"/>
        </w:rPr>
        <w:t xml:space="preserve">, zorder</w:t>
      </w:r>
      <w:r>
        <w:rPr>
          <w:rStyle w:val="OperatorTok"/>
        </w:rPr>
        <w:t xml:space="preserve">=</w:t>
      </w:r>
      <w:r>
        <w:rPr>
          <w:rStyle w:val="DecValTok"/>
        </w:rPr>
        <w:t xml:space="preserve">5</w:t>
      </w:r>
      <w:r>
        <w:rPr>
          <w:rStyle w:val="NormalTok"/>
        </w:rPr>
        <w:t xml:space="preserve">, label</w:t>
      </w:r>
      <w:r>
        <w:rPr>
          <w:rStyle w:val="OperatorTok"/>
        </w:rPr>
        <w:t xml:space="preserve">=</w:t>
      </w:r>
      <w:r>
        <w:rPr>
          <w:rStyle w:val="StringTok"/>
        </w:rPr>
        <w:t xml:space="preserve">"出口峰值"</w:t>
      </w:r>
      <w:r>
        <w:rPr>
          <w:rStyle w:val="NormalTok"/>
        </w:rPr>
        <w:t xml:space="preserve">)</w:t>
      </w:r>
      <w:r>
        <w:br/>
      </w:r>
      <w:r>
        <w:rPr>
          <w:rStyle w:val="NormalTok"/>
        </w:rPr>
        <w:t xml:space="preserve">    ax1.set_xlabel(</w:t>
      </w:r>
      <w:r>
        <w:rPr>
          <w:rStyle w:val="StringTok"/>
        </w:rPr>
        <w:t xml:space="preserve">"时间 (min)"</w:t>
      </w:r>
      <w:r>
        <w:rPr>
          <w:rStyle w:val="NormalTok"/>
        </w:rPr>
        <w:t xml:space="preserve">)</w:t>
      </w:r>
      <w:r>
        <w:br/>
      </w:r>
      <w:r>
        <w:rPr>
          <w:rStyle w:val="NormalTok"/>
        </w:rPr>
        <w:t xml:space="preserve">    ax1.set_ylabel(</w:t>
      </w:r>
      <w:r>
        <w:rPr>
          <w:rStyle w:val="StringTok"/>
        </w:rPr>
        <w:t xml:space="preserve">"流量 (m3/s)"</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ax2.bar(t_min, rain_i, width</w:t>
      </w:r>
      <w:r>
        <w:rPr>
          <w:rStyle w:val="OperatorTok"/>
        </w:rPr>
        <w:t xml:space="preserve">=</w:t>
      </w:r>
      <w:r>
        <w:rPr>
          <w:rStyle w:val="FloatTok"/>
        </w:rPr>
        <w:t xml:space="preserve">3.5</w:t>
      </w:r>
      <w:r>
        <w:rPr>
          <w:rStyle w:val="NormalTok"/>
        </w:rPr>
        <w:t xml:space="preserve">, alpha</w:t>
      </w:r>
      <w:r>
        <w:rPr>
          <w:rStyle w:val="OperatorTok"/>
        </w:rPr>
        <w:t xml:space="preserve">=</w:t>
      </w:r>
      <w:r>
        <w:rPr>
          <w:rStyle w:val="FloatTok"/>
        </w:rPr>
        <w:t xml:space="preserve">0.22</w:t>
      </w:r>
      <w:r>
        <w:rPr>
          <w:rStyle w:val="NormalTok"/>
        </w:rPr>
        <w:t xml:space="preserve">, label</w:t>
      </w:r>
      <w:r>
        <w:rPr>
          <w:rStyle w:val="OperatorTok"/>
        </w:rPr>
        <w:t xml:space="preserve">=</w:t>
      </w:r>
      <w:r>
        <w:rPr>
          <w:rStyle w:val="StringTok"/>
        </w:rPr>
        <w:t xml:space="preserve">"降雨强度"</w:t>
      </w:r>
      <w:r>
        <w:rPr>
          <w:rStyle w:val="NormalTok"/>
        </w:rPr>
        <w:t xml:space="preserve">)</w:t>
      </w:r>
      <w:r>
        <w:br/>
      </w:r>
      <w:r>
        <w:rPr>
          <w:rStyle w:val="NormalTok"/>
        </w:rPr>
        <w:t xml:space="preserve">    ax2.set_ylabel(</w:t>
      </w:r>
      <w:r>
        <w:rPr>
          <w:rStyle w:val="StringTok"/>
        </w:rPr>
        <w:t xml:space="preserve">"降雨强度 (mm/h)"</w:t>
      </w:r>
      <w:r>
        <w:rPr>
          <w:rStyle w:val="NormalTok"/>
        </w:rPr>
        <w:t xml:space="preserve">)</w:t>
      </w:r>
      <w:r>
        <w:br/>
      </w:r>
      <w:r>
        <w:br/>
      </w:r>
      <w:r>
        <w:rPr>
          <w:rStyle w:val="NormalTok"/>
        </w:rPr>
        <w:t xml:space="preserve">    lines1, labels1 </w:t>
      </w:r>
      <w:r>
        <w:rPr>
          <w:rStyle w:val="OperatorTok"/>
        </w:rPr>
        <w:t xml:space="preserve">=</w:t>
      </w:r>
      <w:r>
        <w:rPr>
          <w:rStyle w:val="NormalTok"/>
        </w:rPr>
        <w:t xml:space="preserve"> ax1.get_legend_handles_labels()</w:t>
      </w:r>
      <w:r>
        <w:br/>
      </w:r>
      <w:r>
        <w:rPr>
          <w:rStyle w:val="NormalTok"/>
        </w:rPr>
        <w:t xml:space="preserve">    lines2, labels2 </w:t>
      </w:r>
      <w:r>
        <w:rPr>
          <w:rStyle w:val="OperatorTok"/>
        </w:rPr>
        <w:t xml:space="preserve">=</w:t>
      </w:r>
      <w:r>
        <w:rPr>
          <w:rStyle w:val="NormalTok"/>
        </w:rPr>
        <w:t xml:space="preserve"> ax2.get_legend_handles_labels()</w:t>
      </w:r>
      <w:r>
        <w:br/>
      </w:r>
      <w:r>
        <w:rPr>
          <w:rStyle w:val="NormalTok"/>
        </w:rPr>
        <w:t xml:space="preserve">    ax1.legend(lines1 </w:t>
      </w:r>
      <w:r>
        <w:rPr>
          <w:rStyle w:val="OperatorTok"/>
        </w:rPr>
        <w:t xml:space="preserve">+</w:t>
      </w:r>
      <w:r>
        <w:rPr>
          <w:rStyle w:val="NormalTok"/>
        </w:rPr>
        <w:t xml:space="preserve"> lines2, labels1 </w:t>
      </w:r>
      <w:r>
        <w:rPr>
          <w:rStyle w:val="OperatorTok"/>
        </w:rPr>
        <w:t xml:space="preserve">+</w:t>
      </w:r>
      <w:r>
        <w:rPr>
          <w:rStyle w:val="NormalTok"/>
        </w:rPr>
        <w:t xml:space="preserve"> labels2, loc</w:t>
      </w:r>
      <w:r>
        <w:rPr>
          <w:rStyle w:val="OperatorTok"/>
        </w:rPr>
        <w:t xml:space="preserve">=</w:t>
      </w:r>
      <w:r>
        <w:rPr>
          <w:rStyle w:val="StringTok"/>
        </w:rPr>
        <w:t xml:space="preserve">"upper right"</w:t>
      </w:r>
      <w:r>
        <w:rPr>
          <w:rStyle w:val="NormalTok"/>
        </w:rPr>
        <w:t xml:space="preserve">)</w:t>
      </w:r>
      <w:r>
        <w:br/>
      </w:r>
      <w:r>
        <w:br/>
      </w:r>
      <w:r>
        <w:rPr>
          <w:rStyle w:val="NormalTok"/>
        </w:rPr>
        <w:t xml:space="preserve">    plt.title(</w:t>
      </w:r>
      <w:r>
        <w:rPr>
          <w:rStyle w:val="StringTok"/>
        </w:rPr>
        <w:t xml:space="preserve">"排水管网水力仿真：降雨-入流-出口响应"</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这段脚本把“排水管网水力计算”抽象为一个典型的非线性网络求解问题。首先在</w:t>
      </w:r>
      <w:r>
        <w:t xml:space="preserve"> </w:t>
      </w:r>
      <w:r>
        <w:rPr>
          <w:rStyle w:val="VerbatimChar"/>
        </w:rPr>
        <w:t xml:space="preserve">build_network()</w:t>
      </w:r>
      <w:r>
        <w:t xml:space="preserve"> </w:t>
      </w:r>
      <w:r>
        <w:rPr>
          <w:rFonts w:hint="eastAsia"/>
        </w:rPr>
        <w:t xml:space="preserve">中定义节点、管段、管径、长度和坡度，并构造节点-管段关联矩阵</w:t>
      </w:r>
      <w:r>
        <w:t xml:space="preserve"> </w:t>
      </w:r>
      <w:r>
        <w:rPr>
          <w:rStyle w:val="VerbatimChar"/>
        </w:rPr>
        <w:t xml:space="preserve">A</w:t>
      </w:r>
      <w:r>
        <w:rPr>
          <w:rFonts w:hint="eastAsia"/>
        </w:rPr>
        <w:t xml:space="preserve">。矩阵的物理意义很关键：</w:t>
      </w:r>
      <w:r>
        <w:rPr>
          <w:rStyle w:val="VerbatimChar"/>
        </w:rPr>
        <w:t xml:space="preserve">A @ q</w:t>
      </w:r>
      <w:r>
        <w:t xml:space="preserve"> </w:t>
      </w:r>
      <w:r>
        <w:rPr>
          <w:rFonts w:hint="eastAsia"/>
        </w:rPr>
        <w:t xml:space="preserve">就是每个节点的净流出量。其次，根据</w:t>
      </w:r>
      <w:r>
        <w:t xml:space="preserve"> Darcy-Weisbach </w:t>
      </w:r>
      <w:r>
        <w:rPr>
          <w:rFonts w:hint="eastAsia"/>
        </w:rPr>
        <w:t xml:space="preserve">关系把管段能量损失写成</w:t>
      </w:r>
      <w:r>
        <w:t xml:space="preserve"> </w:t>
      </w:r>
      <w:r>
        <w:rPr>
          <w:rStyle w:val="VerbatimChar"/>
        </w:rPr>
        <w:t xml:space="preserve">h = R*q|q|</w:t>
      </w:r>
      <w:r>
        <w:rPr>
          <w:rFonts w:hint="eastAsia"/>
        </w:rPr>
        <w:t xml:space="preserve">，其中</w:t>
      </w:r>
      <w:r>
        <w:t xml:space="preserve"> </w:t>
      </w:r>
      <w:r>
        <w:rPr>
          <w:rStyle w:val="VerbatimChar"/>
        </w:rPr>
        <w:t xml:space="preserve">R</w:t>
      </w:r>
      <w:r>
        <w:t xml:space="preserve"> </w:t>
      </w:r>
      <w:r>
        <w:rPr>
          <w:rFonts w:hint="eastAsia"/>
        </w:rPr>
        <w:t xml:space="preserve">由管径、长度、摩阻系数决定，形成了管流量和节点水头差之间的非线性联系。</w:t>
      </w:r>
      <w:r>
        <w:br/>
      </w:r>
      <w:r>
        <w:rPr>
          <w:rFonts w:hint="eastAsia"/>
        </w:rPr>
        <w:t xml:space="preserve">降雨侧在</w:t>
      </w:r>
      <w:r>
        <w:t xml:space="preserve"> </w:t>
      </w:r>
      <w:r>
        <w:rPr>
          <w:rStyle w:val="VerbatimChar"/>
        </w:rPr>
        <w:t xml:space="preserve">rainfall_inflow_series()</w:t>
      </w:r>
      <w:r>
        <w:t xml:space="preserve"> </w:t>
      </w:r>
      <w:r>
        <w:rPr>
          <w:rFonts w:hint="eastAsia"/>
        </w:rPr>
        <w:t xml:space="preserve">里采用了高斯型设计暴雨，利用径流系数法（类似理查德法/径流系数法）将雨强转换为各节点入流：</w:t>
      </w:r>
      <w:r>
        <w:rPr>
          <w:rStyle w:val="VerbatimChar"/>
        </w:rPr>
        <w:t xml:space="preserve">q = 0.00278*C*i*A</w:t>
      </w:r>
      <w:r>
        <w:rPr>
          <w:rFonts w:hint="eastAsia"/>
        </w:rPr>
        <w:t xml:space="preserve">，并叠加基流，得到时变边界条件。主循环按时间步推进，每一步都调用</w:t>
      </w:r>
      <w:r>
        <w:t xml:space="preserve"> </w:t>
      </w:r>
      <w:r>
        <w:rPr>
          <w:rStyle w:val="VerbatimChar"/>
        </w:rPr>
        <w:t xml:space="preserve">solve_heads_one_step()</w:t>
      </w:r>
      <w:r>
        <w:rPr>
          <w:rFonts w:hint="eastAsia"/>
        </w:rPr>
        <w:t xml:space="preserve">，通过</w:t>
      </w:r>
      <w:r>
        <w:t xml:space="preserve"> </w:t>
      </w:r>
      <w:r>
        <w:rPr>
          <w:rStyle w:val="VerbatimChar"/>
        </w:rPr>
        <w:t xml:space="preserve">scipy.optimize.root</w:t>
      </w:r>
      <w:r>
        <w:t xml:space="preserve"> </w:t>
      </w:r>
      <w:r>
        <w:rPr>
          <w:rFonts w:hint="eastAsia"/>
        </w:rPr>
        <w:t xml:space="preserve">求解“连续方程组”：对每个非定水头节点满足</w:t>
      </w:r>
      <w:r>
        <w:t xml:space="preserve"> </w:t>
      </w:r>
      <w:r>
        <w:rPr>
          <w:rStyle w:val="VerbatimChar"/>
          <w:rFonts w:hint="eastAsia"/>
        </w:rPr>
        <w:t xml:space="preserve">净流出</w:t>
      </w:r>
      <w:r>
        <w:rPr>
          <w:rStyle w:val="VerbatimChar"/>
        </w:rPr>
        <w:t xml:space="preserve"> - </w:t>
      </w:r>
      <w:r>
        <w:rPr>
          <w:rStyle w:val="VerbatimChar"/>
          <w:rFonts w:hint="eastAsia"/>
        </w:rPr>
        <w:t xml:space="preserve">外入流</w:t>
      </w:r>
      <w:r>
        <w:rPr>
          <w:rStyle w:val="VerbatimChar"/>
        </w:rPr>
        <w:t xml:space="preserve"> = 0</w:t>
      </w:r>
      <w:r>
        <w:rPr>
          <w:rFonts w:hint="eastAsia"/>
        </w:rPr>
        <w:t xml:space="preserve">。求得节点水头后，反算各管段流量、流速和满管比。</w:t>
      </w:r>
      <w:r>
        <w:br/>
      </w:r>
      <w:r>
        <w:rPr>
          <w:rStyle w:val="VerbatimChar"/>
        </w:rPr>
        <w:t xml:space="preserve">pipe_flow_from_head()</w:t>
      </w:r>
      <w:r>
        <w:t xml:space="preserve"> </w:t>
      </w:r>
      <w:r>
        <w:rPr>
          <w:rFonts w:hint="eastAsia"/>
        </w:rPr>
        <w:t xml:space="preserve">中做了一个平滑处理（</w:t>
      </w:r>
      <w:r>
        <w:rPr>
          <w:rStyle w:val="VerbatimChar"/>
        </w:rPr>
        <w:t xml:space="preserve">abs_smooth</w:t>
      </w:r>
      <w:r>
        <w:rPr>
          <w:rFonts w:hint="eastAsia"/>
        </w:rPr>
        <w:t xml:space="preserve">），目的是在水头差接近0时避免数值求导不稳定，提升收敛鲁棒性。KPI部分给出教学上常用结果：峰值雨强、峰值总入流、出口峰值与峰现时间、雨峰到流峰滞后、最大节点水头、最大流速、最大满管比以及体积平衡误差。最后只绘制一张图，把“总入流/出口流量”与“降雨强度”叠加，便于直观看到汇流放大和时滞特征。整体结构对应教材常见流程：参数化建模</w:t>
      </w:r>
      <w:r>
        <w:t xml:space="preserve"> -&gt; </w:t>
      </w:r>
      <w:r>
        <w:rPr>
          <w:rFonts w:hint="eastAsia"/>
        </w:rPr>
        <w:t xml:space="preserve">非线性方程求解</w:t>
      </w:r>
      <w:r>
        <w:t xml:space="preserve"> -&gt; </w:t>
      </w:r>
      <w:r>
        <w:rPr>
          <w:rFonts w:hint="eastAsia"/>
        </w:rPr>
        <w:t xml:space="preserve">指标评估</w:t>
      </w:r>
      <w:r>
        <w:t xml:space="preserve"> -&gt; </w:t>
      </w:r>
      <w:r>
        <w:rPr>
          <w:rFonts w:hint="eastAsia"/>
        </w:rPr>
        <w:t xml:space="preserve">图形化解释。</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2026-03-21T06:36:48Z</dcterms:created>
  <dcterms:modified xsi:type="dcterms:W3CDTF">2026-03-21T06:36:48Z</dcterms:modified>
</cp:coreProperties>
</file>

<file path=docProps/custom.xml><?xml version="1.0" encoding="utf-8"?>
<Properties xmlns="http://schemas.openxmlformats.org/officeDocument/2006/custom-properties" xmlns:vt="http://schemas.openxmlformats.org/officeDocument/2006/docPropsVTypes"/>
</file>