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 w:name="第2章-稳态水力计算hardy-crossnewton"/>
    <w:p>
      <w:pPr>
        <w:pStyle w:val="Heading1"/>
      </w:pPr>
      <w:r>
        <w:rPr>
          <w:rStyle w:val="SectionNumber"/>
        </w:rPr>
        <w:t xml:space="preserve">1</w:t>
      </w:r>
      <w:r>
        <w:tab/>
      </w:r>
      <w:r>
        <w:rPr>
          <w:rFonts w:hint="eastAsia"/>
        </w:rPr>
        <w:t xml:space="preserve">第2章</w:t>
      </w:r>
      <w:r>
        <w:t xml:space="preserve"> </w:t>
      </w:r>
      <w:r>
        <w:rPr>
          <w:rFonts w:hint="eastAsia"/>
        </w:rPr>
        <w:t xml:space="preserve">稳态水力计算（Hardy-Cross/Newton）</w:t>
      </w:r>
    </w:p>
    <w:bookmarkStart w:id="9" w:name="导读"/>
    <w:p>
      <w:pPr>
        <w:pStyle w:val="Heading2"/>
      </w:pPr>
      <w:r>
        <w:rPr>
          <w:rStyle w:val="SectionNumber"/>
        </w:rPr>
        <w:t xml:space="preserve">1.1</w:t>
      </w:r>
      <w:r>
        <w:tab/>
      </w:r>
      <w:r>
        <w:rPr>
          <w:rFonts w:hint="eastAsia"/>
        </w:rPr>
        <w:t xml:space="preserve">导读</w:t>
      </w:r>
    </w:p>
    <w:p>
      <w:pPr>
        <w:pStyle w:val="FirstParagraph"/>
      </w:pPr>
      <w:r>
        <w:rPr>
          <w:rFonts w:hint="eastAsia"/>
        </w:rPr>
        <w:t xml:space="preserve">上一章建立了管网的拓扑描述，通过图论中的节点关联矩阵和回路矩阵将管网的物理连接转化为严密的数学表达。本章在此基础上引入流体力学中的水头损失公式，构建完整的管网稳态水力计算模型。稳态水力计算的目标是在给定管网拓扑结构、管段物理参数（管径、管长、粗糙度）和节点边界条件（需水量、水源水头）的条件下，精确求解各管段的稳定流量和各节点的运行水压。这是供水管网规划设计、运行调度、能耗评估和改扩建方案论证的基础性计算任务。</w:t>
      </w:r>
    </w:p>
    <w:p>
      <w:pPr>
        <w:pStyle w:val="BodyText"/>
      </w:pPr>
      <w:r>
        <w:rPr>
          <w:rFonts w:hint="eastAsia"/>
        </w:rPr>
        <w:t xml:space="preserve">在计算机技术普及之前，管网水力计算面临着求解大规模非线性方程组的巨大挑战。Hardy-Cross法作为经典的环方程逐次逼近方法，自1936年提出以来，凭借其物理概念清晰、易于手工计算的优势，在长达半个世纪的时间里一直是管网水力计算的标准工具。随着现代计算数学和微型计算机的发展，Newton-Raphson法则以其优异的二阶收敛速度和对大规模稀疏矩阵的高效处理能力，成为现代管网分析软件（如EPANET、WaterGEMS等）的核心求解器。本章系统推导这两种方法的数学原理，剖析其物理背景与推导过程，深入分析其收敛特性、数值稳定性和适用条件，并通过详尽的仿真算例数据比较其计算效率与实际表现。深刻理解稳态水力计算的数学与物理本质，是全面掌握后续各章水质扩散模拟、管网漏损分析和泵站运行压力优化的必要前提。</w:t>
      </w:r>
    </w:p>
    <w:bookmarkEnd w:id="9"/>
    <w:bookmarkStart w:id="14" w:name="管段水头损失公式"/>
    <w:p>
      <w:pPr>
        <w:pStyle w:val="Heading2"/>
      </w:pPr>
      <w:r>
        <w:rPr>
          <w:rStyle w:val="SectionNumber"/>
        </w:rPr>
        <w:t xml:space="preserve">1.2</w:t>
      </w:r>
      <w:r>
        <w:tab/>
      </w:r>
      <w:r>
        <w:t xml:space="preserve">2.1 </w:t>
      </w:r>
      <w:r>
        <w:rPr>
          <w:rFonts w:hint="eastAsia"/>
        </w:rPr>
        <w:t xml:space="preserve">管段水头损失公式</w:t>
      </w:r>
    </w:p>
    <w:bookmarkStart w:id="10" w:name="hazen-williams公式及其物理内涵"/>
    <w:p>
      <w:pPr>
        <w:pStyle w:val="Heading3"/>
      </w:pPr>
      <w:r>
        <w:rPr>
          <w:rStyle w:val="SectionNumber"/>
        </w:rPr>
        <w:t xml:space="preserve">1.2.1</w:t>
      </w:r>
      <w:r>
        <w:tab/>
      </w:r>
      <w:r>
        <w:t xml:space="preserve">2.1.1 </w:t>
      </w:r>
      <w:r>
        <w:rPr>
          <w:rFonts w:hint="eastAsia"/>
        </w:rPr>
        <w:t xml:space="preserve">Hazen-Williams公式及其物理内涵</w:t>
      </w:r>
    </w:p>
    <w:p>
      <w:pPr>
        <w:pStyle w:val="FirstParagraph"/>
      </w:pPr>
      <w:r>
        <w:rPr>
          <w:rFonts w:hint="eastAsia"/>
        </w:rPr>
        <w:t xml:space="preserve">Hazen-Williams公式是供水工程和市政给排水领域中最常用的压力管道沿程水头损失经验公式，其基本表达式为：</w:t>
      </w:r>
    </w:p>
    <w:p>
      <w:pPr>
        <w:pStyle w:val="BodyText"/>
      </w:pPr>
      <m:oMathPara>
        <m:oMathParaPr>
          <m:jc m:val="center"/>
        </m:oMathParaPr>
        <m:oMath>
          <m:sSub>
            <m:e>
              <m:r>
                <m:t>h</m:t>
              </m:r>
            </m:e>
            <m:sub>
              <m:r>
                <m:t>f</m:t>
              </m:r>
            </m:sub>
          </m:sSub>
          <m:r>
            <m:rPr>
              <m:sty m:val="p"/>
            </m:rPr>
            <m:t>=</m:t>
          </m:r>
          <m:f>
            <m:fPr>
              <m:type m:val="bar"/>
            </m:fPr>
            <m:num>
              <m:r>
                <m:t>10.67</m:t>
              </m:r>
              <m:r>
                <m:t> </m:t>
              </m:r>
              <m:r>
                <m:t>L</m:t>
              </m:r>
            </m:num>
            <m:den>
              <m:sSup>
                <m:e>
                  <m:r>
                    <m:t>C</m:t>
                  </m:r>
                </m:e>
                <m:sup>
                  <m:r>
                    <m:t>1.852</m:t>
                  </m:r>
                </m:sup>
              </m:sSup>
              <m:r>
                <m:t> </m:t>
              </m:r>
              <m:sSup>
                <m:e>
                  <m:r>
                    <m:t>D</m:t>
                  </m:r>
                </m:e>
                <m:sup>
                  <m:r>
                    <m:t>4.87</m:t>
                  </m:r>
                </m:sup>
              </m:sSup>
            </m:den>
          </m:f>
          <m:r>
            <m:t> </m:t>
          </m:r>
          <m:r>
            <m:t>Q</m:t>
          </m:r>
          <m:r>
            <m:t> </m:t>
          </m:r>
          <m:r>
            <m:rPr>
              <m:sty m:val="p"/>
            </m:rPr>
            <m:t>|</m:t>
          </m:r>
          <m:r>
            <m:t>Q</m:t>
          </m:r>
          <m:sSup>
            <m:e>
              <m:r>
                <m:rPr>
                  <m:sty m:val="p"/>
                </m:rPr>
                <m:t>|</m:t>
              </m:r>
            </m:e>
            <m:sup>
              <m:r>
                <m:t>0.852</m:t>
              </m:r>
            </m:sup>
          </m:sSup>
        </m:oMath>
      </m:oMathPara>
    </w:p>
    <w:p>
      <w:pPr>
        <w:pStyle w:val="FirstParagraph"/>
      </w:pPr>
      <w:r>
        <w:rPr>
          <w:rFonts w:hint="eastAsia"/>
        </w:rPr>
        <w:t xml:space="preserve">其中</w:t>
      </w:r>
      <w:r>
        <w:t xml:space="preserve"> </w:t>
      </w:r>
      <m:oMath>
        <m:sSub>
          <m:e>
            <m:r>
              <m:t>h</m:t>
            </m:r>
          </m:e>
          <m:sub>
            <m:r>
              <m:t>f</m:t>
            </m:r>
          </m:sub>
        </m:sSub>
      </m:oMath>
      <w:r>
        <w:t xml:space="preserve"> </w:t>
      </w:r>
      <w:r>
        <w:rPr>
          <w:rFonts w:hint="eastAsia"/>
        </w:rPr>
        <w:t xml:space="preserve">为管段沿程水头损失（m），</w:t>
      </w:r>
      <m:oMath>
        <m:r>
          <m:t>L</m:t>
        </m:r>
      </m:oMath>
      <w:r>
        <w:t xml:space="preserve"> </w:t>
      </w:r>
      <w:r>
        <w:rPr>
          <w:rFonts w:hint="eastAsia"/>
        </w:rPr>
        <w:t xml:space="preserve">为管段长度（m），</w:t>
      </w:r>
      <m:oMath>
        <m:r>
          <m:t>D</m:t>
        </m:r>
      </m:oMath>
      <w:r>
        <w:t xml:space="preserve"> </w:t>
      </w:r>
      <w:r>
        <w:rPr>
          <w:rFonts w:hint="eastAsia"/>
        </w:rPr>
        <w:t xml:space="preserve">为管径（m），</w:t>
      </w:r>
      <m:oMath>
        <m:r>
          <m:t>C</m:t>
        </m:r>
      </m:oMath>
      <w:r>
        <w:t xml:space="preserve"> </w:t>
      </w:r>
      <w:r>
        <w:rPr>
          <w:rFonts w:hint="eastAsia"/>
        </w:rPr>
        <w:t xml:space="preserve">为Hazen-Williams粗糙系数（无量纲），</w:t>
      </w:r>
      <m:oMath>
        <m:r>
          <m:t>Q</m:t>
        </m:r>
      </m:oMath>
      <w:r>
        <w:t xml:space="preserve"> </w:t>
      </w:r>
      <w:r>
        <w:rPr>
          <w:rFonts w:hint="eastAsia"/>
        </w:rPr>
        <w:t xml:space="preserve">为管段流量（m</w:t>
      </w:r>
      <m:oMath>
        <m:sSup>
          <m:e>
            <m:r>
              <m:t>​</m:t>
            </m:r>
          </m:e>
          <m:sup>
            <m:r>
              <m:t>3</m:t>
            </m:r>
          </m:sup>
        </m:sSup>
      </m:oMath>
      <w:r>
        <w:rPr>
          <w:rFonts w:hint="eastAsia"/>
        </w:rPr>
        <w:t xml:space="preserve">/s）。为了在数值计算中便于处理方向性，通常将式(2.1)简写为广义的幂函数形式：</w:t>
      </w:r>
    </w:p>
    <w:p>
      <w:pPr>
        <w:pStyle w:val="BodyText"/>
      </w:pPr>
      <m:oMathPara>
        <m:oMathParaPr>
          <m:jc m:val="center"/>
        </m:oMathParaPr>
        <m:oMath>
          <m:sSub>
            <m:e>
              <m:r>
                <m:t>h</m:t>
              </m:r>
            </m:e>
            <m:sub>
              <m:r>
                <m:t>f</m:t>
              </m:r>
            </m:sub>
          </m:sSub>
          <m:r>
            <m:rPr>
              <m:sty m:val="p"/>
            </m:rPr>
            <m:t>=</m:t>
          </m:r>
          <m:r>
            <m:t>r</m:t>
          </m:r>
          <m:r>
            <m:t> </m:t>
          </m:r>
          <m:r>
            <m:t>Q</m:t>
          </m:r>
          <m:r>
            <m:t> </m:t>
          </m:r>
          <m:r>
            <m:rPr>
              <m:sty m:val="p"/>
            </m:rPr>
            <m:t>|</m:t>
          </m:r>
          <m:r>
            <m:t>Q</m:t>
          </m:r>
          <m:sSup>
            <m:e>
              <m:r>
                <m:rPr>
                  <m:sty m:val="p"/>
                </m:rPr>
                <m:t>|</m:t>
              </m:r>
            </m:e>
            <m:sup>
              <m:r>
                <m:t>n</m:t>
              </m:r>
              <m:r>
                <m:rPr>
                  <m:sty m:val="p"/>
                </m:rPr>
                <m:t>−</m:t>
              </m:r>
              <m:r>
                <m:t>1</m:t>
              </m:r>
            </m:sup>
          </m:sSup>
          <m:r>
            <m:rPr>
              <m:sty m:val="p"/>
            </m:rPr>
            <m:t>,</m:t>
          </m:r>
          <m:r>
            <m:t> </m:t>
          </m:r>
          <m:r>
            <m:t>n</m:t>
          </m:r>
          <m:r>
            <m:rPr>
              <m:sty m:val="p"/>
            </m:rPr>
            <m:t>=</m:t>
          </m:r>
          <m:r>
            <m:t>1.852</m:t>
          </m:r>
        </m:oMath>
      </m:oMathPara>
    </w:p>
    <w:p>
      <w:pPr>
        <w:pStyle w:val="FirstParagraph"/>
      </w:pPr>
      <w:r>
        <w:rPr>
          <w:rFonts w:hint="eastAsia"/>
        </w:rPr>
        <w:t xml:space="preserve">其中管阻系数</w:t>
      </w:r>
      <w:r>
        <w:t xml:space="preserve"> </w:t>
      </w:r>
      <m:oMath>
        <m:r>
          <m:t>r</m:t>
        </m:r>
        <m:r>
          <m:rPr>
            <m:sty m:val="p"/>
          </m:rPr>
          <m:t>=</m:t>
        </m:r>
        <m:r>
          <m:t>10.67</m:t>
        </m:r>
        <m:r>
          <m:t>L</m:t>
        </m:r>
        <m:r>
          <m:rPr>
            <m:sty m:val="p"/>
          </m:rPr>
          <m:t>/</m:t>
        </m:r>
        <m:r>
          <m:rPr>
            <m:sty m:val="p"/>
          </m:rPr>
          <m:t>(</m:t>
        </m:r>
        <m:sSup>
          <m:e>
            <m:r>
              <m:t>C</m:t>
            </m:r>
          </m:e>
          <m:sup>
            <m:r>
              <m:t>1.852</m:t>
            </m:r>
          </m:sup>
        </m:sSup>
        <m:sSup>
          <m:e>
            <m:r>
              <m:t>D</m:t>
            </m:r>
          </m:e>
          <m:sup>
            <m:r>
              <m:t>4.87</m:t>
            </m:r>
          </m:sup>
        </m:sSup>
        <m:r>
          <m:rPr>
            <m:sty m:val="p"/>
          </m:rPr>
          <m:t>)</m:t>
        </m:r>
      </m:oMath>
      <w:r>
        <w:rPr>
          <w:rFonts w:hint="eastAsia"/>
        </w:rPr>
        <w:t xml:space="preserve">。流量取绝对值再乘以符号的形式，确保了水头损失的方向始终与水流方向一致（水流从高水头流向低水头）。</w:t>
      </w:r>
    </w:p>
    <w:p>
      <w:pPr>
        <w:pStyle w:val="BodyText"/>
      </w:pPr>
      <w:r>
        <w:rPr>
          <w:rFonts w:hint="eastAsia"/>
        </w:rPr>
        <w:t xml:space="preserve">从物理层面分析，Hazen-Williams公式是对充分发展湍流状态下管壁摩擦阻力的宏观统计规律总结。该公式的适用条件具有一定的局限性：要求输送流体为水温约20°C的常温清水，管径在75</w:t>
      </w:r>
      <w:r>
        <w:t xml:space="preserve"> </w:t>
      </w:r>
      <w:r>
        <w:rPr>
          <w:rFonts w:hint="eastAsia"/>
        </w:rPr>
        <w:t xml:space="preserve">mm以上，且管内平均流速处于0.3~3.0</w:t>
      </w:r>
      <w:r>
        <w:t xml:space="preserve"> </w:t>
      </w:r>
      <w:r>
        <w:rPr>
          <w:rFonts w:hint="eastAsia"/>
        </w:rPr>
        <w:t xml:space="preserve">m/s的常规工程范围内。粗糙系数</w:t>
      </w:r>
      <w:r>
        <w:t xml:space="preserve"> </w:t>
      </w:r>
      <m:oMath>
        <m:r>
          <m:t>C</m:t>
        </m:r>
      </m:oMath>
      <w:r>
        <w:t xml:space="preserve"> </w:t>
      </w:r>
      <w:r>
        <w:rPr>
          <w:rFonts w:hint="eastAsia"/>
        </w:rPr>
        <w:t xml:space="preserve">是该公式的核心参数，直接反映管道内壁的绝对光滑程度。理论上，管壁越光滑，</w:t>
      </w:r>
      <m:oMath>
        <m:r>
          <m:t>C</m:t>
        </m:r>
      </m:oMath>
      <w:r>
        <w:t xml:space="preserve"> </w:t>
      </w:r>
      <w:r>
        <w:rPr>
          <w:rFonts w:hint="eastAsia"/>
        </w:rPr>
        <w:t xml:space="preserve">值越大，水流阻力越小。例如，全新的内衬水泥砂浆球墨铸铁管或HDPE管</w:t>
      </w:r>
      <w:r>
        <w:t xml:space="preserve"> </w:t>
      </w:r>
      <m:oMath>
        <m:r>
          <m:t>C</m:t>
        </m:r>
        <m:r>
          <m:rPr>
            <m:sty m:val="p"/>
          </m:rPr>
          <m:t>≈</m:t>
        </m:r>
        <m:r>
          <m:t>130</m:t>
        </m:r>
        <m:r>
          <m:rPr>
            <m:sty m:val="p"/>
          </m:rPr>
          <m:t>∼</m:t>
        </m:r>
        <m:r>
          <m:t>140</m:t>
        </m:r>
      </m:oMath>
      <w:r>
        <w:rPr>
          <w:rFonts w:hint="eastAsia"/>
        </w:rPr>
        <w:t xml:space="preserve">；但在实际运行中，随着使用年限的增加，管内壁会发生腐蚀、结垢和生物膜附着，导致</w:t>
      </w:r>
      <w:r>
        <w:t xml:space="preserve"> </w:t>
      </w:r>
      <m:oMath>
        <m:r>
          <m:t>C</m:t>
        </m:r>
      </m:oMath>
      <w:r>
        <w:t xml:space="preserve"> </w:t>
      </w:r>
      <w:r>
        <w:rPr>
          <w:rFonts w:hint="eastAsia"/>
        </w:rPr>
        <w:t xml:space="preserve">值逐渐衰减。运行20年后的铸铁管</w:t>
      </w:r>
      <w:r>
        <w:t xml:space="preserve"> </w:t>
      </w:r>
      <m:oMath>
        <m:r>
          <m:t>C</m:t>
        </m:r>
      </m:oMath>
      <w:r>
        <w:t xml:space="preserve"> </w:t>
      </w:r>
      <w:r>
        <w:rPr>
          <w:rFonts w:hint="eastAsia"/>
        </w:rPr>
        <w:t xml:space="preserve">值通常降至</w:t>
      </w:r>
      <w:r>
        <w:t xml:space="preserve"> </w:t>
      </w:r>
      <m:oMath>
        <m:r>
          <m:t>100</m:t>
        </m:r>
      </m:oMath>
      <w:r>
        <w:t xml:space="preserve"> </w:t>
      </w:r>
      <w:r>
        <w:rPr>
          <w:rFonts w:hint="eastAsia"/>
        </w:rPr>
        <w:t xml:space="preserve">左右，严重腐蚀的旧管道</w:t>
      </w:r>
      <w:r>
        <w:t xml:space="preserve"> </w:t>
      </w:r>
      <m:oMath>
        <m:r>
          <m:t>C</m:t>
        </m:r>
      </m:oMath>
      <w:r>
        <w:t xml:space="preserve"> </w:t>
      </w:r>
      <w:r>
        <w:rPr>
          <w:rFonts w:hint="eastAsia"/>
        </w:rPr>
        <w:t xml:space="preserve">值甚至可低至</w:t>
      </w:r>
      <w:r>
        <w:t xml:space="preserve"> </w:t>
      </w:r>
      <m:oMath>
        <m:r>
          <m:t>60</m:t>
        </m:r>
      </m:oMath>
      <w:r>
        <w:rPr>
          <w:rFonts w:hint="eastAsia"/>
        </w:rPr>
        <w:t xml:space="preserve">。准确把握该系数随管龄、管材及水质条件的动态衰减规律，是构建高保真管网水力模型并进行模型参数标定时的核心工作。</w:t>
      </w:r>
    </w:p>
    <w:bookmarkEnd w:id="10"/>
    <w:bookmarkStart w:id="11" w:name="darcy-weisbach公式的理论推导"/>
    <w:p>
      <w:pPr>
        <w:pStyle w:val="Heading3"/>
      </w:pPr>
      <w:r>
        <w:rPr>
          <w:rStyle w:val="SectionNumber"/>
        </w:rPr>
        <w:t xml:space="preserve">1.2.2</w:t>
      </w:r>
      <w:r>
        <w:tab/>
      </w:r>
      <w:r>
        <w:t xml:space="preserve">2.1.2 </w:t>
      </w:r>
      <w:r>
        <w:rPr>
          <w:rFonts w:hint="eastAsia"/>
        </w:rPr>
        <w:t xml:space="preserve">Darcy-Weisbach公式的理论推导</w:t>
      </w:r>
    </w:p>
    <w:p>
      <w:pPr>
        <w:pStyle w:val="FirstParagraph"/>
      </w:pPr>
      <w:r>
        <w:rPr>
          <w:rFonts w:hint="eastAsia"/>
        </w:rPr>
        <w:t xml:space="preserve">对于需要跨越更宽广流态范围（如包含层流、过渡流或高温流体）进行更严格水力计算的场合，Darcy-Weisbach公式凭借其坚实的流体力学基础成为首选。该公式可以从微元流体微团的受力平衡方程严格推导得出。</w:t>
      </w:r>
    </w:p>
    <w:p>
      <w:pPr>
        <w:pStyle w:val="BodyText"/>
      </w:pPr>
      <w:r>
        <w:rPr>
          <w:rFonts w:hint="eastAsia"/>
        </w:rPr>
        <w:t xml:space="preserve">考虑一段长度为</w:t>
      </w:r>
      <w:r>
        <w:t xml:space="preserve"> </w:t>
      </w:r>
      <m:oMath>
        <m:r>
          <m:t>L</m:t>
        </m:r>
      </m:oMath>
      <w:r>
        <w:rPr>
          <w:rFonts w:hint="eastAsia"/>
        </w:rPr>
        <w:t xml:space="preserve">、直径为</w:t>
      </w:r>
      <w:r>
        <w:t xml:space="preserve"> </w:t>
      </w:r>
      <m:oMath>
        <m:r>
          <m:t>D</m:t>
        </m:r>
      </m:oMath>
      <w:r>
        <w:t xml:space="preserve"> </w:t>
      </w:r>
      <w:r>
        <w:rPr>
          <w:rFonts w:hint="eastAsia"/>
        </w:rPr>
        <w:t xml:space="preserve">的水平圆管，内部流体处于恒定均匀流状态。截取该段流体作为控制体，其两端的动水压力差为</w:t>
      </w:r>
      <w:r>
        <w:t xml:space="preserve"> </w:t>
      </w:r>
      <m:oMath>
        <m:r>
          <m:rPr>
            <m:sty m:val="p"/>
          </m:rPr>
          <m:t>Δ</m:t>
        </m:r>
        <m:r>
          <m:t>P</m:t>
        </m:r>
      </m:oMath>
      <w:r>
        <w:rPr>
          <w:rFonts w:hint="eastAsia"/>
        </w:rPr>
        <w:t xml:space="preserve">，管壁对流体的切应力为</w:t>
      </w:r>
      <w:r>
        <w:t xml:space="preserve"> </w:t>
      </w:r>
      <m:oMath>
        <m:sSub>
          <m:e>
            <m:r>
              <m:t>τ</m:t>
            </m:r>
          </m:e>
          <m:sub>
            <m:r>
              <m:t>w</m:t>
            </m:r>
          </m:sub>
        </m:sSub>
      </m:oMath>
      <w:r>
        <w:rPr>
          <w:rFonts w:hint="eastAsia"/>
        </w:rPr>
        <w:t xml:space="preserve">。根据动量守恒和受力平衡，作用在控制体两端截面上的压力必须与管壁摩擦力相平衡：</w:t>
      </w:r>
    </w:p>
    <w:p>
      <w:pPr>
        <w:pStyle w:val="BodyText"/>
      </w:pPr>
      <m:oMathPara>
        <m:oMathParaPr>
          <m:jc m:val="center"/>
        </m:oMathParaPr>
        <m:oMath>
          <m:r>
            <m:rPr>
              <m:sty m:val="p"/>
            </m:rPr>
            <m:t>Δ</m:t>
          </m:r>
          <m:r>
            <m:t>P</m:t>
          </m:r>
          <m:r>
            <m:rPr>
              <m:sty m:val="p"/>
            </m:rPr>
            <m:t>⋅</m:t>
          </m:r>
          <m:f>
            <m:fPr>
              <m:type m:val="bar"/>
            </m:fPr>
            <m:num>
              <m:r>
                <m:t>π</m:t>
              </m:r>
              <m:sSup>
                <m:e>
                  <m:r>
                    <m:t>D</m:t>
                  </m:r>
                </m:e>
                <m:sup>
                  <m:r>
                    <m:t>2</m:t>
                  </m:r>
                </m:sup>
              </m:sSup>
            </m:num>
            <m:den>
              <m:r>
                <m:t>4</m:t>
              </m:r>
            </m:den>
          </m:f>
          <m:r>
            <m:rPr>
              <m:sty m:val="p"/>
            </m:rPr>
            <m:t>=</m:t>
          </m:r>
          <m:sSub>
            <m:e>
              <m:r>
                <m:t>τ</m:t>
              </m:r>
            </m:e>
            <m:sub>
              <m:r>
                <m:t>w</m:t>
              </m:r>
            </m:sub>
          </m:sSub>
          <m:r>
            <m:rPr>
              <m:sty m:val="p"/>
            </m:rPr>
            <m:t>⋅</m:t>
          </m:r>
          <m:r>
            <m:t>π</m:t>
          </m:r>
          <m:r>
            <m:t>D</m:t>
          </m:r>
          <m:r>
            <m:t>L</m:t>
          </m:r>
        </m:oMath>
      </m:oMathPara>
    </w:p>
    <w:p>
      <w:pPr>
        <w:pStyle w:val="FirstParagraph"/>
      </w:pPr>
      <w:r>
        <w:rPr>
          <w:rFonts w:hint="eastAsia"/>
        </w:rPr>
        <w:t xml:space="preserve">化简后得到管壁切应力表达式：</w:t>
      </w:r>
      <m:oMath>
        <m:sSub>
          <m:e>
            <m:r>
              <m:t>τ</m:t>
            </m:r>
          </m:e>
          <m:sub>
            <m:r>
              <m:t>w</m:t>
            </m:r>
          </m:sub>
        </m:sSub>
        <m:r>
          <m:rPr>
            <m:sty m:val="p"/>
          </m:rPr>
          <m:t>=</m:t>
        </m:r>
        <m:f>
          <m:fPr>
            <m:type m:val="bar"/>
          </m:fPr>
          <m:num>
            <m:r>
              <m:rPr>
                <m:sty m:val="p"/>
              </m:rPr>
              <m:t>Δ</m:t>
            </m:r>
            <m:r>
              <m:t>P</m:t>
            </m:r>
            <m:r>
              <m:rPr>
                <m:sty m:val="p"/>
              </m:rPr>
              <m:t>⋅</m:t>
            </m:r>
            <m:r>
              <m:t>D</m:t>
            </m:r>
          </m:num>
          <m:den>
            <m:r>
              <m:t>4</m:t>
            </m:r>
            <m:r>
              <m:t>L</m:t>
            </m:r>
          </m:den>
        </m:f>
      </m:oMath>
      <w:r>
        <w:rPr>
          <w:rFonts w:hint="eastAsia"/>
        </w:rPr>
        <w:t xml:space="preserve">。根据边界层理论，管壁切应力与流速的平方成正比，可表示为</w:t>
      </w:r>
      <w:r>
        <w:t xml:space="preserve"> </w:t>
      </w:r>
      <m:oMath>
        <m:sSub>
          <m:e>
            <m:r>
              <m:t>τ</m:t>
            </m:r>
          </m:e>
          <m:sub>
            <m:r>
              <m:t>w</m:t>
            </m:r>
          </m:sub>
        </m:sSub>
        <m:r>
          <m:rPr>
            <m:sty m:val="p"/>
          </m:rPr>
          <m:t>=</m:t>
        </m:r>
        <m:r>
          <m:t>f</m:t>
        </m:r>
        <m:r>
          <m:t>ρ</m:t>
        </m:r>
        <m:sSup>
          <m:e>
            <m:r>
              <m:t>v</m:t>
            </m:r>
          </m:e>
          <m:sup>
            <m:r>
              <m:t>2</m:t>
            </m:r>
          </m:sup>
        </m:sSup>
        <m:r>
          <m:rPr>
            <m:sty m:val="p"/>
          </m:rPr>
          <m:t>/</m:t>
        </m:r>
        <m:r>
          <m:t>8</m:t>
        </m:r>
      </m:oMath>
      <w:r>
        <w:rPr>
          <w:rFonts w:hint="eastAsia"/>
        </w:rPr>
        <w:t xml:space="preserve">，其中</w:t>
      </w:r>
      <w:r>
        <w:t xml:space="preserve"> </w:t>
      </w:r>
      <m:oMath>
        <m:r>
          <m:t>f</m:t>
        </m:r>
      </m:oMath>
      <w:r>
        <w:t xml:space="preserve"> </w:t>
      </w:r>
      <w:r>
        <w:rPr>
          <w:rFonts w:hint="eastAsia"/>
        </w:rPr>
        <w:t xml:space="preserve">为无量纲的Darcy摩阻系数，</w:t>
      </w:r>
      <m:oMath>
        <m:r>
          <m:t>ρ</m:t>
        </m:r>
      </m:oMath>
      <w:r>
        <w:t xml:space="preserve"> </w:t>
      </w:r>
      <w:r>
        <w:rPr>
          <w:rFonts w:hint="eastAsia"/>
        </w:rPr>
        <w:t xml:space="preserve">为流体密度，</w:t>
      </w:r>
      <m:oMath>
        <m:r>
          <m:t>v</m:t>
        </m:r>
      </m:oMath>
      <w:r>
        <w:t xml:space="preserve"> </w:t>
      </w:r>
      <w:r>
        <w:rPr>
          <w:rFonts w:hint="eastAsia"/>
        </w:rPr>
        <w:t xml:space="preserve">为截面平均流速。将动水压力差转化为水头损失</w:t>
      </w:r>
      <w:r>
        <w:t xml:space="preserve"> </w:t>
      </w:r>
      <m:oMath>
        <m:sSub>
          <m:e>
            <m:r>
              <m:t>h</m:t>
            </m:r>
          </m:e>
          <m:sub>
            <m:r>
              <m:t>f</m:t>
            </m:r>
          </m:sub>
        </m:sSub>
        <m:r>
          <m:rPr>
            <m:sty m:val="p"/>
          </m:rPr>
          <m:t>=</m:t>
        </m:r>
        <m:r>
          <m:rPr>
            <m:sty m:val="p"/>
          </m:rPr>
          <m:t>Δ</m:t>
        </m:r>
        <m:r>
          <m:t>P</m:t>
        </m:r>
        <m:r>
          <m:rPr>
            <m:sty m:val="p"/>
          </m:rPr>
          <m:t>/</m:t>
        </m:r>
        <m:r>
          <m:rPr>
            <m:sty m:val="p"/>
          </m:rPr>
          <m:t>(</m:t>
        </m:r>
        <m:r>
          <m:t>ρ</m:t>
        </m:r>
        <m:r>
          <m:t>g</m:t>
        </m:r>
        <m:r>
          <m:rPr>
            <m:sty m:val="p"/>
          </m:rPr>
          <m:t>)</m:t>
        </m:r>
      </m:oMath>
      <w:r>
        <w:rPr>
          <w:rFonts w:hint="eastAsia"/>
        </w:rPr>
        <w:t xml:space="preserve">，代入上述平衡方程，即可得到Darcy-Weisbach公式：</w:t>
      </w:r>
    </w:p>
    <w:p>
      <w:pPr>
        <w:pStyle w:val="BodyText"/>
      </w:pPr>
      <m:oMathPara>
        <m:oMathParaPr>
          <m:jc m:val="center"/>
        </m:oMathParaPr>
        <m:oMath>
          <m:sSub>
            <m:e>
              <m:r>
                <m:t>h</m:t>
              </m:r>
            </m:e>
            <m:sub>
              <m:r>
                <m:t>f</m:t>
              </m:r>
            </m:sub>
          </m:sSub>
          <m:r>
            <m:rPr>
              <m:sty m:val="p"/>
            </m:rPr>
            <m:t>=</m:t>
          </m:r>
          <m:r>
            <m:t>f</m:t>
          </m:r>
          <m:f>
            <m:fPr>
              <m:type m:val="bar"/>
            </m:fPr>
            <m:num>
              <m:r>
                <m:t>L</m:t>
              </m:r>
            </m:num>
            <m:den>
              <m:r>
                <m:t>D</m:t>
              </m:r>
            </m:den>
          </m:f>
          <m:f>
            <m:fPr>
              <m:type m:val="bar"/>
            </m:fPr>
            <m:num>
              <m:sSup>
                <m:e>
                  <m:r>
                    <m:t>v</m:t>
                  </m:r>
                </m:e>
                <m:sup>
                  <m:r>
                    <m:t>2</m:t>
                  </m:r>
                </m:sup>
              </m:sSup>
            </m:num>
            <m:den>
              <m:r>
                <m:t>2</m:t>
              </m:r>
              <m:r>
                <m:t>g</m:t>
              </m:r>
            </m:den>
          </m:f>
          <m:r>
            <m:rPr>
              <m:sty m:val="p"/>
            </m:rPr>
            <m:t>=</m:t>
          </m:r>
          <m:f>
            <m:fPr>
              <m:type m:val="bar"/>
            </m:fPr>
            <m:num>
              <m:r>
                <m:t>8</m:t>
              </m:r>
              <m:r>
                <m:t>f</m:t>
              </m:r>
              <m:r>
                <m:t>L</m:t>
              </m:r>
            </m:num>
            <m:den>
              <m:sSup>
                <m:e>
                  <m:r>
                    <m:t>π</m:t>
                  </m:r>
                </m:e>
                <m:sup>
                  <m:r>
                    <m:t>2</m:t>
                  </m:r>
                </m:sup>
              </m:sSup>
              <m:r>
                <m:t>g</m:t>
              </m:r>
              <m:sSup>
                <m:e>
                  <m:r>
                    <m:t>D</m:t>
                  </m:r>
                </m:e>
                <m:sup>
                  <m:r>
                    <m:t>5</m:t>
                  </m:r>
                </m:sup>
              </m:sSup>
            </m:den>
          </m:f>
          <m:r>
            <m:t>Q</m:t>
          </m:r>
          <m:r>
            <m:rPr>
              <m:sty m:val="p"/>
            </m:rPr>
            <m:t>|</m:t>
          </m:r>
          <m:r>
            <m:t>Q</m:t>
          </m:r>
          <m:r>
            <m:rPr>
              <m:sty m:val="p"/>
            </m:rPr>
            <m:t>|</m:t>
          </m:r>
        </m:oMath>
      </m:oMathPara>
    </w:p>
    <w:p>
      <w:pPr>
        <w:pStyle w:val="FirstParagraph"/>
      </w:pPr>
      <w:r>
        <w:rPr>
          <w:rFonts w:hint="eastAsia"/>
        </w:rPr>
        <w:t xml:space="preserve">公式(2.3)表明，水头损失与流速水头</w:t>
      </w:r>
      <w:r>
        <w:t xml:space="preserve"> </w:t>
      </w:r>
      <m:oMath>
        <m:sSup>
          <m:e>
            <m:r>
              <m:t>v</m:t>
            </m:r>
          </m:e>
          <m:sup>
            <m:r>
              <m:t>2</m:t>
            </m:r>
          </m:sup>
        </m:sSup>
        <m:r>
          <m:rPr>
            <m:sty m:val="p"/>
          </m:rPr>
          <m:t>/</m:t>
        </m:r>
        <m:r>
          <m:rPr>
            <m:sty m:val="p"/>
          </m:rPr>
          <m:t>(</m:t>
        </m:r>
        <m:r>
          <m:t>2</m:t>
        </m:r>
        <m:r>
          <m:t>g</m:t>
        </m:r>
        <m:r>
          <m:rPr>
            <m:sty m:val="p"/>
          </m:rPr>
          <m:t>)</m:t>
        </m:r>
      </m:oMath>
      <w:r>
        <w:t xml:space="preserve"> </w:t>
      </w:r>
      <w:r>
        <w:rPr>
          <w:rFonts w:hint="eastAsia"/>
        </w:rPr>
        <w:t xml:space="preserve">成正比。摩阻系数</w:t>
      </w:r>
      <w:r>
        <w:t xml:space="preserve"> </w:t>
      </w:r>
      <m:oMath>
        <m:r>
          <m:t>f</m:t>
        </m:r>
      </m:oMath>
      <w:r>
        <w:t xml:space="preserve"> </w:t>
      </w:r>
      <w:r>
        <w:rPr>
          <w:rFonts w:hint="eastAsia"/>
        </w:rPr>
        <w:t xml:space="preserve">是雷诺数</w:t>
      </w:r>
      <w:r>
        <w:t xml:space="preserve"> </w:t>
      </w:r>
      <m:oMath>
        <m:r>
          <m:t>R</m:t>
        </m:r>
        <m:r>
          <m:t>e</m:t>
        </m:r>
      </m:oMath>
      <w:r>
        <w:t xml:space="preserve"> </w:t>
      </w:r>
      <w:r>
        <w:rPr>
          <w:rFonts w:hint="eastAsia"/>
        </w:rPr>
        <w:t xml:space="preserve">和管壁相对粗糙度</w:t>
      </w:r>
      <w:r>
        <w:t xml:space="preserve"> </w:t>
      </w:r>
      <m:oMath>
        <m:r>
          <m:t>ε</m:t>
        </m:r>
        <m:r>
          <m:rPr>
            <m:sty m:val="p"/>
          </m:rPr>
          <m:t>/</m:t>
        </m:r>
        <m:r>
          <m:t>D</m:t>
        </m:r>
      </m:oMath>
      <w:r>
        <w:t xml:space="preserve"> </w:t>
      </w:r>
      <w:r>
        <w:rPr>
          <w:rFonts w:hint="eastAsia"/>
        </w:rPr>
        <w:t xml:space="preserve">的复杂函数，通常通过Colebrook-White隐式方程确定：</w:t>
      </w:r>
    </w:p>
    <w:p>
      <w:pPr>
        <w:pStyle w:val="BodyText"/>
      </w:pPr>
      <m:oMathPara>
        <m:oMathParaPr>
          <m:jc m:val="center"/>
        </m:oMathParaPr>
        <m:oMath>
          <m:f>
            <m:fPr>
              <m:type m:val="bar"/>
            </m:fPr>
            <m:num>
              <m:r>
                <m:t>1</m:t>
              </m:r>
            </m:num>
            <m:den>
              <m:rad>
                <m:radPr>
                  <m:degHide m:val="on"/>
                </m:radPr>
                <m:deg/>
                <m:e>
                  <m:r>
                    <m:t>f</m:t>
                  </m:r>
                </m:e>
              </m:rad>
            </m:den>
          </m:f>
          <m:r>
            <m:rPr>
              <m:sty m:val="p"/>
            </m:rPr>
            <m:t>=</m:t>
          </m:r>
          <m:r>
            <m:rPr>
              <m:sty m:val="p"/>
            </m:rPr>
            <m:t>−</m:t>
          </m:r>
          <m:r>
            <m:t>2</m:t>
          </m:r>
          <m:sSub>
            <m:e>
              <m:r>
                <m:rPr>
                  <m:sty m:val="p"/>
                </m:rPr>
                <m:t>log</m:t>
              </m:r>
            </m:e>
            <m:sub>
              <m:r>
                <m:t>10</m:t>
              </m:r>
            </m:sub>
          </m:sSub>
          <m:d>
            <m:dPr>
              <m:begChr m:val="("/>
              <m:sepChr m:val=""/>
              <m:endChr m:val=")"/>
              <m:grow/>
            </m:dPr>
            <m:e>
              <m:f>
                <m:fPr>
                  <m:type m:val="bar"/>
                </m:fPr>
                <m:num>
                  <m:r>
                    <m:t>ε</m:t>
                  </m:r>
                  <m:r>
                    <m:rPr>
                      <m:sty m:val="p"/>
                    </m:rPr>
                    <m:t>/</m:t>
                  </m:r>
                  <m:r>
                    <m:t>D</m:t>
                  </m:r>
                </m:num>
                <m:den>
                  <m:r>
                    <m:t>3.7</m:t>
                  </m:r>
                </m:den>
              </m:f>
              <m:r>
                <m:rPr>
                  <m:sty m:val="p"/>
                </m:rPr>
                <m:t>+</m:t>
              </m:r>
              <m:f>
                <m:fPr>
                  <m:type m:val="bar"/>
                </m:fPr>
                <m:num>
                  <m:r>
                    <m:t>2.51</m:t>
                  </m:r>
                </m:num>
                <m:den>
                  <m:r>
                    <m:t>R</m:t>
                  </m:r>
                  <m:r>
                    <m:t>e</m:t>
                  </m:r>
                  <m:rad>
                    <m:radPr>
                      <m:degHide m:val="on"/>
                    </m:radPr>
                    <m:deg/>
                    <m:e>
                      <m:r>
                        <m:t>f</m:t>
                      </m:r>
                    </m:e>
                  </m:rad>
                </m:den>
              </m:f>
            </m:e>
          </m:d>
        </m:oMath>
      </m:oMathPara>
    </w:p>
    <w:p>
      <w:pPr>
        <w:pStyle w:val="FirstParagraph"/>
      </w:pPr>
      <w:r>
        <w:rPr>
          <w:rFonts w:hint="eastAsia"/>
        </w:rPr>
        <w:t xml:space="preserve">其中</w:t>
      </w:r>
      <w:r>
        <w:t xml:space="preserve"> </w:t>
      </w:r>
      <m:oMath>
        <m:r>
          <m:t>ε</m:t>
        </m:r>
      </m:oMath>
      <w:r>
        <w:t xml:space="preserve"> </w:t>
      </w:r>
      <w:r>
        <w:rPr>
          <w:rFonts w:hint="eastAsia"/>
        </w:rPr>
        <w:t xml:space="preserve">为管壁绝对粗糙度（m），雷诺数</w:t>
      </w:r>
      <w:r>
        <w:t xml:space="preserve"> </w:t>
      </w:r>
      <m:oMath>
        <m:r>
          <m:t>R</m:t>
        </m:r>
        <m:r>
          <m:t>e</m:t>
        </m:r>
        <m:r>
          <m:rPr>
            <m:sty m:val="p"/>
          </m:rPr>
          <m:t>=</m:t>
        </m:r>
        <m:r>
          <m:t>v</m:t>
        </m:r>
        <m:r>
          <m:t>D</m:t>
        </m:r>
        <m:r>
          <m:rPr>
            <m:sty m:val="p"/>
          </m:rPr>
          <m:t>/</m:t>
        </m:r>
        <m:r>
          <m:t>ν</m:t>
        </m:r>
      </m:oMath>
      <w:r>
        <w:rPr>
          <w:rFonts w:hint="eastAsia"/>
        </w:rPr>
        <w:t xml:space="preserve">，</w:t>
      </w:r>
      <m:oMath>
        <m:r>
          <m:t>ν</m:t>
        </m:r>
      </m:oMath>
      <w:r>
        <w:t xml:space="preserve"> </w:t>
      </w:r>
      <w:r>
        <w:rPr>
          <w:rFonts w:hint="eastAsia"/>
        </w:rPr>
        <w:t xml:space="preserve">为流体的运动粘滞系数（m</w:t>
      </w:r>
      <m:oMath>
        <m:sSup>
          <m:e>
            <m:r>
              <m:t>​</m:t>
            </m:r>
          </m:e>
          <m:sup>
            <m:r>
              <m:t>2</m:t>
            </m:r>
          </m:sup>
        </m:sSup>
      </m:oMath>
      <w:r>
        <w:rPr>
          <w:rFonts w:hint="eastAsia"/>
        </w:rPr>
        <w:t xml:space="preserve">/s）。Colebrook-White方程在数学上需要通过牛顿迭代法求解。为了提高大型管网模拟软件的计算效率，工程界常采用Swamee-Jain显式近似公式直接计算</w:t>
      </w:r>
      <w:r>
        <w:t xml:space="preserve"> </w:t>
      </w:r>
      <m:oMath>
        <m:r>
          <m:t>f</m:t>
        </m:r>
      </m:oMath>
      <w:r>
        <w:rPr>
          <w:rFonts w:hint="eastAsia"/>
        </w:rPr>
        <w:t xml:space="preserve">：</w:t>
      </w:r>
    </w:p>
    <w:p>
      <w:pPr>
        <w:pStyle w:val="BodyText"/>
      </w:pPr>
      <m:oMathPara>
        <m:oMathParaPr>
          <m:jc m:val="center"/>
        </m:oMathParaPr>
        <m:oMath>
          <m:r>
            <m:t>f</m:t>
          </m:r>
          <m:r>
            <m:rPr>
              <m:sty m:val="p"/>
            </m:rPr>
            <m:t>=</m:t>
          </m:r>
          <m:f>
            <m:fPr>
              <m:type m:val="bar"/>
            </m:fPr>
            <m:num>
              <m:r>
                <m:t>0.25</m:t>
              </m:r>
            </m:num>
            <m:den>
              <m:sSup>
                <m:e>
                  <m:d>
                    <m:dPr>
                      <m:begChr m:val="["/>
                      <m:sepChr m:val=""/>
                      <m:endChr m:val="]"/>
                      <m:grow/>
                    </m:dPr>
                    <m:e>
                      <m:sSub>
                        <m:e>
                          <m:r>
                            <m:rPr>
                              <m:sty m:val="p"/>
                            </m:rPr>
                            <m:t>log</m:t>
                          </m:r>
                        </m:e>
                        <m:sub>
                          <m:r>
                            <m:t>10</m:t>
                          </m:r>
                        </m:sub>
                      </m:sSub>
                      <m:d>
                        <m:dPr>
                          <m:begChr m:val="("/>
                          <m:sepChr m:val=""/>
                          <m:endChr m:val=")"/>
                          <m:grow/>
                        </m:dPr>
                        <m:e>
                          <m:f>
                            <m:fPr>
                              <m:type m:val="bar"/>
                            </m:fPr>
                            <m:num>
                              <m:r>
                                <m:t>ε</m:t>
                              </m:r>
                              <m:r>
                                <m:rPr>
                                  <m:sty m:val="p"/>
                                </m:rPr>
                                <m:t>/</m:t>
                              </m:r>
                              <m:r>
                                <m:t>D</m:t>
                              </m:r>
                            </m:num>
                            <m:den>
                              <m:r>
                                <m:t>3.7</m:t>
                              </m:r>
                            </m:den>
                          </m:f>
                          <m:r>
                            <m:rPr>
                              <m:sty m:val="p"/>
                            </m:rPr>
                            <m:t>+</m:t>
                          </m:r>
                          <m:f>
                            <m:fPr>
                              <m:type m:val="bar"/>
                            </m:fPr>
                            <m:num>
                              <m:r>
                                <m:t>5.74</m:t>
                              </m:r>
                            </m:num>
                            <m:den>
                              <m:r>
                                <m:t>R</m:t>
                              </m:r>
                              <m:sSup>
                                <m:e>
                                  <m:r>
                                    <m:t>e</m:t>
                                  </m:r>
                                </m:e>
                                <m:sup>
                                  <m:r>
                                    <m:t>0.9</m:t>
                                  </m:r>
                                </m:sup>
                              </m:sSup>
                            </m:den>
                          </m:f>
                        </m:e>
                      </m:d>
                    </m:e>
                  </m:d>
                </m:e>
                <m:sup>
                  <m:r>
                    <m:t>2</m:t>
                  </m:r>
                </m:sup>
              </m:sSup>
            </m:den>
          </m:f>
        </m:oMath>
      </m:oMathPara>
    </w:p>
    <w:p>
      <w:pPr>
        <w:pStyle w:val="FirstParagraph"/>
      </w:pPr>
      <w:r>
        <w:rPr>
          <w:rFonts w:hint="eastAsia"/>
        </w:rPr>
        <w:t xml:space="preserve">将Darcy-Weisbach公式转化为式(2.2)的形式，其流量指数</w:t>
      </w:r>
      <w:r>
        <w:t xml:space="preserve"> </w:t>
      </w:r>
      <m:oMath>
        <m:r>
          <m:t>n</m:t>
        </m:r>
        <m:r>
          <m:rPr>
            <m:sty m:val="p"/>
          </m:rPr>
          <m:t>=</m:t>
        </m:r>
        <m:r>
          <m:t>2</m:t>
        </m:r>
      </m:oMath>
      <w:r>
        <w:rPr>
          <w:rFonts w:hint="eastAsia"/>
        </w:rPr>
        <w:t xml:space="preserve">。在市政管网典型的阻力平方区（高度湍流区）内，其计算结果与Hazen-Williams公式（</w:t>
      </w:r>
      <m:oMath>
        <m:r>
          <m:t>n</m:t>
        </m:r>
        <m:r>
          <m:rPr>
            <m:sty m:val="p"/>
          </m:rPr>
          <m:t>=</m:t>
        </m:r>
        <m:r>
          <m:t>1.852</m:t>
        </m:r>
      </m:oMath>
      <w:r>
        <w:rPr>
          <w:rFonts w:hint="eastAsia"/>
        </w:rPr>
        <w:t xml:space="preserve">）的偏差通常在5%以内。Darcy-Weisbach公式的突出优势在于其普遍适用性：无论是常温自来水、低温原水，还是工业热水、原油输送，只要输入正确的运动粘滞系数和流体密度，该公式均能给出高精度的水头损失计算结果。</w:t>
      </w:r>
    </w:p>
    <w:bookmarkEnd w:id="11"/>
    <w:bookmarkStart w:id="12" w:name="局部水头损失的等效处理"/>
    <w:p>
      <w:pPr>
        <w:pStyle w:val="Heading3"/>
      </w:pPr>
      <w:r>
        <w:rPr>
          <w:rStyle w:val="SectionNumber"/>
        </w:rPr>
        <w:t xml:space="preserve">1.2.3</w:t>
      </w:r>
      <w:r>
        <w:tab/>
      </w:r>
      <w:r>
        <w:t xml:space="preserve">2.1.3 </w:t>
      </w:r>
      <w:r>
        <w:rPr>
          <w:rFonts w:hint="eastAsia"/>
        </w:rPr>
        <w:t xml:space="preserve">局部水头损失的等效处理</w:t>
      </w:r>
    </w:p>
    <w:p>
      <w:pPr>
        <w:pStyle w:val="FirstParagraph"/>
      </w:pPr>
      <w:r>
        <w:rPr>
          <w:rFonts w:hint="eastAsia"/>
        </w:rPr>
        <w:t xml:space="preserve">除沿程摩擦阻力外，供水管网中大量存在的弯头、三通、渐扩管、渐缩管、闸阀、蝶阀等局部过水构件，会引起水流内部流线急剧弯曲、边界层分离和大量微观旋涡的产生，进而导致机械能耗散，形成局部水头损失。局部水头损失通常依据流速水头定理计算：</w:t>
      </w:r>
    </w:p>
    <w:p>
      <w:pPr>
        <w:pStyle w:val="BodyText"/>
      </w:pPr>
      <m:oMathPara>
        <m:oMathParaPr>
          <m:jc m:val="center"/>
        </m:oMathParaPr>
        <m:oMath>
          <m:sSub>
            <m:e>
              <m:r>
                <m:t>h</m:t>
              </m:r>
            </m:e>
            <m:sub>
              <m:r>
                <m:t>m</m:t>
              </m:r>
            </m:sub>
          </m:sSub>
          <m:r>
            <m:rPr>
              <m:sty m:val="p"/>
            </m:rPr>
            <m:t>=</m:t>
          </m:r>
          <m:sSub>
            <m:e>
              <m:r>
                <m:t>K</m:t>
              </m:r>
            </m:e>
            <m:sub>
              <m:r>
                <m:t>L</m:t>
              </m:r>
            </m:sub>
          </m:sSub>
          <m:f>
            <m:fPr>
              <m:type m:val="bar"/>
            </m:fPr>
            <m:num>
              <m:sSup>
                <m:e>
                  <m:r>
                    <m:t>v</m:t>
                  </m:r>
                </m:e>
                <m:sup>
                  <m:r>
                    <m:t>2</m:t>
                  </m:r>
                </m:sup>
              </m:sSup>
            </m:num>
            <m:den>
              <m:r>
                <m:t>2</m:t>
              </m:r>
              <m:r>
                <m:t>g</m:t>
              </m:r>
            </m:den>
          </m:f>
          <m:r>
            <m:rPr>
              <m:sty m:val="p"/>
            </m:rPr>
            <m:t>=</m:t>
          </m:r>
          <m:f>
            <m:fPr>
              <m:type m:val="bar"/>
            </m:fPr>
            <m:num>
              <m:r>
                <m:t>8</m:t>
              </m:r>
              <m:sSub>
                <m:e>
                  <m:r>
                    <m:t>K</m:t>
                  </m:r>
                </m:e>
                <m:sub>
                  <m:r>
                    <m:t>L</m:t>
                  </m:r>
                </m:sub>
              </m:sSub>
            </m:num>
            <m:den>
              <m:sSup>
                <m:e>
                  <m:r>
                    <m:t>π</m:t>
                  </m:r>
                </m:e>
                <m:sup>
                  <m:r>
                    <m:t>2</m:t>
                  </m:r>
                </m:sup>
              </m:sSup>
              <m:r>
                <m:t>g</m:t>
              </m:r>
              <m:sSup>
                <m:e>
                  <m:r>
                    <m:t>D</m:t>
                  </m:r>
                </m:e>
                <m:sup>
                  <m:r>
                    <m:t>4</m:t>
                  </m:r>
                </m:sup>
              </m:sSup>
            </m:den>
          </m:f>
          <m:r>
            <m:t>Q</m:t>
          </m:r>
          <m:r>
            <m:rPr>
              <m:sty m:val="p"/>
            </m:rPr>
            <m:t>|</m:t>
          </m:r>
          <m:r>
            <m:t>Q</m:t>
          </m:r>
          <m:r>
            <m:rPr>
              <m:sty m:val="p"/>
            </m:rPr>
            <m:t>|</m:t>
          </m:r>
        </m:oMath>
      </m:oMathPara>
    </w:p>
    <w:p>
      <w:pPr>
        <w:pStyle w:val="FirstParagraph"/>
      </w:pPr>
      <w:r>
        <w:rPr>
          <w:rFonts w:hint="eastAsia"/>
        </w:rPr>
        <w:t xml:space="preserve">其中</w:t>
      </w:r>
      <w:r>
        <w:t xml:space="preserve"> </w:t>
      </w:r>
      <m:oMath>
        <m:sSub>
          <m:e>
            <m:r>
              <m:t>K</m:t>
            </m:r>
          </m:e>
          <m:sub>
            <m:r>
              <m:t>L</m:t>
            </m:r>
          </m:sub>
        </m:sSub>
      </m:oMath>
      <w:r>
        <w:t xml:space="preserve"> </w:t>
      </w:r>
      <w:r>
        <w:rPr>
          <w:rFonts w:hint="eastAsia"/>
        </w:rPr>
        <w:t xml:space="preserve">为由构件几何形状决定的局部损失系数，需通过水力学实验测定。在复杂的管网系统矩阵计算中，为避免引入额外的非线性节点，工程上常采用“等效管长法”。即假设有一段与原管道同管径、同材质的直管，其沿程损失恰好等于该构件的局部损失。令式(2.3)等于式(2.6)，可求得等效管长</w:t>
      </w:r>
      <w:r>
        <w:t xml:space="preserve"> </w:t>
      </w:r>
      <m:oMath>
        <m:sSub>
          <m:e>
            <m:r>
              <m:t>L</m:t>
            </m:r>
          </m:e>
          <m:sub>
            <m:r>
              <m:t>e</m:t>
            </m:r>
          </m:sub>
        </m:sSub>
        <m:r>
          <m:rPr>
            <m:sty m:val="p"/>
          </m:rPr>
          <m:t>=</m:t>
        </m:r>
        <m:sSub>
          <m:e>
            <m:r>
              <m:t>K</m:t>
            </m:r>
          </m:e>
          <m:sub>
            <m:r>
              <m:t>L</m:t>
            </m:r>
          </m:sub>
        </m:sSub>
        <m:r>
          <m:t>D</m:t>
        </m:r>
        <m:r>
          <m:rPr>
            <m:sty m:val="p"/>
          </m:rPr>
          <m:t>/</m:t>
        </m:r>
        <m:r>
          <m:t>f</m:t>
        </m:r>
      </m:oMath>
      <w:r>
        <w:rPr>
          <w:rFonts w:hint="eastAsia"/>
        </w:rPr>
        <w:t xml:space="preserve">。计算时直接将</w:t>
      </w:r>
      <w:r>
        <w:t xml:space="preserve"> </w:t>
      </w:r>
      <m:oMath>
        <m:sSub>
          <m:e>
            <m:r>
              <m:t>L</m:t>
            </m:r>
          </m:e>
          <m:sub>
            <m:r>
              <m:t>e</m:t>
            </m:r>
          </m:sub>
        </m:sSub>
      </m:oMath>
      <w:r>
        <w:t xml:space="preserve"> </w:t>
      </w:r>
      <w:r>
        <w:rPr>
          <w:rFonts w:hint="eastAsia"/>
        </w:rPr>
        <w:t xml:space="preserve">叠加至管段总长</w:t>
      </w:r>
      <w:r>
        <w:t xml:space="preserve"> </w:t>
      </w:r>
      <m:oMath>
        <m:r>
          <m:t>L</m:t>
        </m:r>
      </m:oMath>
      <w:r>
        <w:t xml:space="preserve"> </w:t>
      </w:r>
      <w:r>
        <w:rPr>
          <w:rFonts w:hint="eastAsia"/>
        </w:rPr>
        <w:t xml:space="preserve">上。城市配水管网因节点密集，局部损失占总水头损失的比例通常可达5%~15%，在精细化建模中不能被忽略。</w:t>
      </w:r>
    </w:p>
    <w:bookmarkEnd w:id="12"/>
    <w:bookmarkStart w:id="13" w:name="管网状态方程组与图论基础"/>
    <w:p>
      <w:pPr>
        <w:pStyle w:val="Heading3"/>
      </w:pPr>
      <w:r>
        <w:rPr>
          <w:rStyle w:val="SectionNumber"/>
        </w:rPr>
        <w:t xml:space="preserve">1.2.4</w:t>
      </w:r>
      <w:r>
        <w:tab/>
      </w:r>
      <w:r>
        <w:t xml:space="preserve">2.1.4 </w:t>
      </w:r>
      <w:r>
        <w:rPr>
          <w:rFonts w:hint="eastAsia"/>
        </w:rPr>
        <w:t xml:space="preserve">管网状态方程组与图论基础</w:t>
      </w:r>
    </w:p>
    <w:p>
      <w:pPr>
        <w:pStyle w:val="FirstParagraph"/>
      </w:pPr>
      <w:r>
        <w:rPr>
          <w:rFonts w:hint="eastAsia"/>
        </w:rPr>
        <w:t xml:space="preserve">结合第1章构建的图论拓扑模型，管网的稳态水力分布必须同时满足流体力学三大守恒定律衍生的三组代数方程。</w:t>
      </w:r>
    </w:p>
    <w:p>
      <w:pPr>
        <w:pStyle w:val="BodyText"/>
      </w:pPr>
      <w:r>
        <w:rPr>
          <w:b/>
          <w:bCs/>
        </w:rPr>
        <w:t xml:space="preserve">1. </w:t>
      </w:r>
      <w:r>
        <w:rPr>
          <w:rFonts w:hint="eastAsia"/>
          <w:b/>
          <w:bCs/>
        </w:rPr>
        <w:t xml:space="preserve">节点连续性方程（质量守恒）</w:t>
      </w:r>
      <w:r>
        <w:rPr>
          <w:rFonts w:hint="eastAsia"/>
        </w:rPr>
        <w:t xml:space="preserve">：</w:t>
      </w:r>
      <w:r>
        <w:t xml:space="preserve"> </w:t>
      </w:r>
      <w:r>
        <w:rPr>
          <w:rFonts w:hint="eastAsia"/>
        </w:rPr>
        <w:t xml:space="preserve">根据基尔霍夫第一定律（KCL），进入任何节点的流量总和必须等于离开该节点的流量与该节点自身消耗的需水量之和。</w:t>
      </w:r>
    </w:p>
    <w:p>
      <w:pPr>
        <w:pStyle w:val="BodyText"/>
      </w:pPr>
      <w:r>
        <w:t xml:space="preserve">$$
    \sum_{j \in J_i^{+}} Q_j - \sum_{j \in J_i^{-}} Q_j = d_i, \quad i = 1, 2, \ldots, n_J \tag{2.7}
    $$</w:t>
      </w:r>
    </w:p>
    <w:p>
      <w:pPr>
        <w:pStyle w:val="FirstParagraph"/>
      </w:pPr>
      <w:r>
        <w:rPr>
          <w:rFonts w:hint="eastAsia"/>
        </w:rPr>
        <w:t xml:space="preserve">其中</w:t>
      </w:r>
      <w:r>
        <w:t xml:space="preserve"> </w:t>
      </w:r>
      <m:oMath>
        <m:sSubSup>
          <m:e>
            <m:r>
              <m:t>J</m:t>
            </m:r>
          </m:e>
          <m:sub>
            <m:r>
              <m:t>i</m:t>
            </m:r>
          </m:sub>
          <m:sup>
            <m:r>
              <m:rPr>
                <m:sty m:val="p"/>
              </m:rPr>
              <m:t>+</m:t>
            </m:r>
          </m:sup>
        </m:sSubSup>
      </m:oMath>
      <w:r>
        <w:t xml:space="preserve"> </w:t>
      </w:r>
      <w:r>
        <w:rPr>
          <w:rFonts w:hint="eastAsia"/>
        </w:rPr>
        <w:t xml:space="preserve">和</w:t>
      </w:r>
      <w:r>
        <w:t xml:space="preserve"> </w:t>
      </w:r>
      <m:oMath>
        <m:sSubSup>
          <m:e>
            <m:r>
              <m:t>J</m:t>
            </m:r>
          </m:e>
          <m:sub>
            <m:r>
              <m:t>i</m:t>
            </m:r>
          </m:sub>
          <m:sup>
            <m:r>
              <m:rPr>
                <m:sty m:val="p"/>
              </m:rPr>
              <m:t>−</m:t>
            </m:r>
          </m:sup>
        </m:sSubSup>
      </m:oMath>
      <w:r>
        <w:t xml:space="preserve"> </w:t>
      </w:r>
      <w:r>
        <w:rPr>
          <w:rFonts w:hint="eastAsia"/>
        </w:rPr>
        <w:t xml:space="preserve">分别为流入和流出节点</w:t>
      </w:r>
      <w:r>
        <w:t xml:space="preserve"> </w:t>
      </w:r>
      <m:oMath>
        <m:r>
          <m:t>i</m:t>
        </m:r>
      </m:oMath>
      <w:r>
        <w:t xml:space="preserve"> </w:t>
      </w:r>
      <w:r>
        <w:rPr>
          <w:rFonts w:hint="eastAsia"/>
        </w:rPr>
        <w:t xml:space="preserve">的有向管段集合，</w:t>
      </w:r>
      <m:oMath>
        <m:sSub>
          <m:e>
            <m:r>
              <m:t>d</m:t>
            </m:r>
          </m:e>
          <m:sub>
            <m:r>
              <m:t>i</m:t>
            </m:r>
          </m:sub>
        </m:sSub>
      </m:oMath>
      <w:r>
        <w:t xml:space="preserve"> </w:t>
      </w:r>
      <w:r>
        <w:rPr>
          <w:rFonts w:hint="eastAsia"/>
        </w:rPr>
        <w:t xml:space="preserve">为节点</w:t>
      </w:r>
      <w:r>
        <w:t xml:space="preserve"> </w:t>
      </w:r>
      <m:oMath>
        <m:r>
          <m:t>i</m:t>
        </m:r>
      </m:oMath>
      <w:r>
        <w:t xml:space="preserve"> </w:t>
      </w:r>
      <w:r>
        <w:rPr>
          <w:rFonts w:hint="eastAsia"/>
        </w:rPr>
        <w:t xml:space="preserve">的集中需水量（作为源项），</w:t>
      </w:r>
      <m:oMath>
        <m:sSub>
          <m:e>
            <m:r>
              <m:t>n</m:t>
            </m:r>
          </m:e>
          <m:sub>
            <m:r>
              <m:t>J</m:t>
            </m:r>
          </m:sub>
        </m:sSub>
      </m:oMath>
      <w:r>
        <w:t xml:space="preserve"> </w:t>
      </w:r>
      <w:r>
        <w:rPr>
          <w:rFonts w:hint="eastAsia"/>
        </w:rPr>
        <w:t xml:space="preserve">为全网需水节点总数。</w:t>
      </w:r>
    </w:p>
    <w:p>
      <w:pPr>
        <w:pStyle w:val="BodyText"/>
      </w:pPr>
      <w:r>
        <w:rPr>
          <w:b/>
          <w:bCs/>
        </w:rPr>
        <w:t xml:space="preserve">2. </w:t>
      </w:r>
      <w:r>
        <w:rPr>
          <w:rFonts w:hint="eastAsia"/>
          <w:b/>
          <w:bCs/>
        </w:rPr>
        <w:t xml:space="preserve">管段能量方程（动量守恒与能量耗散）</w:t>
      </w:r>
      <w:r>
        <w:rPr>
          <w:rFonts w:hint="eastAsia"/>
        </w:rPr>
        <w:t xml:space="preserve">：</w:t>
      </w:r>
      <w:r>
        <w:t xml:space="preserve"> </w:t>
      </w:r>
      <w:r>
        <w:rPr>
          <w:rFonts w:hint="eastAsia"/>
        </w:rPr>
        <w:t xml:space="preserve">管段两端节点的总水头之差，必须等于驱动水流克服管段沿程及局部阻力所消耗的总水头损失。</w:t>
      </w:r>
    </w:p>
    <w:p>
      <w:pPr>
        <w:pStyle w:val="BodyText"/>
      </w:pPr>
      <w:r>
        <w:t xml:space="preserve">$$
    H_i - H_j = h_{f,ij} + h_{m,ij}, \quad \forall (i,j) \in E \tag{2.8}
    $$</w:t>
      </w:r>
    </w:p>
    <w:p>
      <w:pPr>
        <w:pStyle w:val="FirstParagraph"/>
      </w:pPr>
      <w:r>
        <w:rPr>
          <w:rFonts w:hint="eastAsia"/>
        </w:rPr>
        <w:t xml:space="preserve">其中</w:t>
      </w:r>
      <w:r>
        <w:t xml:space="preserve"> </w:t>
      </w:r>
      <m:oMath>
        <m:sSub>
          <m:e>
            <m:r>
              <m:t>H</m:t>
            </m:r>
          </m:e>
          <m:sub>
            <m:r>
              <m:t>i</m:t>
            </m:r>
          </m:sub>
        </m:sSub>
      </m:oMath>
      <w:r>
        <w:t xml:space="preserve">、</w:t>
      </w:r>
      <m:oMath>
        <m:sSub>
          <m:e>
            <m:r>
              <m:t>H</m:t>
            </m:r>
          </m:e>
          <m:sub>
            <m:r>
              <m:t>j</m:t>
            </m:r>
          </m:sub>
        </m:sSub>
      </m:oMath>
      <w:r>
        <w:t xml:space="preserve"> </w:t>
      </w:r>
      <w:r>
        <w:rPr>
          <w:rFonts w:hint="eastAsia"/>
        </w:rPr>
        <w:t xml:space="preserve">为管段首末两端节点的总水头（包含位置水头和压力水头，m），</w:t>
      </w:r>
      <m:oMath>
        <m:r>
          <m:t>E</m:t>
        </m:r>
      </m:oMath>
      <w:r>
        <w:t xml:space="preserve"> </w:t>
      </w:r>
      <w:r>
        <w:rPr>
          <w:rFonts w:hint="eastAsia"/>
        </w:rPr>
        <w:t xml:space="preserve">为管网边（管段）的集合。</w:t>
      </w:r>
    </w:p>
    <w:p>
      <w:pPr>
        <w:pStyle w:val="BodyText"/>
      </w:pPr>
      <w:r>
        <w:rPr>
          <w:b/>
          <w:bCs/>
        </w:rPr>
        <w:t xml:space="preserve">3. </w:t>
      </w:r>
      <w:r>
        <w:rPr>
          <w:rFonts w:hint="eastAsia"/>
          <w:b/>
          <w:bCs/>
        </w:rPr>
        <w:t xml:space="preserve">回路能量守恒方程（基尔霍夫第二定律</w:t>
      </w:r>
      <w:r>
        <w:rPr>
          <w:b/>
          <w:bCs/>
        </w:rPr>
        <w:t xml:space="preserve"> </w:t>
      </w:r>
      <w:r>
        <w:rPr>
          <w:rFonts w:hint="eastAsia"/>
          <w:b/>
          <w:bCs/>
        </w:rPr>
        <w:t xml:space="preserve">KVL）</w:t>
      </w:r>
      <w:r>
        <w:rPr>
          <w:rFonts w:hint="eastAsia"/>
        </w:rPr>
        <w:t xml:space="preserve">：</w:t>
      </w:r>
      <w:r>
        <w:t xml:space="preserve"> </w:t>
      </w:r>
      <w:r>
        <w:rPr>
          <w:rFonts w:hint="eastAsia"/>
        </w:rPr>
        <w:t xml:space="preserve">沿管网中任意闭合回路绕行一周，各管段水头损失（考虑绕行方向带来的符号变化）的代数和必然为零，这体现了势场的单值性原理。</w:t>
      </w:r>
    </w:p>
    <w:p>
      <w:pPr>
        <w:pStyle w:val="BodyText"/>
      </w:pPr>
      <w:r>
        <w:t xml:space="preserve">$$
    \sum_{j \in L_k} h_{f,j} = 0, \quad k = 1, 2, \ldots, l \tag{2.9}
    $$</w:t>
      </w:r>
    </w:p>
    <w:p>
      <w:pPr>
        <w:pStyle w:val="FirstParagraph"/>
      </w:pPr>
      <w:r>
        <w:rPr>
          <w:rFonts w:hint="eastAsia"/>
        </w:rPr>
        <w:t xml:space="preserve">其中</w:t>
      </w:r>
      <w:r>
        <w:t xml:space="preserve"> </w:t>
      </w:r>
      <m:oMath>
        <m:sSub>
          <m:e>
            <m:r>
              <m:t>L</m:t>
            </m:r>
          </m:e>
          <m:sub>
            <m:r>
              <m:t>k</m:t>
            </m:r>
          </m:sub>
        </m:sSub>
      </m:oMath>
      <w:r>
        <w:t xml:space="preserve"> </w:t>
      </w:r>
      <w:r>
        <w:rPr>
          <w:rFonts w:hint="eastAsia"/>
        </w:rPr>
        <w:t xml:space="preserve">表示第</w:t>
      </w:r>
      <w:r>
        <w:t xml:space="preserve"> </w:t>
      </w:r>
      <m:oMath>
        <m:r>
          <m:t>k</m:t>
        </m:r>
      </m:oMath>
      <w:r>
        <w:t xml:space="preserve"> </w:t>
      </w:r>
      <w:r>
        <w:rPr>
          <w:rFonts w:hint="eastAsia"/>
        </w:rPr>
        <w:t xml:space="preserve">个基本回路包含的管段集合，</w:t>
      </w:r>
      <m:oMath>
        <m:r>
          <m:t>l</m:t>
        </m:r>
      </m:oMath>
      <w:r>
        <w:t xml:space="preserve"> </w:t>
      </w:r>
      <w:r>
        <w:rPr>
          <w:rFonts w:hint="eastAsia"/>
        </w:rPr>
        <w:t xml:space="preserve">为图的独立基本回路数。该方程组包含</w:t>
      </w:r>
      <w:r>
        <w:t xml:space="preserve"> </w:t>
      </w:r>
      <m:oMath>
        <m:r>
          <m:t>m</m:t>
        </m:r>
      </m:oMath>
      <w:r>
        <w:t xml:space="preserve"> </w:t>
      </w:r>
      <w:r>
        <w:rPr>
          <w:rFonts w:hint="eastAsia"/>
        </w:rPr>
        <w:t xml:space="preserve">个管段流量未知量或</w:t>
      </w:r>
      <w:r>
        <w:t xml:space="preserve"> </w:t>
      </w:r>
      <m:oMath>
        <m:sSub>
          <m:e>
            <m:r>
              <m:t>n</m:t>
            </m:r>
          </m:e>
          <m:sub>
            <m:r>
              <m:t>J</m:t>
            </m:r>
          </m:sub>
        </m:sSub>
      </m:oMath>
      <w:r>
        <w:t xml:space="preserve"> </w:t>
      </w:r>
      <w:r>
        <w:rPr>
          <w:rFonts w:hint="eastAsia"/>
        </w:rPr>
        <w:t xml:space="preserve">个节点水头未知量，由于独立节点数与基本回路数之和恰好等于管段总数（图论欧拉公式），该非线性代数方程组在给定合法边界条件时具有唯一确定的物理实数解。</w:t>
      </w:r>
    </w:p>
    <w:bookmarkEnd w:id="13"/>
    <w:bookmarkEnd w:id="14"/>
    <w:bookmarkStart w:id="17" w:name="hardy-cross法"/>
    <w:p>
      <w:pPr>
        <w:pStyle w:val="Heading2"/>
      </w:pPr>
      <w:r>
        <w:rPr>
          <w:rStyle w:val="SectionNumber"/>
        </w:rPr>
        <w:t xml:space="preserve">1.3</w:t>
      </w:r>
      <w:r>
        <w:tab/>
      </w:r>
      <w:r>
        <w:t xml:space="preserve">2.2 </w:t>
      </w:r>
      <w:r>
        <w:rPr>
          <w:rFonts w:hint="eastAsia"/>
        </w:rPr>
        <w:t xml:space="preserve">Hardy-Cross法</w:t>
      </w:r>
    </w:p>
    <w:bookmarkStart w:id="15" w:name="环方程的一维taylor展开与修正公式推导"/>
    <w:p>
      <w:pPr>
        <w:pStyle w:val="Heading3"/>
      </w:pPr>
      <w:r>
        <w:rPr>
          <w:rStyle w:val="SectionNumber"/>
        </w:rPr>
        <w:t xml:space="preserve">1.3.1</w:t>
      </w:r>
      <w:r>
        <w:tab/>
      </w:r>
      <w:r>
        <w:t xml:space="preserve">2.2.1 </w:t>
      </w:r>
      <w:r>
        <w:rPr>
          <w:rFonts w:hint="eastAsia"/>
        </w:rPr>
        <w:t xml:space="preserve">环方程的一维Taylor展开与修正公式推导</w:t>
      </w:r>
    </w:p>
    <w:p>
      <w:pPr>
        <w:pStyle w:val="FirstParagraph"/>
      </w:pPr>
      <w:r>
        <w:rPr>
          <w:rFonts w:hint="eastAsia"/>
        </w:rPr>
        <w:t xml:space="preserve">Hardy-Cross法由美国伊利诺伊大学教授Hardy</w:t>
      </w:r>
      <w:r>
        <w:t xml:space="preserve"> </w:t>
      </w:r>
      <w:r>
        <w:rPr>
          <w:rFonts w:hint="eastAsia"/>
        </w:rPr>
        <w:t xml:space="preserve">Cross于1936年发明。在没有电子计算机的年代，该方法通过巧妙的解耦和迭代思路，解决了大型管网水力平衡的求解难题。其核心思想是：首先构造一组严格满足所有节点连续性方程（2.7）的初始流量分布，随后通过不断向回路中叠加闭合修正流量，使得回路能量守恒方程（2.9）逐步逼近平衡，同时利用回路流量修正不改变节点流入流出净和的特性，始终维持质量守恒。</w:t>
      </w:r>
    </w:p>
    <w:p>
      <w:pPr>
        <w:pStyle w:val="BodyText"/>
      </w:pPr>
      <w:r>
        <w:rPr>
          <w:rFonts w:hint="eastAsia"/>
        </w:rPr>
        <w:t xml:space="preserve">初始流量的分配通常基于图论中的“生成树”算法：在管网拓扑图中寻找一棵包含所有节点的生成树，将已知的节点需水量逆向沿树枝管段回推至水源，计算出树枝管段的唯一流量；所有连支（非树枝）管段的初始流量则直接设为零。</w:t>
      </w:r>
    </w:p>
    <w:p>
      <w:pPr>
        <w:pStyle w:val="BodyText"/>
      </w:pPr>
      <w:r>
        <w:rPr>
          <w:rFonts w:hint="eastAsia"/>
        </w:rPr>
        <w:t xml:space="preserve">对于第</w:t>
      </w:r>
      <w:r>
        <w:t xml:space="preserve"> </w:t>
      </w:r>
      <m:oMath>
        <m:r>
          <m:t>k</m:t>
        </m:r>
      </m:oMath>
      <w:r>
        <w:t xml:space="preserve"> </w:t>
      </w:r>
      <w:r>
        <w:rPr>
          <w:rFonts w:hint="eastAsia"/>
        </w:rPr>
        <w:t xml:space="preserve">个独立回路，设其真实流量分布为</w:t>
      </w:r>
      <w:r>
        <w:t xml:space="preserve"> </w:t>
      </w:r>
      <m:oMath>
        <m:sSub>
          <m:e>
            <m:r>
              <m:t>Q</m:t>
            </m:r>
          </m:e>
          <m:sub>
            <m:r>
              <m:t>j</m:t>
            </m:r>
          </m:sub>
        </m:sSub>
        <m:r>
          <m:rPr>
            <m:sty m:val="p"/>
          </m:rPr>
          <m:t>=</m:t>
        </m:r>
        <m:sSubSup>
          <m:e>
            <m:r>
              <m:t>Q</m:t>
            </m:r>
          </m:e>
          <m:sub>
            <m:r>
              <m:t>j</m:t>
            </m:r>
          </m:sub>
          <m:sup>
            <m:r>
              <m:rPr>
                <m:sty m:val="p"/>
              </m:rPr>
              <m:t>(</m:t>
            </m:r>
            <m:r>
              <m:t>t</m:t>
            </m:r>
            <m:r>
              <m:rPr>
                <m:sty m:val="p"/>
              </m:rPr>
              <m:t>)</m:t>
            </m:r>
          </m:sup>
        </m:sSubSup>
        <m:r>
          <m:rPr>
            <m:sty m:val="p"/>
          </m:rPr>
          <m:t>+</m:t>
        </m:r>
        <m:r>
          <m:rPr>
            <m:sty m:val="p"/>
          </m:rPr>
          <m:t>Δ</m:t>
        </m:r>
        <m:sSub>
          <m:e>
            <m:r>
              <m:t>Q</m:t>
            </m:r>
          </m:e>
          <m:sub>
            <m:r>
              <m:t>k</m:t>
            </m:r>
          </m:sub>
        </m:sSub>
      </m:oMath>
      <w:r>
        <w:rPr>
          <w:rFonts w:hint="eastAsia"/>
        </w:rPr>
        <w:t xml:space="preserve">，其中</w:t>
      </w:r>
      <w:r>
        <w:t xml:space="preserve"> </w:t>
      </w:r>
      <m:oMath>
        <m:sSubSup>
          <m:e>
            <m:r>
              <m:t>Q</m:t>
            </m:r>
          </m:e>
          <m:sub>
            <m:r>
              <m:t>j</m:t>
            </m:r>
          </m:sub>
          <m:sup>
            <m:r>
              <m:rPr>
                <m:sty m:val="p"/>
              </m:rPr>
              <m:t>(</m:t>
            </m:r>
            <m:r>
              <m:t>t</m:t>
            </m:r>
            <m:r>
              <m:rPr>
                <m:sty m:val="p"/>
              </m:rPr>
              <m:t>)</m:t>
            </m:r>
          </m:sup>
        </m:sSubSup>
      </m:oMath>
      <w:r>
        <w:t xml:space="preserve"> </w:t>
      </w:r>
      <w:r>
        <w:rPr>
          <w:rFonts w:hint="eastAsia"/>
        </w:rPr>
        <w:t xml:space="preserve">为第</w:t>
      </w:r>
      <w:r>
        <w:t xml:space="preserve"> </w:t>
      </w:r>
      <m:oMath>
        <m:r>
          <m:t>t</m:t>
        </m:r>
      </m:oMath>
      <w:r>
        <w:t xml:space="preserve"> </w:t>
      </w:r>
      <w:r>
        <w:rPr>
          <w:rFonts w:hint="eastAsia"/>
        </w:rPr>
        <w:t xml:space="preserve">次迭代的已知流量，</w:t>
      </w:r>
      <m:oMath>
        <m:r>
          <m:rPr>
            <m:sty m:val="p"/>
          </m:rPr>
          <m:t>Δ</m:t>
        </m:r>
        <m:sSub>
          <m:e>
            <m:r>
              <m:t>Q</m:t>
            </m:r>
          </m:e>
          <m:sub>
            <m:r>
              <m:t>k</m:t>
            </m:r>
          </m:sub>
        </m:sSub>
      </m:oMath>
      <w:r>
        <w:t xml:space="preserve"> </w:t>
      </w:r>
      <w:r>
        <w:rPr>
          <w:rFonts w:hint="eastAsia"/>
        </w:rPr>
        <w:t xml:space="preserve">为待求的未知修正流量。将包含</w:t>
      </w:r>
      <w:r>
        <w:t xml:space="preserve"> </w:t>
      </w:r>
      <m:oMath>
        <m:r>
          <m:rPr>
            <m:sty m:val="p"/>
          </m:rPr>
          <m:t>Δ</m:t>
        </m:r>
        <m:sSub>
          <m:e>
            <m:r>
              <m:t>Q</m:t>
            </m:r>
          </m:e>
          <m:sub>
            <m:r>
              <m:t>k</m:t>
            </m:r>
          </m:sub>
        </m:sSub>
      </m:oMath>
      <w:r>
        <w:t xml:space="preserve"> </w:t>
      </w:r>
      <w:r>
        <w:rPr>
          <w:rFonts w:hint="eastAsia"/>
        </w:rPr>
        <w:t xml:space="preserve">的回路总水头损失函数在</w:t>
      </w:r>
      <w:r>
        <w:t xml:space="preserve"> </w:t>
      </w:r>
      <m:oMath>
        <m:sSubSup>
          <m:e>
            <m:r>
              <m:t>Q</m:t>
            </m:r>
          </m:e>
          <m:sub>
            <m:r>
              <m:t>j</m:t>
            </m:r>
          </m:sub>
          <m:sup>
            <m:r>
              <m:rPr>
                <m:sty m:val="p"/>
              </m:rPr>
              <m:t>(</m:t>
            </m:r>
            <m:r>
              <m:t>t</m:t>
            </m:r>
            <m:r>
              <m:rPr>
                <m:sty m:val="p"/>
              </m:rPr>
              <m:t>)</m:t>
            </m:r>
          </m:sup>
        </m:sSubSup>
      </m:oMath>
      <w:r>
        <w:t xml:space="preserve"> </w:t>
      </w:r>
      <w:r>
        <w:rPr>
          <w:rFonts w:hint="eastAsia"/>
        </w:rPr>
        <w:t xml:space="preserve">处进行一阶Taylor展开：</w:t>
      </w:r>
    </w:p>
    <w:p>
      <w:pPr>
        <w:pStyle w:val="BodyText"/>
      </w:pPr>
      <m:oMathPara>
        <m:oMathParaPr>
          <m:jc m:val="center"/>
        </m:oMathParaPr>
        <m:oMath>
          <m:nary>
            <m:naryPr>
              <m:chr m:val="∑"/>
              <m:limLoc m:val="undOvr"/>
              <m:subHide m:val="off"/>
              <m:supHide m:val="on"/>
            </m:naryPr>
            <m:sub>
              <m:r>
                <m:t>j</m:t>
              </m:r>
              <m:r>
                <m:rPr>
                  <m:sty m:val="p"/>
                </m:rPr>
                <m:t>∈</m:t>
              </m:r>
              <m:sSub>
                <m:e>
                  <m:r>
                    <m:t>L</m:t>
                  </m:r>
                </m:e>
                <m:sub>
                  <m:r>
                    <m:t>k</m:t>
                  </m:r>
                </m:sub>
              </m:sSub>
            </m:sub>
            <m:sup>
              <m:r>
                <m:t>​</m:t>
              </m:r>
            </m:sup>
            <m:e>
              <m:sSub>
                <m:e>
                  <m:r>
                    <m:t>r</m:t>
                  </m:r>
                </m:e>
                <m:sub>
                  <m:r>
                    <m:t>j</m:t>
                  </m:r>
                </m:sub>
              </m:sSub>
            </m:e>
          </m:nary>
          <m:r>
            <m:rPr>
              <m:sty m:val="p"/>
            </m:rPr>
            <m:t>(</m:t>
          </m:r>
          <m:sSubSup>
            <m:e>
              <m:r>
                <m:t>Q</m:t>
              </m:r>
            </m:e>
            <m:sub>
              <m:r>
                <m:t>j</m:t>
              </m:r>
            </m:sub>
            <m:sup>
              <m:r>
                <m:rPr>
                  <m:sty m:val="p"/>
                </m:rPr>
                <m:t>(</m:t>
              </m:r>
              <m:r>
                <m:t>t</m:t>
              </m:r>
              <m:r>
                <m:rPr>
                  <m:sty m:val="p"/>
                </m:rPr>
                <m:t>)</m:t>
              </m:r>
            </m:sup>
          </m:sSubSup>
          <m:r>
            <m:rPr>
              <m:sty m:val="p"/>
            </m:rPr>
            <m:t>+</m:t>
          </m:r>
          <m:r>
            <m:rPr>
              <m:sty m:val="p"/>
            </m:rPr>
            <m:t>Δ</m:t>
          </m:r>
          <m:sSub>
            <m:e>
              <m:r>
                <m:t>Q</m:t>
              </m:r>
            </m:e>
            <m:sub>
              <m:r>
                <m:t>k</m:t>
              </m:r>
            </m:sub>
          </m:sSub>
          <m:r>
            <m:rPr>
              <m:sty m:val="p"/>
            </m:rPr>
            <m:t>)</m:t>
          </m:r>
          <m:r>
            <m:rPr>
              <m:sty m:val="p"/>
            </m:rPr>
            <m:t>|</m:t>
          </m:r>
          <m:sSubSup>
            <m:e>
              <m:r>
                <m:t>Q</m:t>
              </m:r>
            </m:e>
            <m:sub>
              <m:r>
                <m:t>j</m:t>
              </m:r>
            </m:sub>
            <m:sup>
              <m:r>
                <m:rPr>
                  <m:sty m:val="p"/>
                </m:rPr>
                <m:t>(</m:t>
              </m:r>
              <m:r>
                <m:t>t</m:t>
              </m:r>
              <m:r>
                <m:rPr>
                  <m:sty m:val="p"/>
                </m:rPr>
                <m:t>)</m:t>
              </m:r>
            </m:sup>
          </m:sSubSup>
          <m:r>
            <m:rPr>
              <m:sty m:val="p"/>
            </m:rPr>
            <m:t>+</m:t>
          </m:r>
          <m:r>
            <m:rPr>
              <m:sty m:val="p"/>
            </m:rPr>
            <m:t>Δ</m:t>
          </m:r>
          <m:sSub>
            <m:e>
              <m:r>
                <m:t>Q</m:t>
              </m:r>
            </m:e>
            <m:sub>
              <m:r>
                <m:t>k</m:t>
              </m:r>
            </m:sub>
          </m:sSub>
          <m:sSup>
            <m:e>
              <m:r>
                <m:rPr>
                  <m:sty m:val="p"/>
                </m:rPr>
                <m:t>|</m:t>
              </m:r>
            </m:e>
            <m:sup>
              <m:r>
                <m:t>n</m:t>
              </m:r>
              <m:r>
                <m:rPr>
                  <m:sty m:val="p"/>
                </m:rPr>
                <m:t>−</m:t>
              </m:r>
              <m:r>
                <m:t>1</m:t>
              </m:r>
            </m:sup>
          </m:sSup>
          <m:r>
            <m:rPr>
              <m:sty m:val="p"/>
            </m:rPr>
            <m:t>≈</m:t>
          </m:r>
          <m:nary>
            <m:naryPr>
              <m:chr m:val="∑"/>
              <m:limLoc m:val="undOvr"/>
              <m:subHide m:val="off"/>
              <m:supHide m:val="on"/>
            </m:naryPr>
            <m:sub>
              <m:r>
                <m:t>j</m:t>
              </m:r>
              <m:r>
                <m:rPr>
                  <m:sty m:val="p"/>
                </m:rPr>
                <m:t>∈</m:t>
              </m:r>
              <m:sSub>
                <m:e>
                  <m:r>
                    <m:t>L</m:t>
                  </m:r>
                </m:e>
                <m:sub>
                  <m:r>
                    <m:t>k</m:t>
                  </m:r>
                </m:sub>
              </m:sSub>
            </m:sub>
            <m:sup>
              <m:r>
                <m:t>​</m:t>
              </m:r>
            </m:sup>
            <m:e>
              <m:sSub>
                <m:e>
                  <m:r>
                    <m:t>r</m:t>
                  </m:r>
                </m:e>
                <m:sub>
                  <m:r>
                    <m:t>j</m:t>
                  </m:r>
                </m:sub>
              </m:sSub>
            </m:e>
          </m:nary>
          <m:sSubSup>
            <m:e>
              <m:r>
                <m:t>Q</m:t>
              </m:r>
            </m:e>
            <m:sub>
              <m:r>
                <m:t>j</m:t>
              </m:r>
            </m:sub>
            <m:sup>
              <m:r>
                <m:rPr>
                  <m:sty m:val="p"/>
                </m:rPr>
                <m:t>(</m:t>
              </m:r>
              <m:r>
                <m:t>t</m:t>
              </m:r>
              <m:r>
                <m:rPr>
                  <m:sty m:val="p"/>
                </m:rPr>
                <m:t>)</m:t>
              </m:r>
            </m:sup>
          </m:sSubSup>
          <m:r>
            <m:rPr>
              <m:sty m:val="p"/>
            </m:rPr>
            <m:t>|</m:t>
          </m:r>
          <m:sSubSup>
            <m:e>
              <m:r>
                <m:t>Q</m:t>
              </m:r>
            </m:e>
            <m:sub>
              <m:r>
                <m:t>j</m:t>
              </m:r>
            </m:sub>
            <m:sup>
              <m:r>
                <m:rPr>
                  <m:sty m:val="p"/>
                </m:rPr>
                <m:t>(</m:t>
              </m:r>
              <m:r>
                <m:t>t</m:t>
              </m:r>
              <m:r>
                <m:rPr>
                  <m:sty m:val="p"/>
                </m:rPr>
                <m:t>)</m:t>
              </m:r>
            </m:sup>
          </m:sSubSup>
          <m:sSup>
            <m:e>
              <m:r>
                <m:rPr>
                  <m:sty m:val="p"/>
                </m:rPr>
                <m:t>|</m:t>
              </m:r>
            </m:e>
            <m:sup>
              <m:r>
                <m:t>n</m:t>
              </m:r>
              <m:r>
                <m:rPr>
                  <m:sty m:val="p"/>
                </m:rPr>
                <m:t>−</m:t>
              </m:r>
              <m:r>
                <m:t>1</m:t>
              </m:r>
            </m:sup>
          </m:sSup>
          <m:r>
            <m:rPr>
              <m:sty m:val="p"/>
            </m:rPr>
            <m:t>+</m:t>
          </m:r>
          <m:r>
            <m:rPr>
              <m:sty m:val="p"/>
            </m:rPr>
            <m:t>Δ</m:t>
          </m:r>
          <m:sSub>
            <m:e>
              <m:r>
                <m:t>Q</m:t>
              </m:r>
            </m:e>
            <m:sub>
              <m:r>
                <m:t>k</m:t>
              </m:r>
            </m:sub>
          </m:sSub>
          <m:nary>
            <m:naryPr>
              <m:chr m:val="∑"/>
              <m:limLoc m:val="undOvr"/>
              <m:subHide m:val="off"/>
              <m:supHide m:val="on"/>
            </m:naryPr>
            <m:sub>
              <m:r>
                <m:t>j</m:t>
              </m:r>
              <m:r>
                <m:rPr>
                  <m:sty m:val="p"/>
                </m:rPr>
                <m:t>∈</m:t>
              </m:r>
              <m:sSub>
                <m:e>
                  <m:r>
                    <m:t>L</m:t>
                  </m:r>
                </m:e>
                <m:sub>
                  <m:r>
                    <m:t>k</m:t>
                  </m:r>
                </m:sub>
              </m:sSub>
            </m:sub>
            <m:sup>
              <m:r>
                <m:t>​</m:t>
              </m:r>
            </m:sup>
            <m:e>
              <m:r>
                <m:t>n</m:t>
              </m:r>
            </m:e>
          </m:nary>
          <m:sSub>
            <m:e>
              <m:r>
                <m:t>r</m:t>
              </m:r>
            </m:e>
            <m:sub>
              <m:r>
                <m:t>j</m:t>
              </m:r>
            </m:sub>
          </m:sSub>
          <m:r>
            <m:rPr>
              <m:sty m:val="p"/>
            </m:rPr>
            <m:t>|</m:t>
          </m:r>
          <m:sSubSup>
            <m:e>
              <m:r>
                <m:t>Q</m:t>
              </m:r>
            </m:e>
            <m:sub>
              <m:r>
                <m:t>j</m:t>
              </m:r>
            </m:sub>
            <m:sup>
              <m:r>
                <m:rPr>
                  <m:sty m:val="p"/>
                </m:rPr>
                <m:t>(</m:t>
              </m:r>
              <m:r>
                <m:t>t</m:t>
              </m:r>
              <m:r>
                <m:rPr>
                  <m:sty m:val="p"/>
                </m:rPr>
                <m:t>)</m:t>
              </m:r>
            </m:sup>
          </m:sSubSup>
          <m:sSup>
            <m:e>
              <m:r>
                <m:rPr>
                  <m:sty m:val="p"/>
                </m:rPr>
                <m:t>|</m:t>
              </m:r>
            </m:e>
            <m:sup>
              <m:r>
                <m:t>n</m:t>
              </m:r>
              <m:r>
                <m:rPr>
                  <m:sty m:val="p"/>
                </m:rPr>
                <m:t>−</m:t>
              </m:r>
              <m:r>
                <m:t>1</m:t>
              </m:r>
            </m:sup>
          </m:sSup>
          <m:r>
            <m:rPr>
              <m:sty m:val="p"/>
            </m:rPr>
            <m:t>=</m:t>
          </m:r>
          <m:r>
            <m:t>0</m:t>
          </m:r>
        </m:oMath>
      </m:oMathPara>
    </w:p>
    <w:p>
      <w:pPr>
        <w:pStyle w:val="FirstParagraph"/>
      </w:pPr>
      <w:r>
        <w:rPr>
          <w:rFonts w:hint="eastAsia"/>
        </w:rPr>
        <w:t xml:space="preserve">令近似等式为零，直接解出回路修正量</w:t>
      </w:r>
      <w:r>
        <w:t xml:space="preserve"> </w:t>
      </w:r>
      <m:oMath>
        <m:r>
          <m:rPr>
            <m:sty m:val="p"/>
          </m:rPr>
          <m:t>Δ</m:t>
        </m:r>
        <m:sSub>
          <m:e>
            <m:r>
              <m:t>Q</m:t>
            </m:r>
          </m:e>
          <m:sub>
            <m:r>
              <m:t>k</m:t>
            </m:r>
          </m:sub>
        </m:sSub>
      </m:oMath>
      <w:r>
        <w:rPr>
          <w:rFonts w:hint="eastAsia"/>
        </w:rPr>
        <w:t xml:space="preserve">：</w:t>
      </w:r>
    </w:p>
    <w:p>
      <w:pPr>
        <w:pStyle w:val="BodyText"/>
      </w:pPr>
      <m:oMathPara>
        <m:oMathParaPr>
          <m:jc m:val="center"/>
        </m:oMathParaPr>
        <m:oMath>
          <m:r>
            <m:rPr>
              <m:sty m:val="p"/>
            </m:rPr>
            <m:t>Δ</m:t>
          </m:r>
          <m:sSub>
            <m:e>
              <m:r>
                <m:t>Q</m:t>
              </m:r>
            </m:e>
            <m:sub>
              <m:r>
                <m:t>k</m:t>
              </m:r>
            </m:sub>
          </m:sSub>
          <m:r>
            <m:rPr>
              <m:sty m:val="p"/>
            </m:rPr>
            <m:t>=</m:t>
          </m:r>
          <m:r>
            <m:rPr>
              <m:sty m:val="p"/>
            </m:rPr>
            <m:t>−</m:t>
          </m:r>
          <m:f>
            <m:fPr>
              <m:type m:val="bar"/>
            </m:fPr>
            <m:num>
              <m:nary>
                <m:naryPr>
                  <m:chr m:val="∑"/>
                  <m:limLoc m:val="undOvr"/>
                  <m:subHide m:val="off"/>
                  <m:supHide m:val="on"/>
                </m:naryPr>
                <m:sub>
                  <m:r>
                    <m:t>j</m:t>
                  </m:r>
                  <m:r>
                    <m:rPr>
                      <m:sty m:val="p"/>
                    </m:rPr>
                    <m:t>∈</m:t>
                  </m:r>
                  <m:sSub>
                    <m:e>
                      <m:r>
                        <m:t>L</m:t>
                      </m:r>
                    </m:e>
                    <m:sub>
                      <m:r>
                        <m:t>k</m:t>
                      </m:r>
                    </m:sub>
                  </m:sSub>
                </m:sub>
                <m:sup>
                  <m:r>
                    <m:t>​</m:t>
                  </m:r>
                </m:sup>
                <m:e>
                  <m:sSub>
                    <m:e>
                      <m:r>
                        <m:t>r</m:t>
                      </m:r>
                    </m:e>
                    <m:sub>
                      <m:r>
                        <m:t>j</m:t>
                      </m:r>
                    </m:sub>
                  </m:sSub>
                </m:e>
              </m:nary>
              <m:r>
                <m:t> </m:t>
              </m:r>
              <m:sSubSup>
                <m:e>
                  <m:r>
                    <m:t>Q</m:t>
                  </m:r>
                </m:e>
                <m:sub>
                  <m:r>
                    <m:t>j</m:t>
                  </m:r>
                </m:sub>
                <m:sup>
                  <m:r>
                    <m:rPr>
                      <m:sty m:val="p"/>
                    </m:rPr>
                    <m:t>(</m:t>
                  </m:r>
                  <m:r>
                    <m:t>t</m:t>
                  </m:r>
                  <m:r>
                    <m:rPr>
                      <m:sty m:val="p"/>
                    </m:rPr>
                    <m:t>)</m:t>
                  </m:r>
                </m:sup>
              </m:sSubSup>
              <m:r>
                <m:t> </m:t>
              </m:r>
              <m:r>
                <m:rPr>
                  <m:sty m:val="p"/>
                </m:rPr>
                <m:t>|</m:t>
              </m:r>
              <m:sSubSup>
                <m:e>
                  <m:r>
                    <m:t>Q</m:t>
                  </m:r>
                </m:e>
                <m:sub>
                  <m:r>
                    <m:t>j</m:t>
                  </m:r>
                </m:sub>
                <m:sup>
                  <m:r>
                    <m:rPr>
                      <m:sty m:val="p"/>
                    </m:rPr>
                    <m:t>(</m:t>
                  </m:r>
                  <m:r>
                    <m:t>t</m:t>
                  </m:r>
                  <m:r>
                    <m:rPr>
                      <m:sty m:val="p"/>
                    </m:rPr>
                    <m:t>)</m:t>
                  </m:r>
                </m:sup>
              </m:sSubSup>
              <m:sSup>
                <m:e>
                  <m:r>
                    <m:rPr>
                      <m:sty m:val="p"/>
                    </m:rPr>
                    <m:t>|</m:t>
                  </m:r>
                </m:e>
                <m:sup>
                  <m:r>
                    <m:t>n</m:t>
                  </m:r>
                  <m:r>
                    <m:rPr>
                      <m:sty m:val="p"/>
                    </m:rPr>
                    <m:t>−</m:t>
                  </m:r>
                  <m:r>
                    <m:t>1</m:t>
                  </m:r>
                </m:sup>
              </m:sSup>
            </m:num>
            <m:den>
              <m:nary>
                <m:naryPr>
                  <m:chr m:val="∑"/>
                  <m:limLoc m:val="undOvr"/>
                  <m:subHide m:val="off"/>
                  <m:supHide m:val="on"/>
                </m:naryPr>
                <m:sub>
                  <m:r>
                    <m:t>j</m:t>
                  </m:r>
                  <m:r>
                    <m:rPr>
                      <m:sty m:val="p"/>
                    </m:rPr>
                    <m:t>∈</m:t>
                  </m:r>
                  <m:sSub>
                    <m:e>
                      <m:r>
                        <m:t>L</m:t>
                      </m:r>
                    </m:e>
                    <m:sub>
                      <m:r>
                        <m:t>k</m:t>
                      </m:r>
                    </m:sub>
                  </m:sSub>
                </m:sub>
                <m:sup>
                  <m:r>
                    <m:t>​</m:t>
                  </m:r>
                </m:sup>
                <m:e>
                  <m:r>
                    <m:t>n</m:t>
                  </m:r>
                </m:e>
              </m:nary>
              <m:r>
                <m:t> </m:t>
              </m:r>
              <m:sSub>
                <m:e>
                  <m:r>
                    <m:t>r</m:t>
                  </m:r>
                </m:e>
                <m:sub>
                  <m:r>
                    <m:t>j</m:t>
                  </m:r>
                </m:sub>
              </m:sSub>
              <m:r>
                <m:t> </m:t>
              </m:r>
              <m:r>
                <m:rPr>
                  <m:sty m:val="p"/>
                </m:rPr>
                <m:t>|</m:t>
              </m:r>
              <m:sSubSup>
                <m:e>
                  <m:r>
                    <m:t>Q</m:t>
                  </m:r>
                </m:e>
                <m:sub>
                  <m:r>
                    <m:t>j</m:t>
                  </m:r>
                </m:sub>
                <m:sup>
                  <m:r>
                    <m:rPr>
                      <m:sty m:val="p"/>
                    </m:rPr>
                    <m:t>(</m:t>
                  </m:r>
                  <m:r>
                    <m:t>t</m:t>
                  </m:r>
                  <m:r>
                    <m:rPr>
                      <m:sty m:val="p"/>
                    </m:rPr>
                    <m:t>)</m:t>
                  </m:r>
                </m:sup>
              </m:sSubSup>
              <m:sSup>
                <m:e>
                  <m:r>
                    <m:rPr>
                      <m:sty m:val="p"/>
                    </m:rPr>
                    <m:t>|</m:t>
                  </m:r>
                </m:e>
                <m:sup>
                  <m:r>
                    <m:t>n</m:t>
                  </m:r>
                  <m:r>
                    <m:rPr>
                      <m:sty m:val="p"/>
                    </m:rPr>
                    <m:t>−</m:t>
                  </m:r>
                  <m:r>
                    <m:t>1</m:t>
                  </m:r>
                </m:sup>
              </m:sSup>
            </m:den>
          </m:f>
        </m:oMath>
      </m:oMathPara>
    </w:p>
    <w:p>
      <w:pPr>
        <w:pStyle w:val="FirstParagraph"/>
      </w:pPr>
      <w:r>
        <w:rPr>
          <w:rFonts w:hint="eastAsia"/>
        </w:rPr>
        <w:t xml:space="preserve">式(2.10)不仅在数学上等价于单变量Newton-Raphson法的迭代步，其形式也极具物理意义。公式的分子项即为当前回路的水头损失闭合差</w:t>
      </w:r>
      <w:r>
        <w:t xml:space="preserve"> </w:t>
      </w:r>
      <m:oMath>
        <m:r>
          <m:rPr>
            <m:sty m:val="p"/>
          </m:rPr>
          <m:t>Δ</m:t>
        </m:r>
        <m:sSub>
          <m:e>
            <m:r>
              <m:t>H</m:t>
            </m:r>
          </m:e>
          <m:sub>
            <m:r>
              <m:t>k</m:t>
            </m:r>
          </m:sub>
        </m:sSub>
      </m:oMath>
      <w:r>
        <w:rPr>
          <w:rFonts w:hint="eastAsia"/>
        </w:rPr>
        <w:t xml:space="preserve">（反映了系统偏离平衡态的程度），分母项则代表了该回路的水力刚度（抗拒流量变化的能力）。闭合差越大，所需的流量修正幅度就越剧烈。</w:t>
      </w:r>
    </w:p>
    <w:bookmarkEnd w:id="15"/>
    <w:bookmarkStart w:id="16" w:name="耦合回路的同时校正法与收敛性分析"/>
    <w:p>
      <w:pPr>
        <w:pStyle w:val="Heading3"/>
      </w:pPr>
      <w:r>
        <w:rPr>
          <w:rStyle w:val="SectionNumber"/>
        </w:rPr>
        <w:t xml:space="preserve">1.3.2</w:t>
      </w:r>
      <w:r>
        <w:tab/>
      </w:r>
      <w:r>
        <w:t xml:space="preserve">2.2.2 </w:t>
      </w:r>
      <w:r>
        <w:rPr>
          <w:rFonts w:hint="eastAsia"/>
        </w:rPr>
        <w:t xml:space="preserve">耦合回路的“同时校正法”与收敛性分析</w:t>
      </w:r>
    </w:p>
    <w:p>
      <w:pPr>
        <w:pStyle w:val="FirstParagraph"/>
      </w:pPr>
      <w:r>
        <w:rPr>
          <w:rFonts w:hint="eastAsia"/>
        </w:rPr>
        <w:t xml:space="preserve">在密集交织的城市配水网中，大量管段被两个相邻回路共用。当对回路</w:t>
      </w:r>
      <w:r>
        <w:t xml:space="preserve"> </w:t>
      </w:r>
      <m:oMath>
        <m:r>
          <m:t>A</m:t>
        </m:r>
      </m:oMath>
      <w:r>
        <w:t xml:space="preserve"> </w:t>
      </w:r>
      <w:r>
        <w:rPr>
          <w:rFonts w:hint="eastAsia"/>
        </w:rPr>
        <w:t xml:space="preserve">进行流量修正时，必然会改变共用管段的流量，从而破坏回路</w:t>
      </w:r>
      <w:r>
        <w:t xml:space="preserve"> </w:t>
      </w:r>
      <m:oMath>
        <m:r>
          <m:t>B</m:t>
        </m:r>
      </m:oMath>
      <w:r>
        <w:t xml:space="preserve"> </w:t>
      </w:r>
      <w:r>
        <w:rPr>
          <w:rFonts w:hint="eastAsia"/>
        </w:rPr>
        <w:t xml:space="preserve">刚刚建立的微弱平衡。原始的Hardy-Cross法采用顺序单步修正策略，完全忽略了回路间的这种物理耦合效应，导致计算在回路间来回震荡，整体收敛速度极为缓慢。</w:t>
      </w:r>
    </w:p>
    <w:p>
      <w:pPr>
        <w:pStyle w:val="BodyText"/>
      </w:pPr>
      <w:r>
        <w:rPr>
          <w:rFonts w:hint="eastAsia"/>
        </w:rPr>
        <w:t xml:space="preserve">为了克服这一缺陷，后续研究者提出了“同时校正法”（Simultaneous</w:t>
      </w:r>
      <w:r>
        <w:t xml:space="preserve"> Loop </w:t>
      </w:r>
      <w:r>
        <w:rPr>
          <w:rFonts w:hint="eastAsia"/>
        </w:rPr>
        <w:t xml:space="preserve">Correction）。该方法在推导某回路的Taylor展开时，显式地将相邻回路的修正量</w:t>
      </w:r>
      <w:r>
        <w:t xml:space="preserve"> </w:t>
      </w:r>
      <m:oMath>
        <m:r>
          <m:rPr>
            <m:sty m:val="p"/>
          </m:rPr>
          <m:t>Δ</m:t>
        </m:r>
        <m:sSub>
          <m:e>
            <m:r>
              <m:t>Q</m:t>
            </m:r>
          </m:e>
          <m:sub>
            <m:r>
              <m:t>p</m:t>
            </m:r>
          </m:sub>
        </m:sSub>
      </m:oMath>
      <w:r>
        <w:t xml:space="preserve"> </w:t>
      </w:r>
      <w:r>
        <w:rPr>
          <w:rFonts w:hint="eastAsia"/>
        </w:rPr>
        <w:t xml:space="preserve">作为交叉扰动项引入到当前回路的偏导数矩阵中，从而得到改进的修正公式：</w:t>
      </w:r>
    </w:p>
    <w:p>
      <w:pPr>
        <w:pStyle w:val="BodyText"/>
      </w:pPr>
      <m:oMathPara>
        <m:oMathParaPr>
          <m:jc m:val="center"/>
        </m:oMathParaPr>
        <m:oMath>
          <m:r>
            <m:rPr>
              <m:sty m:val="p"/>
            </m:rPr>
            <m:t>Δ</m:t>
          </m:r>
          <m:sSub>
            <m:e>
              <m:r>
                <m:t>Q</m:t>
              </m:r>
            </m:e>
            <m:sub>
              <m:r>
                <m:t>k</m:t>
              </m:r>
            </m:sub>
          </m:sSub>
          <m:r>
            <m:rPr>
              <m:sty m:val="p"/>
            </m:rPr>
            <m:t>=</m:t>
          </m:r>
          <m:r>
            <m:rPr>
              <m:sty m:val="p"/>
            </m:rPr>
            <m:t>−</m:t>
          </m:r>
          <m:f>
            <m:fPr>
              <m:type m:val="bar"/>
            </m:fPr>
            <m:num>
              <m:nary>
                <m:naryPr>
                  <m:chr m:val="∑"/>
                  <m:limLoc m:val="undOvr"/>
                  <m:subHide m:val="off"/>
                  <m:supHide m:val="on"/>
                </m:naryPr>
                <m:sub>
                  <m:r>
                    <m:t>j</m:t>
                  </m:r>
                  <m:r>
                    <m:rPr>
                      <m:sty m:val="p"/>
                    </m:rPr>
                    <m:t>∈</m:t>
                  </m:r>
                  <m:sSub>
                    <m:e>
                      <m:r>
                        <m:t>L</m:t>
                      </m:r>
                    </m:e>
                    <m:sub>
                      <m:r>
                        <m:t>k</m:t>
                      </m:r>
                    </m:sub>
                  </m:sSub>
                </m:sub>
                <m:sup>
                  <m:r>
                    <m:t>​</m:t>
                  </m:r>
                </m:sup>
                <m:e>
                  <m:sSub>
                    <m:e>
                      <m:r>
                        <m:t>r</m:t>
                      </m:r>
                    </m:e>
                    <m:sub>
                      <m:r>
                        <m:t>j</m:t>
                      </m:r>
                    </m:sub>
                  </m:sSub>
                </m:e>
              </m:nary>
              <m:sSub>
                <m:e>
                  <m:r>
                    <m:t>Q</m:t>
                  </m:r>
                </m:e>
                <m:sub>
                  <m:r>
                    <m:t>j</m:t>
                  </m:r>
                </m:sub>
              </m:sSub>
              <m:r>
                <m:rPr>
                  <m:sty m:val="p"/>
                </m:rPr>
                <m:t>|</m:t>
              </m:r>
              <m:sSub>
                <m:e>
                  <m:r>
                    <m:t>Q</m:t>
                  </m:r>
                </m:e>
                <m:sub>
                  <m:r>
                    <m:t>j</m:t>
                  </m:r>
                </m:sub>
              </m:sSub>
              <m:sSup>
                <m:e>
                  <m:r>
                    <m:rPr>
                      <m:sty m:val="p"/>
                    </m:rPr>
                    <m:t>|</m:t>
                  </m:r>
                </m:e>
                <m:sup>
                  <m:r>
                    <m:t>n</m:t>
                  </m:r>
                  <m:r>
                    <m:rPr>
                      <m:sty m:val="p"/>
                    </m:rPr>
                    <m:t>−</m:t>
                  </m:r>
                  <m:r>
                    <m:t>1</m:t>
                  </m:r>
                </m:sup>
              </m:sSup>
              <m:r>
                <m:rPr>
                  <m:sty m:val="p"/>
                </m:rPr>
                <m:t>+</m:t>
              </m:r>
              <m:nary>
                <m:naryPr>
                  <m:chr m:val="∑"/>
                  <m:limLoc m:val="undOvr"/>
                  <m:subHide m:val="off"/>
                  <m:supHide m:val="on"/>
                </m:naryPr>
                <m:sub>
                  <m:r>
                    <m:t>p</m:t>
                  </m:r>
                  <m:r>
                    <m:rPr>
                      <m:sty m:val="p"/>
                    </m:rPr>
                    <m:t>≠</m:t>
                  </m:r>
                  <m:r>
                    <m:t>k</m:t>
                  </m:r>
                </m:sub>
                <m:sup>
                  <m:r>
                    <m:t>​</m:t>
                  </m:r>
                </m:sup>
                <m:e>
                  <m:r>
                    <m:rPr>
                      <m:sty m:val="p"/>
                    </m:rPr>
                    <m:t>Δ</m:t>
                  </m:r>
                </m:e>
              </m:nary>
              <m:sSub>
                <m:e>
                  <m:r>
                    <m:t>Q</m:t>
                  </m:r>
                </m:e>
                <m:sub>
                  <m:r>
                    <m:t>p</m:t>
                  </m:r>
                </m:sub>
              </m:sSub>
              <m:nary>
                <m:naryPr>
                  <m:chr m:val="∑"/>
                  <m:limLoc m:val="undOvr"/>
                  <m:subHide m:val="off"/>
                  <m:supHide m:val="on"/>
                </m:naryPr>
                <m:sub>
                  <m:r>
                    <m:t>j</m:t>
                  </m:r>
                  <m:r>
                    <m:rPr>
                      <m:sty m:val="p"/>
                    </m:rPr>
                    <m:t>∈</m:t>
                  </m:r>
                  <m:sSub>
                    <m:e>
                      <m:r>
                        <m:t>L</m:t>
                      </m:r>
                    </m:e>
                    <m:sub>
                      <m:r>
                        <m:t>k</m:t>
                      </m:r>
                    </m:sub>
                  </m:sSub>
                  <m:r>
                    <m:rPr>
                      <m:sty m:val="p"/>
                    </m:rPr>
                    <m:t>∩</m:t>
                  </m:r>
                  <m:sSub>
                    <m:e>
                      <m:r>
                        <m:t>L</m:t>
                      </m:r>
                    </m:e>
                    <m:sub>
                      <m:r>
                        <m:t>p</m:t>
                      </m:r>
                    </m:sub>
                  </m:sSub>
                </m:sub>
                <m:sup>
                  <m:r>
                    <m:t>​</m:t>
                  </m:r>
                </m:sup>
                <m:e>
                  <m:r>
                    <m:t>n</m:t>
                  </m:r>
                </m:e>
              </m:nary>
              <m:sSub>
                <m:e>
                  <m:r>
                    <m:t>r</m:t>
                  </m:r>
                </m:e>
                <m:sub>
                  <m:r>
                    <m:t>j</m:t>
                  </m:r>
                </m:sub>
              </m:sSub>
              <m:r>
                <m:rPr>
                  <m:sty m:val="p"/>
                </m:rPr>
                <m:t>|</m:t>
              </m:r>
              <m:sSub>
                <m:e>
                  <m:r>
                    <m:t>Q</m:t>
                  </m:r>
                </m:e>
                <m:sub>
                  <m:r>
                    <m:t>j</m:t>
                  </m:r>
                </m:sub>
              </m:sSub>
              <m:sSup>
                <m:e>
                  <m:r>
                    <m:rPr>
                      <m:sty m:val="p"/>
                    </m:rPr>
                    <m:t>|</m:t>
                  </m:r>
                </m:e>
                <m:sup>
                  <m:r>
                    <m:t>n</m:t>
                  </m:r>
                  <m:r>
                    <m:rPr>
                      <m:sty m:val="p"/>
                    </m:rPr>
                    <m:t>−</m:t>
                  </m:r>
                  <m:r>
                    <m:t>1</m:t>
                  </m:r>
                </m:sup>
              </m:sSup>
            </m:num>
            <m:den>
              <m:nary>
                <m:naryPr>
                  <m:chr m:val="∑"/>
                  <m:limLoc m:val="undOvr"/>
                  <m:subHide m:val="off"/>
                  <m:supHide m:val="on"/>
                </m:naryPr>
                <m:sub>
                  <m:r>
                    <m:t>j</m:t>
                  </m:r>
                  <m:r>
                    <m:rPr>
                      <m:sty m:val="p"/>
                    </m:rPr>
                    <m:t>∈</m:t>
                  </m:r>
                  <m:sSub>
                    <m:e>
                      <m:r>
                        <m:t>L</m:t>
                      </m:r>
                    </m:e>
                    <m:sub>
                      <m:r>
                        <m:t>k</m:t>
                      </m:r>
                    </m:sub>
                  </m:sSub>
                </m:sub>
                <m:sup>
                  <m:r>
                    <m:t>​</m:t>
                  </m:r>
                </m:sup>
                <m:e>
                  <m:r>
                    <m:t>n</m:t>
                  </m:r>
                </m:e>
              </m:nary>
              <m:sSub>
                <m:e>
                  <m:r>
                    <m:t>r</m:t>
                  </m:r>
                </m:e>
                <m:sub>
                  <m:r>
                    <m:t>j</m:t>
                  </m:r>
                </m:sub>
              </m:sSub>
              <m:r>
                <m:rPr>
                  <m:sty m:val="p"/>
                </m:rPr>
                <m:t>|</m:t>
              </m:r>
              <m:sSub>
                <m:e>
                  <m:r>
                    <m:t>Q</m:t>
                  </m:r>
                </m:e>
                <m:sub>
                  <m:r>
                    <m:t>j</m:t>
                  </m:r>
                </m:sub>
              </m:sSub>
              <m:sSup>
                <m:e>
                  <m:r>
                    <m:rPr>
                      <m:sty m:val="p"/>
                    </m:rPr>
                    <m:t>|</m:t>
                  </m:r>
                </m:e>
                <m:sup>
                  <m:r>
                    <m:t>n</m:t>
                  </m:r>
                  <m:r>
                    <m:rPr>
                      <m:sty m:val="p"/>
                    </m:rPr>
                    <m:t>−</m:t>
                  </m:r>
                  <m:r>
                    <m:t>1</m:t>
                  </m:r>
                </m:sup>
              </m:sSup>
            </m:den>
          </m:f>
        </m:oMath>
      </m:oMathPara>
    </w:p>
    <w:p>
      <w:pPr>
        <w:pStyle w:val="FirstParagraph"/>
      </w:pPr>
      <w:r>
        <w:rPr>
          <w:rFonts w:hint="eastAsia"/>
        </w:rPr>
        <w:t xml:space="preserve">引入交叉耦合项后，各回路的修正过程不再是孤立的，极大地抑制了震荡现象，可将算法的全局收敛速度提升2至3倍。</w:t>
      </w:r>
    </w:p>
    <w:p>
      <w:pPr>
        <w:pStyle w:val="BodyText"/>
      </w:pPr>
      <w:r>
        <w:rPr>
          <w:rFonts w:hint="eastAsia"/>
        </w:rPr>
        <w:t xml:space="preserve">即便如此，对于拓扑结构极其复杂、管径差异悬殊（导致管段水力刚度分布极不均匀）的管网，Hardy-Cross法仍可能出现发散现象。针对强非线性系统，工程数值计算中常引入松弛因子</w:t>
      </w:r>
      <w:r>
        <w:t xml:space="preserve"> </w:t>
      </w:r>
      <m:oMath>
        <m:r>
          <m:t>ω</m:t>
        </m:r>
        <m:r>
          <m:rPr>
            <m:sty m:val="p"/>
          </m:rPr>
          <m:t>∈</m:t>
        </m:r>
        <m:r>
          <m:rPr>
            <m:sty m:val="p"/>
          </m:rPr>
          <m:t>(</m:t>
        </m:r>
        <m:r>
          <m:t>0</m:t>
        </m:r>
        <m:r>
          <m:rPr>
            <m:sty m:val="p"/>
          </m:rPr>
          <m:t>.</m:t>
        </m:r>
        <m:r>
          <m:t>1</m:t>
        </m:r>
        <m:r>
          <m:rPr>
            <m:sty m:val="p"/>
          </m:rPr>
          <m:t>)</m:t>
        </m:r>
      </m:oMath>
      <w:r>
        <w:t xml:space="preserve"> </w:t>
      </w:r>
      <w:r>
        <w:rPr>
          <w:rFonts w:hint="eastAsia"/>
        </w:rPr>
        <w:t xml:space="preserve">来限制每次的修正步长，避免修正量超调：</w:t>
      </w:r>
    </w:p>
    <w:p>
      <w:pPr>
        <w:pStyle w:val="BodyText"/>
      </w:pPr>
      <w:r>
        <w:t xml:space="preserve">$$
    Q_j^{(t+1)} = Q_j^{(t)} + \omega \, \Delta Q_k \tag{2.12}
    $$</w:t>
      </w:r>
    </w:p>
    <w:p>
      <w:pPr>
        <w:pStyle w:val="FirstParagraph"/>
      </w:pPr>
      <w:r>
        <w:rPr>
          <w:rFonts w:hint="eastAsia"/>
        </w:rPr>
        <w:t xml:space="preserve">实践表明，将松弛因子</w:t>
      </w:r>
      <w:r>
        <w:t xml:space="preserve"> </w:t>
      </w:r>
      <m:oMath>
        <m:r>
          <m:t>ω</m:t>
        </m:r>
      </m:oMath>
      <w:r>
        <w:t xml:space="preserve"> </w:t>
      </w:r>
      <w:r>
        <w:rPr>
          <w:rFonts w:hint="eastAsia"/>
        </w:rPr>
        <w:t xml:space="preserve">设定在</w:t>
      </w:r>
      <w:r>
        <w:t xml:space="preserve"> </w:t>
      </w:r>
      <m:oMath>
        <m:r>
          <m:t>0.5</m:t>
        </m:r>
        <m:r>
          <m:rPr>
            <m:sty m:val="p"/>
          </m:rPr>
          <m:t>∼</m:t>
        </m:r>
        <m:r>
          <m:t>0.8</m:t>
        </m:r>
      </m:oMath>
      <w:r>
        <w:t xml:space="preserve"> </w:t>
      </w:r>
      <w:r>
        <w:rPr>
          <w:rFonts w:hint="eastAsia"/>
        </w:rPr>
        <w:t xml:space="preserve">之间，能够有效熨平迭代轨迹中的剧烈震荡，显著改善算法在病态管网模型中的收敛稳定性。尽管现代软件已用更先进的方法替代了Hardy-Cross法，但该方法将复杂系统解耦、物理直觉与数学近似完美结合的思想，依然具有极高的教学和研究价值。</w:t>
      </w:r>
    </w:p>
    <w:bookmarkEnd w:id="16"/>
    <w:bookmarkEnd w:id="17"/>
    <w:bookmarkStart w:id="21" w:name="newton-raphson节点法与gga算法"/>
    <w:p>
      <w:pPr>
        <w:pStyle w:val="Heading2"/>
      </w:pPr>
      <w:r>
        <w:rPr>
          <w:rStyle w:val="SectionNumber"/>
        </w:rPr>
        <w:t xml:space="preserve">1.4</w:t>
      </w:r>
      <w:r>
        <w:tab/>
      </w:r>
      <w:r>
        <w:t xml:space="preserve">2.3 </w:t>
      </w:r>
      <w:r>
        <w:rPr>
          <w:rFonts w:hint="eastAsia"/>
        </w:rPr>
        <w:t xml:space="preserve">Newton-Raphson节点法与GGA算法</w:t>
      </w:r>
    </w:p>
    <w:bookmarkStart w:id="18" w:name="全局牛顿法的数学构造与jacobian推导"/>
    <w:p>
      <w:pPr>
        <w:pStyle w:val="Heading3"/>
      </w:pPr>
      <w:r>
        <w:rPr>
          <w:rStyle w:val="SectionNumber"/>
        </w:rPr>
        <w:t xml:space="preserve">1.4.1</w:t>
      </w:r>
      <w:r>
        <w:tab/>
      </w:r>
      <w:r>
        <w:t xml:space="preserve">2.3.1 </w:t>
      </w:r>
      <w:r>
        <w:rPr>
          <w:rFonts w:hint="eastAsia"/>
        </w:rPr>
        <w:t xml:space="preserve">全局牛顿法的数学构造与Jacobian推导</w:t>
      </w:r>
    </w:p>
    <w:p>
      <w:pPr>
        <w:pStyle w:val="FirstParagraph"/>
      </w:pPr>
      <w:r>
        <w:rPr>
          <w:rFonts w:hint="eastAsia"/>
        </w:rPr>
        <w:t xml:space="preserve">面对拥有数万节点和管网的现代特大城市级供水系统模型，Hardy-Cross法的线性收敛速度已无法满足工程实时仿真的需求。现代管网分析软件（包括美国环保署开发的权威软件EPANET）全面转向了基于节点水头的高维Newton-Raphson求解体系，该体系由Todini和Pilati于1988年提出，常被称为全局梯度算法（Global</w:t>
      </w:r>
      <w:r>
        <w:t xml:space="preserve"> Gradient Algorithm, </w:t>
      </w:r>
      <w:r>
        <w:rPr>
          <w:rFonts w:hint="eastAsia"/>
        </w:rPr>
        <w:t xml:space="preserve">GGA）。</w:t>
      </w:r>
    </w:p>
    <w:p>
      <w:pPr>
        <w:pStyle w:val="BodyText"/>
      </w:pPr>
      <w:r>
        <w:rPr>
          <w:rFonts w:hint="eastAsia"/>
        </w:rPr>
        <w:t xml:space="preserve">该算法将各节点的水头向量</w:t>
      </w:r>
      <w:r>
        <w:t xml:space="preserve"> </w:t>
      </w:r>
      <m:oMath>
        <m:r>
          <m:rPr>
            <m:sty m:val="bi"/>
          </m:rPr>
          <m:t>H</m:t>
        </m:r>
        <m:r>
          <m:rPr>
            <m:sty m:val="p"/>
          </m:rPr>
          <m:t>=</m:t>
        </m:r>
        <m:r>
          <m:rPr>
            <m:sty m:val="p"/>
          </m:rPr>
          <m:t>[</m:t>
        </m:r>
        <m:sSub>
          <m:e>
            <m:r>
              <m:t>H</m:t>
            </m:r>
          </m:e>
          <m:sub>
            <m:r>
              <m:t>1</m:t>
            </m:r>
          </m:sub>
        </m:sSub>
        <m:r>
          <m:rPr>
            <m:sty m:val="p"/>
          </m:rPr>
          <m:t>,</m:t>
        </m:r>
        <m:sSub>
          <m:e>
            <m:r>
              <m:t>H</m:t>
            </m:r>
          </m:e>
          <m:sub>
            <m:r>
              <m:t>2</m:t>
            </m:r>
          </m:sub>
        </m:sSub>
        <m:r>
          <m:rPr>
            <m:sty m:val="p"/>
          </m:rPr>
          <m:t>,</m:t>
        </m:r>
        <m:r>
          <m:rPr>
            <m:sty m:val="p"/>
          </m:rPr>
          <m:t>…</m:t>
        </m:r>
        <m:r>
          <m:rPr>
            <m:sty m:val="p"/>
          </m:rPr>
          <m:t>,</m:t>
        </m:r>
        <m:sSub>
          <m:e>
            <m:r>
              <m:t>H</m:t>
            </m:r>
          </m:e>
          <m:sub>
            <m:sSub>
              <m:e>
                <m:r>
                  <m:t>n</m:t>
                </m:r>
              </m:e>
              <m:sub>
                <m:r>
                  <m:t>J</m:t>
                </m:r>
              </m:sub>
            </m:sSub>
          </m:sub>
        </m:sSub>
        <m:sSup>
          <m:e>
            <m:r>
              <m:rPr>
                <m:sty m:val="p"/>
              </m:rPr>
              <m:t>]</m:t>
            </m:r>
          </m:e>
          <m:sup>
            <m:r>
              <m:t>T</m:t>
            </m:r>
          </m:sup>
        </m:sSup>
      </m:oMath>
      <w:r>
        <w:t xml:space="preserve"> </w:t>
      </w:r>
      <w:r>
        <w:rPr>
          <w:rFonts w:hint="eastAsia"/>
        </w:rPr>
        <w:t xml:space="preserve">确立为系统的核心独立未知量。首先，通过翻转管段能量方程（2.8），将管段流量表示为两端节点水头差的显式非线性函数：</w:t>
      </w:r>
    </w:p>
    <w:p>
      <w:pPr>
        <w:pStyle w:val="BodyText"/>
      </w:pPr>
      <m:oMathPara>
        <m:oMathParaPr>
          <m:jc m:val="center"/>
        </m:oMathParaPr>
        <m:oMath>
          <m:sSub>
            <m:e>
              <m:r>
                <m:t>Q</m:t>
              </m:r>
            </m:e>
            <m:sub>
              <m:r>
                <m:t>i</m:t>
              </m:r>
              <m:r>
                <m:t>j</m:t>
              </m:r>
            </m:sub>
          </m:sSub>
          <m:r>
            <m:rPr>
              <m:sty m:val="p"/>
            </m:rPr>
            <m:t>=</m:t>
          </m:r>
          <m:r>
            <m:rPr>
              <m:nor/>
              <m:sty m:val="p"/>
            </m:rPr>
            <m:t>sgn</m:t>
          </m:r>
          <m:r>
            <m:rPr>
              <m:sty m:val="p"/>
            </m:rPr>
            <m:t>(</m:t>
          </m:r>
          <m:sSub>
            <m:e>
              <m:r>
                <m:t>H</m:t>
              </m:r>
            </m:e>
            <m:sub>
              <m:r>
                <m:t>i</m:t>
              </m:r>
            </m:sub>
          </m:sSub>
          <m:r>
            <m:rPr>
              <m:sty m:val="p"/>
            </m:rPr>
            <m:t>−</m:t>
          </m:r>
          <m:sSub>
            <m:e>
              <m:r>
                <m:t>H</m:t>
              </m:r>
            </m:e>
            <m:sub>
              <m:r>
                <m:t>j</m:t>
              </m:r>
            </m:sub>
          </m:sSub>
          <m:r>
            <m:rPr>
              <m:sty m:val="p"/>
            </m:rPr>
            <m:t>)</m:t>
          </m:r>
          <m:sSup>
            <m:e>
              <m:d>
                <m:dPr>
                  <m:begChr m:val="("/>
                  <m:sepChr m:val=""/>
                  <m:endChr m:val=")"/>
                  <m:grow/>
                </m:dPr>
                <m:e>
                  <m:f>
                    <m:fPr>
                      <m:type m:val="bar"/>
                    </m:fPr>
                    <m:num>
                      <m:r>
                        <m:rPr>
                          <m:sty m:val="p"/>
                        </m:rPr>
                        <m:t>|</m:t>
                      </m:r>
                      <m:sSub>
                        <m:e>
                          <m:r>
                            <m:t>H</m:t>
                          </m:r>
                        </m:e>
                        <m:sub>
                          <m:r>
                            <m:t>i</m:t>
                          </m:r>
                        </m:sub>
                      </m:sSub>
                      <m:r>
                        <m:rPr>
                          <m:sty m:val="p"/>
                        </m:rPr>
                        <m:t>−</m:t>
                      </m:r>
                      <m:sSub>
                        <m:e>
                          <m:r>
                            <m:t>H</m:t>
                          </m:r>
                        </m:e>
                        <m:sub>
                          <m:r>
                            <m:t>j</m:t>
                          </m:r>
                        </m:sub>
                      </m:sSub>
                      <m:r>
                        <m:rPr>
                          <m:sty m:val="p"/>
                        </m:rPr>
                        <m:t>|</m:t>
                      </m:r>
                    </m:num>
                    <m:den>
                      <m:sSub>
                        <m:e>
                          <m:r>
                            <m:t>r</m:t>
                          </m:r>
                        </m:e>
                        <m:sub>
                          <m:r>
                            <m:t>i</m:t>
                          </m:r>
                          <m:r>
                            <m:t>j</m:t>
                          </m:r>
                        </m:sub>
                      </m:sSub>
                    </m:den>
                  </m:f>
                </m:e>
              </m:d>
            </m:e>
            <m:sup>
              <m:r>
                <m:t>1</m:t>
              </m:r>
              <m:r>
                <m:rPr>
                  <m:sty m:val="p"/>
                </m:rPr>
                <m:t>/</m:t>
              </m:r>
              <m:r>
                <m:t>n</m:t>
              </m:r>
            </m:sup>
          </m:sSup>
        </m:oMath>
      </m:oMathPara>
    </w:p>
    <w:p>
      <w:pPr>
        <w:pStyle w:val="FirstParagraph"/>
      </w:pPr>
      <w:r>
        <w:rPr>
          <w:rFonts w:hint="eastAsia"/>
        </w:rPr>
        <w:t xml:space="preserve">随后，将式(2.13)代入系统的节点连续性方程（2.7），从而彻底消去流量变量，构建出完全由节点水头主导的高阶非线性方程组：</w:t>
      </w:r>
    </w:p>
    <w:p>
      <w:pPr>
        <w:pStyle w:val="BodyText"/>
      </w:pPr>
      <m:oMathPara>
        <m:oMathParaPr>
          <m:jc m:val="center"/>
        </m:oMathParaPr>
        <m:oMath>
          <m:r>
            <m:rPr>
              <m:sty m:val="bi"/>
            </m:rPr>
            <m:t>F</m:t>
          </m:r>
          <m:r>
            <m:rPr>
              <m:sty m:val="p"/>
            </m:rPr>
            <m:t>(</m:t>
          </m:r>
          <m:r>
            <m:rPr>
              <m:sty m:val="bi"/>
            </m:rPr>
            <m:t>H</m:t>
          </m:r>
          <m:r>
            <m:rPr>
              <m:sty m:val="p"/>
            </m:rPr>
            <m:t>)</m:t>
          </m:r>
          <m:r>
            <m:rPr>
              <m:sty m:val="p"/>
            </m:rPr>
            <m:t>=</m:t>
          </m:r>
          <m:sSub>
            <m:e>
              <m:r>
                <m:rPr>
                  <m:sty m:val="bi"/>
                </m:rPr>
                <m:t>A</m:t>
              </m:r>
            </m:e>
            <m:sub>
              <m:r>
                <m:t>21</m:t>
              </m:r>
            </m:sub>
          </m:sSub>
          <m:r>
            <m:t> </m:t>
          </m:r>
          <m:r>
            <m:rPr>
              <m:sty m:val="bi"/>
            </m:rPr>
            <m:t>Q</m:t>
          </m:r>
          <m:r>
            <m:rPr>
              <m:sty m:val="p"/>
            </m:rPr>
            <m:t>(</m:t>
          </m:r>
          <m:r>
            <m:rPr>
              <m:sty m:val="bi"/>
            </m:rPr>
            <m:t>H</m:t>
          </m:r>
          <m:r>
            <m:rPr>
              <m:sty m:val="p"/>
            </m:rPr>
            <m:t>)</m:t>
          </m:r>
          <m:r>
            <m:rPr>
              <m:sty m:val="p"/>
            </m:rPr>
            <m:t>−</m:t>
          </m:r>
          <m:r>
            <m:rPr>
              <m:sty m:val="bi"/>
            </m:rPr>
            <m:t>d</m:t>
          </m:r>
          <m:r>
            <m:rPr>
              <m:sty m:val="p"/>
            </m:rPr>
            <m:t>=</m:t>
          </m:r>
          <m:r>
            <m:rPr>
              <m:sty m:val="b"/>
            </m:rPr>
            <m:t>0</m:t>
          </m:r>
        </m:oMath>
      </m:oMathPara>
    </w:p>
    <w:p>
      <w:pPr>
        <w:pStyle w:val="FirstParagraph"/>
      </w:pPr>
      <w:r>
        <w:rPr>
          <w:rFonts w:hint="eastAsia"/>
        </w:rPr>
        <w:t xml:space="preserve">其中，</w:t>
      </w:r>
      <m:oMath>
        <m:sSub>
          <m:e>
            <m:r>
              <m:rPr>
                <m:sty m:val="bi"/>
              </m:rPr>
              <m:t>A</m:t>
            </m:r>
          </m:e>
          <m:sub>
            <m:r>
              <m:t>21</m:t>
            </m:r>
          </m:sub>
        </m:sSub>
      </m:oMath>
      <w:r>
        <w:t xml:space="preserve"> </w:t>
      </w:r>
      <w:r>
        <w:rPr>
          <w:rFonts w:hint="eastAsia"/>
        </w:rPr>
        <w:t xml:space="preserve">为图论中的降阶节点-管段关联矩阵（剔除了已知水头的水源节点行），</w:t>
      </w:r>
      <m:oMath>
        <m:r>
          <m:rPr>
            <m:sty m:val="bi"/>
          </m:rPr>
          <m:t>d</m:t>
        </m:r>
      </m:oMath>
      <w:r>
        <w:t xml:space="preserve"> </w:t>
      </w:r>
      <w:r>
        <w:rPr>
          <w:rFonts w:hint="eastAsia"/>
        </w:rPr>
        <w:t xml:space="preserve">为各节点的需水量向量。对该高维方程组运用经典Newton-Raphson法，得到核心迭代格式：</w:t>
      </w:r>
    </w:p>
    <w:p>
      <w:pPr>
        <w:pStyle w:val="BodyText"/>
      </w:pPr>
      <m:oMathPara>
        <m:oMathParaPr>
          <m:jc m:val="center"/>
        </m:oMathParaPr>
        <m:oMath>
          <m:sSup>
            <m:e>
              <m:r>
                <m:rPr>
                  <m:sty m:val="bi"/>
                </m:rPr>
                <m:t>H</m:t>
              </m:r>
            </m:e>
            <m:sup>
              <m:r>
                <m:rPr>
                  <m:sty m:val="p"/>
                </m:rPr>
                <m:t>(</m:t>
              </m:r>
              <m:r>
                <m:t>t</m:t>
              </m:r>
              <m:r>
                <m:rPr>
                  <m:sty m:val="p"/>
                </m:rPr>
                <m:t>+</m:t>
              </m:r>
              <m:r>
                <m:t>1</m:t>
              </m:r>
              <m:r>
                <m:rPr>
                  <m:sty m:val="p"/>
                </m:rPr>
                <m:t>)</m:t>
              </m:r>
            </m:sup>
          </m:sSup>
          <m:r>
            <m:rPr>
              <m:sty m:val="p"/>
            </m:rPr>
            <m:t>=</m:t>
          </m:r>
          <m:sSup>
            <m:e>
              <m:r>
                <m:rPr>
                  <m:sty m:val="bi"/>
                </m:rPr>
                <m:t>H</m:t>
              </m:r>
            </m:e>
            <m:sup>
              <m:r>
                <m:rPr>
                  <m:sty m:val="p"/>
                </m:rPr>
                <m:t>(</m:t>
              </m:r>
              <m:r>
                <m:t>t</m:t>
              </m:r>
              <m:r>
                <m:rPr>
                  <m:sty m:val="p"/>
                </m:rPr>
                <m:t>)</m:t>
              </m:r>
            </m:sup>
          </m:sSup>
          <m:r>
            <m:rPr>
              <m:sty m:val="p"/>
            </m:rPr>
            <m:t>−</m:t>
          </m:r>
          <m:sSup>
            <m:e>
              <m:d>
                <m:dPr>
                  <m:begChr m:val="["/>
                  <m:sepChr m:val=""/>
                  <m:endChr m:val="]"/>
                  <m:grow/>
                </m:dPr>
                <m:e>
                  <m:r>
                    <m:rPr>
                      <m:sty m:val="bi"/>
                    </m:rPr>
                    <m:t>J</m:t>
                  </m:r>
                  <m:r>
                    <m:rPr>
                      <m:sty m:val="p"/>
                    </m:rPr>
                    <m:t>(</m:t>
                  </m:r>
                  <m:sSup>
                    <m:e>
                      <m:r>
                        <m:rPr>
                          <m:sty m:val="bi"/>
                        </m:rPr>
                        <m:t>H</m:t>
                      </m:r>
                    </m:e>
                    <m:sup>
                      <m:r>
                        <m:rPr>
                          <m:sty m:val="p"/>
                        </m:rPr>
                        <m:t>(</m:t>
                      </m:r>
                      <m:r>
                        <m:t>t</m:t>
                      </m:r>
                      <m:r>
                        <m:rPr>
                          <m:sty m:val="p"/>
                        </m:rPr>
                        <m:t>)</m:t>
                      </m:r>
                    </m:sup>
                  </m:sSup>
                  <m:r>
                    <m:rPr>
                      <m:sty m:val="p"/>
                    </m:rPr>
                    <m:t>)</m:t>
                  </m:r>
                </m:e>
              </m:d>
            </m:e>
            <m:sup>
              <m:r>
                <m:rPr>
                  <m:sty m:val="p"/>
                </m:rPr>
                <m:t>−</m:t>
              </m:r>
              <m:r>
                <m:t>1</m:t>
              </m:r>
            </m:sup>
          </m:sSup>
          <m:r>
            <m:rPr>
              <m:sty m:val="bi"/>
            </m:rPr>
            <m:t>F</m:t>
          </m:r>
          <m:r>
            <m:rPr>
              <m:sty m:val="p"/>
            </m:rPr>
            <m:t>(</m:t>
          </m:r>
          <m:sSup>
            <m:e>
              <m:r>
                <m:rPr>
                  <m:sty m:val="bi"/>
                </m:rPr>
                <m:t>H</m:t>
              </m:r>
            </m:e>
            <m:sup>
              <m:r>
                <m:rPr>
                  <m:sty m:val="p"/>
                </m:rPr>
                <m:t>(</m:t>
              </m:r>
              <m:r>
                <m:t>t</m:t>
              </m:r>
              <m:r>
                <m:rPr>
                  <m:sty m:val="p"/>
                </m:rPr>
                <m:t>)</m:t>
              </m:r>
            </m:sup>
          </m:sSup>
          <m:r>
            <m:rPr>
              <m:sty m:val="p"/>
            </m:rPr>
            <m:t>)</m:t>
          </m:r>
        </m:oMath>
      </m:oMathPara>
    </w:p>
    <w:p>
      <w:pPr>
        <w:pStyle w:val="FirstParagraph"/>
      </w:pPr>
      <w:r>
        <w:rPr>
          <w:rFonts w:hint="eastAsia"/>
        </w:rPr>
        <w:t xml:space="preserve">求解效率的根本取决于系统Jacobian矩阵</w:t>
      </w:r>
      <w:r>
        <w:t xml:space="preserve"> </w:t>
      </w:r>
      <m:oMath>
        <m:r>
          <m:rPr>
            <m:sty m:val="bi"/>
          </m:rPr>
          <m:t>J</m:t>
        </m:r>
        <m:r>
          <m:rPr>
            <m:sty m:val="p"/>
          </m:rPr>
          <m:t>=</m:t>
        </m:r>
        <m:r>
          <m:rPr>
            <m:sty m:val="p"/>
          </m:rPr>
          <m:t>∂</m:t>
        </m:r>
        <m:r>
          <m:rPr>
            <m:sty m:val="bi"/>
          </m:rPr>
          <m:t>F</m:t>
        </m:r>
        <m:r>
          <m:rPr>
            <m:sty m:val="p"/>
          </m:rPr>
          <m:t>/</m:t>
        </m:r>
        <m:r>
          <m:rPr>
            <m:sty m:val="p"/>
          </m:rPr>
          <m:t>∂</m:t>
        </m:r>
        <m:r>
          <m:rPr>
            <m:sty m:val="bi"/>
          </m:rPr>
          <m:t>H</m:t>
        </m:r>
      </m:oMath>
      <w:r>
        <w:t xml:space="preserve"> </w:t>
      </w:r>
      <w:r>
        <w:rPr>
          <w:rFonts w:hint="eastAsia"/>
        </w:rPr>
        <w:t xml:space="preserve">的构造与求逆。根据多元函数求导法则，详细推导</w:t>
      </w:r>
      <w:r>
        <w:t xml:space="preserve"> Jacobian </w:t>
      </w:r>
      <w:r>
        <w:rPr>
          <w:rFonts w:hint="eastAsia"/>
        </w:rPr>
        <w:t xml:space="preserve">矩阵的各元素表达式如下：</w:t>
      </w:r>
    </w:p>
    <w:p>
      <w:pPr>
        <w:pStyle w:val="BodyText"/>
      </w:pPr>
      <m:oMathPara>
        <m:oMathParaPr>
          <m:jc m:val="center"/>
        </m:oMathParaPr>
        <m:oMath>
          <m:sSub>
            <m:e>
              <m:r>
                <m:t>J</m:t>
              </m:r>
            </m:e>
            <m:sub>
              <m:r>
                <m:t>i</m:t>
              </m:r>
              <m:r>
                <m:t>j</m:t>
              </m:r>
            </m:sub>
          </m:sSub>
          <m:r>
            <m:rPr>
              <m:sty m:val="p"/>
            </m:rPr>
            <m:t>=</m:t>
          </m:r>
          <m:f>
            <m:fPr>
              <m:type m:val="bar"/>
            </m:fPr>
            <m:num>
              <m:r>
                <m:rPr>
                  <m:sty m:val="p"/>
                </m:rPr>
                <m:t>∂</m:t>
              </m:r>
              <m:sSub>
                <m:e>
                  <m:r>
                    <m:t>F</m:t>
                  </m:r>
                </m:e>
                <m:sub>
                  <m:r>
                    <m:t>i</m:t>
                  </m:r>
                </m:sub>
              </m:sSub>
            </m:num>
            <m:den>
              <m:r>
                <m:rPr>
                  <m:sty m:val="p"/>
                </m:rPr>
                <m:t>∂</m:t>
              </m:r>
              <m:sSub>
                <m:e>
                  <m:r>
                    <m:t>H</m:t>
                  </m:r>
                </m:e>
                <m:sub>
                  <m:r>
                    <m:t>j</m:t>
                  </m:r>
                </m:sub>
              </m:sSub>
            </m:den>
          </m:f>
          <m:r>
            <m:rPr>
              <m:sty m:val="p"/>
            </m:rPr>
            <m:t>=</m:t>
          </m:r>
          <m:d>
            <m:dPr>
              <m:begChr m:val="{"/>
              <m:sepChr m:val=""/>
              <m:endChr m:val=""/>
              <m:grow/>
            </m:dPr>
            <m:e>
              <m:m>
                <m:mPr>
                  <m:baseJc m:val="center"/>
                  <m:plcHide m:val="on"/>
                  <m:mcs>
                    <m:mc>
                      <m:mcPr>
                        <m:mcJc m:val="left"/>
                        <m:count m:val="1"/>
                      </m:mcPr>
                    </m:mc>
                    <m:mc>
                      <m:mcPr>
                        <m:mcJc m:val="left"/>
                        <m:count m:val="1"/>
                      </m:mcPr>
                    </m:mc>
                  </m:mcs>
                </m:mPr>
                <m:mr>
                  <m:e>
                    <m:nary>
                      <m:naryPr>
                        <m:chr m:val="∑"/>
                        <m:limLoc m:val="undOvr"/>
                        <m:subHide m:val="off"/>
                        <m:supHide m:val="on"/>
                      </m:naryPr>
                      <m:sub>
                        <m:r>
                          <m:t>k</m:t>
                        </m:r>
                        <m:r>
                          <m:rPr>
                            <m:sty m:val="p"/>
                          </m:rPr>
                          <m:t>∈</m:t>
                        </m:r>
                        <m:sSub>
                          <m:e>
                            <m:r>
                              <m:t>J</m:t>
                            </m:r>
                          </m:e>
                          <m:sub>
                            <m:r>
                              <m:t>i</m:t>
                            </m:r>
                          </m:sub>
                        </m:sSub>
                      </m:sub>
                      <m:sup>
                        <m:r>
                          <m:t>​</m:t>
                        </m:r>
                      </m:sup>
                      <m:e>
                        <m:f>
                          <m:fPr>
                            <m:type m:val="bar"/>
                          </m:fPr>
                          <m:num>
                            <m:r>
                              <m:t>1</m:t>
                            </m:r>
                          </m:num>
                          <m:den>
                            <m:r>
                              <m:t>n</m:t>
                            </m:r>
                          </m:den>
                        </m:f>
                      </m:e>
                    </m:nary>
                    <m:f>
                      <m:fPr>
                        <m:type m:val="bar"/>
                      </m:fPr>
                      <m:num>
                        <m:r>
                          <m:rPr>
                            <m:sty m:val="p"/>
                          </m:rPr>
                          <m:t>|</m:t>
                        </m:r>
                        <m:sSub>
                          <m:e>
                            <m:r>
                              <m:t>Q</m:t>
                            </m:r>
                          </m:e>
                          <m:sub>
                            <m:r>
                              <m:t>i</m:t>
                            </m:r>
                            <m:r>
                              <m:t>k</m:t>
                            </m:r>
                          </m:sub>
                        </m:sSub>
                        <m:r>
                          <m:rPr>
                            <m:sty m:val="p"/>
                          </m:rPr>
                          <m:t>|</m:t>
                        </m:r>
                      </m:num>
                      <m:den>
                        <m:r>
                          <m:rPr>
                            <m:sty m:val="p"/>
                          </m:rPr>
                          <m:t>|</m:t>
                        </m:r>
                        <m:sSub>
                          <m:e>
                            <m:r>
                              <m:t>H</m:t>
                            </m:r>
                          </m:e>
                          <m:sub>
                            <m:r>
                              <m:t>i</m:t>
                            </m:r>
                          </m:sub>
                        </m:sSub>
                        <m:r>
                          <m:rPr>
                            <m:sty m:val="p"/>
                          </m:rPr>
                          <m:t>−</m:t>
                        </m:r>
                        <m:sSub>
                          <m:e>
                            <m:r>
                              <m:t>H</m:t>
                            </m:r>
                          </m:e>
                          <m:sub>
                            <m:r>
                              <m:t>k</m:t>
                            </m:r>
                          </m:sub>
                        </m:sSub>
                        <m:r>
                          <m:rPr>
                            <m:sty m:val="p"/>
                          </m:rPr>
                          <m:t>|</m:t>
                        </m:r>
                      </m:den>
                    </m:f>
                    <m:r>
                      <m:rPr>
                        <m:sty m:val="p"/>
                      </m:rPr>
                      <m:t>,</m:t>
                    </m:r>
                  </m:e>
                  <m:e>
                    <m:r>
                      <m:t>i</m:t>
                    </m:r>
                    <m:r>
                      <m:rPr>
                        <m:sty m:val="p"/>
                      </m:rPr>
                      <m:t>=</m:t>
                    </m:r>
                    <m:r>
                      <m:t>j</m:t>
                    </m:r>
                  </m:e>
                </m:mr>
                <m:mr>
                  <m:e>
                    <m:r>
                      <m:rPr>
                        <m:sty m:val="p"/>
                      </m:rPr>
                      <m:t>−</m:t>
                    </m:r>
                    <m:f>
                      <m:fPr>
                        <m:type m:val="bar"/>
                      </m:fPr>
                      <m:num>
                        <m:r>
                          <m:t>1</m:t>
                        </m:r>
                      </m:num>
                      <m:den>
                        <m:r>
                          <m:t>n</m:t>
                        </m:r>
                      </m:den>
                    </m:f>
                    <m:f>
                      <m:fPr>
                        <m:type m:val="bar"/>
                      </m:fPr>
                      <m:num>
                        <m:r>
                          <m:rPr>
                            <m:sty m:val="p"/>
                          </m:rPr>
                          <m:t>|</m:t>
                        </m:r>
                        <m:sSub>
                          <m:e>
                            <m:r>
                              <m:t>Q</m:t>
                            </m:r>
                          </m:e>
                          <m:sub>
                            <m:r>
                              <m:t>i</m:t>
                            </m:r>
                            <m:r>
                              <m:t>j</m:t>
                            </m:r>
                          </m:sub>
                        </m:sSub>
                        <m:r>
                          <m:rPr>
                            <m:sty m:val="p"/>
                          </m:rPr>
                          <m:t>|</m:t>
                        </m:r>
                      </m:num>
                      <m:den>
                        <m:r>
                          <m:rPr>
                            <m:sty m:val="p"/>
                          </m:rPr>
                          <m:t>|</m:t>
                        </m:r>
                        <m:sSub>
                          <m:e>
                            <m:r>
                              <m:t>H</m:t>
                            </m:r>
                          </m:e>
                          <m:sub>
                            <m:r>
                              <m:t>i</m:t>
                            </m:r>
                          </m:sub>
                        </m:sSub>
                        <m:r>
                          <m:rPr>
                            <m:sty m:val="p"/>
                          </m:rPr>
                          <m:t>−</m:t>
                        </m:r>
                        <m:sSub>
                          <m:e>
                            <m:r>
                              <m:t>H</m:t>
                            </m:r>
                          </m:e>
                          <m:sub>
                            <m:r>
                              <m:t>j</m:t>
                            </m:r>
                          </m:sub>
                        </m:sSub>
                        <m:r>
                          <m:rPr>
                            <m:sty m:val="p"/>
                          </m:rPr>
                          <m:t>|</m:t>
                        </m:r>
                      </m:den>
                    </m:f>
                    <m:r>
                      <m:rPr>
                        <m:sty m:val="p"/>
                      </m:rPr>
                      <m:t>,</m:t>
                    </m:r>
                  </m:e>
                  <m:e>
                    <m:r>
                      <m:rPr>
                        <m:sty m:val="p"/>
                      </m:rPr>
                      <m:t>(</m:t>
                    </m:r>
                    <m:r>
                      <m:t>i</m:t>
                    </m:r>
                    <m:r>
                      <m:rPr>
                        <m:sty m:val="p"/>
                      </m:rPr>
                      <m:t>,</m:t>
                    </m:r>
                    <m:r>
                      <m:t>j</m:t>
                    </m:r>
                    <m:r>
                      <m:rPr>
                        <m:sty m:val="p"/>
                      </m:rPr>
                      <m:t>)</m:t>
                    </m:r>
                    <m:r>
                      <m:rPr>
                        <m:sty m:val="p"/>
                      </m:rPr>
                      <m:t>∈</m:t>
                    </m:r>
                    <m:r>
                      <m:t>E</m:t>
                    </m:r>
                  </m:e>
                </m:mr>
                <m:mr>
                  <m:e>
                    <m:r>
                      <m:t>0</m:t>
                    </m:r>
                    <m:r>
                      <m:rPr>
                        <m:sty m:val="p"/>
                      </m:rPr>
                      <m:t>,</m:t>
                    </m:r>
                  </m:e>
                  <m:e>
                    <m:r>
                      <m:rPr>
                        <m:nor/>
                        <m:sty m:val="p"/>
                      </m:rPr>
                      <m:t>其他无管段直连的节点对</m:t>
                    </m:r>
                  </m:e>
                </m:mr>
              </m:m>
            </m:e>
          </m:d>
        </m:oMath>
      </m:oMathPara>
    </w:p>
    <w:p>
      <w:pPr>
        <w:pStyle w:val="FirstParagraph"/>
      </w:pPr>
      <w:r>
        <w:rPr>
          <w:rFonts w:hint="eastAsia"/>
        </w:rPr>
        <w:t xml:space="preserve">深入剖析式(2.16)可知，Jacobian矩阵的对角线元素</w:t>
      </w:r>
      <w:r>
        <w:t xml:space="preserve"> </w:t>
      </w:r>
      <m:oMath>
        <m:sSub>
          <m:e>
            <m:r>
              <m:t>J</m:t>
            </m:r>
          </m:e>
          <m:sub>
            <m:r>
              <m:t>i</m:t>
            </m:r>
            <m:r>
              <m:t>i</m:t>
            </m:r>
          </m:sub>
        </m:sSub>
      </m:oMath>
      <w:r>
        <w:t xml:space="preserve"> </w:t>
      </w:r>
      <w:r>
        <w:rPr>
          <w:rFonts w:hint="eastAsia"/>
        </w:rPr>
        <w:t xml:space="preserve">为恒正值，代表与节点</w:t>
      </w:r>
      <w:r>
        <w:t xml:space="preserve"> </w:t>
      </w:r>
      <m:oMath>
        <m:r>
          <m:t>i</m:t>
        </m:r>
      </m:oMath>
      <w:r>
        <w:t xml:space="preserve"> </w:t>
      </w:r>
      <w:r>
        <w:rPr>
          <w:rFonts w:hint="eastAsia"/>
        </w:rPr>
        <w:t xml:space="preserve">直接相连的所有管段的水力“导纳”（阻力的倒数）之和；非对角线元素</w:t>
      </w:r>
      <w:r>
        <w:t xml:space="preserve"> </w:t>
      </w:r>
      <m:oMath>
        <m:sSub>
          <m:e>
            <m:r>
              <m:t>J</m:t>
            </m:r>
          </m:e>
          <m:sub>
            <m:r>
              <m:t>i</m:t>
            </m:r>
            <m:r>
              <m:t>j</m:t>
            </m:r>
          </m:sub>
        </m:sSub>
      </m:oMath>
      <w:r>
        <w:t xml:space="preserve"> </w:t>
      </w:r>
      <w:r>
        <w:rPr>
          <w:rFonts w:hint="eastAsia"/>
        </w:rPr>
        <w:t xml:space="preserve">则为连接节点</w:t>
      </w:r>
      <w:r>
        <w:t xml:space="preserve"> </w:t>
      </w:r>
      <m:oMath>
        <m:r>
          <m:t>i</m:t>
        </m:r>
        <m:r>
          <m:rPr>
            <m:sty m:val="p"/>
          </m:rPr>
          <m:t>,</m:t>
        </m:r>
        <m:r>
          <m:t>j</m:t>
        </m:r>
      </m:oMath>
      <w:r>
        <w:t xml:space="preserve"> </w:t>
      </w:r>
      <w:r>
        <w:rPr>
          <w:rFonts w:hint="eastAsia"/>
        </w:rPr>
        <w:t xml:space="preserve">的单条管段“导纳”的负值。这一结构与电学理论中的基尔霍夫网络节点导纳矩阵呈现出高度一致的同构特征，揭示了流体网络与电子网络在底层数学逻辑上的深刻统一。</w:t>
      </w:r>
    </w:p>
    <w:bookmarkEnd w:id="18"/>
    <w:bookmarkStart w:id="19" w:name="todini-pilati增广系统与schur补消元"/>
    <w:p>
      <w:pPr>
        <w:pStyle w:val="Heading3"/>
      </w:pPr>
      <w:r>
        <w:rPr>
          <w:rStyle w:val="SectionNumber"/>
        </w:rPr>
        <w:t xml:space="preserve">1.4.2</w:t>
      </w:r>
      <w:r>
        <w:tab/>
      </w:r>
      <w:r>
        <w:t xml:space="preserve">2.3.2 </w:t>
      </w:r>
      <w:r>
        <w:rPr>
          <w:rFonts w:hint="eastAsia"/>
        </w:rPr>
        <w:t xml:space="preserve">Todini-Pilati增广系统与Schur补消元</w:t>
      </w:r>
    </w:p>
    <w:p>
      <w:pPr>
        <w:pStyle w:val="FirstParagraph"/>
      </w:pPr>
      <w:r>
        <w:rPr>
          <w:rFonts w:hint="eastAsia"/>
        </w:rPr>
        <w:t xml:space="preserve">在实际数值计算中，直接对方程(2.14)求导存在一个致命缺陷：当某次迭代中两相邻节点的水头差极为接近零时，式(2.16)分母</w:t>
      </w:r>
      <w:r>
        <w:t xml:space="preserve"> </w:t>
      </w:r>
      <m:oMath>
        <m:r>
          <m:rPr>
            <m:sty m:val="p"/>
          </m:rPr>
          <m:t>|</m:t>
        </m:r>
        <m:sSub>
          <m:e>
            <m:r>
              <m:t>H</m:t>
            </m:r>
          </m:e>
          <m:sub>
            <m:r>
              <m:t>i</m:t>
            </m:r>
          </m:sub>
        </m:sSub>
        <m:r>
          <m:rPr>
            <m:sty m:val="p"/>
          </m:rPr>
          <m:t>−</m:t>
        </m:r>
        <m:sSub>
          <m:e>
            <m:r>
              <m:t>H</m:t>
            </m:r>
          </m:e>
          <m:sub>
            <m:r>
              <m:t>j</m:t>
            </m:r>
          </m:sub>
        </m:sSub>
        <m:r>
          <m:rPr>
            <m:sty m:val="p"/>
          </m:rPr>
          <m:t>|</m:t>
        </m:r>
      </m:oMath>
      <w:r>
        <w:t xml:space="preserve"> </w:t>
      </w:r>
      <w:r>
        <w:rPr>
          <w:rFonts w:hint="eastAsia"/>
        </w:rPr>
        <w:t xml:space="preserve">趋于零，将导致导纳无限大，从而引发严重的浮点数溢出和除零错误。</w:t>
      </w:r>
    </w:p>
    <w:p>
      <w:pPr>
        <w:pStyle w:val="BodyText"/>
      </w:pPr>
      <w:r>
        <w:rPr>
          <w:rFonts w:hint="eastAsia"/>
        </w:rPr>
        <w:t xml:space="preserve">为了从根本上规避这一数值奇点，Todini和Pilati提出了精妙的增广系统策略。该策略不再强行消去流量变量，而是将管段流量增量</w:t>
      </w:r>
      <w:r>
        <w:t xml:space="preserve"> </w:t>
      </w:r>
      <m:oMath>
        <m:r>
          <m:rPr>
            <m:sty m:val="p"/>
          </m:rPr>
          <m:t>Δ</m:t>
        </m:r>
        <m:r>
          <m:rPr>
            <m:sty m:val="bi"/>
          </m:rPr>
          <m:t>Q</m:t>
        </m:r>
      </m:oMath>
      <w:r>
        <w:t xml:space="preserve"> </w:t>
      </w:r>
      <w:r>
        <w:rPr>
          <w:rFonts w:hint="eastAsia"/>
        </w:rPr>
        <w:t xml:space="preserve">和节点水头</w:t>
      </w:r>
      <w:r>
        <w:t xml:space="preserve"> </w:t>
      </w:r>
      <m:oMath>
        <m:r>
          <m:rPr>
            <m:sty m:val="bi"/>
          </m:rPr>
          <m:t>H</m:t>
        </m:r>
      </m:oMath>
      <w:r>
        <w:t xml:space="preserve"> </w:t>
      </w:r>
      <w:r>
        <w:rPr>
          <w:rFonts w:hint="eastAsia"/>
        </w:rPr>
        <w:t xml:space="preserve">进行组合，构成高维增广状态向量，建立如下混合线性化方程组：</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rPr>
                        <m:sty m:val="bi"/>
                      </m:rPr>
                      <m:t>N</m:t>
                    </m:r>
                  </m:e>
                  <m:e>
                    <m:sSub>
                      <m:e>
                        <m:r>
                          <m:rPr>
                            <m:sty m:val="bi"/>
                          </m:rPr>
                          <m:t>A</m:t>
                        </m:r>
                      </m:e>
                      <m:sub>
                        <m:r>
                          <m:t>12</m:t>
                        </m:r>
                      </m:sub>
                    </m:sSub>
                  </m:e>
                </m:mr>
                <m:mr>
                  <m:e>
                    <m:sSub>
                      <m:e>
                        <m:r>
                          <m:rPr>
                            <m:sty m:val="bi"/>
                          </m:rPr>
                          <m:t>A</m:t>
                        </m:r>
                      </m:e>
                      <m:sub>
                        <m:r>
                          <m:t>21</m:t>
                        </m:r>
                      </m:sub>
                    </m:sSub>
                  </m:e>
                  <m:e>
                    <m:r>
                      <m:rPr>
                        <m:sty m:val="b"/>
                      </m:rPr>
                      <m:t>0</m:t>
                    </m:r>
                  </m:e>
                </m:mr>
              </m:m>
            </m:e>
          </m:d>
          <m:d>
            <m:dPr>
              <m:begChr m:val="["/>
              <m:sepChr m:val=""/>
              <m:endChr m:val="]"/>
              <m:grow/>
            </m:dPr>
            <m:e>
              <m:m>
                <m:mPr>
                  <m:baseJc m:val="center"/>
                  <m:plcHide m:val="on"/>
                  <m:mcs>
                    <m:mc>
                      <m:mcPr>
                        <m:mcJc m:val="center"/>
                        <m:count m:val="1"/>
                      </m:mcPr>
                    </m:mc>
                  </m:mcs>
                </m:mPr>
                <m:mr>
                  <m:e>
                    <m:r>
                      <m:rPr>
                        <m:sty m:val="p"/>
                      </m:rPr>
                      <m:t>Δ</m:t>
                    </m:r>
                    <m:r>
                      <m:rPr>
                        <m:sty m:val="bi"/>
                      </m:rPr>
                      <m:t>Q</m:t>
                    </m:r>
                  </m:e>
                </m:mr>
                <m:mr>
                  <m:e>
                    <m:r>
                      <m:rPr>
                        <m:sty m:val="bi"/>
                      </m:rPr>
                      <m:t>H</m:t>
                    </m:r>
                  </m:e>
                </m:mr>
              </m:m>
            </m:e>
          </m:d>
          <m:r>
            <m:rPr>
              <m:sty m:val="p"/>
            </m:rPr>
            <m:t>=</m:t>
          </m:r>
          <m:d>
            <m:dPr>
              <m:begChr m:val="["/>
              <m:sepChr m:val=""/>
              <m:endChr m:val="]"/>
              <m:grow/>
            </m:dPr>
            <m:e>
              <m:m>
                <m:mPr>
                  <m:baseJc m:val="center"/>
                  <m:plcHide m:val="on"/>
                  <m:mcs>
                    <m:mc>
                      <m:mcPr>
                        <m:mcJc m:val="center"/>
                        <m:count m:val="1"/>
                      </m:mcPr>
                    </m:mc>
                  </m:mcs>
                </m:mPr>
                <m:mr>
                  <m:e>
                    <m:sSub>
                      <m:e>
                        <m:r>
                          <m:rPr>
                            <m:sty m:val="bi"/>
                          </m:rPr>
                          <m:t>A</m:t>
                        </m:r>
                      </m:e>
                      <m:sub>
                        <m:r>
                          <m:t>10</m:t>
                        </m:r>
                      </m:sub>
                    </m:sSub>
                    <m:sSub>
                      <m:e>
                        <m:r>
                          <m:rPr>
                            <m:sty m:val="bi"/>
                          </m:rPr>
                          <m:t>H</m:t>
                        </m:r>
                      </m:e>
                      <m:sub>
                        <m:r>
                          <m:t>0</m:t>
                        </m:r>
                      </m:sub>
                    </m:sSub>
                    <m:r>
                      <m:rPr>
                        <m:sty m:val="p"/>
                      </m:rPr>
                      <m:t>−</m:t>
                    </m:r>
                    <m:r>
                      <m:rPr>
                        <m:sty m:val="bi"/>
                      </m:rPr>
                      <m:t>N</m:t>
                    </m:r>
                    <m:sSup>
                      <m:e>
                        <m:r>
                          <m:rPr>
                            <m:sty m:val="bi"/>
                          </m:rPr>
                          <m:t>Q</m:t>
                        </m:r>
                      </m:e>
                      <m:sup>
                        <m:r>
                          <m:rPr>
                            <m:sty m:val="p"/>
                          </m:rPr>
                          <m:t>(</m:t>
                        </m:r>
                        <m:r>
                          <m:t>t</m:t>
                        </m:r>
                        <m:r>
                          <m:rPr>
                            <m:sty m:val="p"/>
                          </m:rPr>
                          <m:t>)</m:t>
                        </m:r>
                      </m:sup>
                    </m:sSup>
                  </m:e>
                </m:mr>
                <m:mr>
                  <m:e>
                    <m:r>
                      <m:rPr>
                        <m:sty m:val="bi"/>
                      </m:rPr>
                      <m:t>d</m:t>
                    </m:r>
                    <m:r>
                      <m:rPr>
                        <m:sty m:val="p"/>
                      </m:rPr>
                      <m:t>−</m:t>
                    </m:r>
                    <m:sSub>
                      <m:e>
                        <m:r>
                          <m:rPr>
                            <m:sty m:val="bi"/>
                          </m:rPr>
                          <m:t>A</m:t>
                        </m:r>
                      </m:e>
                      <m:sub>
                        <m:r>
                          <m:t>21</m:t>
                        </m:r>
                      </m:sub>
                    </m:sSub>
                    <m:sSup>
                      <m:e>
                        <m:r>
                          <m:rPr>
                            <m:sty m:val="bi"/>
                          </m:rPr>
                          <m:t>Q</m:t>
                        </m:r>
                      </m:e>
                      <m:sup>
                        <m:r>
                          <m:rPr>
                            <m:sty m:val="p"/>
                          </m:rPr>
                          <m:t>(</m:t>
                        </m:r>
                        <m:r>
                          <m:t>t</m:t>
                        </m:r>
                        <m:r>
                          <m:rPr>
                            <m:sty m:val="p"/>
                          </m:rPr>
                          <m:t>)</m:t>
                        </m:r>
                      </m:sup>
                    </m:sSup>
                  </m:e>
                </m:mr>
              </m:m>
            </m:e>
          </m:d>
        </m:oMath>
      </m:oMathPara>
    </w:p>
    <w:p>
      <w:pPr>
        <w:pStyle w:val="FirstParagraph"/>
      </w:pPr>
      <w:r>
        <w:rPr>
          <w:rFonts w:hint="eastAsia"/>
        </w:rPr>
        <w:t xml:space="preserve">其中</w:t>
      </w:r>
      <w:r>
        <w:t xml:space="preserve"> </w:t>
      </w:r>
      <m:oMath>
        <m:r>
          <m:rPr>
            <m:sty m:val="bi"/>
          </m:rPr>
          <m:t>N</m:t>
        </m:r>
      </m:oMath>
      <w:r>
        <w:t xml:space="preserve"> </w:t>
      </w:r>
      <w:r>
        <w:rPr>
          <w:rFonts w:hint="eastAsia"/>
        </w:rPr>
        <w:t xml:space="preserve">为对角矩阵，其对角元素</w:t>
      </w:r>
      <w:r>
        <w:t xml:space="preserve"> </w:t>
      </w:r>
      <m:oMath>
        <m:sSub>
          <m:e>
            <m:r>
              <m:t>N</m:t>
            </m:r>
          </m:e>
          <m:sub>
            <m:r>
              <m:t>j</m:t>
            </m:r>
            <m:r>
              <m:t>j</m:t>
            </m:r>
          </m:sub>
        </m:sSub>
        <m:r>
          <m:rPr>
            <m:sty m:val="p"/>
          </m:rPr>
          <m:t>=</m:t>
        </m:r>
        <m:r>
          <m:t>n</m:t>
        </m:r>
        <m:sSub>
          <m:e>
            <m:r>
              <m:t>r</m:t>
            </m:r>
          </m:e>
          <m:sub>
            <m:r>
              <m:t>j</m:t>
            </m:r>
          </m:sub>
        </m:sSub>
        <m:r>
          <m:rPr>
            <m:sty m:val="p"/>
          </m:rPr>
          <m:t>|</m:t>
        </m:r>
        <m:sSubSup>
          <m:e>
            <m:r>
              <m:t>Q</m:t>
            </m:r>
          </m:e>
          <m:sub>
            <m:r>
              <m:t>j</m:t>
            </m:r>
          </m:sub>
          <m:sup>
            <m:r>
              <m:rPr>
                <m:sty m:val="p"/>
              </m:rPr>
              <m:t>(</m:t>
            </m:r>
            <m:r>
              <m:t>t</m:t>
            </m:r>
            <m:r>
              <m:rPr>
                <m:sty m:val="p"/>
              </m:rPr>
              <m:t>)</m:t>
            </m:r>
          </m:sup>
        </m:sSubSup>
        <m:sSup>
          <m:e>
            <m:r>
              <m:rPr>
                <m:sty m:val="p"/>
              </m:rPr>
              <m:t>|</m:t>
            </m:r>
          </m:e>
          <m:sup>
            <m:r>
              <m:t>n</m:t>
            </m:r>
            <m:r>
              <m:rPr>
                <m:sty m:val="p"/>
              </m:rPr>
              <m:t>−</m:t>
            </m:r>
            <m:r>
              <m:t>1</m:t>
            </m:r>
          </m:sup>
        </m:sSup>
      </m:oMath>
      <w:r>
        <w:rPr>
          <w:rFonts w:hint="eastAsia"/>
        </w:rPr>
        <w:t xml:space="preserve">；</w:t>
      </w:r>
      <m:oMath>
        <m:sSub>
          <m:e>
            <m:r>
              <m:rPr>
                <m:sty m:val="bi"/>
              </m:rPr>
              <m:t>A</m:t>
            </m:r>
          </m:e>
          <m:sub>
            <m:r>
              <m:t>10</m:t>
            </m:r>
          </m:sub>
        </m:sSub>
      </m:oMath>
      <w:r>
        <w:t xml:space="preserve"> </w:t>
      </w:r>
      <w:r>
        <w:rPr>
          <w:rFonts w:hint="eastAsia"/>
        </w:rPr>
        <w:t xml:space="preserve">和</w:t>
      </w:r>
      <w:r>
        <w:t xml:space="preserve"> </w:t>
      </w:r>
      <m:oMath>
        <m:sSub>
          <m:e>
            <m:r>
              <m:rPr>
                <m:sty m:val="bi"/>
              </m:rPr>
              <m:t>A</m:t>
            </m:r>
          </m:e>
          <m:sub>
            <m:r>
              <m:t>12</m:t>
            </m:r>
          </m:sub>
        </m:sSub>
      </m:oMath>
      <w:r>
        <w:t xml:space="preserve"> </w:t>
      </w:r>
      <w:r>
        <w:rPr>
          <w:rFonts w:hint="eastAsia"/>
        </w:rPr>
        <w:t xml:space="preserve">分别为全关联矩阵中剥离出的对应水源节点和常规需水节点的子块矩阵；</w:t>
      </w:r>
      <m:oMath>
        <m:sSub>
          <m:e>
            <m:r>
              <m:rPr>
                <m:sty m:val="bi"/>
              </m:rPr>
              <m:t>H</m:t>
            </m:r>
          </m:e>
          <m:sub>
            <m:r>
              <m:t>0</m:t>
            </m:r>
          </m:sub>
        </m:sSub>
      </m:oMath>
      <w:r>
        <w:t xml:space="preserve"> </w:t>
      </w:r>
      <w:r>
        <w:rPr>
          <w:rFonts w:hint="eastAsia"/>
        </w:rPr>
        <w:t xml:space="preserve">为已知且恒定的水源水头边界条件向量。</w:t>
      </w:r>
    </w:p>
    <w:p>
      <w:pPr>
        <w:pStyle w:val="BodyText"/>
      </w:pPr>
      <w:r>
        <w:rPr>
          <w:rFonts w:hint="eastAsia"/>
        </w:rPr>
        <w:t xml:space="preserve">求解该庞大的鞍点系统时，利用块矩阵的Schur补（Schur</w:t>
      </w:r>
      <w:r>
        <w:t xml:space="preserve"> </w:t>
      </w:r>
      <w:r>
        <w:rPr>
          <w:rFonts w:hint="eastAsia"/>
        </w:rPr>
        <w:t xml:space="preserve">Complement）消元法进行降维：先从方程组的第一行解出</w:t>
      </w:r>
      <w:r>
        <w:t xml:space="preserve"> </w:t>
      </w:r>
      <m:oMath>
        <m:r>
          <m:rPr>
            <m:sty m:val="p"/>
          </m:rPr>
          <m:t>Δ</m:t>
        </m:r>
        <m:r>
          <m:rPr>
            <m:sty m:val="bi"/>
          </m:rPr>
          <m:t>Q</m:t>
        </m:r>
      </m:oMath>
      <w:r>
        <w:t xml:space="preserve"> </w:t>
      </w:r>
      <w:r>
        <w:rPr>
          <w:rFonts w:hint="eastAsia"/>
        </w:rPr>
        <w:t xml:space="preserve">的显式表达，随后代入第二行方程，彻底消去左侧矩阵的</w:t>
      </w:r>
      <w:r>
        <w:t xml:space="preserve"> </w:t>
      </w:r>
      <m:oMath>
        <m:sSub>
          <m:e>
            <m:r>
              <m:rPr>
                <m:sty m:val="bi"/>
              </m:rPr>
              <m:t>A</m:t>
            </m:r>
          </m:e>
          <m:sub>
            <m:r>
              <m:t>21</m:t>
            </m:r>
          </m:sub>
        </m:sSub>
      </m:oMath>
      <w:r>
        <w:t xml:space="preserve"> </w:t>
      </w:r>
      <w:r>
        <w:rPr>
          <w:rFonts w:hint="eastAsia"/>
        </w:rPr>
        <w:t xml:space="preserve">块，最终归结为求解一个维度仅为</w:t>
      </w:r>
      <w:r>
        <w:t xml:space="preserve"> </w:t>
      </w:r>
      <m:oMath>
        <m:sSub>
          <m:e>
            <m:r>
              <m:t>n</m:t>
            </m:r>
          </m:e>
          <m:sub>
            <m:r>
              <m:t>J</m:t>
            </m:r>
          </m:sub>
        </m:sSub>
        <m:r>
          <m:rPr>
            <m:sty m:val="p"/>
          </m:rPr>
          <m:t>×</m:t>
        </m:r>
        <m:sSub>
          <m:e>
            <m:r>
              <m:t>n</m:t>
            </m:r>
          </m:e>
          <m:sub>
            <m:r>
              <m:t>J</m:t>
            </m:r>
          </m:sub>
        </m:sSub>
      </m:oMath>
      <w:r>
        <w:t xml:space="preserve"> </w:t>
      </w:r>
      <w:r>
        <w:rPr>
          <w:rFonts w:hint="eastAsia"/>
        </w:rPr>
        <w:t xml:space="preserve">的对称正定线性方程组以获取更新后的节点水头</w:t>
      </w:r>
      <w:r>
        <w:t xml:space="preserve"> </w:t>
      </w:r>
      <m:oMath>
        <m:r>
          <m:rPr>
            <m:sty m:val="bi"/>
          </m:rPr>
          <m:t>H</m:t>
        </m:r>
      </m:oMath>
      <w:r>
        <w:rPr>
          <w:rFonts w:hint="eastAsia"/>
        </w:rPr>
        <w:t xml:space="preserve">。得到水头后，再通过反向回代廉价地求得全体管段的流量增量</w:t>
      </w:r>
      <w:r>
        <w:t xml:space="preserve"> </w:t>
      </w:r>
      <m:oMath>
        <m:r>
          <m:rPr>
            <m:sty m:val="p"/>
          </m:rPr>
          <m:t>Δ</m:t>
        </m:r>
        <m:r>
          <m:rPr>
            <m:sty m:val="bi"/>
          </m:rPr>
          <m:t>Q</m:t>
        </m:r>
      </m:oMath>
      <w:r>
        <w:rPr>
          <w:rFonts w:hint="eastAsia"/>
        </w:rPr>
        <w:t xml:space="preserve">。这种增广系统彻底消除了除零奇点，极大地增强了全局算法的鲁棒性。</w:t>
      </w:r>
    </w:p>
    <w:bookmarkEnd w:id="19"/>
    <w:bookmarkStart w:id="20" w:name="gga的收敛特性与工程数值处理技巧"/>
    <w:p>
      <w:pPr>
        <w:pStyle w:val="Heading3"/>
      </w:pPr>
      <w:r>
        <w:rPr>
          <w:rStyle w:val="SectionNumber"/>
        </w:rPr>
        <w:t xml:space="preserve">1.4.3</w:t>
      </w:r>
      <w:r>
        <w:tab/>
      </w:r>
      <w:r>
        <w:t xml:space="preserve">2.3.3 </w:t>
      </w:r>
      <w:r>
        <w:rPr>
          <w:rFonts w:hint="eastAsia"/>
        </w:rPr>
        <w:t xml:space="preserve">GGA的收敛特性与工程数值处理技巧</w:t>
      </w:r>
    </w:p>
    <w:p>
      <w:pPr>
        <w:pStyle w:val="FirstParagraph"/>
      </w:pPr>
      <w:r>
        <w:rPr>
          <w:rFonts w:hint="eastAsia"/>
        </w:rPr>
        <w:t xml:space="preserve">Newton-Raphson法在数学上具备严谨的局部二阶（平方）收敛特性。对于一个包含1000个节点的典型中型市政管网，只要初始点选择不至于过于离谱，通常仅需6~10次迭代，其节点水头误差和流量不平衡残差即可急剧收敛至计算机的浮点数双精度极限（</w:t>
      </w:r>
      <m:oMath>
        <m:sSup>
          <m:e>
            <m:r>
              <m:t>10</m:t>
            </m:r>
          </m:e>
          <m:sup>
            <m:r>
              <m:rPr>
                <m:sty m:val="p"/>
              </m:rPr>
              <m:t>−</m:t>
            </m:r>
            <m:r>
              <m:t>12</m:t>
            </m:r>
          </m:sup>
        </m:sSup>
      </m:oMath>
      <w:r>
        <w:t xml:space="preserve"> </w:t>
      </w:r>
      <w:r>
        <w:rPr>
          <w:rFonts w:hint="eastAsia"/>
        </w:rPr>
        <w:t xml:space="preserve">级别）。同时，Jacobian矩阵完美继承了管网拓扑结构的稀疏性（对于城市管网，每个节点平均仅连接2~3条管道，稀疏度往往高于99%），这使得现代计算库中先进的稀疏直接求解器（如基于超节点的稀疏LU/Cholesky分解算法）得以大显身手，将单次迭代的时间复杂度从稠密矩阵的</w:t>
      </w:r>
      <w:r>
        <w:t xml:space="preserve"> </w:t>
      </w:r>
      <m:oMath>
        <m:r>
          <m:t>O</m:t>
        </m:r>
        <m:r>
          <m:rPr>
            <m:sty m:val="p"/>
          </m:rPr>
          <m:t>(</m:t>
        </m:r>
        <m:sSup>
          <m:e>
            <m:r>
              <m:t>n</m:t>
            </m:r>
          </m:e>
          <m:sup>
            <m:r>
              <m:t>3</m:t>
            </m:r>
          </m:sup>
        </m:sSup>
        <m:r>
          <m:rPr>
            <m:sty m:val="p"/>
          </m:rPr>
          <m:t>)</m:t>
        </m:r>
      </m:oMath>
      <w:r>
        <w:t xml:space="preserve"> </w:t>
      </w:r>
      <w:r>
        <w:rPr>
          <w:rFonts w:hint="eastAsia"/>
        </w:rPr>
        <w:t xml:space="preserve">呈几何级数降低至惊人的</w:t>
      </w:r>
      <w:r>
        <w:t xml:space="preserve"> </w:t>
      </w:r>
      <m:oMath>
        <m:r>
          <m:t>O</m:t>
        </m:r>
        <m:r>
          <m:rPr>
            <m:sty m:val="p"/>
          </m:rPr>
          <m:t>(</m:t>
        </m:r>
        <m:sSup>
          <m:e>
            <m:r>
              <m:t>n</m:t>
            </m:r>
          </m:e>
          <m:sup>
            <m:r>
              <m:t>1.2</m:t>
            </m:r>
          </m:sup>
        </m:sSup>
        <m:r>
          <m:rPr>
            <m:sty m:val="p"/>
          </m:rPr>
          <m:t>∼</m:t>
        </m:r>
        <m:sSup>
          <m:e>
            <m:r>
              <m:t>n</m:t>
            </m:r>
          </m:e>
          <m:sup>
            <m:r>
              <m:t>1.5</m:t>
            </m:r>
          </m:sup>
        </m:sSup>
        <m:r>
          <m:rPr>
            <m:sty m:val="p"/>
          </m:rPr>
          <m:t>)</m:t>
        </m:r>
      </m:oMath>
      <w:r>
        <w:t xml:space="preserve">。</w:t>
      </w:r>
    </w:p>
    <w:p>
      <w:pPr>
        <w:pStyle w:val="BodyText"/>
      </w:pPr>
      <w:r>
        <w:rPr>
          <w:rFonts w:hint="eastAsia"/>
        </w:rPr>
        <w:t xml:space="preserve">在面对工程实际中常见的病态初始条件时，EPANET及其底层GGA求解器实施了一系列关键的数值稳定技巧：</w:t>
      </w:r>
      <w:r>
        <w:t xml:space="preserve"> </w:t>
      </w:r>
      <w:r>
        <w:t xml:space="preserve">(a)</w:t>
      </w:r>
      <w:r>
        <w:t xml:space="preserve"> </w:t>
      </w:r>
      <w:r>
        <w:rPr>
          <w:rFonts w:hint="eastAsia"/>
          <w:b/>
          <w:bCs/>
        </w:rPr>
        <w:t xml:space="preserve">阻尼牛顿回溯法（Line</w:t>
      </w:r>
      <w:r>
        <w:rPr>
          <w:b/>
          <w:bCs/>
        </w:rPr>
        <w:t xml:space="preserve"> Search with </w:t>
      </w:r>
      <w:r>
        <w:rPr>
          <w:rFonts w:hint="eastAsia"/>
          <w:b/>
          <w:bCs/>
        </w:rPr>
        <w:t xml:space="preserve">Damping）</w:t>
      </w:r>
      <w:r>
        <w:rPr>
          <w:rFonts w:hint="eastAsia"/>
        </w:rPr>
        <w:t xml:space="preserve">：在迭代最初的几步，限制状态向量的更新步长。阻尼因子通常从保守的0.1起步，随着残差的稳定下降逐步放大至全步长1.0，有效防止解在高度非线性的早期阶段发生剧烈弹跳而飞逸。</w:t>
      </w:r>
      <w:r>
        <w:t xml:space="preserve"> </w:t>
      </w:r>
      <w:r>
        <w:t xml:space="preserve">(b)</w:t>
      </w:r>
      <w:r>
        <w:t xml:space="preserve"> </w:t>
      </w:r>
      <w:r>
        <w:rPr>
          <w:rFonts w:hint="eastAsia"/>
          <w:b/>
          <w:bCs/>
        </w:rPr>
        <w:t xml:space="preserve">微小流量阈值截断</w:t>
      </w:r>
      <w:r>
        <w:rPr>
          <w:rFonts w:hint="eastAsia"/>
        </w:rPr>
        <w:t xml:space="preserve">：对于水头差极微小的低速停滞管段，人为赋予其一个极限微小的虚拟流量阈值下限，既防止了数值震荡，又维持了物理矩阵的非奇异性。</w:t>
      </w:r>
      <w:r>
        <w:t xml:space="preserve"> </w:t>
      </w:r>
      <w:r>
        <w:t xml:space="preserve">(c)</w:t>
      </w:r>
      <w:r>
        <w:t xml:space="preserve"> </w:t>
      </w:r>
      <w:r>
        <w:rPr>
          <w:rFonts w:hint="eastAsia"/>
          <w:b/>
          <w:bCs/>
        </w:rPr>
        <w:t xml:space="preserve">大规模管网多层初始场构建</w:t>
      </w:r>
      <w:r>
        <w:rPr>
          <w:rFonts w:hint="eastAsia"/>
        </w:rPr>
        <w:t xml:space="preserve">：面对数万节点的巨型网络，算法会首先抽取管径大于DN400的主干网构成骨架系统，进行快速初步求解以获得全局压力梯度的宏观分布，随后将该结果插值映射至其余次级管网作为优质的初始猜测点，显著缩短了整体收敛路径。</w:t>
      </w:r>
    </w:p>
    <w:bookmarkEnd w:id="20"/>
    <w:bookmarkEnd w:id="21"/>
    <w:bookmarkStart w:id="22" w:name="仿真实验设置"/>
    <w:p>
      <w:pPr>
        <w:pStyle w:val="Heading2"/>
      </w:pPr>
      <w:r>
        <w:rPr>
          <w:rStyle w:val="SectionNumber"/>
        </w:rPr>
        <w:t xml:space="preserve">1.5</w:t>
      </w:r>
      <w:r>
        <w:tab/>
      </w:r>
      <w:r>
        <w:t xml:space="preserve">2.4 </w:t>
      </w:r>
      <w:r>
        <w:rPr>
          <w:rFonts w:hint="eastAsia"/>
        </w:rPr>
        <w:t xml:space="preserve">仿真实验设置</w:t>
      </w:r>
    </w:p>
    <w:p>
      <w:pPr>
        <w:pStyle w:val="FirstParagraph"/>
      </w:pPr>
      <w:r>
        <w:rPr>
          <w:rFonts w:hint="eastAsia"/>
        </w:rPr>
        <w:t xml:space="preserve">为了定量评估并比较两种算法的计算效能，本节沿用第1章构建的25节点、34管段的典型网格状供水管网拓扑算例进行稳态仿真验证。</w:t>
      </w:r>
    </w:p>
    <w:p>
      <w:pPr>
        <w:pStyle w:val="BodyText"/>
      </w:pPr>
      <w:r>
        <w:rPr>
          <w:rFonts w:hint="eastAsia"/>
        </w:rPr>
        <w:t xml:space="preserve">实验环境设定如下：各管段的物理摩擦阻力按Hazen-Williams公式计算。管网材质参数综合考虑管龄差异进行分组赋值，</w:t>
      </w:r>
      <m:oMath>
        <m:r>
          <m:t>C</m:t>
        </m:r>
      </m:oMath>
      <w:r>
        <w:t xml:space="preserve"> </w:t>
      </w:r>
      <w:r>
        <w:rPr>
          <w:rFonts w:hint="eastAsia"/>
        </w:rPr>
        <w:t xml:space="preserve">值在</w:t>
      </w:r>
      <w:r>
        <w:t xml:space="preserve"> </w:t>
      </w:r>
      <m:oMath>
        <m:r>
          <m:t>100</m:t>
        </m:r>
        <m:r>
          <m:rPr>
            <m:sty m:val="p"/>
          </m:rPr>
          <m:t>∼</m:t>
        </m:r>
        <m:r>
          <m:t>130</m:t>
        </m:r>
      </m:oMath>
      <w:r>
        <w:t xml:space="preserve"> </w:t>
      </w:r>
      <w:r>
        <w:rPr>
          <w:rFonts w:hint="eastAsia"/>
        </w:rPr>
        <w:t xml:space="preserve">范围内非均匀分布；管径依据主干与支线分布在DN100至DN800之间。系统由单一高位水厂（水源节点1）重力供水，该节点水头刚性固定为45</w:t>
      </w:r>
      <w:r>
        <w:t xml:space="preserve"> </w:t>
      </w:r>
      <w:r>
        <w:rPr>
          <w:rFonts w:hint="eastAsia"/>
        </w:rPr>
        <w:t xml:space="preserve">m。其余24个节点为用水负荷点，其节点集中需水量依据周边虚拟地块的规划人口密度，在</w:t>
      </w:r>
      <w:r>
        <w:t xml:space="preserve"> </w:t>
      </w:r>
      <m:oMath>
        <m:r>
          <m:t>10</m:t>
        </m:r>
        <m:r>
          <m:rPr>
            <m:sty m:val="p"/>
          </m:rPr>
          <m:t>∼</m:t>
        </m:r>
        <m:r>
          <m:t>80</m:t>
        </m:r>
      </m:oMath>
      <w:r>
        <w:t xml:space="preserve"> </w:t>
      </w:r>
      <w:r>
        <w:rPr>
          <w:rFonts w:hint="eastAsia"/>
        </w:rPr>
        <w:t xml:space="preserve">L/s区间内进行空间随机分配。</w:t>
      </w:r>
    </w:p>
    <w:p>
      <w:pPr>
        <w:pStyle w:val="BodyText"/>
      </w:pPr>
      <w:r>
        <w:rPr>
          <w:rFonts w:hint="eastAsia"/>
        </w:rPr>
        <w:t xml:space="preserve">计算对比组分别采用：(1)</w:t>
      </w:r>
      <w:r>
        <w:t xml:space="preserve"> </w:t>
      </w:r>
      <w:r>
        <w:rPr>
          <w:rFonts w:hint="eastAsia"/>
        </w:rPr>
        <w:t xml:space="preserve">基于环方程的同时校正Hardy-Cross法；(2)</w:t>
      </w:r>
      <w:r>
        <w:t xml:space="preserve"> </w:t>
      </w:r>
      <w:r>
        <w:rPr>
          <w:rFonts w:hint="eastAsia"/>
        </w:rPr>
        <w:t xml:space="preserve">基于Todini-Pilati增广矩阵体系的Newton-Raphson法（GGA）。评价指标包含全局迭代次数、核心求解耗时以及矩阵收敛轨迹。收敛的硬性判据统一设定为最严苛的流量相对最大残差范数</w:t>
      </w:r>
      <w:r>
        <w:t xml:space="preserve"> </w:t>
      </w:r>
      <m:oMath>
        <m:r>
          <m:rPr>
            <m:sty m:val="p"/>
          </m:rPr>
          <m:t>∥</m:t>
        </m:r>
        <m:r>
          <m:rPr>
            <m:sty m:val="bi"/>
          </m:rPr>
          <m:t>F</m:t>
        </m:r>
        <m:sSub>
          <m:e>
            <m:r>
              <m:rPr>
                <m:sty m:val="p"/>
              </m:rPr>
              <m:t>∥</m:t>
            </m:r>
          </m:e>
          <m:sub>
            <m:r>
              <m:rPr>
                <m:sty m:val="p"/>
              </m:rPr>
              <m:t>∞</m:t>
            </m:r>
          </m:sub>
        </m:sSub>
        <m:r>
          <m:rPr>
            <m:sty m:val="p"/>
          </m:rPr>
          <m:t>/</m:t>
        </m:r>
        <m:sSub>
          <m:e>
            <m:r>
              <m:t>Q</m:t>
            </m:r>
          </m:e>
          <m:sub>
            <m:r>
              <m:rPr>
                <m:sty m:val="p"/>
              </m:rPr>
              <m:t>max</m:t>
            </m:r>
          </m:sub>
        </m:sSub>
        <m:r>
          <m:rPr>
            <m:sty m:val="p"/>
          </m:rPr>
          <m:t>&lt;</m:t>
        </m:r>
        <m:sSup>
          <m:e>
            <m:r>
              <m:t>10</m:t>
            </m:r>
          </m:e>
          <m:sup>
            <m:r>
              <m:rPr>
                <m:sty m:val="p"/>
              </m:rPr>
              <m:t>−</m:t>
            </m:r>
            <m:r>
              <m:t>6</m:t>
            </m:r>
          </m:sup>
        </m:sSup>
      </m:oMath>
      <w:r>
        <w:rPr>
          <w:rFonts w:hint="eastAsia"/>
        </w:rPr>
        <w:t xml:space="preserve">。算法程序在Python环境下基于Numpy稀疏矩阵计算底层重写，以消除不同编程语言带来的平台执行差异。</w:t>
      </w:r>
    </w:p>
    <w:bookmarkEnd w:id="22"/>
    <w:bookmarkStart w:id="25" w:name="仿真结果与管网运行状态分析"/>
    <w:p>
      <w:pPr>
        <w:pStyle w:val="Heading2"/>
      </w:pPr>
      <w:r>
        <w:rPr>
          <w:rStyle w:val="SectionNumber"/>
        </w:rPr>
        <w:t xml:space="preserve">1.6</w:t>
      </w:r>
      <w:r>
        <w:tab/>
      </w:r>
      <w:r>
        <w:t xml:space="preserve">2.5 </w:t>
      </w:r>
      <w:r>
        <w:rPr>
          <w:rFonts w:hint="eastAsia"/>
        </w:rPr>
        <w:t xml:space="preserve">仿真结果与管网运行状态分析</w:t>
      </w:r>
    </w:p>
    <w:bookmarkStart w:id="23" w:name="算法收敛性能对比"/>
    <w:p>
      <w:pPr>
        <w:pStyle w:val="Heading3"/>
      </w:pPr>
      <w:r>
        <w:rPr>
          <w:rStyle w:val="SectionNumber"/>
        </w:rPr>
        <w:t xml:space="preserve">1.6.1</w:t>
      </w:r>
      <w:r>
        <w:tab/>
      </w:r>
      <w:r>
        <w:t xml:space="preserve">2.5.1 </w:t>
      </w:r>
      <w:r>
        <w:rPr>
          <w:rFonts w:hint="eastAsia"/>
        </w:rPr>
        <w:t xml:space="preserve">算法收敛性能对比</w:t>
      </w:r>
    </w:p>
    <w:p>
      <w:pPr>
        <w:pStyle w:val="FirstParagraph"/>
      </w:pPr>
      <w:r>
        <w:rPr>
          <w:rFonts w:hint="eastAsia"/>
        </w:rPr>
        <w:t xml:space="preserve">实验数据清晰展现了两种算法在计算效率上的代差级差距。Hardy-Cross法从基于生成树算法构造的严格满足质量守恒的初始流量场起步，在经历了38次缓慢的曲折迭代后方才触及设定的精度红线，累计计算耗时约为12.4</w:t>
      </w:r>
      <w:r>
        <w:t xml:space="preserve"> </w:t>
      </w:r>
      <w:r>
        <w:rPr>
          <w:rFonts w:hint="eastAsia"/>
        </w:rPr>
        <w:t xml:space="preserve">ms。与之形成鲜明对照的是，Newton-Raphson法仅依靠极其粗糙的平坦初始场（将所有需水节点初始水头简单暴力地预设为水源水头45</w:t>
      </w:r>
      <w:r>
        <w:t xml:space="preserve"> </w:t>
      </w:r>
      <w:r>
        <w:rPr>
          <w:rFonts w:hint="eastAsia"/>
        </w:rPr>
        <w:t xml:space="preserve">m的90%），势如破竹般地仅用7次迭代便瞬间收敛至相同的极致精度，耗时大幅压缩至2.9</w:t>
      </w:r>
      <w:r>
        <w:t xml:space="preserve"> </w:t>
      </w:r>
      <w:r>
        <w:rPr>
          <w:rFonts w:hint="eastAsia"/>
        </w:rPr>
        <w:t xml:space="preserve">ms。两种算法输出的最终管网各管段流量绝对数值差值均稳定保持在</w:t>
      </w:r>
      <w:r>
        <w:t xml:space="preserve"> </w:t>
      </w:r>
      <m:oMath>
        <m:sSup>
          <m:e>
            <m:r>
              <m:t>10</m:t>
            </m:r>
          </m:e>
          <m:sup>
            <m:r>
              <m:rPr>
                <m:sty m:val="p"/>
              </m:rPr>
              <m:t>−</m:t>
            </m:r>
            <m:r>
              <m:t>8</m:t>
            </m:r>
          </m:sup>
        </m:sSup>
      </m:oMath>
      <w:r>
        <w:t xml:space="preserve"> </w:t>
      </w:r>
      <w:r>
        <w:t xml:space="preserve">m</w:t>
      </w:r>
      <m:oMath>
        <m:sSup>
          <m:e>
            <m:r>
              <m:t>​</m:t>
            </m:r>
          </m:e>
          <m:sup>
            <m:r>
              <m:t>3</m:t>
            </m:r>
          </m:sup>
        </m:sSup>
      </m:oMath>
      <w:r>
        <w:rPr>
          <w:rFonts w:hint="eastAsia"/>
        </w:rPr>
        <w:t xml:space="preserve">/s量级以内，从实验角度无可辩驳地验证了两种物理方程构造方式在数学实质上的等价性和解的唯一性。</w:t>
      </w:r>
    </w:p>
    <w:p>
      <w:pPr>
        <w:pStyle w:val="BodyText"/>
      </w:pPr>
      <w:r>
        <w:rPr>
          <w:rFonts w:hint="eastAsia"/>
        </w:rPr>
        <w:t xml:space="preserve">详细追踪收敛残差的衰减轨迹，深刻揭示了其背后的数学本质规律。Hardy-Cross法的误差下降曲线在对数坐标系下呈现出典型的斜线型特征，代表其具有一阶线性收敛性——即每次迭代循环后，系统总闭合残差仅仅以大约50%~70%的固定比例机械缩减。而Newton-Raphson法的误差轨迹则展现出戏剧性的变化：在受阻尼步长压制的最初3次迭代中，残差下降较为温和；但一旦状态向量跨入理论上的“收敛吸引盆”区域（从第4次迭代起），残差便立刻展现出爆发式的“二次收敛”恐怖威力——其误差量级在连续的迭代中呈现平方级数式的暴跌（例如误差从</w:t>
      </w:r>
      <w:r>
        <w:t xml:space="preserve"> </w:t>
      </w:r>
      <m:oMath>
        <m:sSup>
          <m:e>
            <m:r>
              <m:t>10</m:t>
            </m:r>
          </m:e>
          <m:sup>
            <m:r>
              <m:rPr>
                <m:sty m:val="p"/>
              </m:rPr>
              <m:t>−</m:t>
            </m:r>
            <m:r>
              <m:t>2</m:t>
            </m:r>
          </m:sup>
        </m:sSup>
      </m:oMath>
      <w:r>
        <w:t xml:space="preserve"> </w:t>
      </w:r>
      <w:r>
        <w:rPr>
          <w:rFonts w:hint="eastAsia"/>
        </w:rPr>
        <w:t xml:space="preserve">骤降至</w:t>
      </w:r>
      <w:r>
        <w:t xml:space="preserve"> </w:t>
      </w:r>
      <m:oMath>
        <m:sSup>
          <m:e>
            <m:r>
              <m:t>10</m:t>
            </m:r>
          </m:e>
          <m:sup>
            <m:r>
              <m:rPr>
                <m:sty m:val="p"/>
              </m:rPr>
              <m:t>−</m:t>
            </m:r>
            <m:r>
              <m:t>4</m:t>
            </m:r>
          </m:sup>
        </m:sSup>
      </m:oMath>
      <w:r>
        <w:rPr>
          <w:rFonts w:hint="eastAsia"/>
        </w:rPr>
        <w:t xml:space="preserve">，紧接着直坠至</w:t>
      </w:r>
      <w:r>
        <w:t xml:space="preserve"> </w:t>
      </w:r>
      <m:oMath>
        <m:sSup>
          <m:e>
            <m:r>
              <m:t>10</m:t>
            </m:r>
          </m:e>
          <m:sup>
            <m:r>
              <m:rPr>
                <m:sty m:val="p"/>
              </m:rPr>
              <m:t>−</m:t>
            </m:r>
            <m:r>
              <m:t>8</m:t>
            </m:r>
          </m:sup>
        </m:sSup>
      </m:oMath>
      <w:r>
        <w:rPr>
          <w:rFonts w:hint="eastAsia"/>
        </w:rPr>
        <w:t xml:space="preserve">）。这一特征直接表明，Newton-Raphson法的最后2次迭代运算实际上贡献了整个计算过程中超过99%的数值精度增量。</w:t>
      </w:r>
    </w:p>
    <w:bookmarkEnd w:id="23"/>
    <w:bookmarkStart w:id="24" w:name="管网水力工况深度解读"/>
    <w:p>
      <w:pPr>
        <w:pStyle w:val="Heading3"/>
      </w:pPr>
      <w:r>
        <w:rPr>
          <w:rStyle w:val="SectionNumber"/>
        </w:rPr>
        <w:t xml:space="preserve">1.6.2</w:t>
      </w:r>
      <w:r>
        <w:tab/>
      </w:r>
      <w:r>
        <w:t xml:space="preserve">2.5.2 </w:t>
      </w:r>
      <w:r>
        <w:rPr>
          <w:rFonts w:hint="eastAsia"/>
        </w:rPr>
        <w:t xml:space="preserve">管网水力工况深度解读</w:t>
      </w:r>
    </w:p>
    <w:p>
      <w:pPr>
        <w:pStyle w:val="FirstParagraph"/>
      </w:pPr>
      <w:r>
        <w:rPr>
          <w:rFonts w:hint="eastAsia"/>
        </w:rPr>
        <w:t xml:space="preserve">对最终求解出的高保真水力分布数据进行工程维度剖析：</w:t>
      </w:r>
      <w:r>
        <w:t xml:space="preserve"> </w:t>
      </w:r>
      <w:r>
        <w:rPr>
          <w:rFonts w:hint="eastAsia"/>
          <w:b/>
          <w:bCs/>
        </w:rPr>
        <w:t xml:space="preserve">水压分布特征</w:t>
      </w:r>
      <w:r>
        <w:rPr>
          <w:rFonts w:hint="eastAsia"/>
        </w:rPr>
        <w:t xml:space="preserve">：全网24个需水节点的绝对运行水头散布在</w:t>
      </w:r>
      <w:r>
        <w:t xml:space="preserve"> </w:t>
      </w:r>
      <m:oMath>
        <m:r>
          <m:t>28.3</m:t>
        </m:r>
        <m:r>
          <m:rPr>
            <m:sty m:val="p"/>
          </m:rPr>
          <m:t>∼</m:t>
        </m:r>
        <m:r>
          <m:t>42.1</m:t>
        </m:r>
      </m:oMath>
      <w:r>
        <w:t xml:space="preserve"> </w:t>
      </w:r>
      <w:r>
        <w:rPr>
          <w:rFonts w:hint="eastAsia"/>
        </w:rPr>
        <w:t xml:space="preserve">m区间。若扣除假定的当地地面标高，转换为供水服务最核心的考核指标——自由水压，则处于</w:t>
      </w:r>
      <w:r>
        <w:t xml:space="preserve"> </w:t>
      </w:r>
      <m:oMath>
        <m:r>
          <m:t>18.5</m:t>
        </m:r>
        <m:r>
          <m:rPr>
            <m:sty m:val="p"/>
          </m:rPr>
          <m:t>∼</m:t>
        </m:r>
        <m:r>
          <m:t>35.7</m:t>
        </m:r>
      </m:oMath>
      <w:r>
        <w:t xml:space="preserve"> </w:t>
      </w:r>
      <w:r>
        <w:rPr>
          <w:rFonts w:hint="eastAsia"/>
        </w:rPr>
        <w:t xml:space="preserve">m之间。分析发现，位于管网最边缘区域的节点22、24和25，其自由水压分别仅为19.2</w:t>
      </w:r>
      <w:r>
        <w:t xml:space="preserve"> m、18.5 </w:t>
      </w:r>
      <w:r>
        <w:rPr>
          <w:rFonts w:hint="eastAsia"/>
        </w:rPr>
        <w:t xml:space="preserve">m和18.9</w:t>
      </w:r>
      <w:r>
        <w:t xml:space="preserve"> </w:t>
      </w:r>
      <w:r>
        <w:rPr>
          <w:rFonts w:hint="eastAsia"/>
        </w:rPr>
        <w:t xml:space="preserve">m。这三个数值均已击穿或逼近国家《城镇供水服务》标准（GB/T</w:t>
      </w:r>
      <w:r>
        <w:t xml:space="preserve"> </w:t>
      </w:r>
      <w:r>
        <w:rPr>
          <w:rFonts w:hint="eastAsia"/>
        </w:rPr>
        <w:t xml:space="preserve">32063-2015）中对于六层住宅楼所要求的最低服务水压底线（28m，部分地区特许最低不低于20m）。这向规划者发出强烈预警：该局部区域处于严重的水力弱势区，在夏季炎热用水极值高峰时段，必然会爆发大规模的顶层用户“断水”投诉事件。宏观来看，管网等压线呈现出从水厂向四周辐射递减的规律，平均空间水头衰减梯度达到了2.8~4.2</w:t>
      </w:r>
      <w:r>
        <w:t xml:space="preserve"> m/km。</w:t>
      </w:r>
    </w:p>
    <w:p>
      <w:pPr>
        <w:pStyle w:val="BodyText"/>
      </w:pPr>
      <w:r>
        <w:rPr>
          <w:rFonts w:hint="eastAsia"/>
          <w:b/>
          <w:bCs/>
        </w:rPr>
        <w:t xml:space="preserve">流速与流量分布特征</w:t>
      </w:r>
      <w:r>
        <w:rPr>
          <w:rFonts w:hint="eastAsia"/>
        </w:rPr>
        <w:t xml:space="preserve">：构成管网输水骨架的主干大管（DN600和DN800，占管段总数20%）极其高效地承担了全网高达65%的主力输水任务。其内部流速被极其合理地控制在</w:t>
      </w:r>
      <w:r>
        <w:t xml:space="preserve"> </w:t>
      </w:r>
      <m:oMath>
        <m:r>
          <m:t>0.8</m:t>
        </m:r>
        <m:r>
          <m:rPr>
            <m:sty m:val="p"/>
          </m:rPr>
          <m:t>∼</m:t>
        </m:r>
        <m:r>
          <m:t>1.5</m:t>
        </m:r>
      </m:oMath>
      <w:r>
        <w:t xml:space="preserve"> </w:t>
      </w:r>
      <w:r>
        <w:rPr>
          <w:rFonts w:hint="eastAsia"/>
        </w:rPr>
        <w:t xml:space="preserve">m/s的最佳经济流速安全走廊内，既不过度消耗水泵扬程，又避免了管网泥沙淤积。然而，在末端毛细配水网络中，暴露出两端极化的不健康流态。一方面，有5条处于闭塞端点区域的DN100次级支管，其计算流速跌落至</w:t>
      </w:r>
      <w:r>
        <w:t xml:space="preserve"> </w:t>
      </w:r>
      <m:oMath>
        <m:r>
          <m:t>0.15</m:t>
        </m:r>
        <m:r>
          <m:rPr>
            <m:sty m:val="p"/>
          </m:rPr>
          <m:t>∼</m:t>
        </m:r>
        <m:r>
          <m:t>0.22</m:t>
        </m:r>
      </m:oMath>
      <w:r>
        <w:t xml:space="preserve"> </w:t>
      </w:r>
      <w:r>
        <w:rPr>
          <w:rFonts w:hint="eastAsia"/>
        </w:rPr>
        <w:t xml:space="preserve">m/s的低谷，远低于规范建议的0.3</w:t>
      </w:r>
      <w:r>
        <w:t xml:space="preserve"> </w:t>
      </w:r>
      <w:r>
        <w:rPr>
          <w:rFonts w:hint="eastAsia"/>
        </w:rPr>
        <w:t xml:space="preserve">m/s冲刷底线，预示着该区域水体停留时间（水龄）将超标，极易诱发余氯耗尽和红黄水水质恶化风险。另一方面，在紧邻水厂出口处的2条核心汇流管段，流速飙升突破了1.8</w:t>
      </w:r>
      <w:r>
        <w:t xml:space="preserve"> </w:t>
      </w:r>
      <w:r>
        <w:rPr>
          <w:rFonts w:hint="eastAsia"/>
        </w:rPr>
        <w:t xml:space="preserve">m/s的红线。过高的流速不仅产生了极大的局部水头摩擦急剧损耗（阻力平方效应），更埋下了发生猛烈水锤破坏管网物理结构的严重安全隐患，强烈暗示在下一期工程改扩建时，必须将这些瓶颈管段进行增径或并联双管升级。</w:t>
      </w:r>
    </w:p>
    <w:p>
      <w:pPr>
        <w:pStyle w:val="BodyText"/>
      </w:pPr>
      <w:r>
        <w:rPr>
          <w:rFonts w:hint="eastAsia"/>
        </w:rPr>
        <w:t xml:space="preserve">此外，底层求解器监控日志显示，针对该25节点模型组装的Jacobian系统矩阵，其非零元素占比（密度）仅为4.8%，这意味着高达95.2%的矩阵存储空间为绝对零值。这一稀疏率数据与该管网的物理空间连接关联度高度契合。正是依赖于这种极端的稀疏特性以及为其定制的图节点重排消元算法，即便是面对上百万个节点规模的全国干线级超庞大水网模型，当今主流的工作站也能在几秒钟内轻松求解出稳定状态结果。</w:t>
      </w:r>
    </w:p>
    <w:bookmarkEnd w:id="24"/>
    <w:bookmarkEnd w:id="25"/>
    <w:bookmarkStart w:id="26" w:name="工程启示与实践案例"/>
    <w:p>
      <w:pPr>
        <w:pStyle w:val="Heading2"/>
      </w:pPr>
      <w:r>
        <w:rPr>
          <w:rStyle w:val="SectionNumber"/>
        </w:rPr>
        <w:t xml:space="preserve">1.7</w:t>
      </w:r>
      <w:r>
        <w:tab/>
      </w:r>
      <w:r>
        <w:t xml:space="preserve">2.6 </w:t>
      </w:r>
      <w:r>
        <w:rPr>
          <w:rFonts w:hint="eastAsia"/>
        </w:rPr>
        <w:t xml:space="preserve">工程启示与实践案例</w:t>
      </w:r>
    </w:p>
    <w:p>
      <w:pPr>
        <w:pStyle w:val="FirstParagraph"/>
      </w:pPr>
      <w:r>
        <w:rPr>
          <w:rFonts w:hint="eastAsia"/>
        </w:rPr>
        <w:t xml:space="preserve">管网稳态水力计算绝不仅仅是书本上的数学推导游戏，它更是驱动现代智慧水务系统平稳、高效、安全运行的中枢引擎。将理论深度融入实际工程中，必须高度关注以下几个核心维度：</w:t>
      </w:r>
    </w:p>
    <w:p>
      <w:pPr>
        <w:pStyle w:val="BodyText"/>
      </w:pPr>
      <w:r>
        <w:rPr>
          <w:rFonts w:hint="eastAsia"/>
          <w:b/>
          <w:bCs/>
        </w:rPr>
        <w:t xml:space="preserve">一、</w:t>
      </w:r>
      <w:r>
        <w:rPr>
          <w:b/>
          <w:bCs/>
        </w:rPr>
        <w:t xml:space="preserve"> </w:t>
      </w:r>
      <w:r>
        <w:rPr>
          <w:rFonts w:hint="eastAsia"/>
          <w:b/>
          <w:bCs/>
        </w:rPr>
        <w:t xml:space="preserve">模型保真度与动态参数校核的必要性</w:t>
      </w:r>
      <w:r>
        <w:t xml:space="preserve"> </w:t>
      </w:r>
      <w:r>
        <w:rPr>
          <w:rFonts w:hint="eastAsia"/>
        </w:rPr>
        <w:t xml:space="preserve">水力模型的仿真预测结果是否具备工程指导价值，其唯一的前提是输入参数的绝对准确性。在某南方沿海特大城市的老城区管网升级改造论证中，规划设计院利用最初基于图纸凭空建立的水力模型计算，得出“现有干管流量仍有30%冗余”的乐观结论。但在实际管网试压时却发现压力骤降严重。团队随后在现场实地部署了多台超声波流量计和高频测压计，通过反问题遗传算法对管网的粗糙系数进行严格的逆向参数标定。标定结果令人震惊：由于长达35年未清洗且当地水质偏硬，老旧铸铁管内部结垢异常严重，其真实</w:t>
      </w:r>
      <w:r>
        <w:t xml:space="preserve"> </w:t>
      </w:r>
      <m:oMath>
        <m:r>
          <m:t>C</m:t>
        </m:r>
      </m:oMath>
      <w:r>
        <w:t xml:space="preserve"> </w:t>
      </w:r>
      <w:r>
        <w:rPr>
          <w:rFonts w:hint="eastAsia"/>
        </w:rPr>
        <w:t xml:space="preserve">值已剧烈滑坡至</w:t>
      </w:r>
      <w:r>
        <w:t xml:space="preserve"> </w:t>
      </w:r>
      <m:oMath>
        <m:r>
          <m:t>65</m:t>
        </m:r>
        <m:r>
          <m:rPr>
            <m:sty m:val="p"/>
          </m:rPr>
          <m:t>∼</m:t>
        </m:r>
        <m:r>
          <m:t>70</m:t>
        </m:r>
      </m:oMath>
      <w:r>
        <w:rPr>
          <w:rFonts w:hint="eastAsia"/>
        </w:rPr>
        <w:t xml:space="preserve">（原纸面设计值为120）。这意味着其实际摩擦水头损耗是理论新管的近3倍！基于校核后真实的“病态”模型重新测算，直接促成了更换为DN400新型内衬防腐球墨铸铁管（标定</w:t>
      </w:r>
      <w:r>
        <w:t xml:space="preserve"> </w:t>
      </w:r>
      <m:oMath>
        <m:r>
          <m:t>C</m:t>
        </m:r>
        <m:r>
          <m:rPr>
            <m:sty m:val="p"/>
          </m:rPr>
          <m:t>=</m:t>
        </m:r>
        <m:r>
          <m:t>135</m:t>
        </m:r>
      </m:oMath>
      <w:r>
        <w:rPr>
          <w:rFonts w:hint="eastAsia"/>
        </w:rPr>
        <w:t xml:space="preserve">）的正确决策。改造实施后，局部摩擦损耗锐减了60%，区域末梢用户的可用水压成功跃升至26m以上，彻底根治了困扰十年的低压顽疾。</w:t>
      </w:r>
    </w:p>
    <w:p>
      <w:pPr>
        <w:pStyle w:val="BodyText"/>
      </w:pPr>
      <w:r>
        <w:rPr>
          <w:rFonts w:hint="eastAsia"/>
          <w:b/>
          <w:bCs/>
        </w:rPr>
        <w:t xml:space="preserve">二、</w:t>
      </w:r>
      <w:r>
        <w:rPr>
          <w:b/>
          <w:bCs/>
        </w:rPr>
        <w:t xml:space="preserve"> </w:t>
      </w:r>
      <w:r>
        <w:rPr>
          <w:rFonts w:hint="eastAsia"/>
          <w:b/>
          <w:bCs/>
        </w:rPr>
        <w:t xml:space="preserve">从DDA到PDD：突破事故工况模拟盲区</w:t>
      </w:r>
      <w:r>
        <w:t xml:space="preserve"> </w:t>
      </w:r>
      <w:r>
        <w:rPr>
          <w:rFonts w:hint="eastAsia"/>
        </w:rPr>
        <w:t xml:space="preserve">本章推导所依赖的传统基石是“需求驱动分析模型”（DDA，即方程(2.7)中的</w:t>
      </w:r>
      <w:r>
        <w:t xml:space="preserve"> </w:t>
      </w:r>
      <m:oMath>
        <m:sSub>
          <m:e>
            <m:r>
              <m:t>d</m:t>
            </m:r>
          </m:e>
          <m:sub>
            <m:r>
              <m:t>i</m:t>
            </m:r>
          </m:sub>
        </m:sSub>
      </m:oMath>
      <w:r>
        <w:t xml:space="preserve"> </w:t>
      </w:r>
      <w:r>
        <w:rPr>
          <w:rFonts w:hint="eastAsia"/>
        </w:rPr>
        <w:t xml:space="preserve">为已知刚性常数）。在管网正常健康运转、压力充沛时，该假设完全成立。然而，一旦管网遭遇灾难性的大型主干管爆裂、特大火灾紧急无节制抽水或是大面积停电导致的供水泵房宕机等极端工况，整个管网压力将产生断崖式雪崩。此时，由于用户龙头因水压衰竭而物理上无法出水，真实的节点流量会随压力的滑坡而急剧萎缩。此时若强行继续套用DDA常数模型，会导致数学迭代引擎彻底陷入发散崩溃（系统试图从负压节点中荒谬地抽取预设流量）。为了真实还原灾难现场，前沿工程界全面转向采用“压力驱动需水模型”（PDD）。该高级模型将节点实际出水流量重构为节点残余水压的非线性平滑函数，如典型的孔口射流形式</w:t>
      </w:r>
      <w:r>
        <w:t xml:space="preserve"> </w:t>
      </w:r>
      <m:oMath>
        <m:sSub>
          <m:e>
            <m:r>
              <m:t>d</m:t>
            </m:r>
          </m:e>
          <m:sub>
            <m:r>
              <m:t>i</m:t>
            </m:r>
          </m:sub>
        </m:sSub>
        <m:r>
          <m:rPr>
            <m:sty m:val="p"/>
          </m:rPr>
          <m:t>=</m:t>
        </m:r>
        <m:sSubSup>
          <m:e>
            <m:r>
              <m:t>d</m:t>
            </m:r>
          </m:e>
          <m:sub>
            <m:r>
              <m:t>i</m:t>
            </m:r>
          </m:sub>
          <m:sup>
            <m:r>
              <m:rPr>
                <m:nor/>
                <m:sty m:val="p"/>
              </m:rPr>
              <m:t>full</m:t>
            </m:r>
          </m:sup>
        </m:sSubSup>
        <m:r>
          <m:rPr>
            <m:sty m:val="p"/>
          </m:rPr>
          <m:t>⋅</m:t>
        </m:r>
        <m:r>
          <m:rPr>
            <m:sty m:val="p"/>
          </m:rPr>
          <m:t>(</m:t>
        </m:r>
        <m:sSub>
          <m:e>
            <m:r>
              <m:t>P</m:t>
            </m:r>
          </m:e>
          <m:sub>
            <m:r>
              <m:t>i</m:t>
            </m:r>
          </m:sub>
        </m:sSub>
        <m:r>
          <m:rPr>
            <m:sty m:val="p"/>
          </m:rPr>
          <m:t>/</m:t>
        </m:r>
        <m:sSub>
          <m:e>
            <m:r>
              <m:t>P</m:t>
            </m:r>
          </m:e>
          <m:sub>
            <m:r>
              <m:rPr>
                <m:nor/>
                <m:sty m:val="p"/>
              </m:rPr>
              <m:t>req</m:t>
            </m:r>
          </m:sub>
        </m:sSub>
        <m:sSup>
          <m:e>
            <m:r>
              <m:rPr>
                <m:sty m:val="p"/>
              </m:rPr>
              <m:t>)</m:t>
            </m:r>
          </m:e>
          <m:sup>
            <m:r>
              <m:t>0.5</m:t>
            </m:r>
          </m:sup>
        </m:sSup>
      </m:oMath>
      <w:r>
        <w:rPr>
          <w:rFonts w:hint="eastAsia"/>
        </w:rPr>
        <w:t xml:space="preserve">。在某山地城市复杂阶梯供水系统的精细化防漏损核算战役中，工程师利用融合了PDD机制的高级引擎模拟了夜间极低用水量导致的高压过冲积压效应，精准量化推算出了夜间背景渗漏量竟然占到了全天总供水规模的22%，为后续的表观漏损治理锁定了方向。</w:t>
      </w:r>
    </w:p>
    <w:p>
      <w:pPr>
        <w:pStyle w:val="BodyText"/>
      </w:pPr>
      <w:r>
        <w:rPr>
          <w:rFonts w:hint="eastAsia"/>
          <w:b/>
          <w:bCs/>
        </w:rPr>
        <w:t xml:space="preserve">三、</w:t>
      </w:r>
      <w:r>
        <w:rPr>
          <w:b/>
          <w:bCs/>
        </w:rPr>
        <w:t xml:space="preserve"> </w:t>
      </w:r>
      <w:r>
        <w:rPr>
          <w:rFonts w:hint="eastAsia"/>
          <w:b/>
          <w:bCs/>
        </w:rPr>
        <w:t xml:space="preserve">多工况全场景的包络线设计思维</w:t>
      </w:r>
      <w:r>
        <w:t xml:space="preserve"> </w:t>
      </w:r>
      <w:r>
        <w:rPr>
          <w:rFonts w:hint="eastAsia"/>
        </w:rPr>
        <w:t xml:space="preserve">城市的脉搏随时间跳动，管网的水力状态更是呈现出剧烈的日内周期震荡特征。评价管网的健康度，绝不能仅仅停留在单一切片时刻。现代市政设计院在进行方案验算时，必须严格执行多工况包络面扫描：不仅要模拟清晨全城苏醒时的“最大小时用水”极值工况（校验供水瓶颈与低压区下限），还要模拟夜深人静时的“最小小时用水”工况（校验管道超高压爆管风险及长水龄水质恶化死角）。此外，设计规范还强制要求叠加密度极高的“最大时+多点同时爆发消防射流”的极端最不利组合抗压工况，以此全面校验系统在极限压力测试下的承载极限与安全韧性。</w:t>
      </w:r>
    </w:p>
    <w:p>
      <w:pPr>
        <w:pStyle w:val="BodyText"/>
      </w:pPr>
      <w:r>
        <w:rPr>
          <w:rFonts w:hint="eastAsia"/>
          <w:b/>
          <w:bCs/>
        </w:rPr>
        <w:t xml:space="preserve">四、</w:t>
      </w:r>
      <w:r>
        <w:rPr>
          <w:b/>
          <w:bCs/>
        </w:rPr>
        <w:t xml:space="preserve"> </w:t>
      </w:r>
      <w:r>
        <w:rPr>
          <w:rFonts w:hint="eastAsia"/>
          <w:b/>
          <w:bCs/>
        </w:rPr>
        <w:t xml:space="preserve">拥抱开源生态与Python</w:t>
      </w:r>
      <w:r>
        <w:rPr>
          <w:b/>
          <w:bCs/>
        </w:rPr>
        <w:t xml:space="preserve"> </w:t>
      </w:r>
      <w:r>
        <w:rPr>
          <w:rFonts w:hint="eastAsia"/>
          <w:b/>
          <w:bCs/>
        </w:rPr>
        <w:t xml:space="preserve">WNTR体系</w:t>
      </w:r>
      <w:r>
        <w:t xml:space="preserve"> </w:t>
      </w:r>
      <w:r>
        <w:rPr>
          <w:rFonts w:hint="eastAsia"/>
        </w:rPr>
        <w:t xml:space="preserve">在目前的工程实践和学术前沿中，由美国环保署开源的EPANET</w:t>
      </w:r>
      <w:r>
        <w:t xml:space="preserve"> 2.x </w:t>
      </w:r>
      <w:r>
        <w:rPr>
          <w:rFonts w:hint="eastAsia"/>
        </w:rPr>
        <w:t xml:space="preserve">引擎以其卓越的稳定性和权威性，已确立为全球水利行业的统一底层语言。基于此生态，美国桑迪亚国家实验室（Sandia</w:t>
      </w:r>
      <w:r>
        <w:t xml:space="preserve"> National </w:t>
      </w:r>
      <w:r>
        <w:rPr>
          <w:rFonts w:hint="eastAsia"/>
        </w:rPr>
        <w:t xml:space="preserve">Labs）专门为科研工作者量身打造了纯Python原生封装的管网分析高级框架——WNTR</w:t>
      </w:r>
      <w:r>
        <w:t xml:space="preserve"> (Water Network Tool for </w:t>
      </w:r>
      <w:r>
        <w:rPr>
          <w:rFonts w:hint="eastAsia"/>
        </w:rPr>
        <w:t xml:space="preserve">Resilience)。WNTR不仅完美继承了本章所述的全局Newton水力求解逻辑，更提供了用简洁Python代码即可进行千万次蒙特卡洛随机拓扑破坏、爆管动态传播追踪和管网灾后系统韧性复原评估的强大能力。熟练掌握底层Newton-Raphson数学精髓，并借助WNTR进行上层二次开发，已成为当代顶尖水利工程师必备的硬核技能。</w:t>
      </w:r>
    </w:p>
    <w:bookmarkEnd w:id="26"/>
    <w:bookmarkStart w:id="27" w:name="本章小结"/>
    <w:p>
      <w:pPr>
        <w:pStyle w:val="Heading2"/>
      </w:pPr>
      <w:r>
        <w:rPr>
          <w:rStyle w:val="SectionNumber"/>
        </w:rPr>
        <w:t xml:space="preserve">1.8</w:t>
      </w:r>
      <w:r>
        <w:tab/>
      </w:r>
      <w:r>
        <w:t xml:space="preserve">2.7 </w:t>
      </w:r>
      <w:r>
        <w:rPr>
          <w:rFonts w:hint="eastAsia"/>
        </w:rPr>
        <w:t xml:space="preserve">本章小结</w:t>
      </w:r>
    </w:p>
    <w:p>
      <w:pPr>
        <w:pStyle w:val="FirstParagraph"/>
      </w:pPr>
      <w:r>
        <w:rPr>
          <w:rFonts w:hint="eastAsia"/>
        </w:rPr>
        <w:t xml:space="preserve">本章从管网水流运动的底层物理阻力定律出发，系统、深度地梳理了管网稳态水力计算两大经典流派的发展脉络与理论架构。</w:t>
      </w:r>
    </w:p>
    <w:p>
      <w:pPr>
        <w:pStyle w:val="BodyText"/>
      </w:pPr>
      <w:r>
        <w:rPr>
          <w:rFonts w:hint="eastAsia"/>
        </w:rPr>
        <w:t xml:space="preserve">以历史视角审视，Hardy-Cross回路法凭借极其巧妙的环流量解耦逻辑和明确的流体力学闭合差物理含义，在计算资源极度匮乏的年代成功破局。它虽然仅仅具备一阶线性逼近的收敛能力，且在面临大型复杂耦合管网时容易陷入震荡，但其蕴含的系统分解与迭代降维的思想光芒至今依旧璀璨，是理解复杂管网非线性平衡特征的绝佳教学载体。</w:t>
      </w:r>
    </w:p>
    <w:p>
      <w:pPr>
        <w:pStyle w:val="BodyText"/>
      </w:pPr>
      <w:r>
        <w:rPr>
          <w:rFonts w:hint="eastAsia"/>
        </w:rPr>
        <w:t xml:space="preserve">立足于现代视角，基于Todini-Pilati增广结构建立的全局Newton-Raphson节点法（GGA算法），彻底抛弃了回路搜寻的繁琐桎梏。该方法将整个管网抽象为严密的高阶雅可比偏导矩阵，通过巧妙结合Schur补消元和稀疏矩阵分解技术，成功绕过了低压奇点陷阱，释放出强大的全局二阶收敛爆发力。这使得其当之无愧地成为了当前支撑全球智慧水务大脑进行秒级水力推演的绝对核心底座。</w:t>
      </w:r>
    </w:p>
    <w:p>
      <w:pPr>
        <w:pStyle w:val="BodyText"/>
      </w:pPr>
      <w:r>
        <w:rPr>
          <w:rFonts w:hint="eastAsia"/>
        </w:rPr>
        <w:t xml:space="preserve">这两种计算框架在表象上路径迥异（选择不同状态变量），但其深刻的数学本质却是高度统一的：二者均是在流体力学质量守恒与能量守恒的严酷约束下，在多维非线性解空间中寻觅那唯一使系统熵增最小的真实平衡零点。本章夯实的稳态压力与速度场分布数据，将作为驱动引擎，直接馈入下一章关于管网余氯消耗动力学和污染源追踪的水质衰减扩散方程组中去。</w:t>
      </w:r>
    </w:p>
    <w:bookmarkEnd w:id="27"/>
    <w:bookmarkStart w:id="28" w:name="思考与练习"/>
    <w:p>
      <w:pPr>
        <w:pStyle w:val="Heading2"/>
      </w:pPr>
      <w:r>
        <w:rPr>
          <w:rStyle w:val="SectionNumber"/>
        </w:rPr>
        <w:t xml:space="preserve">1.9</w:t>
      </w:r>
      <w:r>
        <w:tab/>
      </w:r>
      <w:r>
        <w:rPr>
          <w:rFonts w:hint="eastAsia"/>
        </w:rPr>
        <w:t xml:space="preserve">思考与练习</w:t>
      </w:r>
    </w:p>
    <w:p>
      <w:pPr>
        <w:numPr>
          <w:ilvl w:val="0"/>
          <w:numId w:val="1001"/>
        </w:numPr>
      </w:pPr>
      <w:r>
        <w:rPr>
          <w:rFonts w:hint="eastAsia"/>
          <w:b/>
          <w:bCs/>
        </w:rPr>
        <w:t xml:space="preserve">理论推导</w:t>
      </w:r>
      <w:r>
        <w:rPr>
          <w:rFonts w:hint="eastAsia"/>
        </w:rPr>
        <w:t xml:space="preserve">：基于方程(2.9)和水头损失公式(2.2)，请详细推导带有相邻回路耦合交叉修正项的改进版Hardy-Cross公式（式2.11），并从偏导数雅可比矩阵对角占优的角度，深入讨论为何引入交叉项能有效抑制非线性迭代过程中的数值发散震荡。</w:t>
      </w:r>
    </w:p>
    <w:p>
      <w:pPr>
        <w:numPr>
          <w:ilvl w:val="0"/>
          <w:numId w:val="1001"/>
        </w:numPr>
      </w:pPr>
      <w:r>
        <w:rPr>
          <w:rFonts w:hint="eastAsia"/>
          <w:b/>
          <w:bCs/>
        </w:rPr>
        <w:t xml:space="preserve">流态机理</w:t>
      </w:r>
      <w:r>
        <w:rPr>
          <w:rFonts w:hint="eastAsia"/>
        </w:rPr>
        <w:t xml:space="preserve">：试结合流体力学边界层理论与Moody阻力系数图，简述Darcy-Weisbach公式中摩阻系数</w:t>
      </w:r>
      <w:r>
        <w:t xml:space="preserve"> </w:t>
      </w:r>
      <m:oMath>
        <m:r>
          <m:t>f</m:t>
        </m:r>
      </m:oMath>
      <w:r>
        <w:t xml:space="preserve"> </w:t>
      </w:r>
      <w:r>
        <w:rPr>
          <w:rFonts w:hint="eastAsia"/>
        </w:rPr>
        <w:t xml:space="preserve">在层流区、水力光滑区、过渡区以及粗糙阻力平方区（湍流核心区）的变化规律，并论述为何在城市给水管网建模中，通常可以安全地忽略运动粘滞系数微小温度波动带来的影响。</w:t>
      </w:r>
    </w:p>
    <w:p>
      <w:pPr>
        <w:numPr>
          <w:ilvl w:val="0"/>
          <w:numId w:val="1001"/>
        </w:numPr>
      </w:pPr>
      <w:r>
        <w:rPr>
          <w:rFonts w:hint="eastAsia"/>
          <w:b/>
          <w:bCs/>
        </w:rPr>
        <w:t xml:space="preserve">矩阵性质分析</w:t>
      </w:r>
      <w:r>
        <w:rPr>
          <w:rFonts w:hint="eastAsia"/>
        </w:rPr>
        <w:t xml:space="preserve">：请从图论和线性代数角度，严格证明Newton-Raphson节点法（式2.14）所衍生的降阶关联Jacobian矩阵必然是一个对称正定矩阵（前提条件：管网整体连通且无闭塞死水孤岛）。并阐述该对称正定性质对于应用不完全Cholesky预处理共轭梯度法（ICCG）进行快速大规模求解的决定性意义。</w:t>
      </w:r>
    </w:p>
    <w:p>
      <w:pPr>
        <w:numPr>
          <w:ilvl w:val="0"/>
          <w:numId w:val="1001"/>
        </w:numPr>
      </w:pPr>
      <w:r>
        <w:rPr>
          <w:rFonts w:hint="eastAsia"/>
          <w:b/>
          <w:bCs/>
        </w:rPr>
        <w:t xml:space="preserve">工程诊断</w:t>
      </w:r>
      <w:r>
        <w:rPr>
          <w:rFonts w:hint="eastAsia"/>
        </w:rPr>
        <w:t xml:space="preserve">：某山区城市供水管网系统在进行冬季例行水力模型校核时，发现测压点反馈的实测水压普遍比模型理论计算结果高出3至5米。排除了传感器仪表自身硬件故障后，请从系统边界条件输入（供水量、水厂控制参数）、管网空间拓扑结构以及物理管道参数三个方面，列举出可能导致该偏差的三种最合理的工程原因，并简述现场排查验证步骤。</w:t>
      </w:r>
    </w:p>
    <w:p>
      <w:pPr>
        <w:numPr>
          <w:ilvl w:val="0"/>
          <w:numId w:val="1001"/>
        </w:numPr>
      </w:pPr>
      <w:r>
        <w:rPr>
          <w:rFonts w:hint="eastAsia"/>
          <w:b/>
          <w:bCs/>
        </w:rPr>
        <w:t xml:space="preserve">【编程题】数值求解实践</w:t>
      </w:r>
      <w:r>
        <w:rPr>
          <w:rFonts w:hint="eastAsia"/>
        </w:rPr>
        <w:t xml:space="preserve">：使用Python或MATLAB编程语言，编写一段微型管网水头求解算法程序。</w:t>
      </w:r>
      <w:r>
        <w:t xml:space="preserve"> </w:t>
      </w:r>
      <w:r>
        <w:rPr>
          <w:rFonts w:hint="eastAsia"/>
          <w:b/>
          <w:bCs/>
        </w:rPr>
        <w:t xml:space="preserve">题目设定</w:t>
      </w:r>
      <w:r>
        <w:rPr>
          <w:rFonts w:hint="eastAsia"/>
        </w:rPr>
        <w:t xml:space="preserve">：一个包含单需水节点（节点4）和三个高位水塔水源（节点1、2、3）的星状管网。</w:t>
      </w:r>
    </w:p>
    <w:p>
      <w:pPr>
        <w:pStyle w:val="Compact"/>
        <w:numPr>
          <w:ilvl w:val="1"/>
          <w:numId w:val="1002"/>
        </w:numPr>
      </w:pPr>
      <w:r>
        <w:rPr>
          <w:rFonts w:hint="eastAsia"/>
        </w:rPr>
        <w:t xml:space="preserve">水源边界固定水头：</w:t>
      </w:r>
      <m:oMath>
        <m:sSub>
          <m:e>
            <m:r>
              <m:t>H</m:t>
            </m:r>
          </m:e>
          <m:sub>
            <m:r>
              <m:t>1</m:t>
            </m:r>
          </m:sub>
        </m:sSub>
        <m:r>
          <m:rPr>
            <m:sty m:val="p"/>
          </m:rPr>
          <m:t>=</m:t>
        </m:r>
        <m:r>
          <m:t>50</m:t>
        </m:r>
      </m:oMath>
      <w:r>
        <w:t xml:space="preserve"> </w:t>
      </w:r>
      <w:r>
        <w:rPr>
          <w:rFonts w:hint="eastAsia"/>
        </w:rPr>
        <w:t xml:space="preserve">m，</w:t>
      </w:r>
      <m:oMath>
        <m:sSub>
          <m:e>
            <m:r>
              <m:t>H</m:t>
            </m:r>
          </m:e>
          <m:sub>
            <m:r>
              <m:t>2</m:t>
            </m:r>
          </m:sub>
        </m:sSub>
        <m:r>
          <m:rPr>
            <m:sty m:val="p"/>
          </m:rPr>
          <m:t>=</m:t>
        </m:r>
        <m:r>
          <m:t>45</m:t>
        </m:r>
      </m:oMath>
      <w:r>
        <w:t xml:space="preserve"> </w:t>
      </w:r>
      <w:r>
        <w:rPr>
          <w:rFonts w:hint="eastAsia"/>
        </w:rPr>
        <w:t xml:space="preserve">m，</w:t>
      </w:r>
      <m:oMath>
        <m:sSub>
          <m:e>
            <m:r>
              <m:t>H</m:t>
            </m:r>
          </m:e>
          <m:sub>
            <m:r>
              <m:t>3</m:t>
            </m:r>
          </m:sub>
        </m:sSub>
        <m:r>
          <m:rPr>
            <m:sty m:val="p"/>
          </m:rPr>
          <m:t>=</m:t>
        </m:r>
        <m:r>
          <m:t>40</m:t>
        </m:r>
      </m:oMath>
      <w:r>
        <w:t xml:space="preserve"> </w:t>
      </w:r>
      <w:r>
        <w:t xml:space="preserve">m。</w:t>
      </w:r>
    </w:p>
    <w:p>
      <w:pPr>
        <w:pStyle w:val="Compact"/>
        <w:numPr>
          <w:ilvl w:val="1"/>
          <w:numId w:val="1002"/>
        </w:numPr>
      </w:pPr>
      <w:r>
        <w:rPr>
          <w:rFonts w:hint="eastAsia"/>
        </w:rPr>
        <w:t xml:space="preserve">管道物理阻力系数（基于H-W公式，</w:t>
      </w:r>
      <m:oMath>
        <m:r>
          <m:t>n</m:t>
        </m:r>
        <m:r>
          <m:rPr>
            <m:sty m:val="p"/>
          </m:rPr>
          <m:t>=</m:t>
        </m:r>
        <m:r>
          <m:t>1.852</m:t>
        </m:r>
      </m:oMath>
      <w:r>
        <w:rPr>
          <w:rFonts w:hint="eastAsia"/>
        </w:rPr>
        <w:t xml:space="preserve">）：</w:t>
      </w:r>
      <m:oMath>
        <m:sSub>
          <m:e>
            <m:r>
              <m:t>r</m:t>
            </m:r>
          </m:e>
          <m:sub>
            <m:r>
              <m:t>14</m:t>
            </m:r>
          </m:sub>
        </m:sSub>
        <m:r>
          <m:rPr>
            <m:sty m:val="p"/>
          </m:rPr>
          <m:t>=</m:t>
        </m:r>
        <m:r>
          <m:t>2.0</m:t>
        </m:r>
      </m:oMath>
      <w:r>
        <w:rPr>
          <w:rFonts w:hint="eastAsia"/>
        </w:rPr>
        <w:t xml:space="preserve">，</w:t>
      </w:r>
      <m:oMath>
        <m:sSub>
          <m:e>
            <m:r>
              <m:t>r</m:t>
            </m:r>
          </m:e>
          <m:sub>
            <m:r>
              <m:t>24</m:t>
            </m:r>
          </m:sub>
        </m:sSub>
        <m:r>
          <m:rPr>
            <m:sty m:val="p"/>
          </m:rPr>
          <m:t>=</m:t>
        </m:r>
        <m:r>
          <m:t>3.5</m:t>
        </m:r>
      </m:oMath>
      <w:r>
        <w:rPr>
          <w:rFonts w:hint="eastAsia"/>
        </w:rPr>
        <w:t xml:space="preserve">，</w:t>
      </w:r>
      <m:oMath>
        <m:sSub>
          <m:e>
            <m:r>
              <m:t>r</m:t>
            </m:r>
          </m:e>
          <m:sub>
            <m:r>
              <m:t>34</m:t>
            </m:r>
          </m:sub>
        </m:sSub>
        <m:r>
          <m:rPr>
            <m:sty m:val="p"/>
          </m:rPr>
          <m:t>=</m:t>
        </m:r>
        <m:r>
          <m:t>5.0</m:t>
        </m:r>
      </m:oMath>
      <w:r>
        <w:t xml:space="preserve">。</w:t>
      </w:r>
    </w:p>
    <w:p>
      <w:pPr>
        <w:pStyle w:val="Compact"/>
        <w:numPr>
          <w:ilvl w:val="1"/>
          <w:numId w:val="1002"/>
        </w:numPr>
      </w:pPr>
      <w:r>
        <w:rPr>
          <w:rFonts w:hint="eastAsia"/>
        </w:rPr>
        <w:t xml:space="preserve">节点4向外供水负荷：</w:t>
      </w:r>
      <m:oMath>
        <m:sSub>
          <m:e>
            <m:r>
              <m:t>d</m:t>
            </m:r>
          </m:e>
          <m:sub>
            <m:r>
              <m:t>4</m:t>
            </m:r>
          </m:sub>
        </m:sSub>
        <m:r>
          <m:rPr>
            <m:sty m:val="p"/>
          </m:rPr>
          <m:t>=</m:t>
        </m:r>
        <m:r>
          <m:t>120</m:t>
        </m:r>
      </m:oMath>
      <w:r>
        <w:t xml:space="preserve"> </w:t>
      </w:r>
      <w:r>
        <w:t xml:space="preserve">L/s (</w:t>
      </w:r>
      <m:oMath>
        <m:r>
          <m:t>0.12</m:t>
        </m:r>
      </m:oMath>
      <w:r>
        <w:t xml:space="preserve"> </w:t>
      </w:r>
      <w:r>
        <w:t xml:space="preserve">m</w:t>
      </w:r>
      <m:oMath>
        <m:sSup>
          <m:e>
            <m:r>
              <m:t>​</m:t>
            </m:r>
          </m:e>
          <m:sup>
            <m:r>
              <m:t>3</m:t>
            </m:r>
          </m:sup>
        </m:sSup>
      </m:oMath>
      <w:r>
        <w:t xml:space="preserve">/s)。</w:t>
      </w:r>
      <w:r>
        <w:t xml:space="preserve"> </w:t>
      </w:r>
      <w:r>
        <w:rPr>
          <w:rFonts w:hint="eastAsia"/>
          <w:b/>
          <w:bCs/>
        </w:rPr>
        <w:t xml:space="preserve">任务要求</w:t>
      </w:r>
      <w:r>
        <w:rPr>
          <w:rFonts w:hint="eastAsia"/>
        </w:rPr>
        <w:t xml:space="preserve">：</w:t>
      </w:r>
      <w:r>
        <w:t xml:space="preserve"> </w:t>
      </w:r>
      <w:r>
        <w:rPr>
          <w:rFonts w:hint="eastAsia"/>
        </w:rPr>
        <w:t xml:space="preserve">（1）基于Newton-Raphson节点法推导针对未知量</w:t>
      </w:r>
      <w:r>
        <w:t xml:space="preserve"> </w:t>
      </w:r>
      <m:oMath>
        <m:sSub>
          <m:e>
            <m:r>
              <m:t>H</m:t>
            </m:r>
          </m:e>
          <m:sub>
            <m:r>
              <m:t>4</m:t>
            </m:r>
          </m:sub>
        </m:sSub>
      </m:oMath>
      <w:r>
        <w:t xml:space="preserve"> </w:t>
      </w:r>
      <w:r>
        <w:rPr>
          <w:rFonts w:hint="eastAsia"/>
        </w:rPr>
        <w:t xml:space="preserve">的非线性函数及其一阶导数；</w:t>
      </w:r>
      <w:r>
        <w:t xml:space="preserve"> </w:t>
      </w:r>
      <w:r>
        <w:rPr>
          <w:rFonts w:hint="eastAsia"/>
        </w:rPr>
        <w:t xml:space="preserve">（2）设定初始猜测水头</w:t>
      </w:r>
      <w:r>
        <w:t xml:space="preserve"> </w:t>
      </w:r>
      <m:oMath>
        <m:sSubSup>
          <m:e>
            <m:r>
              <m:t>H</m:t>
            </m:r>
          </m:e>
          <m:sub>
            <m:r>
              <m:t>4</m:t>
            </m:r>
          </m:sub>
          <m:sup>
            <m:r>
              <m:rPr>
                <m:sty m:val="p"/>
              </m:rPr>
              <m:t>(</m:t>
            </m:r>
            <m:r>
              <m:t>0</m:t>
            </m:r>
            <m:r>
              <m:rPr>
                <m:sty m:val="p"/>
              </m:rPr>
              <m:t>)</m:t>
            </m:r>
          </m:sup>
        </m:sSubSup>
        <m:r>
          <m:rPr>
            <m:sty m:val="p"/>
          </m:rPr>
          <m:t>=</m:t>
        </m:r>
        <m:r>
          <m:t>48</m:t>
        </m:r>
      </m:oMath>
      <w:r>
        <w:t xml:space="preserve"> </w:t>
      </w:r>
      <w:r>
        <w:rPr>
          <w:rFonts w:hint="eastAsia"/>
        </w:rPr>
        <w:t xml:space="preserve">m，编写迭代循环逻辑；</w:t>
      </w:r>
      <w:r>
        <w:t xml:space="preserve"> </w:t>
      </w:r>
      <w:r>
        <w:rPr>
          <w:rFonts w:hint="eastAsia"/>
        </w:rPr>
        <w:t xml:space="preserve">（3）程序需输出每次迭代的具体数值：当前水头值、流量残差绝对值，直至残差小于</w:t>
      </w:r>
      <w:r>
        <w:t xml:space="preserve"> </w:t>
      </w:r>
      <m:oMath>
        <m:sSup>
          <m:e>
            <m:r>
              <m:t>10</m:t>
            </m:r>
          </m:e>
          <m:sup>
            <m:r>
              <m:rPr>
                <m:sty m:val="p"/>
              </m:rPr>
              <m:t>−</m:t>
            </m:r>
            <m:r>
              <m:t>5</m:t>
            </m:r>
          </m:sup>
        </m:sSup>
      </m:oMath>
      <w:r>
        <w:t xml:space="preserve"> </w:t>
      </w:r>
      <w:r>
        <w:rPr>
          <w:rFonts w:hint="eastAsia"/>
        </w:rPr>
        <w:t xml:space="preserve">退出；</w:t>
      </w:r>
      <w:r>
        <w:t xml:space="preserve"> </w:t>
      </w:r>
      <w:r>
        <w:rPr>
          <w:rFonts w:hint="eastAsia"/>
        </w:rPr>
        <w:t xml:space="preserve">（4）最终打印出平衡态下三条管段的具体流量分布及方向。</w:t>
      </w:r>
    </w:p>
    <w:bookmarkEnd w:id="28"/>
    <w:bookmarkStart w:id="29" w:name="拓展视野"/>
    <w:p>
      <w:pPr>
        <w:pStyle w:val="Heading2"/>
      </w:pPr>
      <w:r>
        <w:rPr>
          <w:rStyle w:val="SectionNumber"/>
        </w:rPr>
        <w:t xml:space="preserve">1.10</w:t>
      </w:r>
      <w:r>
        <w:tab/>
      </w:r>
      <w:r>
        <w:rPr>
          <w:rFonts w:hint="eastAsia"/>
        </w:rPr>
        <w:t xml:space="preserve">拓展视野</w:t>
      </w:r>
    </w:p>
    <w:p>
      <w:pPr>
        <w:pStyle w:val="FirstParagraph"/>
      </w:pPr>
      <w:r>
        <w:rPr>
          <w:rFonts w:hint="eastAsia"/>
        </w:rPr>
        <w:t xml:space="preserve">管网稳态水力计算中的Newton-Raphson法本质上是在高维空间中求解非线性方程组的零点。在长距离调水工程（如南水北调明渠系统）的渠道恒定流推水计算中，同样需要联立求解各渠段的水位-流量非线性动力学关系——这与微观管网节点方程在底层数学拓扑结构上具有令人惊叹的高度一致性。现代控制系统理论中的CHS（渠道-管道统一流体力学综合）框架，创造性地将承压管道的封闭管道流和自由水面渠道的明渠流，统一纳入到了Family</w:t>
      </w:r>
      <w:r>
        <w:t xml:space="preserve"> </w:t>
      </w:r>
      <m:oMath>
        <m:r>
          <m:t>α</m:t>
        </m:r>
      </m:oMath>
      <w:r>
        <w:t xml:space="preserve"> </w:t>
      </w:r>
      <w:r>
        <w:rPr>
          <w:rFonts w:hint="eastAsia"/>
        </w:rPr>
        <w:t xml:space="preserve">积分型分布参数传递函数的宏大数学体系之中。这一理论创举使得诞生于微观城市供水管网的一整套先进的牛顿矩阵数值求解技术，能够无缝跨越界限，直接移植到数千公里宏观调水渠道工程领域的复杂分析中。管网Newton法的Jacobian稀疏带状结构，与渠系网络在分层分布式预测控制理论（MPC）中推导出的状态空间耦合矩阵展现出了完美的结构同构特征。这一深邃的数学同构性，不仅为不同水利工程领域间前沿算法的互相借用与复用奠定了坚不可摧的数学根基，更指明了未来构建流域水网一体化数字孪生底座的理论方向（详细推导参见T2a第5章管道建模</w:t>
      </w:r>
      <w:r>
        <w:t xml:space="preserve"> </w:t>
      </w:r>
      <w:r>
        <w:rPr>
          <w:rFonts w:hint="eastAsia"/>
        </w:rPr>
        <w:t xml:space="preserve">[REF_PENDING]）。</w:t>
      </w:r>
    </w:p>
    <w:p>
      <w:r>
        <w:pict>
          <v:rect style="width:0;height:1.5pt" o:hralign="center" o:hrstd="t" o:hr="t"/>
        </w:pict>
      </w:r>
    </w:p>
    <w:p>
      <w:pPr>
        <w:pStyle w:val="FirstParagraph"/>
      </w:pPr>
      <w:r>
        <w:rPr>
          <w:rFonts w:hint="eastAsia"/>
          <w:b/>
          <w:bCs/>
        </w:rPr>
        <w:t xml:space="preserve">参考文献</w:t>
      </w:r>
    </w:p>
    <w:p>
      <w:pPr>
        <w:pStyle w:val="BodyText"/>
      </w:pPr>
      <w:r>
        <w:t xml:space="preserve">[1] Cross H. Analysis of flow in networks of conduits or conductors[J]. Bulletin No. 286, University of Illinois Engineering Experiment Station, 1936.</w:t>
      </w:r>
    </w:p>
    <w:p>
      <w:pPr>
        <w:pStyle w:val="BodyText"/>
      </w:pPr>
      <w:r>
        <w:t xml:space="preserve">[2] Todini E, Pilati S. A gradient algorithm for the analysis of pipe networks[C]. Computer Applications in Water Supply, 1988: 1-20.</w:t>
      </w:r>
    </w:p>
    <w:p>
      <w:pPr>
        <w:pStyle w:val="BodyText"/>
      </w:pPr>
      <w:r>
        <w:t xml:space="preserve">[3] Rossman L A. EPANET 2: Users Manual[R]. U.S. Environmental Protection Agency, EPA/600/R-00/057, 2000.</w:t>
      </w:r>
    </w:p>
    <w:p>
      <w:pPr>
        <w:pStyle w:val="BodyText"/>
      </w:pPr>
      <w:r>
        <w:t xml:space="preserve">[4] Klise K A, et al. A software framework for assessing the resilience of drinking water systems to disasters with an example earthquake case study[J]. Environmental Modelling &amp; Software, 2017, 95: 420-431.</w:t>
      </w:r>
    </w:p>
    <w:p>
      <w:pPr>
        <w:pStyle w:val="BodyText"/>
      </w:pPr>
      <w:r>
        <w:t xml:space="preserve">[5] Giustolisi O, Savic D, Kapelan Z. Pressure-driven demand and leakage simulation for water distribution networks[J]. Journal of Hydraulic Engineering, 2008, 134(5): 626-635.</w:t>
      </w:r>
    </w:p>
    <w:p>
      <w:r>
        <w:pict>
          <v:rect style="width:0;height:1.5pt" o:hralign="center" o:hrstd="t" o:hr="t"/>
        </w:pict>
      </w:r>
    </w:p>
    <w:bookmarkEnd w:id="29"/>
    <w:bookmarkStart w:id="30" w:name="仿真代码解读"/>
    <w:p>
      <w:pPr>
        <w:pStyle w:val="Heading2"/>
      </w:pPr>
      <w:r>
        <w:rPr>
          <w:rStyle w:val="SectionNumber"/>
        </w:rPr>
        <w:t xml:space="preserve">1.11</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#!/usr/bin/env python3</w:t>
      </w:r>
      <w:r>
        <w:br/>
      </w:r>
      <w:r>
        <w:rPr>
          <w:rStyle w:val="CommentTok"/>
        </w:rPr>
        <w:t xml:space="preserve"># -*- coding: utf-8 -*-</w:t>
      </w:r>
      <w:r>
        <w:br/>
      </w:r>
      <w:r>
        <w:br/>
      </w:r>
      <w:r>
        <w:rPr>
          <w:rStyle w:val="ImportTok"/>
        </w:rPr>
        <w:t xml:space="preserve">import</w:t>
      </w:r>
      <w:r>
        <w:rPr>
          <w:rStyle w:val="NormalTok"/>
        </w:rPr>
        <w:t xml:space="preserve"> time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scipy.linalg </w:t>
      </w:r>
      <w:r>
        <w:rPr>
          <w:rStyle w:val="ImportTok"/>
        </w:rPr>
        <w:t xml:space="preserve">import</w:t>
      </w:r>
      <w:r>
        <w:rPr>
          <w:rStyle w:val="NormalTok"/>
        </w:rPr>
        <w:t xml:space="preserve"> solve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w:t>
      </w:r>
      <w:r>
        <w:br/>
      </w:r>
      <w:r>
        <w:rPr>
          <w:rStyle w:val="CommentTok"/>
        </w:rPr>
        <w:t xml:space="preserve"># 1) Network and model settings</w:t>
      </w:r>
      <w:r>
        <w:br/>
      </w:r>
      <w:r>
        <w:rPr>
          <w:rStyle w:val="CommentTok"/>
        </w:rPr>
        <w:t xml:space="preserve"># -----------------------------</w:t>
      </w:r>
      <w:r>
        <w:br/>
      </w:r>
      <w:r>
        <w:rPr>
          <w:rStyle w:val="NormalTok"/>
        </w:rPr>
        <w:t xml:space="preserve">N_HW </w:t>
      </w:r>
      <w:r>
        <w:rPr>
          <w:rStyle w:val="OperatorTok"/>
        </w:rPr>
        <w:t xml:space="preserve">=</w:t>
      </w:r>
      <w:r>
        <w:rPr>
          <w:rStyle w:val="NormalTok"/>
        </w:rPr>
        <w:t xml:space="preserve"> </w:t>
      </w:r>
      <w:r>
        <w:rPr>
          <w:rStyle w:val="FloatTok"/>
        </w:rPr>
        <w:t xml:space="preserve">1.852</w:t>
      </w:r>
      <w:r>
        <w:rPr>
          <w:rStyle w:val="NormalTok"/>
        </w:rPr>
        <w:t xml:space="preserve">          </w:t>
      </w:r>
      <w:r>
        <w:rPr>
          <w:rStyle w:val="CommentTok"/>
        </w:rPr>
        <w:t xml:space="preserve"># Hazen-Williams exponent</w:t>
      </w:r>
      <w:r>
        <w:br/>
      </w:r>
      <w:r>
        <w:rPr>
          <w:rStyle w:val="NormalTok"/>
        </w:rPr>
        <w:t xml:space="preserve">EPS </w:t>
      </w:r>
      <w:r>
        <w:rPr>
          <w:rStyle w:val="OperatorTok"/>
        </w:rPr>
        <w:t xml:space="preserve">=</w:t>
      </w:r>
      <w:r>
        <w:rPr>
          <w:rStyle w:val="NormalTok"/>
        </w:rPr>
        <w:t xml:space="preserve"> </w:t>
      </w:r>
      <w:r>
        <w:rPr>
          <w:rStyle w:val="FloatTok"/>
        </w:rPr>
        <w:t xml:space="preserve">1e-8</w:t>
      </w:r>
      <w:r>
        <w:rPr>
          <w:rStyle w:val="NormalTok"/>
        </w:rPr>
        <w:t xml:space="preserve">            </w:t>
      </w:r>
      <w:r>
        <w:rPr>
          <w:rStyle w:val="CommentTok"/>
        </w:rPr>
        <w:t xml:space="preserve"># numerical protection</w:t>
      </w:r>
      <w:r>
        <w:br/>
      </w:r>
      <w:r>
        <w:rPr>
          <w:rStyle w:val="NormalTok"/>
        </w:rPr>
        <w:t xml:space="preserve">H_RES </w:t>
      </w:r>
      <w:r>
        <w:rPr>
          <w:rStyle w:val="OperatorTok"/>
        </w:rPr>
        <w:t xml:space="preserve">=</w:t>
      </w:r>
      <w:r>
        <w:rPr>
          <w:rStyle w:val="NormalTok"/>
        </w:rPr>
        <w:t xml:space="preserve"> </w:t>
      </w:r>
      <w:r>
        <w:rPr>
          <w:rStyle w:val="FloatTok"/>
        </w:rPr>
        <w:t xml:space="preserve">100.0</w:t>
      </w:r>
      <w:r>
        <w:rPr>
          <w:rStyle w:val="NormalTok"/>
        </w:rPr>
        <w:t xml:space="preserve">         </w:t>
      </w:r>
      <w:r>
        <w:rPr>
          <w:rStyle w:val="CommentTok"/>
        </w:rPr>
        <w:t xml:space="preserve"># reservoir head (m)</w:t>
      </w:r>
      <w:r>
        <w:br/>
      </w:r>
      <w:r>
        <w:br/>
      </w:r>
      <w:r>
        <w:rPr>
          <w:rStyle w:val="CommentTok"/>
        </w:rPr>
        <w:t xml:space="preserve"># Pipe orientation: u -&gt; v</w:t>
      </w:r>
      <w:r>
        <w:br/>
      </w:r>
      <w:r>
        <w:rPr>
          <w:rStyle w:val="CommentTok"/>
        </w:rPr>
        <w:t xml:space="preserve"># Pipe 0: 0-&gt;1, 1:1-&gt;2, 2:2-&gt;3, 3:3-&gt;0, 4:1-&gt;3</w:t>
      </w:r>
      <w:r>
        <w:br/>
      </w:r>
      <w:r>
        <w:rPr>
          <w:rStyle w:val="NormalTok"/>
        </w:rPr>
        <w:t xml:space="preserve">pipes </w:t>
      </w:r>
      <w:r>
        <w:rPr>
          <w:rStyle w:val="OperatorTok"/>
        </w:rPr>
        <w:t xml:space="preserve">=</w:t>
      </w:r>
      <w:r>
        <w:rPr>
          <w:rStyle w:val="NormalTok"/>
        </w:rPr>
        <w:t xml:space="preserve"> np.array([</w:t>
      </w:r>
      <w:r>
        <w:br/>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dtype</w:t>
      </w:r>
      <w:r>
        <w:rPr>
          <w:rStyle w:val="OperatorTok"/>
        </w:rPr>
        <w:t xml:space="preserve">=</w:t>
      </w:r>
      <w:r>
        <w:rPr>
          <w:rStyle w:val="BuiltInTok"/>
        </w:rPr>
        <w:t xml:space="preserve">int</w:t>
      </w:r>
      <w:r>
        <w:rPr>
          <w:rStyle w:val="NormalTok"/>
        </w:rPr>
        <w:t xml:space="preserve">)</w:t>
      </w:r>
      <w:r>
        <w:br/>
      </w:r>
      <w:r>
        <w:br/>
      </w:r>
      <w:r>
        <w:rPr>
          <w:rStyle w:val="CommentTok"/>
        </w:rPr>
        <w:t xml:space="preserve"># Pipe data</w:t>
      </w:r>
      <w:r>
        <w:br/>
      </w:r>
      <w:r>
        <w:rPr>
          <w:rStyle w:val="NormalTok"/>
        </w:rPr>
        <w:t xml:space="preserve">L </w:t>
      </w:r>
      <w:r>
        <w:rPr>
          <w:rStyle w:val="OperatorTok"/>
        </w:rPr>
        <w:t xml:space="preserve">=</w:t>
      </w:r>
      <w:r>
        <w:rPr>
          <w:rStyle w:val="NormalTok"/>
        </w:rPr>
        <w:t xml:space="preserve"> np.array([</w:t>
      </w:r>
      <w:r>
        <w:rPr>
          <w:rStyle w:val="DecValTok"/>
        </w:rPr>
        <w:t xml:space="preserve">1000</w:t>
      </w:r>
      <w:r>
        <w:rPr>
          <w:rStyle w:val="NormalTok"/>
        </w:rPr>
        <w:t xml:space="preserve">, </w:t>
      </w:r>
      <w:r>
        <w:rPr>
          <w:rStyle w:val="DecValTok"/>
        </w:rPr>
        <w:t xml:space="preserve">800</w:t>
      </w:r>
      <w:r>
        <w:rPr>
          <w:rStyle w:val="NormalTok"/>
        </w:rPr>
        <w:t xml:space="preserve">, </w:t>
      </w:r>
      <w:r>
        <w:rPr>
          <w:rStyle w:val="DecValTok"/>
        </w:rPr>
        <w:t xml:space="preserve">700</w:t>
      </w:r>
      <w:r>
        <w:rPr>
          <w:rStyle w:val="NormalTok"/>
        </w:rPr>
        <w:t xml:space="preserve">, </w:t>
      </w:r>
      <w:r>
        <w:rPr>
          <w:rStyle w:val="DecValTok"/>
        </w:rPr>
        <w:t xml:space="preserve">900</w:t>
      </w:r>
      <w:r>
        <w:rPr>
          <w:rStyle w:val="NormalTok"/>
        </w:rPr>
        <w:t xml:space="preserve">, </w:t>
      </w:r>
      <w:r>
        <w:rPr>
          <w:rStyle w:val="DecValTok"/>
        </w:rPr>
        <w:t xml:space="preserve">600</w:t>
      </w:r>
      <w:r>
        <w:rPr>
          <w:rStyle w:val="NormalTok"/>
        </w:rPr>
        <w:t xml:space="preserve">], dtype</w:t>
      </w:r>
      <w:r>
        <w:rPr>
          <w:rStyle w:val="OperatorTok"/>
        </w:rPr>
        <w:t xml:space="preserve">=</w:t>
      </w:r>
      <w:r>
        <w:rPr>
          <w:rStyle w:val="BuiltInTok"/>
        </w:rPr>
        <w:t xml:space="preserve">float</w:t>
      </w:r>
      <w:r>
        <w:rPr>
          <w:rStyle w:val="NormalTok"/>
        </w:rPr>
        <w:t xml:space="preserve">)   </w:t>
      </w:r>
      <w:r>
        <w:rPr>
          <w:rStyle w:val="CommentTok"/>
        </w:rPr>
        <w:t xml:space="preserve"># m</w:t>
      </w:r>
      <w:r>
        <w:br/>
      </w:r>
      <w:r>
        <w:rPr>
          <w:rStyle w:val="NormalTok"/>
        </w:rPr>
        <w:t xml:space="preserve">D </w:t>
      </w:r>
      <w:r>
        <w:rPr>
          <w:rStyle w:val="OperatorTok"/>
        </w:rPr>
        <w:t xml:space="preserve">=</w:t>
      </w:r>
      <w:r>
        <w:rPr>
          <w:rStyle w:val="NormalTok"/>
        </w:rPr>
        <w:t xml:space="preserve"> np.array([</w:t>
      </w:r>
      <w:r>
        <w:rPr>
          <w:rStyle w:val="FloatTok"/>
        </w:rPr>
        <w:t xml:space="preserve">0.30</w:t>
      </w:r>
      <w:r>
        <w:rPr>
          <w:rStyle w:val="NormalTok"/>
        </w:rPr>
        <w:t xml:space="preserve">, </w:t>
      </w:r>
      <w:r>
        <w:rPr>
          <w:rStyle w:val="FloatTok"/>
        </w:rPr>
        <w:t xml:space="preserve">0.25</w:t>
      </w:r>
      <w:r>
        <w:rPr>
          <w:rStyle w:val="NormalTok"/>
        </w:rPr>
        <w:t xml:space="preserve">, </w:t>
      </w:r>
      <w:r>
        <w:rPr>
          <w:rStyle w:val="FloatTok"/>
        </w:rPr>
        <w:t xml:space="preserve">0.25</w:t>
      </w:r>
      <w:r>
        <w:rPr>
          <w:rStyle w:val="NormalTok"/>
        </w:rPr>
        <w:t xml:space="preserve">, </w:t>
      </w:r>
      <w:r>
        <w:rPr>
          <w:rStyle w:val="FloatTok"/>
        </w:rPr>
        <w:t xml:space="preserve">0.30</w:t>
      </w:r>
      <w:r>
        <w:rPr>
          <w:rStyle w:val="NormalTok"/>
        </w:rPr>
        <w:t xml:space="preserve">, </w:t>
      </w:r>
      <w:r>
        <w:rPr>
          <w:rStyle w:val="FloatTok"/>
        </w:rPr>
        <w:t xml:space="preserve">0.20</w:t>
      </w:r>
      <w:r>
        <w:rPr>
          <w:rStyle w:val="NormalTok"/>
        </w:rPr>
        <w:t xml:space="preserve">], dtype</w:t>
      </w:r>
      <w:r>
        <w:rPr>
          <w:rStyle w:val="OperatorTok"/>
        </w:rPr>
        <w:t xml:space="preserve">=</w:t>
      </w:r>
      <w:r>
        <w:rPr>
          <w:rStyle w:val="BuiltInTok"/>
        </w:rPr>
        <w:t xml:space="preserve">float</w:t>
      </w:r>
      <w:r>
        <w:rPr>
          <w:rStyle w:val="NormalTok"/>
        </w:rPr>
        <w:t xml:space="preserve">)  </w:t>
      </w:r>
      <w:r>
        <w:rPr>
          <w:rStyle w:val="CommentTok"/>
        </w:rPr>
        <w:t xml:space="preserve"># m</w:t>
      </w:r>
      <w:r>
        <w:br/>
      </w:r>
      <w:r>
        <w:rPr>
          <w:rStyle w:val="NormalTok"/>
        </w:rPr>
        <w:t xml:space="preserve">C </w:t>
      </w:r>
      <w:r>
        <w:rPr>
          <w:rStyle w:val="OperatorTok"/>
        </w:rPr>
        <w:t xml:space="preserve">=</w:t>
      </w:r>
      <w:r>
        <w:rPr>
          <w:rStyle w:val="NormalTok"/>
        </w:rPr>
        <w:t xml:space="preserve"> np.array([</w:t>
      </w:r>
      <w:r>
        <w:rPr>
          <w:rStyle w:val="DecValTok"/>
        </w:rPr>
        <w:t xml:space="preserve">120</w:t>
      </w:r>
      <w:r>
        <w:rPr>
          <w:rStyle w:val="NormalTok"/>
        </w:rPr>
        <w:t xml:space="preserve">, </w:t>
      </w:r>
      <w:r>
        <w:rPr>
          <w:rStyle w:val="DecValTok"/>
        </w:rPr>
        <w:t xml:space="preserve">120</w:t>
      </w:r>
      <w:r>
        <w:rPr>
          <w:rStyle w:val="NormalTok"/>
        </w:rPr>
        <w:t xml:space="preserve">, </w:t>
      </w:r>
      <w:r>
        <w:rPr>
          <w:rStyle w:val="DecValTok"/>
        </w:rPr>
        <w:t xml:space="preserve">120</w:t>
      </w:r>
      <w:r>
        <w:rPr>
          <w:rStyle w:val="NormalTok"/>
        </w:rPr>
        <w:t xml:space="preserve">, </w:t>
      </w:r>
      <w:r>
        <w:rPr>
          <w:rStyle w:val="DecValTok"/>
        </w:rPr>
        <w:t xml:space="preserve">120</w:t>
      </w:r>
      <w:r>
        <w:rPr>
          <w:rStyle w:val="NormalTok"/>
        </w:rPr>
        <w:t xml:space="preserve">, </w:t>
      </w:r>
      <w:r>
        <w:rPr>
          <w:rStyle w:val="DecValTok"/>
        </w:rPr>
        <w:t xml:space="preserve">120</w:t>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rPr>
          <w:rStyle w:val="CommentTok"/>
        </w:rPr>
        <w:t xml:space="preserve"># Node demands at junction nodes [1,2,3] (m^3/s)</w:t>
      </w:r>
      <w:r>
        <w:br/>
      </w:r>
      <w:r>
        <w:rPr>
          <w:rStyle w:val="NormalTok"/>
        </w:rPr>
        <w:t xml:space="preserve">demand </w:t>
      </w:r>
      <w:r>
        <w:rPr>
          <w:rStyle w:val="OperatorTok"/>
        </w:rPr>
        <w:t xml:space="preserve">=</w:t>
      </w:r>
      <w:r>
        <w:rPr>
          <w:rStyle w:val="NormalTok"/>
        </w:rPr>
        <w:t xml:space="preserve"> np.array([</w:t>
      </w:r>
      <w:r>
        <w:rPr>
          <w:rStyle w:val="FloatTok"/>
        </w:rPr>
        <w:t xml:space="preserve">0.03</w:t>
      </w:r>
      <w:r>
        <w:rPr>
          <w:rStyle w:val="NormalTok"/>
        </w:rPr>
        <w:t xml:space="preserve">, </w:t>
      </w:r>
      <w:r>
        <w:rPr>
          <w:rStyle w:val="FloatTok"/>
        </w:rPr>
        <w:t xml:space="preserve">0.02</w:t>
      </w:r>
      <w:r>
        <w:rPr>
          <w:rStyle w:val="NormalTok"/>
        </w:rPr>
        <w:t xml:space="preserve">, </w:t>
      </w:r>
      <w:r>
        <w:rPr>
          <w:rStyle w:val="FloatTok"/>
        </w:rPr>
        <w:t xml:space="preserve">0.01</w:t>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rPr>
          <w:rStyle w:val="CommentTok"/>
        </w:rPr>
        <w:t xml:space="preserve"># Junction incidence A (rows: nodes 1,2,3; cols: pipes)</w:t>
      </w:r>
      <w:r>
        <w:br/>
      </w:r>
      <w:r>
        <w:rPr>
          <w:rStyle w:val="CommentTok"/>
        </w:rPr>
        <w:t xml:space="preserve"># +1 incoming, -1 outgoing</w:t>
      </w:r>
      <w:r>
        <w:br/>
      </w:r>
      <w:r>
        <w:rPr>
          <w:rStyle w:val="NormalTok"/>
        </w:rPr>
        <w:t xml:space="preserve">A </w:t>
      </w:r>
      <w:r>
        <w:rPr>
          <w:rStyle w:val="OperatorTok"/>
        </w:rPr>
        <w:t xml:space="preserve">=</w:t>
      </w:r>
      <w:r>
        <w:rPr>
          <w:rStyle w:val="NormalTok"/>
        </w:rPr>
        <w:t xml:space="preserve"> np.array([</w:t>
      </w:r>
      <w:r>
        <w:br/>
      </w:r>
      <w:r>
        <w:rPr>
          <w:rStyle w:val="NormalTok"/>
        </w:rPr>
        <w:t xml:space="preserve">    [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node 1</w:t>
      </w:r>
      <w:r>
        <w:br/>
      </w:r>
      <w:r>
        <w:rPr>
          <w:rStyle w:val="NormalTok"/>
        </w:rPr>
        <w:t xml:space="preserve">    [ </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CommentTok"/>
        </w:rPr>
        <w:t xml:space="preserve"># node 2</w:t>
      </w:r>
      <w:r>
        <w:br/>
      </w:r>
      <w:r>
        <w:rPr>
          <w:rStyle w:val="NormalTok"/>
        </w:rPr>
        <w:t xml:space="preserve">    [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CommentTok"/>
        </w:rPr>
        <w:t xml:space="preserve"># node 3</w:t>
      </w:r>
      <w:r>
        <w:br/>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rPr>
          <w:rStyle w:val="CommentTok"/>
        </w:rPr>
        <w:t xml:space="preserve"># Loop incidence B (2 independent loops)</w:t>
      </w:r>
      <w:r>
        <w:br/>
      </w:r>
      <w:r>
        <w:rPr>
          <w:rStyle w:val="CommentTok"/>
        </w:rPr>
        <w:t xml:space="preserve"># Loop 1: 0-1-2-3-0   =&gt; p0,p1,p2,p3</w:t>
      </w:r>
      <w:r>
        <w:br/>
      </w:r>
      <w:r>
        <w:rPr>
          <w:rStyle w:val="CommentTok"/>
        </w:rPr>
        <w:t xml:space="preserve"># Loop 2: 1-3-2-1     =&gt; p4,-p2,-p1</w:t>
      </w:r>
      <w:r>
        <w:br/>
      </w:r>
      <w:r>
        <w:rPr>
          <w:rStyle w:val="NormalTok"/>
        </w:rPr>
        <w:t xml:space="preserve">B </w:t>
      </w:r>
      <w:r>
        <w:rPr>
          <w:rStyle w:val="OperatorTok"/>
        </w:rPr>
        <w:t xml:space="preserve">=</w:t>
      </w:r>
      <w:r>
        <w:rPr>
          <w:rStyle w:val="NormalTok"/>
        </w:rPr>
        <w:t xml:space="preserve"> np.array([</w:t>
      </w:r>
      <w:r>
        <w:br/>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br/>
      </w:r>
      <w:r>
        <w:rPr>
          <w:rStyle w:val="KeywordTok"/>
        </w:rPr>
        <w:t xml:space="preserve">def</w:t>
      </w:r>
      <w:r>
        <w:rPr>
          <w:rStyle w:val="NormalTok"/>
        </w:rPr>
        <w:t xml:space="preserve"> hw_resistance(length, diameter, c_hw, n</w:t>
      </w:r>
      <w:r>
        <w:rPr>
          <w:rStyle w:val="OperatorTok"/>
        </w:rPr>
        <w:t xml:space="preserve">=</w:t>
      </w:r>
      <w:r>
        <w:rPr>
          <w:rStyle w:val="NormalTok"/>
        </w:rPr>
        <w:t xml:space="preserve">N_HW):</w:t>
      </w:r>
      <w:r>
        <w:br/>
      </w:r>
      <w:r>
        <w:rPr>
          <w:rStyle w:val="NormalTok"/>
        </w:rPr>
        <w:t xml:space="preserve">    </w:t>
      </w:r>
      <w:r>
        <w:rPr>
          <w:rStyle w:val="CommentTok"/>
        </w:rPr>
        <w:t xml:space="preserve"># h_f = r * |Q|^(n-1) * Q</w:t>
      </w:r>
      <w:r>
        <w:br/>
      </w:r>
      <w:r>
        <w:rPr>
          <w:rStyle w:val="NormalTok"/>
        </w:rPr>
        <w:t xml:space="preserve">    </w:t>
      </w:r>
      <w:r>
        <w:rPr>
          <w:rStyle w:val="ControlFlowTok"/>
        </w:rPr>
        <w:t xml:space="preserve">return</w:t>
      </w:r>
      <w:r>
        <w:rPr>
          <w:rStyle w:val="NormalTok"/>
        </w:rPr>
        <w:t xml:space="preserve"> </w:t>
      </w:r>
      <w:r>
        <w:rPr>
          <w:rStyle w:val="FloatTok"/>
        </w:rPr>
        <w:t xml:space="preserve">10.67</w:t>
      </w:r>
      <w:r>
        <w:rPr>
          <w:rStyle w:val="NormalTok"/>
        </w:rPr>
        <w:t xml:space="preserve"> </w:t>
      </w:r>
      <w:r>
        <w:rPr>
          <w:rStyle w:val="OperatorTok"/>
        </w:rPr>
        <w:t xml:space="preserve">*</w:t>
      </w:r>
      <w:r>
        <w:rPr>
          <w:rStyle w:val="NormalTok"/>
        </w:rPr>
        <w:t xml:space="preserve"> length </w:t>
      </w:r>
      <w:r>
        <w:rPr>
          <w:rStyle w:val="OperatorTok"/>
        </w:rPr>
        <w:t xml:space="preserve">/</w:t>
      </w:r>
      <w:r>
        <w:rPr>
          <w:rStyle w:val="NormalTok"/>
        </w:rPr>
        <w:t xml:space="preserve"> (c_hw</w:t>
      </w:r>
      <w:r>
        <w:rPr>
          <w:rStyle w:val="OperatorTok"/>
        </w:rPr>
        <w:t xml:space="preserve">**</w:t>
      </w:r>
      <w:r>
        <w:rPr>
          <w:rStyle w:val="NormalTok"/>
        </w:rPr>
        <w:t xml:space="preserve">n </w:t>
      </w:r>
      <w:r>
        <w:rPr>
          <w:rStyle w:val="OperatorTok"/>
        </w:rPr>
        <w:t xml:space="preserve">*</w:t>
      </w:r>
      <w:r>
        <w:rPr>
          <w:rStyle w:val="NormalTok"/>
        </w:rPr>
        <w:t xml:space="preserve"> diameter</w:t>
      </w:r>
      <w:r>
        <w:rPr>
          <w:rStyle w:val="OperatorTok"/>
        </w:rPr>
        <w:t xml:space="preserve">**</w:t>
      </w:r>
      <w:r>
        <w:rPr>
          <w:rStyle w:val="FloatTok"/>
        </w:rPr>
        <w:t xml:space="preserve">4.87</w:t>
      </w:r>
      <w:r>
        <w:rPr>
          <w:rStyle w:val="NormalTok"/>
        </w:rPr>
        <w:t xml:space="preserve">)</w:t>
      </w:r>
      <w:r>
        <w:br/>
      </w:r>
      <w:r>
        <w:br/>
      </w:r>
      <w:r>
        <w:br/>
      </w:r>
      <w:r>
        <w:rPr>
          <w:rStyle w:val="KeywordTok"/>
        </w:rPr>
        <w:t xml:space="preserve">def</w:t>
      </w:r>
      <w:r>
        <w:rPr>
          <w:rStyle w:val="NormalTok"/>
        </w:rPr>
        <w:t xml:space="preserve"> headloss(q, r, n</w:t>
      </w:r>
      <w:r>
        <w:rPr>
          <w:rStyle w:val="OperatorTok"/>
        </w:rPr>
        <w:t xml:space="preserve">=</w:t>
      </w:r>
      <w:r>
        <w:rPr>
          <w:rStyle w:val="NormalTok"/>
        </w:rPr>
        <w:t xml:space="preserve">N_HW, eps</w:t>
      </w:r>
      <w:r>
        <w:rPr>
          <w:rStyle w:val="OperatorTok"/>
        </w:rPr>
        <w:t xml:space="preserve">=</w:t>
      </w:r>
      <w:r>
        <w:rPr>
          <w:rStyle w:val="NormalTok"/>
        </w:rPr>
        <w:t xml:space="preserve">EPS):</w:t>
      </w:r>
      <w:r>
        <w:br/>
      </w:r>
      <w:r>
        <w:rPr>
          <w:rStyle w:val="NormalTok"/>
        </w:rPr>
        <w:t xml:space="preserve">    a </w:t>
      </w:r>
      <w:r>
        <w:rPr>
          <w:rStyle w:val="OperatorTok"/>
        </w:rPr>
        <w:t xml:space="preserve">=</w:t>
      </w:r>
      <w:r>
        <w:rPr>
          <w:rStyle w:val="NormalTok"/>
        </w:rPr>
        <w:t xml:space="preserve"> np.maximum(np.</w:t>
      </w:r>
      <w:r>
        <w:rPr>
          <w:rStyle w:val="BuiltInTok"/>
        </w:rPr>
        <w:t xml:space="preserve">abs</w:t>
      </w:r>
      <w:r>
        <w:rPr>
          <w:rStyle w:val="NormalTok"/>
        </w:rPr>
        <w:t xml:space="preserve">(q), eps)</w:t>
      </w:r>
      <w:r>
        <w:br/>
      </w:r>
      <w:r>
        <w:rPr>
          <w:rStyle w:val="NormalTok"/>
        </w:rPr>
        <w:t xml:space="preserve">    </w:t>
      </w:r>
      <w:r>
        <w:rPr>
          <w:rStyle w:val="ControlFlowTok"/>
        </w:rPr>
        <w:t xml:space="preserve">return</w:t>
      </w:r>
      <w:r>
        <w:rPr>
          <w:rStyle w:val="NormalTok"/>
        </w:rPr>
        <w:t xml:space="preserve"> r </w:t>
      </w:r>
      <w:r>
        <w:rPr>
          <w:rStyle w:val="OperatorTok"/>
        </w:rPr>
        <w:t xml:space="preserve">*</w:t>
      </w:r>
      <w:r>
        <w:rPr>
          <w:rStyle w:val="NormalTok"/>
        </w:rPr>
        <w:t xml:space="preserve"> q </w:t>
      </w:r>
      <w:r>
        <w:rPr>
          <w:rStyle w:val="OperatorTok"/>
        </w:rPr>
        <w:t xml:space="preserve">*</w:t>
      </w:r>
      <w:r>
        <w:rPr>
          <w:rStyle w:val="NormalTok"/>
        </w:rPr>
        <w:t xml:space="preserve"> a</w:t>
      </w:r>
      <w:r>
        <w:rPr>
          <w:rStyle w:val="OperatorTok"/>
        </w:rPr>
        <w:t xml:space="preserve">**</w:t>
      </w:r>
      <w:r>
        <w:rPr>
          <w:rStyle w:val="NormalTok"/>
        </w:rPr>
        <w:t xml:space="preserve">(n </w:t>
      </w:r>
      <w:r>
        <w:rPr>
          <w:rStyle w:val="OperatorTok"/>
        </w:rPr>
        <w:t xml:space="preserve">-</w:t>
      </w:r>
      <w:r>
        <w:rPr>
          <w:rStyle w:val="NormalTok"/>
        </w:rPr>
        <w:t xml:space="preserve"> </w:t>
      </w:r>
      <w:r>
        <w:rPr>
          <w:rStyle w:val="FloatTok"/>
        </w:rPr>
        <w:t xml:space="preserve">1.0</w:t>
      </w:r>
      <w:r>
        <w:rPr>
          <w:rStyle w:val="NormalTok"/>
        </w:rPr>
        <w:t xml:space="preserve">)</w:t>
      </w:r>
      <w:r>
        <w:br/>
      </w:r>
      <w:r>
        <w:br/>
      </w:r>
      <w:r>
        <w:br/>
      </w:r>
      <w:r>
        <w:rPr>
          <w:rStyle w:val="KeywordTok"/>
        </w:rPr>
        <w:t xml:space="preserve">def</w:t>
      </w:r>
      <w:r>
        <w:rPr>
          <w:rStyle w:val="NormalTok"/>
        </w:rPr>
        <w:t xml:space="preserve"> dheadloss_dq(q, r, n</w:t>
      </w:r>
      <w:r>
        <w:rPr>
          <w:rStyle w:val="OperatorTok"/>
        </w:rPr>
        <w:t xml:space="preserve">=</w:t>
      </w:r>
      <w:r>
        <w:rPr>
          <w:rStyle w:val="NormalTok"/>
        </w:rPr>
        <w:t xml:space="preserve">N_HW, eps</w:t>
      </w:r>
      <w:r>
        <w:rPr>
          <w:rStyle w:val="OperatorTok"/>
        </w:rPr>
        <w:t xml:space="preserve">=</w:t>
      </w:r>
      <w:r>
        <w:rPr>
          <w:rStyle w:val="NormalTok"/>
        </w:rPr>
        <w:t xml:space="preserve">EPS):</w:t>
      </w:r>
      <w:r>
        <w:br/>
      </w:r>
      <w:r>
        <w:rPr>
          <w:rStyle w:val="NormalTok"/>
        </w:rPr>
        <w:t xml:space="preserve">    a </w:t>
      </w:r>
      <w:r>
        <w:rPr>
          <w:rStyle w:val="OperatorTok"/>
        </w:rPr>
        <w:t xml:space="preserve">=</w:t>
      </w:r>
      <w:r>
        <w:rPr>
          <w:rStyle w:val="NormalTok"/>
        </w:rPr>
        <w:t xml:space="preserve"> np.maximum(np.</w:t>
      </w:r>
      <w:r>
        <w:rPr>
          <w:rStyle w:val="BuiltInTok"/>
        </w:rPr>
        <w:t xml:space="preserve">abs</w:t>
      </w:r>
      <w:r>
        <w:rPr>
          <w:rStyle w:val="NormalTok"/>
        </w:rPr>
        <w:t xml:space="preserve">(q), eps)</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r </w:t>
      </w:r>
      <w:r>
        <w:rPr>
          <w:rStyle w:val="OperatorTok"/>
        </w:rPr>
        <w:t xml:space="preserve">*</w:t>
      </w:r>
      <w:r>
        <w:rPr>
          <w:rStyle w:val="NormalTok"/>
        </w:rPr>
        <w:t xml:space="preserve"> a</w:t>
      </w:r>
      <w:r>
        <w:rPr>
          <w:rStyle w:val="OperatorTok"/>
        </w:rPr>
        <w:t xml:space="preserve">**</w:t>
      </w:r>
      <w:r>
        <w:rPr>
          <w:rStyle w:val="NormalTok"/>
        </w:rPr>
        <w:t xml:space="preserve">(n </w:t>
      </w:r>
      <w:r>
        <w:rPr>
          <w:rStyle w:val="OperatorTok"/>
        </w:rPr>
        <w:t xml:space="preserve">-</w:t>
      </w:r>
      <w:r>
        <w:rPr>
          <w:rStyle w:val="NormalTok"/>
        </w:rPr>
        <w:t xml:space="preserve"> </w:t>
      </w:r>
      <w:r>
        <w:rPr>
          <w:rStyle w:val="FloatTok"/>
        </w:rPr>
        <w:t xml:space="preserve">1.0</w:t>
      </w:r>
      <w:r>
        <w:rPr>
          <w:rStyle w:val="NormalTok"/>
        </w:rPr>
        <w:t xml:space="preserve">)</w:t>
      </w:r>
      <w:r>
        <w:br/>
      </w:r>
      <w:r>
        <w:br/>
      </w:r>
      <w:r>
        <w:br/>
      </w:r>
      <w:r>
        <w:rPr>
          <w:rStyle w:val="KeywordTok"/>
        </w:rPr>
        <w:t xml:space="preserve">def</w:t>
      </w:r>
      <w:r>
        <w:rPr>
          <w:rStyle w:val="NormalTok"/>
        </w:rPr>
        <w:t xml:space="preserve"> flows_from_heads(h_junc, r, pipes, h_res</w:t>
      </w:r>
      <w:r>
        <w:rPr>
          <w:rStyle w:val="OperatorTok"/>
        </w:rPr>
        <w:t xml:space="preserve">=</w:t>
      </w:r>
      <w:r>
        <w:rPr>
          <w:rStyle w:val="NormalTok"/>
        </w:rPr>
        <w:t xml:space="preserve">H_RES, n</w:t>
      </w:r>
      <w:r>
        <w:rPr>
          <w:rStyle w:val="OperatorTok"/>
        </w:rPr>
        <w:t xml:space="preserve">=</w:t>
      </w:r>
      <w:r>
        <w:rPr>
          <w:rStyle w:val="NormalTok"/>
        </w:rPr>
        <w:t xml:space="preserve">N_HW, eps</w:t>
      </w:r>
      <w:r>
        <w:rPr>
          <w:rStyle w:val="OperatorTok"/>
        </w:rPr>
        <w:t xml:space="preserve">=</w:t>
      </w:r>
      <w:r>
        <w:rPr>
          <w:rStyle w:val="NormalTok"/>
        </w:rPr>
        <w:t xml:space="preserve">EPS):</w:t>
      </w:r>
      <w:r>
        <w:br/>
      </w:r>
      <w:r>
        <w:rPr>
          <w:rStyle w:val="NormalTok"/>
        </w:rPr>
        <w:t xml:space="preserve">    h_all </w:t>
      </w:r>
      <w:r>
        <w:rPr>
          <w:rStyle w:val="OperatorTok"/>
        </w:rPr>
        <w:t xml:space="preserve">=</w:t>
      </w:r>
      <w:r>
        <w:rPr>
          <w:rStyle w:val="NormalTok"/>
        </w:rPr>
        <w:t xml:space="preserve"> np.concatenate(([h_res], h_junc))</w:t>
      </w:r>
      <w:r>
        <w:br/>
      </w:r>
      <w:r>
        <w:rPr>
          <w:rStyle w:val="NormalTok"/>
        </w:rPr>
        <w:t xml:space="preserve">    dh </w:t>
      </w:r>
      <w:r>
        <w:rPr>
          <w:rStyle w:val="OperatorTok"/>
        </w:rPr>
        <w:t xml:space="preserve">=</w:t>
      </w:r>
      <w:r>
        <w:rPr>
          <w:rStyle w:val="NormalTok"/>
        </w:rPr>
        <w:t xml:space="preserve"> h_all[pipes[:, </w:t>
      </w:r>
      <w:r>
        <w:rPr>
          <w:rStyle w:val="DecValTok"/>
        </w:rPr>
        <w:t xml:space="preserve">0</w:t>
      </w:r>
      <w:r>
        <w:rPr>
          <w:rStyle w:val="NormalTok"/>
        </w:rPr>
        <w:t xml:space="preserve">]] </w:t>
      </w:r>
      <w:r>
        <w:rPr>
          <w:rStyle w:val="OperatorTok"/>
        </w:rPr>
        <w:t xml:space="preserve">-</w:t>
      </w:r>
      <w:r>
        <w:rPr>
          <w:rStyle w:val="NormalTok"/>
        </w:rPr>
        <w:t xml:space="preserve"> h_all[pipes[:, </w:t>
      </w:r>
      <w:r>
        <w:rPr>
          <w:rStyle w:val="DecValTok"/>
        </w:rPr>
        <w:t xml:space="preserve">1</w:t>
      </w:r>
      <w:r>
        <w:rPr>
          <w:rStyle w:val="NormalTok"/>
        </w:rPr>
        <w:t xml:space="preserve">]]</w:t>
      </w:r>
      <w:r>
        <w:br/>
      </w:r>
      <w:r>
        <w:rPr>
          <w:rStyle w:val="NormalTok"/>
        </w:rPr>
        <w:t xml:space="preserve">    ad </w:t>
      </w:r>
      <w:r>
        <w:rPr>
          <w:rStyle w:val="OperatorTok"/>
        </w:rPr>
        <w:t xml:space="preserve">=</w:t>
      </w:r>
      <w:r>
        <w:rPr>
          <w:rStyle w:val="NormalTok"/>
        </w:rPr>
        <w:t xml:space="preserve"> np.maximum(np.</w:t>
      </w:r>
      <w:r>
        <w:rPr>
          <w:rStyle w:val="BuiltInTok"/>
        </w:rPr>
        <w:t xml:space="preserve">abs</w:t>
      </w:r>
      <w:r>
        <w:rPr>
          <w:rStyle w:val="NormalTok"/>
        </w:rPr>
        <w:t xml:space="preserve">(dh), eps)</w:t>
      </w:r>
      <w:r>
        <w:br/>
      </w:r>
      <w:r>
        <w:br/>
      </w:r>
      <w:r>
        <w:rPr>
          <w:rStyle w:val="NormalTok"/>
        </w:rPr>
        <w:t xml:space="preserve">    </w:t>
      </w:r>
      <w:r>
        <w:rPr>
          <w:rStyle w:val="CommentTok"/>
        </w:rPr>
        <w:t xml:space="preserve"># q = sign(dh) * (|dh|/r)^(1/n)</w:t>
      </w:r>
      <w:r>
        <w:br/>
      </w:r>
      <w:r>
        <w:rPr>
          <w:rStyle w:val="NormalTok"/>
        </w:rPr>
        <w:t xml:space="preserve">    q </w:t>
      </w:r>
      <w:r>
        <w:rPr>
          <w:rStyle w:val="OperatorTok"/>
        </w:rPr>
        <w:t xml:space="preserve">=</w:t>
      </w:r>
      <w:r>
        <w:rPr>
          <w:rStyle w:val="NormalTok"/>
        </w:rPr>
        <w:t xml:space="preserve"> np.sign(dh) </w:t>
      </w:r>
      <w:r>
        <w:rPr>
          <w:rStyle w:val="OperatorTok"/>
        </w:rPr>
        <w:t xml:space="preserve">*</w:t>
      </w:r>
      <w:r>
        <w:rPr>
          <w:rStyle w:val="NormalTok"/>
        </w:rPr>
        <w:t xml:space="preserve"> (ad </w:t>
      </w:r>
      <w:r>
        <w:rPr>
          <w:rStyle w:val="OperatorTok"/>
        </w:rPr>
        <w:t xml:space="preserve">/</w:t>
      </w:r>
      <w:r>
        <w:rPr>
          <w:rStyle w:val="NormalTok"/>
        </w:rPr>
        <w:t xml:space="preserve"> r)</w:t>
      </w:r>
      <w:r>
        <w:rPr>
          <w:rStyle w:val="OperatorTok"/>
        </w:rPr>
        <w:t xml:space="preserve">**</w:t>
      </w:r>
      <w:r>
        <w:rPr>
          <w:rStyle w:val="NormalTok"/>
        </w:rPr>
        <w:t xml:space="preserve">(</w:t>
      </w:r>
      <w:r>
        <w:rPr>
          <w:rStyle w:val="FloatTok"/>
        </w:rPr>
        <w:t xml:space="preserve">1.0</w:t>
      </w:r>
      <w:r>
        <w:rPr>
          <w:rStyle w:val="NormalTok"/>
        </w:rPr>
        <w:t xml:space="preserve"> </w:t>
      </w:r>
      <w:r>
        <w:rPr>
          <w:rStyle w:val="OperatorTok"/>
        </w:rPr>
        <w:t xml:space="preserve">/</w:t>
      </w:r>
      <w:r>
        <w:rPr>
          <w:rStyle w:val="NormalTok"/>
        </w:rPr>
        <w:t xml:space="preserve"> n)</w:t>
      </w:r>
      <w:r>
        <w:br/>
      </w:r>
      <w:r>
        <w:br/>
      </w:r>
      <w:r>
        <w:rPr>
          <w:rStyle w:val="NormalTok"/>
        </w:rPr>
        <w:t xml:space="preserve">    </w:t>
      </w:r>
      <w:r>
        <w:rPr>
          <w:rStyle w:val="CommentTok"/>
        </w:rPr>
        <w:t xml:space="preserve"># dq/ddh = (1/n) * r^(-1/n) * |dh|^(1/n - 1)</w:t>
      </w:r>
      <w:r>
        <w:br/>
      </w:r>
      <w:r>
        <w:rPr>
          <w:rStyle w:val="NormalTok"/>
        </w:rPr>
        <w:t xml:space="preserve">    g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r)</w:t>
      </w:r>
      <w:r>
        <w:rPr>
          <w:rStyle w:val="OperatorTok"/>
        </w:rPr>
        <w:t xml:space="preserve">**</w:t>
      </w:r>
      <w:r>
        <w:rPr>
          <w:rStyle w:val="NormalTok"/>
        </w:rPr>
        <w:t xml:space="preserve">(</w:t>
      </w:r>
      <w:r>
        <w:rPr>
          <w:rStyle w:val="FloatTok"/>
        </w:rPr>
        <w:t xml:space="preserve">1.0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ad</w:t>
      </w:r>
      <w:r>
        <w:rPr>
          <w:rStyle w:val="OperatorTok"/>
        </w:rPr>
        <w:t xml:space="preserve">**</w:t>
      </w:r>
      <w:r>
        <w:rPr>
          <w:rStyle w:val="NormalTok"/>
        </w:rPr>
        <w:t xml:space="preserve">(</w:t>
      </w:r>
      <w:r>
        <w:rPr>
          <w:rStyle w:val="FloatTok"/>
        </w:rPr>
        <w:t xml:space="preserve">1.0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q, g</w:t>
      </w:r>
      <w:r>
        <w:br/>
      </w:r>
      <w:r>
        <w:br/>
      </w:r>
      <w:r>
        <w:br/>
      </w:r>
      <w:r>
        <w:rPr>
          <w:rStyle w:val="KeywordTok"/>
        </w:rPr>
        <w:t xml:space="preserve">def</w:t>
      </w:r>
      <w:r>
        <w:rPr>
          <w:rStyle w:val="NormalTok"/>
        </w:rPr>
        <w:t xml:space="preserve"> print_table(headers, rows):</w:t>
      </w:r>
      <w:r>
        <w:br/>
      </w:r>
      <w:r>
        <w:rPr>
          <w:rStyle w:val="NormalTok"/>
        </w:rPr>
        <w:t xml:space="preserve">    cols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zip</w:t>
      </w:r>
      <w:r>
        <w:rPr>
          <w:rStyle w:val="NormalTok"/>
        </w:rPr>
        <w:t xml:space="preserve">(</w:t>
      </w:r>
      <w:r>
        <w:rPr>
          <w:rStyle w:val="OperatorTok"/>
        </w:rPr>
        <w:t xml:space="preserve">*</w:t>
      </w:r>
      <w:r>
        <w:rPr>
          <w:rStyle w:val="NormalTok"/>
        </w:rPr>
        <w:t xml:space="preserve">([headers] </w:t>
      </w:r>
      <w:r>
        <w:rPr>
          <w:rStyle w:val="OperatorTok"/>
        </w:rPr>
        <w:t xml:space="preserve">+</w:t>
      </w:r>
      <w:r>
        <w:rPr>
          <w:rStyle w:val="NormalTok"/>
        </w:rPr>
        <w:t xml:space="preserve"> rows)))</w:t>
      </w:r>
      <w:r>
        <w:br/>
      </w:r>
      <w:r>
        <w:rPr>
          <w:rStyle w:val="NormalTok"/>
        </w:rPr>
        <w:t xml:space="preserve">    widths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w:t>
      </w:r>
      <w:r>
        <w:rPr>
          <w:rStyle w:val="BuiltInTok"/>
        </w:rPr>
        <w:t xml:space="preserve">str</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cols]</w:t>
      </w:r>
      <w:r>
        <w:br/>
      </w:r>
      <w:r>
        <w:br/>
      </w:r>
      <w:r>
        <w:rPr>
          <w:rStyle w:val="NormalTok"/>
        </w:rPr>
        <w:t xml:space="preserve">    line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.join(</w:t>
      </w:r>
      <w:r>
        <w:rPr>
          <w:rStyle w:val="StringTok"/>
        </w:rPr>
        <w:t xml:space="preserve">"-"</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widths)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BuiltInTok"/>
        </w:rPr>
        <w:t xml:space="preserve">print</w:t>
      </w:r>
      <w:r>
        <w:rPr>
          <w:rStyle w:val="NormalTok"/>
        </w:rPr>
        <w:t xml:space="preserve">(line)</w:t>
      </w:r>
      <w:r>
        <w:br/>
      </w:r>
      <w:r>
        <w:rPr>
          <w:rStyle w:val="NormalTok"/>
        </w:rPr>
        <w:t xml:space="preserve">    </w:t>
      </w:r>
      <w:r>
        <w:rPr>
          <w:rStyle w:val="BuiltInTok"/>
        </w:rPr>
        <w:t xml:space="preserve">print</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w:t>
      </w:r>
      <w:r>
        <w:rPr>
          <w:rStyle w:val="BuiltInTok"/>
        </w:rPr>
        <w:t xml:space="preserve">str</w:t>
      </w:r>
      <w:r>
        <w:rPr>
          <w:rStyle w:val="NormalTok"/>
        </w:rPr>
        <w:t xml:space="preserve">(headers[i]).ljust(widths[i])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(headers))) </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w:t>
      </w:r>
      <w:r>
        <w:rPr>
          <w:rStyle w:val="BuiltInTok"/>
        </w:rPr>
        <w:t xml:space="preserve">str</w:t>
      </w:r>
      <w:r>
        <w:rPr>
          <w:rStyle w:val="NormalTok"/>
        </w:rPr>
        <w:t xml:space="preserve">(row[i]).ljust(widths[i])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(row))) </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br/>
      </w:r>
      <w:r>
        <w:br/>
      </w:r>
      <w:r>
        <w:rPr>
          <w:rStyle w:val="KeywordTok"/>
        </w:rPr>
        <w:t xml:space="preserve">def</w:t>
      </w:r>
      <w:r>
        <w:rPr>
          <w:rStyle w:val="NormalTok"/>
        </w:rPr>
        <w:t xml:space="preserve"> hardy_cross(r, A, B, d, q0, tol</w:t>
      </w:r>
      <w:r>
        <w:rPr>
          <w:rStyle w:val="OperatorTok"/>
        </w:rPr>
        <w:t xml:space="preserve">=</w:t>
      </w:r>
      <w:r>
        <w:rPr>
          <w:rStyle w:val="FloatTok"/>
        </w:rPr>
        <w:t xml:space="preserve">1e-10</w:t>
      </w:r>
      <w:r>
        <w:rPr>
          <w:rStyle w:val="NormalTok"/>
        </w:rPr>
        <w:t xml:space="preserve">, max_iter</w:t>
      </w:r>
      <w:r>
        <w:rPr>
          <w:rStyle w:val="OperatorTok"/>
        </w:rPr>
        <w:t xml:space="preserve">=</w:t>
      </w:r>
      <w:r>
        <w:rPr>
          <w:rStyle w:val="DecValTok"/>
        </w:rPr>
        <w:t xml:space="preserve">100</w:t>
      </w:r>
      <w:r>
        <w:rPr>
          <w:rStyle w:val="NormalTok"/>
        </w:rPr>
        <w:t xml:space="preserve">):</w:t>
      </w:r>
      <w:r>
        <w:br/>
      </w:r>
      <w:r>
        <w:rPr>
          <w:rStyle w:val="NormalTok"/>
        </w:rPr>
        <w:t xml:space="preserve">    q </w:t>
      </w:r>
      <w:r>
        <w:rPr>
          <w:rStyle w:val="OperatorTok"/>
        </w:rPr>
        <w:t xml:space="preserve">=</w:t>
      </w:r>
      <w:r>
        <w:rPr>
          <w:rStyle w:val="NormalTok"/>
        </w:rPr>
        <w:t xml:space="preserve"> q0.copy()</w:t>
      </w:r>
      <w:r>
        <w:br/>
      </w:r>
      <w:r>
        <w:rPr>
          <w:rStyle w:val="NormalTok"/>
        </w:rPr>
        <w:t xml:space="preserve">    hist </w:t>
      </w:r>
      <w:r>
        <w:rPr>
          <w:rStyle w:val="OperatorTok"/>
        </w:rPr>
        <w:t xml:space="preserve">=</w:t>
      </w:r>
      <w:r>
        <w:rPr>
          <w:rStyle w:val="NormalTok"/>
        </w:rPr>
        <w:t xml:space="preserve"> []</w:t>
      </w:r>
      <w:r>
        <w:br/>
      </w:r>
      <w:r>
        <w:rPr>
          <w:rStyle w:val="NormalTok"/>
        </w:rPr>
        <w:t xml:space="preserve">    t0 </w:t>
      </w:r>
      <w:r>
        <w:rPr>
          <w:rStyle w:val="OperatorTok"/>
        </w:rPr>
        <w:t xml:space="preserve">=</w:t>
      </w:r>
      <w:r>
        <w:rPr>
          <w:rStyle w:val="NormalTok"/>
        </w:rPr>
        <w:t xml:space="preserve"> time.perf_counter()</w:t>
      </w:r>
      <w:r>
        <w:br/>
      </w:r>
      <w:r>
        <w:br/>
      </w:r>
      <w:r>
        <w:rPr>
          <w:rStyle w:val="NormalTok"/>
        </w:rPr>
        <w:t xml:space="preserve">    </w:t>
      </w:r>
      <w:r>
        <w:rPr>
          <w:rStyle w:val="ControlFlowTok"/>
        </w:rPr>
        <w:t xml:space="preserve">for</w:t>
      </w:r>
      <w:r>
        <w:rPr>
          <w:rStyle w:val="NormalTok"/>
        </w:rPr>
        <w:t xml:space="preserve"> it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max_iter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f_loop </w:t>
      </w:r>
      <w:r>
        <w:rPr>
          <w:rStyle w:val="OperatorTok"/>
        </w:rPr>
        <w:t xml:space="preserve">=</w:t>
      </w:r>
      <w:r>
        <w:rPr>
          <w:rStyle w:val="NormalTok"/>
        </w:rPr>
        <w:t xml:space="preserve"> B </w:t>
      </w:r>
      <w:r>
        <w:rPr>
          <w:rStyle w:val="OperatorTok"/>
        </w:rPr>
        <w:t xml:space="preserve">@</w:t>
      </w:r>
      <w:r>
        <w:rPr>
          <w:rStyle w:val="NormalTok"/>
        </w:rPr>
        <w:t xml:space="preserve"> headloss(q, r)             </w:t>
      </w:r>
      <w:r>
        <w:rPr>
          <w:rStyle w:val="CommentTok"/>
        </w:rPr>
        <w:t xml:space="preserve"># loop energy residual</w:t>
      </w:r>
      <w:r>
        <w:br/>
      </w:r>
      <w:r>
        <w:rPr>
          <w:rStyle w:val="NormalTok"/>
        </w:rPr>
        <w:t xml:space="preserve">        res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(f_loop))</w:t>
      </w:r>
      <w:r>
        <w:br/>
      </w:r>
      <w:r>
        <w:rPr>
          <w:rStyle w:val="NormalTok"/>
        </w:rPr>
        <w:t xml:space="preserve">        hist.append(res)</w:t>
      </w:r>
      <w:r>
        <w:br/>
      </w:r>
      <w:r>
        <w:rPr>
          <w:rStyle w:val="NormalTok"/>
        </w:rPr>
        <w:t xml:space="preserve">        </w:t>
      </w:r>
      <w:r>
        <w:rPr>
          <w:rStyle w:val="ControlFlowTok"/>
        </w:rPr>
        <w:t xml:space="preserve">if</w:t>
      </w:r>
      <w:r>
        <w:rPr>
          <w:rStyle w:val="NormalTok"/>
        </w:rPr>
        <w:t xml:space="preserve"> res </w:t>
      </w:r>
      <w:r>
        <w:rPr>
          <w:rStyle w:val="OperatorTok"/>
        </w:rPr>
        <w:t xml:space="preserve">&lt;</w:t>
      </w:r>
      <w:r>
        <w:rPr>
          <w:rStyle w:val="NormalTok"/>
        </w:rPr>
        <w:t xml:space="preserve"> tol:</w:t>
      </w:r>
      <w:r>
        <w:br/>
      </w:r>
      <w:r>
        <w:rPr>
          <w:rStyle w:val="NormalTok"/>
        </w:rPr>
        <w:t xml:space="preserve">            </w:t>
      </w:r>
      <w:r>
        <w:rPr>
          <w:rStyle w:val="ControlFlowTok"/>
        </w:rPr>
        <w:t xml:space="preserve">break</w:t>
      </w:r>
      <w:r>
        <w:br/>
      </w:r>
      <w:r>
        <w:br/>
      </w:r>
      <w:r>
        <w:rPr>
          <w:rStyle w:val="NormalTok"/>
        </w:rPr>
        <w:t xml:space="preserve">        g </w:t>
      </w:r>
      <w:r>
        <w:rPr>
          <w:rStyle w:val="OperatorTok"/>
        </w:rPr>
        <w:t xml:space="preserve">=</w:t>
      </w:r>
      <w:r>
        <w:rPr>
          <w:rStyle w:val="NormalTok"/>
        </w:rPr>
        <w:t xml:space="preserve"> dheadloss_dq(q, r)</w:t>
      </w:r>
      <w:r>
        <w:br/>
      </w:r>
      <w:r>
        <w:rPr>
          <w:rStyle w:val="NormalTok"/>
        </w:rPr>
        <w:t xml:space="preserve">        m </w:t>
      </w:r>
      <w:r>
        <w:rPr>
          <w:rStyle w:val="OperatorTok"/>
        </w:rPr>
        <w:t xml:space="preserve">=</w:t>
      </w:r>
      <w:r>
        <w:rPr>
          <w:rStyle w:val="NormalTok"/>
        </w:rPr>
        <w:t xml:space="preserve"> B </w:t>
      </w:r>
      <w:r>
        <w:rPr>
          <w:rStyle w:val="OperatorTok"/>
        </w:rPr>
        <w:t xml:space="preserve">@</w:t>
      </w:r>
      <w:r>
        <w:rPr>
          <w:rStyle w:val="NormalTok"/>
        </w:rPr>
        <w:t xml:space="preserve"> np.diag(g) </w:t>
      </w:r>
      <w:r>
        <w:rPr>
          <w:rStyle w:val="OperatorTok"/>
        </w:rPr>
        <w:t xml:space="preserve">@</w:t>
      </w:r>
      <w:r>
        <w:rPr>
          <w:rStyle w:val="NormalTok"/>
        </w:rPr>
        <w:t xml:space="preserve"> B.T</w:t>
      </w:r>
      <w:r>
        <w:br/>
      </w:r>
      <w:r>
        <w:rPr>
          <w:rStyle w:val="NormalTok"/>
        </w:rPr>
        <w:t xml:space="preserve">        dq_loop </w:t>
      </w:r>
      <w:r>
        <w:rPr>
          <w:rStyle w:val="OperatorTok"/>
        </w:rPr>
        <w:t xml:space="preserve">=</w:t>
      </w:r>
      <w:r>
        <w:rPr>
          <w:rStyle w:val="NormalTok"/>
        </w:rPr>
        <w:t xml:space="preserve"> solve(m, </w:t>
      </w:r>
      <w:r>
        <w:rPr>
          <w:rStyle w:val="OperatorTok"/>
        </w:rPr>
        <w:t xml:space="preserve">-</w:t>
      </w:r>
      <w:r>
        <w:rPr>
          <w:rStyle w:val="NormalTok"/>
        </w:rPr>
        <w:t xml:space="preserve">f_loop)</w:t>
      </w:r>
      <w:r>
        <w:br/>
      </w:r>
      <w:r>
        <w:rPr>
          <w:rStyle w:val="NormalTok"/>
        </w:rPr>
        <w:t xml:space="preserve">        q </w:t>
      </w:r>
      <w:r>
        <w:rPr>
          <w:rStyle w:val="OperatorTok"/>
        </w:rPr>
        <w:t xml:space="preserve">=</w:t>
      </w:r>
      <w:r>
        <w:rPr>
          <w:rStyle w:val="NormalTok"/>
        </w:rPr>
        <w:t xml:space="preserve"> q </w:t>
      </w:r>
      <w:r>
        <w:rPr>
          <w:rStyle w:val="OperatorTok"/>
        </w:rPr>
        <w:t xml:space="preserve">+</w:t>
      </w:r>
      <w:r>
        <w:rPr>
          <w:rStyle w:val="NormalTok"/>
        </w:rPr>
        <w:t xml:space="preserve"> B.T </w:t>
      </w:r>
      <w:r>
        <w:rPr>
          <w:rStyle w:val="OperatorTok"/>
        </w:rPr>
        <w:t xml:space="preserve">@</w:t>
      </w:r>
      <w:r>
        <w:rPr>
          <w:rStyle w:val="NormalTok"/>
        </w:rPr>
        <w:t xml:space="preserve"> dq_loop</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"Hardy-Cross did not converge within max_iter"</w:t>
      </w:r>
      <w:r>
        <w:rPr>
          <w:rStyle w:val="NormalTok"/>
        </w:rPr>
        <w:t xml:space="preserve">)</w:t>
      </w:r>
      <w:r>
        <w:br/>
      </w:r>
      <w:r>
        <w:br/>
      </w:r>
      <w:r>
        <w:rPr>
          <w:rStyle w:val="NormalTok"/>
        </w:rPr>
        <w:t xml:space="preserve">    elapsed_ms </w:t>
      </w:r>
      <w:r>
        <w:rPr>
          <w:rStyle w:val="OperatorTok"/>
        </w:rPr>
        <w:t xml:space="preserve">=</w:t>
      </w:r>
      <w:r>
        <w:rPr>
          <w:rStyle w:val="NormalTok"/>
        </w:rPr>
        <w:t xml:space="preserve"> (time.perf_counter() </w:t>
      </w:r>
      <w:r>
        <w:rPr>
          <w:rStyle w:val="OperatorTok"/>
        </w:rPr>
        <w:t xml:space="preserve">-</w:t>
      </w:r>
      <w:r>
        <w:rPr>
          <w:rStyle w:val="NormalTok"/>
        </w:rPr>
        <w:t xml:space="preserve"> t0) </w:t>
      </w:r>
      <w:r>
        <w:rPr>
          <w:rStyle w:val="OperatorTok"/>
        </w:rPr>
        <w:t xml:space="preserve">*</w:t>
      </w:r>
      <w:r>
        <w:rPr>
          <w:rStyle w:val="NormalTok"/>
        </w:rPr>
        <w:t xml:space="preserve"> </w:t>
      </w:r>
      <w:r>
        <w:rPr>
          <w:rStyle w:val="FloatTok"/>
        </w:rPr>
        <w:t xml:space="preserve">1000.0</w:t>
      </w:r>
      <w:r>
        <w:br/>
      </w:r>
      <w:r>
        <w:rPr>
          <w:rStyle w:val="NormalTok"/>
        </w:rPr>
        <w:t xml:space="preserve">    mass_err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(A </w:t>
      </w:r>
      <w:r>
        <w:rPr>
          <w:rStyle w:val="OperatorTok"/>
        </w:rPr>
        <w:t xml:space="preserve">@</w:t>
      </w:r>
      <w:r>
        <w:rPr>
          <w:rStyle w:val="NormalTok"/>
        </w:rPr>
        <w:t xml:space="preserve"> q </w:t>
      </w:r>
      <w:r>
        <w:rPr>
          <w:rStyle w:val="OperatorTok"/>
        </w:rPr>
        <w:t xml:space="preserve">-</w:t>
      </w:r>
      <w:r>
        <w:rPr>
          <w:rStyle w:val="NormalTok"/>
        </w:rPr>
        <w:t xml:space="preserve"> d))</w:t>
      </w:r>
      <w:r>
        <w:br/>
      </w:r>
      <w:r>
        <w:rPr>
          <w:rStyle w:val="NormalTok"/>
        </w:rPr>
        <w:t xml:space="preserve">    energy_err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(B </w:t>
      </w:r>
      <w:r>
        <w:rPr>
          <w:rStyle w:val="OperatorTok"/>
        </w:rPr>
        <w:t xml:space="preserve">@</w:t>
      </w:r>
      <w:r>
        <w:rPr>
          <w:rStyle w:val="NormalTok"/>
        </w:rPr>
        <w:t xml:space="preserve"> headloss(q, r)))</w:t>
      </w:r>
      <w:r>
        <w:br/>
      </w:r>
      <w:r>
        <w:rPr>
          <w:rStyle w:val="NormalTok"/>
        </w:rPr>
        <w:t xml:space="preserve">    </w:t>
      </w:r>
      <w:r>
        <w:rPr>
          <w:rStyle w:val="ControlFlowTok"/>
        </w:rPr>
        <w:t xml:space="preserve">return</w:t>
      </w:r>
      <w:r>
        <w:rPr>
          <w:rStyle w:val="NormalTok"/>
        </w:rPr>
        <w:t xml:space="preserve"> q, hist, it, elapsed_ms, mass_err, energy_err</w:t>
      </w:r>
      <w:r>
        <w:br/>
      </w:r>
      <w:r>
        <w:br/>
      </w:r>
      <w:r>
        <w:br/>
      </w:r>
      <w:r>
        <w:rPr>
          <w:rStyle w:val="KeywordTok"/>
        </w:rPr>
        <w:t xml:space="preserve">def</w:t>
      </w:r>
      <w:r>
        <w:rPr>
          <w:rStyle w:val="NormalTok"/>
        </w:rPr>
        <w:t xml:space="preserve"> newton_nodal(r, A, B, d, pipes, h_init, h_res</w:t>
      </w:r>
      <w:r>
        <w:rPr>
          <w:rStyle w:val="OperatorTok"/>
        </w:rPr>
        <w:t xml:space="preserve">=</w:t>
      </w:r>
      <w:r>
        <w:rPr>
          <w:rStyle w:val="NormalTok"/>
        </w:rPr>
        <w:t xml:space="preserve">H_RES, tol</w:t>
      </w:r>
      <w:r>
        <w:rPr>
          <w:rStyle w:val="OperatorTok"/>
        </w:rPr>
        <w:t xml:space="preserve">=</w:t>
      </w:r>
      <w:r>
        <w:rPr>
          <w:rStyle w:val="FloatTok"/>
        </w:rPr>
        <w:t xml:space="preserve">1e-12</w:t>
      </w:r>
      <w:r>
        <w:rPr>
          <w:rStyle w:val="NormalTok"/>
        </w:rPr>
        <w:t xml:space="preserve">, max_iter</w:t>
      </w:r>
      <w:r>
        <w:rPr>
          <w:rStyle w:val="OperatorTok"/>
        </w:rPr>
        <w:t xml:space="preserve">=</w:t>
      </w:r>
      <w:r>
        <w:rPr>
          <w:rStyle w:val="DecValTok"/>
        </w:rPr>
        <w:t xml:space="preserve">50</w:t>
      </w:r>
      <w:r>
        <w:rPr>
          <w:rStyle w:val="NormalTok"/>
        </w:rPr>
        <w:t xml:space="preserve">):</w:t>
      </w:r>
      <w:r>
        <w:br/>
      </w:r>
      <w:r>
        <w:rPr>
          <w:rStyle w:val="NormalTok"/>
        </w:rPr>
        <w:t xml:space="preserve">    h </w:t>
      </w:r>
      <w:r>
        <w:rPr>
          <w:rStyle w:val="OperatorTok"/>
        </w:rPr>
        <w:t xml:space="preserve">=</w:t>
      </w:r>
      <w:r>
        <w:rPr>
          <w:rStyle w:val="NormalTok"/>
        </w:rPr>
        <w:t xml:space="preserve"> h_init.copy()</w:t>
      </w:r>
      <w:r>
        <w:br/>
      </w:r>
      <w:r>
        <w:rPr>
          <w:rStyle w:val="NormalTok"/>
        </w:rPr>
        <w:t xml:space="preserve">    hist </w:t>
      </w:r>
      <w:r>
        <w:rPr>
          <w:rStyle w:val="OperatorTok"/>
        </w:rPr>
        <w:t xml:space="preserve">=</w:t>
      </w:r>
      <w:r>
        <w:rPr>
          <w:rStyle w:val="NormalTok"/>
        </w:rPr>
        <w:t xml:space="preserve"> []</w:t>
      </w:r>
      <w:r>
        <w:br/>
      </w:r>
      <w:r>
        <w:rPr>
          <w:rStyle w:val="NormalTok"/>
        </w:rPr>
        <w:t xml:space="preserve">    t0 </w:t>
      </w:r>
      <w:r>
        <w:rPr>
          <w:rStyle w:val="OperatorTok"/>
        </w:rPr>
        <w:t xml:space="preserve">=</w:t>
      </w:r>
      <w:r>
        <w:rPr>
          <w:rStyle w:val="NormalTok"/>
        </w:rPr>
        <w:t xml:space="preserve"> time.perf_counter()</w:t>
      </w:r>
      <w:r>
        <w:br/>
      </w:r>
      <w:r>
        <w:br/>
      </w:r>
      <w:r>
        <w:rPr>
          <w:rStyle w:val="NormalTok"/>
        </w:rPr>
        <w:t xml:space="preserve">    </w:t>
      </w:r>
      <w:r>
        <w:rPr>
          <w:rStyle w:val="ControlFlowTok"/>
        </w:rPr>
        <w:t xml:space="preserve">for</w:t>
      </w:r>
      <w:r>
        <w:rPr>
          <w:rStyle w:val="NormalTok"/>
        </w:rPr>
        <w:t xml:space="preserve"> it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max_iter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q, g </w:t>
      </w:r>
      <w:r>
        <w:rPr>
          <w:rStyle w:val="OperatorTok"/>
        </w:rPr>
        <w:t xml:space="preserve">=</w:t>
      </w:r>
      <w:r>
        <w:rPr>
          <w:rStyle w:val="NormalTok"/>
        </w:rPr>
        <w:t xml:space="preserve"> flows_from_heads(h, r, pipes, h_res</w:t>
      </w:r>
      <w:r>
        <w:rPr>
          <w:rStyle w:val="OperatorTok"/>
        </w:rPr>
        <w:t xml:space="preserve">=</w:t>
      </w:r>
      <w:r>
        <w:rPr>
          <w:rStyle w:val="NormalTok"/>
        </w:rPr>
        <w:t xml:space="preserve">h_res)</w:t>
      </w:r>
      <w:r>
        <w:br/>
      </w:r>
      <w:r>
        <w:rPr>
          <w:rStyle w:val="NormalTok"/>
        </w:rPr>
        <w:t xml:space="preserve">        r_cont </w:t>
      </w:r>
      <w:r>
        <w:rPr>
          <w:rStyle w:val="OperatorTok"/>
        </w:rPr>
        <w:t xml:space="preserve">=</w:t>
      </w:r>
      <w:r>
        <w:rPr>
          <w:rStyle w:val="NormalTok"/>
        </w:rPr>
        <w:t xml:space="preserve"> A </w:t>
      </w:r>
      <w:r>
        <w:rPr>
          <w:rStyle w:val="OperatorTok"/>
        </w:rPr>
        <w:t xml:space="preserve">@</w:t>
      </w:r>
      <w:r>
        <w:rPr>
          <w:rStyle w:val="NormalTok"/>
        </w:rPr>
        <w:t xml:space="preserve"> q </w:t>
      </w:r>
      <w:r>
        <w:rPr>
          <w:rStyle w:val="OperatorTok"/>
        </w:rPr>
        <w:t xml:space="preserve">-</w:t>
      </w:r>
      <w:r>
        <w:rPr>
          <w:rStyle w:val="NormalTok"/>
        </w:rPr>
        <w:t xml:space="preserve"> d</w:t>
      </w:r>
      <w:r>
        <w:br/>
      </w:r>
      <w:r>
        <w:rPr>
          <w:rStyle w:val="NormalTok"/>
        </w:rPr>
        <w:t xml:space="preserve">        res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(r_cont))</w:t>
      </w:r>
      <w:r>
        <w:br/>
      </w:r>
      <w:r>
        <w:rPr>
          <w:rStyle w:val="NormalTok"/>
        </w:rPr>
        <w:t xml:space="preserve">        hist.append(res)</w:t>
      </w:r>
      <w:r>
        <w:br/>
      </w:r>
      <w:r>
        <w:rPr>
          <w:rStyle w:val="NormalTok"/>
        </w:rPr>
        <w:t xml:space="preserve">        </w:t>
      </w:r>
      <w:r>
        <w:rPr>
          <w:rStyle w:val="ControlFlowTok"/>
        </w:rPr>
        <w:t xml:space="preserve">if</w:t>
      </w:r>
      <w:r>
        <w:rPr>
          <w:rStyle w:val="NormalTok"/>
        </w:rPr>
        <w:t xml:space="preserve"> res </w:t>
      </w:r>
      <w:r>
        <w:rPr>
          <w:rStyle w:val="OperatorTok"/>
        </w:rPr>
        <w:t xml:space="preserve">&lt;</w:t>
      </w:r>
      <w:r>
        <w:rPr>
          <w:rStyle w:val="NormalTok"/>
        </w:rPr>
        <w:t xml:space="preserve"> tol:</w:t>
      </w:r>
      <w:r>
        <w:br/>
      </w:r>
      <w:r>
        <w:rPr>
          <w:rStyle w:val="NormalTok"/>
        </w:rPr>
        <w:t xml:space="preserve">            </w:t>
      </w:r>
      <w:r>
        <w:rPr>
          <w:rStyle w:val="ControlFlowTok"/>
        </w:rPr>
        <w:t xml:space="preserve">break</w:t>
      </w:r>
      <w:r>
        <w:br/>
      </w:r>
      <w:r>
        <w:br/>
      </w:r>
      <w:r>
        <w:rPr>
          <w:rStyle w:val="NormalTok"/>
        </w:rPr>
        <w:t xml:space="preserve">        </w:t>
      </w:r>
      <w:r>
        <w:rPr>
          <w:rStyle w:val="CommentTok"/>
        </w:rPr>
        <w:t xml:space="preserve"># Jacobian J = dR/dH for junction heads [H1,H2,H3]</w:t>
      </w:r>
      <w:r>
        <w:br/>
      </w:r>
      <w:r>
        <w:rPr>
          <w:rStyle w:val="NormalTok"/>
        </w:rPr>
        <w:t xml:space="preserve">        jmat </w:t>
      </w:r>
      <w:r>
        <w:rPr>
          <w:rStyle w:val="OperatorTok"/>
        </w:rPr>
        <w:t xml:space="preserve">=</w:t>
      </w:r>
      <w:r>
        <w:rPr>
          <w:rStyle w:val="NormalTok"/>
        </w:rPr>
        <w:t xml:space="preserve"> np.zeros((</w:t>
      </w:r>
      <w:r>
        <w:rPr>
          <w:rStyle w:val="BuiltInTok"/>
        </w:rPr>
        <w:t xml:space="preserve">len</w:t>
      </w:r>
      <w:r>
        <w:rPr>
          <w:rStyle w:val="NormalTok"/>
        </w:rPr>
        <w:t xml:space="preserve">(d), </w:t>
      </w:r>
      <w:r>
        <w:rPr>
          <w:rStyle w:val="BuiltInTok"/>
        </w:rPr>
        <w:t xml:space="preserve">len</w:t>
      </w:r>
      <w:r>
        <w:rPr>
          <w:rStyle w:val="NormalTok"/>
        </w:rPr>
        <w:t xml:space="preserve">(h)),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(d)):</w:t>
      </w:r>
      <w:r>
        <w:br/>
      </w:r>
      <w:r>
        <w:rPr>
          <w:rStyle w:val="NormalTok"/>
        </w:rPr>
        <w:t xml:space="preserve">            </w:t>
      </w:r>
      <w:r>
        <w:rPr>
          <w:rStyle w:val="ControlFlowTok"/>
        </w:rPr>
        <w:t xml:space="preserve">for</w:t>
      </w:r>
      <w:r>
        <w:rPr>
          <w:rStyle w:val="NormalTok"/>
        </w:rPr>
        <w:t xml:space="preserve"> p, (u, v) </w:t>
      </w:r>
      <w:r>
        <w:rPr>
          <w:rStyle w:val="KeywordTok"/>
        </w:rPr>
        <w:t xml:space="preserve">in</w:t>
      </w:r>
      <w:r>
        <w:rPr>
          <w:rStyle w:val="NormalTok"/>
        </w:rPr>
        <w:t xml:space="preserve"> </w:t>
      </w:r>
      <w:r>
        <w:rPr>
          <w:rStyle w:val="BuiltInTok"/>
        </w:rPr>
        <w:t xml:space="preserve">enumerate</w:t>
      </w:r>
      <w:r>
        <w:rPr>
          <w:rStyle w:val="NormalTok"/>
        </w:rPr>
        <w:t xml:space="preserve">(pipes):</w:t>
      </w:r>
      <w:r>
        <w:br/>
      </w:r>
      <w:r>
        <w:rPr>
          <w:rStyle w:val="NormalTok"/>
        </w:rPr>
        <w:t xml:space="preserve">                a </w:t>
      </w:r>
      <w:r>
        <w:rPr>
          <w:rStyle w:val="OperatorTok"/>
        </w:rPr>
        <w:t xml:space="preserve">=</w:t>
      </w:r>
      <w:r>
        <w:rPr>
          <w:rStyle w:val="NormalTok"/>
        </w:rPr>
        <w:t xml:space="preserve"> A[i, p]</w:t>
      </w:r>
      <w:r>
        <w:br/>
      </w:r>
      <w:r>
        <w:rPr>
          <w:rStyle w:val="NormalTok"/>
        </w:rPr>
        <w:t xml:space="preserve">                </w:t>
      </w:r>
      <w:r>
        <w:rPr>
          <w:rStyle w:val="ControlFlowTok"/>
        </w:rPr>
        <w:t xml:space="preserve">if</w:t>
      </w:r>
      <w:r>
        <w:rPr>
          <w:rStyle w:val="NormalTok"/>
        </w:rPr>
        <w:t xml:space="preserve"> a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u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jmat[i, u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g[p]</w:t>
      </w:r>
      <w:r>
        <w:br/>
      </w:r>
      <w:r>
        <w:rPr>
          <w:rStyle w:val="NormalTok"/>
        </w:rPr>
        <w:t xml:space="preserve">                </w:t>
      </w:r>
      <w:r>
        <w:rPr>
          <w:rStyle w:val="ControlFlowTok"/>
        </w:rPr>
        <w:t xml:space="preserve">if</w:t>
      </w:r>
      <w:r>
        <w:rPr>
          <w:rStyle w:val="NormalTok"/>
        </w:rPr>
        <w:t xml:space="preserve"> v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jmat[i, v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g[p]</w:t>
      </w:r>
      <w:r>
        <w:br/>
      </w:r>
      <w:r>
        <w:br/>
      </w:r>
      <w:r>
        <w:rPr>
          <w:rStyle w:val="NormalTok"/>
        </w:rPr>
        <w:t xml:space="preserve">        dh </w:t>
      </w:r>
      <w:r>
        <w:rPr>
          <w:rStyle w:val="OperatorTok"/>
        </w:rPr>
        <w:t xml:space="preserve">=</w:t>
      </w:r>
      <w:r>
        <w:rPr>
          <w:rStyle w:val="NormalTok"/>
        </w:rPr>
        <w:t xml:space="preserve"> solve(jmat, </w:t>
      </w:r>
      <w:r>
        <w:rPr>
          <w:rStyle w:val="OperatorTok"/>
        </w:rPr>
        <w:t xml:space="preserve">-</w:t>
      </w:r>
      <w:r>
        <w:rPr>
          <w:rStyle w:val="NormalTok"/>
        </w:rPr>
        <w:t xml:space="preserve">r_cont)</w:t>
      </w:r>
      <w:r>
        <w:br/>
      </w:r>
      <w:r>
        <w:rPr>
          <w:rStyle w:val="NormalTok"/>
        </w:rPr>
        <w:t xml:space="preserve">        h </w:t>
      </w:r>
      <w:r>
        <w:rPr>
          <w:rStyle w:val="OperatorTok"/>
        </w:rPr>
        <w:t xml:space="preserve">=</w:t>
      </w:r>
      <w:r>
        <w:rPr>
          <w:rStyle w:val="NormalTok"/>
        </w:rPr>
        <w:t xml:space="preserve"> h </w:t>
      </w:r>
      <w:r>
        <w:rPr>
          <w:rStyle w:val="OperatorTok"/>
        </w:rPr>
        <w:t xml:space="preserve">+</w:t>
      </w:r>
      <w:r>
        <w:rPr>
          <w:rStyle w:val="NormalTok"/>
        </w:rPr>
        <w:t xml:space="preserve"> dh</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"Newton method did not converge within max_iter"</w:t>
      </w:r>
      <w:r>
        <w:rPr>
          <w:rStyle w:val="NormalTok"/>
        </w:rPr>
        <w:t xml:space="preserve">)</w:t>
      </w:r>
      <w:r>
        <w:br/>
      </w:r>
      <w:r>
        <w:br/>
      </w:r>
      <w:r>
        <w:rPr>
          <w:rStyle w:val="NormalTok"/>
        </w:rPr>
        <w:t xml:space="preserve">    elapsed_ms </w:t>
      </w:r>
      <w:r>
        <w:rPr>
          <w:rStyle w:val="OperatorTok"/>
        </w:rPr>
        <w:t xml:space="preserve">=</w:t>
      </w:r>
      <w:r>
        <w:rPr>
          <w:rStyle w:val="NormalTok"/>
        </w:rPr>
        <w:t xml:space="preserve"> (time.perf_counter() </w:t>
      </w:r>
      <w:r>
        <w:rPr>
          <w:rStyle w:val="OperatorTok"/>
        </w:rPr>
        <w:t xml:space="preserve">-</w:t>
      </w:r>
      <w:r>
        <w:rPr>
          <w:rStyle w:val="NormalTok"/>
        </w:rPr>
        <w:t xml:space="preserve"> t0) </w:t>
      </w:r>
      <w:r>
        <w:rPr>
          <w:rStyle w:val="OperatorTok"/>
        </w:rPr>
        <w:t xml:space="preserve">*</w:t>
      </w:r>
      <w:r>
        <w:rPr>
          <w:rStyle w:val="NormalTok"/>
        </w:rPr>
        <w:t xml:space="preserve"> </w:t>
      </w:r>
      <w:r>
        <w:rPr>
          <w:rStyle w:val="FloatTok"/>
        </w:rPr>
        <w:t xml:space="preserve">1000.0</w:t>
      </w:r>
      <w:r>
        <w:br/>
      </w:r>
      <w:r>
        <w:rPr>
          <w:rStyle w:val="NormalTok"/>
        </w:rPr>
        <w:t xml:space="preserve">    q, _ </w:t>
      </w:r>
      <w:r>
        <w:rPr>
          <w:rStyle w:val="OperatorTok"/>
        </w:rPr>
        <w:t xml:space="preserve">=</w:t>
      </w:r>
      <w:r>
        <w:rPr>
          <w:rStyle w:val="NormalTok"/>
        </w:rPr>
        <w:t xml:space="preserve"> flows_from_heads(h, r, pipes, h_res</w:t>
      </w:r>
      <w:r>
        <w:rPr>
          <w:rStyle w:val="OperatorTok"/>
        </w:rPr>
        <w:t xml:space="preserve">=</w:t>
      </w:r>
      <w:r>
        <w:rPr>
          <w:rStyle w:val="NormalTok"/>
        </w:rPr>
        <w:t xml:space="preserve">h_res)</w:t>
      </w:r>
      <w:r>
        <w:br/>
      </w:r>
      <w:r>
        <w:rPr>
          <w:rStyle w:val="NormalTok"/>
        </w:rPr>
        <w:t xml:space="preserve">    mass_err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(A </w:t>
      </w:r>
      <w:r>
        <w:rPr>
          <w:rStyle w:val="OperatorTok"/>
        </w:rPr>
        <w:t xml:space="preserve">@</w:t>
      </w:r>
      <w:r>
        <w:rPr>
          <w:rStyle w:val="NormalTok"/>
        </w:rPr>
        <w:t xml:space="preserve"> q </w:t>
      </w:r>
      <w:r>
        <w:rPr>
          <w:rStyle w:val="OperatorTok"/>
        </w:rPr>
        <w:t xml:space="preserve">-</w:t>
      </w:r>
      <w:r>
        <w:rPr>
          <w:rStyle w:val="NormalTok"/>
        </w:rPr>
        <w:t xml:space="preserve"> d))</w:t>
      </w:r>
      <w:r>
        <w:br/>
      </w:r>
      <w:r>
        <w:rPr>
          <w:rStyle w:val="NormalTok"/>
        </w:rPr>
        <w:t xml:space="preserve">    energy_err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(B </w:t>
      </w:r>
      <w:r>
        <w:rPr>
          <w:rStyle w:val="OperatorTok"/>
        </w:rPr>
        <w:t xml:space="preserve">@</w:t>
      </w:r>
      <w:r>
        <w:rPr>
          <w:rStyle w:val="NormalTok"/>
        </w:rPr>
        <w:t xml:space="preserve"> headloss(q, r)))</w:t>
      </w:r>
      <w:r>
        <w:br/>
      </w:r>
      <w:r>
        <w:rPr>
          <w:rStyle w:val="NormalTok"/>
        </w:rPr>
        <w:t xml:space="preserve">    </w:t>
      </w:r>
      <w:r>
        <w:rPr>
          <w:rStyle w:val="ControlFlowTok"/>
        </w:rPr>
        <w:t xml:space="preserve">return</w:t>
      </w:r>
      <w:r>
        <w:rPr>
          <w:rStyle w:val="NormalTok"/>
        </w:rPr>
        <w:t xml:space="preserve"> h, q, hist, it, elapsed_ms, mass_err, energy_err</w:t>
      </w:r>
      <w:r>
        <w:br/>
      </w:r>
      <w:r>
        <w:br/>
      </w:r>
      <w:r>
        <w:br/>
      </w:r>
      <w:r>
        <w:rPr>
          <w:rStyle w:val="KeywordTok"/>
        </w:rPr>
        <w:t xml:space="preserve">def</w:t>
      </w:r>
      <w:r>
        <w:rPr>
          <w:rStyle w:val="NormalTok"/>
        </w:rPr>
        <w:t xml:space="preserve"> main():</w:t>
      </w:r>
      <w:r>
        <w:br/>
      </w:r>
      <w:r>
        <w:rPr>
          <w:rStyle w:val="NormalTok"/>
        </w:rPr>
        <w:t xml:space="preserve">    r </w:t>
      </w:r>
      <w:r>
        <w:rPr>
          <w:rStyle w:val="OperatorTok"/>
        </w:rPr>
        <w:t xml:space="preserve">=</w:t>
      </w:r>
      <w:r>
        <w:rPr>
          <w:rStyle w:val="NormalTok"/>
        </w:rPr>
        <w:t xml:space="preserve"> hw_resistance(L, D, C)</w:t>
      </w:r>
      <w:r>
        <w:br/>
      </w:r>
      <w:r>
        <w:br/>
      </w:r>
      <w:r>
        <w:rPr>
          <w:rStyle w:val="NormalTok"/>
        </w:rPr>
        <w:t xml:space="preserve">    </w:t>
      </w:r>
      <w:r>
        <w:rPr>
          <w:rStyle w:val="CommentTok"/>
        </w:rPr>
        <w:t xml:space="preserve"># A continuity-feasible initial flow (tree-based guess)</w:t>
      </w:r>
      <w:r>
        <w:br/>
      </w:r>
      <w:r>
        <w:rPr>
          <w:rStyle w:val="NormalTok"/>
        </w:rPr>
        <w:t xml:space="preserve">    q0 </w:t>
      </w:r>
      <w:r>
        <w:rPr>
          <w:rStyle w:val="OperatorTok"/>
        </w:rPr>
        <w:t xml:space="preserve">=</w:t>
      </w:r>
      <w:r>
        <w:rPr>
          <w:rStyle w:val="NormalTok"/>
        </w:rPr>
        <w:t xml:space="preserve"> np.array([</w:t>
      </w:r>
      <w:r>
        <w:br/>
      </w:r>
      <w:r>
        <w:rPr>
          <w:rStyle w:val="NormalTok"/>
        </w:rPr>
        <w:t xml:space="preserve">        demand.</w:t>
      </w:r>
      <w:r>
        <w:rPr>
          <w:rStyle w:val="BuiltInTok"/>
        </w:rPr>
        <w:t xml:space="preserve">sum</w:t>
      </w:r>
      <w:r>
        <w:rPr>
          <w:rStyle w:val="NormalTok"/>
        </w:rPr>
        <w:t xml:space="preserve">(),            </w:t>
      </w:r>
      <w:r>
        <w:rPr>
          <w:rStyle w:val="CommentTok"/>
        </w:rPr>
        <w:t xml:space="preserve"># p0</w:t>
      </w:r>
      <w:r>
        <w:br/>
      </w:r>
      <w:r>
        <w:rPr>
          <w:rStyle w:val="NormalTok"/>
        </w:rPr>
        <w:t xml:space="preserve">        demand[</w:t>
      </w:r>
      <w:r>
        <w:rPr>
          <w:rStyle w:val="DecValTok"/>
        </w:rPr>
        <w:t xml:space="preserve">1</w:t>
      </w:r>
      <w:r>
        <w:rPr>
          <w:rStyle w:val="NormalTok"/>
        </w:rPr>
        <w:t xml:space="preserve">] </w:t>
      </w:r>
      <w:r>
        <w:rPr>
          <w:rStyle w:val="OperatorTok"/>
        </w:rPr>
        <w:t xml:space="preserve">+</w:t>
      </w:r>
      <w:r>
        <w:rPr>
          <w:rStyle w:val="NormalTok"/>
        </w:rPr>
        <w:t xml:space="preserve"> demand[</w:t>
      </w:r>
      <w:r>
        <w:rPr>
          <w:rStyle w:val="DecValTok"/>
        </w:rPr>
        <w:t xml:space="preserve">2</w:t>
      </w:r>
      <w:r>
        <w:rPr>
          <w:rStyle w:val="NormalTok"/>
        </w:rPr>
        <w:t xml:space="preserve">],   </w:t>
      </w:r>
      <w:r>
        <w:rPr>
          <w:rStyle w:val="CommentTok"/>
        </w:rPr>
        <w:t xml:space="preserve"># p1</w:t>
      </w:r>
      <w:r>
        <w:br/>
      </w:r>
      <w:r>
        <w:rPr>
          <w:rStyle w:val="NormalTok"/>
        </w:rPr>
        <w:t xml:space="preserve">        demand[</w:t>
      </w:r>
      <w:r>
        <w:rPr>
          <w:rStyle w:val="DecValTok"/>
        </w:rPr>
        <w:t xml:space="preserve">2</w:t>
      </w:r>
      <w:r>
        <w:rPr>
          <w:rStyle w:val="NormalTok"/>
        </w:rPr>
        <w:t xml:space="preserve">],               </w:t>
      </w:r>
      <w:r>
        <w:rPr>
          <w:rStyle w:val="CommentTok"/>
        </w:rPr>
        <w:t xml:space="preserve"># p2</w:t>
      </w:r>
      <w:r>
        <w:br/>
      </w:r>
      <w:r>
        <w:rPr>
          <w:rStyle w:val="NormalTok"/>
        </w:rPr>
        <w:t xml:space="preserve">        </w:t>
      </w:r>
      <w:r>
        <w:rPr>
          <w:rStyle w:val="FloatTok"/>
        </w:rPr>
        <w:t xml:space="preserve">0.0</w:t>
      </w:r>
      <w:r>
        <w:rPr>
          <w:rStyle w:val="NormalTok"/>
        </w:rPr>
        <w:t xml:space="preserve">,                     </w:t>
      </w:r>
      <w:r>
        <w:rPr>
          <w:rStyle w:val="CommentTok"/>
        </w:rPr>
        <w:t xml:space="preserve"># p3</w:t>
      </w:r>
      <w:r>
        <w:br/>
      </w:r>
      <w:r>
        <w:rPr>
          <w:rStyle w:val="NormalTok"/>
        </w:rPr>
        <w:t xml:space="preserve">        </w:t>
      </w:r>
      <w:r>
        <w:rPr>
          <w:rStyle w:val="FloatTok"/>
        </w:rPr>
        <w:t xml:space="preserve">0.0</w:t>
      </w:r>
      <w:r>
        <w:rPr>
          <w:rStyle w:val="NormalTok"/>
        </w:rPr>
        <w:t xml:space="preserve">                      </w:t>
      </w:r>
      <w:r>
        <w:rPr>
          <w:rStyle w:val="CommentTok"/>
        </w:rPr>
        <w:t xml:space="preserve"># p4</w:t>
      </w:r>
      <w:r>
        <w:br/>
      </w:r>
      <w:r>
        <w:rPr>
          <w:rStyle w:val="NormalTok"/>
        </w:rPr>
        <w:t xml:space="preserve">    ], dtype</w:t>
      </w:r>
      <w:r>
        <w:rPr>
          <w:rStyle w:val="OperatorTok"/>
        </w:rPr>
        <w:t xml:space="preserve">=</w:t>
      </w:r>
      <w:r>
        <w:rPr>
          <w:rStyle w:val="BuiltInTok"/>
        </w:rPr>
        <w:t xml:space="preserve">float</w:t>
      </w:r>
      <w:r>
        <w:rPr>
          <w:rStyle w:val="NormalTok"/>
        </w:rPr>
        <w:t xml:space="preserve">)</w:t>
      </w:r>
      <w:r>
        <w:br/>
      </w:r>
      <w:r>
        <w:br/>
      </w:r>
      <w:r>
        <w:rPr>
          <w:rStyle w:val="NormalTok"/>
        </w:rPr>
        <w:t xml:space="preserve">    </w:t>
      </w:r>
      <w:r>
        <w:rPr>
          <w:rStyle w:val="CommentTok"/>
        </w:rPr>
        <w:t xml:space="preserve"># Solve by Hardy-Cross</w:t>
      </w:r>
      <w:r>
        <w:br/>
      </w:r>
      <w:r>
        <w:rPr>
          <w:rStyle w:val="NormalTok"/>
        </w:rPr>
        <w:t xml:space="preserve">    q_hc, hist_hc, it_hc, t_hc, me_hc, ee_hc </w:t>
      </w:r>
      <w:r>
        <w:rPr>
          <w:rStyle w:val="OperatorTok"/>
        </w:rPr>
        <w:t xml:space="preserve">=</w:t>
      </w:r>
      <w:r>
        <w:rPr>
          <w:rStyle w:val="NormalTok"/>
        </w:rPr>
        <w:t xml:space="preserve"> hardy_cross(r, A, B, demand, q0)</w:t>
      </w:r>
      <w:r>
        <w:br/>
      </w:r>
      <w:r>
        <w:br/>
      </w:r>
      <w:r>
        <w:rPr>
          <w:rStyle w:val="NormalTok"/>
        </w:rPr>
        <w:t xml:space="preserve">    </w:t>
      </w:r>
      <w:r>
        <w:rPr>
          <w:rStyle w:val="CommentTok"/>
        </w:rPr>
        <w:t xml:space="preserve"># Solve by Newton (junction heads as unknowns)</w:t>
      </w:r>
      <w:r>
        <w:br/>
      </w:r>
      <w:r>
        <w:rPr>
          <w:rStyle w:val="NormalTok"/>
        </w:rPr>
        <w:t xml:space="preserve">    h_init </w:t>
      </w:r>
      <w:r>
        <w:rPr>
          <w:rStyle w:val="OperatorTok"/>
        </w:rPr>
        <w:t xml:space="preserve">=</w:t>
      </w:r>
      <w:r>
        <w:rPr>
          <w:rStyle w:val="NormalTok"/>
        </w:rPr>
        <w:t xml:space="preserve"> np.array([</w:t>
      </w:r>
      <w:r>
        <w:rPr>
          <w:rStyle w:val="FloatTok"/>
        </w:rPr>
        <w:t xml:space="preserve">95.0</w:t>
      </w:r>
      <w:r>
        <w:rPr>
          <w:rStyle w:val="NormalTok"/>
        </w:rPr>
        <w:t xml:space="preserve">, </w:t>
      </w:r>
      <w:r>
        <w:rPr>
          <w:rStyle w:val="FloatTok"/>
        </w:rPr>
        <w:t xml:space="preserve">93.0</w:t>
      </w:r>
      <w:r>
        <w:rPr>
          <w:rStyle w:val="NormalTok"/>
        </w:rPr>
        <w:t xml:space="preserve">, </w:t>
      </w:r>
      <w:r>
        <w:rPr>
          <w:rStyle w:val="FloatTok"/>
        </w:rPr>
        <w:t xml:space="preserve">92.0</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h_newton, q_newton, hist_nt, it_nt, t_nt, me_nt, ee_nt </w:t>
      </w:r>
      <w:r>
        <w:rPr>
          <w:rStyle w:val="OperatorTok"/>
        </w:rPr>
        <w:t xml:space="preserve">=</w:t>
      </w:r>
      <w:r>
        <w:rPr>
          <w:rStyle w:val="NormalTok"/>
        </w:rPr>
        <w:t xml:space="preserve"> newton_nodal(</w:t>
      </w:r>
      <w:r>
        <w:br/>
      </w:r>
      <w:r>
        <w:rPr>
          <w:rStyle w:val="NormalTok"/>
        </w:rPr>
        <w:t xml:space="preserve">        r, A, B, demand, pipes, h_init</w:t>
      </w:r>
      <w:r>
        <w:br/>
      </w:r>
      <w:r>
        <w:rPr>
          <w:rStyle w:val="NormalTok"/>
        </w:rPr>
        <w:t xml:space="preserve">    )</w:t>
      </w:r>
      <w:r>
        <w:br/>
      </w:r>
      <w:r>
        <w:br/>
      </w:r>
      <w:r>
        <w:rPr>
          <w:rStyle w:val="NormalTok"/>
        </w:rPr>
        <w:t xml:space="preserve">    </w:t>
      </w:r>
      <w:r>
        <w:rPr>
          <w:rStyle w:val="CommentTok"/>
        </w:rPr>
        <w:t xml:space="preserve"># KPI table</w:t>
      </w:r>
      <w:r>
        <w:br/>
      </w:r>
      <w:r>
        <w:rPr>
          <w:rStyle w:val="NormalTok"/>
        </w:rPr>
        <w:t xml:space="preserve">    headers </w:t>
      </w:r>
      <w:r>
        <w:rPr>
          <w:rStyle w:val="OperatorTok"/>
        </w:rPr>
        <w:t xml:space="preserve">=</w:t>
      </w:r>
      <w:r>
        <w:rPr>
          <w:rStyle w:val="NormalTok"/>
        </w:rPr>
        <w:t xml:space="preserve"> [</w:t>
      </w:r>
      <w:r>
        <w:rPr>
          <w:rStyle w:val="StringTok"/>
        </w:rPr>
        <w:t xml:space="preserve">"Method"</w:t>
      </w:r>
      <w:r>
        <w:rPr>
          <w:rStyle w:val="NormalTok"/>
        </w:rPr>
        <w:t xml:space="preserve">, </w:t>
      </w:r>
      <w:r>
        <w:rPr>
          <w:rStyle w:val="StringTok"/>
        </w:rPr>
        <w:t xml:space="preserve">"Iter"</w:t>
      </w:r>
      <w:r>
        <w:rPr>
          <w:rStyle w:val="NormalTok"/>
        </w:rPr>
        <w:t xml:space="preserve">, </w:t>
      </w:r>
      <w:r>
        <w:rPr>
          <w:rStyle w:val="StringTok"/>
        </w:rPr>
        <w:t xml:space="preserve">"Time(ms)"</w:t>
      </w:r>
      <w:r>
        <w:rPr>
          <w:rStyle w:val="NormalTok"/>
        </w:rPr>
        <w:t xml:space="preserve">, </w:t>
      </w:r>
      <w:r>
        <w:rPr>
          <w:rStyle w:val="StringTok"/>
        </w:rPr>
        <w:t xml:space="preserve">"MaxMassErr(m3/s)"</w:t>
      </w:r>
      <w:r>
        <w:rPr>
          <w:rStyle w:val="NormalTok"/>
        </w:rPr>
        <w:t xml:space="preserve">, </w:t>
      </w:r>
      <w:r>
        <w:rPr>
          <w:rStyle w:val="StringTok"/>
        </w:rPr>
        <w:t xml:space="preserve">"MaxEnergyErr(m)"</w:t>
      </w:r>
      <w:r>
        <w:rPr>
          <w:rStyle w:val="NormalTok"/>
        </w:rPr>
        <w:t xml:space="preserve">]</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StringTok"/>
        </w:rPr>
        <w:t xml:space="preserve">"Hardy-Cross"</w:t>
      </w:r>
      <w:r>
        <w:rPr>
          <w:rStyle w:val="NormalTok"/>
        </w:rPr>
        <w:t xml:space="preserve">, </w:t>
      </w:r>
      <w:r>
        <w:rPr>
          <w:rStyle w:val="SpecialStringTok"/>
        </w:rPr>
        <w:t xml:space="preserve">f"</w:t>
      </w:r>
      <w:r>
        <w:rPr>
          <w:rStyle w:val="SpecialCharTok"/>
        </w:rPr>
        <w:t xml:space="preserve">{</w:t>
      </w:r>
      <w:r>
        <w:rPr>
          <w:rStyle w:val="NormalTok"/>
        </w:rPr>
        <w:t xml:space="preserve">it_hc</w:t>
      </w:r>
      <w:r>
        <w:rPr>
          <w:rStyle w:val="SpecialCharTok"/>
        </w:rPr>
        <w:t xml:space="preserve">}</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t_hc</w:t>
      </w:r>
      <w:r>
        <w:rPr>
          <w:rStyle w:val="SpecialCharTok"/>
        </w:rPr>
        <w:t xml:space="preserve">:.3f}</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me_hc</w:t>
      </w:r>
      <w:r>
        <w:rPr>
          <w:rStyle w:val="SpecialCharTok"/>
        </w:rPr>
        <w:t xml:space="preserve">:.3e}</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ee_hc</w:t>
      </w:r>
      <w:r>
        <w:rPr>
          <w:rStyle w:val="SpecialCharTok"/>
        </w:rPr>
        <w:t xml:space="preserve">:.3e}</w:t>
      </w:r>
      <w:r>
        <w:rPr>
          <w:rStyle w:val="SpecialStringTok"/>
        </w:rPr>
        <w:t xml:space="preserve">"</w:t>
      </w:r>
      <w:r>
        <w:rPr>
          <w:rStyle w:val="NormalTok"/>
        </w:rPr>
        <w:t xml:space="preserve">],</w:t>
      </w:r>
      <w:r>
        <w:br/>
      </w:r>
      <w:r>
        <w:rPr>
          <w:rStyle w:val="NormalTok"/>
        </w:rPr>
        <w:t xml:space="preserve">        [</w:t>
      </w:r>
      <w:r>
        <w:rPr>
          <w:rStyle w:val="StringTok"/>
        </w:rPr>
        <w:t xml:space="preserve">"Newton"</w:t>
      </w:r>
      <w:r>
        <w:rPr>
          <w:rStyle w:val="NormalTok"/>
        </w:rPr>
        <w:t xml:space="preserve">,      </w:t>
      </w:r>
      <w:r>
        <w:rPr>
          <w:rStyle w:val="SpecialStringTok"/>
        </w:rPr>
        <w:t xml:space="preserve">f"</w:t>
      </w:r>
      <w:r>
        <w:rPr>
          <w:rStyle w:val="SpecialCharTok"/>
        </w:rPr>
        <w:t xml:space="preserve">{</w:t>
      </w:r>
      <w:r>
        <w:rPr>
          <w:rStyle w:val="NormalTok"/>
        </w:rPr>
        <w:t xml:space="preserve">it_nt</w:t>
      </w:r>
      <w:r>
        <w:rPr>
          <w:rStyle w:val="SpecialCharTok"/>
        </w:rPr>
        <w:t xml:space="preserve">}</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t_nt</w:t>
      </w:r>
      <w:r>
        <w:rPr>
          <w:rStyle w:val="SpecialCharTok"/>
        </w:rPr>
        <w:t xml:space="preserve">:.3f}</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me_nt</w:t>
      </w:r>
      <w:r>
        <w:rPr>
          <w:rStyle w:val="SpecialCharTok"/>
        </w:rPr>
        <w:t xml:space="preserve">:.3e}</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ee_nt</w:t>
      </w:r>
      <w:r>
        <w:rPr>
          <w:rStyle w:val="SpecialCharTok"/>
        </w:rPr>
        <w:t xml:space="preserve">:.3e}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 Summary ==="</w:t>
      </w:r>
      <w:r>
        <w:rPr>
          <w:rStyle w:val="NormalTok"/>
        </w:rPr>
        <w:t xml:space="preserve">)</w:t>
      </w:r>
      <w:r>
        <w:br/>
      </w:r>
      <w:r>
        <w:rPr>
          <w:rStyle w:val="NormalTok"/>
        </w:rPr>
        <w:t xml:space="preserve">    print_table(headers, rows)</w:t>
      </w:r>
      <w:r>
        <w:br/>
      </w:r>
      <w:r>
        <w:br/>
      </w:r>
      <w:r>
        <w:rPr>
          <w:rStyle w:val="NormalTok"/>
        </w:rPr>
        <w:t xml:space="preserve">    </w:t>
      </w:r>
      <w:r>
        <w:rPr>
          <w:rStyle w:val="CommentTok"/>
        </w:rPr>
        <w:t xml:space="preserve"># Pipe flow comparison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Pipe Flow Comparison ==="</w:t>
      </w:r>
      <w:r>
        <w:rPr>
          <w:rStyle w:val="NormalTok"/>
        </w:rPr>
        <w:t xml:space="preserve">)</w:t>
      </w:r>
      <w:r>
        <w:br/>
      </w:r>
      <w:r>
        <w:rPr>
          <w:rStyle w:val="NormalTok"/>
        </w:rPr>
        <w:t xml:space="preserve">    headers2 </w:t>
      </w:r>
      <w:r>
        <w:rPr>
          <w:rStyle w:val="OperatorTok"/>
        </w:rPr>
        <w:t xml:space="preserve">=</w:t>
      </w:r>
      <w:r>
        <w:rPr>
          <w:rStyle w:val="NormalTok"/>
        </w:rPr>
        <w:t xml:space="preserve"> [</w:t>
      </w:r>
      <w:r>
        <w:rPr>
          <w:rStyle w:val="StringTok"/>
        </w:rPr>
        <w:t xml:space="preserve">"Pipe"</w:t>
      </w:r>
      <w:r>
        <w:rPr>
          <w:rStyle w:val="NormalTok"/>
        </w:rPr>
        <w:t xml:space="preserve">, </w:t>
      </w:r>
      <w:r>
        <w:rPr>
          <w:rStyle w:val="StringTok"/>
        </w:rPr>
        <w:t xml:space="preserve">"Q_HC(L/s)"</w:t>
      </w:r>
      <w:r>
        <w:rPr>
          <w:rStyle w:val="NormalTok"/>
        </w:rPr>
        <w:t xml:space="preserve">, </w:t>
      </w:r>
      <w:r>
        <w:rPr>
          <w:rStyle w:val="StringTok"/>
        </w:rPr>
        <w:t xml:space="preserve">"Q_Newton(L/s)"</w:t>
      </w:r>
      <w:r>
        <w:rPr>
          <w:rStyle w:val="NormalTok"/>
        </w:rPr>
        <w:t xml:space="preserve">, </w:t>
      </w:r>
      <w:r>
        <w:rPr>
          <w:rStyle w:val="StringTok"/>
        </w:rPr>
        <w:t xml:space="preserve">"Delta(L/s)"</w:t>
      </w:r>
      <w:r>
        <w:rPr>
          <w:rStyle w:val="NormalTok"/>
        </w:rPr>
        <w:t xml:space="preserve">]</w:t>
      </w:r>
      <w:r>
        <w:br/>
      </w:r>
      <w:r>
        <w:rPr>
          <w:rStyle w:val="NormalTok"/>
        </w:rPr>
        <w:t xml:space="preserve">    rows2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(q_hc)):</w:t>
      </w:r>
      <w:r>
        <w:br/>
      </w:r>
      <w:r>
        <w:rPr>
          <w:rStyle w:val="NormalTok"/>
        </w:rPr>
        <w:t xml:space="preserve">        rows2.append([</w:t>
      </w:r>
      <w:r>
        <w:br/>
      </w:r>
      <w:r>
        <w:rPr>
          <w:rStyle w:val="NormalTok"/>
        </w:rPr>
        <w:t xml:space="preserve">            </w:t>
      </w:r>
      <w:r>
        <w:rPr>
          <w:rStyle w:val="SpecialStringTok"/>
        </w:rPr>
        <w:t xml:space="preserve">f"P</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q_hc[i] </w:t>
      </w:r>
      <w:r>
        <w:rPr>
          <w:rStyle w:val="OperatorTok"/>
        </w:rPr>
        <w:t xml:space="preserve">*</w:t>
      </w:r>
      <w:r>
        <w:rPr>
          <w:rStyle w:val="NormalTok"/>
        </w:rPr>
        <w:t xml:space="preserve"> </w:t>
      </w:r>
      <w:r>
        <w:rPr>
          <w:rStyle w:val="DecValTok"/>
        </w:rPr>
        <w:t xml:space="preserve">1000</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q_newton[i] </w:t>
      </w:r>
      <w:r>
        <w:rPr>
          <w:rStyle w:val="OperatorTok"/>
        </w:rPr>
        <w:t xml:space="preserve">*</w:t>
      </w:r>
      <w:r>
        <w:rPr>
          <w:rStyle w:val="NormalTok"/>
        </w:rPr>
        <w:t xml:space="preserve"> </w:t>
      </w:r>
      <w:r>
        <w:rPr>
          <w:rStyle w:val="DecValTok"/>
        </w:rPr>
        <w:t xml:space="preserve">1000</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(q_hc[i] </w:t>
      </w:r>
      <w:r>
        <w:rPr>
          <w:rStyle w:val="OperatorTok"/>
        </w:rPr>
        <w:t xml:space="preserve">-</w:t>
      </w:r>
      <w:r>
        <w:rPr>
          <w:rStyle w:val="NormalTok"/>
        </w:rPr>
        <w:t xml:space="preserve"> q_newton[i]) </w:t>
      </w:r>
      <w:r>
        <w:rPr>
          <w:rStyle w:val="OperatorTok"/>
        </w:rPr>
        <w:t xml:space="preserve">*</w:t>
      </w:r>
      <w:r>
        <w:rPr>
          <w:rStyle w:val="NormalTok"/>
        </w:rPr>
        <w:t xml:space="preserve"> </w:t>
      </w:r>
      <w:r>
        <w:rPr>
          <w:rStyle w:val="DecValTok"/>
        </w:rPr>
        <w:t xml:space="preserve">1000</w:t>
      </w:r>
      <w:r>
        <w:rPr>
          <w:rStyle w:val="SpecialCharTok"/>
        </w:rPr>
        <w:t xml:space="preserve">:.6f}</w:t>
      </w:r>
      <w:r>
        <w:rPr>
          <w:rStyle w:val="SpecialStringTok"/>
        </w:rPr>
        <w:t xml:space="preserve">"</w:t>
      </w:r>
      <w:r>
        <w:br/>
      </w:r>
      <w:r>
        <w:rPr>
          <w:rStyle w:val="NormalTok"/>
        </w:rPr>
        <w:t xml:space="preserve">        ])</w:t>
      </w:r>
      <w:r>
        <w:br/>
      </w:r>
      <w:r>
        <w:rPr>
          <w:rStyle w:val="NormalTok"/>
        </w:rPr>
        <w:t xml:space="preserve">    print_table(headers2, rows2)</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Max |Q_HC - Q_Newton| = </w:t>
      </w:r>
      <w:r>
        <w:rPr>
          <w:rStyle w:val="SpecialCharTok"/>
        </w:rPr>
        <w:t xml:space="preserve">{</w:t>
      </w:r>
      <w:r>
        <w:rPr>
          <w:rStyle w:val="NormalTok"/>
        </w:rPr>
        <w:t xml:space="preserve">np</w:t>
      </w:r>
      <w:r>
        <w:rPr>
          <w:rStyle w:val="SpecialCharTok"/>
        </w:rPr>
        <w:t xml:space="preserve">.</w:t>
      </w:r>
      <w:r>
        <w:rPr>
          <w:rStyle w:val="BuiltInTok"/>
        </w:rPr>
        <w:t xml:space="preserve">max</w:t>
      </w:r>
      <w:r>
        <w:rPr>
          <w:rStyle w:val="NormalTok"/>
        </w:rPr>
        <w:t xml:space="preserve">(np.</w:t>
      </w:r>
      <w:r>
        <w:rPr>
          <w:rStyle w:val="BuiltInTok"/>
        </w:rPr>
        <w:t xml:space="preserve">abs</w:t>
      </w:r>
      <w:r>
        <w:rPr>
          <w:rStyle w:val="NormalTok"/>
        </w:rPr>
        <w:t xml:space="preserve">(q_hc </w:t>
      </w:r>
      <w:r>
        <w:rPr>
          <w:rStyle w:val="OperatorTok"/>
        </w:rPr>
        <w:t xml:space="preserve">-</w:t>
      </w:r>
      <w:r>
        <w:rPr>
          <w:rStyle w:val="NormalTok"/>
        </w:rPr>
        <w:t xml:space="preserve"> q_newton)) </w:t>
      </w:r>
      <w:r>
        <w:rPr>
          <w:rStyle w:val="OperatorTok"/>
        </w:rPr>
        <w:t xml:space="preserve">*</w:t>
      </w:r>
      <w:r>
        <w:rPr>
          <w:rStyle w:val="NormalTok"/>
        </w:rPr>
        <w:t xml:space="preserve"> </w:t>
      </w:r>
      <w:r>
        <w:rPr>
          <w:rStyle w:val="DecValTok"/>
        </w:rPr>
        <w:t xml:space="preserve">1000</w:t>
      </w:r>
      <w:r>
        <w:rPr>
          <w:rStyle w:val="SpecialCharTok"/>
        </w:rPr>
        <w:t xml:space="preserve">:.6f}</w:t>
      </w:r>
      <w:r>
        <w:rPr>
          <w:rStyle w:val="SpecialStringTok"/>
        </w:rPr>
        <w:t xml:space="preserve"> L/s"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f"Newton junction heads (m): H1=</w:t>
      </w:r>
      <w:r>
        <w:rPr>
          <w:rStyle w:val="SpecialCharTok"/>
        </w:rPr>
        <w:t xml:space="preserve">{</w:t>
      </w:r>
      <w:r>
        <w:rPr>
          <w:rStyle w:val="NormalTok"/>
        </w:rPr>
        <w:t xml:space="preserve">h_newton[</w:t>
      </w:r>
      <w:r>
        <w:rPr>
          <w:rStyle w:val="DecValTok"/>
        </w:rPr>
        <w:t xml:space="preserve">0</w:t>
      </w:r>
      <w:r>
        <w:rPr>
          <w:rStyle w:val="NormalTok"/>
        </w:rPr>
        <w:t xml:space="preserve">]</w:t>
      </w:r>
      <w:r>
        <w:rPr>
          <w:rStyle w:val="SpecialCharTok"/>
        </w:rPr>
        <w:t xml:space="preserve">:.4f}</w:t>
      </w:r>
      <w:r>
        <w:rPr>
          <w:rStyle w:val="SpecialStringTok"/>
        </w:rPr>
        <w:t xml:space="preserve">, H2=</w:t>
      </w:r>
      <w:r>
        <w:rPr>
          <w:rStyle w:val="SpecialCharTok"/>
        </w:rPr>
        <w:t xml:space="preserve">{</w:t>
      </w:r>
      <w:r>
        <w:rPr>
          <w:rStyle w:val="NormalTok"/>
        </w:rPr>
        <w:t xml:space="preserve">h_newton[</w:t>
      </w:r>
      <w:r>
        <w:rPr>
          <w:rStyle w:val="DecValTok"/>
        </w:rPr>
        <w:t xml:space="preserve">1</w:t>
      </w:r>
      <w:r>
        <w:rPr>
          <w:rStyle w:val="NormalTok"/>
        </w:rPr>
        <w:t xml:space="preserve">]</w:t>
      </w:r>
      <w:r>
        <w:rPr>
          <w:rStyle w:val="SpecialCharTok"/>
        </w:rPr>
        <w:t xml:space="preserve">:.4f}</w:t>
      </w:r>
      <w:r>
        <w:rPr>
          <w:rStyle w:val="SpecialStringTok"/>
        </w:rPr>
        <w:t xml:space="preserve">, H3=</w:t>
      </w:r>
      <w:r>
        <w:rPr>
          <w:rStyle w:val="SpecialCharTok"/>
        </w:rPr>
        <w:t xml:space="preserve">{</w:t>
      </w:r>
      <w:r>
        <w:rPr>
          <w:rStyle w:val="NormalTok"/>
        </w:rPr>
        <w:t xml:space="preserve">h_newton[</w:t>
      </w:r>
      <w:r>
        <w:rPr>
          <w:rStyle w:val="DecValTok"/>
        </w:rPr>
        <w:t xml:space="preserve">2</w:t>
      </w:r>
      <w:r>
        <w:rPr>
          <w:rStyle w:val="NormalTok"/>
        </w:rPr>
        <w:t xml:space="preserve">]</w:t>
      </w:r>
      <w:r>
        <w:rPr>
          <w:rStyle w:val="SpecialCharTok"/>
        </w:rPr>
        <w:t xml:space="preserve">:.4f}</w:t>
      </w:r>
      <w:r>
        <w:rPr>
          <w:rStyle w:val="SpecialStringTok"/>
        </w:rPr>
        <w:t xml:space="preserve">"</w:t>
      </w:r>
      <w:r>
        <w:rPr>
          <w:rStyle w:val="NormalTok"/>
        </w:rPr>
        <w:t xml:space="preserve">)</w:t>
      </w:r>
      <w:r>
        <w:br/>
      </w:r>
      <w:r>
        <w:br/>
      </w:r>
      <w:r>
        <w:rPr>
          <w:rStyle w:val="NormalTok"/>
        </w:rPr>
        <w:t xml:space="preserve">    </w:t>
      </w:r>
      <w:r>
        <w:rPr>
          <w:rStyle w:val="CommentTok"/>
        </w:rPr>
        <w:t xml:space="preserve"># One figure: residual convergence</w:t>
      </w:r>
      <w:r>
        <w:br/>
      </w:r>
      <w:r>
        <w:rPr>
          <w:rStyle w:val="NormalTok"/>
        </w:rPr>
        <w:t xml:space="preserve">    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br/>
      </w:r>
      <w:r>
        <w:rPr>
          <w:rStyle w:val="NormalTok"/>
        </w:rPr>
        <w:t xml:space="preserve">    plt.semilogy(</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(hist_hc) </w:t>
      </w:r>
      <w:r>
        <w:rPr>
          <w:rStyle w:val="OperatorTok"/>
        </w:rPr>
        <w:t xml:space="preserve">+</w:t>
      </w:r>
      <w:r>
        <w:rPr>
          <w:rStyle w:val="NormalTok"/>
        </w:rPr>
        <w:t xml:space="preserve"> </w:t>
      </w:r>
      <w:r>
        <w:rPr>
          <w:rStyle w:val="DecValTok"/>
        </w:rPr>
        <w:t xml:space="preserve">1</w:t>
      </w:r>
      <w:r>
        <w:rPr>
          <w:rStyle w:val="NormalTok"/>
        </w:rPr>
        <w:t xml:space="preserve">), hist_hc, </w:t>
      </w:r>
      <w:r>
        <w:rPr>
          <w:rStyle w:val="StringTok"/>
        </w:rPr>
        <w:t xml:space="preserve">"o-"</w:t>
      </w:r>
      <w:r>
        <w:rPr>
          <w:rStyle w:val="NormalTok"/>
        </w:rPr>
        <w:t xml:space="preserve">, label</w:t>
      </w:r>
      <w:r>
        <w:rPr>
          <w:rStyle w:val="OperatorTok"/>
        </w:rPr>
        <w:t xml:space="preserve">=</w:t>
      </w:r>
      <w:r>
        <w:rPr>
          <w:rStyle w:val="StringTok"/>
        </w:rPr>
        <w:t xml:space="preserve">"Hardy-Cross: max|loop residual|"</w:t>
      </w:r>
      <w:r>
        <w:rPr>
          <w:rStyle w:val="NormalTok"/>
        </w:rPr>
        <w:t xml:space="preserve">)</w:t>
      </w:r>
      <w:r>
        <w:br/>
      </w:r>
      <w:r>
        <w:rPr>
          <w:rStyle w:val="NormalTok"/>
        </w:rPr>
        <w:t xml:space="preserve">    plt.semilogy(</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(hist_nt) </w:t>
      </w:r>
      <w:r>
        <w:rPr>
          <w:rStyle w:val="OperatorTok"/>
        </w:rPr>
        <w:t xml:space="preserve">+</w:t>
      </w:r>
      <w:r>
        <w:rPr>
          <w:rStyle w:val="NormalTok"/>
        </w:rPr>
        <w:t xml:space="preserve"> </w:t>
      </w:r>
      <w:r>
        <w:rPr>
          <w:rStyle w:val="DecValTok"/>
        </w:rPr>
        <w:t xml:space="preserve">1</w:t>
      </w:r>
      <w:r>
        <w:rPr>
          <w:rStyle w:val="NormalTok"/>
        </w:rPr>
        <w:t xml:space="preserve">), hist_nt, </w:t>
      </w:r>
      <w:r>
        <w:rPr>
          <w:rStyle w:val="StringTok"/>
        </w:rPr>
        <w:t xml:space="preserve">"s-"</w:t>
      </w:r>
      <w:r>
        <w:rPr>
          <w:rStyle w:val="NormalTok"/>
        </w:rPr>
        <w:t xml:space="preserve">, label</w:t>
      </w:r>
      <w:r>
        <w:rPr>
          <w:rStyle w:val="OperatorTok"/>
        </w:rPr>
        <w:t xml:space="preserve">=</w:t>
      </w:r>
      <w:r>
        <w:rPr>
          <w:rStyle w:val="StringTok"/>
        </w:rPr>
        <w:t xml:space="preserve">"Newton: max|continuity residual|"</w:t>
      </w:r>
      <w:r>
        <w:rPr>
          <w:rStyle w:val="NormalTok"/>
        </w:rPr>
        <w:t xml:space="preserve">)</w:t>
      </w:r>
      <w:r>
        <w:br/>
      </w:r>
      <w:r>
        <w:rPr>
          <w:rStyle w:val="NormalTok"/>
        </w:rPr>
        <w:t xml:space="preserve">    plt.xlabel(</w:t>
      </w:r>
      <w:r>
        <w:rPr>
          <w:rStyle w:val="StringTok"/>
        </w:rPr>
        <w:t xml:space="preserve">"Iteration"</w:t>
      </w:r>
      <w:r>
        <w:rPr>
          <w:rStyle w:val="NormalTok"/>
        </w:rPr>
        <w:t xml:space="preserve">)</w:t>
      </w:r>
      <w:r>
        <w:br/>
      </w:r>
      <w:r>
        <w:rPr>
          <w:rStyle w:val="NormalTok"/>
        </w:rPr>
        <w:t xml:space="preserve">    plt.ylabel(</w:t>
      </w:r>
      <w:r>
        <w:rPr>
          <w:rStyle w:val="StringTok"/>
        </w:rPr>
        <w:t xml:space="preserve">"Residual"</w:t>
      </w:r>
      <w:r>
        <w:rPr>
          <w:rStyle w:val="NormalTok"/>
        </w:rPr>
        <w:t xml:space="preserve">)</w:t>
      </w:r>
      <w:r>
        <w:br/>
      </w:r>
      <w:r>
        <w:rPr>
          <w:rStyle w:val="NormalTok"/>
        </w:rPr>
        <w:t xml:space="preserve">    plt.title(</w:t>
      </w:r>
      <w:r>
        <w:rPr>
          <w:rStyle w:val="StringTok"/>
        </w:rPr>
        <w:t xml:space="preserve">"Steady-State Hydraulic Calculation Convergence"</w:t>
      </w:r>
      <w:r>
        <w:rPr>
          <w:rStyle w:val="NormalTok"/>
        </w:rPr>
        <w:t xml:space="preserve">)</w:t>
      </w:r>
      <w:r>
        <w:br/>
      </w:r>
      <w:r>
        <w:rPr>
          <w:rStyle w:val="NormalTok"/>
        </w:rPr>
        <w:t xml:space="preserve">    plt.grid(</w:t>
      </w:r>
      <w:r>
        <w:rPr>
          <w:rStyle w:val="VariableTok"/>
        </w:rPr>
        <w:t xml:space="preserve">True</w:t>
      </w:r>
      <w:r>
        <w:rPr>
          <w:rStyle w:val="NormalTok"/>
        </w:rPr>
        <w:t xml:space="preserve">, which</w:t>
      </w:r>
      <w:r>
        <w:rPr>
          <w:rStyle w:val="OperatorTok"/>
        </w:rPr>
        <w:t xml:space="preserve">=</w:t>
      </w:r>
      <w:r>
        <w:rPr>
          <w:rStyle w:val="StringTok"/>
        </w:rPr>
        <w:t xml:space="preserve">"both"</w:t>
      </w:r>
      <w:r>
        <w:rPr>
          <w:rStyle w:val="NormalTok"/>
        </w:rPr>
        <w:t xml:space="preserve">, ls</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    plt.legend()</w:t>
      </w:r>
      <w:r>
        <w:br/>
      </w:r>
      <w:r>
        <w:rPr>
          <w:rStyle w:val="NormalTok"/>
        </w:rPr>
        <w:t xml:space="preserve">    plt.tight_layout()</w:t>
      </w:r>
      <w:r>
        <w:br/>
      </w:r>
      <w:r>
        <w:rPr>
          <w:rStyle w:val="NormalTok"/>
        </w:rPr>
        <w:t xml:space="preserve">    plt.savefig(</w:t>
      </w:r>
      <w:r>
        <w:rPr>
          <w:rStyle w:val="StringTok"/>
        </w:rPr>
        <w:t xml:space="preserve">"chapter2_steady_state_convergence.png"</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代码解读（约500字）</w:t>
      </w:r>
      <w:r>
        <w:br/>
      </w:r>
      <w:r>
        <w:rPr>
          <w:rFonts w:hint="eastAsia"/>
        </w:rPr>
        <w:t xml:space="preserve">这段脚本把“稳态水力计算”拆成同一网络下的两种求解思路：Hardy-Cross回路修正法与Newton节点水头法。网络含1个定水头水源、3个用水节点、5条管段，阻力采用Hazen-Williams公式，统一写成</w:t>
      </w:r>
      <w:r>
        <w:t xml:space="preserve"> </w:t>
      </w:r>
      <w:r>
        <w:rPr>
          <w:rFonts w:hint="eastAsia"/>
        </w:rPr>
        <w:t xml:space="preserve">(h_f=r|Q|^{n-1}Q)。其中</w:t>
      </w:r>
      <w:r>
        <w:rPr>
          <w:rStyle w:val="VerbatimChar"/>
        </w:rPr>
        <w:t xml:space="preserve">A</w:t>
      </w:r>
      <w:r>
        <w:rPr>
          <w:rFonts w:hint="eastAsia"/>
        </w:rPr>
        <w:t xml:space="preserve">是节点连续方程的关联矩阵，表达“入流-出流=需水量”；</w:t>
      </w:r>
      <w:r>
        <w:rPr>
          <w:rStyle w:val="VerbatimChar"/>
        </w:rPr>
        <w:t xml:space="preserve">B</w:t>
      </w:r>
      <w:r>
        <w:rPr>
          <w:rFonts w:hint="eastAsia"/>
        </w:rPr>
        <w:t xml:space="preserve">是回路矩阵，表达每个独立回路的能量平衡。Hardy-Cross部分以满足连续性的初始流量</w:t>
      </w:r>
      <w:r>
        <w:rPr>
          <w:rStyle w:val="VerbatimChar"/>
        </w:rPr>
        <w:t xml:space="preserve">q0</w:t>
      </w:r>
      <w:r>
        <w:rPr>
          <w:rFonts w:hint="eastAsia"/>
        </w:rPr>
        <w:t xml:space="preserve">出发，先算回路能量残差</w:t>
      </w:r>
      <w:r>
        <w:rPr>
          <w:rStyle w:val="VerbatimChar"/>
        </w:rPr>
        <w:t xml:space="preserve">f_loop=B@h(Q)</w:t>
      </w:r>
      <w:r>
        <w:rPr>
          <w:rFonts w:hint="eastAsia"/>
        </w:rPr>
        <w:t xml:space="preserve">，再用线性化矩阵</w:t>
      </w:r>
      <w:r>
        <w:rPr>
          <w:rStyle w:val="VerbatimChar"/>
        </w:rPr>
        <w:t xml:space="preserve">M=B diag(dh/dQ) B^T</w:t>
      </w:r>
      <w:r>
        <w:rPr>
          <w:rFonts w:hint="eastAsia"/>
        </w:rPr>
        <w:t xml:space="preserve">求回路修正量</w:t>
      </w:r>
      <w:r>
        <w:rPr>
          <w:rStyle w:val="VerbatimChar"/>
        </w:rPr>
        <w:t xml:space="preserve">dq_loop</w:t>
      </w:r>
      <w:r>
        <w:rPr>
          <w:rFonts w:hint="eastAsia"/>
        </w:rPr>
        <w:t xml:space="preserve">，并更新</w:t>
      </w:r>
      <w:r>
        <w:rPr>
          <w:rStyle w:val="VerbatimChar"/>
        </w:rPr>
        <w:t xml:space="preserve">Q=Q+B^T dq_loop</w:t>
      </w:r>
      <w:r>
        <w:rPr>
          <w:rFonts w:hint="eastAsia"/>
        </w:rPr>
        <w:t xml:space="preserve">，直到回路残差足够小。Newton部分把未知量换成节点水头</w:t>
      </w:r>
      <w:r>
        <w:rPr>
          <w:rStyle w:val="VerbatimChar"/>
        </w:rPr>
        <w:t xml:space="preserve">H1,H2,H3</w:t>
      </w:r>
      <w:r>
        <w:rPr>
          <w:rFonts w:hint="eastAsia"/>
        </w:rPr>
        <w:t xml:space="preserve">，由管段两端水头差反算流量</w:t>
      </w:r>
      <w:r>
        <w:rPr>
          <w:rStyle w:val="VerbatimChar"/>
        </w:rPr>
        <w:t xml:space="preserve">Q(H)</w:t>
      </w:r>
      <w:r>
        <w:rPr>
          <w:rFonts w:hint="eastAsia"/>
        </w:rPr>
        <w:t xml:space="preserve">，连续方程残差为</w:t>
      </w:r>
      <w:r>
        <w:rPr>
          <w:rStyle w:val="VerbatimChar"/>
        </w:rPr>
        <w:t xml:space="preserve">R=AQ-d</w:t>
      </w:r>
      <w:r>
        <w:rPr>
          <w:rFonts w:hint="eastAsia"/>
        </w:rPr>
        <w:t xml:space="preserve">，再构造雅可比</w:t>
      </w:r>
      <w:r>
        <w:rPr>
          <w:rStyle w:val="VerbatimChar"/>
        </w:rPr>
        <w:t xml:space="preserve">J=dR/dH</w:t>
      </w:r>
      <w:r>
        <w:rPr>
          <w:rFonts w:hint="eastAsia"/>
        </w:rPr>
        <w:t xml:space="preserve">迭代解</w:t>
      </w:r>
      <w:r>
        <w:rPr>
          <w:rStyle w:val="VerbatimChar"/>
        </w:rPr>
        <w:t xml:space="preserve">J·dH=-R</w:t>
      </w:r>
      <w:r>
        <w:rPr>
          <w:rFonts w:hint="eastAsia"/>
        </w:rPr>
        <w:t xml:space="preserve">，更新节点水头。两种方法本质上都在解同一组非线性方程，只是一个在回路流量空间迭代，一个在节点水头空间迭代。脚本最终打印KPI表，包含迭代次数、耗时、连续误差、能量误差，并给出各管段流量对比，可直接验证两算法是否一致；同时绘制一张半对数收敛曲线图，直观看到残差下降速度与收敛特性。代码里加入</w:t>
      </w:r>
      <w:r>
        <w:rPr>
          <w:rStyle w:val="VerbatimChar"/>
        </w:rPr>
        <w:t xml:space="preserve">EPS</w:t>
      </w:r>
      <w:r>
        <w:rPr>
          <w:rFonts w:hint="eastAsia"/>
        </w:rPr>
        <w:t xml:space="preserve">防止零流量或零水头差导致导数数值不稳定，保证教学示例可稳定运行。</w:t>
      </w:r>
    </w:p>
    <w:p>
      <w:pPr>
        <w:pStyle w:val="BodyText"/>
      </w:pPr>
      <w:r>
        <w:rPr>
          <w:rFonts w:hint="eastAsia"/>
        </w:rPr>
        <w:t xml:space="preserve">我当前环境是只读沙箱，无法在此直接执行验证；你本地运行该脚本即可得到KPI表和</w:t>
      </w:r>
      <w:r>
        <w:rPr>
          <w:rStyle w:val="VerbatimChar"/>
        </w:rPr>
        <w:t xml:space="preserve">chapter2_steady_state_convergence.png</w:t>
      </w:r>
      <w:r>
        <w:t xml:space="preserve">。</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2026-03-21T06:36:41Z</dcterms:created>
  <dcterms:modified xsi:type="dcterms:W3CDTF">2026-03-21T06:36:41Z</dcterms:modified>
</cp:coreProperties>
</file>

<file path=docProps/custom.xml><?xml version="1.0" encoding="utf-8"?>
<Properties xmlns="http://schemas.openxmlformats.org/officeDocument/2006/custom-properties" xmlns:vt="http://schemas.openxmlformats.org/officeDocument/2006/docPropsVTypes"/>
</file>