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基于您的要求，我对第4章的内容进行了深度扩写，在保留原有技术框架和公式的基础上，大幅增加了物理解释、数学推导、实际案例以及详尽的数据解读，并严格排除了指定的禁用词。</w:t>
      </w:r>
    </w:p>
    <w:p>
      <w:pPr>
        <w:pStyle w:val="BodyText"/>
      </w:pPr>
      <w:r>
        <w:rPr>
          <w:rFonts w:hint="eastAsia"/>
        </w:rPr>
        <w:t xml:space="preserve">以下是完整的扩写章节：</w:t>
      </w:r>
    </w:p>
    <w:bookmarkStart w:id="29" w:name="第4章-dma分区与漏损控制"/>
    <w:p>
      <w:pPr>
        <w:pStyle w:val="Heading1"/>
      </w:pPr>
      <w:r>
        <w:rPr>
          <w:rStyle w:val="SectionNumber"/>
        </w:rPr>
        <w:t xml:space="preserve">1</w:t>
      </w:r>
      <w:r>
        <w:tab/>
      </w:r>
      <w:r>
        <w:rPr>
          <w:rFonts w:hint="eastAsia"/>
        </w:rPr>
        <w:t xml:space="preserve">第4章</w:t>
      </w:r>
      <w:r>
        <w:t xml:space="preserve"> </w:t>
      </w:r>
      <w:r>
        <w:rPr>
          <w:rFonts w:hint="eastAsia"/>
        </w:rPr>
        <w:t xml:space="preserve">DMA分区与漏损控制</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上一章详细讨论了管网水质问题，本章将视角转向管网运行管理中的另一个核心挑战——漏损控制。随着全球水资源短缺问题的日益严峻以及城市化进程的不断加快，供水管网漏损不仅造成了水资源的巨大浪费，同时也带来了高昂的能源消耗与经济损失。当前，我国城市供水管网的平均漏损率普遍维持在13%至15%之间，在部分建设年代久远的老旧管网中，这一数字甚至超过30%。每年因管网漏损而白白流失的水量高达数十亿立方米，相当于多个特大城市全年的用水总量。</w:t>
      </w:r>
    </w:p>
    <w:p>
      <w:pPr>
        <w:pStyle w:val="BodyText"/>
      </w:pPr>
      <w:r>
        <w:rPr>
          <w:rFonts w:hint="eastAsia"/>
        </w:rPr>
        <w:t xml:space="preserve">在这样的背景下，传统的“被动检漏”模式（即发现地表积水或接到用户报修后再进行抢修）已经无法满足现代城市精细化水务管理的需求。独立计量区（District</w:t>
      </w:r>
      <w:r>
        <w:t xml:space="preserve"> Metered Area, </w:t>
      </w:r>
      <w:r>
        <w:rPr>
          <w:rFonts w:hint="eastAsia"/>
        </w:rPr>
        <w:t xml:space="preserve">DMA）分区管理作为国际公认的漏损控制最佳实践，提供了一种从“被动应对”向“主动管控”转变的系统性工程方案。DMA通过关闭特定的边界阀门或利用管网自然边界（如河流、铁路、高速公路等），将庞大、复杂的供水管网划分为若干个具有独立进出水计量能力的子区域，从而实现供水系统的分区计量、分区监测和分区控制。</w:t>
      </w:r>
    </w:p>
    <w:p>
      <w:pPr>
        <w:pStyle w:val="BodyText"/>
      </w:pPr>
      <w:r>
        <w:rPr>
          <w:rFonts w:hint="eastAsia"/>
        </w:rPr>
        <w:t xml:space="preserve">本章将系统且深入地介绍DMA分区的理论基础、水力学分区方法、漏损评估指标以及漏损定位技术。在此基础上，我们将结合图论与复杂网络理论，探讨DMA分区的数学优化模型。此外，本章还安排了详细的仿真案例与工程实践经验分享，旨在为构建精细化的管网漏损管理体系提供坚实的理论与方法支撑。DMA分区不仅仅是漏损控制的技术手段，更是下一章实施压力管理以及后续章节构建供水系统数字孪生平台的物理与数据基础。</w:t>
      </w:r>
    </w:p>
    <w:bookmarkEnd w:id="9"/>
    <w:bookmarkStart w:id="13" w:name="dma分区的基本原理"/>
    <w:p>
      <w:pPr>
        <w:pStyle w:val="Heading2"/>
      </w:pPr>
      <w:r>
        <w:rPr>
          <w:rStyle w:val="SectionNumber"/>
        </w:rPr>
        <w:t xml:space="preserve">1.2</w:t>
      </w:r>
      <w:r>
        <w:tab/>
      </w:r>
      <w:r>
        <w:t xml:space="preserve">4.1 </w:t>
      </w:r>
      <w:r>
        <w:rPr>
          <w:rFonts w:hint="eastAsia"/>
        </w:rPr>
        <w:t xml:space="preserve">DMA分区的基本原理</w:t>
      </w:r>
    </w:p>
    <w:bookmarkStart w:id="10" w:name="dma的定义与核心要素"/>
    <w:p>
      <w:pPr>
        <w:pStyle w:val="Heading3"/>
      </w:pPr>
      <w:r>
        <w:rPr>
          <w:rStyle w:val="SectionNumber"/>
        </w:rPr>
        <w:t xml:space="preserve">1.2.1</w:t>
      </w:r>
      <w:r>
        <w:tab/>
      </w:r>
      <w:r>
        <w:t xml:space="preserve">4.1.1 </w:t>
      </w:r>
      <w:r>
        <w:rPr>
          <w:rFonts w:hint="eastAsia"/>
        </w:rPr>
        <w:t xml:space="preserve">DMA的定义与核心要素</w:t>
      </w:r>
    </w:p>
    <w:p>
      <w:pPr>
        <w:pStyle w:val="FirstParagraph"/>
      </w:pPr>
      <w:r>
        <w:rPr>
          <w:rFonts w:hint="eastAsia"/>
        </w:rPr>
        <w:t xml:space="preserve">DMA是指通过工程手段切断部分管道连接，利用边界阀门或自然物理隔断，将整个供水管网分割为一系列水力相对独立、且进出水量可被精确计量的子区域。一个符合现代漏损管理标准的DMA必须同时满足以下四个核心要素：</w:t>
      </w:r>
    </w:p>
    <w:p>
      <w:pPr>
        <w:pStyle w:val="BodyText"/>
      </w:pPr>
      <w:r>
        <w:rPr>
          <w:rFonts w:hint="eastAsia"/>
        </w:rPr>
        <w:t xml:space="preserve">第一，边界清晰明确。区域边界必须由确定的关闭阀门、物理隔断或自然屏障构成，确保水流只能通过安装了高精度流量计的指定入口管（inlet）或少数出口管进入和流出该区域。任何未被计量的旁路水流都会直接破坏该区域的水量平衡计算基础。</w:t>
      </w:r>
    </w:p>
    <w:p>
      <w:pPr>
        <w:pStyle w:val="BodyText"/>
      </w:pPr>
      <w:r>
        <w:rPr>
          <w:rFonts w:hint="eastAsia"/>
        </w:rPr>
        <w:t xml:space="preserve">第二，区域规模适中。根据流体力学与统计学原理，DMA的规模直接决定了漏损监测的灵敏度与管理成本。通常建议一个标准的DMA包含500至3000个用户连接点，管段总长度控制在5至20千米之间。当区域规模过大时，正常用水量的随机波动所产生的“噪声”会完全掩盖微小漏损（如早期管道裂缝）引起的流量变化，导致漏损报警机制失效；而当区域规模过小时，虽然监测灵敏度极高，但需要切断大量的管道并安装密集的流量计，这会大幅推高仪表的采购、维护成本以及管网的水力阻力。</w:t>
      </w:r>
    </w:p>
    <w:p>
      <w:pPr>
        <w:pStyle w:val="BodyText"/>
      </w:pPr>
      <w:r>
        <w:rPr>
          <w:rFonts w:hint="eastAsia"/>
        </w:rPr>
        <w:t xml:space="preserve">第三，独立连续计量。DMA的入口和出口必须安装诸如电磁流量计或超声波流量计等高精度的测流设备。这些设备不仅要求具备宽量程比（能够同时准确测量夜间极小流量与早晚高峰极大流量），还必须接入数据监控与采集系统（SCADA）或物联网平台，实现供水量的连续在线监测，数据采集的时间间隔通常设定为15分钟，以便捕捉水流的动态瞬变特征。</w:t>
      </w:r>
    </w:p>
    <w:p>
      <w:pPr>
        <w:pStyle w:val="BodyText"/>
      </w:pPr>
      <w:r>
        <w:rPr>
          <w:rFonts w:hint="eastAsia"/>
        </w:rPr>
        <w:t xml:space="preserve">第四，水力自足与安全。在对管网进行人为分割的过程中，原本网状结构的冗余供水路径被强行切断，管网的拓扑结构向树状网络退化。因此，在划分DMA时必须进行严格的水力学验算，确保在正常运行条件下，关闭边界阀门后区域内的供水压力依然能够满足国家或行业的最低服务标准，尤其要保证处于地形高点或管网末梢的节点不出现低压乃至断水现象，并且满足消防流量的瞬时提取需求。</w:t>
      </w:r>
    </w:p>
    <w:p>
      <w:pPr>
        <w:pStyle w:val="BodyText"/>
      </w:pPr>
      <w:r>
        <w:rPr>
          <w:rFonts w:hint="eastAsia"/>
        </w:rPr>
        <w:t xml:space="preserve">DMA分区的核心思想可以追溯到20世纪90年代英国供水行业的系统性实践。当时的管理者意识到，单纯依赖声学探漏仪进行人工巡检如同大海捞针，效率低下。通过对比封闭区域内的“实际输入水量”与“合法消耗水量”，可以准确计算出该区域的漏损水量，进而评估管网的健康状况，指导检漏人员将有限的精力集中于高漏损区域。英国通过全面推行这一理念，在短短20年内成功将全国平均漏损率从高达35%的惊人数字降低至20%以下，确立了DMA在全球水务行业的标杆地位。</w:t>
      </w:r>
    </w:p>
    <w:bookmarkEnd w:id="10"/>
    <w:bookmarkStart w:id="11" w:name="严格的水量平衡方程推导"/>
    <w:p>
      <w:pPr>
        <w:pStyle w:val="Heading3"/>
      </w:pPr>
      <w:r>
        <w:rPr>
          <w:rStyle w:val="SectionNumber"/>
        </w:rPr>
        <w:t xml:space="preserve">1.2.2</w:t>
      </w:r>
      <w:r>
        <w:tab/>
      </w:r>
      <w:r>
        <w:t xml:space="preserve">4.1.2 </w:t>
      </w:r>
      <w:r>
        <w:rPr>
          <w:rFonts w:hint="eastAsia"/>
        </w:rPr>
        <w:t xml:space="preserve">严格的水量平衡方程推导</w:t>
      </w:r>
    </w:p>
    <w:p>
      <w:pPr>
        <w:pStyle w:val="FirstParagraph"/>
      </w:pPr>
      <w:r>
        <w:rPr>
          <w:rFonts w:hint="eastAsia"/>
        </w:rPr>
        <w:t xml:space="preserve">DMA的漏损评估严格建立在质量守恒定律（水量平衡原理）的基础之上。考虑一个封闭的DMA系统，在特定的时间段</w:t>
      </w:r>
      <w:r>
        <w:t xml:space="preserve"> </w:t>
      </w:r>
      <m:oMath>
        <m:r>
          <m:rPr>
            <m:sty m:val="p"/>
          </m:rPr>
          <m:t>Δ</m:t>
        </m:r>
        <m:r>
          <m:t>t</m:t>
        </m:r>
      </m:oMath>
      <w:r>
        <w:rPr>
          <w:rFonts w:hint="eastAsia"/>
        </w:rPr>
        <w:t xml:space="preserve">（通常为一天、一周或一个月）内，依据流体连续性方程对其进行时间积分，可得到该区域的水量平衡基本方程：</w:t>
      </w:r>
    </w:p>
    <w:p>
      <w:pPr>
        <w:pStyle w:val="BodyText"/>
      </w:pPr>
      <w:r>
        <w:t xml:space="preserve">$$
    \int_{t}^{t+\Delta t} Q_{\text{in}}(\tau) d\tau = \int_{t}^{t+\Delta t} Q_{\text{out}}(\tau) d\tau + \Delta S \tag{4.1}
    $$</w:t>
      </w:r>
    </w:p>
    <w:p>
      <w:pPr>
        <w:pStyle w:val="FirstParagraph"/>
      </w:pPr>
      <w:r>
        <w:rPr>
          <w:rFonts w:hint="eastAsia"/>
        </w:rPr>
        <w:t xml:space="preserve">其中，</w:t>
      </w:r>
      <m:oMath>
        <m:sSub>
          <m:e>
            <m:r>
              <m:t>Q</m:t>
            </m:r>
          </m:e>
          <m:sub>
            <m:r>
              <m:rPr>
                <m:nor/>
                <m:sty m:val="p"/>
              </m:rPr>
              <m:t>in</m:t>
            </m:r>
          </m:sub>
        </m:sSub>
      </m:oMath>
      <w:r>
        <w:t xml:space="preserve"> </w:t>
      </w:r>
      <w:r>
        <w:rPr>
          <w:rFonts w:hint="eastAsia"/>
        </w:rPr>
        <w:t xml:space="preserve">为流入DMA的总流量，</w:t>
      </w:r>
      <m:oMath>
        <m:sSub>
          <m:e>
            <m:r>
              <m:t>Q</m:t>
            </m:r>
          </m:e>
          <m:sub>
            <m:r>
              <m:rPr>
                <m:nor/>
                <m:sty m:val="p"/>
              </m:rPr>
              <m:t>out</m:t>
            </m:r>
          </m:sub>
        </m:sSub>
      </m:oMath>
      <w:r>
        <w:t xml:space="preserve"> </w:t>
      </w:r>
      <w:r>
        <w:rPr>
          <w:rFonts w:hint="eastAsia"/>
        </w:rPr>
        <w:t xml:space="preserve">为流出DMA（包括合法消耗与非法流失）的总流量，</w:t>
      </w:r>
      <m:oMath>
        <m:r>
          <m:rPr>
            <m:sty m:val="p"/>
          </m:rPr>
          <m:t>Δ</m:t>
        </m:r>
        <m:r>
          <m:t>S</m:t>
        </m:r>
      </m:oMath>
      <w:r>
        <w:t xml:space="preserve"> </w:t>
      </w:r>
      <w:r>
        <w:rPr>
          <w:rFonts w:hint="eastAsia"/>
        </w:rPr>
        <w:t xml:space="preserve">为区域内蓄水设施（如水塔、高位水箱）的水量变化。若忽略蓄水设施的体积变化，并对各流量成分进行分类汇总，方程可具体化为：</w:t>
      </w:r>
    </w:p>
    <w:p>
      <w:pPr>
        <w:pStyle w:val="BodyText"/>
      </w:pPr>
      <m:oMathPara>
        <m:oMathParaPr>
          <m:jc m:val="center"/>
        </m:oMathParaPr>
        <m:oMath>
          <m:sSub>
            <m:e>
              <m:r>
                <m:t>V</m:t>
              </m:r>
            </m:e>
            <m:sub>
              <m:r>
                <m:rPr>
                  <m:nor/>
                  <m:sty m:val="p"/>
                </m:rPr>
                <m:t>supply</m:t>
              </m:r>
            </m:sub>
          </m:sSub>
          <m:r>
            <m:rPr>
              <m:sty m:val="p"/>
            </m:rPr>
            <m:t>=</m:t>
          </m:r>
          <m:sSub>
            <m:e>
              <m:r>
                <m:t>V</m:t>
              </m:r>
            </m:e>
            <m:sub>
              <m:r>
                <m:rPr>
                  <m:nor/>
                  <m:sty m:val="p"/>
                </m:rPr>
                <m:t>consumption</m:t>
              </m:r>
            </m:sub>
          </m:sSub>
          <m:r>
            <m:rPr>
              <m:sty m:val="p"/>
            </m:rPr>
            <m:t>+</m:t>
          </m:r>
          <m:sSub>
            <m:e>
              <m:r>
                <m:t>V</m:t>
              </m:r>
            </m:e>
            <m:sub>
              <m:r>
                <m:rPr>
                  <m:nor/>
                  <m:sty m:val="p"/>
                </m:rPr>
                <m:t>leak</m:t>
              </m:r>
            </m:sub>
          </m:sSub>
          <m:r>
            <m:rPr>
              <m:sty m:val="p"/>
            </m:rPr>
            <m:t>+</m:t>
          </m:r>
          <m:sSub>
            <m:e>
              <m:r>
                <m:t>V</m:t>
              </m:r>
            </m:e>
            <m:sub>
              <m:r>
                <m:rPr>
                  <m:nor/>
                  <m:sty m:val="p"/>
                </m:rPr>
                <m:t>other</m:t>
              </m:r>
            </m:sub>
          </m:sSub>
        </m:oMath>
      </m:oMathPara>
    </w:p>
    <w:p>
      <w:pPr>
        <w:pStyle w:val="FirstParagraph"/>
      </w:pPr>
      <w:r>
        <w:rPr>
          <w:rFonts w:hint="eastAsia"/>
        </w:rPr>
        <w:t xml:space="preserve">这里，</w:t>
      </w:r>
      <m:oMath>
        <m:sSub>
          <m:e>
            <m:r>
              <m:t>V</m:t>
            </m:r>
          </m:e>
          <m:sub>
            <m:r>
              <m:rPr>
                <m:nor/>
                <m:sty m:val="p"/>
              </m:rPr>
              <m:t>supply</m:t>
            </m:r>
          </m:sub>
        </m:sSub>
      </m:oMath>
      <w:r>
        <w:t xml:space="preserve"> </w:t>
      </w:r>
      <w:r>
        <w:rPr>
          <w:rFonts w:hint="eastAsia"/>
        </w:rPr>
        <w:t xml:space="preserve">为DMA入口总供水量（立方米），由入口流量计直接积分测得；</w:t>
      </w:r>
      <m:oMath>
        <m:sSub>
          <m:e>
            <m:r>
              <m:t>V</m:t>
            </m:r>
          </m:e>
          <m:sub>
            <m:r>
              <m:rPr>
                <m:nor/>
                <m:sty m:val="p"/>
              </m:rPr>
              <m:t>consumption</m:t>
            </m:r>
          </m:sub>
        </m:sSub>
      </m:oMath>
      <w:r>
        <w:t xml:space="preserve"> </w:t>
      </w:r>
      <w:r>
        <w:rPr>
          <w:rFonts w:hint="eastAsia"/>
        </w:rPr>
        <w:t xml:space="preserve">为合法收益用水量（立方米），通常由区域内所有用户的冷水表读数累计获得；</w:t>
      </w:r>
      <m:oMath>
        <m:sSub>
          <m:e>
            <m:r>
              <m:t>V</m:t>
            </m:r>
          </m:e>
          <m:sub>
            <m:r>
              <m:rPr>
                <m:nor/>
                <m:sty m:val="p"/>
              </m:rPr>
              <m:t>leak</m:t>
            </m:r>
          </m:sub>
        </m:sSub>
      </m:oMath>
      <w:r>
        <w:t xml:space="preserve"> </w:t>
      </w:r>
      <w:r>
        <w:rPr>
          <w:rFonts w:hint="eastAsia"/>
        </w:rPr>
        <w:t xml:space="preserve">为物理漏损量（真实损失）；</w:t>
      </w:r>
      <m:oMath>
        <m:sSub>
          <m:e>
            <m:r>
              <m:t>V</m:t>
            </m:r>
          </m:e>
          <m:sub>
            <m:r>
              <m:rPr>
                <m:nor/>
                <m:sty m:val="p"/>
              </m:rPr>
              <m:t>other</m:t>
            </m:r>
          </m:sub>
        </m:sSub>
      </m:oMath>
      <w:r>
        <w:t xml:space="preserve"> </w:t>
      </w:r>
      <w:r>
        <w:rPr>
          <w:rFonts w:hint="eastAsia"/>
        </w:rPr>
        <w:t xml:space="preserve">为其他未计费水量（如市政绿化用水、消防用水、水表计量误差以及未授权的非法窃水等）。物理漏损</w:t>
      </w:r>
      <w:r>
        <w:t xml:space="preserve"> </w:t>
      </w:r>
      <m:oMath>
        <m:sSub>
          <m:e>
            <m:r>
              <m:t>V</m:t>
            </m:r>
          </m:e>
          <m:sub>
            <m:r>
              <m:rPr>
                <m:nor/>
                <m:sty m:val="p"/>
              </m:rPr>
              <m:t>leak</m:t>
            </m:r>
          </m:sub>
        </m:sSub>
      </m:oMath>
      <w:r>
        <w:t xml:space="preserve"> </w:t>
      </w:r>
      <w:r>
        <w:rPr>
          <w:rFonts w:hint="eastAsia"/>
        </w:rPr>
        <w:t xml:space="preserve">则是需要通过工程手段与管道修复来彻底消除的真实水体损失。</w:t>
      </w:r>
    </w:p>
    <w:p>
      <w:pPr>
        <w:pStyle w:val="BodyText"/>
      </w:pPr>
      <w:r>
        <w:rPr>
          <w:rFonts w:hint="eastAsia"/>
        </w:rPr>
        <w:t xml:space="preserve">在较长的时间尺度（如年度）上，由于水量基数庞大且抄表周期得以对齐，上述方程的各项均可实现相对准确的估算。然而，在较短的时间尺度（如日或周）上，由于成百上千个用户水表的读数无法做到精确同步，加之用户用水行为表现出极强的随机分布特征，导致</w:t>
      </w:r>
      <w:r>
        <w:t xml:space="preserve"> </w:t>
      </w:r>
      <m:oMath>
        <m:sSub>
          <m:e>
            <m:r>
              <m:t>V</m:t>
            </m:r>
          </m:e>
          <m:sub>
            <m:r>
              <m:rPr>
                <m:nor/>
                <m:sty m:val="p"/>
              </m:rPr>
              <m:t>consumption</m:t>
            </m:r>
          </m:sub>
        </m:sSub>
      </m:oMath>
      <w:r>
        <w:t xml:space="preserve"> </w:t>
      </w:r>
      <w:r>
        <w:rPr>
          <w:rFonts w:hint="eastAsia"/>
        </w:rPr>
        <w:t xml:space="preserve">的短期估算误差往往大于</w:t>
      </w:r>
      <w:r>
        <w:t xml:space="preserve"> </w:t>
      </w:r>
      <m:oMath>
        <m:sSub>
          <m:e>
            <m:r>
              <m:t>V</m:t>
            </m:r>
          </m:e>
          <m:sub>
            <m:r>
              <m:rPr>
                <m:nor/>
                <m:sty m:val="p"/>
              </m:rPr>
              <m:t>leak</m:t>
            </m:r>
          </m:sub>
        </m:sSub>
      </m:oMath>
      <w:r>
        <w:t xml:space="preserve"> </w:t>
      </w:r>
      <w:r>
        <w:rPr>
          <w:rFonts w:hint="eastAsia"/>
        </w:rPr>
        <w:t xml:space="preserve">本身。这种由时间不同步引起的数值震荡，使得直接使用日尺度水量平衡法进行实时漏损监测缺乏工程可行性。因此，在日常高频监测中，行业内普遍采用不受抄表不同步影响的最小夜间流量法（Minimum</w:t>
      </w:r>
      <w:r>
        <w:t xml:space="preserve"> Night Flow, </w:t>
      </w:r>
      <w:r>
        <w:rPr>
          <w:rFonts w:hint="eastAsia"/>
        </w:rPr>
        <w:t xml:space="preserve">MNF）。</w:t>
      </w:r>
    </w:p>
    <w:bookmarkEnd w:id="11"/>
    <w:bookmarkStart w:id="12" w:name="漏损组分的物理与经济剖析"/>
    <w:p>
      <w:pPr>
        <w:pStyle w:val="Heading3"/>
      </w:pPr>
      <w:r>
        <w:rPr>
          <w:rStyle w:val="SectionNumber"/>
        </w:rPr>
        <w:t xml:space="preserve">1.2.3</w:t>
      </w:r>
      <w:r>
        <w:tab/>
      </w:r>
      <w:r>
        <w:t xml:space="preserve">4.1.3 </w:t>
      </w:r>
      <w:r>
        <w:rPr>
          <w:rFonts w:hint="eastAsia"/>
        </w:rPr>
        <w:t xml:space="preserve">漏损组分的物理与经济剖析</w:t>
      </w:r>
    </w:p>
    <w:p>
      <w:pPr>
        <w:pStyle w:val="FirstParagraph"/>
      </w:pPr>
      <w:r>
        <w:rPr>
          <w:rFonts w:hint="eastAsia"/>
        </w:rPr>
        <w:t xml:space="preserve">为了更科学地管理水资源，国际水协会（IWA）建立了一套标准化的水量平衡体系，将供水系统中的水分流失系统地划分为表观损失（Apparent</w:t>
      </w:r>
      <w:r>
        <w:t xml:space="preserve"> Losses, </w:t>
      </w:r>
      <w:r>
        <w:rPr>
          <w:rFonts w:hint="eastAsia"/>
        </w:rPr>
        <w:t xml:space="preserve">AL）和真实损失（Real</w:t>
      </w:r>
      <w:r>
        <w:t xml:space="preserve"> Losses, </w:t>
      </w:r>
      <w:r>
        <w:rPr>
          <w:rFonts w:hint="eastAsia"/>
        </w:rPr>
        <w:t xml:space="preserve">RL）。产销差水量（Non-Revenue</w:t>
      </w:r>
      <w:r>
        <w:t xml:space="preserve"> Water, </w:t>
      </w:r>
      <w:r>
        <w:rPr>
          <w:rFonts w:hint="eastAsia"/>
        </w:rPr>
        <w:t xml:space="preserve">NRW）即为二者之和：</w:t>
      </w:r>
    </w:p>
    <w:p>
      <w:pPr>
        <w:pStyle w:val="BodyText"/>
      </w:pPr>
      <w:r>
        <w:t xml:space="preserve">$$
    \text{NRW} = \text{AL} + \text{RL} \tag{4.3}
    $$</w:t>
      </w:r>
    </w:p>
    <w:p>
      <w:pPr>
        <w:pStyle w:val="FirstParagraph"/>
      </w:pPr>
      <w:r>
        <w:rPr>
          <w:rFonts w:hint="eastAsia"/>
          <w:b/>
          <w:bCs/>
        </w:rPr>
        <w:t xml:space="preserve">表观损失（AL）</w:t>
      </w:r>
      <w:r>
        <w:rPr>
          <w:rFonts w:hint="eastAsia"/>
        </w:rPr>
        <w:t xml:space="preserve">本质上是“账面上的水”，水已经被用户消耗，但供水企业未能收取费用。其物理过程主要包括：第一，未授权用水，如私自接通供水管道、破坏水表封印窃水以及违规开启市政消防栓取水；第二，水表计量误差，机械水表的叶轮在长期运行中会因泥沙磨损或钙化结垢导致摩擦阻力增加，在低流速下容易出现“始动流量漂移”，使得水表走字偏慢，产生系统性的少计现象。</w:t>
      </w:r>
    </w:p>
    <w:p>
      <w:pPr>
        <w:pStyle w:val="BodyText"/>
      </w:pPr>
      <w:r>
        <w:rPr>
          <w:rFonts w:hint="eastAsia"/>
          <w:b/>
          <w:bCs/>
        </w:rPr>
        <w:t xml:space="preserve">真实损失（RL）</w:t>
      </w:r>
      <w:r>
        <w:rPr>
          <w:rFonts w:hint="eastAsia"/>
        </w:rPr>
        <w:t xml:space="preserve">则是水以物理形态脱离了密封管网，渗入土壤或流入下水道。其力学表现形式多种多样：</w:t>
      </w:r>
      <w:r>
        <w:t xml:space="preserve"> </w:t>
      </w:r>
      <w:r>
        <w:t xml:space="preserve">(1) </w:t>
      </w:r>
      <w:r>
        <w:rPr>
          <w:rFonts w:hint="eastAsia"/>
        </w:rPr>
        <w:t xml:space="preserve">管道暗漏（Background</w:t>
      </w:r>
      <w:r>
        <w:t xml:space="preserve"> </w:t>
      </w:r>
      <w:r>
        <w:rPr>
          <w:rFonts w:hint="eastAsia"/>
        </w:rPr>
        <w:t xml:space="preserve">Leakage）：这是指管壁上存在微小裂缝或接口处密封圈老化引起的持续性微量渗漏。这类漏水产生的水力噪声频率极高且能量微弱，很难传递到地表被声学仪器捕捉。尽管单点流量小，但由于其处于全天候不间断滴漏状态，暗漏在总真实损失中的占比往往高达40%至60%。</w:t>
      </w:r>
      <w:r>
        <w:t xml:space="preserve"> </w:t>
      </w:r>
      <w:r>
        <w:t xml:space="preserve">(2) </w:t>
      </w:r>
      <w:r>
        <w:rPr>
          <w:rFonts w:hint="eastAsia"/>
        </w:rPr>
        <w:t xml:space="preserve">报告漏失（Reported</w:t>
      </w:r>
      <w:r>
        <w:t xml:space="preserve"> </w:t>
      </w:r>
      <w:r>
        <w:rPr>
          <w:rFonts w:hint="eastAsia"/>
        </w:rPr>
        <w:t xml:space="preserve">Bursts）：指破损严重、流量巨大的管网爆裂事件。强大的高压水流冲破土层涌出地表，通常会在数小时内被路人报告或被巡检人员发现。由于响应迅速，单次事件的总失水量相对有限。</w:t>
      </w:r>
      <w:r>
        <w:t xml:space="preserve"> </w:t>
      </w:r>
      <w:r>
        <w:t xml:space="preserve">(3) </w:t>
      </w:r>
      <w:r>
        <w:rPr>
          <w:rFonts w:hint="eastAsia"/>
        </w:rPr>
        <w:t xml:space="preserve">未报告漏失（Unreported</w:t>
      </w:r>
      <w:r>
        <w:t xml:space="preserve"> </w:t>
      </w:r>
      <w:r>
        <w:rPr>
          <w:rFonts w:hint="eastAsia"/>
        </w:rPr>
        <w:t xml:space="preserve">Bursts）：介于上述两者之间，漏水量较大但水流顺着地下溶洞、雨水管网排走，未溢出地表。这类漏损只能依靠DMA流量数据的异常波动进行反推定位。</w:t>
      </w:r>
    </w:p>
    <w:p>
      <w:pPr>
        <w:pStyle w:val="BodyText"/>
      </w:pPr>
      <w:r>
        <w:rPr>
          <w:rFonts w:hint="eastAsia"/>
        </w:rPr>
        <w:t xml:space="preserve">实施DMA分区的首要战略目标即是精准量化RL，摸清“暗漏”与“明漏”的底数，从而制定具有针对性的管网修复投资计划与检漏人员调度策略。</w:t>
      </w:r>
    </w:p>
    <w:bookmarkEnd w:id="12"/>
    <w:bookmarkEnd w:id="13"/>
    <w:bookmarkStart w:id="17" w:name="最小夜间流量法与漏损评估"/>
    <w:p>
      <w:pPr>
        <w:pStyle w:val="Heading2"/>
      </w:pPr>
      <w:r>
        <w:rPr>
          <w:rStyle w:val="SectionNumber"/>
        </w:rPr>
        <w:t xml:space="preserve">1.3</w:t>
      </w:r>
      <w:r>
        <w:tab/>
      </w:r>
      <w:r>
        <w:t xml:space="preserve">4.2 </w:t>
      </w:r>
      <w:r>
        <w:rPr>
          <w:rFonts w:hint="eastAsia"/>
        </w:rPr>
        <w:t xml:space="preserve">最小夜间流量法与漏损评估</w:t>
      </w:r>
    </w:p>
    <w:bookmarkStart w:id="14" w:name="最小夜间流量的物理机制与实施步骤"/>
    <w:p>
      <w:pPr>
        <w:pStyle w:val="Heading3"/>
      </w:pPr>
      <w:r>
        <w:rPr>
          <w:rStyle w:val="SectionNumber"/>
        </w:rPr>
        <w:t xml:space="preserve">1.3.1</w:t>
      </w:r>
      <w:r>
        <w:tab/>
      </w:r>
      <w:r>
        <w:t xml:space="preserve">4.2.1 </w:t>
      </w:r>
      <w:r>
        <w:rPr>
          <w:rFonts w:hint="eastAsia"/>
        </w:rPr>
        <w:t xml:space="preserve">最小夜间流量的物理机制与实施步骤</w:t>
      </w:r>
    </w:p>
    <w:p>
      <w:pPr>
        <w:pStyle w:val="FirstParagraph"/>
      </w:pPr>
      <w:r>
        <w:rPr>
          <w:rFonts w:hint="eastAsia"/>
        </w:rPr>
        <w:t xml:space="preserve">最小夜间流量（Minimum</w:t>
      </w:r>
      <w:r>
        <w:t xml:space="preserve"> Night Flow, </w:t>
      </w:r>
      <w:r>
        <w:rPr>
          <w:rFonts w:hint="eastAsia"/>
        </w:rPr>
        <w:t xml:space="preserve">MNF）法是现代DMA日常漏损监控的基石。其底层物理与社会学依据在于：城市居民的生活作息遵循强烈的昼夜节律。在深夜至凌晨时分（通常为2:00至4:00），绝大多数居民处于睡眠状态，商业活动基本停滞，管网中的用水行为降至全天的最低冰点。此时，DMA入口流量计记录下的流量</w:t>
      </w:r>
      <w:r>
        <w:t xml:space="preserve"> </w:t>
      </w:r>
      <m:oMath>
        <m:sSub>
          <m:e>
            <m:r>
              <m:t>Q</m:t>
            </m:r>
          </m:e>
          <m:sub>
            <m:r>
              <m:rPr>
                <m:nor/>
                <m:sty m:val="p"/>
              </m:rPr>
              <m:t>MNF</m:t>
            </m:r>
          </m:sub>
        </m:sSub>
      </m:oMath>
      <w:r>
        <w:t xml:space="preserve"> </w:t>
      </w:r>
      <w:r>
        <w:rPr>
          <w:rFonts w:hint="eastAsia"/>
        </w:rPr>
        <w:t xml:space="preserve">主要由恒定发生的物理漏损流量</w:t>
      </w:r>
      <w:r>
        <w:t xml:space="preserve"> </w:t>
      </w:r>
      <m:oMath>
        <m:sSub>
          <m:e>
            <m:r>
              <m:t>Q</m:t>
            </m:r>
          </m:e>
          <m:sub>
            <m:r>
              <m:rPr>
                <m:nor/>
                <m:sty m:val="p"/>
              </m:rPr>
              <m:t>leak</m:t>
            </m:r>
          </m:sub>
        </m:sSub>
      </m:oMath>
      <w:r>
        <w:t xml:space="preserve"> </w:t>
      </w:r>
      <w:r>
        <w:rPr>
          <w:rFonts w:hint="eastAsia"/>
        </w:rPr>
        <w:t xml:space="preserve">和极少量的合法夜间用水量</w:t>
      </w:r>
      <w:r>
        <w:t xml:space="preserve"> </w:t>
      </w:r>
      <m:oMath>
        <m:sSub>
          <m:e>
            <m:r>
              <m:t>Q</m:t>
            </m:r>
          </m:e>
          <m:sub>
            <m:r>
              <m:rPr>
                <m:nor/>
                <m:sty m:val="p"/>
              </m:rPr>
              <m:t>night_use</m:t>
            </m:r>
          </m:sub>
        </m:sSub>
      </m:oMath>
      <w:r>
        <w:t xml:space="preserve"> </w:t>
      </w:r>
      <w:r>
        <w:rPr>
          <w:rFonts w:hint="eastAsia"/>
        </w:rPr>
        <w:t xml:space="preserve">叠加而成。用公式表达为：</w:t>
      </w:r>
    </w:p>
    <w:p>
      <w:pPr>
        <w:pStyle w:val="BodyText"/>
      </w:pPr>
      <m:oMathPara>
        <m:oMathParaPr>
          <m:jc m:val="center"/>
        </m:oMathParaPr>
        <m:oMath>
          <m:sSub>
            <m:e>
              <m:r>
                <m:t>Q</m:t>
              </m:r>
            </m:e>
            <m:sub>
              <m:r>
                <m:rPr>
                  <m:nor/>
                  <m:sty m:val="p"/>
                </m:rPr>
                <m:t>MNF</m:t>
              </m:r>
            </m:sub>
          </m:sSub>
          <m:r>
            <m:rPr>
              <m:sty m:val="p"/>
            </m:rPr>
            <m:t>=</m:t>
          </m:r>
          <m:sSub>
            <m:e>
              <m:r>
                <m:t>Q</m:t>
              </m:r>
            </m:e>
            <m:sub>
              <m:r>
                <m:rPr>
                  <m:nor/>
                  <m:sty m:val="p"/>
                </m:rPr>
                <m:t>leak</m:t>
              </m:r>
            </m:sub>
          </m:sSub>
          <m:r>
            <m:rPr>
              <m:sty m:val="p"/>
            </m:rPr>
            <m:t>+</m:t>
          </m:r>
          <m:sSub>
            <m:e>
              <m:r>
                <m:t>Q</m:t>
              </m:r>
            </m:e>
            <m:sub>
              <m:r>
                <m:rPr>
                  <m:nor/>
                  <m:sty m:val="p"/>
                </m:rPr>
                <m:t>night_use</m:t>
              </m:r>
            </m:sub>
          </m:sSub>
        </m:oMath>
      </m:oMathPara>
    </w:p>
    <w:p>
      <w:pPr>
        <w:pStyle w:val="FirstParagraph"/>
      </w:pPr>
      <w:r>
        <w:rPr>
          <w:rFonts w:hint="eastAsia"/>
        </w:rPr>
        <w:t xml:space="preserve">通过实地调查或概率统计模型估算去除非漏损部分</w:t>
      </w:r>
      <w:r>
        <w:t xml:space="preserve"> </w:t>
      </w:r>
      <m:oMath>
        <m:sSub>
          <m:e>
            <m:r>
              <m:t>Q</m:t>
            </m:r>
          </m:e>
          <m:sub>
            <m:r>
              <m:rPr>
                <m:nor/>
                <m:sty m:val="p"/>
              </m:rPr>
              <m:t>night_use</m:t>
            </m:r>
          </m:sub>
        </m:sSub>
      </m:oMath>
      <w:r>
        <w:rPr>
          <w:rFonts w:hint="eastAsia"/>
        </w:rPr>
        <w:t xml:space="preserve">，即可精确剥离出实时的漏损流量估计值：</w:t>
      </w:r>
    </w:p>
    <w:p>
      <w:pPr>
        <w:pStyle w:val="BodyText"/>
      </w:pPr>
      <m:oMathPara>
        <m:oMathParaPr>
          <m:jc m:val="center"/>
        </m:oMathParaPr>
        <m:oMath>
          <m:sSub>
            <m:e>
              <m:r>
                <m:t>Q</m:t>
              </m:r>
            </m:e>
            <m:sub>
              <m:r>
                <m:rPr>
                  <m:nor/>
                  <m:sty m:val="p"/>
                </m:rPr>
                <m:t>leak</m:t>
              </m:r>
            </m:sub>
          </m:sSub>
          <m:r>
            <m:rPr>
              <m:sty m:val="p"/>
            </m:rPr>
            <m:t>=</m:t>
          </m:r>
          <m:sSub>
            <m:e>
              <m:r>
                <m:t>Q</m:t>
              </m:r>
            </m:e>
            <m:sub>
              <m:r>
                <m:rPr>
                  <m:nor/>
                  <m:sty m:val="p"/>
                </m:rPr>
                <m:t>MNF</m:t>
              </m:r>
            </m:sub>
          </m:sSub>
          <m:r>
            <m:rPr>
              <m:sty m:val="p"/>
            </m:rPr>
            <m:t>−</m:t>
          </m:r>
          <m:sSub>
            <m:e>
              <m:r>
                <m:t>Q</m:t>
              </m:r>
            </m:e>
            <m:sub>
              <m:r>
                <m:rPr>
                  <m:nor/>
                  <m:sty m:val="p"/>
                </m:rPr>
                <m:t>night_use</m:t>
              </m:r>
            </m:sub>
          </m:sSub>
        </m:oMath>
      </m:oMathPara>
    </w:p>
    <w:p>
      <w:pPr>
        <w:pStyle w:val="FirstParagraph"/>
      </w:pPr>
      <w:r>
        <w:rPr>
          <w:rFonts w:hint="eastAsia"/>
        </w:rPr>
        <w:t xml:space="preserve">合法夜间用水量的准确估算直接决定了评估结果的置信度。其估算通常采用分类加权法：第一部分为大用户连续用水，需针对24小时倒班运行的工厂、医院、酒店等大型设施单独安装具备远传功能的智能水表进行精准扣除；第二部分为居民户均夜间微量用水（如起夜冲厕、太阳能热水器补水、老旧抽水马桶的轻微水封漏水），这部分具有强烈的统计学特征。英国水行业早期推荐使用1.7</w:t>
      </w:r>
      <w:r>
        <w:t xml:space="preserve"> </w:t>
      </w:r>
      <w:r>
        <w:rPr>
          <w:rFonts w:hint="eastAsia"/>
        </w:rPr>
        <w:t xml:space="preserve">L/(户·h)的经验均值。在我国，由于居住密度、楼顶二次供水水箱浮球阀特性以及生活习惯的差异，这一数值通常分布在1.0至2.5</w:t>
      </w:r>
      <w:r>
        <w:t xml:space="preserve"> </w:t>
      </w:r>
      <w:r>
        <w:rPr>
          <w:rFonts w:hint="eastAsia"/>
        </w:rPr>
        <w:t xml:space="preserve">L/(户·h)之间，需要供水企业在无明显漏损的健康小区内进行基线测试标定。</w:t>
      </w:r>
    </w:p>
    <w:bookmarkEnd w:id="14"/>
    <w:bookmarkStart w:id="15" w:name="流量信号处理与逐日监测分析"/>
    <w:p>
      <w:pPr>
        <w:pStyle w:val="Heading3"/>
      </w:pPr>
      <w:r>
        <w:rPr>
          <w:rStyle w:val="SectionNumber"/>
        </w:rPr>
        <w:t xml:space="preserve">1.3.2</w:t>
      </w:r>
      <w:r>
        <w:tab/>
      </w:r>
      <w:r>
        <w:t xml:space="preserve">4.2.2 </w:t>
      </w:r>
      <w:r>
        <w:rPr>
          <w:rFonts w:hint="eastAsia"/>
        </w:rPr>
        <w:t xml:space="preserve">流量信号处理与逐日监测分析</w:t>
      </w:r>
    </w:p>
    <w:p>
      <w:pPr>
        <w:pStyle w:val="FirstParagraph"/>
      </w:pPr>
      <w:r>
        <w:rPr>
          <w:rFonts w:hint="eastAsia"/>
        </w:rPr>
        <w:t xml:space="preserve">建立DMA之后，SCADA系统需要自动抓取每天的MNF数值并绘制连续的时间序列趋势图。MNF曲线的数学特征包含了丰富的管网健康状态信息。从信号处理的视角来看：</w:t>
      </w:r>
      <w:r>
        <w:t xml:space="preserve"> </w:t>
      </w:r>
      <w:r>
        <w:t xml:space="preserve">-</w:t>
      </w:r>
      <w:r>
        <w:t xml:space="preserve"> </w:t>
      </w:r>
      <w:r>
        <w:rPr>
          <w:rFonts w:hint="eastAsia"/>
          <w:b/>
          <w:bCs/>
        </w:rPr>
        <w:t xml:space="preserve">稳态基线</w:t>
      </w:r>
      <w:r>
        <w:rPr>
          <w:rFonts w:hint="eastAsia"/>
        </w:rPr>
        <w:t xml:space="preserve">：如果MNF曲线长期保持水平波动，说明管网处于物理稳定状态，当前的背景漏损水平维持恒定。</w:t>
      </w:r>
      <w:r>
        <w:t xml:space="preserve"> </w:t>
      </w:r>
      <w:r>
        <w:t xml:space="preserve">-</w:t>
      </w:r>
      <w:r>
        <w:t xml:space="preserve"> </w:t>
      </w:r>
      <w:r>
        <w:rPr>
          <w:rFonts w:hint="eastAsia"/>
          <w:b/>
          <w:bCs/>
        </w:rPr>
        <w:t xml:space="preserve">阶跃响应</w:t>
      </w:r>
      <w:r>
        <w:rPr>
          <w:rFonts w:hint="eastAsia"/>
        </w:rPr>
        <w:t xml:space="preserve">：如果MNF在某一日突然发生明显的阶跃式跃升（例如基线突然增加了5</w:t>
      </w:r>
      <w:r>
        <w:t xml:space="preserve"> </w:t>
      </w:r>
      <w:r>
        <w:rPr>
          <w:rFonts w:hint="eastAsia"/>
        </w:rPr>
        <w:t xml:space="preserve">L/s，且后续几天居高不下），这在物理上意味着管网中某个薄弱点发生了新的材料屈服与破裂，形成了不可逆的管道漏口。这种信号要求管理部门立即派发工单，启动紧急声学探漏。</w:t>
      </w:r>
      <w:r>
        <w:t xml:space="preserve"> </w:t>
      </w:r>
      <w:r>
        <w:t xml:space="preserve">-</w:t>
      </w:r>
      <w:r>
        <w:t xml:space="preserve"> </w:t>
      </w:r>
      <w:r>
        <w:rPr>
          <w:rFonts w:hint="eastAsia"/>
          <w:b/>
          <w:bCs/>
        </w:rPr>
        <w:t xml:space="preserve">慢变斜坡</w:t>
      </w:r>
      <w:r>
        <w:rPr>
          <w:rFonts w:hint="eastAsia"/>
        </w:rPr>
        <w:t xml:space="preserve">：如果MNF呈现数月乃至数年尺度的缓慢爬升（如每个月增加0.5</w:t>
      </w:r>
      <w:r>
        <w:t xml:space="preserve"> </w:t>
      </w:r>
      <w:r>
        <w:rPr>
          <w:rFonts w:hint="eastAsia"/>
        </w:rPr>
        <w:t xml:space="preserve">L/s），这反映了管道接头密封圈的整体老化退化或微小裂缝在水锤疲劳作用下的不断扩展，标志着暗漏体积的逐步积累。</w:t>
      </w:r>
    </w:p>
    <w:p>
      <w:pPr>
        <w:pStyle w:val="BodyText"/>
      </w:pPr>
      <w:r>
        <w:rPr>
          <w:rFonts w:hint="eastAsia"/>
        </w:rPr>
        <w:t xml:space="preserve">通过这种基于时间序列的连续监测，供水企业彻底改变了检漏模式，实现了漏损事件的“早发现、早定位、早修复”。原本可能深埋地下长达数月无人知晓的暗流，现在可以在事件发生后的几天内被算法精准捕捉。大量工程统计数据表明，结合数据分析的主动漏损管理能够将管网真实损失降低30%至50%。</w:t>
      </w:r>
    </w:p>
    <w:bookmarkEnd w:id="15"/>
    <w:bookmarkStart w:id="16" w:name="漏损指标从相对百分比到绝对物理基准"/>
    <w:p>
      <w:pPr>
        <w:pStyle w:val="Heading3"/>
      </w:pPr>
      <w:r>
        <w:rPr>
          <w:rStyle w:val="SectionNumber"/>
        </w:rPr>
        <w:t xml:space="preserve">1.3.3</w:t>
      </w:r>
      <w:r>
        <w:tab/>
      </w:r>
      <w:r>
        <w:t xml:space="preserve">4.2.3 </w:t>
      </w:r>
      <w:r>
        <w:rPr>
          <w:rFonts w:hint="eastAsia"/>
        </w:rPr>
        <w:t xml:space="preserve">漏损指标：从相对百分比到绝对物理基准</w:t>
      </w:r>
    </w:p>
    <w:p>
      <w:pPr>
        <w:pStyle w:val="FirstParagraph"/>
      </w:pPr>
      <w:r>
        <w:rPr>
          <w:rFonts w:hint="eastAsia"/>
        </w:rPr>
        <w:t xml:space="preserve">长期以来，行业内习惯使用“产销差率”或“漏损率”（漏水量/总供水量）来衡量供水企业的管理水平。然而，这种以百分比表示的相对指标存在严重的逻辑缺陷：当城市遭遇干旱导致居民节水、总供水量下降时，即使管网中实际流失的绝对水量毫无变化，其漏损率也会在数学上被动上升。这使得该指标无法真实反映管网物理状态的改善或恶化。</w:t>
      </w:r>
    </w:p>
    <w:p>
      <w:pPr>
        <w:pStyle w:val="BodyText"/>
      </w:pPr>
      <w:r>
        <w:rPr>
          <w:rFonts w:hint="eastAsia"/>
        </w:rPr>
        <w:t xml:space="preserve">为此，国际水协会（IWA）开发了</w:t>
      </w:r>
      <w:r>
        <w:rPr>
          <w:rFonts w:hint="eastAsia"/>
          <w:b/>
          <w:bCs/>
        </w:rPr>
        <w:t xml:space="preserve">基础漏损指数（ILI,</w:t>
      </w:r>
      <w:r>
        <w:rPr>
          <w:b/>
          <w:bCs/>
        </w:rPr>
        <w:t xml:space="preserve"> Infrastructure Leakage </w:t>
      </w:r>
      <w:r>
        <w:rPr>
          <w:rFonts w:hint="eastAsia"/>
          <w:b/>
          <w:bCs/>
        </w:rPr>
        <w:t xml:space="preserve">Index）</w:t>
      </w:r>
      <w:r>
        <w:rPr>
          <w:rFonts w:hint="eastAsia"/>
        </w:rPr>
        <w:t xml:space="preserve">，作为全球供水系统物理漏损管理绩效的统一标尺。其定义为：</w:t>
      </w:r>
    </w:p>
    <w:p>
      <w:pPr>
        <w:pStyle w:val="BodyText"/>
      </w:pPr>
      <m:oMathPara>
        <m:oMathParaPr>
          <m:jc m:val="center"/>
        </m:oMathParaPr>
        <m:oMath>
          <m:r>
            <m:rPr>
              <m:nor/>
              <m:sty m:val="p"/>
            </m:rPr>
            <m:t>ILI</m:t>
          </m:r>
          <m:r>
            <m:rPr>
              <m:sty m:val="p"/>
            </m:rPr>
            <m:t>=</m:t>
          </m:r>
          <m:f>
            <m:fPr>
              <m:type m:val="bar"/>
            </m:fPr>
            <m:num>
              <m:r>
                <m:rPr>
                  <m:nor/>
                  <m:sty m:val="p"/>
                </m:rPr>
                <m:t>CARL</m:t>
              </m:r>
            </m:num>
            <m:den>
              <m:r>
                <m:rPr>
                  <m:nor/>
                  <m:sty m:val="p"/>
                </m:rPr>
                <m:t>UARL</m:t>
              </m:r>
            </m:den>
          </m:f>
        </m:oMath>
      </m:oMathPara>
    </w:p>
    <w:p>
      <w:pPr>
        <w:pStyle w:val="FirstParagraph"/>
      </w:pPr>
      <w:r>
        <w:rPr>
          <w:rFonts w:hint="eastAsia"/>
        </w:rPr>
        <w:t xml:space="preserve">其中，CARL（Current</w:t>
      </w:r>
      <w:r>
        <w:t xml:space="preserve"> Annual Real </w:t>
      </w:r>
      <w:r>
        <w:rPr>
          <w:rFonts w:hint="eastAsia"/>
        </w:rPr>
        <w:t xml:space="preserve">Losses）表示通过水表数据或MNF推算出的当前系统年度真实漏损总量（L/d）；UARL（Unavoidable</w:t>
      </w:r>
      <w:r>
        <w:t xml:space="preserve"> Annual Real </w:t>
      </w:r>
      <w:r>
        <w:rPr>
          <w:rFonts w:hint="eastAsia"/>
        </w:rPr>
        <w:t xml:space="preserve">Losses）则代表了在当前技术经济条件下，管网不可避免的理论最低真实漏损极限值。UARL的计算依赖于著名的Lambert经验公式：</w:t>
      </w:r>
    </w:p>
    <w:p>
      <w:pPr>
        <w:pStyle w:val="BodyText"/>
      </w:pPr>
      <w:r>
        <w:t xml:space="preserve">$$
    \text{UARL} = (18 L_m + 0.8 N_c + 25 L_p) \times P \tag{4.7}
    $$</w:t>
      </w:r>
    </w:p>
    <w:p>
      <w:pPr>
        <w:pStyle w:val="FirstParagraph"/>
      </w:pPr>
      <w:r>
        <w:rPr>
          <w:rFonts w:hint="eastAsia"/>
        </w:rPr>
        <w:t xml:space="preserve">式中各项参数拥有明确的物理与工程内涵：</w:t>
      </w:r>
      <m:oMath>
        <m:sSub>
          <m:e>
            <m:r>
              <m:t>L</m:t>
            </m:r>
          </m:e>
          <m:sub>
            <m:r>
              <m:t>m</m:t>
            </m:r>
          </m:sub>
        </m:sSub>
      </m:oMath>
      <w:r>
        <w:t xml:space="preserve"> </w:t>
      </w:r>
      <w:r>
        <w:rPr>
          <w:rFonts w:hint="eastAsia"/>
        </w:rPr>
        <w:t xml:space="preserve">代表市政主干管的长度（km），系数18</w:t>
      </w:r>
      <w:r>
        <w:t xml:space="preserve"> L/(km·d·m) </w:t>
      </w:r>
      <w:r>
        <w:rPr>
          <w:rFonts w:hint="eastAsia"/>
        </w:rPr>
        <w:t xml:space="preserve">刻画了干管纵向微小裂缝与焊缝处无法彻底消除的背景渗漏率；</w:t>
      </w:r>
      <m:oMath>
        <m:sSub>
          <m:e>
            <m:r>
              <m:t>N</m:t>
            </m:r>
          </m:e>
          <m:sub>
            <m:r>
              <m:t>c</m:t>
            </m:r>
          </m:sub>
        </m:sSub>
      </m:oMath>
      <w:r>
        <w:t xml:space="preserve"> </w:t>
      </w:r>
      <w:r>
        <w:rPr>
          <w:rFonts w:hint="eastAsia"/>
        </w:rPr>
        <w:t xml:space="preserve">代表用户连接点（三通、阀门接头）的数量，系数0.8</w:t>
      </w:r>
      <w:r>
        <w:t xml:space="preserve"> </w:t>
      </w:r>
      <w:r>
        <w:rPr>
          <w:rFonts w:hint="eastAsia"/>
        </w:rPr>
        <w:t xml:space="preserve">L/(连接·d·m)</w:t>
      </w:r>
      <w:r>
        <w:t xml:space="preserve"> </w:t>
      </w:r>
      <w:r>
        <w:rPr>
          <w:rFonts w:hint="eastAsia"/>
        </w:rPr>
        <w:t xml:space="preserve">反映了各种法兰、螺纹接口处难以察觉的微量滴水；</w:t>
      </w:r>
      <m:oMath>
        <m:sSub>
          <m:e>
            <m:r>
              <m:t>L</m:t>
            </m:r>
          </m:e>
          <m:sub>
            <m:r>
              <m:t>p</m:t>
            </m:r>
          </m:sub>
        </m:sSub>
      </m:oMath>
      <w:r>
        <w:t xml:space="preserve"> </w:t>
      </w:r>
      <w:r>
        <w:rPr>
          <w:rFonts w:hint="eastAsia"/>
        </w:rPr>
        <w:t xml:space="preserve">代表从市政支管接往用户水表的用户接管总长度（km），系数25</w:t>
      </w:r>
      <w:r>
        <w:t xml:space="preserve"> L/(km·d·m) </w:t>
      </w:r>
      <w:r>
        <w:rPr>
          <w:rFonts w:hint="eastAsia"/>
        </w:rPr>
        <w:t xml:space="preserve">揭示了由于这部分管道通常管径小、管材差且施工质量参差不齐而带来的高渗透性；</w:t>
      </w:r>
      <m:oMath>
        <m:r>
          <m:t>P</m:t>
        </m:r>
      </m:oMath>
      <w:r>
        <w:t xml:space="preserve"> </w:t>
      </w:r>
      <w:r>
        <w:rPr>
          <w:rFonts w:hint="eastAsia"/>
        </w:rPr>
        <w:t xml:space="preserve">代表管网的加权平均运行静水压力（m）。</w:t>
      </w:r>
    </w:p>
    <w:p>
      <w:pPr>
        <w:pStyle w:val="BodyText"/>
      </w:pPr>
      <w:r>
        <w:rPr>
          <w:rFonts w:hint="eastAsia"/>
        </w:rPr>
        <w:t xml:space="preserve">ILI的物理意义在于衡量现状与理论极限的差距。当ILI</w:t>
      </w:r>
      <w:r>
        <w:t xml:space="preserve"> = </w:t>
      </w:r>
      <w:r>
        <w:rPr>
          <w:rFonts w:hint="eastAsia"/>
        </w:rPr>
        <w:t xml:space="preserve">1时，表示该管网的漏损控制已经达到了当代工程技术的巅峰，所有能修的漏点已全部修补完毕，剩余的水分流失全是无法定位的分子级渗漏；ILI在1至2之间代表世界级的卓越水平（如日本东京、新加坡等）；ILI处于2至4说明管网维护状况良好；而当ILI大于4时，则表明管网中存在大量未被发现的破裂，亟需实施系统性的管网更新或高频检漏作业。</w:t>
      </w:r>
    </w:p>
    <w:bookmarkEnd w:id="16"/>
    <w:bookmarkEnd w:id="17"/>
    <w:bookmarkStart w:id="18" w:name="漏损水力学漏损与压力的非线性关系"/>
    <w:p>
      <w:pPr>
        <w:pStyle w:val="Heading2"/>
      </w:pPr>
      <w:r>
        <w:rPr>
          <w:rStyle w:val="SectionNumber"/>
        </w:rPr>
        <w:t xml:space="preserve">1.4</w:t>
      </w:r>
      <w:r>
        <w:tab/>
      </w:r>
      <w:r>
        <w:t xml:space="preserve">4.3 </w:t>
      </w:r>
      <w:r>
        <w:rPr>
          <w:rFonts w:hint="eastAsia"/>
        </w:rPr>
        <w:t xml:space="preserve">漏损水力学：漏损与压力的非线性关系</w:t>
      </w:r>
    </w:p>
    <w:p>
      <w:pPr>
        <w:pStyle w:val="FirstParagraph"/>
      </w:pPr>
      <w:r>
        <w:rPr>
          <w:rFonts w:hint="eastAsia"/>
        </w:rPr>
        <w:t xml:space="preserve">要从根本上控制漏损，必须深入理解水流从管道内部逸出到外部土壤的流体力学机制。在早期研究中，工程师通常将管道漏口简单等效为具有固定截面积的孔口出流。根据伯努利方程（Bernoulli’s</w:t>
      </w:r>
      <w:r>
        <w:t xml:space="preserve"> </w:t>
      </w:r>
      <w:r>
        <w:rPr>
          <w:rFonts w:hint="eastAsia"/>
        </w:rPr>
        <w:t xml:space="preserve">principle），假设外部土壤压力为零，流体流经孔口时的机械能守恒可表示为：</w:t>
      </w:r>
    </w:p>
    <w:p>
      <w:pPr>
        <w:pStyle w:val="BodyText"/>
      </w:pPr>
      <m:oMathPara>
        <m:oMathParaPr>
          <m:jc m:val="center"/>
        </m:oMathParaPr>
        <m:oMath>
          <m:f>
            <m:fPr>
              <m:type m:val="bar"/>
            </m:fPr>
            <m:num>
              <m:r>
                <m:t>P</m:t>
              </m:r>
            </m:num>
            <m:den>
              <m:r>
                <m:t>ρ</m:t>
              </m:r>
              <m:r>
                <m:t>g</m:t>
              </m:r>
            </m:den>
          </m:f>
          <m:r>
            <m:rPr>
              <m:sty m:val="p"/>
            </m:rPr>
            <m:t>+</m:t>
          </m:r>
          <m:sSub>
            <m:e>
              <m:r>
                <m:t>z</m:t>
              </m:r>
            </m:e>
            <m:sub>
              <m:r>
                <m:t>1</m:t>
              </m:r>
            </m:sub>
          </m:sSub>
          <m:r>
            <m:rPr>
              <m:sty m:val="p"/>
            </m:rPr>
            <m:t>+</m:t>
          </m:r>
          <m:f>
            <m:fPr>
              <m:type m:val="bar"/>
            </m:fPr>
            <m:num>
              <m:sSubSup>
                <m:e>
                  <m:r>
                    <m:t>v</m:t>
                  </m:r>
                </m:e>
                <m:sub>
                  <m:r>
                    <m:t>1</m:t>
                  </m:r>
                </m:sub>
                <m:sup>
                  <m:r>
                    <m:t>2</m:t>
                  </m:r>
                </m:sup>
              </m:sSubSup>
            </m:num>
            <m:den>
              <m:r>
                <m:t>2</m:t>
              </m:r>
              <m:r>
                <m:t>g</m:t>
              </m:r>
            </m:den>
          </m:f>
          <m:r>
            <m:rPr>
              <m:sty m:val="p"/>
            </m:rPr>
            <m:t>=</m:t>
          </m:r>
          <m:f>
            <m:fPr>
              <m:type m:val="bar"/>
            </m:fPr>
            <m:num>
              <m:sSub>
                <m:e>
                  <m:r>
                    <m:t>P</m:t>
                  </m:r>
                </m:e>
                <m:sub>
                  <m:r>
                    <m:t>a</m:t>
                  </m:r>
                  <m:r>
                    <m:t>t</m:t>
                  </m:r>
                  <m:r>
                    <m:t>m</m:t>
                  </m:r>
                </m:sub>
              </m:sSub>
            </m:num>
            <m:den>
              <m:r>
                <m:t>ρ</m:t>
              </m:r>
              <m:r>
                <m:t>g</m:t>
              </m:r>
            </m:den>
          </m:f>
          <m:r>
            <m:rPr>
              <m:sty m:val="p"/>
            </m:rPr>
            <m:t>+</m:t>
          </m:r>
          <m:sSub>
            <m:e>
              <m:r>
                <m:t>z</m:t>
              </m:r>
            </m:e>
            <m:sub>
              <m:r>
                <m:t>2</m:t>
              </m:r>
            </m:sub>
          </m:sSub>
          <m:r>
            <m:rPr>
              <m:sty m:val="p"/>
            </m:rPr>
            <m:t>+</m:t>
          </m:r>
          <m:f>
            <m:fPr>
              <m:type m:val="bar"/>
            </m:fPr>
            <m:num>
              <m:sSubSup>
                <m:e>
                  <m:r>
                    <m:t>v</m:t>
                  </m:r>
                </m:e>
                <m:sub>
                  <m:r>
                    <m:t>2</m:t>
                  </m:r>
                </m:sub>
                <m:sup>
                  <m:r>
                    <m:t>2</m:t>
                  </m:r>
                </m:sup>
              </m:sSubSup>
            </m:num>
            <m:den>
              <m:r>
                <m:t>2</m:t>
              </m:r>
              <m:r>
                <m:t>g</m:t>
              </m:r>
            </m:den>
          </m:f>
          <m:r>
            <m:rPr>
              <m:sty m:val="p"/>
            </m:rPr>
            <m:t>+</m:t>
          </m:r>
          <m:sSub>
            <m:e>
              <m:r>
                <m:t>h</m:t>
              </m:r>
            </m:e>
            <m:sub>
              <m:r>
                <m:t>f</m:t>
              </m:r>
            </m:sub>
          </m:sSub>
        </m:oMath>
      </m:oMathPara>
    </w:p>
    <w:p>
      <w:pPr>
        <w:pStyle w:val="FirstParagraph"/>
      </w:pPr>
      <w:r>
        <w:rPr>
          <w:rFonts w:hint="eastAsia"/>
        </w:rPr>
        <w:t xml:space="preserve">忽略高程差</w:t>
      </w:r>
      <w:r>
        <w:t xml:space="preserve"> </w:t>
      </w:r>
      <m:oMath>
        <m:r>
          <m:t>z</m:t>
        </m:r>
      </m:oMath>
      <w:r>
        <w:t xml:space="preserve"> </w:t>
      </w:r>
      <w:r>
        <w:rPr>
          <w:rFonts w:hint="eastAsia"/>
        </w:rPr>
        <w:t xml:space="preserve">和管道内微小的初始流速</w:t>
      </w:r>
      <w:r>
        <w:t xml:space="preserve"> </w:t>
      </w:r>
      <m:oMath>
        <m:sSub>
          <m:e>
            <m:r>
              <m:t>v</m:t>
            </m:r>
          </m:e>
          <m:sub>
            <m:r>
              <m:t>1</m:t>
            </m:r>
          </m:sub>
        </m:sSub>
      </m:oMath>
      <w:r>
        <w:rPr>
          <w:rFonts w:hint="eastAsia"/>
        </w:rPr>
        <w:t xml:space="preserve">，并引入孔口流量系数</w:t>
      </w:r>
      <w:r>
        <w:t xml:space="preserve"> </w:t>
      </w:r>
      <m:oMath>
        <m:sSub>
          <m:e>
            <m:r>
              <m:t>C</m:t>
            </m:r>
          </m:e>
          <m:sub>
            <m:r>
              <m:t>d</m:t>
            </m:r>
          </m:sub>
        </m:sSub>
      </m:oMath>
      <w:r>
        <w:t xml:space="preserve"> </w:t>
      </w:r>
      <w:r>
        <w:rPr>
          <w:rFonts w:hint="eastAsia"/>
        </w:rPr>
        <w:t xml:space="preserve">来修正流体收缩与局部阻力，即可推导出经典孔口出流公式（Torricelli定律）：</w:t>
      </w:r>
    </w:p>
    <w:p>
      <w:pPr>
        <w:pStyle w:val="BodyText"/>
      </w:pPr>
      <m:oMathPara>
        <m:oMathParaPr>
          <m:jc m:val="center"/>
        </m:oMathParaPr>
        <m:oMath>
          <m:sSub>
            <m:e>
              <m:r>
                <m:t>Q</m:t>
              </m:r>
            </m:e>
            <m:sub>
              <m:r>
                <m:rPr>
                  <m:nor/>
                  <m:sty m:val="p"/>
                </m:rPr>
                <m:t>leak</m:t>
              </m:r>
            </m:sub>
          </m:sSub>
          <m:r>
            <m:rPr>
              <m:sty m:val="p"/>
            </m:rPr>
            <m:t>=</m:t>
          </m:r>
          <m:sSub>
            <m:e>
              <m:r>
                <m:t>C</m:t>
              </m:r>
            </m:e>
            <m:sub>
              <m:r>
                <m:t>d</m:t>
              </m:r>
            </m:sub>
          </m:sSub>
          <m:r>
            <m:t> </m:t>
          </m:r>
          <m:sSub>
            <m:e>
              <m:r>
                <m:t>A</m:t>
              </m:r>
            </m:e>
            <m:sub>
              <m:r>
                <m:rPr>
                  <m:nor/>
                  <m:sty m:val="p"/>
                </m:rPr>
                <m:t>leak</m:t>
              </m:r>
            </m:sub>
          </m:sSub>
          <m:rad>
            <m:radPr>
              <m:degHide m:val="on"/>
            </m:radPr>
            <m:deg/>
            <m:e>
              <m:r>
                <m:t>2</m:t>
              </m:r>
              <m:r>
                <m:t>g</m:t>
              </m:r>
              <m:r>
                <m:t> </m:t>
              </m:r>
              <m:r>
                <m:t>P</m:t>
              </m:r>
            </m:e>
          </m:rad>
        </m:oMath>
      </m:oMathPara>
    </w:p>
    <w:p>
      <w:pPr>
        <w:pStyle w:val="FirstParagraph"/>
      </w:pPr>
      <w:r>
        <w:rPr>
          <w:rFonts w:hint="eastAsia"/>
        </w:rPr>
        <w:t xml:space="preserve">在该公式中，漏水流量与管网内部压力</w:t>
      </w:r>
      <w:r>
        <w:t xml:space="preserve"> </w:t>
      </w:r>
      <m:oMath>
        <m:r>
          <m:t>P</m:t>
        </m:r>
      </m:oMath>
      <w:r>
        <w:t xml:space="preserve"> </w:t>
      </w:r>
      <w:r>
        <w:rPr>
          <w:rFonts w:hint="eastAsia"/>
        </w:rPr>
        <w:t xml:space="preserve">的平方根成正比，即漏损指数</w:t>
      </w:r>
      <w:r>
        <w:t xml:space="preserve"> </w:t>
      </w:r>
      <m:oMath>
        <m:sSub>
          <m:e>
            <m:r>
              <m:t>N</m:t>
            </m:r>
          </m:e>
          <m:sub>
            <m:r>
              <m:t>1</m:t>
            </m:r>
          </m:sub>
        </m:sSub>
        <m:r>
          <m:rPr>
            <m:sty m:val="p"/>
          </m:rPr>
          <m:t>=</m:t>
        </m:r>
        <m:r>
          <m:t>0.5</m:t>
        </m:r>
      </m:oMath>
      <w:r>
        <w:rPr>
          <w:rFonts w:hint="eastAsia"/>
        </w:rPr>
        <w:t xml:space="preserve">。这在刚性极强的铸铁管道且孔洞形状规则的情况下是成立的。</w:t>
      </w:r>
    </w:p>
    <w:p>
      <w:pPr>
        <w:pStyle w:val="BodyText"/>
      </w:pPr>
      <w:r>
        <w:rPr>
          <w:rFonts w:hint="eastAsia"/>
        </w:rPr>
        <w:t xml:space="preserve">然而，随着现场试验数据的不断积累，研究人员发现实际管网的压力-漏损关系远比</w:t>
      </w:r>
      <w:r>
        <w:t xml:space="preserve"> </w:t>
      </w:r>
      <m:oMath>
        <m:sSub>
          <m:e>
            <m:r>
              <m:t>N</m:t>
            </m:r>
          </m:e>
          <m:sub>
            <m:r>
              <m:t>1</m:t>
            </m:r>
          </m:sub>
        </m:sSub>
        <m:r>
          <m:rPr>
            <m:sty m:val="p"/>
          </m:rPr>
          <m:t>=</m:t>
        </m:r>
        <m:r>
          <m:t>0.5</m:t>
        </m:r>
      </m:oMath>
      <w:r>
        <w:t xml:space="preserve"> </w:t>
      </w:r>
      <w:r>
        <w:rPr>
          <w:rFonts w:hint="eastAsia"/>
        </w:rPr>
        <w:t xml:space="preserve">复杂。英国学者John</w:t>
      </w:r>
      <w:r>
        <w:t xml:space="preserve"> </w:t>
      </w:r>
      <w:r>
        <w:rPr>
          <w:rFonts w:hint="eastAsia"/>
        </w:rPr>
        <w:t xml:space="preserve">May提出了固定与可变面积排放理论（FAVAD,</w:t>
      </w:r>
      <w:r>
        <w:t xml:space="preserve"> Fixed and Variable Area </w:t>
      </w:r>
      <w:r>
        <w:rPr>
          <w:rFonts w:hint="eastAsia"/>
        </w:rPr>
        <w:t xml:space="preserve">Discharges）。该理论结合了线弹性断裂力学（Linear</w:t>
      </w:r>
      <w:r>
        <w:t xml:space="preserve"> Elastic Fracture </w:t>
      </w:r>
      <w:r>
        <w:rPr>
          <w:rFonts w:hint="eastAsia"/>
        </w:rPr>
        <w:t xml:space="preserve">Mechanics），指出对于柔性管材（如PVC、PE管）或腐蚀减薄的金属管，其漏口（尤其是纵向裂缝）并非刚性不变。当管内水压升高时，管壁材料受到更大的环向应力，裂缝被强制撑开，导致漏口有效截面积</w:t>
      </w:r>
      <w:r>
        <w:t xml:space="preserve"> </w:t>
      </w:r>
      <m:oMath>
        <m:sSub>
          <m:e>
            <m:r>
              <m:t>A</m:t>
            </m:r>
          </m:e>
          <m:sub>
            <m:r>
              <m:rPr>
                <m:nor/>
                <m:sty m:val="p"/>
              </m:rPr>
              <m:t>leak</m:t>
            </m:r>
          </m:sub>
        </m:sSub>
      </m:oMath>
      <w:r>
        <w:t xml:space="preserve"> </w:t>
      </w:r>
      <w:r>
        <w:rPr>
          <w:rFonts w:hint="eastAsia"/>
        </w:rPr>
        <w:t xml:space="preserve">随压力线性增大：</w:t>
      </w:r>
    </w:p>
    <w:p>
      <w:pPr>
        <w:pStyle w:val="BodyText"/>
      </w:pPr>
      <w:r>
        <w:t xml:space="preserve">$$
    A_{\text{leak}}(P) = A_0 + m P \tag{4.9}
    $$</w:t>
      </w:r>
    </w:p>
    <w:p>
      <w:pPr>
        <w:pStyle w:val="FirstParagraph"/>
      </w:pPr>
      <w:r>
        <w:rPr>
          <w:rFonts w:hint="eastAsia"/>
        </w:rPr>
        <w:t xml:space="preserve">将面积变化方程代入原始孔口出流公式，得到：</w:t>
      </w:r>
    </w:p>
    <w:p>
      <w:pPr>
        <w:pStyle w:val="BodyText"/>
      </w:pPr>
      <m:oMathPara>
        <m:oMathParaPr>
          <m:jc m:val="center"/>
        </m:oMathParaPr>
        <m:oMath>
          <m:sSub>
            <m:e>
              <m:r>
                <m:t>Q</m:t>
              </m:r>
            </m:e>
            <m:sub>
              <m:r>
                <m:rPr>
                  <m:nor/>
                  <m:sty m:val="p"/>
                </m:rPr>
                <m:t>leak</m:t>
              </m:r>
            </m:sub>
          </m:sSub>
          <m:r>
            <m:rPr>
              <m:sty m:val="p"/>
            </m:rPr>
            <m:t>=</m:t>
          </m:r>
          <m:sSub>
            <m:e>
              <m:r>
                <m:t>C</m:t>
              </m:r>
            </m:e>
            <m:sub>
              <m:r>
                <m:t>d</m:t>
              </m:r>
            </m:sub>
          </m:sSub>
          <m:r>
            <m:rPr>
              <m:sty m:val="p"/>
            </m:rPr>
            <m:t>(</m:t>
          </m:r>
          <m:sSub>
            <m:e>
              <m:r>
                <m:t>A</m:t>
              </m:r>
            </m:e>
            <m:sub>
              <m:r>
                <m:t>0</m:t>
              </m:r>
            </m:sub>
          </m:sSub>
          <m:r>
            <m:rPr>
              <m:sty m:val="p"/>
            </m:rPr>
            <m:t>+</m:t>
          </m:r>
          <m:r>
            <m:t>m</m:t>
          </m:r>
          <m:r>
            <m:t>P</m:t>
          </m:r>
          <m:r>
            <m:rPr>
              <m:sty m:val="p"/>
            </m:rPr>
            <m:t>)</m:t>
          </m:r>
          <m:rad>
            <m:radPr>
              <m:degHide m:val="on"/>
            </m:radPr>
            <m:deg/>
            <m:e>
              <m:r>
                <m:t>2</m:t>
              </m:r>
              <m:r>
                <m:t>g</m:t>
              </m:r>
              <m:r>
                <m:t>P</m:t>
              </m:r>
            </m:e>
          </m:rad>
        </m:oMath>
      </m:oMathPara>
    </w:p>
    <w:p>
      <w:pPr>
        <w:pStyle w:val="FirstParagraph"/>
      </w:pPr>
      <w:r>
        <w:rPr>
          <w:rFonts w:hint="eastAsia"/>
        </w:rPr>
        <w:t xml:space="preserve">为了在工程中简化这一复杂的力学耦合过程，国际上广泛采用更为通用的经验幂函数模型：</w:t>
      </w:r>
    </w:p>
    <w:p>
      <w:pPr>
        <w:pStyle w:val="BodyText"/>
      </w:pPr>
      <m:oMathPara>
        <m:oMathParaPr>
          <m:jc m:val="center"/>
        </m:oMathParaPr>
        <m:oMath>
          <m:sSub>
            <m:e>
              <m:r>
                <m:t>Q</m:t>
              </m:r>
            </m:e>
            <m:sub>
              <m:r>
                <m:rPr>
                  <m:nor/>
                  <m:sty m:val="p"/>
                </m:rPr>
                <m:t>leak</m:t>
              </m:r>
            </m:sub>
          </m:sSub>
          <m:r>
            <m:rPr>
              <m:sty m:val="p"/>
            </m:rPr>
            <m:t>=</m:t>
          </m:r>
          <m:r>
            <m:t>c</m:t>
          </m:r>
          <m:r>
            <m:t> </m:t>
          </m:r>
          <m:sSup>
            <m:e>
              <m:r>
                <m:t>P</m:t>
              </m:r>
            </m:e>
            <m:sup>
              <m:sSub>
                <m:e>
                  <m:r>
                    <m:t>N</m:t>
                  </m:r>
                </m:e>
                <m:sub>
                  <m:r>
                    <m:t>1</m:t>
                  </m:r>
                </m:sub>
              </m:sSub>
            </m:sup>
          </m:sSup>
        </m:oMath>
      </m:oMathPara>
    </w:p>
    <w:p>
      <w:pPr>
        <w:pStyle w:val="FirstParagraph"/>
      </w:pPr>
      <w:r>
        <w:rPr>
          <w:rFonts w:hint="eastAsia"/>
        </w:rPr>
        <w:t xml:space="preserve">其中，</w:t>
      </w:r>
      <m:oMath>
        <m:r>
          <m:t>c</m:t>
        </m:r>
      </m:oMath>
      <w:r>
        <w:t xml:space="preserve"> </w:t>
      </w:r>
      <w:r>
        <w:rPr>
          <w:rFonts w:hint="eastAsia"/>
        </w:rPr>
        <w:t xml:space="preserve">为综合漏损系数，</w:t>
      </w:r>
      <m:oMath>
        <m:sSub>
          <m:e>
            <m:r>
              <m:t>N</m:t>
            </m:r>
          </m:e>
          <m:sub>
            <m:r>
              <m:t>1</m:t>
            </m:r>
          </m:sub>
        </m:sSub>
      </m:oMath>
      <w:r>
        <w:t xml:space="preserve"> </w:t>
      </w:r>
      <w:r>
        <w:rPr>
          <w:rFonts w:hint="eastAsia"/>
        </w:rPr>
        <w:t xml:space="preserve">为无量纲漏损指数。实验证实，不同材料与破损形式导致</w:t>
      </w:r>
      <w:r>
        <w:t xml:space="preserve"> </w:t>
      </w:r>
      <m:oMath>
        <m:sSub>
          <m:e>
            <m:r>
              <m:t>N</m:t>
            </m:r>
          </m:e>
          <m:sub>
            <m:r>
              <m:t>1</m:t>
            </m:r>
          </m:sub>
        </m:sSub>
      </m:oMath>
      <w:r>
        <w:t xml:space="preserve"> </w:t>
      </w:r>
      <w:r>
        <w:rPr>
          <w:rFonts w:hint="eastAsia"/>
        </w:rPr>
        <w:t xml:space="preserve">呈现出巨大的差异分布：对于深埋地下的刚性球墨铸铁管发生的圆形点状穿孔，</w:t>
      </w:r>
      <m:oMath>
        <m:sSub>
          <m:e>
            <m:r>
              <m:t>N</m:t>
            </m:r>
          </m:e>
          <m:sub>
            <m:r>
              <m:t>1</m:t>
            </m:r>
          </m:sub>
        </m:sSub>
        <m:r>
          <m:rPr>
            <m:sty m:val="p"/>
          </m:rPr>
          <m:t>≈</m:t>
        </m:r>
        <m:r>
          <m:t>0.5</m:t>
        </m:r>
      </m:oMath>
      <w:r>
        <w:rPr>
          <w:rFonts w:hint="eastAsia"/>
        </w:rPr>
        <w:t xml:space="preserve">；对于由于土壤不均匀沉降引起的法兰接口松动与密封垫片渗漏，</w:t>
      </w:r>
      <m:oMath>
        <m:sSub>
          <m:e>
            <m:r>
              <m:t>N</m:t>
            </m:r>
          </m:e>
          <m:sub>
            <m:r>
              <m:t>1</m:t>
            </m:r>
          </m:sub>
        </m:sSub>
      </m:oMath>
      <w:r>
        <w:t xml:space="preserve"> </w:t>
      </w:r>
      <w:r>
        <w:rPr>
          <w:rFonts w:hint="eastAsia"/>
        </w:rPr>
        <w:t xml:space="preserve">通常分布在</w:t>
      </w:r>
      <w:r>
        <w:t xml:space="preserve"> 0.5 </w:t>
      </w:r>
      <w:r>
        <w:rPr>
          <w:rFonts w:hint="eastAsia"/>
        </w:rPr>
        <w:t xml:space="preserve">至</w:t>
      </w:r>
      <w:r>
        <w:t xml:space="preserve"> 1.5 </w:t>
      </w:r>
      <w:r>
        <w:rPr>
          <w:rFonts w:hint="eastAsia"/>
        </w:rPr>
        <w:t xml:space="preserve">之间；而对于塑料管材中常见的受应力集中影响的纵向长裂缝，其截面积随压力膨胀极其显著，</w:t>
      </w:r>
      <m:oMath>
        <m:sSub>
          <m:e>
            <m:r>
              <m:t>N</m:t>
            </m:r>
          </m:e>
          <m:sub>
            <m:r>
              <m:t>1</m:t>
            </m:r>
          </m:sub>
        </m:sSub>
      </m:oMath>
      <w:r>
        <w:t xml:space="preserve"> </w:t>
      </w:r>
      <w:r>
        <w:rPr>
          <w:rFonts w:hint="eastAsia"/>
        </w:rPr>
        <w:t xml:space="preserve">可以高达</w:t>
      </w:r>
      <w:r>
        <w:t xml:space="preserve"> 1.5 </w:t>
      </w:r>
      <w:r>
        <w:rPr>
          <w:rFonts w:hint="eastAsia"/>
        </w:rPr>
        <w:t xml:space="preserve">甚至</w:t>
      </w:r>
      <w:r>
        <w:t xml:space="preserve"> </w:t>
      </w:r>
      <w:r>
        <w:rPr>
          <w:rFonts w:hint="eastAsia"/>
        </w:rPr>
        <w:t xml:space="preserve">2.5。在包含多种管材与破损类型的城市宏观管网中，统计学意义上的综合漏损指数一般取</w:t>
      </w:r>
      <w:r>
        <w:t xml:space="preserve"> </w:t>
      </w:r>
      <m:oMath>
        <m:sSub>
          <m:e>
            <m:r>
              <m:t>N</m:t>
            </m:r>
          </m:e>
          <m:sub>
            <m:r>
              <m:t>1</m:t>
            </m:r>
          </m:sub>
        </m:sSub>
        <m:r>
          <m:rPr>
            <m:sty m:val="p"/>
          </m:rPr>
          <m:t>=</m:t>
        </m:r>
        <m:r>
          <m:t>1.0</m:t>
        </m:r>
        <m:r>
          <m:rPr>
            <m:sty m:val="p"/>
          </m:rPr>
          <m:t>∼</m:t>
        </m:r>
        <m:r>
          <m:t>1.2</m:t>
        </m:r>
      </m:oMath>
      <w:r>
        <w:t xml:space="preserve">。</w:t>
      </w:r>
    </w:p>
    <w:p>
      <w:pPr>
        <w:pStyle w:val="BodyText"/>
      </w:pPr>
      <w:r>
        <w:rPr>
          <w:rFonts w:hint="eastAsia"/>
        </w:rPr>
        <w:t xml:space="preserve">这一物理现象的揭示构成了下一章“管网压力管理”的核心理论基石。它意味着，降低系统压力不仅能根据平方根定律减少固定孔口的流速，更能通过弹性回缩效应让裂缝“闭合”，从而实现超线性的漏损削减。以</w:t>
      </w:r>
      <w:r>
        <w:t xml:space="preserve"> </w:t>
      </w:r>
      <m:oMath>
        <m:sSub>
          <m:e>
            <m:r>
              <m:t>N</m:t>
            </m:r>
          </m:e>
          <m:sub>
            <m:r>
              <m:t>1</m:t>
            </m:r>
          </m:sub>
        </m:sSub>
        <m:r>
          <m:rPr>
            <m:sty m:val="p"/>
          </m:rPr>
          <m:t>=</m:t>
        </m:r>
        <m:r>
          <m:t>1.1</m:t>
        </m:r>
      </m:oMath>
      <w:r>
        <w:t xml:space="preserve"> </w:t>
      </w:r>
      <w:r>
        <w:rPr>
          <w:rFonts w:hint="eastAsia"/>
        </w:rPr>
        <w:t xml:space="preserve">为例，若通过减压阀将夜间管网多余的压力削减20%，则实际发生的漏损流量将大幅下降约21.5%。</w:t>
      </w:r>
    </w:p>
    <w:bookmarkEnd w:id="18"/>
    <w:bookmarkStart w:id="21" w:name="dma分区优化的数学模型与算法"/>
    <w:p>
      <w:pPr>
        <w:pStyle w:val="Heading2"/>
      </w:pPr>
      <w:r>
        <w:rPr>
          <w:rStyle w:val="SectionNumber"/>
        </w:rPr>
        <w:t xml:space="preserve">1.5</w:t>
      </w:r>
      <w:r>
        <w:tab/>
      </w:r>
      <w:r>
        <w:t xml:space="preserve">4.4 </w:t>
      </w:r>
      <w:r>
        <w:rPr>
          <w:rFonts w:hint="eastAsia"/>
        </w:rPr>
        <w:t xml:space="preserve">DMA分区优化的数学模型与算法</w:t>
      </w:r>
    </w:p>
    <w:p>
      <w:pPr>
        <w:pStyle w:val="FirstParagraph"/>
      </w:pPr>
      <w:r>
        <w:rPr>
          <w:rFonts w:hint="eastAsia"/>
        </w:rPr>
        <w:t xml:space="preserve">划分DMA绝非简单地在地图上随意画圈和关阀。这实际上是一个高度复杂的多约束、多目标拓扑优化问题。如何在尽量少关闭阀门、少影响管网水力性能的前提下，划分出规模均匀、便于计量的独立区域，是数学与水利工程交叉研究的热点。</w:t>
      </w:r>
    </w:p>
    <w:bookmarkStart w:id="19" w:name="基于复杂网络的图分割方法"/>
    <w:p>
      <w:pPr>
        <w:pStyle w:val="Heading3"/>
      </w:pPr>
      <w:r>
        <w:rPr>
          <w:rStyle w:val="SectionNumber"/>
        </w:rPr>
        <w:t xml:space="preserve">1.5.1</w:t>
      </w:r>
      <w:r>
        <w:tab/>
      </w:r>
      <w:r>
        <w:t xml:space="preserve">4.4.1 </w:t>
      </w:r>
      <w:r>
        <w:rPr>
          <w:rFonts w:hint="eastAsia"/>
        </w:rPr>
        <w:t xml:space="preserve">基于复杂网络的图分割方法</w:t>
      </w:r>
    </w:p>
    <w:p>
      <w:pPr>
        <w:pStyle w:val="FirstParagraph"/>
      </w:pPr>
      <w:r>
        <w:rPr>
          <w:rFonts w:hint="eastAsia"/>
        </w:rPr>
        <w:t xml:space="preserve">从离散数学的角度看，供水管网可以自然地映射为一个无向带权图</w:t>
      </w:r>
      <w:r>
        <w:t xml:space="preserve"> </w:t>
      </w:r>
      <m:oMath>
        <m:r>
          <m:t>G</m:t>
        </m:r>
        <m:r>
          <m:rPr>
            <m:sty m:val="p"/>
          </m:rPr>
          <m:t>=</m:t>
        </m:r>
        <m:r>
          <m:rPr>
            <m:sty m:val="p"/>
          </m:rPr>
          <m:t>(</m:t>
        </m:r>
        <m:r>
          <m:t>V</m:t>
        </m:r>
        <m:r>
          <m:rPr>
            <m:sty m:val="p"/>
          </m:rPr>
          <m:t>,</m:t>
        </m:r>
        <m:r>
          <m:t>E</m:t>
        </m:r>
        <m:r>
          <m:rPr>
            <m:sty m:val="p"/>
          </m:rPr>
          <m:t>,</m:t>
        </m:r>
        <m:r>
          <m:t>W</m:t>
        </m:r>
        <m:r>
          <m:rPr>
            <m:sty m:val="p"/>
          </m:rPr>
          <m:t>)</m:t>
        </m:r>
      </m:oMath>
      <w:r>
        <w:rPr>
          <w:rFonts w:hint="eastAsia"/>
        </w:rPr>
        <w:t xml:space="preserve">。其中，</w:t>
      </w:r>
      <m:oMath>
        <m:r>
          <m:t>V</m:t>
        </m:r>
      </m:oMath>
      <w:r>
        <w:t xml:space="preserve"> </w:t>
      </w:r>
      <w:r>
        <w:rPr>
          <w:rFonts w:hint="eastAsia"/>
        </w:rPr>
        <w:t xml:space="preserve">为包含所有管网节点（如水厂、用户交叉口）的集合；</w:t>
      </w:r>
      <m:oMath>
        <m:r>
          <m:t>E</m:t>
        </m:r>
      </m:oMath>
      <w:r>
        <w:t xml:space="preserve"> </w:t>
      </w:r>
      <w:r>
        <w:rPr>
          <w:rFonts w:hint="eastAsia"/>
        </w:rPr>
        <w:t xml:space="preserve">为管道组成的边集；</w:t>
      </w:r>
      <m:oMath>
        <m:r>
          <m:t>W</m:t>
        </m:r>
      </m:oMath>
      <w:r>
        <w:t xml:space="preserve"> </w:t>
      </w:r>
      <w:r>
        <w:rPr>
          <w:rFonts w:hint="eastAsia"/>
        </w:rPr>
        <w:t xml:space="preserve">为赋予各条边的权重集合（权重可以设为管道的导水能力、管径或当前设计流量）。DMA分区的数学本质是将全集</w:t>
      </w:r>
      <w:r>
        <w:t xml:space="preserve"> </w:t>
      </w:r>
      <m:oMath>
        <m:r>
          <m:t>V</m:t>
        </m:r>
      </m:oMath>
      <w:r>
        <w:t xml:space="preserve"> </w:t>
      </w:r>
      <w:r>
        <w:rPr>
          <w:rFonts w:hint="eastAsia"/>
        </w:rPr>
        <w:t xml:space="preserve">切割为</w:t>
      </w:r>
      <w:r>
        <w:t xml:space="preserve"> </w:t>
      </w:r>
      <m:oMath>
        <m:r>
          <m:t>K</m:t>
        </m:r>
      </m:oMath>
      <w:r>
        <w:t xml:space="preserve"> </w:t>
      </w:r>
      <w:r>
        <w:rPr>
          <w:rFonts w:hint="eastAsia"/>
        </w:rPr>
        <w:t xml:space="preserve">个互不重叠的子集</w:t>
      </w:r>
      <w:r>
        <w:t xml:space="preserve"> </w:t>
      </w:r>
      <m:oMath>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K</m:t>
            </m:r>
          </m:sub>
        </m:sSub>
        <m:r>
          <m:rPr>
            <m:sty m:val="p"/>
          </m:rPr>
          <m:t>}</m:t>
        </m:r>
      </m:oMath>
      <w:r>
        <w:rPr>
          <w:rFonts w:hint="eastAsia"/>
        </w:rPr>
        <w:t xml:space="preserve">，实现管网的最优解耦。</w:t>
      </w:r>
    </w:p>
    <w:p>
      <w:pPr>
        <w:pStyle w:val="BodyText"/>
      </w:pPr>
      <w:r>
        <w:rPr>
          <w:rFonts w:hint="eastAsia"/>
          <w:b/>
          <w:bCs/>
        </w:rPr>
        <w:t xml:space="preserve">谱聚类法（Spectral</w:t>
      </w:r>
      <w:r>
        <w:rPr>
          <w:b/>
          <w:bCs/>
        </w:rPr>
        <w:t xml:space="preserve"> </w:t>
      </w:r>
      <w:r>
        <w:rPr>
          <w:rFonts w:hint="eastAsia"/>
          <w:b/>
          <w:bCs/>
        </w:rPr>
        <w:t xml:space="preserve">Clustering）</w:t>
      </w:r>
      <w:r>
        <w:rPr>
          <w:rFonts w:hint="eastAsia"/>
        </w:rPr>
        <w:t xml:space="preserve">：</w:t>
      </w:r>
      <w:r>
        <w:t xml:space="preserve"> </w:t>
      </w:r>
      <w:r>
        <w:rPr>
          <w:rFonts w:hint="eastAsia"/>
        </w:rPr>
        <w:t xml:space="preserve">谱图理论为管网分割提供了严密的代数解析路径。首先构建管网图的邻接权重矩阵</w:t>
      </w:r>
      <w:r>
        <w:t xml:space="preserve"> </w:t>
      </w:r>
      <m:oMath>
        <m:r>
          <m:rPr>
            <m:sty m:val="bi"/>
          </m:rPr>
          <m:t>W</m:t>
        </m:r>
      </m:oMath>
      <w:r>
        <w:t xml:space="preserve"> </w:t>
      </w:r>
      <w:r>
        <w:rPr>
          <w:rFonts w:hint="eastAsia"/>
        </w:rPr>
        <w:t xml:space="preserve">与对角度矩阵</w:t>
      </w:r>
      <w:r>
        <w:t xml:space="preserve"> </w:t>
      </w:r>
      <m:oMath>
        <m:r>
          <m:rPr>
            <m:sty m:val="bi"/>
          </m:rPr>
          <m:t>D</m:t>
        </m:r>
      </m:oMath>
      <w:r>
        <w:rPr>
          <w:rFonts w:hint="eastAsia"/>
        </w:rPr>
        <w:t xml:space="preserve">（</w:t>
      </w:r>
      <m:oMath>
        <m:sSub>
          <m:e>
            <m:r>
              <m:t>D</m:t>
            </m:r>
          </m:e>
          <m:sub>
            <m:r>
              <m:t>i</m:t>
            </m:r>
            <m:r>
              <m:t>i</m:t>
            </m:r>
          </m:sub>
        </m:sSub>
        <m:r>
          <m:rPr>
            <m:sty m:val="p"/>
          </m:rPr>
          <m:t>=</m:t>
        </m:r>
        <m:nary>
          <m:naryPr>
            <m:chr m:val="∑"/>
            <m:limLoc m:val="undOvr"/>
            <m:subHide m:val="off"/>
            <m:supHide m:val="on"/>
          </m:naryPr>
          <m:sub>
            <m:r>
              <m:t>j</m:t>
            </m:r>
          </m:sub>
          <m:sup>
            <m:r>
              <m:t>​</m:t>
            </m:r>
          </m:sup>
          <m:e>
            <m:sSub>
              <m:e>
                <m:r>
                  <m:t>W</m:t>
                </m:r>
              </m:e>
              <m:sub>
                <m:r>
                  <m:t>i</m:t>
                </m:r>
                <m:r>
                  <m:t>j</m:t>
                </m:r>
              </m:sub>
            </m:sSub>
          </m:e>
        </m:nary>
      </m:oMath>
      <w:r>
        <w:rPr>
          <w:rFonts w:hint="eastAsia"/>
        </w:rPr>
        <w:t xml:space="preserve">），进而定义图的未归一化拉普拉斯矩阵（Laplacian</w:t>
      </w:r>
      <w:r>
        <w:t xml:space="preserve"> </w:t>
      </w:r>
      <w:r>
        <w:rPr>
          <w:rFonts w:hint="eastAsia"/>
        </w:rPr>
        <w:t xml:space="preserve">Matrix）</w:t>
      </w:r>
      <w:r>
        <w:t xml:space="preserve"> </w:t>
      </w:r>
      <m:oMath>
        <m:r>
          <m:rPr>
            <m:sty m:val="bi"/>
          </m:rPr>
          <m:t>L</m:t>
        </m:r>
        <m:r>
          <m:rPr>
            <m:sty m:val="p"/>
          </m:rPr>
          <m:t>=</m:t>
        </m:r>
        <m:r>
          <m:rPr>
            <m:sty m:val="bi"/>
          </m:rPr>
          <m:t>D</m:t>
        </m:r>
        <m:r>
          <m:rPr>
            <m:sty m:val="p"/>
          </m:rPr>
          <m:t>−</m:t>
        </m:r>
        <m:r>
          <m:rPr>
            <m:sty m:val="bi"/>
          </m:rPr>
          <m:t>W</m:t>
        </m:r>
      </m:oMath>
      <w:r>
        <w:t xml:space="preserve">。</w:t>
      </w:r>
      <w:r>
        <w:t xml:space="preserve"> </w:t>
      </w:r>
      <w:r>
        <w:rPr>
          <w:rFonts w:hint="eastAsia"/>
        </w:rPr>
        <w:t xml:space="preserve">拉普拉斯矩阵是一个实对称半正定矩阵，其最小特征值为0，对应的特征向量是全1向量。谱聚类算法的核心在于求解</w:t>
      </w:r>
      <w:r>
        <w:t xml:space="preserve"> </w:t>
      </w:r>
      <m:oMath>
        <m:r>
          <m:rPr>
            <m:sty m:val="bi"/>
          </m:rPr>
          <m:t>L</m:t>
        </m:r>
      </m:oMath>
      <w:r>
        <w:t xml:space="preserve"> </w:t>
      </w:r>
      <w:r>
        <w:rPr>
          <w:rFonts w:hint="eastAsia"/>
        </w:rPr>
        <w:t xml:space="preserve">的特征值分解问题</w:t>
      </w:r>
      <w:r>
        <w:t xml:space="preserve"> </w:t>
      </w:r>
      <m:oMath>
        <m:r>
          <m:rPr>
            <m:sty m:val="bi"/>
          </m:rPr>
          <m:t>L</m:t>
        </m:r>
        <m:r>
          <m:t>x</m:t>
        </m:r>
        <m:r>
          <m:rPr>
            <m:sty m:val="p"/>
          </m:rPr>
          <m:t>=</m:t>
        </m:r>
        <m:r>
          <m:t>λ</m:t>
        </m:r>
        <m:r>
          <m:t>x</m:t>
        </m:r>
      </m:oMath>
      <w:r>
        <w:rPr>
          <w:rFonts w:hint="eastAsia"/>
        </w:rPr>
        <w:t xml:space="preserve">。其第二小的特征值</w:t>
      </w:r>
      <w:r>
        <w:t xml:space="preserve"> </w:t>
      </w:r>
      <m:oMath>
        <m:sSub>
          <m:e>
            <m:r>
              <m:t>λ</m:t>
            </m:r>
          </m:e>
          <m:sub>
            <m:r>
              <m:t>2</m:t>
            </m:r>
          </m:sub>
        </m:sSub>
      </m:oMath>
      <w:r>
        <w:t xml:space="preserve"> </w:t>
      </w:r>
      <w:r>
        <w:rPr>
          <w:rFonts w:hint="eastAsia"/>
        </w:rPr>
        <w:t xml:space="preserve">被称为Fiedler值，代表了图的代数连通度；与其对应的特征向量即为Fiedler向量。</w:t>
      </w:r>
      <w:r>
        <w:t xml:space="preserve"> </w:t>
      </w:r>
      <w:r>
        <w:rPr>
          <w:rFonts w:hint="eastAsia"/>
        </w:rPr>
        <w:t xml:space="preserve">该向量中的元素包含了网络节点在降维空间中的拓扑分布信息。通过寻找Fiedler向量元素的最佳阈值进行切分（例如将大于0的节点归为一组，小于0的归为另一组），可以实现网络中切割边权重之和最小化的最优二分类。通过多轮递归求解，即可获得多个物理边界清晰的DMA雏形。</w:t>
      </w:r>
    </w:p>
    <w:p>
      <w:pPr>
        <w:pStyle w:val="BodyText"/>
      </w:pPr>
      <w:r>
        <w:rPr>
          <w:rFonts w:hint="eastAsia"/>
          <w:b/>
          <w:bCs/>
        </w:rPr>
        <w:t xml:space="preserve">社区检测算法（Community</w:t>
      </w:r>
      <w:r>
        <w:rPr>
          <w:b/>
          <w:bCs/>
        </w:rPr>
        <w:t xml:space="preserve"> </w:t>
      </w:r>
      <w:r>
        <w:rPr>
          <w:rFonts w:hint="eastAsia"/>
          <w:b/>
          <w:bCs/>
        </w:rPr>
        <w:t xml:space="preserve">Detection）</w:t>
      </w:r>
      <w:r>
        <w:rPr>
          <w:rFonts w:hint="eastAsia"/>
        </w:rPr>
        <w:t xml:space="preserve">：</w:t>
      </w:r>
      <w:r>
        <w:t xml:space="preserve"> </w:t>
      </w:r>
      <w:r>
        <w:rPr>
          <w:rFonts w:hint="eastAsia"/>
        </w:rPr>
        <w:t xml:space="preserve">水利学者还广泛借鉴了社交网络分析领域的模块度（Modularity）理论。模块度</w:t>
      </w:r>
      <w:r>
        <w:t xml:space="preserve"> </w:t>
      </w:r>
      <m:oMath>
        <m:r>
          <m:rPr>
            <m:scr m:val="script"/>
            <m:sty m:val="p"/>
          </m:rPr>
          <m:t>Q</m:t>
        </m:r>
      </m:oMath>
      <w:r>
        <w:t xml:space="preserve"> </w:t>
      </w:r>
      <w:r>
        <w:rPr>
          <w:rFonts w:hint="eastAsia"/>
        </w:rPr>
        <w:t xml:space="preserve">是用来衡量网络划分为社区后结构紧密程度的标量：</w:t>
      </w:r>
    </w:p>
    <w:p>
      <w:pPr>
        <w:pStyle w:val="BodyText"/>
      </w:pPr>
      <m:oMathPara>
        <m:oMathParaPr>
          <m:jc m:val="center"/>
        </m:oMathParaPr>
        <m:oMath>
          <m:r>
            <m:rPr>
              <m:scr m:val="script"/>
              <m:sty m:val="p"/>
            </m:rPr>
            <m:t>Q</m:t>
          </m:r>
          <m:r>
            <m:rPr>
              <m:sty m:val="p"/>
            </m:rPr>
            <m:t>=</m:t>
          </m:r>
          <m:f>
            <m:fPr>
              <m:type m:val="bar"/>
            </m:fPr>
            <m:num>
              <m:r>
                <m:t>1</m:t>
              </m:r>
            </m:num>
            <m:den>
              <m:r>
                <m:t>2</m:t>
              </m:r>
              <m:r>
                <m:t>M</m:t>
              </m:r>
            </m:den>
          </m:f>
          <m:nary>
            <m:naryPr>
              <m:chr m:val="∑"/>
              <m:limLoc m:val="undOvr"/>
              <m:subHide m:val="off"/>
              <m:supHide m:val="on"/>
            </m:naryPr>
            <m:sub>
              <m:r>
                <m:t>i</m:t>
              </m:r>
              <m:r>
                <m:t>j</m:t>
              </m:r>
            </m:sub>
            <m:sup>
              <m:r>
                <m:t>​</m:t>
              </m:r>
            </m:sup>
            <m:e>
              <m:d>
                <m:dPr>
                  <m:begChr m:val="["/>
                  <m:sepChr m:val=""/>
                  <m:endChr m:val="]"/>
                  <m:grow/>
                </m:dPr>
                <m:e>
                  <m:sSub>
                    <m:e>
                      <m:r>
                        <m:t>W</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oMath>
      </m:oMathPara>
    </w:p>
    <w:p>
      <w:pPr>
        <w:pStyle w:val="FirstParagraph"/>
      </w:pPr>
      <w:r>
        <w:rPr>
          <w:rFonts w:hint="eastAsia"/>
        </w:rPr>
        <w:t xml:space="preserve">式中，</w:t>
      </w:r>
      <m:oMath>
        <m:r>
          <m:t>M</m:t>
        </m:r>
      </m:oMath>
      <w:r>
        <w:t xml:space="preserve"> </w:t>
      </w:r>
      <w:r>
        <w:rPr>
          <w:rFonts w:hint="eastAsia"/>
        </w:rPr>
        <w:t xml:space="preserve">为全网管道权重总和，</w:t>
      </w:r>
      <m:oMath>
        <m:sSub>
          <m:e>
            <m:r>
              <m:t>k</m:t>
            </m:r>
          </m:e>
          <m:sub>
            <m:r>
              <m:t>i</m:t>
            </m:r>
          </m:sub>
        </m:sSub>
      </m:oMath>
      <w:r>
        <w:t xml:space="preserve"> </w:t>
      </w:r>
      <w:r>
        <w:rPr>
          <w:rFonts w:hint="eastAsia"/>
        </w:rPr>
        <w:t xml:space="preserve">为节点</w:t>
      </w:r>
      <w:r>
        <w:t xml:space="preserve"> </w:t>
      </w:r>
      <m:oMath>
        <m:r>
          <m:t>i</m:t>
        </m:r>
      </m:oMath>
      <w:r>
        <w:t xml:space="preserve"> </w:t>
      </w:r>
      <w:r>
        <w:rPr>
          <w:rFonts w:hint="eastAsia"/>
        </w:rPr>
        <w:t xml:space="preserve">的加权度（相连管道权重之和），</w:t>
      </w:r>
      <m:oMath>
        <m:sSub>
          <m:e>
            <m:r>
              <m:t>c</m:t>
            </m:r>
          </m:e>
          <m:sub>
            <m:r>
              <m:t>i</m:t>
            </m:r>
          </m:sub>
        </m:sSub>
      </m:oMath>
      <w:r>
        <w:t xml:space="preserve"> </w:t>
      </w:r>
      <w:r>
        <w:rPr>
          <w:rFonts w:hint="eastAsia"/>
        </w:rPr>
        <w:t xml:space="preserve">标识节点</w:t>
      </w:r>
      <w:r>
        <w:t xml:space="preserve"> </w:t>
      </w:r>
      <m:oMath>
        <m:r>
          <m:t>i</m:t>
        </m:r>
      </m:oMath>
      <w:r>
        <w:t xml:space="preserve"> </w:t>
      </w:r>
      <w:r>
        <w:rPr>
          <w:rFonts w:hint="eastAsia"/>
        </w:rPr>
        <w:t xml:space="preserve">被分配的DMA编号，</w:t>
      </w:r>
      <m:oMath>
        <m:r>
          <m:t>δ</m:t>
        </m:r>
      </m:oMath>
      <w:r>
        <w:t xml:space="preserve"> </w:t>
      </w:r>
      <w:r>
        <w:rPr>
          <w:rFonts w:hint="eastAsia"/>
        </w:rPr>
        <w:t xml:space="preserve">为Kronecker符号（当且仅当两节点属于同一DMA时其值为1）。公式中括号内的项表达了“实际连接强度”与“随机网络期望连接强度”的差值。通过采用Louvain等启发式贪心算法最大化模块度</w:t>
      </w:r>
      <w:r>
        <w:t xml:space="preserve"> </w:t>
      </w:r>
      <m:oMath>
        <m:r>
          <m:rPr>
            <m:scr m:val="script"/>
            <m:sty m:val="p"/>
          </m:rPr>
          <m:t>Q</m:t>
        </m:r>
      </m:oMath>
      <w:r>
        <w:rPr>
          <w:rFonts w:hint="eastAsia"/>
        </w:rPr>
        <w:t xml:space="preserve">，可以自动识别出管网中自然抱团、水力耦合紧密的局部片区，从而在保证水力通畅的前提下，找到最佳的阀门切断位置。</w:t>
      </w:r>
    </w:p>
    <w:bookmarkEnd w:id="19"/>
    <w:bookmarkStart w:id="20" w:name="多目标分区评价准则"/>
    <w:p>
      <w:pPr>
        <w:pStyle w:val="Heading3"/>
      </w:pPr>
      <w:r>
        <w:rPr>
          <w:rStyle w:val="SectionNumber"/>
        </w:rPr>
        <w:t xml:space="preserve">1.5.2</w:t>
      </w:r>
      <w:r>
        <w:tab/>
      </w:r>
      <w:r>
        <w:t xml:space="preserve">4.4.2 </w:t>
      </w:r>
      <w:r>
        <w:rPr>
          <w:rFonts w:hint="eastAsia"/>
        </w:rPr>
        <w:t xml:space="preserve">多目标分区评价准则</w:t>
      </w:r>
    </w:p>
    <w:p>
      <w:pPr>
        <w:pStyle w:val="FirstParagraph"/>
      </w:pPr>
      <w:r>
        <w:rPr>
          <w:rFonts w:hint="eastAsia"/>
        </w:rPr>
        <w:t xml:space="preserve">算法生成的候选分区方案必须经过严苛的水力工程评估。最优的DMA方案应当是以下四个矛盾目标函数的帕累托最优解（Pareto</w:t>
      </w:r>
      <w:r>
        <w:t xml:space="preserve"> </w:t>
      </w:r>
      <w:r>
        <w:rPr>
          <w:rFonts w:hint="eastAsia"/>
        </w:rPr>
        <w:t xml:space="preserve">Optimal）：</w:t>
      </w:r>
    </w:p>
    <w:p>
      <w:pPr>
        <w:pStyle w:val="BodyText"/>
      </w:pPr>
      <m:oMathPara>
        <m:oMathParaPr>
          <m:jc m:val="center"/>
        </m:oMathParaPr>
        <m:oMath>
          <m:r>
            <m:rPr>
              <m:sty m:val="p"/>
            </m:rPr>
            <m:t>min</m:t>
          </m:r>
          <m:r>
            <m:t>f</m:t>
          </m:r>
          <m:r>
            <m:rPr>
              <m:sty m:val="p"/>
            </m:rPr>
            <m:t>=</m:t>
          </m:r>
          <m:sSub>
            <m:e>
              <m:r>
                <m:t>w</m:t>
              </m:r>
            </m:e>
            <m:sub>
              <m:r>
                <m:t>1</m:t>
              </m:r>
            </m:sub>
          </m:sSub>
          <m:r>
            <m:rPr>
              <m:sty m:val="p"/>
            </m:rPr>
            <m:t>⋅</m:t>
          </m:r>
          <m:sSub>
            <m:e>
              <m:r>
                <m:t>f</m:t>
              </m:r>
            </m:e>
            <m:sub>
              <m:r>
                <m:rPr>
                  <m:nor/>
                  <m:sty m:val="p"/>
                </m:rPr>
                <m:t>cut</m:t>
              </m:r>
            </m:sub>
          </m:sSub>
          <m:r>
            <m:rPr>
              <m:sty m:val="p"/>
            </m:rPr>
            <m:t>+</m:t>
          </m:r>
          <m:sSub>
            <m:e>
              <m:r>
                <m:t>w</m:t>
              </m:r>
            </m:e>
            <m:sub>
              <m:r>
                <m:t>2</m:t>
              </m:r>
            </m:sub>
          </m:sSub>
          <m:r>
            <m:rPr>
              <m:sty m:val="p"/>
            </m:rPr>
            <m:t>⋅</m:t>
          </m:r>
          <m:sSub>
            <m:e>
              <m:r>
                <m:t>f</m:t>
              </m:r>
            </m:e>
            <m:sub>
              <m:r>
                <m:rPr>
                  <m:nor/>
                  <m:sty m:val="p"/>
                </m:rPr>
                <m:t>pressure</m:t>
              </m:r>
            </m:sub>
          </m:sSub>
          <m:r>
            <m:rPr>
              <m:sty m:val="p"/>
            </m:rPr>
            <m:t>+</m:t>
          </m:r>
          <m:sSub>
            <m:e>
              <m:r>
                <m:t>w</m:t>
              </m:r>
            </m:e>
            <m:sub>
              <m:r>
                <m:t>3</m:t>
              </m:r>
            </m:sub>
          </m:sSub>
          <m:r>
            <m:rPr>
              <m:sty m:val="p"/>
            </m:rPr>
            <m:t>⋅</m:t>
          </m:r>
          <m:sSub>
            <m:e>
              <m:r>
                <m:t>f</m:t>
              </m:r>
            </m:e>
            <m:sub>
              <m:r>
                <m:rPr>
                  <m:nor/>
                  <m:sty m:val="p"/>
                </m:rPr>
                <m:t>balance</m:t>
              </m:r>
            </m:sub>
          </m:sSub>
          <m:r>
            <m:rPr>
              <m:sty m:val="p"/>
            </m:rPr>
            <m:t>+</m:t>
          </m:r>
          <m:sSub>
            <m:e>
              <m:r>
                <m:t>w</m:t>
              </m:r>
            </m:e>
            <m:sub>
              <m:r>
                <m:t>4</m:t>
              </m:r>
            </m:sub>
          </m:sSub>
          <m:r>
            <m:rPr>
              <m:sty m:val="p"/>
            </m:rPr>
            <m:t>⋅</m:t>
          </m:r>
          <m:sSub>
            <m:e>
              <m:r>
                <m:t>f</m:t>
              </m:r>
            </m:e>
            <m:sub>
              <m:r>
                <m:rPr>
                  <m:nor/>
                  <m:sty m:val="p"/>
                </m:rPr>
                <m:t>reliability</m:t>
              </m:r>
            </m:sub>
          </m:sSub>
        </m:oMath>
      </m:oMathPara>
    </w:p>
    <w:p>
      <w:pPr>
        <w:pStyle w:val="Compact"/>
        <w:numPr>
          <w:ilvl w:val="0"/>
          <w:numId w:val="1001"/>
        </w:numPr>
      </w:pPr>
      <w:r>
        <w:rPr>
          <w:rFonts w:hint="eastAsia"/>
          <w:b/>
          <w:bCs/>
        </w:rPr>
        <w:t xml:space="preserve">改造工程成本</w:t>
      </w:r>
      <w:r>
        <w:rPr>
          <w:b/>
          <w:bCs/>
        </w:rPr>
        <w:t xml:space="preserve"> </w:t>
      </w:r>
      <m:oMath>
        <m:sSub>
          <m:e>
            <m:r>
              <m:t>f</m:t>
            </m:r>
          </m:e>
          <m:sub>
            <m:r>
              <m:rPr>
                <m:nor/>
                <m:sty m:val="p"/>
              </m:rPr>
              <m:t>cut</m:t>
            </m:r>
          </m:sub>
        </m:sSub>
      </m:oMath>
      <w:r>
        <w:rPr>
          <w:rFonts w:hint="eastAsia"/>
        </w:rPr>
        <w:t xml:space="preserve">：量化为需要关断的边界阀门数量与需切断管道开挖施工费用的总和。切口越多，投资越大，且后续维护流量计的成本越高。</w:t>
      </w:r>
    </w:p>
    <w:p>
      <w:pPr>
        <w:pStyle w:val="Compact"/>
        <w:numPr>
          <w:ilvl w:val="0"/>
          <w:numId w:val="1001"/>
        </w:numPr>
      </w:pPr>
      <w:r>
        <w:rPr>
          <w:rFonts w:hint="eastAsia"/>
          <w:b/>
          <w:bCs/>
        </w:rPr>
        <w:t xml:space="preserve">服务压力惩罚</w:t>
      </w:r>
      <w:r>
        <w:rPr>
          <w:b/>
          <w:bCs/>
        </w:rPr>
        <w:t xml:space="preserve"> </w:t>
      </w:r>
      <m:oMath>
        <m:sSub>
          <m:e>
            <m:r>
              <m:t>f</m:t>
            </m:r>
          </m:e>
          <m:sub>
            <m:r>
              <m:rPr>
                <m:nor/>
                <m:sty m:val="p"/>
              </m:rPr>
              <m:t>pressure</m:t>
            </m:r>
          </m:sub>
        </m:sSub>
      </m:oMath>
      <w:r>
        <w:rPr>
          <w:rFonts w:hint="eastAsia"/>
        </w:rPr>
        <w:t xml:space="preserve">：关闭阀门会破坏管网的环状连通性，导致水流绕行，水头损失急剧增加。该项约束要求所有节点在最高峰用水时，水压降低幅度保持在容许范围内，且绝不能低于15m的消防基础水压。</w:t>
      </w:r>
    </w:p>
    <w:p>
      <w:pPr>
        <w:pStyle w:val="Compact"/>
        <w:numPr>
          <w:ilvl w:val="0"/>
          <w:numId w:val="1001"/>
        </w:numPr>
      </w:pPr>
      <w:r>
        <w:rPr>
          <w:rFonts w:hint="eastAsia"/>
          <w:b/>
          <w:bCs/>
        </w:rPr>
        <w:t xml:space="preserve">管理规模均衡度</w:t>
      </w:r>
      <w:r>
        <w:rPr>
          <w:b/>
          <w:bCs/>
        </w:rPr>
        <w:t xml:space="preserve"> </w:t>
      </w:r>
      <m:oMath>
        <m:sSub>
          <m:e>
            <m:r>
              <m:t>f</m:t>
            </m:r>
          </m:e>
          <m:sub>
            <m:r>
              <m:rPr>
                <m:nor/>
                <m:sty m:val="p"/>
              </m:rPr>
              <m:t>balance</m:t>
            </m:r>
          </m:sub>
        </m:sSub>
      </m:oMath>
      <w:r>
        <w:rPr>
          <w:rFonts w:hint="eastAsia"/>
        </w:rPr>
        <w:t xml:space="preserve">：通过计算各DMA包含用户数量的统计方差来衡量。方差越小，各小区的漏损敏感度越接近，便于水务公司分配同等规模的巡检团队。</w:t>
      </w:r>
    </w:p>
    <w:p>
      <w:pPr>
        <w:pStyle w:val="Compact"/>
        <w:numPr>
          <w:ilvl w:val="0"/>
          <w:numId w:val="1001"/>
        </w:numPr>
      </w:pPr>
      <w:r>
        <w:rPr>
          <w:rFonts w:hint="eastAsia"/>
          <w:b/>
          <w:bCs/>
        </w:rPr>
        <w:t xml:space="preserve">供水可靠性与水质冗余</w:t>
      </w:r>
      <w:r>
        <w:rPr>
          <w:b/>
          <w:bCs/>
        </w:rPr>
        <w:t xml:space="preserve"> </w:t>
      </w:r>
      <m:oMath>
        <m:sSub>
          <m:e>
            <m:r>
              <m:t>f</m:t>
            </m:r>
          </m:e>
          <m:sub>
            <m:r>
              <m:rPr>
                <m:nor/>
                <m:sty m:val="p"/>
              </m:rPr>
              <m:t>reliability</m:t>
            </m:r>
          </m:sub>
        </m:sSub>
      </m:oMath>
      <w:r>
        <w:rPr>
          <w:rFonts w:hint="eastAsia"/>
        </w:rPr>
        <w:t xml:space="preserve">：评估发生管网爆裂时，隔离故障段后剩余系统能否维持供水。此外，过度封闭的DMA容易产生水力死端，导致水龄增加，余氯衰减加速，滋生细菌。该指标惩罚那些导致全网平均水龄大幅攀升的切割方案。</w:t>
      </w:r>
    </w:p>
    <w:p>
      <w:pPr>
        <w:pStyle w:val="FirstParagraph"/>
      </w:pPr>
      <w:r>
        <w:rPr>
          <w:rFonts w:hint="eastAsia"/>
        </w:rPr>
        <w:t xml:space="preserve">权重系数</w:t>
      </w:r>
      <w:r>
        <w:t xml:space="preserve"> </w:t>
      </w:r>
      <m:oMath>
        <m:sSub>
          <m:e>
            <m:r>
              <m:t>w</m:t>
            </m:r>
          </m:e>
          <m:sub>
            <m:r>
              <m:t>1</m:t>
            </m:r>
          </m:sub>
        </m:sSub>
        <m:r>
          <m:rPr>
            <m:sty m:val="p"/>
          </m:rPr>
          <m:t>∼</m:t>
        </m:r>
        <m:sSub>
          <m:e>
            <m:r>
              <m:t>w</m:t>
            </m:r>
          </m:e>
          <m:sub>
            <m:r>
              <m:t>4</m:t>
            </m:r>
          </m:sub>
        </m:sSub>
      </m:oMath>
      <w:r>
        <w:t xml:space="preserve"> </w:t>
      </w:r>
      <w:r>
        <w:rPr>
          <w:rFonts w:hint="eastAsia"/>
        </w:rPr>
        <w:t xml:space="preserve">赋予了决策者高度的灵活性，他们可以根据本地水务企业的实际财务状况与服务承诺进行主观偏好设定。</w:t>
      </w:r>
    </w:p>
    <w:bookmarkEnd w:id="20"/>
    <w:bookmarkEnd w:id="21"/>
    <w:bookmarkStart w:id="22" w:name="仿真设置"/>
    <w:p>
      <w:pPr>
        <w:pStyle w:val="Heading2"/>
      </w:pPr>
      <w:r>
        <w:rPr>
          <w:rStyle w:val="SectionNumber"/>
        </w:rPr>
        <w:t xml:space="preserve">1.6</w:t>
      </w:r>
      <w:r>
        <w:tab/>
      </w:r>
      <w:r>
        <w:t xml:space="preserve">4.5 </w:t>
      </w:r>
      <w:r>
        <w:rPr>
          <w:rFonts w:hint="eastAsia"/>
        </w:rPr>
        <w:t xml:space="preserve">仿真设置</w:t>
      </w:r>
    </w:p>
    <w:p>
      <w:pPr>
        <w:pStyle w:val="FirstParagraph"/>
      </w:pPr>
      <w:r>
        <w:rPr>
          <w:rFonts w:hint="eastAsia"/>
        </w:rPr>
        <w:t xml:space="preserve">为了使抽象的理论直观化，本节将在包含25个节点、34条管道以及1个外部水源水库的测试管网上，全程模拟DMA的智能划分与漏损精细化评估。</w:t>
      </w:r>
      <w:r>
        <w:t xml:space="preserve"> </w:t>
      </w:r>
      <w:r>
        <w:rPr>
          <w:rFonts w:hint="eastAsia"/>
          <w:b/>
          <w:bCs/>
        </w:rPr>
        <w:t xml:space="preserve">管网基础参数设置</w:t>
      </w:r>
      <w:r>
        <w:rPr>
          <w:rFonts w:hint="eastAsia"/>
        </w:rPr>
        <w:t xml:space="preserve">：管道材质假定为常见的球墨铸铁管与PE管混合，管径分布在150</w:t>
      </w:r>
      <w:r>
        <w:t xml:space="preserve"> </w:t>
      </w:r>
      <w:r>
        <w:rPr>
          <w:rFonts w:hint="eastAsia"/>
        </w:rPr>
        <w:t xml:space="preserve">mm至400</w:t>
      </w:r>
      <w:r>
        <w:t xml:space="preserve"> </w:t>
      </w:r>
      <w:r>
        <w:rPr>
          <w:rFonts w:hint="eastAsia"/>
        </w:rPr>
        <w:t xml:space="preserve">mm之间，Hazen-Williams粗糙度系数统一设定为110。管网初始形态为多环网状结构，节点基础需水量分布在2</w:t>
      </w:r>
      <w:r>
        <w:t xml:space="preserve"> </w:t>
      </w:r>
      <w:r>
        <w:rPr>
          <w:rFonts w:hint="eastAsia"/>
        </w:rPr>
        <w:t xml:space="preserve">L/s至10</w:t>
      </w:r>
      <w:r>
        <w:t xml:space="preserve"> </w:t>
      </w:r>
      <w:r>
        <w:rPr>
          <w:rFonts w:hint="eastAsia"/>
        </w:rPr>
        <w:t xml:space="preserve">L/s不等。所有节点的用水量均遵循典型的城市居民需水日变化曲线乘子——清晨7:00与晚上19:00出现双高峰（乘子达1.5），凌晨3:00达到全日最低谷（乘子仅为0.25）。</w:t>
      </w:r>
    </w:p>
    <w:p>
      <w:pPr>
        <w:pStyle w:val="BodyText"/>
      </w:pPr>
      <w:r>
        <w:rPr>
          <w:rFonts w:hint="eastAsia"/>
          <w:b/>
          <w:bCs/>
        </w:rPr>
        <w:t xml:space="preserve">漏损模型引入</w:t>
      </w:r>
      <w:r>
        <w:rPr>
          <w:rFonts w:hint="eastAsia"/>
        </w:rPr>
        <w:t xml:space="preserve">：为了测试系统的检测能力，我们在管网模型中以EPANET的节点发射器（Emitter）组件来模拟物理漏水。基于FAVAD理论，发射器方程配置为</w:t>
      </w:r>
      <w:r>
        <w:t xml:space="preserve"> </w:t>
      </w:r>
      <m:oMath>
        <m:r>
          <m:t>Q</m:t>
        </m:r>
        <m:r>
          <m:rPr>
            <m:sty m:val="p"/>
          </m:rPr>
          <m:t>=</m:t>
        </m:r>
        <m:sSub>
          <m:e>
            <m:r>
              <m:t>C</m:t>
            </m:r>
          </m:e>
          <m:sub>
            <m:r>
              <m:t>e</m:t>
            </m:r>
          </m:sub>
        </m:sSub>
        <m:sSup>
          <m:e>
            <m:r>
              <m:t>P</m:t>
            </m:r>
          </m:e>
          <m:sup>
            <m:r>
              <m:t>1.1</m:t>
            </m:r>
          </m:sup>
        </m:sSup>
      </m:oMath>
      <w:r>
        <w:rPr>
          <w:rFonts w:hint="eastAsia"/>
        </w:rPr>
        <w:t xml:space="preserve">。在管网的三个不同地理方位（节点8、节点15、节点22）人为植入隐蔽的漏点，通过精细调谐发射系数</w:t>
      </w:r>
      <w:r>
        <w:t xml:space="preserve"> </w:t>
      </w:r>
      <m:oMath>
        <m:sSub>
          <m:e>
            <m:r>
              <m:t>C</m:t>
            </m:r>
          </m:e>
          <m:sub>
            <m:r>
              <m:t>e</m:t>
            </m:r>
          </m:sub>
        </m:sSub>
      </m:oMath>
      <w:r>
        <w:rPr>
          <w:rFonts w:hint="eastAsia"/>
        </w:rPr>
        <w:t xml:space="preserve">，使三个漏点的理论失水量分别相当于全网总供水量的2%、3%和5%。</w:t>
      </w:r>
    </w:p>
    <w:p>
      <w:pPr>
        <w:pStyle w:val="BodyText"/>
      </w:pPr>
      <w:r>
        <w:rPr>
          <w:rFonts w:hint="eastAsia"/>
          <w:b/>
          <w:bCs/>
        </w:rPr>
        <w:t xml:space="preserve">仿真流程</w:t>
      </w:r>
      <w:r>
        <w:rPr>
          <w:rFonts w:hint="eastAsia"/>
        </w:rPr>
        <w:t xml:space="preserve">：整个仿真周期为48小时，水力求解步长设定为15分钟。第一阶段运行无分区的原始环状管网并提取节点压力与总流量；第二阶段执行谱聚类算法对管网图进行切分，关闭指定的边界虚拟阀门，在每个生成子图的连通主干上设置虚拟流量计；第三阶段在切分后的网络中运行延长周期水力模拟，收集MNF数据并执行漏损分离算法。</w:t>
      </w:r>
    </w:p>
    <w:bookmarkEnd w:id="22"/>
    <w:bookmarkStart w:id="23" w:name="仿真结果与详尽数据分析"/>
    <w:p>
      <w:pPr>
        <w:pStyle w:val="Heading2"/>
      </w:pPr>
      <w:r>
        <w:rPr>
          <w:rStyle w:val="SectionNumber"/>
        </w:rPr>
        <w:t xml:space="preserve">1.7</w:t>
      </w:r>
      <w:r>
        <w:tab/>
      </w:r>
      <w:r>
        <w:t xml:space="preserve">4.6 </w:t>
      </w:r>
      <w:r>
        <w:rPr>
          <w:rFonts w:hint="eastAsia"/>
        </w:rPr>
        <w:t xml:space="preserve">仿真结果与详尽数据分析</w:t>
      </w:r>
    </w:p>
    <w:p>
      <w:pPr>
        <w:pStyle w:val="FirstParagraph"/>
      </w:pPr>
      <w:r>
        <w:rPr>
          <w:rFonts w:hint="eastAsia"/>
        </w:rPr>
        <w:t xml:space="preserve">基于谱聚类特征向量分析的分区结果，算法成功将25节点管网解耦为3个相对独立的DMA。具体拓扑分布为：</w:t>
      </w:r>
      <w:r>
        <w:t xml:space="preserve"> </w:t>
      </w:r>
      <w:r>
        <w:t xml:space="preserve">-</w:t>
      </w:r>
      <w:r>
        <w:t xml:space="preserve"> </w:t>
      </w:r>
      <w:r>
        <w:rPr>
          <w:rFonts w:hint="eastAsia"/>
          <w:b/>
          <w:bCs/>
        </w:rPr>
        <w:t xml:space="preserve">DMA-1（西部片区）</w:t>
      </w:r>
      <w:r>
        <w:rPr>
          <w:rFonts w:hint="eastAsia"/>
        </w:rPr>
        <w:t xml:space="preserve">：包含9个节点，涵盖用户连接数约600户，干管长约3.2</w:t>
      </w:r>
      <w:r>
        <w:t xml:space="preserve"> </w:t>
      </w:r>
      <w:r>
        <w:rPr>
          <w:rFonts w:hint="eastAsia"/>
        </w:rPr>
        <w:t xml:space="preserve">km。该区域由2根主干管接入，水力条件较好。</w:t>
      </w:r>
      <w:r>
        <w:t xml:space="preserve"> </w:t>
      </w:r>
      <w:r>
        <w:t xml:space="preserve">-</w:t>
      </w:r>
      <w:r>
        <w:t xml:space="preserve"> </w:t>
      </w:r>
      <w:r>
        <w:rPr>
          <w:rFonts w:hint="eastAsia"/>
          <w:b/>
          <w:bCs/>
        </w:rPr>
        <w:t xml:space="preserve">DMA-2（中部片区）</w:t>
      </w:r>
      <w:r>
        <w:rPr>
          <w:rFonts w:hint="eastAsia"/>
        </w:rPr>
        <w:t xml:space="preserve">：包含8个节点，涵盖用户约550户，干管长约4.0</w:t>
      </w:r>
      <w:r>
        <w:t xml:space="preserve"> </w:t>
      </w:r>
      <w:r>
        <w:rPr>
          <w:rFonts w:hint="eastAsia"/>
        </w:rPr>
        <w:t xml:space="preserve">km。该区域仅保留1个进水口以实现最少流量计安装成本。</w:t>
      </w:r>
      <w:r>
        <w:t xml:space="preserve"> </w:t>
      </w:r>
      <w:r>
        <w:t xml:space="preserve">-</w:t>
      </w:r>
      <w:r>
        <w:t xml:space="preserve"> </w:t>
      </w:r>
      <w:r>
        <w:rPr>
          <w:rFonts w:hint="eastAsia"/>
          <w:b/>
          <w:bCs/>
        </w:rPr>
        <w:t xml:space="preserve">DMA-3（东部片区）</w:t>
      </w:r>
      <w:r>
        <w:rPr>
          <w:rFonts w:hint="eastAsia"/>
        </w:rPr>
        <w:t xml:space="preserve">：包含8个节点，涵盖用户约500户，干管长约3.5</w:t>
      </w:r>
      <w:r>
        <w:t xml:space="preserve"> </w:t>
      </w:r>
      <w:r>
        <w:rPr>
          <w:rFonts w:hint="eastAsia"/>
        </w:rPr>
        <w:t xml:space="preserve">km。进水口配置为2个。</w:t>
      </w:r>
      <w:r>
        <w:t xml:space="preserve"> </w:t>
      </w:r>
      <w:r>
        <w:rPr>
          <w:rFonts w:hint="eastAsia"/>
        </w:rPr>
        <w:t xml:space="preserve">全网共计关闭了5个边界隔离阀门，并在5条入口管线上部署了电磁流量计。</w:t>
      </w:r>
    </w:p>
    <w:p>
      <w:pPr>
        <w:pStyle w:val="BodyText"/>
      </w:pPr>
      <w:r>
        <w:rPr>
          <w:rFonts w:hint="eastAsia"/>
          <w:b/>
          <w:bCs/>
        </w:rPr>
        <w:t xml:space="preserve">水力性能衰减评估</w:t>
      </w:r>
      <w:r>
        <w:rPr>
          <w:rFonts w:hint="eastAsia"/>
        </w:rPr>
        <w:t xml:space="preserve">：</w:t>
      </w:r>
      <w:r>
        <w:t xml:space="preserve"> </w:t>
      </w:r>
      <w:r>
        <w:rPr>
          <w:rFonts w:hint="eastAsia"/>
        </w:rPr>
        <w:t xml:space="preserve">水力仿真数据表明，从环网向树状子网转变不可避免地带来了水头损失的增加。在晚间19:00的用水最高峰时刻，全网平均压力从原先的28.5</w:t>
      </w:r>
      <w:r>
        <w:t xml:space="preserve"> </w:t>
      </w:r>
      <w:r>
        <w:rPr>
          <w:rFonts w:hint="eastAsia"/>
        </w:rPr>
        <w:t xml:space="preserve">m小幅下降至27.2</w:t>
      </w:r>
      <w:r>
        <w:t xml:space="preserve"> </w:t>
      </w:r>
      <w:r>
        <w:rPr>
          <w:rFonts w:hint="eastAsia"/>
        </w:rPr>
        <w:t xml:space="preserve">m。受边界阀门阻断影响最大的节点25（位于DMA-2与DMA-3交界处原冗余回路上），其自由水压从18.5</w:t>
      </w:r>
      <w:r>
        <w:t xml:space="preserve"> </w:t>
      </w:r>
      <w:r>
        <w:rPr>
          <w:rFonts w:hint="eastAsia"/>
        </w:rPr>
        <w:t xml:space="preserve">m降至16.2</w:t>
      </w:r>
      <w:r>
        <w:t xml:space="preserve"> </w:t>
      </w:r>
      <w:r>
        <w:rPr>
          <w:rFonts w:hint="eastAsia"/>
        </w:rPr>
        <w:t xml:space="preserve">m。尽管发生了压降，但16.2</w:t>
      </w:r>
      <w:r>
        <w:t xml:space="preserve"> </w:t>
      </w:r>
      <w:r>
        <w:rPr>
          <w:rFonts w:hint="eastAsia"/>
        </w:rPr>
        <w:t xml:space="preserve">m的水压依然高于15</w:t>
      </w:r>
      <w:r>
        <w:t xml:space="preserve"> </w:t>
      </w:r>
      <w:r>
        <w:rPr>
          <w:rFonts w:hint="eastAsia"/>
        </w:rPr>
        <w:t xml:space="preserve">m的国家规范安全红线，证明了谱聚类算法在寻找最优切割面时的有效性。不过，全网总水头损失以及对应水泵扬程消耗增加了约8%，这将转化为水厂供水电耗的小幅上升。同时，DMA-2仅有单管进水，抗风险能力极为薄弱，系统提示强烈建议在该区一个已关闭的边界阀门旁并联安装常闭型远程电动调节阀，平时保持关闭以利计量，当主进水管破裂时立即远程开启以实现反向倒水。</w:t>
      </w:r>
    </w:p>
    <w:p>
      <w:pPr>
        <w:pStyle w:val="BodyText"/>
      </w:pPr>
      <w:r>
        <w:rPr>
          <w:rFonts w:hint="eastAsia"/>
          <w:b/>
          <w:bCs/>
        </w:rPr>
        <w:t xml:space="preserve">MNF数据的漏损深度解读</w:t>
      </w:r>
      <w:r>
        <w:rPr>
          <w:rFonts w:hint="eastAsia"/>
        </w:rPr>
        <w:t xml:space="preserve">：</w:t>
      </w:r>
      <w:r>
        <w:t xml:space="preserve"> </w:t>
      </w:r>
      <w:r>
        <w:rPr>
          <w:rFonts w:hint="eastAsia"/>
        </w:rPr>
        <w:t xml:space="preserve">在凌晨3:00至4:00的窗口期，提取各DMA的稳定夜间流量数据。</w:t>
      </w:r>
      <w:r>
        <w:t xml:space="preserve"> </w:t>
      </w:r>
      <w:r>
        <w:rPr>
          <w:rFonts w:hint="eastAsia"/>
        </w:rPr>
        <w:t xml:space="preserve">对于</w:t>
      </w:r>
      <w:r>
        <w:rPr>
          <w:b/>
          <w:bCs/>
        </w:rPr>
        <w:t xml:space="preserve">DMA-1</w:t>
      </w:r>
      <w:r>
        <w:rPr>
          <w:rFonts w:hint="eastAsia"/>
        </w:rPr>
        <w:t xml:space="preserve">：流量计显示入口最小夜间流量为</w:t>
      </w:r>
      <w:r>
        <w:t xml:space="preserve"> 2.8 </w:t>
      </w:r>
      <w:r>
        <w:rPr>
          <w:rFonts w:hint="eastAsia"/>
        </w:rPr>
        <w:t xml:space="preserve">L/s。结合600户用户规模及当地</w:t>
      </w:r>
      <w:r>
        <w:t xml:space="preserve"> 1.5 </w:t>
      </w:r>
      <w:r>
        <w:rPr>
          <w:rFonts w:hint="eastAsia"/>
        </w:rPr>
        <w:t xml:space="preserve">L/(户·h)</w:t>
      </w:r>
      <w:r>
        <w:t xml:space="preserve"> </w:t>
      </w:r>
      <w:r>
        <w:rPr>
          <w:rFonts w:hint="eastAsia"/>
        </w:rPr>
        <w:t xml:space="preserve">的夜间微量用水习惯，计算得到合法夜间用水量为</w:t>
      </w:r>
      <w:r>
        <w:t xml:space="preserve"> </w:t>
      </w:r>
      <m:oMath>
        <m:r>
          <m:t>600</m:t>
        </m:r>
        <m:r>
          <m:rPr>
            <m:sty m:val="p"/>
          </m:rPr>
          <m:t>×</m:t>
        </m:r>
        <m:r>
          <m:t>1.5</m:t>
        </m:r>
        <m:r>
          <m:rPr>
            <m:sty m:val="p"/>
          </m:rPr>
          <m:t>/</m:t>
        </m:r>
        <m:r>
          <m:t>3600</m:t>
        </m:r>
        <m:r>
          <m:rPr>
            <m:sty m:val="p"/>
          </m:rPr>
          <m:t>≈</m:t>
        </m:r>
        <m:r>
          <m:t>0.25</m:t>
        </m:r>
      </m:oMath>
      <w:r>
        <w:t xml:space="preserve"> </w:t>
      </w:r>
      <w:r>
        <w:rPr>
          <w:rFonts w:hint="eastAsia"/>
        </w:rPr>
        <w:t xml:space="preserve">L/s，再加上该区内一家医院恒定用水约</w:t>
      </w:r>
      <w:r>
        <w:t xml:space="preserve"> 0.85 </w:t>
      </w:r>
      <w:r>
        <w:rPr>
          <w:rFonts w:hint="eastAsia"/>
        </w:rPr>
        <w:t xml:space="preserve">L/s，合计</w:t>
      </w:r>
      <w:r>
        <w:t xml:space="preserve"> </w:t>
      </w:r>
      <m:oMath>
        <m:sSub>
          <m:e>
            <m:r>
              <m:t>Q</m:t>
            </m:r>
          </m:e>
          <m:sub>
            <m:r>
              <m:rPr>
                <m:nor/>
                <m:sty m:val="p"/>
              </m:rPr>
              <m:t>night_use</m:t>
            </m:r>
          </m:sub>
        </m:sSub>
        <m:r>
          <m:rPr>
            <m:sty m:val="p"/>
          </m:rPr>
          <m:t>=</m:t>
        </m:r>
        <m:r>
          <m:t>1.1</m:t>
        </m:r>
      </m:oMath>
      <w:r>
        <w:t xml:space="preserve"> </w:t>
      </w:r>
      <w:r>
        <w:rPr>
          <w:rFonts w:hint="eastAsia"/>
        </w:rPr>
        <w:t xml:space="preserve">L/s。剥离后，推断出的物理漏损流量为</w:t>
      </w:r>
      <w:r>
        <w:t xml:space="preserve"> </w:t>
      </w:r>
      <m:oMath>
        <m:r>
          <m:t>2.8</m:t>
        </m:r>
        <m:r>
          <m:rPr>
            <m:sty m:val="p"/>
          </m:rPr>
          <m:t>−</m:t>
        </m:r>
        <m:r>
          <m:t>1.1</m:t>
        </m:r>
        <m:r>
          <m:rPr>
            <m:sty m:val="p"/>
          </m:rPr>
          <m:t>=</m:t>
        </m:r>
        <m:r>
          <m:t>1.7</m:t>
        </m:r>
      </m:oMath>
      <w:r>
        <w:t xml:space="preserve"> </w:t>
      </w:r>
      <w:r>
        <w:t xml:space="preserve">L/s。</w:t>
      </w:r>
      <w:r>
        <w:t xml:space="preserve"> </w:t>
      </w:r>
      <w:r>
        <w:rPr>
          <w:rFonts w:hint="eastAsia"/>
        </w:rPr>
        <w:t xml:space="preserve">对于</w:t>
      </w:r>
      <w:r>
        <w:rPr>
          <w:b/>
          <w:bCs/>
        </w:rPr>
        <w:t xml:space="preserve">DMA-2</w:t>
      </w:r>
      <w:r>
        <w:rPr>
          <w:rFonts w:hint="eastAsia"/>
        </w:rPr>
        <w:t xml:space="preserve">：测得</w:t>
      </w:r>
      <w:r>
        <w:t xml:space="preserve"> MNF </w:t>
      </w:r>
      <w:r>
        <w:rPr>
          <w:rFonts w:hint="eastAsia"/>
        </w:rPr>
        <w:t xml:space="preserve">为</w:t>
      </w:r>
      <w:r>
        <w:t xml:space="preserve"> 3.5 </w:t>
      </w:r>
      <w:r>
        <w:rPr>
          <w:rFonts w:hint="eastAsia"/>
        </w:rPr>
        <w:t xml:space="preserve">L/s。该区纯住宅区，夜间合法用水估算为</w:t>
      </w:r>
      <w:r>
        <w:t xml:space="preserve"> 1.1 </w:t>
      </w:r>
      <w:r>
        <w:rPr>
          <w:rFonts w:hint="eastAsia"/>
        </w:rPr>
        <w:t xml:space="preserve">L/s，推算漏损高达</w:t>
      </w:r>
      <w:r>
        <w:t xml:space="preserve"> 2.4 L/s。</w:t>
      </w:r>
      <w:r>
        <w:t xml:space="preserve"> </w:t>
      </w:r>
      <w:r>
        <w:rPr>
          <w:rFonts w:hint="eastAsia"/>
        </w:rPr>
        <w:t xml:space="preserve">对于</w:t>
      </w:r>
      <w:r>
        <w:rPr>
          <w:b/>
          <w:bCs/>
        </w:rPr>
        <w:t xml:space="preserve">DMA-3</w:t>
      </w:r>
      <w:r>
        <w:rPr>
          <w:rFonts w:hint="eastAsia"/>
        </w:rPr>
        <w:t xml:space="preserve">：测得</w:t>
      </w:r>
      <w:r>
        <w:t xml:space="preserve"> MNF </w:t>
      </w:r>
      <w:r>
        <w:rPr>
          <w:rFonts w:hint="eastAsia"/>
        </w:rPr>
        <w:t xml:space="preserve">为</w:t>
      </w:r>
      <w:r>
        <w:t xml:space="preserve"> 1.2 </w:t>
      </w:r>
      <w:r>
        <w:rPr>
          <w:rFonts w:hint="eastAsia"/>
        </w:rPr>
        <w:t xml:space="preserve">L/s。扣除</w:t>
      </w:r>
      <w:r>
        <w:t xml:space="preserve"> 0.6 L/s </w:t>
      </w:r>
      <w:r>
        <w:rPr>
          <w:rFonts w:hint="eastAsia"/>
        </w:rPr>
        <w:t xml:space="preserve">合法用水，漏损仅为</w:t>
      </w:r>
      <w:r>
        <w:t xml:space="preserve"> 0.6 L/s。</w:t>
      </w:r>
      <w:r>
        <w:t xml:space="preserve"> </w:t>
      </w:r>
      <w:r>
        <w:rPr>
          <w:rFonts w:hint="eastAsia"/>
        </w:rPr>
        <w:t xml:space="preserve">这一反推结果与我们在前置设置中植入人工漏点的真实泄漏量（分别为节点8的1.8</w:t>
      </w:r>
      <w:r>
        <w:t xml:space="preserve"> </w:t>
      </w:r>
      <w:r>
        <w:rPr>
          <w:rFonts w:hint="eastAsia"/>
        </w:rPr>
        <w:t xml:space="preserve">L/s、节点15的2.5</w:t>
      </w:r>
      <w:r>
        <w:t xml:space="preserve"> </w:t>
      </w:r>
      <w:r>
        <w:rPr>
          <w:rFonts w:hint="eastAsia"/>
        </w:rPr>
        <w:t xml:space="preserve">L/s、节点22的0.65</w:t>
      </w:r>
      <w:r>
        <w:t xml:space="preserve"> </w:t>
      </w:r>
      <w:r>
        <w:rPr>
          <w:rFonts w:hint="eastAsia"/>
        </w:rPr>
        <w:t xml:space="preserve">L/s）高度吻合。误差有效控制在</w:t>
      </w:r>
      <w:r>
        <w:t xml:space="preserve"> 10%~15% </w:t>
      </w:r>
      <w:r>
        <w:rPr>
          <w:rFonts w:hint="eastAsia"/>
        </w:rPr>
        <w:t xml:space="preserve">的区间，主要误差源自网内压力波动导致的漏口流量非线性偏移以及合法夜间用水量估算的随机统计偏差。</w:t>
      </w:r>
    </w:p>
    <w:p>
      <w:pPr>
        <w:pStyle w:val="BodyText"/>
      </w:pPr>
      <w:r>
        <w:rPr>
          <w:rFonts w:hint="eastAsia"/>
          <w:b/>
          <w:bCs/>
        </w:rPr>
        <w:t xml:space="preserve">基础漏损指数（ILI）评价</w:t>
      </w:r>
      <w:r>
        <w:rPr>
          <w:rFonts w:hint="eastAsia"/>
        </w:rPr>
        <w:t xml:space="preserve">：</w:t>
      </w:r>
      <w:r>
        <w:t xml:space="preserve"> </w:t>
      </w:r>
      <w:r>
        <w:rPr>
          <w:rFonts w:hint="eastAsia"/>
        </w:rPr>
        <w:t xml:space="preserve">引入管网物理参数计算</w:t>
      </w:r>
      <w:r>
        <w:t xml:space="preserve"> UARL </w:t>
      </w:r>
      <w:r>
        <w:rPr>
          <w:rFonts w:hint="eastAsia"/>
        </w:rPr>
        <w:t xml:space="preserve">并推导</w:t>
      </w:r>
      <w:r>
        <w:t xml:space="preserve"> </w:t>
      </w:r>
      <w:r>
        <w:rPr>
          <w:rFonts w:hint="eastAsia"/>
        </w:rPr>
        <w:t xml:space="preserve">ILI。以管损最为严重的</w:t>
      </w:r>
      <w:r>
        <w:t xml:space="preserve"> DMA-2 </w:t>
      </w:r>
      <w:r>
        <w:rPr>
          <w:rFonts w:hint="eastAsia"/>
        </w:rPr>
        <w:t xml:space="preserve">为例：平均运行压力</w:t>
      </w:r>
      <w:r>
        <w:t xml:space="preserve"> </w:t>
      </w:r>
      <m:oMath>
        <m:r>
          <m:t>P</m:t>
        </m:r>
        <m:r>
          <m:rPr>
            <m:sty m:val="p"/>
          </m:rPr>
          <m:t>=</m:t>
        </m:r>
        <m:r>
          <m:t>25</m:t>
        </m:r>
      </m:oMath>
      <w:r>
        <w:t xml:space="preserve"> </w:t>
      </w:r>
      <w:r>
        <w:rPr>
          <w:rFonts w:hint="eastAsia"/>
        </w:rPr>
        <w:t xml:space="preserve">m，</w:t>
      </w:r>
      <m:oMath>
        <m:sSub>
          <m:e>
            <m:r>
              <m:t>L</m:t>
            </m:r>
          </m:e>
          <m:sub>
            <m:r>
              <m:t>m</m:t>
            </m:r>
          </m:sub>
        </m:sSub>
        <m:r>
          <m:rPr>
            <m:sty m:val="p"/>
          </m:rPr>
          <m:t>=</m:t>
        </m:r>
        <m:r>
          <m:t>4.0</m:t>
        </m:r>
      </m:oMath>
      <w:r>
        <w:t xml:space="preserve"> </w:t>
      </w:r>
      <w:r>
        <w:rPr>
          <w:rFonts w:hint="eastAsia"/>
        </w:rPr>
        <w:t xml:space="preserve">km，</w:t>
      </w:r>
      <m:oMath>
        <m:sSub>
          <m:e>
            <m:r>
              <m:t>N</m:t>
            </m:r>
          </m:e>
          <m:sub>
            <m:r>
              <m:t>c</m:t>
            </m:r>
          </m:sub>
        </m:sSub>
        <m:r>
          <m:rPr>
            <m:sty m:val="p"/>
          </m:rPr>
          <m:t>=</m:t>
        </m:r>
        <m:r>
          <m:t>550</m:t>
        </m:r>
      </m:oMath>
      <w:r>
        <w:rPr>
          <w:rFonts w:hint="eastAsia"/>
        </w:rPr>
        <w:t xml:space="preserve">，</w:t>
      </w:r>
      <m:oMath>
        <m:sSub>
          <m:e>
            <m:r>
              <m:t>L</m:t>
            </m:r>
          </m:e>
          <m:sub>
            <m:r>
              <m:t>p</m:t>
            </m:r>
          </m:sub>
        </m:sSub>
        <m:r>
          <m:rPr>
            <m:sty m:val="p"/>
          </m:rPr>
          <m:t>=</m:t>
        </m:r>
        <m:r>
          <m:t>5.5</m:t>
        </m:r>
      </m:oMath>
      <w:r>
        <w:t xml:space="preserve"> </w:t>
      </w:r>
      <w:r>
        <w:t xml:space="preserve">km。</w:t>
      </w:r>
      <w:r>
        <w:t xml:space="preserve"> </w:t>
      </w:r>
      <w:r>
        <w:rPr>
          <w:rFonts w:hint="eastAsia"/>
        </w:rPr>
        <w:t xml:space="preserve">代入式(4.7)：</w:t>
      </w:r>
    </w:p>
    <w:p>
      <w:pPr>
        <w:pStyle w:val="BodyText"/>
      </w:pPr>
      <m:oMathPara>
        <m:oMathParaPr>
          <m:jc m:val="center"/>
        </m:oMathParaPr>
        <m:oMath>
          <m:r>
            <m:rPr>
              <m:nor/>
              <m:sty m:val="p"/>
            </m:rPr>
            <m:t>UARL</m:t>
          </m:r>
          <m:r>
            <m:rPr>
              <m:sty m:val="p"/>
            </m:rPr>
            <m:t>=</m:t>
          </m:r>
          <m:r>
            <m:rPr>
              <m:sty m:val="p"/>
            </m:rPr>
            <m:t>(</m:t>
          </m:r>
          <m:r>
            <m:t>18</m:t>
          </m:r>
          <m:r>
            <m:rPr>
              <m:sty m:val="p"/>
            </m:rPr>
            <m:t>×</m:t>
          </m:r>
          <m:r>
            <m:t>4.0</m:t>
          </m:r>
          <m:r>
            <m:rPr>
              <m:sty m:val="p"/>
            </m:rPr>
            <m:t>+</m:t>
          </m:r>
          <m:r>
            <m:t>0.8</m:t>
          </m:r>
          <m:r>
            <m:rPr>
              <m:sty m:val="p"/>
            </m:rPr>
            <m:t>×</m:t>
          </m:r>
          <m:r>
            <m:t>550</m:t>
          </m:r>
          <m:r>
            <m:rPr>
              <m:sty m:val="p"/>
            </m:rPr>
            <m:t>+</m:t>
          </m:r>
          <m:r>
            <m:t>25</m:t>
          </m:r>
          <m:r>
            <m:rPr>
              <m:sty m:val="p"/>
            </m:rPr>
            <m:t>×</m:t>
          </m:r>
          <m:r>
            <m:t>5.5</m:t>
          </m:r>
          <m:r>
            <m:rPr>
              <m:sty m:val="p"/>
            </m:rPr>
            <m:t>)</m:t>
          </m:r>
          <m:r>
            <m:rPr>
              <m:sty m:val="p"/>
            </m:rPr>
            <m:t>×</m:t>
          </m:r>
          <m:r>
            <m:t>25</m:t>
          </m:r>
          <m:r>
            <m:rPr>
              <m:sty m:val="p"/>
            </m:rPr>
            <m:t>=</m:t>
          </m:r>
          <m:r>
            <m:rPr>
              <m:sty m:val="p"/>
            </m:rPr>
            <m:t>(</m:t>
          </m:r>
          <m:r>
            <m:t>72</m:t>
          </m:r>
          <m:r>
            <m:rPr>
              <m:sty m:val="p"/>
            </m:rPr>
            <m:t>+</m:t>
          </m:r>
          <m:r>
            <m:t>440</m:t>
          </m:r>
          <m:r>
            <m:rPr>
              <m:sty m:val="p"/>
            </m:rPr>
            <m:t>+</m:t>
          </m:r>
          <m:r>
            <m:t>137.5</m:t>
          </m:r>
          <m:r>
            <m:rPr>
              <m:sty m:val="p"/>
            </m:rPr>
            <m:t>)</m:t>
          </m:r>
          <m:r>
            <m:rPr>
              <m:sty m:val="p"/>
            </m:rPr>
            <m:t>×</m:t>
          </m:r>
          <m:r>
            <m:t>25</m:t>
          </m:r>
          <m:r>
            <m:rPr>
              <m:sty m:val="p"/>
            </m:rPr>
            <m:t>=</m:t>
          </m:r>
          <m:r>
            <m:t>649.5</m:t>
          </m:r>
          <m:r>
            <m:rPr>
              <m:sty m:val="p"/>
            </m:rPr>
            <m:t>×</m:t>
          </m:r>
          <m:r>
            <m:t>25</m:t>
          </m:r>
          <m:r>
            <m:rPr>
              <m:sty m:val="p"/>
            </m:rPr>
            <m:t>≈</m:t>
          </m:r>
          <m:r>
            <m:t>16237</m:t>
          </m:r>
          <m:r>
            <m:rPr>
              <m:nor/>
              <m:sty m:val="p"/>
            </m:rPr>
            <m:t> L/d</m:t>
          </m:r>
        </m:oMath>
      </m:oMathPara>
    </w:p>
    <w:p>
      <w:pPr>
        <w:pStyle w:val="FirstParagraph"/>
      </w:pPr>
      <w:r>
        <w:rPr>
          <w:rFonts w:hint="eastAsia"/>
        </w:rPr>
        <w:t xml:space="preserve">转换为每秒流量，UARL</w:t>
      </w:r>
      <w:r>
        <w:t xml:space="preserve"> </w:t>
      </w:r>
      <w:r>
        <w:rPr>
          <w:rFonts w:hint="eastAsia"/>
        </w:rPr>
        <w:t xml:space="preserve">约为</w:t>
      </w:r>
      <w:r>
        <w:t xml:space="preserve"> 0.19 L/s。</w:t>
      </w:r>
      <w:r>
        <w:t xml:space="preserve"> </w:t>
      </w:r>
      <w:r>
        <w:rPr>
          <w:rFonts w:hint="eastAsia"/>
        </w:rPr>
        <w:t xml:space="preserve">而在前述测定中，DMA-2</w:t>
      </w:r>
      <w:r>
        <w:t xml:space="preserve"> </w:t>
      </w:r>
      <w:r>
        <w:rPr>
          <w:rFonts w:hint="eastAsia"/>
        </w:rPr>
        <w:t xml:space="preserve">实际发生的物理漏损（CARL）约为</w:t>
      </w:r>
      <w:r>
        <w:t xml:space="preserve"> 2.4 </w:t>
      </w:r>
      <w:r>
        <w:rPr>
          <w:rFonts w:hint="eastAsia"/>
        </w:rPr>
        <w:t xml:space="preserve">L/s（折合每天约</w:t>
      </w:r>
      <w:r>
        <w:t xml:space="preserve"> 207360 </w:t>
      </w:r>
      <w:r>
        <w:rPr>
          <w:rFonts w:hint="eastAsia"/>
        </w:rPr>
        <w:t xml:space="preserve">L）。计算得出其日均折算</w:t>
      </w:r>
      <w:r>
        <w:t xml:space="preserve"> ILI </w:t>
      </w:r>
      <w:r>
        <w:rPr>
          <w:rFonts w:hint="eastAsia"/>
        </w:rPr>
        <w:t xml:space="preserve">达到</w:t>
      </w:r>
      <w:r>
        <w:t xml:space="preserve"> </w:t>
      </w:r>
      <w:r>
        <w:rPr>
          <w:rFonts w:hint="eastAsia"/>
        </w:rPr>
        <w:t xml:space="preserve">5.2。该指标明确指出，DMA-2</w:t>
      </w:r>
      <w:r>
        <w:t xml:space="preserve"> </w:t>
      </w:r>
      <w:r>
        <w:rPr>
          <w:rFonts w:hint="eastAsia"/>
        </w:rPr>
        <w:t xml:space="preserve">是全网漏损控制的“重灾区”，水务公司必须立即将检漏车与探漏团队派往该片区进行地毯式排查。</w:t>
      </w:r>
      <w:r>
        <w:t xml:space="preserve"> </w:t>
      </w:r>
      <w:r>
        <w:rPr>
          <w:rFonts w:hint="eastAsia"/>
        </w:rPr>
        <w:t xml:space="preserve">相比之下，DMA-3</w:t>
      </w:r>
      <w:r>
        <w:t xml:space="preserve"> </w:t>
      </w:r>
      <w:r>
        <w:rPr>
          <w:rFonts w:hint="eastAsia"/>
        </w:rPr>
        <w:t xml:space="preserve">的</w:t>
      </w:r>
      <w:r>
        <w:t xml:space="preserve"> ILI </w:t>
      </w:r>
      <w:r>
        <w:rPr>
          <w:rFonts w:hint="eastAsia"/>
        </w:rPr>
        <w:t xml:space="preserve">为</w:t>
      </w:r>
      <w:r>
        <w:t xml:space="preserve"> </w:t>
      </w:r>
      <w:r>
        <w:rPr>
          <w:rFonts w:hint="eastAsia"/>
        </w:rPr>
        <w:t xml:space="preserve">1.8，属于优质管网，再投入大量人力物力去寻找剩余的微弱暗漏，其投入产出比已经不具有经济性。</w:t>
      </w:r>
    </w:p>
    <w:p>
      <w:pPr>
        <w:pStyle w:val="BodyText"/>
      </w:pPr>
      <w:r>
        <w:rPr>
          <w:rFonts w:hint="eastAsia"/>
          <w:b/>
          <w:bCs/>
        </w:rPr>
        <w:t xml:space="preserve">监测灵敏度验证</w:t>
      </w:r>
      <w:r>
        <w:rPr>
          <w:rFonts w:hint="eastAsia"/>
        </w:rPr>
        <w:t xml:space="preserve">：</w:t>
      </w:r>
      <w:r>
        <w:t xml:space="preserve"> </w:t>
      </w:r>
      <w:r>
        <w:rPr>
          <w:rFonts w:hint="eastAsia"/>
        </w:rPr>
        <w:t xml:space="preserve">本次仿真深刻揭示了尺度效应对监测灵敏度的影响。DMA-2</w:t>
      </w:r>
      <w:r>
        <w:t xml:space="preserve"> </w:t>
      </w:r>
      <w:r>
        <w:rPr>
          <w:rFonts w:hint="eastAsia"/>
        </w:rPr>
        <w:t xml:space="preserve">内部那股</w:t>
      </w:r>
      <w:r>
        <w:t xml:space="preserve"> 2.4 </w:t>
      </w:r>
      <w:r>
        <w:rPr>
          <w:rFonts w:hint="eastAsia"/>
        </w:rPr>
        <w:t xml:space="preserve">L/s（约占该区域日供水量的3%）的微小暗流，使该小区的</w:t>
      </w:r>
      <w:r>
        <w:t xml:space="preserve"> MNF </w:t>
      </w:r>
      <w:r>
        <w:rPr>
          <w:rFonts w:hint="eastAsia"/>
        </w:rPr>
        <w:t xml:space="preserve">基线瞬间翻倍（增加了约120%），在监控屏幕上呈现出非常突出的异常峰值。如果管网没有进行物理分割，同样的</w:t>
      </w:r>
      <w:r>
        <w:t xml:space="preserve"> 2.4 L/s </w:t>
      </w:r>
      <w:r>
        <w:rPr>
          <w:rFonts w:hint="eastAsia"/>
        </w:rPr>
        <w:t xml:space="preserve">漏水混入全网几十升每秒的夜间流量中，仅能激起不到</w:t>
      </w:r>
      <w:r>
        <w:t xml:space="preserve"> 15% </w:t>
      </w:r>
      <w:r>
        <w:rPr>
          <w:rFonts w:hint="eastAsia"/>
        </w:rPr>
        <w:t xml:space="preserve">的波纹，极易被气温突降导致的居民用水量随机减小等正常波动所彻底掩盖。这就是分区“降噪”算法的物理本质。</w:t>
      </w:r>
    </w:p>
    <w:bookmarkEnd w:id="23"/>
    <w:bookmarkStart w:id="24" w:name="工程启示理论落地的战略与实践"/>
    <w:p>
      <w:pPr>
        <w:pStyle w:val="Heading2"/>
      </w:pPr>
      <w:r>
        <w:rPr>
          <w:rStyle w:val="SectionNumber"/>
        </w:rPr>
        <w:t xml:space="preserve">1.8</w:t>
      </w:r>
      <w:r>
        <w:tab/>
      </w:r>
      <w:r>
        <w:t xml:space="preserve">4.7 </w:t>
      </w:r>
      <w:r>
        <w:rPr>
          <w:rFonts w:hint="eastAsia"/>
        </w:rPr>
        <w:t xml:space="preserve">工程启示：理论落地的战略与实践</w:t>
      </w:r>
    </w:p>
    <w:p>
      <w:pPr>
        <w:pStyle w:val="FirstParagraph"/>
      </w:pPr>
      <w:r>
        <w:rPr>
          <w:rFonts w:hint="eastAsia"/>
        </w:rPr>
        <w:t xml:space="preserve">将上述高深的数理模型转化为泥泞工地上的实际工程，需要水务管理者具备卓越的战略眼光与扎实的落地手段。结合国内外顶尖水务企业的成功经验，我们可以总结出以下极具操作性的工程实践启示。</w:t>
      </w:r>
    </w:p>
    <w:p>
      <w:pPr>
        <w:pStyle w:val="BodyText"/>
      </w:pPr>
      <w:r>
        <w:rPr>
          <w:rFonts w:hint="eastAsia"/>
        </w:rPr>
        <w:t xml:space="preserve">第一，</w:t>
      </w:r>
      <w:r>
        <w:rPr>
          <w:rFonts w:hint="eastAsia"/>
          <w:b/>
          <w:bCs/>
        </w:rPr>
        <w:t xml:space="preserve">层级化、分步走的实施策略</w:t>
      </w:r>
      <w:r>
        <w:rPr>
          <w:rFonts w:hint="eastAsia"/>
        </w:rPr>
        <w:t xml:space="preserve">。面对拥有数万公里管道的超大城市网络，试图一步到位划分数千个底层DMA是不切实际的。深圳市盐田区水务系统在进行管网改造时，提供了经典的示范方案：首先，利用高快速路网和天然山体水系作为自然屏障，建立了一级宏观分区（Macro-DMA，约10个大区），在干管总闸安装大口径超声波流量计。这一步投资小、无需大面积停水，在半年内即可迅速摸清各行政街道的漏损底数。随后，针对漏损指标最恶劣的区域，结合老旧小区二次供水改造工程，再切分出300~500户规模的二级微观分区（Micro-DMA），实施精准打击。这种“先面后点，先粗后精”的策略极大优化了企业的初期资金流，并使得盐田区的整体产销差率成功降低至8%以下的国际领先水平。</w:t>
      </w:r>
    </w:p>
    <w:p>
      <w:pPr>
        <w:pStyle w:val="BodyText"/>
      </w:pPr>
      <w:r>
        <w:rPr>
          <w:rFonts w:hint="eastAsia"/>
        </w:rPr>
        <w:t xml:space="preserve">第二，</w:t>
      </w:r>
      <w:r>
        <w:rPr>
          <w:rFonts w:hint="eastAsia"/>
          <w:b/>
          <w:bCs/>
        </w:rPr>
        <w:t xml:space="preserve">拥抱物联网与动态DMA架构</w:t>
      </w:r>
      <w:r>
        <w:rPr>
          <w:rFonts w:hint="eastAsia"/>
        </w:rPr>
        <w:t xml:space="preserve">。传统的物理隔离阀一旦关死便生锈卡死，严重制约了管网在突发火灾或爆管时的应急调度能力。近年来，随着窄带物联网（NB-IoT）技术和太阳能驱动低功耗阀门的发展，以日本东京水道局为代表的先进水务系统正在向“动态DMA”演进。东京市采用了完全的“区划配水系统”（Block</w:t>
      </w:r>
      <w:r>
        <w:t xml:space="preserve"> </w:t>
      </w:r>
      <w:r>
        <w:rPr>
          <w:rFonts w:hint="eastAsia"/>
        </w:rPr>
        <w:t xml:space="preserve">System），在此基础上布置了海量远程电动阀。白天，系统主动开启部分边界阀门，重新构建多环网，利用充足的水力冗余来维持各区域的高水压并促进水体流动防腐；到了深夜2:00，SCADA系统下达指令，边界阀门自动同步关闭，管网瞬间转变为严格的树状DMA矩阵，用以提取高纯净度的MNF信号进行漏损计算，清晨5:00再次恢复常态。这种模式完美兼顾了严苛的漏损管控与优质的服务体验，使得东京都的漏损率长期维持在3%左右的极低水平。</w:t>
      </w:r>
    </w:p>
    <w:p>
      <w:pPr>
        <w:pStyle w:val="BodyText"/>
      </w:pPr>
      <w:r>
        <w:rPr>
          <w:rFonts w:hint="eastAsia"/>
        </w:rPr>
        <w:t xml:space="preserve">第三，</w:t>
      </w:r>
      <w:r>
        <w:rPr>
          <w:rFonts w:hint="eastAsia"/>
          <w:b/>
          <w:bCs/>
        </w:rPr>
        <w:t xml:space="preserve">全生命周期的主动漏损控制（ALC）与智能装备协同</w:t>
      </w:r>
      <w:r>
        <w:rPr>
          <w:rFonts w:hint="eastAsia"/>
        </w:rPr>
        <w:t xml:space="preserve">。锁定高漏损DMA只是第一步，真正的挑战在于如何在几公里的沥青路面下精准定位那条正在喷水的裂缝。工程上必须结合多种声学与光学诊断仪器。例如，工作人员需在夜深人静时手持高灵敏度声波检漏仪沿线听音；对于车流量大、噪音严重的干道，则需提前在消防栓或阀门井内吸附磁性噪声记录仪，进行长达数周的音频频谱连续采集与相关性分析；遇到非金属塑料管材（声波衰减极快，难以传到地面），则必须采用CCTV管道内窥机器人直接进入管腔内部进行直接视觉探伤。</w:t>
      </w:r>
    </w:p>
    <w:p>
      <w:pPr>
        <w:pStyle w:val="BodyText"/>
      </w:pPr>
      <w:r>
        <w:rPr>
          <w:rFonts w:hint="eastAsia"/>
        </w:rPr>
        <w:t xml:space="preserve">第四，</w:t>
      </w:r>
      <w:r>
        <w:rPr>
          <w:rFonts w:hint="eastAsia"/>
          <w:b/>
          <w:bCs/>
        </w:rPr>
        <w:t xml:space="preserve">寻找最优经济漏损水平（ELL,</w:t>
      </w:r>
      <w:r>
        <w:rPr>
          <w:b/>
          <w:bCs/>
        </w:rPr>
        <w:t xml:space="preserve"> Economic Level of </w:t>
      </w:r>
      <w:r>
        <w:rPr>
          <w:rFonts w:hint="eastAsia"/>
          <w:b/>
          <w:bCs/>
        </w:rPr>
        <w:t xml:space="preserve">Leakage）</w:t>
      </w:r>
      <w:r>
        <w:rPr>
          <w:rFonts w:hint="eastAsia"/>
        </w:rPr>
        <w:t xml:space="preserve">。漏损控制是一场经济账。客观规律决定了，当管网被修复得越完善，寻找下一个隐蔽漏点的难度与花费呈指数级上升。当继续投入检漏队伍的边际人力成本超过了挽回这些自来水的边际生产收益时，企业就不应再盲目追求“零漏损”。最优经济漏损水平的设定是一个高度本地化的问题：在水资源极度匮乏、依赖长距离调水（如南水北调沿线）的北方城市，原水成本很高，其经济最优</w:t>
      </w:r>
      <w:r>
        <w:t xml:space="preserve"> ILI </w:t>
      </w:r>
      <w:r>
        <w:rPr>
          <w:rFonts w:hint="eastAsia"/>
        </w:rPr>
        <w:t xml:space="preserve">可能被严苛地压低至</w:t>
      </w:r>
      <w:r>
        <w:t xml:space="preserve"> 1.5 </w:t>
      </w:r>
      <w:r>
        <w:rPr>
          <w:rFonts w:hint="eastAsia"/>
        </w:rPr>
        <w:t xml:space="preserve">到</w:t>
      </w:r>
      <w:r>
        <w:t xml:space="preserve"> 2.0 </w:t>
      </w:r>
      <w:r>
        <w:rPr>
          <w:rFonts w:hint="eastAsia"/>
        </w:rPr>
        <w:t xml:space="preserve">之间；而在降雨丰沛、地表水处理成本相对低廉的华南流域，过度降漏反而会导致企业财务失衡，其经济最优</w:t>
      </w:r>
      <w:r>
        <w:t xml:space="preserve"> ILI </w:t>
      </w:r>
      <w:r>
        <w:rPr>
          <w:rFonts w:hint="eastAsia"/>
        </w:rPr>
        <w:t xml:space="preserve">设定在</w:t>
      </w:r>
      <w:r>
        <w:t xml:space="preserve"> 3.0 </w:t>
      </w:r>
      <w:r>
        <w:rPr>
          <w:rFonts w:hint="eastAsia"/>
        </w:rPr>
        <w:t xml:space="preserve">到</w:t>
      </w:r>
      <w:r>
        <w:t xml:space="preserve"> 5.0 </w:t>
      </w:r>
      <w:r>
        <w:rPr>
          <w:rFonts w:hint="eastAsia"/>
        </w:rPr>
        <w:t xml:space="preserve">可能更为合理。</w:t>
      </w:r>
    </w:p>
    <w:bookmarkEnd w:id="24"/>
    <w:bookmarkStart w:id="25" w:name="本章小结"/>
    <w:p>
      <w:pPr>
        <w:pStyle w:val="Heading2"/>
      </w:pPr>
      <w:r>
        <w:rPr>
          <w:rStyle w:val="SectionNumber"/>
        </w:rPr>
        <w:t xml:space="preserve">1.9</w:t>
      </w:r>
      <w:r>
        <w:tab/>
      </w:r>
      <w:r>
        <w:t xml:space="preserve">4.8 </w:t>
      </w:r>
      <w:r>
        <w:rPr>
          <w:rFonts w:hint="eastAsia"/>
        </w:rPr>
        <w:t xml:space="preserve">本章小结</w:t>
      </w:r>
    </w:p>
    <w:p>
      <w:pPr>
        <w:pStyle w:val="FirstParagraph"/>
      </w:pPr>
      <w:r>
        <w:rPr>
          <w:rFonts w:hint="eastAsia"/>
        </w:rPr>
        <w:t xml:space="preserve">本章围绕供水管网的隐形杀手——物理漏损，从基本概念、流体力学机制到网络拓扑算法进行了全景式的解构。通过独立计量（DMA）理念，我们将庞大混沌的管网转化为一个个可测量、可管理的清晰区块。最小夜间流量（MNF）法巧妙地利用了城市居民生活作息的周期性，为极其微弱的漏损流量提供了高信噪比的提取手段；而基础漏损指数（ILI）不仅剥离了用水量变化带来的数学伪影，更为全球不同规模的管网提供了统一对标的物理准绳。</w:t>
      </w:r>
    </w:p>
    <w:p>
      <w:pPr>
        <w:pStyle w:val="BodyText"/>
      </w:pPr>
      <w:r>
        <w:rPr>
          <w:rFonts w:hint="eastAsia"/>
        </w:rPr>
        <w:t xml:space="preserve">尤为关键的是，基于柔性管材断裂力学推导而出的压力-漏损幂函数理论（</w:t>
      </w:r>
      <m:oMath>
        <m:r>
          <m:t>Q</m:t>
        </m:r>
        <m:r>
          <m:rPr>
            <m:sty m:val="p"/>
          </m:rPr>
          <m:t>∝</m:t>
        </m:r>
        <m:sSup>
          <m:e>
            <m:r>
              <m:t>P</m:t>
            </m:r>
          </m:e>
          <m:sup>
            <m:sSub>
              <m:e>
                <m:r>
                  <m:t>N</m:t>
                </m:r>
              </m:e>
              <m:sub>
                <m:r>
                  <m:t>1</m:t>
                </m:r>
              </m:sub>
            </m:sSub>
          </m:sup>
        </m:sSup>
      </m:oMath>
      <w:r>
        <w:rPr>
          <w:rFonts w:hint="eastAsia"/>
        </w:rPr>
        <w:t xml:space="preserve">），打破了传统刚性孔口出流的固有认知，深刻揭示了“降压即能大幅减漏”的非线性物理机理。同时，拉普拉斯矩阵与谱图分割技术展示了数学工具在解决复杂城市基础设施改造时的巨大威力。在接下来的第五章中，我们将继续沿着漏损水力学的脉络，详细探讨如何利用变频泵站群的协同控制与减压阀的智能调节，实现管网压力分布的时间-空间双重优化，从而达到漏损消减与泵房能耗降低的终极双赢目标。</w:t>
      </w:r>
    </w:p>
    <w:bookmarkEnd w:id="25"/>
    <w:bookmarkStart w:id="26" w:name="思考与练习"/>
    <w:p>
      <w:pPr>
        <w:pStyle w:val="Heading2"/>
      </w:pPr>
      <w:r>
        <w:rPr>
          <w:rStyle w:val="SectionNumber"/>
        </w:rPr>
        <w:t xml:space="preserve">1.10</w:t>
      </w:r>
      <w:r>
        <w:tab/>
      </w:r>
      <w:r>
        <w:rPr>
          <w:rFonts w:hint="eastAsia"/>
        </w:rPr>
        <w:t xml:space="preserve">思考与练习</w:t>
      </w:r>
    </w:p>
    <w:p>
      <w:pPr>
        <w:numPr>
          <w:ilvl w:val="0"/>
          <w:numId w:val="1002"/>
        </w:numPr>
      </w:pPr>
      <w:r>
        <w:rPr>
          <w:rFonts w:hint="eastAsia"/>
          <w:b/>
          <w:bCs/>
        </w:rPr>
        <w:t xml:space="preserve">【概念与计算】</w:t>
      </w:r>
      <w:r>
        <w:rPr>
          <w:rFonts w:hint="eastAsia"/>
        </w:rPr>
        <w:t xml:space="preserve">假设某新建立的DMA包含了2000个用户连接，主干管道总长度为8</w:t>
      </w:r>
      <w:r>
        <w:t xml:space="preserve"> </w:t>
      </w:r>
      <w:r>
        <w:rPr>
          <w:rFonts w:hint="eastAsia"/>
        </w:rPr>
        <w:t xml:space="preserve">km，从市政支管接至用户水表的用户接管平均长度为10</w:t>
      </w:r>
      <w:r>
        <w:t xml:space="preserve"> </w:t>
      </w:r>
      <w:r>
        <w:rPr>
          <w:rFonts w:hint="eastAsia"/>
        </w:rPr>
        <w:t xml:space="preserve">m，经水力模型测算区域平均运行静压为35</w:t>
      </w:r>
      <w:r>
        <w:t xml:space="preserve"> </w:t>
      </w:r>
      <w:r>
        <w:rPr>
          <w:rFonts w:hint="eastAsia"/>
        </w:rPr>
        <w:t xml:space="preserve">m。请使用Lambert经验公式计算该DMA的不可避免年度真实漏损量（UARL），并结合管网物理结构详细解释公式中18、0.8、25这三个核心系数的具体工程与流体力学含义。</w:t>
      </w:r>
    </w:p>
    <w:p>
      <w:pPr>
        <w:numPr>
          <w:ilvl w:val="0"/>
          <w:numId w:val="1002"/>
        </w:numPr>
      </w:pPr>
      <w:r>
        <w:rPr>
          <w:rFonts w:hint="eastAsia"/>
          <w:b/>
          <w:bCs/>
        </w:rPr>
        <w:t xml:space="preserve">【非线性漏损评估】</w:t>
      </w:r>
      <w:r>
        <w:rPr>
          <w:rFonts w:hint="eastAsia"/>
        </w:rPr>
        <w:t xml:space="preserve">某地由于土质沉降导致PE供水管线出现大面积纵向裂缝撕裂，实测表明该管网的综合漏损指数</w:t>
      </w:r>
      <w:r>
        <w:t xml:space="preserve"> </w:t>
      </w:r>
      <m:oMath>
        <m:sSub>
          <m:e>
            <m:r>
              <m:t>N</m:t>
            </m:r>
          </m:e>
          <m:sub>
            <m:r>
              <m:t>1</m:t>
            </m:r>
          </m:sub>
        </m:sSub>
      </m:oMath>
      <w:r>
        <w:t xml:space="preserve"> </w:t>
      </w:r>
      <w:r>
        <w:rPr>
          <w:rFonts w:hint="eastAsia"/>
        </w:rPr>
        <w:t xml:space="preserve">达到了1.2。目前管网在夜间的平均运行水压为40</w:t>
      </w:r>
      <w:r>
        <w:t xml:space="preserve"> </w:t>
      </w:r>
      <w:r>
        <w:rPr>
          <w:rFonts w:hint="eastAsia"/>
        </w:rPr>
        <w:t xml:space="preserve">m，如果供水企业通过安装智能减压阀，成功将夜间平均水压平稳降低至30</w:t>
      </w:r>
      <w:r>
        <w:t xml:space="preserve"> </w:t>
      </w:r>
      <w:r>
        <w:rPr>
          <w:rFonts w:hint="eastAsia"/>
        </w:rPr>
        <w:t xml:space="preserve">m，请从数学上严密计算其物理漏损流量将减少的百分比，并简述该过程的材料弹性力学机制。</w:t>
      </w:r>
    </w:p>
    <w:p>
      <w:pPr>
        <w:numPr>
          <w:ilvl w:val="0"/>
          <w:numId w:val="1002"/>
        </w:numPr>
      </w:pPr>
      <w:r>
        <w:rPr>
          <w:rFonts w:hint="eastAsia"/>
          <w:b/>
          <w:bCs/>
        </w:rPr>
        <w:t xml:space="preserve">【系统分析题】</w:t>
      </w:r>
      <w:r>
        <w:rPr>
          <w:rFonts w:hint="eastAsia"/>
        </w:rPr>
        <w:t xml:space="preserve">深入分析DMA设计规模（以覆盖用户数作为表征维度）对夜间漏损检测灵敏度的非线性影响。详细论述将DMA划分为超过一万户的超大区域，或是小于一百户的微小街区，各自在算法噪声抑制、设备硬件投资、管网水头损失及水质维护方面会带来哪些弊端？结合英国水协推荐的500至3000户范围区间，阐述其背后的统计学与经济学考量。</w:t>
      </w:r>
    </w:p>
    <w:p>
      <w:pPr>
        <w:numPr>
          <w:ilvl w:val="0"/>
          <w:numId w:val="1002"/>
        </w:numPr>
      </w:pPr>
      <w:r>
        <w:rPr>
          <w:rFonts w:hint="eastAsia"/>
          <w:b/>
          <w:bCs/>
        </w:rPr>
        <w:t xml:space="preserve">【管网韧性评价】</w:t>
      </w:r>
      <w:r>
        <w:rPr>
          <w:rFonts w:hint="eastAsia"/>
        </w:rPr>
        <w:t xml:space="preserve">针对本章仿真环节给出的三区块（3-DMA）谱聚类分区方案，若在未来的实际运行中，DMA-2内部有一条口径为DN400的核心主干管由于突发爆裂需要紧急关断并进行为期三天的开挖检修，请推演分析这一局部断管事件对本区及相邻DMA（如DMA-1与DMA-3）的流体供应可能造成的级联影响。请基于水力冗余原理，提出至少三种事前或事后的工程应对策略。</w:t>
      </w:r>
    </w:p>
    <w:p>
      <w:pPr>
        <w:numPr>
          <w:ilvl w:val="0"/>
          <w:numId w:val="1002"/>
        </w:numPr>
      </w:pPr>
      <w:r>
        <w:rPr>
          <w:rFonts w:hint="eastAsia"/>
          <w:b/>
          <w:bCs/>
        </w:rPr>
        <w:t xml:space="preserve">【算法编程题】</w:t>
      </w:r>
      <w:r>
        <w:rPr>
          <w:rFonts w:hint="eastAsia"/>
        </w:rPr>
        <w:t xml:space="preserve">谱聚类是进行DMA智能切割的核心算法之一。请假设存在一个微型的5节点供水管网，其管道连接权重已经抽象为一个</w:t>
      </w:r>
      <w:r>
        <w:t xml:space="preserve"> </w:t>
      </w:r>
      <m:oMath>
        <m:r>
          <m:t>5</m:t>
        </m:r>
        <m:r>
          <m:rPr>
            <m:sty m:val="p"/>
          </m:rPr>
          <m:t>×</m:t>
        </m:r>
        <m:r>
          <m:t>5</m:t>
        </m:r>
      </m:oMath>
      <w:r>
        <w:t xml:space="preserve"> </w:t>
      </w:r>
      <w:r>
        <w:rPr>
          <w:rFonts w:hint="eastAsia"/>
        </w:rPr>
        <w:t xml:space="preserve">的无向图邻接矩阵</w:t>
      </w:r>
      <w:r>
        <w:t xml:space="preserve"> </w:t>
      </w:r>
      <w:r>
        <w:rPr>
          <w:rStyle w:val="VerbatimChar"/>
        </w:rPr>
        <w:t xml:space="preserve">W</w:t>
      </w:r>
      <w:r>
        <w:rPr>
          <w:rFonts w:hint="eastAsia"/>
        </w:rPr>
        <w:t xml:space="preserve">。请使用Python语言（调用</w:t>
      </w:r>
      <w:r>
        <w:t xml:space="preserve"> </w:t>
      </w:r>
      <w:r>
        <w:rPr>
          <w:rStyle w:val="VerbatimChar"/>
        </w:rPr>
        <w:t xml:space="preserve">numpy</w:t>
      </w:r>
      <w:r>
        <w:t xml:space="preserve"> </w:t>
      </w:r>
      <w:r>
        <w:rPr>
          <w:rFonts w:hint="eastAsia"/>
        </w:rPr>
        <w:t xml:space="preserve">或</w:t>
      </w:r>
      <w:r>
        <w:t xml:space="preserve"> </w:t>
      </w:r>
      <w:r>
        <w:rPr>
          <w:rStyle w:val="VerbatimChar"/>
        </w:rPr>
        <w:t xml:space="preserve">scipy</w:t>
      </w:r>
      <w:r>
        <w:t xml:space="preserve"> </w:t>
      </w:r>
      <w:r>
        <w:rPr>
          <w:rFonts w:hint="eastAsia"/>
        </w:rPr>
        <w:t xml:space="preserve">库）编写一段完整的脚本：</w:t>
      </w:r>
    </w:p>
    <w:p>
      <w:pPr>
        <w:pStyle w:val="Compact"/>
        <w:numPr>
          <w:ilvl w:val="1"/>
          <w:numId w:val="1003"/>
        </w:numPr>
      </w:pPr>
      <w:r>
        <w:rPr>
          <w:rFonts w:hint="eastAsia"/>
        </w:rPr>
        <w:t xml:space="preserve">根据输入的邻接矩阵自动生成度矩阵及未归一化拉普拉斯矩阵</w:t>
      </w:r>
      <w:r>
        <w:t xml:space="preserve"> </w:t>
      </w:r>
      <w:r>
        <w:rPr>
          <w:rStyle w:val="VerbatimChar"/>
        </w:rPr>
        <w:t xml:space="preserve">L</w:t>
      </w:r>
      <w:r>
        <w:rPr>
          <w:rFonts w:hint="eastAsia"/>
        </w:rPr>
        <w:t xml:space="preserve">；</w:t>
      </w:r>
    </w:p>
    <w:p>
      <w:pPr>
        <w:pStyle w:val="Compact"/>
        <w:numPr>
          <w:ilvl w:val="1"/>
          <w:numId w:val="1003"/>
        </w:numPr>
      </w:pPr>
      <w:r>
        <w:rPr>
          <w:rFonts w:hint="eastAsia"/>
        </w:rPr>
        <w:t xml:space="preserve">对矩阵</w:t>
      </w:r>
      <w:r>
        <w:t xml:space="preserve"> </w:t>
      </w:r>
      <w:r>
        <w:rPr>
          <w:rStyle w:val="VerbatimChar"/>
        </w:rPr>
        <w:t xml:space="preserve">L</w:t>
      </w:r>
      <w:r>
        <w:t xml:space="preserve"> </w:t>
      </w:r>
      <w:r>
        <w:rPr>
          <w:rFonts w:hint="eastAsia"/>
        </w:rPr>
        <w:t xml:space="preserve">进行特征值分解，提取并打印其第二小特征值（Fiedler值）及对应的Fiedler特征向量；</w:t>
      </w:r>
    </w:p>
    <w:p>
      <w:pPr>
        <w:pStyle w:val="Compact"/>
        <w:numPr>
          <w:ilvl w:val="1"/>
          <w:numId w:val="1003"/>
        </w:numPr>
      </w:pPr>
      <w:r>
        <w:rPr>
          <w:rFonts w:hint="eastAsia"/>
        </w:rPr>
        <w:t xml:space="preserve">根据Fiedler向量元素的正负号分布（以0为阈值），将这5个节点划分为两个互不相交的初始群组，并输出划分结果。</w:t>
      </w:r>
    </w:p>
    <w:bookmarkEnd w:id="26"/>
    <w:bookmarkStart w:id="27" w:name="拓展视野"/>
    <w:p>
      <w:pPr>
        <w:pStyle w:val="Heading2"/>
      </w:pPr>
      <w:r>
        <w:rPr>
          <w:rStyle w:val="SectionNumber"/>
        </w:rPr>
        <w:t xml:space="preserve">1.11</w:t>
      </w:r>
      <w:r>
        <w:tab/>
      </w:r>
      <w:r>
        <w:rPr>
          <w:rFonts w:hint="eastAsia"/>
        </w:rPr>
        <w:t xml:space="preserve">拓展视野</w:t>
      </w:r>
    </w:p>
    <w:p>
      <w:pPr>
        <w:pStyle w:val="FirstParagraph"/>
      </w:pPr>
      <w:r>
        <w:rPr>
          <w:rFonts w:hint="eastAsia"/>
        </w:rPr>
        <w:t xml:space="preserve">管网漏损检测的核心方法——即基于水流量残差（流量计现场绝对测量值与水力数学模型理论预测值之间的动态差额）的异常诊断机制——在数学抽象层面上，与本书之前探讨的长距离跨流域调水工程中的流体力学状态估计问题是完全等价的。从控制论的广义视角审视，两者都可以被精准地归结为多变量最小二乘优化估计问题：通过将管网高保真水力模型的节点预测流量与各DMA入口处SCADA系统实时采回的实测流量向量的残差空间进行最小化追踪，从而反演识别出具有特定时空分布特征的异常物理漏损。这也就意味着，CHS（水系统控制论）理论体系中原本用于明渠不稳定流水位及闸门状态估计的卡尔曼滤波器（Kalman</w:t>
      </w:r>
      <w:r>
        <w:t xml:space="preserve"> </w:t>
      </w:r>
      <w:r>
        <w:rPr>
          <w:rFonts w:hint="eastAsia"/>
        </w:rPr>
        <w:t xml:space="preserve">Filter）及其衍生的非线性观测器，只要经过合适的方程变换与参数调校，同样可以完美适用于城市地下封闭有压管网漏损的在线自适应检测与空间盲定位。这种底层算法架构与方法论的跨领域通用性，正是现代水系统控制论所孜孜以求的“结构同构”哲学理念在水务数字孪生技术中的具体工程体现（有关该同构理念的深度论证，请参见Lei</w:t>
      </w:r>
      <w:r>
        <w:t xml:space="preserve"> 2025a </w:t>
      </w:r>
      <w:r>
        <w:rPr>
          <w:rFonts w:hint="eastAsia"/>
        </w:rPr>
        <w:t xml:space="preserve">[REF_PENDING]）。</w:t>
      </w:r>
    </w:p>
    <w:p>
      <w:r>
        <w:pict>
          <v:rect style="width:0;height:1.5pt" o:hralign="center" o:hrstd="t" o:hr="t"/>
        </w:pict>
      </w:r>
    </w:p>
    <w:bookmarkEnd w:id="27"/>
    <w:bookmarkStart w:id="28" w:name="仿真代码解读"/>
    <w:p>
      <w:pPr>
        <w:pStyle w:val="Heading2"/>
      </w:pPr>
      <w:r>
        <w:rPr>
          <w:rStyle w:val="SectionNumber"/>
        </w:rPr>
        <w:t xml:space="preserve">1.12</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scipy.linalg </w:t>
      </w:r>
      <w:r>
        <w:rPr>
          <w:rStyle w:val="ImportTok"/>
        </w:rPr>
        <w:t xml:space="preserve">import</w:t>
      </w:r>
      <w:r>
        <w:rPr>
          <w:rStyle w:val="NormalTok"/>
        </w:rPr>
        <w:t xml:space="preserve"> eigh</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minimize_scalar</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br/>
      </w:r>
      <w:r>
        <w:rPr>
          <w:rStyle w:val="KeywordTok"/>
        </w:rPr>
        <w:t xml:space="preserve">def</w:t>
      </w:r>
      <w:r>
        <w:rPr>
          <w:rStyle w:val="NormalTok"/>
        </w:rPr>
        <w:t xml:space="preserve"> build_weighted_graph():</w:t>
      </w:r>
      <w:r>
        <w:br/>
      </w:r>
      <w:r>
        <w:rPr>
          <w:rStyle w:val="NormalTok"/>
        </w:rPr>
        <w:t xml:space="preserve">    </w:t>
      </w:r>
      <w:r>
        <w:rPr>
          <w:rStyle w:val="CommentTok"/>
        </w:rPr>
        <w:t xml:space="preserve"># 8节点示例供水网络（无向加权图）</w:t>
      </w:r>
      <w:r>
        <w:br/>
      </w:r>
      <w:r>
        <w:rPr>
          <w:rStyle w:val="NormalTok"/>
        </w:rPr>
        <w:t xml:space="preserve">    W </w:t>
      </w:r>
      <w:r>
        <w:rPr>
          <w:rStyle w:val="OperatorTok"/>
        </w:rPr>
        <w:t xml:space="preserve">=</w:t>
      </w:r>
      <w:r>
        <w:rPr>
          <w:rStyle w:val="NormalTok"/>
        </w:rPr>
        <w:t xml:space="preserve"> np.array([</w:t>
      </w:r>
      <w:r>
        <w:br/>
      </w:r>
      <w:r>
        <w:rPr>
          <w:rStyle w:val="NormalTok"/>
        </w:rPr>
        <w:t xml:space="preserve">        [</w:t>
      </w:r>
      <w:r>
        <w:rPr>
          <w:rStyle w:val="DecValTok"/>
        </w:rPr>
        <w:t xml:space="preserve">0</w:t>
      </w:r>
      <w:r>
        <w:rPr>
          <w:rStyle w:val="NormalTok"/>
        </w:rPr>
        <w:t xml:space="preserve">,   </w:t>
      </w:r>
      <w:r>
        <w:rPr>
          <w:rStyle w:val="FloatTok"/>
        </w:rPr>
        <w:t xml:space="preserve">5.0</w:t>
      </w:r>
      <w:r>
        <w:rPr>
          <w:rStyle w:val="NormalTok"/>
        </w:rPr>
        <w:t xml:space="preserve">, </w:t>
      </w:r>
      <w:r>
        <w:rPr>
          <w:rStyle w:val="FloatTok"/>
        </w:rPr>
        <w:t xml:space="preserve">3.0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5.0</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 </w:t>
      </w:r>
      <w:r>
        <w:rPr>
          <w:rStyle w:val="DecValTok"/>
        </w:rPr>
        <w:t xml:space="preserve">0</w:t>
      </w:r>
      <w:r>
        <w:rPr>
          <w:rStyle w:val="NormalTok"/>
        </w:rPr>
        <w:t xml:space="preserve">,   </w:t>
      </w:r>
      <w:r>
        <w:rPr>
          <w:rStyle w:val="FloatTok"/>
        </w:rPr>
        <w:t xml:space="preserve">0.8</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DecValTok"/>
        </w:rPr>
        <w:t xml:space="preserve">0</w:t>
      </w:r>
      <w:r>
        <w:rPr>
          <w:rStyle w:val="NormalTok"/>
        </w:rPr>
        <w:t xml:space="preserve">,   </w:t>
      </w:r>
      <w:r>
        <w:rPr>
          <w:rStyle w:val="FloatTok"/>
        </w:rPr>
        <w:t xml:space="preserve">1.2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1.2</w:t>
      </w:r>
      <w:r>
        <w:rPr>
          <w:rStyle w:val="NormalTok"/>
        </w:rPr>
        <w:t xml:space="preserve">, </w:t>
      </w:r>
      <w:r>
        <w:rPr>
          <w:rStyle w:val="DecValTok"/>
        </w:rPr>
        <w:t xml:space="preserve">0</w:t>
      </w:r>
      <w:r>
        <w:rPr>
          <w:rStyle w:val="NormalTok"/>
        </w:rPr>
        <w:t xml:space="preserve">,   </w:t>
      </w:r>
      <w:r>
        <w:rPr>
          <w:rStyle w:val="FloatTok"/>
        </w:rPr>
        <w:t xml:space="preserve">5.0</w:t>
      </w:r>
      <w:r>
        <w:rPr>
          <w:rStyle w:val="NormalTok"/>
        </w:rPr>
        <w:t xml:space="preserve">, </w:t>
      </w:r>
      <w:r>
        <w:rPr>
          <w:rStyle w:val="FloatTok"/>
        </w:rPr>
        <w:t xml:space="preserve">3.0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FloatTok"/>
        </w:rPr>
        <w:t xml:space="preserve">0.8</w:t>
      </w:r>
      <w:r>
        <w:rPr>
          <w:rStyle w:val="NormalTok"/>
        </w:rPr>
        <w:t xml:space="preserve">, </w:t>
      </w:r>
      <w:r>
        <w:rPr>
          <w:rStyle w:val="DecValTok"/>
        </w:rPr>
        <w:t xml:space="preserve">0</w:t>
      </w:r>
      <w:r>
        <w:rPr>
          <w:rStyle w:val="NormalTok"/>
        </w:rPr>
        <w:t xml:space="preserve">,   </w:t>
      </w:r>
      <w:r>
        <w:rPr>
          <w:rStyle w:val="FloatTok"/>
        </w:rPr>
        <w:t xml:space="preserve">5.0</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 </w:t>
      </w:r>
      <w:r>
        <w:rPr>
          <w:rStyle w:val="FloatTok"/>
        </w:rPr>
        <w:t xml:space="preserve">0.5</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3.0</w:t>
      </w:r>
      <w:r>
        <w:rPr>
          <w:rStyle w:val="NormalTok"/>
        </w:rPr>
        <w:t xml:space="preserve">, </w:t>
      </w:r>
      <w:r>
        <w:rPr>
          <w:rStyle w:val="FloatTok"/>
        </w:rPr>
        <w:t xml:space="preserve">4.0</w:t>
      </w:r>
      <w:r>
        <w:rPr>
          <w:rStyle w:val="NormalTok"/>
        </w:rPr>
        <w:t xml:space="preserve">, </w:t>
      </w:r>
      <w:r>
        <w:rPr>
          <w:rStyle w:val="DecValTok"/>
        </w:rPr>
        <w:t xml:space="preserve">0</w:t>
      </w:r>
      <w:r>
        <w:rPr>
          <w:rStyle w:val="NormalTok"/>
        </w:rPr>
        <w:t xml:space="preserve">,   </w:t>
      </w:r>
      <w:r>
        <w:rPr>
          <w:rStyle w:val="FloatTok"/>
        </w:rPr>
        <w:t xml:space="preserve">1.0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FloatTok"/>
        </w:rPr>
        <w:t xml:space="preserve">4.0</w:t>
      </w:r>
      <w:r>
        <w:rPr>
          <w:rStyle w:val="NormalTok"/>
        </w:rPr>
        <w:t xml:space="preserve">, </w:t>
      </w:r>
      <w:r>
        <w:rPr>
          <w:rStyle w:val="DecValTok"/>
        </w:rPr>
        <w:t xml:space="preserve">0</w:t>
      </w:r>
      <w:r>
        <w:rPr>
          <w:rStyle w:val="NormalTok"/>
        </w:rPr>
        <w:t xml:space="preserve">],</w:t>
      </w:r>
      <w:r>
        <w:br/>
      </w:r>
      <w:r>
        <w:rPr>
          <w:rStyle w:val="NormalTok"/>
        </w:rPr>
        <w:t xml:space="preserve">    ], dtype</w:t>
      </w:r>
      <w:r>
        <w:rPr>
          <w:rStyle w:val="OperatorTok"/>
        </w:rPr>
        <w:t xml:space="preserve">=</w:t>
      </w:r>
      <w:r>
        <w:rPr>
          <w:rStyle w:val="BuiltInTok"/>
        </w:rPr>
        <w:t xml:space="preserve">float</w:t>
      </w:r>
      <w:r>
        <w:rPr>
          <w:rStyle w:val="NormalTok"/>
        </w:rPr>
        <w:t xml:space="preserve">)</w:t>
      </w:r>
      <w:r>
        <w:br/>
      </w:r>
      <w:r>
        <w:rPr>
          <w:rStyle w:val="NormalTok"/>
        </w:rPr>
        <w:t xml:space="preserve">    W </w:t>
      </w:r>
      <w:r>
        <w:rPr>
          <w:rStyle w:val="OperatorTok"/>
        </w:rPr>
        <w:t xml:space="preserve">=</w:t>
      </w:r>
      <w:r>
        <w:rPr>
          <w:rStyle w:val="NormalTok"/>
        </w:rPr>
        <w:t xml:space="preserve"> (W </w:t>
      </w:r>
      <w:r>
        <w:rPr>
          <w:rStyle w:val="OperatorTok"/>
        </w:rPr>
        <w:t xml:space="preserve">+</w:t>
      </w:r>
      <w:r>
        <w:rPr>
          <w:rStyle w:val="NormalTok"/>
        </w:rPr>
        <w:t xml:space="preserve"> W.T) </w:t>
      </w:r>
      <w:r>
        <w:rPr>
          <w:rStyle w:val="OperatorTok"/>
        </w:rPr>
        <w:t xml:space="preserve">/</w:t>
      </w:r>
      <w:r>
        <w:rPr>
          <w:rStyle w:val="NormalTok"/>
        </w:rPr>
        <w:t xml:space="preserve"> </w:t>
      </w:r>
      <w:r>
        <w:rPr>
          <w:rStyle w:val="FloatTok"/>
        </w:rPr>
        <w:t xml:space="preserve">2.0</w:t>
      </w:r>
      <w:r>
        <w:br/>
      </w:r>
      <w:r>
        <w:rPr>
          <w:rStyle w:val="NormalTok"/>
        </w:rPr>
        <w:t xml:space="preserve">    np.fill_diagonal(W,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W</w:t>
      </w:r>
      <w:r>
        <w:br/>
      </w:r>
      <w:r>
        <w:br/>
      </w:r>
      <w:r>
        <w:br/>
      </w:r>
      <w:r>
        <w:rPr>
          <w:rStyle w:val="KeywordTok"/>
        </w:rPr>
        <w:t xml:space="preserve">def</w:t>
      </w:r>
      <w:r>
        <w:rPr>
          <w:rStyle w:val="NormalTok"/>
        </w:rPr>
        <w:t xml:space="preserve"> laplacian(W):</w:t>
      </w:r>
      <w:r>
        <w:br/>
      </w:r>
      <w:r>
        <w:rPr>
          <w:rStyle w:val="NormalTok"/>
        </w:rPr>
        <w:t xml:space="preserve">    D </w:t>
      </w:r>
      <w:r>
        <w:rPr>
          <w:rStyle w:val="OperatorTok"/>
        </w:rPr>
        <w:t xml:space="preserve">=</w:t>
      </w:r>
      <w:r>
        <w:rPr>
          <w:rStyle w:val="NormalTok"/>
        </w:rPr>
        <w:t xml:space="preserve"> np.diag(W.</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W</w:t>
      </w:r>
      <w:r>
        <w:br/>
      </w:r>
      <w:r>
        <w:br/>
      </w:r>
      <w:r>
        <w:br/>
      </w:r>
      <w:r>
        <w:rPr>
          <w:rStyle w:val="KeywordTok"/>
        </w:rPr>
        <w:t xml:space="preserve">def</w:t>
      </w:r>
      <w:r>
        <w:rPr>
          <w:rStyle w:val="NormalTok"/>
        </w:rPr>
        <w:t xml:space="preserve"> fiedler_split(W, nodes):</w:t>
      </w:r>
      <w:r>
        <w:br/>
      </w:r>
      <w:r>
        <w:rPr>
          <w:rStyle w:val="NormalTok"/>
        </w:rPr>
        <w:t xml:space="preserve">    nodes </w:t>
      </w:r>
      <w:r>
        <w:rPr>
          <w:rStyle w:val="OperatorTok"/>
        </w:rPr>
        <w:t xml:space="preserve">=</w:t>
      </w:r>
      <w:r>
        <w:rPr>
          <w:rStyle w:val="NormalTok"/>
        </w:rPr>
        <w:t xml:space="preserve"> </w:t>
      </w:r>
      <w:r>
        <w:rPr>
          <w:rStyle w:val="BuiltInTok"/>
        </w:rPr>
        <w:t xml:space="preserve">list</w:t>
      </w:r>
      <w:r>
        <w:rPr>
          <w:rStyle w:val="NormalTok"/>
        </w:rPr>
        <w:t xml:space="preserve">(nodes)</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(nodes)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nodes,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(nodes)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[nodes[</w:t>
      </w:r>
      <w:r>
        <w:rPr>
          <w:rStyle w:val="DecValTok"/>
        </w:rPr>
        <w:t xml:space="preserve">0</w:t>
      </w:r>
      <w:r>
        <w:rPr>
          <w:rStyle w:val="NormalTok"/>
        </w:rPr>
        <w:t xml:space="preserve">]], [nodes[</w:t>
      </w:r>
      <w:r>
        <w:rPr>
          <w:rStyle w:val="DecValTok"/>
        </w:rPr>
        <w:t xml:space="preserve">1</w:t>
      </w:r>
      <w:r>
        <w:rPr>
          <w:rStyle w:val="NormalTok"/>
        </w:rPr>
        <w:t xml:space="preserve">]]</w:t>
      </w:r>
      <w:r>
        <w:br/>
      </w:r>
      <w:r>
        <w:br/>
      </w:r>
      <w:r>
        <w:rPr>
          <w:rStyle w:val="NormalTok"/>
        </w:rPr>
        <w:t xml:space="preserve">    subW </w:t>
      </w:r>
      <w:r>
        <w:rPr>
          <w:rStyle w:val="OperatorTok"/>
        </w:rPr>
        <w:t xml:space="preserve">=</w:t>
      </w:r>
      <w:r>
        <w:rPr>
          <w:rStyle w:val="NormalTok"/>
        </w:rPr>
        <w:t xml:space="preserve"> W[np.ix_(nodes, nodes)]</w:t>
      </w:r>
      <w:r>
        <w:br/>
      </w:r>
      <w:r>
        <w:rPr>
          <w:rStyle w:val="NormalTok"/>
        </w:rPr>
        <w:t xml:space="preserve">    vals, vecs </w:t>
      </w:r>
      <w:r>
        <w:rPr>
          <w:rStyle w:val="OperatorTok"/>
        </w:rPr>
        <w:t xml:space="preserve">=</w:t>
      </w:r>
      <w:r>
        <w:rPr>
          <w:rStyle w:val="NormalTok"/>
        </w:rPr>
        <w:t xml:space="preserve"> eigh(laplacian(subW))</w:t>
      </w:r>
      <w:r>
        <w:br/>
      </w:r>
      <w:r>
        <w:rPr>
          <w:rStyle w:val="NormalTok"/>
        </w:rPr>
        <w:t xml:space="preserve">    fiedler_vec </w:t>
      </w:r>
      <w:r>
        <w:rPr>
          <w:rStyle w:val="OperatorTok"/>
        </w:rPr>
        <w:t xml:space="preserve">=</w:t>
      </w:r>
      <w:r>
        <w:rPr>
          <w:rStyle w:val="NormalTok"/>
        </w:rPr>
        <w:t xml:space="preserve"> vecs[:, </w:t>
      </w:r>
      <w:r>
        <w:rPr>
          <w:rStyle w:val="DecValTok"/>
        </w:rPr>
        <w:t xml:space="preserve">1</w:t>
      </w:r>
      <w:r>
        <w:rPr>
          <w:rStyle w:val="NormalTok"/>
        </w:rPr>
        <w:t xml:space="preserve">]</w:t>
      </w:r>
      <w:r>
        <w:br/>
      </w:r>
      <w:r>
        <w:rPr>
          <w:rStyle w:val="NormalTok"/>
        </w:rPr>
        <w:t xml:space="preserve">    mask </w:t>
      </w:r>
      <w:r>
        <w:rPr>
          <w:rStyle w:val="OperatorTok"/>
        </w:rPr>
        <w:t xml:space="preserve">=</w:t>
      </w:r>
      <w:r>
        <w:rPr>
          <w:rStyle w:val="NormalTok"/>
        </w:rPr>
        <w:t xml:space="preserve"> fiedler_vec </w:t>
      </w:r>
      <w:r>
        <w:rPr>
          <w:rStyle w:val="OperatorTok"/>
        </w:rPr>
        <w:t xml:space="preserve">&gt;=</w:t>
      </w:r>
      <w:r>
        <w:rPr>
          <w:rStyle w:val="NormalTok"/>
        </w:rPr>
        <w:t xml:space="preserve"> </w:t>
      </w:r>
      <w:r>
        <w:rPr>
          <w:rStyle w:val="DecValTok"/>
        </w:rPr>
        <w:t xml:space="preserve">0</w:t>
      </w:r>
      <w:r>
        <w:br/>
      </w:r>
      <w:r>
        <w:br/>
      </w:r>
      <w:r>
        <w:rPr>
          <w:rStyle w:val="NormalTok"/>
        </w:rPr>
        <w:t xml:space="preserve">    </w:t>
      </w:r>
      <w:r>
        <w:rPr>
          <w:rStyle w:val="CommentTok"/>
        </w:rPr>
        <w:t xml:space="preserve"># 防止退化切分</w:t>
      </w:r>
      <w:r>
        <w:br/>
      </w:r>
      <w:r>
        <w:rPr>
          <w:rStyle w:val="NormalTok"/>
        </w:rPr>
        <w:t xml:space="preserve">    </w:t>
      </w:r>
      <w:r>
        <w:rPr>
          <w:rStyle w:val="ControlFlowTok"/>
        </w:rPr>
        <w:t xml:space="preserve">if</w:t>
      </w:r>
      <w:r>
        <w:rPr>
          <w:rStyle w:val="NormalTok"/>
        </w:rPr>
        <w:t xml:space="preserve"> mask.</w:t>
      </w:r>
      <w:r>
        <w:rPr>
          <w:rStyle w:val="BuiltInTok"/>
        </w:rPr>
        <w:t xml:space="preserve">all</w:t>
      </w:r>
      <w:r>
        <w:rPr>
          <w:rStyle w:val="NormalTok"/>
        </w:rPr>
        <w:t xml:space="preserve">() </w:t>
      </w:r>
      <w:r>
        <w:rPr>
          <w:rStyle w:val="KeywordTok"/>
        </w:rPr>
        <w:t xml:space="preserve">or</w:t>
      </w:r>
      <w:r>
        <w:rPr>
          <w:rStyle w:val="NormalTok"/>
        </w:rPr>
        <w:t xml:space="preserve"> (</w:t>
      </w:r>
      <w:r>
        <w:rPr>
          <w:rStyle w:val="OperatorTok"/>
        </w:rPr>
        <w:t xml:space="preserve">~</w:t>
      </w:r>
      <w:r>
        <w:rPr>
          <w:rStyle w:val="NormalTok"/>
        </w:rPr>
        <w:t xml:space="preserve">mask).</w:t>
      </w:r>
      <w:r>
        <w:rPr>
          <w:rStyle w:val="BuiltInTok"/>
        </w:rPr>
        <w:t xml:space="preserve">all</w:t>
      </w:r>
      <w:r>
        <w:rPr>
          <w:rStyle w:val="NormalTok"/>
        </w:rPr>
        <w:t xml:space="preserve">():</w:t>
      </w:r>
      <w:r>
        <w:br/>
      </w:r>
      <w:r>
        <w:rPr>
          <w:rStyle w:val="NormalTok"/>
        </w:rPr>
        <w:t xml:space="preserve">        order </w:t>
      </w:r>
      <w:r>
        <w:rPr>
          <w:rStyle w:val="OperatorTok"/>
        </w:rPr>
        <w:t xml:space="preserve">=</w:t>
      </w:r>
      <w:r>
        <w:rPr>
          <w:rStyle w:val="NormalTok"/>
        </w:rPr>
        <w:t xml:space="preserve"> np.argsort(fiedler_vec)</w:t>
      </w:r>
      <w:r>
        <w:br/>
      </w:r>
      <w:r>
        <w:rPr>
          <w:rStyle w:val="NormalTok"/>
        </w:rPr>
        <w:t xml:space="preserve">        mask </w:t>
      </w:r>
      <w:r>
        <w:rPr>
          <w:rStyle w:val="OperatorTok"/>
        </w:rPr>
        <w:t xml:space="preserve">=</w:t>
      </w:r>
      <w:r>
        <w:rPr>
          <w:rStyle w:val="NormalTok"/>
        </w:rPr>
        <w:t xml:space="preserve"> np.zeros_like(fiedler_vec, dtype</w:t>
      </w:r>
      <w:r>
        <w:rPr>
          <w:rStyle w:val="OperatorTok"/>
        </w:rPr>
        <w:t xml:space="preserve">=</w:t>
      </w:r>
      <w:r>
        <w:rPr>
          <w:rStyle w:val="BuiltInTok"/>
        </w:rPr>
        <w:t xml:space="preserve">bool</w:t>
      </w:r>
      <w:r>
        <w:rPr>
          <w:rStyle w:val="NormalTok"/>
        </w:rPr>
        <w:t xml:space="preserve">)</w:t>
      </w:r>
      <w:r>
        <w:br/>
      </w:r>
      <w:r>
        <w:rPr>
          <w:rStyle w:val="NormalTok"/>
        </w:rPr>
        <w:t xml:space="preserve">        mask[order[</w:t>
      </w:r>
      <w:r>
        <w:rPr>
          <w:rStyle w:val="BuiltInTok"/>
        </w:rPr>
        <w:t xml:space="preserve">len</w:t>
      </w:r>
      <w:r>
        <w:rPr>
          <w:rStyle w:val="NormalTok"/>
        </w:rPr>
        <w:t xml:space="preserve">(order)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    g1 </w:t>
      </w:r>
      <w:r>
        <w:rPr>
          <w:rStyle w:val="OperatorTok"/>
        </w:rPr>
        <w:t xml:space="preserve">=</w:t>
      </w:r>
      <w:r>
        <w:rPr>
          <w:rStyle w:val="NormalTok"/>
        </w:rPr>
        <w:t xml:space="preserve"> [nodes[i]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(nodes)) </w:t>
      </w:r>
      <w:r>
        <w:rPr>
          <w:rStyle w:val="ControlFlowTok"/>
        </w:rPr>
        <w:t xml:space="preserve">if</w:t>
      </w:r>
      <w:r>
        <w:rPr>
          <w:rStyle w:val="NormalTok"/>
        </w:rPr>
        <w:t xml:space="preserve"> mask[i]]</w:t>
      </w:r>
      <w:r>
        <w:br/>
      </w:r>
      <w:r>
        <w:rPr>
          <w:rStyle w:val="NormalTok"/>
        </w:rPr>
        <w:t xml:space="preserve">    g2 </w:t>
      </w:r>
      <w:r>
        <w:rPr>
          <w:rStyle w:val="OperatorTok"/>
        </w:rPr>
        <w:t xml:space="preserve">=</w:t>
      </w:r>
      <w:r>
        <w:rPr>
          <w:rStyle w:val="NormalTok"/>
        </w:rPr>
        <w:t xml:space="preserve"> [nodes[i]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(nodes)) </w:t>
      </w:r>
      <w:r>
        <w:rPr>
          <w:rStyle w:val="ControlFlowTok"/>
        </w:rPr>
        <w:t xml:space="preserve">if</w:t>
      </w:r>
      <w:r>
        <w:rPr>
          <w:rStyle w:val="NormalTok"/>
        </w:rPr>
        <w:t xml:space="preserve"> </w:t>
      </w:r>
      <w:r>
        <w:rPr>
          <w:rStyle w:val="KeywordTok"/>
        </w:rPr>
        <w:t xml:space="preserve">not</w:t>
      </w:r>
      <w:r>
        <w:rPr>
          <w:rStyle w:val="NormalTok"/>
        </w:rPr>
        <w:t xml:space="preserve"> mask[i]]</w:t>
      </w:r>
      <w:r>
        <w:br/>
      </w:r>
      <w:r>
        <w:rPr>
          <w:rStyle w:val="NormalTok"/>
        </w:rPr>
        <w:t xml:space="preserve">    </w:t>
      </w:r>
      <w:r>
        <w:rPr>
          <w:rStyle w:val="ControlFlowTok"/>
        </w:rPr>
        <w:t xml:space="preserve">return</w:t>
      </w:r>
      <w:r>
        <w:rPr>
          <w:rStyle w:val="NormalTok"/>
        </w:rPr>
        <w:t xml:space="preserve"> g1, g2</w:t>
      </w:r>
      <w:r>
        <w:br/>
      </w:r>
      <w:r>
        <w:br/>
      </w:r>
      <w:r>
        <w:br/>
      </w:r>
      <w:r>
        <w:rPr>
          <w:rStyle w:val="KeywordTok"/>
        </w:rPr>
        <w:t xml:space="preserve">def</w:t>
      </w:r>
      <w:r>
        <w:rPr>
          <w:rStyle w:val="NormalTok"/>
        </w:rPr>
        <w:t xml:space="preserve"> recursive_spectral_partition(W, k</w:t>
      </w:r>
      <w:r>
        <w:rPr>
          <w:rStyle w:val="OperatorTok"/>
        </w:rPr>
        <w:t xml:space="preserve">=</w:t>
      </w:r>
      <w:r>
        <w:rPr>
          <w:rStyle w:val="DecValTok"/>
        </w:rPr>
        <w:t xml:space="preserve">3</w:t>
      </w:r>
      <w:r>
        <w:rPr>
          <w:rStyle w:val="NormalTok"/>
        </w:rPr>
        <w:t xml:space="preserve">):</w:t>
      </w:r>
      <w:r>
        <w:br/>
      </w:r>
      <w:r>
        <w:rPr>
          <w:rStyle w:val="NormalTok"/>
        </w:rPr>
        <w:t xml:space="preserve">    clusters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(W.shape[</w:t>
      </w:r>
      <w:r>
        <w:rPr>
          <w:rStyle w:val="DecValTok"/>
        </w:rPr>
        <w:t xml:space="preserve">0</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BuiltInTok"/>
        </w:rPr>
        <w:t xml:space="preserve">len</w:t>
      </w:r>
      <w:r>
        <w:rPr>
          <w:rStyle w:val="NormalTok"/>
        </w:rPr>
        <w:t xml:space="preserve">(clusters) </w:t>
      </w:r>
      <w:r>
        <w:rPr>
          <w:rStyle w:val="OperatorTok"/>
        </w:rPr>
        <w:t xml:space="preserve">&lt;</w:t>
      </w:r>
      <w:r>
        <w:rPr>
          <w:rStyle w:val="NormalTok"/>
        </w:rPr>
        <w:t xml:space="preserve"> k:</w:t>
      </w:r>
      <w:r>
        <w:br/>
      </w:r>
      <w:r>
        <w:rPr>
          <w:rStyle w:val="NormalTok"/>
        </w:rPr>
        <w:t xml:space="preserve">        idx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(clusters)), key</w:t>
      </w:r>
      <w:r>
        <w:rPr>
          <w:rStyle w:val="OperatorTok"/>
        </w:rPr>
        <w:t xml:space="preserve">=</w:t>
      </w:r>
      <w:r>
        <w:rPr>
          <w:rStyle w:val="KeywordTok"/>
        </w:rPr>
        <w:t xml:space="preserve">lambda</w:t>
      </w:r>
      <w:r>
        <w:rPr>
          <w:rStyle w:val="NormalTok"/>
        </w:rPr>
        <w:t xml:space="preserve"> i: </w:t>
      </w:r>
      <w:r>
        <w:rPr>
          <w:rStyle w:val="BuiltInTok"/>
        </w:rPr>
        <w:t xml:space="preserve">len</w:t>
      </w:r>
      <w:r>
        <w:rPr>
          <w:rStyle w:val="NormalTok"/>
        </w:rPr>
        <w:t xml:space="preserve">(clusters[i]))</w:t>
      </w:r>
      <w:r>
        <w:br/>
      </w:r>
      <w:r>
        <w:rPr>
          <w:rStyle w:val="NormalTok"/>
        </w:rPr>
        <w:t xml:space="preserve">        target </w:t>
      </w:r>
      <w:r>
        <w:rPr>
          <w:rStyle w:val="OperatorTok"/>
        </w:rPr>
        <w:t xml:space="preserve">=</w:t>
      </w:r>
      <w:r>
        <w:rPr>
          <w:rStyle w:val="NormalTok"/>
        </w:rPr>
        <w:t xml:space="preserve"> clusters.pop(idx)</w:t>
      </w:r>
      <w:r>
        <w:br/>
      </w:r>
      <w:r>
        <w:rPr>
          <w:rStyle w:val="NormalTok"/>
        </w:rPr>
        <w:t xml:space="preserve">        a, b </w:t>
      </w:r>
      <w:r>
        <w:rPr>
          <w:rStyle w:val="OperatorTok"/>
        </w:rPr>
        <w:t xml:space="preserve">=</w:t>
      </w:r>
      <w:r>
        <w:rPr>
          <w:rStyle w:val="NormalTok"/>
        </w:rPr>
        <w:t xml:space="preserve"> fiedler_split(W, target)</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(b)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clusters.append(target)</w:t>
      </w:r>
      <w:r>
        <w:br/>
      </w:r>
      <w:r>
        <w:rPr>
          <w:rStyle w:val="NormalTok"/>
        </w:rPr>
        <w:t xml:space="preserve">            </w:t>
      </w:r>
      <w:r>
        <w:rPr>
          <w:rStyle w:val="ControlFlowTok"/>
        </w:rPr>
        <w:t xml:space="preserve">break</w:t>
      </w:r>
      <w:r>
        <w:br/>
      </w:r>
      <w:r>
        <w:rPr>
          <w:rStyle w:val="NormalTok"/>
        </w:rPr>
        <w:t xml:space="preserve">        clusters.extend([</w:t>
      </w:r>
      <w:r>
        <w:rPr>
          <w:rStyle w:val="BuiltInTok"/>
        </w:rPr>
        <w:t xml:space="preserve">sorted</w:t>
      </w:r>
      <w:r>
        <w:rPr>
          <w:rStyle w:val="NormalTok"/>
        </w:rPr>
        <w:t xml:space="preserve">(a), </w:t>
      </w:r>
      <w:r>
        <w:rPr>
          <w:rStyle w:val="BuiltInTok"/>
        </w:rPr>
        <w:t xml:space="preserve">sorted</w:t>
      </w:r>
      <w:r>
        <w:rPr>
          <w:rStyle w:val="NormalTok"/>
        </w:rPr>
        <w:t xml:space="preserve">(b)])</w:t>
      </w:r>
      <w:r>
        <w:br/>
      </w:r>
      <w:r>
        <w:rPr>
          <w:rStyle w:val="NormalTok"/>
        </w:rPr>
        <w:t xml:space="preserve">    clusters </w:t>
      </w:r>
      <w:r>
        <w:rPr>
          <w:rStyle w:val="OperatorTok"/>
        </w:rPr>
        <w:t xml:space="preserve">=</w:t>
      </w:r>
      <w:r>
        <w:rPr>
          <w:rStyle w:val="NormalTok"/>
        </w:rPr>
        <w:t xml:space="preserve"> [</w:t>
      </w:r>
      <w:r>
        <w:rPr>
          <w:rStyle w:val="BuiltInTok"/>
        </w:rPr>
        <w:t xml:space="preserve">sorted</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clusters]</w:t>
      </w:r>
      <w:r>
        <w:br/>
      </w:r>
      <w:r>
        <w:rPr>
          <w:rStyle w:val="NormalTok"/>
        </w:rPr>
        <w:t xml:space="preserve">    clusters.sort(key</w:t>
      </w:r>
      <w:r>
        <w:rPr>
          <w:rStyle w:val="OperatorTok"/>
        </w:rPr>
        <w:t xml:space="preserve">=</w:t>
      </w:r>
      <w:r>
        <w:rPr>
          <w:rStyle w:val="KeywordTok"/>
        </w:rPr>
        <w:t xml:space="preserve">lambda</w:t>
      </w:r>
      <w:r>
        <w:rPr>
          <w:rStyle w:val="NormalTok"/>
        </w:rPr>
        <w:t xml:space="preserve"> c: c[</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clusters</w:t>
      </w:r>
      <w:r>
        <w:br/>
      </w:r>
      <w:r>
        <w:br/>
      </w:r>
      <w:r>
        <w:br/>
      </w:r>
      <w:r>
        <w:rPr>
          <w:rStyle w:val="KeywordTok"/>
        </w:rPr>
        <w:t xml:space="preserve">def</w:t>
      </w:r>
      <w:r>
        <w:rPr>
          <w:rStyle w:val="NormalTok"/>
        </w:rPr>
        <w:t xml:space="preserve"> diurnal_profile(hours):</w:t>
      </w:r>
      <w:r>
        <w:br/>
      </w:r>
      <w:r>
        <w:rPr>
          <w:rStyle w:val="NormalTok"/>
        </w:rPr>
        <w:t xml:space="preserve">    s1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(hours </w:t>
      </w:r>
      <w:r>
        <w:rPr>
          <w:rStyle w:val="OperatorTok"/>
        </w:rPr>
        <w:t xml:space="preserve">-</w:t>
      </w:r>
      <w:r>
        <w:rPr>
          <w:rStyle w:val="NormalTok"/>
        </w:rPr>
        <w:t xml:space="preserve"> </w:t>
      </w:r>
      <w:r>
        <w:rPr>
          <w:rStyle w:val="FloatTok"/>
        </w:rPr>
        <w:t xml:space="preserve">7.0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s2 </w:t>
      </w:r>
      <w:r>
        <w:rPr>
          <w:rStyle w:val="OperatorTok"/>
        </w:rPr>
        <w:t xml:space="preserve">=</w:t>
      </w:r>
      <w:r>
        <w:rPr>
          <w:rStyle w:val="NormalTok"/>
        </w:rPr>
        <w:t xml:space="preserve"> np.sin(</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(hours </w:t>
      </w:r>
      <w:r>
        <w:rPr>
          <w:rStyle w:val="OperatorTok"/>
        </w:rPr>
        <w:t xml:space="preserve">-</w:t>
      </w:r>
      <w:r>
        <w:rPr>
          <w:rStyle w:val="NormalTok"/>
        </w:rPr>
        <w:t xml:space="preserve"> </w:t>
      </w:r>
      <w:r>
        <w:rPr>
          <w:rStyle w:val="FloatTok"/>
        </w:rPr>
        <w:t xml:space="preserve">19.0</w:t>
      </w:r>
      <w:r>
        <w:rPr>
          <w:rStyle w:val="NormalTok"/>
        </w:rPr>
        <w:t xml:space="preserve">) </w:t>
      </w:r>
      <w:r>
        <w:rPr>
          <w:rStyle w:val="OperatorTok"/>
        </w:rPr>
        <w:t xml:space="preserve">/</w:t>
      </w:r>
      <w:r>
        <w:rPr>
          <w:rStyle w:val="NormalTok"/>
        </w:rPr>
        <w:t xml:space="preserve"> </w:t>
      </w:r>
      <w:r>
        <w:rPr>
          <w:rStyle w:val="FloatTok"/>
        </w:rPr>
        <w:t xml:space="preserve">24.0</w:t>
      </w:r>
      <w:r>
        <w:rPr>
          <w:rStyle w:val="NormalTok"/>
        </w:rPr>
        <w:t xml:space="preserve">)</w:t>
      </w:r>
      <w:r>
        <w:br/>
      </w:r>
      <w:r>
        <w:rPr>
          <w:rStyle w:val="NormalTok"/>
        </w:rPr>
        <w:t xml:space="preserve">    p </w:t>
      </w:r>
      <w:r>
        <w:rPr>
          <w:rStyle w:val="OperatorTok"/>
        </w:rPr>
        <w:t xml:space="preserve">=</w:t>
      </w:r>
      <w:r>
        <w:rPr>
          <w:rStyle w:val="NormalTok"/>
        </w:rPr>
        <w:t xml:space="preserve"> </w:t>
      </w:r>
      <w:r>
        <w:rPr>
          <w:rStyle w:val="FloatTok"/>
        </w:rPr>
        <w:t xml:space="preserve">0.55</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s1 </w:t>
      </w:r>
      <w:r>
        <w:rPr>
          <w:rStyle w:val="OperatorTok"/>
        </w:rPr>
        <w:t xml:space="preserve">+</w:t>
      </w:r>
      <w:r>
        <w:rPr>
          <w:rStyle w:val="NormalTok"/>
        </w:rPr>
        <w:t xml:space="preserve"> </w:t>
      </w:r>
      <w:r>
        <w:rPr>
          <w:rStyle w:val="FloatTok"/>
        </w:rPr>
        <w:t xml:space="preserve">0.18</w:t>
      </w:r>
      <w:r>
        <w:rPr>
          <w:rStyle w:val="NormalTok"/>
        </w:rPr>
        <w:t xml:space="preserve"> </w:t>
      </w:r>
      <w:r>
        <w:rPr>
          <w:rStyle w:val="OperatorTok"/>
        </w:rPr>
        <w:t xml:space="preserve">*</w:t>
      </w:r>
      <w:r>
        <w:rPr>
          <w:rStyle w:val="NormalTok"/>
        </w:rPr>
        <w:t xml:space="preserve"> s2</w:t>
      </w:r>
      <w:r>
        <w:br/>
      </w:r>
      <w:r>
        <w:rPr>
          <w:rStyle w:val="NormalTok"/>
        </w:rPr>
        <w:t xml:space="preserve">    </w:t>
      </w:r>
      <w:r>
        <w:rPr>
          <w:rStyle w:val="ControlFlowTok"/>
        </w:rPr>
        <w:t xml:space="preserve">return</w:t>
      </w:r>
      <w:r>
        <w:rPr>
          <w:rStyle w:val="NormalTok"/>
        </w:rPr>
        <w:t xml:space="preserve"> np.clip(p, </w:t>
      </w:r>
      <w:r>
        <w:rPr>
          <w:rStyle w:val="FloatTok"/>
        </w:rPr>
        <w:t xml:space="preserve">0.0</w:t>
      </w:r>
      <w:r>
        <w:rPr>
          <w:rStyle w:val="NormalTok"/>
        </w:rPr>
        <w:t xml:space="preserve">,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mnf_estimate(flow, t, day_idx, k</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 每天2:00~4:00窗口，取最小k个点的均值作为MNF估计</w:t>
      </w:r>
      <w:r>
        <w:br/>
      </w:r>
      <w:r>
        <w:rPr>
          <w:rStyle w:val="NormalTok"/>
        </w:rPr>
        <w:t xml:space="preserve">    start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day_idx </w:t>
      </w:r>
      <w:r>
        <w:rPr>
          <w:rStyle w:val="OperatorTok"/>
        </w:rPr>
        <w:t xml:space="preserve">+</w:t>
      </w:r>
      <w:r>
        <w:rPr>
          <w:rStyle w:val="NormalTok"/>
        </w:rPr>
        <w:t xml:space="preserve"> </w:t>
      </w:r>
      <w:r>
        <w:rPr>
          <w:rStyle w:val="DecValTok"/>
        </w:rPr>
        <w:t xml:space="preserve">2</w:t>
      </w:r>
      <w:r>
        <w:br/>
      </w:r>
      <w:r>
        <w:rPr>
          <w:rStyle w:val="NormalTok"/>
        </w:rPr>
        <w:t xml:space="preserve">    end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day_idx </w:t>
      </w:r>
      <w:r>
        <w:rPr>
          <w:rStyle w:val="OperatorTok"/>
        </w:rPr>
        <w:t xml:space="preserve">+</w:t>
      </w:r>
      <w:r>
        <w:rPr>
          <w:rStyle w:val="NormalTok"/>
        </w:rPr>
        <w:t xml:space="preserve"> </w:t>
      </w:r>
      <w:r>
        <w:rPr>
          <w:rStyle w:val="DecValTok"/>
        </w:rPr>
        <w:t xml:space="preserve">4</w:t>
      </w:r>
      <w:r>
        <w:br/>
      </w:r>
      <w:r>
        <w:rPr>
          <w:rStyle w:val="NormalTok"/>
        </w:rPr>
        <w:t xml:space="preserve">    mask </w:t>
      </w:r>
      <w:r>
        <w:rPr>
          <w:rStyle w:val="OperatorTok"/>
        </w:rPr>
        <w:t xml:space="preserve">=</w:t>
      </w:r>
      <w:r>
        <w:rPr>
          <w:rStyle w:val="NormalTok"/>
        </w:rPr>
        <w:t xml:space="preserve"> (t </w:t>
      </w:r>
      <w:r>
        <w:rPr>
          <w:rStyle w:val="OperatorTok"/>
        </w:rPr>
        <w:t xml:space="preserve">&gt;=</w:t>
      </w:r>
      <w:r>
        <w:rPr>
          <w:rStyle w:val="NormalTok"/>
        </w:rPr>
        <w:t xml:space="preserve"> start) </w:t>
      </w:r>
      <w:r>
        <w:rPr>
          <w:rStyle w:val="OperatorTok"/>
        </w:rPr>
        <w:t xml:space="preserve">&amp;</w:t>
      </w:r>
      <w:r>
        <w:rPr>
          <w:rStyle w:val="NormalTok"/>
        </w:rPr>
        <w:t xml:space="preserve"> (t </w:t>
      </w:r>
      <w:r>
        <w:rPr>
          <w:rStyle w:val="OperatorTok"/>
        </w:rPr>
        <w:t xml:space="preserve">&lt;</w:t>
      </w:r>
      <w:r>
        <w:rPr>
          <w:rStyle w:val="NormalTok"/>
        </w:rPr>
        <w:t xml:space="preserve"> end)</w:t>
      </w:r>
      <w:r>
        <w:br/>
      </w:r>
      <w:r>
        <w:rPr>
          <w:rStyle w:val="NormalTok"/>
        </w:rPr>
        <w:t xml:space="preserve">    vals </w:t>
      </w:r>
      <w:r>
        <w:rPr>
          <w:rStyle w:val="OperatorTok"/>
        </w:rPr>
        <w:t xml:space="preserve">=</w:t>
      </w:r>
      <w:r>
        <w:rPr>
          <w:rStyle w:val="NormalTok"/>
        </w:rPr>
        <w:t xml:space="preserve"> np.sort(flow[mask])</w:t>
      </w:r>
      <w:r>
        <w:br/>
      </w:r>
      <w:r>
        <w:rPr>
          <w:rStyle w:val="NormalTok"/>
        </w:rPr>
        <w:t xml:space="preserve">    k </w:t>
      </w:r>
      <w:r>
        <w:rPr>
          <w:rStyle w:val="OperatorTok"/>
        </w:rPr>
        <w:t xml:space="preserve">=</w:t>
      </w:r>
      <w:r>
        <w:rPr>
          <w:rStyle w:val="NormalTok"/>
        </w:rPr>
        <w:t xml:space="preserve"> </w:t>
      </w:r>
      <w:r>
        <w:rPr>
          <w:rStyle w:val="BuiltInTok"/>
        </w:rPr>
        <w:t xml:space="preserve">min</w:t>
      </w:r>
      <w:r>
        <w:rPr>
          <w:rStyle w:val="NormalTok"/>
        </w:rPr>
        <w:t xml:space="preserve">(k, vals.size)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(np.mean(vals[:k]))</w:t>
      </w:r>
      <w:r>
        <w:br/>
      </w:r>
      <w:r>
        <w:br/>
      </w:r>
      <w:r>
        <w:br/>
      </w:r>
      <w:r>
        <w:rPr>
          <w:rStyle w:val="KeywordTok"/>
        </w:rPr>
        <w:t xml:space="preserve">def</w:t>
      </w:r>
      <w:r>
        <w:rPr>
          <w:rStyle w:val="NormalTok"/>
        </w:rPr>
        <w:t xml:space="preserve"> optimize_pressure(q_ref, p_ref, n1, p_service_min</w:t>
      </w:r>
      <w:r>
        <w:rPr>
          <w:rStyle w:val="OperatorTok"/>
        </w:rPr>
        <w:t xml:space="preserve">=</w:t>
      </w:r>
      <w:r>
        <w:rPr>
          <w:rStyle w:val="FloatTok"/>
        </w:rPr>
        <w:t xml:space="preserve">30.0</w:t>
      </w:r>
      <w:r>
        <w:rPr>
          <w:rStyle w:val="NormalTok"/>
        </w:rPr>
        <w:t xml:space="preserve">):</w:t>
      </w:r>
      <w:r>
        <w:br/>
      </w:r>
      <w:r>
        <w:rPr>
          <w:rStyle w:val="NormalTok"/>
        </w:rPr>
        <w:t xml:space="preserve">    </w:t>
      </w:r>
      <w:r>
        <w:rPr>
          <w:rStyle w:val="CommentTok"/>
        </w:rPr>
        <w:t xml:space="preserve"># 简化经济目标：漏损水成本 + 低于服务压力的惩罚</w:t>
      </w:r>
      <w:r>
        <w:br/>
      </w:r>
      <w:r>
        <w:rPr>
          <w:rStyle w:val="NormalTok"/>
        </w:rPr>
        <w:t xml:space="preserve">    c </w:t>
      </w:r>
      <w:r>
        <w:rPr>
          <w:rStyle w:val="OperatorTok"/>
        </w:rPr>
        <w:t xml:space="preserve">=</w:t>
      </w:r>
      <w:r>
        <w:rPr>
          <w:rStyle w:val="NormalTok"/>
        </w:rPr>
        <w:t xml:space="preserve"> q_ref </w:t>
      </w:r>
      <w:r>
        <w:rPr>
          <w:rStyle w:val="OperatorTok"/>
        </w:rPr>
        <w:t xml:space="preserve">/</w:t>
      </w:r>
      <w:r>
        <w:rPr>
          <w:rStyle w:val="NormalTok"/>
        </w:rPr>
        <w:t xml:space="preserve"> (p_ref </w:t>
      </w:r>
      <w:r>
        <w:rPr>
          <w:rStyle w:val="OperatorTok"/>
        </w:rPr>
        <w:t xml:space="preserve">**</w:t>
      </w:r>
      <w:r>
        <w:rPr>
          <w:rStyle w:val="NormalTok"/>
        </w:rPr>
        <w:t xml:space="preserve"> n1)</w:t>
      </w:r>
      <w:r>
        <w:br/>
      </w:r>
      <w:r>
        <w:rPr>
          <w:rStyle w:val="NormalTok"/>
        </w:rPr>
        <w:t xml:space="preserve">    water_cost_per_liter </w:t>
      </w:r>
      <w:r>
        <w:rPr>
          <w:rStyle w:val="OperatorTok"/>
        </w:rPr>
        <w:t xml:space="preserve">=</w:t>
      </w:r>
      <w:r>
        <w:rPr>
          <w:rStyle w:val="NormalTok"/>
        </w:rPr>
        <w:t xml:space="preserve"> </w:t>
      </w:r>
      <w:r>
        <w:rPr>
          <w:rStyle w:val="FloatTok"/>
        </w:rPr>
        <w:t xml:space="preserve">0.003</w:t>
      </w:r>
      <w:r>
        <w:br/>
      </w:r>
      <w:r>
        <w:rPr>
          <w:rStyle w:val="NormalTok"/>
        </w:rPr>
        <w:t xml:space="preserve">    service_penalty </w:t>
      </w:r>
      <w:r>
        <w:rPr>
          <w:rStyle w:val="OperatorTok"/>
        </w:rPr>
        <w:t xml:space="preserve">=</w:t>
      </w:r>
      <w:r>
        <w:rPr>
          <w:rStyle w:val="NormalTok"/>
        </w:rPr>
        <w:t xml:space="preserve"> </w:t>
      </w:r>
      <w:r>
        <w:rPr>
          <w:rStyle w:val="FloatTok"/>
        </w:rPr>
        <w:t xml:space="preserve">350.0</w:t>
      </w:r>
      <w:r>
        <w:br/>
      </w:r>
      <w:r>
        <w:br/>
      </w:r>
      <w:r>
        <w:rPr>
          <w:rStyle w:val="NormalTok"/>
        </w:rPr>
        <w:t xml:space="preserve">    </w:t>
      </w:r>
      <w:r>
        <w:rPr>
          <w:rStyle w:val="KeywordTok"/>
        </w:rPr>
        <w:t xml:space="preserve">def</w:t>
      </w:r>
      <w:r>
        <w:rPr>
          <w:rStyle w:val="NormalTok"/>
        </w:rPr>
        <w:t xml:space="preserve"> objective(p):</w:t>
      </w:r>
      <w:r>
        <w:br/>
      </w:r>
      <w:r>
        <w:rPr>
          <w:rStyle w:val="NormalTok"/>
        </w:rPr>
        <w:t xml:space="preserve">        q_leak </w:t>
      </w:r>
      <w:r>
        <w:rPr>
          <w:rStyle w:val="OperatorTok"/>
        </w:rPr>
        <w:t xml:space="preserve">=</w:t>
      </w:r>
      <w:r>
        <w:rPr>
          <w:rStyle w:val="NormalTok"/>
        </w:rPr>
        <w:t xml:space="preserve"> c </w:t>
      </w:r>
      <w:r>
        <w:rPr>
          <w:rStyle w:val="OperatorTok"/>
        </w:rPr>
        <w:t xml:space="preserve">*</w:t>
      </w:r>
      <w:r>
        <w:rPr>
          <w:rStyle w:val="NormalTok"/>
        </w:rPr>
        <w:t xml:space="preserve"> (p </w:t>
      </w:r>
      <w:r>
        <w:rPr>
          <w:rStyle w:val="OperatorTok"/>
        </w:rPr>
        <w:t xml:space="preserve">**</w:t>
      </w:r>
      <w:r>
        <w:rPr>
          <w:rStyle w:val="NormalTok"/>
        </w:rPr>
        <w:t xml:space="preserve"> n1)</w:t>
      </w:r>
      <w:r>
        <w:br/>
      </w:r>
      <w:r>
        <w:rPr>
          <w:rStyle w:val="NormalTok"/>
        </w:rPr>
        <w:t xml:space="preserve">        loss_cost </w:t>
      </w:r>
      <w:r>
        <w:rPr>
          <w:rStyle w:val="OperatorTok"/>
        </w:rPr>
        <w:t xml:space="preserve">=</w:t>
      </w:r>
      <w:r>
        <w:rPr>
          <w:rStyle w:val="NormalTok"/>
        </w:rPr>
        <w:t xml:space="preserve"> q_leak </w:t>
      </w:r>
      <w:r>
        <w:rPr>
          <w:rStyle w:val="OperatorTok"/>
        </w:rPr>
        <w:t xml:space="preserve">*</w:t>
      </w:r>
      <w:r>
        <w:rPr>
          <w:rStyle w:val="NormalTok"/>
        </w:rPr>
        <w:t xml:space="preserve"> </w:t>
      </w:r>
      <w:r>
        <w:rPr>
          <w:rStyle w:val="DecValTok"/>
        </w:rPr>
        <w:t xml:space="preserve">86400</w:t>
      </w:r>
      <w:r>
        <w:rPr>
          <w:rStyle w:val="NormalTok"/>
        </w:rPr>
        <w:t xml:space="preserve"> </w:t>
      </w:r>
      <w:r>
        <w:rPr>
          <w:rStyle w:val="OperatorTok"/>
        </w:rPr>
        <w:t xml:space="preserve">*</w:t>
      </w:r>
      <w:r>
        <w:rPr>
          <w:rStyle w:val="NormalTok"/>
        </w:rPr>
        <w:t xml:space="preserve"> water_cost_per_liter</w:t>
      </w:r>
      <w:r>
        <w:br/>
      </w:r>
      <w:r>
        <w:rPr>
          <w:rStyle w:val="NormalTok"/>
        </w:rPr>
        <w:t xml:space="preserve">        pressure_pen </w:t>
      </w:r>
      <w:r>
        <w:rPr>
          <w:rStyle w:val="OperatorTok"/>
        </w:rPr>
        <w:t xml:space="preserve">=</w:t>
      </w:r>
      <w:r>
        <w:rPr>
          <w:rStyle w:val="NormalTok"/>
        </w:rPr>
        <w:t xml:space="preserve"> service_penalty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p_service_min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return</w:t>
      </w:r>
      <w:r>
        <w:rPr>
          <w:rStyle w:val="NormalTok"/>
        </w:rPr>
        <w:t xml:space="preserve"> loss_cost </w:t>
      </w:r>
      <w:r>
        <w:rPr>
          <w:rStyle w:val="OperatorTok"/>
        </w:rPr>
        <w:t xml:space="preserve">+</w:t>
      </w:r>
      <w:r>
        <w:rPr>
          <w:rStyle w:val="NormalTok"/>
        </w:rPr>
        <w:t xml:space="preserve"> pressure_pen</w:t>
      </w:r>
      <w:r>
        <w:br/>
      </w:r>
      <w:r>
        <w:br/>
      </w:r>
      <w:r>
        <w:rPr>
          <w:rStyle w:val="NormalTok"/>
        </w:rPr>
        <w:t xml:space="preserve">    res </w:t>
      </w:r>
      <w:r>
        <w:rPr>
          <w:rStyle w:val="OperatorTok"/>
        </w:rPr>
        <w:t xml:space="preserve">=</w:t>
      </w:r>
      <w:r>
        <w:rPr>
          <w:rStyle w:val="NormalTok"/>
        </w:rPr>
        <w:t xml:space="preserve"> minimize_scalar(objective, bounds</w:t>
      </w:r>
      <w:r>
        <w:rPr>
          <w:rStyle w:val="OperatorTok"/>
        </w:rPr>
        <w:t xml:space="preserve">=</w:t>
      </w:r>
      <w:r>
        <w:rPr>
          <w:rStyle w:val="NormalTok"/>
        </w:rPr>
        <w:t xml:space="preserve">(</w:t>
      </w:r>
      <w:r>
        <w:rPr>
          <w:rStyle w:val="DecValTok"/>
        </w:rPr>
        <w:t xml:space="preserve">20</w:t>
      </w:r>
      <w:r>
        <w:rPr>
          <w:rStyle w:val="NormalTok"/>
        </w:rPr>
        <w:t xml:space="preserve">, </w:t>
      </w:r>
      <w:r>
        <w:rPr>
          <w:rStyle w:val="DecValTok"/>
        </w:rPr>
        <w:t xml:space="preserve">50</w:t>
      </w:r>
      <w:r>
        <w:rPr>
          <w:rStyle w:val="NormalTok"/>
        </w:rPr>
        <w:t xml:space="preserve">), method</w:t>
      </w:r>
      <w:r>
        <w:rPr>
          <w:rStyle w:val="OperatorTok"/>
        </w:rPr>
        <w:t xml:space="preserve">=</w:t>
      </w:r>
      <w:r>
        <w:rPr>
          <w:rStyle w:val="StringTok"/>
        </w:rPr>
        <w:t xml:space="preserve">"bounded"</w:t>
      </w:r>
      <w:r>
        <w:rPr>
          <w:rStyle w:val="NormalTok"/>
        </w:rPr>
        <w:t xml:space="preserve">)</w:t>
      </w:r>
      <w:r>
        <w:br/>
      </w:r>
      <w:r>
        <w:rPr>
          <w:rStyle w:val="NormalTok"/>
        </w:rPr>
        <w:t xml:space="preserve">    p_opt </w:t>
      </w:r>
      <w:r>
        <w:rPr>
          <w:rStyle w:val="OperatorTok"/>
        </w:rPr>
        <w:t xml:space="preserve">=</w:t>
      </w:r>
      <w:r>
        <w:rPr>
          <w:rStyle w:val="NormalTok"/>
        </w:rPr>
        <w:t xml:space="preserve"> </w:t>
      </w:r>
      <w:r>
        <w:rPr>
          <w:rStyle w:val="BuiltInTok"/>
        </w:rPr>
        <w:t xml:space="preserve">float</w:t>
      </w:r>
      <w:r>
        <w:rPr>
          <w:rStyle w:val="NormalTok"/>
        </w:rPr>
        <w:t xml:space="preserve">(res.x)</w:t>
      </w:r>
      <w:r>
        <w:br/>
      </w:r>
      <w:r>
        <w:rPr>
          <w:rStyle w:val="NormalTok"/>
        </w:rPr>
        <w:t xml:space="preserve">    q_opt </w:t>
      </w:r>
      <w:r>
        <w:rPr>
          <w:rStyle w:val="OperatorTok"/>
        </w:rPr>
        <w:t xml:space="preserve">=</w:t>
      </w:r>
      <w:r>
        <w:rPr>
          <w:rStyle w:val="NormalTok"/>
        </w:rPr>
        <w:t xml:space="preserve"> </w:t>
      </w:r>
      <w:r>
        <w:rPr>
          <w:rStyle w:val="BuiltInTok"/>
        </w:rPr>
        <w:t xml:space="preserve">float</w:t>
      </w:r>
      <w:r>
        <w:rPr>
          <w:rStyle w:val="NormalTok"/>
        </w:rPr>
        <w:t xml:space="preserve">(c </w:t>
      </w:r>
      <w:r>
        <w:rPr>
          <w:rStyle w:val="OperatorTok"/>
        </w:rPr>
        <w:t xml:space="preserve">*</w:t>
      </w:r>
      <w:r>
        <w:rPr>
          <w:rStyle w:val="NormalTok"/>
        </w:rPr>
        <w:t xml:space="preserve"> (p_opt </w:t>
      </w:r>
      <w:r>
        <w:rPr>
          <w:rStyle w:val="OperatorTok"/>
        </w:rPr>
        <w:t xml:space="preserve">**</w:t>
      </w:r>
      <w:r>
        <w:rPr>
          <w:rStyle w:val="NormalTok"/>
        </w:rPr>
        <w:t xml:space="preserve"> n1))</w:t>
      </w:r>
      <w:r>
        <w:br/>
      </w:r>
      <w:r>
        <w:rPr>
          <w:rStyle w:val="NormalTok"/>
        </w:rPr>
        <w:t xml:space="preserve">    </w:t>
      </w:r>
      <w:r>
        <w:rPr>
          <w:rStyle w:val="ControlFlowTok"/>
        </w:rPr>
        <w:t xml:space="preserve">return</w:t>
      </w:r>
      <w:r>
        <w:rPr>
          <w:rStyle w:val="NormalTok"/>
        </w:rPr>
        <w:t xml:space="preserve"> p_opt, q_opt</w:t>
      </w:r>
      <w:r>
        <w:br/>
      </w:r>
      <w:r>
        <w:br/>
      </w:r>
      <w:r>
        <w:br/>
      </w:r>
      <w:r>
        <w:rPr>
          <w:rStyle w:val="KeywordTok"/>
        </w:rPr>
        <w:t xml:space="preserve">def</w:t>
      </w:r>
      <w:r>
        <w:rPr>
          <w:rStyle w:val="NormalTok"/>
        </w:rPr>
        <w:t xml:space="preserve"> print_table(headers, rows):</w:t>
      </w:r>
      <w:r>
        <w:br/>
      </w:r>
      <w:r>
        <w:rPr>
          <w:rStyle w:val="NormalTok"/>
        </w:rPr>
        <w:t xml:space="preserve">    widths </w:t>
      </w:r>
      <w:r>
        <w:rPr>
          <w:rStyle w:val="OperatorTok"/>
        </w:rPr>
        <w:t xml:space="preserve">=</w:t>
      </w:r>
      <w:r>
        <w:rPr>
          <w:rStyle w:val="NormalTok"/>
        </w:rPr>
        <w:t xml:space="preserve"> [</w:t>
      </w:r>
      <w:r>
        <w:rPr>
          <w:rStyle w:val="BuiltInTok"/>
        </w:rPr>
        <w:t xml:space="preserve">len</w:t>
      </w:r>
      <w:r>
        <w:rPr>
          <w:rStyle w:val="NormalTok"/>
        </w:rPr>
        <w:t xml:space="preserve">(h) </w:t>
      </w:r>
      <w:r>
        <w:rPr>
          <w:rStyle w:val="ControlFlowTok"/>
        </w:rPr>
        <w:t xml:space="preserve">for</w:t>
      </w:r>
      <w:r>
        <w:rPr>
          <w:rStyle w:val="NormalTok"/>
        </w:rPr>
        <w:t xml:space="preserve"> h </w:t>
      </w:r>
      <w:r>
        <w:rPr>
          <w:rStyle w:val="KeywordTok"/>
        </w:rPr>
        <w:t xml:space="preserve">in</w:t>
      </w:r>
      <w:r>
        <w:rPr>
          <w:rStyle w:val="NormalTok"/>
        </w:rPr>
        <w:t xml:space="preserve"> headers]</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(r):</w:t>
      </w:r>
      <w:r>
        <w:br/>
      </w:r>
      <w:r>
        <w:rPr>
          <w:rStyle w:val="NormalTok"/>
        </w:rPr>
        <w:t xml:space="preserve">            widths[i] </w:t>
      </w:r>
      <w:r>
        <w:rPr>
          <w:rStyle w:val="OperatorTok"/>
        </w:rPr>
        <w:t xml:space="preserve">=</w:t>
      </w:r>
      <w:r>
        <w:rPr>
          <w:rStyle w:val="NormalTok"/>
        </w:rPr>
        <w:t xml:space="preserve"> </w:t>
      </w:r>
      <w:r>
        <w:rPr>
          <w:rStyle w:val="BuiltInTok"/>
        </w:rPr>
        <w:t xml:space="preserve">max</w:t>
      </w:r>
      <w:r>
        <w:rPr>
          <w:rStyle w:val="NormalTok"/>
        </w:rPr>
        <w:t xml:space="preserve">(widths[i], </w:t>
      </w:r>
      <w:r>
        <w:rPr>
          <w:rStyle w:val="BuiltInTok"/>
        </w:rPr>
        <w:t xml:space="preserve">len</w:t>
      </w:r>
      <w:r>
        <w:rPr>
          <w:rStyle w:val="NormalTok"/>
        </w:rPr>
        <w:t xml:space="preserve">(</w:t>
      </w:r>
      <w:r>
        <w:rPr>
          <w:rStyle w:val="BuiltInTok"/>
        </w:rPr>
        <w:t xml:space="preserve">str</w:t>
      </w:r>
      <w:r>
        <w:rPr>
          <w:rStyle w:val="NormalTok"/>
        </w:rPr>
        <w:t xml:space="preserve">(v)))</w:t>
      </w:r>
      <w:r>
        <w:br/>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(h).ljust(widths[i])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(headers))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 "</w:t>
      </w:r>
      <w:r>
        <w:rPr>
          <w:rStyle w:val="NormalTok"/>
        </w:rPr>
        <w:t xml:space="preserve"> </w:t>
      </w:r>
      <w:r>
        <w:rPr>
          <w:rStyle w:val="OperatorTok"/>
        </w:rPr>
        <w:t xml:space="preserve">+</w:t>
      </w:r>
      <w:r>
        <w:rPr>
          <w:rStyle w:val="NormalTok"/>
        </w:rPr>
        <w:t xml:space="preserve"> </w:t>
      </w:r>
      <w:r>
        <w:rPr>
          <w:rStyle w:val="StringTok"/>
        </w:rPr>
        <w:t xml:space="preserve">" | "</w:t>
      </w:r>
      <w:r>
        <w:rPr>
          <w:rStyle w:val="NormalTok"/>
        </w:rPr>
        <w:t xml:space="preserve">.join(</w:t>
      </w:r>
      <w:r>
        <w:rPr>
          <w:rStyle w:val="BuiltInTok"/>
        </w:rPr>
        <w:t xml:space="preserve">str</w:t>
      </w:r>
      <w:r>
        <w:rPr>
          <w:rStyle w:val="NormalTok"/>
        </w:rPr>
        <w:t xml:space="preserve">(v).ljust(widths[i]) </w:t>
      </w:r>
      <w:r>
        <w:rPr>
          <w:rStyle w:val="ControlFlowTok"/>
        </w:rPr>
        <w:t xml:space="preserve">for</w:t>
      </w:r>
      <w:r>
        <w:rPr>
          <w:rStyle w:val="NormalTok"/>
        </w:rPr>
        <w:t xml:space="preserve"> i, v </w:t>
      </w:r>
      <w:r>
        <w:rPr>
          <w:rStyle w:val="KeywordTok"/>
        </w:rPr>
        <w:t xml:space="preserve">in</w:t>
      </w:r>
      <w:r>
        <w:rPr>
          <w:rStyle w:val="NormalTok"/>
        </w:rPr>
        <w:t xml:space="preserve"> </w:t>
      </w:r>
      <w:r>
        <w:rPr>
          <w:rStyle w:val="BuiltInTok"/>
        </w:rPr>
        <w:t xml:space="preserve">enumerate</w:t>
      </w:r>
      <w:r>
        <w:rPr>
          <w:rStyle w:val="NormalTok"/>
        </w:rPr>
        <w:t xml:space="preserve">(r)) </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main():</w:t>
      </w:r>
      <w:r>
        <w:br/>
      </w:r>
      <w:r>
        <w:rPr>
          <w:rStyle w:val="NormalTok"/>
        </w:rPr>
        <w:t xml:space="preserve">    np.random.seed(</w:t>
      </w:r>
      <w:r>
        <w:rPr>
          <w:rStyle w:val="DecValTok"/>
        </w:rPr>
        <w:t xml:space="preserve">42</w:t>
      </w:r>
      <w:r>
        <w:rPr>
          <w:rStyle w:val="NormalTok"/>
        </w:rPr>
        <w:t xml:space="preserve">)</w:t>
      </w:r>
      <w:r>
        <w:br/>
      </w:r>
      <w:r>
        <w:rPr>
          <w:rStyle w:val="NormalTok"/>
        </w:rPr>
        <w:t xml:space="preserve">    rng </w:t>
      </w:r>
      <w:r>
        <w:rPr>
          <w:rStyle w:val="OperatorTok"/>
        </w:rPr>
        <w:t xml:space="preserve">=</w:t>
      </w:r>
      <w:r>
        <w:rPr>
          <w:rStyle w:val="NormalTok"/>
        </w:rPr>
        <w:t xml:space="preserve"> np.random.default_rng(</w:t>
      </w:r>
      <w:r>
        <w:rPr>
          <w:rStyle w:val="DecValTok"/>
        </w:rPr>
        <w:t xml:space="preserve">42</w:t>
      </w:r>
      <w:r>
        <w:rPr>
          <w:rStyle w:val="NormalTok"/>
        </w:rPr>
        <w:t xml:space="preserve">)</w:t>
      </w:r>
      <w:r>
        <w:br/>
      </w:r>
      <w:r>
        <w:br/>
      </w:r>
      <w:r>
        <w:rPr>
          <w:rStyle w:val="NormalTok"/>
        </w:rPr>
        <w:t xml:space="preserve">    </w:t>
      </w:r>
      <w:r>
        <w:rPr>
          <w:rStyle w:val="CommentTok"/>
        </w:rPr>
        <w:t xml:space="preserve"># 1) 谱聚类：DMA分区</w:t>
      </w:r>
      <w:r>
        <w:br/>
      </w:r>
      <w:r>
        <w:rPr>
          <w:rStyle w:val="NormalTok"/>
        </w:rPr>
        <w:t xml:space="preserve">    W </w:t>
      </w:r>
      <w:r>
        <w:rPr>
          <w:rStyle w:val="OperatorTok"/>
        </w:rPr>
        <w:t xml:space="preserve">=</w:t>
      </w:r>
      <w:r>
        <w:rPr>
          <w:rStyle w:val="NormalTok"/>
        </w:rPr>
        <w:t xml:space="preserve"> build_weighted_graph()</w:t>
      </w:r>
      <w:r>
        <w:br/>
      </w:r>
      <w:r>
        <w:rPr>
          <w:rStyle w:val="NormalTok"/>
        </w:rPr>
        <w:t xml:space="preserve">    L </w:t>
      </w:r>
      <w:r>
        <w:rPr>
          <w:rStyle w:val="OperatorTok"/>
        </w:rPr>
        <w:t xml:space="preserve">=</w:t>
      </w:r>
      <w:r>
        <w:rPr>
          <w:rStyle w:val="NormalTok"/>
        </w:rPr>
        <w:t xml:space="preserve"> laplacian(W)</w:t>
      </w:r>
      <w:r>
        <w:br/>
      </w:r>
      <w:r>
        <w:rPr>
          <w:rStyle w:val="NormalTok"/>
        </w:rPr>
        <w:t xml:space="preserve">    eigvals, eigvecs </w:t>
      </w:r>
      <w:r>
        <w:rPr>
          <w:rStyle w:val="OperatorTok"/>
        </w:rPr>
        <w:t xml:space="preserve">=</w:t>
      </w:r>
      <w:r>
        <w:rPr>
          <w:rStyle w:val="NormalTok"/>
        </w:rPr>
        <w:t xml:space="preserve"> eigh(L)</w:t>
      </w:r>
      <w:r>
        <w:br/>
      </w:r>
      <w:r>
        <w:rPr>
          <w:rStyle w:val="NormalTok"/>
        </w:rPr>
        <w:t xml:space="preserve">    lambda2 </w:t>
      </w:r>
      <w:r>
        <w:rPr>
          <w:rStyle w:val="OperatorTok"/>
        </w:rPr>
        <w:t xml:space="preserve">=</w:t>
      </w:r>
      <w:r>
        <w:rPr>
          <w:rStyle w:val="NormalTok"/>
        </w:rPr>
        <w:t xml:space="preserve"> </w:t>
      </w:r>
      <w:r>
        <w:rPr>
          <w:rStyle w:val="BuiltInTok"/>
        </w:rPr>
        <w:t xml:space="preserve">float</w:t>
      </w:r>
      <w:r>
        <w:rPr>
          <w:rStyle w:val="NormalTok"/>
        </w:rPr>
        <w:t xml:space="preserve">(eigvals[</w:t>
      </w:r>
      <w:r>
        <w:rPr>
          <w:rStyle w:val="DecValTok"/>
        </w:rPr>
        <w:t xml:space="preserve">1</w:t>
      </w:r>
      <w:r>
        <w:rPr>
          <w:rStyle w:val="NormalTok"/>
        </w:rPr>
        <w:t xml:space="preserve">])</w:t>
      </w:r>
      <w:r>
        <w:br/>
      </w:r>
      <w:r>
        <w:rPr>
          <w:rStyle w:val="NormalTok"/>
        </w:rPr>
        <w:t xml:space="preserve">    fiedler_vec </w:t>
      </w:r>
      <w:r>
        <w:rPr>
          <w:rStyle w:val="OperatorTok"/>
        </w:rPr>
        <w:t xml:space="preserve">=</w:t>
      </w:r>
      <w:r>
        <w:rPr>
          <w:rStyle w:val="NormalTok"/>
        </w:rPr>
        <w:t xml:space="preserve"> eigvecs[:, </w:t>
      </w:r>
      <w:r>
        <w:rPr>
          <w:rStyle w:val="DecValTok"/>
        </w:rPr>
        <w:t xml:space="preserve">1</w:t>
      </w:r>
      <w:r>
        <w:rPr>
          <w:rStyle w:val="NormalTok"/>
        </w:rPr>
        <w:t xml:space="preserve">]</w:t>
      </w:r>
      <w:r>
        <w:br/>
      </w:r>
      <w:r>
        <w:br/>
      </w:r>
      <w:r>
        <w:rPr>
          <w:rStyle w:val="NormalTok"/>
        </w:rPr>
        <w:t xml:space="preserve">    clusters </w:t>
      </w:r>
      <w:r>
        <w:rPr>
          <w:rStyle w:val="OperatorTok"/>
        </w:rPr>
        <w:t xml:space="preserve">=</w:t>
      </w:r>
      <w:r>
        <w:rPr>
          <w:rStyle w:val="NormalTok"/>
        </w:rPr>
        <w:t xml:space="preserve"> recursive_spectral_partition(W, k</w:t>
      </w:r>
      <w:r>
        <w:rPr>
          <w:rStyle w:val="OperatorTok"/>
        </w:rPr>
        <w:t xml:space="preserve">=</w:t>
      </w:r>
      <w:r>
        <w:rPr>
          <w:rStyle w:val="DecValTok"/>
        </w:rPr>
        <w:t xml:space="preserve">3</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 Spectral Clustering (DMA Partition)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f"Fiedler value (lambda_2): </w:t>
      </w:r>
      <w:r>
        <w:rPr>
          <w:rStyle w:val="SpecialCharTok"/>
        </w:rPr>
        <w:t xml:space="preserve">{</w:t>
      </w:r>
      <w:r>
        <w:rPr>
          <w:rStyle w:val="NormalTok"/>
        </w:rPr>
        <w:t xml:space="preserve">lambda2</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f"Fiedler vector: </w:t>
      </w:r>
      <w:r>
        <w:rPr>
          <w:rStyle w:val="SpecialCharTok"/>
        </w:rPr>
        <w:t xml:space="preserve">{</w:t>
      </w:r>
      <w:r>
        <w:rPr>
          <w:rStyle w:val="NormalTok"/>
        </w:rPr>
        <w:t xml:space="preserve">np</w:t>
      </w:r>
      <w:r>
        <w:rPr>
          <w:rStyle w:val="SpecialCharTok"/>
        </w:rPr>
        <w:t xml:space="preserve">.</w:t>
      </w:r>
      <w:r>
        <w:rPr>
          <w:rStyle w:val="BuiltInTok"/>
        </w:rPr>
        <w:t xml:space="preserve">round</w:t>
      </w:r>
      <w:r>
        <w:rPr>
          <w:rStyle w:val="NormalTok"/>
        </w:rPr>
        <w:t xml:space="preserve">(fiedler_vec, </w:t>
      </w:r>
      <w:r>
        <w:rPr>
          <w:rStyle w:val="DecValTok"/>
        </w:rPr>
        <w:t xml:space="preserve">4</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cluster_rows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c </w:t>
      </w:r>
      <w:r>
        <w:rPr>
          <w:rStyle w:val="KeywordTok"/>
        </w:rPr>
        <w:t xml:space="preserve">in</w:t>
      </w:r>
      <w:r>
        <w:rPr>
          <w:rStyle w:val="NormalTok"/>
        </w:rPr>
        <w:t xml:space="preserve"> </w:t>
      </w:r>
      <w:r>
        <w:rPr>
          <w:rStyle w:val="BuiltInTok"/>
        </w:rPr>
        <w:t xml:space="preserve">enumerate</w:t>
      </w:r>
      <w:r>
        <w:rPr>
          <w:rStyle w:val="NormalTok"/>
        </w:rPr>
        <w:t xml:space="preserve">(clusters, start</w:t>
      </w:r>
      <w:r>
        <w:rPr>
          <w:rStyle w:val="OperatorTok"/>
        </w:rPr>
        <w:t xml:space="preserve">=</w:t>
      </w:r>
      <w:r>
        <w:rPr>
          <w:rStyle w:val="DecValTok"/>
        </w:rPr>
        <w:t xml:space="preserve">1</w:t>
      </w:r>
      <w:r>
        <w:rPr>
          <w:rStyle w:val="NormalTok"/>
        </w:rPr>
        <w:t xml:space="preserve">):</w:t>
      </w:r>
      <w:r>
        <w:br/>
      </w:r>
      <w:r>
        <w:rPr>
          <w:rStyle w:val="NormalTok"/>
        </w:rPr>
        <w:t xml:space="preserve">        cluster_rows.append([</w:t>
      </w:r>
      <w:r>
        <w:rPr>
          <w:rStyle w:val="SpecialStringTok"/>
        </w:rPr>
        <w:t xml:space="preserve">f"DMA-</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 </w:t>
      </w:r>
      <w:r>
        <w:rPr>
          <w:rStyle w:val="BuiltInTok"/>
        </w:rPr>
        <w:t xml:space="preserve">str</w:t>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c]), </w:t>
      </w:r>
      <w:r>
        <w:rPr>
          <w:rStyle w:val="BuiltInTok"/>
        </w:rPr>
        <w:t xml:space="preserve">str</w:t>
      </w:r>
      <w:r>
        <w:rPr>
          <w:rStyle w:val="NormalTok"/>
        </w:rPr>
        <w:t xml:space="preserve">(</w:t>
      </w:r>
      <w:r>
        <w:rPr>
          <w:rStyle w:val="BuiltInTok"/>
        </w:rPr>
        <w:t xml:space="preserve">len</w:t>
      </w:r>
      <w:r>
        <w:rPr>
          <w:rStyle w:val="NormalTok"/>
        </w:rPr>
        <w:t xml:space="preserve">(c))])</w:t>
      </w:r>
      <w:r>
        <w:br/>
      </w:r>
      <w:r>
        <w:rPr>
          <w:rStyle w:val="NormalTok"/>
        </w:rPr>
        <w:t xml:space="preserve">    print_table([</w:t>
      </w:r>
      <w:r>
        <w:rPr>
          <w:rStyle w:val="StringTok"/>
        </w:rPr>
        <w:t xml:space="preserve">"DMA"</w:t>
      </w:r>
      <w:r>
        <w:rPr>
          <w:rStyle w:val="NormalTok"/>
        </w:rPr>
        <w:t xml:space="preserve">, </w:t>
      </w:r>
      <w:r>
        <w:rPr>
          <w:rStyle w:val="StringTok"/>
        </w:rPr>
        <w:t xml:space="preserve">"Nodes(1-based)"</w:t>
      </w:r>
      <w:r>
        <w:rPr>
          <w:rStyle w:val="NormalTok"/>
        </w:rPr>
        <w:t xml:space="preserve">, </w:t>
      </w:r>
      <w:r>
        <w:rPr>
          <w:rStyle w:val="StringTok"/>
        </w:rPr>
        <w:t xml:space="preserve">"NodeCount"</w:t>
      </w:r>
      <w:r>
        <w:rPr>
          <w:rStyle w:val="NormalTok"/>
        </w:rPr>
        <w:t xml:space="preserve">], cluster_rows)</w:t>
      </w:r>
      <w:r>
        <w:br/>
      </w:r>
      <w:r>
        <w:br/>
      </w:r>
      <w:r>
        <w:rPr>
          <w:rStyle w:val="NormalTok"/>
        </w:rPr>
        <w:t xml:space="preserve">    </w:t>
      </w:r>
      <w:r>
        <w:rPr>
          <w:rStyle w:val="CommentTok"/>
        </w:rPr>
        <w:t xml:space="preserve"># 2) DMA参数（与第4章公式口径一致）</w:t>
      </w:r>
      <w:r>
        <w:br/>
      </w:r>
      <w:r>
        <w:rPr>
          <w:rStyle w:val="NormalTok"/>
        </w:rPr>
        <w:t xml:space="preserve">    dma_params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w:t>
      </w:r>
      <w:r>
        <w:rPr>
          <w:rStyle w:val="StringTok"/>
        </w:rPr>
        <w:t xml:space="preserve">"DMA-1"</w:t>
      </w:r>
      <w:r>
        <w:rPr>
          <w:rStyle w:val="NormalTok"/>
        </w:rPr>
        <w:t xml:space="preserve">, </w:t>
      </w:r>
      <w:r>
        <w:rPr>
          <w:rStyle w:val="StringTok"/>
        </w:rPr>
        <w:t xml:space="preserve">"Lm"</w:t>
      </w:r>
      <w:r>
        <w:rPr>
          <w:rStyle w:val="NormalTok"/>
        </w:rPr>
        <w:t xml:space="preserve">: </w:t>
      </w:r>
      <w:r>
        <w:rPr>
          <w:rStyle w:val="FloatTok"/>
        </w:rPr>
        <w:t xml:space="preserve">6.2</w:t>
      </w:r>
      <w:r>
        <w:rPr>
          <w:rStyle w:val="NormalTok"/>
        </w:rPr>
        <w:t xml:space="preserve">, </w:t>
      </w:r>
      <w:r>
        <w:rPr>
          <w:rStyle w:val="StringTok"/>
        </w:rPr>
        <w:t xml:space="preserve">"Nc"</w:t>
      </w:r>
      <w:r>
        <w:rPr>
          <w:rStyle w:val="NormalTok"/>
        </w:rPr>
        <w:t xml:space="preserve">: </w:t>
      </w:r>
      <w:r>
        <w:rPr>
          <w:rStyle w:val="DecValTok"/>
        </w:rPr>
        <w:t xml:space="preserve">1100</w:t>
      </w:r>
      <w:r>
        <w:rPr>
          <w:rStyle w:val="NormalTok"/>
        </w:rPr>
        <w:t xml:space="preserve">, </w:t>
      </w:r>
      <w:r>
        <w:rPr>
          <w:rStyle w:val="StringTok"/>
        </w:rPr>
        <w:t xml:space="preserve">"Lp"</w:t>
      </w:r>
      <w:r>
        <w:rPr>
          <w:rStyle w:val="NormalTok"/>
        </w:rPr>
        <w:t xml:space="preserve">: </w:t>
      </w:r>
      <w:r>
        <w:rPr>
          <w:rStyle w:val="FloatTok"/>
        </w:rPr>
        <w:t xml:space="preserve">11.0</w:t>
      </w:r>
      <w:r>
        <w:rPr>
          <w:rStyle w:val="NormalTok"/>
        </w:rPr>
        <w:t xml:space="preserve">, </w:t>
      </w:r>
      <w:r>
        <w:rPr>
          <w:rStyle w:val="StringTok"/>
        </w:rPr>
        <w:t xml:space="preserve">"P"</w:t>
      </w:r>
      <w:r>
        <w:rPr>
          <w:rStyle w:val="NormalTok"/>
        </w:rPr>
        <w:t xml:space="preserve">: </w:t>
      </w:r>
      <w:r>
        <w:rPr>
          <w:rStyle w:val="DecValTok"/>
        </w:rPr>
        <w:t xml:space="preserve">30</w:t>
      </w:r>
      <w:r>
        <w:rPr>
          <w:rStyle w:val="NormalTok"/>
        </w:rPr>
        <w:t xml:space="preserve">, </w:t>
      </w:r>
      <w:r>
        <w:rPr>
          <w:rStyle w:val="StringTok"/>
        </w:rPr>
        <w:t xml:space="preserve">"night_use"</w:t>
      </w:r>
      <w:r>
        <w:rPr>
          <w:rStyle w:val="NormalTok"/>
        </w:rPr>
        <w:t xml:space="preserve">: </w:t>
      </w:r>
      <w:r>
        <w:rPr>
          <w:rStyle w:val="FloatTok"/>
        </w:rPr>
        <w:t xml:space="preserve">1.4</w:t>
      </w:r>
      <w:r>
        <w:rPr>
          <w:rStyle w:val="NormalTok"/>
        </w:rPr>
        <w:t xml:space="preserve">, </w:t>
      </w:r>
      <w:r>
        <w:rPr>
          <w:rStyle w:val="StringTok"/>
        </w:rPr>
        <w:t xml:space="preserve">"amp"</w:t>
      </w:r>
      <w:r>
        <w:rPr>
          <w:rStyle w:val="NormalTok"/>
        </w:rPr>
        <w:t xml:space="preserve">: </w:t>
      </w:r>
      <w:r>
        <w:rPr>
          <w:rStyle w:val="FloatTok"/>
        </w:rPr>
        <w:t xml:space="preserve">4.2</w:t>
      </w:r>
      <w:r>
        <w:rPr>
          <w:rStyle w:val="NormalTok"/>
        </w:rPr>
        <w:t xml:space="preserve">, </w:t>
      </w:r>
      <w:r>
        <w:rPr>
          <w:rStyle w:val="StringTok"/>
        </w:rPr>
        <w:t xml:space="preserve">"base_leak"</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"DMA-2"</w:t>
      </w:r>
      <w:r>
        <w:rPr>
          <w:rStyle w:val="NormalTok"/>
        </w:rPr>
        <w:t xml:space="preserve">, </w:t>
      </w:r>
      <w:r>
        <w:rPr>
          <w:rStyle w:val="StringTok"/>
        </w:rPr>
        <w:t xml:space="preserve">"Lm"</w:t>
      </w:r>
      <w:r>
        <w:rPr>
          <w:rStyle w:val="NormalTok"/>
        </w:rPr>
        <w:t xml:space="preserve">: </w:t>
      </w:r>
      <w:r>
        <w:rPr>
          <w:rStyle w:val="FloatTok"/>
        </w:rPr>
        <w:t xml:space="preserve">4.0</w:t>
      </w:r>
      <w:r>
        <w:rPr>
          <w:rStyle w:val="NormalTok"/>
        </w:rPr>
        <w:t xml:space="preserve">, </w:t>
      </w:r>
      <w:r>
        <w:rPr>
          <w:rStyle w:val="StringTok"/>
        </w:rPr>
        <w:t xml:space="preserve">"Nc"</w:t>
      </w:r>
      <w:r>
        <w:rPr>
          <w:rStyle w:val="NormalTok"/>
        </w:rPr>
        <w:t xml:space="preserve">: </w:t>
      </w:r>
      <w:r>
        <w:rPr>
          <w:rStyle w:val="DecValTok"/>
        </w:rPr>
        <w:t xml:space="preserve">550</w:t>
      </w:r>
      <w:r>
        <w:rPr>
          <w:rStyle w:val="NormalTok"/>
        </w:rPr>
        <w:t xml:space="preserve">,  </w:t>
      </w:r>
      <w:r>
        <w:rPr>
          <w:rStyle w:val="StringTok"/>
        </w:rPr>
        <w:t xml:space="preserve">"Lp"</w:t>
      </w:r>
      <w:r>
        <w:rPr>
          <w:rStyle w:val="NormalTok"/>
        </w:rPr>
        <w:t xml:space="preserve">: </w:t>
      </w:r>
      <w:r>
        <w:rPr>
          <w:rStyle w:val="FloatTok"/>
        </w:rPr>
        <w:t xml:space="preserve">5.5</w:t>
      </w:r>
      <w:r>
        <w:rPr>
          <w:rStyle w:val="NormalTok"/>
        </w:rPr>
        <w:t xml:space="preserve">,  </w:t>
      </w:r>
      <w:r>
        <w:rPr>
          <w:rStyle w:val="StringTok"/>
        </w:rPr>
        <w:t xml:space="preserve">"P"</w:t>
      </w:r>
      <w:r>
        <w:rPr>
          <w:rStyle w:val="NormalTok"/>
        </w:rPr>
        <w:t xml:space="preserve">: </w:t>
      </w:r>
      <w:r>
        <w:rPr>
          <w:rStyle w:val="DecValTok"/>
        </w:rPr>
        <w:t xml:space="preserve">25</w:t>
      </w:r>
      <w:r>
        <w:rPr>
          <w:rStyle w:val="NormalTok"/>
        </w:rPr>
        <w:t xml:space="preserve">, </w:t>
      </w:r>
      <w:r>
        <w:rPr>
          <w:rStyle w:val="StringTok"/>
        </w:rPr>
        <w:t xml:space="preserve">"night_use"</w:t>
      </w:r>
      <w:r>
        <w:rPr>
          <w:rStyle w:val="NormalTok"/>
        </w:rPr>
        <w:t xml:space="preserve">: </w:t>
      </w:r>
      <w:r>
        <w:rPr>
          <w:rStyle w:val="FloatTok"/>
        </w:rPr>
        <w:t xml:space="preserve">1.1</w:t>
      </w:r>
      <w:r>
        <w:rPr>
          <w:rStyle w:val="NormalTok"/>
        </w:rPr>
        <w:t xml:space="preserve">, </w:t>
      </w:r>
      <w:r>
        <w:rPr>
          <w:rStyle w:val="StringTok"/>
        </w:rPr>
        <w:t xml:space="preserve">"amp"</w:t>
      </w:r>
      <w:r>
        <w:rPr>
          <w:rStyle w:val="NormalTok"/>
        </w:rPr>
        <w:t xml:space="preserve">: </w:t>
      </w:r>
      <w:r>
        <w:rPr>
          <w:rStyle w:val="FloatTok"/>
        </w:rPr>
        <w:t xml:space="preserve">2.8</w:t>
      </w:r>
      <w:r>
        <w:rPr>
          <w:rStyle w:val="NormalTok"/>
        </w:rPr>
        <w:t xml:space="preserve">, </w:t>
      </w:r>
      <w:r>
        <w:rPr>
          <w:rStyle w:val="StringTok"/>
        </w:rPr>
        <w:t xml:space="preserve">"base_leak"</w:t>
      </w:r>
      <w:r>
        <w:rPr>
          <w:rStyle w:val="NormalTok"/>
        </w:rPr>
        <w:t xml:space="preserve">: </w:t>
      </w:r>
      <w:r>
        <w:rPr>
          <w:rStyle w:val="FloatTok"/>
        </w:rPr>
        <w:t xml:space="preserve">2.4</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"DMA-3"</w:t>
      </w:r>
      <w:r>
        <w:rPr>
          <w:rStyle w:val="NormalTok"/>
        </w:rPr>
        <w:t xml:space="preserve">, </w:t>
      </w:r>
      <w:r>
        <w:rPr>
          <w:rStyle w:val="StringTok"/>
        </w:rPr>
        <w:t xml:space="preserve">"Lm"</w:t>
      </w:r>
      <w:r>
        <w:rPr>
          <w:rStyle w:val="NormalTok"/>
        </w:rPr>
        <w:t xml:space="preserve">: </w:t>
      </w:r>
      <w:r>
        <w:rPr>
          <w:rStyle w:val="FloatTok"/>
        </w:rPr>
        <w:t xml:space="preserve">3.5</w:t>
      </w:r>
      <w:r>
        <w:rPr>
          <w:rStyle w:val="NormalTok"/>
        </w:rPr>
        <w:t xml:space="preserve">, </w:t>
      </w:r>
      <w:r>
        <w:rPr>
          <w:rStyle w:val="StringTok"/>
        </w:rPr>
        <w:t xml:space="preserve">"Nc"</w:t>
      </w:r>
      <w:r>
        <w:rPr>
          <w:rStyle w:val="NormalTok"/>
        </w:rPr>
        <w:t xml:space="preserve">: </w:t>
      </w:r>
      <w:r>
        <w:rPr>
          <w:rStyle w:val="DecValTok"/>
        </w:rPr>
        <w:t xml:space="preserve">400</w:t>
      </w:r>
      <w:r>
        <w:rPr>
          <w:rStyle w:val="NormalTok"/>
        </w:rPr>
        <w:t xml:space="preserve">,  </w:t>
      </w:r>
      <w:r>
        <w:rPr>
          <w:rStyle w:val="StringTok"/>
        </w:rPr>
        <w:t xml:space="preserve">"Lp"</w:t>
      </w:r>
      <w:r>
        <w:rPr>
          <w:rStyle w:val="NormalTok"/>
        </w:rPr>
        <w:t xml:space="preserve">: </w:t>
      </w:r>
      <w:r>
        <w:rPr>
          <w:rStyle w:val="FloatTok"/>
        </w:rPr>
        <w:t xml:space="preserve">4.0</w:t>
      </w:r>
      <w:r>
        <w:rPr>
          <w:rStyle w:val="NormalTok"/>
        </w:rPr>
        <w:t xml:space="preserve">,  </w:t>
      </w:r>
      <w:r>
        <w:rPr>
          <w:rStyle w:val="StringTok"/>
        </w:rPr>
        <w:t xml:space="preserve">"P"</w:t>
      </w:r>
      <w:r>
        <w:rPr>
          <w:rStyle w:val="NormalTok"/>
        </w:rPr>
        <w:t xml:space="preserve">: </w:t>
      </w:r>
      <w:r>
        <w:rPr>
          <w:rStyle w:val="DecValTok"/>
        </w:rPr>
        <w:t xml:space="preserve">22</w:t>
      </w:r>
      <w:r>
        <w:rPr>
          <w:rStyle w:val="NormalTok"/>
        </w:rPr>
        <w:t xml:space="preserve">, </w:t>
      </w:r>
      <w:r>
        <w:rPr>
          <w:rStyle w:val="StringTok"/>
        </w:rPr>
        <w:t xml:space="preserve">"night_use"</w:t>
      </w:r>
      <w:r>
        <w:rPr>
          <w:rStyle w:val="NormalTok"/>
        </w:rPr>
        <w:t xml:space="preserve">: </w:t>
      </w:r>
      <w:r>
        <w:rPr>
          <w:rStyle w:val="FloatTok"/>
        </w:rPr>
        <w:t xml:space="preserve">0.6</w:t>
      </w:r>
      <w:r>
        <w:rPr>
          <w:rStyle w:val="NormalTok"/>
        </w:rPr>
        <w:t xml:space="preserve">, </w:t>
      </w:r>
      <w:r>
        <w:rPr>
          <w:rStyle w:val="StringTok"/>
        </w:rPr>
        <w:t xml:space="preserve">"amp"</w:t>
      </w:r>
      <w:r>
        <w:rPr>
          <w:rStyle w:val="NormalTok"/>
        </w:rPr>
        <w:t xml:space="preserve">: </w:t>
      </w:r>
      <w:r>
        <w:rPr>
          <w:rStyle w:val="FloatTok"/>
        </w:rPr>
        <w:t xml:space="preserve">1.5</w:t>
      </w:r>
      <w:r>
        <w:rPr>
          <w:rStyle w:val="NormalTok"/>
        </w:rPr>
        <w:t xml:space="preserve">, </w:t>
      </w:r>
      <w:r>
        <w:rPr>
          <w:rStyle w:val="StringTok"/>
        </w:rPr>
        <w:t xml:space="preserve">"base_leak"</w:t>
      </w:r>
      <w:r>
        <w:rPr>
          <w:rStyle w:val="NormalTok"/>
        </w:rPr>
        <w:t xml:space="preserve">: </w:t>
      </w:r>
      <w:r>
        <w:rPr>
          <w:rStyle w:val="FloatTok"/>
        </w:rPr>
        <w:t xml:space="preserve">0.6</w:t>
      </w:r>
      <w:r>
        <w:rPr>
          <w:rStyle w:val="NormalTok"/>
        </w:rPr>
        <w:t xml:space="preserve">},</w:t>
      </w:r>
      <w:r>
        <w:br/>
      </w:r>
      <w:r>
        <w:rPr>
          <w:rStyle w:val="NormalTok"/>
        </w:rPr>
        <w:t xml:space="preserve">    ]</w:t>
      </w:r>
      <w:r>
        <w:br/>
      </w:r>
      <w:r>
        <w:br/>
      </w:r>
      <w:r>
        <w:rPr>
          <w:rStyle w:val="NormalTok"/>
        </w:rPr>
        <w:t xml:space="preserve">    </w:t>
      </w:r>
      <w:r>
        <w:rPr>
          <w:rStyle w:val="CommentTok"/>
        </w:rPr>
        <w:t xml:space="preserve"># 3) 48小时、15分钟步长仿真</w:t>
      </w:r>
      <w:r>
        <w:br/>
      </w:r>
      <w:r>
        <w:rPr>
          <w:rStyle w:val="NormalTok"/>
        </w:rPr>
        <w:t xml:space="preserve">    t </w:t>
      </w:r>
      <w:r>
        <w:rPr>
          <w:rStyle w:val="OperatorTok"/>
        </w:rPr>
        <w:t xml:space="preserve">=</w:t>
      </w:r>
      <w:r>
        <w:rPr>
          <w:rStyle w:val="NormalTok"/>
        </w:rPr>
        <w:t xml:space="preserve"> np.arange(</w:t>
      </w:r>
      <w:r>
        <w:rPr>
          <w:rStyle w:val="FloatTok"/>
        </w:rPr>
        <w:t xml:space="preserve">0.0</w:t>
      </w:r>
      <w:r>
        <w:rPr>
          <w:rStyle w:val="NormalTok"/>
        </w:rPr>
        <w:t xml:space="preserve">, </w:t>
      </w:r>
      <w:r>
        <w:rPr>
          <w:rStyle w:val="FloatTok"/>
        </w:rPr>
        <w:t xml:space="preserve">48.0</w:t>
      </w:r>
      <w:r>
        <w:rPr>
          <w:rStyle w:val="NormalTok"/>
        </w:rPr>
        <w:t xml:space="preserve">, </w:t>
      </w:r>
      <w:r>
        <w:rPr>
          <w:rStyle w:val="FloatTok"/>
        </w:rPr>
        <w:t xml:space="preserve">0.25</w:t>
      </w:r>
      <w:r>
        <w:rPr>
          <w:rStyle w:val="NormalTok"/>
        </w:rPr>
        <w:t xml:space="preserve">)  </w:t>
      </w:r>
      <w:r>
        <w:rPr>
          <w:rStyle w:val="CommentTok"/>
        </w:rPr>
        <w:t xml:space="preserve"># h</w:t>
      </w:r>
      <w:r>
        <w:br/>
      </w:r>
      <w:r>
        <w:rPr>
          <w:rStyle w:val="NormalTok"/>
        </w:rPr>
        <w:t xml:space="preserve">    h </w:t>
      </w:r>
      <w:r>
        <w:rPr>
          <w:rStyle w:val="OperatorTok"/>
        </w:rPr>
        <w:t xml:space="preserve">=</w:t>
      </w:r>
      <w:r>
        <w:rPr>
          <w:rStyle w:val="NormalTok"/>
        </w:rPr>
        <w:t xml:space="preserve"> t </w:t>
      </w:r>
      <w:r>
        <w:rPr>
          <w:rStyle w:val="OperatorTok"/>
        </w:rPr>
        <w:t xml:space="preserve">%</w:t>
      </w:r>
      <w:r>
        <w:rPr>
          <w:rStyle w:val="NormalTok"/>
        </w:rPr>
        <w:t xml:space="preserve"> </w:t>
      </w:r>
      <w:r>
        <w:rPr>
          <w:rStyle w:val="FloatTok"/>
        </w:rPr>
        <w:t xml:space="preserve">24.0</w:t>
      </w:r>
      <w:r>
        <w:br/>
      </w:r>
      <w:r>
        <w:rPr>
          <w:rStyle w:val="NormalTok"/>
        </w:rPr>
        <w:t xml:space="preserve">    prof </w:t>
      </w:r>
      <w:r>
        <w:rPr>
          <w:rStyle w:val="OperatorTok"/>
        </w:rPr>
        <w:t xml:space="preserve">=</w:t>
      </w:r>
      <w:r>
        <w:rPr>
          <w:rStyle w:val="NormalTok"/>
        </w:rPr>
        <w:t xml:space="preserve"> diurnal_profile(h)</w:t>
      </w:r>
      <w:r>
        <w:br/>
      </w:r>
      <w:r>
        <w:br/>
      </w:r>
      <w:r>
        <w:rPr>
          <w:rStyle w:val="NormalTok"/>
        </w:rPr>
        <w:t xml:space="preserve">    flows </w:t>
      </w:r>
      <w:r>
        <w:rPr>
          <w:rStyle w:val="OperatorTok"/>
        </w:rPr>
        <w:t xml:space="preserve">=</w:t>
      </w:r>
      <w:r>
        <w:rPr>
          <w:rStyle w:val="NormalTok"/>
        </w:rPr>
        <w:t xml:space="preserve"> {}</w:t>
      </w:r>
      <w:r>
        <w:br/>
      </w:r>
      <w:r>
        <w:rPr>
          <w:rStyle w:val="NormalTok"/>
        </w:rPr>
        <w:t xml:space="preserve">    leaks </w:t>
      </w:r>
      <w:r>
        <w:rPr>
          <w:rStyle w:val="OperatorTok"/>
        </w:rPr>
        <w:t xml:space="preserve">=</w:t>
      </w:r>
      <w:r>
        <w:rPr>
          <w:rStyle w:val="NormalTok"/>
        </w:rPr>
        <w:t xml:space="preserve"> {}</w:t>
      </w:r>
      <w:r>
        <w:br/>
      </w:r>
      <w:r>
        <w:rPr>
          <w:rStyle w:val="NormalTok"/>
        </w:rPr>
        <w:t xml:space="preserve">    pressures </w:t>
      </w:r>
      <w:r>
        <w:rPr>
          <w:rStyle w:val="OperatorTok"/>
        </w:rPr>
        <w:t xml:space="preserve">=</w:t>
      </w:r>
      <w:r>
        <w:rPr>
          <w:rStyle w:val="NormalTok"/>
        </w:rPr>
        <w:t xml:space="preserve"> {}</w:t>
      </w:r>
      <w:r>
        <w:br/>
      </w:r>
      <w:r>
        <w:br/>
      </w:r>
      <w:r>
        <w:rPr>
          <w:rStyle w:val="NormalTok"/>
        </w:rPr>
        <w:t xml:space="preserve">    n1_dma2 </w:t>
      </w:r>
      <w:r>
        <w:rPr>
          <w:rStyle w:val="OperatorTok"/>
        </w:rPr>
        <w:t xml:space="preserve">=</w:t>
      </w:r>
      <w:r>
        <w:rPr>
          <w:rStyle w:val="NormalTok"/>
        </w:rPr>
        <w:t xml:space="preserve"> </w:t>
      </w:r>
      <w:r>
        <w:rPr>
          <w:rStyle w:val="FloatTok"/>
        </w:rPr>
        <w:t xml:space="preserve">1.2</w:t>
      </w:r>
      <w:r>
        <w:br/>
      </w:r>
      <w:r>
        <w:rPr>
          <w:rStyle w:val="NormalTok"/>
        </w:rPr>
        <w:t xml:space="preserve">    p_before, p_after </w:t>
      </w:r>
      <w:r>
        <w:rPr>
          <w:rStyle w:val="OperatorTok"/>
        </w:rPr>
        <w:t xml:space="preserve">=</w:t>
      </w:r>
      <w:r>
        <w:rPr>
          <w:rStyle w:val="NormalTok"/>
        </w:rPr>
        <w:t xml:space="preserve"> </w:t>
      </w:r>
      <w:r>
        <w:rPr>
          <w:rStyle w:val="FloatTok"/>
        </w:rPr>
        <w:t xml:space="preserve">40.0</w:t>
      </w:r>
      <w:r>
        <w:rPr>
          <w:rStyle w:val="NormalTok"/>
        </w:rPr>
        <w:t xml:space="preserve">, </w:t>
      </w:r>
      <w:r>
        <w:rPr>
          <w:rStyle w:val="FloatTok"/>
        </w:rPr>
        <w:t xml:space="preserve">30.0</w:t>
      </w:r>
      <w:r>
        <w:br/>
      </w:r>
      <w:r>
        <w:rPr>
          <w:rStyle w:val="NormalTok"/>
        </w:rPr>
        <w:t xml:space="preserve">    c_dma2 </w:t>
      </w:r>
      <w:r>
        <w:rPr>
          <w:rStyle w:val="OperatorTok"/>
        </w:rPr>
        <w:t xml:space="preserve">=</w:t>
      </w:r>
      <w:r>
        <w:rPr>
          <w:rStyle w:val="NormalTok"/>
        </w:rPr>
        <w:t xml:space="preserve"> dma_params[</w:t>
      </w:r>
      <w:r>
        <w:rPr>
          <w:rStyle w:val="DecValTok"/>
        </w:rPr>
        <w:t xml:space="preserve">1</w:t>
      </w:r>
      <w:r>
        <w:rPr>
          <w:rStyle w:val="NormalTok"/>
        </w:rPr>
        <w:t xml:space="preserve">][</w:t>
      </w:r>
      <w:r>
        <w:rPr>
          <w:rStyle w:val="StringTok"/>
        </w:rPr>
        <w:t xml:space="preserve">"base_leak"</w:t>
      </w:r>
      <w:r>
        <w:rPr>
          <w:rStyle w:val="NormalTok"/>
        </w:rPr>
        <w:t xml:space="preserve">] </w:t>
      </w:r>
      <w:r>
        <w:rPr>
          <w:rStyle w:val="OperatorTok"/>
        </w:rPr>
        <w:t xml:space="preserve">/</w:t>
      </w:r>
      <w:r>
        <w:rPr>
          <w:rStyle w:val="NormalTok"/>
        </w:rPr>
        <w:t xml:space="preserve"> (p_before </w:t>
      </w:r>
      <w:r>
        <w:rPr>
          <w:rStyle w:val="OperatorTok"/>
        </w:rPr>
        <w:t xml:space="preserve">**</w:t>
      </w:r>
      <w:r>
        <w:rPr>
          <w:rStyle w:val="NormalTok"/>
        </w:rPr>
        <w:t xml:space="preserve"> n1_dma2)</w:t>
      </w:r>
      <w:r>
        <w:br/>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dma_params:</w:t>
      </w:r>
      <w:r>
        <w:br/>
      </w:r>
      <w:r>
        <w:rPr>
          <w:rStyle w:val="NormalTok"/>
        </w:rPr>
        <w:t xml:space="preserve">        legit </w:t>
      </w:r>
      <w:r>
        <w:rPr>
          <w:rStyle w:val="OperatorTok"/>
        </w:rPr>
        <w:t xml:space="preserve">=</w:t>
      </w:r>
      <w:r>
        <w:rPr>
          <w:rStyle w:val="NormalTok"/>
        </w:rPr>
        <w:t xml:space="preserve"> p[</w:t>
      </w:r>
      <w:r>
        <w:rPr>
          <w:rStyle w:val="StringTok"/>
        </w:rPr>
        <w:t xml:space="preserve">"night_use"</w:t>
      </w:r>
      <w:r>
        <w:rPr>
          <w:rStyle w:val="NormalTok"/>
        </w:rPr>
        <w:t xml:space="preserve">] </w:t>
      </w:r>
      <w:r>
        <w:rPr>
          <w:rStyle w:val="OperatorTok"/>
        </w:rPr>
        <w:t xml:space="preserve">+</w:t>
      </w:r>
      <w:r>
        <w:rPr>
          <w:rStyle w:val="NormalTok"/>
        </w:rPr>
        <w:t xml:space="preserve"> p[</w:t>
      </w:r>
      <w:r>
        <w:rPr>
          <w:rStyle w:val="StringTok"/>
        </w:rPr>
        <w:t xml:space="preserve">"amp"</w:t>
      </w:r>
      <w:r>
        <w:rPr>
          <w:rStyle w:val="NormalTok"/>
        </w:rPr>
        <w:t xml:space="preserve">] </w:t>
      </w:r>
      <w:r>
        <w:rPr>
          <w:rStyle w:val="OperatorTok"/>
        </w:rPr>
        <w:t xml:space="preserve">*</w:t>
      </w:r>
      <w:r>
        <w:rPr>
          <w:rStyle w:val="NormalTok"/>
        </w:rPr>
        <w:t xml:space="preserve"> prof</w:t>
      </w:r>
      <w:r>
        <w:br/>
      </w:r>
      <w:r>
        <w:br/>
      </w:r>
      <w:r>
        <w:rPr>
          <w:rStyle w:val="NormalTok"/>
        </w:rPr>
        <w:t xml:space="preserve">        </w:t>
      </w:r>
      <w:r>
        <w:rPr>
          <w:rStyle w:val="ControlFlowTok"/>
        </w:rPr>
        <w:t xml:space="preserve">if</w:t>
      </w:r>
      <w:r>
        <w:rPr>
          <w:rStyle w:val="NormalTok"/>
        </w:rPr>
        <w:t xml:space="preserve"> p[</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"DMA-2"</w:t>
      </w:r>
      <w:r>
        <w:rPr>
          <w:rStyle w:val="NormalTok"/>
        </w:rPr>
        <w:t xml:space="preserve">:</w:t>
      </w:r>
      <w:r>
        <w:br/>
      </w:r>
      <w:r>
        <w:rPr>
          <w:rStyle w:val="NormalTok"/>
        </w:rPr>
        <w:t xml:space="preserve">            pressure </w:t>
      </w:r>
      <w:r>
        <w:rPr>
          <w:rStyle w:val="OperatorTok"/>
        </w:rPr>
        <w:t xml:space="preserve">=</w:t>
      </w:r>
      <w:r>
        <w:rPr>
          <w:rStyle w:val="NormalTok"/>
        </w:rPr>
        <w:t xml:space="preserve"> np.where(t </w:t>
      </w:r>
      <w:r>
        <w:rPr>
          <w:rStyle w:val="OperatorTok"/>
        </w:rPr>
        <w:t xml:space="preserve">&lt;</w:t>
      </w:r>
      <w:r>
        <w:rPr>
          <w:rStyle w:val="NormalTok"/>
        </w:rPr>
        <w:t xml:space="preserve"> </w:t>
      </w:r>
      <w:r>
        <w:rPr>
          <w:rStyle w:val="FloatTok"/>
        </w:rPr>
        <w:t xml:space="preserve">24.0</w:t>
      </w:r>
      <w:r>
        <w:rPr>
          <w:rStyle w:val="NormalTok"/>
        </w:rPr>
        <w:t xml:space="preserve">, p_before, p_after)</w:t>
      </w:r>
      <w:r>
        <w:br/>
      </w:r>
      <w:r>
        <w:rPr>
          <w:rStyle w:val="NormalTok"/>
        </w:rPr>
        <w:t xml:space="preserve">            leak </w:t>
      </w:r>
      <w:r>
        <w:rPr>
          <w:rStyle w:val="OperatorTok"/>
        </w:rPr>
        <w:t xml:space="preserve">=</w:t>
      </w:r>
      <w:r>
        <w:rPr>
          <w:rStyle w:val="NormalTok"/>
        </w:rPr>
        <w:t xml:space="preserve"> c_dma2 </w:t>
      </w:r>
      <w:r>
        <w:rPr>
          <w:rStyle w:val="OperatorTok"/>
        </w:rPr>
        <w:t xml:space="preserve">*</w:t>
      </w:r>
      <w:r>
        <w:rPr>
          <w:rStyle w:val="NormalTok"/>
        </w:rPr>
        <w:t xml:space="preserve"> (pressure </w:t>
      </w:r>
      <w:r>
        <w:rPr>
          <w:rStyle w:val="OperatorTok"/>
        </w:rPr>
        <w:t xml:space="preserve">**</w:t>
      </w:r>
      <w:r>
        <w:rPr>
          <w:rStyle w:val="NormalTok"/>
        </w:rPr>
        <w:t xml:space="preserve"> n1_dma2)  </w:t>
      </w:r>
      <w:r>
        <w:rPr>
          <w:rStyle w:val="CommentTok"/>
        </w:rPr>
        <w:t xml:space="preserve"># Q ~ P^N1</w:t>
      </w:r>
      <w:r>
        <w:br/>
      </w:r>
      <w:r>
        <w:rPr>
          <w:rStyle w:val="NormalTok"/>
        </w:rPr>
        <w:t xml:space="preserve">        </w:t>
      </w:r>
      <w:r>
        <w:rPr>
          <w:rStyle w:val="ControlFlowTok"/>
        </w:rPr>
        <w:t xml:space="preserve">else</w:t>
      </w:r>
      <w:r>
        <w:rPr>
          <w:rStyle w:val="NormalTok"/>
        </w:rPr>
        <w:t xml:space="preserve">:</w:t>
      </w:r>
      <w:r>
        <w:br/>
      </w:r>
      <w:r>
        <w:rPr>
          <w:rStyle w:val="NormalTok"/>
        </w:rPr>
        <w:t xml:space="preserve">            pressure </w:t>
      </w:r>
      <w:r>
        <w:rPr>
          <w:rStyle w:val="OperatorTok"/>
        </w:rPr>
        <w:t xml:space="preserve">=</w:t>
      </w:r>
      <w:r>
        <w:rPr>
          <w:rStyle w:val="NormalTok"/>
        </w:rPr>
        <w:t xml:space="preserve"> np.full_like(t, p[</w:t>
      </w:r>
      <w:r>
        <w:rPr>
          <w:rStyle w:val="StringTok"/>
        </w:rPr>
        <w:t xml:space="preserve">"P"</w:t>
      </w:r>
      <w:r>
        <w:rPr>
          <w:rStyle w:val="NormalTok"/>
        </w:rPr>
        <w:t xml:space="preserve">], dtype</w:t>
      </w:r>
      <w:r>
        <w:rPr>
          <w:rStyle w:val="OperatorTok"/>
        </w:rPr>
        <w:t xml:space="preserve">=</w:t>
      </w:r>
      <w:r>
        <w:rPr>
          <w:rStyle w:val="BuiltInTok"/>
        </w:rPr>
        <w:t xml:space="preserve">float</w:t>
      </w:r>
      <w:r>
        <w:rPr>
          <w:rStyle w:val="NormalTok"/>
        </w:rPr>
        <w:t xml:space="preserve">)</w:t>
      </w:r>
      <w:r>
        <w:br/>
      </w:r>
      <w:r>
        <w:rPr>
          <w:rStyle w:val="NormalTok"/>
        </w:rPr>
        <w:t xml:space="preserve">            leak </w:t>
      </w:r>
      <w:r>
        <w:rPr>
          <w:rStyle w:val="OperatorTok"/>
        </w:rPr>
        <w:t xml:space="preserve">=</w:t>
      </w:r>
      <w:r>
        <w:rPr>
          <w:rStyle w:val="NormalTok"/>
        </w:rPr>
        <w:t xml:space="preserve"> np.full_like(t, p[</w:t>
      </w:r>
      <w:r>
        <w:rPr>
          <w:rStyle w:val="StringTok"/>
        </w:rPr>
        <w:t xml:space="preserve">"base_leak"</w:t>
      </w:r>
      <w:r>
        <w:rPr>
          <w:rStyle w:val="NormalTok"/>
        </w:rPr>
        <w:t xml:space="preserve">], dtype</w:t>
      </w:r>
      <w:r>
        <w:rPr>
          <w:rStyle w:val="OperatorTok"/>
        </w:rPr>
        <w:t xml:space="preserve">=</w:t>
      </w:r>
      <w:r>
        <w:rPr>
          <w:rStyle w:val="BuiltInTok"/>
        </w:rPr>
        <w:t xml:space="preserve">float</w:t>
      </w:r>
      <w:r>
        <w:rPr>
          <w:rStyle w:val="NormalTok"/>
        </w:rPr>
        <w:t xml:space="preserve">)</w:t>
      </w:r>
      <w:r>
        <w:br/>
      </w:r>
      <w:r>
        <w:br/>
      </w:r>
      <w:r>
        <w:rPr>
          <w:rStyle w:val="NormalTok"/>
        </w:rPr>
        <w:t xml:space="preserve">        noise </w:t>
      </w:r>
      <w:r>
        <w:rPr>
          <w:rStyle w:val="OperatorTok"/>
        </w:rPr>
        <w:t xml:space="preserve">=</w:t>
      </w:r>
      <w:r>
        <w:rPr>
          <w:rStyle w:val="NormalTok"/>
        </w:rPr>
        <w:t xml:space="preserve"> rng.normal(</w:t>
      </w:r>
      <w:r>
        <w:rPr>
          <w:rStyle w:val="DecValTok"/>
        </w:rPr>
        <w:t xml:space="preserve">0</w:t>
      </w:r>
      <w:r>
        <w:rPr>
          <w:rStyle w:val="NormalTok"/>
        </w:rPr>
        <w:t xml:space="preserve">, </w:t>
      </w:r>
      <w:r>
        <w:rPr>
          <w:rStyle w:val="FloatTok"/>
        </w:rPr>
        <w:t xml:space="preserve">0.05</w:t>
      </w:r>
      <w:r>
        <w:rPr>
          <w:rStyle w:val="NormalTok"/>
        </w:rPr>
        <w:t xml:space="preserve">, size</w:t>
      </w:r>
      <w:r>
        <w:rPr>
          <w:rStyle w:val="OperatorTok"/>
        </w:rPr>
        <w:t xml:space="preserve">=</w:t>
      </w:r>
      <w:r>
        <w:rPr>
          <w:rStyle w:val="NormalTok"/>
        </w:rPr>
        <w:t xml:space="preserve">t.size)</w:t>
      </w:r>
      <w:r>
        <w:br/>
      </w:r>
      <w:r>
        <w:rPr>
          <w:rStyle w:val="NormalTok"/>
        </w:rPr>
        <w:t xml:space="preserve">        inlet </w:t>
      </w:r>
      <w:r>
        <w:rPr>
          <w:rStyle w:val="OperatorTok"/>
        </w:rPr>
        <w:t xml:space="preserve">=</w:t>
      </w:r>
      <w:r>
        <w:rPr>
          <w:rStyle w:val="NormalTok"/>
        </w:rPr>
        <w:t xml:space="preserve"> np.clip(legit </w:t>
      </w:r>
      <w:r>
        <w:rPr>
          <w:rStyle w:val="OperatorTok"/>
        </w:rPr>
        <w:t xml:space="preserve">+</w:t>
      </w:r>
      <w:r>
        <w:rPr>
          <w:rStyle w:val="NormalTok"/>
        </w:rPr>
        <w:t xml:space="preserve"> leak </w:t>
      </w:r>
      <w:r>
        <w:rPr>
          <w:rStyle w:val="OperatorTok"/>
        </w:rPr>
        <w:t xml:space="preserve">+</w:t>
      </w:r>
      <w:r>
        <w:rPr>
          <w:rStyle w:val="NormalTok"/>
        </w:rPr>
        <w:t xml:space="preserve"> noise, </w:t>
      </w:r>
      <w:r>
        <w:rPr>
          <w:rStyle w:val="FloatTok"/>
        </w:rPr>
        <w:t xml:space="preserve">0.0</w:t>
      </w:r>
      <w:r>
        <w:rPr>
          <w:rStyle w:val="NormalTok"/>
        </w:rPr>
        <w:t xml:space="preserve">, </w:t>
      </w:r>
      <w:r>
        <w:rPr>
          <w:rStyle w:val="VariableTok"/>
        </w:rPr>
        <w:t xml:space="preserve">None</w:t>
      </w:r>
      <w:r>
        <w:rPr>
          <w:rStyle w:val="NormalTok"/>
        </w:rPr>
        <w:t xml:space="preserve">)</w:t>
      </w:r>
      <w:r>
        <w:br/>
      </w:r>
      <w:r>
        <w:br/>
      </w:r>
      <w:r>
        <w:rPr>
          <w:rStyle w:val="NormalTok"/>
        </w:rPr>
        <w:t xml:space="preserve">        flows[p[</w:t>
      </w:r>
      <w:r>
        <w:rPr>
          <w:rStyle w:val="StringTok"/>
        </w:rPr>
        <w:t xml:space="preserve">"name"</w:t>
      </w:r>
      <w:r>
        <w:rPr>
          <w:rStyle w:val="NormalTok"/>
        </w:rPr>
        <w:t xml:space="preserve">]] </w:t>
      </w:r>
      <w:r>
        <w:rPr>
          <w:rStyle w:val="OperatorTok"/>
        </w:rPr>
        <w:t xml:space="preserve">=</w:t>
      </w:r>
      <w:r>
        <w:rPr>
          <w:rStyle w:val="NormalTok"/>
        </w:rPr>
        <w:t xml:space="preserve"> inlet</w:t>
      </w:r>
      <w:r>
        <w:br/>
      </w:r>
      <w:r>
        <w:rPr>
          <w:rStyle w:val="NormalTok"/>
        </w:rPr>
        <w:t xml:space="preserve">        leaks[p[</w:t>
      </w:r>
      <w:r>
        <w:rPr>
          <w:rStyle w:val="StringTok"/>
        </w:rPr>
        <w:t xml:space="preserve">"name"</w:t>
      </w:r>
      <w:r>
        <w:rPr>
          <w:rStyle w:val="NormalTok"/>
        </w:rPr>
        <w:t xml:space="preserve">]] </w:t>
      </w:r>
      <w:r>
        <w:rPr>
          <w:rStyle w:val="OperatorTok"/>
        </w:rPr>
        <w:t xml:space="preserve">=</w:t>
      </w:r>
      <w:r>
        <w:rPr>
          <w:rStyle w:val="NormalTok"/>
        </w:rPr>
        <w:t xml:space="preserve"> leak</w:t>
      </w:r>
      <w:r>
        <w:br/>
      </w:r>
      <w:r>
        <w:rPr>
          <w:rStyle w:val="NormalTok"/>
        </w:rPr>
        <w:t xml:space="preserve">        pressures[p[</w:t>
      </w:r>
      <w:r>
        <w:rPr>
          <w:rStyle w:val="StringTok"/>
        </w:rPr>
        <w:t xml:space="preserve">"name"</w:t>
      </w:r>
      <w:r>
        <w:rPr>
          <w:rStyle w:val="NormalTok"/>
        </w:rPr>
        <w:t xml:space="preserve">]] </w:t>
      </w:r>
      <w:r>
        <w:rPr>
          <w:rStyle w:val="OperatorTok"/>
        </w:rPr>
        <w:t xml:space="preserve">=</w:t>
      </w:r>
      <w:r>
        <w:rPr>
          <w:rStyle w:val="NormalTok"/>
        </w:rPr>
        <w:t xml:space="preserve"> pressure</w:t>
      </w:r>
      <w:r>
        <w:br/>
      </w:r>
      <w:r>
        <w:br/>
      </w:r>
      <w:r>
        <w:rPr>
          <w:rStyle w:val="NormalTok"/>
        </w:rPr>
        <w:t xml:space="preserve">    </w:t>
      </w:r>
      <w:r>
        <w:rPr>
          <w:rStyle w:val="CommentTok"/>
        </w:rPr>
        <w:t xml:space="preserve"># 4) KPI（Day-2）</w:t>
      </w:r>
      <w:r>
        <w:br/>
      </w:r>
      <w:r>
        <w:rPr>
          <w:rStyle w:val="NormalTok"/>
        </w:rPr>
        <w:t xml:space="preserve">    kpi_rows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dma_params:</w:t>
      </w:r>
      <w:r>
        <w:br/>
      </w:r>
      <w:r>
        <w:rPr>
          <w:rStyle w:val="NormalTok"/>
        </w:rPr>
        <w:t xml:space="preserve">        name </w:t>
      </w:r>
      <w:r>
        <w:rPr>
          <w:rStyle w:val="OperatorTok"/>
        </w:rPr>
        <w:t xml:space="preserve">=</w:t>
      </w:r>
      <w:r>
        <w:rPr>
          <w:rStyle w:val="NormalTok"/>
        </w:rPr>
        <w:t xml:space="preserve"> p[</w:t>
      </w:r>
      <w:r>
        <w:rPr>
          <w:rStyle w:val="StringTok"/>
        </w:rPr>
        <w:t xml:space="preserve">"name"</w:t>
      </w:r>
      <w:r>
        <w:rPr>
          <w:rStyle w:val="NormalTok"/>
        </w:rPr>
        <w:t xml:space="preserve">]</w:t>
      </w:r>
      <w:r>
        <w:br/>
      </w:r>
      <w:r>
        <w:rPr>
          <w:rStyle w:val="NormalTok"/>
        </w:rPr>
        <w:t xml:space="preserve">        mnf </w:t>
      </w:r>
      <w:r>
        <w:rPr>
          <w:rStyle w:val="OperatorTok"/>
        </w:rPr>
        <w:t xml:space="preserve">=</w:t>
      </w:r>
      <w:r>
        <w:rPr>
          <w:rStyle w:val="NormalTok"/>
        </w:rPr>
        <w:t xml:space="preserve"> mnf_estimate(flows[name], t, day_idx</w:t>
      </w:r>
      <w:r>
        <w:rPr>
          <w:rStyle w:val="OperatorTok"/>
        </w:rPr>
        <w:t xml:space="preserve">=</w:t>
      </w:r>
      <w:r>
        <w:rPr>
          <w:rStyle w:val="DecValTok"/>
        </w:rPr>
        <w:t xml:space="preserve">1</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q_leak_est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mnf </w:t>
      </w:r>
      <w:r>
        <w:rPr>
          <w:rStyle w:val="OperatorTok"/>
        </w:rPr>
        <w:t xml:space="preserve">-</w:t>
      </w:r>
      <w:r>
        <w:rPr>
          <w:rStyle w:val="NormalTok"/>
        </w:rPr>
        <w:t xml:space="preserve"> p[</w:t>
      </w:r>
      <w:r>
        <w:rPr>
          <w:rStyle w:val="StringTok"/>
        </w:rPr>
        <w:t xml:space="preserve">"night_use"</w:t>
      </w:r>
      <w:r>
        <w:rPr>
          <w:rStyle w:val="NormalTok"/>
        </w:rPr>
        <w:t xml:space="preserve">])  </w:t>
      </w:r>
      <w:r>
        <w:rPr>
          <w:rStyle w:val="CommentTok"/>
        </w:rPr>
        <w:t xml:space="preserve"># 式(4.5)</w:t>
      </w:r>
      <w:r>
        <w:br/>
      </w:r>
      <w:r>
        <w:rPr>
          <w:rStyle w:val="NormalTok"/>
        </w:rPr>
        <w:t xml:space="preserve">        carl </w:t>
      </w:r>
      <w:r>
        <w:rPr>
          <w:rStyle w:val="OperatorTok"/>
        </w:rPr>
        <w:t xml:space="preserve">=</w:t>
      </w:r>
      <w:r>
        <w:rPr>
          <w:rStyle w:val="NormalTok"/>
        </w:rPr>
        <w:t xml:space="preserve"> q_leak_est </w:t>
      </w:r>
      <w:r>
        <w:rPr>
          <w:rStyle w:val="OperatorTok"/>
        </w:rPr>
        <w:t xml:space="preserve">*</w:t>
      </w:r>
      <w:r>
        <w:rPr>
          <w:rStyle w:val="NormalTok"/>
        </w:rPr>
        <w:t xml:space="preserve"> </w:t>
      </w:r>
      <w:r>
        <w:rPr>
          <w:rStyle w:val="FloatTok"/>
        </w:rPr>
        <w:t xml:space="preserve">86400.0</w:t>
      </w:r>
      <w:r>
        <w:rPr>
          <w:rStyle w:val="NormalTok"/>
        </w:rPr>
        <w:t xml:space="preserve">                  </w:t>
      </w:r>
      <w:r>
        <w:rPr>
          <w:rStyle w:val="CommentTok"/>
        </w:rPr>
        <w:t xml:space="preserve"># L/d</w:t>
      </w:r>
      <w:r>
        <w:br/>
      </w:r>
      <w:r>
        <w:rPr>
          <w:rStyle w:val="NormalTok"/>
        </w:rPr>
        <w:t xml:space="preserve">        uarl </w:t>
      </w:r>
      <w:r>
        <w:rPr>
          <w:rStyle w:val="OperatorTok"/>
        </w:rPr>
        <w:t xml:space="preserve">=</w:t>
      </w:r>
      <w:r>
        <w:rPr>
          <w:rStyle w:val="NormalTok"/>
        </w:rPr>
        <w:t xml:space="preserve"> (</w:t>
      </w:r>
      <w:r>
        <w:rPr>
          <w:rStyle w:val="DecValTok"/>
        </w:rPr>
        <w:t xml:space="preserve">18</w:t>
      </w:r>
      <w:r>
        <w:rPr>
          <w:rStyle w:val="NormalTok"/>
        </w:rPr>
        <w:t xml:space="preserve"> </w:t>
      </w:r>
      <w:r>
        <w:rPr>
          <w:rStyle w:val="OperatorTok"/>
        </w:rPr>
        <w:t xml:space="preserve">*</w:t>
      </w:r>
      <w:r>
        <w:rPr>
          <w:rStyle w:val="NormalTok"/>
        </w:rPr>
        <w:t xml:space="preserve"> p[</w:t>
      </w:r>
      <w:r>
        <w:rPr>
          <w:rStyle w:val="StringTok"/>
        </w:rPr>
        <w:t xml:space="preserve">"Lm"</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p[</w:t>
      </w:r>
      <w:r>
        <w:rPr>
          <w:rStyle w:val="StringTok"/>
        </w:rPr>
        <w:t xml:space="preserve">"Nc"</w:t>
      </w:r>
      <w:r>
        <w:rPr>
          <w:rStyle w:val="NormalTok"/>
        </w:rPr>
        <w:t xml:space="preserve">]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p[</w:t>
      </w:r>
      <w:r>
        <w:rPr>
          <w:rStyle w:val="StringTok"/>
        </w:rPr>
        <w:t xml:space="preserve">"Lp"</w:t>
      </w:r>
      <w:r>
        <w:rPr>
          <w:rStyle w:val="NormalTok"/>
        </w:rPr>
        <w:t xml:space="preserve">]) </w:t>
      </w:r>
      <w:r>
        <w:rPr>
          <w:rStyle w:val="OperatorTok"/>
        </w:rPr>
        <w:t xml:space="preserve">*</w:t>
      </w:r>
      <w:r>
        <w:rPr>
          <w:rStyle w:val="NormalTok"/>
        </w:rPr>
        <w:t xml:space="preserve"> p[</w:t>
      </w:r>
      <w:r>
        <w:rPr>
          <w:rStyle w:val="StringTok"/>
        </w:rPr>
        <w:t xml:space="preserve">"P"</w:t>
      </w:r>
      <w:r>
        <w:rPr>
          <w:rStyle w:val="NormalTok"/>
        </w:rPr>
        <w:t xml:space="preserve">]  </w:t>
      </w:r>
      <w:r>
        <w:rPr>
          <w:rStyle w:val="CommentTok"/>
        </w:rPr>
        <w:t xml:space="preserve"># 式(4.7)</w:t>
      </w:r>
      <w:r>
        <w:br/>
      </w:r>
      <w:r>
        <w:rPr>
          <w:rStyle w:val="NormalTok"/>
        </w:rPr>
        <w:t xml:space="preserve">        ili </w:t>
      </w:r>
      <w:r>
        <w:rPr>
          <w:rStyle w:val="OperatorTok"/>
        </w:rPr>
        <w:t xml:space="preserve">=</w:t>
      </w:r>
      <w:r>
        <w:rPr>
          <w:rStyle w:val="NormalTok"/>
        </w:rPr>
        <w:t xml:space="preserve"> carl </w:t>
      </w:r>
      <w:r>
        <w:rPr>
          <w:rStyle w:val="OperatorTok"/>
        </w:rPr>
        <w:t xml:space="preserve">/</w:t>
      </w:r>
      <w:r>
        <w:rPr>
          <w:rStyle w:val="NormalTok"/>
        </w:rPr>
        <w:t xml:space="preserve"> uarl </w:t>
      </w:r>
      <w:r>
        <w:rPr>
          <w:rStyle w:val="ControlFlowTok"/>
        </w:rPr>
        <w:t xml:space="preserve">if</w:t>
      </w:r>
      <w:r>
        <w:rPr>
          <w:rStyle w:val="NormalTok"/>
        </w:rPr>
        <w:t xml:space="preserve"> uarl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    </w:t>
      </w:r>
      <w:r>
        <w:rPr>
          <w:rStyle w:val="CommentTok"/>
        </w:rPr>
        <w:t xml:space="preserve"># 式(4.6)</w:t>
      </w:r>
      <w:r>
        <w:br/>
      </w:r>
      <w:r>
        <w:br/>
      </w:r>
      <w:r>
        <w:rPr>
          <w:rStyle w:val="NormalTok"/>
        </w:rPr>
        <w:t xml:space="preserve">        kpi_rows.append([</w:t>
      </w:r>
      <w:r>
        <w:br/>
      </w:r>
      <w:r>
        <w:rPr>
          <w:rStyle w:val="NormalTok"/>
        </w:rPr>
        <w:t xml:space="preserve">            name,</w:t>
      </w:r>
      <w:r>
        <w:br/>
      </w:r>
      <w:r>
        <w:rPr>
          <w:rStyle w:val="NormalTok"/>
        </w:rPr>
        <w:t xml:space="preserve">            </w:t>
      </w:r>
      <w:r>
        <w:rPr>
          <w:rStyle w:val="SpecialStringTok"/>
        </w:rPr>
        <w:t xml:space="preserve">f"</w:t>
      </w:r>
      <w:r>
        <w:rPr>
          <w:rStyle w:val="SpecialCharTok"/>
        </w:rPr>
        <w:t xml:space="preserve">{</w:t>
      </w:r>
      <w:r>
        <w:rPr>
          <w:rStyle w:val="NormalTok"/>
        </w:rPr>
        <w:t xml:space="preserve">mnf</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p[</w:t>
      </w:r>
      <w:r>
        <w:rPr>
          <w:rStyle w:val="StringTok"/>
        </w:rPr>
        <w:t xml:space="preserve">'night_use'</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q_leak_est</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uarl</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carl</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ili</w:t>
      </w:r>
      <w:r>
        <w:rPr>
          <w:rStyle w:val="SpecialCharTok"/>
        </w:rPr>
        <w:t xml:space="preserve">:.2f}</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KPI Table (Day-2, MNF-based) ==="</w:t>
      </w:r>
      <w:r>
        <w:rPr>
          <w:rStyle w:val="NormalTok"/>
        </w:rPr>
        <w:t xml:space="preserve">)</w:t>
      </w:r>
      <w:r>
        <w:br/>
      </w:r>
      <w:r>
        <w:rPr>
          <w:rStyle w:val="NormalTok"/>
        </w:rPr>
        <w:t xml:space="preserve">    print_table(</w:t>
      </w:r>
      <w:r>
        <w:br/>
      </w:r>
      <w:r>
        <w:rPr>
          <w:rStyle w:val="NormalTok"/>
        </w:rPr>
        <w:t xml:space="preserve">        [</w:t>
      </w:r>
      <w:r>
        <w:rPr>
          <w:rStyle w:val="StringTok"/>
        </w:rPr>
        <w:t xml:space="preserve">"DMA"</w:t>
      </w:r>
      <w:r>
        <w:rPr>
          <w:rStyle w:val="NormalTok"/>
        </w:rPr>
        <w:t xml:space="preserve">, </w:t>
      </w:r>
      <w:r>
        <w:rPr>
          <w:rStyle w:val="StringTok"/>
        </w:rPr>
        <w:t xml:space="preserve">"MNF(L/s)"</w:t>
      </w:r>
      <w:r>
        <w:rPr>
          <w:rStyle w:val="NormalTok"/>
        </w:rPr>
        <w:t xml:space="preserve">, </w:t>
      </w:r>
      <w:r>
        <w:rPr>
          <w:rStyle w:val="StringTok"/>
        </w:rPr>
        <w:t xml:space="preserve">"NightUse(L/s)"</w:t>
      </w:r>
      <w:r>
        <w:rPr>
          <w:rStyle w:val="NormalTok"/>
        </w:rPr>
        <w:t xml:space="preserve">, </w:t>
      </w:r>
      <w:r>
        <w:rPr>
          <w:rStyle w:val="StringTok"/>
        </w:rPr>
        <w:t xml:space="preserve">"LeakEst(L/s)"</w:t>
      </w:r>
      <w:r>
        <w:rPr>
          <w:rStyle w:val="NormalTok"/>
        </w:rPr>
        <w:t xml:space="preserve">, </w:t>
      </w:r>
      <w:r>
        <w:rPr>
          <w:rStyle w:val="StringTok"/>
        </w:rPr>
        <w:t xml:space="preserve">"UARL(L/d)"</w:t>
      </w:r>
      <w:r>
        <w:rPr>
          <w:rStyle w:val="NormalTok"/>
        </w:rPr>
        <w:t xml:space="preserve">, </w:t>
      </w:r>
      <w:r>
        <w:rPr>
          <w:rStyle w:val="StringTok"/>
        </w:rPr>
        <w:t xml:space="preserve">"CARL(L/d)"</w:t>
      </w:r>
      <w:r>
        <w:rPr>
          <w:rStyle w:val="NormalTok"/>
        </w:rPr>
        <w:t xml:space="preserve">, </w:t>
      </w:r>
      <w:r>
        <w:rPr>
          <w:rStyle w:val="StringTok"/>
        </w:rPr>
        <w:t xml:space="preserve">"ILI"</w:t>
      </w:r>
      <w:r>
        <w:rPr>
          <w:rStyle w:val="NormalTok"/>
        </w:rPr>
        <w:t xml:space="preserve">],</w:t>
      </w:r>
      <w:r>
        <w:br/>
      </w:r>
      <w:r>
        <w:rPr>
          <w:rStyle w:val="NormalTok"/>
        </w:rPr>
        <w:t xml:space="preserve">        kpi_rows</w:t>
      </w:r>
      <w:r>
        <w:br/>
      </w:r>
      <w:r>
        <w:rPr>
          <w:rStyle w:val="NormalTok"/>
        </w:rPr>
        <w:t xml:space="preserve">    )</w:t>
      </w:r>
      <w:r>
        <w:br/>
      </w:r>
      <w:r>
        <w:br/>
      </w:r>
      <w:r>
        <w:rPr>
          <w:rStyle w:val="NormalTok"/>
        </w:rPr>
        <w:t xml:space="preserve">    </w:t>
      </w:r>
      <w:r>
        <w:rPr>
          <w:rStyle w:val="CommentTok"/>
        </w:rPr>
        <w:t xml:space="preserve"># 5) DMA-2：降压效果与优化</w:t>
      </w:r>
      <w:r>
        <w:br/>
      </w:r>
      <w:r>
        <w:rPr>
          <w:rStyle w:val="NormalTok"/>
        </w:rPr>
        <w:t xml:space="preserve">    mnf_d1 </w:t>
      </w:r>
      <w:r>
        <w:rPr>
          <w:rStyle w:val="OperatorTok"/>
        </w:rPr>
        <w:t xml:space="preserve">=</w:t>
      </w:r>
      <w:r>
        <w:rPr>
          <w:rStyle w:val="NormalTok"/>
        </w:rPr>
        <w:t xml:space="preserve"> mnf_estimate(flows[</w:t>
      </w:r>
      <w:r>
        <w:rPr>
          <w:rStyle w:val="StringTok"/>
        </w:rPr>
        <w:t xml:space="preserve">"DMA-2"</w:t>
      </w:r>
      <w:r>
        <w:rPr>
          <w:rStyle w:val="NormalTok"/>
        </w:rPr>
        <w:t xml:space="preserve">], t, day_idx</w:t>
      </w:r>
      <w:r>
        <w:rPr>
          <w:rStyle w:val="OperatorTok"/>
        </w:rPr>
        <w:t xml:space="preserve">=</w:t>
      </w:r>
      <w:r>
        <w:rPr>
          <w:rStyle w:val="DecValTok"/>
        </w:rPr>
        <w:t xml:space="preserve">0</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mnf_d2 </w:t>
      </w:r>
      <w:r>
        <w:rPr>
          <w:rStyle w:val="OperatorTok"/>
        </w:rPr>
        <w:t xml:space="preserve">=</w:t>
      </w:r>
      <w:r>
        <w:rPr>
          <w:rStyle w:val="NormalTok"/>
        </w:rPr>
        <w:t xml:space="preserve"> mnf_estimate(flows[</w:t>
      </w:r>
      <w:r>
        <w:rPr>
          <w:rStyle w:val="StringTok"/>
        </w:rPr>
        <w:t xml:space="preserve">"DMA-2"</w:t>
      </w:r>
      <w:r>
        <w:rPr>
          <w:rStyle w:val="NormalTok"/>
        </w:rPr>
        <w:t xml:space="preserve">], t, day_idx</w:t>
      </w:r>
      <w:r>
        <w:rPr>
          <w:rStyle w:val="OperatorTok"/>
        </w:rPr>
        <w:t xml:space="preserve">=</w:t>
      </w:r>
      <w:r>
        <w:rPr>
          <w:rStyle w:val="DecValTok"/>
        </w:rPr>
        <w:t xml:space="preserve">1</w:t>
      </w:r>
      <w:r>
        <w:rPr>
          <w:rStyle w:val="NormalTok"/>
        </w:rPr>
        <w:t xml:space="preserve">, k</w:t>
      </w:r>
      <w:r>
        <w:rPr>
          <w:rStyle w:val="OperatorTok"/>
        </w:rPr>
        <w:t xml:space="preserve">=</w:t>
      </w:r>
      <w:r>
        <w:rPr>
          <w:rStyle w:val="DecValTok"/>
        </w:rPr>
        <w:t xml:space="preserve">3</w:t>
      </w:r>
      <w:r>
        <w:rPr>
          <w:rStyle w:val="NormalTok"/>
        </w:rPr>
        <w:t xml:space="preserve">)</w:t>
      </w:r>
      <w:r>
        <w:br/>
      </w:r>
      <w:r>
        <w:rPr>
          <w:rStyle w:val="NormalTok"/>
        </w:rPr>
        <w:t xml:space="preserve">    leak_d1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mnf_d1 </w:t>
      </w:r>
      <w:r>
        <w:rPr>
          <w:rStyle w:val="OperatorTok"/>
        </w:rPr>
        <w:t xml:space="preserve">-</w:t>
      </w:r>
      <w:r>
        <w:rPr>
          <w:rStyle w:val="NormalTok"/>
        </w:rPr>
        <w:t xml:space="preserve"> dma_params[</w:t>
      </w:r>
      <w:r>
        <w:rPr>
          <w:rStyle w:val="DecValTok"/>
        </w:rPr>
        <w:t xml:space="preserve">1</w:t>
      </w:r>
      <w:r>
        <w:rPr>
          <w:rStyle w:val="NormalTok"/>
        </w:rPr>
        <w:t xml:space="preserve">][</w:t>
      </w:r>
      <w:r>
        <w:rPr>
          <w:rStyle w:val="StringTok"/>
        </w:rPr>
        <w:t xml:space="preserve">"night_use"</w:t>
      </w:r>
      <w:r>
        <w:rPr>
          <w:rStyle w:val="NormalTok"/>
        </w:rPr>
        <w:t xml:space="preserve">])</w:t>
      </w:r>
      <w:r>
        <w:br/>
      </w:r>
      <w:r>
        <w:rPr>
          <w:rStyle w:val="NormalTok"/>
        </w:rPr>
        <w:t xml:space="preserve">    leak_d2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mnf_d2 </w:t>
      </w:r>
      <w:r>
        <w:rPr>
          <w:rStyle w:val="OperatorTok"/>
        </w:rPr>
        <w:t xml:space="preserve">-</w:t>
      </w:r>
      <w:r>
        <w:rPr>
          <w:rStyle w:val="NormalTok"/>
        </w:rPr>
        <w:t xml:space="preserve"> dma_params[</w:t>
      </w:r>
      <w:r>
        <w:rPr>
          <w:rStyle w:val="DecValTok"/>
        </w:rPr>
        <w:t xml:space="preserve">1</w:t>
      </w:r>
      <w:r>
        <w:rPr>
          <w:rStyle w:val="NormalTok"/>
        </w:rPr>
        <w:t xml:space="preserve">][</w:t>
      </w:r>
      <w:r>
        <w:rPr>
          <w:rStyle w:val="StringTok"/>
        </w:rPr>
        <w:t xml:space="preserve">"night_use"</w:t>
      </w:r>
      <w:r>
        <w:rPr>
          <w:rStyle w:val="NormalTok"/>
        </w:rPr>
        <w:t xml:space="preserve">])</w:t>
      </w:r>
      <w:r>
        <w:br/>
      </w:r>
      <w:r>
        <w:rPr>
          <w:rStyle w:val="NormalTok"/>
        </w:rPr>
        <w:t xml:space="preserve">    reduction_est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leak_d2 </w:t>
      </w:r>
      <w:r>
        <w:rPr>
          <w:rStyle w:val="OperatorTok"/>
        </w:rPr>
        <w:t xml:space="preserve">/</w:t>
      </w:r>
      <w:r>
        <w:rPr>
          <w:rStyle w:val="NormalTok"/>
        </w:rPr>
        <w:t xml:space="preserve"> leak_d1)</w:t>
      </w:r>
      <w:r>
        <w:br/>
      </w:r>
      <w:r>
        <w:rPr>
          <w:rStyle w:val="NormalTok"/>
        </w:rPr>
        <w:t xml:space="preserve">    reduction_theory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(p_after </w:t>
      </w:r>
      <w:r>
        <w:rPr>
          <w:rStyle w:val="OperatorTok"/>
        </w:rPr>
        <w:t xml:space="preserve">/</w:t>
      </w:r>
      <w:r>
        <w:rPr>
          <w:rStyle w:val="NormalTok"/>
        </w:rPr>
        <w:t xml:space="preserve"> p_before) </w:t>
      </w:r>
      <w:r>
        <w:rPr>
          <w:rStyle w:val="OperatorTok"/>
        </w:rPr>
        <w:t xml:space="preserve">**</w:t>
      </w:r>
      <w:r>
        <w:rPr>
          <w:rStyle w:val="NormalTok"/>
        </w:rPr>
        <w:t xml:space="preserve"> n1_dma2)</w:t>
      </w:r>
      <w:r>
        <w:br/>
      </w:r>
      <w:r>
        <w:br/>
      </w:r>
      <w:r>
        <w:rPr>
          <w:rStyle w:val="NormalTok"/>
        </w:rPr>
        <w:t xml:space="preserve">    p_opt, q_opt </w:t>
      </w:r>
      <w:r>
        <w:rPr>
          <w:rStyle w:val="OperatorTok"/>
        </w:rPr>
        <w:t xml:space="preserve">=</w:t>
      </w:r>
      <w:r>
        <w:rPr>
          <w:rStyle w:val="NormalTok"/>
        </w:rPr>
        <w:t xml:space="preserve"> optimize_pressure(q_ref</w:t>
      </w:r>
      <w:r>
        <w:rPr>
          <w:rStyle w:val="OperatorTok"/>
        </w:rPr>
        <w:t xml:space="preserve">=</w:t>
      </w:r>
      <w:r>
        <w:rPr>
          <w:rStyle w:val="FloatTok"/>
        </w:rPr>
        <w:t xml:space="preserve">2.4</w:t>
      </w:r>
      <w:r>
        <w:rPr>
          <w:rStyle w:val="NormalTok"/>
        </w:rPr>
        <w:t xml:space="preserve">, p_ref</w:t>
      </w:r>
      <w:r>
        <w:rPr>
          <w:rStyle w:val="OperatorTok"/>
        </w:rPr>
        <w:t xml:space="preserve">=</w:t>
      </w:r>
      <w:r>
        <w:rPr>
          <w:rStyle w:val="FloatTok"/>
        </w:rPr>
        <w:t xml:space="preserve">40.0</w:t>
      </w:r>
      <w:r>
        <w:rPr>
          <w:rStyle w:val="NormalTok"/>
        </w:rPr>
        <w:t xml:space="preserve">, n1</w:t>
      </w:r>
      <w:r>
        <w:rPr>
          <w:rStyle w:val="OperatorTok"/>
        </w:rPr>
        <w:t xml:space="preserve">=</w:t>
      </w:r>
      <w:r>
        <w:rPr>
          <w:rStyle w:val="NormalTok"/>
        </w:rPr>
        <w:t xml:space="preserve">n1_dma2, p_service_min</w:t>
      </w:r>
      <w:r>
        <w:rPr>
          <w:rStyle w:val="OperatorTok"/>
        </w:rPr>
        <w:t xml:space="preserve">=</w:t>
      </w:r>
      <w:r>
        <w:rPr>
          <w:rStyle w:val="FloatTok"/>
        </w:rPr>
        <w:t xml:space="preserve">30.0</w:t>
      </w:r>
      <w:r>
        <w:rPr>
          <w:rStyle w:val="NormalTok"/>
        </w:rPr>
        <w:t xml:space="preserve">)</w:t>
      </w:r>
      <w:r>
        <w:br/>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DMA-2 Pressure-Leakage Summary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f"Estimated leak Day-1: </w:t>
      </w:r>
      <w:r>
        <w:rPr>
          <w:rStyle w:val="SpecialCharTok"/>
        </w:rPr>
        <w:t xml:space="preserve">{</w:t>
      </w:r>
      <w:r>
        <w:rPr>
          <w:rStyle w:val="NormalTok"/>
        </w:rPr>
        <w:t xml:space="preserve">leak_d1</w:t>
      </w:r>
      <w:r>
        <w:rPr>
          <w:rStyle w:val="SpecialCharTok"/>
        </w:rPr>
        <w:t xml:space="preserve">:.2f}</w:t>
      </w:r>
      <w:r>
        <w:rPr>
          <w:rStyle w:val="SpecialStringTok"/>
        </w:rPr>
        <w:t xml:space="preserve"> 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f"Estimated leak Day-2: </w:t>
      </w:r>
      <w:r>
        <w:rPr>
          <w:rStyle w:val="SpecialCharTok"/>
        </w:rPr>
        <w:t xml:space="preserve">{</w:t>
      </w:r>
      <w:r>
        <w:rPr>
          <w:rStyle w:val="NormalTok"/>
        </w:rPr>
        <w:t xml:space="preserve">leak_d2</w:t>
      </w:r>
      <w:r>
        <w:rPr>
          <w:rStyle w:val="SpecialCharTok"/>
        </w:rPr>
        <w:t xml:space="preserve">:.2f}</w:t>
      </w:r>
      <w:r>
        <w:rPr>
          <w:rStyle w:val="SpecialStringTok"/>
        </w:rPr>
        <w:t xml:space="preserve"> L/s"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f"Observed reduction:    </w:t>
      </w:r>
      <w:r>
        <w:rPr>
          <w:rStyle w:val="SpecialCharTok"/>
        </w:rPr>
        <w:t xml:space="preserve">{</w:t>
      </w:r>
      <w:r>
        <w:rPr>
          <w:rStyle w:val="NormalTok"/>
        </w:rPr>
        <w:t xml:space="preserve">reduction_est</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f"Theory reduction:      </w:t>
      </w:r>
      <w:r>
        <w:rPr>
          <w:rStyle w:val="SpecialCharTok"/>
        </w:rPr>
        <w:t xml:space="preserve">{</w:t>
      </w:r>
      <w:r>
        <w:rPr>
          <w:rStyle w:val="NormalTok"/>
        </w:rPr>
        <w:t xml:space="preserve">reduction_theory</w:t>
      </w:r>
      <w:r>
        <w:rPr>
          <w:rStyle w:val="SpecialCharTok"/>
        </w:rPr>
        <w:t xml:space="preserve">:.2f}</w:t>
      </w:r>
      <w:r>
        <w:rPr>
          <w:rStyle w:val="SpecialStringTok"/>
        </w:rPr>
        <w:t xml:space="preserve">%  (Q ~ P^N1, N1=1.2)"</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f"Optimized pressure P*: </w:t>
      </w:r>
      <w:r>
        <w:rPr>
          <w:rStyle w:val="SpecialCharTok"/>
        </w:rPr>
        <w:t xml:space="preserve">{</w:t>
      </w:r>
      <w:r>
        <w:rPr>
          <w:rStyle w:val="NormalTok"/>
        </w:rPr>
        <w:t xml:space="preserve">p_opt</w:t>
      </w:r>
      <w:r>
        <w:rPr>
          <w:rStyle w:val="SpecialCharTok"/>
        </w:rPr>
        <w:t xml:space="preserve">:.2f}</w:t>
      </w:r>
      <w:r>
        <w:rPr>
          <w:rStyle w:val="SpecialStringTok"/>
        </w:rPr>
        <w:t xml:space="preserve"> m, predicted leak: </w:t>
      </w:r>
      <w:r>
        <w:rPr>
          <w:rStyle w:val="SpecialCharTok"/>
        </w:rPr>
        <w:t xml:space="preserve">{</w:t>
      </w:r>
      <w:r>
        <w:rPr>
          <w:rStyle w:val="NormalTok"/>
        </w:rPr>
        <w:t xml:space="preserve">q_opt</w:t>
      </w:r>
      <w:r>
        <w:rPr>
          <w:rStyle w:val="SpecialCharTok"/>
        </w:rPr>
        <w:t xml:space="preserve">:.2f}</w:t>
      </w:r>
      <w:r>
        <w:rPr>
          <w:rStyle w:val="SpecialStringTok"/>
        </w:rPr>
        <w:t xml:space="preserve"> L/s"</w:t>
      </w:r>
      <w:r>
        <w:rPr>
          <w:rStyle w:val="NormalTok"/>
        </w:rPr>
        <w:t xml:space="preserve">)</w:t>
      </w:r>
      <w:r>
        <w:br/>
      </w:r>
      <w:r>
        <w:br/>
      </w:r>
      <w:r>
        <w:rPr>
          <w:rStyle w:val="NormalTok"/>
        </w:rPr>
        <w:t xml:space="preserve">    </w:t>
      </w:r>
      <w:r>
        <w:rPr>
          <w:rStyle w:val="CommentTok"/>
        </w:rPr>
        <w:t xml:space="preserve"># 6) 仅生成1张图</w:t>
      </w:r>
      <w:r>
        <w:br/>
      </w:r>
      <w:r>
        <w:rPr>
          <w:rStyle w:val="NormalTok"/>
        </w:rPr>
        <w:t xml:space="preserve">    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FloatTok"/>
        </w:rPr>
        <w:t xml:space="preserve">4.8</w:t>
      </w:r>
      <w:r>
        <w:rPr>
          <w:rStyle w:val="NormalTok"/>
        </w:rPr>
        <w:t xml:space="preserve">))</w:t>
      </w:r>
      <w:r>
        <w:br/>
      </w:r>
      <w:r>
        <w:rPr>
          <w:rStyle w:val="NormalTok"/>
        </w:rPr>
        <w:t xml:space="preserve">    plt.plot(t, flows[</w:t>
      </w:r>
      <w:r>
        <w:rPr>
          <w:rStyle w:val="StringTok"/>
        </w:rPr>
        <w:t xml:space="preserve">"DMA-2"</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"DMA-2 inlet flow"</w:t>
      </w:r>
      <w:r>
        <w:rPr>
          <w:rStyle w:val="NormalTok"/>
        </w:rPr>
        <w:t xml:space="preserve">)</w:t>
      </w:r>
      <w:r>
        <w:br/>
      </w:r>
      <w:r>
        <w:rPr>
          <w:rStyle w:val="NormalTok"/>
        </w:rPr>
        <w:t xml:space="preserve">    plt.plot(t, leaks[</w:t>
      </w:r>
      <w:r>
        <w:rPr>
          <w:rStyle w:val="StringTok"/>
        </w:rPr>
        <w:t xml:space="preserve">"DMA-2"</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"DMA-2 physical leak (model)"</w:t>
      </w:r>
      <w:r>
        <w:rPr>
          <w:rStyle w:val="NormalTok"/>
        </w:rPr>
        <w:t xml:space="preserve">)</w:t>
      </w:r>
      <w:r>
        <w:br/>
      </w:r>
      <w:r>
        <w:rPr>
          <w:rStyle w:val="NormalTok"/>
        </w:rPr>
        <w:t xml:space="preserve">    plt.axvline(</w:t>
      </w:r>
      <w:r>
        <w:rPr>
          <w:rStyle w:val="DecValTok"/>
        </w:rPr>
        <w:t xml:space="preserve">24</w:t>
      </w:r>
      <w:r>
        <w:rPr>
          <w:rStyle w:val="NormalTok"/>
        </w:rPr>
        <w:t xml:space="preserve">, color</w:t>
      </w:r>
      <w:r>
        <w:rPr>
          <w:rStyle w:val="OperatorTok"/>
        </w:rPr>
        <w:t xml:space="preserve">=</w:t>
      </w:r>
      <w:r>
        <w:rPr>
          <w:rStyle w:val="StringTok"/>
        </w:rPr>
        <w:t xml:space="preserve">"k"</w:t>
      </w:r>
      <w:r>
        <w:rPr>
          <w:rStyle w:val="NormalTok"/>
        </w:rPr>
        <w:t xml:space="preserve">, linestyle</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"PRV action at 24h"</w:t>
      </w:r>
      <w:r>
        <w:rPr>
          <w:rStyle w:val="NormalTok"/>
        </w:rPr>
        <w:t xml:space="preserve">)</w:t>
      </w:r>
      <w:r>
        <w:br/>
      </w:r>
      <w:r>
        <w:rPr>
          <w:rStyle w:val="NormalTok"/>
        </w:rPr>
        <w:t xml:space="preserve">    plt.fill_between(t, </w:t>
      </w:r>
      <w:r>
        <w:rPr>
          <w:rStyle w:val="DecValTok"/>
        </w:rPr>
        <w:t xml:space="preserve">0</w:t>
      </w:r>
      <w:r>
        <w:rPr>
          <w:rStyle w:val="NormalTok"/>
        </w:rPr>
        <w:t xml:space="preserve">, np.</w:t>
      </w:r>
      <w:r>
        <w:rPr>
          <w:rStyle w:val="BuiltInTok"/>
        </w:rPr>
        <w:t xml:space="preserve">max</w:t>
      </w:r>
      <w:r>
        <w:rPr>
          <w:rStyle w:val="NormalTok"/>
        </w:rPr>
        <w:t xml:space="preserve">(flows[</w:t>
      </w:r>
      <w:r>
        <w:rPr>
          <w:rStyle w:val="StringTok"/>
        </w:rPr>
        <w:t xml:space="preserve">"DMA-2"</w:t>
      </w:r>
      <w:r>
        <w:rPr>
          <w:rStyle w:val="NormalTok"/>
        </w:rPr>
        <w:t xml:space="preserve">]) </w:t>
      </w:r>
      <w:r>
        <w:rPr>
          <w:rStyle w:val="OperatorTok"/>
        </w:rPr>
        <w:t xml:space="preserve">*</w:t>
      </w:r>
      <w:r>
        <w:rPr>
          <w:rStyle w:val="NormalTok"/>
        </w:rPr>
        <w:t xml:space="preserve"> </w:t>
      </w:r>
      <w:r>
        <w:rPr>
          <w:rStyle w:val="FloatTok"/>
        </w:rPr>
        <w:t xml:space="preserve">0.35</w:t>
      </w:r>
      <w:r>
        <w:rPr>
          <w:rStyle w:val="NormalTok"/>
        </w:rPr>
        <w:t xml:space="preserve">, where</w:t>
      </w:r>
      <w:r>
        <w:rPr>
          <w:rStyle w:val="OperatorTok"/>
        </w:rPr>
        <w:t xml:space="preserve">=</w:t>
      </w:r>
      <w:r>
        <w:rPr>
          <w:rStyle w:val="NormalTok"/>
        </w:rPr>
        <w:t xml:space="preserve">(t </w:t>
      </w:r>
      <w:r>
        <w:rPr>
          <w:rStyle w:val="OperatorTok"/>
        </w:rPr>
        <w:t xml:space="preserve">&gt;=</w:t>
      </w:r>
      <w:r>
        <w:rPr>
          <w:rStyle w:val="NormalTok"/>
        </w:rPr>
        <w:t xml:space="preserve"> </w:t>
      </w:r>
      <w:r>
        <w:rPr>
          <w:rStyle w:val="DecValTok"/>
        </w:rPr>
        <w:t xml:space="preserve">26</w:t>
      </w:r>
      <w:r>
        <w:rPr>
          <w:rStyle w:val="NormalTok"/>
        </w:rPr>
        <w:t xml:space="preserve">) </w:t>
      </w:r>
      <w:r>
        <w:rPr>
          <w:rStyle w:val="OperatorTok"/>
        </w:rPr>
        <w:t xml:space="preserve">&amp;</w:t>
      </w:r>
      <w:r>
        <w:rPr>
          <w:rStyle w:val="NormalTok"/>
        </w:rPr>
        <w:t xml:space="preserve"> (t </w:t>
      </w:r>
      <w:r>
        <w:rPr>
          <w:rStyle w:val="OperatorTok"/>
        </w:rPr>
        <w:t xml:space="preserve">&lt;</w:t>
      </w:r>
      <w:r>
        <w:rPr>
          <w:rStyle w:val="NormalTok"/>
        </w:rPr>
        <w:t xml:space="preserve"> </w:t>
      </w:r>
      <w:r>
        <w:rPr>
          <w:rStyle w:val="DecValTok"/>
        </w:rPr>
        <w:t xml:space="preserve">28</w:t>
      </w:r>
      <w:r>
        <w:rPr>
          <w:rStyle w:val="NormalTok"/>
        </w:rPr>
        <w:t xml:space="preserve">),</w:t>
      </w:r>
      <w:r>
        <w:br/>
      </w:r>
      <w:r>
        <w:rPr>
          <w:rStyle w:val="NormalTok"/>
        </w:rPr>
        <w:t xml:space="preserve">                     color</w:t>
      </w:r>
      <w:r>
        <w:rPr>
          <w:rStyle w:val="OperatorTok"/>
        </w:rPr>
        <w:t xml:space="preserve">=</w:t>
      </w:r>
      <w:r>
        <w:rPr>
          <w:rStyle w:val="StringTok"/>
        </w:rPr>
        <w:t xml:space="preserve">"gray"</w:t>
      </w:r>
      <w:r>
        <w:rPr>
          <w:rStyle w:val="NormalTok"/>
        </w:rPr>
        <w:t xml:space="preserve">, alpha</w:t>
      </w:r>
      <w:r>
        <w:rPr>
          <w:rStyle w:val="OperatorTok"/>
        </w:rPr>
        <w:t xml:space="preserve">=</w:t>
      </w:r>
      <w:r>
        <w:rPr>
          <w:rStyle w:val="FloatTok"/>
        </w:rPr>
        <w:t xml:space="preserve">0.15</w:t>
      </w:r>
      <w:r>
        <w:rPr>
          <w:rStyle w:val="NormalTok"/>
        </w:rPr>
        <w:t xml:space="preserve">, label</w:t>
      </w:r>
      <w:r>
        <w:rPr>
          <w:rStyle w:val="OperatorTok"/>
        </w:rPr>
        <w:t xml:space="preserve">=</w:t>
      </w:r>
      <w:r>
        <w:rPr>
          <w:rStyle w:val="StringTok"/>
        </w:rPr>
        <w:t xml:space="preserve">"MNF window Day-2 (2:00-4:00)"</w:t>
      </w:r>
      <w:r>
        <w:rPr>
          <w:rStyle w:val="NormalTok"/>
        </w:rPr>
        <w:t xml:space="preserve">)</w:t>
      </w:r>
      <w:r>
        <w:br/>
      </w:r>
      <w:r>
        <w:rPr>
          <w:rStyle w:val="NormalTok"/>
        </w:rPr>
        <w:t xml:space="preserve">    plt.xlabel(</w:t>
      </w:r>
      <w:r>
        <w:rPr>
          <w:rStyle w:val="StringTok"/>
        </w:rPr>
        <w:t xml:space="preserve">"Time (h)"</w:t>
      </w:r>
      <w:r>
        <w:rPr>
          <w:rStyle w:val="NormalTok"/>
        </w:rPr>
        <w:t xml:space="preserve">)</w:t>
      </w:r>
      <w:r>
        <w:br/>
      </w:r>
      <w:r>
        <w:rPr>
          <w:rStyle w:val="NormalTok"/>
        </w:rPr>
        <w:t xml:space="preserve">    plt.ylabel(</w:t>
      </w:r>
      <w:r>
        <w:rPr>
          <w:rStyle w:val="StringTok"/>
        </w:rPr>
        <w:t xml:space="preserve">"Flow (L/s)"</w:t>
      </w:r>
      <w:r>
        <w:rPr>
          <w:rStyle w:val="NormalTok"/>
        </w:rPr>
        <w:t xml:space="preserve">)</w:t>
      </w:r>
      <w:r>
        <w:br/>
      </w:r>
      <w:r>
        <w:rPr>
          <w:rStyle w:val="NormalTok"/>
        </w:rPr>
        <w:t xml:space="preserve">    plt.title(</w:t>
      </w:r>
      <w:r>
        <w:rPr>
          <w:rStyle w:val="StringTok"/>
        </w:rPr>
        <w:t xml:space="preserve">"Chapter 4 Simulation: MNF Signal and Pressure Management"</w:t>
      </w:r>
      <w:r>
        <w:rPr>
          <w:rStyle w:val="NormalTok"/>
        </w:rPr>
        <w:t xml:space="preserve">)</w:t>
      </w:r>
      <w:r>
        <w:br/>
      </w:r>
      <w:r>
        <w:rPr>
          <w:rStyle w:val="NormalTok"/>
        </w:rPr>
        <w:t xml:space="preserve">    plt.grid(alpha</w:t>
      </w:r>
      <w:r>
        <w:rPr>
          <w:rStyle w:val="OperatorTok"/>
        </w:rPr>
        <w:t xml:space="preserve">=</w:t>
      </w:r>
      <w:r>
        <w:rPr>
          <w:rStyle w:val="FloatTok"/>
        </w:rPr>
        <w:t xml:space="preserve">0.25</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plt.savefig(</w:t>
      </w:r>
      <w:r>
        <w:rPr>
          <w:rStyle w:val="StringTok"/>
        </w:rPr>
        <w:t xml:space="preserve">"ch04_dma_mnf.png"</w:t>
      </w:r>
      <w:r>
        <w:rPr>
          <w:rStyle w:val="NormalTok"/>
        </w:rPr>
        <w:t xml:space="preserve">, dpi</w:t>
      </w:r>
      <w:r>
        <w:rPr>
          <w:rStyle w:val="OperatorTok"/>
        </w:rPr>
        <w:t xml:space="preserve">=</w:t>
      </w:r>
      <w:r>
        <w:rPr>
          <w:rStyle w:val="DecValTok"/>
        </w:rPr>
        <w:t xml:space="preserve">160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图像已保存: ch04_dma_mnf.png"</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代码解读（约500字）</w:t>
      </w:r>
      <w:r>
        <w:br/>
      </w:r>
      <w:r>
        <w:rPr>
          <w:rFonts w:hint="eastAsia"/>
        </w:rPr>
        <w:t xml:space="preserve">这段脚本把第4章的三条主线合并成一个完整实验链。第一步是DMA智能切分：先建立加权邻接矩阵</w:t>
      </w:r>
      <w:r>
        <w:t xml:space="preserve"> </w:t>
      </w:r>
      <w:r>
        <w:rPr>
          <w:rStyle w:val="VerbatimChar"/>
        </w:rPr>
        <w:t xml:space="preserve">W</w:t>
      </w:r>
      <w:r>
        <w:rPr>
          <w:rFonts w:hint="eastAsia"/>
        </w:rPr>
        <w:t xml:space="preserve">，再构造拉普拉斯矩阵</w:t>
      </w:r>
      <w:r>
        <w:t xml:space="preserve"> </w:t>
      </w:r>
      <w:r>
        <w:rPr>
          <w:rStyle w:val="VerbatimChar"/>
        </w:rPr>
        <w:t xml:space="preserve">L=D-W</w:t>
      </w:r>
      <w:r>
        <w:rPr>
          <w:rFonts w:hint="eastAsia"/>
        </w:rPr>
        <w:t xml:space="preserve">，用</w:t>
      </w:r>
      <w:r>
        <w:t xml:space="preserve"> </w:t>
      </w:r>
      <w:r>
        <w:rPr>
          <w:rStyle w:val="VerbatimChar"/>
        </w:rPr>
        <w:t xml:space="preserve">scipy.linalg.eigh</w:t>
      </w:r>
      <w:r>
        <w:t xml:space="preserve"> </w:t>
      </w:r>
      <w:r>
        <w:rPr>
          <w:rFonts w:hint="eastAsia"/>
        </w:rPr>
        <w:t xml:space="preserve">做特征分解，读取第二小特征值和Fiedler向量。随后通过递归二分得到3个DMA，等价实现了章节里“基于谱图分割的分区”。第二步是48小时水力信号仿真，时间步长15分钟。每个DMA入口流量由“合法用水</w:t>
      </w:r>
      <w:r>
        <w:t xml:space="preserve"> + </w:t>
      </w:r>
      <w:r>
        <w:rPr>
          <w:rFonts w:hint="eastAsia"/>
        </w:rPr>
        <w:t xml:space="preserve">漏损</w:t>
      </w:r>
      <w:r>
        <w:t xml:space="preserve"> + </w:t>
      </w:r>
      <w:r>
        <w:rPr>
          <w:rFonts w:hint="eastAsia"/>
        </w:rPr>
        <w:t xml:space="preserve">测量噪声”组成，其中合法用水用日周期函数生成，贴合居民昼夜节律。第三步落实MNF方法：每天2:00–4:00窗口提取MNF，并按公式(4.5)</w:t>
      </w:r>
      <w:r>
        <w:t xml:space="preserve"> </w:t>
      </w:r>
      <w:r>
        <w:rPr>
          <w:rStyle w:val="VerbatimChar"/>
        </w:rPr>
        <w:t xml:space="preserve">Q_leak = Q_MNF - Q_night_use</w:t>
      </w:r>
      <w:r>
        <w:t xml:space="preserve"> </w:t>
      </w:r>
      <w:r>
        <w:rPr>
          <w:rFonts w:hint="eastAsia"/>
        </w:rPr>
        <w:t xml:space="preserve">估计漏损。第四步是KPI计算，按公式(4.7)算UARL，按公式(4.6)算ILI，并打印成表，直接给出每个DMA的漏损健康水平。脚本里DMA-2还叠加了压力管理场景：前24小时压力40</w:t>
      </w:r>
      <w:r>
        <w:t xml:space="preserve"> </w:t>
      </w:r>
      <w:r>
        <w:rPr>
          <w:rFonts w:hint="eastAsia"/>
        </w:rPr>
        <w:t xml:space="preserve">m，后24小时降到30</w:t>
      </w:r>
      <w:r>
        <w:t xml:space="preserve"> </w:t>
      </w:r>
      <w:r>
        <w:rPr>
          <w:rFonts w:hint="eastAsia"/>
        </w:rPr>
        <w:t xml:space="preserve">m，漏损按公式(4.10)</w:t>
      </w:r>
      <w:r>
        <w:t xml:space="preserve"> </w:t>
      </w:r>
      <w:r>
        <w:rPr>
          <w:rStyle w:val="VerbatimChar"/>
        </w:rPr>
        <w:t xml:space="preserve">Q ∝ P^N1</w:t>
      </w:r>
      <w:r>
        <w:rPr>
          <w:rFonts w:hint="eastAsia"/>
        </w:rPr>
        <w:t xml:space="preserve">（</w:t>
      </w:r>
      <w:r>
        <w:rPr>
          <w:rStyle w:val="VerbatimChar"/>
        </w:rPr>
        <w:t xml:space="preserve">N1=1.2</w:t>
      </w:r>
      <w:r>
        <w:rPr>
          <w:rFonts w:hint="eastAsia"/>
        </w:rPr>
        <w:t xml:space="preserve">）动态变化，因此可同时输出“观测降幅”和“理论降幅”，验证非线性降压减漏机理。最后用</w:t>
      </w:r>
      <w:r>
        <w:t xml:space="preserve"> </w:t>
      </w:r>
      <w:r>
        <w:rPr>
          <w:rStyle w:val="VerbatimChar"/>
        </w:rPr>
        <w:t xml:space="preserve">scipy.optimize.minimize_scalar</w:t>
      </w:r>
      <w:r>
        <w:t xml:space="preserve"> </w:t>
      </w:r>
      <w:r>
        <w:rPr>
          <w:rFonts w:hint="eastAsia"/>
        </w:rPr>
        <w:t xml:space="preserve">给出一个简化的最优压力点，目标函数由“漏损水成本</w:t>
      </w:r>
      <w:r>
        <w:t xml:space="preserve"> + </w:t>
      </w:r>
      <w:r>
        <w:rPr>
          <w:rFonts w:hint="eastAsia"/>
        </w:rPr>
        <w:t xml:space="preserve">低压服务惩罚”构成，体现“建模+优化”的章节定位。图像只生成1张，展示DMA-2在PRV动作前后入口流量与漏损曲线的变化，并标注MNF识别窗口，便于把算法结果与物理过程对应起来。</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2026-03-21T06:36:43Z</dcterms:created>
  <dcterms:modified xsi:type="dcterms:W3CDTF">2026-03-21T06:36:43Z</dcterms:modified>
</cp:coreProperties>
</file>

<file path=docProps/custom.xml><?xml version="1.0" encoding="utf-8"?>
<Properties xmlns="http://schemas.openxmlformats.org/officeDocument/2006/custom-properties" xmlns:vt="http://schemas.openxmlformats.org/officeDocument/2006/docPropsVTypes"/>
</file>