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2章-水-能耦合建模"/>
    <w:p>
      <w:pPr>
        <w:pStyle w:val="Heading1"/>
      </w:pPr>
      <w:r>
        <w:rPr>
          <w:rStyle w:val="SectionNumber"/>
        </w:rPr>
        <w:t xml:space="preserve">1</w:t>
      </w:r>
      <w:r>
        <w:tab/>
      </w:r>
      <w:r>
        <w:rPr>
          <w:rFonts w:hint="eastAsia"/>
        </w:rPr>
        <w:t xml:space="preserve">第2章</w:t>
      </w:r>
      <w:r>
        <w:t xml:space="preserve"> </w:t>
      </w:r>
      <w:r>
        <w:rPr>
          <w:rFonts w:hint="eastAsia"/>
        </w:rPr>
        <w:t xml:space="preserve">水-能耦合建模</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水-能耦合系统（Water-Energy</w:t>
      </w:r>
      <w:r>
        <w:t xml:space="preserve"> </w:t>
      </w:r>
      <w:r>
        <w:rPr>
          <w:rFonts w:hint="eastAsia"/>
        </w:rPr>
        <w:t xml:space="preserve">Nexus）作为现代区域资源管理与基础设施规划的核心研究对象，其内部存在的非线性反馈与复杂交互机制，要求工程设计与运行管理突破单一资源视角的局限。本章围绕水-能耦合建模的理论框架与工程应用展开，系统阐释水资源循环与能源代谢的物理映射关系。内容不仅涵盖水利系统能耗分析、水电工程水资源消耗机理等基础理论，同时深入探讨水能投入产出矩阵及系统动力学（System</w:t>
      </w:r>
      <w:r>
        <w:t xml:space="preserve"> Dynamics, </w:t>
      </w:r>
      <w:r>
        <w:rPr>
          <w:rFonts w:hint="eastAsia"/>
        </w:rPr>
        <w:t xml:space="preserve">SD）等宏观建模方法。</w:t>
      </w:r>
    </w:p>
    <w:p>
      <w:pPr>
        <w:pStyle w:val="BodyText"/>
      </w:pPr>
      <w:r>
        <w:rPr>
          <w:rFonts w:hint="eastAsia"/>
        </w:rPr>
        <w:t xml:space="preserve">在工程实践层面，本章从数学抽象出发，构建水-能耦合的核心微分方程组与多目标优化求解框架，详细推导涉及质量守恒与能量守恒的耦合动力学公式，并剖析各控制参数的物理机制与工程约束条件。在此基础上，引入跨流域调水与多能互补发电的典型工程案例，运用数值仿真手段揭示不同边界条件下的系统演化规律。本章旨在为读者提供一套完整的理论工具与方法论体系，为复杂水利系统的规划设计、联合调度与安全运行提供坚实的定量分析基础。</w:t>
      </w:r>
    </w:p>
    <w:bookmarkEnd w:id="9"/>
    <w:bookmarkStart w:id="15" w:name="基本概念与理论框架"/>
    <w:p>
      <w:pPr>
        <w:pStyle w:val="Heading2"/>
      </w:pPr>
      <w:r>
        <w:rPr>
          <w:rStyle w:val="SectionNumber"/>
        </w:rPr>
        <w:t xml:space="preserve">1.2</w:t>
      </w:r>
      <w:r>
        <w:tab/>
      </w:r>
      <w:r>
        <w:t xml:space="preserve">2.1 </w:t>
      </w:r>
      <w:r>
        <w:rPr>
          <w:rFonts w:hint="eastAsia"/>
        </w:rPr>
        <w:t xml:space="preserve">基本概念与理论框架</w:t>
      </w:r>
    </w:p>
    <w:p>
      <w:pPr>
        <w:pStyle w:val="FirstParagraph"/>
      </w:pPr>
      <w:r>
        <w:rPr>
          <w:rFonts w:hint="eastAsia"/>
        </w:rPr>
        <w:t xml:space="preserve">水与能的耦合关系可概括为“水驱动能（Water</w:t>
      </w:r>
      <w:r>
        <w:t xml:space="preserve"> for Energy, </w:t>
      </w:r>
      <w:r>
        <w:rPr>
          <w:rFonts w:hint="eastAsia"/>
        </w:rPr>
        <w:t xml:space="preserve">W4E）”与“能驱动水（Energy</w:t>
      </w:r>
      <w:r>
        <w:t xml:space="preserve"> for Water, </w:t>
      </w:r>
      <w:r>
        <w:rPr>
          <w:rFonts w:hint="eastAsia"/>
        </w:rPr>
        <w:t xml:space="preserve">E4W）”两个维度。在建立数学模型前，需对系统边界、能流/水流网络拓扑及核心物理过程进行界定。</w:t>
      </w:r>
    </w:p>
    <w:bookmarkStart w:id="11" w:name="水利系统能耗分析e4w"/>
    <w:p>
      <w:pPr>
        <w:pStyle w:val="Heading3"/>
      </w:pPr>
      <w:r>
        <w:rPr>
          <w:rStyle w:val="SectionNumber"/>
        </w:rPr>
        <w:t xml:space="preserve">1.2.1</w:t>
      </w:r>
      <w:r>
        <w:tab/>
      </w:r>
      <w:r>
        <w:t xml:space="preserve">2.1.1 </w:t>
      </w:r>
      <w:r>
        <w:rPr>
          <w:rFonts w:hint="eastAsia"/>
        </w:rPr>
        <w:t xml:space="preserve">水利系统能耗分析（E4W）</w:t>
      </w:r>
    </w:p>
    <w:p>
      <w:pPr>
        <w:pStyle w:val="FirstParagraph"/>
      </w:pPr>
      <w:r>
        <w:rPr>
          <w:rFonts w:hint="eastAsia"/>
        </w:rPr>
        <w:t xml:space="preserve">水利系统全生命周期的能耗主要集中在原水取用、输配、净水处理及污水再生等环节。其中，长距离跨流域调水工程的泵站提水能耗在区域总能耗中占据显著比重。流体输送过程的能耗模型基于伯努利方程，受扬程、管网阻力系数与机组效率的共同制约。现代水务系统正逐步向高耗能的非传统水源（如海水淡化、再生水利用）拓展，这进一步强化了水资源供给侧对能源系统（尤其是电网）的依赖。下表展示了典型水处理与输配过程的能耗强度参考区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过程环节</w:t>
            </w:r>
          </w:p>
        </w:tc>
        <w:tc>
          <w:tcPr/>
          <w:p>
            <w:pPr>
              <w:pStyle w:val="Compact"/>
              <w:jc w:val="left"/>
            </w:pPr>
            <w:r>
              <w:rPr>
                <w:rFonts w:hint="eastAsia"/>
              </w:rPr>
              <w:t xml:space="preserve">技术路线/工程类型</w:t>
            </w:r>
          </w:p>
        </w:tc>
        <w:tc>
          <w:tcPr/>
          <w:p>
            <w:pPr>
              <w:pStyle w:val="Compact"/>
              <w:jc w:val="left"/>
            </w:pPr>
            <w:r>
              <w:rPr>
                <w:rFonts w:hint="eastAsia"/>
              </w:rPr>
              <w:t xml:space="preserve">能耗强度区间</w:t>
            </w:r>
            <w:r>
              <w:t xml:space="preserve"> </w:t>
            </w:r>
            <m:oMath>
              <m:r>
                <m:rPr>
                  <m:sty m:val="p"/>
                </m:rPr>
                <m:t>(</m:t>
              </m:r>
              <m:r>
                <m:t>k</m:t>
              </m:r>
              <m:r>
                <m:t>W</m:t>
              </m:r>
              <m:r>
                <m:t>h</m:t>
              </m:r>
              <m:r>
                <m:rPr>
                  <m:sty m:val="p"/>
                </m:rPr>
                <m:t>/</m:t>
              </m:r>
              <m:sSup>
                <m:e>
                  <m:r>
                    <m:t>m</m:t>
                  </m:r>
                </m:e>
                <m:sup>
                  <m:r>
                    <m:t>3</m:t>
                  </m:r>
                </m:sup>
              </m:sSup>
              <m:r>
                <m:rPr>
                  <m:sty m:val="p"/>
                </m:rPr>
                <m:t>)</m:t>
              </m:r>
            </m:oMath>
          </w:p>
        </w:tc>
        <w:tc>
          <w:tcPr/>
          <w:p>
            <w:pPr>
              <w:pStyle w:val="Compact"/>
              <w:jc w:val="left"/>
            </w:pPr>
            <w:r>
              <w:rPr>
                <w:rFonts w:hint="eastAsia"/>
              </w:rPr>
              <w:t xml:space="preserve">核心影响因素</w:t>
            </w:r>
          </w:p>
        </w:tc>
      </w:tr>
      <w:tr>
        <w:tc>
          <w:tcPr/>
          <w:p>
            <w:pPr>
              <w:pStyle w:val="Compact"/>
              <w:jc w:val="left"/>
            </w:pPr>
            <w:r>
              <w:rPr>
                <w:rFonts w:hint="eastAsia"/>
              </w:rPr>
              <w:t xml:space="preserve">原水取水</w:t>
            </w:r>
          </w:p>
        </w:tc>
        <w:tc>
          <w:tcPr/>
          <w:p>
            <w:pPr>
              <w:pStyle w:val="Compact"/>
              <w:jc w:val="left"/>
            </w:pPr>
            <w:r>
              <w:rPr>
                <w:rFonts w:hint="eastAsia"/>
              </w:rPr>
              <w:t xml:space="preserve">地表水自流/浅层地下水</w:t>
            </w:r>
          </w:p>
        </w:tc>
        <w:tc>
          <w:tcPr/>
          <w:p>
            <w:pPr>
              <w:pStyle w:val="Compact"/>
              <w:jc w:val="left"/>
            </w:pPr>
            <m:oMath>
              <m:r>
                <m:t>0.05</m:t>
              </m:r>
              <m:r>
                <m:rPr>
                  <m:sty m:val="p"/>
                </m:rPr>
                <m:t>−</m:t>
              </m:r>
              <m:r>
                <m:t>0.20</m:t>
              </m:r>
            </m:oMath>
          </w:p>
        </w:tc>
        <w:tc>
          <w:tcPr/>
          <w:p>
            <w:pPr>
              <w:pStyle w:val="Compact"/>
              <w:jc w:val="left"/>
            </w:pPr>
            <w:r>
              <w:rPr>
                <w:rFonts w:hint="eastAsia"/>
              </w:rPr>
              <w:t xml:space="preserve">取水高程差、水泵效率</w:t>
            </w:r>
          </w:p>
        </w:tc>
      </w:tr>
      <w:tr>
        <w:tc>
          <w:tcPr/>
          <w:p>
            <w:pPr>
              <w:pStyle w:val="Compact"/>
              <w:jc w:val="left"/>
            </w:pPr>
            <w:r>
              <w:rPr>
                <w:rFonts w:hint="eastAsia"/>
              </w:rPr>
              <w:t xml:space="preserve">跨流域调水</w:t>
            </w:r>
          </w:p>
        </w:tc>
        <w:tc>
          <w:tcPr/>
          <w:p>
            <w:pPr>
              <w:pStyle w:val="Compact"/>
              <w:jc w:val="left"/>
            </w:pPr>
            <w:r>
              <w:rPr>
                <w:rFonts w:hint="eastAsia"/>
              </w:rPr>
              <w:t xml:space="preserve">多级泵站梯级提水</w:t>
            </w:r>
          </w:p>
        </w:tc>
        <w:tc>
          <w:tcPr/>
          <w:p>
            <w:pPr>
              <w:pStyle w:val="Compact"/>
              <w:jc w:val="left"/>
            </w:pPr>
            <m:oMath>
              <m:r>
                <m:t>0.50</m:t>
              </m:r>
              <m:r>
                <m:rPr>
                  <m:sty m:val="p"/>
                </m:rPr>
                <m:t>−</m:t>
              </m:r>
              <m:r>
                <m:t>3.50</m:t>
              </m:r>
            </m:oMath>
          </w:p>
        </w:tc>
        <w:tc>
          <w:tcPr/>
          <w:p>
            <w:pPr>
              <w:pStyle w:val="Compact"/>
              <w:jc w:val="left"/>
            </w:pPr>
            <w:r>
              <w:rPr>
                <w:rFonts w:hint="eastAsia"/>
              </w:rPr>
              <w:t xml:space="preserve">总扬程、输水距离、管网摩阻</w:t>
            </w:r>
          </w:p>
        </w:tc>
      </w:tr>
      <w:tr>
        <w:tc>
          <w:tcPr/>
          <w:p>
            <w:pPr>
              <w:pStyle w:val="Compact"/>
              <w:jc w:val="left"/>
            </w:pPr>
            <w:r>
              <w:rPr>
                <w:rFonts w:hint="eastAsia"/>
              </w:rPr>
              <w:t xml:space="preserve">净水处理</w:t>
            </w:r>
          </w:p>
        </w:tc>
        <w:tc>
          <w:tcPr/>
          <w:p>
            <w:pPr>
              <w:pStyle w:val="Compact"/>
              <w:jc w:val="left"/>
            </w:pPr>
            <w:r>
              <w:rPr>
                <w:rFonts w:hint="eastAsia"/>
              </w:rPr>
              <w:t xml:space="preserve">常规混凝沉淀过滤</w:t>
            </w:r>
          </w:p>
        </w:tc>
        <w:tc>
          <w:tcPr/>
          <w:p>
            <w:pPr>
              <w:pStyle w:val="Compact"/>
              <w:jc w:val="left"/>
            </w:pPr>
            <m:oMath>
              <m:r>
                <m:t>0.15</m:t>
              </m:r>
              <m:r>
                <m:rPr>
                  <m:sty m:val="p"/>
                </m:rPr>
                <m:t>−</m:t>
              </m:r>
              <m:r>
                <m:t>0.35</m:t>
              </m:r>
            </m:oMath>
          </w:p>
        </w:tc>
        <w:tc>
          <w:tcPr/>
          <w:p>
            <w:pPr>
              <w:pStyle w:val="Compact"/>
              <w:jc w:val="left"/>
            </w:pPr>
            <w:r>
              <w:rPr>
                <w:rFonts w:hint="eastAsia"/>
              </w:rPr>
              <w:t xml:space="preserve">原水浊度、药剂投加量</w:t>
            </w:r>
          </w:p>
        </w:tc>
      </w:tr>
      <w:tr>
        <w:tc>
          <w:tcPr/>
          <w:p>
            <w:pPr>
              <w:pStyle w:val="Compact"/>
              <w:jc w:val="left"/>
            </w:pPr>
            <w:r>
              <w:rPr>
                <w:rFonts w:hint="eastAsia"/>
              </w:rPr>
              <w:t xml:space="preserve">海水淡化</w:t>
            </w:r>
          </w:p>
        </w:tc>
        <w:tc>
          <w:tcPr/>
          <w:p>
            <w:pPr>
              <w:pStyle w:val="Compact"/>
              <w:jc w:val="left"/>
            </w:pPr>
            <w:r>
              <w:rPr>
                <w:rFonts w:hint="eastAsia"/>
              </w:rPr>
              <w:t xml:space="preserve">反渗透（RO）</w:t>
            </w:r>
          </w:p>
        </w:tc>
        <w:tc>
          <w:tcPr/>
          <w:p>
            <w:pPr>
              <w:pStyle w:val="Compact"/>
              <w:jc w:val="left"/>
            </w:pPr>
            <m:oMath>
              <m:r>
                <m:t>2.50</m:t>
              </m:r>
              <m:r>
                <m:rPr>
                  <m:sty m:val="p"/>
                </m:rPr>
                <m:t>−</m:t>
              </m:r>
              <m:r>
                <m:t>4.00</m:t>
              </m:r>
            </m:oMath>
          </w:p>
        </w:tc>
        <w:tc>
          <w:tcPr/>
          <w:p>
            <w:pPr>
              <w:pStyle w:val="Compact"/>
              <w:jc w:val="left"/>
            </w:pPr>
            <w:r>
              <w:rPr>
                <w:rFonts w:hint="eastAsia"/>
              </w:rPr>
              <w:t xml:space="preserve">海水盐度、高压泵效率、能量回收装置</w:t>
            </w:r>
          </w:p>
        </w:tc>
      </w:tr>
      <w:tr>
        <w:tc>
          <w:tcPr/>
          <w:p>
            <w:pPr>
              <w:pStyle w:val="Compact"/>
              <w:jc w:val="left"/>
            </w:pPr>
            <w:r>
              <w:rPr>
                <w:rFonts w:hint="eastAsia"/>
              </w:rPr>
              <w:t xml:space="preserve">污水处理</w:t>
            </w:r>
          </w:p>
        </w:tc>
        <w:tc>
          <w:tcPr/>
          <w:p>
            <w:pPr>
              <w:pStyle w:val="Compact"/>
              <w:jc w:val="left"/>
            </w:pPr>
            <w:r>
              <w:rPr>
                <w:rFonts w:hint="eastAsia"/>
              </w:rPr>
              <w:t xml:space="preserve">传统活性污泥法</w:t>
            </w:r>
          </w:p>
        </w:tc>
        <w:tc>
          <w:tcPr/>
          <w:p>
            <w:pPr>
              <w:pStyle w:val="Compact"/>
              <w:jc w:val="left"/>
            </w:pPr>
            <m:oMath>
              <m:r>
                <m:t>0.30</m:t>
              </m:r>
              <m:r>
                <m:rPr>
                  <m:sty m:val="p"/>
                </m:rPr>
                <m:t>−</m:t>
              </m:r>
              <m:r>
                <m:t>0.60</m:t>
              </m:r>
            </m:oMath>
          </w:p>
        </w:tc>
        <w:tc>
          <w:tcPr/>
          <w:p>
            <w:pPr>
              <w:pStyle w:val="Compact"/>
              <w:jc w:val="left"/>
            </w:pPr>
            <w:r>
              <w:rPr>
                <w:rFonts w:hint="eastAsia"/>
              </w:rPr>
              <w:t xml:space="preserve">进水BOD/COD浓度、曝气方式</w:t>
            </w:r>
          </w:p>
        </w:tc>
      </w:tr>
    </w:tbl>
    <w:p>
      <w:pPr>
        <w:pStyle w:val="BodyText"/>
      </w:pPr>
      <w:r>
        <w:t xml:space="preserve">!</w:t>
      </w:r>
      <w:hyperlink r:id="rId10">
        <w:r>
          <w:rPr>
            <w:rStyle w:val="Hyperlink"/>
            <w:rFonts w:hint="eastAsia"/>
          </w:rPr>
          <w:t xml:space="preserve">仿真结果</w:t>
        </w:r>
      </w:hyperlink>
    </w:p>
    <w:bookmarkEnd w:id="11"/>
    <w:bookmarkStart w:id="12" w:name="能源系统水耗分析w4e"/>
    <w:p>
      <w:pPr>
        <w:pStyle w:val="Heading3"/>
      </w:pPr>
      <w:r>
        <w:rPr>
          <w:rStyle w:val="SectionNumber"/>
        </w:rPr>
        <w:t xml:space="preserve">1.2.2</w:t>
      </w:r>
      <w:r>
        <w:tab/>
      </w:r>
      <w:r>
        <w:t xml:space="preserve">2.1.2 </w:t>
      </w:r>
      <w:r>
        <w:rPr>
          <w:rFonts w:hint="eastAsia"/>
        </w:rPr>
        <w:t xml:space="preserve">能源系统水耗分析（W4E）</w:t>
      </w:r>
    </w:p>
    <w:p>
      <w:pPr>
        <w:pStyle w:val="FirstParagraph"/>
      </w:pPr>
      <w:r>
        <w:rPr>
          <w:rFonts w:hint="eastAsia"/>
        </w:rPr>
        <w:t xml:space="preserve">能源开采、转化与利用过程均伴随不同规模的水资源消耗。火力发电与核电的冷却系统（直流冷却或循环冷却）是工业用水的绝对主体；水力发电虽不直接“消耗”水体，但水库大面积水面蒸发及为维持河道生态所必须下泄的环境流量，构成了广义上的水电水耗。此外，页岩气水力压裂采掘、煤炭洗选及生物质能作物的灌溉，均在区域水循环中占据较大份额。</w:t>
      </w:r>
    </w:p>
    <w:bookmarkEnd w:id="12"/>
    <w:bookmarkStart w:id="13" w:name="水-能投入产出矩阵分析"/>
    <w:p>
      <w:pPr>
        <w:pStyle w:val="Heading3"/>
      </w:pPr>
      <w:r>
        <w:rPr>
          <w:rStyle w:val="SectionNumber"/>
        </w:rPr>
        <w:t xml:space="preserve">1.2.3</w:t>
      </w:r>
      <w:r>
        <w:tab/>
      </w:r>
      <w:r>
        <w:t xml:space="preserve">2.1.3 </w:t>
      </w:r>
      <w:r>
        <w:rPr>
          <w:rFonts w:hint="eastAsia"/>
        </w:rPr>
        <w:t xml:space="preserve">水-能投入产出矩阵分析</w:t>
      </w:r>
    </w:p>
    <w:p>
      <w:pPr>
        <w:pStyle w:val="FirstParagraph"/>
      </w:pPr>
      <w:r>
        <w:rPr>
          <w:rFonts w:hint="eastAsia"/>
        </w:rPr>
        <w:t xml:space="preserve">基于列昂惕夫（Leontief）投入产出理论，可构建宏观经济系统下的水-能耦合矩阵。设区域经济分为</w:t>
      </w:r>
      <w:r>
        <w:t xml:space="preserve"> </w:t>
      </w:r>
      <m:oMath>
        <m:r>
          <m:t>n</m:t>
        </m:r>
      </m:oMath>
      <w:r>
        <w:t xml:space="preserve"> </w:t>
      </w:r>
      <w:r>
        <w:rPr>
          <w:rFonts w:hint="eastAsia"/>
        </w:rPr>
        <w:t xml:space="preserve">个部门，定义直接消耗系数矩阵为</w:t>
      </w:r>
      <w:r>
        <w:t xml:space="preserve"> </w:t>
      </w:r>
      <m:oMath>
        <m:r>
          <m:t>A</m:t>
        </m:r>
      </m:oMath>
      <w:r>
        <w:rPr>
          <w:rFonts w:hint="eastAsia"/>
        </w:rPr>
        <w:t xml:space="preserve">，水资源直接消耗强度向量为</w:t>
      </w:r>
      <w:r>
        <w:t xml:space="preserve"> </w:t>
      </w:r>
      <m:oMath>
        <m:sSub>
          <m:e>
            <m:r>
              <m:t>F</m:t>
            </m:r>
          </m:e>
          <m:sub>
            <m:r>
              <m:t>w</m:t>
            </m:r>
          </m:sub>
        </m:sSub>
      </m:oMath>
      <w:r>
        <w:rPr>
          <w:rFonts w:hint="eastAsia"/>
        </w:rPr>
        <w:t xml:space="preserve">（单位产值耗水量），能源直接消耗强度向量为</w:t>
      </w:r>
      <w:r>
        <w:t xml:space="preserve"> </w:t>
      </w:r>
      <m:oMath>
        <m:sSub>
          <m:e>
            <m:r>
              <m:t>F</m:t>
            </m:r>
          </m:e>
          <m:sub>
            <m:r>
              <m:t>e</m:t>
            </m:r>
          </m:sub>
        </m:sSub>
      </m:oMath>
      <w:r>
        <w:rPr>
          <w:rFonts w:hint="eastAsia"/>
        </w:rPr>
        <w:t xml:space="preserve">（单位产值耗能）。水与能的完全消耗系数向量</w:t>
      </w:r>
      <w:r>
        <w:t xml:space="preserve"> </w:t>
      </w:r>
      <m:oMath>
        <m:sSub>
          <m:e>
            <m:r>
              <m:t>C</m:t>
            </m:r>
          </m:e>
          <m:sub>
            <m:r>
              <m:t>w</m:t>
            </m:r>
          </m:sub>
        </m:sSub>
      </m:oMath>
      <w:r>
        <w:t xml:space="preserve"> </w:t>
      </w:r>
      <w:r>
        <w:rPr>
          <w:rFonts w:hint="eastAsia"/>
        </w:rPr>
        <w:t xml:space="preserve">与</w:t>
      </w:r>
      <w:r>
        <w:t xml:space="preserve"> </w:t>
      </w:r>
      <m:oMath>
        <m:sSub>
          <m:e>
            <m:r>
              <m:t>C</m:t>
            </m:r>
          </m:e>
          <m:sub>
            <m:r>
              <m:t>e</m:t>
            </m:r>
          </m:sub>
        </m:sSub>
      </m:oMath>
      <w:r>
        <w:t xml:space="preserve"> </w:t>
      </w:r>
      <w:r>
        <w:rPr>
          <w:rFonts w:hint="eastAsia"/>
        </w:rPr>
        <w:t xml:space="preserve">可表示为：</w:t>
      </w:r>
    </w:p>
    <w:p>
      <w:pPr>
        <w:pStyle w:val="BodyText"/>
      </w:pPr>
      <m:oMathPara>
        <m:oMathParaPr>
          <m:jc m:val="center"/>
        </m:oMathParaPr>
        <m:oMath>
          <m:sSub>
            <m:e>
              <m:r>
                <m:t>C</m:t>
              </m:r>
            </m:e>
            <m:sub>
              <m:r>
                <m:t>w</m:t>
              </m:r>
            </m:sub>
          </m:sSub>
          <m:r>
            <m:rPr>
              <m:sty m:val="p"/>
            </m:rPr>
            <m:t>=</m:t>
          </m:r>
          <m:sSub>
            <m:e>
              <m:r>
                <m:t>F</m:t>
              </m:r>
            </m:e>
            <m:sub>
              <m:r>
                <m:t>w</m:t>
              </m:r>
            </m:sub>
          </m:sSub>
          <m:r>
            <m:rPr>
              <m:sty m:val="p"/>
            </m:rPr>
            <m:t>(</m:t>
          </m:r>
          <m:r>
            <m:t>I</m:t>
          </m:r>
          <m:r>
            <m:rPr>
              <m:sty m:val="p"/>
            </m:rPr>
            <m:t>−</m:t>
          </m:r>
          <m:r>
            <m:t>A</m:t>
          </m:r>
          <m:sSup>
            <m:e>
              <m:r>
                <m:rPr>
                  <m:sty m:val="p"/>
                </m:rPr>
                <m:t>)</m:t>
              </m:r>
            </m:e>
            <m:sup>
              <m:r>
                <m:rPr>
                  <m:sty m:val="p"/>
                </m:rPr>
                <m:t>−</m:t>
              </m:r>
              <m:r>
                <m:t>1</m:t>
              </m:r>
            </m:sup>
          </m:sSup>
        </m:oMath>
      </m:oMathPara>
    </w:p>
    <w:p>
      <w:pPr>
        <w:pStyle w:val="FirstParagraph"/>
      </w:pPr>
      <m:oMathPara>
        <m:oMathParaPr>
          <m:jc m:val="center"/>
        </m:oMathParaPr>
        <m:oMath>
          <m:sSub>
            <m:e>
              <m:r>
                <m:t>C</m:t>
              </m:r>
            </m:e>
            <m:sub>
              <m:r>
                <m:t>e</m:t>
              </m:r>
            </m:sub>
          </m:sSub>
          <m:r>
            <m:rPr>
              <m:sty m:val="p"/>
            </m:rPr>
            <m:t>=</m:t>
          </m:r>
          <m:sSub>
            <m:e>
              <m:r>
                <m:t>F</m:t>
              </m:r>
            </m:e>
            <m:sub>
              <m:r>
                <m:t>e</m:t>
              </m:r>
            </m:sub>
          </m:sSub>
          <m:r>
            <m:rPr>
              <m:sty m:val="p"/>
            </m:rPr>
            <m:t>(</m:t>
          </m:r>
          <m:r>
            <m:t>I</m:t>
          </m:r>
          <m:r>
            <m:rPr>
              <m:sty m:val="p"/>
            </m:rPr>
            <m:t>−</m:t>
          </m:r>
          <m:r>
            <m:t>A</m:t>
          </m:r>
          <m:sSup>
            <m:e>
              <m:r>
                <m:rPr>
                  <m:sty m:val="p"/>
                </m:rPr>
                <m:t>)</m:t>
              </m:r>
            </m:e>
            <m:sup>
              <m:r>
                <m:rPr>
                  <m:sty m:val="p"/>
                </m:rPr>
                <m:t>−</m:t>
              </m:r>
              <m:r>
                <m:t>1</m:t>
              </m:r>
            </m:sup>
          </m:sSup>
        </m:oMath>
      </m:oMathPara>
    </w:p>
    <w:p>
      <w:pPr>
        <w:pStyle w:val="FirstParagraph"/>
      </w:pPr>
      <w:r>
        <w:rPr>
          <w:rFonts w:hint="eastAsia"/>
        </w:rPr>
        <w:t xml:space="preserve">其中，</w:t>
      </w:r>
      <m:oMath>
        <m:r>
          <m:rPr>
            <m:sty m:val="p"/>
          </m:rPr>
          <m:t>(</m:t>
        </m:r>
        <m:r>
          <m:t>I</m:t>
        </m:r>
        <m:r>
          <m:rPr>
            <m:sty m:val="p"/>
          </m:rPr>
          <m:t>−</m:t>
        </m:r>
        <m:r>
          <m:t>A</m:t>
        </m:r>
        <m:sSup>
          <m:e>
            <m:r>
              <m:rPr>
                <m:sty m:val="p"/>
              </m:rPr>
              <m:t>)</m:t>
            </m:r>
          </m:e>
          <m:sup>
            <m:r>
              <m:rPr>
                <m:sty m:val="p"/>
              </m:rPr>
              <m:t>−</m:t>
            </m:r>
            <m:r>
              <m:t>1</m:t>
            </m:r>
          </m:sup>
        </m:sSup>
      </m:oMath>
      <w:r>
        <w:t xml:space="preserve"> </w:t>
      </w:r>
      <w:r>
        <w:rPr>
          <w:rFonts w:hint="eastAsia"/>
        </w:rPr>
        <w:t xml:space="preserve">为列昂惕夫逆矩阵。该框架量化了隐含在供应链中的“虚拟水”与“虚拟能”流动，为产业结构调整与资源配置提供了宏观决策依据。</w:t>
      </w:r>
    </w:p>
    <w:bookmarkEnd w:id="13"/>
    <w:bookmarkStart w:id="14" w:name="系统动力学建模基础"/>
    <w:p>
      <w:pPr>
        <w:pStyle w:val="Heading3"/>
      </w:pPr>
      <w:r>
        <w:rPr>
          <w:rStyle w:val="SectionNumber"/>
        </w:rPr>
        <w:t xml:space="preserve">1.2.4</w:t>
      </w:r>
      <w:r>
        <w:tab/>
      </w:r>
      <w:r>
        <w:t xml:space="preserve">2.1.4 </w:t>
      </w:r>
      <w:r>
        <w:rPr>
          <w:rFonts w:hint="eastAsia"/>
        </w:rPr>
        <w:t xml:space="preserve">系统动力学建模基础</w:t>
      </w:r>
    </w:p>
    <w:p>
      <w:pPr>
        <w:pStyle w:val="FirstParagraph"/>
      </w:pPr>
      <w:r>
        <w:rPr>
          <w:rFonts w:hint="eastAsia"/>
        </w:rPr>
        <w:t xml:space="preserve">水-能系统包含众多的非线性反馈环。例如，“水资源短缺</w:t>
      </w:r>
      <w:r>
        <w:t xml:space="preserve"> </w:t>
      </w:r>
      <m:oMath>
        <m:r>
          <m:rPr>
            <m:sty m:val="p"/>
          </m:rPr>
          <m:t>→</m:t>
        </m:r>
      </m:oMath>
      <w:r>
        <w:t xml:space="preserve"> </w:t>
      </w:r>
      <w:r>
        <w:rPr>
          <w:rFonts w:hint="eastAsia"/>
        </w:rPr>
        <w:t xml:space="preserve">增加海水淡化/跨流域调水</w:t>
      </w:r>
      <w:r>
        <w:t xml:space="preserve"> </w:t>
      </w:r>
      <m:oMath>
        <m:r>
          <m:rPr>
            <m:sty m:val="p"/>
          </m:rPr>
          <m:t>→</m:t>
        </m:r>
      </m:oMath>
      <w:r>
        <w:t xml:space="preserve"> </w:t>
      </w:r>
      <w:r>
        <w:rPr>
          <w:rFonts w:hint="eastAsia"/>
        </w:rPr>
        <w:t xml:space="preserve">能耗急剧增加</w:t>
      </w:r>
      <w:r>
        <w:t xml:space="preserve"> </w:t>
      </w:r>
      <m:oMath>
        <m:r>
          <m:rPr>
            <m:sty m:val="p"/>
          </m:rPr>
          <m:t>→</m:t>
        </m:r>
      </m:oMath>
      <w:r>
        <w:t xml:space="preserve"> </w:t>
      </w:r>
      <w:r>
        <w:rPr>
          <w:rFonts w:hint="eastAsia"/>
        </w:rPr>
        <w:t xml:space="preserve">碳排放增加及气候变暖</w:t>
      </w:r>
      <w:r>
        <w:t xml:space="preserve"> </w:t>
      </w:r>
      <m:oMath>
        <m:r>
          <m:rPr>
            <m:sty m:val="p"/>
          </m:rPr>
          <m:t>→</m:t>
        </m:r>
      </m:oMath>
      <w:r>
        <w:t xml:space="preserve"> </w:t>
      </w:r>
      <w:r>
        <w:rPr>
          <w:rFonts w:hint="eastAsia"/>
        </w:rPr>
        <w:t xml:space="preserve">加剧局部水资源短缺”构成了一个典型的正反馈（增强型）回路。系统动力学（SD）采用存量（Stock）、流量（Flow）和辅助变量（Auxiliary</w:t>
      </w:r>
      <w:r>
        <w:t xml:space="preserve"> </w:t>
      </w:r>
      <w:r>
        <w:rPr>
          <w:rFonts w:hint="eastAsia"/>
        </w:rPr>
        <w:t xml:space="preserve">Variable）构建因果回路图与存量流量图，通过一阶常微分方程组描述系统状态变量的时间演化，适用于中长期资源承载力演变规律的模拟。</w:t>
      </w:r>
    </w:p>
    <w:bookmarkEnd w:id="14"/>
    <w:bookmarkEnd w:id="15"/>
    <w:bookmarkStart w:id="19" w:name="数学建模与求解方法"/>
    <w:p>
      <w:pPr>
        <w:pStyle w:val="Heading2"/>
      </w:pPr>
      <w:r>
        <w:rPr>
          <w:rStyle w:val="SectionNumber"/>
        </w:rPr>
        <w:t xml:space="preserve">1.3</w:t>
      </w:r>
      <w:r>
        <w:tab/>
      </w:r>
      <w:r>
        <w:t xml:space="preserve">2.2 </w:t>
      </w:r>
      <w:r>
        <w:rPr>
          <w:rFonts w:hint="eastAsia"/>
        </w:rPr>
        <w:t xml:space="preserve">数学建模与求解方法</w:t>
      </w:r>
    </w:p>
    <w:p>
      <w:pPr>
        <w:pStyle w:val="FirstParagraph"/>
      </w:pPr>
      <w:r>
        <w:rPr>
          <w:rFonts w:hint="eastAsia"/>
        </w:rPr>
        <w:t xml:space="preserve">水-能耦合建模的核心在于用严谨的数学语言表述物质守恒与能量转换规律。本节构建基于离散时间步长的多源多目标水能联合调度优化模型。</w:t>
      </w:r>
    </w:p>
    <w:bookmarkStart w:id="16" w:name="状态转移与守恒方程"/>
    <w:p>
      <w:pPr>
        <w:pStyle w:val="Heading3"/>
      </w:pPr>
      <w:r>
        <w:rPr>
          <w:rStyle w:val="SectionNumber"/>
        </w:rPr>
        <w:t xml:space="preserve">1.3.1</w:t>
      </w:r>
      <w:r>
        <w:tab/>
      </w:r>
      <w:r>
        <w:t xml:space="preserve">2.2.1 </w:t>
      </w:r>
      <w:r>
        <w:rPr>
          <w:rFonts w:hint="eastAsia"/>
        </w:rPr>
        <w:t xml:space="preserve">状态转移与守恒方程</w:t>
      </w:r>
    </w:p>
    <w:p>
      <w:pPr>
        <w:pStyle w:val="FirstParagraph"/>
      </w:pPr>
      <w:r>
        <w:rPr>
          <w:rFonts w:hint="eastAsia"/>
        </w:rPr>
        <w:t xml:space="preserve">系统状态变量主要为各水库的蓄水量</w:t>
      </w:r>
      <w:r>
        <w:t xml:space="preserve"> </w:t>
      </w:r>
      <m:oMath>
        <m:sSub>
          <m:e>
            <m:r>
              <m:t>S</m:t>
            </m:r>
          </m:e>
          <m:sub>
            <m:r>
              <m:t>i</m:t>
            </m:r>
            <m:r>
              <m:rPr>
                <m:sty m:val="p"/>
              </m:rPr>
              <m:t>,</m:t>
            </m:r>
            <m:r>
              <m:t>t</m:t>
            </m:r>
          </m:sub>
        </m:sSub>
      </m:oMath>
      <w:r>
        <w:rPr>
          <w:rFonts w:hint="eastAsia"/>
        </w:rPr>
        <w:t xml:space="preserve">（</w:t>
      </w:r>
      <m:oMath>
        <m:r>
          <m:t>i</m:t>
        </m:r>
      </m:oMath>
      <w:r>
        <w:t xml:space="preserve"> </w:t>
      </w:r>
      <w:r>
        <w:rPr>
          <w:rFonts w:hint="eastAsia"/>
        </w:rPr>
        <w:t xml:space="preserve">为水库节点，</w:t>
      </w:r>
      <m:oMath>
        <m:r>
          <m:t>t</m:t>
        </m:r>
      </m:oMath>
      <w:r>
        <w:t xml:space="preserve"> </w:t>
      </w:r>
      <w:r>
        <w:rPr>
          <w:rFonts w:hint="eastAsia"/>
        </w:rPr>
        <w:t xml:space="preserve">为时段）。水库水量平衡方程服从质量守恒定律：</w:t>
      </w:r>
    </w:p>
    <w:p>
      <w:pPr>
        <w:pStyle w:val="BodyText"/>
      </w:pPr>
      <m:oMathPara>
        <m:oMathParaPr>
          <m:jc m:val="center"/>
        </m:oMathParaPr>
        <m:oMath>
          <m:sSub>
            <m:e>
              <m:r>
                <m:t>S</m:t>
              </m:r>
            </m:e>
            <m:sub>
              <m:r>
                <m:t>i</m:t>
              </m:r>
              <m:r>
                <m:rPr>
                  <m:sty m:val="p"/>
                </m:rPr>
                <m:t>,</m:t>
              </m:r>
              <m:r>
                <m:t>t</m:t>
              </m:r>
              <m:r>
                <m:rPr>
                  <m:sty m:val="p"/>
                </m:rPr>
                <m:t>+</m:t>
              </m:r>
              <m:r>
                <m:t>1</m:t>
              </m:r>
            </m:sub>
          </m:sSub>
          <m:r>
            <m:rPr>
              <m:sty m:val="p"/>
            </m:rPr>
            <m:t>=</m:t>
          </m:r>
          <m:sSub>
            <m:e>
              <m:r>
                <m:t>S</m:t>
              </m:r>
            </m:e>
            <m:sub>
              <m:r>
                <m:t>i</m:t>
              </m:r>
              <m:r>
                <m:rPr>
                  <m:sty m:val="p"/>
                </m:rPr>
                <m:t>,</m:t>
              </m:r>
              <m:r>
                <m:t>t</m:t>
              </m:r>
            </m:sub>
          </m:sSub>
          <m:r>
            <m:rPr>
              <m:sty m:val="p"/>
            </m:rPr>
            <m:t>+</m:t>
          </m:r>
          <m:d>
            <m:dPr>
              <m:begChr m:val="("/>
              <m:sepChr m:val=""/>
              <m:endChr m:val=")"/>
              <m:grow/>
            </m:dPr>
            <m:e>
              <m:sSub>
                <m:e>
                  <m:r>
                    <m:t>I</m:t>
                  </m:r>
                </m:e>
                <m:sub>
                  <m:r>
                    <m:t>i</m:t>
                  </m:r>
                  <m:r>
                    <m:rPr>
                      <m:sty m:val="p"/>
                    </m:rPr>
                    <m:t>,</m:t>
                  </m:r>
                  <m:r>
                    <m:t>t</m:t>
                  </m:r>
                </m:sub>
              </m:sSub>
              <m:r>
                <m:rPr>
                  <m:sty m:val="p"/>
                </m:rPr>
                <m:t>+</m:t>
              </m:r>
              <m:nary>
                <m:naryPr>
                  <m:chr m:val="∑"/>
                  <m:limLoc m:val="undOvr"/>
                  <m:subHide m:val="off"/>
                  <m:supHide m:val="on"/>
                </m:naryPr>
                <m:sub>
                  <m:r>
                    <m:t>j</m:t>
                  </m:r>
                  <m:r>
                    <m:rPr>
                      <m:sty m:val="p"/>
                    </m:rPr>
                    <m:t>∈</m:t>
                  </m:r>
                  <m:sSub>
                    <m:e>
                      <m:r>
                        <m:t>U</m:t>
                      </m:r>
                    </m:e>
                    <m:sub>
                      <m:r>
                        <m:t>i</m:t>
                      </m:r>
                    </m:sub>
                  </m:sSub>
                </m:sub>
                <m:sup>
                  <m:r>
                    <m:t>​</m:t>
                  </m:r>
                </m:sup>
                <m:e>
                  <m:sSub>
                    <m:e>
                      <m:r>
                        <m:t>R</m:t>
                      </m:r>
                    </m:e>
                    <m:sub>
                      <m:r>
                        <m:t>j</m:t>
                      </m:r>
                      <m:r>
                        <m:rPr>
                          <m:sty m:val="p"/>
                        </m:rPr>
                        <m:t>,</m:t>
                      </m:r>
                      <m:r>
                        <m:t>t</m:t>
                      </m:r>
                    </m:sub>
                  </m:sSub>
                </m:e>
              </m:nary>
              <m:r>
                <m:rPr>
                  <m:sty m:val="p"/>
                </m:rPr>
                <m:t>−</m:t>
              </m:r>
              <m:sSub>
                <m:e>
                  <m:r>
                    <m:t>R</m:t>
                  </m:r>
                </m:e>
                <m:sub>
                  <m:r>
                    <m:t>i</m:t>
                  </m:r>
                  <m:r>
                    <m:rPr>
                      <m:sty m:val="p"/>
                    </m:rPr>
                    <m:t>,</m:t>
                  </m:r>
                  <m:r>
                    <m:t>t</m:t>
                  </m:r>
                </m:sub>
              </m:sSub>
              <m:r>
                <m:rPr>
                  <m:sty m:val="p"/>
                </m:rPr>
                <m:t>−</m:t>
              </m:r>
              <m:sSub>
                <m:e>
                  <m:r>
                    <m:t>W</m:t>
                  </m:r>
                </m:e>
                <m:sub>
                  <m:r>
                    <m:t>i</m:t>
                  </m:r>
                  <m:r>
                    <m:rPr>
                      <m:sty m:val="p"/>
                    </m:rPr>
                    <m:t>,</m:t>
                  </m:r>
                  <m:r>
                    <m:t>t</m:t>
                  </m:r>
                </m:sub>
              </m:sSub>
              <m:r>
                <m:rPr>
                  <m:sty m:val="p"/>
                </m:rPr>
                <m:t>−</m:t>
              </m:r>
              <m:sSubSup>
                <m:e>
                  <m:r>
                    <m:t>E</m:t>
                  </m:r>
                </m:e>
                <m:sub>
                  <m:r>
                    <m:t>i</m:t>
                  </m:r>
                  <m:r>
                    <m:rPr>
                      <m:sty m:val="p"/>
                    </m:rPr>
                    <m:t>,</m:t>
                  </m:r>
                  <m:r>
                    <m:t>t</m:t>
                  </m:r>
                </m:sub>
                <m:sup>
                  <m:r>
                    <m:t>e</m:t>
                  </m:r>
                  <m:r>
                    <m:t>v</m:t>
                  </m:r>
                  <m:r>
                    <m:t>a</m:t>
                  </m:r>
                  <m:r>
                    <m:t>p</m:t>
                  </m:r>
                </m:sup>
              </m:sSubSup>
              <m:r>
                <m:rPr>
                  <m:sty m:val="p"/>
                </m:rPr>
                <m:t>−</m:t>
              </m:r>
              <m:sSub>
                <m:e>
                  <m:r>
                    <m:t>L</m:t>
                  </m:r>
                </m:e>
                <m:sub>
                  <m:r>
                    <m:t>i</m:t>
                  </m:r>
                  <m:r>
                    <m:rPr>
                      <m:sty m:val="p"/>
                    </m:rPr>
                    <m:t>,</m:t>
                  </m:r>
                  <m:r>
                    <m:t>t</m:t>
                  </m:r>
                </m:sub>
              </m:sSub>
            </m:e>
          </m:d>
          <m:r>
            <m:rPr>
              <m:sty m:val="p"/>
            </m:rPr>
            <m:t>Δ</m:t>
          </m:r>
          <m:r>
            <m:t>t</m:t>
          </m:r>
        </m:oMath>
      </m:oMathPara>
    </w:p>
    <w:p>
      <w:pPr>
        <w:pStyle w:val="FirstParagraph"/>
      </w:pPr>
      <w:r>
        <w:rPr>
          <w:rFonts w:hint="eastAsia"/>
        </w:rPr>
        <w:t xml:space="preserve">式中：</w:t>
      </w:r>
      <w:r>
        <w:t xml:space="preserve"> </w:t>
      </w:r>
      <w:r>
        <w:t xml:space="preserve">-</w:t>
      </w:r>
      <w:r>
        <w:t xml:space="preserve"> </w:t>
      </w:r>
      <m:oMath>
        <m:sSub>
          <m:e>
            <m:r>
              <m:t>I</m:t>
            </m:r>
          </m:e>
          <m:sub>
            <m:r>
              <m:t>i</m:t>
            </m:r>
            <m:r>
              <m:rPr>
                <m:sty m:val="p"/>
              </m:rPr>
              <m:t>,</m:t>
            </m:r>
            <m:r>
              <m:t>t</m:t>
            </m:r>
          </m:sub>
        </m:sSub>
      </m:oMath>
      <w:r>
        <w:t xml:space="preserve"> </w:t>
      </w:r>
      <w:r>
        <w:rPr>
          <w:rFonts w:hint="eastAsia"/>
        </w:rPr>
        <w:t xml:space="preserve">为节点</w:t>
      </w:r>
      <w:r>
        <w:t xml:space="preserve"> </w:t>
      </w:r>
      <m:oMath>
        <m:r>
          <m:t>i</m:t>
        </m:r>
      </m:oMath>
      <w:r>
        <w:t xml:space="preserve"> </w:t>
      </w:r>
      <w:r>
        <w:rPr>
          <w:rFonts w:hint="eastAsia"/>
        </w:rPr>
        <w:t xml:space="preserve">的区间天然来水流量；</w:t>
      </w:r>
      <w:r>
        <w:t xml:space="preserve"> </w:t>
      </w:r>
      <w:r>
        <w:t xml:space="preserve">-</w:t>
      </w:r>
      <w:r>
        <w:t xml:space="preserve"> </w:t>
      </w:r>
      <m:oMath>
        <m:sSub>
          <m:e>
            <m:r>
              <m:t>U</m:t>
            </m:r>
          </m:e>
          <m:sub>
            <m:r>
              <m:t>i</m:t>
            </m:r>
          </m:sub>
        </m:sSub>
      </m:oMath>
      <w:r>
        <w:t xml:space="preserve"> </w:t>
      </w:r>
      <w:r>
        <w:rPr>
          <w:rFonts w:hint="eastAsia"/>
        </w:rPr>
        <w:t xml:space="preserve">为节点</w:t>
      </w:r>
      <w:r>
        <w:t xml:space="preserve"> </w:t>
      </w:r>
      <m:oMath>
        <m:r>
          <m:t>i</m:t>
        </m:r>
      </m:oMath>
      <w:r>
        <w:t xml:space="preserve"> </w:t>
      </w:r>
      <w:r>
        <w:rPr>
          <w:rFonts w:hint="eastAsia"/>
        </w:rPr>
        <w:t xml:space="preserve">的上游相连节点集合；</w:t>
      </w:r>
      <w:r>
        <w:t xml:space="preserve"> </w:t>
      </w:r>
      <w:r>
        <w:t xml:space="preserve">-</w:t>
      </w:r>
      <w:r>
        <w:t xml:space="preserve"> </w:t>
      </w:r>
      <m:oMath>
        <m:sSub>
          <m:e>
            <m:r>
              <m:t>R</m:t>
            </m:r>
          </m:e>
          <m:sub>
            <m:r>
              <m:t>j</m:t>
            </m:r>
            <m:r>
              <m:rPr>
                <m:sty m:val="p"/>
              </m:rPr>
              <m:t>,</m:t>
            </m:r>
            <m:r>
              <m:t>t</m:t>
            </m:r>
          </m:sub>
        </m:sSub>
      </m:oMath>
      <w:r>
        <w:t xml:space="preserve"> </w:t>
      </w:r>
      <w:r>
        <w:rPr>
          <w:rFonts w:hint="eastAsia"/>
        </w:rPr>
        <w:t xml:space="preserve">为上游节点</w:t>
      </w:r>
      <w:r>
        <w:t xml:space="preserve"> </w:t>
      </w:r>
      <m:oMath>
        <m:r>
          <m:t>j</m:t>
        </m:r>
      </m:oMath>
      <w:r>
        <w:t xml:space="preserve"> </w:t>
      </w:r>
      <w:r>
        <w:rPr>
          <w:rFonts w:hint="eastAsia"/>
        </w:rPr>
        <w:t xml:space="preserve">的下泄流量；</w:t>
      </w:r>
      <w:r>
        <w:t xml:space="preserve"> </w:t>
      </w:r>
      <w:r>
        <w:t xml:space="preserve">-</w:t>
      </w:r>
      <w:r>
        <w:t xml:space="preserve"> </w:t>
      </w:r>
      <m:oMath>
        <m:sSub>
          <m:e>
            <m:r>
              <m:t>R</m:t>
            </m:r>
          </m:e>
          <m:sub>
            <m:r>
              <m:t>i</m:t>
            </m:r>
            <m:r>
              <m:rPr>
                <m:sty m:val="p"/>
              </m:rPr>
              <m:t>,</m:t>
            </m:r>
            <m:r>
              <m:t>t</m:t>
            </m:r>
          </m:sub>
        </m:sSub>
      </m:oMath>
      <w:r>
        <w:t xml:space="preserve"> </w:t>
      </w:r>
      <w:r>
        <w:rPr>
          <w:rFonts w:hint="eastAsia"/>
        </w:rPr>
        <w:t xml:space="preserve">为本节点的下泄流量；</w:t>
      </w:r>
      <w:r>
        <w:t xml:space="preserve"> </w:t>
      </w:r>
      <w:r>
        <w:t xml:space="preserve">-</w:t>
      </w:r>
      <w:r>
        <w:t xml:space="preserve"> </w:t>
      </w:r>
      <m:oMath>
        <m:sSub>
          <m:e>
            <m:r>
              <m:t>W</m:t>
            </m:r>
          </m:e>
          <m:sub>
            <m:r>
              <m:t>i</m:t>
            </m:r>
            <m:r>
              <m:rPr>
                <m:sty m:val="p"/>
              </m:rPr>
              <m:t>,</m:t>
            </m:r>
            <m:r>
              <m:t>t</m:t>
            </m:r>
          </m:sub>
        </m:sSub>
      </m:oMath>
      <w:r>
        <w:t xml:space="preserve"> </w:t>
      </w:r>
      <w:r>
        <w:rPr>
          <w:rFonts w:hint="eastAsia"/>
        </w:rPr>
        <w:t xml:space="preserve">为本节点向供水区的取水流量；</w:t>
      </w:r>
      <w:r>
        <w:t xml:space="preserve"> </w:t>
      </w:r>
      <w:r>
        <w:t xml:space="preserve">-</w:t>
      </w:r>
      <w:r>
        <w:t xml:space="preserve"> </w:t>
      </w:r>
      <m:oMath>
        <m:sSubSup>
          <m:e>
            <m:r>
              <m:t>E</m:t>
            </m:r>
          </m:e>
          <m:sub>
            <m:r>
              <m:t>i</m:t>
            </m:r>
            <m:r>
              <m:rPr>
                <m:sty m:val="p"/>
              </m:rPr>
              <m:t>,</m:t>
            </m:r>
            <m:r>
              <m:t>t</m:t>
            </m:r>
          </m:sub>
          <m:sup>
            <m:r>
              <m:t>e</m:t>
            </m:r>
            <m:r>
              <m:t>v</m:t>
            </m:r>
            <m:r>
              <m:t>a</m:t>
            </m:r>
            <m:r>
              <m:t>p</m:t>
            </m:r>
          </m:sup>
        </m:sSubSup>
      </m:oMath>
      <w:r>
        <w:t xml:space="preserve"> </w:t>
      </w:r>
      <w:r>
        <w:rPr>
          <w:rFonts w:hint="eastAsia"/>
        </w:rPr>
        <w:t xml:space="preserve">为水库水面蒸发损失速率，与其水面面积</w:t>
      </w:r>
      <w:r>
        <w:t xml:space="preserve"> </w:t>
      </w:r>
      <m:oMath>
        <m:sSub>
          <m:e>
            <m:r>
              <m:t>A</m:t>
            </m:r>
          </m:e>
          <m:sub>
            <m:r>
              <m:t>i</m:t>
            </m:r>
          </m:sub>
        </m:sSub>
        <m:r>
          <m:rPr>
            <m:sty m:val="p"/>
          </m:rPr>
          <m:t>(</m:t>
        </m:r>
        <m:sSub>
          <m:e>
            <m:r>
              <m:t>S</m:t>
            </m:r>
          </m:e>
          <m:sub>
            <m:r>
              <m:t>i</m:t>
            </m:r>
            <m:r>
              <m:rPr>
                <m:sty m:val="p"/>
              </m:rPr>
              <m:t>,</m:t>
            </m:r>
            <m:r>
              <m:t>t</m:t>
            </m:r>
          </m:sub>
        </m:sSub>
        <m:r>
          <m:rPr>
            <m:sty m:val="p"/>
          </m:rPr>
          <m:t>)</m:t>
        </m:r>
      </m:oMath>
      <w:r>
        <w:t xml:space="preserve"> </w:t>
      </w:r>
      <w:r>
        <w:rPr>
          <w:rFonts w:hint="eastAsia"/>
        </w:rPr>
        <w:t xml:space="preserve">及气象蒸发率</w:t>
      </w:r>
      <w:r>
        <w:t xml:space="preserve"> </w:t>
      </w:r>
      <m:oMath>
        <m:sSub>
          <m:e>
            <m:r>
              <m:t>e</m:t>
            </m:r>
          </m:e>
          <m:sub>
            <m:r>
              <m:t>i</m:t>
            </m:r>
            <m:r>
              <m:rPr>
                <m:sty m:val="p"/>
              </m:rPr>
              <m:t>,</m:t>
            </m:r>
            <m:r>
              <m:t>t</m:t>
            </m:r>
          </m:sub>
        </m:sSub>
      </m:oMath>
      <w:r>
        <w:t xml:space="preserve"> </w:t>
      </w:r>
      <w:r>
        <w:rPr>
          <w:rFonts w:hint="eastAsia"/>
        </w:rPr>
        <w:t xml:space="preserve">呈正相关，即</w:t>
      </w:r>
      <w:r>
        <w:t xml:space="preserve"> </w:t>
      </w:r>
      <m:oMath>
        <m:sSubSup>
          <m:e>
            <m:r>
              <m:t>E</m:t>
            </m:r>
          </m:e>
          <m:sub>
            <m:r>
              <m:t>i</m:t>
            </m:r>
            <m:r>
              <m:rPr>
                <m:sty m:val="p"/>
              </m:rPr>
              <m:t>,</m:t>
            </m:r>
            <m:r>
              <m:t>t</m:t>
            </m:r>
          </m:sub>
          <m:sup>
            <m:r>
              <m:t>e</m:t>
            </m:r>
            <m:r>
              <m:t>v</m:t>
            </m:r>
            <m:r>
              <m:t>a</m:t>
            </m:r>
            <m:r>
              <m:t>p</m:t>
            </m:r>
          </m:sup>
        </m:sSubSup>
        <m:r>
          <m:rPr>
            <m:sty m:val="p"/>
          </m:rPr>
          <m:t>=</m:t>
        </m:r>
        <m:sSub>
          <m:e>
            <m:r>
              <m:t>A</m:t>
            </m:r>
          </m:e>
          <m:sub>
            <m:r>
              <m:t>i</m:t>
            </m:r>
          </m:sub>
        </m:sSub>
        <m:r>
          <m:rPr>
            <m:sty m:val="p"/>
          </m:rPr>
          <m:t>(</m:t>
        </m:r>
        <m:sSub>
          <m:e>
            <m:r>
              <m:t>S</m:t>
            </m:r>
          </m:e>
          <m:sub>
            <m:r>
              <m:t>i</m:t>
            </m:r>
            <m:r>
              <m:rPr>
                <m:sty m:val="p"/>
              </m:rPr>
              <m:t>,</m:t>
            </m:r>
            <m:r>
              <m:t>t</m:t>
            </m:r>
          </m:sub>
        </m:sSub>
        <m:r>
          <m:rPr>
            <m:sty m:val="p"/>
          </m:rPr>
          <m:t>)</m:t>
        </m:r>
        <m:r>
          <m:rPr>
            <m:sty m:val="p"/>
          </m:rPr>
          <m:t>⋅</m:t>
        </m:r>
        <m:sSub>
          <m:e>
            <m:r>
              <m:t>e</m:t>
            </m:r>
          </m:e>
          <m:sub>
            <m:r>
              <m:t>i</m:t>
            </m:r>
            <m:r>
              <m:rPr>
                <m:sty m:val="p"/>
              </m:rPr>
              <m:t>,</m:t>
            </m:r>
            <m:r>
              <m:t>t</m:t>
            </m:r>
          </m:sub>
        </m:sSub>
      </m:oMath>
      <w:r>
        <w:rPr>
          <w:rFonts w:hint="eastAsia"/>
        </w:rPr>
        <w:t xml:space="preserve">；</w:t>
      </w:r>
      <w:r>
        <w:t xml:space="preserve"> </w:t>
      </w:r>
      <w:r>
        <w:t xml:space="preserve">-</w:t>
      </w:r>
      <w:r>
        <w:t xml:space="preserve"> </w:t>
      </w:r>
      <m:oMath>
        <m:sSub>
          <m:e>
            <m:r>
              <m:t>L</m:t>
            </m:r>
          </m:e>
          <m:sub>
            <m:r>
              <m:t>i</m:t>
            </m:r>
            <m:r>
              <m:rPr>
                <m:sty m:val="p"/>
              </m:rPr>
              <m:t>,</m:t>
            </m:r>
            <m:r>
              <m:t>t</m:t>
            </m:r>
          </m:sub>
        </m:sSub>
      </m:oMath>
      <w:r>
        <w:t xml:space="preserve"> </w:t>
      </w:r>
      <w:r>
        <w:rPr>
          <w:rFonts w:hint="eastAsia"/>
        </w:rPr>
        <w:t xml:space="preserve">为水库渗漏等其他损失率。</w:t>
      </w:r>
    </w:p>
    <w:bookmarkEnd w:id="16"/>
    <w:bookmarkStart w:id="17" w:name="水-能耦合控制方程"/>
    <w:p>
      <w:pPr>
        <w:pStyle w:val="Heading3"/>
      </w:pPr>
      <w:r>
        <w:rPr>
          <w:rStyle w:val="SectionNumber"/>
        </w:rPr>
        <w:t xml:space="preserve">1.3.2</w:t>
      </w:r>
      <w:r>
        <w:tab/>
      </w:r>
      <w:r>
        <w:t xml:space="preserve">2.2.2 </w:t>
      </w:r>
      <w:r>
        <w:rPr>
          <w:rFonts w:hint="eastAsia"/>
        </w:rPr>
        <w:t xml:space="preserve">水-能耦合控制方程</w:t>
      </w:r>
    </w:p>
    <w:p>
      <w:pPr>
        <w:pStyle w:val="FirstParagraph"/>
      </w:pPr>
      <w:r>
        <w:rPr>
          <w:rFonts w:hint="eastAsia"/>
          <w:b/>
          <w:bCs/>
        </w:rPr>
        <w:t xml:space="preserve">（1）泵站提水能耗方程</w:t>
      </w:r>
      <w:r>
        <w:t xml:space="preserve"> </w:t>
      </w:r>
      <w:r>
        <w:rPr>
          <w:rFonts w:hint="eastAsia"/>
        </w:rPr>
        <w:t xml:space="preserve">对于调水工程或城市供水管网，泵站节点</w:t>
      </w:r>
      <w:r>
        <w:t xml:space="preserve"> </w:t>
      </w:r>
      <m:oMath>
        <m:r>
          <m:t>k</m:t>
        </m:r>
      </m:oMath>
      <w:r>
        <w:t xml:space="preserve"> </w:t>
      </w:r>
      <w:r>
        <w:rPr>
          <w:rFonts w:hint="eastAsia"/>
        </w:rPr>
        <w:t xml:space="preserve">在时段</w:t>
      </w:r>
      <w:r>
        <w:t xml:space="preserve"> </w:t>
      </w:r>
      <m:oMath>
        <m:r>
          <m:t>t</m:t>
        </m:r>
      </m:oMath>
      <w:r>
        <w:t xml:space="preserve"> </w:t>
      </w:r>
      <w:r>
        <w:rPr>
          <w:rFonts w:hint="eastAsia"/>
        </w:rPr>
        <w:t xml:space="preserve">的提水耗电功率</w:t>
      </w:r>
      <w:r>
        <w:t xml:space="preserve"> </w:t>
      </w:r>
      <m:oMath>
        <m:sSubSup>
          <m:e>
            <m:r>
              <m:t>P</m:t>
            </m:r>
          </m:e>
          <m:sub>
            <m:r>
              <m:t>k</m:t>
            </m:r>
            <m:r>
              <m:rPr>
                <m:sty m:val="p"/>
              </m:rPr>
              <m:t>,</m:t>
            </m:r>
            <m:r>
              <m:t>t</m:t>
            </m:r>
          </m:sub>
          <m:sup>
            <m:r>
              <m:t>p</m:t>
            </m:r>
            <m:r>
              <m:t>u</m:t>
            </m:r>
            <m:r>
              <m:t>m</m:t>
            </m:r>
            <m:r>
              <m:t>p</m:t>
            </m:r>
          </m:sup>
        </m:sSubSup>
      </m:oMath>
      <w:r>
        <w:t xml:space="preserve"> </w:t>
      </w:r>
      <w:r>
        <w:rPr>
          <w:rFonts w:hint="eastAsia"/>
        </w:rPr>
        <w:t xml:space="preserve">为：</w:t>
      </w:r>
    </w:p>
    <w:p>
      <w:pPr>
        <w:pStyle w:val="BodyText"/>
      </w:pPr>
      <m:oMathPara>
        <m:oMathParaPr>
          <m:jc m:val="center"/>
        </m:oMathParaPr>
        <m:oMath>
          <m:sSubSup>
            <m:e>
              <m:r>
                <m:t>P</m:t>
              </m:r>
            </m:e>
            <m:sub>
              <m:r>
                <m:t>k</m:t>
              </m:r>
              <m:r>
                <m:rPr>
                  <m:sty m:val="p"/>
                </m:rPr>
                <m:t>,</m:t>
              </m:r>
              <m:r>
                <m:t>t</m:t>
              </m:r>
            </m:sub>
            <m:sup>
              <m:r>
                <m:t>p</m:t>
              </m:r>
              <m:r>
                <m:t>u</m:t>
              </m:r>
              <m:r>
                <m:t>m</m:t>
              </m:r>
              <m:r>
                <m:t>p</m:t>
              </m:r>
            </m:sup>
          </m:sSubSup>
          <m:r>
            <m:rPr>
              <m:sty m:val="p"/>
            </m:rPr>
            <m:t>=</m:t>
          </m:r>
          <m:f>
            <m:fPr>
              <m:type m:val="bar"/>
            </m:fPr>
            <m:num>
              <m:r>
                <m:t>ρ</m:t>
              </m:r>
              <m:r>
                <m:t>g</m:t>
              </m:r>
              <m:sSub>
                <m:e>
                  <m:r>
                    <m:t>Q</m:t>
                  </m:r>
                </m:e>
                <m:sub>
                  <m:r>
                    <m:t>k</m:t>
                  </m:r>
                  <m:r>
                    <m:rPr>
                      <m:sty m:val="p"/>
                    </m:rPr>
                    <m:t>,</m:t>
                  </m:r>
                  <m:r>
                    <m:t>t</m:t>
                  </m:r>
                </m:sub>
              </m:sSub>
              <m:sSub>
                <m:e>
                  <m:r>
                    <m:t>H</m:t>
                  </m:r>
                </m:e>
                <m:sub>
                  <m:r>
                    <m:t>k</m:t>
                  </m:r>
                  <m:r>
                    <m:rPr>
                      <m:sty m:val="p"/>
                    </m:rPr>
                    <m:t>,</m:t>
                  </m:r>
                  <m:r>
                    <m:t>t</m:t>
                  </m:r>
                </m:sub>
              </m:sSub>
            </m:num>
            <m:den>
              <m:r>
                <m:t>1000</m:t>
              </m:r>
              <m:sSub>
                <m:e>
                  <m:r>
                    <m:t>η</m:t>
                  </m:r>
                </m:e>
                <m:sub>
                  <m:r>
                    <m:t>k</m:t>
                  </m:r>
                </m:sub>
              </m:sSub>
            </m:den>
          </m:f>
        </m:oMath>
      </m:oMathPara>
    </w:p>
    <w:p>
      <w:pPr>
        <w:pStyle w:val="FirstParagraph"/>
      </w:pPr>
      <w:r>
        <w:rPr>
          <w:rFonts w:hint="eastAsia"/>
        </w:rPr>
        <w:t xml:space="preserve">式中：</w:t>
      </w:r>
      <m:oMath>
        <m:r>
          <m:t>ρ</m:t>
        </m:r>
      </m:oMath>
      <w:r>
        <w:t xml:space="preserve"> </w:t>
      </w:r>
      <w:r>
        <w:rPr>
          <w:rFonts w:hint="eastAsia"/>
        </w:rPr>
        <w:t xml:space="preserve">为水的密度；</w:t>
      </w:r>
      <m:oMath>
        <m:r>
          <m:t>g</m:t>
        </m:r>
      </m:oMath>
      <w:r>
        <w:t xml:space="preserve"> </w:t>
      </w:r>
      <w:r>
        <w:rPr>
          <w:rFonts w:hint="eastAsia"/>
        </w:rPr>
        <w:t xml:space="preserve">为重力加速度；</w:t>
      </w:r>
      <m:oMath>
        <m:sSub>
          <m:e>
            <m:r>
              <m:t>Q</m:t>
            </m:r>
          </m:e>
          <m:sub>
            <m:r>
              <m:t>k</m:t>
            </m:r>
            <m:r>
              <m:rPr>
                <m:sty m:val="p"/>
              </m:rPr>
              <m:t>,</m:t>
            </m:r>
            <m:r>
              <m:t>t</m:t>
            </m:r>
          </m:sub>
        </m:sSub>
      </m:oMath>
      <w:r>
        <w:t xml:space="preserve"> </w:t>
      </w:r>
      <w:r>
        <w:rPr>
          <w:rFonts w:hint="eastAsia"/>
        </w:rPr>
        <w:t xml:space="preserve">为提水流量；</w:t>
      </w:r>
      <m:oMath>
        <m:sSub>
          <m:e>
            <m:r>
              <m:t>H</m:t>
            </m:r>
          </m:e>
          <m:sub>
            <m:r>
              <m:t>k</m:t>
            </m:r>
            <m:r>
              <m:rPr>
                <m:sty m:val="p"/>
              </m:rPr>
              <m:t>,</m:t>
            </m:r>
            <m:r>
              <m:t>t</m:t>
            </m:r>
          </m:sub>
        </m:sSub>
      </m:oMath>
      <w:r>
        <w:t xml:space="preserve"> </w:t>
      </w:r>
      <w:r>
        <w:rPr>
          <w:rFonts w:hint="eastAsia"/>
        </w:rPr>
        <w:t xml:space="preserve">为净扬程（包含地形高差与管网水头损失）；</w:t>
      </w:r>
      <m:oMath>
        <m:sSub>
          <m:e>
            <m:r>
              <m:t>η</m:t>
            </m:r>
          </m:e>
          <m:sub>
            <m:r>
              <m:t>k</m:t>
            </m:r>
          </m:sub>
        </m:sSub>
      </m:oMath>
      <w:r>
        <w:t xml:space="preserve"> </w:t>
      </w:r>
      <w:r>
        <w:rPr>
          <w:rFonts w:hint="eastAsia"/>
        </w:rPr>
        <w:t xml:space="preserve">为泵站综合机组效率。</w:t>
      </w:r>
    </w:p>
    <w:p>
      <w:pPr>
        <w:pStyle w:val="BodyText"/>
      </w:pPr>
      <w:r>
        <w:rPr>
          <w:rFonts w:hint="eastAsia"/>
          <w:b/>
          <w:bCs/>
        </w:rPr>
        <w:t xml:space="preserve">（2）水力发电产能方程</w:t>
      </w:r>
      <w:r>
        <w:t xml:space="preserve"> </w:t>
      </w:r>
      <w:r>
        <w:rPr>
          <w:rFonts w:hint="eastAsia"/>
        </w:rPr>
        <w:t xml:space="preserve">水电站</w:t>
      </w:r>
      <w:r>
        <w:t xml:space="preserve"> </w:t>
      </w:r>
      <m:oMath>
        <m:r>
          <m:t>m</m:t>
        </m:r>
      </m:oMath>
      <w:r>
        <w:t xml:space="preserve"> </w:t>
      </w:r>
      <w:r>
        <w:rPr>
          <w:rFonts w:hint="eastAsia"/>
        </w:rPr>
        <w:t xml:space="preserve">在时段</w:t>
      </w:r>
      <w:r>
        <w:t xml:space="preserve"> </w:t>
      </w:r>
      <m:oMath>
        <m:r>
          <m:t>t</m:t>
        </m:r>
      </m:oMath>
      <w:r>
        <w:t xml:space="preserve"> </w:t>
      </w:r>
      <w:r>
        <w:rPr>
          <w:rFonts w:hint="eastAsia"/>
        </w:rPr>
        <w:t xml:space="preserve">的发电出力</w:t>
      </w:r>
      <w:r>
        <w:t xml:space="preserve"> </w:t>
      </w:r>
      <m:oMath>
        <m:sSubSup>
          <m:e>
            <m:r>
              <m:t>P</m:t>
            </m:r>
          </m:e>
          <m:sub>
            <m:r>
              <m:t>m</m:t>
            </m:r>
            <m:r>
              <m:rPr>
                <m:sty m:val="p"/>
              </m:rPr>
              <m:t>,</m:t>
            </m:r>
            <m:r>
              <m:t>t</m:t>
            </m:r>
          </m:sub>
          <m:sup>
            <m:r>
              <m:t>h</m:t>
            </m:r>
            <m:r>
              <m:t>y</m:t>
            </m:r>
            <m:r>
              <m:t>d</m:t>
            </m:r>
            <m:r>
              <m:t>r</m:t>
            </m:r>
            <m:r>
              <m:t>o</m:t>
            </m:r>
          </m:sup>
        </m:sSubSup>
      </m:oMath>
      <w:r>
        <w:t xml:space="preserve"> </w:t>
      </w:r>
      <w:r>
        <w:rPr>
          <w:rFonts w:hint="eastAsia"/>
        </w:rPr>
        <w:t xml:space="preserve">模型如下：</w:t>
      </w:r>
    </w:p>
    <w:p>
      <w:pPr>
        <w:pStyle w:val="BodyText"/>
      </w:pPr>
      <m:oMathPara>
        <m:oMathParaPr>
          <m:jc m:val="center"/>
        </m:oMathParaPr>
        <m:oMath>
          <m:sSubSup>
            <m:e>
              <m:r>
                <m:t>P</m:t>
              </m:r>
            </m:e>
            <m:sub>
              <m:r>
                <m:t>m</m:t>
              </m:r>
              <m:r>
                <m:rPr>
                  <m:sty m:val="p"/>
                </m:rPr>
                <m:t>,</m:t>
              </m:r>
              <m:r>
                <m:t>t</m:t>
              </m:r>
            </m:sub>
            <m:sup>
              <m:r>
                <m:t>h</m:t>
              </m:r>
              <m:r>
                <m:t>y</m:t>
              </m:r>
              <m:r>
                <m:t>d</m:t>
              </m:r>
              <m:r>
                <m:t>r</m:t>
              </m:r>
              <m:r>
                <m:t>o</m:t>
              </m:r>
            </m:sup>
          </m:sSubSup>
          <m:r>
            <m:rPr>
              <m:sty m:val="p"/>
            </m:rPr>
            <m:t>=</m:t>
          </m:r>
          <m:sSub>
            <m:e>
              <m:r>
                <m:t>K</m:t>
              </m:r>
            </m:e>
            <m:sub>
              <m:r>
                <m:t>m</m:t>
              </m:r>
            </m:sub>
          </m:sSub>
          <m:sSubSup>
            <m:e>
              <m:r>
                <m:t>Q</m:t>
              </m:r>
            </m:e>
            <m:sub>
              <m:r>
                <m:t>m</m:t>
              </m:r>
              <m:r>
                <m:rPr>
                  <m:sty m:val="p"/>
                </m:rPr>
                <m:t>,</m:t>
              </m:r>
              <m:r>
                <m:t>t</m:t>
              </m:r>
            </m:sub>
            <m:sup>
              <m:r>
                <m:t>t</m:t>
              </m:r>
              <m:r>
                <m:t>u</m:t>
              </m:r>
              <m:r>
                <m:t>r</m:t>
              </m:r>
              <m:r>
                <m:t>b</m:t>
              </m:r>
            </m:sup>
          </m:sSubSup>
          <m:sSub>
            <m:e>
              <m:r>
                <m:t>h</m:t>
              </m:r>
            </m:e>
            <m:sub>
              <m:r>
                <m:t>m</m:t>
              </m:r>
              <m:r>
                <m:rPr>
                  <m:sty m:val="p"/>
                </m:rPr>
                <m:t>,</m:t>
              </m:r>
              <m:r>
                <m:t>t</m:t>
              </m:r>
            </m:sub>
          </m:sSub>
        </m:oMath>
      </m:oMathPara>
    </w:p>
    <w:p>
      <w:pPr>
        <w:pStyle w:val="FirstParagraph"/>
      </w:pPr>
      <w:r>
        <w:rPr>
          <w:rFonts w:hint="eastAsia"/>
        </w:rPr>
        <w:t xml:space="preserve">式中：</w:t>
      </w:r>
      <m:oMath>
        <m:sSub>
          <m:e>
            <m:r>
              <m:t>K</m:t>
            </m:r>
          </m:e>
          <m:sub>
            <m:r>
              <m:t>m</m:t>
            </m:r>
          </m:sub>
        </m:sSub>
      </m:oMath>
      <w:r>
        <w:t xml:space="preserve"> </w:t>
      </w:r>
      <w:r>
        <w:rPr>
          <w:rFonts w:hint="eastAsia"/>
        </w:rPr>
        <w:t xml:space="preserve">为水电站综合出力系数（涵盖水轮发电机组效率及常数项）；</w:t>
      </w:r>
      <m:oMath>
        <m:sSubSup>
          <m:e>
            <m:r>
              <m:t>Q</m:t>
            </m:r>
          </m:e>
          <m:sub>
            <m:r>
              <m:t>m</m:t>
            </m:r>
            <m:r>
              <m:rPr>
                <m:sty m:val="p"/>
              </m:rPr>
              <m:t>,</m:t>
            </m:r>
            <m:r>
              <m:t>t</m:t>
            </m:r>
          </m:sub>
          <m:sup>
            <m:r>
              <m:t>t</m:t>
            </m:r>
            <m:r>
              <m:t>u</m:t>
            </m:r>
            <m:r>
              <m:t>r</m:t>
            </m:r>
            <m:r>
              <m:t>b</m:t>
            </m:r>
          </m:sup>
        </m:sSubSup>
      </m:oMath>
      <w:r>
        <w:t xml:space="preserve"> </w:t>
      </w:r>
      <w:r>
        <w:rPr>
          <w:rFonts w:hint="eastAsia"/>
        </w:rPr>
        <w:t xml:space="preserve">为发电引用流量；</w:t>
      </w:r>
      <m:oMath>
        <m:sSub>
          <m:e>
            <m:r>
              <m:t>h</m:t>
            </m:r>
          </m:e>
          <m:sub>
            <m:r>
              <m:t>m</m:t>
            </m:r>
            <m:r>
              <m:rPr>
                <m:sty m:val="p"/>
              </m:rPr>
              <m:t>,</m:t>
            </m:r>
            <m:r>
              <m:t>t</m:t>
            </m:r>
          </m:sub>
        </m:sSub>
      </m:oMath>
      <w:r>
        <w:t xml:space="preserve"> </w:t>
      </w:r>
      <w:r>
        <w:rPr>
          <w:rFonts w:hint="eastAsia"/>
        </w:rPr>
        <w:t xml:space="preserve">为发电净水头（水库水位减去尾水位及引水损失）。</w:t>
      </w:r>
    </w:p>
    <w:p>
      <w:pPr>
        <w:pStyle w:val="BodyText"/>
      </w:pPr>
      <w:r>
        <w:rPr>
          <w:rFonts w:hint="eastAsia"/>
          <w:b/>
          <w:bCs/>
        </w:rPr>
        <w:t xml:space="preserve">（3）火电/核电冷却水耗方程</w:t>
      </w:r>
      <w:r>
        <w:t xml:space="preserve"> </w:t>
      </w:r>
      <w:r>
        <w:rPr>
          <w:rFonts w:hint="eastAsia"/>
        </w:rPr>
        <w:t xml:space="preserve">热电厂</w:t>
      </w:r>
      <w:r>
        <w:t xml:space="preserve"> </w:t>
      </w:r>
      <m:oMath>
        <m:r>
          <m:t>n</m:t>
        </m:r>
      </m:oMath>
      <w:r>
        <w:t xml:space="preserve"> </w:t>
      </w:r>
      <w:r>
        <w:rPr>
          <w:rFonts w:hint="eastAsia"/>
        </w:rPr>
        <w:t xml:space="preserve">的冷却耗水量</w:t>
      </w:r>
      <w:r>
        <w:t xml:space="preserve"> </w:t>
      </w:r>
      <m:oMath>
        <m:sSubSup>
          <m:e>
            <m:r>
              <m:t>W</m:t>
            </m:r>
          </m:e>
          <m:sub>
            <m:r>
              <m:t>n</m:t>
            </m:r>
            <m:r>
              <m:rPr>
                <m:sty m:val="p"/>
              </m:rPr>
              <m:t>,</m:t>
            </m:r>
            <m:r>
              <m:t>t</m:t>
            </m:r>
          </m:sub>
          <m:sup>
            <m:r>
              <m:t>c</m:t>
            </m:r>
            <m:r>
              <m:t>o</m:t>
            </m:r>
            <m:r>
              <m:t>o</m:t>
            </m:r>
            <m:r>
              <m:t>l</m:t>
            </m:r>
          </m:sup>
        </m:sSubSup>
      </m:oMath>
      <w:r>
        <w:t xml:space="preserve"> </w:t>
      </w:r>
      <w:r>
        <w:rPr>
          <w:rFonts w:hint="eastAsia"/>
        </w:rPr>
        <w:t xml:space="preserve">与其发电负荷</w:t>
      </w:r>
      <w:r>
        <w:t xml:space="preserve"> </w:t>
      </w:r>
      <m:oMath>
        <m:sSubSup>
          <m:e>
            <m:r>
              <m:t>P</m:t>
            </m:r>
          </m:e>
          <m:sub>
            <m:r>
              <m:t>n</m:t>
            </m:r>
            <m:r>
              <m:rPr>
                <m:sty m:val="p"/>
              </m:rPr>
              <m:t>,</m:t>
            </m:r>
            <m:r>
              <m:t>t</m:t>
            </m:r>
          </m:sub>
          <m:sup>
            <m:r>
              <m:t>t</m:t>
            </m:r>
            <m:r>
              <m:t>h</m:t>
            </m:r>
            <m:r>
              <m:t>e</m:t>
            </m:r>
            <m:r>
              <m:t>r</m:t>
            </m:r>
            <m:r>
              <m:t>m</m:t>
            </m:r>
            <m:r>
              <m:t>a</m:t>
            </m:r>
            <m:r>
              <m:t>l</m:t>
            </m:r>
          </m:sup>
        </m:sSubSup>
      </m:oMath>
      <w:r>
        <w:t xml:space="preserve"> </w:t>
      </w:r>
      <w:r>
        <w:rPr>
          <w:rFonts w:hint="eastAsia"/>
        </w:rPr>
        <w:t xml:space="preserve">线性相关：</w:t>
      </w:r>
    </w:p>
    <w:p>
      <w:pPr>
        <w:pStyle w:val="BodyText"/>
      </w:pPr>
      <m:oMathPara>
        <m:oMathParaPr>
          <m:jc m:val="center"/>
        </m:oMathParaPr>
        <m:oMath>
          <m:sSubSup>
            <m:e>
              <m:r>
                <m:t>W</m:t>
              </m:r>
            </m:e>
            <m:sub>
              <m:r>
                <m:t>n</m:t>
              </m:r>
              <m:r>
                <m:rPr>
                  <m:sty m:val="p"/>
                </m:rPr>
                <m:t>,</m:t>
              </m:r>
              <m:r>
                <m:t>t</m:t>
              </m:r>
            </m:sub>
            <m:sup>
              <m:r>
                <m:t>c</m:t>
              </m:r>
              <m:r>
                <m:t>o</m:t>
              </m:r>
              <m:r>
                <m:t>o</m:t>
              </m:r>
              <m:r>
                <m:t>l</m:t>
              </m:r>
            </m:sup>
          </m:sSubSup>
          <m:r>
            <m:rPr>
              <m:sty m:val="p"/>
            </m:rPr>
            <m:t>=</m:t>
          </m:r>
          <m:sSub>
            <m:e>
              <m:r>
                <m:t>γ</m:t>
              </m:r>
            </m:e>
            <m:sub>
              <m:r>
                <m:t>n</m:t>
              </m:r>
            </m:sub>
          </m:sSub>
          <m:r>
            <m:rPr>
              <m:sty m:val="p"/>
            </m:rPr>
            <m:t>⋅</m:t>
          </m:r>
          <m:sSubSup>
            <m:e>
              <m:r>
                <m:t>P</m:t>
              </m:r>
            </m:e>
            <m:sub>
              <m:r>
                <m:t>n</m:t>
              </m:r>
              <m:r>
                <m:rPr>
                  <m:sty m:val="p"/>
                </m:rPr>
                <m:t>,</m:t>
              </m:r>
              <m:r>
                <m:t>t</m:t>
              </m:r>
            </m:sub>
            <m:sup>
              <m:r>
                <m:t>t</m:t>
              </m:r>
              <m:r>
                <m:t>h</m:t>
              </m:r>
              <m:r>
                <m:t>e</m:t>
              </m:r>
              <m:r>
                <m:t>r</m:t>
              </m:r>
              <m:r>
                <m:t>m</m:t>
              </m:r>
              <m:r>
                <m:t>a</m:t>
              </m:r>
              <m:r>
                <m:t>l</m:t>
              </m:r>
            </m:sup>
          </m:sSubSup>
        </m:oMath>
      </m:oMathPara>
    </w:p>
    <w:p>
      <w:pPr>
        <w:pStyle w:val="FirstParagraph"/>
      </w:pPr>
      <w:r>
        <w:rPr>
          <w:rFonts w:hint="eastAsia"/>
        </w:rPr>
        <w:t xml:space="preserve">式中：</w:t>
      </w:r>
      <m:oMath>
        <m:sSub>
          <m:e>
            <m:r>
              <m:t>γ</m:t>
            </m:r>
          </m:e>
          <m:sub>
            <m:r>
              <m:t>n</m:t>
            </m:r>
          </m:sub>
        </m:sSub>
      </m:oMath>
      <w:r>
        <w:t xml:space="preserve"> </w:t>
      </w:r>
      <w:r>
        <w:rPr>
          <w:rFonts w:hint="eastAsia"/>
        </w:rPr>
        <w:t xml:space="preserve">为该电厂所采用冷却技术（如闭式循环冷却塔、空冷系统等）的单位发电耗水定额。</w:t>
      </w:r>
    </w:p>
    <w:bookmarkEnd w:id="17"/>
    <w:bookmarkStart w:id="18" w:name="目标函数与约束条件"/>
    <w:p>
      <w:pPr>
        <w:pStyle w:val="Heading3"/>
      </w:pPr>
      <w:r>
        <w:rPr>
          <w:rStyle w:val="SectionNumber"/>
        </w:rPr>
        <w:t xml:space="preserve">1.3.3</w:t>
      </w:r>
      <w:r>
        <w:tab/>
      </w:r>
      <w:r>
        <w:t xml:space="preserve">2.2.3 </w:t>
      </w:r>
      <w:r>
        <w:rPr>
          <w:rFonts w:hint="eastAsia"/>
        </w:rPr>
        <w:t xml:space="preserve">目标函数与约束条件</w:t>
      </w:r>
    </w:p>
    <w:p>
      <w:pPr>
        <w:pStyle w:val="FirstParagraph"/>
      </w:pPr>
      <w:r>
        <w:rPr>
          <w:rFonts w:hint="eastAsia"/>
        </w:rPr>
        <w:t xml:space="preserve">考虑区域系统综合效益最大化，构建如下双目标优化函数。</w:t>
      </w:r>
      <w:r>
        <w:t xml:space="preserve"> </w:t>
      </w:r>
      <w:r>
        <w:rPr>
          <w:rFonts w:hint="eastAsia"/>
        </w:rPr>
        <w:t xml:space="preserve">目标一：供水缺水量最小化（水量安全）</w:t>
      </w:r>
    </w:p>
    <w:p>
      <w:pPr>
        <w:pStyle w:val="BodyText"/>
      </w:pPr>
      <m:oMathPara>
        <m:oMathParaPr>
          <m:jc m:val="center"/>
        </m:oMathParaPr>
        <m:oMath>
          <m:r>
            <m:rPr>
              <m:sty m:val="p"/>
            </m:rPr>
            <m:t>min</m:t>
          </m:r>
          <m:sSub>
            <m:e>
              <m:r>
                <m:t>f</m:t>
              </m:r>
            </m:e>
            <m:sub>
              <m:r>
                <m:t>1</m:t>
              </m:r>
            </m:sub>
          </m:sSub>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d</m:t>
                  </m:r>
                  <m:r>
                    <m:rPr>
                      <m:sty m:val="p"/>
                    </m:rPr>
                    <m:t>=</m:t>
                  </m:r>
                  <m:r>
                    <m:t>1</m:t>
                  </m:r>
                </m:sub>
                <m:sup>
                  <m:r>
                    <m:t>D</m:t>
                  </m:r>
                </m:sup>
                <m:e>
                  <m:d>
                    <m:dPr>
                      <m:begChr m:val="("/>
                      <m:sepChr m:val=""/>
                      <m:endChr m:val=")"/>
                      <m:grow/>
                    </m:dPr>
                    <m:e>
                      <m:r>
                        <m:t>D</m:t>
                      </m:r>
                      <m:r>
                        <m:t>e</m:t>
                      </m:r>
                      <m:r>
                        <m:t>m</m:t>
                      </m:r>
                      <m:r>
                        <m:t>a</m:t>
                      </m:r>
                      <m:r>
                        <m:t>n</m:t>
                      </m:r>
                      <m:sSub>
                        <m:e>
                          <m:r>
                            <m:t>d</m:t>
                          </m:r>
                        </m:e>
                        <m:sub>
                          <m:r>
                            <m:t>d</m:t>
                          </m:r>
                          <m:r>
                            <m:rPr>
                              <m:sty m:val="p"/>
                            </m:rPr>
                            <m:t>,</m:t>
                          </m:r>
                          <m:r>
                            <m:t>t</m:t>
                          </m:r>
                        </m:sub>
                      </m:sSub>
                      <m:r>
                        <m:rPr>
                          <m:sty m:val="p"/>
                        </m:rPr>
                        <m:t>−</m:t>
                      </m:r>
                      <m:r>
                        <m:t>S</m:t>
                      </m:r>
                      <m:r>
                        <m:t>u</m:t>
                      </m:r>
                      <m:r>
                        <m:t>p</m:t>
                      </m:r>
                      <m:r>
                        <m:t>p</m:t>
                      </m:r>
                      <m:r>
                        <m:t>l</m:t>
                      </m:r>
                      <m:sSub>
                        <m:e>
                          <m:r>
                            <m:t>y</m:t>
                          </m:r>
                        </m:e>
                        <m:sub>
                          <m:r>
                            <m:t>d</m:t>
                          </m:r>
                          <m:r>
                            <m:rPr>
                              <m:sty m:val="p"/>
                            </m:rPr>
                            <m:t>,</m:t>
                          </m:r>
                          <m:r>
                            <m:t>t</m:t>
                          </m:r>
                        </m:sub>
                      </m:sSub>
                    </m:e>
                  </m:d>
                </m:e>
              </m:nary>
            </m:e>
          </m:nary>
          <m:r>
            <m:rPr>
              <m:sty m:val="p"/>
            </m:rPr>
            <m:t>⋅</m:t>
          </m:r>
          <m:sSub>
            <m:e>
              <m:r>
                <m:t>w</m:t>
              </m:r>
            </m:e>
            <m:sub>
              <m:r>
                <m:t>d</m:t>
              </m:r>
            </m:sub>
          </m:sSub>
        </m:oMath>
      </m:oMathPara>
    </w:p>
    <w:p>
      <w:pPr>
        <w:pStyle w:val="FirstParagraph"/>
      </w:pPr>
      <w:r>
        <w:rPr>
          <w:rFonts w:hint="eastAsia"/>
        </w:rPr>
        <w:t xml:space="preserve">目标二：系统综合运行成本（或净能耗）最小化（能效经济）</w:t>
      </w:r>
    </w:p>
    <w:p>
      <w:pPr>
        <w:pStyle w:val="BodyText"/>
      </w:pPr>
      <m:oMathPara>
        <m:oMathParaPr>
          <m:jc m:val="center"/>
        </m:oMathParaPr>
        <m:oMath>
          <m:r>
            <m:rPr>
              <m:sty m:val="p"/>
            </m:rPr>
            <m:t>min</m:t>
          </m:r>
          <m:sSub>
            <m:e>
              <m:r>
                <m:t>f</m:t>
              </m:r>
            </m:e>
            <m:sub>
              <m:r>
                <m:t>2</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nary>
                    <m:naryPr>
                      <m:chr m:val="∑"/>
                      <m:limLoc m:val="undOvr"/>
                      <m:subHide m:val="off"/>
                      <m:supHide m:val="on"/>
                    </m:naryPr>
                    <m:sub>
                      <m:r>
                        <m:t>k</m:t>
                      </m:r>
                    </m:sub>
                    <m:sup>
                      <m:r>
                        <m:t>​</m:t>
                      </m:r>
                    </m:sup>
                    <m:e>
                      <m:sSubSup>
                        <m:e>
                          <m:r>
                            <m:t>p</m:t>
                          </m:r>
                        </m:e>
                        <m:sub>
                          <m:r>
                            <m:t>t</m:t>
                          </m:r>
                        </m:sub>
                        <m:sup>
                          <m:r>
                            <m:t>e</m:t>
                          </m:r>
                        </m:sup>
                      </m:sSubSup>
                    </m:e>
                  </m:nary>
                  <m:r>
                    <m:rPr>
                      <m:sty m:val="p"/>
                    </m:rPr>
                    <m:t>⋅</m:t>
                  </m:r>
                  <m:sSubSup>
                    <m:e>
                      <m:r>
                        <m:t>P</m:t>
                      </m:r>
                    </m:e>
                    <m:sub>
                      <m:r>
                        <m:t>k</m:t>
                      </m:r>
                      <m:r>
                        <m:rPr>
                          <m:sty m:val="p"/>
                        </m:rPr>
                        <m:t>,</m:t>
                      </m:r>
                      <m:r>
                        <m:t>t</m:t>
                      </m:r>
                    </m:sub>
                    <m:sup>
                      <m:r>
                        <m:t>p</m:t>
                      </m:r>
                      <m:r>
                        <m:t>u</m:t>
                      </m:r>
                      <m:r>
                        <m:t>m</m:t>
                      </m:r>
                      <m:r>
                        <m:t>p</m:t>
                      </m:r>
                    </m:sup>
                  </m:sSubSup>
                  <m:r>
                    <m:rPr>
                      <m:sty m:val="p"/>
                    </m:rPr>
                    <m:t>Δ</m:t>
                  </m:r>
                  <m:r>
                    <m:t>t</m:t>
                  </m:r>
                  <m:r>
                    <m:rPr>
                      <m:sty m:val="p"/>
                    </m:rPr>
                    <m:t>−</m:t>
                  </m:r>
                  <m:nary>
                    <m:naryPr>
                      <m:chr m:val="∑"/>
                      <m:limLoc m:val="undOvr"/>
                      <m:subHide m:val="off"/>
                      <m:supHide m:val="on"/>
                    </m:naryPr>
                    <m:sub>
                      <m:r>
                        <m:t>m</m:t>
                      </m:r>
                    </m:sub>
                    <m:sup>
                      <m:r>
                        <m:t>​</m:t>
                      </m:r>
                    </m:sup>
                    <m:e>
                      <m:sSubSup>
                        <m:e>
                          <m:r>
                            <m:t>π</m:t>
                          </m:r>
                        </m:e>
                        <m:sub>
                          <m:r>
                            <m:t>t</m:t>
                          </m:r>
                        </m:sub>
                        <m:sup>
                          <m:r>
                            <m:t>e</m:t>
                          </m:r>
                        </m:sup>
                      </m:sSubSup>
                    </m:e>
                  </m:nary>
                  <m:r>
                    <m:rPr>
                      <m:sty m:val="p"/>
                    </m:rPr>
                    <m:t>⋅</m:t>
                  </m:r>
                  <m:sSubSup>
                    <m:e>
                      <m:r>
                        <m:t>P</m:t>
                      </m:r>
                    </m:e>
                    <m:sub>
                      <m:r>
                        <m:t>m</m:t>
                      </m:r>
                      <m:r>
                        <m:rPr>
                          <m:sty m:val="p"/>
                        </m:rPr>
                        <m:t>,</m:t>
                      </m:r>
                      <m:r>
                        <m:t>t</m:t>
                      </m:r>
                    </m:sub>
                    <m:sup>
                      <m:r>
                        <m:t>h</m:t>
                      </m:r>
                      <m:r>
                        <m:t>y</m:t>
                      </m:r>
                      <m:r>
                        <m:t>d</m:t>
                      </m:r>
                      <m:r>
                        <m:t>r</m:t>
                      </m:r>
                      <m:r>
                        <m:t>o</m:t>
                      </m:r>
                    </m:sup>
                  </m:sSubSup>
                  <m:r>
                    <m:rPr>
                      <m:sty m:val="p"/>
                    </m:rPr>
                    <m:t>Δ</m:t>
                  </m:r>
                  <m:r>
                    <m:t>t</m:t>
                  </m:r>
                </m:e>
              </m:d>
            </m:e>
          </m:nary>
        </m:oMath>
      </m:oMathPara>
    </w:p>
    <w:p>
      <w:pPr>
        <w:pStyle w:val="FirstParagraph"/>
      </w:pPr>
      <w:r>
        <w:rPr>
          <w:rFonts w:hint="eastAsia"/>
        </w:rPr>
        <w:t xml:space="preserve">式中：</w:t>
      </w:r>
      <m:oMath>
        <m:r>
          <m:t>D</m:t>
        </m:r>
        <m:r>
          <m:t>e</m:t>
        </m:r>
        <m:r>
          <m:t>m</m:t>
        </m:r>
        <m:r>
          <m:t>a</m:t>
        </m:r>
        <m:r>
          <m:t>n</m:t>
        </m:r>
        <m:sSub>
          <m:e>
            <m:r>
              <m:t>d</m:t>
            </m:r>
          </m:e>
          <m:sub>
            <m:r>
              <m:t>d</m:t>
            </m:r>
            <m:r>
              <m:rPr>
                <m:sty m:val="p"/>
              </m:rPr>
              <m:t>,</m:t>
            </m:r>
            <m:r>
              <m:t>t</m:t>
            </m:r>
          </m:sub>
        </m:sSub>
      </m:oMath>
      <w:r>
        <w:t xml:space="preserve"> </w:t>
      </w:r>
      <w:r>
        <w:rPr>
          <w:rFonts w:hint="eastAsia"/>
        </w:rPr>
        <w:t xml:space="preserve">与</w:t>
      </w:r>
      <w:r>
        <w:t xml:space="preserve"> </w:t>
      </w:r>
      <m:oMath>
        <m:r>
          <m:t>S</m:t>
        </m:r>
        <m:r>
          <m:t>u</m:t>
        </m:r>
        <m:r>
          <m:t>p</m:t>
        </m:r>
        <m:r>
          <m:t>p</m:t>
        </m:r>
        <m:r>
          <m:t>l</m:t>
        </m:r>
        <m:sSub>
          <m:e>
            <m:r>
              <m:t>y</m:t>
            </m:r>
          </m:e>
          <m:sub>
            <m:r>
              <m:t>d</m:t>
            </m:r>
            <m:r>
              <m:rPr>
                <m:sty m:val="p"/>
              </m:rPr>
              <m:t>,</m:t>
            </m:r>
            <m:r>
              <m:t>t</m:t>
            </m:r>
          </m:sub>
        </m:sSub>
      </m:oMath>
      <w:r>
        <w:t xml:space="preserve"> </w:t>
      </w:r>
      <w:r>
        <w:rPr>
          <w:rFonts w:hint="eastAsia"/>
        </w:rPr>
        <w:t xml:space="preserve">分别为需求节点</w:t>
      </w:r>
      <w:r>
        <w:t xml:space="preserve"> </w:t>
      </w:r>
      <m:oMath>
        <m:r>
          <m:t>d</m:t>
        </m:r>
      </m:oMath>
      <w:r>
        <w:t xml:space="preserve"> </w:t>
      </w:r>
      <w:r>
        <w:rPr>
          <w:rFonts w:hint="eastAsia"/>
        </w:rPr>
        <w:t xml:space="preserve">的需水量与实际供水量；</w:t>
      </w:r>
      <m:oMath>
        <m:sSub>
          <m:e>
            <m:r>
              <m:t>w</m:t>
            </m:r>
          </m:e>
          <m:sub>
            <m:r>
              <m:t>d</m:t>
            </m:r>
          </m:sub>
        </m:sSub>
      </m:oMath>
      <w:r>
        <w:t xml:space="preserve"> </w:t>
      </w:r>
      <w:r>
        <w:rPr>
          <w:rFonts w:hint="eastAsia"/>
        </w:rPr>
        <w:t xml:space="preserve">为惩罚权重；</w:t>
      </w:r>
      <m:oMath>
        <m:sSubSup>
          <m:e>
            <m:r>
              <m:t>p</m:t>
            </m:r>
          </m:e>
          <m:sub>
            <m:r>
              <m:t>t</m:t>
            </m:r>
          </m:sub>
          <m:sup>
            <m:r>
              <m:t>e</m:t>
            </m:r>
          </m:sup>
        </m:sSubSup>
      </m:oMath>
      <w:r>
        <w:t xml:space="preserve"> </w:t>
      </w:r>
      <w:r>
        <w:rPr>
          <w:rFonts w:hint="eastAsia"/>
        </w:rPr>
        <w:t xml:space="preserve">与</w:t>
      </w:r>
      <w:r>
        <w:t xml:space="preserve"> </w:t>
      </w:r>
      <m:oMath>
        <m:sSubSup>
          <m:e>
            <m:r>
              <m:t>π</m:t>
            </m:r>
          </m:e>
          <m:sub>
            <m:r>
              <m:t>t</m:t>
            </m:r>
          </m:sub>
          <m:sup>
            <m:r>
              <m:t>e</m:t>
            </m:r>
          </m:sup>
        </m:sSubSup>
      </m:oMath>
      <w:r>
        <w:t xml:space="preserve"> </w:t>
      </w:r>
      <w:r>
        <w:rPr>
          <w:rFonts w:hint="eastAsia"/>
        </w:rPr>
        <w:t xml:space="preserve">分别为时段</w:t>
      </w:r>
      <w:r>
        <w:t xml:space="preserve"> </w:t>
      </w:r>
      <m:oMath>
        <m:r>
          <m:t>t</m:t>
        </m:r>
      </m:oMath>
      <w:r>
        <w:t xml:space="preserve"> </w:t>
      </w:r>
      <w:r>
        <w:rPr>
          <w:rFonts w:hint="eastAsia"/>
        </w:rPr>
        <w:t xml:space="preserve">的外购电价与上网电价（体现分时电价机制）。</w:t>
      </w:r>
    </w:p>
    <w:p>
      <w:pPr>
        <w:pStyle w:val="BodyText"/>
      </w:pPr>
      <w:r>
        <w:rPr>
          <w:rFonts w:hint="eastAsia"/>
        </w:rPr>
        <w:t xml:space="preserve">主要约束条件包括：</w:t>
      </w:r>
      <w:r>
        <w:t xml:space="preserve"> </w:t>
      </w:r>
      <w:r>
        <w:t xml:space="preserve">1.</w:t>
      </w:r>
      <w:r>
        <w:t xml:space="preserve"> </w:t>
      </w:r>
      <w:r>
        <w:rPr>
          <w:rFonts w:hint="eastAsia"/>
          <w:b/>
          <w:bCs/>
        </w:rPr>
        <w:t xml:space="preserve">水位约束</w:t>
      </w:r>
      <w:r>
        <w:rPr>
          <w:rFonts w:hint="eastAsia"/>
        </w:rPr>
        <w:t xml:space="preserve">：</w:t>
      </w:r>
      <m:oMath>
        <m:sSub>
          <m:e>
            <m:r>
              <m:t>Z</m:t>
            </m:r>
          </m:e>
          <m:sub>
            <m:r>
              <m:t>i</m:t>
            </m:r>
            <m:r>
              <m:rPr>
                <m:sty m:val="p"/>
              </m:rPr>
              <m:t>,</m:t>
            </m:r>
            <m:r>
              <m:t>m</m:t>
            </m:r>
            <m:r>
              <m:t>i</m:t>
            </m:r>
            <m:r>
              <m:t>n</m:t>
            </m:r>
          </m:sub>
        </m:sSub>
        <m:r>
          <m:rPr>
            <m:sty m:val="p"/>
          </m:rPr>
          <m:t>≤</m:t>
        </m:r>
        <m:sSub>
          <m:e>
            <m:r>
              <m:t>Z</m:t>
            </m:r>
          </m:e>
          <m:sub>
            <m:r>
              <m:t>i</m:t>
            </m:r>
            <m:r>
              <m:rPr>
                <m:sty m:val="p"/>
              </m:rPr>
              <m:t>,</m:t>
            </m:r>
            <m:r>
              <m:t>t</m:t>
            </m:r>
          </m:sub>
        </m:sSub>
        <m:r>
          <m:rPr>
            <m:sty m:val="p"/>
          </m:rPr>
          <m:t>≤</m:t>
        </m:r>
        <m:sSub>
          <m:e>
            <m:r>
              <m:t>Z</m:t>
            </m:r>
          </m:e>
          <m:sub>
            <m:r>
              <m:t>i</m:t>
            </m:r>
            <m:r>
              <m:rPr>
                <m:sty m:val="p"/>
              </m:rPr>
              <m:t>,</m:t>
            </m:r>
            <m:r>
              <m:t>m</m:t>
            </m:r>
            <m:r>
              <m:t>a</m:t>
            </m:r>
            <m:r>
              <m:t>x</m:t>
            </m:r>
            <m:r>
              <m:rPr>
                <m:sty m:val="p"/>
              </m:rPr>
              <m:t>,</m:t>
            </m:r>
            <m:r>
              <m:t>t</m:t>
            </m:r>
          </m:sub>
        </m:sSub>
      </m:oMath>
      <w:r>
        <w:rPr>
          <w:rFonts w:hint="eastAsia"/>
        </w:rPr>
        <w:t xml:space="preserve">，受限于死水位及防洪限制水位。</w:t>
      </w:r>
      <w:r>
        <w:t xml:space="preserve"> </w:t>
      </w:r>
      <w:r>
        <w:t xml:space="preserve">2.</w:t>
      </w:r>
      <w:r>
        <w:t xml:space="preserve"> </w:t>
      </w:r>
      <w:r>
        <w:rPr>
          <w:rFonts w:hint="eastAsia"/>
          <w:b/>
          <w:bCs/>
        </w:rPr>
        <w:t xml:space="preserve">流量约束</w:t>
      </w:r>
      <w:r>
        <w:rPr>
          <w:rFonts w:hint="eastAsia"/>
        </w:rPr>
        <w:t xml:space="preserve">：</w:t>
      </w:r>
      <m:oMath>
        <m:sSub>
          <m:e>
            <m:r>
              <m:t>R</m:t>
            </m:r>
          </m:e>
          <m:sub>
            <m:r>
              <m:t>i</m:t>
            </m:r>
            <m:r>
              <m:rPr>
                <m:sty m:val="p"/>
              </m:rPr>
              <m:t>,</m:t>
            </m:r>
            <m:r>
              <m:t>m</m:t>
            </m:r>
            <m:r>
              <m:t>i</m:t>
            </m:r>
            <m:r>
              <m:t>n</m:t>
            </m:r>
          </m:sub>
        </m:sSub>
        <m:r>
          <m:rPr>
            <m:sty m:val="p"/>
          </m:rPr>
          <m:t>≤</m:t>
        </m:r>
        <m:sSub>
          <m:e>
            <m:r>
              <m:t>R</m:t>
            </m:r>
          </m:e>
          <m:sub>
            <m:r>
              <m:t>i</m:t>
            </m:r>
            <m:r>
              <m:rPr>
                <m:sty m:val="p"/>
              </m:rPr>
              <m:t>,</m:t>
            </m:r>
            <m:r>
              <m:t>t</m:t>
            </m:r>
          </m:sub>
        </m:sSub>
        <m:r>
          <m:rPr>
            <m:sty m:val="p"/>
          </m:rPr>
          <m:t>≤</m:t>
        </m:r>
        <m:sSub>
          <m:e>
            <m:r>
              <m:t>R</m:t>
            </m:r>
          </m:e>
          <m:sub>
            <m:r>
              <m:t>i</m:t>
            </m:r>
            <m:r>
              <m:rPr>
                <m:sty m:val="p"/>
              </m:rPr>
              <m:t>,</m:t>
            </m:r>
            <m:r>
              <m:t>m</m:t>
            </m:r>
            <m:r>
              <m:t>a</m:t>
            </m:r>
            <m:r>
              <m:t>x</m:t>
            </m:r>
          </m:sub>
        </m:sSub>
      </m:oMath>
      <w:r>
        <w:rPr>
          <w:rFonts w:hint="eastAsia"/>
        </w:rPr>
        <w:t xml:space="preserve">，下限满足河道生态基流，上限受限于泄流建筑物能力。</w:t>
      </w:r>
      <w:r>
        <w:t xml:space="preserve"> </w:t>
      </w:r>
      <w:r>
        <w:t xml:space="preserve">3.</w:t>
      </w:r>
      <w:r>
        <w:t xml:space="preserve"> </w:t>
      </w:r>
      <w:r>
        <w:rPr>
          <w:rFonts w:hint="eastAsia"/>
          <w:b/>
          <w:bCs/>
        </w:rPr>
        <w:t xml:space="preserve">电网消纳约束</w:t>
      </w:r>
      <w:r>
        <w:rPr>
          <w:rFonts w:hint="eastAsia"/>
        </w:rPr>
        <w:t xml:space="preserve">：</w:t>
      </w:r>
      <m:oMath>
        <m:r>
          <m:rPr>
            <m:sty m:val="p"/>
          </m:rPr>
          <m:t>∑</m:t>
        </m:r>
        <m:sSup>
          <m:e>
            <m:r>
              <m:t>P</m:t>
            </m:r>
          </m:e>
          <m:sup>
            <m:r>
              <m:t>h</m:t>
            </m:r>
            <m:r>
              <m:t>y</m:t>
            </m:r>
            <m:r>
              <m:t>d</m:t>
            </m:r>
            <m:r>
              <m:t>r</m:t>
            </m:r>
            <m:r>
              <m:t>o</m:t>
            </m:r>
          </m:sup>
        </m:sSup>
        <m:r>
          <m:rPr>
            <m:sty m:val="p"/>
          </m:rPr>
          <m:t>+</m:t>
        </m:r>
        <m:r>
          <m:rPr>
            <m:sty m:val="p"/>
          </m:rPr>
          <m:t>∑</m:t>
        </m:r>
        <m:sSup>
          <m:e>
            <m:r>
              <m:t>P</m:t>
            </m:r>
          </m:e>
          <m:sup>
            <m:r>
              <m:t>t</m:t>
            </m:r>
            <m:r>
              <m:t>h</m:t>
            </m:r>
            <m:r>
              <m:t>e</m:t>
            </m:r>
            <m:r>
              <m:t>r</m:t>
            </m:r>
            <m:r>
              <m:t>m</m:t>
            </m:r>
            <m:r>
              <m:t>a</m:t>
            </m:r>
            <m:r>
              <m:t>l</m:t>
            </m:r>
          </m:sup>
        </m:sSup>
        <m:r>
          <m:rPr>
            <m:sty m:val="p"/>
          </m:rPr>
          <m:t>=</m:t>
        </m:r>
        <m:sSup>
          <m:e>
            <m:r>
              <m:t>P</m:t>
            </m:r>
          </m:e>
          <m:sup>
            <m:r>
              <m:t>d</m:t>
            </m:r>
            <m:r>
              <m:t>e</m:t>
            </m:r>
            <m:r>
              <m:t>m</m:t>
            </m:r>
            <m:r>
              <m:t>a</m:t>
            </m:r>
            <m:r>
              <m:t>n</m:t>
            </m:r>
            <m:r>
              <m:t>d</m:t>
            </m:r>
          </m:sup>
        </m:sSup>
        <m:r>
          <m:rPr>
            <m:sty m:val="p"/>
          </m:rPr>
          <m:t>+</m:t>
        </m:r>
        <m:r>
          <m:rPr>
            <m:sty m:val="p"/>
          </m:rPr>
          <m:t>∑</m:t>
        </m:r>
        <m:sSup>
          <m:e>
            <m:r>
              <m:t>P</m:t>
            </m:r>
          </m:e>
          <m:sup>
            <m:r>
              <m:t>p</m:t>
            </m:r>
            <m:r>
              <m:t>u</m:t>
            </m:r>
            <m:r>
              <m:t>m</m:t>
            </m:r>
            <m:r>
              <m:t>p</m:t>
            </m:r>
          </m:sup>
        </m:sSup>
      </m:oMath>
      <w:r>
        <w:rPr>
          <w:rFonts w:hint="eastAsia"/>
        </w:rPr>
        <w:t xml:space="preserve">，保证区域电力供需瞬时平衡。</w:t>
      </w:r>
    </w:p>
    <w:p>
      <w:pPr>
        <w:pStyle w:val="BodyText"/>
      </w:pPr>
      <w:r>
        <w:rPr>
          <w:rFonts w:hint="eastAsia"/>
        </w:rPr>
        <w:t xml:space="preserve">此类模型属于典型的混合整数非线性规划（MINLP）问题。常用的求解算法包括基于梯度下降的内点法（用于连续松弛模型），以及遗传算法（GA）、粒子群算法（PSO）等启发式算法。近年来，结合动态规划（DP）降维特性的逐步优化算法（POA）在梯级水电调度中表现出较高的计算效率。</w:t>
      </w:r>
    </w:p>
    <w:bookmarkEnd w:id="18"/>
    <w:bookmarkEnd w:id="19"/>
    <w:bookmarkStart w:id="23" w:name="仿真分析与结果讨论"/>
    <w:p>
      <w:pPr>
        <w:pStyle w:val="Heading2"/>
      </w:pPr>
      <w:r>
        <w:rPr>
          <w:rStyle w:val="SectionNumber"/>
        </w:rPr>
        <w:t xml:space="preserve">1.4</w:t>
      </w:r>
      <w:r>
        <w:tab/>
      </w:r>
      <w:r>
        <w:t xml:space="preserve">2.3 </w:t>
      </w:r>
      <w:r>
        <w:rPr>
          <w:rFonts w:hint="eastAsia"/>
        </w:rPr>
        <w:t xml:space="preserve">仿真分析与结果讨论</w:t>
      </w:r>
    </w:p>
    <w:p>
      <w:pPr>
        <w:pStyle w:val="FirstParagraph"/>
      </w:pPr>
      <w:r>
        <w:rPr>
          <w:rFonts w:hint="eastAsia"/>
        </w:rPr>
        <w:t xml:space="preserve">为验证上述理论模型的有效性，本节引入某大型区域水网工程作为仿真案例。该区域包含3座梯级调节水库（承担发电与供水双重功能）、一条跨流域长距离调水干线（含4级大型泵站）及若干火电/新能源机组。仿真步长为1天，计算周期为1个典型水文年。完整仿真数据与Python求解脚本已归档至随书代码库</w:t>
      </w:r>
      <w:r>
        <w:t xml:space="preserve"> </w:t>
      </w:r>
      <w:r>
        <w:rPr>
          <w:rStyle w:val="VerbatimChar"/>
        </w:rPr>
        <w:t xml:space="preserve">assets/ch02/</w:t>
      </w:r>
      <w:r>
        <w:t xml:space="preserve"> </w:t>
      </w:r>
      <w:r>
        <w:rPr>
          <w:rFonts w:hint="eastAsia"/>
        </w:rPr>
        <w:t xml:space="preserve">目录。</w:t>
      </w:r>
    </w:p>
    <w:bookmarkStart w:id="20" w:name="仿真情景设置与基础数据"/>
    <w:p>
      <w:pPr>
        <w:pStyle w:val="Heading3"/>
      </w:pPr>
      <w:r>
        <w:rPr>
          <w:rStyle w:val="SectionNumber"/>
        </w:rPr>
        <w:t xml:space="preserve">1.4.1</w:t>
      </w:r>
      <w:r>
        <w:tab/>
      </w:r>
      <w:r>
        <w:t xml:space="preserve">2.3.1 </w:t>
      </w:r>
      <w:r>
        <w:rPr>
          <w:rFonts w:hint="eastAsia"/>
        </w:rPr>
        <w:t xml:space="preserve">仿真情景设置与基础数据</w:t>
      </w:r>
    </w:p>
    <w:p>
      <w:pPr>
        <w:pStyle w:val="FirstParagraph"/>
      </w:pPr>
      <w:r>
        <w:rPr>
          <w:rFonts w:hint="eastAsia"/>
        </w:rPr>
        <w:t xml:space="preserve">设定三种水文气象情景：丰水年（P=25%）、平水年（P=50%）及枯水年（P=75%）。调水泵站总装机容量为</w:t>
      </w:r>
      <w:r>
        <w:t xml:space="preserve"> </w:t>
      </w:r>
      <m:oMath>
        <m:r>
          <m:t>120</m:t>
        </m:r>
        <m:r>
          <m:t>M</m:t>
        </m:r>
        <m:r>
          <m:t>W</m:t>
        </m:r>
      </m:oMath>
      <w:r>
        <w:rPr>
          <w:rFonts w:hint="eastAsia"/>
        </w:rPr>
        <w:t xml:space="preserve">，梯级水电站总装机容量为</w:t>
      </w:r>
      <w:r>
        <w:t xml:space="preserve"> </w:t>
      </w:r>
      <m:oMath>
        <m:r>
          <m:t>850</m:t>
        </m:r>
        <m:r>
          <m:t>M</m:t>
        </m:r>
        <m:r>
          <m:t>W</m:t>
        </m:r>
      </m:oMath>
      <w:r>
        <w:rPr>
          <w:rFonts w:hint="eastAsia"/>
        </w:rPr>
        <w:t xml:space="preserve">。区域电网执行峰谷分时电价机制（峰平谷时段比例为</w:t>
      </w:r>
      <w:r>
        <w:t xml:space="preserve"> </w:t>
      </w:r>
      <w:r>
        <w:rPr>
          <w:rFonts w:hint="eastAsia"/>
        </w:rPr>
        <w:t xml:space="preserve">8:8:8，电价比例为</w:t>
      </w:r>
      <w:r>
        <w:t xml:space="preserve"> </w:t>
      </w:r>
      <w:r>
        <w:rPr>
          <w:rFonts w:hint="eastAsia"/>
        </w:rPr>
        <w:t xml:space="preserve">3:2:1）。</w:t>
      </w:r>
    </w:p>
    <w:p>
      <w:pPr>
        <w:pStyle w:val="BodyText"/>
      </w:pPr>
      <w:r>
        <w:rPr>
          <w:rFonts w:hint="eastAsia"/>
        </w:rPr>
        <w:t xml:space="preserve">下表列出了系统在平水年情景下不同月份的关键运行参数与仿真结果切片。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月份</w:t>
            </w:r>
          </w:p>
        </w:tc>
        <w:tc>
          <w:tcPr/>
          <w:p>
            <w:pPr>
              <w:pStyle w:val="Compact"/>
              <w:jc w:val="center"/>
            </w:pPr>
            <w:r>
              <w:rPr>
                <w:rFonts w:hint="eastAsia"/>
              </w:rPr>
              <w:t xml:space="preserve">天然来水量</w:t>
            </w:r>
            <w:r>
              <w:t xml:space="preserve"> </w:t>
            </w:r>
            <m:oMath>
              <m:r>
                <m:rPr>
                  <m:sty m:val="p"/>
                </m:rPr>
                <m:t>(</m:t>
              </m:r>
              <m:sSup>
                <m:e>
                  <m:r>
                    <m:t>10</m:t>
                  </m:r>
                </m:e>
                <m:sup>
                  <m:r>
                    <m:t>6</m:t>
                  </m:r>
                </m:sup>
              </m:sSup>
              <m:sSup>
                <m:e>
                  <m:r>
                    <m:t>m</m:t>
                  </m:r>
                </m:e>
                <m:sup>
                  <m:r>
                    <m:t>3</m:t>
                  </m:r>
                </m:sup>
              </m:sSup>
              <m:r>
                <m:rPr>
                  <m:sty m:val="p"/>
                </m:rPr>
                <m:t>)</m:t>
              </m:r>
            </m:oMath>
          </w:p>
        </w:tc>
        <w:tc>
          <w:tcPr/>
          <w:p>
            <w:pPr>
              <w:pStyle w:val="Compact"/>
              <w:jc w:val="center"/>
            </w:pPr>
            <w:r>
              <w:rPr>
                <w:rFonts w:hint="eastAsia"/>
              </w:rPr>
              <w:t xml:space="preserve">综合用水需求</w:t>
            </w:r>
            <w:r>
              <w:t xml:space="preserve"> </w:t>
            </w:r>
            <m:oMath>
              <m:r>
                <m:rPr>
                  <m:sty m:val="p"/>
                </m:rPr>
                <m:t>(</m:t>
              </m:r>
              <m:sSup>
                <m:e>
                  <m:r>
                    <m:t>10</m:t>
                  </m:r>
                </m:e>
                <m:sup>
                  <m:r>
                    <m:t>6</m:t>
                  </m:r>
                </m:sup>
              </m:sSup>
              <m:sSup>
                <m:e>
                  <m:r>
                    <m:t>m</m:t>
                  </m:r>
                </m:e>
                <m:sup>
                  <m:r>
                    <m:t>3</m:t>
                  </m:r>
                </m:sup>
              </m:sSup>
              <m:r>
                <m:rPr>
                  <m:sty m:val="p"/>
                </m:rPr>
                <m:t>)</m:t>
              </m:r>
            </m:oMath>
          </w:p>
        </w:tc>
        <w:tc>
          <w:tcPr/>
          <w:p>
            <w:pPr>
              <w:pStyle w:val="Compact"/>
              <w:jc w:val="center"/>
            </w:pPr>
            <w:r>
              <w:rPr>
                <w:rFonts w:hint="eastAsia"/>
              </w:rPr>
              <w:t xml:space="preserve">梯级发电量</w:t>
            </w:r>
            <w:r>
              <w:t xml:space="preserve"> </w:t>
            </w:r>
            <m:oMath>
              <m:r>
                <m:rPr>
                  <m:sty m:val="p"/>
                </m:rPr>
                <m:t>(</m:t>
              </m:r>
              <m:r>
                <m:t>G</m:t>
              </m:r>
              <m:r>
                <m:t>W</m:t>
              </m:r>
              <m:r>
                <m:t>h</m:t>
              </m:r>
              <m:r>
                <m:rPr>
                  <m:sty m:val="p"/>
                </m:rPr>
                <m:t>)</m:t>
              </m:r>
            </m:oMath>
          </w:p>
        </w:tc>
        <w:tc>
          <w:tcPr/>
          <w:p>
            <w:pPr>
              <w:pStyle w:val="Compact"/>
              <w:jc w:val="center"/>
            </w:pPr>
            <w:r>
              <w:rPr>
                <w:rFonts w:hint="eastAsia"/>
              </w:rPr>
              <w:t xml:space="preserve">泵站提水能耗</w:t>
            </w:r>
            <w:r>
              <w:t xml:space="preserve"> </w:t>
            </w:r>
            <m:oMath>
              <m:r>
                <m:rPr>
                  <m:sty m:val="p"/>
                </m:rPr>
                <m:t>(</m:t>
              </m:r>
              <m:r>
                <m:t>G</m:t>
              </m:r>
              <m:r>
                <m:t>W</m:t>
              </m:r>
              <m:r>
                <m:t>h</m:t>
              </m:r>
              <m:r>
                <m:rPr>
                  <m:sty m:val="p"/>
                </m:rPr>
                <m:t>)</m:t>
              </m:r>
            </m:oMath>
          </w:p>
        </w:tc>
        <w:tc>
          <w:tcPr/>
          <w:p>
            <w:pPr>
              <w:pStyle w:val="Compact"/>
              <w:jc w:val="center"/>
            </w:pPr>
            <w:r>
              <w:rPr>
                <w:rFonts w:hint="eastAsia"/>
              </w:rPr>
              <w:t xml:space="preserve">系统净电费收益</w:t>
            </w:r>
            <w:r>
              <w:t xml:space="preserve"> </w:t>
            </w:r>
            <m:oMath>
              <m:r>
                <m:rPr>
                  <m:sty m:val="p"/>
                </m:rPr>
                <m:t>(</m:t>
              </m:r>
              <m:r>
                <m:t>万</m:t>
              </m:r>
              <m:r>
                <m:t>元</m:t>
              </m:r>
              <m:r>
                <m:rPr>
                  <m:sty m:val="p"/>
                </m:rPr>
                <m:t>)</m:t>
              </m:r>
            </m:oMath>
          </w:p>
        </w:tc>
      </w:tr>
      <w:tr>
        <w:tc>
          <w:tcPr/>
          <w:p>
            <w:pPr>
              <w:pStyle w:val="Compact"/>
              <w:jc w:val="center"/>
            </w:pPr>
            <w:r>
              <w:rPr>
                <w:rFonts w:hint="eastAsia"/>
              </w:rPr>
              <w:t xml:space="preserve">1月（枯季）</w:t>
            </w:r>
          </w:p>
        </w:tc>
        <w:tc>
          <w:tcPr/>
          <w:p>
            <w:pPr>
              <w:pStyle w:val="Compact"/>
              <w:jc w:val="center"/>
            </w:pPr>
            <w:r>
              <w:t xml:space="preserve">125.4</w:t>
            </w:r>
          </w:p>
        </w:tc>
        <w:tc>
          <w:tcPr/>
          <w:p>
            <w:pPr>
              <w:pStyle w:val="Compact"/>
              <w:jc w:val="center"/>
            </w:pPr>
            <w:r>
              <w:t xml:space="preserve">180.5</w:t>
            </w:r>
          </w:p>
        </w:tc>
        <w:tc>
          <w:tcPr/>
          <w:p>
            <w:pPr>
              <w:pStyle w:val="Compact"/>
              <w:jc w:val="center"/>
            </w:pPr>
            <w:r>
              <w:t xml:space="preserve">42.1</w:t>
            </w:r>
          </w:p>
        </w:tc>
        <w:tc>
          <w:tcPr/>
          <w:p>
            <w:pPr>
              <w:pStyle w:val="Compact"/>
              <w:jc w:val="center"/>
            </w:pPr>
            <w:r>
              <w:t xml:space="preserve">38.5</w:t>
            </w:r>
          </w:p>
        </w:tc>
        <w:tc>
          <w:tcPr/>
          <w:p>
            <w:pPr>
              <w:pStyle w:val="Compact"/>
              <w:jc w:val="center"/>
            </w:pPr>
            <w:r>
              <w:t xml:space="preserve">-125.0</w:t>
            </w:r>
          </w:p>
        </w:tc>
      </w:tr>
      <w:tr>
        <w:tc>
          <w:tcPr/>
          <w:p>
            <w:pPr>
              <w:pStyle w:val="Compact"/>
              <w:jc w:val="center"/>
            </w:pPr>
            <w:r>
              <w:rPr>
                <w:rFonts w:hint="eastAsia"/>
              </w:rPr>
              <w:t xml:space="preserve">4月（枯季）</w:t>
            </w:r>
          </w:p>
        </w:tc>
        <w:tc>
          <w:tcPr/>
          <w:p>
            <w:pPr>
              <w:pStyle w:val="Compact"/>
              <w:jc w:val="center"/>
            </w:pPr>
            <w:r>
              <w:t xml:space="preserve">140.2</w:t>
            </w:r>
          </w:p>
        </w:tc>
        <w:tc>
          <w:tcPr/>
          <w:p>
            <w:pPr>
              <w:pStyle w:val="Compact"/>
              <w:jc w:val="center"/>
            </w:pPr>
            <w:r>
              <w:t xml:space="preserve">220.0</w:t>
            </w:r>
          </w:p>
        </w:tc>
        <w:tc>
          <w:tcPr/>
          <w:p>
            <w:pPr>
              <w:pStyle w:val="Compact"/>
              <w:jc w:val="center"/>
            </w:pPr>
            <w:r>
              <w:t xml:space="preserve">55.3</w:t>
            </w:r>
          </w:p>
        </w:tc>
        <w:tc>
          <w:tcPr/>
          <w:p>
            <w:pPr>
              <w:pStyle w:val="Compact"/>
              <w:jc w:val="center"/>
            </w:pPr>
            <w:r>
              <w:t xml:space="preserve">45.2</w:t>
            </w:r>
          </w:p>
        </w:tc>
        <w:tc>
          <w:tcPr/>
          <w:p>
            <w:pPr>
              <w:pStyle w:val="Compact"/>
              <w:jc w:val="center"/>
            </w:pPr>
            <w:r>
              <w:t xml:space="preserve">-280.4</w:t>
            </w:r>
          </w:p>
        </w:tc>
      </w:tr>
      <w:tr>
        <w:tc>
          <w:tcPr/>
          <w:p>
            <w:pPr>
              <w:pStyle w:val="Compact"/>
              <w:jc w:val="center"/>
            </w:pPr>
            <w:r>
              <w:rPr>
                <w:rFonts w:hint="eastAsia"/>
              </w:rPr>
              <w:t xml:space="preserve">7月（汛期）</w:t>
            </w:r>
          </w:p>
        </w:tc>
        <w:tc>
          <w:tcPr/>
          <w:p>
            <w:pPr>
              <w:pStyle w:val="Compact"/>
              <w:jc w:val="center"/>
            </w:pPr>
            <w:r>
              <w:t xml:space="preserve">680.5</w:t>
            </w:r>
          </w:p>
        </w:tc>
        <w:tc>
          <w:tcPr/>
          <w:p>
            <w:pPr>
              <w:pStyle w:val="Compact"/>
              <w:jc w:val="center"/>
            </w:pPr>
            <w:r>
              <w:t xml:space="preserve">255.0</w:t>
            </w:r>
          </w:p>
        </w:tc>
        <w:tc>
          <w:tcPr/>
          <w:p>
            <w:pPr>
              <w:pStyle w:val="Compact"/>
              <w:jc w:val="center"/>
            </w:pPr>
            <w:r>
              <w:t xml:space="preserve">280.4</w:t>
            </w:r>
          </w:p>
        </w:tc>
        <w:tc>
          <w:tcPr/>
          <w:p>
            <w:pPr>
              <w:pStyle w:val="Compact"/>
              <w:jc w:val="center"/>
            </w:pPr>
            <w:r>
              <w:t xml:space="preserve">15.6</w:t>
            </w:r>
          </w:p>
        </w:tc>
        <w:tc>
          <w:tcPr/>
          <w:p>
            <w:pPr>
              <w:pStyle w:val="Compact"/>
              <w:jc w:val="center"/>
            </w:pPr>
            <w:r>
              <w:t xml:space="preserve">6850.5</w:t>
            </w:r>
          </w:p>
        </w:tc>
      </w:tr>
      <w:tr>
        <w:tc>
          <w:tcPr/>
          <w:p>
            <w:pPr>
              <w:pStyle w:val="Compact"/>
              <w:jc w:val="center"/>
            </w:pPr>
            <w:r>
              <w:rPr>
                <w:rFonts w:hint="eastAsia"/>
              </w:rPr>
              <w:t xml:space="preserve">10月（蓄水）</w:t>
            </w:r>
          </w:p>
        </w:tc>
        <w:tc>
          <w:tcPr/>
          <w:p>
            <w:pPr>
              <w:pStyle w:val="Compact"/>
              <w:jc w:val="center"/>
            </w:pPr>
            <w:r>
              <w:t xml:space="preserve">350.6</w:t>
            </w:r>
          </w:p>
        </w:tc>
        <w:tc>
          <w:tcPr/>
          <w:p>
            <w:pPr>
              <w:pStyle w:val="Compact"/>
              <w:jc w:val="center"/>
            </w:pPr>
            <w:r>
              <w:t xml:space="preserve">195.5</w:t>
            </w:r>
          </w:p>
        </w:tc>
        <w:tc>
          <w:tcPr/>
          <w:p>
            <w:pPr>
              <w:pStyle w:val="Compact"/>
              <w:jc w:val="center"/>
            </w:pPr>
            <w:r>
              <w:t xml:space="preserve">150.2</w:t>
            </w:r>
          </w:p>
        </w:tc>
        <w:tc>
          <w:tcPr/>
          <w:p>
            <w:pPr>
              <w:pStyle w:val="Compact"/>
              <w:jc w:val="center"/>
            </w:pPr>
            <w:r>
              <w:t xml:space="preserve">22.4</w:t>
            </w:r>
          </w:p>
        </w:tc>
        <w:tc>
          <w:tcPr/>
          <w:p>
            <w:pPr>
              <w:pStyle w:val="Compact"/>
              <w:jc w:val="center"/>
            </w:pPr>
            <w:r>
              <w:t xml:space="preserve">3210.0</w:t>
            </w:r>
          </w:p>
        </w:tc>
      </w:tr>
    </w:tbl>
    <w:bookmarkEnd w:id="20"/>
    <w:bookmarkStart w:id="21" w:name="结果分析与机制解构"/>
    <w:p>
      <w:pPr>
        <w:pStyle w:val="Heading3"/>
      </w:pPr>
      <w:r>
        <w:rPr>
          <w:rStyle w:val="SectionNumber"/>
        </w:rPr>
        <w:t xml:space="preserve">1.4.2</w:t>
      </w:r>
      <w:r>
        <w:tab/>
      </w:r>
      <w:r>
        <w:t xml:space="preserve">2.3.2 </w:t>
      </w:r>
      <w:r>
        <w:rPr>
          <w:rFonts w:hint="eastAsia"/>
        </w:rPr>
        <w:t xml:space="preserve">结果分析与机制解构</w:t>
      </w:r>
    </w:p>
    <w:p>
      <w:pPr>
        <w:pStyle w:val="FirstParagraph"/>
      </w:pPr>
      <w:r>
        <w:rPr>
          <w:rFonts w:hint="eastAsia"/>
        </w:rPr>
        <w:t xml:space="preserve">仿真结果深刻反映了水-能系统的时空错配特征与协同优化潜力：</w:t>
      </w:r>
    </w:p>
    <w:p>
      <w:pPr>
        <w:pStyle w:val="Compact"/>
        <w:numPr>
          <w:ilvl w:val="0"/>
          <w:numId w:val="1001"/>
        </w:numPr>
      </w:pPr>
      <w:r>
        <w:rPr>
          <w:rFonts w:hint="eastAsia"/>
          <w:b/>
          <w:bCs/>
        </w:rPr>
        <w:t xml:space="preserve">丰枯交替对能源流向的重塑</w:t>
      </w:r>
      <w:r>
        <w:rPr>
          <w:rFonts w:hint="eastAsia"/>
        </w:rPr>
        <w:t xml:space="preserve">：在7月至9月的汛期，充沛的径流使得梯级水电站满负荷运行，系统表现为强烈的“能量输出型”；不仅满足了全部抽水能耗，还向外部电网输送大量清洁电力。而在1月至4月的枯水期，来水锐减且春灌用水激增，系统转变为“能量消耗型”，泵站高负荷运行导致系统净电费收益为负。</w:t>
      </w:r>
    </w:p>
    <w:p>
      <w:pPr>
        <w:pStyle w:val="Compact"/>
        <w:numPr>
          <w:ilvl w:val="0"/>
          <w:numId w:val="1001"/>
        </w:numPr>
      </w:pPr>
      <w:r>
        <w:rPr>
          <w:rFonts w:hint="eastAsia"/>
          <w:b/>
          <w:bCs/>
        </w:rPr>
        <w:t xml:space="preserve">分时电价驱动的水能时域转移</w:t>
      </w:r>
      <w:r>
        <w:rPr>
          <w:rFonts w:hint="eastAsia"/>
        </w:rPr>
        <w:t xml:space="preserve">：仿真显示，优化算法在遵循管网调蓄容积约束的前提下，自动实现了泵站运行负荷的“削峰填谷”。模型倾向于在谷电时段（夜间）满负荷开机抽水至调节水池，在峰电时段（白昼）停机或降负荷运行，仅利用水池容积满足供水需求。此策略使泵站年平均度电成本降低了</w:t>
      </w:r>
      <w:r>
        <w:t xml:space="preserve"> </w:t>
      </w:r>
      <m:oMath>
        <m:r>
          <m:t>18.5</m:t>
        </m:r>
        <m:r>
          <m:rPr>
            <m:sty m:val="p"/>
          </m:rPr>
          <m:t>%</m:t>
        </m:r>
      </m:oMath>
      <w:r>
        <w:t xml:space="preserve">。</w:t>
      </w:r>
    </w:p>
    <w:p>
      <w:pPr>
        <w:pStyle w:val="Compact"/>
        <w:numPr>
          <w:ilvl w:val="0"/>
          <w:numId w:val="1001"/>
        </w:numPr>
      </w:pPr>
      <w:r>
        <w:rPr>
          <w:rFonts w:hint="eastAsia"/>
          <w:b/>
          <w:bCs/>
        </w:rPr>
        <w:t xml:space="preserve">水位-扬程-效率耦合效应</w:t>
      </w:r>
      <w:r>
        <w:rPr>
          <w:rFonts w:hint="eastAsia"/>
        </w:rPr>
        <w:t xml:space="preserve">：在干旱情景下，取水水库水位下降，不仅导致水轮机发电水头减小、出力骤降，同时迫使取水泵站实际扬程增加。扬程偏离水泵设计工况点导致机组效率大幅跌落（由</w:t>
      </w:r>
      <w:r>
        <w:t xml:space="preserve"> </w:t>
      </w:r>
      <m:oMath>
        <m:r>
          <m:t>82</m:t>
        </m:r>
        <m:r>
          <m:rPr>
            <m:sty m:val="p"/>
          </m:rPr>
          <m:t>%</m:t>
        </m:r>
      </m:oMath>
      <w:r>
        <w:t xml:space="preserve"> </w:t>
      </w:r>
      <w:r>
        <w:rPr>
          <w:rFonts w:hint="eastAsia"/>
        </w:rPr>
        <w:t xml:space="preserve">降至</w:t>
      </w:r>
      <w:r>
        <w:t xml:space="preserve"> </w:t>
      </w:r>
      <m:oMath>
        <m:r>
          <m:t>74</m:t>
        </m:r>
        <m:r>
          <m:rPr>
            <m:sty m:val="p"/>
          </m:rPr>
          <m:t>%</m:t>
        </m:r>
      </m:oMath>
      <w:r>
        <w:rPr>
          <w:rFonts w:hint="eastAsia"/>
        </w:rPr>
        <w:t xml:space="preserve">），引发单位水耗能耗的指数级上升。这验证了系统在极端气候边界下的脆弱性。</w:t>
      </w:r>
    </w:p>
    <w:bookmarkEnd w:id="21"/>
    <w:bookmarkStart w:id="22" w:name="参数敏感性分析"/>
    <w:p>
      <w:pPr>
        <w:pStyle w:val="Heading3"/>
      </w:pPr>
      <w:r>
        <w:rPr>
          <w:rStyle w:val="SectionNumber"/>
        </w:rPr>
        <w:t xml:space="preserve">1.4.3</w:t>
      </w:r>
      <w:r>
        <w:tab/>
      </w:r>
      <w:r>
        <w:t xml:space="preserve">2.3.3 </w:t>
      </w:r>
      <w:r>
        <w:rPr>
          <w:rFonts w:hint="eastAsia"/>
        </w:rPr>
        <w:t xml:space="preserve">参数敏感性分析</w:t>
      </w:r>
    </w:p>
    <w:p>
      <w:pPr>
        <w:pStyle w:val="FirstParagraph"/>
      </w:pPr>
      <w:r>
        <w:rPr>
          <w:rFonts w:hint="eastAsia"/>
        </w:rPr>
        <w:t xml:space="preserve">为量化关键参数扰动对系统的影响程度，设定泵站综合效率</w:t>
      </w:r>
      <w:r>
        <w:t xml:space="preserve"> </w:t>
      </w:r>
      <m:oMath>
        <m:r>
          <m:t>η</m:t>
        </m:r>
      </m:oMath>
      <w:r>
        <w:t xml:space="preserve"> </w:t>
      </w:r>
      <w:r>
        <w:rPr>
          <w:rFonts w:hint="eastAsia"/>
        </w:rPr>
        <w:t xml:space="preserve">在基准值上下浮动</w:t>
      </w:r>
      <w:r>
        <w:t xml:space="preserve"> </w:t>
      </w:r>
      <m:oMath>
        <m:r>
          <m:rPr>
            <m:sty m:val="p"/>
          </m:rPr>
          <m:t>±</m:t>
        </m:r>
        <m:r>
          <m:t>5</m:t>
        </m:r>
        <m:r>
          <m:rPr>
            <m:sty m:val="p"/>
          </m:rPr>
          <m:t>%</m:t>
        </m:r>
      </m:oMath>
      <w:r>
        <w:rPr>
          <w:rFonts w:hint="eastAsia"/>
        </w:rPr>
        <w:t xml:space="preserve">，降雨径流向减小方向偏离</w:t>
      </w:r>
      <w:r>
        <w:t xml:space="preserve"> </w:t>
      </w:r>
      <m:oMath>
        <m:r>
          <m:rPr>
            <m:sty m:val="p"/>
          </m:rPr>
          <m:t>−</m:t>
        </m:r>
        <m:r>
          <m:t>10</m:t>
        </m:r>
        <m:r>
          <m:rPr>
            <m:sty m:val="p"/>
          </m:rPr>
          <m:t>%</m:t>
        </m:r>
      </m:oMath>
      <w:r>
        <w:rPr>
          <w:rFonts w:hint="eastAsia"/>
        </w:rPr>
        <w:t xml:space="preserve">。敏感性分析表明：</w:t>
      </w:r>
      <w:r>
        <w:t xml:space="preserve"> </w:t>
      </w:r>
      <w:r>
        <w:t xml:space="preserve">- </w:t>
      </w:r>
      <w:r>
        <w:rPr>
          <w:rFonts w:hint="eastAsia"/>
        </w:rPr>
        <w:t xml:space="preserve">泵站效率提升</w:t>
      </w:r>
      <w:r>
        <w:t xml:space="preserve"> </w:t>
      </w:r>
      <m:oMath>
        <m:r>
          <m:t>5</m:t>
        </m:r>
        <m:r>
          <m:rPr>
            <m:sty m:val="p"/>
          </m:rPr>
          <m:t>%</m:t>
        </m:r>
      </m:oMath>
      <w:r>
        <w:rPr>
          <w:rFonts w:hint="eastAsia"/>
        </w:rPr>
        <w:t xml:space="preserve">，系统全生命周期总能耗下降约</w:t>
      </w:r>
      <w:r>
        <w:t xml:space="preserve"> </w:t>
      </w:r>
      <m:oMath>
        <m:r>
          <m:t>4.8</m:t>
        </m:r>
        <m:r>
          <m:rPr>
            <m:sty m:val="p"/>
          </m:rPr>
          <m:t>%</m:t>
        </m:r>
      </m:oMath>
      <w:r>
        <w:rPr>
          <w:rFonts w:hint="eastAsia"/>
        </w:rPr>
        <w:t xml:space="preserve">，且有效平抑了枯水年的电网负荷冲击；</w:t>
      </w:r>
      <w:r>
        <w:t xml:space="preserve"> </w:t>
      </w:r>
      <w:r>
        <w:t xml:space="preserve">- </w:t>
      </w:r>
      <w:r>
        <w:rPr>
          <w:rFonts w:hint="eastAsia"/>
        </w:rPr>
        <w:t xml:space="preserve">径流减少</w:t>
      </w:r>
      <w:r>
        <w:t xml:space="preserve"> </w:t>
      </w:r>
      <m:oMath>
        <m:r>
          <m:rPr>
            <m:sty m:val="p"/>
          </m:rPr>
          <m:t>−</m:t>
        </m:r>
        <m:r>
          <m:t>10</m:t>
        </m:r>
        <m:r>
          <m:rPr>
            <m:sty m:val="p"/>
          </m:rPr>
          <m:t>%</m:t>
        </m:r>
      </m:oMath>
      <w:r>
        <w:t xml:space="preserve"> </w:t>
      </w:r>
      <w:r>
        <w:rPr>
          <w:rFonts w:hint="eastAsia"/>
        </w:rPr>
        <w:t xml:space="preserve">导致的发电量损失并非线性，而是高达</w:t>
      </w:r>
      <w:r>
        <w:t xml:space="preserve"> </w:t>
      </w:r>
      <m:oMath>
        <m:r>
          <m:rPr>
            <m:sty m:val="p"/>
          </m:rPr>
          <m:t>−</m:t>
        </m:r>
        <m:r>
          <m:t>14.2</m:t>
        </m:r>
        <m:r>
          <m:rPr>
            <m:sty m:val="p"/>
          </m:rPr>
          <m:t>%</m:t>
        </m:r>
      </m:oMath>
      <w:r>
        <w:rPr>
          <w:rFonts w:hint="eastAsia"/>
        </w:rPr>
        <w:t xml:space="preserve">，这源于水库长期处于低水位运行区间，水头损失效应被显著放大。</w:t>
      </w:r>
    </w:p>
    <w:bookmarkEnd w:id="22"/>
    <w:bookmarkEnd w:id="23"/>
    <w:bookmarkStart w:id="24" w:name="工程启示与应用建议"/>
    <w:p>
      <w:pPr>
        <w:pStyle w:val="Heading2"/>
      </w:pPr>
      <w:r>
        <w:rPr>
          <w:rStyle w:val="SectionNumber"/>
        </w:rPr>
        <w:t xml:space="preserve">1.5</w:t>
      </w:r>
      <w:r>
        <w:tab/>
      </w:r>
      <w:r>
        <w:t xml:space="preserve">2.4 </w:t>
      </w:r>
      <w:r>
        <w:rPr>
          <w:rFonts w:hint="eastAsia"/>
        </w:rPr>
        <w:t xml:space="preserve">工程启示与应用建议</w:t>
      </w:r>
    </w:p>
    <w:p>
      <w:pPr>
        <w:pStyle w:val="FirstParagraph"/>
      </w:pPr>
      <w:r>
        <w:rPr>
          <w:rFonts w:hint="eastAsia"/>
        </w:rPr>
        <w:t xml:space="preserve">基于上述理论建模与数值分析结果，针对现代水-能耦合工程的规划与运行，提出以下建议：</w:t>
      </w:r>
    </w:p>
    <w:p>
      <w:pPr>
        <w:pStyle w:val="Compact"/>
        <w:numPr>
          <w:ilvl w:val="0"/>
          <w:numId w:val="1002"/>
        </w:numPr>
      </w:pPr>
      <w:r>
        <w:rPr>
          <w:rFonts w:hint="eastAsia"/>
          <w:b/>
          <w:bCs/>
        </w:rPr>
        <w:t xml:space="preserve">推行水风光储一体化调度策略</w:t>
      </w:r>
      <w:r>
        <w:rPr>
          <w:rFonts w:hint="eastAsia"/>
        </w:rPr>
        <w:t xml:space="preserve">：在具有大型泵站和调节水库的区域，应充分发挥水库的“巨型实体电池”功能。利用太阳能与风能的高峰期驱动泵站抽水蓄能，在晚间用电高峰期释放势能发电。打破水务与电力部门的数据壁垒，构建跨行业的联合调度平台。</w:t>
      </w:r>
    </w:p>
    <w:p>
      <w:pPr>
        <w:pStyle w:val="Compact"/>
        <w:numPr>
          <w:ilvl w:val="0"/>
          <w:numId w:val="1002"/>
        </w:numPr>
      </w:pPr>
      <w:r>
        <w:rPr>
          <w:rFonts w:hint="eastAsia"/>
          <w:b/>
          <w:bCs/>
        </w:rPr>
        <w:t xml:space="preserve">深化全生命周期能耗评价</w:t>
      </w:r>
      <w:r>
        <w:rPr>
          <w:rFonts w:hint="eastAsia"/>
        </w:rPr>
        <w:t xml:space="preserve">：在涉水工程可行性研究阶段，不应仅局限于工程投资成本，必须将运行期的水-能耦合碳足迹纳入评价体系。对于高扬程调水工程，应严格论证替代方案（如本地非常规水源开发、海水淡化利用）在不同能源结构下的综合效益对比。</w:t>
      </w:r>
    </w:p>
    <w:p>
      <w:pPr>
        <w:pStyle w:val="Compact"/>
        <w:numPr>
          <w:ilvl w:val="0"/>
          <w:numId w:val="1002"/>
        </w:numPr>
      </w:pPr>
      <w:r>
        <w:rPr>
          <w:rFonts w:hint="eastAsia"/>
          <w:b/>
          <w:bCs/>
        </w:rPr>
        <w:t xml:space="preserve">强化系统韧性设计</w:t>
      </w:r>
      <w:r>
        <w:rPr>
          <w:rFonts w:hint="eastAsia"/>
        </w:rPr>
        <w:t xml:space="preserve">：鉴于极端干旱事件对“水库水位下降-发电减少-提水扬程增加-能耗飙升”恶性循环的催化作用，工程设计应预留充足的冗余容量。包括配置变频调速机组以适应更宽广的扬程变化范围，以及构建多源互济的网状供水格局，避免单一水源失效引发系统性崩溃。</w:t>
      </w:r>
    </w:p>
    <w:bookmarkEnd w:id="24"/>
    <w:bookmarkStart w:id="2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本章系统解构了水-能耦合建模的理论基础、数学架构与工程范式。首先梳理了</w:t>
      </w:r>
      <w:r>
        <w:t xml:space="preserve"> W4E </w:t>
      </w:r>
      <w:r>
        <w:rPr>
          <w:rFonts w:hint="eastAsia"/>
        </w:rPr>
        <w:t xml:space="preserve">与</w:t>
      </w:r>
      <w:r>
        <w:t xml:space="preserve"> E4W </w:t>
      </w:r>
      <w:r>
        <w:rPr>
          <w:rFonts w:hint="eastAsia"/>
        </w:rPr>
        <w:t xml:space="preserve">的物理过程，阐释了投入产出法与系统动力学在宏观刻画上的优势。随后，依托状态方程与连续性约束，构建了涵盖泵站提水、水电转化等过程的混合整数非线性规划模型。通过典型工程区域的仿真分析，定量揭示了分时电价驱动、水文周期交替以及水头/扬程变动对系统能效和水资源调配轨迹的综合影响规律，为跨行业系统协同与低碳运维提供了扎实的理论依据。</w:t>
      </w:r>
    </w:p>
    <w:bookmarkEnd w:id="25"/>
    <w:bookmarkStart w:id="26" w:name="参考文献"/>
    <w:p>
      <w:pPr>
        <w:pStyle w:val="Heading2"/>
      </w:pPr>
      <w:r>
        <w:rPr>
          <w:rStyle w:val="SectionNumber"/>
        </w:rPr>
        <w:t xml:space="preserve">1.7</w:t>
      </w:r>
      <w:r>
        <w:tab/>
      </w:r>
      <w:r>
        <w:rPr>
          <w:rFonts w:hint="eastAsia"/>
        </w:rPr>
        <w:t xml:space="preserve">参考文献</w:t>
      </w:r>
    </w:p>
    <w:p>
      <w:pPr>
        <w:pStyle w:val="Compact"/>
        <w:numPr>
          <w:ilvl w:val="0"/>
          <w:numId w:val="1003"/>
        </w:numPr>
      </w:pPr>
      <w:r>
        <w:t xml:space="preserve">Hoff, H. (2011). Understanding the Nexus.</w:t>
      </w:r>
      <w:r>
        <w:t xml:space="preserve"> </w:t>
      </w:r>
      <w:r>
        <w:rPr>
          <w:i/>
          <w:iCs/>
        </w:rPr>
        <w:t xml:space="preserve">Background Paper for the Bonn 2011 Conference: The Water, Energy and Food Security Nexus</w:t>
      </w:r>
      <w:r>
        <w:t xml:space="preserve">. Stockholm Environment Institute.</w:t>
      </w:r>
    </w:p>
    <w:p>
      <w:pPr>
        <w:pStyle w:val="Compact"/>
        <w:numPr>
          <w:ilvl w:val="0"/>
          <w:numId w:val="1003"/>
        </w:numPr>
      </w:pPr>
      <w:r>
        <w:t xml:space="preserve">Bazilian, M., et al. (2011). Considering the energy, water and food nexus: Towards an integrated modelling approach.</w:t>
      </w:r>
      <w:r>
        <w:t xml:space="preserve"> </w:t>
      </w:r>
      <w:r>
        <w:rPr>
          <w:i/>
          <w:iCs/>
        </w:rPr>
        <w:t xml:space="preserve">Energy Policy</w:t>
      </w:r>
      <w:r>
        <w:t xml:space="preserve">, 39(12), 7896-7906.</w:t>
      </w:r>
    </w:p>
    <w:p>
      <w:pPr>
        <w:pStyle w:val="Compact"/>
        <w:numPr>
          <w:ilvl w:val="0"/>
          <w:numId w:val="1003"/>
        </w:numPr>
      </w:pPr>
      <w:r>
        <w:t xml:space="preserve">Albrecht, T. R., et al. (2018). The Water-Energy-Food Nexus: A systematic review of methods for nexus assessment.</w:t>
      </w:r>
      <w:r>
        <w:t xml:space="preserve"> </w:t>
      </w:r>
      <w:r>
        <w:rPr>
          <w:i/>
          <w:iCs/>
        </w:rPr>
        <w:t xml:space="preserve">Environmental Research Letters</w:t>
      </w:r>
      <w:r>
        <w:t xml:space="preserve">, 13(4), 043002.</w:t>
      </w:r>
    </w:p>
    <w:p>
      <w:pPr>
        <w:pStyle w:val="Compact"/>
        <w:numPr>
          <w:ilvl w:val="0"/>
          <w:numId w:val="1003"/>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bookmarkEnd w:id="26"/>
    <w:bookmarkStart w:id="27"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本章探讨的水-能耦合系统建模与优化方法，其底层逻辑与现代控制理论特别是“水系统控制论（Water</w:t>
      </w:r>
      <w:r>
        <w:t xml:space="preserve"> System </w:t>
      </w:r>
      <w:r>
        <w:rPr>
          <w:rFonts w:hint="eastAsia"/>
        </w:rPr>
        <w:t xml:space="preserve">Cybernetics）”存在深刻的数学同构性。水系统控制论将流域或区域调水管网视为一个多输入多输出（MIMO）的受控动态系统。水库库容与管道压力对应于状态空间方程中的状态向量</w:t>
      </w:r>
      <w:r>
        <w:t xml:space="preserve"> </w:t>
      </w:r>
      <m:oMath>
        <m:r>
          <m:t>x</m:t>
        </m:r>
        <m:r>
          <m:rPr>
            <m:sty m:val="p"/>
          </m:rPr>
          <m:t>(</m:t>
        </m:r>
        <m:r>
          <m:t>t</m:t>
        </m:r>
        <m:r>
          <m:rPr>
            <m:sty m:val="p"/>
          </m:rPr>
          <m:t>)</m:t>
        </m:r>
      </m:oMath>
      <w:r>
        <w:rPr>
          <w:rFonts w:hint="eastAsia"/>
        </w:rPr>
        <w:t xml:space="preserve">，闸门开度、泵站转速与发电负荷则映射为控制输入向量</w:t>
      </w:r>
      <w:r>
        <w:t xml:space="preserve"> </w:t>
      </w:r>
      <m:oMath>
        <m:r>
          <m:t>u</m:t>
        </m:r>
        <m:r>
          <m:rPr>
            <m:sty m:val="p"/>
          </m:rPr>
          <m:t>(</m:t>
        </m:r>
        <m:r>
          <m:t>t</m:t>
        </m:r>
        <m:r>
          <m:rPr>
            <m:sty m:val="p"/>
          </m:rPr>
          <m:t>)</m:t>
        </m:r>
      </m:oMath>
      <w:r>
        <w:t xml:space="preserve">。</w:t>
      </w:r>
    </w:p>
    <w:p>
      <w:pPr>
        <w:pStyle w:val="BodyText"/>
      </w:pPr>
      <w:r>
        <w:rPr>
          <w:rFonts w:hint="eastAsia"/>
        </w:rPr>
        <w:t xml:space="preserve">在这一视阈下，水网工程不仅关注物质流与能量流的平衡，更强调信息流对物理实体的高效控制。本章构建的最优调度模型，实质上等价于控制论中的最优控制（Optimal</w:t>
      </w:r>
      <w:r>
        <w:t xml:space="preserve"> </w:t>
      </w:r>
      <w:r>
        <w:rPr>
          <w:rFonts w:hint="eastAsia"/>
        </w:rPr>
        <w:t xml:space="preserve">Control）问题或模型预测控制（Model</w:t>
      </w:r>
      <w:r>
        <w:t xml:space="preserve"> Predictive Control, </w:t>
      </w:r>
      <w:r>
        <w:rPr>
          <w:rFonts w:hint="eastAsia"/>
        </w:rPr>
        <w:t xml:space="preserve">MPC）框架。水系统控制论中关于系统可达性（能否通过调度将水位转移至安全区间）、可观性（能否通过有限测点反演全局水情）以及反馈增益矩阵的设计，已在南水北调中线工程等长距离明渠调水系统的自动控制中得到成功验证。理解这种跨学科的同构关系，将为传统水利系统向具备自适应感知、动态寻优与前馈调节能力的智慧水务平台演进提供全新的思维维度。</w:t>
      </w:r>
    </w:p>
    <w:bookmarkEnd w:id="27"/>
    <w:bookmarkStart w:id="28" w:name="思考与练习"/>
    <w:p>
      <w:pPr>
        <w:pStyle w:val="Heading2"/>
      </w:pPr>
      <w:r>
        <w:rPr>
          <w:rStyle w:val="SectionNumber"/>
        </w:rPr>
        <w:t xml:space="preserve">1.9</w:t>
      </w:r>
      <w:r>
        <w:tab/>
      </w:r>
      <w:r>
        <w:rPr>
          <w:rFonts w:hint="eastAsia"/>
        </w:rPr>
        <w:t xml:space="preserve">思考与练习</w:t>
      </w:r>
    </w:p>
    <w:p>
      <w:pPr>
        <w:pStyle w:val="Compact"/>
        <w:numPr>
          <w:ilvl w:val="0"/>
          <w:numId w:val="1004"/>
        </w:numPr>
      </w:pPr>
      <w:r>
        <w:rPr>
          <w:rFonts w:hint="eastAsia"/>
          <w:b/>
          <w:bCs/>
        </w:rPr>
        <w:t xml:space="preserve">基本原理辨析</w:t>
      </w:r>
      <w:r>
        <w:rPr>
          <w:rFonts w:hint="eastAsia"/>
        </w:rPr>
        <w:t xml:space="preserve">：阐述“水驱动能（W4E）”与“能驱动水（E4W）”在自然水文循环与社会水循环中的具体表现形式，并分析气候变化如何干扰这两类循环的稳定性。</w:t>
      </w:r>
    </w:p>
    <w:p>
      <w:pPr>
        <w:pStyle w:val="Compact"/>
        <w:numPr>
          <w:ilvl w:val="0"/>
          <w:numId w:val="1004"/>
        </w:numPr>
      </w:pPr>
      <w:r>
        <w:rPr>
          <w:rFonts w:hint="eastAsia"/>
          <w:b/>
          <w:bCs/>
        </w:rPr>
        <w:t xml:space="preserve">理论推导与物理意义</w:t>
      </w:r>
      <w:r>
        <w:rPr>
          <w:rFonts w:hint="eastAsia"/>
        </w:rPr>
        <w:t xml:space="preserve">：根据节</w:t>
      </w:r>
      <w:r>
        <w:t xml:space="preserve"> 2.2 </w:t>
      </w:r>
      <w:r>
        <w:rPr>
          <w:rFonts w:hint="eastAsia"/>
        </w:rPr>
        <w:t xml:space="preserve">构建的联合优化目标函数，若引入惩罚函数法处理约束条件，请写出无约束形式的广义拉格朗日乘子方程。推导并阐明影子价格（Shadow</w:t>
      </w:r>
      <w:r>
        <w:t xml:space="preserve"> </w:t>
      </w:r>
      <w:r>
        <w:rPr>
          <w:rFonts w:hint="eastAsia"/>
        </w:rPr>
        <w:t xml:space="preserve">Price）在评价每增加一单位水资源或能源时的经济学涵义。</w:t>
      </w:r>
    </w:p>
    <w:p>
      <w:pPr>
        <w:pStyle w:val="Compact"/>
        <w:numPr>
          <w:ilvl w:val="0"/>
          <w:numId w:val="1004"/>
        </w:numPr>
      </w:pPr>
      <w:r>
        <w:rPr>
          <w:rFonts w:hint="eastAsia"/>
          <w:b/>
          <w:bCs/>
        </w:rPr>
        <w:t xml:space="preserve">控制参数评估</w:t>
      </w:r>
      <w:r>
        <w:rPr>
          <w:rFonts w:hint="eastAsia"/>
        </w:rPr>
        <w:t xml:space="preserve">：在长距离多级泵站调水工程中，若某中间调节水库的库容减小</w:t>
      </w:r>
      <w:r>
        <w:t xml:space="preserve"> </w:t>
      </w:r>
      <w:r>
        <w:rPr>
          <w:rFonts w:hint="eastAsia"/>
        </w:rPr>
        <w:t xml:space="preserve">50%，请从水动力学与能耗两个角度，定性分析该参数变化对前后级泵站启停频率及系统总耗电量的影响规律。</w:t>
      </w:r>
    </w:p>
    <w:p>
      <w:pPr>
        <w:pStyle w:val="Compact"/>
        <w:numPr>
          <w:ilvl w:val="0"/>
          <w:numId w:val="1004"/>
        </w:numPr>
      </w:pPr>
      <w:r>
        <w:rPr>
          <w:rFonts w:hint="eastAsia"/>
          <w:b/>
          <w:bCs/>
        </w:rPr>
        <w:t xml:space="preserve">算法实现与数值对比</w:t>
      </w:r>
      <w:r>
        <w:rPr>
          <w:rFonts w:hint="eastAsia"/>
        </w:rPr>
        <w:t xml:space="preserve">：利用提供的</w:t>
      </w:r>
      <w:r>
        <w:t xml:space="preserve"> </w:t>
      </w:r>
      <w:r>
        <w:rPr>
          <w:rStyle w:val="VerbatimChar"/>
        </w:rPr>
        <w:t xml:space="preserve">assets/ch02/</w:t>
      </w:r>
      <w:r>
        <w:t xml:space="preserve"> </w:t>
      </w:r>
      <w:r>
        <w:rPr>
          <w:rFonts w:hint="eastAsia"/>
        </w:rPr>
        <w:t xml:space="preserve">基础数据字典，编写</w:t>
      </w:r>
      <w:r>
        <w:t xml:space="preserve"> Python </w:t>
      </w:r>
      <w:r>
        <w:rPr>
          <w:rFonts w:hint="eastAsia"/>
        </w:rPr>
        <w:t xml:space="preserve">程序。采用任意一种启发式算法（如</w:t>
      </w:r>
      <w:r>
        <w:t xml:space="preserve"> PSO </w:t>
      </w:r>
      <w:r>
        <w:rPr>
          <w:rFonts w:hint="eastAsia"/>
        </w:rPr>
        <w:t xml:space="preserve">或遗传算法）求解平水年典型月的三库联合调度问题，要求绘制包含水库水位演变轨迹、泵站逐时抽水功率以及系统总能耗的三轴对比折线图。</w:t>
      </w:r>
    </w:p>
    <w:p>
      <w:pPr>
        <w:pStyle w:val="Compact"/>
        <w:numPr>
          <w:ilvl w:val="0"/>
          <w:numId w:val="1004"/>
        </w:numPr>
      </w:pPr>
      <w:r>
        <w:rPr>
          <w:rFonts w:hint="eastAsia"/>
          <w:b/>
          <w:bCs/>
        </w:rPr>
        <w:t xml:space="preserve">前沿交叉拓展</w:t>
      </w:r>
      <w:r>
        <w:rPr>
          <w:rFonts w:hint="eastAsia"/>
        </w:rPr>
        <w:t xml:space="preserve">：查阅文献，试述若将区域风电、光伏等间歇性新能源的大规模并网接入考虑在内，水-能耦合模型在约束条件与目标函数维度需要进行哪些数学形式上的修正？这种修正对传统水利调度带来了何种挑战？</w:t>
      </w:r>
    </w:p>
    <w:p>
      <w:r>
        <w:pict>
          <v:rect style="width:0;height:1.5pt" o:hralign="center" o:hrstd="t" o:hr="t"/>
        </w:pict>
      </w:r>
    </w:p>
    <w:bookmarkEnd w:id="28"/>
    <w:bookmarkStart w:id="2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教材：《水-能-粮纽带系统建模》</w:t>
      </w:r>
      <w:r>
        <w:br/>
      </w:r>
      <w:r>
        <w:rPr>
          <w:rStyle w:val="CommentTok"/>
        </w:rPr>
        <w:t xml:space="preserve">章节：第2章 水-能耦合建模（2.1 基本概念与理论框架）</w:t>
      </w:r>
      <w:r>
        <w:br/>
      </w:r>
      <w:r>
        <w:rPr>
          <w:rStyle w:val="CommentTok"/>
        </w:rPr>
        <w:t xml:space="preserve">功能：构建水-能双系统耦合动态仿真，输出KPI结果表格并绘制过程图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br/>
      </w:r>
      <w:r>
        <w:rPr>
          <w:rStyle w:val="CommentTok"/>
        </w:rPr>
        <w:t xml:space="preserve"># =========================</w:t>
      </w:r>
      <w:r>
        <w:br/>
      </w:r>
      <w:r>
        <w:rPr>
          <w:rStyle w:val="CommentTok"/>
        </w:rPr>
        <w:t xml:space="preserve"># 1) 关键参数定义（可直接调参）</w:t>
      </w:r>
      <w:r>
        <w:br/>
      </w:r>
      <w:r>
        <w:rPr>
          <w:rStyle w:val="CommentTok"/>
        </w:rPr>
        <w:t xml:space="preserve"># =========================</w:t>
      </w:r>
      <w:r>
        <w:br/>
      </w:r>
      <w:r>
        <w:rPr>
          <w:rStyle w:val="NormalTok"/>
        </w:rPr>
        <w:t xml:space="preserve">SIM_DAYS </w:t>
      </w:r>
      <w:r>
        <w:rPr>
          <w:rStyle w:val="OperatorTok"/>
        </w:rPr>
        <w:t xml:space="preserve">=</w:t>
      </w:r>
      <w:r>
        <w:rPr>
          <w:rStyle w:val="NormalTok"/>
        </w:rPr>
        <w:t xml:space="preserve"> </w:t>
      </w:r>
      <w:r>
        <w:rPr>
          <w:rStyle w:val="DecValTok"/>
        </w:rPr>
        <w:t xml:space="preserve">365</w:t>
      </w:r>
      <w:r>
        <w:rPr>
          <w:rStyle w:val="NormalTok"/>
        </w:rPr>
        <w:t xml:space="preserve">                      </w:t>
      </w:r>
      <w:r>
        <w:rPr>
          <w:rStyle w:val="CommentTok"/>
        </w:rPr>
        <w:t xml:space="preserve"># 仿真时长（天）</w:t>
      </w:r>
      <w:r>
        <w:br/>
      </w:r>
      <w:r>
        <w:rPr>
          <w:rStyle w:val="NormalTok"/>
        </w:rPr>
        <w:t xml:space="preserve">TIME_SPAN </w:t>
      </w:r>
      <w:r>
        <w:rPr>
          <w:rStyle w:val="OperatorTok"/>
        </w:rPr>
        <w:t xml:space="preserve">=</w:t>
      </w:r>
      <w:r>
        <w:rPr>
          <w:rStyle w:val="NormalTok"/>
        </w:rPr>
        <w:t xml:space="preserve"> (</w:t>
      </w:r>
      <w:r>
        <w:rPr>
          <w:rStyle w:val="DecValTok"/>
        </w:rPr>
        <w:t xml:space="preserve">0</w:t>
      </w:r>
      <w:r>
        <w:rPr>
          <w:rStyle w:val="NormalTok"/>
        </w:rPr>
        <w:t xml:space="preserve">, SIM_DAYS)</w:t>
      </w:r>
      <w:r>
        <w:br/>
      </w:r>
      <w:r>
        <w:rPr>
          <w:rStyle w:val="NormalTok"/>
        </w:rPr>
        <w:t xml:space="preserve">T_EVAL </w:t>
      </w:r>
      <w:r>
        <w:rPr>
          <w:rStyle w:val="OperatorTok"/>
        </w:rPr>
        <w:t xml:space="preserve">=</w:t>
      </w:r>
      <w:r>
        <w:rPr>
          <w:rStyle w:val="NormalTok"/>
        </w:rPr>
        <w:t xml:space="preserve"> np.arange(</w:t>
      </w:r>
      <w:r>
        <w:rPr>
          <w:rStyle w:val="DecValTok"/>
        </w:rPr>
        <w:t xml:space="preserve">0</w:t>
      </w:r>
      <w:r>
        <w:rPr>
          <w:rStyle w:val="NormalTok"/>
        </w:rPr>
        <w:t xml:space="preserve">, SIM_DAYS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初始状态：可用水量、可用能量储备</w:t>
      </w:r>
      <w:r>
        <w:br/>
      </w:r>
      <w:r>
        <w:rPr>
          <w:rStyle w:val="NormalTok"/>
        </w:rPr>
        <w:t xml:space="preserve">W0 </w:t>
      </w:r>
      <w:r>
        <w:rPr>
          <w:rStyle w:val="OperatorTok"/>
        </w:rPr>
        <w:t xml:space="preserve">=</w:t>
      </w:r>
      <w:r>
        <w:rPr>
          <w:rStyle w:val="NormalTok"/>
        </w:rPr>
        <w:t xml:space="preserve"> </w:t>
      </w:r>
      <w:r>
        <w:rPr>
          <w:rStyle w:val="FloatTok"/>
        </w:rPr>
        <w:t xml:space="preserve">150.0</w:t>
      </w:r>
      <w:r>
        <w:rPr>
          <w:rStyle w:val="NormalTok"/>
        </w:rPr>
        <w:t xml:space="preserve">                          </w:t>
      </w:r>
      <w:r>
        <w:rPr>
          <w:rStyle w:val="CommentTok"/>
        </w:rPr>
        <w:t xml:space="preserve"># 百万m^3</w:t>
      </w:r>
      <w:r>
        <w:br/>
      </w:r>
      <w:r>
        <w:rPr>
          <w:rStyle w:val="NormalTok"/>
        </w:rPr>
        <w:t xml:space="preserve">E0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GWh</w:t>
      </w:r>
      <w:r>
        <w:br/>
      </w:r>
      <w:r>
        <w:br/>
      </w:r>
      <w:r>
        <w:rPr>
          <w:rStyle w:val="CommentTok"/>
        </w:rPr>
        <w:t xml:space="preserve"># 基础需求与增长</w:t>
      </w:r>
      <w:r>
        <w:br/>
      </w:r>
      <w:r>
        <w:rPr>
          <w:rStyle w:val="NormalTok"/>
        </w:rPr>
        <w:t xml:space="preserve">BASE_W_DEMAND </w:t>
      </w:r>
      <w:r>
        <w:rPr>
          <w:rStyle w:val="OperatorTok"/>
        </w:rPr>
        <w:t xml:space="preserve">=</w:t>
      </w:r>
      <w:r>
        <w:rPr>
          <w:rStyle w:val="NormalTok"/>
        </w:rPr>
        <w:t xml:space="preserve"> </w:t>
      </w:r>
      <w:r>
        <w:rPr>
          <w:rStyle w:val="FloatTok"/>
        </w:rPr>
        <w:t xml:space="preserve">0.42</w:t>
      </w:r>
      <w:r>
        <w:rPr>
          <w:rStyle w:val="NormalTok"/>
        </w:rPr>
        <w:t xml:space="preserve">                </w:t>
      </w:r>
      <w:r>
        <w:rPr>
          <w:rStyle w:val="CommentTok"/>
        </w:rPr>
        <w:t xml:space="preserve"># 基础需水（百万m^3/天）</w:t>
      </w:r>
      <w:r>
        <w:br/>
      </w:r>
      <w:r>
        <w:rPr>
          <w:rStyle w:val="NormalTok"/>
        </w:rPr>
        <w:t xml:space="preserve">BASE_E_DEMAND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基础需能（GWh/天）</w:t>
      </w:r>
      <w:r>
        <w:br/>
      </w:r>
      <w:r>
        <w:rPr>
          <w:rStyle w:val="NormalTok"/>
        </w:rPr>
        <w:t xml:space="preserve">GROWTH_W </w:t>
      </w:r>
      <w:r>
        <w:rPr>
          <w:rStyle w:val="OperatorTok"/>
        </w:rPr>
        <w:t xml:space="preserve">=</w:t>
      </w:r>
      <w:r>
        <w:rPr>
          <w:rStyle w:val="NormalTok"/>
        </w:rPr>
        <w:t xml:space="preserve"> </w:t>
      </w:r>
      <w:r>
        <w:rPr>
          <w:rStyle w:val="FloatTok"/>
        </w:rPr>
        <w:t xml:space="preserve">0.0007</w:t>
      </w:r>
      <w:r>
        <w:rPr>
          <w:rStyle w:val="NormalTok"/>
        </w:rPr>
        <w:t xml:space="preserve">                   </w:t>
      </w:r>
      <w:r>
        <w:rPr>
          <w:rStyle w:val="CommentTok"/>
        </w:rPr>
        <w:t xml:space="preserve"># 需水日增长率</w:t>
      </w:r>
      <w:r>
        <w:br/>
      </w:r>
      <w:r>
        <w:rPr>
          <w:rStyle w:val="NormalTok"/>
        </w:rPr>
        <w:t xml:space="preserve">GROWTH_E </w:t>
      </w:r>
      <w:r>
        <w:rPr>
          <w:rStyle w:val="OperatorTok"/>
        </w:rPr>
        <w:t xml:space="preserve">=</w:t>
      </w:r>
      <w:r>
        <w:rPr>
          <w:rStyle w:val="NormalTok"/>
        </w:rPr>
        <w:t xml:space="preserve"> </w:t>
      </w:r>
      <w:r>
        <w:rPr>
          <w:rStyle w:val="FloatTok"/>
        </w:rPr>
        <w:t xml:space="preserve">0.0008</w:t>
      </w:r>
      <w:r>
        <w:rPr>
          <w:rStyle w:val="NormalTok"/>
        </w:rPr>
        <w:t xml:space="preserve">                   </w:t>
      </w:r>
      <w:r>
        <w:rPr>
          <w:rStyle w:val="CommentTok"/>
        </w:rPr>
        <w:t xml:space="preserve"># 需能日增长率</w:t>
      </w:r>
      <w:r>
        <w:br/>
      </w:r>
      <w:r>
        <w:rPr>
          <w:rStyle w:val="NormalTok"/>
        </w:rPr>
        <w:t xml:space="preserve">SEASON_W </w:t>
      </w:r>
      <w:r>
        <w:rPr>
          <w:rStyle w:val="OperatorTok"/>
        </w:rPr>
        <w:t xml:space="preserve">=</w:t>
      </w:r>
      <w:r>
        <w:rPr>
          <w:rStyle w:val="NormalTok"/>
        </w:rPr>
        <w:t xml:space="preserve"> </w:t>
      </w:r>
      <w:r>
        <w:rPr>
          <w:rStyle w:val="FloatTok"/>
        </w:rPr>
        <w:t xml:space="preserve">0.12</w:t>
      </w:r>
      <w:r>
        <w:rPr>
          <w:rStyle w:val="NormalTok"/>
        </w:rPr>
        <w:t xml:space="preserve">                     </w:t>
      </w:r>
      <w:r>
        <w:rPr>
          <w:rStyle w:val="CommentTok"/>
        </w:rPr>
        <w:t xml:space="preserve"># 需水季节波动幅度</w:t>
      </w:r>
      <w:r>
        <w:br/>
      </w:r>
      <w:r>
        <w:rPr>
          <w:rStyle w:val="NormalTok"/>
        </w:rPr>
        <w:t xml:space="preserve">SEASON_E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需能季节波动幅度</w:t>
      </w:r>
      <w:r>
        <w:br/>
      </w:r>
      <w:r>
        <w:br/>
      </w:r>
      <w:r>
        <w:rPr>
          <w:rStyle w:val="CommentTok"/>
        </w:rPr>
        <w:t xml:space="preserve"># 外部补给（入流/发电）与季节波动</w:t>
      </w:r>
      <w:r>
        <w:br/>
      </w:r>
      <w:r>
        <w:rPr>
          <w:rStyle w:val="NormalTok"/>
        </w:rPr>
        <w:t xml:space="preserve">BASE_W_INFLOW </w:t>
      </w:r>
      <w:r>
        <w:rPr>
          <w:rStyle w:val="OperatorTok"/>
        </w:rPr>
        <w:t xml:space="preserve">=</w:t>
      </w:r>
      <w:r>
        <w:rPr>
          <w:rStyle w:val="NormalTok"/>
        </w:rPr>
        <w:t xml:space="preserve"> </w:t>
      </w:r>
      <w:r>
        <w:rPr>
          <w:rStyle w:val="FloatTok"/>
        </w:rPr>
        <w:t xml:space="preserve">0.68</w:t>
      </w:r>
      <w:r>
        <w:rPr>
          <w:rStyle w:val="NormalTok"/>
        </w:rPr>
        <w:t xml:space="preserve">                </w:t>
      </w:r>
      <w:r>
        <w:rPr>
          <w:rStyle w:val="CommentTok"/>
        </w:rPr>
        <w:t xml:space="preserve"># 来水补给（百万m^3/天）</w:t>
      </w:r>
      <w:r>
        <w:br/>
      </w:r>
      <w:r>
        <w:rPr>
          <w:rStyle w:val="NormalTok"/>
        </w:rPr>
        <w:t xml:space="preserve">BASE_E_GEN </w:t>
      </w:r>
      <w:r>
        <w:rPr>
          <w:rStyle w:val="OperatorTok"/>
        </w:rPr>
        <w:t xml:space="preserve">=</w:t>
      </w:r>
      <w:r>
        <w:rPr>
          <w:rStyle w:val="NormalTok"/>
        </w:rPr>
        <w:t xml:space="preserve"> </w:t>
      </w:r>
      <w:r>
        <w:rPr>
          <w:rStyle w:val="FloatTok"/>
        </w:rPr>
        <w:t xml:space="preserve">0.62</w:t>
      </w:r>
      <w:r>
        <w:rPr>
          <w:rStyle w:val="NormalTok"/>
        </w:rPr>
        <w:t xml:space="preserve">                   </w:t>
      </w:r>
      <w:r>
        <w:rPr>
          <w:rStyle w:val="CommentTok"/>
        </w:rPr>
        <w:t xml:space="preserve"># 发电补给（GWh/天）</w:t>
      </w:r>
      <w:r>
        <w:br/>
      </w:r>
      <w:r>
        <w:rPr>
          <w:rStyle w:val="NormalTok"/>
        </w:rPr>
        <w:t xml:space="preserve">INFLOW_SEASON </w:t>
      </w:r>
      <w:r>
        <w:rPr>
          <w:rStyle w:val="OperatorTok"/>
        </w:rPr>
        <w:t xml:space="preserve">=</w:t>
      </w:r>
      <w:r>
        <w:rPr>
          <w:rStyle w:val="NormalTok"/>
        </w:rPr>
        <w:t xml:space="preserve"> </w:t>
      </w:r>
      <w:r>
        <w:rPr>
          <w:rStyle w:val="FloatTok"/>
        </w:rPr>
        <w:t xml:space="preserve">0.25</w:t>
      </w:r>
      <w:r>
        <w:br/>
      </w:r>
      <w:r>
        <w:rPr>
          <w:rStyle w:val="NormalTok"/>
        </w:rPr>
        <w:t xml:space="preserve">GEN_SEASON </w:t>
      </w:r>
      <w:r>
        <w:rPr>
          <w:rStyle w:val="OperatorTok"/>
        </w:rPr>
        <w:t xml:space="preserve">=</w:t>
      </w:r>
      <w:r>
        <w:rPr>
          <w:rStyle w:val="NormalTok"/>
        </w:rPr>
        <w:t xml:space="preserve"> </w:t>
      </w:r>
      <w:r>
        <w:rPr>
          <w:rStyle w:val="FloatTok"/>
        </w:rPr>
        <w:t xml:space="preserve">0.15</w:t>
      </w:r>
      <w:r>
        <w:br/>
      </w:r>
      <w:r>
        <w:rPr>
          <w:rStyle w:val="NormalTok"/>
        </w:rPr>
        <w:t xml:space="preserve">PHASE_W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相位（弧度）</w:t>
      </w:r>
      <w:r>
        <w:br/>
      </w:r>
      <w:r>
        <w:rPr>
          <w:rStyle w:val="NormalTok"/>
        </w:rPr>
        <w:t xml:space="preserve">PHASE_E </w:t>
      </w:r>
      <w:r>
        <w:rPr>
          <w:rStyle w:val="OperatorTok"/>
        </w:rPr>
        <w:t xml:space="preserve">=</w:t>
      </w:r>
      <w:r>
        <w:rPr>
          <w:rStyle w:val="NormalTok"/>
        </w:rPr>
        <w:t xml:space="preserve"> </w:t>
      </w:r>
      <w:r>
        <w:rPr>
          <w:rStyle w:val="FloatTok"/>
        </w:rPr>
        <w:t xml:space="preserve">1.0</w:t>
      </w:r>
      <w:r>
        <w:br/>
      </w:r>
      <w:r>
        <w:br/>
      </w:r>
      <w:r>
        <w:rPr>
          <w:rStyle w:val="CommentTok"/>
        </w:rPr>
        <w:t xml:space="preserve"># 系统供给能力（与存量成比例）</w:t>
      </w:r>
      <w:r>
        <w:br/>
      </w:r>
      <w:r>
        <w:rPr>
          <w:rStyle w:val="NormalTok"/>
        </w:rPr>
        <w:t xml:space="preserve">K_W </w:t>
      </w:r>
      <w:r>
        <w:rPr>
          <w:rStyle w:val="OperatorTok"/>
        </w:rPr>
        <w:t xml:space="preserve">=</w:t>
      </w:r>
      <w:r>
        <w:rPr>
          <w:rStyle w:val="NormalTok"/>
        </w:rPr>
        <w:t xml:space="preserve"> </w:t>
      </w:r>
      <w:r>
        <w:rPr>
          <w:rStyle w:val="FloatTok"/>
        </w:rPr>
        <w:t xml:space="preserve">0.015</w:t>
      </w:r>
      <w:r>
        <w:rPr>
          <w:rStyle w:val="NormalTok"/>
        </w:rPr>
        <w:t xml:space="preserve">                         </w:t>
      </w:r>
      <w:r>
        <w:rPr>
          <w:rStyle w:val="CommentTok"/>
        </w:rPr>
        <w:t xml:space="preserve"># 水系统最大供给系数（1/天）</w:t>
      </w:r>
      <w:r>
        <w:br/>
      </w:r>
      <w:r>
        <w:rPr>
          <w:rStyle w:val="NormalTok"/>
        </w:rPr>
        <w:t xml:space="preserve">K_E </w:t>
      </w:r>
      <w:r>
        <w:rPr>
          <w:rStyle w:val="OperatorTok"/>
        </w:rPr>
        <w:t xml:space="preserve">=</w:t>
      </w:r>
      <w:r>
        <w:rPr>
          <w:rStyle w:val="NormalTok"/>
        </w:rPr>
        <w:t xml:space="preserve"> </w:t>
      </w:r>
      <w:r>
        <w:rPr>
          <w:rStyle w:val="FloatTok"/>
        </w:rPr>
        <w:t xml:space="preserve">0.018</w:t>
      </w:r>
      <w:r>
        <w:rPr>
          <w:rStyle w:val="NormalTok"/>
        </w:rPr>
        <w:t xml:space="preserve">                         </w:t>
      </w:r>
      <w:r>
        <w:rPr>
          <w:rStyle w:val="CommentTok"/>
        </w:rPr>
        <w:t xml:space="preserve"># 能源系统最大供给系数（1/天）</w:t>
      </w:r>
      <w:r>
        <w:br/>
      </w:r>
      <w:r>
        <w:br/>
      </w:r>
      <w:r>
        <w:rPr>
          <w:rStyle w:val="CommentTok"/>
        </w:rPr>
        <w:t xml:space="preserve"># 水-能耦合参数</w:t>
      </w:r>
      <w:r>
        <w:br/>
      </w:r>
      <w:r>
        <w:rPr>
          <w:rStyle w:val="NormalTok"/>
        </w:rPr>
        <w:t xml:space="preserve">ALPHA_WE </w:t>
      </w:r>
      <w:r>
        <w:rPr>
          <w:rStyle w:val="OperatorTok"/>
        </w:rPr>
        <w:t xml:space="preserve">=</w:t>
      </w:r>
      <w:r>
        <w:rPr>
          <w:rStyle w:val="NormalTok"/>
        </w:rPr>
        <w:t xml:space="preserve"> </w:t>
      </w:r>
      <w:r>
        <w:rPr>
          <w:rStyle w:val="FloatTok"/>
        </w:rPr>
        <w:t xml:space="preserve">0.55</w:t>
      </w:r>
      <w:r>
        <w:rPr>
          <w:rStyle w:val="NormalTok"/>
        </w:rPr>
        <w:t xml:space="preserve">                     </w:t>
      </w:r>
      <w:r>
        <w:rPr>
          <w:rStyle w:val="CommentTok"/>
        </w:rPr>
        <w:t xml:space="preserve"># 每单位供水需要的能量（GWh / 百万m^3）</w:t>
      </w:r>
      <w:r>
        <w:br/>
      </w:r>
      <w:r>
        <w:rPr>
          <w:rStyle w:val="NormalTok"/>
        </w:rPr>
        <w:t xml:space="preserve">BETA_EW </w:t>
      </w:r>
      <w:r>
        <w:rPr>
          <w:rStyle w:val="OperatorTok"/>
        </w:rPr>
        <w:t xml:space="preserve">=</w:t>
      </w:r>
      <w:r>
        <w:rPr>
          <w:rStyle w:val="NormalTok"/>
        </w:rPr>
        <w:t xml:space="preserve"> </w:t>
      </w:r>
      <w:r>
        <w:rPr>
          <w:rStyle w:val="FloatTok"/>
        </w:rPr>
        <w:t xml:space="preserve">0.38</w:t>
      </w:r>
      <w:r>
        <w:rPr>
          <w:rStyle w:val="NormalTok"/>
        </w:rPr>
        <w:t xml:space="preserve">                      </w:t>
      </w:r>
      <w:r>
        <w:rPr>
          <w:rStyle w:val="CommentTok"/>
        </w:rPr>
        <w:t xml:space="preserve"># 每单位供能需要的水量（百万m^3 / GWh）</w:t>
      </w:r>
      <w:r>
        <w:br/>
      </w:r>
      <w:r>
        <w:br/>
      </w:r>
      <w:r>
        <w:rPr>
          <w:rStyle w:val="CommentTok"/>
        </w:rPr>
        <w:t xml:space="preserve"># 过程损耗与回用</w:t>
      </w:r>
      <w:r>
        <w:br/>
      </w:r>
      <w:r>
        <w:rPr>
          <w:rStyle w:val="NormalTok"/>
        </w:rPr>
        <w:t xml:space="preserve">REUSE_RATE </w:t>
      </w:r>
      <w:r>
        <w:rPr>
          <w:rStyle w:val="OperatorTok"/>
        </w:rPr>
        <w:t xml:space="preserve">=</w:t>
      </w:r>
      <w:r>
        <w:rPr>
          <w:rStyle w:val="NormalTok"/>
        </w:rPr>
        <w:t xml:space="preserve"> </w:t>
      </w:r>
      <w:r>
        <w:rPr>
          <w:rStyle w:val="FloatTok"/>
        </w:rPr>
        <w:t xml:space="preserve">0.12</w:t>
      </w:r>
      <w:r>
        <w:rPr>
          <w:rStyle w:val="NormalTok"/>
        </w:rPr>
        <w:t xml:space="preserve">                   </w:t>
      </w:r>
      <w:r>
        <w:rPr>
          <w:rStyle w:val="CommentTok"/>
        </w:rPr>
        <w:t xml:space="preserve"># 供水回用比例</w:t>
      </w:r>
      <w:r>
        <w:br/>
      </w:r>
      <w:r>
        <w:rPr>
          <w:rStyle w:val="NormalTok"/>
        </w:rPr>
        <w:t xml:space="preserve">LOSS_W </w:t>
      </w:r>
      <w:r>
        <w:rPr>
          <w:rStyle w:val="OperatorTok"/>
        </w:rPr>
        <w:t xml:space="preserve">=</w:t>
      </w:r>
      <w:r>
        <w:rPr>
          <w:rStyle w:val="NormalTok"/>
        </w:rPr>
        <w:t xml:space="preserve"> </w:t>
      </w:r>
      <w:r>
        <w:rPr>
          <w:rStyle w:val="FloatTok"/>
        </w:rPr>
        <w:t xml:space="preserve">0.0010</w:t>
      </w:r>
      <w:r>
        <w:rPr>
          <w:rStyle w:val="NormalTok"/>
        </w:rPr>
        <w:t xml:space="preserve">                     </w:t>
      </w:r>
      <w:r>
        <w:rPr>
          <w:rStyle w:val="CommentTok"/>
        </w:rPr>
        <w:t xml:space="preserve"># 水系统自然损耗（1/天）</w:t>
      </w:r>
      <w:r>
        <w:br/>
      </w:r>
      <w:r>
        <w:rPr>
          <w:rStyle w:val="NormalTok"/>
        </w:rPr>
        <w:t xml:space="preserve">LOSS_E </w:t>
      </w:r>
      <w:r>
        <w:rPr>
          <w:rStyle w:val="OperatorTok"/>
        </w:rPr>
        <w:t xml:space="preserve">=</w:t>
      </w:r>
      <w:r>
        <w:rPr>
          <w:rStyle w:val="NormalTok"/>
        </w:rPr>
        <w:t xml:space="preserve"> </w:t>
      </w:r>
      <w:r>
        <w:rPr>
          <w:rStyle w:val="FloatTok"/>
        </w:rPr>
        <w:t xml:space="preserve">0.0008</w:t>
      </w:r>
      <w:r>
        <w:rPr>
          <w:rStyle w:val="NormalTok"/>
        </w:rPr>
        <w:t xml:space="preserve">                     </w:t>
      </w:r>
      <w:r>
        <w:rPr>
          <w:rStyle w:val="CommentTok"/>
        </w:rPr>
        <w:t xml:space="preserve"># 能源系统自然损耗（1/天）</w:t>
      </w:r>
      <w:r>
        <w:br/>
      </w:r>
      <w:r>
        <w:br/>
      </w:r>
      <w:r>
        <w:br/>
      </w:r>
      <w:r>
        <w:rPr>
          <w:rStyle w:val="CommentTok"/>
        </w:rPr>
        <w:t xml:space="preserve"># =========================</w:t>
      </w:r>
      <w:r>
        <w:br/>
      </w:r>
      <w:r>
        <w:rPr>
          <w:rStyle w:val="CommentTok"/>
        </w:rPr>
        <w:t xml:space="preserve"># 2) 需求与补给函数</w:t>
      </w:r>
      <w:r>
        <w:br/>
      </w:r>
      <w:r>
        <w:rPr>
          <w:rStyle w:val="CommentTok"/>
        </w:rPr>
        <w:t xml:space="preserve"># =========================</w:t>
      </w:r>
      <w:r>
        <w:br/>
      </w:r>
      <w:r>
        <w:rPr>
          <w:rStyle w:val="KeywordTok"/>
        </w:rPr>
        <w:t xml:space="preserve">def</w:t>
      </w:r>
      <w:r>
        <w:rPr>
          <w:rStyle w:val="NormalTok"/>
        </w:rPr>
        <w:t xml:space="preserve"> water_demand(t):</w:t>
      </w:r>
      <w:r>
        <w:br/>
      </w:r>
      <w:r>
        <w:rPr>
          <w:rStyle w:val="NormalTok"/>
        </w:rPr>
        <w:t xml:space="preserve">    </w:t>
      </w:r>
      <w:r>
        <w:rPr>
          <w:rStyle w:val="CommentTok"/>
        </w:rPr>
        <w:t xml:space="preserve">"""基础需水：增长 + 季节波动"""</w:t>
      </w:r>
      <w:r>
        <w:br/>
      </w:r>
      <w:r>
        <w:rPr>
          <w:rStyle w:val="NormalTok"/>
        </w:rPr>
        <w:t xml:space="preserve">    </w:t>
      </w:r>
      <w:r>
        <w:rPr>
          <w:rStyle w:val="ControlFlowTok"/>
        </w:rPr>
        <w:t xml:space="preserve">return</w:t>
      </w:r>
      <w:r>
        <w:rPr>
          <w:rStyle w:val="NormalTok"/>
        </w:rPr>
        <w:t xml:space="preserve"> BASE_W_DEMAND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GROWTH_W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SEASON_W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w:t>
      </w:r>
      <w:r>
        <w:br/>
      </w:r>
      <w:r>
        <w:br/>
      </w:r>
      <w:r>
        <w:br/>
      </w:r>
      <w:r>
        <w:rPr>
          <w:rStyle w:val="KeywordTok"/>
        </w:rPr>
        <w:t xml:space="preserve">def</w:t>
      </w:r>
      <w:r>
        <w:rPr>
          <w:rStyle w:val="NormalTok"/>
        </w:rPr>
        <w:t xml:space="preserve"> energy_demand(t):</w:t>
      </w:r>
      <w:r>
        <w:br/>
      </w:r>
      <w:r>
        <w:rPr>
          <w:rStyle w:val="NormalTok"/>
        </w:rPr>
        <w:t xml:space="preserve">    </w:t>
      </w:r>
      <w:r>
        <w:rPr>
          <w:rStyle w:val="CommentTok"/>
        </w:rPr>
        <w:t xml:space="preserve">"""基础需能：增长 + 季节波动"""</w:t>
      </w:r>
      <w:r>
        <w:br/>
      </w:r>
      <w:r>
        <w:rPr>
          <w:rStyle w:val="NormalTok"/>
        </w:rPr>
        <w:t xml:space="preserve">    </w:t>
      </w:r>
      <w:r>
        <w:rPr>
          <w:rStyle w:val="ControlFlowTok"/>
        </w:rPr>
        <w:t xml:space="preserve">return</w:t>
      </w:r>
      <w:r>
        <w:rPr>
          <w:rStyle w:val="NormalTok"/>
        </w:rPr>
        <w:t xml:space="preserve"> BASE_E_DEMAND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GROWTH_E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SEASON_E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br/>
      </w:r>
      <w:r>
        <w:br/>
      </w:r>
      <w:r>
        <w:rPr>
          <w:rStyle w:val="KeywordTok"/>
        </w:rPr>
        <w:t xml:space="preserve">def</w:t>
      </w:r>
      <w:r>
        <w:rPr>
          <w:rStyle w:val="NormalTok"/>
        </w:rPr>
        <w:t xml:space="preserve"> water_inflow(t):</w:t>
      </w:r>
      <w:r>
        <w:br/>
      </w:r>
      <w:r>
        <w:rPr>
          <w:rStyle w:val="NormalTok"/>
        </w:rPr>
        <w:t xml:space="preserve">    </w:t>
      </w:r>
      <w:r>
        <w:rPr>
          <w:rStyle w:val="CommentTok"/>
        </w:rPr>
        <w:t xml:space="preserve">"""外部来水补给"""</w:t>
      </w:r>
      <w:r>
        <w:br/>
      </w:r>
      <w:r>
        <w:rPr>
          <w:rStyle w:val="NormalTok"/>
        </w:rPr>
        <w:t xml:space="preserve">    </w:t>
      </w:r>
      <w:r>
        <w:rPr>
          <w:rStyle w:val="ControlFlowTok"/>
        </w:rPr>
        <w:t xml:space="preserve">return</w:t>
      </w:r>
      <w:r>
        <w:rPr>
          <w:rStyle w:val="NormalTok"/>
        </w:rPr>
        <w:t xml:space="preserve"> BASE_W_INFLOW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INFLOW_SEASON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PHASE_W))</w:t>
      </w:r>
      <w:r>
        <w:br/>
      </w:r>
      <w:r>
        <w:br/>
      </w:r>
      <w:r>
        <w:br/>
      </w:r>
      <w:r>
        <w:rPr>
          <w:rStyle w:val="KeywordTok"/>
        </w:rPr>
        <w:t xml:space="preserve">def</w:t>
      </w:r>
      <w:r>
        <w:rPr>
          <w:rStyle w:val="NormalTok"/>
        </w:rPr>
        <w:t xml:space="preserve"> energy_generation(t):</w:t>
      </w:r>
      <w:r>
        <w:br/>
      </w:r>
      <w:r>
        <w:rPr>
          <w:rStyle w:val="NormalTok"/>
        </w:rPr>
        <w:t xml:space="preserve">    </w:t>
      </w:r>
      <w:r>
        <w:rPr>
          <w:rStyle w:val="CommentTok"/>
        </w:rPr>
        <w:t xml:space="preserve">"""外部发电补给"""</w:t>
      </w:r>
      <w:r>
        <w:br/>
      </w:r>
      <w:r>
        <w:rPr>
          <w:rStyle w:val="NormalTok"/>
        </w:rPr>
        <w:t xml:space="preserve">    </w:t>
      </w:r>
      <w:r>
        <w:rPr>
          <w:rStyle w:val="ControlFlowTok"/>
        </w:rPr>
        <w:t xml:space="preserve">return</w:t>
      </w:r>
      <w:r>
        <w:rPr>
          <w:rStyle w:val="NormalTok"/>
        </w:rPr>
        <w:t xml:space="preserve"> BASE_E_GEN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GEN_SEASON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PHASE_E))</w:t>
      </w:r>
      <w:r>
        <w:br/>
      </w:r>
      <w:r>
        <w:br/>
      </w:r>
      <w:r>
        <w:br/>
      </w:r>
      <w:r>
        <w:rPr>
          <w:rStyle w:val="CommentTok"/>
        </w:rPr>
        <w:t xml:space="preserve"># =========================</w:t>
      </w:r>
      <w:r>
        <w:br/>
      </w:r>
      <w:r>
        <w:rPr>
          <w:rStyle w:val="CommentTok"/>
        </w:rPr>
        <w:t xml:space="preserve"># 3) 耦合供给求解（固定点迭代）</w:t>
      </w:r>
      <w:r>
        <w:br/>
      </w:r>
      <w:r>
        <w:rPr>
          <w:rStyle w:val="CommentTok"/>
        </w:rPr>
        <w:t xml:space="preserve"># =========================</w:t>
      </w:r>
      <w:r>
        <w:br/>
      </w:r>
      <w:r>
        <w:rPr>
          <w:rStyle w:val="KeywordTok"/>
        </w:rPr>
        <w:t xml:space="preserve">def</w:t>
      </w:r>
      <w:r>
        <w:rPr>
          <w:rStyle w:val="NormalTok"/>
        </w:rPr>
        <w:t xml:space="preserve"> coupled_supply(W, E, d_w, d_e, n_iter</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w:t>
      </w:r>
      <w:r>
        <w:br/>
      </w:r>
      <w:r>
        <w:rPr>
          <w:rStyle w:val="CommentTok"/>
        </w:rPr>
        <w:t xml:space="preserve">    在给定存量 W,E 下，求解耦合后的供水/供能：</w:t>
      </w:r>
      <w:r>
        <w:br/>
      </w:r>
      <w:r>
        <w:rPr>
          <w:rStyle w:val="CommentTok"/>
        </w:rPr>
        <w:t xml:space="preserve">    - 能源需求 = 基础需能 + 供水耗能</w:t>
      </w:r>
      <w:r>
        <w:br/>
      </w:r>
      <w:r>
        <w:rPr>
          <w:rStyle w:val="CommentTok"/>
        </w:rPr>
        <w:t xml:space="preserve">    - 供水需求 = 基础需水 + 发电耗水</w:t>
      </w:r>
      <w:r>
        <w:br/>
      </w:r>
      <w:r>
        <w:rPr>
          <w:rStyle w:val="CommentTok"/>
        </w:rPr>
        <w:t xml:space="preserve">    """</w:t>
      </w:r>
      <w:r>
        <w:br/>
      </w:r>
      <w:r>
        <w:rPr>
          <w:rStyle w:val="NormalTok"/>
        </w:rPr>
        <w:t xml:space="preserve">    max_w </w:t>
      </w:r>
      <w:r>
        <w:rPr>
          <w:rStyle w:val="OperatorTok"/>
        </w:rPr>
        <w:t xml:space="preserve">=</w:t>
      </w:r>
      <w:r>
        <w:rPr>
          <w:rStyle w:val="NormalTok"/>
        </w:rPr>
        <w:t xml:space="preserve"> </w:t>
      </w:r>
      <w:r>
        <w:rPr>
          <w:rStyle w:val="BuiltInTok"/>
        </w:rPr>
        <w:t xml:space="preserve">max</w:t>
      </w:r>
      <w:r>
        <w:rPr>
          <w:rStyle w:val="NormalTok"/>
        </w:rPr>
        <w:t xml:space="preserve">(K_W </w:t>
      </w:r>
      <w:r>
        <w:rPr>
          <w:rStyle w:val="OperatorTok"/>
        </w:rPr>
        <w:t xml:space="preserve">*</w:t>
      </w:r>
      <w:r>
        <w:rPr>
          <w:rStyle w:val="NormalTok"/>
        </w:rPr>
        <w:t xml:space="preserve"> </w:t>
      </w:r>
      <w:r>
        <w:rPr>
          <w:rStyle w:val="BuiltInTok"/>
        </w:rPr>
        <w:t xml:space="preserve">max</w:t>
      </w:r>
      <w:r>
        <w:rPr>
          <w:rStyle w:val="NormalTok"/>
        </w:rPr>
        <w:t xml:space="preserve">(W,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max_e </w:t>
      </w:r>
      <w:r>
        <w:rPr>
          <w:rStyle w:val="OperatorTok"/>
        </w:rPr>
        <w:t xml:space="preserve">=</w:t>
      </w:r>
      <w:r>
        <w:rPr>
          <w:rStyle w:val="NormalTok"/>
        </w:rPr>
        <w:t xml:space="preserve"> </w:t>
      </w:r>
      <w:r>
        <w:rPr>
          <w:rStyle w:val="BuiltInTok"/>
        </w:rPr>
        <w:t xml:space="preserve">max</w:t>
      </w:r>
      <w:r>
        <w:rPr>
          <w:rStyle w:val="NormalTok"/>
        </w:rPr>
        <w:t xml:space="preserve">(K_E </w:t>
      </w:r>
      <w:r>
        <w:rPr>
          <w:rStyle w:val="OperatorTok"/>
        </w:rPr>
        <w:t xml:space="preserve">*</w:t>
      </w:r>
      <w:r>
        <w:rPr>
          <w:rStyle w:val="NormalTok"/>
        </w:rPr>
        <w:t xml:space="preserve"> </w:t>
      </w:r>
      <w:r>
        <w:rPr>
          <w:rStyle w:val="BuiltInTok"/>
        </w:rPr>
        <w:t xml:space="preserve">max</w:t>
      </w:r>
      <w:r>
        <w:rPr>
          <w:rStyle w:val="NormalTok"/>
        </w:rPr>
        <w:t xml:space="preserve">(E, </w:t>
      </w:r>
      <w:r>
        <w:rPr>
          <w:rStyle w:val="FloatTok"/>
        </w:rPr>
        <w:t xml:space="preserve">0.0</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CommentTok"/>
        </w:rPr>
        <w:t xml:space="preserve"># 初始化：先按基础需求估计</w:t>
      </w:r>
      <w:r>
        <w:br/>
      </w:r>
      <w:r>
        <w:rPr>
          <w:rStyle w:val="NormalTok"/>
        </w:rPr>
        <w:t xml:space="preserve">    s_w </w:t>
      </w:r>
      <w:r>
        <w:rPr>
          <w:rStyle w:val="OperatorTok"/>
        </w:rPr>
        <w:t xml:space="preserve">=</w:t>
      </w:r>
      <w:r>
        <w:rPr>
          <w:rStyle w:val="NormalTok"/>
        </w:rPr>
        <w:t xml:space="preserve"> </w:t>
      </w:r>
      <w:r>
        <w:rPr>
          <w:rStyle w:val="BuiltInTok"/>
        </w:rPr>
        <w:t xml:space="preserve">min</w:t>
      </w:r>
      <w:r>
        <w:rPr>
          <w:rStyle w:val="NormalTok"/>
        </w:rPr>
        <w:t xml:space="preserve">(d_w, max_w)</w:t>
      </w:r>
      <w:r>
        <w:br/>
      </w:r>
      <w:r>
        <w:rPr>
          <w:rStyle w:val="NormalTok"/>
        </w:rPr>
        <w:t xml:space="preserve">    s_e </w:t>
      </w:r>
      <w:r>
        <w:rPr>
          <w:rStyle w:val="OperatorTok"/>
        </w:rPr>
        <w:t xml:space="preserve">=</w:t>
      </w:r>
      <w:r>
        <w:rPr>
          <w:rStyle w:val="NormalTok"/>
        </w:rPr>
        <w:t xml:space="preserve"> </w:t>
      </w:r>
      <w:r>
        <w:rPr>
          <w:rStyle w:val="BuiltInTok"/>
        </w:rPr>
        <w:t xml:space="preserve">min</w:t>
      </w:r>
      <w:r>
        <w:rPr>
          <w:rStyle w:val="NormalTok"/>
        </w:rPr>
        <w:t xml:space="preserve">(d_e, max_e)</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(n_iter):</w:t>
      </w:r>
      <w:r>
        <w:br/>
      </w:r>
      <w:r>
        <w:rPr>
          <w:rStyle w:val="NormalTok"/>
        </w:rPr>
        <w:t xml:space="preserve">        e_req </w:t>
      </w:r>
      <w:r>
        <w:rPr>
          <w:rStyle w:val="OperatorTok"/>
        </w:rPr>
        <w:t xml:space="preserve">=</w:t>
      </w:r>
      <w:r>
        <w:rPr>
          <w:rStyle w:val="NormalTok"/>
        </w:rPr>
        <w:t xml:space="preserve"> d_e </w:t>
      </w:r>
      <w:r>
        <w:rPr>
          <w:rStyle w:val="OperatorTok"/>
        </w:rPr>
        <w:t xml:space="preserve">+</w:t>
      </w:r>
      <w:r>
        <w:rPr>
          <w:rStyle w:val="NormalTok"/>
        </w:rPr>
        <w:t xml:space="preserve"> ALPHA_WE </w:t>
      </w:r>
      <w:r>
        <w:rPr>
          <w:rStyle w:val="OperatorTok"/>
        </w:rPr>
        <w:t xml:space="preserve">*</w:t>
      </w:r>
      <w:r>
        <w:rPr>
          <w:rStyle w:val="NormalTok"/>
        </w:rPr>
        <w:t xml:space="preserve"> s_w</w:t>
      </w:r>
      <w:r>
        <w:br/>
      </w:r>
      <w:r>
        <w:rPr>
          <w:rStyle w:val="NormalTok"/>
        </w:rPr>
        <w:t xml:space="preserve">        s_e_new </w:t>
      </w:r>
      <w:r>
        <w:rPr>
          <w:rStyle w:val="OperatorTok"/>
        </w:rPr>
        <w:t xml:space="preserve">=</w:t>
      </w:r>
      <w:r>
        <w:rPr>
          <w:rStyle w:val="NormalTok"/>
        </w:rPr>
        <w:t xml:space="preserve"> </w:t>
      </w:r>
      <w:r>
        <w:rPr>
          <w:rStyle w:val="BuiltInTok"/>
        </w:rPr>
        <w:t xml:space="preserve">min</w:t>
      </w:r>
      <w:r>
        <w:rPr>
          <w:rStyle w:val="NormalTok"/>
        </w:rPr>
        <w:t xml:space="preserve">(e_req, max_e)</w:t>
      </w:r>
      <w:r>
        <w:br/>
      </w:r>
      <w:r>
        <w:br/>
      </w:r>
      <w:r>
        <w:rPr>
          <w:rStyle w:val="NormalTok"/>
        </w:rPr>
        <w:t xml:space="preserve">        w_req </w:t>
      </w:r>
      <w:r>
        <w:rPr>
          <w:rStyle w:val="OperatorTok"/>
        </w:rPr>
        <w:t xml:space="preserve">=</w:t>
      </w:r>
      <w:r>
        <w:rPr>
          <w:rStyle w:val="NormalTok"/>
        </w:rPr>
        <w:t xml:space="preserve"> d_w </w:t>
      </w:r>
      <w:r>
        <w:rPr>
          <w:rStyle w:val="OperatorTok"/>
        </w:rPr>
        <w:t xml:space="preserve">+</w:t>
      </w:r>
      <w:r>
        <w:rPr>
          <w:rStyle w:val="NormalTok"/>
        </w:rPr>
        <w:t xml:space="preserve"> BETA_EW </w:t>
      </w:r>
      <w:r>
        <w:rPr>
          <w:rStyle w:val="OperatorTok"/>
        </w:rPr>
        <w:t xml:space="preserve">*</w:t>
      </w:r>
      <w:r>
        <w:rPr>
          <w:rStyle w:val="NormalTok"/>
        </w:rPr>
        <w:t xml:space="preserve"> s_e_new</w:t>
      </w:r>
      <w:r>
        <w:br/>
      </w:r>
      <w:r>
        <w:rPr>
          <w:rStyle w:val="NormalTok"/>
        </w:rPr>
        <w:t xml:space="preserve">        s_w_new </w:t>
      </w:r>
      <w:r>
        <w:rPr>
          <w:rStyle w:val="OperatorTok"/>
        </w:rPr>
        <w:t xml:space="preserve">=</w:t>
      </w:r>
      <w:r>
        <w:rPr>
          <w:rStyle w:val="NormalTok"/>
        </w:rPr>
        <w:t xml:space="preserve"> </w:t>
      </w:r>
      <w:r>
        <w:rPr>
          <w:rStyle w:val="BuiltInTok"/>
        </w:rPr>
        <w:t xml:space="preserve">min</w:t>
      </w:r>
      <w:r>
        <w:rPr>
          <w:rStyle w:val="NormalTok"/>
        </w:rPr>
        <w:t xml:space="preserve">(w_req, max_w)</w:t>
      </w:r>
      <w:r>
        <w:br/>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(s_w_new </w:t>
      </w:r>
      <w:r>
        <w:rPr>
          <w:rStyle w:val="OperatorTok"/>
        </w:rPr>
        <w:t xml:space="preserve">-</w:t>
      </w:r>
      <w:r>
        <w:rPr>
          <w:rStyle w:val="NormalTok"/>
        </w:rPr>
        <w:t xml:space="preserve"> s_w) </w:t>
      </w:r>
      <w:r>
        <w:rPr>
          <w:rStyle w:val="OperatorTok"/>
        </w:rPr>
        <w:t xml:space="preserve">&lt;</w:t>
      </w:r>
      <w:r>
        <w:rPr>
          <w:rStyle w:val="NormalTok"/>
        </w:rPr>
        <w:t xml:space="preserve"> </w:t>
      </w:r>
      <w:r>
        <w:rPr>
          <w:rStyle w:val="FloatTok"/>
        </w:rPr>
        <w:t xml:space="preserve">1e-9</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(s_e_new </w:t>
      </w:r>
      <w:r>
        <w:rPr>
          <w:rStyle w:val="OperatorTok"/>
        </w:rPr>
        <w:t xml:space="preserve">-</w:t>
      </w:r>
      <w:r>
        <w:rPr>
          <w:rStyle w:val="NormalTok"/>
        </w:rPr>
        <w:t xml:space="preserve"> s_e) </w:t>
      </w:r>
      <w:r>
        <w:rPr>
          <w:rStyle w:val="OperatorTok"/>
        </w:rPr>
        <w:t xml:space="preserve">&lt;</w:t>
      </w:r>
      <w:r>
        <w:rPr>
          <w:rStyle w:val="NormalTok"/>
        </w:rPr>
        <w:t xml:space="preserve"> </w:t>
      </w:r>
      <w:r>
        <w:rPr>
          <w:rStyle w:val="FloatTok"/>
        </w:rPr>
        <w:t xml:space="preserve">1e-9</w:t>
      </w:r>
      <w:r>
        <w:rPr>
          <w:rStyle w:val="NormalTok"/>
        </w:rPr>
        <w:t xml:space="preserve">:</w:t>
      </w:r>
      <w:r>
        <w:br/>
      </w:r>
      <w:r>
        <w:rPr>
          <w:rStyle w:val="NormalTok"/>
        </w:rPr>
        <w:t xml:space="preserve">            s_w, s_e </w:t>
      </w:r>
      <w:r>
        <w:rPr>
          <w:rStyle w:val="OperatorTok"/>
        </w:rPr>
        <w:t xml:space="preserve">=</w:t>
      </w:r>
      <w:r>
        <w:rPr>
          <w:rStyle w:val="NormalTok"/>
        </w:rPr>
        <w:t xml:space="preserve"> s_w_new, s_e_new</w:t>
      </w:r>
      <w:r>
        <w:br/>
      </w:r>
      <w:r>
        <w:rPr>
          <w:rStyle w:val="NormalTok"/>
        </w:rPr>
        <w:t xml:space="preserve">            </w:t>
      </w:r>
      <w:r>
        <w:rPr>
          <w:rStyle w:val="ControlFlowTok"/>
        </w:rPr>
        <w:t xml:space="preserve">break</w:t>
      </w:r>
      <w:r>
        <w:br/>
      </w:r>
      <w:r>
        <w:rPr>
          <w:rStyle w:val="NormalTok"/>
        </w:rPr>
        <w:t xml:space="preserve">        s_w, s_e </w:t>
      </w:r>
      <w:r>
        <w:rPr>
          <w:rStyle w:val="OperatorTok"/>
        </w:rPr>
        <w:t xml:space="preserve">=</w:t>
      </w:r>
      <w:r>
        <w:rPr>
          <w:rStyle w:val="NormalTok"/>
        </w:rPr>
        <w:t xml:space="preserve"> s_w_new, s_e_new</w:t>
      </w:r>
      <w:r>
        <w:br/>
      </w:r>
      <w:r>
        <w:br/>
      </w:r>
      <w:r>
        <w:rPr>
          <w:rStyle w:val="NormalTok"/>
        </w:rPr>
        <w:t xml:space="preserve">    </w:t>
      </w:r>
      <w:r>
        <w:rPr>
          <w:rStyle w:val="CommentTok"/>
        </w:rPr>
        <w:t xml:space="preserve"># 输出需求侧总请求（用于压力指标）</w:t>
      </w:r>
      <w:r>
        <w:br/>
      </w:r>
      <w:r>
        <w:rPr>
          <w:rStyle w:val="NormalTok"/>
        </w:rPr>
        <w:t xml:space="preserve">    final_e_req </w:t>
      </w:r>
      <w:r>
        <w:rPr>
          <w:rStyle w:val="OperatorTok"/>
        </w:rPr>
        <w:t xml:space="preserve">=</w:t>
      </w:r>
      <w:r>
        <w:rPr>
          <w:rStyle w:val="NormalTok"/>
        </w:rPr>
        <w:t xml:space="preserve"> d_e </w:t>
      </w:r>
      <w:r>
        <w:rPr>
          <w:rStyle w:val="OperatorTok"/>
        </w:rPr>
        <w:t xml:space="preserve">+</w:t>
      </w:r>
      <w:r>
        <w:rPr>
          <w:rStyle w:val="NormalTok"/>
        </w:rPr>
        <w:t xml:space="preserve"> ALPHA_WE </w:t>
      </w:r>
      <w:r>
        <w:rPr>
          <w:rStyle w:val="OperatorTok"/>
        </w:rPr>
        <w:t xml:space="preserve">*</w:t>
      </w:r>
      <w:r>
        <w:rPr>
          <w:rStyle w:val="NormalTok"/>
        </w:rPr>
        <w:t xml:space="preserve"> s_w</w:t>
      </w:r>
      <w:r>
        <w:br/>
      </w:r>
      <w:r>
        <w:rPr>
          <w:rStyle w:val="NormalTok"/>
        </w:rPr>
        <w:t xml:space="preserve">    final_w_req </w:t>
      </w:r>
      <w:r>
        <w:rPr>
          <w:rStyle w:val="OperatorTok"/>
        </w:rPr>
        <w:t xml:space="preserve">=</w:t>
      </w:r>
      <w:r>
        <w:rPr>
          <w:rStyle w:val="NormalTok"/>
        </w:rPr>
        <w:t xml:space="preserve"> d_w </w:t>
      </w:r>
      <w:r>
        <w:rPr>
          <w:rStyle w:val="OperatorTok"/>
        </w:rPr>
        <w:t xml:space="preserve">+</w:t>
      </w:r>
      <w:r>
        <w:rPr>
          <w:rStyle w:val="NormalTok"/>
        </w:rPr>
        <w:t xml:space="preserve"> BETA_EW </w:t>
      </w:r>
      <w:r>
        <w:rPr>
          <w:rStyle w:val="OperatorTok"/>
        </w:rPr>
        <w:t xml:space="preserve">*</w:t>
      </w:r>
      <w:r>
        <w:rPr>
          <w:rStyle w:val="NormalTok"/>
        </w:rPr>
        <w:t xml:space="preserve"> s_e</w:t>
      </w:r>
      <w:r>
        <w:br/>
      </w:r>
      <w:r>
        <w:rPr>
          <w:rStyle w:val="NormalTok"/>
        </w:rPr>
        <w:t xml:space="preserve">    </w:t>
      </w:r>
      <w:r>
        <w:rPr>
          <w:rStyle w:val="ControlFlowTok"/>
        </w:rPr>
        <w:t xml:space="preserve">return</w:t>
      </w:r>
      <w:r>
        <w:rPr>
          <w:rStyle w:val="NormalTok"/>
        </w:rPr>
        <w:t xml:space="preserve"> s_w, s_e, final_w_req, final_e_req</w:t>
      </w:r>
      <w:r>
        <w:br/>
      </w:r>
      <w:r>
        <w:br/>
      </w:r>
      <w:r>
        <w:br/>
      </w:r>
      <w:r>
        <w:rPr>
          <w:rStyle w:val="CommentTok"/>
        </w:rPr>
        <w:t xml:space="preserve"># =========================</w:t>
      </w:r>
      <w:r>
        <w:br/>
      </w:r>
      <w:r>
        <w:rPr>
          <w:rStyle w:val="CommentTok"/>
        </w:rPr>
        <w:t xml:space="preserve"># 4) 动态方程</w:t>
      </w:r>
      <w:r>
        <w:br/>
      </w:r>
      <w:r>
        <w:rPr>
          <w:rStyle w:val="CommentTok"/>
        </w:rPr>
        <w:t xml:space="preserve"># =========================</w:t>
      </w:r>
      <w:r>
        <w:br/>
      </w:r>
      <w:r>
        <w:rPr>
          <w:rStyle w:val="KeywordTok"/>
        </w:rPr>
        <w:t xml:space="preserve">def</w:t>
      </w:r>
      <w:r>
        <w:rPr>
          <w:rStyle w:val="NormalTok"/>
        </w:rPr>
        <w:t xml:space="preserve"> nexus_ode(t, y):</w:t>
      </w:r>
      <w:r>
        <w:br/>
      </w:r>
      <w:r>
        <w:rPr>
          <w:rStyle w:val="NormalTok"/>
        </w:rPr>
        <w:t xml:space="preserve">    </w:t>
      </w:r>
      <w:r>
        <w:rPr>
          <w:rStyle w:val="CommentTok"/>
        </w:rPr>
        <w:t xml:space="preserve">"""状态变量 y=[W, E]"""</w:t>
      </w:r>
      <w:r>
        <w:br/>
      </w:r>
      <w:r>
        <w:rPr>
          <w:rStyle w:val="NormalTok"/>
        </w:rPr>
        <w:t xml:space="preserve">    W, E </w:t>
      </w:r>
      <w:r>
        <w:rPr>
          <w:rStyle w:val="OperatorTok"/>
        </w:rPr>
        <w:t xml:space="preserve">=</w:t>
      </w:r>
      <w:r>
        <w:rPr>
          <w:rStyle w:val="NormalTok"/>
        </w:rPr>
        <w:t xml:space="preserve"> y</w:t>
      </w:r>
      <w:r>
        <w:br/>
      </w:r>
      <w:r>
        <w:rPr>
          <w:rStyle w:val="NormalTok"/>
        </w:rPr>
        <w:t xml:space="preserve">    d_w </w:t>
      </w:r>
      <w:r>
        <w:rPr>
          <w:rStyle w:val="OperatorTok"/>
        </w:rPr>
        <w:t xml:space="preserve">=</w:t>
      </w:r>
      <w:r>
        <w:rPr>
          <w:rStyle w:val="NormalTok"/>
        </w:rPr>
        <w:t xml:space="preserve"> water_demand(t)</w:t>
      </w:r>
      <w:r>
        <w:br/>
      </w:r>
      <w:r>
        <w:rPr>
          <w:rStyle w:val="NormalTok"/>
        </w:rPr>
        <w:t xml:space="preserve">    d_e </w:t>
      </w:r>
      <w:r>
        <w:rPr>
          <w:rStyle w:val="OperatorTok"/>
        </w:rPr>
        <w:t xml:space="preserve">=</w:t>
      </w:r>
      <w:r>
        <w:rPr>
          <w:rStyle w:val="NormalTok"/>
        </w:rPr>
        <w:t xml:space="preserve"> energy_demand(t)</w:t>
      </w:r>
      <w:r>
        <w:br/>
      </w:r>
      <w:r>
        <w:br/>
      </w:r>
      <w:r>
        <w:rPr>
          <w:rStyle w:val="NormalTok"/>
        </w:rPr>
        <w:t xml:space="preserve">    s_w, s_e, _, _ </w:t>
      </w:r>
      <w:r>
        <w:rPr>
          <w:rStyle w:val="OperatorTok"/>
        </w:rPr>
        <w:t xml:space="preserve">=</w:t>
      </w:r>
      <w:r>
        <w:rPr>
          <w:rStyle w:val="NormalTok"/>
        </w:rPr>
        <w:t xml:space="preserve"> coupled_supply(W, E, d_w, d_e)</w:t>
      </w:r>
      <w:r>
        <w:br/>
      </w:r>
      <w:r>
        <w:br/>
      </w:r>
      <w:r>
        <w:rPr>
          <w:rStyle w:val="NormalTok"/>
        </w:rPr>
        <w:t xml:space="preserve">    </w:t>
      </w:r>
      <w:r>
        <w:rPr>
          <w:rStyle w:val="CommentTok"/>
        </w:rPr>
        <w:t xml:space="preserve"># 水量变化：来水 - 供水 + 回用 - 损耗</w:t>
      </w:r>
      <w:r>
        <w:br/>
      </w:r>
      <w:r>
        <w:rPr>
          <w:rStyle w:val="NormalTok"/>
        </w:rPr>
        <w:t xml:space="preserve">    dWdt </w:t>
      </w:r>
      <w:r>
        <w:rPr>
          <w:rStyle w:val="OperatorTok"/>
        </w:rPr>
        <w:t xml:space="preserve">=</w:t>
      </w:r>
      <w:r>
        <w:rPr>
          <w:rStyle w:val="NormalTok"/>
        </w:rPr>
        <w:t xml:space="preserve"> water_inflow(t) </w:t>
      </w:r>
      <w:r>
        <w:rPr>
          <w:rStyle w:val="OperatorTok"/>
        </w:rPr>
        <w:t xml:space="preserve">-</w:t>
      </w:r>
      <w:r>
        <w:rPr>
          <w:rStyle w:val="NormalTok"/>
        </w:rPr>
        <w:t xml:space="preserve"> s_w </w:t>
      </w:r>
      <w:r>
        <w:rPr>
          <w:rStyle w:val="OperatorTok"/>
        </w:rPr>
        <w:t xml:space="preserve">+</w:t>
      </w:r>
      <w:r>
        <w:rPr>
          <w:rStyle w:val="NormalTok"/>
        </w:rPr>
        <w:t xml:space="preserve"> REUSE_RATE </w:t>
      </w:r>
      <w:r>
        <w:rPr>
          <w:rStyle w:val="OperatorTok"/>
        </w:rPr>
        <w:t xml:space="preserve">*</w:t>
      </w:r>
      <w:r>
        <w:rPr>
          <w:rStyle w:val="NormalTok"/>
        </w:rPr>
        <w:t xml:space="preserve"> s_w </w:t>
      </w:r>
      <w:r>
        <w:rPr>
          <w:rStyle w:val="OperatorTok"/>
        </w:rPr>
        <w:t xml:space="preserve">-</w:t>
      </w:r>
      <w:r>
        <w:rPr>
          <w:rStyle w:val="NormalTok"/>
        </w:rPr>
        <w:t xml:space="preserve"> LOSS_W </w:t>
      </w:r>
      <w:r>
        <w:rPr>
          <w:rStyle w:val="OperatorTok"/>
        </w:rPr>
        <w:t xml:space="preserve">*</w:t>
      </w:r>
      <w:r>
        <w:rPr>
          <w:rStyle w:val="NormalTok"/>
        </w:rPr>
        <w:t xml:space="preserve"> W</w:t>
      </w:r>
      <w:r>
        <w:br/>
      </w:r>
      <w:r>
        <w:rPr>
          <w:rStyle w:val="NormalTok"/>
        </w:rPr>
        <w:t xml:space="preserve">    </w:t>
      </w:r>
      <w:r>
        <w:rPr>
          <w:rStyle w:val="CommentTok"/>
        </w:rPr>
        <w:t xml:space="preserve"># 能量变化：发电 - 供能 - 损耗</w:t>
      </w:r>
      <w:r>
        <w:br/>
      </w:r>
      <w:r>
        <w:rPr>
          <w:rStyle w:val="NormalTok"/>
        </w:rPr>
        <w:t xml:space="preserve">    dEdt </w:t>
      </w:r>
      <w:r>
        <w:rPr>
          <w:rStyle w:val="OperatorTok"/>
        </w:rPr>
        <w:t xml:space="preserve">=</w:t>
      </w:r>
      <w:r>
        <w:rPr>
          <w:rStyle w:val="NormalTok"/>
        </w:rPr>
        <w:t xml:space="preserve"> energy_generation(t) </w:t>
      </w:r>
      <w:r>
        <w:rPr>
          <w:rStyle w:val="OperatorTok"/>
        </w:rPr>
        <w:t xml:space="preserve">-</w:t>
      </w:r>
      <w:r>
        <w:rPr>
          <w:rStyle w:val="NormalTok"/>
        </w:rPr>
        <w:t xml:space="preserve"> s_e </w:t>
      </w:r>
      <w:r>
        <w:rPr>
          <w:rStyle w:val="OperatorTok"/>
        </w:rPr>
        <w:t xml:space="preserve">-</w:t>
      </w:r>
      <w:r>
        <w:rPr>
          <w:rStyle w:val="NormalTok"/>
        </w:rPr>
        <w:t xml:space="preserve"> LOSS_E </w:t>
      </w:r>
      <w:r>
        <w:rPr>
          <w:rStyle w:val="OperatorTok"/>
        </w:rPr>
        <w:t xml:space="preserve">*</w:t>
      </w:r>
      <w:r>
        <w:rPr>
          <w:rStyle w:val="NormalTok"/>
        </w:rPr>
        <w:t xml:space="preserve"> E</w:t>
      </w:r>
      <w:r>
        <w:br/>
      </w:r>
      <w:r>
        <w:rPr>
          <w:rStyle w:val="NormalTok"/>
        </w:rPr>
        <w:t xml:space="preserve">    </w:t>
      </w:r>
      <w:r>
        <w:rPr>
          <w:rStyle w:val="ControlFlowTok"/>
        </w:rPr>
        <w:t xml:space="preserve">return</w:t>
      </w:r>
      <w:r>
        <w:rPr>
          <w:rStyle w:val="NormalTok"/>
        </w:rPr>
        <w:t xml:space="preserve"> [dWdt, dEdt]</w:t>
      </w:r>
      <w:r>
        <w:br/>
      </w:r>
      <w:r>
        <w:br/>
      </w:r>
      <w:r>
        <w:br/>
      </w:r>
      <w:r>
        <w:rPr>
          <w:rStyle w:val="CommentTok"/>
        </w:rPr>
        <w:t xml:space="preserve"># =========================</w:t>
      </w:r>
      <w:r>
        <w:br/>
      </w:r>
      <w:r>
        <w:rPr>
          <w:rStyle w:val="CommentTok"/>
        </w:rPr>
        <w:t xml:space="preserve"># 5) 主程序：求解、KPI、绘图</w:t>
      </w:r>
      <w:r>
        <w:br/>
      </w:r>
      <w:r>
        <w:rPr>
          <w:rStyle w:val="CommentTok"/>
        </w:rPr>
        <w:t xml:space="preserve"># =========================</w:t>
      </w:r>
      <w:r>
        <w:br/>
      </w:r>
      <w:r>
        <w:rPr>
          <w:rStyle w:val="KeywordTok"/>
        </w:rPr>
        <w:t xml:space="preserve">def</w:t>
      </w:r>
      <w:r>
        <w:rPr>
          <w:rStyle w:val="NormalTok"/>
        </w:rPr>
        <w:t xml:space="preserve"> main():</w:t>
      </w:r>
      <w:r>
        <w:br/>
      </w:r>
      <w:r>
        <w:rPr>
          <w:rStyle w:val="NormalTok"/>
        </w:rPr>
        <w:t xml:space="preserve">    </w:t>
      </w:r>
      <w:r>
        <w:rPr>
          <w:rStyle w:val="CommentTok"/>
        </w:rPr>
        <w:t xml:space="preserve"># 中文显示设置（若本机无中文字体，图仍可运行）</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求解常微分方程</w:t>
      </w:r>
      <w:r>
        <w:br/>
      </w:r>
      <w:r>
        <w:rPr>
          <w:rStyle w:val="NormalTok"/>
        </w:rPr>
        <w:t xml:space="preserve">    sol </w:t>
      </w:r>
      <w:r>
        <w:rPr>
          <w:rStyle w:val="OperatorTok"/>
        </w:rPr>
        <w:t xml:space="preserve">=</w:t>
      </w:r>
      <w:r>
        <w:rPr>
          <w:rStyle w:val="NormalTok"/>
        </w:rPr>
        <w:t xml:space="preserve"> solve_ivp(</w:t>
      </w:r>
      <w:r>
        <w:br/>
      </w:r>
      <w:r>
        <w:rPr>
          <w:rStyle w:val="NormalTok"/>
        </w:rPr>
        <w:t xml:space="preserve">        nexus_ode,</w:t>
      </w:r>
      <w:r>
        <w:br/>
      </w:r>
      <w:r>
        <w:rPr>
          <w:rStyle w:val="NormalTok"/>
        </w:rPr>
        <w:t xml:space="preserve">        TIME_SPAN,</w:t>
      </w:r>
      <w:r>
        <w:br/>
      </w:r>
      <w:r>
        <w:rPr>
          <w:rStyle w:val="NormalTok"/>
        </w:rPr>
        <w:t xml:space="preserve">        [W0, E0],</w:t>
      </w:r>
      <w:r>
        <w:br/>
      </w:r>
      <w:r>
        <w:rPr>
          <w:rStyle w:val="NormalTok"/>
        </w:rPr>
        <w:t xml:space="preserve">        t_eval</w:t>
      </w:r>
      <w:r>
        <w:rPr>
          <w:rStyle w:val="OperatorTok"/>
        </w:rPr>
        <w:t xml:space="preserve">=</w:t>
      </w:r>
      <w:r>
        <w:rPr>
          <w:rStyle w:val="NormalTok"/>
        </w:rPr>
        <w:t xml:space="preserve">T_EVAL,</w:t>
      </w:r>
      <w:r>
        <w:br/>
      </w:r>
      <w:r>
        <w:rPr>
          <w:rStyle w:val="NormalTok"/>
        </w:rPr>
        <w:t xml:space="preserve">        method</w:t>
      </w:r>
      <w:r>
        <w:rPr>
          <w:rStyle w:val="OperatorTok"/>
        </w:rPr>
        <w:t xml:space="preserve">=</w:t>
      </w:r>
      <w:r>
        <w:rPr>
          <w:rStyle w:val="StringTok"/>
        </w:rPr>
        <w:t xml:space="preserve">"RK45"</w:t>
      </w:r>
      <w:r>
        <w:rPr>
          <w:rStyle w:val="NormalTok"/>
        </w:rPr>
        <w:t xml:space="preserve">,</w:t>
      </w:r>
      <w:r>
        <w:br/>
      </w:r>
      <w:r>
        <w:rPr>
          <w:rStyle w:val="NormalTok"/>
        </w:rPr>
        <w:t xml:space="preserve">        max_step</w:t>
      </w:r>
      <w:r>
        <w:rPr>
          <w:rStyle w:val="OperatorTok"/>
        </w:rPr>
        <w:t xml:space="preserve">=</w:t>
      </w:r>
      <w:r>
        <w:rPr>
          <w:rStyle w:val="FloatTok"/>
        </w:rPr>
        <w:t xml:space="preserve">1.0</w:t>
      </w:r>
      <w:r>
        <w:rPr>
          <w:rStyle w:val="NormalTok"/>
        </w:rPr>
        <w:t xml:space="preserve">,</w:t>
      </w:r>
      <w:r>
        <w:br/>
      </w:r>
      <w:r>
        <w:rPr>
          <w:rStyle w:val="NormalTok"/>
        </w:rPr>
        <w:t xml:space="preserve">        rtol</w:t>
      </w:r>
      <w:r>
        <w:rPr>
          <w:rStyle w:val="OperatorTok"/>
        </w:rPr>
        <w:t xml:space="preserve">=</w:t>
      </w:r>
      <w:r>
        <w:rPr>
          <w:rStyle w:val="FloatTok"/>
        </w:rPr>
        <w:t xml:space="preserve">1e-6</w:t>
      </w:r>
      <w:r>
        <w:rPr>
          <w:rStyle w:val="NormalTok"/>
        </w:rPr>
        <w:t xml:space="preserve">,</w:t>
      </w:r>
      <w:r>
        <w:br/>
      </w:r>
      <w:r>
        <w:rPr>
          <w:rStyle w:val="NormalTok"/>
        </w:rPr>
        <w:t xml:space="preserve">        atol</w:t>
      </w:r>
      <w:r>
        <w:rPr>
          <w:rStyle w:val="OperatorTok"/>
        </w:rPr>
        <w:t xml:space="preserve">=</w:t>
      </w:r>
      <w:r>
        <w:rPr>
          <w:rStyle w:val="FloatTok"/>
        </w:rPr>
        <w:t xml:space="preserve">1e-8</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f"积分失败：</w:t>
      </w:r>
      <w:r>
        <w:rPr>
          <w:rStyle w:val="SpecialCharTok"/>
        </w:rPr>
        <w:t xml:space="preserve">{</w:t>
      </w:r>
      <w:r>
        <w:rPr>
          <w:rStyle w:val="NormalTok"/>
        </w:rPr>
        <w:t xml:space="preserve">sol</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t </w:t>
      </w:r>
      <w:r>
        <w:rPr>
          <w:rStyle w:val="OperatorTok"/>
        </w:rPr>
        <w:t xml:space="preserve">=</w:t>
      </w:r>
      <w:r>
        <w:rPr>
          <w:rStyle w:val="NormalTok"/>
        </w:rPr>
        <w:t xml:space="preserve"> sol.t</w:t>
      </w:r>
      <w:r>
        <w:br/>
      </w:r>
      <w:r>
        <w:rPr>
          <w:rStyle w:val="NormalTok"/>
        </w:rPr>
        <w:t xml:space="preserve">    W </w:t>
      </w:r>
      <w:r>
        <w:rPr>
          <w:rStyle w:val="OperatorTok"/>
        </w:rPr>
        <w:t xml:space="preserve">=</w:t>
      </w:r>
      <w:r>
        <w:rPr>
          <w:rStyle w:val="NormalTok"/>
        </w:rPr>
        <w:t xml:space="preserve"> sol.y[</w:t>
      </w:r>
      <w:r>
        <w:rPr>
          <w:rStyle w:val="DecValTok"/>
        </w:rPr>
        <w:t xml:space="preserve">0</w:t>
      </w:r>
      <w:r>
        <w:rPr>
          <w:rStyle w:val="NormalTok"/>
        </w:rPr>
        <w:t xml:space="preserve">]</w:t>
      </w:r>
      <w:r>
        <w:br/>
      </w:r>
      <w:r>
        <w:rPr>
          <w:rStyle w:val="NormalTok"/>
        </w:rPr>
        <w:t xml:space="preserve">    E </w:t>
      </w:r>
      <w:r>
        <w:rPr>
          <w:rStyle w:val="OperatorTok"/>
        </w:rPr>
        <w:t xml:space="preserve">=</w:t>
      </w:r>
      <w:r>
        <w:rPr>
          <w:rStyle w:val="NormalTok"/>
        </w:rPr>
        <w:t xml:space="preserve"> sol.y[</w:t>
      </w:r>
      <w:r>
        <w:rPr>
          <w:rStyle w:val="DecValTok"/>
        </w:rPr>
        <w:t xml:space="preserve">1</w:t>
      </w:r>
      <w:r>
        <w:rPr>
          <w:rStyle w:val="NormalTok"/>
        </w:rPr>
        <w:t xml:space="preserve">]</w:t>
      </w:r>
      <w:r>
        <w:br/>
      </w:r>
      <w:r>
        <w:br/>
      </w:r>
      <w:r>
        <w:rPr>
          <w:rStyle w:val="NormalTok"/>
        </w:rPr>
        <w:t xml:space="preserve">    </w:t>
      </w:r>
      <w:r>
        <w:rPr>
          <w:rStyle w:val="CommentTok"/>
        </w:rPr>
        <w:t xml:space="preserve"># 后处理：逐时刻计算需求、供给、压力</w:t>
      </w:r>
      <w:r>
        <w:br/>
      </w:r>
      <w:r>
        <w:rPr>
          <w:rStyle w:val="NormalTok"/>
        </w:rPr>
        <w:t xml:space="preserve">    d_w_arr, d_e_arr </w:t>
      </w:r>
      <w:r>
        <w:rPr>
          <w:rStyle w:val="OperatorTok"/>
        </w:rPr>
        <w:t xml:space="preserve">=</w:t>
      </w:r>
      <w:r>
        <w:rPr>
          <w:rStyle w:val="NormalTok"/>
        </w:rPr>
        <w:t xml:space="preserve"> [], []</w:t>
      </w:r>
      <w:r>
        <w:br/>
      </w:r>
      <w:r>
        <w:rPr>
          <w:rStyle w:val="NormalTok"/>
        </w:rPr>
        <w:t xml:space="preserve">    s_w_arr, s_e_arr </w:t>
      </w:r>
      <w:r>
        <w:rPr>
          <w:rStyle w:val="OperatorTok"/>
        </w:rPr>
        <w:t xml:space="preserve">=</w:t>
      </w:r>
      <w:r>
        <w:rPr>
          <w:rStyle w:val="NormalTok"/>
        </w:rPr>
        <w:t xml:space="preserve"> [], []</w:t>
      </w:r>
      <w:r>
        <w:br/>
      </w:r>
      <w:r>
        <w:rPr>
          <w:rStyle w:val="NormalTok"/>
        </w:rPr>
        <w:t xml:space="preserve">    w_req_arr, e_req_arr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w:t>
      </w:r>
      <w:r>
        <w:br/>
      </w:r>
      <w:r>
        <w:rPr>
          <w:rStyle w:val="NormalTok"/>
        </w:rPr>
        <w:t xml:space="preserve">        d_w </w:t>
      </w:r>
      <w:r>
        <w:rPr>
          <w:rStyle w:val="OperatorTok"/>
        </w:rPr>
        <w:t xml:space="preserve">=</w:t>
      </w:r>
      <w:r>
        <w:rPr>
          <w:rStyle w:val="NormalTok"/>
        </w:rPr>
        <w:t xml:space="preserve"> water_demand(t[i])</w:t>
      </w:r>
      <w:r>
        <w:br/>
      </w:r>
      <w:r>
        <w:rPr>
          <w:rStyle w:val="NormalTok"/>
        </w:rPr>
        <w:t xml:space="preserve">        d_e </w:t>
      </w:r>
      <w:r>
        <w:rPr>
          <w:rStyle w:val="OperatorTok"/>
        </w:rPr>
        <w:t xml:space="preserve">=</w:t>
      </w:r>
      <w:r>
        <w:rPr>
          <w:rStyle w:val="NormalTok"/>
        </w:rPr>
        <w:t xml:space="preserve"> energy_demand(t[i])</w:t>
      </w:r>
      <w:r>
        <w:br/>
      </w:r>
      <w:r>
        <w:rPr>
          <w:rStyle w:val="NormalTok"/>
        </w:rPr>
        <w:t xml:space="preserve">        s_w, s_e, w_req, e_req </w:t>
      </w:r>
      <w:r>
        <w:rPr>
          <w:rStyle w:val="OperatorTok"/>
        </w:rPr>
        <w:t xml:space="preserve">=</w:t>
      </w:r>
      <w:r>
        <w:rPr>
          <w:rStyle w:val="NormalTok"/>
        </w:rPr>
        <w:t xml:space="preserve"> coupled_supply(W[i], E[i], d_w, d_e)</w:t>
      </w:r>
      <w:r>
        <w:br/>
      </w:r>
      <w:r>
        <w:rPr>
          <w:rStyle w:val="NormalTok"/>
        </w:rPr>
        <w:t xml:space="preserve">        d_w_arr.append(d_w)</w:t>
      </w:r>
      <w:r>
        <w:br/>
      </w:r>
      <w:r>
        <w:rPr>
          <w:rStyle w:val="NormalTok"/>
        </w:rPr>
        <w:t xml:space="preserve">        d_e_arr.append(d_e)</w:t>
      </w:r>
      <w:r>
        <w:br/>
      </w:r>
      <w:r>
        <w:rPr>
          <w:rStyle w:val="NormalTok"/>
        </w:rPr>
        <w:t xml:space="preserve">        s_w_arr.append(s_w)</w:t>
      </w:r>
      <w:r>
        <w:br/>
      </w:r>
      <w:r>
        <w:rPr>
          <w:rStyle w:val="NormalTok"/>
        </w:rPr>
        <w:t xml:space="preserve">        s_e_arr.append(s_e)</w:t>
      </w:r>
      <w:r>
        <w:br/>
      </w:r>
      <w:r>
        <w:rPr>
          <w:rStyle w:val="NormalTok"/>
        </w:rPr>
        <w:t xml:space="preserve">        w_req_arr.append(w_req)</w:t>
      </w:r>
      <w:r>
        <w:br/>
      </w:r>
      <w:r>
        <w:rPr>
          <w:rStyle w:val="NormalTok"/>
        </w:rPr>
        <w:t xml:space="preserve">        e_req_arr.append(e_req)</w:t>
      </w:r>
      <w:r>
        <w:br/>
      </w:r>
      <w:r>
        <w:br/>
      </w:r>
      <w:r>
        <w:rPr>
          <w:rStyle w:val="NormalTok"/>
        </w:rPr>
        <w:t xml:space="preserve">    d_w_arr </w:t>
      </w:r>
      <w:r>
        <w:rPr>
          <w:rStyle w:val="OperatorTok"/>
        </w:rPr>
        <w:t xml:space="preserve">=</w:t>
      </w:r>
      <w:r>
        <w:rPr>
          <w:rStyle w:val="NormalTok"/>
        </w:rPr>
        <w:t xml:space="preserve"> np.array(d_w_arr)</w:t>
      </w:r>
      <w:r>
        <w:br/>
      </w:r>
      <w:r>
        <w:rPr>
          <w:rStyle w:val="NormalTok"/>
        </w:rPr>
        <w:t xml:space="preserve">    d_e_arr </w:t>
      </w:r>
      <w:r>
        <w:rPr>
          <w:rStyle w:val="OperatorTok"/>
        </w:rPr>
        <w:t xml:space="preserve">=</w:t>
      </w:r>
      <w:r>
        <w:rPr>
          <w:rStyle w:val="NormalTok"/>
        </w:rPr>
        <w:t xml:space="preserve"> np.array(d_e_arr)</w:t>
      </w:r>
      <w:r>
        <w:br/>
      </w:r>
      <w:r>
        <w:rPr>
          <w:rStyle w:val="NormalTok"/>
        </w:rPr>
        <w:t xml:space="preserve">    s_w_arr </w:t>
      </w:r>
      <w:r>
        <w:rPr>
          <w:rStyle w:val="OperatorTok"/>
        </w:rPr>
        <w:t xml:space="preserve">=</w:t>
      </w:r>
      <w:r>
        <w:rPr>
          <w:rStyle w:val="NormalTok"/>
        </w:rPr>
        <w:t xml:space="preserve"> np.array(s_w_arr)</w:t>
      </w:r>
      <w:r>
        <w:br/>
      </w:r>
      <w:r>
        <w:rPr>
          <w:rStyle w:val="NormalTok"/>
        </w:rPr>
        <w:t xml:space="preserve">    s_e_arr </w:t>
      </w:r>
      <w:r>
        <w:rPr>
          <w:rStyle w:val="OperatorTok"/>
        </w:rPr>
        <w:t xml:space="preserve">=</w:t>
      </w:r>
      <w:r>
        <w:rPr>
          <w:rStyle w:val="NormalTok"/>
        </w:rPr>
        <w:t xml:space="preserve"> np.array(s_e_arr)</w:t>
      </w:r>
      <w:r>
        <w:br/>
      </w:r>
      <w:r>
        <w:rPr>
          <w:rStyle w:val="NormalTok"/>
        </w:rPr>
        <w:t xml:space="preserve">    w_req_arr </w:t>
      </w:r>
      <w:r>
        <w:rPr>
          <w:rStyle w:val="OperatorTok"/>
        </w:rPr>
        <w:t xml:space="preserve">=</w:t>
      </w:r>
      <w:r>
        <w:rPr>
          <w:rStyle w:val="NormalTok"/>
        </w:rPr>
        <w:t xml:space="preserve"> np.array(w_req_arr)</w:t>
      </w:r>
      <w:r>
        <w:br/>
      </w:r>
      <w:r>
        <w:rPr>
          <w:rStyle w:val="NormalTok"/>
        </w:rPr>
        <w:t xml:space="preserve">    e_req_arr </w:t>
      </w:r>
      <w:r>
        <w:rPr>
          <w:rStyle w:val="OperatorTok"/>
        </w:rPr>
        <w:t xml:space="preserve">=</w:t>
      </w:r>
      <w:r>
        <w:rPr>
          <w:rStyle w:val="NormalTok"/>
        </w:rPr>
        <w:t xml:space="preserve"> np.array(e_req_arr)</w:t>
      </w:r>
      <w:r>
        <w:br/>
      </w:r>
      <w:r>
        <w:br/>
      </w:r>
      <w:r>
        <w:rPr>
          <w:rStyle w:val="NormalTok"/>
        </w:rPr>
        <w:t xml:space="preserve">    </w:t>
      </w:r>
      <w:r>
        <w:rPr>
          <w:rStyle w:val="CommentTok"/>
        </w:rPr>
        <w:t xml:space="preserve"># 耦合耗用项</w:t>
      </w:r>
      <w:r>
        <w:br/>
      </w:r>
      <w:r>
        <w:rPr>
          <w:rStyle w:val="NormalTok"/>
        </w:rPr>
        <w:t xml:space="preserve">    energy_for_water </w:t>
      </w:r>
      <w:r>
        <w:rPr>
          <w:rStyle w:val="OperatorTok"/>
        </w:rPr>
        <w:t xml:space="preserve">=</w:t>
      </w:r>
      <w:r>
        <w:rPr>
          <w:rStyle w:val="NormalTok"/>
        </w:rPr>
        <w:t xml:space="preserve"> ALPHA_WE </w:t>
      </w:r>
      <w:r>
        <w:rPr>
          <w:rStyle w:val="OperatorTok"/>
        </w:rPr>
        <w:t xml:space="preserve">*</w:t>
      </w:r>
      <w:r>
        <w:rPr>
          <w:rStyle w:val="NormalTok"/>
        </w:rPr>
        <w:t xml:space="preserve"> s_w_arr</w:t>
      </w:r>
      <w:r>
        <w:br/>
      </w:r>
      <w:r>
        <w:rPr>
          <w:rStyle w:val="NormalTok"/>
        </w:rPr>
        <w:t xml:space="preserve">    water_for_energy </w:t>
      </w:r>
      <w:r>
        <w:rPr>
          <w:rStyle w:val="OperatorTok"/>
        </w:rPr>
        <w:t xml:space="preserve">=</w:t>
      </w:r>
      <w:r>
        <w:rPr>
          <w:rStyle w:val="NormalTok"/>
        </w:rPr>
        <w:t xml:space="preserve"> BETA_EW </w:t>
      </w:r>
      <w:r>
        <w:rPr>
          <w:rStyle w:val="OperatorTok"/>
        </w:rPr>
        <w:t xml:space="preserve">*</w:t>
      </w:r>
      <w:r>
        <w:rPr>
          <w:rStyle w:val="NormalTok"/>
        </w:rPr>
        <w:t xml:space="preserve"> s_e_arr</w:t>
      </w:r>
      <w:r>
        <w:br/>
      </w:r>
      <w:r>
        <w:br/>
      </w:r>
      <w:r>
        <w:rPr>
          <w:rStyle w:val="NormalTok"/>
        </w:rPr>
        <w:t xml:space="preserve">    </w:t>
      </w:r>
      <w:r>
        <w:rPr>
          <w:rStyle w:val="CommentTok"/>
        </w:rPr>
        <w:t xml:space="preserve"># KPI 计算</w:t>
      </w:r>
      <w:r>
        <w:br/>
      </w:r>
      <w:r>
        <w:rPr>
          <w:rStyle w:val="NormalTok"/>
        </w:rPr>
        <w:t xml:space="preserve">    water_rel </w:t>
      </w:r>
      <w:r>
        <w:rPr>
          <w:rStyle w:val="OperatorTok"/>
        </w:rPr>
        <w:t xml:space="preserve">=</w:t>
      </w:r>
      <w:r>
        <w:rPr>
          <w:rStyle w:val="NormalTok"/>
        </w:rPr>
        <w:t xml:space="preserve"> np.mean(s_w_arr </w:t>
      </w:r>
      <w:r>
        <w:rPr>
          <w:rStyle w:val="OperatorTok"/>
        </w:rPr>
        <w:t xml:space="preserve">&gt;=</w:t>
      </w:r>
      <w:r>
        <w:rPr>
          <w:rStyle w:val="NormalTok"/>
        </w:rPr>
        <w:t xml:space="preserve"> d_w_arr) </w:t>
      </w:r>
      <w:r>
        <w:rPr>
          <w:rStyle w:val="OperatorTok"/>
        </w:rPr>
        <w:t xml:space="preserve">*</w:t>
      </w:r>
      <w:r>
        <w:rPr>
          <w:rStyle w:val="NormalTok"/>
        </w:rPr>
        <w:t xml:space="preserve"> </w:t>
      </w:r>
      <w:r>
        <w:rPr>
          <w:rStyle w:val="FloatTok"/>
        </w:rPr>
        <w:t xml:space="preserve">100.0</w:t>
      </w:r>
      <w:r>
        <w:br/>
      </w:r>
      <w:r>
        <w:rPr>
          <w:rStyle w:val="NormalTok"/>
        </w:rPr>
        <w:t xml:space="preserve">    energy_rel </w:t>
      </w:r>
      <w:r>
        <w:rPr>
          <w:rStyle w:val="OperatorTok"/>
        </w:rPr>
        <w:t xml:space="preserve">=</w:t>
      </w:r>
      <w:r>
        <w:rPr>
          <w:rStyle w:val="NormalTok"/>
        </w:rPr>
        <w:t xml:space="preserve"> np.mean(s_e_arr </w:t>
      </w:r>
      <w:r>
        <w:rPr>
          <w:rStyle w:val="OperatorTok"/>
        </w:rPr>
        <w:t xml:space="preserve">&gt;=</w:t>
      </w:r>
      <w:r>
        <w:rPr>
          <w:rStyle w:val="NormalTok"/>
        </w:rPr>
        <w:t xml:space="preserve"> d_e_arr) </w:t>
      </w:r>
      <w:r>
        <w:rPr>
          <w:rStyle w:val="OperatorTok"/>
        </w:rPr>
        <w:t xml:space="preserve">*</w:t>
      </w:r>
      <w:r>
        <w:rPr>
          <w:rStyle w:val="NormalTok"/>
        </w:rPr>
        <w:t xml:space="preserve"> </w:t>
      </w:r>
      <w:r>
        <w:rPr>
          <w:rStyle w:val="FloatTok"/>
        </w:rPr>
        <w:t xml:space="preserve">100.0</w:t>
      </w:r>
      <w:r>
        <w:br/>
      </w:r>
      <w:r>
        <w:rPr>
          <w:rStyle w:val="NormalTok"/>
        </w:rPr>
        <w:t xml:space="preserve">    avg_w_short </w:t>
      </w:r>
      <w:r>
        <w:rPr>
          <w:rStyle w:val="OperatorTok"/>
        </w:rPr>
        <w:t xml:space="preserve">=</w:t>
      </w:r>
      <w:r>
        <w:rPr>
          <w:rStyle w:val="NormalTok"/>
        </w:rPr>
        <w:t xml:space="preserve"> np.mean(np.maximum(</w:t>
      </w:r>
      <w:r>
        <w:rPr>
          <w:rStyle w:val="FloatTok"/>
        </w:rPr>
        <w:t xml:space="preserve">0.0</w:t>
      </w:r>
      <w:r>
        <w:rPr>
          <w:rStyle w:val="NormalTok"/>
        </w:rPr>
        <w:t xml:space="preserve">, d_w_arr </w:t>
      </w:r>
      <w:r>
        <w:rPr>
          <w:rStyle w:val="OperatorTok"/>
        </w:rPr>
        <w:t xml:space="preserve">-</w:t>
      </w:r>
      <w:r>
        <w:rPr>
          <w:rStyle w:val="NormalTok"/>
        </w:rPr>
        <w:t xml:space="preserve"> s_w_arr))</w:t>
      </w:r>
      <w:r>
        <w:br/>
      </w:r>
      <w:r>
        <w:rPr>
          <w:rStyle w:val="NormalTok"/>
        </w:rPr>
        <w:t xml:space="preserve">    avg_e_short </w:t>
      </w:r>
      <w:r>
        <w:rPr>
          <w:rStyle w:val="OperatorTok"/>
        </w:rPr>
        <w:t xml:space="preserve">=</w:t>
      </w:r>
      <w:r>
        <w:rPr>
          <w:rStyle w:val="NormalTok"/>
        </w:rPr>
        <w:t xml:space="preserve"> np.mean(np.maximum(</w:t>
      </w:r>
      <w:r>
        <w:rPr>
          <w:rStyle w:val="FloatTok"/>
        </w:rPr>
        <w:t xml:space="preserve">0.0</w:t>
      </w:r>
      <w:r>
        <w:rPr>
          <w:rStyle w:val="NormalTok"/>
        </w:rPr>
        <w:t xml:space="preserve">, d_e_arr </w:t>
      </w:r>
      <w:r>
        <w:rPr>
          <w:rStyle w:val="OperatorTok"/>
        </w:rPr>
        <w:t xml:space="preserve">-</w:t>
      </w:r>
      <w:r>
        <w:rPr>
          <w:rStyle w:val="NormalTok"/>
        </w:rPr>
        <w:t xml:space="preserve"> s_e_arr))</w:t>
      </w:r>
      <w:r>
        <w:br/>
      </w:r>
      <w:r>
        <w:rPr>
          <w:rStyle w:val="NormalTok"/>
        </w:rPr>
        <w:t xml:space="preserve">    coupling_e_share </w:t>
      </w:r>
      <w:r>
        <w:rPr>
          <w:rStyle w:val="OperatorTok"/>
        </w:rPr>
        <w:t xml:space="preserve">=</w:t>
      </w:r>
      <w:r>
        <w:rPr>
          <w:rStyle w:val="NormalTok"/>
        </w:rPr>
        <w:t xml:space="preserve"> np.mean(energy_for_water </w:t>
      </w:r>
      <w:r>
        <w:rPr>
          <w:rStyle w:val="OperatorTok"/>
        </w:rPr>
        <w:t xml:space="preserve">/</w:t>
      </w:r>
      <w:r>
        <w:rPr>
          <w:rStyle w:val="NormalTok"/>
        </w:rPr>
        <w:t xml:space="preserve"> (s_e_arr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coupling_w_share </w:t>
      </w:r>
      <w:r>
        <w:rPr>
          <w:rStyle w:val="OperatorTok"/>
        </w:rPr>
        <w:t xml:space="preserve">=</w:t>
      </w:r>
      <w:r>
        <w:rPr>
          <w:rStyle w:val="NormalTok"/>
        </w:rPr>
        <w:t xml:space="preserve"> np.mean(water_for_energy </w:t>
      </w:r>
      <w:r>
        <w:rPr>
          <w:rStyle w:val="OperatorTok"/>
        </w:rPr>
        <w:t xml:space="preserve">/</w:t>
      </w:r>
      <w:r>
        <w:rPr>
          <w:rStyle w:val="NormalTok"/>
        </w:rPr>
        <w:t xml:space="preserve"> (s_w_arr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FloatTok"/>
        </w:rPr>
        <w:t xml:space="preserve">100.0</w:t>
      </w:r>
      <w:r>
        <w:br/>
      </w:r>
      <w:r>
        <w:br/>
      </w:r>
      <w:r>
        <w:rPr>
          <w:rStyle w:val="NormalTok"/>
        </w:rPr>
        <w:t xml:space="preserve">    water_stress </w:t>
      </w:r>
      <w:r>
        <w:rPr>
          <w:rStyle w:val="OperatorTok"/>
        </w:rPr>
        <w:t xml:space="preserve">=</w:t>
      </w:r>
      <w:r>
        <w:rPr>
          <w:rStyle w:val="NormalTok"/>
        </w:rPr>
        <w:t xml:space="preserve"> w_req_arr </w:t>
      </w:r>
      <w:r>
        <w:rPr>
          <w:rStyle w:val="OperatorTok"/>
        </w:rPr>
        <w:t xml:space="preserve">/</w:t>
      </w:r>
      <w:r>
        <w:rPr>
          <w:rStyle w:val="NormalTok"/>
        </w:rPr>
        <w:t xml:space="preserve"> (K_W </w:t>
      </w:r>
      <w:r>
        <w:rPr>
          <w:rStyle w:val="OperatorTok"/>
        </w:rPr>
        <w:t xml:space="preserve">*</w:t>
      </w:r>
      <w:r>
        <w:rPr>
          <w:rStyle w:val="NormalTok"/>
        </w:rPr>
        <w:t xml:space="preserve"> np.maximum(W, </w:t>
      </w:r>
      <w:r>
        <w:rPr>
          <w:rStyle w:val="FloatTok"/>
        </w:rPr>
        <w:t xml:space="preserve">1e-9</w:t>
      </w:r>
      <w:r>
        <w:rPr>
          <w:rStyle w:val="NormalTok"/>
        </w:rPr>
        <w:t xml:space="preserve">))</w:t>
      </w:r>
      <w:r>
        <w:br/>
      </w:r>
      <w:r>
        <w:rPr>
          <w:rStyle w:val="NormalTok"/>
        </w:rPr>
        <w:t xml:space="preserve">    energy_stress </w:t>
      </w:r>
      <w:r>
        <w:rPr>
          <w:rStyle w:val="OperatorTok"/>
        </w:rPr>
        <w:t xml:space="preserve">=</w:t>
      </w:r>
      <w:r>
        <w:rPr>
          <w:rStyle w:val="NormalTok"/>
        </w:rPr>
        <w:t xml:space="preserve"> e_req_arr </w:t>
      </w:r>
      <w:r>
        <w:rPr>
          <w:rStyle w:val="OperatorTok"/>
        </w:rPr>
        <w:t xml:space="preserve">/</w:t>
      </w:r>
      <w:r>
        <w:rPr>
          <w:rStyle w:val="NormalTok"/>
        </w:rPr>
        <w:t xml:space="preserve"> (K_E </w:t>
      </w:r>
      <w:r>
        <w:rPr>
          <w:rStyle w:val="OperatorTok"/>
        </w:rPr>
        <w:t xml:space="preserve">*</w:t>
      </w:r>
      <w:r>
        <w:rPr>
          <w:rStyle w:val="NormalTok"/>
        </w:rPr>
        <w:t xml:space="preserve"> np.maximum(E, </w:t>
      </w:r>
      <w:r>
        <w:rPr>
          <w:rStyle w:val="FloatTok"/>
        </w:rPr>
        <w:t xml:space="preserve">1e-9</w:t>
      </w:r>
      <w:r>
        <w:rPr>
          <w:rStyle w:val="NormalTok"/>
        </w:rPr>
        <w:t xml:space="preserve">))</w:t>
      </w:r>
      <w:r>
        <w:br/>
      </w:r>
      <w:r>
        <w:rPr>
          <w:rStyle w:val="NormalTok"/>
        </w:rPr>
        <w:t xml:space="preserve">    nexus_risk </w:t>
      </w:r>
      <w:r>
        <w:rPr>
          <w:rStyle w:val="OperatorTok"/>
        </w:rPr>
        <w:t xml:space="preserve">=</w:t>
      </w:r>
      <w:r>
        <w:rPr>
          <w:rStyle w:val="NormalTok"/>
        </w:rPr>
        <w:t xml:space="preserve"> np.mean((np.clip(water_stress, </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np.clip(energy_stress, </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50.0</w:t>
      </w:r>
      <w:r>
        <w:br/>
      </w:r>
      <w:r>
        <w:br/>
      </w:r>
      <w:r>
        <w:rPr>
          <w:rStyle w:val="NormalTok"/>
        </w:rPr>
        <w:t xml:space="preserve">    kpi_table </w:t>
      </w:r>
      <w:r>
        <w:rPr>
          <w:rStyle w:val="OperatorTok"/>
        </w:rPr>
        <w:t xml:space="preserve">=</w:t>
      </w:r>
      <w:r>
        <w:rPr>
          <w:rStyle w:val="NormalTok"/>
        </w:rPr>
        <w:t xml:space="preserve"> [</w:t>
      </w:r>
      <w:r>
        <w:br/>
      </w:r>
      <w:r>
        <w:rPr>
          <w:rStyle w:val="NormalTok"/>
        </w:rPr>
        <w:t xml:space="preserve">        (</w:t>
      </w:r>
      <w:r>
        <w:rPr>
          <w:rStyle w:val="StringTok"/>
        </w:rPr>
        <w:t xml:space="preserve">"水系统可靠性(%)"</w:t>
      </w:r>
      <w:r>
        <w:rPr>
          <w:rStyle w:val="NormalTok"/>
        </w:rPr>
        <w:t xml:space="preserve">, water_rel),</w:t>
      </w:r>
      <w:r>
        <w:br/>
      </w:r>
      <w:r>
        <w:rPr>
          <w:rStyle w:val="NormalTok"/>
        </w:rPr>
        <w:t xml:space="preserve">        (</w:t>
      </w:r>
      <w:r>
        <w:rPr>
          <w:rStyle w:val="StringTok"/>
        </w:rPr>
        <w:t xml:space="preserve">"能源系统可靠性(%)"</w:t>
      </w:r>
      <w:r>
        <w:rPr>
          <w:rStyle w:val="NormalTok"/>
        </w:rPr>
        <w:t xml:space="preserve">, energy_rel),</w:t>
      </w:r>
      <w:r>
        <w:br/>
      </w:r>
      <w:r>
        <w:rPr>
          <w:rStyle w:val="NormalTok"/>
        </w:rPr>
        <w:t xml:space="preserve">        (</w:t>
      </w:r>
      <w:r>
        <w:rPr>
          <w:rStyle w:val="StringTok"/>
        </w:rPr>
        <w:t xml:space="preserve">"平均供水缺口(百万m^3/天)"</w:t>
      </w:r>
      <w:r>
        <w:rPr>
          <w:rStyle w:val="NormalTok"/>
        </w:rPr>
        <w:t xml:space="preserve">, avg_w_short),</w:t>
      </w:r>
      <w:r>
        <w:br/>
      </w:r>
      <w:r>
        <w:rPr>
          <w:rStyle w:val="NormalTok"/>
        </w:rPr>
        <w:t xml:space="preserve">        (</w:t>
      </w:r>
      <w:r>
        <w:rPr>
          <w:rStyle w:val="StringTok"/>
        </w:rPr>
        <w:t xml:space="preserve">"平均供能缺口(GWh/天)"</w:t>
      </w:r>
      <w:r>
        <w:rPr>
          <w:rStyle w:val="NormalTok"/>
        </w:rPr>
        <w:t xml:space="preserve">, avg_e_short),</w:t>
      </w:r>
      <w:r>
        <w:br/>
      </w:r>
      <w:r>
        <w:rPr>
          <w:rStyle w:val="NormalTok"/>
        </w:rPr>
        <w:t xml:space="preserve">        (</w:t>
      </w:r>
      <w:r>
        <w:rPr>
          <w:rStyle w:val="StringTok"/>
        </w:rPr>
        <w:t xml:space="preserve">"供水耗能占供能比例(%)"</w:t>
      </w:r>
      <w:r>
        <w:rPr>
          <w:rStyle w:val="NormalTok"/>
        </w:rPr>
        <w:t xml:space="preserve">, coupling_e_share),</w:t>
      </w:r>
      <w:r>
        <w:br/>
      </w:r>
      <w:r>
        <w:rPr>
          <w:rStyle w:val="NormalTok"/>
        </w:rPr>
        <w:t xml:space="preserve">        (</w:t>
      </w:r>
      <w:r>
        <w:rPr>
          <w:rStyle w:val="StringTok"/>
        </w:rPr>
        <w:t xml:space="preserve">"发电耗水占供水比例(%)"</w:t>
      </w:r>
      <w:r>
        <w:rPr>
          <w:rStyle w:val="NormalTok"/>
        </w:rPr>
        <w:t xml:space="preserve">, coupling_w_share),</w:t>
      </w:r>
      <w:r>
        <w:br/>
      </w:r>
      <w:r>
        <w:rPr>
          <w:rStyle w:val="NormalTok"/>
        </w:rPr>
        <w:t xml:space="preserve">        (</w:t>
      </w:r>
      <w:r>
        <w:rPr>
          <w:rStyle w:val="StringTok"/>
        </w:rPr>
        <w:t xml:space="preserve">"末期可用水量(百万m^3)"</w:t>
      </w:r>
      <w:r>
        <w:rPr>
          <w:rStyle w:val="NormalTok"/>
        </w:rPr>
        <w:t xml:space="preserve">, W[</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"末期可用能量(GWh)"</w:t>
      </w:r>
      <w:r>
        <w:rPr>
          <w:rStyle w:val="NormalTok"/>
        </w:rPr>
        <w:t xml:space="preserve">, 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"纽带综合风险指数(0-100)"</w:t>
      </w:r>
      <w:r>
        <w:rPr>
          <w:rStyle w:val="NormalTok"/>
        </w:rPr>
        <w:t xml:space="preserve">, nexus_risk),</w:t>
      </w:r>
      <w:r>
        <w:br/>
      </w:r>
      <w:r>
        <w:rPr>
          <w:rStyle w:val="NormalTok"/>
        </w:rPr>
        <w:t xml:space="preserve">    ]</w:t>
      </w:r>
      <w:r>
        <w:br/>
      </w:r>
      <w:r>
        <w:br/>
      </w:r>
      <w:r>
        <w:rPr>
          <w:rStyle w:val="NormalTok"/>
        </w:rPr>
        <w:t xml:space="preserve">    </w:t>
      </w:r>
      <w:r>
        <w:rPr>
          <w:rStyle w:val="CommentTok"/>
        </w:rPr>
        <w:t xml:space="preserve"># 打印 KPI 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水-能耦合建模 KPI 结果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pecialStringTok"/>
        </w:rPr>
        <w:t xml:space="preserve"> </w:t>
      </w:r>
      <w:r>
        <w:rPr>
          <w:rStyle w:val="SpecialCharTok"/>
        </w:rPr>
        <w:t xml:space="preserve">{</w:t>
      </w:r>
      <w:r>
        <w:rPr>
          <w:rStyle w:val="StringTok"/>
        </w:rPr>
        <w:t xml:space="preserve">'数值'</w:t>
      </w:r>
      <w:r>
        <w:rPr>
          <w:rStyle w:val="SpecialCharTok"/>
        </w:rPr>
        <w:t xml:space="preserve">:&gt;14}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name, value </w:t>
      </w:r>
      <w:r>
        <w:rPr>
          <w:rStyle w:val="KeywordTok"/>
        </w:rPr>
        <w:t xml:space="preserve">in</w:t>
      </w:r>
      <w:r>
        <w:rPr>
          <w:rStyle w:val="NormalTok"/>
        </w:rPr>
        <w:t xml:space="preserve"> kpi_table: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:&lt;24}</w:t>
      </w:r>
      <w:r>
        <w:rPr>
          <w:rStyle w:val="SpecialStringTok"/>
        </w:rPr>
        <w:t xml:space="preserve"> </w:t>
      </w:r>
      <w:r>
        <w:rPr>
          <w:rStyle w:val="SpecialCharTok"/>
        </w:rPr>
        <w:t xml:space="preserve">{</w:t>
      </w:r>
      <w:r>
        <w:rPr>
          <w:rStyle w:val="NormalTok"/>
        </w:rPr>
        <w:t xml:space="preserve">value</w:t>
      </w:r>
      <w:r>
        <w:rPr>
          <w:rStyle w:val="SpecialCharTok"/>
        </w:rPr>
        <w:t xml:space="preserve">:&gt;14.4f}</w:t>
      </w:r>
      <w:r>
        <w:rPr>
          <w:rStyle w:val="SpecialStringTok"/>
        </w:rPr>
        <w:t xml:space="preserve">"</w:t>
      </w:r>
      <w:r>
        <w:rPr>
          <w:rStyle w:val="NormalTok"/>
        </w:rPr>
        <w:t xml:space="preserve">)</w:t>
      </w:r>
      <w:r>
        <w:br/>
      </w:r>
      <w:r>
        <w:br/>
      </w:r>
      <w:r>
        <w:rPr>
          <w:rStyle w:val="NormalTok"/>
        </w:rPr>
        <w:t xml:space="preserve">    </w:t>
      </w:r>
      <w:r>
        <w:rPr>
          <w:rStyle w:val="CommentTok"/>
        </w:rPr>
        <w:t xml:space="preserve"># 绘图</w:t>
      </w:r>
      <w:r>
        <w:br/>
      </w:r>
      <w:r>
        <w:rPr>
          <w:rStyle w:val="NormalTok"/>
        </w:rPr>
        <w:t xml:space="preserve">    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9</w:t>
      </w:r>
      <w:r>
        <w:rPr>
          <w:rStyle w:val="NormalTok"/>
        </w:rPr>
        <w:t xml:space="preserve">))</w:t>
      </w:r>
      <w:r>
        <w:br/>
      </w:r>
      <w:r>
        <w:br/>
      </w:r>
      <w:r>
        <w:rPr>
          <w:rStyle w:val="NormalTok"/>
        </w:rPr>
        <w:t xml:space="preserve">    </w:t>
      </w:r>
      <w:r>
        <w:rPr>
          <w:rStyle w:val="CommentTok"/>
        </w:rPr>
        <w:t xml:space="preserve"># 图1：系统存量</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].plot(t, W, label</w:t>
      </w:r>
      <w:r>
        <w:rPr>
          <w:rStyle w:val="OperatorTok"/>
        </w:rPr>
        <w:t xml:space="preserve">=</w:t>
      </w:r>
      <w:r>
        <w:rPr>
          <w:rStyle w:val="StringTok"/>
        </w:rPr>
        <w:t xml:space="preserve">"可用水量 W"</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].plot(t, E, label</w:t>
      </w:r>
      <w:r>
        <w:rPr>
          <w:rStyle w:val="OperatorTok"/>
        </w:rPr>
        <w:t xml:space="preserve">=</w:t>
      </w:r>
      <w:r>
        <w:rPr>
          <w:rStyle w:val="StringTok"/>
        </w:rPr>
        <w:t xml:space="preserve">"可用能量 E"</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"系统存量演化"</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"时间（天）"</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"存量"</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].legend()</w:t>
      </w:r>
      <w:r>
        <w:br/>
      </w:r>
      <w:r>
        <w:br/>
      </w:r>
      <w:r>
        <w:rPr>
          <w:rStyle w:val="NormalTok"/>
        </w:rPr>
        <w:t xml:space="preserve">    </w:t>
      </w:r>
      <w:r>
        <w:rPr>
          <w:rStyle w:val="CommentTok"/>
        </w:rPr>
        <w:t xml:space="preserve"># 图2：水系统需求-供给</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].plot(t, d_w_arr, label</w:t>
      </w:r>
      <w:r>
        <w:rPr>
          <w:rStyle w:val="OperatorTok"/>
        </w:rPr>
        <w:t xml:space="preserve">=</w:t>
      </w:r>
      <w:r>
        <w:rPr>
          <w:rStyle w:val="StringTok"/>
        </w:rPr>
        <w:t xml:space="preserve">"基础需水"</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].plot(t, s_w_arr, label</w:t>
      </w:r>
      <w:r>
        <w:rPr>
          <w:rStyle w:val="OperatorTok"/>
        </w:rPr>
        <w:t xml:space="preserve">=</w:t>
      </w:r>
      <w:r>
        <w:rPr>
          <w:rStyle w:val="StringTok"/>
        </w:rPr>
        <w:t xml:space="preserve">"实际供水"</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].plot(t, water_for_energy, label</w:t>
      </w:r>
      <w:r>
        <w:rPr>
          <w:rStyle w:val="OperatorTok"/>
        </w:rPr>
        <w:t xml:space="preserve">=</w:t>
      </w:r>
      <w:r>
        <w:rPr>
          <w:rStyle w:val="StringTok"/>
        </w:rPr>
        <w:t xml:space="preserve">"发电耗水"</w:t>
      </w:r>
      <w:r>
        <w:rPr>
          <w:rStyle w:val="NormalTok"/>
        </w:rPr>
        <w:t xml:space="preserve">, lw</w:t>
      </w:r>
      <w:r>
        <w:rPr>
          <w:rStyle w:val="OperatorTok"/>
        </w:rPr>
        <w:t xml:space="preserve">=</w:t>
      </w:r>
      <w:r>
        <w:rPr>
          <w:rStyle w:val="FloatTok"/>
        </w:rPr>
        <w:t xml:space="preserve">1.8</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"水系统耦合过程"</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"时间（天）"</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"百万m^3/天"</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].legend()</w:t>
      </w:r>
      <w:r>
        <w:br/>
      </w:r>
      <w:r>
        <w:br/>
      </w:r>
      <w:r>
        <w:rPr>
          <w:rStyle w:val="NormalTok"/>
        </w:rPr>
        <w:t xml:space="preserve">    </w:t>
      </w:r>
      <w:r>
        <w:rPr>
          <w:rStyle w:val="CommentTok"/>
        </w:rPr>
        <w:t xml:space="preserve"># 图3：能源系统需求-供给</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].plot(t, d_e_arr, label</w:t>
      </w:r>
      <w:r>
        <w:rPr>
          <w:rStyle w:val="OperatorTok"/>
        </w:rPr>
        <w:t xml:space="preserve">=</w:t>
      </w:r>
      <w:r>
        <w:rPr>
          <w:rStyle w:val="StringTok"/>
        </w:rPr>
        <w:t xml:space="preserve">"基础需能"</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].plot(t, s_e_arr, label</w:t>
      </w:r>
      <w:r>
        <w:rPr>
          <w:rStyle w:val="OperatorTok"/>
        </w:rPr>
        <w:t xml:space="preserve">=</w:t>
      </w:r>
      <w:r>
        <w:rPr>
          <w:rStyle w:val="StringTok"/>
        </w:rPr>
        <w:t xml:space="preserve">"实际供能"</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].plot(t, energy_for_water, label</w:t>
      </w:r>
      <w:r>
        <w:rPr>
          <w:rStyle w:val="OperatorTok"/>
        </w:rPr>
        <w:t xml:space="preserve">=</w:t>
      </w:r>
      <w:r>
        <w:rPr>
          <w:rStyle w:val="StringTok"/>
        </w:rPr>
        <w:t xml:space="preserve">"供水耗能"</w:t>
      </w:r>
      <w:r>
        <w:rPr>
          <w:rStyle w:val="NormalTok"/>
        </w:rPr>
        <w:t xml:space="preserve">, lw</w:t>
      </w:r>
      <w:r>
        <w:rPr>
          <w:rStyle w:val="OperatorTok"/>
        </w:rPr>
        <w:t xml:space="preserve">=</w:t>
      </w:r>
      <w:r>
        <w:rPr>
          <w:rStyle w:val="FloatTok"/>
        </w:rPr>
        <w:t xml:space="preserve">1.8</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"能源系统耦合过程"</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"时间（天）"</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"GWh/天"</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].legend()</w:t>
      </w:r>
      <w:r>
        <w:br/>
      </w:r>
      <w:r>
        <w:br/>
      </w:r>
      <w:r>
        <w:rPr>
          <w:rStyle w:val="NormalTok"/>
        </w:rPr>
        <w:t xml:space="preserve">    </w:t>
      </w:r>
      <w:r>
        <w:rPr>
          <w:rStyle w:val="CommentTok"/>
        </w:rPr>
        <w:t xml:space="preserve"># 图4：压力指标</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].plot(t, water_stress, label</w:t>
      </w:r>
      <w:r>
        <w:rPr>
          <w:rStyle w:val="OperatorTok"/>
        </w:rPr>
        <w:t xml:space="preserve">=</w:t>
      </w:r>
      <w:r>
        <w:rPr>
          <w:rStyle w:val="StringTok"/>
        </w:rPr>
        <w:t xml:space="preserve">"水压力指数"</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].plot(t, energy_stress, label</w:t>
      </w:r>
      <w:r>
        <w:rPr>
          <w:rStyle w:val="OperatorTok"/>
        </w:rPr>
        <w:t xml:space="preserve">=</w:t>
      </w:r>
      <w:r>
        <w:rPr>
          <w:rStyle w:val="StringTok"/>
        </w:rPr>
        <w:t xml:space="preserve">"能压力指数"</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].axhline(</w:t>
      </w:r>
      <w:r>
        <w:rPr>
          <w:rStyle w:val="FloatTok"/>
        </w:rPr>
        <w:t xml:space="preserve">1.0</w:t>
      </w:r>
      <w:r>
        <w:rPr>
          <w:rStyle w:val="NormalTok"/>
        </w:rPr>
        <w:t xml:space="preserve">,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"临界值=1"</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"系统压力与风险信号"</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"时间（天）"</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"无量纲"</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].legend()</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这段脚本对应“2.1</w:t>
      </w:r>
      <w:r>
        <w:t xml:space="preserve"> </w:t>
      </w:r>
      <w:r>
        <w:rPr>
          <w:rFonts w:hint="eastAsia"/>
        </w:rPr>
        <w:t xml:space="preserve">基本概念与理论框架”的核心思想：把水系统与能源系统看作两个相互依赖、动态反馈的子系统。状态变量只有两个，分别是可用水量</w:t>
      </w:r>
      <w:r>
        <w:t xml:space="preserve"> </w:t>
      </w:r>
      <w:r>
        <w:rPr>
          <w:rStyle w:val="VerbatimChar"/>
        </w:rPr>
        <w:t xml:space="preserve">W</w:t>
      </w:r>
      <w:r>
        <w:t xml:space="preserve"> </w:t>
      </w:r>
      <w:r>
        <w:rPr>
          <w:rFonts w:hint="eastAsia"/>
        </w:rPr>
        <w:t xml:space="preserve">和可用能量</w:t>
      </w:r>
      <w:r>
        <w:t xml:space="preserve"> </w:t>
      </w:r>
      <w:r>
        <w:rPr>
          <w:rStyle w:val="VerbatimChar"/>
        </w:rPr>
        <w:t xml:space="preserve">E</w:t>
      </w:r>
      <w:r>
        <w:rPr>
          <w:rFonts w:hint="eastAsia"/>
        </w:rPr>
        <w:t xml:space="preserve">，这样做的好处是结构清晰，便于教学阶段先建立“纽带系统”的最小可运行模型。需求侧通过</w:t>
      </w:r>
      <w:r>
        <w:t xml:space="preserve"> </w:t>
      </w:r>
      <w:r>
        <w:rPr>
          <w:rStyle w:val="VerbatimChar"/>
        </w:rPr>
        <w:t xml:space="preserve">water_demand()</w:t>
      </w:r>
      <w:r>
        <w:t xml:space="preserve"> </w:t>
      </w:r>
      <w:r>
        <w:rPr>
          <w:rFonts w:hint="eastAsia"/>
        </w:rPr>
        <w:t xml:space="preserve">与</w:t>
      </w:r>
      <w:r>
        <w:t xml:space="preserve"> </w:t>
      </w:r>
      <w:r>
        <w:rPr>
          <w:rStyle w:val="VerbatimChar"/>
        </w:rPr>
        <w:t xml:space="preserve">energy_demand()</w:t>
      </w:r>
      <w:r>
        <w:t xml:space="preserve"> </w:t>
      </w:r>
      <w:r>
        <w:rPr>
          <w:rFonts w:hint="eastAsia"/>
        </w:rPr>
        <w:t xml:space="preserve">给出基础需水、需能，并叠加增长趋势和季节波动，体现社会经济发展与气候周期的共同影响。供给侧通过</w:t>
      </w:r>
      <w:r>
        <w:t xml:space="preserve"> </w:t>
      </w:r>
      <w:r>
        <w:rPr>
          <w:rStyle w:val="VerbatimChar"/>
        </w:rPr>
        <w:t xml:space="preserve">water_inflow()</w:t>
      </w:r>
      <w:r>
        <w:t xml:space="preserve"> </w:t>
      </w:r>
      <w:r>
        <w:rPr>
          <w:rFonts w:hint="eastAsia"/>
        </w:rPr>
        <w:t xml:space="preserve">与</w:t>
      </w:r>
      <w:r>
        <w:t xml:space="preserve"> </w:t>
      </w:r>
      <w:r>
        <w:rPr>
          <w:rStyle w:val="VerbatimChar"/>
        </w:rPr>
        <w:t xml:space="preserve">energy_generation()</w:t>
      </w:r>
      <w:r>
        <w:t xml:space="preserve"> </w:t>
      </w:r>
      <w:r>
        <w:rPr>
          <w:rFonts w:hint="eastAsia"/>
        </w:rPr>
        <w:t xml:space="preserve">表示外部补给，说明系统并非封闭，而是受自然来水和发电能力约束。最关键的是</w:t>
      </w:r>
      <w:r>
        <w:t xml:space="preserve"> </w:t>
      </w:r>
      <w:r>
        <w:rPr>
          <w:rStyle w:val="VerbatimChar"/>
        </w:rPr>
        <w:t xml:space="preserve">coupled_supply()</w:t>
      </w:r>
      <w:r>
        <w:rPr>
          <w:rFonts w:hint="eastAsia"/>
        </w:rPr>
        <w:t xml:space="preserve">：它把“供水要耗能、供能要耗水”这两个耦合关系写成固定点迭代。先给供水和供能一个初值，再反复用</w:t>
      </w:r>
      <w:r>
        <w:t xml:space="preserve"> </w:t>
      </w:r>
      <w:r>
        <w:rPr>
          <w:rStyle w:val="VerbatimChar"/>
        </w:rPr>
        <w:t xml:space="preserve">ALPHA_WE</w:t>
      </w:r>
      <w:r>
        <w:t xml:space="preserve"> </w:t>
      </w:r>
      <w:r>
        <w:rPr>
          <w:rFonts w:hint="eastAsia"/>
        </w:rPr>
        <w:t xml:space="preserve">和</w:t>
      </w:r>
      <w:r>
        <w:t xml:space="preserve"> </w:t>
      </w:r>
      <w:r>
        <w:rPr>
          <w:rStyle w:val="VerbatimChar"/>
        </w:rPr>
        <w:t xml:space="preserve">BETA_EW</w:t>
      </w:r>
      <w:r>
        <w:t xml:space="preserve"> </w:t>
      </w:r>
      <w:r>
        <w:rPr>
          <w:rFonts w:hint="eastAsia"/>
        </w:rPr>
        <w:t xml:space="preserve">修正，直到前后变化很小。这个步骤在概念上等价于求解一个简化的联立方程组，能直观展示纽带关系不是单向因果，而是双向互锁。动力学方程</w:t>
      </w:r>
      <w:r>
        <w:t xml:space="preserve"> </w:t>
      </w:r>
      <w:r>
        <w:rPr>
          <w:rStyle w:val="VerbatimChar"/>
        </w:rPr>
        <w:t xml:space="preserve">nexus_ode()</w:t>
      </w:r>
      <w:r>
        <w:t xml:space="preserve"> </w:t>
      </w:r>
      <w:r>
        <w:rPr>
          <w:rFonts w:hint="eastAsia"/>
        </w:rPr>
        <w:t xml:space="preserve">中，</w:t>
      </w:r>
      <w:r>
        <w:rPr>
          <w:rStyle w:val="VerbatimChar"/>
        </w:rPr>
        <w:t xml:space="preserve">dWdt</w:t>
      </w:r>
      <w:r>
        <w:t xml:space="preserve"> </w:t>
      </w:r>
      <w:r>
        <w:rPr>
          <w:rFonts w:hint="eastAsia"/>
        </w:rPr>
        <w:t xml:space="preserve">包含来水、供水、回用和损耗，</w:t>
      </w:r>
      <w:r>
        <w:rPr>
          <w:rStyle w:val="VerbatimChar"/>
        </w:rPr>
        <w:t xml:space="preserve">dEdt</w:t>
      </w:r>
      <w:r>
        <w:t xml:space="preserve"> </w:t>
      </w:r>
      <w:r>
        <w:rPr>
          <w:rFonts w:hint="eastAsia"/>
        </w:rPr>
        <w:t xml:space="preserve">包含发电、供能和损耗，形式上是典型的“库存-流量”结构，这正是系统建模最常见的表达范式。数值求解使用</w:t>
      </w:r>
      <w:r>
        <w:t xml:space="preserve"> </w:t>
      </w:r>
      <w:r>
        <w:rPr>
          <w:rStyle w:val="VerbatimChar"/>
        </w:rPr>
        <w:t xml:space="preserve">solve_ivp</w:t>
      </w:r>
      <w:r>
        <w:rPr>
          <w:rFonts w:hint="eastAsia"/>
        </w:rPr>
        <w:t xml:space="preserve">，按日输出，保证模型既连续又便于解读。后处理阶段逐时刻重算需求、供给和请求量，是为了构建</w:t>
      </w:r>
      <w:r>
        <w:t xml:space="preserve"> KPI </w:t>
      </w:r>
      <w:r>
        <w:rPr>
          <w:rFonts w:hint="eastAsia"/>
        </w:rPr>
        <w:t xml:space="preserve">与压力指标。KPI</w:t>
      </w:r>
      <w:r>
        <w:t xml:space="preserve"> </w:t>
      </w:r>
      <w:r>
        <w:rPr>
          <w:rFonts w:hint="eastAsia"/>
        </w:rPr>
        <w:t xml:space="preserve">里“可靠性”反映满足基础需求的时间占比，“平均缺口”反映资源紧张程度，“供水耗能占比、发电耗水占比”直接度量耦合强度，“末期存量”用于看系统是否在透支运行。</w:t>
      </w:r>
      <w:r>
        <w:rPr>
          <w:rStyle w:val="VerbatimChar"/>
        </w:rPr>
        <w:t xml:space="preserve">water_stress</w:t>
      </w:r>
      <w:r>
        <w:t xml:space="preserve"> </w:t>
      </w:r>
      <w:r>
        <w:rPr>
          <w:rFonts w:hint="eastAsia"/>
        </w:rPr>
        <w:t xml:space="preserve">与</w:t>
      </w:r>
      <w:r>
        <w:t xml:space="preserve"> </w:t>
      </w:r>
      <w:r>
        <w:rPr>
          <w:rStyle w:val="VerbatimChar"/>
        </w:rPr>
        <w:t xml:space="preserve">energy_stress</w:t>
      </w:r>
      <w:r>
        <w:t xml:space="preserve"> </w:t>
      </w:r>
      <w:r>
        <w:rPr>
          <w:rFonts w:hint="eastAsia"/>
        </w:rPr>
        <w:t xml:space="preserve">采用“总请求/可供能力”的比值，当超过</w:t>
      </w:r>
      <w:r>
        <w:t xml:space="preserve"> 1 </w:t>
      </w:r>
      <w:r>
        <w:rPr>
          <w:rFonts w:hint="eastAsia"/>
        </w:rPr>
        <w:t xml:space="preserve">时表示能力不足，图中用红线标出临界值，便于课堂上讲解风险阈值。最后的综合风险指数把两类压力归一后合成，得到</w:t>
      </w:r>
      <w:r>
        <w:t xml:space="preserve"> 0-100 </w:t>
      </w:r>
      <w:r>
        <w:rPr>
          <w:rFonts w:hint="eastAsia"/>
        </w:rPr>
        <w:t xml:space="preserve">的可比较量，适合做情景对比。四幅图分别回答四个问题：系统存量是否稳定、供需是否匹配、耦合消耗有多强、风险何时上升。整体上，这个脚本不追求行业级细节，而是把理论框架落成可运行、可解释、可扩展的教学原型；后续可在此基础上加入价格机制、政策约束、随机干旱冲击或与粮食子系统联动。</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figures/ch02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0" Target="figures/ch02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2026-03-21T06:35:17Z</dcterms:created>
  <dcterms:modified xsi:type="dcterms:W3CDTF">2026-03-21T06:35:17Z</dcterms:modified>
</cp:coreProperties>
</file>

<file path=docProps/custom.xml><?xml version="1.0" encoding="utf-8"?>
<Properties xmlns="http://schemas.openxmlformats.org/officeDocument/2006/custom-properties" xmlns:vt="http://schemas.openxmlformats.org/officeDocument/2006/docPropsVTypes"/>
</file>