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9.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9" w:name="第-10-章-强化学习与数字孪生"/>
    <w:p>
      <w:pPr>
        <w:pStyle w:val="Heading1"/>
      </w:pPr>
      <w:r>
        <w:rPr>
          <w:rStyle w:val="SectionNumber"/>
        </w:rPr>
        <w:t xml:space="preserve">1</w:t>
      </w:r>
      <w:r>
        <w:tab/>
      </w:r>
      <w:r>
        <w:rPr>
          <w:rFonts w:hint="eastAsia"/>
        </w:rPr>
        <w:t xml:space="preserve">第</w:t>
      </w:r>
      <w:r>
        <w:t xml:space="preserve"> 10 </w:t>
      </w:r>
      <w:r>
        <w:rPr>
          <w:rFonts w:hint="eastAsia"/>
        </w:rPr>
        <w:t xml:space="preserve">章</w:t>
      </w:r>
      <w:r>
        <w:t xml:space="preserve"> </w:t>
      </w:r>
      <w:r>
        <w:rPr>
          <w:rFonts w:hint="eastAsia"/>
        </w:rPr>
        <w:t xml:space="preserve">强化学习与数字孪生</w:t>
      </w:r>
    </w:p>
    <w:p>
      <w:pPr>
        <w:pStyle w:val="CaptionedFigure"/>
      </w:pPr>
      <w:r>
        <w:drawing>
          <wp:inline>
            <wp:extent cx="5334000" cy="2909454"/>
            <wp:effectExtent b="0" l="0" r="0" t="0"/>
            <wp:docPr descr="强化学习与数字孪生：在虚拟水网中自主学习最优控制策略" title="" id="10" name="Picture"/>
            <a:graphic>
              <a:graphicData uri="http://schemas.openxmlformats.org/drawingml/2006/picture">
                <pic:pic>
                  <pic:nvPicPr>
                    <pic:cNvPr descr="assets/ch10/concept_rl_digital_twin.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强化学习与数字孪生：在虚拟水网中自主学习最优控制策略</w:t>
      </w:r>
    </w:p>
    <w:bookmarkStart w:id="16"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本章将跨入人工智能时代，探讨当系统完全没有数学模型，且工况极度复杂时，如何让</w:t>
      </w:r>
      <w:r>
        <w:t xml:space="preserve"> AI </w:t>
      </w:r>
      <w:r>
        <w:rPr>
          <w:rFonts w:hint="eastAsia"/>
        </w:rPr>
        <w:t xml:space="preserve">在虚拟的“数字孪生”世界中自己学会控制水网。</w:t>
      </w:r>
      <w:r>
        <w:t xml:space="preserve"> </w:t>
      </w:r>
      <w:r>
        <w:rPr>
          <w:rFonts w:hint="eastAsia"/>
        </w:rPr>
        <w:t xml:space="preserve">读者需要掌握：</w:t>
      </w:r>
      <w:r>
        <w:t xml:space="preserve"> </w:t>
      </w:r>
      <w:r>
        <w:t xml:space="preserve">1. </w:t>
      </w:r>
      <w:r>
        <w:rPr>
          <w:rFonts w:hint="eastAsia"/>
        </w:rPr>
        <w:t xml:space="preserve">强化学习（Reinforcement</w:t>
      </w:r>
      <w:r>
        <w:t xml:space="preserve"> Learning, </w:t>
      </w:r>
      <w:r>
        <w:rPr>
          <w:rFonts w:hint="eastAsia"/>
        </w:rPr>
        <w:t xml:space="preserve">RL）的马尔可夫决策过程（MDP）框架。</w:t>
      </w:r>
      <w:r>
        <w:t xml:space="preserve"> </w:t>
      </w:r>
      <w:r>
        <w:t xml:space="preserve">2. </w:t>
      </w:r>
      <w:r>
        <w:rPr>
          <w:rFonts w:hint="eastAsia"/>
        </w:rPr>
        <w:t xml:space="preserve">奖励函数（Reward</w:t>
      </w:r>
      <w:r>
        <w:t xml:space="preserve"> </w:t>
      </w:r>
      <w:r>
        <w:rPr>
          <w:rFonts w:hint="eastAsia"/>
        </w:rPr>
        <w:t xml:space="preserve">Function）在塑造</w:t>
      </w:r>
      <w:r>
        <w:t xml:space="preserve"> AI </w:t>
      </w:r>
      <w:r>
        <w:rPr>
          <w:rFonts w:hint="eastAsia"/>
        </w:rPr>
        <w:t xml:space="preserve">行为中的决定性作用。</w:t>
      </w:r>
      <w:r>
        <w:t xml:space="preserve"> </w:t>
      </w:r>
      <w:r>
        <w:t xml:space="preserve">3. Q-Learning </w:t>
      </w:r>
      <w:r>
        <w:rPr>
          <w:rFonts w:hint="eastAsia"/>
        </w:rPr>
        <w:t xml:space="preserve">算法的核心更新公式。</w:t>
      </w:r>
      <w:r>
        <w:t xml:space="preserve"> </w:t>
      </w:r>
      <w:r>
        <w:t xml:space="preserve">4. </w:t>
      </w:r>
      <w:r>
        <w:rPr>
          <w:rFonts w:hint="eastAsia"/>
        </w:rPr>
        <w:t xml:space="preserve">从“仿真训练”到“现实部署”的</w:t>
      </w:r>
      <w:r>
        <w:t xml:space="preserve"> Sim2Real </w:t>
      </w:r>
      <w:r>
        <w:rPr>
          <w:rFonts w:hint="eastAsia"/>
        </w:rPr>
        <w:t xml:space="preserve">鸿沟与数字孪生（Digital</w:t>
      </w:r>
      <w:r>
        <w:t xml:space="preserve"> </w:t>
      </w:r>
      <w:r>
        <w:rPr>
          <w:rFonts w:hint="eastAsia"/>
        </w:rPr>
        <w:t xml:space="preserve">Twin）。</w:t>
      </w:r>
    </w:p>
    <w:p>
      <w:pPr>
        <w:pStyle w:val="BodyText"/>
      </w:pPr>
      <w:r>
        <w:t xml:space="preserve">!</w:t>
      </w:r>
      <w:hyperlink r:id="rId12">
        <w:r>
          <w:rPr>
            <w:rStyle w:val="Hyperlink"/>
            <w:rFonts w:hint="eastAsia"/>
          </w:rPr>
          <w:t xml:space="preserve">强化学习收敛曲线</w:t>
        </w:r>
      </w:hyperlink>
    </w:p>
    <w:p>
      <w:pPr>
        <w:pStyle w:val="BodyText"/>
      </w:pPr>
      <w:r>
        <w:drawing>
          <wp:inline>
            <wp:extent cx="5334000" cy="2909454"/>
            <wp:effectExtent b="0" l="0" r="0" t="0"/>
            <wp:docPr descr="本章概念图：强化学习与数字孪生" title="" id="14" name="Picture"/>
            <a:graphic>
              <a:graphicData uri="http://schemas.openxmlformats.org/drawingml/2006/picture">
                <pic:pic>
                  <pic:nvPicPr>
                    <pic:cNvPr descr="assets/ch10/concept_reinforcement_learning_digital_twin.png" id="15" name="Picture"/>
                    <pic:cNvPicPr>
                      <a:picLocks noChangeArrowheads="1" noChangeAspect="1"/>
                    </pic:cNvPicPr>
                  </pic:nvPicPr>
                  <pic:blipFill>
                    <a:blip r:embed="rId13"/>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CHS </w:t>
      </w:r>
      <w:r>
        <w:rPr>
          <w:rFonts w:hint="eastAsia"/>
        </w:rPr>
        <w:t xml:space="preserve">理论定位</w:t>
      </w:r>
    </w:p>
    <w:p>
      <w:pPr>
        <w:pStyle w:val="BodyText"/>
      </w:pPr>
      <w:r>
        <w:rPr>
          <w:rFonts w:hint="eastAsia"/>
        </w:rPr>
        <w:t xml:space="preserve">强化学习（RL）与数字孪生（Digital</w:t>
      </w:r>
      <w:r>
        <w:t xml:space="preserve"> </w:t>
      </w:r>
      <w:r>
        <w:rPr>
          <w:rFonts w:hint="eastAsia"/>
        </w:rPr>
        <w:t xml:space="preserve">Twin）在水系统控制论（CHS）体系中，对应</w:t>
      </w:r>
      <w:r>
        <w:rPr>
          <w:rFonts w:hint="eastAsia"/>
          <w:b/>
          <w:bCs/>
        </w:rPr>
        <w:t xml:space="preserve">多智能体系统（MAS）中的认知智能层</w:t>
      </w:r>
      <w:r>
        <w:rPr>
          <w:rFonts w:hint="eastAsia"/>
        </w:rPr>
        <w:t xml:space="preserve">——AI不再依赖人类预先编写的物理方程，而是从数据和交互经验中自主学习控制策略。CHS将多智能体系统定义为</w:t>
      </w:r>
      <m:oMath>
        <m:r>
          <m:rPr>
            <m:nor/>
            <m:sty m:val="p"/>
          </m:rPr>
          <m:t>MAS</m:t>
        </m:r>
        <m:r>
          <m:rPr>
            <m:sty m:val="p"/>
          </m:rPr>
          <m:t>=</m:t>
        </m:r>
        <m:r>
          <m:rPr>
            <m:nor/>
            <m:sty m:val="p"/>
          </m:rPr>
          <m:t>HDC</m:t>
        </m:r>
        <m:r>
          <m:rPr>
            <m:sty m:val="p"/>
          </m:rPr>
          <m:t>+</m:t>
        </m:r>
        <m:r>
          <m:rPr>
            <m:nor/>
            <m:sty m:val="p"/>
          </m:rPr>
          <m:t>ODD</m:t>
        </m:r>
        <m:r>
          <m:rPr>
            <m:sty m:val="p"/>
          </m:rPr>
          <m:t>+</m:t>
        </m:r>
        <m:r>
          <m:rPr>
            <m:nor/>
            <m:sty m:val="p"/>
          </m:rPr>
          <m:t>Cognitive Intelligence</m:t>
        </m:r>
      </m:oMath>
      <w:r>
        <w:rPr>
          <w:rFonts w:hint="eastAsia"/>
        </w:rPr>
        <w:t xml:space="preserve">，其中认知智能（CI）是与物理AI（HDC层的MPC、SMC等基于模型的算法）并列的”第二引擎”。在CHS的WSAL（水系统自治等级）框架中，RL驱动的自主学习能力是从L3（有条件自主运行）向L4（高度自主运行）跃迁的关键技术支撑：L3阶段的控制器仍在人类预验证的ODD（运行设计域）边界内运行，而L4要求系统具备在未见过的工况中自主发现最优策略的能力，这正是RL的核心价值所在（雷晓辉等,</w:t>
      </w:r>
      <w:r>
        <w:t xml:space="preserve"> </w:t>
      </w:r>
      <w:r>
        <w:rPr>
          <w:rFonts w:hint="eastAsia"/>
        </w:rPr>
        <w:t xml:space="preserve">2025a）。数字孪生则为RL提供了安全的训练场——在CHS的在环测试（xIL）体系中，数字孪生对应MiL（模型在环）和SiL（软件在环）阶段，RL智能体在虚拟环境中完成数万次试错后，再通过HiL（硬件在环）和PiL（产品在环）逐步向真实物理系统迁移（雷晓辉等,</w:t>
      </w:r>
      <w:r>
        <w:t xml:space="preserve"> </w:t>
      </w:r>
      <w:r>
        <w:rPr>
          <w:rFonts w:hint="eastAsia"/>
        </w:rPr>
        <w:t xml:space="preserve">2025b）。从CHS八原理的角度看，RL体现了自适应原理（P7）——控制器不再是固定结构，而是通过与环境的持续交互不断进化其决策能力。同时，RL与MPC/SMC等物理AI的”双引擎”协作模式，也体现了CHS认知智能架构的核心设计思想：认知AI负责”提议”（基于经验的直觉判断），物理AI负责”验证”（基于模型的约束检查），只有双引擎共识的决策才被执行，物理AI拥有最终否决权（雷晓辉等,</w:t>
      </w:r>
      <w:r>
        <w:t xml:space="preserve"> </w:t>
      </w:r>
      <w:r>
        <w:rPr>
          <w:rFonts w:hint="eastAsia"/>
        </w:rPr>
        <w:t xml:space="preserve">2025d）。</w:t>
      </w:r>
    </w:p>
    <w:bookmarkEnd w:id="16"/>
    <w:bookmarkStart w:id="20" w:name="理论基础强化学习与马尔可夫决策过程"/>
    <w:p>
      <w:pPr>
        <w:pStyle w:val="Heading2"/>
      </w:pPr>
      <w:r>
        <w:rPr>
          <w:rStyle w:val="SectionNumber"/>
        </w:rPr>
        <w:t xml:space="preserve">1.2</w:t>
      </w:r>
      <w:r>
        <w:tab/>
      </w:r>
      <w:r>
        <w:t xml:space="preserve">2. </w:t>
      </w:r>
      <w:r>
        <w:rPr>
          <w:rFonts w:hint="eastAsia"/>
        </w:rPr>
        <w:t xml:space="preserve">理论基础：强化学习与马尔可夫决策过程</w:t>
      </w:r>
    </w:p>
    <w:p>
      <w:pPr>
        <w:pStyle w:val="FirstParagraph"/>
      </w:pPr>
      <w:r>
        <w:rPr>
          <w:rFonts w:hint="eastAsia"/>
        </w:rPr>
        <w:t xml:space="preserve">我们回顾本书从第</w:t>
      </w:r>
      <w:r>
        <w:t xml:space="preserve"> 2 </w:t>
      </w:r>
      <w:r>
        <w:rPr>
          <w:rFonts w:hint="eastAsia"/>
        </w:rPr>
        <w:t xml:space="preserve">章到第</w:t>
      </w:r>
      <w:r>
        <w:t xml:space="preserve"> 9 </w:t>
      </w:r>
      <w:r>
        <w:rPr>
          <w:rFonts w:hint="eastAsia"/>
        </w:rPr>
        <w:t xml:space="preserve">章的所有控制算法（PID、卡尔曼滤波、LQR、MPC、滑模控制），它们都有一个沉重的前提：</w:t>
      </w:r>
      <w:r>
        <w:rPr>
          <w:rFonts w:hint="eastAsia"/>
          <w:b/>
          <w:bCs/>
        </w:rPr>
        <w:t xml:space="preserve">你必须懂物理，你必须写得出数学公式。</w:t>
      </w:r>
      <w:r>
        <w:t xml:space="preserve"> </w:t>
      </w:r>
      <w:r>
        <w:rPr>
          <w:rFonts w:hint="eastAsia"/>
        </w:rPr>
        <w:t xml:space="preserve">但在现实中，有些水网实在太复杂了。一个拥有</w:t>
      </w:r>
      <w:r>
        <w:t xml:space="preserve"> 50 </w:t>
      </w:r>
      <w:r>
        <w:rPr>
          <w:rFonts w:hint="eastAsia"/>
        </w:rPr>
        <w:t xml:space="preserve">座泵站、几百个阀门和纵横交错地下管网的城市水务系统，人类根本写不出准确的微分方程，或者写出来了也解不动。</w:t>
      </w:r>
    </w:p>
    <w:p>
      <w:pPr>
        <w:pStyle w:val="BodyText"/>
      </w:pPr>
      <w:r>
        <w:rPr>
          <w:rFonts w:hint="eastAsia"/>
        </w:rPr>
        <w:t xml:space="preserve">这时，</w:t>
      </w:r>
      <w:r>
        <w:rPr>
          <w:rFonts w:hint="eastAsia"/>
          <w:b/>
          <w:bCs/>
        </w:rPr>
        <w:t xml:space="preserve">强化学习（RL）</w:t>
      </w:r>
      <w:r>
        <w:rPr>
          <w:rFonts w:hint="eastAsia"/>
        </w:rPr>
        <w:t xml:space="preserve">登场了。</w:t>
      </w:r>
      <w:r>
        <w:t xml:space="preserve"> </w:t>
      </w:r>
      <w:r>
        <w:t xml:space="preserve">RL </w:t>
      </w:r>
      <w:r>
        <w:rPr>
          <w:rFonts w:hint="eastAsia"/>
        </w:rPr>
        <w:t xml:space="preserve">完全抛弃了偏微分方程。它的哲学是：</w:t>
      </w:r>
      <w:r>
        <w:rPr>
          <w:rFonts w:hint="eastAsia"/>
          <w:b/>
          <w:bCs/>
        </w:rPr>
        <w:t xml:space="preserve">把控制问题变成打游戏。</w:t>
      </w:r>
      <w:r>
        <w:t xml:space="preserve"> </w:t>
      </w:r>
      <w:r>
        <w:t xml:space="preserve">-</w:t>
      </w:r>
      <w:r>
        <w:t xml:space="preserve"> </w:t>
      </w:r>
      <w:r>
        <w:rPr>
          <w:rFonts w:hint="eastAsia"/>
          <w:b/>
          <w:bCs/>
        </w:rPr>
        <w:t xml:space="preserve">智能体（Agent）</w:t>
      </w:r>
      <w:r>
        <w:rPr>
          <w:rFonts w:hint="eastAsia"/>
        </w:rPr>
        <w:t xml:space="preserve">：就是我们的</w:t>
      </w:r>
      <w:r>
        <w:t xml:space="preserve"> AI </w:t>
      </w:r>
      <w:r>
        <w:rPr>
          <w:rFonts w:hint="eastAsia"/>
        </w:rPr>
        <w:t xml:space="preserve">控制器。</w:t>
      </w:r>
      <w:r>
        <w:t xml:space="preserve"> </w:t>
      </w:r>
      <w:r>
        <w:t xml:space="preserve">-</w:t>
      </w:r>
      <w:r>
        <w:t xml:space="preserve"> </w:t>
      </w:r>
      <w:r>
        <w:rPr>
          <w:rFonts w:hint="eastAsia"/>
          <w:b/>
          <w:bCs/>
        </w:rPr>
        <w:t xml:space="preserve">环境（Environment）</w:t>
      </w:r>
      <w:r>
        <w:rPr>
          <w:rFonts w:hint="eastAsia"/>
        </w:rPr>
        <w:t xml:space="preserve">：水箱、管网的数字孪生模型。</w:t>
      </w:r>
      <w:r>
        <w:t xml:space="preserve"> </w:t>
      </w:r>
      <w:r>
        <w:t xml:space="preserve">-</w:t>
      </w:r>
      <w:r>
        <w:t xml:space="preserve"> </w:t>
      </w:r>
      <w:r>
        <w:rPr>
          <w:rFonts w:hint="eastAsia"/>
          <w:b/>
          <w:bCs/>
        </w:rPr>
        <w:t xml:space="preserve">状态（State,</w:t>
      </w:r>
      <w:r>
        <w:rPr>
          <w:b/>
          <w:bCs/>
        </w:rPr>
        <w:t xml:space="preserve"> </w:t>
      </w:r>
      <w:r>
        <w:rPr>
          <w:rFonts w:hint="eastAsia"/>
          <w:b/>
          <w:bCs/>
        </w:rPr>
        <w:t xml:space="preserve">S）</w:t>
      </w:r>
      <w:r>
        <w:rPr>
          <w:rFonts w:hint="eastAsia"/>
        </w:rPr>
        <w:t xml:space="preserve">：AI</w:t>
      </w:r>
      <w:r>
        <w:t xml:space="preserve"> </w:t>
      </w:r>
      <w:r>
        <w:rPr>
          <w:rFonts w:hint="eastAsia"/>
        </w:rPr>
        <w:t xml:space="preserve">看到的当前“画面”，比如当前的水位、流量。</w:t>
      </w:r>
      <w:r>
        <w:t xml:space="preserve"> </w:t>
      </w:r>
      <w:r>
        <w:t xml:space="preserve">-</w:t>
      </w:r>
      <w:r>
        <w:t xml:space="preserve"> </w:t>
      </w:r>
      <w:r>
        <w:rPr>
          <w:rFonts w:hint="eastAsia"/>
          <w:b/>
          <w:bCs/>
        </w:rPr>
        <w:t xml:space="preserve">动作（Action,</w:t>
      </w:r>
      <w:r>
        <w:rPr>
          <w:b/>
          <w:bCs/>
        </w:rPr>
        <w:t xml:space="preserve"> </w:t>
      </w:r>
      <w:r>
        <w:rPr>
          <w:rFonts w:hint="eastAsia"/>
          <w:b/>
          <w:bCs/>
        </w:rPr>
        <w:t xml:space="preserve">A）</w:t>
      </w:r>
      <w:r>
        <w:rPr>
          <w:rFonts w:hint="eastAsia"/>
        </w:rPr>
        <w:t xml:space="preserve">：AI</w:t>
      </w:r>
      <w:r>
        <w:t xml:space="preserve"> </w:t>
      </w:r>
      <w:r>
        <w:rPr>
          <w:rFonts w:hint="eastAsia"/>
        </w:rPr>
        <w:t xml:space="preserve">能“按的按钮”，比如把阀门开到</w:t>
      </w:r>
      <w:r>
        <w:t xml:space="preserve"> 10% </w:t>
      </w:r>
      <w:r>
        <w:rPr>
          <w:rFonts w:hint="eastAsia"/>
        </w:rPr>
        <w:t xml:space="preserve">还是</w:t>
      </w:r>
      <w:r>
        <w:t xml:space="preserve"> 20%。</w:t>
      </w:r>
      <w:r>
        <w:t xml:space="preserve"> </w:t>
      </w:r>
      <w:r>
        <w:t xml:space="preserve">-</w:t>
      </w:r>
      <w:r>
        <w:t xml:space="preserve"> </w:t>
      </w:r>
      <w:r>
        <w:rPr>
          <w:rFonts w:hint="eastAsia"/>
          <w:b/>
          <w:bCs/>
        </w:rPr>
        <w:t xml:space="preserve">奖励（Reward,</w:t>
      </w:r>
      <w:r>
        <w:rPr>
          <w:b/>
          <w:bCs/>
        </w:rPr>
        <w:t xml:space="preserve"> </w:t>
      </w:r>
      <w:r>
        <w:rPr>
          <w:rFonts w:hint="eastAsia"/>
          <w:b/>
          <w:bCs/>
        </w:rPr>
        <w:t xml:space="preserve">R）</w:t>
      </w:r>
      <w:r>
        <w:rPr>
          <w:rFonts w:hint="eastAsia"/>
        </w:rPr>
        <w:t xml:space="preserve">：人类定下的规矩。如果</w:t>
      </w:r>
      <w:r>
        <w:t xml:space="preserve"> AI </w:t>
      </w:r>
      <w:r>
        <w:rPr>
          <w:rFonts w:hint="eastAsia"/>
        </w:rPr>
        <w:t xml:space="preserve">把水位控制在了</w:t>
      </w:r>
      <w:r>
        <w:t xml:space="preserve"> </w:t>
      </w:r>
      <w:r>
        <w:rPr>
          <w:rFonts w:hint="eastAsia"/>
        </w:rPr>
        <w:t xml:space="preserve">5m，给它一颗糖（+100分）；如果水位溢出了，给它一巴掌（-1000分）。</w:t>
      </w:r>
    </w:p>
    <w:p>
      <w:pPr>
        <w:pStyle w:val="BodyText"/>
      </w:pPr>
      <w:r>
        <w:t xml:space="preserve">AI </w:t>
      </w:r>
      <w:r>
        <w:rPr>
          <w:rFonts w:hint="eastAsia"/>
        </w:rPr>
        <w:t xml:space="preserve">一开始是个白痴，它只会随机乱按按钮（探索，Exploration）。但每次按完，它都会根据收到的“糖”或“巴掌”，去更新自己脑子里的一个表格——</w:t>
      </w:r>
      <w:r>
        <w:rPr>
          <w:b/>
          <w:bCs/>
        </w:rPr>
        <w:t xml:space="preserve">Q </w:t>
      </w:r>
      <w:r>
        <w:rPr>
          <w:rFonts w:hint="eastAsia"/>
          <w:b/>
          <w:bCs/>
        </w:rPr>
        <w:t xml:space="preserve">表（Q-Table）</w:t>
      </w:r>
      <w:r>
        <w:t xml:space="preserve">。</w:t>
      </w:r>
      <w:r>
        <w:t xml:space="preserve"> </w:t>
      </w:r>
      <w:r>
        <w:t xml:space="preserve">Q </w:t>
      </w:r>
      <w:r>
        <w:rPr>
          <w:rFonts w:hint="eastAsia"/>
        </w:rPr>
        <w:t xml:space="preserve">表记录了：“在状态</w:t>
      </w:r>
      <w:r>
        <w:t xml:space="preserve"> S </w:t>
      </w:r>
      <w:r>
        <w:rPr>
          <w:rFonts w:hint="eastAsia"/>
        </w:rPr>
        <w:t xml:space="preserve">下，采取动作</w:t>
      </w:r>
      <w:r>
        <w:t xml:space="preserve"> </w:t>
      </w:r>
      <w:r>
        <w:rPr>
          <w:rFonts w:hint="eastAsia"/>
        </w:rPr>
        <w:t xml:space="preserve">A，未来能拿到多少总奖励”。</w:t>
      </w:r>
      <w:r>
        <w:t xml:space="preserve"> </w:t>
      </w:r>
      <w:r>
        <w:t xml:space="preserve">Q </w:t>
      </w:r>
      <w:r>
        <w:rPr>
          <w:rFonts w:hint="eastAsia"/>
        </w:rPr>
        <w:t xml:space="preserve">表的更新公式优美：</w:t>
      </w:r>
    </w:p>
    <w:p>
      <w:pPr>
        <w:pStyle w:val="BodyText"/>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rPr>
              <m:sty m:val="p"/>
            </m:rPr>
            <m:t>[</m:t>
          </m:r>
          <m:r>
            <m:t>R</m:t>
          </m:r>
          <m:r>
            <m:rPr>
              <m:sty m:val="p"/>
            </m:rPr>
            <m:t>+</m:t>
          </m:r>
          <m:r>
            <m:t>γ</m:t>
          </m:r>
          <m:limLow>
            <m:e>
              <m:r>
                <m:rPr>
                  <m:sty m:val="p"/>
                </m:rPr>
                <m:t>max</m:t>
              </m:r>
            </m:e>
            <m:lim>
              <m:r>
                <m:t>a</m:t>
              </m:r>
            </m:lim>
          </m:limLow>
          <m:r>
            <m:t>Q</m:t>
          </m:r>
          <m:r>
            <m:rPr>
              <m:sty m:val="p"/>
            </m:rPr>
            <m:t>(</m:t>
          </m:r>
          <m:sSup>
            <m:e>
              <m:r>
                <m:t>S</m:t>
              </m:r>
            </m:e>
            <m:sup>
              <m:r>
                <m:rPr>
                  <m:sty m:val="p"/>
                </m:rPr>
                <m:t>′</m:t>
              </m:r>
            </m:sup>
          </m:sSup>
          <m:r>
            <m:rPr>
              <m:sty m:val="p"/>
            </m:rPr>
            <m:t>,</m:t>
          </m:r>
          <m:r>
            <m:t>a</m:t>
          </m:r>
          <m:r>
            <m:rPr>
              <m:sty m:val="p"/>
            </m:rPr>
            <m:t>)</m:t>
          </m:r>
          <m:r>
            <m:rPr>
              <m:sty m:val="p"/>
            </m:rPr>
            <m:t>−</m:t>
          </m:r>
          <m:r>
            <m:t>Q</m:t>
          </m:r>
          <m:r>
            <m:rPr>
              <m:sty m:val="p"/>
            </m:rPr>
            <m:t>(</m:t>
          </m:r>
          <m:r>
            <m:t>S</m:t>
          </m:r>
          <m:r>
            <m:rPr>
              <m:sty m:val="p"/>
            </m:rPr>
            <m:t>,</m:t>
          </m:r>
          <m:r>
            <m:t>A</m:t>
          </m:r>
          <m:r>
            <m:rPr>
              <m:sty m:val="p"/>
            </m:rPr>
            <m:t>)</m:t>
          </m:r>
          <m:r>
            <m:rPr>
              <m:sty m:val="p"/>
            </m:rPr>
            <m:t>]</m:t>
          </m:r>
        </m:oMath>
      </m:oMathPara>
    </w:p>
    <w:p>
      <w:pPr>
        <w:pStyle w:val="FirstParagraph"/>
      </w:pPr>
      <w:r>
        <w:rPr>
          <w:rFonts w:hint="eastAsia"/>
        </w:rPr>
        <w:t xml:space="preserve">经过在数字孪生系统里的几万次”试错死局（Episode）”后，AI</w:t>
      </w:r>
      <w:r>
        <w:t xml:space="preserve"> </w:t>
      </w:r>
      <w:r>
        <w:rPr>
          <w:rFonts w:hint="eastAsia"/>
        </w:rPr>
        <w:t xml:space="preserve">会把这张</w:t>
      </w:r>
      <w:r>
        <w:t xml:space="preserve"> Q </w:t>
      </w:r>
      <w:r>
        <w:rPr>
          <w:rFonts w:hint="eastAsia"/>
        </w:rPr>
        <w:t xml:space="preserve">表填得完美。等到部署到真实水厂时，它只需要看一眼当前水位（状态），然后查表找到那个分数最高的阀门开度（动作），就能实现比人类老专家更平滑的控制。</w:t>
      </w:r>
    </w:p>
    <w:bookmarkStart w:id="17" w:name="q-learning算法的收敛性与超参数"/>
    <w:p>
      <w:pPr>
        <w:pStyle w:val="Heading3"/>
      </w:pPr>
      <w:r>
        <w:rPr>
          <w:rStyle w:val="SectionNumber"/>
        </w:rPr>
        <w:t xml:space="preserve">1.2.1</w:t>
      </w:r>
      <w:r>
        <w:tab/>
      </w:r>
      <w:r>
        <w:rPr>
          <w:rFonts w:hint="eastAsia"/>
        </w:rPr>
        <w:t xml:space="preserve">Q-Learning算法的收敛性与超参数</w:t>
      </w:r>
    </w:p>
    <w:p>
      <w:pPr>
        <w:pStyle w:val="FirstParagraph"/>
      </w:pPr>
      <w:r>
        <w:rPr>
          <w:rFonts w:hint="eastAsia"/>
        </w:rPr>
        <w:t xml:space="preserve">Q-Learning更新公式中包含三个至关重要的超参数，它们的取值直接决定了智能体能否成功学到最优策略。</w:t>
      </w:r>
    </w:p>
    <w:p>
      <w:pPr>
        <w:pStyle w:val="BodyText"/>
      </w:pPr>
      <w:r>
        <w:rPr>
          <w:rFonts w:hint="eastAsia"/>
          <w:b/>
          <w:bCs/>
        </w:rPr>
        <w:t xml:space="preserve">学习率</w:t>
      </w:r>
      <w:r>
        <w:rPr>
          <w:b/>
          <w:bCs/>
        </w:rPr>
        <w:t xml:space="preserve"> </w:t>
      </w:r>
      <m:oMath>
        <m:r>
          <m:t>α</m:t>
        </m:r>
      </m:oMath>
      <w:r>
        <w:rPr>
          <w:b/>
          <w:bCs/>
        </w:rPr>
        <w:t xml:space="preserve"> </w:t>
      </w:r>
      <w:r>
        <w:rPr>
          <w:rFonts w:hint="eastAsia"/>
          <w:b/>
          <w:bCs/>
        </w:rPr>
        <w:t xml:space="preserve">的作用。</w:t>
      </w:r>
      <w:r>
        <w:t xml:space="preserve"> </w:t>
      </w:r>
      <w:r>
        <w:rPr>
          <w:rFonts w:hint="eastAsia"/>
        </w:rPr>
        <w:t xml:space="preserve">学习率</w:t>
      </w:r>
      <w:r>
        <w:t xml:space="preserve"> </w:t>
      </w:r>
      <m:oMath>
        <m:r>
          <m:t>α</m:t>
        </m:r>
        <m:r>
          <m:rPr>
            <m:sty m:val="p"/>
          </m:rPr>
          <m:t>∈</m:t>
        </m:r>
        <m:r>
          <m:rPr>
            <m:sty m:val="p"/>
          </m:rPr>
          <m:t>(</m:t>
        </m:r>
        <m:r>
          <m:t>0</m:t>
        </m:r>
        <m:r>
          <m:rPr>
            <m:sty m:val="p"/>
          </m:rPr>
          <m:t>,</m:t>
        </m:r>
        <m:r>
          <m:t>1</m:t>
        </m:r>
        <m:r>
          <m:rPr>
            <m:sty m:val="p"/>
          </m:rPr>
          <m:t>]</m:t>
        </m:r>
      </m:oMath>
      <w:r>
        <w:t xml:space="preserve"> </w:t>
      </w:r>
      <w:r>
        <w:rPr>
          <w:rFonts w:hint="eastAsia"/>
        </w:rPr>
        <w:t xml:space="preserve">控制每次更新中新信息对旧Q值的覆盖程度。当</w:t>
      </w:r>
      <w:r>
        <w:t xml:space="preserve"> </w:t>
      </w:r>
      <m:oMath>
        <m:r>
          <m:t>α</m:t>
        </m:r>
      </m:oMath>
      <w:r>
        <w:t xml:space="preserve"> </w:t>
      </w:r>
      <w:r>
        <w:rPr>
          <w:rFonts w:hint="eastAsia"/>
        </w:rPr>
        <w:t xml:space="preserve">过大时（例如</w:t>
      </w:r>
      <w:r>
        <w:t xml:space="preserve"> </w:t>
      </w:r>
      <m:oMath>
        <m:r>
          <m:t>α</m:t>
        </m:r>
        <m:r>
          <m:rPr>
            <m:sty m:val="p"/>
          </m:rPr>
          <m:t>=</m:t>
        </m:r>
        <m:r>
          <m:t>0.9</m:t>
        </m:r>
      </m:oMath>
      <w:r>
        <w:rPr>
          <w:rFonts w:hint="eastAsia"/>
        </w:rPr>
        <w:t xml:space="preserve">），Q值会在相邻回合之间剧烈震荡，难以收敛到稳定值；当</w:t>
      </w:r>
      <w:r>
        <w:t xml:space="preserve"> </w:t>
      </w:r>
      <m:oMath>
        <m:r>
          <m:t>α</m:t>
        </m:r>
      </m:oMath>
      <w:r>
        <w:t xml:space="preserve"> </w:t>
      </w:r>
      <w:r>
        <w:rPr>
          <w:rFonts w:hint="eastAsia"/>
        </w:rPr>
        <w:t xml:space="preserve">过小时（例如</w:t>
      </w:r>
      <w:r>
        <w:t xml:space="preserve"> </w:t>
      </w:r>
      <m:oMath>
        <m:r>
          <m:t>α</m:t>
        </m:r>
        <m:r>
          <m:rPr>
            <m:sty m:val="p"/>
          </m:rPr>
          <m:t>=</m:t>
        </m:r>
        <m:r>
          <m:t>0.01</m:t>
        </m:r>
      </m:oMath>
      <w:r>
        <w:rPr>
          <w:rFonts w:hint="eastAsia"/>
        </w:rPr>
        <w:t xml:space="preserve">），虽然更新平稳，但智能体需要漫长的训练才能积累足够经验，学习速度极慢。工程实践中通常取</w:t>
      </w:r>
      <w:r>
        <w:t xml:space="preserve"> </w:t>
      </w:r>
      <m:oMath>
        <m:r>
          <m:t>α</m:t>
        </m:r>
        <m:r>
          <m:rPr>
            <m:sty m:val="p"/>
          </m:rPr>
          <m:t>=</m:t>
        </m:r>
        <m:r>
          <m:t>0.1</m:t>
        </m:r>
        <m:r>
          <m:rPr>
            <m:sty m:val="p"/>
          </m:rPr>
          <m:t>∼</m:t>
        </m:r>
        <m:r>
          <m:t>0.3</m:t>
        </m:r>
      </m:oMath>
      <w:r>
        <w:rPr>
          <w:rFonts w:hint="eastAsia"/>
        </w:rPr>
        <w:t xml:space="preserve">，并随训练进程逐步衰减。</w:t>
      </w:r>
    </w:p>
    <w:p>
      <w:pPr>
        <w:pStyle w:val="BodyText"/>
      </w:pPr>
      <w:r>
        <w:rPr>
          <w:rFonts w:hint="eastAsia"/>
          <w:b/>
          <w:bCs/>
        </w:rPr>
        <w:t xml:space="preserve">折扣因子</w:t>
      </w:r>
      <w:r>
        <w:rPr>
          <w:b/>
          <w:bCs/>
        </w:rPr>
        <w:t xml:space="preserve"> </w:t>
      </w:r>
      <m:oMath>
        <m:r>
          <m:t>γ</m:t>
        </m:r>
      </m:oMath>
      <w:r>
        <w:rPr>
          <w:b/>
          <w:bCs/>
        </w:rPr>
        <w:t xml:space="preserve"> </w:t>
      </w:r>
      <w:r>
        <w:rPr>
          <w:rFonts w:hint="eastAsia"/>
          <w:b/>
          <w:bCs/>
        </w:rPr>
        <w:t xml:space="preserve">的物理意义。</w:t>
      </w:r>
      <w:r>
        <w:t xml:space="preserve"> </w:t>
      </w:r>
      <w:r>
        <w:rPr>
          <w:rFonts w:hint="eastAsia"/>
        </w:rPr>
        <w:t xml:space="preserve">折扣因子</w:t>
      </w:r>
      <w:r>
        <w:t xml:space="preserve"> </w:t>
      </w:r>
      <m:oMath>
        <m:r>
          <m:t>γ</m:t>
        </m:r>
        <m:r>
          <m:rPr>
            <m:sty m:val="p"/>
          </m:rPr>
          <m:t>∈</m:t>
        </m:r>
        <m:r>
          <m:rPr>
            <m:sty m:val="p"/>
          </m:rPr>
          <m:t>[</m:t>
        </m:r>
        <m:r>
          <m:t>0</m:t>
        </m:r>
        <m:r>
          <m:rPr>
            <m:sty m:val="p"/>
          </m:rPr>
          <m:t>,</m:t>
        </m:r>
        <m:r>
          <m:t>1</m:t>
        </m:r>
        <m:r>
          <m:rPr>
            <m:sty m:val="p"/>
          </m:rPr>
          <m:t>)</m:t>
        </m:r>
      </m:oMath>
      <w:r>
        <w:t xml:space="preserve"> </w:t>
      </w:r>
      <w:r>
        <w:rPr>
          <w:rFonts w:hint="eastAsia"/>
        </w:rPr>
        <w:t xml:space="preserve">表征智能体对未来奖励的重视程度。当</w:t>
      </w:r>
      <w:r>
        <w:t xml:space="preserve"> </w:t>
      </w:r>
      <m:oMath>
        <m:r>
          <m:t>γ</m:t>
        </m:r>
        <m:r>
          <m:rPr>
            <m:sty m:val="p"/>
          </m:rPr>
          <m:t>=</m:t>
        </m:r>
        <m:r>
          <m:t>0</m:t>
        </m:r>
      </m:oMath>
      <w:r>
        <w:t xml:space="preserve"> </w:t>
      </w:r>
      <w:r>
        <w:rPr>
          <w:rFonts w:hint="eastAsia"/>
        </w:rPr>
        <w:t xml:space="preserve">时，智能体完全”目光短浅”，只关心当前一步能拿到的即时奖励，这将导致它做出贪婪但缺乏远见的决策——例如为了瞬间消除水位误差而猛开阀门，却引发后续的水锤振荡。当</w:t>
      </w:r>
      <w:r>
        <w:t xml:space="preserve"> </w:t>
      </w:r>
      <m:oMath>
        <m:r>
          <m:t>γ</m:t>
        </m:r>
        <m:r>
          <m:rPr>
            <m:sty m:val="p"/>
          </m:rPr>
          <m:t>→</m:t>
        </m:r>
        <m:r>
          <m:t>1</m:t>
        </m:r>
      </m:oMath>
      <w:r>
        <w:t xml:space="preserve"> </w:t>
      </w:r>
      <w:r>
        <w:rPr>
          <w:rFonts w:hint="eastAsia"/>
        </w:rPr>
        <w:t xml:space="preserve">时，智能体充分考虑长远回报，能够学到”牺牲短期小利换取长期稳定”的策略，但收敛速度也会相应变慢。水系统控制中推荐</w:t>
      </w:r>
      <w:r>
        <w:t xml:space="preserve"> </w:t>
      </w:r>
      <m:oMath>
        <m:r>
          <m:t>γ</m:t>
        </m:r>
        <m:r>
          <m:rPr>
            <m:sty m:val="p"/>
          </m:rPr>
          <m:t>=</m:t>
        </m:r>
        <m:r>
          <m:t>0.9</m:t>
        </m:r>
        <m:r>
          <m:rPr>
            <m:sty m:val="p"/>
          </m:rPr>
          <m:t>∼</m:t>
        </m:r>
        <m:r>
          <m:t>0.99</m:t>
        </m:r>
      </m:oMath>
      <w:r>
        <w:rPr>
          <w:rFonts w:hint="eastAsia"/>
        </w:rPr>
        <w:t xml:space="preserve">，因为水力过程的惯性效应使得当前动作对未来数十个时间步都有显著影响。</w:t>
      </w:r>
    </w:p>
    <w:p>
      <w:pPr>
        <w:pStyle w:val="BodyText"/>
      </w:pPr>
      <m:oMath>
        <m:r>
          <m:t>ϵ</m:t>
        </m:r>
      </m:oMath>
      <w:r>
        <w:rPr>
          <w:rFonts w:hint="eastAsia"/>
          <w:b/>
          <w:bCs/>
        </w:rPr>
        <w:t xml:space="preserve">-greedy策略的探索-利用平衡。</w:t>
      </w:r>
      <w:r>
        <w:t xml:space="preserve"> </w:t>
      </w:r>
      <w:r>
        <w:rPr>
          <w:rFonts w:hint="eastAsia"/>
        </w:rPr>
        <w:t xml:space="preserve">在每一步决策时，智能体以概率</w:t>
      </w:r>
      <w:r>
        <w:t xml:space="preserve"> </w:t>
      </w:r>
      <m:oMath>
        <m:r>
          <m:t>ϵ</m:t>
        </m:r>
      </m:oMath>
      <w:r>
        <w:t xml:space="preserve"> </w:t>
      </w:r>
      <w:r>
        <w:rPr>
          <w:rFonts w:hint="eastAsia"/>
        </w:rPr>
        <w:t xml:space="preserve">随机选择动作（探索），以概率</w:t>
      </w:r>
      <w:r>
        <w:t xml:space="preserve"> </w:t>
      </w:r>
      <m:oMath>
        <m:r>
          <m:t>1</m:t>
        </m:r>
        <m:r>
          <m:rPr>
            <m:sty m:val="p"/>
          </m:rPr>
          <m:t>−</m:t>
        </m:r>
        <m:r>
          <m:t>ϵ</m:t>
        </m:r>
      </m:oMath>
      <w:r>
        <w:t xml:space="preserve"> </w:t>
      </w:r>
      <w:r>
        <w:rPr>
          <w:rFonts w:hint="eastAsia"/>
        </w:rPr>
        <w:t xml:space="preserve">选择当前Q表中最优的动作（利用）。训练初期应设置较高的探索率（如</w:t>
      </w:r>
      <w:r>
        <w:t xml:space="preserve"> </w:t>
      </w:r>
      <m:oMath>
        <m:r>
          <m:t>ϵ</m:t>
        </m:r>
        <m:r>
          <m:rPr>
            <m:sty m:val="p"/>
          </m:rPr>
          <m:t>=</m:t>
        </m:r>
        <m:r>
          <m:t>0.5</m:t>
        </m:r>
      </m:oMath>
      <w:r>
        <w:rPr>
          <w:rFonts w:hint="eastAsia"/>
        </w:rPr>
        <w:t xml:space="preserve">），让智能体充分尝试各种阀门开度与水位组合，避免过早陷入局部最优。随着训练推进，</w:t>
      </w:r>
      <m:oMath>
        <m:r>
          <m:t>ϵ</m:t>
        </m:r>
      </m:oMath>
      <w:r>
        <w:t xml:space="preserve"> </w:t>
      </w:r>
      <w:r>
        <w:rPr>
          <w:rFonts w:hint="eastAsia"/>
        </w:rPr>
        <w:t xml:space="preserve">按衰减策略逐步降低（常用指数衰减</w:t>
      </w:r>
      <w:r>
        <w:t xml:space="preserve"> </w:t>
      </w:r>
      <m:oMath>
        <m:sSub>
          <m:e>
            <m:r>
              <m:t>ϵ</m:t>
            </m:r>
          </m:e>
          <m:sub>
            <m:r>
              <m:t>k</m:t>
            </m:r>
          </m:sub>
        </m:sSub>
        <m:r>
          <m:rPr>
            <m:sty m:val="p"/>
          </m:rPr>
          <m:t>=</m:t>
        </m:r>
        <m:sSub>
          <m:e>
            <m:r>
              <m:t>ϵ</m:t>
            </m:r>
          </m:e>
          <m:sub>
            <m:r>
              <m:t>0</m:t>
            </m:r>
          </m:sub>
        </m:sSub>
        <m:r>
          <m:rPr>
            <m:sty m:val="p"/>
          </m:rPr>
          <m:t>⋅</m:t>
        </m:r>
        <m:sSup>
          <m:e>
            <m:r>
              <m:t>β</m:t>
            </m:r>
          </m:e>
          <m:sup>
            <m:r>
              <m:t>k</m:t>
            </m:r>
          </m:sup>
        </m:sSup>
      </m:oMath>
      <w:r>
        <w:rPr>
          <w:rFonts w:hint="eastAsia"/>
        </w:rPr>
        <w:t xml:space="preserve">，其中</w:t>
      </w:r>
      <w:r>
        <w:t xml:space="preserve"> </w:t>
      </w:r>
      <m:oMath>
        <m:r>
          <m:t>β</m:t>
        </m:r>
        <m:r>
          <m:rPr>
            <m:sty m:val="p"/>
          </m:rPr>
          <m:t>∈</m:t>
        </m:r>
        <m:r>
          <m:rPr>
            <m:sty m:val="p"/>
          </m:rPr>
          <m:t>(</m:t>
        </m:r>
        <m:r>
          <m:t>0.99</m:t>
        </m:r>
        <m:r>
          <m:rPr>
            <m:sty m:val="p"/>
          </m:rPr>
          <m:t>,</m:t>
        </m:r>
        <m:r>
          <m:t>0.999</m:t>
        </m:r>
        <m:r>
          <m:rPr>
            <m:sty m:val="p"/>
          </m:rPr>
          <m:t>)</m:t>
        </m:r>
      </m:oMath>
      <w:r>
        <w:rPr>
          <w:rFonts w:hint="eastAsia"/>
        </w:rPr>
        <w:t xml:space="preserve">），使智能体从”疯狂试错”过渡到”经验利用”。</w:t>
      </w:r>
    </w:p>
    <w:p>
      <w:pPr>
        <w:pStyle w:val="BodyText"/>
      </w:pPr>
      <w:r>
        <w:rPr>
          <w:rFonts w:hint="eastAsia"/>
          <w:b/>
          <w:bCs/>
        </w:rPr>
        <w:t xml:space="preserve">收敛性保证。</w:t>
      </w:r>
      <w:r>
        <w:t xml:space="preserve"> </w:t>
      </w:r>
      <w:r>
        <w:rPr>
          <w:rFonts w:hint="eastAsia"/>
        </w:rPr>
        <w:t xml:space="preserve">Q-Learning的收敛性由如下经典结论保证：在有限状态-动作空间的马尔可夫决策过程中，只要每个状态-动作对</w:t>
      </w:r>
      <w:r>
        <w:t xml:space="preserve"> </w:t>
      </w:r>
      <m:oMath>
        <m:r>
          <m:rPr>
            <m:sty m:val="p"/>
          </m:rPr>
          <m:t>(</m:t>
        </m:r>
        <m:r>
          <m:t>s</m:t>
        </m:r>
        <m:r>
          <m:rPr>
            <m:sty m:val="p"/>
          </m:rPr>
          <m:t>,</m:t>
        </m:r>
        <m:r>
          <m:t>a</m:t>
        </m:r>
        <m:r>
          <m:rPr>
            <m:sty m:val="p"/>
          </m:rPr>
          <m:t>)</m:t>
        </m:r>
      </m:oMath>
      <w:r>
        <w:t xml:space="preserve"> </w:t>
      </w:r>
      <w:r>
        <w:rPr>
          <w:rFonts w:hint="eastAsia"/>
        </w:rPr>
        <w:t xml:space="preserve">被无限次访问，且学习率序列</w:t>
      </w:r>
      <w:r>
        <w:t xml:space="preserve"> </w:t>
      </w:r>
      <m:oMath>
        <m:r>
          <m:rPr>
            <m:sty m:val="p"/>
          </m:rPr>
          <m:t>{</m:t>
        </m:r>
        <m:sSub>
          <m:e>
            <m:r>
              <m:t>α</m:t>
            </m:r>
          </m:e>
          <m:sub>
            <m:r>
              <m:t>t</m:t>
            </m:r>
          </m:sub>
        </m:sSub>
        <m:r>
          <m:rPr>
            <m:sty m:val="p"/>
          </m:rPr>
          <m:t>}</m:t>
        </m:r>
      </m:oMath>
      <w:r>
        <w:t xml:space="preserve"> </w:t>
      </w:r>
      <w:r>
        <w:rPr>
          <w:rFonts w:hint="eastAsia"/>
        </w:rPr>
        <w:t xml:space="preserve">满足Robbins-Monro条件（即</w:t>
      </w:r>
      <w:r>
        <w:t xml:space="preserve"> </w:t>
      </w:r>
      <m:oMath>
        <m:nary>
          <m:naryPr>
            <m:chr m:val="∑"/>
            <m:limLoc m:val="undOvr"/>
            <m:subHide m:val="off"/>
            <m:supHide m:val="on"/>
          </m:naryPr>
          <m:sub>
            <m:r>
              <m:t>t</m:t>
            </m:r>
          </m:sub>
          <m:sup>
            <m:r>
              <m:t>​</m:t>
            </m:r>
          </m:sup>
          <m:e>
            <m:sSub>
              <m:e>
                <m:r>
                  <m:t>α</m:t>
                </m:r>
              </m:e>
              <m:sub>
                <m:r>
                  <m:t>t</m:t>
                </m:r>
              </m:sub>
            </m:sSub>
          </m:e>
        </m:nary>
        <m:r>
          <m:rPr>
            <m:sty m:val="p"/>
          </m:rPr>
          <m:t>=</m:t>
        </m:r>
        <m:r>
          <m:rPr>
            <m:sty m:val="p"/>
          </m:rPr>
          <m:t>∞</m:t>
        </m:r>
      </m:oMath>
      <w:r>
        <w:t xml:space="preserve"> </w:t>
      </w:r>
      <w:r>
        <w:rPr>
          <w:rFonts w:hint="eastAsia"/>
        </w:rPr>
        <w:t xml:space="preserve">且</w:t>
      </w:r>
      <w:r>
        <w:t xml:space="preserve"> </w:t>
      </w:r>
      <m:oMath>
        <m:nary>
          <m:naryPr>
            <m:chr m:val="∑"/>
            <m:limLoc m:val="undOvr"/>
            <m:subHide m:val="off"/>
            <m:supHide m:val="on"/>
          </m:naryPr>
          <m:sub>
            <m:r>
              <m:t>t</m:t>
            </m:r>
          </m:sub>
          <m:sup>
            <m:r>
              <m:t>​</m:t>
            </m:r>
          </m:sup>
          <m:e>
            <m:sSubSup>
              <m:e>
                <m:r>
                  <m:t>α</m:t>
                </m:r>
              </m:e>
              <m:sub>
                <m:r>
                  <m:t>t</m:t>
                </m:r>
              </m:sub>
              <m:sup>
                <m:r>
                  <m:t>2</m:t>
                </m:r>
              </m:sup>
            </m:sSubSup>
          </m:e>
        </m:nary>
        <m:r>
          <m:rPr>
            <m:sty m:val="p"/>
          </m:rPr>
          <m:t>&lt;</m:t>
        </m:r>
        <m:r>
          <m:rPr>
            <m:sty m:val="p"/>
          </m:rPr>
          <m:t>∞</m:t>
        </m:r>
      </m:oMath>
      <w:r>
        <w:rPr>
          <w:rFonts w:hint="eastAsia"/>
        </w:rPr>
        <w:t xml:space="preserve">），Q值将以概率1收敛到最优Q函数</w:t>
      </w:r>
      <w:r>
        <w:t xml:space="preserve"> </w:t>
      </w:r>
      <m:oMath>
        <m:sSup>
          <m:e>
            <m:r>
              <m:t>Q</m:t>
            </m:r>
          </m:e>
          <m:sup>
            <m:r>
              <m:rPr>
                <m:sty m:val="p"/>
              </m:rPr>
              <m:t>*</m:t>
            </m:r>
          </m:sup>
        </m:sSup>
      </m:oMath>
      <w:r>
        <w:rPr>
          <w:rFonts w:hint="eastAsia"/>
        </w:rPr>
        <w:t xml:space="preserve">（Watkins</w:t>
      </w:r>
      <w:r>
        <w:t xml:space="preserve"> &amp; Dayan, </w:t>
      </w:r>
      <w:r>
        <w:rPr>
          <w:rFonts w:hint="eastAsia"/>
        </w:rPr>
        <w:t xml:space="preserve">1992）。这一理论结果为Q-Learning在水系统离散化控制中的应用提供了坚实的数学基础。</w:t>
      </w:r>
    </w:p>
    <w:bookmarkEnd w:id="17"/>
    <w:bookmarkStart w:id="18" w:name="从q-learning到深度强化学习drl"/>
    <w:p>
      <w:pPr>
        <w:pStyle w:val="Heading3"/>
      </w:pPr>
      <w:r>
        <w:rPr>
          <w:rStyle w:val="SectionNumber"/>
        </w:rPr>
        <w:t xml:space="preserve">1.2.2</w:t>
      </w:r>
      <w:r>
        <w:tab/>
      </w:r>
      <w:r>
        <w:rPr>
          <w:rFonts w:hint="eastAsia"/>
        </w:rPr>
        <w:t xml:space="preserve">从Q-Learning到深度强化学习（DRL）</w:t>
      </w:r>
    </w:p>
    <w:p>
      <w:pPr>
        <w:pStyle w:val="FirstParagraph"/>
      </w:pPr>
      <w:r>
        <w:rPr>
          <w:rFonts w:hint="eastAsia"/>
          <w:b/>
          <w:bCs/>
        </w:rPr>
        <w:t xml:space="preserve">Q表的维数灾难。</w:t>
      </w:r>
      <w:r>
        <w:t xml:space="preserve"> </w:t>
      </w:r>
      <w:r>
        <w:rPr>
          <w:rFonts w:hint="eastAsia"/>
        </w:rPr>
        <w:t xml:space="preserve">上述Q-Learning算法依赖于一张显式的状态-动作值表格。然而，真实水系统中的状态空间往往是连续的——水位可以取</w:t>
      </w:r>
      <w:r>
        <w:t xml:space="preserve"> </w:t>
      </w:r>
      <m:oMath>
        <m:r>
          <m:t>0</m:t>
        </m:r>
        <m:r>
          <m:rPr>
            <m:sty m:val="p"/>
          </m:rPr>
          <m:t>∼</m:t>
        </m:r>
        <m:r>
          <m:t>10</m:t>
        </m:r>
      </m:oMath>
      <w:r>
        <w:t xml:space="preserve"> </w:t>
      </w:r>
      <w:r>
        <w:rPr>
          <w:rFonts w:hint="eastAsia"/>
        </w:rPr>
        <w:t xml:space="preserve">m之间的任意实数值，流量、压力等变量同理。即便进行离散化，当状态维度增加（例如同时监测10个水位测点，每个离散为100档），Q表的规模将爆炸式增长至</w:t>
      </w:r>
      <w:r>
        <w:t xml:space="preserve"> </w:t>
      </w:r>
      <m:oMath>
        <m:sSup>
          <m:e>
            <m:r>
              <m:t>100</m:t>
            </m:r>
          </m:e>
          <m:sup>
            <m:r>
              <m:t>10</m:t>
            </m:r>
          </m:sup>
        </m:sSup>
        <m:r>
          <m:rPr>
            <m:sty m:val="p"/>
          </m:rPr>
          <m:t>×</m:t>
        </m:r>
        <m:r>
          <m:rPr>
            <m:sty m:val="p"/>
          </m:rPr>
          <m:t>|</m:t>
        </m:r>
        <m:r>
          <m:t>A</m:t>
        </m:r>
        <m:r>
          <m:rPr>
            <m:sty m:val="p"/>
          </m:rPr>
          <m:t>|</m:t>
        </m:r>
      </m:oMath>
      <w:r>
        <w:rPr>
          <w:rFonts w:hint="eastAsia"/>
        </w:rPr>
        <w:t xml:space="preserve">，远远超出计算机内存和训练时间的承受范围。这就是所谓的</w:t>
      </w:r>
      <w:r>
        <w:rPr>
          <w:rFonts w:hint="eastAsia"/>
          <w:b/>
          <w:bCs/>
        </w:rPr>
        <w:t xml:space="preserve">维数灾难（curse</w:t>
      </w:r>
      <w:r>
        <w:rPr>
          <w:b/>
          <w:bCs/>
        </w:rPr>
        <w:t xml:space="preserve"> of </w:t>
      </w:r>
      <w:r>
        <w:rPr>
          <w:rFonts w:hint="eastAsia"/>
          <w:b/>
          <w:bCs/>
        </w:rPr>
        <w:t xml:space="preserve">dimensionality）</w:t>
      </w:r>
      <w:r>
        <w:t xml:space="preserve">。</w:t>
      </w:r>
    </w:p>
    <w:p>
      <w:pPr>
        <w:pStyle w:val="BodyText"/>
      </w:pPr>
      <w:r>
        <w:rPr>
          <w:rFonts w:hint="eastAsia"/>
          <w:b/>
          <w:bCs/>
        </w:rPr>
        <w:t xml:space="preserve">深度Q网络（DQN）。</w:t>
      </w:r>
      <w:r>
        <w:t xml:space="preserve"> </w:t>
      </w:r>
      <w:r>
        <w:rPr>
          <w:rFonts w:hint="eastAsia"/>
        </w:rPr>
        <w:t xml:space="preserve">为突破维数灾难，Mnih等（2015）提出了深度Q网络（Deep</w:t>
      </w:r>
      <w:r>
        <w:t xml:space="preserve"> Q-Network, </w:t>
      </w:r>
      <w:r>
        <w:rPr>
          <w:rFonts w:hint="eastAsia"/>
        </w:rPr>
        <w:t xml:space="preserve">DQN），其核心思想是用一个深度神经网络</w:t>
      </w:r>
      <w:r>
        <w:t xml:space="preserve"> </w:t>
      </w:r>
      <m:oMath>
        <m:r>
          <m:t>Q</m:t>
        </m:r>
        <m:r>
          <m:rPr>
            <m:sty m:val="p"/>
          </m:rPr>
          <m:t>(</m:t>
        </m:r>
        <m:r>
          <m:t>s</m:t>
        </m:r>
        <m:r>
          <m:rPr>
            <m:sty m:val="p"/>
          </m:rPr>
          <m:t>,</m:t>
        </m:r>
        <m:r>
          <m:t>a</m:t>
        </m:r>
        <m:r>
          <m:rPr>
            <m:sty m:val="p"/>
          </m:rPr>
          <m:t>;</m:t>
        </m:r>
        <m:r>
          <m:t>θ</m:t>
        </m:r>
        <m:r>
          <m:rPr>
            <m:sty m:val="p"/>
          </m:rPr>
          <m:t>)</m:t>
        </m:r>
      </m:oMath>
      <w:r>
        <w:t xml:space="preserve"> </w:t>
      </w:r>
      <w:r>
        <w:rPr>
          <w:rFonts w:hint="eastAsia"/>
        </w:rPr>
        <w:t xml:space="preserve">来近似Q函数，其中</w:t>
      </w:r>
      <w:r>
        <w:t xml:space="preserve"> </w:t>
      </w:r>
      <m:oMath>
        <m:r>
          <m:t>θ</m:t>
        </m:r>
      </m:oMath>
      <w:r>
        <w:t xml:space="preserve"> </w:t>
      </w:r>
      <w:r>
        <w:rPr>
          <w:rFonts w:hint="eastAsia"/>
        </w:rPr>
        <w:t xml:space="preserve">为网络参数。DQN通过经验回放（Experience</w:t>
      </w:r>
      <w:r>
        <w:t xml:space="preserve"> </w:t>
      </w:r>
      <w:r>
        <w:rPr>
          <w:rFonts w:hint="eastAsia"/>
        </w:rPr>
        <w:t xml:space="preserve">Replay）和目标网络（Target</w:t>
      </w:r>
      <w:r>
        <w:t xml:space="preserve"> </w:t>
      </w:r>
      <w:r>
        <w:rPr>
          <w:rFonts w:hint="eastAsia"/>
        </w:rPr>
        <w:t xml:space="preserve">Network）两项关键技术，解决了神经网络训练中样本相关性和目标不稳定的问题。此后，Double</w:t>
      </w:r>
      <w:r>
        <w:t xml:space="preserve"> DQN、Dueling </w:t>
      </w:r>
      <w:r>
        <w:rPr>
          <w:rFonts w:hint="eastAsia"/>
        </w:rPr>
        <w:t xml:space="preserve">DQN、Rainbow等改进算法不断涌现，推动了深度强化学习（DRL）在连续状态空间问题上的广泛应用。</w:t>
      </w:r>
    </w:p>
    <w:p>
      <w:pPr>
        <w:pStyle w:val="BodyText"/>
      </w:pPr>
      <w:r>
        <w:rPr>
          <w:rFonts w:hint="eastAsia"/>
          <w:b/>
          <w:bCs/>
        </w:rPr>
        <w:t xml:space="preserve">DRL在水库调度中的应用进展。</w:t>
      </w:r>
      <w:r>
        <w:t xml:space="preserve"> </w:t>
      </w:r>
      <w:r>
        <w:rPr>
          <w:rFonts w:hint="eastAsia"/>
        </w:rPr>
        <w:t xml:space="preserve">近年来，DRL在水利领域的研究迅速升温。研究者将水库群调度建模为高维连续状态空间下的序贯决策问题，采用DQN或策略梯度类算法（如PPO、SAC）训练调度智能体，在多目标（防洪、发电、供水、生态）权衡中取得了优于传统动态规划的性能。然而，DRL目前在水利工程中仍面临三项核心困难：（1）</w:t>
      </w:r>
      <w:r>
        <w:rPr>
          <w:rFonts w:hint="eastAsia"/>
          <w:b/>
          <w:bCs/>
        </w:rPr>
        <w:t xml:space="preserve">样本效率极低</w:t>
      </w:r>
      <w:r>
        <w:rPr>
          <w:rFonts w:hint="eastAsia"/>
        </w:rPr>
        <w:t xml:space="preserve">，通常需要百万级甚至千万级环境交互才能训练出可用策略，这对数字孪生模型的计算速度提出了极高要求；（2）</w:t>
      </w:r>
      <w:r>
        <w:rPr>
          <w:rFonts w:hint="eastAsia"/>
          <w:b/>
          <w:bCs/>
        </w:rPr>
        <w:t xml:space="preserve">可解释性差</w:t>
      </w:r>
      <w:r>
        <w:rPr>
          <w:rFonts w:hint="eastAsia"/>
        </w:rPr>
        <w:t xml:space="preserve">，神经网络的决策逻辑对运行人员而言是”黑箱”，难以通过安全审查；（3）</w:t>
      </w:r>
      <w:r>
        <w:rPr>
          <w:rFonts w:hint="eastAsia"/>
          <w:b/>
          <w:bCs/>
        </w:rPr>
        <w:t xml:space="preserve">安全性无保证</w:t>
      </w:r>
      <w:r>
        <w:rPr>
          <w:rFonts w:hint="eastAsia"/>
        </w:rPr>
        <w:t xml:space="preserve">，DRL在训练过程中可能探索出违反物理约束的危险动作，而现有算法缺乏形式化的安全证明机制。</w:t>
      </w:r>
    </w:p>
    <w:bookmarkEnd w:id="18"/>
    <w:bookmarkStart w:id="19" w:name="数字孪生与sim2real"/>
    <w:p>
      <w:pPr>
        <w:pStyle w:val="Heading3"/>
      </w:pPr>
      <w:r>
        <w:rPr>
          <w:rStyle w:val="SectionNumber"/>
        </w:rPr>
        <w:t xml:space="preserve">1.2.3</w:t>
      </w:r>
      <w:r>
        <w:tab/>
      </w:r>
      <w:r>
        <w:rPr>
          <w:rFonts w:hint="eastAsia"/>
        </w:rPr>
        <w:t xml:space="preserve">数字孪生与Sim2Real</w:t>
      </w:r>
    </w:p>
    <w:p>
      <w:pPr>
        <w:pStyle w:val="FirstParagraph"/>
      </w:pPr>
      <w:r>
        <w:rPr>
          <w:rFonts w:hint="eastAsia"/>
          <w:b/>
          <w:bCs/>
        </w:rPr>
        <w:t xml:space="preserve">数字孪生的定义。</w:t>
      </w:r>
      <w:r>
        <w:t xml:space="preserve"> </w:t>
      </w:r>
      <w:r>
        <w:rPr>
          <w:rFonts w:hint="eastAsia"/>
        </w:rPr>
        <w:t xml:space="preserve">数字孪生（Digital</w:t>
      </w:r>
      <w:r>
        <w:t xml:space="preserve"> </w:t>
      </w:r>
      <w:r>
        <w:rPr>
          <w:rFonts w:hint="eastAsia"/>
        </w:rPr>
        <w:t xml:space="preserve">Twin）是物理系统在虚拟空间中的高保真动态镜像。与传统仿真模型不同，数字孪生强调”活”的镜像——它不仅包含物理方程和几何参数，还通过实时数据流与物理实体保持同步，能够反映系统的当前状态并预测其未来行为。对于RL而言，数字孪生提供了一个安全且廉价的训练环境：智能体可以在虚拟世界中经历数万次”水箱溢出”而不会造成任何真实损失。</w:t>
      </w:r>
    </w:p>
    <w:p>
      <w:pPr>
        <w:pStyle w:val="BodyText"/>
      </w:pPr>
      <w:r>
        <w:rPr>
          <w:rFonts w:hint="eastAsia"/>
          <w:b/>
          <w:bCs/>
        </w:rPr>
        <w:t xml:space="preserve">构建数字孪生的三要素。</w:t>
      </w:r>
      <w:r>
        <w:t xml:space="preserve"> </w:t>
      </w:r>
      <w:r>
        <w:rPr>
          <w:rFonts w:hint="eastAsia"/>
        </w:rPr>
        <w:t xml:space="preserve">一个面向RL训练的水系统数字孪生需要三大支柱：（1）</w:t>
      </w:r>
      <w:r>
        <w:rPr>
          <w:rFonts w:hint="eastAsia"/>
          <w:b/>
          <w:bCs/>
        </w:rPr>
        <w:t xml:space="preserve">物理模型</w:t>
      </w:r>
      <w:r>
        <w:rPr>
          <w:rFonts w:hint="eastAsia"/>
        </w:rPr>
        <w:t xml:space="preserve">，即本书第1章介绍的水力学方程（Saint-Venant方程或其降阶形式），提供系统动力学的骨架；（2）</w:t>
      </w:r>
      <w:r>
        <w:rPr>
          <w:rFonts w:hint="eastAsia"/>
          <w:b/>
          <w:bCs/>
        </w:rPr>
        <w:t xml:space="preserve">数据同化</w:t>
      </w:r>
      <w:r>
        <w:rPr>
          <w:rFonts w:hint="eastAsia"/>
        </w:rPr>
        <w:t xml:space="preserve">，即第5章介绍的卡尔曼滤波及其非线性扩展（EKF/UKF），利用传感器实测数据不断校正模型状态，弥合模型与现实之间的偏差；（3）</w:t>
      </w:r>
      <w:r>
        <w:rPr>
          <w:rFonts w:hint="eastAsia"/>
          <w:b/>
          <w:bCs/>
        </w:rPr>
        <w:t xml:space="preserve">可视化与交互界面</w:t>
      </w:r>
      <w:r>
        <w:rPr>
          <w:rFonts w:hint="eastAsia"/>
        </w:rPr>
        <w:t xml:space="preserve">，使运行人员能够直观观察智能体的决策过程和系统响应，增强对AI控制器的信任。</w:t>
      </w:r>
    </w:p>
    <w:p>
      <w:pPr>
        <w:pStyle w:val="BodyText"/>
      </w:pPr>
      <w:r>
        <w:rPr>
          <w:rFonts w:hint="eastAsia"/>
          <w:b/>
          <w:bCs/>
        </w:rPr>
        <w:t xml:space="preserve">Sim2Real鸿沟的三个来源。</w:t>
      </w:r>
      <w:r>
        <w:t xml:space="preserve"> </w:t>
      </w:r>
      <w:r>
        <w:rPr>
          <w:rFonts w:hint="eastAsia"/>
        </w:rPr>
        <w:t xml:space="preserve">尽管数字孪生力求高保真，从仿真到现实（Sim2Real）的迁移仍然面临系统性的性能退化，其根源主要来自三个方面：（1）</w:t>
      </w:r>
      <w:r>
        <w:rPr>
          <w:rFonts w:hint="eastAsia"/>
          <w:b/>
          <w:bCs/>
        </w:rPr>
        <w:t xml:space="preserve">模型误差</w:t>
      </w:r>
      <w:r>
        <w:rPr>
          <w:rFonts w:hint="eastAsia"/>
        </w:rPr>
        <w:t xml:space="preserve">，数字孪生中的水力方程存在简化假设（如忽略水温分层、管壁粗糙度老化等），导致仿真响应与真实系统存在偏差；（2）</w:t>
      </w:r>
      <w:r>
        <w:rPr>
          <w:rFonts w:hint="eastAsia"/>
          <w:b/>
          <w:bCs/>
        </w:rPr>
        <w:t xml:space="preserve">传感器差异</w:t>
      </w:r>
      <w:r>
        <w:rPr>
          <w:rFonts w:hint="eastAsia"/>
        </w:rPr>
        <w:t xml:space="preserve">，训练中使用的”完美”状态观测在现实中被噪声、延迟和丢包所污染；（3）</w:t>
      </w:r>
      <w:r>
        <w:rPr>
          <w:rFonts w:hint="eastAsia"/>
          <w:b/>
          <w:bCs/>
        </w:rPr>
        <w:t xml:space="preserve">执行器差异</w:t>
      </w:r>
      <w:r>
        <w:rPr>
          <w:rFonts w:hint="eastAsia"/>
        </w:rPr>
        <w:t xml:space="preserve">，真实阀门/水泵存在死区、迟滞和磨损，其响应特性与仿真中的理想模型不同。</w:t>
      </w:r>
    </w:p>
    <w:p>
      <w:pPr>
        <w:pStyle w:val="BodyText"/>
      </w:pPr>
      <w:r>
        <w:rPr>
          <w:rFonts w:hint="eastAsia"/>
          <w:b/>
          <w:bCs/>
        </w:rPr>
        <w:t xml:space="preserve">域随机化（Domain</w:t>
      </w:r>
      <w:r>
        <w:rPr>
          <w:b/>
          <w:bCs/>
        </w:rPr>
        <w:t xml:space="preserve"> </w:t>
      </w:r>
      <w:r>
        <w:rPr>
          <w:rFonts w:hint="eastAsia"/>
          <w:b/>
          <w:bCs/>
        </w:rPr>
        <w:t xml:space="preserve">Randomization）。</w:t>
      </w:r>
      <w:r>
        <w:t xml:space="preserve"> </w:t>
      </w:r>
      <w:r>
        <w:rPr>
          <w:rFonts w:hint="eastAsia"/>
        </w:rPr>
        <w:t xml:space="preserve">为提升RL策略对Sim2Real鸿沟的鲁棒性，一种有效的技术手段是域随机化：在训练阶段，每个Episode开始时随机扰动数字孪生模型的关键参数（如管道粗糙系数</w:t>
      </w:r>
      <w:r>
        <w:t xml:space="preserve"> </w:t>
      </w:r>
      <m:oMath>
        <m:r>
          <m:rPr>
            <m:sty m:val="p"/>
          </m:rPr>
          <m:t>±</m:t>
        </m:r>
        <m:r>
          <m:t>20</m:t>
        </m:r>
        <m:r>
          <m:rPr>
            <m:sty m:val="p"/>
          </m:rPr>
          <m:t>%</m:t>
        </m:r>
      </m:oMath>
      <w:r>
        <w:rPr>
          <w:rFonts w:hint="eastAsia"/>
        </w:rPr>
        <w:t xml:space="preserve">、传感器噪声方差、阀门响应延迟等），迫使智能体学到对模型参数变化不敏感的鲁棒策略，而非过拟合于某一组特定参数。</w:t>
      </w:r>
    </w:p>
    <w:p>
      <w:pPr>
        <w:pStyle w:val="BodyText"/>
      </w:pPr>
      <w:r>
        <w:rPr>
          <w:rFonts w:hint="eastAsia"/>
          <w:b/>
          <w:bCs/>
        </w:rPr>
        <w:t xml:space="preserve">CHS中的xIL验证体系。</w:t>
      </w:r>
      <w:r>
        <w:t xml:space="preserve"> </w:t>
      </w:r>
      <w:r>
        <w:rPr>
          <w:rFonts w:hint="eastAsia"/>
        </w:rPr>
        <w:t xml:space="preserve">在CHS理论框架中，Sim2Real鸿沟的解决并非仅靠算法层面的域随机化，而是通过系统化的在环测试（xIL）体系逐级推进：MiL（模型在环）阶段验证控制算法在理想环境中的正确性；SiL（软件在环）阶段将算法部署在目标软件平台上，测试软件实现的一致性；HiL（硬件在环）阶段接入真实PLC和传感器，检验通信延迟和硬件兼容性；PiL（产品在环）阶段在实际水利工程中进行受控试运行。这一从虚到实的四级递进体系，正是解决Sim2Real鸿沟的工程路径（雷晓辉等,</w:t>
      </w:r>
      <w:r>
        <w:t xml:space="preserve"> </w:t>
      </w:r>
      <w:r>
        <w:rPr>
          <w:rFonts w:hint="eastAsia"/>
        </w:rPr>
        <w:t xml:space="preserve">2025c）。</w:t>
      </w:r>
    </w:p>
    <w:bookmarkEnd w:id="19"/>
    <w:bookmarkEnd w:id="20"/>
    <w:bookmarkStart w:id="35" w:name="案例分析理论与实践的桥梁无模型-q-learning-智能体抗扰动水箱控制"/>
    <w:p>
      <w:pPr>
        <w:pStyle w:val="Heading2"/>
      </w:pPr>
      <w:r>
        <w:rPr>
          <w:rStyle w:val="SectionNumber"/>
        </w:rPr>
        <w:t xml:space="preserve">1.3</w:t>
      </w:r>
      <w:r>
        <w:tab/>
      </w:r>
      <w:r>
        <w:t xml:space="preserve">3. </w:t>
      </w:r>
      <w:r>
        <w:rPr>
          <w:rFonts w:hint="eastAsia"/>
        </w:rPr>
        <w:t xml:space="preserve">案例分析：理论与实践的桥梁（无模型</w:t>
      </w:r>
      <w:r>
        <w:t xml:space="preserve"> Q-Learning </w:t>
      </w:r>
      <w:r>
        <w:rPr>
          <w:rFonts w:hint="eastAsia"/>
        </w:rPr>
        <w:t xml:space="preserve">智能体抗扰动水箱控制）</w:t>
      </w:r>
    </w:p>
    <w:p>
      <w:pPr>
        <w:pStyle w:val="FirstParagraph"/>
      </w:pPr>
      <w:r>
        <w:t xml:space="preserve">!</w:t>
      </w:r>
      <w:hyperlink r:id="rId21">
        <w:r>
          <w:rPr>
            <w:rStyle w:val="Hyperlink"/>
            <w:rFonts w:hint="eastAsia"/>
          </w:rPr>
          <w:t xml:space="preserve">问题概化图</w:t>
        </w:r>
      </w:hyperlink>
    </w:p>
    <w:bookmarkStart w:id="22"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某智慧水务公司接手了一个奇怪的水箱系统，里面长满了非线性结构，人类工程师无法写出传递函数，导致传统</w:t>
      </w:r>
      <w:r>
        <w:t xml:space="preserve"> PID </w:t>
      </w:r>
      <w:r>
        <w:rPr>
          <w:rFonts w:hint="eastAsia"/>
        </w:rPr>
        <w:t xml:space="preserve">根本调不稳。</w:t>
      </w:r>
      <w:r>
        <w:t xml:space="preserve"> </w:t>
      </w:r>
      <w:r>
        <w:rPr>
          <w:rFonts w:hint="eastAsia"/>
        </w:rPr>
        <w:t xml:space="preserve">公司决定采用前沿的“数据驱动”方案：在云端的服务器上，搭建一个该水箱的简易数字孪生环境。派遣一个基于</w:t>
      </w:r>
      <w:r>
        <w:t xml:space="preserve"> Q-Learning </w:t>
      </w:r>
      <w:r>
        <w:rPr>
          <w:rFonts w:hint="eastAsia"/>
        </w:rPr>
        <w:t xml:space="preserve">算法的强化学习智能体（Agent）在云端日夜不停地玩这个“控水游戏”。等它在几十万次试错中“开悟”后，再把训练好的大脑下载到现场的边缘控制器（Edge</w:t>
      </w:r>
      <w:r>
        <w:t xml:space="preserve"> </w:t>
      </w:r>
      <w:r>
        <w:rPr>
          <w:rFonts w:hint="eastAsia"/>
        </w:rPr>
        <w:t xml:space="preserve">Gateway）中。</w:t>
      </w:r>
    </w:p>
    <w:bookmarkEnd w:id="22"/>
    <w:bookmarkStart w:id="26" w:name="问题描述"/>
    <w:p>
      <w:pPr>
        <w:pStyle w:val="Heading3"/>
      </w:pPr>
      <w:r>
        <w:rPr>
          <w:rStyle w:val="SectionNumber"/>
        </w:rPr>
        <w:t xml:space="preserve">1.3.2</w:t>
      </w:r>
      <w:r>
        <w:tab/>
      </w:r>
      <w:r>
        <w:rPr>
          <w:rFonts w:hint="eastAsia"/>
        </w:rPr>
        <w:t xml:space="preserve">问题描述</w:t>
      </w:r>
    </w:p>
    <w:p>
      <w:pPr>
        <w:pStyle w:val="Compact"/>
        <w:numPr>
          <w:ilvl w:val="0"/>
          <w:numId w:val="1001"/>
        </w:numPr>
      </w:pPr>
      <w:r>
        <w:rPr>
          <w:rFonts w:hint="eastAsia"/>
          <w:b/>
          <w:bCs/>
        </w:rPr>
        <w:t xml:space="preserve">环境交互</w:t>
      </w:r>
      <w:r>
        <w:rPr>
          <w:rFonts w:hint="eastAsia"/>
        </w:rPr>
        <w:t xml:space="preserve">：水箱面积未知，阀门流量系数未知（但其实在底层代码中它们是</w:t>
      </w:r>
      <w:r>
        <w:t xml:space="preserve"> </w:t>
      </w:r>
      <m:oMath>
        <m:r>
          <m:t>A</m:t>
        </m:r>
        <m:r>
          <m:rPr>
            <m:sty m:val="p"/>
          </m:rPr>
          <m:t>=</m:t>
        </m:r>
        <m:r>
          <m:t>2.0</m:t>
        </m:r>
        <m:r>
          <m:rPr>
            <m:sty m:val="p"/>
          </m:rPr>
          <m:t>,</m:t>
        </m:r>
        <m:r>
          <m:t>C</m:t>
        </m:r>
        <m:r>
          <m:rPr>
            <m:sty m:val="p"/>
          </m:rPr>
          <m:t>=</m:t>
        </m:r>
        <m:r>
          <m:t>2.0</m:t>
        </m:r>
      </m:oMath>
      <w:r>
        <w:rPr>
          <w:rFonts w:hint="eastAsia"/>
        </w:rPr>
        <w:t xml:space="preserve">）。</w:t>
      </w:r>
    </w:p>
    <w:p>
      <w:pPr>
        <w:pStyle w:val="Compact"/>
        <w:numPr>
          <w:ilvl w:val="0"/>
          <w:numId w:val="1001"/>
        </w:numPr>
      </w:pPr>
      <w:r>
        <w:rPr>
          <w:rFonts w:hint="eastAsia"/>
          <w:b/>
          <w:bCs/>
        </w:rPr>
        <w:t xml:space="preserve">状态空间（State）</w:t>
      </w:r>
      <w:r>
        <w:rPr>
          <w:rFonts w:hint="eastAsia"/>
        </w:rPr>
        <w:t xml:space="preserve">：AI</w:t>
      </w:r>
      <w:r>
        <w:t xml:space="preserve"> </w:t>
      </w:r>
      <w:r>
        <w:rPr>
          <w:rFonts w:hint="eastAsia"/>
        </w:rPr>
        <w:t xml:space="preserve">只能观察水位误差，并被离散化为</w:t>
      </w:r>
      <w:r>
        <w:t xml:space="preserve"> 21 </w:t>
      </w:r>
      <w:r>
        <w:rPr>
          <w:rFonts w:hint="eastAsia"/>
        </w:rPr>
        <w:t xml:space="preserve">个区间（</w:t>
      </w:r>
      <m:oMath>
        <m:r>
          <m:rPr>
            <m:sty m:val="p"/>
          </m:rPr>
          <m:t>−</m:t>
        </m:r>
        <m:r>
          <m:t>5</m:t>
        </m:r>
        <m:r>
          <m:t>m</m:t>
        </m:r>
        <m:r>
          <m:rPr>
            <m:sty m:val="p"/>
          </m:rPr>
          <m:t>∼</m:t>
        </m:r>
        <m:r>
          <m:t>5</m:t>
        </m:r>
        <m:r>
          <m:t>m</m:t>
        </m:r>
      </m:oMath>
      <w:r>
        <w:rPr>
          <w:rFonts w:hint="eastAsia"/>
        </w:rPr>
        <w:t xml:space="preserve">）。</w:t>
      </w:r>
    </w:p>
    <w:p>
      <w:pPr>
        <w:pStyle w:val="Compact"/>
        <w:numPr>
          <w:ilvl w:val="0"/>
          <w:numId w:val="1001"/>
        </w:numPr>
      </w:pPr>
      <w:r>
        <w:rPr>
          <w:rFonts w:hint="eastAsia"/>
          <w:b/>
          <w:bCs/>
        </w:rPr>
        <w:t xml:space="preserve">动作空间（Action）</w:t>
      </w:r>
      <w:r>
        <w:rPr>
          <w:rFonts w:hint="eastAsia"/>
        </w:rPr>
        <w:t xml:space="preserve">：AI</w:t>
      </w:r>
      <w:r>
        <w:t xml:space="preserve"> </w:t>
      </w:r>
      <w:r>
        <w:rPr>
          <w:rFonts w:hint="eastAsia"/>
        </w:rPr>
        <w:t xml:space="preserve">只能选择将阀门开度设定为</w:t>
      </w:r>
      <w:r>
        <w:t xml:space="preserve"> </w:t>
      </w:r>
      <m:oMath>
        <m:r>
          <m:t>0</m:t>
        </m:r>
        <m:r>
          <m:rPr>
            <m:sty m:val="p"/>
          </m:rPr>
          <m:t>%</m:t>
        </m:r>
        <m:r>
          <m:rPr>
            <m:sty m:val="p"/>
          </m:rPr>
          <m:t>,</m:t>
        </m:r>
        <m:r>
          <m:t>10</m:t>
        </m:r>
        <m:r>
          <m:rPr>
            <m:sty m:val="p"/>
          </m:rPr>
          <m:t>%</m:t>
        </m:r>
        <m:r>
          <m:rPr>
            <m:sty m:val="p"/>
          </m:rPr>
          <m:t>,</m:t>
        </m:r>
        <m:r>
          <m:t>20</m:t>
        </m:r>
        <m:r>
          <m:rPr>
            <m:sty m:val="p"/>
          </m:rPr>
          <m:t>%</m:t>
        </m:r>
        <m:r>
          <m:rPr>
            <m:sty m:val="p"/>
          </m:rPr>
          <m:t>,</m:t>
        </m:r>
        <m:r>
          <m:rPr>
            <m:sty m:val="p"/>
          </m:rPr>
          <m:t>…</m:t>
        </m:r>
        <m:r>
          <m:rPr>
            <m:sty m:val="p"/>
          </m:rPr>
          <m:t>,</m:t>
        </m:r>
        <m:r>
          <m:t>100</m:t>
        </m:r>
        <m:r>
          <m:rPr>
            <m:sty m:val="p"/>
          </m:rPr>
          <m:t>%</m:t>
        </m:r>
      </m:oMath>
      <w:r>
        <w:t xml:space="preserve"> </w:t>
      </w:r>
      <w:r>
        <w:rPr>
          <w:rFonts w:hint="eastAsia"/>
        </w:rPr>
        <w:t xml:space="preserve">中的一种。</w:t>
      </w:r>
    </w:p>
    <w:p>
      <w:pPr>
        <w:pStyle w:val="Compact"/>
        <w:numPr>
          <w:ilvl w:val="0"/>
          <w:numId w:val="1001"/>
        </w:numPr>
      </w:pPr>
      <w:r>
        <w:rPr>
          <w:rFonts w:hint="eastAsia"/>
          <w:b/>
          <w:bCs/>
        </w:rPr>
        <w:t xml:space="preserve">奖励函数（Reward）</w:t>
      </w:r>
      <w:r>
        <w:rPr>
          <w:rFonts w:hint="eastAsia"/>
        </w:rPr>
        <w:t xml:space="preserve">：当误差</w:t>
      </w:r>
      <w:r>
        <w:t xml:space="preserve"> </w:t>
      </w:r>
      <m:oMath>
        <m:r>
          <m:rPr>
            <m:sty m:val="p"/>
          </m:rPr>
          <m:t>&lt;</m:t>
        </m:r>
        <m:r>
          <m:t>0.2</m:t>
        </m:r>
        <m:r>
          <m:t>m</m:t>
        </m:r>
      </m:oMath>
      <w:r>
        <w:t xml:space="preserve"> </w:t>
      </w:r>
      <w:r>
        <w:rPr>
          <w:rFonts w:hint="eastAsia"/>
        </w:rPr>
        <w:t xml:space="preserve">时，奖励</w:t>
      </w:r>
      <w:r>
        <w:t xml:space="preserve"> </w:t>
      </w:r>
      <m:oMath>
        <m:r>
          <m:rPr>
            <m:sty m:val="p"/>
          </m:rPr>
          <m:t>+</m:t>
        </m:r>
        <m:r>
          <m:t>100</m:t>
        </m:r>
      </m:oMath>
      <w:r>
        <w:rPr>
          <w:rFonts w:hint="eastAsia"/>
        </w:rPr>
        <w:t xml:space="preserve">；否则奖励负的误差平方放大值。</w:t>
      </w:r>
    </w:p>
    <w:p>
      <w:pPr>
        <w:pStyle w:val="Compact"/>
        <w:numPr>
          <w:ilvl w:val="0"/>
          <w:numId w:val="1001"/>
        </w:numPr>
      </w:pPr>
      <w:r>
        <w:rPr>
          <w:rFonts w:hint="eastAsia"/>
          <w:b/>
          <w:bCs/>
        </w:rPr>
        <w:t xml:space="preserve">测试任务</w:t>
      </w:r>
      <w:r>
        <w:rPr>
          <w:rFonts w:hint="eastAsia"/>
        </w:rPr>
        <w:t xml:space="preserve">：训练</w:t>
      </w:r>
      <w:r>
        <w:t xml:space="preserve"> 500 </w:t>
      </w:r>
      <w:r>
        <w:rPr>
          <w:rFonts w:hint="eastAsia"/>
        </w:rPr>
        <w:t xml:space="preserve">个回合（Episodes）。然后将</w:t>
      </w:r>
      <w:r>
        <w:t xml:space="preserve"> AI </w:t>
      </w:r>
      <w:r>
        <w:rPr>
          <w:rFonts w:hint="eastAsia"/>
        </w:rPr>
        <w:t xml:space="preserve">部署在“真实环境”中，要求它在初始高水位（</w:t>
      </w:r>
      <m:oMath>
        <m:r>
          <m:t>8.0</m:t>
        </m:r>
        <m:r>
          <m:t>m</m:t>
        </m:r>
      </m:oMath>
      <w:r>
        <w:rPr>
          <w:rFonts w:hint="eastAsia"/>
        </w:rPr>
        <w:t xml:space="preserve">）下迅速降至</w:t>
      </w:r>
      <w:r>
        <w:t xml:space="preserve"> </w:t>
      </w:r>
      <m:oMath>
        <m:r>
          <m:t>5.0</m:t>
        </m:r>
        <m:r>
          <m:t>m</m:t>
        </m:r>
      </m:oMath>
      <w:r>
        <w:t xml:space="preserve"> </w:t>
      </w:r>
      <w:r>
        <w:rPr>
          <w:rFonts w:hint="eastAsia"/>
        </w:rPr>
        <w:t xml:space="preserve">目标，并在</w:t>
      </w:r>
      <w:r>
        <w:t xml:space="preserve"> </w:t>
      </w:r>
      <m:oMath>
        <m:r>
          <m:t>t</m:t>
        </m:r>
        <m:r>
          <m:rPr>
            <m:sty m:val="p"/>
          </m:rPr>
          <m:t>=</m:t>
        </m:r>
        <m:r>
          <m:t>50</m:t>
        </m:r>
        <m:r>
          <m:rPr>
            <m:sty m:val="p"/>
          </m:rPr>
          <m:t>∼</m:t>
        </m:r>
        <m:r>
          <m:t>100</m:t>
        </m:r>
        <m:r>
          <m:t>s</m:t>
        </m:r>
      </m:oMath>
      <w:r>
        <w:t xml:space="preserve"> </w:t>
      </w:r>
      <w:r>
        <w:rPr>
          <w:rFonts w:hint="eastAsia"/>
        </w:rPr>
        <w:t xml:space="preserve">遭受罕见大流量扰动时（注水量飙升</w:t>
      </w:r>
      <w:r>
        <w:t xml:space="preserve"> </w:t>
      </w:r>
      <w:r>
        <w:rPr>
          <w:rFonts w:hint="eastAsia"/>
        </w:rPr>
        <w:t xml:space="preserve">2.5倍），独立判断并做出反应。</w:t>
      </w:r>
    </w:p>
    <w:p>
      <w:pPr>
        <w:pStyle w:val="FirstParagraph"/>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4" name="Picture"/>
            <a:graphic>
              <a:graphicData uri="http://schemas.openxmlformats.org/drawingml/2006/picture">
                <pic:pic>
                  <pic:nvPicPr>
                    <pic:cNvPr descr="assets/ch10/digital_twin_nano.png" id="25" name="Picture"/>
                    <pic:cNvPicPr>
                      <a:picLocks noChangeArrowheads="1" noChangeAspect="1"/>
                    </pic:cNvPicPr>
                  </pic:nvPicPr>
                  <pic:blipFill>
                    <a:blip r:embed="rId23"/>
                    <a:stretch>
                      <a:fillRect/>
                    </a:stretch>
                  </pic:blipFill>
                  <pic:spPr bwMode="auto">
                    <a:xfrm>
                      <a:off x="0" y="0"/>
                      <a:ext cx="5334000" cy="2909454"/>
                    </a:xfrm>
                    <a:prstGeom prst="rect">
                      <a:avLst/>
                    </a:prstGeom>
                    <a:noFill/>
                    <a:ln w="9525">
                      <a:noFill/>
                      <a:headEnd/>
                      <a:tailEnd/>
                    </a:ln>
                  </pic:spPr>
                </pic:pic>
              </a:graphicData>
            </a:graphic>
          </wp:inline>
        </w:drawing>
      </w:r>
    </w:p>
    <w:bookmarkEnd w:id="26"/>
    <w:bookmarkStart w:id="27"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本研究构建了一个包含“云端训练”与“本地推理”双轨架构的脚本：</w:t>
      </w:r>
      <w:r>
        <w:t xml:space="preserve"> </w:t>
      </w:r>
      <w:r>
        <w:t xml:space="preserve">1.</w:t>
      </w:r>
      <w:r>
        <w:t xml:space="preserve"> </w:t>
      </w:r>
      <w:r>
        <w:rPr>
          <w:rFonts w:hint="eastAsia"/>
          <w:b/>
          <w:bCs/>
        </w:rPr>
        <w:t xml:space="preserve">构建</w:t>
      </w:r>
      <w:r>
        <w:rPr>
          <w:b/>
          <w:bCs/>
        </w:rPr>
        <w:t xml:space="preserve"> MDP </w:t>
      </w:r>
      <w:r>
        <w:rPr>
          <w:rFonts w:hint="eastAsia"/>
          <w:b/>
          <w:bCs/>
        </w:rPr>
        <w:t xml:space="preserve">矩阵</w:t>
      </w:r>
      <w:r>
        <w:rPr>
          <w:rFonts w:hint="eastAsia"/>
        </w:rPr>
        <w:t xml:space="preserve">：将连续物理量离散化。定义一个</w:t>
      </w:r>
      <w:r>
        <w:t xml:space="preserve"> </w:t>
      </w:r>
      <m:oMath>
        <m:r>
          <m:rPr>
            <m:sty m:val="p"/>
          </m:rPr>
          <m:t>(</m:t>
        </m:r>
        <m:r>
          <m:t>21</m:t>
        </m:r>
        <m:r>
          <m:rPr>
            <m:sty m:val="p"/>
          </m:rPr>
          <m:t>×</m:t>
        </m:r>
        <m:r>
          <m:t>11</m:t>
        </m:r>
        <m:r>
          <m:rPr>
            <m:sty m:val="p"/>
          </m:rPr>
          <m:t>)</m:t>
        </m:r>
      </m:oMath>
      <w:r>
        <w:t xml:space="preserve"> </w:t>
      </w:r>
      <w:r>
        <w:rPr>
          <w:rFonts w:hint="eastAsia"/>
        </w:rPr>
        <w:t xml:space="preserve">的</w:t>
      </w:r>
      <w:r>
        <w:t xml:space="preserve"> Q </w:t>
      </w:r>
      <w:r>
        <w:rPr>
          <w:rFonts w:hint="eastAsia"/>
        </w:rPr>
        <w:t xml:space="preserve">矩阵。</w:t>
      </w:r>
      <w:r>
        <w:t xml:space="preserve"> </w:t>
      </w:r>
      <w:r>
        <w:t xml:space="preserve">2.</w:t>
      </w:r>
      <w:r>
        <w:t xml:space="preserve"> </w:t>
      </w:r>
      <w:r>
        <w:rPr>
          <w:rFonts w:hint="eastAsia"/>
          <w:b/>
          <w:bCs/>
        </w:rPr>
        <w:t xml:space="preserve">探索与利用（Epsilon-Greedy）</w:t>
      </w:r>
      <w:r>
        <w:rPr>
          <w:rFonts w:hint="eastAsia"/>
        </w:rPr>
        <w:t xml:space="preserve">：在训练初期，赋予高探索率（</w:t>
      </w:r>
      <m:oMath>
        <m:r>
          <m:t>ϵ</m:t>
        </m:r>
        <m:r>
          <m:rPr>
            <m:sty m:val="p"/>
          </m:rPr>
          <m:t>=</m:t>
        </m:r>
        <m:r>
          <m:t>0.5</m:t>
        </m:r>
      </m:oMath>
      <w:r>
        <w:rPr>
          <w:rFonts w:hint="eastAsia"/>
        </w:rPr>
        <w:t xml:space="preserve">），让</w:t>
      </w:r>
      <w:r>
        <w:t xml:space="preserve"> AI </w:t>
      </w:r>
      <w:r>
        <w:rPr>
          <w:rFonts w:hint="eastAsia"/>
        </w:rPr>
        <w:t xml:space="preserve">像疯子一样随便乱拧阀门，体验水淹没和干涸的惩罚；后期逐渐降低</w:t>
      </w:r>
      <w:r>
        <w:t xml:space="preserve"> </w:t>
      </w:r>
      <m:oMath>
        <m:r>
          <m:t>ϵ</m:t>
        </m:r>
      </m:oMath>
      <w:r>
        <w:rPr>
          <w:rFonts w:hint="eastAsia"/>
        </w:rPr>
        <w:t xml:space="preserve">，让</w:t>
      </w:r>
      <w:r>
        <w:t xml:space="preserve"> AI </w:t>
      </w:r>
      <w:r>
        <w:rPr>
          <w:rFonts w:hint="eastAsia"/>
        </w:rPr>
        <w:t xml:space="preserve">开始利用自己积累的经验。</w:t>
      </w:r>
      <w:r>
        <w:t xml:space="preserve"> </w:t>
      </w:r>
      <w:r>
        <w:t xml:space="preserve">3.</w:t>
      </w:r>
      <w:r>
        <w:t xml:space="preserve"> </w:t>
      </w:r>
      <w:r>
        <w:rPr>
          <w:rFonts w:hint="eastAsia"/>
          <w:b/>
          <w:bCs/>
        </w:rPr>
        <w:t xml:space="preserve">贝尔曼更新</w:t>
      </w:r>
      <w:r>
        <w:rPr>
          <w:rFonts w:hint="eastAsia"/>
        </w:rPr>
        <w:t xml:space="preserve">：基于时序差分（TD）误差，每次环境迭代后，用</w:t>
      </w:r>
      <w:r>
        <w:t xml:space="preserve"> </w:t>
      </w:r>
      <m:oMath>
        <m:r>
          <m:t>R</m:t>
        </m:r>
        <m:r>
          <m:rPr>
            <m:sty m:val="p"/>
          </m:rPr>
          <m:t>+</m:t>
        </m:r>
        <m:r>
          <m:t>γ</m:t>
        </m:r>
        <m:r>
          <m:rPr>
            <m:sty m:val="p"/>
          </m:rPr>
          <m:t>max</m:t>
        </m:r>
        <m:r>
          <m:t>Q</m:t>
        </m:r>
      </m:oMath>
      <w:r>
        <w:t xml:space="preserve"> </w:t>
      </w:r>
      <w:r>
        <w:rPr>
          <w:rFonts w:hint="eastAsia"/>
        </w:rPr>
        <w:t xml:space="preserve">更新当前状态动作价值。</w:t>
      </w:r>
      <w:r>
        <w:t xml:space="preserve"> </w:t>
      </w:r>
      <w:r>
        <w:t xml:space="preserve">4.</w:t>
      </w:r>
      <w:r>
        <w:t xml:space="preserve"> </w:t>
      </w:r>
      <w:r>
        <w:rPr>
          <w:rFonts w:hint="eastAsia"/>
          <w:b/>
          <w:bCs/>
        </w:rPr>
        <w:t xml:space="preserve">冻结部署（Deployment）</w:t>
      </w:r>
      <w:r>
        <w:rPr>
          <w:rFonts w:hint="eastAsia"/>
        </w:rPr>
        <w:t xml:space="preserve">：关闭学习率和探索率。让</w:t>
      </w:r>
      <w:r>
        <w:t xml:space="preserve"> AI </w:t>
      </w:r>
      <w:r>
        <w:rPr>
          <w:rFonts w:hint="eastAsia"/>
        </w:rPr>
        <w:t xml:space="preserve">根据死记硬背下来的最优</w:t>
      </w:r>
      <w:r>
        <w:t xml:space="preserve"> Q </w:t>
      </w:r>
      <w:r>
        <w:rPr>
          <w:rFonts w:hint="eastAsia"/>
        </w:rPr>
        <w:t xml:space="preserve">表，应对从未见过的巨大阶跃扰动。</w:t>
      </w:r>
    </w:p>
    <w:bookmarkEnd w:id="27"/>
    <w:bookmarkStart w:id="31" w:name="代码与仿真结果"/>
    <w:p>
      <w:pPr>
        <w:pStyle w:val="Heading3"/>
      </w:pPr>
      <w:r>
        <w:rPr>
          <w:rStyle w:val="SectionNumber"/>
        </w:rPr>
        <w:t xml:space="preserve">1.3.4</w:t>
      </w:r>
      <w:r>
        <w:tab/>
      </w:r>
      <w:r>
        <w:rPr>
          <w:rFonts w:hint="eastAsia"/>
        </w:rPr>
        <w:t xml:space="preserve">代码与仿真结果</w:t>
      </w:r>
    </w:p>
    <w:p>
      <w:pPr>
        <w:pStyle w:val="BlockText"/>
      </w:pPr>
      <w:r>
        <w:rPr>
          <w:rFonts w:hint="eastAsia"/>
          <w:b/>
          <w:bCs/>
        </w:rPr>
        <w:t xml:space="preserve">学习提示</w:t>
      </w:r>
      <w:r>
        <w:rPr>
          <w:rFonts w:hint="eastAsia"/>
        </w:rPr>
        <w:t xml:space="preserve">：我们在后台真实执行了</w:t>
      </w:r>
      <w:r>
        <w:t xml:space="preserve"> 500 </w:t>
      </w:r>
      <w:r>
        <w:rPr>
          <w:rFonts w:hint="eastAsia"/>
        </w:rPr>
        <w:t xml:space="preserve">个回合的强化学习强化训练。您可以从绿色曲线看到，AI</w:t>
      </w:r>
      <w:r>
        <w:t xml:space="preserve"> </w:t>
      </w:r>
      <w:r>
        <w:rPr>
          <w:rFonts w:hint="eastAsia"/>
        </w:rPr>
        <w:t xml:space="preserve">一开始总是搞砸（分数极低），但随着时间推移，它慢慢摸索出了阀门和水位之间的物理法则。</w:t>
      </w:r>
    </w:p>
    <w:p>
      <w:pPr>
        <w:pStyle w:val="FirstParagraph"/>
      </w:pPr>
      <w:r>
        <w:t xml:space="preserve">Source:</w:t>
      </w:r>
      <w:r>
        <w:t xml:space="preserve"> </w:t>
      </w:r>
      <w:r>
        <w:rPr>
          <w:rStyle w:val="VerbatimChar"/>
        </w:rPr>
        <w:t xml:space="preserve">assets/ch10/ch10_rl_framework.py</w:t>
      </w:r>
    </w:p>
    <w:p>
      <w:pPr>
        <w:pStyle w:val="BodyText"/>
      </w:pPr>
      <w:r>
        <w:rPr>
          <w:b/>
          <w:bCs/>
        </w:rPr>
        <w:t xml:space="preserve">AI </w:t>
      </w:r>
      <w:r>
        <w:rPr>
          <w:rFonts w:hint="eastAsia"/>
          <w:b/>
          <w:bCs/>
        </w:rPr>
        <w:t xml:space="preserve">部署期间抗扰动决策追踪矩阵：</w:t>
      </w:r>
      <w:r>
        <w:t xml:space="preserve"> </w:t>
      </w:r>
      <w:r>
        <w:t xml:space="preserve">| Time Step | Environment Disturbance | AI Chosen Action (Valve %) | Resulting Water Level (m) |</w:t>
      </w:r>
      <w:r>
        <w:t xml:space="preserve"> </w:t>
      </w:r>
      <w:r>
        <w:t xml:space="preserve">|————:|:————————–|—————————–:|—————————-:|</w:t>
      </w:r>
      <w:r>
        <w:t xml:space="preserve"> </w:t>
      </w:r>
      <w:r>
        <w:t xml:space="preserve">| 10 | Normal | 20 | 5.12 |</w:t>
      </w:r>
      <w:r>
        <w:t xml:space="preserve"> </w:t>
      </w:r>
      <w:r>
        <w:t xml:space="preserve">| 40 | Normal | 20 | 5.02 |</w:t>
      </w:r>
      <w:r>
        <w:t xml:space="preserve"> </w:t>
      </w:r>
      <w:r>
        <w:t xml:space="preserve">| 60 | High Inflow | 50 | 5.07 |</w:t>
      </w:r>
      <w:r>
        <w:t xml:space="preserve"> </w:t>
      </w:r>
      <w:r>
        <w:t xml:space="preserve">| 90 | High Inflow | 50 | 5.07 |</w:t>
      </w:r>
      <w:r>
        <w:t xml:space="preserve"> </w:t>
      </w:r>
      <w:r>
        <w:t xml:space="preserve">| 120 | Normal | 20 | 5.16 |</w:t>
      </w:r>
    </w:p>
    <w:p>
      <w:pPr>
        <w:pStyle w:val="BodyText"/>
      </w:pPr>
      <w:r>
        <w:rPr>
          <w:rFonts w:hint="eastAsia"/>
          <w:b/>
          <w:bCs/>
        </w:rPr>
        <w:t xml:space="preserve">强化学习云端训练曲线与本地抗扰动测试图：</w:t>
      </w:r>
      <w:r>
        <w:t xml:space="preserve"> </w:t>
      </w:r>
      <w:r>
        <w:drawing>
          <wp:inline>
            <wp:extent cx="5334000" cy="4252808"/>
            <wp:effectExtent b="0" l="0" r="0" t="0"/>
            <wp:docPr descr="rl_training_sim" title="" id="29" name="Picture"/>
            <a:graphic>
              <a:graphicData uri="http://schemas.openxmlformats.org/drawingml/2006/picture">
                <pic:pic>
                  <pic:nvPicPr>
                    <pic:cNvPr descr="assets/ch10/rl_training_sim.png" id="30" name="Picture"/>
                    <pic:cNvPicPr>
                      <a:picLocks noChangeArrowheads="1" noChangeAspect="1"/>
                    </pic:cNvPicPr>
                  </pic:nvPicPr>
                  <pic:blipFill>
                    <a:blip r:embed="rId28"/>
                    <a:stretch>
                      <a:fillRect/>
                    </a:stretch>
                  </pic:blipFill>
                  <pic:spPr bwMode="auto">
                    <a:xfrm>
                      <a:off x="0" y="0"/>
                      <a:ext cx="5334000" cy="4252808"/>
                    </a:xfrm>
                    <a:prstGeom prst="rect">
                      <a:avLst/>
                    </a:prstGeom>
                    <a:noFill/>
                    <a:ln w="9525">
                      <a:noFill/>
                      <a:headEnd/>
                      <a:tailEnd/>
                    </a:ln>
                  </pic:spPr>
                </pic:pic>
              </a:graphicData>
            </a:graphic>
          </wp:inline>
        </w:drawing>
      </w:r>
    </w:p>
    <w:bookmarkEnd w:id="31"/>
    <w:bookmarkStart w:id="32" w:name="结果分析"/>
    <w:p>
      <w:pPr>
        <w:pStyle w:val="Heading3"/>
      </w:pPr>
      <w:r>
        <w:rPr>
          <w:rStyle w:val="SectionNumber"/>
        </w:rPr>
        <w:t xml:space="preserve">1.3.5</w:t>
      </w:r>
      <w:r>
        <w:tab/>
      </w:r>
      <w:r>
        <w:rPr>
          <w:rFonts w:hint="eastAsia"/>
        </w:rPr>
        <w:t xml:space="preserve">结果分析</w:t>
      </w:r>
    </w:p>
    <w:p>
      <w:pPr>
        <w:pStyle w:val="FirstParagraph"/>
      </w:pPr>
      <w:r>
        <w:rPr>
          <w:rFonts w:hint="eastAsia"/>
        </w:rPr>
        <w:t xml:space="preserve">抛弃了牛顿力学的</w:t>
      </w:r>
      <w:r>
        <w:t xml:space="preserve"> </w:t>
      </w:r>
      <w:r>
        <w:rPr>
          <w:rFonts w:hint="eastAsia"/>
        </w:rPr>
        <w:t xml:space="preserve">AI，展现出了令人不寒而栗的直觉：</w:t>
      </w:r>
      <w:r>
        <w:t xml:space="preserve"> </w:t>
      </w:r>
      <w:r>
        <w:t xml:space="preserve">-</w:t>
      </w:r>
      <w:r>
        <w:t xml:space="preserve"> </w:t>
      </w:r>
      <w:r>
        <w:rPr>
          <w:rFonts w:hint="eastAsia"/>
          <w:b/>
          <w:bCs/>
        </w:rPr>
        <w:t xml:space="preserve">从混沌到开悟的训练（绿/蓝线）</w:t>
      </w:r>
      <w:r>
        <w:rPr>
          <w:rFonts w:hint="eastAsia"/>
        </w:rPr>
        <w:t xml:space="preserve">：看上方图表。在最初的几十个</w:t>
      </w:r>
      <w:r>
        <w:t xml:space="preserve"> Episode </w:t>
      </w:r>
      <w:r>
        <w:rPr>
          <w:rFonts w:hint="eastAsia"/>
        </w:rPr>
        <w:t xml:space="preserve">里，智能体的得分是极度负值的，说明它把水箱要么搞溢出了，要么抽干了。但随着</w:t>
      </w:r>
      <w:r>
        <w:t xml:space="preserve"> Q </w:t>
      </w:r>
      <w:r>
        <w:rPr>
          <w:rFonts w:hint="eastAsia"/>
        </w:rPr>
        <w:t xml:space="preserve">表的不断迭代，蓝色的移动平均线开始坚定地向上爬升。在</w:t>
      </w:r>
      <w:r>
        <w:t xml:space="preserve"> 200 </w:t>
      </w:r>
      <w:r>
        <w:rPr>
          <w:rFonts w:hint="eastAsia"/>
        </w:rPr>
        <w:t xml:space="preserve">回合后，它已经能够稳定地把水位控制在目标附近，拿到了极高的正向奖励。</w:t>
      </w:r>
      <w:r>
        <w:t xml:space="preserve"> </w:t>
      </w:r>
      <w:r>
        <w:t xml:space="preserve">-</w:t>
      </w:r>
      <w:r>
        <w:t xml:space="preserve"> </w:t>
      </w:r>
      <w:r>
        <w:rPr>
          <w:rFonts w:hint="eastAsia"/>
          <w:b/>
          <w:bCs/>
        </w:rPr>
        <w:t xml:space="preserve">出神入化的稳态保持</w:t>
      </w:r>
      <w:r>
        <w:rPr>
          <w:rFonts w:hint="eastAsia"/>
        </w:rPr>
        <w:t xml:space="preserve">：看下方测试图和表格。在没有任何</w:t>
      </w:r>
      <w:r>
        <w:t xml:space="preserve"> PID </w:t>
      </w:r>
      <w:r>
        <w:rPr>
          <w:rFonts w:hint="eastAsia"/>
        </w:rPr>
        <w:t xml:space="preserve">微分方程指导的情况下，AI</w:t>
      </w:r>
      <w:r>
        <w:t xml:space="preserve"> </w:t>
      </w:r>
      <w:r>
        <w:rPr>
          <w:rFonts w:hint="eastAsia"/>
        </w:rPr>
        <w:t xml:space="preserve">自行领悟了“如果想要水位保持在</w:t>
      </w:r>
      <w:r>
        <w:t xml:space="preserve"> </w:t>
      </w:r>
      <m:oMath>
        <m:r>
          <m:t>5.0</m:t>
        </m:r>
        <m:r>
          <m:t>m</m:t>
        </m:r>
      </m:oMath>
      <w:r>
        <w:rPr>
          <w:rFonts w:hint="eastAsia"/>
        </w:rPr>
        <w:t xml:space="preserve">，正常进水下必须把阀门开在</w:t>
      </w:r>
      <w:r>
        <w:t xml:space="preserve"> </w:t>
      </w:r>
      <m:oMath>
        <m:r>
          <m:t>20</m:t>
        </m:r>
        <m:r>
          <m:rPr>
            <m:sty m:val="p"/>
          </m:rPr>
          <m:t>%</m:t>
        </m:r>
      </m:oMath>
      <w:r>
        <w:rPr>
          <w:rFonts w:hint="eastAsia"/>
        </w:rPr>
        <w:t xml:space="preserve">”。在</w:t>
      </w:r>
      <w:r>
        <w:t xml:space="preserve"> </w:t>
      </w:r>
      <m:oMath>
        <m:r>
          <m:t>t</m:t>
        </m:r>
        <m:r>
          <m:rPr>
            <m:sty m:val="p"/>
          </m:rPr>
          <m:t>=</m:t>
        </m:r>
        <m:r>
          <m:t>40</m:t>
        </m:r>
      </m:oMath>
      <w:r>
        <w:t xml:space="preserve"> </w:t>
      </w:r>
      <w:r>
        <w:rPr>
          <w:rFonts w:hint="eastAsia"/>
        </w:rPr>
        <w:t xml:space="preserve">时，水位被完美锁定在</w:t>
      </w:r>
      <w:r>
        <w:t xml:space="preserve"> </w:t>
      </w:r>
      <m:oMath>
        <m:r>
          <m:t>5.02</m:t>
        </m:r>
        <m:r>
          <m:t>m</m:t>
        </m:r>
      </m:oMath>
      <w:r>
        <w:t xml:space="preserve">。</w:t>
      </w:r>
      <w:r>
        <w:t xml:space="preserve"> </w:t>
      </w:r>
      <w:r>
        <w:t xml:space="preserve">-</w:t>
      </w:r>
      <w:r>
        <w:t xml:space="preserve"> </w:t>
      </w:r>
      <w:r>
        <w:rPr>
          <w:rFonts w:hint="eastAsia"/>
          <w:b/>
          <w:bCs/>
        </w:rPr>
        <w:t xml:space="preserve">不可思议的抗干扰（黑盒觉醒）</w:t>
      </w:r>
      <w:r>
        <w:rPr>
          <w:rFonts w:hint="eastAsia"/>
        </w:rPr>
        <w:t xml:space="preserve">：最精彩的部分在</w:t>
      </w:r>
      <w:r>
        <w:t xml:space="preserve"> </w:t>
      </w:r>
      <m:oMath>
        <m:r>
          <m:t>t</m:t>
        </m:r>
        <m:r>
          <m:rPr>
            <m:sty m:val="p"/>
          </m:rPr>
          <m:t>=</m:t>
        </m:r>
        <m:r>
          <m:t>50</m:t>
        </m:r>
        <m:r>
          <m:t>s</m:t>
        </m:r>
      </m:oMath>
      <w:r>
        <w:t xml:space="preserve"> </w:t>
      </w:r>
      <w:r>
        <w:rPr>
          <w:rFonts w:hint="eastAsia"/>
        </w:rPr>
        <w:t xml:space="preserve">之后。进水量突然暴涨了</w:t>
      </w:r>
      <w:r>
        <w:t xml:space="preserve"> 2.5 </w:t>
      </w:r>
      <w:r>
        <w:rPr>
          <w:rFonts w:hint="eastAsia"/>
        </w:rPr>
        <w:t xml:space="preserve">倍（高流入扰动区）。传统的单回路</w:t>
      </w:r>
      <w:r>
        <w:t xml:space="preserve"> PID </w:t>
      </w:r>
      <w:r>
        <w:rPr>
          <w:rFonts w:hint="eastAsia"/>
        </w:rPr>
        <w:t xml:space="preserve">这里必然要产生剧烈的超调。但是</w:t>
      </w:r>
      <w:r>
        <w:t xml:space="preserve"> AI </w:t>
      </w:r>
      <w:r>
        <w:rPr>
          <w:rFonts w:hint="eastAsia"/>
        </w:rPr>
        <w:t xml:space="preserve">呢？它的传感器只看到了”水位稍微往上走了一点点”，它瞬间就在</w:t>
      </w:r>
      <w:r>
        <w:t xml:space="preserve"> Q </w:t>
      </w:r>
      <w:r>
        <w:rPr>
          <w:rFonts w:hint="eastAsia"/>
        </w:rPr>
        <w:t xml:space="preserve">表里找到了对应的状态，并立刻做出凌厉的决策：</w:t>
      </w:r>
      <w:r>
        <w:rPr>
          <w:rFonts w:hint="eastAsia"/>
          <w:b/>
          <w:bCs/>
        </w:rPr>
        <w:t xml:space="preserve">把阀门瞬间开大到</w:t>
      </w:r>
      <w:r>
        <w:rPr>
          <w:b/>
          <w:bCs/>
        </w:rPr>
        <w:t xml:space="preserve"> </w:t>
      </w:r>
      <w:r>
        <w:rPr>
          <w:rFonts w:hint="eastAsia"/>
          <w:b/>
          <w:bCs/>
        </w:rPr>
        <w:t xml:space="preserve">50%！</w:t>
      </w:r>
      <w:r>
        <w:rPr>
          <w:rFonts w:hint="eastAsia"/>
        </w:rPr>
        <w:t xml:space="preserve">。从图表蓝线可以看出，在如此巨大的水流冲击下，水位几乎没有发生任何肉眼可见的波动（仅在</w:t>
      </w:r>
      <w:r>
        <w:t xml:space="preserve"> </w:t>
      </w:r>
      <m:oMath>
        <m:r>
          <m:t>5.07</m:t>
        </m:r>
        <m:r>
          <m:t>m</m:t>
        </m:r>
      </m:oMath>
      <w:r>
        <w:t xml:space="preserve"> </w:t>
      </w:r>
      <w:r>
        <w:rPr>
          <w:rFonts w:hint="eastAsia"/>
        </w:rPr>
        <w:t xml:space="preserve">微颤），就被</w:t>
      </w:r>
      <w:r>
        <w:t xml:space="preserve"> AI </w:t>
      </w:r>
      <w:r>
        <w:rPr>
          <w:rFonts w:hint="eastAsia"/>
        </w:rPr>
        <w:t xml:space="preserve">死死镇压住了。</w:t>
      </w:r>
    </w:p>
    <w:bookmarkEnd w:id="32"/>
    <w:bookmarkStart w:id="33" w:name="安全强化学习与分层防护架构"/>
    <w:p>
      <w:pPr>
        <w:pStyle w:val="Heading3"/>
      </w:pPr>
      <w:r>
        <w:rPr>
          <w:rStyle w:val="SectionNumber"/>
        </w:rPr>
        <w:t xml:space="preserve">1.3.6</w:t>
      </w:r>
      <w:r>
        <w:tab/>
      </w:r>
      <w:r>
        <w:rPr>
          <w:rFonts w:hint="eastAsia"/>
        </w:rPr>
        <w:t xml:space="preserve">安全强化学习与分层防护架构</w:t>
      </w:r>
    </w:p>
    <w:p>
      <w:pPr>
        <w:pStyle w:val="FirstParagraph"/>
      </w:pPr>
      <w:r>
        <w:rPr>
          <w:rFonts w:hint="eastAsia"/>
        </w:rPr>
        <w:t xml:space="preserve">上述案例中，Q-Learning智能体的表现固然令人印象深刻，但必须清醒地认识到：在水务这类安全关键基础设施中，RL智能体的任何一次”探索性失误”都可能导致不可逆的物理后果（管道爆管、水库溃坝、供水中断）。因此，将RL从实验室推向工程部署，</w:t>
      </w:r>
      <w:r>
        <w:rPr>
          <w:rFonts w:hint="eastAsia"/>
          <w:b/>
          <w:bCs/>
        </w:rPr>
        <w:t xml:space="preserve">安全约束</w:t>
      </w:r>
      <w:r>
        <w:rPr>
          <w:rFonts w:hint="eastAsia"/>
        </w:rPr>
        <w:t xml:space="preserve">是不可回避的核心问题。</w:t>
      </w:r>
    </w:p>
    <w:p>
      <w:pPr>
        <w:pStyle w:val="BodyText"/>
      </w:pPr>
      <w:r>
        <w:rPr>
          <w:rFonts w:hint="eastAsia"/>
          <w:b/>
          <w:bCs/>
        </w:rPr>
        <w:t xml:space="preserve">约束马尔可夫决策过程（CMDP）。</w:t>
      </w:r>
      <w:r>
        <w:t xml:space="preserve"> </w:t>
      </w:r>
      <w:r>
        <w:rPr>
          <w:rFonts w:hint="eastAsia"/>
        </w:rPr>
        <w:t xml:space="preserve">标准MDP仅通过奖励函数塑造智能体行为，但奖励函数本质上是”软约束”——智能体可以通过在其他时间步获取高奖励来”弥补”偶尔的违规惩罚。约束MDP在标准MDP框架之上引入了独立的安全约束函数</w:t>
      </w:r>
      <w:r>
        <w:t xml:space="preserve"> </w:t>
      </w:r>
      <m:oMath>
        <m:r>
          <m:t>C</m:t>
        </m:r>
        <m:r>
          <m:rPr>
            <m:sty m:val="p"/>
          </m:rPr>
          <m:t>(</m:t>
        </m:r>
        <m:r>
          <m:t>s</m:t>
        </m:r>
        <m:r>
          <m:rPr>
            <m:sty m:val="p"/>
          </m:rPr>
          <m:t>,</m:t>
        </m:r>
        <m:r>
          <m:t>a</m:t>
        </m:r>
        <m:r>
          <m:rPr>
            <m:sty m:val="p"/>
          </m:rPr>
          <m:t>)</m:t>
        </m:r>
      </m:oMath>
      <w:r>
        <w:rPr>
          <w:rFonts w:hint="eastAsia"/>
        </w:rPr>
        <w:t xml:space="preserve">，要求在整个决策过程中满足</w:t>
      </w:r>
      <w:r>
        <w:t xml:space="preserve"> </w:t>
      </w:r>
      <m:oMath>
        <m:r>
          <m:rPr>
            <m:scr m:val="double-struck"/>
            <m:sty m:val="p"/>
          </m:rPr>
          <m:t>E</m:t>
        </m:r>
        <m:r>
          <m:rPr>
            <m:sty m:val="p"/>
          </m:rPr>
          <m:t>[</m:t>
        </m:r>
        <m:nary>
          <m:naryPr>
            <m:chr m:val="∑"/>
            <m:limLoc m:val="undOvr"/>
            <m:subHide m:val="off"/>
            <m:supHide m:val="on"/>
          </m:naryPr>
          <m:sub>
            <m:r>
              <m:t>t</m:t>
            </m:r>
          </m:sub>
          <m:sup>
            <m:r>
              <m:t>​</m:t>
            </m:r>
          </m:sup>
          <m:e>
            <m:r>
              <m:t>C</m:t>
            </m:r>
          </m:e>
        </m:nary>
        <m:r>
          <m:rPr>
            <m:sty m:val="p"/>
          </m:rPr>
          <m:t>(</m:t>
        </m:r>
        <m:sSub>
          <m:e>
            <m:r>
              <m:t>s</m:t>
            </m:r>
          </m:e>
          <m:sub>
            <m:r>
              <m:t>t</m:t>
            </m:r>
          </m:sub>
        </m:sSub>
        <m:r>
          <m:rPr>
            <m:sty m:val="p"/>
          </m:rPr>
          <m:t>,</m:t>
        </m:r>
        <m:sSub>
          <m:e>
            <m:r>
              <m:t>a</m:t>
            </m:r>
          </m:e>
          <m:sub>
            <m:r>
              <m:t>t</m:t>
            </m:r>
          </m:sub>
        </m:sSub>
        <m:r>
          <m:rPr>
            <m:sty m:val="p"/>
          </m:rPr>
          <m:t>)</m:t>
        </m:r>
        <m:r>
          <m:rPr>
            <m:sty m:val="p"/>
          </m:rPr>
          <m:t>]</m:t>
        </m:r>
        <m:r>
          <m:rPr>
            <m:sty m:val="p"/>
          </m:rPr>
          <m:t>≤</m:t>
        </m:r>
        <m:sSub>
          <m:e>
            <m:r>
              <m:t>c</m:t>
            </m:r>
          </m:e>
          <m:sub>
            <m:r>
              <m:rPr>
                <m:sty m:val="p"/>
              </m:rPr>
              <m:t>max</m:t>
            </m:r>
          </m:sub>
        </m:sSub>
      </m:oMath>
      <w:r>
        <w:rPr>
          <w:rFonts w:hint="eastAsia"/>
        </w:rPr>
        <w:t xml:space="preserve">。例如，可以将”管道压力不得超过设计压力的1.2倍”或”水库水位不得低于死水位”编码为硬性安全约束，而非简单地在奖励函数中施加负分。</w:t>
      </w:r>
    </w:p>
    <w:p>
      <w:pPr>
        <w:pStyle w:val="BodyText"/>
      </w:pPr>
      <w:r>
        <w:rPr>
          <w:rFonts w:hint="eastAsia"/>
          <w:b/>
          <w:bCs/>
        </w:rPr>
        <w:t xml:space="preserve">”安全笼”机制与CHS</w:t>
      </w:r>
      <w:r>
        <w:rPr>
          <w:b/>
          <w:bCs/>
        </w:rPr>
        <w:t xml:space="preserve"> </w:t>
      </w:r>
      <w:r>
        <w:rPr>
          <w:rFonts w:hint="eastAsia"/>
          <w:b/>
          <w:bCs/>
        </w:rPr>
        <w:t xml:space="preserve">L0层。</w:t>
      </w:r>
      <w:r>
        <w:t xml:space="preserve"> </w:t>
      </w:r>
      <w:r>
        <w:rPr>
          <w:rFonts w:hint="eastAsia"/>
        </w:rPr>
        <w:t xml:space="preserve">在CHS体系中，底层PLC上运行着一组</w:t>
      </w:r>
      <w:r>
        <w:rPr>
          <w:rFonts w:hint="eastAsia"/>
          <w:b/>
          <w:bCs/>
        </w:rPr>
        <w:t xml:space="preserve">安全硬连锁逻辑（L0安全保护层）</w:t>
      </w:r>
      <w:r>
        <w:rPr>
          <w:rFonts w:hint="eastAsia"/>
        </w:rPr>
        <w:t xml:space="preserve">，它们独立于上层所有AI算法，以毫秒级响应速度监测关键物理量。一旦检测到水位越限、压力超标或阀门故障等危险状态，L0层将立即接管执行器控制权，强制系统进入安全状态。这一机制构成了RL智能体的”物理安全笼”——无论RL输出什么动作指令，L0层都拥有最终否决权。</w:t>
      </w:r>
    </w:p>
    <w:p>
      <w:pPr>
        <w:pStyle w:val="BodyText"/>
      </w:pPr>
      <w:r>
        <w:rPr>
          <w:rFonts w:hint="eastAsia"/>
          <w:b/>
          <w:bCs/>
        </w:rPr>
        <w:t xml:space="preserve">分层安全架构。</w:t>
      </w:r>
      <w:r>
        <w:t xml:space="preserve"> </w:t>
      </w:r>
      <w:r>
        <w:rPr>
          <w:rFonts w:hint="eastAsia"/>
        </w:rPr>
        <w:t xml:space="preserve">综合以上考量，工业级RL部署应采用分层架构：RL智能体仅作为</w:t>
      </w:r>
      <w:r>
        <w:rPr>
          <w:rFonts w:hint="eastAsia"/>
          <w:b/>
          <w:bCs/>
        </w:rPr>
        <w:t xml:space="preserve">上层优化器</w:t>
      </w:r>
      <w:r>
        <w:rPr>
          <w:rFonts w:hint="eastAsia"/>
        </w:rPr>
        <w:t xml:space="preserve">，负责生成最优设定值（如目标水位轨迹、泵站调度方案）；中间层由MPC或PID控制器负责将设定值转化为执行器指令，同时在其优化约束中嵌入物理安全边界；底层由L0安全保护层提供最后一道防线。这种”RL提议—MPC执行—PLC兜底”的三层架构，既充分发挥了RL在复杂决策空间中的全局优化能力，又通过物理AI和硬件连锁的双重保护确保了系统安全。</w:t>
      </w:r>
    </w:p>
    <w:bookmarkEnd w:id="33"/>
    <w:bookmarkStart w:id="34" w:name="工业部署建议"/>
    <w:p>
      <w:pPr>
        <w:pStyle w:val="Heading3"/>
      </w:pPr>
      <w:r>
        <w:rPr>
          <w:rStyle w:val="SectionNumber"/>
        </w:rPr>
        <w:t xml:space="preserve">1.3.7</w:t>
      </w:r>
      <w:r>
        <w:tab/>
      </w:r>
      <w:r>
        <w:rPr>
          <w:rFonts w:hint="eastAsia"/>
        </w:rPr>
        <w:t xml:space="preserve">工业部署建议</w:t>
      </w:r>
    </w:p>
    <w:p>
      <w:pPr>
        <w:pStyle w:val="Compact"/>
        <w:numPr>
          <w:ilvl w:val="0"/>
          <w:numId w:val="1002"/>
        </w:numPr>
      </w:pPr>
      <w:r>
        <w:rPr>
          <w:rFonts w:hint="eastAsia"/>
          <w:b/>
          <w:bCs/>
        </w:rPr>
        <w:t xml:space="preserve">Sim2Real（从仿真到现实）的鸿沟</w:t>
      </w:r>
      <w:r>
        <w:rPr>
          <w:rFonts w:hint="eastAsia"/>
        </w:rPr>
        <w:t xml:space="preserve">：虽然本章的</w:t>
      </w:r>
      <w:r>
        <w:t xml:space="preserve"> AI </w:t>
      </w:r>
      <w:r>
        <w:rPr>
          <w:rFonts w:hint="eastAsia"/>
        </w:rPr>
        <w:t xml:space="preserve">表现惊艳，但切记：绝不能在真实的水厂里直接训练</w:t>
      </w:r>
      <w:r>
        <w:t xml:space="preserve"> </w:t>
      </w:r>
      <w:r>
        <w:rPr>
          <w:rFonts w:hint="eastAsia"/>
        </w:rPr>
        <w:t xml:space="preserve">AI！因为在它“试错”的几万个回合里，真实水厂早就爆炸一万次了。工业标准的做法是建立高度逼真的</w:t>
      </w:r>
      <w:r>
        <w:rPr>
          <w:rFonts w:hint="eastAsia"/>
          <w:b/>
          <w:bCs/>
        </w:rPr>
        <w:t xml:space="preserve">数字孪生（Digital</w:t>
      </w:r>
      <w:r>
        <w:rPr>
          <w:b/>
          <w:bCs/>
        </w:rPr>
        <w:t xml:space="preserve"> </w:t>
      </w:r>
      <w:r>
        <w:rPr>
          <w:rFonts w:hint="eastAsia"/>
          <w:b/>
          <w:bCs/>
        </w:rPr>
        <w:t xml:space="preserve">Twin）</w:t>
      </w:r>
      <w:r>
        <w:rPr>
          <w:rFonts w:hint="eastAsia"/>
        </w:rPr>
        <w:t xml:space="preserve">，让</w:t>
      </w:r>
      <w:r>
        <w:t xml:space="preserve"> AI </w:t>
      </w:r>
      <w:r>
        <w:rPr>
          <w:rFonts w:hint="eastAsia"/>
        </w:rPr>
        <w:t xml:space="preserve">在虚拟世界里撞南墙，训练成熟后，再把</w:t>
      </w:r>
      <w:r>
        <w:t xml:space="preserve"> Q </w:t>
      </w:r>
      <w:r>
        <w:rPr>
          <w:rFonts w:hint="eastAsia"/>
        </w:rPr>
        <w:t xml:space="preserve">表（或神经网络权重）固化下发到现场的</w:t>
      </w:r>
      <w:r>
        <w:t xml:space="preserve"> PLC </w:t>
      </w:r>
      <w:r>
        <w:rPr>
          <w:rFonts w:hint="eastAsia"/>
        </w:rPr>
        <w:t xml:space="preserve">中执行前向推理。</w:t>
      </w:r>
    </w:p>
    <w:p>
      <w:pPr>
        <w:pStyle w:val="Compact"/>
        <w:numPr>
          <w:ilvl w:val="0"/>
          <w:numId w:val="1002"/>
        </w:numPr>
      </w:pPr>
      <w:r>
        <w:rPr>
          <w:rFonts w:hint="eastAsia"/>
          <w:b/>
          <w:bCs/>
        </w:rPr>
        <w:t xml:space="preserve">解释性的终极困境</w:t>
      </w:r>
      <w:r>
        <w:rPr>
          <w:rFonts w:hint="eastAsia"/>
        </w:rPr>
        <w:t xml:space="preserve">：水务属于关键基础设施。当水厂厂长问你：”为什么刚才</w:t>
      </w:r>
      <w:r>
        <w:t xml:space="preserve"> AI </w:t>
      </w:r>
      <w:r>
        <w:rPr>
          <w:rFonts w:hint="eastAsia"/>
        </w:rPr>
        <w:t xml:space="preserve">突然把阀门全开了？”如果你回答：”因为</w:t>
      </w:r>
      <w:r>
        <w:t xml:space="preserve"> Q </w:t>
      </w:r>
      <w:r>
        <w:rPr>
          <w:rFonts w:hint="eastAsia"/>
        </w:rPr>
        <w:t xml:space="preserve">矩阵里那个格子的数值比较大”，你是会被开除的。由于强化学习（尤其是深度强化学习</w:t>
      </w:r>
      <w:r>
        <w:t xml:space="preserve"> </w:t>
      </w:r>
      <w:r>
        <w:rPr>
          <w:rFonts w:hint="eastAsia"/>
        </w:rPr>
        <w:t xml:space="preserve">DRL）缺乏数学证明和边界保护，目前在大型水务工程中，AI</w:t>
      </w:r>
      <w:r>
        <w:t xml:space="preserve"> </w:t>
      </w:r>
      <w:r>
        <w:rPr>
          <w:rFonts w:hint="eastAsia"/>
        </w:rPr>
        <w:t xml:space="preserve">往往只作为</w:t>
      </w:r>
      <w:r>
        <w:rPr>
          <w:rFonts w:hint="eastAsia"/>
          <w:b/>
          <w:bCs/>
        </w:rPr>
        <w:t xml:space="preserve">监督层</w:t>
      </w:r>
      <w:r>
        <w:rPr>
          <w:rFonts w:hint="eastAsia"/>
        </w:rPr>
        <w:t xml:space="preserve">（负责给底层的</w:t>
      </w:r>
      <w:r>
        <w:t xml:space="preserve"> MPC </w:t>
      </w:r>
      <w:r>
        <w:rPr>
          <w:rFonts w:hint="eastAsia"/>
        </w:rPr>
        <w:t xml:space="preserve">或</w:t>
      </w:r>
      <w:r>
        <w:t xml:space="preserve"> PID </w:t>
      </w:r>
      <w:r>
        <w:rPr>
          <w:rFonts w:hint="eastAsia"/>
        </w:rPr>
        <w:t xml:space="preserve">下发最优设定值），而不是直接去驱动物理阀门，以保留最后的人类安全底线。</w:t>
      </w:r>
    </w:p>
    <w:p>
      <w:r>
        <w:pict>
          <v:rect style="width:0;height:1.5pt" o:hralign="center" o:hrstd="t" o:hr="t"/>
        </w:pict>
      </w:r>
    </w:p>
    <w:bookmarkEnd w:id="34"/>
    <w:bookmarkEnd w:id="35"/>
    <w:bookmarkStart w:id="36" w:name="本章小结"/>
    <w:p>
      <w:pPr>
        <w:pStyle w:val="Heading2"/>
      </w:pPr>
      <w:r>
        <w:rPr>
          <w:rStyle w:val="SectionNumber"/>
        </w:rPr>
        <w:t xml:space="preserve">1.4</w:t>
      </w:r>
      <w:r>
        <w:tab/>
      </w:r>
      <w:r>
        <w:rPr>
          <w:rFonts w:hint="eastAsia"/>
        </w:rPr>
        <w:t xml:space="preserve">本章小结</w:t>
      </w:r>
    </w:p>
    <w:p>
      <w:pPr>
        <w:pStyle w:val="FirstParagraph"/>
      </w:pPr>
      <w:r>
        <w:rPr>
          <w:rFonts w:hint="eastAsia"/>
        </w:rPr>
        <w:t xml:space="preserve">本章将视角从基于物理模型的经典控制理论扩展到数据驱动的人工智能领域，系统介绍了强化学习（RL）与数字孪生（DT）在水系统控制中的应用框架。核心要点如下：</w:t>
      </w:r>
    </w:p>
    <w:p>
      <w:pPr>
        <w:pStyle w:val="Compact"/>
        <w:numPr>
          <w:ilvl w:val="0"/>
          <w:numId w:val="1003"/>
        </w:numPr>
      </w:pPr>
      <w:r>
        <w:rPr>
          <w:rFonts w:hint="eastAsia"/>
          <w:b/>
          <w:bCs/>
        </w:rPr>
        <w:t xml:space="preserve">强化学习的MDP框架</w:t>
      </w:r>
      <w:r>
        <w:rPr>
          <w:rFonts w:hint="eastAsia"/>
        </w:rPr>
        <w:t xml:space="preserve">将控制问题转化为”打游戏”：智能体（Agent）在环境中观察状态（State）、执行动作（Action）、收获奖励（Reward），通过反复试错最大化累积回报。Q-Learning的核心更新公式</w:t>
      </w: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r>
          <m:rPr>
            <m:sty m:val="p"/>
          </m:rPr>
          <m:t>[</m:t>
        </m:r>
        <m:r>
          <m:t>R</m:t>
        </m:r>
        <m:r>
          <m:rPr>
            <m:sty m:val="p"/>
          </m:rPr>
          <m:t>+</m:t>
        </m:r>
        <m:r>
          <m:t>γ</m:t>
        </m:r>
        <m:sSub>
          <m:e>
            <m:r>
              <m:rPr>
                <m:sty m:val="p"/>
              </m:rPr>
              <m:t>max</m:t>
            </m:r>
          </m:e>
          <m:sub>
            <m:r>
              <m:t>a</m:t>
            </m:r>
          </m:sub>
        </m:sSub>
        <m:r>
          <m:t>Q</m:t>
        </m:r>
        <m:r>
          <m:rPr>
            <m:sty m:val="p"/>
          </m:rPr>
          <m:t>(</m:t>
        </m:r>
        <m:sSup>
          <m:e>
            <m:r>
              <m:t>S</m:t>
            </m:r>
          </m:e>
          <m:sup>
            <m:r>
              <m:rPr>
                <m:sty m:val="p"/>
              </m:rPr>
              <m:t>′</m:t>
            </m:r>
          </m:sup>
        </m:sSup>
        <m:r>
          <m:rPr>
            <m:sty m:val="p"/>
          </m:rPr>
          <m:t>,</m:t>
        </m:r>
        <m:r>
          <m:t>a</m:t>
        </m:r>
        <m:r>
          <m:rPr>
            <m:sty m:val="p"/>
          </m:rPr>
          <m:t>)</m:t>
        </m:r>
        <m:r>
          <m:rPr>
            <m:sty m:val="p"/>
          </m:rPr>
          <m:t>−</m:t>
        </m:r>
        <m:r>
          <m:t>Q</m:t>
        </m:r>
        <m:r>
          <m:rPr>
            <m:sty m:val="p"/>
          </m:rPr>
          <m:t>(</m:t>
        </m:r>
        <m:r>
          <m:t>S</m:t>
        </m:r>
        <m:r>
          <m:rPr>
            <m:sty m:val="p"/>
          </m:rPr>
          <m:t>,</m:t>
        </m:r>
        <m:r>
          <m:t>A</m:t>
        </m:r>
        <m:r>
          <m:rPr>
            <m:sty m:val="p"/>
          </m:rPr>
          <m:t>)</m:t>
        </m:r>
        <m:r>
          <m:rPr>
            <m:sty m:val="p"/>
          </m:rPr>
          <m:t>]</m:t>
        </m:r>
      </m:oMath>
      <w:r>
        <w:rPr>
          <w:rFonts w:hint="eastAsia"/>
        </w:rPr>
        <w:t xml:space="preserve">使智能体无需任何物理方程就能学会最优控制策略。</w:t>
      </w:r>
    </w:p>
    <w:p>
      <w:pPr>
        <w:pStyle w:val="Compact"/>
        <w:numPr>
          <w:ilvl w:val="0"/>
          <w:numId w:val="1003"/>
        </w:numPr>
      </w:pPr>
      <w:r>
        <w:rPr>
          <w:rFonts w:hint="eastAsia"/>
          <w:b/>
          <w:bCs/>
        </w:rPr>
        <w:t xml:space="preserve">奖励函数设计</w:t>
      </w:r>
      <w:r>
        <w:rPr>
          <w:rFonts w:hint="eastAsia"/>
        </w:rPr>
        <w:t xml:space="preserve">是RL成败的关键。奖励函数本质上是人类意图的数学编码——它定义了什么是”好的控制”和什么是”危险的操作”。设计不当的奖励函数会导致AI发现人类意想不到的”作弊”策略。</w:t>
      </w:r>
    </w:p>
    <w:p>
      <w:pPr>
        <w:pStyle w:val="Compact"/>
        <w:numPr>
          <w:ilvl w:val="0"/>
          <w:numId w:val="1003"/>
        </w:numPr>
      </w:pPr>
      <w:r>
        <w:rPr>
          <w:rFonts w:hint="eastAsia"/>
          <w:b/>
          <w:bCs/>
        </w:rPr>
        <w:t xml:space="preserve">数字孪生</w:t>
      </w:r>
      <w:r>
        <w:rPr>
          <w:rFonts w:hint="eastAsia"/>
        </w:rPr>
        <w:t xml:space="preserve">解决了RL在安全关键系统中”不能在真实环境试错”的根本矛盾。RL智能体在高保真虚拟环境中完成数万次训练，成熟后将策略（Q表或神经网络权重）固化部署到现场边缘控制器。</w:t>
      </w:r>
    </w:p>
    <w:p>
      <w:pPr>
        <w:pStyle w:val="Compact"/>
        <w:numPr>
          <w:ilvl w:val="0"/>
          <w:numId w:val="1003"/>
        </w:numPr>
      </w:pPr>
      <w:r>
        <w:rPr>
          <w:rFonts w:hint="eastAsia"/>
          <w:b/>
          <w:bCs/>
        </w:rPr>
        <w:t xml:space="preserve">Sim2Real鸿沟</w:t>
      </w:r>
      <w:r>
        <w:rPr>
          <w:rFonts w:hint="eastAsia"/>
        </w:rPr>
        <w:t xml:space="preserve">是RL工程化的核心挑战。虚拟环境与真实系统之间的建模差异可能导致训练好的策略在实际部署时性能急剧下降。域随机化（Domain</w:t>
      </w:r>
      <w:r>
        <w:t xml:space="preserve"> </w:t>
      </w:r>
      <w:r>
        <w:rPr>
          <w:rFonts w:hint="eastAsia"/>
        </w:rPr>
        <w:t xml:space="preserve">Randomization）和迁移学习（Transfer</w:t>
      </w:r>
      <w:r>
        <w:t xml:space="preserve"> </w:t>
      </w:r>
      <w:r>
        <w:rPr>
          <w:rFonts w:hint="eastAsia"/>
        </w:rPr>
        <w:t xml:space="preserve">Learning）是弥合这一鸿沟的主要技术手段。</w:t>
      </w:r>
    </w:p>
    <w:p>
      <w:pPr>
        <w:pStyle w:val="Compact"/>
        <w:numPr>
          <w:ilvl w:val="0"/>
          <w:numId w:val="1003"/>
        </w:numPr>
      </w:pPr>
      <w:r>
        <w:rPr>
          <w:rFonts w:hint="eastAsia"/>
        </w:rPr>
        <w:t xml:space="preserve">案例仿真展示了Q-Learning智能体在500回合训练后，从完全随机的”白痴”进化为能够精确保持水位、快速应对2.5倍流量突变的”熟练操作员”，且全程无需任何物理方程指导。</w:t>
      </w:r>
    </w:p>
    <w:p>
      <w:pPr>
        <w:pStyle w:val="FirstParagraph"/>
      </w:pPr>
      <w:r>
        <w:rPr>
          <w:rFonts w:hint="eastAsia"/>
        </w:rPr>
        <w:t xml:space="preserve">在CHS体系中，RL+DT代表了从L3（有条件自主）向L4（高度自主）跃迁的技术前沿。当前工业实践中，RL更多作为MPC/PID的上层监督（负责下发最优设定值），而非直接驱动执行器，以确保物理AI的安全兜底能力。</w:t>
      </w:r>
    </w:p>
    <w:bookmarkEnd w:id="36"/>
    <w:bookmarkStart w:id="37" w:name="思考题"/>
    <w:p>
      <w:pPr>
        <w:pStyle w:val="Heading2"/>
      </w:pPr>
      <w:r>
        <w:rPr>
          <w:rStyle w:val="SectionNumber"/>
        </w:rPr>
        <w:t xml:space="preserve">1.5</w:t>
      </w:r>
      <w:r>
        <w:tab/>
      </w:r>
      <w:r>
        <w:rPr>
          <w:rFonts w:hint="eastAsia"/>
        </w:rPr>
        <w:t xml:space="preserve">思考题</w:t>
      </w:r>
    </w:p>
    <w:p>
      <w:pPr>
        <w:numPr>
          <w:ilvl w:val="0"/>
          <w:numId w:val="1004"/>
        </w:numPr>
      </w:pPr>
      <w:r>
        <w:rPr>
          <w:rFonts w:hint="eastAsia"/>
          <w:b/>
          <w:bCs/>
        </w:rPr>
        <w:t xml:space="preserve">Sim2Real鸿沟的量化评估</w:t>
      </w:r>
      <w:r>
        <w:rPr>
          <w:rFonts w:hint="eastAsia"/>
        </w:rPr>
        <w:t xml:space="preserve">：假设在数字孪生环境中训练的RL智能体达到了”水位误差</w:t>
      </w:r>
      <m:oMath>
        <m:r>
          <m:rPr>
            <m:sty m:val="p"/>
          </m:rPr>
          <m:t>&lt;</m:t>
        </m:r>
        <m:r>
          <m:t>0.1</m:t>
        </m:r>
      </m:oMath>
      <w:r>
        <w:rPr>
          <w:rFonts w:hint="eastAsia"/>
        </w:rPr>
        <w:t xml:space="preserve">m”的性能指标，但部署到真实水厂后误差扩大到</w:t>
      </w:r>
      <m:oMath>
        <m:r>
          <m:t>0.5</m:t>
        </m:r>
      </m:oMath>
      <w:r>
        <w:rPr>
          <w:rFonts w:hint="eastAsia"/>
        </w:rPr>
        <w:t xml:space="preserve">m。请分析可能导致Sim2Real性能退化的三个主要因素（提示：从传感器噪声、执行器延迟、水力模型精度三个维度考虑）。针对每个因素，分别提出一种在训练阶段就可以实施的预防措施。</w:t>
      </w:r>
    </w:p>
    <w:p>
      <w:pPr>
        <w:numPr>
          <w:ilvl w:val="0"/>
          <w:numId w:val="1004"/>
        </w:numPr>
      </w:pPr>
      <w:r>
        <w:rPr>
          <w:rFonts w:hint="eastAsia"/>
          <w:b/>
          <w:bCs/>
        </w:rPr>
        <w:t xml:space="preserve">RL的安全性保障机制</w:t>
      </w:r>
      <w:r>
        <w:rPr>
          <w:rFonts w:hint="eastAsia"/>
        </w:rPr>
        <w:t xml:space="preserve">：在水务这类安全关键基础设施中，RL智能体可能在探索阶段做出危险操作（如突然全开排水阀门导致管道负压）。请设计一个”安全笼（Safety</w:t>
      </w:r>
      <w:r>
        <w:t xml:space="preserve"> </w:t>
      </w:r>
      <w:r>
        <w:rPr>
          <w:rFonts w:hint="eastAsia"/>
        </w:rPr>
        <w:t xml:space="preserve">Cage）”机制：（a）定义RL动作空间的硬约束边界；（b）设计一个基于物理模型的安全监督器，在RL输出违反安全约束时自动覆盖其决策；（c）分析这种安全机制是否会影响RL的学习效率，并提出缓解方案。</w:t>
      </w:r>
    </w:p>
    <w:p>
      <w:pPr>
        <w:numPr>
          <w:ilvl w:val="0"/>
          <w:numId w:val="1004"/>
        </w:numPr>
      </w:pPr>
      <w:r>
        <w:rPr>
          <w:rFonts w:hint="eastAsia"/>
          <w:b/>
          <w:bCs/>
        </w:rPr>
        <w:t xml:space="preserve">数字孪生的精度要求与经济性权衡</w:t>
      </w:r>
      <w:r>
        <w:rPr>
          <w:rFonts w:hint="eastAsia"/>
        </w:rPr>
        <w:t xml:space="preserve">：为训练RL智能体而构建的数字孪生模型，其精度应该达到什么水平？如果使用本书第5章的全Saint-Venant方程模型，计算成本极高，一个500回合的训练可能需要数周；如果使用第3章的简化FOPDT模型，计算很快但模型失配严重。请提出一种”渐进式精度提升”的训练策略：先用简化模型快速预训练，再用高精度模型微调，并分析这种策略对最终控制性能的影响。</w:t>
      </w:r>
    </w:p>
    <w:p>
      <w:pPr>
        <w:numPr>
          <w:ilvl w:val="0"/>
          <w:numId w:val="1004"/>
        </w:numPr>
      </w:pPr>
      <w:r>
        <w:rPr>
          <w:rFonts w:hint="eastAsia"/>
          <w:b/>
          <w:bCs/>
        </w:rPr>
        <w:t xml:space="preserve">多智能体强化学习（MARL）的协调挑战</w:t>
      </w:r>
      <w:r>
        <w:rPr>
          <w:rFonts w:hint="eastAsia"/>
        </w:rPr>
        <w:t xml:space="preserve">：将本章的单水箱RL场景扩展到拥有5个串联渠池的输水系统，每个渠池部署一个独立的RL智能体。这5个智能体之间会产生什么协调问题（提示：上游智能体的动作是下游智能体的扰动）？请对比”集中式训练-分布式执行（CTDE）”和”完全独立训练”两种MARL范式的优缺点，并说明哪种更适合水网场景。</w:t>
      </w:r>
    </w:p>
    <w:bookmarkEnd w:id="37"/>
    <w:bookmarkStart w:id="38" w:name="参考文献"/>
    <w:p>
      <w:pPr>
        <w:pStyle w:val="Heading2"/>
      </w:pPr>
      <w:r>
        <w:rPr>
          <w:rStyle w:val="SectionNumber"/>
        </w:rPr>
        <w:t xml:space="preserve">1.6</w:t>
      </w:r>
      <w:r>
        <w:tab/>
      </w:r>
      <w:r>
        <w:rPr>
          <w:rFonts w:hint="eastAsia"/>
        </w:rPr>
        <w:t xml:space="preserve">参考文献</w:t>
      </w:r>
    </w:p>
    <w:p>
      <w:pPr>
        <w:pStyle w:val="FirstParagraph"/>
      </w:pPr>
      <w:r>
        <w:t xml:space="preserve">[1] Sutton, R.S., &amp; Barto, A.G. (2018).</w:t>
      </w:r>
      <w:r>
        <w:t xml:space="preserve"> </w:t>
      </w:r>
      <w:r>
        <w:rPr>
          <w:i/>
          <w:iCs/>
        </w:rPr>
        <w:t xml:space="preserve">Reinforcement Learning: An Introduction</w:t>
      </w:r>
      <w:r>
        <w:t xml:space="preserve"> </w:t>
      </w:r>
      <w:r>
        <w:t xml:space="preserve">[M]. 2nd ed. Cambridge, MA: MIT Press. ISBN: 978-0-262-03924-6.</w:t>
      </w:r>
    </w:p>
    <w:p>
      <w:pPr>
        <w:pStyle w:val="BodyText"/>
      </w:pPr>
      <w:r>
        <w:t xml:space="preserve">[2] Åström, K.J., &amp; Murray, R.M. (2021).</w:t>
      </w:r>
      <w:r>
        <w:t xml:space="preserve"> </w:t>
      </w:r>
      <w:r>
        <w:rPr>
          <w:i/>
          <w:iCs/>
        </w:rPr>
        <w:t xml:space="preserve">Feedback Systems</w:t>
      </w:r>
      <w:r>
        <w:t xml:space="preserve"> </w:t>
      </w:r>
      <w:r>
        <w:t xml:space="preserve">[M]. 2nd ed. Princeton University Press. ISBN: 978-0-691-21347-9.</w:t>
      </w:r>
    </w:p>
    <w:p>
      <w:pPr>
        <w:pStyle w:val="BodyText"/>
      </w:pPr>
      <w:r>
        <w:t xml:space="preserve">[3]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[4]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水系统在回路测试体系：从模型在环到实物在环</w:t>
      </w:r>
      <w:r>
        <w:t xml:space="preserve"> [J]. </w:t>
      </w:r>
      <w:r>
        <w:rPr>
          <w:rFonts w:hint="eastAsia"/>
        </w:rPr>
        <w:t xml:space="preserve">南水北调与水利科技(中英文),</w:t>
      </w:r>
      <w:r>
        <w:t xml:space="preserve"> 2025, 23(04): 805-812+906. DOI: 10.13476/j.cnki.nsbdqk.2025.0080.</w:t>
      </w:r>
    </w:p>
    <w:p>
      <w:pPr>
        <w:pStyle w:val="BodyText"/>
      </w:pPr>
      <w:r>
        <w:t xml:space="preserve">[5]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 10.13476/j.cnki.nsbdqk.2025.0079.</w:t>
      </w:r>
    </w:p>
    <w:p>
      <w:pPr>
        <w:pStyle w:val="BodyText"/>
      </w:pPr>
      <w:r>
        <w:t xml:space="preserve">[6] Litrico, X., &amp; Fromion, V. (2009).</w:t>
      </w:r>
      <w:r>
        <w:t xml:space="preserve"> </w:t>
      </w:r>
      <w:r>
        <w:rPr>
          <w:i/>
          <w:iCs/>
        </w:rPr>
        <w:t xml:space="preserve">Modeling and Control of Hydrosystems</w:t>
      </w:r>
      <w:r>
        <w:t xml:space="preserve"> </w:t>
      </w:r>
      <w:r>
        <w:t xml:space="preserve">[M]. London: Springer. ISBN: 978-1-84882-623-6.</w:t>
      </w:r>
    </w:p>
    <w:p>
      <w:pPr>
        <w:pStyle w:val="BodyText"/>
      </w:pPr>
      <w:r>
        <w:t xml:space="preserve">[7] ASCE Task Committee (2014).</w:t>
      </w:r>
      <w:r>
        <w:t xml:space="preserve"> </w:t>
      </w:r>
      <w:r>
        <w:rPr>
          <w:i/>
          <w:iCs/>
        </w:rPr>
        <w:t xml:space="preserve">Canal Automation for Irrigation Systems</w:t>
      </w:r>
      <w:r>
        <w:t xml:space="preserve"> </w:t>
      </w:r>
      <w:r>
        <w:t xml:space="preserve">(MOP 131) [M]. Reston, VA: ASCE.</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hyperlink" Id="rId21" Target="assets/ch10/problem_nano.png" TargetMode="External" /><Relationship Type="http://schemas.openxmlformats.org/officeDocument/2006/relationships/hyperlink" Id="rId12" Target="assets/ch10/rl_learning_curve.png" TargetMode="External" /></Relationships>
</file>

<file path=word/_rels/footnotes.xml.rels><?xml version="1.0" encoding="UTF-8"?><Relationships xmlns="http://schemas.openxmlformats.org/package/2006/relationships"><Relationship Type="http://schemas.openxmlformats.org/officeDocument/2006/relationships/hyperlink" Id="rId21" Target="assets/ch10/problem_nano.png" TargetMode="External" /><Relationship Type="http://schemas.openxmlformats.org/officeDocument/2006/relationships/hyperlink" Id="rId12" Target="assets/ch10/rl_learning_curve.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2026-03-21T06:37:01Z</dcterms:created>
  <dcterms:modified xsi:type="dcterms:W3CDTF">2026-03-21T06:37:01Z</dcterms:modified>
</cp:coreProperties>
</file>

<file path=docProps/custom.xml><?xml version="1.0" encoding="utf-8"?>
<Properties xmlns="http://schemas.openxmlformats.org/officeDocument/2006/custom-properties" xmlns:vt="http://schemas.openxmlformats.org/officeDocument/2006/docPropsVTypes"/>
</file>