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480" w:lineRule="auto"/>
        <w:ind w:right="180"/>
        <w:jc w:val="center"/>
        <w:outlineLvl w:val="0"/>
        <w:rPr>
          <w:rFonts w:ascii="Arial" w:hAnsi="Arial" w:eastAsia="黑体" w:cs="Arial"/>
          <w:color w:val="1C1C1C"/>
          <w:sz w:val="36"/>
          <w:szCs w:val="36"/>
        </w:rPr>
      </w:pPr>
      <w:bookmarkStart w:id="0" w:name="_Toc32186"/>
      <w:r>
        <w:rPr>
          <w:rFonts w:hint="eastAsia" w:ascii="Arial" w:hAnsi="Arial" w:eastAsia="黑体" w:cs="Arial"/>
          <w:color w:val="1C1C1C"/>
          <w:sz w:val="36"/>
          <w:szCs w:val="36"/>
        </w:rPr>
        <w:t>耒阳康贝儿童医院微信公众号开发项目</w:t>
      </w:r>
      <w:bookmarkEnd w:id="0"/>
    </w:p>
    <w:p>
      <w:pPr>
        <w:spacing w:line="480" w:lineRule="auto"/>
        <w:ind w:right="180"/>
        <w:jc w:val="center"/>
        <w:rPr>
          <w:rFonts w:ascii="Arial" w:hAnsi="Arial" w:eastAsia="黑体" w:cs="Arial"/>
          <w:color w:val="1C1C1C"/>
          <w:sz w:val="36"/>
          <w:szCs w:val="36"/>
        </w:rPr>
      </w:pPr>
    </w:p>
    <w:p>
      <w:pPr>
        <w:spacing w:line="480" w:lineRule="auto"/>
        <w:ind w:right="180"/>
        <w:jc w:val="center"/>
        <w:rPr>
          <w:rFonts w:ascii="Arial" w:hAnsi="Arial" w:eastAsia="黑体" w:cs="Arial"/>
          <w:color w:val="1C1C1C"/>
          <w:sz w:val="36"/>
          <w:szCs w:val="36"/>
        </w:rPr>
      </w:pPr>
    </w:p>
    <w:p>
      <w:pPr>
        <w:spacing w:line="480" w:lineRule="auto"/>
        <w:ind w:right="180"/>
        <w:jc w:val="center"/>
        <w:rPr>
          <w:rFonts w:ascii="Arial" w:hAnsi="Arial" w:eastAsia="黑体" w:cs="Arial"/>
          <w:color w:val="1C1C1C"/>
          <w:sz w:val="36"/>
          <w:szCs w:val="36"/>
        </w:rPr>
      </w:pPr>
    </w:p>
    <w:p>
      <w:pPr>
        <w:spacing w:line="480" w:lineRule="auto"/>
        <w:ind w:right="180"/>
        <w:jc w:val="center"/>
        <w:rPr>
          <w:rFonts w:ascii="Arial" w:hAnsi="Arial" w:eastAsia="黑体" w:cs="Arial"/>
          <w:color w:val="1C1C1C"/>
          <w:sz w:val="36"/>
          <w:szCs w:val="36"/>
        </w:rPr>
      </w:pPr>
    </w:p>
    <w:p>
      <w:pPr>
        <w:spacing w:line="480" w:lineRule="auto"/>
        <w:ind w:right="180"/>
        <w:jc w:val="center"/>
        <w:rPr>
          <w:rFonts w:ascii="Arial" w:hAnsi="Arial" w:eastAsia="黑体" w:cs="Arial"/>
          <w:color w:val="1C1C1C"/>
          <w:sz w:val="36"/>
          <w:szCs w:val="36"/>
        </w:rPr>
      </w:pPr>
    </w:p>
    <w:p>
      <w:pPr>
        <w:spacing w:line="480" w:lineRule="auto"/>
        <w:jc w:val="center"/>
        <w:outlineLvl w:val="0"/>
        <w:rPr>
          <w:color w:val="1C1C1C"/>
          <w:sz w:val="52"/>
        </w:rPr>
      </w:pPr>
      <w:bookmarkStart w:id="1" w:name="_Toc31628"/>
      <w:bookmarkStart w:id="2" w:name="_Toc14571"/>
      <w:r>
        <w:rPr>
          <w:rFonts w:hint="eastAsia" w:ascii="Arial" w:hAnsi="Arial" w:eastAsia="黑体" w:cs="Arial"/>
          <w:b/>
          <w:bCs/>
          <w:color w:val="1C1C1C"/>
          <w:sz w:val="84"/>
          <w:szCs w:val="84"/>
        </w:rPr>
        <w:t>需求说明书</w:t>
      </w:r>
      <w:bookmarkEnd w:id="1"/>
      <w:bookmarkEnd w:id="2"/>
    </w:p>
    <w:p>
      <w:pPr>
        <w:widowControl/>
        <w:jc w:val="left"/>
        <w:rPr>
          <w:rFonts w:ascii="宋体" w:hAnsi="宋体" w:cs="Arial"/>
          <w:sz w:val="24"/>
        </w:rPr>
      </w:pPr>
      <w:r>
        <w:rPr>
          <w:rFonts w:ascii="宋体" w:hAnsi="宋体" w:cs="Arial"/>
          <w:sz w:val="24"/>
        </w:rPr>
        <w:br w:type="page"/>
      </w:r>
    </w:p>
    <w:p>
      <w:pPr>
        <w:spacing w:line="276" w:lineRule="auto"/>
        <w:jc w:val="center"/>
        <w:rPr>
          <w:rFonts w:ascii="宋体" w:hAnsi="宋体" w:cs="Arial"/>
          <w:b/>
          <w:bCs/>
          <w:sz w:val="24"/>
        </w:rPr>
      </w:pPr>
    </w:p>
    <w:p>
      <w:pPr>
        <w:spacing w:line="276" w:lineRule="auto"/>
        <w:jc w:val="center"/>
        <w:outlineLvl w:val="0"/>
        <w:rPr>
          <w:rFonts w:ascii="宋体" w:hAnsi="宋体" w:cs="Arial"/>
          <w:b/>
          <w:bCs/>
          <w:sz w:val="24"/>
        </w:rPr>
      </w:pPr>
      <w:bookmarkStart w:id="3" w:name="_Toc29190"/>
      <w:bookmarkStart w:id="4" w:name="_Toc24168"/>
      <w:r>
        <w:rPr>
          <w:rFonts w:hint="eastAsia" w:ascii="宋体" w:hAnsi="宋体" w:cs="Arial"/>
          <w:b/>
          <w:bCs/>
          <w:sz w:val="24"/>
        </w:rPr>
        <w:t>文档修订历史</w:t>
      </w:r>
      <w:bookmarkEnd w:id="3"/>
      <w:bookmarkEnd w:id="4"/>
    </w:p>
    <w:tbl>
      <w:tblPr>
        <w:tblStyle w:val="88"/>
        <w:tblW w:w="8331" w:type="dxa"/>
        <w:jc w:val="center"/>
        <w:tblInd w:w="0" w:type="dxa"/>
        <w:tblLayout w:type="fixed"/>
        <w:tblCellMar>
          <w:top w:w="0" w:type="dxa"/>
          <w:left w:w="108" w:type="dxa"/>
          <w:bottom w:w="0" w:type="dxa"/>
          <w:right w:w="108" w:type="dxa"/>
        </w:tblCellMar>
      </w:tblPr>
      <w:tblGrid>
        <w:gridCol w:w="1488"/>
        <w:gridCol w:w="1455"/>
        <w:gridCol w:w="1456"/>
        <w:gridCol w:w="3932"/>
      </w:tblGrid>
      <w:tr>
        <w:tblPrEx>
          <w:tblLayout w:type="fixed"/>
          <w:tblCellMar>
            <w:top w:w="0" w:type="dxa"/>
            <w:left w:w="108" w:type="dxa"/>
            <w:bottom w:w="0" w:type="dxa"/>
            <w:right w:w="108" w:type="dxa"/>
          </w:tblCellMar>
        </w:tblPrEx>
        <w:trPr>
          <w:jc w:val="center"/>
        </w:trPr>
        <w:tc>
          <w:tcPr>
            <w:tcW w:w="1488" w:type="dxa"/>
            <w:tcBorders>
              <w:top w:val="single" w:color="000000" w:sz="4" w:space="0"/>
              <w:left w:val="single" w:color="000000" w:sz="4" w:space="0"/>
              <w:bottom w:val="single" w:color="000000" w:sz="4" w:space="0"/>
            </w:tcBorders>
            <w:shd w:val="clear" w:color="auto" w:fill="99CCFF"/>
          </w:tcPr>
          <w:p>
            <w:pPr>
              <w:snapToGrid w:val="0"/>
              <w:spacing w:line="276" w:lineRule="auto"/>
              <w:jc w:val="center"/>
              <w:rPr>
                <w:rFonts w:ascii="宋体" w:hAnsi="宋体" w:cs="Arial"/>
                <w:b/>
                <w:bCs/>
              </w:rPr>
            </w:pPr>
            <w:r>
              <w:rPr>
                <w:rFonts w:hint="eastAsia" w:ascii="宋体" w:hAnsi="宋体" w:cs="Arial"/>
                <w:b/>
                <w:bCs/>
              </w:rPr>
              <w:t>版本</w:t>
            </w:r>
          </w:p>
        </w:tc>
        <w:tc>
          <w:tcPr>
            <w:tcW w:w="1455" w:type="dxa"/>
            <w:tcBorders>
              <w:top w:val="single" w:color="000000" w:sz="4" w:space="0"/>
              <w:left w:val="single" w:color="000000" w:sz="4" w:space="0"/>
              <w:bottom w:val="single" w:color="000000" w:sz="4" w:space="0"/>
            </w:tcBorders>
            <w:shd w:val="clear" w:color="auto" w:fill="99CCFF"/>
          </w:tcPr>
          <w:p>
            <w:pPr>
              <w:snapToGrid w:val="0"/>
              <w:spacing w:line="276" w:lineRule="auto"/>
              <w:jc w:val="center"/>
              <w:rPr>
                <w:rFonts w:ascii="宋体" w:hAnsi="宋体" w:cs="Arial"/>
                <w:b/>
                <w:bCs/>
              </w:rPr>
            </w:pPr>
            <w:r>
              <w:rPr>
                <w:rFonts w:hint="eastAsia" w:ascii="宋体" w:hAnsi="宋体" w:cs="Arial"/>
                <w:b/>
                <w:bCs/>
              </w:rPr>
              <w:t>日期</w:t>
            </w:r>
          </w:p>
        </w:tc>
        <w:tc>
          <w:tcPr>
            <w:tcW w:w="1456" w:type="dxa"/>
            <w:tcBorders>
              <w:top w:val="single" w:color="000000" w:sz="4" w:space="0"/>
              <w:left w:val="single" w:color="000000" w:sz="4" w:space="0"/>
              <w:bottom w:val="single" w:color="000000" w:sz="4" w:space="0"/>
            </w:tcBorders>
            <w:shd w:val="clear" w:color="auto" w:fill="99CCFF"/>
          </w:tcPr>
          <w:p>
            <w:pPr>
              <w:snapToGrid w:val="0"/>
              <w:spacing w:line="276" w:lineRule="auto"/>
              <w:jc w:val="center"/>
              <w:rPr>
                <w:rFonts w:ascii="宋体" w:hAnsi="宋体" w:cs="Arial"/>
                <w:b/>
                <w:bCs/>
              </w:rPr>
            </w:pPr>
            <w:r>
              <w:rPr>
                <w:rFonts w:hint="eastAsia" w:ascii="宋体" w:hAnsi="宋体" w:cs="Arial"/>
                <w:b/>
                <w:bCs/>
              </w:rPr>
              <w:t>作者</w:t>
            </w:r>
          </w:p>
        </w:tc>
        <w:tc>
          <w:tcPr>
            <w:tcW w:w="3932" w:type="dxa"/>
            <w:tcBorders>
              <w:top w:val="single" w:color="000000" w:sz="4" w:space="0"/>
              <w:left w:val="single" w:color="000000" w:sz="4" w:space="0"/>
              <w:bottom w:val="single" w:color="000000" w:sz="4" w:space="0"/>
              <w:right w:val="single" w:color="000000" w:sz="4" w:space="0"/>
            </w:tcBorders>
            <w:shd w:val="clear" w:color="auto" w:fill="99CCFF"/>
          </w:tcPr>
          <w:p>
            <w:pPr>
              <w:snapToGrid w:val="0"/>
              <w:spacing w:line="276" w:lineRule="auto"/>
              <w:jc w:val="center"/>
              <w:rPr>
                <w:rFonts w:ascii="宋体" w:hAnsi="宋体" w:cs="Arial"/>
                <w:b/>
                <w:bCs/>
              </w:rPr>
            </w:pPr>
            <w:r>
              <w:rPr>
                <w:rFonts w:hint="eastAsia" w:ascii="宋体" w:hAnsi="宋体" w:cs="Arial"/>
                <w:b/>
                <w:bCs/>
              </w:rPr>
              <w:t>修订描述</w:t>
            </w: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r>
              <w:rPr>
                <w:rFonts w:hint="eastAsia" w:ascii="宋体" w:hAnsi="宋体" w:cs="Arial"/>
              </w:rPr>
              <w:t>V1.0</w:t>
            </w: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r>
              <w:rPr>
                <w:rFonts w:hint="eastAsia" w:ascii="宋体" w:hAnsi="宋体" w:cs="Arial"/>
              </w:rPr>
              <w:t>2019-4-11</w:t>
            </w: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r>
              <w:rPr>
                <w:rFonts w:hint="eastAsia" w:ascii="宋体" w:hAnsi="宋体" w:cs="Arial"/>
              </w:rPr>
              <w:t>雷学广</w:t>
            </w: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rPr>
            </w:pPr>
            <w:r>
              <w:rPr>
                <w:rFonts w:hint="eastAsia" w:ascii="宋体" w:hAnsi="宋体" w:cs="Arial"/>
              </w:rPr>
              <w:t>需求收集整理成档</w:t>
            </w:r>
          </w:p>
        </w:tc>
      </w:tr>
      <w:tr>
        <w:tblPrEx>
          <w:tblLayout w:type="fixed"/>
          <w:tblCellMar>
            <w:top w:w="0" w:type="dxa"/>
            <w:left w:w="108" w:type="dxa"/>
            <w:bottom w:w="0" w:type="dxa"/>
            <w:right w:w="108" w:type="dxa"/>
          </w:tblCellMar>
        </w:tblPrEx>
        <w:trPr>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rPr>
            </w:pPr>
          </w:p>
        </w:tc>
      </w:tr>
      <w:tr>
        <w:tblPrEx>
          <w:tblLayout w:type="fixed"/>
          <w:tblCellMar>
            <w:top w:w="0" w:type="dxa"/>
            <w:left w:w="108" w:type="dxa"/>
            <w:bottom w:w="0" w:type="dxa"/>
            <w:right w:w="108" w:type="dxa"/>
          </w:tblCellMar>
        </w:tblPrEx>
        <w:trPr>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r>
        <w:tblPrEx>
          <w:tblLayout w:type="fixed"/>
          <w:tblCellMar>
            <w:top w:w="0" w:type="dxa"/>
            <w:left w:w="108" w:type="dxa"/>
            <w:bottom w:w="0" w:type="dxa"/>
            <w:right w:w="108" w:type="dxa"/>
          </w:tblCellMar>
        </w:tblPrEx>
        <w:trPr>
          <w:trHeight w:val="175" w:hRule="atLeast"/>
          <w:jc w:val="center"/>
        </w:trPr>
        <w:tc>
          <w:tcPr>
            <w:tcW w:w="1488"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5"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1456" w:type="dxa"/>
            <w:tcBorders>
              <w:top w:val="single" w:color="000000" w:sz="4" w:space="0"/>
              <w:left w:val="single" w:color="000000" w:sz="4" w:space="0"/>
              <w:bottom w:val="single" w:color="000000" w:sz="4" w:space="0"/>
            </w:tcBorders>
            <w:vAlign w:val="center"/>
          </w:tcPr>
          <w:p>
            <w:pPr>
              <w:snapToGrid w:val="0"/>
              <w:spacing w:line="276" w:lineRule="auto"/>
              <w:jc w:val="center"/>
              <w:rPr>
                <w:rFonts w:ascii="宋体" w:hAnsi="宋体" w:cs="Arial"/>
              </w:rPr>
            </w:pPr>
          </w:p>
        </w:tc>
        <w:tc>
          <w:tcPr>
            <w:tcW w:w="3932"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center"/>
              <w:rPr>
                <w:rFonts w:ascii="宋体" w:hAnsi="宋体" w:cs="Arial"/>
                <w:szCs w:val="21"/>
              </w:rPr>
            </w:pPr>
          </w:p>
        </w:tc>
      </w:tr>
    </w:tbl>
    <w:p>
      <w:pPr>
        <w:spacing w:before="156" w:beforeLines="50" w:line="276" w:lineRule="auto"/>
        <w:rPr>
          <w:rFonts w:ascii="宋体" w:hAnsi="宋体" w:cs="Arial"/>
          <w:b/>
          <w:bCs/>
          <w:sz w:val="32"/>
        </w:rPr>
      </w:pPr>
    </w:p>
    <w:p>
      <w:pPr>
        <w:spacing w:before="156" w:beforeLines="50" w:line="276" w:lineRule="auto"/>
        <w:rPr>
          <w:rFonts w:ascii="宋体" w:hAnsi="宋体" w:cs="Arial"/>
          <w:b/>
          <w:bCs/>
          <w:sz w:val="32"/>
        </w:rPr>
      </w:pPr>
    </w:p>
    <w:sdt>
      <w:sdtPr>
        <w:rPr>
          <w:rFonts w:ascii="宋体" w:hAnsi="宋体" w:eastAsia="宋体" w:cs="Times New Roman"/>
          <w:kern w:val="2"/>
          <w:sz w:val="21"/>
          <w:szCs w:val="24"/>
          <w:lang w:val="en-US" w:eastAsia="zh-CN" w:bidi="ar-SA"/>
        </w:rPr>
        <w:id w:val="147459802"/>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9"/>
            <w:tabs>
              <w:tab w:val="right" w:leader="dot" w:pos="8268"/>
              <w:tab w:val="clear" w:pos="900"/>
              <w:tab w:val="clear" w:pos="8302"/>
            </w:tabs>
          </w:pPr>
          <w:r>
            <w:rPr>
              <w:rFonts w:ascii="宋体" w:hAnsi="宋体" w:eastAsia="宋体" w:cs="Times New Roman"/>
              <w:kern w:val="2"/>
              <w:sz w:val="21"/>
              <w:szCs w:val="24"/>
              <w:lang w:val="en-US" w:eastAsia="zh-CN" w:bidi="ar-SA"/>
            </w:rPr>
            <w:fldChar w:fldCharType="begin"/>
          </w:r>
          <w:r>
            <w:rPr>
              <w:rFonts w:ascii="宋体" w:hAnsi="宋体" w:eastAsia="宋体" w:cs="Times New Roman"/>
              <w:kern w:val="2"/>
              <w:sz w:val="21"/>
              <w:szCs w:val="24"/>
              <w:lang w:val="en-US" w:eastAsia="zh-CN" w:bidi="ar-SA"/>
            </w:rPr>
            <w:instrText xml:space="preserve">TOC \o "1-3" \h \u </w:instrText>
          </w:r>
          <w:r>
            <w:rPr>
              <w:rFonts w:ascii="宋体" w:hAnsi="宋体" w:eastAsia="宋体" w:cs="Times New Roman"/>
              <w:kern w:val="2"/>
              <w:sz w:val="21"/>
              <w:szCs w:val="24"/>
              <w:lang w:val="en-US" w:eastAsia="zh-CN" w:bidi="ar-SA"/>
            </w:rPr>
            <w:fldChar w:fldCharType="separate"/>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_Toc32186 </w:instrText>
          </w:r>
          <w:r>
            <w:rPr>
              <w:rFonts w:ascii="宋体" w:hAnsi="宋体" w:eastAsia="宋体" w:cs="Times New Roman"/>
              <w:kern w:val="2"/>
              <w:szCs w:val="24"/>
              <w:lang w:val="en-US" w:eastAsia="zh-CN" w:bidi="ar-SA"/>
            </w:rPr>
            <w:fldChar w:fldCharType="separate"/>
          </w:r>
          <w:r>
            <w:rPr>
              <w:rFonts w:hint="eastAsia" w:ascii="Arial" w:hAnsi="Arial" w:eastAsia="黑体" w:cs="Arial"/>
              <w:szCs w:val="36"/>
            </w:rPr>
            <w:t>耒阳康贝儿童医院微信公众号开发项目</w:t>
          </w:r>
          <w:r>
            <w:tab/>
          </w:r>
          <w:r>
            <w:fldChar w:fldCharType="begin"/>
          </w:r>
          <w:r>
            <w:instrText xml:space="preserve"> PAGEREF _Toc32186 </w:instrText>
          </w:r>
          <w:r>
            <w:fldChar w:fldCharType="separate"/>
          </w:r>
          <w:r>
            <w:t>0</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_Toc14571 </w:instrText>
          </w:r>
          <w:r>
            <w:rPr>
              <w:rFonts w:ascii="宋体" w:hAnsi="宋体" w:eastAsia="宋体" w:cs="Times New Roman"/>
              <w:kern w:val="2"/>
              <w:szCs w:val="24"/>
              <w:lang w:val="en-US" w:eastAsia="zh-CN" w:bidi="ar-SA"/>
            </w:rPr>
            <w:fldChar w:fldCharType="separate"/>
          </w:r>
          <w:r>
            <w:rPr>
              <w:rFonts w:hint="eastAsia" w:ascii="Arial" w:hAnsi="Arial" w:eastAsia="黑体" w:cs="Arial"/>
              <w:bCs/>
              <w:szCs w:val="84"/>
            </w:rPr>
            <w:t>需求说明书</w:t>
          </w:r>
          <w:r>
            <w:tab/>
          </w:r>
          <w:r>
            <w:fldChar w:fldCharType="begin"/>
          </w:r>
          <w:r>
            <w:instrText xml:space="preserve"> PAGEREF _Toc14571 </w:instrText>
          </w:r>
          <w:r>
            <w:fldChar w:fldCharType="separate"/>
          </w:r>
          <w:r>
            <w:t>0</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_Toc29190 </w:instrText>
          </w:r>
          <w:r>
            <w:rPr>
              <w:rFonts w:ascii="宋体" w:hAnsi="宋体" w:eastAsia="宋体" w:cs="Times New Roman"/>
              <w:kern w:val="2"/>
              <w:szCs w:val="24"/>
              <w:lang w:val="en-US" w:eastAsia="zh-CN" w:bidi="ar-SA"/>
            </w:rPr>
            <w:fldChar w:fldCharType="separate"/>
          </w:r>
          <w:r>
            <w:rPr>
              <w:rFonts w:hint="eastAsia" w:ascii="宋体" w:hAnsi="宋体" w:cs="Arial"/>
              <w:bCs/>
            </w:rPr>
            <w:t>文档修订历史</w:t>
          </w:r>
          <w:r>
            <w:tab/>
          </w:r>
          <w:r>
            <w:fldChar w:fldCharType="begin"/>
          </w:r>
          <w:r>
            <w:instrText xml:space="preserve"> PAGEREF _Toc29190 </w:instrText>
          </w:r>
          <w:r>
            <w:fldChar w:fldCharType="separate"/>
          </w:r>
          <w:r>
            <w:t>1</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_Toc24732 </w:instrText>
          </w:r>
          <w:r>
            <w:rPr>
              <w:rFonts w:ascii="宋体" w:hAnsi="宋体" w:eastAsia="宋体" w:cs="Times New Roman"/>
              <w:kern w:val="2"/>
              <w:szCs w:val="24"/>
              <w:lang w:val="en-US" w:eastAsia="zh-CN" w:bidi="ar-SA"/>
            </w:rPr>
            <w:fldChar w:fldCharType="separate"/>
          </w:r>
          <w:r>
            <w:rPr>
              <w:rFonts w:hint="eastAsia" w:ascii="Arial Unicode MS" w:hAnsi="Arial Unicode MS" w:eastAsia="黑体" w:cs="Times New Roman"/>
              <w:bCs w:val="0"/>
              <w:i w:val="0"/>
              <w:iCs w:val="0"/>
              <w:caps w:val="0"/>
              <w:smallCaps w:val="0"/>
              <w:strike w:val="0"/>
              <w:dstrike w:val="0"/>
              <w:vanish w:val="0"/>
              <w:spacing w:val="0"/>
              <w:kern w:val="0"/>
              <w:position w:val="0"/>
              <w:szCs w:val="32"/>
              <w:vertAlign w:val="baseline"/>
              <w14:shadow w14:blurRad="0" w14:dist="0" w14:dir="0" w14:sx="0" w14:sy="0" w14:kx="0" w14:ky="0" w14:algn="none">
                <w14:srgbClr w14:val="000000"/>
              </w14:shadow>
            </w:rPr>
            <w:t xml:space="preserve">第一章 </w:t>
          </w:r>
          <w:r>
            <w:rPr>
              <w:rFonts w:hint="eastAsia"/>
            </w:rPr>
            <w:t>引言</w:t>
          </w:r>
          <w:r>
            <w:tab/>
          </w:r>
          <w:r>
            <w:fldChar w:fldCharType="begin"/>
          </w:r>
          <w:r>
            <w:instrText xml:space="preserve"> PAGEREF _Toc24732 </w:instrText>
          </w:r>
          <w:r>
            <w:fldChar w:fldCharType="separate"/>
          </w:r>
          <w:r>
            <w:t>3</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_Toc31061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1.1 </w:t>
          </w:r>
          <w:r>
            <w:rPr>
              <w:rFonts w:hint="eastAsia" w:ascii="宋体" w:hAnsi="宋体"/>
            </w:rPr>
            <w:t>目的</w:t>
          </w:r>
          <w:r>
            <w:tab/>
          </w:r>
          <w:r>
            <w:fldChar w:fldCharType="begin"/>
          </w:r>
          <w:r>
            <w:instrText xml:space="preserve"> PAGEREF _Toc31061 </w:instrText>
          </w:r>
          <w:r>
            <w:fldChar w:fldCharType="separate"/>
          </w:r>
          <w:r>
            <w:t>3</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_Toc11048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1.2 </w:t>
          </w:r>
          <w:r>
            <w:rPr>
              <w:rFonts w:hint="eastAsia" w:ascii="宋体" w:hAnsi="宋体"/>
            </w:rPr>
            <w:t>适用范围</w:t>
          </w:r>
          <w:r>
            <w:tab/>
          </w:r>
          <w:r>
            <w:fldChar w:fldCharType="begin"/>
          </w:r>
          <w:r>
            <w:instrText xml:space="preserve"> PAGEREF _Toc11048 </w:instrText>
          </w:r>
          <w:r>
            <w:fldChar w:fldCharType="separate"/>
          </w:r>
          <w:r>
            <w:t>3</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_Toc25959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1.3 </w:t>
          </w:r>
          <w:r>
            <w:rPr>
              <w:rFonts w:hint="eastAsia" w:ascii="宋体" w:hAnsi="宋体"/>
            </w:rPr>
            <w:t>读者对象</w:t>
          </w:r>
          <w:r>
            <w:tab/>
          </w:r>
          <w:r>
            <w:fldChar w:fldCharType="begin"/>
          </w:r>
          <w:r>
            <w:instrText xml:space="preserve"> PAGEREF _Toc25959 </w:instrText>
          </w:r>
          <w:r>
            <w:fldChar w:fldCharType="separate"/>
          </w:r>
          <w:r>
            <w:t>3</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_Toc15473 </w:instrText>
          </w:r>
          <w:r>
            <w:rPr>
              <w:rFonts w:ascii="宋体" w:hAnsi="宋体" w:eastAsia="宋体" w:cs="Times New Roman"/>
              <w:kern w:val="2"/>
              <w:szCs w:val="24"/>
              <w:lang w:val="en-US" w:eastAsia="zh-CN" w:bidi="ar-SA"/>
            </w:rPr>
            <w:fldChar w:fldCharType="separate"/>
          </w:r>
          <w:r>
            <w:rPr>
              <w:rFonts w:hint="eastAsia" w:ascii="Arial Unicode MS" w:hAnsi="Arial Unicode MS" w:eastAsia="黑体" w:cs="Times New Roman"/>
              <w:bCs w:val="0"/>
              <w:i w:val="0"/>
              <w:iCs w:val="0"/>
              <w:caps w:val="0"/>
              <w:smallCaps w:val="0"/>
              <w:strike w:val="0"/>
              <w:dstrike w:val="0"/>
              <w:vanish w:val="0"/>
              <w:spacing w:val="0"/>
              <w:kern w:val="0"/>
              <w:position w:val="0"/>
              <w:szCs w:val="32"/>
              <w:vertAlign w:val="baseline"/>
              <w14:shadow w14:blurRad="0" w14:dist="0" w14:dir="0" w14:sx="0" w14:sy="0" w14:kx="0" w14:ky="0" w14:algn="none">
                <w14:srgbClr w14:val="000000"/>
              </w14:shadow>
            </w:rPr>
            <w:t xml:space="preserve">第二章 </w:t>
          </w:r>
          <w:r>
            <w:rPr>
              <w:rFonts w:hint="eastAsia"/>
            </w:rPr>
            <w:t>项目概述</w:t>
          </w:r>
          <w:r>
            <w:tab/>
          </w:r>
          <w:r>
            <w:fldChar w:fldCharType="begin"/>
          </w:r>
          <w:r>
            <w:instrText xml:space="preserve"> PAGEREF _Toc15473 </w:instrText>
          </w:r>
          <w:r>
            <w:fldChar w:fldCharType="separate"/>
          </w:r>
          <w:r>
            <w:t>3</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_Toc1839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2.1 </w:t>
          </w:r>
          <w:r>
            <w:rPr>
              <w:rFonts w:hint="eastAsia" w:ascii="宋体" w:hAnsi="宋体"/>
            </w:rPr>
            <w:t>项目背景</w:t>
          </w:r>
          <w:r>
            <w:tab/>
          </w:r>
          <w:r>
            <w:fldChar w:fldCharType="begin"/>
          </w:r>
          <w:r>
            <w:instrText xml:space="preserve"> PAGEREF _Toc1839 </w:instrText>
          </w:r>
          <w:r>
            <w:fldChar w:fldCharType="separate"/>
          </w:r>
          <w:r>
            <w:t>3</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_Toc21457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2.2 </w:t>
          </w:r>
          <w:r>
            <w:rPr>
              <w:rFonts w:hint="eastAsia" w:ascii="宋体" w:hAnsi="宋体"/>
            </w:rPr>
            <w:t>产品平台</w:t>
          </w:r>
          <w:r>
            <w:tab/>
          </w:r>
          <w:r>
            <w:fldChar w:fldCharType="begin"/>
          </w:r>
          <w:r>
            <w:instrText xml:space="preserve"> PAGEREF _Toc21457 </w:instrText>
          </w:r>
          <w:r>
            <w:fldChar w:fldCharType="separate"/>
          </w:r>
          <w:r>
            <w:t>4</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_Toc21003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2.3 </w:t>
          </w:r>
          <w:r>
            <w:rPr>
              <w:rFonts w:hint="eastAsia" w:ascii="宋体" w:hAnsi="宋体"/>
            </w:rPr>
            <w:t>功能模块</w:t>
          </w:r>
          <w:r>
            <w:tab/>
          </w:r>
          <w:r>
            <w:fldChar w:fldCharType="begin"/>
          </w:r>
          <w:r>
            <w:instrText xml:space="preserve"> PAGEREF _Toc21003 </w:instrText>
          </w:r>
          <w:r>
            <w:fldChar w:fldCharType="separate"/>
          </w:r>
          <w:r>
            <w:t>5</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_Toc10990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2.4 </w:t>
          </w:r>
          <w:r>
            <w:rPr>
              <w:rFonts w:hint="eastAsia" w:ascii="宋体" w:hAnsi="宋体"/>
            </w:rPr>
            <w:t>项目建设目标</w:t>
          </w:r>
          <w:r>
            <w:tab/>
          </w:r>
          <w:r>
            <w:fldChar w:fldCharType="begin"/>
          </w:r>
          <w:r>
            <w:instrText xml:space="preserve"> PAGEREF _Toc10990 </w:instrText>
          </w:r>
          <w:r>
            <w:fldChar w:fldCharType="separate"/>
          </w:r>
          <w:r>
            <w:t>5</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_Toc26045 </w:instrText>
          </w:r>
          <w:r>
            <w:rPr>
              <w:rFonts w:ascii="宋体" w:hAnsi="宋体" w:eastAsia="宋体" w:cs="Times New Roman"/>
              <w:kern w:val="2"/>
              <w:szCs w:val="24"/>
              <w:lang w:val="en-US" w:eastAsia="zh-CN" w:bidi="ar-SA"/>
            </w:rPr>
            <w:fldChar w:fldCharType="separate"/>
          </w:r>
          <w:r>
            <w:rPr>
              <w:rFonts w:hint="default" w:ascii="宋体" w:hAnsi="宋体"/>
            </w:rPr>
            <w:t xml:space="preserve">1、 </w:t>
          </w:r>
          <w:r>
            <w:rPr>
              <w:rFonts w:hint="eastAsia" w:ascii="宋体" w:hAnsi="宋体"/>
            </w:rPr>
            <w:t>实现基础平台建设：微信公众号能使用、医护端可使用；</w:t>
          </w:r>
          <w:r>
            <w:tab/>
          </w:r>
          <w:r>
            <w:fldChar w:fldCharType="begin"/>
          </w:r>
          <w:r>
            <w:instrText xml:space="preserve"> PAGEREF _Toc26045 </w:instrText>
          </w:r>
          <w:r>
            <w:fldChar w:fldCharType="separate"/>
          </w:r>
          <w:r>
            <w:t>6</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_Toc25686 </w:instrText>
          </w:r>
          <w:r>
            <w:rPr>
              <w:rFonts w:ascii="宋体" w:hAnsi="宋体" w:eastAsia="宋体" w:cs="Times New Roman"/>
              <w:kern w:val="2"/>
              <w:szCs w:val="24"/>
              <w:lang w:val="en-US" w:eastAsia="zh-CN" w:bidi="ar-SA"/>
            </w:rPr>
            <w:fldChar w:fldCharType="separate"/>
          </w:r>
          <w:r>
            <w:rPr>
              <w:rFonts w:hint="default" w:ascii="宋体" w:hAnsi="宋体"/>
            </w:rPr>
            <w:t xml:space="preserve">2、 </w:t>
          </w:r>
          <w:r>
            <w:rPr>
              <w:rFonts w:hint="eastAsia" w:ascii="宋体" w:hAnsi="宋体"/>
            </w:rPr>
            <w:t>在微信公众平台开发需求功能；</w:t>
          </w:r>
          <w:r>
            <w:tab/>
          </w:r>
          <w:r>
            <w:fldChar w:fldCharType="begin"/>
          </w:r>
          <w:r>
            <w:instrText xml:space="preserve"> PAGEREF _Toc25686 </w:instrText>
          </w:r>
          <w:r>
            <w:fldChar w:fldCharType="separate"/>
          </w:r>
          <w:r>
            <w:t>6</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_Toc7470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2.5 </w:t>
          </w:r>
          <w:r>
            <w:rPr>
              <w:rFonts w:hint="eastAsia" w:ascii="宋体" w:hAnsi="宋体"/>
            </w:rPr>
            <w:t>用户角色和职责</w:t>
          </w:r>
          <w:r>
            <w:tab/>
          </w:r>
          <w:r>
            <w:fldChar w:fldCharType="begin"/>
          </w:r>
          <w:r>
            <w:instrText xml:space="preserve"> PAGEREF _Toc7470 </w:instrText>
          </w:r>
          <w:r>
            <w:fldChar w:fldCharType="separate"/>
          </w:r>
          <w:r>
            <w:t>6</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_Toc20398 </w:instrText>
          </w:r>
          <w:r>
            <w:rPr>
              <w:rFonts w:ascii="宋体" w:hAnsi="宋体" w:eastAsia="宋体" w:cs="Times New Roman"/>
              <w:kern w:val="2"/>
              <w:szCs w:val="24"/>
              <w:lang w:val="en-US" w:eastAsia="zh-CN" w:bidi="ar-SA"/>
            </w:rPr>
            <w:fldChar w:fldCharType="separate"/>
          </w:r>
          <w:r>
            <w:rPr>
              <w:rFonts w:hint="eastAsia" w:ascii="Arial Unicode MS" w:hAnsi="Arial Unicode MS" w:eastAsia="黑体" w:cs="Times New Roman"/>
              <w:bCs w:val="0"/>
              <w:i w:val="0"/>
              <w:iCs w:val="0"/>
              <w:caps w:val="0"/>
              <w:smallCaps w:val="0"/>
              <w:strike w:val="0"/>
              <w:dstrike w:val="0"/>
              <w:vanish w:val="0"/>
              <w:spacing w:val="0"/>
              <w:kern w:val="0"/>
              <w:position w:val="0"/>
              <w:szCs w:val="32"/>
              <w:vertAlign w:val="baseline"/>
              <w14:shadow w14:blurRad="0" w14:dist="0" w14:dir="0" w14:sx="0" w14:sy="0" w14:kx="0" w14:ky="0" w14:algn="none">
                <w14:srgbClr w14:val="000000"/>
              </w14:shadow>
            </w:rPr>
            <w:t xml:space="preserve">第三章 </w:t>
          </w:r>
          <w:r>
            <w:rPr>
              <w:rFonts w:hint="eastAsia" w:ascii="宋体" w:hAnsi="宋体" w:eastAsia="宋体"/>
            </w:rPr>
            <w:t>基础平台</w:t>
          </w:r>
          <w:r>
            <w:tab/>
          </w:r>
          <w:r>
            <w:fldChar w:fldCharType="begin"/>
          </w:r>
          <w:r>
            <w:instrText xml:space="preserve"> PAGEREF _Toc20398 </w:instrText>
          </w:r>
          <w:r>
            <w:fldChar w:fldCharType="separate"/>
          </w:r>
          <w:r>
            <w:t>6</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_Toc28737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3.1 </w:t>
          </w:r>
          <w:r>
            <w:rPr>
              <w:rFonts w:hint="eastAsia"/>
            </w:rPr>
            <w:t>技术平台</w:t>
          </w:r>
          <w:r>
            <w:tab/>
          </w:r>
          <w:r>
            <w:fldChar w:fldCharType="begin"/>
          </w:r>
          <w:r>
            <w:instrText xml:space="preserve"> PAGEREF _Toc28737 </w:instrText>
          </w:r>
          <w:r>
            <w:fldChar w:fldCharType="separate"/>
          </w:r>
          <w:r>
            <w:t>6</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_Toc14531 </w:instrText>
          </w:r>
          <w:r>
            <w:rPr>
              <w:rFonts w:ascii="宋体" w:hAnsi="宋体" w:eastAsia="宋体" w:cs="Times New Roman"/>
              <w:kern w:val="2"/>
              <w:szCs w:val="24"/>
              <w:lang w:val="en-US" w:eastAsia="zh-CN" w:bidi="ar-SA"/>
            </w:rPr>
            <w:fldChar w:fldCharType="separate"/>
          </w:r>
          <w:r>
            <w:rPr>
              <w:rFonts w:hint="eastAsia" w:ascii="Arial Unicode MS" w:hAnsi="Arial Unicode MS" w:eastAsia="黑体" w:cs="Times New Roman"/>
              <w:bCs w:val="0"/>
              <w:i w:val="0"/>
              <w:iCs w:val="0"/>
              <w:caps w:val="0"/>
              <w:smallCaps w:val="0"/>
              <w:strike w:val="0"/>
              <w:dstrike w:val="0"/>
              <w:vanish w:val="0"/>
              <w:spacing w:val="0"/>
              <w:kern w:val="0"/>
              <w:position w:val="0"/>
              <w:szCs w:val="32"/>
              <w:vertAlign w:val="baseline"/>
              <w14:shadow w14:blurRad="0" w14:dist="0" w14:dir="0" w14:sx="0" w14:sy="0" w14:kx="0" w14:ky="0" w14:algn="none">
                <w14:srgbClr w14:val="000000"/>
              </w14:shadow>
            </w:rPr>
            <w:t xml:space="preserve">第四章 </w:t>
          </w:r>
          <w:r>
            <w:rPr>
              <w:rFonts w:hint="eastAsia"/>
            </w:rPr>
            <w:t>功能需求</w:t>
          </w:r>
          <w:r>
            <w:tab/>
          </w:r>
          <w:r>
            <w:fldChar w:fldCharType="begin"/>
          </w:r>
          <w:r>
            <w:instrText xml:space="preserve"> PAGEREF _Toc14531 </w:instrText>
          </w:r>
          <w:r>
            <w:fldChar w:fldCharType="separate"/>
          </w:r>
          <w:r>
            <w:t>6</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_Toc10556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4.1 </w:t>
          </w:r>
          <w:r>
            <w:rPr>
              <w:rFonts w:hint="eastAsia" w:ascii="宋体" w:hAnsi="宋体"/>
            </w:rPr>
            <w:t>功能需求概述</w:t>
          </w:r>
          <w:r>
            <w:tab/>
          </w:r>
          <w:r>
            <w:fldChar w:fldCharType="begin"/>
          </w:r>
          <w:r>
            <w:instrText xml:space="preserve"> PAGEREF _Toc10556 </w:instrText>
          </w:r>
          <w:r>
            <w:fldChar w:fldCharType="separate"/>
          </w:r>
          <w:r>
            <w:t>6</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_Toc24512 </w:instrText>
          </w:r>
          <w:r>
            <w:rPr>
              <w:rFonts w:ascii="宋体" w:hAnsi="宋体" w:eastAsia="宋体" w:cs="Times New Roman"/>
              <w:kern w:val="2"/>
              <w:szCs w:val="24"/>
              <w:lang w:val="en-US" w:eastAsia="zh-CN" w:bidi="ar-SA"/>
            </w:rPr>
            <w:fldChar w:fldCharType="separate"/>
          </w:r>
          <w:r>
            <w:rPr>
              <w:rFonts w:hint="default" w:ascii="Arial" w:hAnsi="Arial" w:eastAsia="黑体"/>
              <w:szCs w:val="24"/>
            </w:rPr>
            <w:t xml:space="preserve">4.2 </w:t>
          </w:r>
          <w:r>
            <w:rPr>
              <w:rFonts w:hint="eastAsia" w:ascii="宋体" w:hAnsi="宋体"/>
              <w:szCs w:val="24"/>
            </w:rPr>
            <w:t>系统架构</w:t>
          </w:r>
          <w:r>
            <w:tab/>
          </w:r>
          <w:r>
            <w:fldChar w:fldCharType="begin"/>
          </w:r>
          <w:r>
            <w:instrText xml:space="preserve"> PAGEREF _Toc24512 </w:instrText>
          </w:r>
          <w:r>
            <w:fldChar w:fldCharType="separate"/>
          </w:r>
          <w:r>
            <w:t>7</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_Toc12955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4.3 </w:t>
          </w:r>
          <w:r>
            <w:rPr>
              <w:rFonts w:hint="eastAsia" w:ascii="宋体" w:hAnsi="宋体"/>
            </w:rPr>
            <w:t>需求详细描述</w:t>
          </w:r>
          <w:r>
            <w:tab/>
          </w:r>
          <w:r>
            <w:fldChar w:fldCharType="begin"/>
          </w:r>
          <w:r>
            <w:instrText xml:space="preserve"> PAGEREF _Toc12955 </w:instrText>
          </w:r>
          <w:r>
            <w:fldChar w:fldCharType="separate"/>
          </w:r>
          <w:r>
            <w:t>7</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_Toc27718 </w:instrText>
          </w:r>
          <w:r>
            <w:rPr>
              <w:rFonts w:ascii="宋体" w:hAnsi="宋体" w:eastAsia="宋体" w:cs="Times New Roman"/>
              <w:kern w:val="2"/>
              <w:szCs w:val="24"/>
              <w:lang w:val="en-US" w:eastAsia="zh-CN" w:bidi="ar-SA"/>
            </w:rPr>
            <w:fldChar w:fldCharType="separate"/>
          </w:r>
          <w:r>
            <w:rPr>
              <w:rFonts w:hint="eastAsia" w:ascii="宋体" w:hAnsi="宋体" w:cs="Arial"/>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4.3.1 </w:t>
          </w:r>
          <w:r>
            <w:rPr>
              <w:rFonts w:hint="eastAsia" w:ascii="宋体" w:hAnsi="宋体" w:cs="Arial"/>
              <w:lang w:eastAsia="zh-CN"/>
            </w:rPr>
            <w:t>微信端</w:t>
          </w:r>
          <w:r>
            <w:tab/>
          </w:r>
          <w:r>
            <w:fldChar w:fldCharType="begin"/>
          </w:r>
          <w:r>
            <w:instrText xml:space="preserve"> PAGEREF _Toc27718 </w:instrText>
          </w:r>
          <w:r>
            <w:fldChar w:fldCharType="separate"/>
          </w:r>
          <w:r>
            <w:t>7</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_Toc10305 </w:instrText>
          </w:r>
          <w:r>
            <w:rPr>
              <w:rFonts w:ascii="宋体" w:hAnsi="宋体" w:eastAsia="宋体" w:cs="Times New Roman"/>
              <w:kern w:val="2"/>
              <w:szCs w:val="24"/>
              <w:lang w:val="en-US" w:eastAsia="zh-CN" w:bidi="ar-SA"/>
            </w:rPr>
            <w:fldChar w:fldCharType="separate"/>
          </w:r>
          <w:r>
            <w:rPr>
              <w:rFonts w:hint="eastAsia" w:ascii="宋体" w:hAnsi="宋体" w:cs="Arial"/>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4.3.2 </w:t>
          </w:r>
          <w:r>
            <w:rPr>
              <w:rFonts w:hint="eastAsia" w:ascii="宋体" w:hAnsi="宋体" w:cs="Arial"/>
              <w:lang w:eastAsia="zh-CN"/>
            </w:rPr>
            <w:t>医护移动端</w:t>
          </w:r>
          <w:r>
            <w:tab/>
          </w:r>
          <w:r>
            <w:fldChar w:fldCharType="begin"/>
          </w:r>
          <w:r>
            <w:instrText xml:space="preserve"> PAGEREF _Toc10305 </w:instrText>
          </w:r>
          <w:r>
            <w:fldChar w:fldCharType="separate"/>
          </w:r>
          <w:r>
            <w:t>15</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_Toc31308 </w:instrText>
          </w:r>
          <w:r>
            <w:rPr>
              <w:rFonts w:ascii="宋体" w:hAnsi="宋体" w:eastAsia="宋体" w:cs="Times New Roman"/>
              <w:kern w:val="2"/>
              <w:szCs w:val="24"/>
              <w:lang w:val="en-US" w:eastAsia="zh-CN" w:bidi="ar-SA"/>
            </w:rPr>
            <w:fldChar w:fldCharType="separate"/>
          </w:r>
          <w:r>
            <w:rPr>
              <w:rFonts w:hint="eastAsia" w:ascii="宋体" w:hAnsi="宋体" w:cs="Arial"/>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4.3.3 </w:t>
          </w:r>
          <w:r>
            <w:rPr>
              <w:rFonts w:hint="eastAsia" w:ascii="宋体" w:hAnsi="宋体" w:cs="Arial"/>
              <w:lang w:val="en-US" w:eastAsia="zh-CN"/>
            </w:rPr>
            <w:t>HIS系统</w:t>
          </w:r>
          <w:r>
            <w:tab/>
          </w:r>
          <w:r>
            <w:fldChar w:fldCharType="begin"/>
          </w:r>
          <w:r>
            <w:instrText xml:space="preserve"> PAGEREF _Toc31308 </w:instrText>
          </w:r>
          <w:r>
            <w:fldChar w:fldCharType="separate"/>
          </w:r>
          <w:r>
            <w:t>16</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_Toc28514 </w:instrText>
          </w:r>
          <w:r>
            <w:rPr>
              <w:rFonts w:ascii="宋体" w:hAnsi="宋体" w:eastAsia="宋体" w:cs="Times New Roman"/>
              <w:kern w:val="2"/>
              <w:szCs w:val="24"/>
              <w:lang w:val="en-US" w:eastAsia="zh-CN" w:bidi="ar-SA"/>
            </w:rPr>
            <w:fldChar w:fldCharType="separate"/>
          </w:r>
          <w:r>
            <w:rPr>
              <w:rFonts w:hint="eastAsia" w:ascii="宋体" w:hAnsi="宋体" w:cs="Arial"/>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4.3.4 </w:t>
          </w:r>
          <w:r>
            <w:rPr>
              <w:rFonts w:hint="eastAsia" w:ascii="宋体" w:hAnsi="宋体" w:cs="Arial"/>
              <w:lang w:eastAsia="zh-CN"/>
            </w:rPr>
            <w:t>大兴云医</w:t>
          </w:r>
          <w:r>
            <w:rPr>
              <w:rFonts w:hint="eastAsia" w:ascii="宋体" w:hAnsi="宋体" w:cs="Arial"/>
            </w:rPr>
            <w:t>后台管理</w:t>
          </w:r>
          <w:r>
            <w:tab/>
          </w:r>
          <w:r>
            <w:fldChar w:fldCharType="begin"/>
          </w:r>
          <w:r>
            <w:instrText xml:space="preserve"> PAGEREF _Toc28514 </w:instrText>
          </w:r>
          <w:r>
            <w:fldChar w:fldCharType="separate"/>
          </w:r>
          <w:r>
            <w:t>18</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_Toc5868 </w:instrText>
          </w:r>
          <w:r>
            <w:rPr>
              <w:rFonts w:ascii="宋体" w:hAnsi="宋体" w:eastAsia="宋体" w:cs="Times New Roman"/>
              <w:kern w:val="2"/>
              <w:szCs w:val="24"/>
              <w:lang w:val="en-US" w:eastAsia="zh-CN" w:bidi="ar-SA"/>
            </w:rPr>
            <w:fldChar w:fldCharType="separate"/>
          </w:r>
          <w:r>
            <w:rPr>
              <w:rFonts w:hint="eastAsia" w:ascii="Arial Unicode MS" w:hAnsi="Arial Unicode MS" w:eastAsia="黑体" w:cs="Times New Roman"/>
              <w:bCs w:val="0"/>
              <w:i w:val="0"/>
              <w:iCs w:val="0"/>
              <w:caps w:val="0"/>
              <w:smallCaps w:val="0"/>
              <w:strike w:val="0"/>
              <w:dstrike w:val="0"/>
              <w:vanish w:val="0"/>
              <w:spacing w:val="0"/>
              <w:kern w:val="0"/>
              <w:position w:val="0"/>
              <w:szCs w:val="32"/>
              <w:vertAlign w:val="baseline"/>
              <w14:shadow w14:blurRad="0" w14:dist="0" w14:dir="0" w14:sx="0" w14:sy="0" w14:kx="0" w14:ky="0" w14:algn="none">
                <w14:srgbClr w14:val="000000"/>
              </w14:shadow>
            </w:rPr>
            <w:t xml:space="preserve">第五章 </w:t>
          </w:r>
          <w:r>
            <w:rPr>
              <w:rFonts w:hint="eastAsia" w:ascii="宋体" w:hAnsi="宋体" w:eastAsia="宋体"/>
            </w:rPr>
            <w:t>接口</w:t>
          </w:r>
          <w:r>
            <w:tab/>
          </w:r>
          <w:r>
            <w:fldChar w:fldCharType="begin"/>
          </w:r>
          <w:r>
            <w:instrText xml:space="preserve"> PAGEREF _Toc5868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_Toc29345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5.1 </w:t>
          </w:r>
          <w:r>
            <w:rPr>
              <w:rFonts w:hint="eastAsia" w:ascii="宋体" w:hAnsi="宋体"/>
            </w:rPr>
            <w:t>与</w:t>
          </w:r>
          <w:r>
            <w:rPr>
              <w:rFonts w:hint="eastAsia" w:ascii="宋体" w:hAnsi="宋体"/>
              <w:lang w:eastAsia="zh-CN"/>
            </w:rPr>
            <w:t>维林</w:t>
          </w:r>
          <w:r>
            <w:rPr>
              <w:rFonts w:hint="eastAsia" w:ascii="宋体" w:hAnsi="宋体"/>
              <w:lang w:val="en-US" w:eastAsia="zh-CN"/>
            </w:rPr>
            <w:t>his</w:t>
          </w:r>
          <w:r>
            <w:rPr>
              <w:rFonts w:hint="eastAsia" w:ascii="宋体" w:hAnsi="宋体"/>
            </w:rPr>
            <w:t>接口</w:t>
          </w:r>
          <w:r>
            <w:tab/>
          </w:r>
          <w:r>
            <w:fldChar w:fldCharType="begin"/>
          </w:r>
          <w:r>
            <w:instrText xml:space="preserve"> PAGEREF _Toc29345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_Toc29818 </w:instrText>
          </w:r>
          <w:r>
            <w:rPr>
              <w:rFonts w:ascii="宋体" w:hAnsi="宋体" w:eastAsia="宋体" w:cs="Times New Roman"/>
              <w:kern w:val="2"/>
              <w:szCs w:val="24"/>
              <w:lang w:val="en-US" w:eastAsia="zh-CN" w:bidi="ar-SA"/>
            </w:rPr>
            <w:fldChar w:fldCharType="separate"/>
          </w:r>
          <w:r>
            <w:rPr>
              <w:rFonts w:hint="eastAsia" w:ascii="宋体" w:hAnsi="宋体"/>
              <w:szCs w:val="21"/>
            </w:rPr>
            <w:t xml:space="preserve">5.1.1.1 </w:t>
          </w:r>
          <w:r>
            <w:rPr>
              <w:rFonts w:hint="eastAsia" w:ascii="宋体" w:hAnsi="宋体"/>
              <w:szCs w:val="21"/>
              <w:lang w:eastAsia="zh-CN"/>
            </w:rPr>
            <w:t>预约挂号接口实现</w:t>
          </w:r>
          <w:r>
            <w:tab/>
          </w:r>
          <w:r>
            <w:fldChar w:fldCharType="begin"/>
          </w:r>
          <w:r>
            <w:instrText xml:space="preserve"> PAGEREF _Toc29818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_Toc19507 </w:instrText>
          </w:r>
          <w:r>
            <w:rPr>
              <w:rFonts w:ascii="宋体" w:hAnsi="宋体" w:eastAsia="宋体" w:cs="Times New Roman"/>
              <w:kern w:val="2"/>
              <w:szCs w:val="24"/>
              <w:lang w:val="en-US" w:eastAsia="zh-CN" w:bidi="ar-SA"/>
            </w:rPr>
            <w:fldChar w:fldCharType="separate"/>
          </w:r>
          <w:r>
            <w:rPr>
              <w:rFonts w:hint="eastAsia" w:ascii="宋体" w:hAnsi="宋体" w:cs="宋体"/>
              <w:szCs w:val="21"/>
            </w:rPr>
            <w:t xml:space="preserve">1、 </w:t>
          </w:r>
          <w:r>
            <w:rPr>
              <w:rFonts w:ascii="宋体" w:hAnsi="宋体" w:cs="宋体"/>
              <w:szCs w:val="21"/>
            </w:rPr>
            <w:t>HIS</w:t>
          </w:r>
          <w:r>
            <w:rPr>
              <w:rFonts w:hint="eastAsia" w:ascii="宋体" w:hAnsi="宋体" w:cs="宋体"/>
              <w:szCs w:val="21"/>
            </w:rPr>
            <w:t>系统对</w:t>
          </w:r>
          <w:r>
            <w:rPr>
              <w:rFonts w:hint="eastAsia" w:ascii="宋体" w:hAnsi="宋体" w:cs="宋体"/>
              <w:szCs w:val="21"/>
              <w:lang w:eastAsia="zh-CN"/>
            </w:rPr>
            <w:t>大兴云医</w:t>
          </w:r>
          <w:r>
            <w:rPr>
              <w:rFonts w:hint="eastAsia" w:ascii="宋体" w:hAnsi="宋体" w:cs="宋体"/>
              <w:szCs w:val="21"/>
            </w:rPr>
            <w:t>开放webservice接口</w:t>
          </w:r>
          <w:r>
            <w:tab/>
          </w:r>
          <w:r>
            <w:fldChar w:fldCharType="begin"/>
          </w:r>
          <w:r>
            <w:instrText xml:space="preserve"> PAGEREF _Toc19507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_Toc6315 </w:instrText>
          </w:r>
          <w:r>
            <w:rPr>
              <w:rFonts w:ascii="宋体" w:hAnsi="宋体" w:eastAsia="宋体" w:cs="Times New Roman"/>
              <w:kern w:val="2"/>
              <w:szCs w:val="24"/>
              <w:lang w:val="en-US" w:eastAsia="zh-CN" w:bidi="ar-SA"/>
            </w:rPr>
            <w:fldChar w:fldCharType="separate"/>
          </w:r>
          <w:r>
            <w:rPr>
              <w:rFonts w:hint="eastAsia" w:ascii="宋体" w:hAnsi="宋体" w:cs="宋体"/>
              <w:szCs w:val="21"/>
              <w:lang w:val="en-US" w:eastAsia="zh-CN"/>
            </w:rPr>
            <w:t>2、 提供门诊排班的信息</w:t>
          </w:r>
          <w:r>
            <w:tab/>
          </w:r>
          <w:r>
            <w:fldChar w:fldCharType="begin"/>
          </w:r>
          <w:r>
            <w:instrText xml:space="preserve"> PAGEREF _Toc6315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_Toc13833 </w:instrText>
          </w:r>
          <w:r>
            <w:rPr>
              <w:rFonts w:ascii="宋体" w:hAnsi="宋体" w:eastAsia="宋体" w:cs="Times New Roman"/>
              <w:kern w:val="2"/>
              <w:szCs w:val="24"/>
              <w:lang w:val="en-US" w:eastAsia="zh-CN" w:bidi="ar-SA"/>
            </w:rPr>
            <w:fldChar w:fldCharType="separate"/>
          </w:r>
          <w:r>
            <w:rPr>
              <w:rFonts w:hint="eastAsia" w:ascii="宋体" w:hAnsi="宋体" w:cs="宋体"/>
              <w:szCs w:val="21"/>
              <w:lang w:val="en-US" w:eastAsia="zh-CN"/>
            </w:rPr>
            <w:t>3、 门诊坐诊医生数据包括：姓名、职称、擅长、所在科室、号量、剩余号量</w:t>
          </w:r>
          <w:r>
            <w:tab/>
          </w:r>
          <w:r>
            <w:fldChar w:fldCharType="begin"/>
          </w:r>
          <w:r>
            <w:instrText xml:space="preserve"> PAGEREF _Toc13833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_Toc7311 </w:instrText>
          </w:r>
          <w:r>
            <w:rPr>
              <w:rFonts w:ascii="宋体" w:hAnsi="宋体" w:eastAsia="宋体" w:cs="Times New Roman"/>
              <w:kern w:val="2"/>
              <w:szCs w:val="24"/>
              <w:lang w:val="en-US" w:eastAsia="zh-CN" w:bidi="ar-SA"/>
            </w:rPr>
            <w:fldChar w:fldCharType="separate"/>
          </w:r>
          <w:r>
            <w:rPr>
              <w:rFonts w:hint="eastAsia" w:ascii="宋体" w:hAnsi="宋体"/>
              <w:szCs w:val="21"/>
            </w:rPr>
            <w:t xml:space="preserve">5.1.1.2 </w:t>
          </w:r>
          <w:r>
            <w:rPr>
              <w:rFonts w:hint="eastAsia" w:ascii="宋体" w:hAnsi="宋体"/>
              <w:szCs w:val="21"/>
              <w:lang w:eastAsia="zh-CN"/>
            </w:rPr>
            <w:t>排班管理接口实现</w:t>
          </w:r>
          <w:r>
            <w:tab/>
          </w:r>
          <w:r>
            <w:fldChar w:fldCharType="begin"/>
          </w:r>
          <w:r>
            <w:instrText xml:space="preserve"> PAGEREF _Toc7311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_Toc6217 </w:instrText>
          </w:r>
          <w:r>
            <w:rPr>
              <w:rFonts w:ascii="宋体" w:hAnsi="宋体" w:eastAsia="宋体" w:cs="Times New Roman"/>
              <w:kern w:val="2"/>
              <w:szCs w:val="24"/>
              <w:lang w:val="en-US" w:eastAsia="zh-CN" w:bidi="ar-SA"/>
            </w:rPr>
            <w:fldChar w:fldCharType="separate"/>
          </w:r>
          <w:r>
            <w:rPr>
              <w:rFonts w:hint="eastAsia" w:ascii="宋体" w:hAnsi="宋体" w:cs="宋体"/>
              <w:szCs w:val="21"/>
            </w:rPr>
            <w:t xml:space="preserve">1、 </w:t>
          </w:r>
          <w:r>
            <w:rPr>
              <w:rFonts w:ascii="宋体" w:hAnsi="宋体" w:cs="宋体"/>
              <w:szCs w:val="21"/>
            </w:rPr>
            <w:t>HIS</w:t>
          </w:r>
          <w:r>
            <w:rPr>
              <w:rFonts w:hint="eastAsia" w:ascii="宋体" w:hAnsi="宋体" w:cs="宋体"/>
              <w:szCs w:val="21"/>
            </w:rPr>
            <w:t>系统对</w:t>
          </w:r>
          <w:r>
            <w:rPr>
              <w:rFonts w:hint="eastAsia" w:ascii="宋体" w:hAnsi="宋体" w:cs="宋体"/>
              <w:szCs w:val="21"/>
              <w:lang w:eastAsia="zh-CN"/>
            </w:rPr>
            <w:t>大兴云医</w:t>
          </w:r>
          <w:r>
            <w:rPr>
              <w:rFonts w:hint="eastAsia" w:ascii="宋体" w:hAnsi="宋体" w:cs="宋体"/>
              <w:szCs w:val="21"/>
            </w:rPr>
            <w:t>开放webservice接口</w:t>
          </w:r>
          <w:r>
            <w:tab/>
          </w:r>
          <w:r>
            <w:fldChar w:fldCharType="begin"/>
          </w:r>
          <w:r>
            <w:instrText xml:space="preserve"> PAGEREF _Toc6217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_Toc5541 </w:instrText>
          </w:r>
          <w:r>
            <w:rPr>
              <w:rFonts w:ascii="宋体" w:hAnsi="宋体" w:eastAsia="宋体" w:cs="Times New Roman"/>
              <w:kern w:val="2"/>
              <w:szCs w:val="24"/>
              <w:lang w:val="en-US" w:eastAsia="zh-CN" w:bidi="ar-SA"/>
            </w:rPr>
            <w:fldChar w:fldCharType="separate"/>
          </w:r>
          <w:r>
            <w:rPr>
              <w:rFonts w:hint="default" w:ascii="宋体" w:hAnsi="宋体" w:cs="宋体"/>
              <w:szCs w:val="21"/>
              <w:lang w:val="en-US"/>
            </w:rPr>
            <w:t xml:space="preserve">2、 </w:t>
          </w:r>
          <w:r>
            <w:rPr>
              <w:rFonts w:hint="eastAsia" w:ascii="宋体" w:hAnsi="宋体" w:cs="宋体"/>
              <w:szCs w:val="21"/>
              <w:lang w:val="en-US" w:eastAsia="zh-CN"/>
            </w:rPr>
            <w:t>提供所有排班信息</w:t>
          </w:r>
          <w:r>
            <w:tab/>
          </w:r>
          <w:r>
            <w:fldChar w:fldCharType="begin"/>
          </w:r>
          <w:r>
            <w:instrText xml:space="preserve"> PAGEREF _Toc5541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_Toc4261 </w:instrText>
          </w:r>
          <w:r>
            <w:rPr>
              <w:rFonts w:ascii="宋体" w:hAnsi="宋体" w:eastAsia="宋体" w:cs="Times New Roman"/>
              <w:kern w:val="2"/>
              <w:szCs w:val="24"/>
              <w:lang w:val="en-US" w:eastAsia="zh-CN" w:bidi="ar-SA"/>
            </w:rPr>
            <w:fldChar w:fldCharType="separate"/>
          </w:r>
          <w:r>
            <w:rPr>
              <w:rFonts w:hint="default" w:ascii="宋体" w:hAnsi="宋体" w:cs="宋体"/>
              <w:szCs w:val="21"/>
              <w:lang w:val="en-US"/>
            </w:rPr>
            <w:t xml:space="preserve">3、 </w:t>
          </w:r>
          <w:r>
            <w:rPr>
              <w:rFonts w:hint="eastAsia" w:ascii="宋体" w:hAnsi="宋体" w:cs="宋体"/>
              <w:szCs w:val="21"/>
              <w:lang w:val="en-US" w:eastAsia="zh-CN"/>
            </w:rPr>
            <w:t>排班人员包括：科室、姓名、职称、日期、班次</w:t>
          </w:r>
          <w:r>
            <w:tab/>
          </w:r>
          <w:r>
            <w:fldChar w:fldCharType="begin"/>
          </w:r>
          <w:r>
            <w:instrText xml:space="preserve"> PAGEREF _Toc4261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_Toc14426 </w:instrText>
          </w:r>
          <w:r>
            <w:rPr>
              <w:rFonts w:ascii="宋体" w:hAnsi="宋体" w:eastAsia="宋体" w:cs="Times New Roman"/>
              <w:kern w:val="2"/>
              <w:szCs w:val="24"/>
              <w:lang w:val="en-US" w:eastAsia="zh-CN" w:bidi="ar-SA"/>
            </w:rPr>
            <w:fldChar w:fldCharType="separate"/>
          </w:r>
          <w:r>
            <w:rPr>
              <w:rFonts w:hint="eastAsia" w:ascii="宋体" w:hAnsi="宋体"/>
              <w:szCs w:val="21"/>
            </w:rPr>
            <w:t xml:space="preserve">5.1.1.3 </w:t>
          </w:r>
          <w:r>
            <w:rPr>
              <w:rFonts w:hint="eastAsia" w:ascii="宋体" w:hAnsi="宋体"/>
              <w:szCs w:val="21"/>
              <w:lang w:eastAsia="zh-CN"/>
            </w:rPr>
            <w:t>报告单查询接口实现</w:t>
          </w:r>
          <w:r>
            <w:tab/>
          </w:r>
          <w:r>
            <w:fldChar w:fldCharType="begin"/>
          </w:r>
          <w:r>
            <w:instrText xml:space="preserve"> PAGEREF _Toc14426 </w:instrText>
          </w:r>
          <w:r>
            <w:fldChar w:fldCharType="separate"/>
          </w:r>
          <w:r>
            <w:t>19</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_Toc24910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5.2 </w:t>
          </w:r>
          <w:r>
            <w:rPr>
              <w:rFonts w:hint="eastAsia" w:ascii="宋体" w:hAnsi="宋体"/>
            </w:rPr>
            <w:t>与</w:t>
          </w:r>
          <w:r>
            <w:rPr>
              <w:rFonts w:hint="eastAsia" w:ascii="宋体" w:hAnsi="宋体"/>
              <w:lang w:eastAsia="zh-CN"/>
            </w:rPr>
            <w:t>微信公众号平台接口</w:t>
          </w:r>
          <w:r>
            <w:tab/>
          </w:r>
          <w:r>
            <w:fldChar w:fldCharType="begin"/>
          </w:r>
          <w:r>
            <w:instrText xml:space="preserve"> PAGEREF _Toc24910 </w:instrText>
          </w:r>
          <w:r>
            <w:fldChar w:fldCharType="separate"/>
          </w:r>
          <w:r>
            <w:t>20</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_Toc1963 </w:instrText>
          </w:r>
          <w:r>
            <w:rPr>
              <w:rFonts w:ascii="宋体" w:hAnsi="宋体" w:eastAsia="宋体" w:cs="Times New Roman"/>
              <w:kern w:val="2"/>
              <w:szCs w:val="24"/>
              <w:lang w:val="en-US" w:eastAsia="zh-CN" w:bidi="ar-SA"/>
            </w:rPr>
            <w:fldChar w:fldCharType="separate"/>
          </w:r>
          <w:r>
            <w:rPr>
              <w:rFonts w:hint="eastAsia" w:ascii="宋体" w:hAnsi="宋体"/>
              <w:szCs w:val="21"/>
            </w:rPr>
            <w:t xml:space="preserve">5.2.1.1 </w:t>
          </w:r>
          <w:r>
            <w:rPr>
              <w:rFonts w:hint="eastAsia" w:ascii="宋体" w:hAnsi="宋体"/>
              <w:szCs w:val="21"/>
              <w:lang w:eastAsia="zh-CN"/>
            </w:rPr>
            <w:t>预约挂号实现</w:t>
          </w:r>
          <w:r>
            <w:tab/>
          </w:r>
          <w:r>
            <w:fldChar w:fldCharType="begin"/>
          </w:r>
          <w:r>
            <w:instrText xml:space="preserve"> PAGEREF _Toc1963 </w:instrText>
          </w:r>
          <w:r>
            <w:fldChar w:fldCharType="separate"/>
          </w:r>
          <w:r>
            <w:t>20</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_Toc27796 </w:instrText>
          </w:r>
          <w:r>
            <w:rPr>
              <w:rFonts w:ascii="宋体" w:hAnsi="宋体" w:eastAsia="宋体" w:cs="Times New Roman"/>
              <w:kern w:val="2"/>
              <w:szCs w:val="24"/>
              <w:lang w:val="en-US" w:eastAsia="zh-CN" w:bidi="ar-SA"/>
            </w:rPr>
            <w:fldChar w:fldCharType="separate"/>
          </w:r>
          <w:r>
            <w:rPr>
              <w:rFonts w:hint="eastAsia" w:ascii="宋体" w:hAnsi="宋体"/>
              <w:szCs w:val="21"/>
              <w:lang w:val="en-US" w:eastAsia="zh-CN"/>
            </w:rPr>
            <w:t>1、 大兴云医提供HTTP服务</w:t>
          </w:r>
          <w:r>
            <w:tab/>
          </w:r>
          <w:r>
            <w:fldChar w:fldCharType="begin"/>
          </w:r>
          <w:r>
            <w:instrText xml:space="preserve"> PAGEREF _Toc27796 </w:instrText>
          </w:r>
          <w:r>
            <w:fldChar w:fldCharType="separate"/>
          </w:r>
          <w:r>
            <w:t>20</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_Toc17102 </w:instrText>
          </w:r>
          <w:r>
            <w:rPr>
              <w:rFonts w:ascii="宋体" w:hAnsi="宋体" w:eastAsia="宋体" w:cs="Times New Roman"/>
              <w:kern w:val="2"/>
              <w:szCs w:val="24"/>
              <w:lang w:val="en-US" w:eastAsia="zh-CN" w:bidi="ar-SA"/>
            </w:rPr>
            <w:fldChar w:fldCharType="separate"/>
          </w:r>
          <w:r>
            <w:rPr>
              <w:rFonts w:hint="default" w:ascii="宋体" w:hAnsi="宋体"/>
              <w:szCs w:val="21"/>
              <w:lang w:val="en-US" w:eastAsia="zh-CN"/>
            </w:rPr>
            <w:t xml:space="preserve">2、 </w:t>
          </w:r>
          <w:r>
            <w:rPr>
              <w:rFonts w:hint="eastAsia" w:ascii="宋体" w:hAnsi="宋体"/>
              <w:szCs w:val="21"/>
              <w:lang w:val="en-US" w:eastAsia="zh-CN"/>
            </w:rPr>
            <w:t>在微信公众号嵌入H5页面</w:t>
          </w:r>
          <w:r>
            <w:tab/>
          </w:r>
          <w:r>
            <w:fldChar w:fldCharType="begin"/>
          </w:r>
          <w:r>
            <w:instrText xml:space="preserve"> PAGEREF _Toc17102 </w:instrText>
          </w:r>
          <w:r>
            <w:fldChar w:fldCharType="separate"/>
          </w:r>
          <w:r>
            <w:t>20</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_Toc19057 </w:instrText>
          </w:r>
          <w:r>
            <w:rPr>
              <w:rFonts w:ascii="宋体" w:hAnsi="宋体" w:eastAsia="宋体" w:cs="Times New Roman"/>
              <w:kern w:val="2"/>
              <w:szCs w:val="24"/>
              <w:lang w:val="en-US" w:eastAsia="zh-CN" w:bidi="ar-SA"/>
            </w:rPr>
            <w:fldChar w:fldCharType="separate"/>
          </w:r>
          <w:r>
            <w:rPr>
              <w:rFonts w:hint="default" w:ascii="宋体" w:hAnsi="宋体"/>
              <w:szCs w:val="21"/>
              <w:lang w:val="en-US" w:eastAsia="zh-CN"/>
            </w:rPr>
            <w:t xml:space="preserve">3、 </w:t>
          </w:r>
          <w:r>
            <w:rPr>
              <w:rFonts w:hint="eastAsia" w:ascii="宋体" w:hAnsi="宋体"/>
              <w:szCs w:val="21"/>
              <w:lang w:val="en-US" w:eastAsia="zh-CN"/>
            </w:rPr>
            <w:t>收集患者的基本信息：包括姓名、性别、年龄、联系电话、身份证号码、病情描述</w:t>
          </w:r>
          <w:r>
            <w:tab/>
          </w:r>
          <w:r>
            <w:fldChar w:fldCharType="begin"/>
          </w:r>
          <w:r>
            <w:instrText xml:space="preserve"> PAGEREF _Toc19057 </w:instrText>
          </w:r>
          <w:r>
            <w:fldChar w:fldCharType="separate"/>
          </w:r>
          <w:r>
            <w:t>20</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_Toc2304 </w:instrText>
          </w:r>
          <w:r>
            <w:rPr>
              <w:rFonts w:ascii="宋体" w:hAnsi="宋体" w:eastAsia="宋体" w:cs="Times New Roman"/>
              <w:kern w:val="2"/>
              <w:szCs w:val="24"/>
              <w:lang w:val="en-US" w:eastAsia="zh-CN" w:bidi="ar-SA"/>
            </w:rPr>
            <w:fldChar w:fldCharType="separate"/>
          </w:r>
          <w:r>
            <w:rPr>
              <w:rFonts w:hint="eastAsia" w:ascii="宋体" w:hAnsi="宋体"/>
              <w:szCs w:val="21"/>
            </w:rPr>
            <w:t xml:space="preserve">5.2.1.2 </w:t>
          </w:r>
          <w:r>
            <w:rPr>
              <w:rFonts w:hint="eastAsia" w:ascii="宋体" w:hAnsi="宋体"/>
              <w:szCs w:val="21"/>
              <w:lang w:eastAsia="zh-CN"/>
            </w:rPr>
            <w:t>满意度调查实现</w:t>
          </w:r>
          <w:r>
            <w:tab/>
          </w:r>
          <w:r>
            <w:fldChar w:fldCharType="begin"/>
          </w:r>
          <w:r>
            <w:instrText xml:space="preserve"> PAGEREF _Toc2304 </w:instrText>
          </w:r>
          <w:r>
            <w:fldChar w:fldCharType="separate"/>
          </w:r>
          <w:r>
            <w:t>20</w:t>
          </w:r>
          <w:r>
            <w:fldChar w:fldCharType="end"/>
          </w:r>
          <w:r>
            <w:rPr>
              <w:rFonts w:ascii="宋体" w:hAnsi="宋体" w:eastAsia="宋体" w:cs="Times New Roman"/>
              <w:kern w:val="2"/>
              <w:szCs w:val="24"/>
              <w:lang w:val="en-US" w:eastAsia="zh-CN" w:bidi="ar-SA"/>
            </w:rPr>
            <w:fldChar w:fldCharType="end"/>
          </w:r>
        </w:p>
        <w:p>
          <w:pPr>
            <w:pStyle w:val="44"/>
            <w:tabs>
              <w:tab w:val="right" w:leader="dot" w:pos="8268"/>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_Toc12185 </w:instrText>
          </w:r>
          <w:r>
            <w:rPr>
              <w:rFonts w:ascii="宋体" w:hAnsi="宋体" w:eastAsia="宋体" w:cs="Times New Roman"/>
              <w:kern w:val="2"/>
              <w:szCs w:val="24"/>
              <w:lang w:val="en-US" w:eastAsia="zh-CN" w:bidi="ar-SA"/>
            </w:rPr>
            <w:fldChar w:fldCharType="separate"/>
          </w:r>
          <w:r>
            <w:rPr>
              <w:rFonts w:hint="eastAsia" w:ascii="宋体" w:hAnsi="宋体"/>
              <w:szCs w:val="21"/>
            </w:rPr>
            <w:t xml:space="preserve">5.2.1.3 </w:t>
          </w:r>
          <w:r>
            <w:rPr>
              <w:rFonts w:hint="eastAsia" w:ascii="宋体" w:hAnsi="宋体"/>
              <w:szCs w:val="21"/>
              <w:lang w:eastAsia="zh-CN"/>
            </w:rPr>
            <w:t>报告单查询</w:t>
          </w:r>
          <w:r>
            <w:tab/>
          </w:r>
          <w:r>
            <w:fldChar w:fldCharType="begin"/>
          </w:r>
          <w:r>
            <w:instrText xml:space="preserve"> PAGEREF _Toc12185 </w:instrText>
          </w:r>
          <w:r>
            <w:fldChar w:fldCharType="separate"/>
          </w:r>
          <w:r>
            <w:t>20</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_Toc11504 </w:instrText>
          </w:r>
          <w:r>
            <w:rPr>
              <w:rFonts w:ascii="宋体" w:hAnsi="宋体" w:eastAsia="宋体" w:cs="Times New Roman"/>
              <w:kern w:val="2"/>
              <w:szCs w:val="24"/>
              <w:lang w:val="en-US" w:eastAsia="zh-CN" w:bidi="ar-SA"/>
            </w:rPr>
            <w:fldChar w:fldCharType="separate"/>
          </w:r>
          <w:r>
            <w:rPr>
              <w:rFonts w:hint="eastAsia" w:ascii="Arial Unicode MS" w:hAnsi="Arial Unicode MS" w:eastAsia="黑体" w:cs="Times New Roman"/>
              <w:bCs w:val="0"/>
              <w:i w:val="0"/>
              <w:iCs w:val="0"/>
              <w:caps w:val="0"/>
              <w:smallCaps w:val="0"/>
              <w:strike w:val="0"/>
              <w:dstrike w:val="0"/>
              <w:vanish w:val="0"/>
              <w:spacing w:val="0"/>
              <w:kern w:val="0"/>
              <w:position w:val="0"/>
              <w:szCs w:val="32"/>
              <w:vertAlign w:val="baseline"/>
              <w14:shadow w14:blurRad="0" w14:dist="0" w14:dir="0" w14:sx="0" w14:sy="0" w14:kx="0" w14:ky="0" w14:algn="none">
                <w14:srgbClr w14:val="000000"/>
              </w14:shadow>
            </w:rPr>
            <w:t xml:space="preserve">第六章 </w:t>
          </w:r>
          <w:r>
            <w:rPr>
              <w:rFonts w:hint="eastAsia" w:ascii="宋体" w:hAnsi="宋体" w:eastAsia="宋体"/>
            </w:rPr>
            <w:t>界面原型</w:t>
          </w:r>
          <w:r>
            <w:tab/>
          </w:r>
          <w:r>
            <w:fldChar w:fldCharType="begin"/>
          </w:r>
          <w:r>
            <w:instrText xml:space="preserve"> PAGEREF _Toc11504 </w:instrText>
          </w:r>
          <w:r>
            <w:fldChar w:fldCharType="separate"/>
          </w:r>
          <w:r>
            <w:t>21</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_Toc22969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6.1 </w:t>
          </w:r>
          <w:r>
            <w:rPr>
              <w:rFonts w:hint="eastAsia" w:ascii="宋体" w:hAnsi="宋体"/>
              <w:lang w:eastAsia="zh-CN"/>
            </w:rPr>
            <w:t>患者绑定公众号</w:t>
          </w:r>
          <w:r>
            <w:tab/>
          </w:r>
          <w:r>
            <w:fldChar w:fldCharType="begin"/>
          </w:r>
          <w:r>
            <w:instrText xml:space="preserve"> PAGEREF _Toc22969 </w:instrText>
          </w:r>
          <w:r>
            <w:fldChar w:fldCharType="separate"/>
          </w:r>
          <w:r>
            <w:t>21</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_Toc15456 </w:instrText>
          </w:r>
          <w:r>
            <w:rPr>
              <w:rFonts w:ascii="宋体" w:hAnsi="宋体" w:eastAsia="宋体" w:cs="Times New Roman"/>
              <w:kern w:val="2"/>
              <w:szCs w:val="24"/>
              <w:lang w:val="en-US" w:eastAsia="zh-CN" w:bidi="ar-SA"/>
            </w:rPr>
            <w:fldChar w:fldCharType="separate"/>
          </w:r>
          <w:r>
            <w:rPr>
              <w:rFonts w:hint="default" w:ascii="Arial" w:hAnsi="Arial" w:eastAsia="黑体"/>
            </w:rPr>
            <w:t xml:space="preserve">6.2 </w:t>
          </w:r>
          <w:r>
            <w:rPr>
              <w:rFonts w:hint="eastAsia" w:ascii="宋体" w:hAnsi="宋体"/>
              <w:lang w:eastAsia="zh-CN"/>
            </w:rPr>
            <w:t>医院介绍</w:t>
          </w:r>
          <w:r>
            <w:rPr>
              <w:rFonts w:hint="eastAsia" w:ascii="宋体" w:hAnsi="宋体"/>
            </w:rPr>
            <w:t>原型界面</w:t>
          </w:r>
          <w:r>
            <w:tab/>
          </w:r>
          <w:r>
            <w:fldChar w:fldCharType="begin"/>
          </w:r>
          <w:r>
            <w:instrText xml:space="preserve"> PAGEREF _Toc15456 </w:instrText>
          </w:r>
          <w:r>
            <w:fldChar w:fldCharType="separate"/>
          </w:r>
          <w:r>
            <w:t>22</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_Toc4883 </w:instrText>
          </w:r>
          <w:r>
            <w:rPr>
              <w:rFonts w:ascii="宋体" w:hAnsi="宋体" w:eastAsia="宋体" w:cs="Times New Roman"/>
              <w:kern w:val="2"/>
              <w:szCs w:val="24"/>
              <w:lang w:val="en-US" w:eastAsia="zh-CN" w:bidi="ar-SA"/>
            </w:rPr>
            <w:fldChar w:fldCharType="separate"/>
          </w:r>
          <w:r>
            <w:rPr>
              <w:rFonts w:hint="default" w:ascii="Arial" w:hAnsi="Arial" w:eastAsia="黑体" w:cs="Times New Roman"/>
              <w:bCs/>
              <w:kern w:val="2"/>
              <w:szCs w:val="32"/>
              <w:lang w:val="en-US" w:eastAsia="zh-CN" w:bidi="ar-SA"/>
            </w:rPr>
            <w:t xml:space="preserve">6.3 </w:t>
          </w:r>
          <w:r>
            <w:rPr>
              <w:rFonts w:hint="eastAsia" w:ascii="宋体" w:hAnsi="宋体" w:cs="Times New Roman"/>
              <w:bCs/>
              <w:kern w:val="2"/>
              <w:szCs w:val="32"/>
              <w:lang w:val="en-US" w:eastAsia="zh-CN" w:bidi="ar-SA"/>
            </w:rPr>
            <w:t>医院导航原型界面</w:t>
          </w:r>
          <w:r>
            <w:tab/>
          </w:r>
          <w:r>
            <w:fldChar w:fldCharType="begin"/>
          </w:r>
          <w:r>
            <w:instrText xml:space="preserve"> PAGEREF _Toc4883 </w:instrText>
          </w:r>
          <w:r>
            <w:fldChar w:fldCharType="separate"/>
          </w:r>
          <w:r>
            <w:t>23</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_Toc9716 </w:instrText>
          </w:r>
          <w:r>
            <w:rPr>
              <w:rFonts w:ascii="宋体" w:hAnsi="宋体" w:eastAsia="宋体" w:cs="Times New Roman"/>
              <w:kern w:val="2"/>
              <w:szCs w:val="24"/>
              <w:lang w:val="en-US" w:eastAsia="zh-CN" w:bidi="ar-SA"/>
            </w:rPr>
            <w:fldChar w:fldCharType="separate"/>
          </w:r>
          <w:r>
            <w:rPr>
              <w:rFonts w:hint="default" w:ascii="Arial" w:hAnsi="Arial" w:eastAsia="黑体" w:cs="Times New Roman"/>
              <w:bCs/>
              <w:kern w:val="2"/>
              <w:szCs w:val="32"/>
              <w:lang w:val="en-US" w:eastAsia="zh-CN" w:bidi="ar-SA"/>
            </w:rPr>
            <w:t xml:space="preserve">6.4 </w:t>
          </w:r>
          <w:r>
            <w:rPr>
              <w:rFonts w:hint="eastAsia" w:ascii="宋体" w:hAnsi="宋体" w:cs="Times New Roman"/>
              <w:bCs/>
              <w:kern w:val="2"/>
              <w:szCs w:val="32"/>
              <w:lang w:val="en-US" w:eastAsia="zh-CN" w:bidi="ar-SA"/>
            </w:rPr>
            <w:t>健康宣教原型图</w:t>
          </w:r>
          <w:r>
            <w:tab/>
          </w:r>
          <w:r>
            <w:fldChar w:fldCharType="begin"/>
          </w:r>
          <w:r>
            <w:instrText xml:space="preserve"> PAGEREF _Toc9716 </w:instrText>
          </w:r>
          <w:r>
            <w:fldChar w:fldCharType="separate"/>
          </w:r>
          <w:r>
            <w:t>24</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_Toc30273 </w:instrText>
          </w:r>
          <w:r>
            <w:rPr>
              <w:rFonts w:ascii="宋体" w:hAnsi="宋体" w:eastAsia="宋体" w:cs="Times New Roman"/>
              <w:kern w:val="2"/>
              <w:szCs w:val="24"/>
              <w:lang w:val="en-US" w:eastAsia="zh-CN" w:bidi="ar-SA"/>
            </w:rPr>
            <w:fldChar w:fldCharType="separate"/>
          </w:r>
          <w:r>
            <w:rPr>
              <w:rFonts w:hint="default" w:ascii="Arial" w:hAnsi="Arial" w:eastAsia="黑体" w:cs="Times New Roman"/>
              <w:bCs/>
              <w:kern w:val="2"/>
              <w:szCs w:val="32"/>
              <w:lang w:val="en-US" w:eastAsia="zh-CN" w:bidi="ar-SA"/>
            </w:rPr>
            <w:t xml:space="preserve">6.5 </w:t>
          </w:r>
          <w:r>
            <w:rPr>
              <w:rFonts w:hint="eastAsia" w:ascii="宋体" w:hAnsi="宋体" w:cs="Times New Roman"/>
              <w:bCs/>
              <w:kern w:val="2"/>
              <w:szCs w:val="32"/>
              <w:lang w:val="en-US" w:eastAsia="zh-CN" w:bidi="ar-SA"/>
            </w:rPr>
            <w:t>科室医生原型图</w:t>
          </w:r>
          <w:r>
            <w:tab/>
          </w:r>
          <w:r>
            <w:fldChar w:fldCharType="begin"/>
          </w:r>
          <w:r>
            <w:instrText xml:space="preserve"> PAGEREF _Toc30273 </w:instrText>
          </w:r>
          <w:r>
            <w:fldChar w:fldCharType="separate"/>
          </w:r>
          <w:r>
            <w:t>25</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_Toc14383 </w:instrText>
          </w:r>
          <w:r>
            <w:rPr>
              <w:rFonts w:ascii="宋体" w:hAnsi="宋体" w:eastAsia="宋体" w:cs="Times New Roman"/>
              <w:kern w:val="2"/>
              <w:szCs w:val="24"/>
              <w:lang w:val="en-US" w:eastAsia="zh-CN" w:bidi="ar-SA"/>
            </w:rPr>
            <w:fldChar w:fldCharType="separate"/>
          </w:r>
          <w:r>
            <w:rPr>
              <w:rFonts w:hint="default" w:ascii="Arial" w:hAnsi="Arial" w:eastAsia="黑体" w:cs="Times New Roman"/>
              <w:bCs/>
              <w:kern w:val="2"/>
              <w:szCs w:val="32"/>
              <w:lang w:val="en-US" w:eastAsia="zh-CN" w:bidi="ar-SA"/>
            </w:rPr>
            <w:t xml:space="preserve">6.6 </w:t>
          </w:r>
          <w:r>
            <w:rPr>
              <w:rFonts w:hint="eastAsia" w:ascii="宋体" w:hAnsi="宋体" w:cs="Times New Roman"/>
              <w:bCs/>
              <w:kern w:val="2"/>
              <w:szCs w:val="32"/>
              <w:lang w:val="en-US" w:eastAsia="zh-CN" w:bidi="ar-SA"/>
            </w:rPr>
            <w:t>预约挂号原型图</w:t>
          </w:r>
          <w:r>
            <w:tab/>
          </w:r>
          <w:r>
            <w:fldChar w:fldCharType="begin"/>
          </w:r>
          <w:r>
            <w:instrText xml:space="preserve"> PAGEREF _Toc14383 </w:instrText>
          </w:r>
          <w:r>
            <w:fldChar w:fldCharType="separate"/>
          </w:r>
          <w:r>
            <w:t>26</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_Toc11938 </w:instrText>
          </w:r>
          <w:r>
            <w:rPr>
              <w:rFonts w:ascii="宋体" w:hAnsi="宋体" w:eastAsia="宋体" w:cs="Times New Roman"/>
              <w:kern w:val="2"/>
              <w:szCs w:val="24"/>
              <w:lang w:val="en-US" w:eastAsia="zh-CN" w:bidi="ar-SA"/>
            </w:rPr>
            <w:fldChar w:fldCharType="separate"/>
          </w:r>
          <w:r>
            <w:rPr>
              <w:rFonts w:hint="default" w:ascii="Arial" w:hAnsi="Arial" w:eastAsia="黑体" w:cs="Times New Roman"/>
              <w:bCs/>
              <w:kern w:val="2"/>
              <w:szCs w:val="32"/>
              <w:lang w:val="en-US" w:eastAsia="zh-CN" w:bidi="ar-SA"/>
            </w:rPr>
            <w:t xml:space="preserve">6.7 </w:t>
          </w:r>
          <w:r>
            <w:rPr>
              <w:rFonts w:hint="eastAsia" w:ascii="宋体" w:hAnsi="宋体" w:cs="Times New Roman"/>
              <w:bCs/>
              <w:kern w:val="2"/>
              <w:szCs w:val="32"/>
              <w:lang w:val="en-US" w:eastAsia="zh-CN" w:bidi="ar-SA"/>
            </w:rPr>
            <w:t>在线咨询原型图</w:t>
          </w:r>
          <w:r>
            <w:tab/>
          </w:r>
          <w:r>
            <w:fldChar w:fldCharType="begin"/>
          </w:r>
          <w:r>
            <w:instrText xml:space="preserve"> PAGEREF _Toc11938 </w:instrText>
          </w:r>
          <w:r>
            <w:fldChar w:fldCharType="separate"/>
          </w:r>
          <w:r>
            <w:t>27</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_Toc23748 </w:instrText>
          </w:r>
          <w:r>
            <w:rPr>
              <w:rFonts w:ascii="宋体" w:hAnsi="宋体" w:eastAsia="宋体" w:cs="Times New Roman"/>
              <w:kern w:val="2"/>
              <w:szCs w:val="24"/>
              <w:lang w:val="en-US" w:eastAsia="zh-CN" w:bidi="ar-SA"/>
            </w:rPr>
            <w:fldChar w:fldCharType="separate"/>
          </w:r>
          <w:r>
            <w:rPr>
              <w:rFonts w:hint="default" w:ascii="Arial" w:hAnsi="Arial" w:eastAsia="黑体" w:cs="Times New Roman"/>
              <w:bCs/>
              <w:kern w:val="2"/>
              <w:szCs w:val="32"/>
              <w:lang w:val="en-US" w:eastAsia="zh-CN" w:bidi="ar-SA"/>
            </w:rPr>
            <w:t xml:space="preserve">6.8 </w:t>
          </w:r>
          <w:r>
            <w:rPr>
              <w:rFonts w:hint="eastAsia" w:ascii="宋体" w:hAnsi="宋体" w:cs="Times New Roman"/>
              <w:bCs/>
              <w:kern w:val="2"/>
              <w:szCs w:val="32"/>
              <w:lang w:val="en-US" w:eastAsia="zh-CN" w:bidi="ar-SA"/>
            </w:rPr>
            <w:t>满意度调查原型图</w:t>
          </w:r>
          <w:r>
            <w:tab/>
          </w:r>
          <w:r>
            <w:fldChar w:fldCharType="begin"/>
          </w:r>
          <w:r>
            <w:instrText xml:space="preserve"> PAGEREF _Toc23748 </w:instrText>
          </w:r>
          <w:r>
            <w:fldChar w:fldCharType="separate"/>
          </w:r>
          <w:r>
            <w:t>28</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_Toc2905 </w:instrText>
          </w:r>
          <w:r>
            <w:rPr>
              <w:rFonts w:ascii="宋体" w:hAnsi="宋体" w:eastAsia="宋体" w:cs="Times New Roman"/>
              <w:kern w:val="2"/>
              <w:szCs w:val="24"/>
              <w:lang w:val="en-US" w:eastAsia="zh-CN" w:bidi="ar-SA"/>
            </w:rPr>
            <w:fldChar w:fldCharType="separate"/>
          </w:r>
          <w:r>
            <w:rPr>
              <w:rFonts w:hint="default" w:ascii="Arial" w:hAnsi="Arial" w:eastAsia="黑体" w:cs="Times New Roman"/>
              <w:bCs/>
              <w:kern w:val="2"/>
              <w:szCs w:val="32"/>
              <w:lang w:val="en-US" w:eastAsia="zh-CN" w:bidi="ar-SA"/>
            </w:rPr>
            <w:t xml:space="preserve">6.9 </w:t>
          </w:r>
          <w:r>
            <w:rPr>
              <w:rFonts w:hint="eastAsia" w:ascii="宋体" w:hAnsi="宋体" w:cs="Times New Roman"/>
              <w:bCs/>
              <w:kern w:val="2"/>
              <w:szCs w:val="32"/>
              <w:lang w:val="en-US" w:eastAsia="zh-CN" w:bidi="ar-SA"/>
            </w:rPr>
            <w:t>报告单查询原型图</w:t>
          </w:r>
          <w:r>
            <w:tab/>
          </w:r>
          <w:r>
            <w:fldChar w:fldCharType="begin"/>
          </w:r>
          <w:r>
            <w:instrText xml:space="preserve"> PAGEREF _Toc2905 </w:instrText>
          </w:r>
          <w:r>
            <w:fldChar w:fldCharType="separate"/>
          </w:r>
          <w:r>
            <w:t>29</w:t>
          </w:r>
          <w:r>
            <w:fldChar w:fldCharType="end"/>
          </w:r>
          <w:r>
            <w:rPr>
              <w:rFonts w:ascii="宋体" w:hAnsi="宋体" w:eastAsia="宋体" w:cs="Times New Roman"/>
              <w:kern w:val="2"/>
              <w:szCs w:val="24"/>
              <w:lang w:val="en-US" w:eastAsia="zh-CN" w:bidi="ar-SA"/>
            </w:rPr>
            <w:fldChar w:fldCharType="end"/>
          </w:r>
        </w:p>
        <w:p>
          <w:pPr>
            <w:pStyle w:val="74"/>
            <w:tabs>
              <w:tab w:val="right" w:leader="dot" w:pos="8268"/>
              <w:tab w:val="clear" w:pos="126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_Toc19548 </w:instrText>
          </w:r>
          <w:r>
            <w:rPr>
              <w:rFonts w:ascii="宋体" w:hAnsi="宋体" w:eastAsia="宋体" w:cs="Times New Roman"/>
              <w:kern w:val="2"/>
              <w:szCs w:val="24"/>
              <w:lang w:val="en-US" w:eastAsia="zh-CN" w:bidi="ar-SA"/>
            </w:rPr>
            <w:fldChar w:fldCharType="separate"/>
          </w:r>
          <w:r>
            <w:rPr>
              <w:rFonts w:hint="default" w:ascii="Arial" w:hAnsi="Arial" w:eastAsia="黑体" w:cs="Times New Roman"/>
              <w:bCs/>
              <w:kern w:val="2"/>
              <w:szCs w:val="32"/>
              <w:lang w:val="en-US" w:eastAsia="zh-CN" w:bidi="ar-SA"/>
            </w:rPr>
            <w:t xml:space="preserve">6.10 </w:t>
          </w:r>
          <w:r>
            <w:rPr>
              <w:rFonts w:hint="eastAsia" w:ascii="宋体" w:hAnsi="宋体" w:cs="Times New Roman"/>
              <w:bCs/>
              <w:kern w:val="2"/>
              <w:szCs w:val="32"/>
              <w:lang w:val="en-US" w:eastAsia="zh-CN" w:bidi="ar-SA"/>
            </w:rPr>
            <w:t>在线体验原型图</w:t>
          </w:r>
          <w:r>
            <w:tab/>
          </w:r>
          <w:r>
            <w:fldChar w:fldCharType="begin"/>
          </w:r>
          <w:r>
            <w:instrText xml:space="preserve"> PAGEREF _Toc19548 </w:instrText>
          </w:r>
          <w:r>
            <w:fldChar w:fldCharType="separate"/>
          </w:r>
          <w:r>
            <w:t>29</w:t>
          </w:r>
          <w:r>
            <w:fldChar w:fldCharType="end"/>
          </w:r>
          <w:r>
            <w:rPr>
              <w:rFonts w:ascii="宋体" w:hAnsi="宋体" w:eastAsia="宋体" w:cs="Times New Roman"/>
              <w:kern w:val="2"/>
              <w:szCs w:val="24"/>
              <w:lang w:val="en-US" w:eastAsia="zh-CN" w:bidi="ar-SA"/>
            </w:rPr>
            <w:fldChar w:fldCharType="end"/>
          </w:r>
        </w:p>
        <w:p>
          <w:pPr>
            <w:pStyle w:val="59"/>
            <w:tabs>
              <w:tab w:val="right" w:leader="dot" w:pos="8268"/>
              <w:tab w:val="clear" w:pos="900"/>
              <w:tab w:val="clear" w:pos="8302"/>
            </w:tabs>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_Toc31743 </w:instrText>
          </w:r>
          <w:r>
            <w:rPr>
              <w:rFonts w:ascii="宋体" w:hAnsi="宋体" w:eastAsia="宋体" w:cs="Times New Roman"/>
              <w:kern w:val="2"/>
              <w:szCs w:val="24"/>
              <w:lang w:val="en-US" w:eastAsia="zh-CN" w:bidi="ar-SA"/>
            </w:rPr>
            <w:fldChar w:fldCharType="separate"/>
          </w:r>
          <w:r>
            <w:rPr>
              <w:rFonts w:hint="eastAsia" w:ascii="Arial Unicode MS" w:hAnsi="Arial Unicode MS" w:eastAsia="黑体" w:cs="Times New Roman"/>
              <w:bCs w:val="0"/>
              <w:i w:val="0"/>
              <w:iCs w:val="0"/>
              <w:caps w:val="0"/>
              <w:smallCaps w:val="0"/>
              <w:strike w:val="0"/>
              <w:dstrike w:val="0"/>
              <w:vanish w:val="0"/>
              <w:spacing w:val="0"/>
              <w:kern w:val="0"/>
              <w:position w:val="0"/>
              <w:szCs w:val="32"/>
              <w:vertAlign w:val="baseline"/>
              <w14:shadow w14:blurRad="0" w14:dist="0" w14:dir="0" w14:sx="0" w14:sy="0" w14:kx="0" w14:ky="0" w14:algn="none">
                <w14:srgbClr w14:val="000000"/>
              </w14:shadow>
            </w:rPr>
            <w:t xml:space="preserve">第七章 </w:t>
          </w:r>
          <w:r>
            <w:rPr>
              <w:rFonts w:hint="eastAsia" w:ascii="宋体" w:hAnsi="宋体" w:eastAsia="宋体"/>
            </w:rPr>
            <w:t>非功能性需求</w:t>
          </w:r>
          <w:r>
            <w:tab/>
          </w:r>
          <w:r>
            <w:fldChar w:fldCharType="begin"/>
          </w:r>
          <w:r>
            <w:instrText xml:space="preserve"> PAGEREF _Toc31743 </w:instrText>
          </w:r>
          <w:r>
            <w:fldChar w:fldCharType="separate"/>
          </w:r>
          <w:r>
            <w:t>30</w:t>
          </w:r>
          <w:r>
            <w:fldChar w:fldCharType="end"/>
          </w:r>
          <w:r>
            <w:rPr>
              <w:rFonts w:ascii="宋体" w:hAnsi="宋体" w:eastAsia="宋体" w:cs="Times New Roman"/>
              <w:kern w:val="2"/>
              <w:szCs w:val="24"/>
              <w:lang w:val="en-US" w:eastAsia="zh-CN" w:bidi="ar-SA"/>
            </w:rPr>
            <w:fldChar w:fldCharType="end"/>
          </w:r>
        </w:p>
        <w:p>
          <w:pPr>
            <w:spacing w:before="156" w:beforeLines="50" w:line="276" w:lineRule="auto"/>
            <w:rPr>
              <w:rFonts w:ascii="宋体" w:hAnsi="宋体" w:eastAsia="宋体" w:cs="Times New Roman"/>
              <w:kern w:val="2"/>
              <w:sz w:val="21"/>
              <w:szCs w:val="24"/>
              <w:lang w:val="en-US" w:eastAsia="zh-CN" w:bidi="ar-SA"/>
            </w:rPr>
          </w:pPr>
          <w:r>
            <w:rPr>
              <w:rFonts w:ascii="宋体" w:hAnsi="宋体" w:eastAsia="宋体" w:cs="Times New Roman"/>
              <w:kern w:val="2"/>
              <w:szCs w:val="24"/>
              <w:lang w:val="en-US" w:eastAsia="zh-CN" w:bidi="ar-SA"/>
            </w:rPr>
            <w:fldChar w:fldCharType="end"/>
          </w:r>
        </w:p>
      </w:sdtContent>
    </w:sdt>
    <w:p>
      <w:pPr>
        <w:spacing w:before="156" w:beforeLines="50" w:line="276" w:lineRule="auto"/>
        <w:rPr>
          <w:rFonts w:ascii="宋体" w:hAnsi="宋体" w:cs="Arial"/>
          <w:sz w:val="10"/>
        </w:rPr>
      </w:pPr>
      <w:r>
        <w:rPr>
          <w:rFonts w:ascii="宋体" w:hAnsi="宋体" w:cs="Arial"/>
          <w:b/>
          <w:bCs/>
          <w:sz w:val="32"/>
        </w:rPr>
        <w:br w:type="page"/>
      </w:r>
    </w:p>
    <w:p>
      <w:pPr>
        <w:pStyle w:val="3"/>
        <w:outlineLvl w:val="0"/>
      </w:pPr>
      <w:bookmarkStart w:id="5" w:name="_Toc532981768"/>
      <w:bookmarkStart w:id="6" w:name="_Toc188096473"/>
      <w:bookmarkStart w:id="7" w:name="_Toc32742"/>
      <w:bookmarkStart w:id="8" w:name="_Toc201123453"/>
      <w:bookmarkStart w:id="9" w:name="_Toc291450155"/>
      <w:bookmarkStart w:id="10" w:name="_Toc24732"/>
      <w:r>
        <w:rPr>
          <w:rFonts w:hint="eastAsia"/>
        </w:rPr>
        <w:t>引言</w:t>
      </w:r>
      <w:bookmarkEnd w:id="5"/>
      <w:bookmarkEnd w:id="6"/>
      <w:bookmarkEnd w:id="7"/>
      <w:bookmarkEnd w:id="8"/>
      <w:bookmarkEnd w:id="9"/>
      <w:bookmarkEnd w:id="10"/>
    </w:p>
    <w:p/>
    <w:p>
      <w:pPr>
        <w:pStyle w:val="4"/>
        <w:spacing w:line="276" w:lineRule="auto"/>
        <w:outlineLvl w:val="1"/>
        <w:rPr>
          <w:rFonts w:ascii="宋体" w:hAnsi="宋体"/>
        </w:rPr>
      </w:pPr>
      <w:bookmarkStart w:id="11" w:name="_Toc31061"/>
      <w:bookmarkStart w:id="12" w:name="_Toc30004"/>
      <w:bookmarkStart w:id="13" w:name="_Toc532981769"/>
      <w:bookmarkStart w:id="14" w:name="_Toc201123454"/>
      <w:bookmarkStart w:id="15" w:name="_Toc291450156"/>
      <w:bookmarkStart w:id="16" w:name="_Toc188096474"/>
      <w:r>
        <w:rPr>
          <w:rFonts w:hint="eastAsia" w:ascii="宋体" w:hAnsi="宋体"/>
        </w:rPr>
        <w:t>目的</w:t>
      </w:r>
      <w:bookmarkEnd w:id="11"/>
      <w:bookmarkEnd w:id="12"/>
      <w:bookmarkEnd w:id="13"/>
      <w:bookmarkEnd w:id="14"/>
      <w:bookmarkEnd w:id="15"/>
      <w:bookmarkEnd w:id="16"/>
    </w:p>
    <w:p>
      <w:pPr>
        <w:ind w:left="210" w:leftChars="100"/>
      </w:pPr>
      <w:r>
        <w:rPr>
          <w:rFonts w:hint="eastAsia"/>
        </w:rPr>
        <w:t>收集耒阳康贝儿童医院信公众号项目开发需求，本用户需求说明书将作为《耒阳康贝儿童医院合同书》项目有效的用户需求说明书</w:t>
      </w:r>
    </w:p>
    <w:p>
      <w:pPr>
        <w:pStyle w:val="4"/>
        <w:spacing w:line="276" w:lineRule="auto"/>
        <w:outlineLvl w:val="1"/>
        <w:rPr>
          <w:rFonts w:ascii="宋体" w:hAnsi="宋体"/>
        </w:rPr>
      </w:pPr>
      <w:bookmarkStart w:id="17" w:name="_Toc291450157"/>
      <w:bookmarkStart w:id="18" w:name="_Toc532981770"/>
      <w:bookmarkStart w:id="19" w:name="_Toc3372"/>
      <w:bookmarkStart w:id="20" w:name="_Toc11048"/>
      <w:r>
        <w:rPr>
          <w:rFonts w:hint="eastAsia" w:ascii="宋体" w:hAnsi="宋体"/>
        </w:rPr>
        <w:t>适用范围</w:t>
      </w:r>
      <w:bookmarkEnd w:id="17"/>
      <w:bookmarkEnd w:id="18"/>
      <w:bookmarkEnd w:id="19"/>
      <w:bookmarkEnd w:id="20"/>
    </w:p>
    <w:p>
      <w:pPr>
        <w:ind w:firstLine="210" w:firstLineChars="100"/>
      </w:pPr>
      <w:r>
        <w:rPr>
          <w:rFonts w:hint="eastAsia"/>
        </w:rPr>
        <w:t>康贝儿童医院微信公众号用户需求说明书，适用于本次项目</w:t>
      </w:r>
    </w:p>
    <w:p>
      <w:pPr>
        <w:pStyle w:val="4"/>
        <w:spacing w:line="276" w:lineRule="auto"/>
        <w:outlineLvl w:val="1"/>
        <w:rPr>
          <w:rFonts w:ascii="宋体" w:hAnsi="宋体"/>
        </w:rPr>
      </w:pPr>
      <w:bookmarkStart w:id="21" w:name="_Toc22027"/>
      <w:bookmarkStart w:id="22" w:name="_Toc532981771"/>
      <w:bookmarkStart w:id="23" w:name="_Toc291450158"/>
      <w:bookmarkStart w:id="24" w:name="_Toc25959"/>
      <w:r>
        <w:rPr>
          <w:rFonts w:hint="eastAsia" w:ascii="宋体" w:hAnsi="宋体"/>
        </w:rPr>
        <w:t>读者对象</w:t>
      </w:r>
      <w:bookmarkEnd w:id="21"/>
      <w:bookmarkEnd w:id="22"/>
      <w:bookmarkEnd w:id="23"/>
      <w:bookmarkEnd w:id="24"/>
    </w:p>
    <w:p>
      <w:pPr>
        <w:spacing w:line="276" w:lineRule="auto"/>
        <w:ind w:firstLine="210" w:firstLineChars="100"/>
        <w:rPr>
          <w:rFonts w:ascii="宋体" w:hAnsi="宋体"/>
        </w:rPr>
      </w:pPr>
      <w:r>
        <w:rPr>
          <w:rFonts w:hint="eastAsia"/>
        </w:rPr>
        <w:t>耒阳康贝儿童医院对接人，参与本次项目的所有开发人员</w:t>
      </w:r>
    </w:p>
    <w:p/>
    <w:p>
      <w:pPr>
        <w:pStyle w:val="3"/>
        <w:outlineLvl w:val="0"/>
      </w:pPr>
      <w:bookmarkStart w:id="25" w:name="_Toc15473"/>
      <w:bookmarkStart w:id="26" w:name="_Toc532981774"/>
      <w:bookmarkStart w:id="27" w:name="_Toc8141"/>
      <w:bookmarkStart w:id="28" w:name="_Toc291450161"/>
      <w:r>
        <w:rPr>
          <w:rFonts w:hint="eastAsia"/>
        </w:rPr>
        <w:t>项目概述</w:t>
      </w:r>
      <w:bookmarkEnd w:id="25"/>
      <w:bookmarkEnd w:id="26"/>
      <w:bookmarkEnd w:id="27"/>
      <w:bookmarkEnd w:id="28"/>
    </w:p>
    <w:p/>
    <w:p>
      <w:pPr>
        <w:pStyle w:val="4"/>
        <w:tabs>
          <w:tab w:val="left" w:pos="756"/>
        </w:tabs>
        <w:spacing w:line="276" w:lineRule="auto"/>
        <w:outlineLvl w:val="1"/>
        <w:rPr>
          <w:rFonts w:ascii="宋体" w:hAnsi="宋体"/>
        </w:rPr>
      </w:pPr>
      <w:bookmarkStart w:id="29" w:name="_toc429"/>
      <w:bookmarkEnd w:id="29"/>
      <w:bookmarkStart w:id="30" w:name="_Toc1839"/>
      <w:bookmarkStart w:id="31" w:name="_Toc4443"/>
      <w:bookmarkStart w:id="32" w:name="_Toc291450162"/>
      <w:bookmarkStart w:id="33" w:name="_Toc532981775"/>
      <w:r>
        <w:rPr>
          <w:rFonts w:hint="eastAsia" w:ascii="宋体" w:hAnsi="宋体"/>
        </w:rPr>
        <w:t>项目背景</w:t>
      </w:r>
      <w:bookmarkEnd w:id="30"/>
      <w:bookmarkEnd w:id="31"/>
      <w:bookmarkEnd w:id="32"/>
      <w:bookmarkEnd w:id="33"/>
    </w:p>
    <w:p>
      <w:pPr>
        <w:pStyle w:val="81"/>
        <w:widowControl/>
        <w:spacing w:after="75" w:afterAutospacing="0" w:line="360" w:lineRule="auto"/>
        <w:ind w:firstLine="420" w:firstLineChars="200"/>
        <w:rPr>
          <w:rFonts w:ascii="宋体" w:hAnsi="宋体"/>
          <w:kern w:val="2"/>
          <w:sz w:val="21"/>
          <w:szCs w:val="21"/>
        </w:rPr>
      </w:pPr>
      <w:r>
        <w:rPr>
          <w:rFonts w:hint="eastAsia" w:ascii="宋体" w:hAnsi="宋体"/>
          <w:kern w:val="2"/>
          <w:sz w:val="21"/>
          <w:szCs w:val="21"/>
        </w:rPr>
        <w:t>耒阳康贝儿童医院，办公室地址位于湖南交通枢纽，重要工业城市衡阳，衡阳 湖南省耒阳市五里牌办事处金杯与金华路交汇处，我医院主要提供内科、儿科、儿童保健科、医学检验科、医学影像科、中医科（门诊）（依法须经批准的项目，经相关部门批准后方可开展经营活动）。</w:t>
      </w:r>
    </w:p>
    <w:p>
      <w:pPr>
        <w:spacing w:line="360" w:lineRule="auto"/>
        <w:ind w:firstLine="420"/>
        <w:rPr>
          <w:rFonts w:asciiTheme="minorEastAsia" w:hAnsiTheme="minorEastAsia" w:eastAsiaTheme="minorEastAsia" w:cstheme="minorEastAsia"/>
          <w:color w:val="000000"/>
          <w:szCs w:val="21"/>
          <w:shd w:val="clear" w:color="auto" w:fill="FFFFFF"/>
        </w:rPr>
      </w:pPr>
      <w:r>
        <w:rPr>
          <w:rFonts w:hint="eastAsia" w:asciiTheme="majorEastAsia" w:hAnsiTheme="majorEastAsia" w:eastAsiaTheme="majorEastAsia" w:cstheme="majorEastAsia"/>
          <w:color w:val="333333"/>
          <w:szCs w:val="21"/>
          <w:shd w:val="clear" w:color="auto" w:fill="FFFFFF"/>
        </w:rPr>
        <w:t>随着手机等移动设备的发展，微信、微博等app受到了人们的一致欢迎，医院管理者在传统营销方式难的情况下，纷纷将目光聚集到这类较新的平台上，</w:t>
      </w:r>
      <w:r>
        <w:rPr>
          <w:rFonts w:hint="eastAsia" w:asciiTheme="minorEastAsia" w:hAnsiTheme="minorEastAsia" w:eastAsiaTheme="minorEastAsia" w:cstheme="minorEastAsia"/>
          <w:color w:val="000000"/>
          <w:szCs w:val="21"/>
          <w:shd w:val="clear" w:color="auto" w:fill="FFFFFF"/>
        </w:rPr>
        <w:t>在当今医疗行业的激烈竞争下，医院管理者逐渐将医院管理推向以患者为中心的模式，通过微信这个沟通交流为主的平台可以更好的了解患者的感受和需求，为打动患者，建立口碑有很大的帮助。</w:t>
      </w:r>
    </w:p>
    <w:p>
      <w:pPr>
        <w:widowControl/>
        <w:shd w:val="clear" w:color="auto" w:fill="FFFFFF"/>
        <w:spacing w:line="360" w:lineRule="auto"/>
        <w:ind w:firstLine="420" w:firstLineChars="200"/>
        <w:jc w:val="left"/>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kern w:val="0"/>
          <w:szCs w:val="21"/>
          <w:shd w:val="clear" w:color="auto" w:fill="FFFFFF"/>
          <w:lang w:bidi="ar"/>
        </w:rPr>
        <w:t>微信的公众号一般根据功能不同可以分为“服务号”和“订阅号”两种。服务号，就是为用户提供服务，给用户提供各类业务服务。而订阅号则是为媒体和个人提供新的信息传播方式，构建与用户之间更好的沟通与管理的一种账号类型。微信公众号不但可以提供完善的服务功能，还可以向用户群做宣传和推送服务。</w:t>
      </w:r>
    </w:p>
    <w:p>
      <w:pPr>
        <w:widowControl/>
        <w:shd w:val="clear" w:color="auto" w:fill="FFFFFF"/>
        <w:spacing w:line="360" w:lineRule="auto"/>
        <w:jc w:val="left"/>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kern w:val="0"/>
          <w:szCs w:val="21"/>
          <w:shd w:val="clear" w:color="auto" w:fill="FFFFFF"/>
          <w:lang w:bidi="ar"/>
        </w:rPr>
        <w:t> 　现如今很多医院都有加入到对微信宣传工作的创新和探索中。在医院品牌建设的过程中，通过微信公众号可以展现医院的技术、服务和文化。微信公众号的窗口作用在互联网时代将会逐渐成为一种新的传播模式。</w:t>
      </w:r>
    </w:p>
    <w:p>
      <w:pPr>
        <w:widowControl/>
        <w:shd w:val="clear" w:color="auto" w:fill="FFFFFF"/>
        <w:spacing w:line="360" w:lineRule="auto"/>
        <w:jc w:val="left"/>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kern w:val="0"/>
          <w:szCs w:val="21"/>
          <w:shd w:val="clear" w:color="auto" w:fill="FFFFFF"/>
          <w:lang w:bidi="ar"/>
        </w:rPr>
        <w:t> </w:t>
      </w:r>
    </w:p>
    <w:p>
      <w:pPr>
        <w:widowControl/>
        <w:shd w:val="clear" w:color="auto" w:fill="FFFFFF"/>
        <w:spacing w:line="360" w:lineRule="auto"/>
        <w:jc w:val="left"/>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kern w:val="0"/>
          <w:szCs w:val="21"/>
          <w:shd w:val="clear" w:color="auto" w:fill="FFFFFF"/>
          <w:lang w:bidi="ar"/>
        </w:rPr>
        <w:t>　　医院的微信公众号平台相比于传统的传播媒体有以下优点:信息传播快捷、单点传递到多点传递，信息覆盖面广、互动方便频繁、形式灵活多样，满足不同用户的需求。医院通过官方微信平台，定期推送医院新闻，或以健康科普知识，可以为患者提供贴心的服务。同时医院微信平公众号应该要考虑到了人们的阅读习惯，凝练科普知识精华，加入一定趣味性，为提升医院的品牌提供助力。</w:t>
      </w:r>
    </w:p>
    <w:p>
      <w:pPr>
        <w:widowControl/>
        <w:shd w:val="clear" w:color="auto" w:fill="FFFFFF"/>
        <w:spacing w:line="360" w:lineRule="auto"/>
        <w:jc w:val="left"/>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kern w:val="0"/>
          <w:szCs w:val="21"/>
          <w:shd w:val="clear" w:color="auto" w:fill="FFFFFF"/>
          <w:lang w:bidi="ar"/>
        </w:rPr>
        <w:t> 现在绝大多数用户都会通过移动端获取医院的消息，所以医院应该顺应科技潮流，通过微信公众号加强和患者的互动，同时做好内容的定位，给患者看的，要符合患者心理；给职工看的，就要找准榜样角度；给社会看的，展示医院亮点。寻找任何可以展示医院优势的机会。</w:t>
      </w:r>
    </w:p>
    <w:p>
      <w:pPr>
        <w:widowControl/>
        <w:shd w:val="clear" w:color="auto" w:fill="FFFFFF"/>
        <w:spacing w:line="360" w:lineRule="auto"/>
        <w:jc w:val="left"/>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kern w:val="0"/>
          <w:szCs w:val="21"/>
          <w:shd w:val="clear" w:color="auto" w:fill="FFFFFF"/>
          <w:lang w:bidi="ar"/>
        </w:rPr>
        <w:t> 　医院还可以通过微信公众号，为患者提供健康信息支持和在线疾病咨询服务，根据现代人喜欢使用微信交流的特征，做好在线问答、就医指导、科普解读等在线活动，为用户的需求作出支持服务，扩大医院知名度，营造公益氛围，使医院更好的发展。</w:t>
      </w:r>
    </w:p>
    <w:p>
      <w:pPr>
        <w:widowControl/>
        <w:shd w:val="clear" w:color="auto" w:fill="FFFFFF"/>
        <w:spacing w:line="360" w:lineRule="auto"/>
        <w:jc w:val="left"/>
        <w:rPr>
          <w:rFonts w:ascii="微软雅黑" w:hAnsi="微软雅黑" w:eastAsia="微软雅黑" w:cs="微软雅黑"/>
          <w:color w:val="000000"/>
          <w:sz w:val="24"/>
        </w:rPr>
      </w:pPr>
      <w:r>
        <w:rPr>
          <w:rFonts w:hint="eastAsia" w:asciiTheme="minorEastAsia" w:hAnsiTheme="minorEastAsia" w:eastAsiaTheme="minorEastAsia" w:cstheme="minorEastAsia"/>
          <w:color w:val="000000"/>
          <w:kern w:val="0"/>
          <w:szCs w:val="21"/>
          <w:shd w:val="clear" w:color="auto" w:fill="FFFFFF"/>
          <w:lang w:bidi="ar"/>
        </w:rPr>
        <w:t> 微信公众号的功能和用途还会随微信功能的不断更新而逐渐强大完善，医院如何利用好微信公众号这一平台，是医院推广发展的一条捷径</w:t>
      </w:r>
      <w:r>
        <w:rPr>
          <w:rFonts w:hint="eastAsia" w:ascii="微软雅黑" w:hAnsi="微软雅黑" w:eastAsia="微软雅黑" w:cs="微软雅黑"/>
          <w:color w:val="000000"/>
          <w:kern w:val="0"/>
          <w:sz w:val="24"/>
          <w:shd w:val="clear" w:color="auto" w:fill="FFFFFF"/>
          <w:lang w:bidi="ar"/>
        </w:rPr>
        <w:t>。</w:t>
      </w:r>
    </w:p>
    <w:p>
      <w:pPr>
        <w:spacing w:line="360" w:lineRule="auto"/>
        <w:ind w:firstLine="420"/>
        <w:rPr>
          <w:rFonts w:asciiTheme="minorEastAsia" w:hAnsiTheme="minorEastAsia" w:eastAsiaTheme="minorEastAsia" w:cstheme="minorEastAsia"/>
          <w:color w:val="000000"/>
          <w:szCs w:val="21"/>
          <w:shd w:val="clear" w:color="auto" w:fill="FFFFFF"/>
        </w:rPr>
      </w:pPr>
    </w:p>
    <w:p/>
    <w:p>
      <w:pPr>
        <w:pStyle w:val="4"/>
        <w:spacing w:line="276" w:lineRule="auto"/>
        <w:outlineLvl w:val="1"/>
        <w:rPr>
          <w:rFonts w:ascii="宋体" w:hAnsi="宋体"/>
        </w:rPr>
      </w:pPr>
      <w:bookmarkStart w:id="34" w:name="_Toc23648"/>
      <w:bookmarkStart w:id="35" w:name="_Toc21457"/>
      <w:r>
        <w:rPr>
          <w:rFonts w:hint="eastAsia" w:ascii="宋体" w:hAnsi="宋体"/>
        </w:rPr>
        <w:t>产品平台</w:t>
      </w:r>
      <w:bookmarkEnd w:id="34"/>
      <w:bookmarkEnd w:id="35"/>
    </w:p>
    <w:p/>
    <w:p>
      <w:r>
        <w:rPr>
          <w:rFonts w:hint="eastAsia"/>
        </w:rPr>
        <w:t>用户（患者）端：患者关注耒阳康贝儿童医院微信公众号</w:t>
      </w:r>
    </w:p>
    <w:p/>
    <w:p>
      <w:r>
        <w:rPr>
          <w:rFonts w:hint="eastAsia"/>
        </w:rPr>
        <w:t>医护端：支持安卓（Android）和苹果（iOS）两个版本。两个版本适应不同手机操作系统，产品做到功能统一、操作统一。提供自动检测更新功能</w:t>
      </w:r>
    </w:p>
    <w:p/>
    <w:p/>
    <w:p>
      <w:pPr>
        <w:spacing w:line="360" w:lineRule="auto"/>
        <w:rPr>
          <w:rFonts w:ascii="宋体" w:hAnsi="宋体"/>
          <w:strike/>
          <w:szCs w:val="21"/>
        </w:rPr>
      </w:pPr>
    </w:p>
    <w:p>
      <w:pPr>
        <w:pStyle w:val="4"/>
        <w:spacing w:line="276" w:lineRule="auto"/>
        <w:outlineLvl w:val="1"/>
      </w:pPr>
      <w:bookmarkStart w:id="36" w:name="_Toc14258"/>
      <w:bookmarkStart w:id="37" w:name="_Toc21003"/>
      <w:r>
        <w:rPr>
          <w:rFonts w:hint="eastAsia" w:ascii="宋体" w:hAnsi="宋体"/>
        </w:rPr>
        <w:t>功能模块</w:t>
      </w:r>
      <w:bookmarkEnd w:id="36"/>
      <w:bookmarkEnd w:id="37"/>
    </w:p>
    <w:p>
      <w:r>
        <w:drawing>
          <wp:inline distT="0" distB="0" distL="114300" distR="114300">
            <wp:extent cx="3448050" cy="7410450"/>
            <wp:effectExtent l="0" t="0" r="0"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6"/>
                    <a:stretch>
                      <a:fillRect/>
                    </a:stretch>
                  </pic:blipFill>
                  <pic:spPr>
                    <a:xfrm>
                      <a:off x="0" y="0"/>
                      <a:ext cx="3448050" cy="7410450"/>
                    </a:xfrm>
                    <a:prstGeom prst="rect">
                      <a:avLst/>
                    </a:prstGeom>
                    <a:noFill/>
                    <a:ln>
                      <a:noFill/>
                    </a:ln>
                  </pic:spPr>
                </pic:pic>
              </a:graphicData>
            </a:graphic>
          </wp:inline>
        </w:drawing>
      </w:r>
    </w:p>
    <w:p>
      <w:pPr>
        <w:pStyle w:val="4"/>
        <w:tabs>
          <w:tab w:val="left" w:pos="756"/>
        </w:tabs>
        <w:spacing w:line="276" w:lineRule="auto"/>
        <w:outlineLvl w:val="1"/>
        <w:rPr>
          <w:rFonts w:ascii="宋体" w:hAnsi="宋体"/>
        </w:rPr>
      </w:pPr>
      <w:bookmarkStart w:id="38" w:name="_toc431"/>
      <w:bookmarkEnd w:id="38"/>
      <w:bookmarkStart w:id="39" w:name="_Toc532981779"/>
      <w:bookmarkStart w:id="40" w:name="_Toc24140"/>
      <w:bookmarkStart w:id="41" w:name="_Toc10990"/>
      <w:r>
        <w:rPr>
          <w:rFonts w:hint="eastAsia" w:ascii="宋体" w:hAnsi="宋体"/>
        </w:rPr>
        <w:t>项目建设目标</w:t>
      </w:r>
      <w:bookmarkEnd w:id="39"/>
      <w:bookmarkEnd w:id="40"/>
      <w:bookmarkEnd w:id="41"/>
    </w:p>
    <w:p>
      <w:pPr>
        <w:spacing w:line="360" w:lineRule="auto"/>
        <w:ind w:left="420" w:firstLine="240"/>
        <w:rPr>
          <w:rFonts w:ascii="宋体" w:hAnsi="宋体"/>
        </w:rPr>
      </w:pPr>
      <w:r>
        <w:rPr>
          <w:rFonts w:hint="eastAsia" w:ascii="宋体" w:hAnsi="宋体"/>
        </w:rPr>
        <w:t>根据耒阳康贝儿童医院需求，实现医院内部管理系统数据能开放至用户端展示，用户可以在线挂号、咨询、查询等功能。</w:t>
      </w:r>
    </w:p>
    <w:p>
      <w:pPr>
        <w:spacing w:line="360" w:lineRule="auto"/>
        <w:ind w:left="420" w:firstLine="240"/>
        <w:rPr>
          <w:rFonts w:ascii="宋体" w:hAnsi="宋体"/>
        </w:rPr>
      </w:pPr>
      <w:r>
        <w:rPr>
          <w:rFonts w:hint="eastAsia" w:ascii="宋体" w:hAnsi="宋体"/>
        </w:rPr>
        <w:t>医生可以使用手机下载大兴掌上医院医护端，实现脱离医院电脑的情况下，在手机移动端也可以管理和查看医院内部系统内的患者，方便医生时刻关注自己的患者，提高医生的工作效率，提升医院的服务水平</w:t>
      </w:r>
    </w:p>
    <w:p>
      <w:pPr>
        <w:spacing w:line="360" w:lineRule="auto"/>
        <w:ind w:left="420" w:firstLine="240"/>
        <w:rPr>
          <w:rFonts w:ascii="宋体" w:hAnsi="宋体"/>
        </w:rPr>
      </w:pPr>
    </w:p>
    <w:p>
      <w:pPr>
        <w:numPr>
          <w:ilvl w:val="0"/>
          <w:numId w:val="12"/>
        </w:numPr>
        <w:spacing w:line="360" w:lineRule="auto"/>
        <w:outlineLvl w:val="2"/>
        <w:rPr>
          <w:rFonts w:ascii="宋体" w:hAnsi="宋体"/>
        </w:rPr>
      </w:pPr>
      <w:bookmarkStart w:id="42" w:name="_Toc14269"/>
      <w:bookmarkStart w:id="43" w:name="_Toc26045"/>
      <w:r>
        <w:rPr>
          <w:rFonts w:hint="eastAsia" w:ascii="宋体" w:hAnsi="宋体"/>
        </w:rPr>
        <w:t>实现基础平台建设：微信公众号能使用、医护端可使用；</w:t>
      </w:r>
      <w:bookmarkEnd w:id="42"/>
      <w:bookmarkEnd w:id="43"/>
    </w:p>
    <w:p>
      <w:pPr>
        <w:numPr>
          <w:ilvl w:val="0"/>
          <w:numId w:val="12"/>
        </w:numPr>
        <w:spacing w:line="360" w:lineRule="auto"/>
        <w:outlineLvl w:val="2"/>
        <w:rPr>
          <w:rFonts w:ascii="宋体" w:hAnsi="宋体"/>
        </w:rPr>
      </w:pPr>
      <w:bookmarkStart w:id="44" w:name="_Toc7906"/>
      <w:bookmarkStart w:id="45" w:name="_Toc25686"/>
      <w:r>
        <w:rPr>
          <w:rFonts w:hint="eastAsia" w:ascii="宋体" w:hAnsi="宋体"/>
        </w:rPr>
        <w:t>在微信公众平台开发需求功能；</w:t>
      </w:r>
      <w:bookmarkEnd w:id="44"/>
      <w:bookmarkEnd w:id="45"/>
    </w:p>
    <w:p>
      <w:pPr>
        <w:spacing w:line="360" w:lineRule="auto"/>
        <w:rPr>
          <w:rFonts w:ascii="宋体" w:hAnsi="宋体"/>
        </w:rPr>
      </w:pPr>
    </w:p>
    <w:p>
      <w:pPr>
        <w:pStyle w:val="4"/>
        <w:spacing w:line="276" w:lineRule="auto"/>
        <w:outlineLvl w:val="1"/>
        <w:rPr>
          <w:rFonts w:ascii="宋体" w:hAnsi="宋体"/>
        </w:rPr>
      </w:pPr>
      <w:bookmarkStart w:id="46" w:name="_Toc532981780"/>
      <w:bookmarkStart w:id="47" w:name="_Toc291450164"/>
      <w:bookmarkStart w:id="48" w:name="_Toc15737"/>
      <w:bookmarkStart w:id="49" w:name="_Toc7470"/>
      <w:r>
        <w:rPr>
          <w:rFonts w:hint="eastAsia" w:ascii="宋体" w:hAnsi="宋体"/>
        </w:rPr>
        <w:t>用户角色和职责</w:t>
      </w:r>
      <w:bookmarkEnd w:id="46"/>
      <w:bookmarkEnd w:id="47"/>
      <w:bookmarkEnd w:id="48"/>
      <w:bookmarkEnd w:id="49"/>
    </w:p>
    <w:tbl>
      <w:tblPr>
        <w:tblStyle w:val="88"/>
        <w:tblW w:w="8505" w:type="dxa"/>
        <w:tblInd w:w="108" w:type="dxa"/>
        <w:tblLayout w:type="fixed"/>
        <w:tblCellMar>
          <w:top w:w="0" w:type="dxa"/>
          <w:left w:w="108" w:type="dxa"/>
          <w:bottom w:w="0" w:type="dxa"/>
          <w:right w:w="108" w:type="dxa"/>
        </w:tblCellMar>
      </w:tblPr>
      <w:tblGrid>
        <w:gridCol w:w="2550"/>
        <w:gridCol w:w="5955"/>
      </w:tblGrid>
      <w:tr>
        <w:tblPrEx>
          <w:tblLayout w:type="fixed"/>
          <w:tblCellMar>
            <w:top w:w="0" w:type="dxa"/>
            <w:left w:w="108" w:type="dxa"/>
            <w:bottom w:w="0" w:type="dxa"/>
            <w:right w:w="108" w:type="dxa"/>
          </w:tblCellMar>
        </w:tblPrEx>
        <w:tc>
          <w:tcPr>
            <w:tcW w:w="2550" w:type="dxa"/>
            <w:tcBorders>
              <w:top w:val="single" w:color="000000" w:sz="4" w:space="0"/>
              <w:left w:val="single" w:color="000000" w:sz="4" w:space="0"/>
              <w:bottom w:val="single" w:color="000000" w:sz="4" w:space="0"/>
            </w:tcBorders>
            <w:shd w:val="clear" w:color="auto" w:fill="99CCFF"/>
          </w:tcPr>
          <w:p>
            <w:pPr>
              <w:snapToGrid w:val="0"/>
              <w:spacing w:line="276" w:lineRule="auto"/>
              <w:jc w:val="center"/>
              <w:rPr>
                <w:rFonts w:ascii="宋体" w:hAnsi="宋体" w:cs="Arial"/>
                <w:bCs/>
              </w:rPr>
            </w:pPr>
            <w:r>
              <w:rPr>
                <w:rFonts w:hint="eastAsia" w:ascii="宋体" w:hAnsi="宋体" w:cs="Arial"/>
                <w:bCs/>
              </w:rPr>
              <w:t>角色名称</w:t>
            </w:r>
          </w:p>
        </w:tc>
        <w:tc>
          <w:tcPr>
            <w:tcW w:w="5955" w:type="dxa"/>
            <w:tcBorders>
              <w:top w:val="single" w:color="000000" w:sz="4" w:space="0"/>
              <w:left w:val="single" w:color="000000" w:sz="4" w:space="0"/>
              <w:bottom w:val="single" w:color="000000" w:sz="4" w:space="0"/>
              <w:right w:val="single" w:color="000000" w:sz="4" w:space="0"/>
            </w:tcBorders>
            <w:shd w:val="clear" w:color="auto" w:fill="99CCFF"/>
          </w:tcPr>
          <w:p>
            <w:pPr>
              <w:snapToGrid w:val="0"/>
              <w:spacing w:line="276" w:lineRule="auto"/>
              <w:jc w:val="center"/>
              <w:rPr>
                <w:rFonts w:ascii="宋体" w:hAnsi="宋体" w:cs="Arial"/>
                <w:bCs/>
              </w:rPr>
            </w:pPr>
            <w:r>
              <w:rPr>
                <w:rFonts w:hint="eastAsia" w:ascii="宋体" w:hAnsi="宋体" w:cs="Arial"/>
                <w:bCs/>
              </w:rPr>
              <w:t>职责描术</w:t>
            </w:r>
          </w:p>
        </w:tc>
      </w:tr>
      <w:tr>
        <w:tblPrEx>
          <w:tblLayout w:type="fixed"/>
          <w:tblCellMar>
            <w:top w:w="0" w:type="dxa"/>
            <w:left w:w="108" w:type="dxa"/>
            <w:bottom w:w="0" w:type="dxa"/>
            <w:right w:w="108" w:type="dxa"/>
          </w:tblCellMar>
        </w:tblPrEx>
        <w:trPr>
          <w:trHeight w:val="175" w:hRule="atLeast"/>
        </w:trPr>
        <w:tc>
          <w:tcPr>
            <w:tcW w:w="2550" w:type="dxa"/>
            <w:tcBorders>
              <w:top w:val="single" w:color="000000" w:sz="4" w:space="0"/>
              <w:left w:val="single" w:color="000000" w:sz="4" w:space="0"/>
              <w:bottom w:val="single" w:color="000000" w:sz="4" w:space="0"/>
            </w:tcBorders>
            <w:vAlign w:val="center"/>
          </w:tcPr>
          <w:p>
            <w:pPr>
              <w:snapToGrid w:val="0"/>
              <w:spacing w:line="276" w:lineRule="auto"/>
              <w:jc w:val="left"/>
              <w:rPr>
                <w:rFonts w:ascii="宋体" w:hAnsi="宋体" w:cs="Arial"/>
              </w:rPr>
            </w:pPr>
            <w:r>
              <w:rPr>
                <w:rFonts w:hint="eastAsia" w:ascii="宋体" w:hAnsi="宋体" w:cs="Arial"/>
              </w:rPr>
              <w:t>耒阳康贝儿童医院联络人</w:t>
            </w:r>
          </w:p>
        </w:tc>
        <w:tc>
          <w:tcPr>
            <w:tcW w:w="5955"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left"/>
              <w:rPr>
                <w:rFonts w:ascii="宋体" w:hAnsi="宋体" w:cs="Arial"/>
              </w:rPr>
            </w:pPr>
            <w:r>
              <w:rPr>
                <w:rFonts w:hint="eastAsia" w:ascii="宋体" w:hAnsi="宋体" w:cs="Arial"/>
              </w:rPr>
              <w:t>提出业务需求、确认需求、需求变更审批。</w:t>
            </w:r>
          </w:p>
        </w:tc>
      </w:tr>
      <w:tr>
        <w:tblPrEx>
          <w:tblLayout w:type="fixed"/>
          <w:tblCellMar>
            <w:top w:w="0" w:type="dxa"/>
            <w:left w:w="108" w:type="dxa"/>
            <w:bottom w:w="0" w:type="dxa"/>
            <w:right w:w="108" w:type="dxa"/>
          </w:tblCellMar>
        </w:tblPrEx>
        <w:tc>
          <w:tcPr>
            <w:tcW w:w="2550" w:type="dxa"/>
            <w:tcBorders>
              <w:top w:val="single" w:color="000000" w:sz="4" w:space="0"/>
              <w:left w:val="single" w:color="000000" w:sz="4" w:space="0"/>
              <w:bottom w:val="single" w:color="000000" w:sz="4" w:space="0"/>
            </w:tcBorders>
            <w:vAlign w:val="center"/>
          </w:tcPr>
          <w:p>
            <w:pPr>
              <w:snapToGrid w:val="0"/>
              <w:spacing w:line="276" w:lineRule="auto"/>
              <w:jc w:val="left"/>
              <w:rPr>
                <w:rFonts w:ascii="宋体" w:hAnsi="宋体" w:cs="Arial"/>
              </w:rPr>
            </w:pPr>
            <w:r>
              <w:rPr>
                <w:rFonts w:hint="eastAsia" w:ascii="宋体" w:hAnsi="宋体" w:cs="Arial"/>
              </w:rPr>
              <w:t>大兴掌上医院项目经理</w:t>
            </w:r>
          </w:p>
        </w:tc>
        <w:tc>
          <w:tcPr>
            <w:tcW w:w="5955"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left"/>
              <w:rPr>
                <w:rFonts w:ascii="宋体" w:hAnsi="宋体" w:cs="Arial"/>
              </w:rPr>
            </w:pPr>
            <w:r>
              <w:rPr>
                <w:rFonts w:hint="eastAsia" w:ascii="宋体" w:hAnsi="宋体" w:cs="Arial"/>
              </w:rPr>
              <w:t>项目管控、需求调研、业务需求收集、IT需求、沟通联络人。</w:t>
            </w:r>
          </w:p>
        </w:tc>
      </w:tr>
      <w:tr>
        <w:tblPrEx>
          <w:tblLayout w:type="fixed"/>
          <w:tblCellMar>
            <w:top w:w="0" w:type="dxa"/>
            <w:left w:w="108" w:type="dxa"/>
            <w:bottom w:w="0" w:type="dxa"/>
            <w:right w:w="108" w:type="dxa"/>
          </w:tblCellMar>
        </w:tblPrEx>
        <w:tc>
          <w:tcPr>
            <w:tcW w:w="2550" w:type="dxa"/>
            <w:tcBorders>
              <w:top w:val="single" w:color="000000" w:sz="4" w:space="0"/>
              <w:left w:val="single" w:color="000000" w:sz="4" w:space="0"/>
              <w:bottom w:val="single" w:color="000000" w:sz="4" w:space="0"/>
            </w:tcBorders>
            <w:vAlign w:val="center"/>
          </w:tcPr>
          <w:p>
            <w:pPr>
              <w:snapToGrid w:val="0"/>
              <w:spacing w:line="276" w:lineRule="auto"/>
              <w:jc w:val="left"/>
              <w:rPr>
                <w:rFonts w:ascii="宋体" w:hAnsi="宋体" w:cs="Arial"/>
              </w:rPr>
            </w:pPr>
            <w:r>
              <w:rPr>
                <w:rFonts w:hint="eastAsia" w:ascii="宋体" w:hAnsi="宋体" w:cs="Arial"/>
              </w:rPr>
              <w:t>维林软件项目经理</w:t>
            </w:r>
          </w:p>
        </w:tc>
        <w:tc>
          <w:tcPr>
            <w:tcW w:w="5955"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left"/>
              <w:rPr>
                <w:rFonts w:ascii="宋体" w:hAnsi="宋体" w:cs="Arial"/>
              </w:rPr>
            </w:pPr>
            <w:r>
              <w:rPr>
                <w:rFonts w:hint="eastAsia" w:ascii="宋体" w:hAnsi="宋体" w:cs="Arial"/>
              </w:rPr>
              <w:t>项目管理、需求调研、业务需求落地为IT需求、沟通联络人。</w:t>
            </w:r>
          </w:p>
        </w:tc>
      </w:tr>
      <w:tr>
        <w:tblPrEx>
          <w:tblLayout w:type="fixed"/>
          <w:tblCellMar>
            <w:top w:w="0" w:type="dxa"/>
            <w:left w:w="108" w:type="dxa"/>
            <w:bottom w:w="0" w:type="dxa"/>
            <w:right w:w="108" w:type="dxa"/>
          </w:tblCellMar>
        </w:tblPrEx>
        <w:trPr>
          <w:trHeight w:val="175" w:hRule="atLeast"/>
        </w:trPr>
        <w:tc>
          <w:tcPr>
            <w:tcW w:w="2550" w:type="dxa"/>
            <w:tcBorders>
              <w:top w:val="single" w:color="000000" w:sz="4" w:space="0"/>
              <w:left w:val="single" w:color="000000" w:sz="4" w:space="0"/>
              <w:bottom w:val="single" w:color="000000" w:sz="4" w:space="0"/>
            </w:tcBorders>
            <w:vAlign w:val="center"/>
          </w:tcPr>
          <w:p>
            <w:pPr>
              <w:snapToGrid w:val="0"/>
              <w:spacing w:line="276" w:lineRule="auto"/>
              <w:jc w:val="left"/>
              <w:rPr>
                <w:rFonts w:ascii="宋体" w:hAnsi="宋体" w:cs="Arial"/>
              </w:rPr>
            </w:pPr>
            <w:r>
              <w:rPr>
                <w:rFonts w:hint="eastAsia" w:ascii="宋体" w:hAnsi="宋体" w:cs="Arial"/>
              </w:rPr>
              <w:t>项目开发人员</w:t>
            </w:r>
          </w:p>
        </w:tc>
        <w:tc>
          <w:tcPr>
            <w:tcW w:w="5955"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left"/>
              <w:rPr>
                <w:rFonts w:ascii="宋体" w:hAnsi="宋体" w:cs="Arial"/>
              </w:rPr>
            </w:pPr>
            <w:r>
              <w:rPr>
                <w:rFonts w:hint="eastAsia" w:ascii="宋体" w:hAnsi="宋体" w:cs="Arial"/>
              </w:rPr>
              <w:t>系统设计、开发、单元测试。</w:t>
            </w:r>
          </w:p>
        </w:tc>
      </w:tr>
      <w:tr>
        <w:tblPrEx>
          <w:tblLayout w:type="fixed"/>
          <w:tblCellMar>
            <w:top w:w="0" w:type="dxa"/>
            <w:left w:w="108" w:type="dxa"/>
            <w:bottom w:w="0" w:type="dxa"/>
            <w:right w:w="108" w:type="dxa"/>
          </w:tblCellMar>
        </w:tblPrEx>
        <w:trPr>
          <w:trHeight w:val="175" w:hRule="atLeast"/>
        </w:trPr>
        <w:tc>
          <w:tcPr>
            <w:tcW w:w="2550" w:type="dxa"/>
            <w:tcBorders>
              <w:top w:val="single" w:color="000000" w:sz="4" w:space="0"/>
              <w:left w:val="single" w:color="000000" w:sz="4" w:space="0"/>
              <w:bottom w:val="single" w:color="000000" w:sz="4" w:space="0"/>
            </w:tcBorders>
            <w:vAlign w:val="center"/>
          </w:tcPr>
          <w:p>
            <w:pPr>
              <w:snapToGrid w:val="0"/>
              <w:spacing w:line="276" w:lineRule="auto"/>
              <w:jc w:val="left"/>
              <w:rPr>
                <w:rFonts w:ascii="宋体" w:hAnsi="宋体" w:cs="Arial"/>
              </w:rPr>
            </w:pPr>
            <w:r>
              <w:rPr>
                <w:rFonts w:hint="eastAsia" w:ascii="宋体" w:hAnsi="宋体" w:cs="Arial"/>
              </w:rPr>
              <w:t>测试人员</w:t>
            </w:r>
          </w:p>
        </w:tc>
        <w:tc>
          <w:tcPr>
            <w:tcW w:w="5955"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left"/>
              <w:rPr>
                <w:rFonts w:ascii="宋体" w:hAnsi="宋体" w:cs="Arial"/>
              </w:rPr>
            </w:pPr>
            <w:r>
              <w:rPr>
                <w:rFonts w:hint="eastAsia" w:ascii="宋体" w:hAnsi="宋体" w:cs="Arial"/>
              </w:rPr>
              <w:t>集成测试</w:t>
            </w:r>
          </w:p>
        </w:tc>
      </w:tr>
      <w:tr>
        <w:tblPrEx>
          <w:tblLayout w:type="fixed"/>
          <w:tblCellMar>
            <w:top w:w="0" w:type="dxa"/>
            <w:left w:w="108" w:type="dxa"/>
            <w:bottom w:w="0" w:type="dxa"/>
            <w:right w:w="108" w:type="dxa"/>
          </w:tblCellMar>
        </w:tblPrEx>
        <w:trPr>
          <w:trHeight w:val="175" w:hRule="atLeast"/>
        </w:trPr>
        <w:tc>
          <w:tcPr>
            <w:tcW w:w="2550" w:type="dxa"/>
            <w:tcBorders>
              <w:top w:val="single" w:color="000000" w:sz="4" w:space="0"/>
              <w:left w:val="single" w:color="000000" w:sz="4" w:space="0"/>
              <w:bottom w:val="single" w:color="000000" w:sz="4" w:space="0"/>
            </w:tcBorders>
            <w:vAlign w:val="center"/>
          </w:tcPr>
          <w:p>
            <w:pPr>
              <w:snapToGrid w:val="0"/>
              <w:spacing w:line="276" w:lineRule="auto"/>
              <w:jc w:val="left"/>
              <w:rPr>
                <w:rFonts w:ascii="宋体" w:hAnsi="宋体" w:cs="Arial"/>
              </w:rPr>
            </w:pPr>
            <w:r>
              <w:rPr>
                <w:rFonts w:hint="eastAsia" w:ascii="宋体" w:hAnsi="宋体" w:cs="Arial"/>
              </w:rPr>
              <w:t>耒阳康贝医院患者</w:t>
            </w:r>
          </w:p>
        </w:tc>
        <w:tc>
          <w:tcPr>
            <w:tcW w:w="5955" w:type="dxa"/>
            <w:tcBorders>
              <w:top w:val="single" w:color="000000" w:sz="4" w:space="0"/>
              <w:left w:val="single" w:color="000000" w:sz="4" w:space="0"/>
              <w:bottom w:val="single" w:color="000000" w:sz="4" w:space="0"/>
              <w:right w:val="single" w:color="000000" w:sz="4" w:space="0"/>
            </w:tcBorders>
            <w:vAlign w:val="center"/>
          </w:tcPr>
          <w:p>
            <w:pPr>
              <w:snapToGrid w:val="0"/>
              <w:spacing w:line="276" w:lineRule="auto"/>
              <w:jc w:val="left"/>
              <w:rPr>
                <w:rFonts w:ascii="宋体" w:hAnsi="宋体" w:cs="Arial"/>
              </w:rPr>
            </w:pPr>
            <w:r>
              <w:rPr>
                <w:rFonts w:hint="eastAsia" w:ascii="宋体" w:hAnsi="宋体" w:cs="Arial"/>
              </w:rPr>
              <w:t>功能测试</w:t>
            </w:r>
          </w:p>
        </w:tc>
      </w:tr>
    </w:tbl>
    <w:p>
      <w:pPr>
        <w:pStyle w:val="3"/>
        <w:tabs>
          <w:tab w:val="left" w:pos="642"/>
        </w:tabs>
        <w:spacing w:before="468" w:beforeLines="150" w:after="468" w:afterLines="150" w:line="276" w:lineRule="auto"/>
        <w:ind w:left="641" w:hanging="431"/>
        <w:outlineLvl w:val="0"/>
        <w:rPr>
          <w:rFonts w:ascii="宋体" w:hAnsi="宋体" w:eastAsia="宋体"/>
        </w:rPr>
      </w:pPr>
      <w:bookmarkStart w:id="50" w:name="_toc433"/>
      <w:bookmarkEnd w:id="50"/>
      <w:bookmarkStart w:id="51" w:name="_Toc6738"/>
      <w:bookmarkStart w:id="52" w:name="_Toc532981781"/>
      <w:bookmarkStart w:id="53" w:name="_Toc20398"/>
      <w:bookmarkStart w:id="54" w:name="_Toc291450208"/>
      <w:bookmarkStart w:id="55" w:name="_Toc291450165"/>
      <w:r>
        <w:rPr>
          <w:rFonts w:hint="eastAsia" w:ascii="宋体" w:hAnsi="宋体" w:eastAsia="宋体"/>
        </w:rPr>
        <w:t>基础平台</w:t>
      </w:r>
      <w:bookmarkEnd w:id="51"/>
      <w:bookmarkEnd w:id="52"/>
      <w:bookmarkEnd w:id="53"/>
    </w:p>
    <w:p>
      <w:pPr>
        <w:pStyle w:val="4"/>
        <w:tabs>
          <w:tab w:val="left" w:pos="756"/>
        </w:tabs>
        <w:spacing w:line="276" w:lineRule="auto"/>
        <w:outlineLvl w:val="1"/>
      </w:pPr>
      <w:bookmarkStart w:id="56" w:name="_Toc31705"/>
      <w:bookmarkStart w:id="57" w:name="_Toc532981782"/>
      <w:bookmarkStart w:id="58" w:name="_Toc28737"/>
      <w:r>
        <w:rPr>
          <w:rFonts w:hint="eastAsia"/>
        </w:rPr>
        <w:t>技术平台</w:t>
      </w:r>
      <w:bookmarkEnd w:id="56"/>
      <w:bookmarkEnd w:id="57"/>
      <w:bookmarkEnd w:id="58"/>
    </w:p>
    <w:p>
      <w:pPr>
        <w:spacing w:line="360" w:lineRule="auto"/>
        <w:ind w:firstLine="210"/>
        <w:rPr>
          <w:rFonts w:ascii="宋体" w:hAnsi="宋体" w:cs="宋体"/>
          <w:szCs w:val="21"/>
        </w:rPr>
      </w:pPr>
      <w:r>
        <w:rPr>
          <w:rFonts w:hint="eastAsia" w:ascii="宋体" w:hAnsi="宋体" w:cs="宋体"/>
          <w:szCs w:val="21"/>
        </w:rPr>
        <w:t>康贝医院移动端，再功能上与康贝医院内部H</w:t>
      </w:r>
      <w:r>
        <w:rPr>
          <w:rFonts w:ascii="宋体" w:hAnsi="宋体" w:cs="宋体"/>
          <w:szCs w:val="21"/>
        </w:rPr>
        <w:t>IS</w:t>
      </w:r>
      <w:r>
        <w:rPr>
          <w:rFonts w:hint="eastAsia" w:ascii="宋体" w:hAnsi="宋体" w:cs="宋体"/>
          <w:szCs w:val="21"/>
        </w:rPr>
        <w:t>系统实现无缝对接，</w:t>
      </w:r>
      <w:r>
        <w:rPr>
          <w:rFonts w:ascii="宋体" w:hAnsi="宋体" w:cs="宋体"/>
          <w:szCs w:val="21"/>
        </w:rPr>
        <w:t>HIS</w:t>
      </w:r>
      <w:r>
        <w:rPr>
          <w:rFonts w:hint="eastAsia" w:ascii="宋体" w:hAnsi="宋体" w:cs="宋体"/>
          <w:szCs w:val="21"/>
        </w:rPr>
        <w:t>系统对外开放webservice接口，移动服务提供http服务，实现双向互通。</w:t>
      </w:r>
    </w:p>
    <w:p>
      <w:pPr>
        <w:spacing w:line="360" w:lineRule="auto"/>
        <w:ind w:firstLine="420" w:firstLineChars="200"/>
        <w:rPr>
          <w:rFonts w:hint="eastAsia" w:ascii="宋体" w:hAnsi="宋体" w:cs="宋体"/>
          <w:szCs w:val="21"/>
        </w:rPr>
      </w:pPr>
      <w:r>
        <w:rPr>
          <w:rFonts w:hint="eastAsia" w:ascii="宋体" w:hAnsi="宋体" w:cs="宋体"/>
          <w:szCs w:val="21"/>
        </w:rPr>
        <w:t>相互之间接口使用加密算法保证数据的安全性。移动端可以读取医院H</w:t>
      </w:r>
      <w:r>
        <w:rPr>
          <w:rFonts w:ascii="宋体" w:hAnsi="宋体" w:cs="宋体"/>
          <w:szCs w:val="21"/>
        </w:rPr>
        <w:t>IS</w:t>
      </w:r>
      <w:r>
        <w:rPr>
          <w:rFonts w:hint="eastAsia" w:ascii="宋体" w:hAnsi="宋体" w:cs="宋体"/>
          <w:szCs w:val="21"/>
        </w:rPr>
        <w:t>系统的科室信息、医生信息。</w:t>
      </w:r>
      <w:r>
        <w:rPr>
          <w:rFonts w:ascii="宋体" w:hAnsi="宋体" w:cs="宋体"/>
          <w:szCs w:val="21"/>
        </w:rPr>
        <w:t>HIS</w:t>
      </w:r>
      <w:r>
        <w:rPr>
          <w:rFonts w:hint="eastAsia" w:ascii="宋体" w:hAnsi="宋体" w:cs="宋体"/>
          <w:szCs w:val="21"/>
        </w:rPr>
        <w:t>信息的相关检验报告可以通过http接口，实时推送给移动患者。移动端可以主动调用医院H</w:t>
      </w:r>
      <w:r>
        <w:rPr>
          <w:rFonts w:ascii="宋体" w:hAnsi="宋体" w:cs="宋体"/>
          <w:szCs w:val="21"/>
        </w:rPr>
        <w:t>IS</w:t>
      </w:r>
      <w:r>
        <w:rPr>
          <w:rFonts w:hint="eastAsia" w:ascii="宋体" w:hAnsi="宋体" w:cs="宋体"/>
          <w:szCs w:val="21"/>
        </w:rPr>
        <w:t>系统，查看个人的相关数据。</w:t>
      </w:r>
    </w:p>
    <w:p>
      <w:pPr>
        <w:spacing w:line="360" w:lineRule="auto"/>
        <w:jc w:val="center"/>
        <w:rPr>
          <w:rFonts w:ascii="宋体" w:hAnsi="宋体" w:cs="宋体"/>
          <w:szCs w:val="21"/>
        </w:rPr>
      </w:pPr>
    </w:p>
    <w:bookmarkEnd w:id="54"/>
    <w:p>
      <w:pPr>
        <w:pStyle w:val="3"/>
        <w:spacing w:before="468" w:beforeLines="150" w:after="468" w:afterLines="150"/>
        <w:ind w:left="641" w:hanging="431"/>
        <w:outlineLvl w:val="0"/>
      </w:pPr>
      <w:bookmarkStart w:id="59" w:name="_Toc18752"/>
      <w:bookmarkStart w:id="60" w:name="_Toc532981794"/>
      <w:bookmarkStart w:id="61" w:name="_Toc14531"/>
      <w:r>
        <w:rPr>
          <w:rFonts w:hint="eastAsia"/>
        </w:rPr>
        <w:t>功能需求</w:t>
      </w:r>
      <w:bookmarkEnd w:id="55"/>
      <w:bookmarkEnd w:id="59"/>
      <w:bookmarkEnd w:id="60"/>
      <w:bookmarkEnd w:id="61"/>
    </w:p>
    <w:p>
      <w:pPr>
        <w:pStyle w:val="4"/>
        <w:tabs>
          <w:tab w:val="left" w:pos="756"/>
        </w:tabs>
        <w:spacing w:line="276" w:lineRule="auto"/>
        <w:outlineLvl w:val="1"/>
        <w:rPr>
          <w:rFonts w:ascii="宋体" w:hAnsi="宋体"/>
        </w:rPr>
      </w:pPr>
      <w:bookmarkStart w:id="62" w:name="_toc434"/>
      <w:bookmarkEnd w:id="62"/>
      <w:bookmarkStart w:id="63" w:name="_Toc15492"/>
      <w:bookmarkStart w:id="64" w:name="_Toc532981795"/>
      <w:bookmarkStart w:id="65" w:name="_Toc291450166"/>
      <w:bookmarkStart w:id="66" w:name="_Toc10556"/>
      <w:r>
        <w:rPr>
          <w:rFonts w:hint="eastAsia" w:ascii="宋体" w:hAnsi="宋体"/>
        </w:rPr>
        <w:t>功能需求概述</w:t>
      </w:r>
      <w:bookmarkEnd w:id="63"/>
      <w:bookmarkEnd w:id="64"/>
      <w:bookmarkEnd w:id="65"/>
      <w:bookmarkEnd w:id="66"/>
    </w:p>
    <w:p>
      <w:pPr>
        <w:rPr>
          <w:rFonts w:ascii="宋体" w:hAnsi="宋体"/>
        </w:rPr>
      </w:pPr>
    </w:p>
    <w:p>
      <w:pPr>
        <w:pStyle w:val="4"/>
        <w:spacing w:line="276" w:lineRule="auto"/>
        <w:outlineLvl w:val="1"/>
        <w:rPr>
          <w:rFonts w:ascii="宋体" w:hAnsi="宋体"/>
          <w:sz w:val="24"/>
          <w:szCs w:val="24"/>
        </w:rPr>
      </w:pPr>
      <w:bookmarkStart w:id="67" w:name="_Toc532981796"/>
      <w:bookmarkStart w:id="68" w:name="_Toc31745"/>
      <w:bookmarkStart w:id="69" w:name="_Toc24512"/>
      <w:bookmarkStart w:id="70" w:name="_Toc291450167"/>
      <w:r>
        <w:rPr>
          <w:rFonts w:hint="eastAsia" w:ascii="宋体" w:hAnsi="宋体"/>
          <w:sz w:val="24"/>
          <w:szCs w:val="24"/>
        </w:rPr>
        <w:t>系统架构</w:t>
      </w:r>
      <w:bookmarkEnd w:id="67"/>
      <w:bookmarkEnd w:id="68"/>
      <w:bookmarkEnd w:id="69"/>
    </w:p>
    <w:p>
      <w:pPr>
        <w:ind w:firstLine="420"/>
        <w:rPr>
          <w:rFonts w:hint="eastAsia" w:ascii="宋体" w:hAnsi="宋体"/>
          <w:sz w:val="24"/>
        </w:rPr>
      </w:pPr>
      <w:r>
        <w:rPr>
          <w:rFonts w:hint="eastAsia" w:ascii="宋体" w:hAnsi="宋体"/>
          <w:sz w:val="24"/>
        </w:rPr>
        <w:t>业务功能架构，在设计架构时，须考虑其</w:t>
      </w:r>
      <w:r>
        <w:rPr>
          <w:rFonts w:ascii="宋体" w:hAnsi="宋体"/>
          <w:spacing w:val="8"/>
          <w:sz w:val="24"/>
        </w:rPr>
        <w:t>可扩展性、可靠性、</w:t>
      </w:r>
      <w:r>
        <w:rPr>
          <w:rFonts w:hint="eastAsia" w:ascii="宋体" w:hAnsi="宋体"/>
          <w:spacing w:val="8"/>
          <w:sz w:val="24"/>
        </w:rPr>
        <w:t>健壮</w:t>
      </w:r>
      <w:r>
        <w:rPr>
          <w:rFonts w:ascii="宋体" w:hAnsi="宋体"/>
          <w:spacing w:val="8"/>
          <w:sz w:val="24"/>
        </w:rPr>
        <w:t>性、灵活性</w:t>
      </w:r>
      <w:r>
        <w:rPr>
          <w:rFonts w:hint="eastAsia" w:ascii="宋体" w:hAnsi="宋体"/>
          <w:spacing w:val="8"/>
          <w:sz w:val="24"/>
        </w:rPr>
        <w:t>及</w:t>
      </w:r>
      <w:r>
        <w:rPr>
          <w:rFonts w:ascii="宋体" w:hAnsi="宋体"/>
          <w:spacing w:val="8"/>
          <w:sz w:val="24"/>
        </w:rPr>
        <w:t>性能</w:t>
      </w:r>
      <w:r>
        <w:rPr>
          <w:rFonts w:hint="eastAsia" w:ascii="宋体" w:hAnsi="宋体"/>
          <w:sz w:val="24"/>
        </w:rPr>
        <w:t>。</w:t>
      </w:r>
      <w:bookmarkEnd w:id="70"/>
    </w:p>
    <w:p>
      <w:pPr>
        <w:ind w:firstLine="420"/>
        <w:rPr>
          <w:rFonts w:hint="eastAsia" w:ascii="宋体" w:hAnsi="宋体"/>
          <w:sz w:val="24"/>
        </w:rPr>
      </w:pPr>
    </w:p>
    <w:p>
      <w:pPr>
        <w:ind w:firstLine="420"/>
        <w:rPr>
          <w:rFonts w:hint="eastAsia" w:ascii="宋体" w:hAnsi="宋体"/>
          <w:sz w:val="24"/>
        </w:rPr>
      </w:pPr>
      <w:r>
        <w:drawing>
          <wp:inline distT="0" distB="0" distL="114300" distR="114300">
            <wp:extent cx="5250180" cy="3623310"/>
            <wp:effectExtent l="0" t="0" r="7620" b="1524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7"/>
                    <a:stretch>
                      <a:fillRect/>
                    </a:stretch>
                  </pic:blipFill>
                  <pic:spPr>
                    <a:xfrm>
                      <a:off x="0" y="0"/>
                      <a:ext cx="5250180" cy="3623310"/>
                    </a:xfrm>
                    <a:prstGeom prst="rect">
                      <a:avLst/>
                    </a:prstGeom>
                    <a:noFill/>
                    <a:ln>
                      <a:noFill/>
                    </a:ln>
                  </pic:spPr>
                </pic:pic>
              </a:graphicData>
            </a:graphic>
          </wp:inline>
        </w:drawing>
      </w:r>
    </w:p>
    <w:p>
      <w:pPr>
        <w:pStyle w:val="4"/>
        <w:spacing w:line="276" w:lineRule="auto"/>
        <w:outlineLvl w:val="1"/>
        <w:rPr>
          <w:rFonts w:ascii="宋体" w:hAnsi="宋体"/>
        </w:rPr>
      </w:pPr>
      <w:bookmarkStart w:id="71" w:name="_toc436"/>
      <w:bookmarkEnd w:id="71"/>
      <w:bookmarkStart w:id="72" w:name="_Toc291450168"/>
      <w:bookmarkStart w:id="73" w:name="_Toc532981797"/>
      <w:bookmarkStart w:id="74" w:name="_Toc11931"/>
      <w:bookmarkStart w:id="75" w:name="_Toc12955"/>
      <w:r>
        <w:rPr>
          <w:rFonts w:hint="eastAsia" w:ascii="宋体" w:hAnsi="宋体"/>
        </w:rPr>
        <w:t>需求详细描述</w:t>
      </w:r>
      <w:bookmarkEnd w:id="72"/>
      <w:bookmarkEnd w:id="73"/>
      <w:bookmarkEnd w:id="74"/>
      <w:bookmarkEnd w:id="75"/>
    </w:p>
    <w:p>
      <w:pPr>
        <w:pStyle w:val="5"/>
        <w:spacing w:line="276" w:lineRule="auto"/>
        <w:outlineLvl w:val="2"/>
        <w:rPr>
          <w:rFonts w:ascii="宋体" w:hAnsi="宋体" w:cs="Arial"/>
        </w:rPr>
      </w:pPr>
      <w:bookmarkStart w:id="76" w:name="_Toc19661"/>
      <w:bookmarkStart w:id="77" w:name="_Toc27718"/>
      <w:r>
        <w:rPr>
          <w:rFonts w:hint="eastAsia" w:ascii="宋体" w:hAnsi="宋体" w:cs="Arial"/>
          <w:lang w:eastAsia="zh-CN"/>
        </w:rPr>
        <w:t>微信端</w:t>
      </w:r>
      <w:bookmarkEnd w:id="76"/>
      <w:bookmarkEnd w:id="77"/>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患者绑定公众号</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ascii="宋体" w:hAnsi="宋体" w:cs="宋体"/>
                <w:szCs w:val="21"/>
              </w:rPr>
            </w:pPr>
            <w:r>
              <w:rPr>
                <w:rFonts w:hint="eastAsia" w:ascii="宋体" w:hAnsi="宋体" w:cs="Arial"/>
                <w:lang w:val="en-US" w:eastAsia="zh-CN"/>
              </w:rPr>
              <w:t>LYKBRTYY</w:t>
            </w:r>
            <w:r>
              <w:rPr>
                <w:rFonts w:hint="eastAsia" w:ascii="宋体" w:hAnsi="宋体" w:cs="Arial"/>
              </w:rPr>
              <w:t xml:space="preserve"> -01</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w:t>
            </w:r>
            <w:r>
              <w:rPr>
                <w:rFonts w:hint="eastAsia" w:ascii="宋体" w:hAnsi="宋体" w:cs="宋体"/>
                <w:color w:val="0000FF"/>
                <w:szCs w:val="21"/>
                <w:lang w:val="en-US" w:eastAsia="zh-CN"/>
              </w:rPr>
              <w:t>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pStyle w:val="103"/>
              <w:widowControl/>
              <w:numPr>
                <w:ilvl w:val="0"/>
                <w:numId w:val="0"/>
              </w:numPr>
              <w:ind w:leftChars="0"/>
              <w:jc w:val="left"/>
              <w:rPr>
                <w:rFonts w:hint="eastAsia" w:ascii="宋体" w:hAnsi="宋体" w:cs="宋体"/>
                <w:szCs w:val="21"/>
                <w:lang w:val="en-US" w:eastAsia="zh-CN"/>
              </w:rPr>
            </w:pPr>
            <w:r>
              <w:rPr>
                <w:rFonts w:hint="eastAsia" w:ascii="宋体" w:hAnsi="宋体" w:cs="宋体"/>
                <w:szCs w:val="21"/>
                <w:lang w:eastAsia="zh-CN"/>
              </w:rPr>
              <w:t>患者关注了康贝儿童医院后，点击菜单时候，触发引导患者绑定自己的手机号码，同时手机号码注册大兴掌上医院用户端</w:t>
            </w:r>
            <w:r>
              <w:rPr>
                <w:rFonts w:hint="eastAsia" w:ascii="宋体" w:hAnsi="宋体" w:cs="宋体"/>
                <w:szCs w:val="21"/>
                <w:lang w:val="en-US" w:eastAsia="zh-CN"/>
              </w:rPr>
              <w:t>APP。</w:t>
            </w:r>
          </w:p>
          <w:p>
            <w:pPr>
              <w:pStyle w:val="103"/>
              <w:widowControl/>
              <w:numPr>
                <w:ilvl w:val="0"/>
                <w:numId w:val="0"/>
              </w:numPr>
              <w:ind w:leftChars="0"/>
              <w:jc w:val="left"/>
              <w:rPr>
                <w:rFonts w:hint="eastAsia" w:ascii="宋体" w:hAnsi="宋体" w:cs="宋体"/>
                <w:szCs w:val="21"/>
                <w:lang w:val="en-US" w:eastAsia="zh-CN"/>
              </w:rPr>
            </w:pPr>
            <w:r>
              <w:rPr>
                <w:rFonts w:hint="eastAsia" w:ascii="宋体" w:hAnsi="宋体" w:cs="宋体"/>
                <w:szCs w:val="21"/>
                <w:lang w:val="en-US" w:eastAsia="zh-CN"/>
              </w:rPr>
              <w:t>此手机号码用途：</w:t>
            </w:r>
          </w:p>
          <w:p>
            <w:pPr>
              <w:pStyle w:val="103"/>
              <w:widowControl/>
              <w:numPr>
                <w:ilvl w:val="0"/>
                <w:numId w:val="13"/>
              </w:numPr>
              <w:ind w:leftChars="0"/>
              <w:jc w:val="left"/>
              <w:rPr>
                <w:rFonts w:hint="eastAsia" w:ascii="宋体" w:hAnsi="宋体" w:cs="宋体"/>
                <w:szCs w:val="21"/>
                <w:lang w:val="en-US" w:eastAsia="zh-CN"/>
              </w:rPr>
            </w:pPr>
            <w:r>
              <w:rPr>
                <w:rFonts w:hint="eastAsia" w:ascii="宋体" w:hAnsi="宋体" w:cs="宋体"/>
                <w:szCs w:val="21"/>
                <w:lang w:val="en-US" w:eastAsia="zh-CN"/>
              </w:rPr>
              <w:t>注册大兴掌上医院用户端APP</w:t>
            </w:r>
          </w:p>
          <w:p>
            <w:pPr>
              <w:pStyle w:val="103"/>
              <w:widowControl/>
              <w:numPr>
                <w:ilvl w:val="0"/>
                <w:numId w:val="13"/>
              </w:numPr>
              <w:ind w:leftChars="0"/>
              <w:jc w:val="left"/>
              <w:rPr>
                <w:rFonts w:hint="default" w:ascii="宋体" w:hAnsi="宋体" w:cs="宋体"/>
                <w:szCs w:val="21"/>
                <w:lang w:val="en-US" w:eastAsia="zh-CN"/>
              </w:rPr>
            </w:pPr>
            <w:r>
              <w:rPr>
                <w:rFonts w:hint="eastAsia" w:ascii="宋体" w:hAnsi="宋体" w:cs="宋体"/>
                <w:szCs w:val="21"/>
                <w:lang w:val="en-US" w:eastAsia="zh-CN"/>
              </w:rPr>
              <w:t>作为his系统推送患者数据的唯一识别</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必须是有效的手机号码，需要手机验证码验证</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前提是患者已经关注了耒阳康贝儿童医院微信公众号</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default" w:ascii="宋体" w:hAnsi="宋体" w:eastAsia="宋体" w:cs="宋体"/>
                <w:szCs w:val="21"/>
                <w:lang w:val="en-US" w:eastAsia="zh-CN"/>
              </w:rPr>
            </w:pPr>
            <w:r>
              <w:rPr>
                <w:rFonts w:ascii="宋体" w:hAnsi="宋体" w:cs="宋体"/>
                <w:szCs w:val="21"/>
              </w:rPr>
              <w:t>根据</w:t>
            </w:r>
            <w:r>
              <w:rPr>
                <w:rFonts w:hint="eastAsia" w:ascii="宋体" w:hAnsi="宋体" w:cs="宋体"/>
                <w:szCs w:val="21"/>
                <w:lang w:eastAsia="zh-CN"/>
              </w:rPr>
              <w:t>患者提供的手机号码，完成当前号码与</w:t>
            </w:r>
            <w:r>
              <w:rPr>
                <w:rFonts w:hint="eastAsia" w:ascii="宋体" w:hAnsi="宋体" w:cs="宋体"/>
                <w:szCs w:val="21"/>
                <w:lang w:val="en-US" w:eastAsia="zh-CN"/>
              </w:rPr>
              <w:t>his系统里面的数据关联，注册大兴掌上医院用户端APP</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jc w:val="left"/>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89400" cy="2259965"/>
                  <wp:effectExtent l="0" t="0" r="6350" b="698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8"/>
                          <a:stretch>
                            <a:fillRect/>
                          </a:stretch>
                        </pic:blipFill>
                        <pic:spPr>
                          <a:xfrm>
                            <a:off x="0" y="0"/>
                            <a:ext cx="4089400" cy="225996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未绑定手机号码的患者只能查看医院介绍、医院导航等基础模块</w:t>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医院介绍</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eastAsia" w:ascii="宋体" w:hAnsi="宋体" w:eastAsia="宋体" w:cs="宋体"/>
                <w:szCs w:val="21"/>
                <w:lang w:eastAsia="zh-CN"/>
              </w:rPr>
            </w:pPr>
            <w:r>
              <w:rPr>
                <w:rFonts w:hint="eastAsia" w:ascii="宋体" w:hAnsi="宋体" w:cs="Arial"/>
                <w:lang w:val="en-US" w:eastAsia="zh-CN"/>
              </w:rPr>
              <w:t>LYKBRTYY</w:t>
            </w:r>
            <w:r>
              <w:rPr>
                <w:rFonts w:hint="eastAsia" w:ascii="宋体" w:hAnsi="宋体" w:cs="Arial"/>
              </w:rPr>
              <w:t xml:space="preserve"> -0</w:t>
            </w:r>
            <w:r>
              <w:rPr>
                <w:rFonts w:hint="eastAsia" w:ascii="宋体" w:hAnsi="宋体" w:cs="Arial"/>
                <w:lang w:val="en-US" w:eastAsia="zh-CN"/>
              </w:rPr>
              <w:t>2</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w:t>
            </w:r>
            <w:r>
              <w:rPr>
                <w:rFonts w:hint="eastAsia" w:ascii="宋体" w:hAnsi="宋体" w:cs="宋体"/>
                <w:color w:val="0000FF"/>
                <w:szCs w:val="21"/>
                <w:lang w:val="en-US" w:eastAsia="zh-CN"/>
              </w:rPr>
              <w:t>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jc w:val="left"/>
              <w:rPr>
                <w:rFonts w:hint="eastAsia" w:ascii="宋体" w:hAnsi="宋体" w:eastAsia="宋体" w:cs="宋体"/>
                <w:szCs w:val="21"/>
                <w:lang w:eastAsia="zh-CN"/>
              </w:rPr>
            </w:pPr>
            <w:r>
              <w:rPr>
                <w:rFonts w:hint="eastAsia" w:ascii="宋体" w:hAnsi="宋体" w:cs="宋体"/>
                <w:szCs w:val="21"/>
                <w:lang w:eastAsia="zh-CN"/>
              </w:rPr>
              <w:t>根据医院实际情况，在微信公众号平台编辑一篇介绍医院的文章，供患者在微信公众号查看，了解医院</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宣教科必须要先在微信公众号平台编辑上传好本院的介绍文章</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default" w:ascii="宋体" w:hAnsi="宋体" w:eastAsia="宋体" w:cs="宋体"/>
                <w:szCs w:val="21"/>
                <w:lang w:val="en-US" w:eastAsia="zh-CN"/>
              </w:rPr>
            </w:pPr>
            <w:r>
              <w:rPr>
                <w:rFonts w:hint="eastAsia" w:ascii="宋体" w:hAnsi="宋体" w:cs="宋体"/>
                <w:szCs w:val="21"/>
                <w:lang w:eastAsia="zh-CN"/>
              </w:rPr>
              <w:t>用户在点击菜单栏目中的医院介绍时，会看到院方宣教科编辑好的医院介绍的文章</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88765" cy="2398395"/>
                  <wp:effectExtent l="0" t="0" r="6985" b="190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9"/>
                          <a:stretch>
                            <a:fillRect/>
                          </a:stretch>
                        </pic:blipFill>
                        <pic:spPr>
                          <a:xfrm>
                            <a:off x="0" y="0"/>
                            <a:ext cx="4088765" cy="239839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医院导航</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eastAsia" w:ascii="宋体" w:hAnsi="宋体" w:eastAsia="宋体" w:cs="宋体"/>
                <w:szCs w:val="21"/>
                <w:lang w:val="en-US" w:eastAsia="zh-CN"/>
              </w:rPr>
            </w:pPr>
            <w:r>
              <w:rPr>
                <w:rFonts w:hint="eastAsia" w:ascii="宋体" w:hAnsi="宋体" w:cs="Arial"/>
                <w:lang w:val="en-US" w:eastAsia="zh-CN"/>
              </w:rPr>
              <w:t>LYKBRTYY</w:t>
            </w:r>
            <w:r>
              <w:rPr>
                <w:rFonts w:hint="eastAsia" w:ascii="宋体" w:hAnsi="宋体" w:cs="Arial"/>
              </w:rPr>
              <w:t xml:space="preserve"> -0</w:t>
            </w:r>
            <w:r>
              <w:rPr>
                <w:rFonts w:hint="eastAsia" w:ascii="宋体" w:hAnsi="宋体" w:cs="Arial"/>
                <w:lang w:val="en-US" w:eastAsia="zh-CN"/>
              </w:rPr>
              <w:t>3</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w:t>
            </w:r>
            <w:r>
              <w:rPr>
                <w:rFonts w:hint="eastAsia" w:ascii="宋体" w:hAnsi="宋体" w:cs="宋体"/>
                <w:color w:val="0000FF"/>
                <w:szCs w:val="21"/>
                <w:lang w:val="en-US" w:eastAsia="zh-CN"/>
              </w:rPr>
              <w:t>04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jc w:val="left"/>
              <w:rPr>
                <w:rFonts w:ascii="宋体" w:hAnsi="宋体" w:cs="宋体"/>
                <w:szCs w:val="21"/>
              </w:rPr>
            </w:pPr>
            <w:r>
              <w:rPr>
                <w:rFonts w:hint="eastAsia" w:ascii="宋体" w:hAnsi="宋体" w:cs="宋体"/>
                <w:szCs w:val="21"/>
              </w:rPr>
              <w:t>用户可</w:t>
            </w:r>
            <w:r>
              <w:rPr>
                <w:rFonts w:hint="eastAsia" w:ascii="宋体" w:hAnsi="宋体" w:cs="宋体"/>
                <w:szCs w:val="21"/>
                <w:lang w:eastAsia="zh-CN"/>
              </w:rPr>
              <w:t>以使用这项功能直接导航找到康贝儿童医院</w:t>
            </w:r>
            <w:r>
              <w:rPr>
                <w:rFonts w:hint="eastAsia" w:ascii="宋体" w:hAnsi="宋体" w:cs="宋体"/>
                <w:szCs w:val="21"/>
              </w:rPr>
              <w:t>。</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r>
              <w:rPr>
                <w:rFonts w:hint="eastAsia" w:ascii="宋体" w:hAnsi="宋体" w:cs="宋体"/>
                <w:color w:val="0000FF"/>
                <w:szCs w:val="21"/>
              </w:rPr>
              <w:t>用户</w:t>
            </w:r>
            <w:r>
              <w:rPr>
                <w:rFonts w:hint="eastAsia" w:ascii="宋体" w:hAnsi="宋体" w:cs="宋体"/>
                <w:color w:val="0000FF"/>
                <w:szCs w:val="21"/>
                <w:lang w:eastAsia="zh-CN"/>
              </w:rPr>
              <w:t>手机安装地图</w:t>
            </w:r>
            <w:r>
              <w:rPr>
                <w:rFonts w:hint="eastAsia" w:ascii="宋体" w:hAnsi="宋体" w:cs="宋体"/>
                <w:color w:val="0000FF"/>
                <w:szCs w:val="21"/>
                <w:lang w:val="en-US" w:eastAsia="zh-CN"/>
              </w:rPr>
              <w:t>APP</w:t>
            </w:r>
            <w:r>
              <w:rPr>
                <w:rFonts w:hint="eastAsia" w:ascii="宋体" w:hAnsi="宋体" w:cs="宋体"/>
                <w:color w:val="0000FF"/>
                <w:szCs w:val="21"/>
              </w:rPr>
              <w:t>。</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r>
              <w:rPr>
                <w:rFonts w:hint="eastAsia" w:ascii="宋体" w:hAnsi="宋体" w:cs="宋体"/>
                <w:szCs w:val="21"/>
                <w:lang w:eastAsia="zh-CN"/>
              </w:rPr>
              <w:t>用户能直接跳转到地图，实现导航功能</w:t>
            </w:r>
            <w:r>
              <w:rPr>
                <w:rFonts w:hint="eastAsia" w:ascii="宋体" w:hAnsi="宋体" w:cs="宋体"/>
                <w:szCs w:val="21"/>
              </w:rPr>
              <w:t>。</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90670" cy="2272030"/>
                  <wp:effectExtent l="0" t="0" r="5080" b="1397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0"/>
                          <a:stretch>
                            <a:fillRect/>
                          </a:stretch>
                        </pic:blipFill>
                        <pic:spPr>
                          <a:xfrm>
                            <a:off x="0" y="0"/>
                            <a:ext cx="4090670" cy="227203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rPr>
          <w:lang w:val="zh-CN"/>
        </w:rPr>
      </w:pPr>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健康宣教</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eastAsia" w:ascii="宋体" w:hAnsi="宋体" w:eastAsia="宋体" w:cs="宋体"/>
                <w:szCs w:val="21"/>
                <w:lang w:val="en-US" w:eastAsia="zh-CN"/>
              </w:rPr>
            </w:pPr>
            <w:r>
              <w:rPr>
                <w:rFonts w:hint="eastAsia" w:ascii="宋体" w:hAnsi="宋体" w:cs="Arial"/>
                <w:lang w:val="en-US" w:eastAsia="zh-CN"/>
              </w:rPr>
              <w:t>LYKBRTYY</w:t>
            </w:r>
            <w:r>
              <w:rPr>
                <w:rFonts w:hint="eastAsia" w:ascii="宋体" w:hAnsi="宋体" w:cs="Arial"/>
              </w:rPr>
              <w:t xml:space="preserve"> -0</w:t>
            </w:r>
            <w:r>
              <w:rPr>
                <w:rFonts w:hint="eastAsia" w:ascii="宋体" w:hAnsi="宋体" w:cs="Arial"/>
                <w:lang w:val="en-US" w:eastAsia="zh-CN"/>
              </w:rPr>
              <w:t>4</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w:t>
            </w:r>
            <w:r>
              <w:rPr>
                <w:rFonts w:hint="eastAsia" w:ascii="宋体" w:hAnsi="宋体" w:cs="宋体"/>
                <w:color w:val="0000FF"/>
                <w:szCs w:val="21"/>
                <w:lang w:val="en-US" w:eastAsia="zh-CN"/>
              </w:rPr>
              <w:t>04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中</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hint="eastAsia" w:ascii="宋体" w:hAnsi="宋体" w:eastAsia="宋体" w:cs="宋体"/>
                <w:i/>
                <w:color w:val="0000FF"/>
                <w:szCs w:val="21"/>
                <w:lang w:eastAsia="zh-CN"/>
              </w:rPr>
            </w:pPr>
            <w:r>
              <w:rPr>
                <w:rFonts w:hint="eastAsia" w:ascii="宋体" w:hAnsi="宋体" w:cs="宋体"/>
                <w:i/>
                <w:color w:val="0000FF"/>
                <w:szCs w:val="21"/>
                <w:lang w:eastAsia="zh-CN"/>
              </w:rPr>
              <w:t>中</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14"/>
              </w:numPr>
              <w:jc w:val="left"/>
              <w:rPr>
                <w:rFonts w:hint="eastAsia" w:ascii="宋体" w:hAnsi="宋体" w:cs="宋体"/>
                <w:szCs w:val="21"/>
                <w:lang w:val="en-US" w:eastAsia="zh-CN"/>
              </w:rPr>
            </w:pPr>
            <w:r>
              <w:rPr>
                <w:rFonts w:hint="eastAsia" w:ascii="宋体" w:hAnsi="宋体" w:cs="宋体"/>
                <w:szCs w:val="21"/>
                <w:lang w:eastAsia="zh-CN"/>
              </w:rPr>
              <w:t>康贝儿童医院和医生人员可以在</w:t>
            </w:r>
            <w:r>
              <w:rPr>
                <w:rFonts w:hint="eastAsia" w:ascii="宋体" w:hAnsi="宋体" w:cs="宋体"/>
                <w:szCs w:val="21"/>
                <w:lang w:val="en-US" w:eastAsia="zh-CN"/>
              </w:rPr>
              <w:t>his系统里面编辑一些健康文章</w:t>
            </w:r>
          </w:p>
          <w:p>
            <w:pPr>
              <w:widowControl/>
              <w:numPr>
                <w:ilvl w:val="0"/>
                <w:numId w:val="14"/>
              </w:numPr>
              <w:jc w:val="left"/>
              <w:rPr>
                <w:rFonts w:hint="eastAsia" w:ascii="宋体" w:hAnsi="宋体" w:cs="宋体"/>
                <w:szCs w:val="21"/>
              </w:rPr>
            </w:pPr>
            <w:r>
              <w:rPr>
                <w:rFonts w:hint="eastAsia" w:ascii="宋体" w:hAnsi="宋体" w:cs="宋体"/>
                <w:szCs w:val="21"/>
                <w:lang w:val="en-US" w:eastAsia="zh-CN"/>
              </w:rPr>
              <w:t>推送给指定患者，供患者查看学习</w:t>
            </w:r>
            <w:r>
              <w:rPr>
                <w:rFonts w:hint="eastAsia" w:ascii="宋体" w:hAnsi="宋体" w:cs="宋体"/>
                <w:szCs w:val="21"/>
              </w:rPr>
              <w:t>；</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numPr>
                <w:ilvl w:val="0"/>
                <w:numId w:val="15"/>
              </w:numPr>
              <w:spacing w:line="276" w:lineRule="auto"/>
              <w:rPr>
                <w:rFonts w:hint="eastAsia" w:ascii="宋体" w:hAnsi="宋体" w:cs="宋体"/>
                <w:color w:val="0000FF"/>
                <w:szCs w:val="21"/>
                <w:lang w:val="en-US" w:eastAsia="zh-CN"/>
              </w:rPr>
            </w:pPr>
            <w:r>
              <w:rPr>
                <w:rFonts w:hint="eastAsia" w:ascii="宋体" w:hAnsi="宋体" w:cs="宋体"/>
                <w:color w:val="0000FF"/>
                <w:szCs w:val="21"/>
                <w:lang w:val="en-US" w:eastAsia="zh-CN"/>
              </w:rPr>
              <w:t>图片、文字类的文章</w:t>
            </w:r>
          </w:p>
          <w:p>
            <w:pPr>
              <w:numPr>
                <w:ilvl w:val="0"/>
                <w:numId w:val="15"/>
              </w:numPr>
              <w:spacing w:line="276" w:lineRule="auto"/>
              <w:rPr>
                <w:rFonts w:ascii="宋体" w:hAnsi="宋体" w:cs="宋体"/>
                <w:color w:val="0000FF"/>
                <w:szCs w:val="21"/>
              </w:rPr>
            </w:pPr>
            <w:r>
              <w:rPr>
                <w:rFonts w:hint="eastAsia" w:ascii="宋体" w:hAnsi="宋体" w:cs="宋体"/>
                <w:color w:val="0000FF"/>
                <w:szCs w:val="21"/>
                <w:lang w:eastAsia="zh-CN"/>
              </w:rPr>
              <w:t>视频类的仅支持</w:t>
            </w:r>
            <w:r>
              <w:rPr>
                <w:rFonts w:hint="eastAsia" w:ascii="宋体" w:hAnsi="宋体" w:cs="宋体"/>
                <w:color w:val="0000FF"/>
                <w:szCs w:val="21"/>
                <w:lang w:val="en-US" w:eastAsia="zh-CN"/>
              </w:rPr>
              <w:t>URL地址链接</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院方和医生首先要编辑整理好宣教的类容</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r>
              <w:rPr>
                <w:rFonts w:hint="eastAsia" w:ascii="宋体" w:hAnsi="宋体" w:cs="宋体"/>
                <w:szCs w:val="21"/>
                <w:lang w:eastAsia="zh-CN"/>
              </w:rPr>
              <w:t>用户可以查看到医院和医生上传的医疗类文章</w:t>
            </w:r>
            <w:r>
              <w:rPr>
                <w:rFonts w:hint="eastAsia" w:ascii="宋体" w:hAnsi="宋体" w:cs="宋体"/>
                <w:szCs w:val="21"/>
              </w:rPr>
              <w:t>；</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90670" cy="2158365"/>
                  <wp:effectExtent l="0" t="0" r="5080" b="1333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
                          <a:stretch>
                            <a:fillRect/>
                          </a:stretch>
                        </pic:blipFill>
                        <pic:spPr>
                          <a:xfrm>
                            <a:off x="0" y="0"/>
                            <a:ext cx="4090670" cy="215836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科室医生</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eastAsia" w:ascii="宋体" w:hAnsi="宋体" w:eastAsia="宋体" w:cs="宋体"/>
                <w:szCs w:val="21"/>
                <w:lang w:val="en-US" w:eastAsia="zh-CN"/>
              </w:rPr>
            </w:pPr>
            <w:r>
              <w:rPr>
                <w:rFonts w:hint="eastAsia" w:ascii="宋体" w:hAnsi="宋体" w:cs="Arial"/>
                <w:lang w:val="en-US" w:eastAsia="zh-CN"/>
              </w:rPr>
              <w:t>LYKBRTYY</w:t>
            </w:r>
            <w:r>
              <w:rPr>
                <w:rFonts w:hint="eastAsia" w:ascii="宋体" w:hAnsi="宋体" w:cs="Arial"/>
              </w:rPr>
              <w:t xml:space="preserve"> -0</w:t>
            </w:r>
            <w:r>
              <w:rPr>
                <w:rFonts w:hint="eastAsia" w:ascii="宋体" w:hAnsi="宋体" w:cs="Arial"/>
                <w:lang w:val="en-US" w:eastAsia="zh-CN"/>
              </w:rPr>
              <w:t>5</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w:t>
            </w:r>
            <w:r>
              <w:rPr>
                <w:rFonts w:hint="eastAsia" w:ascii="宋体" w:hAnsi="宋体" w:cs="宋体"/>
                <w:color w:val="0000FF"/>
                <w:szCs w:val="21"/>
                <w:lang w:val="en-US" w:eastAsia="zh-CN"/>
              </w:rPr>
              <w:t>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16"/>
              </w:numPr>
              <w:jc w:val="left"/>
              <w:rPr>
                <w:rFonts w:hint="eastAsia" w:ascii="宋体" w:hAnsi="宋体" w:cs="宋体"/>
                <w:szCs w:val="21"/>
                <w:lang w:val="en-US" w:eastAsia="zh-CN"/>
              </w:rPr>
            </w:pPr>
            <w:r>
              <w:rPr>
                <w:rFonts w:hint="eastAsia" w:ascii="宋体" w:hAnsi="宋体" w:cs="宋体"/>
                <w:szCs w:val="21"/>
                <w:lang w:val="en-US" w:eastAsia="zh-CN"/>
              </w:rPr>
              <w:t>患者可以按科室筛选医务人员</w:t>
            </w:r>
          </w:p>
          <w:p>
            <w:pPr>
              <w:widowControl/>
              <w:numPr>
                <w:ilvl w:val="0"/>
                <w:numId w:val="16"/>
              </w:numPr>
              <w:jc w:val="left"/>
              <w:rPr>
                <w:rFonts w:hint="eastAsia" w:ascii="宋体" w:hAnsi="宋体" w:eastAsia="宋体" w:cs="宋体"/>
                <w:szCs w:val="21"/>
                <w:lang w:val="en-US" w:eastAsia="zh-CN"/>
              </w:rPr>
            </w:pPr>
            <w:r>
              <w:rPr>
                <w:rFonts w:hint="eastAsia" w:ascii="宋体" w:hAnsi="宋体" w:cs="宋体"/>
                <w:szCs w:val="21"/>
                <w:lang w:val="en-US" w:eastAsia="zh-CN"/>
              </w:rPr>
              <w:t>查看到</w:t>
            </w:r>
            <w:bookmarkStart w:id="157" w:name="_GoBack"/>
            <w:bookmarkEnd w:id="157"/>
            <w:r>
              <w:rPr>
                <w:rFonts w:hint="eastAsia" w:ascii="宋体" w:hAnsi="宋体" w:cs="宋体"/>
                <w:szCs w:val="21"/>
                <w:lang w:val="en-US" w:eastAsia="zh-CN"/>
              </w:rPr>
              <w:t>医务人员的姓名、性别、科室、职称、擅长、是否值班等基本资料</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这里只能查看医生的基本信息</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default" w:ascii="宋体" w:hAnsi="宋体" w:eastAsia="宋体" w:cs="宋体"/>
                <w:color w:val="0000FF"/>
                <w:szCs w:val="21"/>
                <w:lang w:val="en-US" w:eastAsia="zh-CN"/>
              </w:rPr>
            </w:pPr>
            <w:r>
              <w:rPr>
                <w:rFonts w:hint="eastAsia" w:ascii="宋体" w:hAnsi="宋体" w:cs="宋体"/>
                <w:color w:val="0000FF"/>
                <w:szCs w:val="21"/>
                <w:lang w:eastAsia="zh-CN"/>
              </w:rPr>
              <w:t>医生和医务工作</w:t>
            </w:r>
            <w:r>
              <w:rPr>
                <w:rFonts w:hint="eastAsia" w:ascii="宋体" w:hAnsi="宋体" w:cs="宋体"/>
                <w:color w:val="0000FF"/>
                <w:szCs w:val="21"/>
                <w:lang w:val="en-US" w:eastAsia="zh-CN"/>
              </w:rPr>
              <w:t>人员</w:t>
            </w:r>
            <w:r>
              <w:rPr>
                <w:rFonts w:hint="eastAsia" w:ascii="宋体" w:hAnsi="宋体" w:cs="宋体"/>
                <w:color w:val="0000FF"/>
                <w:szCs w:val="21"/>
                <w:lang w:eastAsia="zh-CN"/>
              </w:rPr>
              <w:t>必须要在</w:t>
            </w:r>
            <w:r>
              <w:rPr>
                <w:rFonts w:hint="eastAsia" w:ascii="宋体" w:hAnsi="宋体" w:cs="宋体"/>
                <w:color w:val="0000FF"/>
                <w:szCs w:val="21"/>
                <w:lang w:val="en-US" w:eastAsia="zh-CN"/>
              </w:rPr>
              <w:t>his系统里面完善好各自的信息</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r>
              <w:rPr>
                <w:rFonts w:hint="eastAsia" w:ascii="宋体" w:hAnsi="宋体" w:cs="宋体"/>
                <w:szCs w:val="21"/>
              </w:rPr>
              <w:t xml:space="preserve"> </w:t>
            </w:r>
            <w:r>
              <w:rPr>
                <w:rFonts w:hint="eastAsia" w:ascii="宋体" w:hAnsi="宋体" w:cs="宋体"/>
                <w:szCs w:val="21"/>
                <w:lang w:eastAsia="zh-CN"/>
              </w:rPr>
              <w:t>用户可按科室筛选，查看医生和医务工作人员的基本信息</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91940" cy="2379980"/>
                  <wp:effectExtent l="0" t="0" r="3810" b="127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12"/>
                          <a:stretch>
                            <a:fillRect/>
                          </a:stretch>
                        </pic:blipFill>
                        <pic:spPr>
                          <a:xfrm>
                            <a:off x="0" y="0"/>
                            <a:ext cx="4091940" cy="237998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pStyle w:val="6"/>
        <w:tabs>
          <w:tab w:val="left" w:pos="1134"/>
          <w:tab w:val="clear" w:pos="2767"/>
        </w:tabs>
        <w:ind w:left="907"/>
        <w:outlineLvl w:val="9"/>
        <w:rPr>
          <w:rFonts w:ascii="宋体" w:hAnsi="宋体" w:cs="Arial"/>
          <w:szCs w:val="24"/>
          <w:lang w:val="en-US"/>
        </w:rPr>
      </w:pPr>
      <w:r>
        <w:rPr>
          <w:rFonts w:hint="eastAsia" w:ascii="宋体" w:hAnsi="宋体" w:cs="Arial"/>
          <w:szCs w:val="24"/>
          <w:lang w:eastAsia="zh-CN"/>
        </w:rPr>
        <w:t>预约挂号</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color w:val="0000FF"/>
                <w:szCs w:val="21"/>
              </w:rPr>
            </w:pPr>
            <w:r>
              <w:rPr>
                <w:rFonts w:hint="eastAsia" w:ascii="宋体" w:hAnsi="宋体" w:cs="宋体"/>
                <w:b/>
                <w:bCs/>
                <w:color w:val="0000FF"/>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eastAsia" w:ascii="宋体" w:hAnsi="宋体" w:eastAsia="宋体" w:cs="宋体"/>
                <w:color w:val="0000FF"/>
                <w:szCs w:val="21"/>
                <w:lang w:val="en-US" w:eastAsia="zh-CN"/>
              </w:rPr>
            </w:pPr>
            <w:r>
              <w:rPr>
                <w:rFonts w:hint="eastAsia" w:ascii="宋体" w:hAnsi="宋体" w:cs="Arial"/>
                <w:color w:val="0000FF"/>
                <w:lang w:val="en-US" w:eastAsia="zh-CN"/>
              </w:rPr>
              <w:t>LYKBRTYY</w:t>
            </w:r>
            <w:r>
              <w:rPr>
                <w:rFonts w:hint="eastAsia" w:ascii="宋体" w:hAnsi="宋体" w:cs="Arial"/>
                <w:color w:val="0000FF"/>
              </w:rPr>
              <w:t xml:space="preserve"> -0</w:t>
            </w:r>
            <w:r>
              <w:rPr>
                <w:rFonts w:hint="eastAsia" w:ascii="宋体" w:hAnsi="宋体" w:cs="Arial"/>
                <w:color w:val="0000FF"/>
                <w:lang w:val="en-US" w:eastAsia="zh-CN"/>
              </w:rPr>
              <w:t>6</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w:t>
            </w:r>
            <w:r>
              <w:rPr>
                <w:rFonts w:hint="eastAsia" w:ascii="宋体" w:hAnsi="宋体" w:cs="宋体"/>
                <w:color w:val="0000FF"/>
                <w:szCs w:val="21"/>
                <w:lang w:val="en-US" w:eastAsia="zh-CN"/>
              </w:rPr>
              <w:t>04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pStyle w:val="103"/>
              <w:widowControl/>
              <w:numPr>
                <w:ilvl w:val="0"/>
                <w:numId w:val="17"/>
              </w:numPr>
              <w:ind w:firstLineChars="0"/>
              <w:jc w:val="left"/>
              <w:rPr>
                <w:rFonts w:ascii="宋体" w:hAnsi="宋体" w:cs="宋体"/>
                <w:szCs w:val="21"/>
              </w:rPr>
            </w:pPr>
            <w:r>
              <w:rPr>
                <w:rFonts w:hint="eastAsia" w:ascii="宋体" w:hAnsi="宋体" w:cs="宋体"/>
                <w:szCs w:val="21"/>
              </w:rPr>
              <w:t>挂号方式：</w:t>
            </w:r>
            <w:r>
              <w:rPr>
                <w:rFonts w:hint="eastAsia" w:ascii="宋体" w:hAnsi="宋体" w:cs="宋体"/>
                <w:szCs w:val="21"/>
                <w:lang w:eastAsia="zh-CN"/>
              </w:rPr>
              <w:t>填写姓名、性别、年龄、联系电话、身份证号码、医院就诊卡号、病情描述等</w:t>
            </w:r>
          </w:p>
          <w:p>
            <w:pPr>
              <w:pStyle w:val="103"/>
              <w:widowControl/>
              <w:numPr>
                <w:ilvl w:val="0"/>
                <w:numId w:val="17"/>
              </w:numPr>
              <w:ind w:firstLineChars="0"/>
              <w:jc w:val="left"/>
              <w:rPr>
                <w:rFonts w:ascii="宋体" w:hAnsi="宋体" w:cs="宋体"/>
                <w:szCs w:val="21"/>
              </w:rPr>
            </w:pPr>
            <w:r>
              <w:rPr>
                <w:rFonts w:hint="eastAsia" w:ascii="宋体" w:hAnsi="宋体" w:cs="宋体"/>
                <w:szCs w:val="21"/>
              </w:rPr>
              <w:t>缴费方式：支持建行钱包、微信、支付宝在线支付</w:t>
            </w:r>
          </w:p>
          <w:p>
            <w:pPr>
              <w:pStyle w:val="103"/>
              <w:widowControl/>
              <w:numPr>
                <w:ilvl w:val="0"/>
                <w:numId w:val="17"/>
              </w:numPr>
              <w:ind w:firstLineChars="0"/>
              <w:jc w:val="left"/>
              <w:rPr>
                <w:rFonts w:ascii="宋体" w:hAnsi="宋体" w:cs="宋体"/>
                <w:szCs w:val="21"/>
              </w:rPr>
            </w:pPr>
            <w:r>
              <w:rPr>
                <w:rFonts w:hint="eastAsia" w:ascii="宋体" w:hAnsi="宋体" w:cs="宋体"/>
                <w:szCs w:val="21"/>
              </w:rPr>
              <w:t>科室医生查询：根据科室分类、医生资质进行查询</w:t>
            </w:r>
          </w:p>
          <w:p>
            <w:pPr>
              <w:pStyle w:val="103"/>
              <w:widowControl/>
              <w:numPr>
                <w:ilvl w:val="0"/>
                <w:numId w:val="17"/>
              </w:numPr>
              <w:ind w:firstLineChars="0"/>
              <w:jc w:val="left"/>
              <w:rPr>
                <w:rFonts w:ascii="宋体" w:hAnsi="宋体" w:cs="宋体"/>
                <w:szCs w:val="21"/>
              </w:rPr>
            </w:pPr>
            <w:r>
              <w:rPr>
                <w:rFonts w:hint="eastAsia" w:ascii="宋体" w:hAnsi="宋体" w:cs="宋体"/>
                <w:szCs w:val="21"/>
              </w:rPr>
              <w:t>评价投诉：详见</w:t>
            </w:r>
            <w:r>
              <w:rPr>
                <w:rFonts w:hint="eastAsia" w:ascii="宋体" w:hAnsi="宋体" w:cs="宋体"/>
                <w:szCs w:val="21"/>
                <w:lang w:val="en-US" w:eastAsia="zh-CN"/>
              </w:rPr>
              <w:t>4</w:t>
            </w:r>
            <w:r>
              <w:rPr>
                <w:rFonts w:hint="eastAsia" w:ascii="宋体" w:hAnsi="宋体" w:cs="宋体"/>
                <w:szCs w:val="21"/>
              </w:rPr>
              <w:t>.3.</w:t>
            </w:r>
            <w:r>
              <w:rPr>
                <w:rFonts w:hint="eastAsia" w:ascii="宋体" w:hAnsi="宋体" w:cs="宋体"/>
                <w:szCs w:val="21"/>
                <w:lang w:val="en-US" w:eastAsia="zh-CN"/>
              </w:rPr>
              <w:t>1</w:t>
            </w:r>
            <w:r>
              <w:rPr>
                <w:rFonts w:hint="eastAsia" w:ascii="宋体" w:hAnsi="宋体" w:cs="宋体"/>
                <w:szCs w:val="21"/>
              </w:rPr>
              <w:t>.</w:t>
            </w:r>
            <w:r>
              <w:rPr>
                <w:rFonts w:hint="eastAsia" w:ascii="宋体" w:hAnsi="宋体" w:cs="宋体"/>
                <w:szCs w:val="21"/>
                <w:lang w:val="en-US" w:eastAsia="zh-CN"/>
              </w:rPr>
              <w:t>8</w:t>
            </w:r>
          </w:p>
          <w:p>
            <w:pPr>
              <w:pStyle w:val="103"/>
              <w:widowControl/>
              <w:numPr>
                <w:ilvl w:val="0"/>
                <w:numId w:val="17"/>
              </w:numPr>
              <w:ind w:firstLineChars="0"/>
              <w:jc w:val="left"/>
              <w:rPr>
                <w:rFonts w:ascii="宋体" w:hAnsi="宋体" w:cs="宋体"/>
                <w:szCs w:val="21"/>
              </w:rPr>
            </w:pPr>
            <w:r>
              <w:rPr>
                <w:rFonts w:hint="eastAsia" w:ascii="宋体" w:hAnsi="宋体" w:cs="宋体"/>
                <w:szCs w:val="21"/>
              </w:rPr>
              <w:t>在线咨询：详见</w:t>
            </w:r>
            <w:r>
              <w:rPr>
                <w:rFonts w:hint="eastAsia" w:ascii="宋体" w:hAnsi="宋体" w:cs="宋体"/>
                <w:szCs w:val="21"/>
                <w:lang w:val="en-US" w:eastAsia="zh-CN"/>
              </w:rPr>
              <w:t>4</w:t>
            </w:r>
            <w:r>
              <w:rPr>
                <w:rFonts w:hint="eastAsia" w:ascii="宋体" w:hAnsi="宋体" w:cs="宋体"/>
                <w:szCs w:val="21"/>
              </w:rPr>
              <w:t>.3.</w:t>
            </w:r>
            <w:r>
              <w:rPr>
                <w:rFonts w:hint="eastAsia" w:ascii="宋体" w:hAnsi="宋体" w:cs="宋体"/>
                <w:szCs w:val="21"/>
                <w:lang w:val="en-US" w:eastAsia="zh-CN"/>
              </w:rPr>
              <w:t>1</w:t>
            </w:r>
            <w:r>
              <w:rPr>
                <w:rFonts w:hint="eastAsia" w:ascii="宋体" w:hAnsi="宋体" w:cs="宋体"/>
                <w:szCs w:val="21"/>
              </w:rPr>
              <w:t>.</w:t>
            </w:r>
            <w:r>
              <w:rPr>
                <w:rFonts w:hint="eastAsia" w:ascii="宋体" w:hAnsi="宋体" w:cs="宋体"/>
                <w:szCs w:val="21"/>
                <w:lang w:val="en-US" w:eastAsia="zh-CN"/>
              </w:rPr>
              <w:t>7</w:t>
            </w:r>
          </w:p>
          <w:p>
            <w:pPr>
              <w:pStyle w:val="103"/>
              <w:widowControl/>
              <w:numPr>
                <w:ilvl w:val="0"/>
                <w:numId w:val="17"/>
              </w:numPr>
              <w:ind w:firstLineChars="0"/>
              <w:jc w:val="left"/>
              <w:rPr>
                <w:rFonts w:ascii="宋体" w:hAnsi="宋体" w:cs="宋体"/>
                <w:szCs w:val="21"/>
              </w:rPr>
            </w:pPr>
            <w:r>
              <w:rPr>
                <w:rFonts w:hint="eastAsia" w:ascii="宋体" w:hAnsi="宋体" w:cs="宋体"/>
                <w:szCs w:val="21"/>
              </w:rPr>
              <w:t>预约状态：支付完成后，可查看自己当前预约的订单和历史预约订单；订单显示过期状态</w:t>
            </w:r>
          </w:p>
          <w:p>
            <w:pPr>
              <w:pStyle w:val="103"/>
              <w:widowControl/>
              <w:numPr>
                <w:ilvl w:val="0"/>
                <w:numId w:val="17"/>
              </w:numPr>
              <w:ind w:firstLineChars="0"/>
              <w:jc w:val="left"/>
              <w:rPr>
                <w:rFonts w:ascii="宋体" w:hAnsi="宋体" w:cs="宋体"/>
                <w:szCs w:val="21"/>
              </w:rPr>
            </w:pPr>
            <w:r>
              <w:rPr>
                <w:rFonts w:hint="eastAsia" w:ascii="宋体" w:hAnsi="宋体" w:cs="宋体"/>
                <w:szCs w:val="21"/>
              </w:rPr>
              <w:t>取消预约：</w:t>
            </w:r>
            <w:r>
              <w:rPr>
                <w:rFonts w:hint="eastAsia" w:ascii="宋体" w:hAnsi="宋体" w:cs="宋体"/>
                <w:szCs w:val="21"/>
                <w:lang w:eastAsia="zh-CN"/>
              </w:rPr>
              <w:t>当前</w:t>
            </w:r>
            <w:r>
              <w:rPr>
                <w:rFonts w:hint="eastAsia" w:ascii="宋体" w:hAnsi="宋体" w:cs="宋体"/>
                <w:szCs w:val="21"/>
                <w:lang w:val="en-US" w:eastAsia="zh-CN"/>
              </w:rPr>
              <w:t>V1.0版本不支持取消预约</w:t>
            </w:r>
          </w:p>
          <w:p>
            <w:pPr>
              <w:widowControl/>
              <w:jc w:val="left"/>
              <w:rPr>
                <w:rFonts w:ascii="宋体" w:hAnsi="宋体" w:cs="宋体"/>
                <w:b/>
                <w:szCs w:val="21"/>
              </w:rPr>
            </w:pPr>
            <w:r>
              <w:rPr>
                <w:rFonts w:hint="eastAsia" w:ascii="宋体" w:hAnsi="宋体" w:cs="宋体"/>
                <w:b/>
                <w:szCs w:val="21"/>
                <w:lang w:val="en-US" w:eastAsia="zh-CN"/>
              </w:rPr>
              <w:t>his</w:t>
            </w:r>
            <w:r>
              <w:rPr>
                <w:rFonts w:hint="eastAsia" w:ascii="宋体" w:hAnsi="宋体" w:cs="宋体"/>
                <w:b/>
                <w:szCs w:val="21"/>
              </w:rPr>
              <w:t>管理：</w:t>
            </w:r>
          </w:p>
          <w:p>
            <w:pPr>
              <w:pStyle w:val="103"/>
              <w:widowControl/>
              <w:numPr>
                <w:ilvl w:val="0"/>
                <w:numId w:val="18"/>
              </w:numPr>
              <w:ind w:firstLineChars="0"/>
              <w:jc w:val="left"/>
              <w:rPr>
                <w:rFonts w:ascii="宋体" w:hAnsi="宋体" w:cs="宋体"/>
                <w:szCs w:val="21"/>
              </w:rPr>
            </w:pPr>
            <w:r>
              <w:rPr>
                <w:rFonts w:hint="eastAsia" w:ascii="宋体" w:hAnsi="宋体" w:cs="宋体"/>
                <w:szCs w:val="21"/>
              </w:rPr>
              <w:t>科室管理：设置医院的科室简介，科室楼层位置</w:t>
            </w:r>
          </w:p>
          <w:p>
            <w:pPr>
              <w:pStyle w:val="103"/>
              <w:widowControl/>
              <w:numPr>
                <w:ilvl w:val="0"/>
                <w:numId w:val="18"/>
              </w:numPr>
              <w:ind w:firstLineChars="0"/>
              <w:jc w:val="left"/>
              <w:rPr>
                <w:rFonts w:ascii="宋体" w:hAnsi="宋体" w:cs="宋体"/>
                <w:szCs w:val="21"/>
              </w:rPr>
            </w:pPr>
            <w:r>
              <w:rPr>
                <w:rFonts w:hint="eastAsia" w:ascii="宋体" w:hAnsi="宋体" w:cs="宋体"/>
                <w:szCs w:val="21"/>
              </w:rPr>
              <w:t>医生管理：按不同科室添加科室专家和医生，设置医生的个人主页信息，如：坐诊时间、个人简历、专长、文章</w:t>
            </w:r>
          </w:p>
          <w:p>
            <w:pPr>
              <w:pStyle w:val="103"/>
              <w:widowControl/>
              <w:numPr>
                <w:ilvl w:val="0"/>
                <w:numId w:val="18"/>
              </w:numPr>
              <w:ind w:firstLineChars="0"/>
              <w:jc w:val="left"/>
              <w:rPr>
                <w:rFonts w:hint="eastAsia" w:ascii="宋体" w:hAnsi="宋体" w:cs="宋体"/>
                <w:szCs w:val="21"/>
                <w:lang w:eastAsia="zh-CN"/>
              </w:rPr>
            </w:pPr>
            <w:r>
              <w:rPr>
                <w:rFonts w:hint="eastAsia" w:ascii="宋体" w:hAnsi="宋体" w:cs="宋体"/>
                <w:szCs w:val="21"/>
              </w:rPr>
              <w:t>挂号排班管理：设置医生的初诊时间表和挂号个数</w:t>
            </w:r>
            <w:r>
              <w:rPr>
                <w:rFonts w:hint="eastAsia" w:ascii="宋体" w:hAnsi="宋体" w:cs="宋体"/>
                <w:szCs w:val="21"/>
                <w:lang w:eastAsia="zh-CN"/>
              </w:rPr>
              <w:t>，</w:t>
            </w:r>
            <w:r>
              <w:rPr>
                <w:rFonts w:hint="eastAsia" w:ascii="宋体" w:hAnsi="宋体" w:cs="宋体"/>
                <w:szCs w:val="21"/>
              </w:rPr>
              <w:t>根据最优算法动态更新号源信息，同步到预约挂号平台</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只能预约到医院设置好的门诊医生的号子</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cs="宋体"/>
                <w:color w:val="0000FF"/>
                <w:szCs w:val="21"/>
                <w:lang w:val="en-US" w:eastAsia="zh-CN"/>
              </w:rPr>
            </w:pPr>
            <w:r>
              <w:rPr>
                <w:rFonts w:hint="eastAsia" w:ascii="宋体" w:hAnsi="宋体" w:cs="宋体"/>
                <w:color w:val="0000FF"/>
                <w:szCs w:val="21"/>
                <w:lang w:eastAsia="zh-CN"/>
              </w:rPr>
              <w:t>医院需在</w:t>
            </w:r>
            <w:r>
              <w:rPr>
                <w:rFonts w:hint="eastAsia" w:ascii="宋体" w:hAnsi="宋体" w:cs="宋体"/>
                <w:color w:val="0000FF"/>
                <w:szCs w:val="21"/>
                <w:lang w:val="en-US" w:eastAsia="zh-CN"/>
              </w:rPr>
              <w:t>his系统里面为门诊分科室和医生拍好班，设置好坐诊时间和可供用户预约的号源</w:t>
            </w:r>
          </w:p>
          <w:p>
            <w:pPr>
              <w:spacing w:line="276" w:lineRule="auto"/>
              <w:rPr>
                <w:rFonts w:hint="default" w:ascii="宋体" w:hAnsi="宋体" w:cs="宋体"/>
                <w:color w:val="0000FF"/>
                <w:szCs w:val="21"/>
                <w:lang w:val="en-US" w:eastAsia="zh-CN"/>
              </w:rPr>
            </w:pPr>
            <w:r>
              <w:rPr>
                <w:rFonts w:hint="eastAsia" w:ascii="宋体" w:hAnsi="宋体" w:cs="宋体"/>
                <w:color w:val="0000FF"/>
                <w:szCs w:val="21"/>
                <w:lang w:val="en-US" w:eastAsia="zh-CN"/>
              </w:rPr>
              <w:t>用户需要填写姓名、性别、年龄、联系电话四项必填项目，而且必须在15分钟支付完成，否则这个号源会被取消，回滚到系统，供后面的用户预约</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r>
              <w:rPr>
                <w:rFonts w:hint="eastAsia" w:ascii="宋体" w:hAnsi="宋体" w:cs="宋体"/>
                <w:szCs w:val="21"/>
              </w:rPr>
              <w:t xml:space="preserve"> </w:t>
            </w:r>
            <w:r>
              <w:rPr>
                <w:rFonts w:hint="eastAsia" w:ascii="宋体" w:hAnsi="宋体" w:cs="宋体"/>
                <w:szCs w:val="21"/>
                <w:lang w:eastAsia="zh-CN"/>
              </w:rPr>
              <w:t>用户在填写完必填资料或者填完所有资料后，并成功支付，收到短息提示预约挂号成功</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91940" cy="2987040"/>
                  <wp:effectExtent l="0" t="0" r="3810" b="381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13"/>
                          <a:stretch>
                            <a:fillRect/>
                          </a:stretch>
                        </pic:blipFill>
                        <pic:spPr>
                          <a:xfrm>
                            <a:off x="0" y="0"/>
                            <a:ext cx="4091940" cy="298704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tabs>
          <w:tab w:val="left" w:pos="5276"/>
        </w:tabs>
        <w:rPr>
          <w:lang w:val="zh-CN"/>
        </w:rPr>
      </w:pPr>
      <w:r>
        <w:rPr>
          <w:lang w:val="zh-CN"/>
        </w:rPr>
        <w:tab/>
      </w:r>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在线咨询</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eastAsia" w:ascii="宋体" w:hAnsi="宋体" w:eastAsia="宋体" w:cs="宋体"/>
                <w:szCs w:val="21"/>
                <w:lang w:val="en-US" w:eastAsia="zh-CN"/>
              </w:rPr>
            </w:pPr>
            <w:r>
              <w:rPr>
                <w:rFonts w:hint="eastAsia" w:ascii="宋体" w:hAnsi="宋体" w:cs="Arial"/>
                <w:lang w:val="en-US" w:eastAsia="zh-CN"/>
              </w:rPr>
              <w:t>LYKBRTYY</w:t>
            </w:r>
            <w:r>
              <w:rPr>
                <w:rFonts w:hint="eastAsia" w:ascii="宋体" w:hAnsi="宋体" w:cs="Arial"/>
              </w:rPr>
              <w:t xml:space="preserve"> -0</w:t>
            </w:r>
            <w:r>
              <w:rPr>
                <w:rFonts w:hint="eastAsia" w:ascii="宋体" w:hAnsi="宋体" w:cs="Arial"/>
                <w:lang w:val="en-US" w:eastAsia="zh-CN"/>
              </w:rPr>
              <w:t>7</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w:t>
            </w:r>
            <w:r>
              <w:rPr>
                <w:rFonts w:hint="eastAsia" w:ascii="宋体" w:hAnsi="宋体" w:cs="宋体"/>
                <w:color w:val="0000FF"/>
                <w:szCs w:val="21"/>
                <w:lang w:val="en-US" w:eastAsia="zh-CN"/>
              </w:rPr>
              <w:t>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中</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hint="eastAsia" w:ascii="宋体" w:hAnsi="宋体" w:eastAsia="宋体" w:cs="宋体"/>
                <w:i/>
                <w:color w:val="0000FF"/>
                <w:szCs w:val="21"/>
                <w:lang w:eastAsia="zh-CN"/>
              </w:rPr>
            </w:pPr>
            <w:r>
              <w:rPr>
                <w:rFonts w:hint="eastAsia" w:ascii="宋体" w:hAnsi="宋体" w:cs="宋体"/>
                <w:i/>
                <w:color w:val="0000FF"/>
                <w:szCs w:val="21"/>
                <w:lang w:eastAsia="zh-CN"/>
              </w:rPr>
              <w:t>中</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pStyle w:val="103"/>
              <w:widowControl/>
              <w:numPr>
                <w:ilvl w:val="0"/>
                <w:numId w:val="0"/>
              </w:numPr>
              <w:ind w:leftChars="0"/>
              <w:jc w:val="left"/>
              <w:rPr>
                <w:rFonts w:ascii="宋体" w:hAnsi="宋体" w:cs="宋体"/>
                <w:szCs w:val="21"/>
              </w:rPr>
            </w:pPr>
            <w:r>
              <w:rPr>
                <w:rFonts w:hint="eastAsia" w:ascii="宋体" w:hAnsi="宋体" w:cs="宋体"/>
                <w:szCs w:val="21"/>
                <w:lang w:eastAsia="zh-CN"/>
              </w:rPr>
              <w:t>用户可以在线咨询：如某某医生今天是否坐诊，检查报告单几天能出结果，出院后注意事项等</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default" w:ascii="宋体" w:hAnsi="宋体" w:eastAsia="宋体" w:cs="宋体"/>
                <w:color w:val="0000FF"/>
                <w:szCs w:val="21"/>
                <w:lang w:val="en-US" w:eastAsia="zh-CN"/>
              </w:rPr>
            </w:pPr>
            <w:r>
              <w:rPr>
                <w:rFonts w:hint="eastAsia" w:ascii="宋体" w:hAnsi="宋体" w:cs="宋体"/>
                <w:color w:val="0000FF"/>
                <w:szCs w:val="21"/>
                <w:lang w:eastAsia="zh-CN"/>
              </w:rPr>
              <w:t>用户提问</w:t>
            </w:r>
            <w:r>
              <w:rPr>
                <w:rFonts w:hint="eastAsia" w:ascii="宋体" w:hAnsi="宋体" w:cs="宋体"/>
                <w:color w:val="0000FF"/>
                <w:szCs w:val="21"/>
                <w:lang w:val="en-US" w:eastAsia="zh-CN"/>
              </w:rPr>
              <w:t>--医院指定一两位医务工作人员做为客服，回答用户提出的问题</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default" w:ascii="宋体" w:hAnsi="宋体" w:eastAsia="宋体" w:cs="宋体"/>
                <w:color w:val="0000FF"/>
                <w:szCs w:val="21"/>
                <w:lang w:val="en-US" w:eastAsia="zh-CN"/>
              </w:rPr>
            </w:pPr>
            <w:r>
              <w:rPr>
                <w:rFonts w:hint="eastAsia" w:ascii="宋体" w:hAnsi="宋体" w:cs="宋体"/>
                <w:color w:val="0000FF"/>
                <w:szCs w:val="21"/>
                <w:lang w:eastAsia="zh-CN"/>
              </w:rPr>
              <w:t>作为客服回答用户的在线咨询的医务工作</w:t>
            </w:r>
            <w:r>
              <w:rPr>
                <w:rFonts w:hint="eastAsia" w:ascii="宋体" w:hAnsi="宋体" w:cs="宋体"/>
                <w:color w:val="0000FF"/>
                <w:szCs w:val="21"/>
                <w:lang w:val="en-US" w:eastAsia="zh-CN"/>
              </w:rPr>
              <w:t>人员</w:t>
            </w:r>
            <w:r>
              <w:rPr>
                <w:rFonts w:hint="eastAsia" w:ascii="宋体" w:hAnsi="宋体" w:cs="宋体"/>
                <w:color w:val="0000FF"/>
                <w:szCs w:val="21"/>
                <w:lang w:eastAsia="zh-CN"/>
              </w:rPr>
              <w:t>，必须下载安装大兴掌上医院医护端</w:t>
            </w:r>
            <w:r>
              <w:rPr>
                <w:rFonts w:hint="eastAsia" w:ascii="宋体" w:hAnsi="宋体" w:cs="宋体"/>
                <w:color w:val="0000FF"/>
                <w:szCs w:val="21"/>
                <w:lang w:val="en-US" w:eastAsia="zh-CN"/>
              </w:rPr>
              <w:t>APP</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r>
              <w:rPr>
                <w:rFonts w:hint="eastAsia" w:ascii="宋体" w:hAnsi="宋体" w:cs="宋体"/>
                <w:szCs w:val="21"/>
              </w:rPr>
              <w:t xml:space="preserve"> </w:t>
            </w:r>
            <w:r>
              <w:rPr>
                <w:rFonts w:hint="eastAsia" w:ascii="宋体" w:hAnsi="宋体" w:cs="宋体"/>
                <w:szCs w:val="21"/>
                <w:lang w:eastAsia="zh-CN"/>
              </w:rPr>
              <w:t>用户的图文、语音发出的提问，能得到医院的回复</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88130" cy="2531110"/>
                  <wp:effectExtent l="0" t="0" r="7620" b="254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14"/>
                          <a:stretch>
                            <a:fillRect/>
                          </a:stretch>
                        </pic:blipFill>
                        <pic:spPr>
                          <a:xfrm>
                            <a:off x="0" y="0"/>
                            <a:ext cx="4088130" cy="253111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rPr>
          <w:lang w:val="zh-CN"/>
        </w:rPr>
      </w:pPr>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满意度调查</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eastAsia" w:ascii="宋体" w:hAnsi="宋体" w:eastAsia="宋体" w:cs="宋体"/>
                <w:szCs w:val="21"/>
                <w:lang w:val="en-US" w:eastAsia="zh-CN"/>
              </w:rPr>
            </w:pPr>
            <w:r>
              <w:rPr>
                <w:rFonts w:hint="eastAsia" w:ascii="宋体" w:hAnsi="宋体" w:cs="Arial"/>
                <w:lang w:val="en-US" w:eastAsia="zh-CN"/>
              </w:rPr>
              <w:t>LYKBRTYY</w:t>
            </w:r>
            <w:r>
              <w:rPr>
                <w:rFonts w:hint="eastAsia" w:ascii="宋体" w:hAnsi="宋体" w:cs="Arial"/>
              </w:rPr>
              <w:t xml:space="preserve"> -0</w:t>
            </w:r>
            <w:r>
              <w:rPr>
                <w:rFonts w:hint="eastAsia" w:ascii="宋体" w:hAnsi="宋体" w:cs="Arial"/>
                <w:lang w:val="en-US" w:eastAsia="zh-CN"/>
              </w:rPr>
              <w:t>8</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w:t>
            </w:r>
            <w:r>
              <w:rPr>
                <w:rFonts w:hint="eastAsia" w:ascii="宋体" w:hAnsi="宋体" w:cs="宋体"/>
                <w:color w:val="0000FF"/>
                <w:szCs w:val="21"/>
                <w:lang w:val="en-US" w:eastAsia="zh-CN"/>
              </w:rPr>
              <w:t>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重要</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19"/>
              </w:numPr>
              <w:jc w:val="left"/>
              <w:rPr>
                <w:rFonts w:hint="eastAsia" w:ascii="宋体" w:hAnsi="宋体" w:cs="宋体"/>
                <w:szCs w:val="21"/>
                <w:lang w:val="en-US" w:eastAsia="zh-CN"/>
              </w:rPr>
            </w:pPr>
            <w:r>
              <w:rPr>
                <w:rFonts w:hint="eastAsia" w:ascii="宋体" w:hAnsi="宋体" w:cs="宋体"/>
                <w:szCs w:val="21"/>
                <w:lang w:val="en-US" w:eastAsia="zh-CN"/>
              </w:rPr>
              <w:t>用户选择某一项满意度调查</w:t>
            </w:r>
          </w:p>
          <w:p>
            <w:pPr>
              <w:widowControl/>
              <w:numPr>
                <w:ilvl w:val="0"/>
                <w:numId w:val="19"/>
              </w:numPr>
              <w:jc w:val="left"/>
              <w:rPr>
                <w:rFonts w:hint="default" w:ascii="宋体" w:hAnsi="宋体" w:cs="宋体"/>
                <w:szCs w:val="21"/>
                <w:lang w:val="en-US" w:eastAsia="zh-CN"/>
              </w:rPr>
            </w:pPr>
            <w:r>
              <w:rPr>
                <w:rFonts w:hint="eastAsia" w:ascii="宋体" w:hAnsi="宋体" w:cs="宋体"/>
                <w:szCs w:val="21"/>
                <w:lang w:val="en-US" w:eastAsia="zh-CN"/>
              </w:rPr>
              <w:t>填写手机号码</w:t>
            </w:r>
          </w:p>
          <w:p>
            <w:pPr>
              <w:widowControl/>
              <w:numPr>
                <w:ilvl w:val="0"/>
                <w:numId w:val="19"/>
              </w:numPr>
              <w:jc w:val="left"/>
              <w:rPr>
                <w:rFonts w:hint="default" w:ascii="宋体" w:hAnsi="宋体" w:cs="宋体"/>
                <w:szCs w:val="21"/>
                <w:lang w:val="en-US" w:eastAsia="zh-CN"/>
              </w:rPr>
            </w:pPr>
            <w:r>
              <w:rPr>
                <w:rFonts w:hint="eastAsia" w:ascii="宋体" w:hAnsi="宋体" w:cs="宋体"/>
                <w:szCs w:val="21"/>
                <w:lang w:val="en-US" w:eastAsia="zh-CN"/>
              </w:rPr>
              <w:t>手机号码填写完成，会异步请求跟his系统里面的所有患者联系电话进行比对，如比对成功，获取当前号码在his系统关联的患者姓名</w:t>
            </w:r>
          </w:p>
          <w:p>
            <w:pPr>
              <w:widowControl/>
              <w:numPr>
                <w:ilvl w:val="0"/>
                <w:numId w:val="19"/>
              </w:numPr>
              <w:jc w:val="left"/>
              <w:rPr>
                <w:rFonts w:hint="default" w:ascii="宋体" w:hAnsi="宋体" w:cs="宋体"/>
                <w:szCs w:val="21"/>
                <w:lang w:val="en-US" w:eastAsia="zh-CN"/>
              </w:rPr>
            </w:pPr>
            <w:r>
              <w:rPr>
                <w:rFonts w:hint="eastAsia" w:ascii="宋体" w:hAnsi="宋体" w:cs="宋体"/>
                <w:szCs w:val="21"/>
                <w:lang w:val="en-US" w:eastAsia="zh-CN"/>
              </w:rPr>
              <w:t>对医院设置的调查问题进行选择，如：选择是否满意、打分、评星等</w:t>
            </w:r>
          </w:p>
          <w:p>
            <w:pPr>
              <w:widowControl/>
              <w:numPr>
                <w:ilvl w:val="0"/>
                <w:numId w:val="19"/>
              </w:numPr>
              <w:jc w:val="left"/>
              <w:rPr>
                <w:rFonts w:hint="default" w:ascii="宋体" w:hAnsi="宋体" w:cs="宋体"/>
                <w:szCs w:val="21"/>
                <w:lang w:val="en-US" w:eastAsia="zh-CN"/>
              </w:rPr>
            </w:pPr>
            <w:r>
              <w:rPr>
                <w:rFonts w:hint="eastAsia" w:ascii="宋体" w:hAnsi="宋体" w:cs="宋体"/>
                <w:szCs w:val="21"/>
                <w:lang w:val="en-US" w:eastAsia="zh-CN"/>
              </w:rPr>
              <w:t>提交</w:t>
            </w:r>
          </w:p>
          <w:p>
            <w:pPr>
              <w:widowControl/>
              <w:numPr>
                <w:ilvl w:val="0"/>
                <w:numId w:val="0"/>
              </w:numPr>
              <w:jc w:val="left"/>
              <w:rPr>
                <w:rFonts w:hint="eastAsia" w:ascii="宋体" w:hAnsi="宋体" w:cs="宋体"/>
                <w:b/>
                <w:bCs/>
                <w:szCs w:val="21"/>
                <w:lang w:val="en-US" w:eastAsia="zh-CN"/>
              </w:rPr>
            </w:pPr>
            <w:r>
              <w:rPr>
                <w:rFonts w:hint="eastAsia" w:ascii="宋体" w:hAnsi="宋体" w:cs="宋体"/>
                <w:b/>
                <w:bCs/>
                <w:szCs w:val="21"/>
                <w:lang w:val="en-US" w:eastAsia="zh-CN"/>
              </w:rPr>
              <w:t>大兴云医后台管理：</w:t>
            </w:r>
          </w:p>
          <w:p>
            <w:pPr>
              <w:widowControl/>
              <w:numPr>
                <w:ilvl w:val="0"/>
                <w:numId w:val="20"/>
              </w:numPr>
              <w:jc w:val="left"/>
              <w:rPr>
                <w:rFonts w:hint="eastAsia" w:ascii="宋体" w:hAnsi="宋体" w:cs="宋体"/>
                <w:szCs w:val="21"/>
                <w:lang w:val="en-US" w:eastAsia="zh-CN"/>
              </w:rPr>
            </w:pPr>
            <w:r>
              <w:rPr>
                <w:rFonts w:hint="eastAsia" w:ascii="宋体" w:hAnsi="宋体" w:cs="宋体"/>
                <w:szCs w:val="21"/>
                <w:lang w:val="en-US" w:eastAsia="zh-CN"/>
              </w:rPr>
              <w:t>定义一项需要调查的表头，如：住院部二部调查表</w:t>
            </w:r>
          </w:p>
          <w:p>
            <w:pPr>
              <w:widowControl/>
              <w:numPr>
                <w:ilvl w:val="0"/>
                <w:numId w:val="20"/>
              </w:numPr>
              <w:jc w:val="left"/>
              <w:rPr>
                <w:rFonts w:hint="default" w:ascii="宋体" w:hAnsi="宋体" w:cs="宋体"/>
                <w:szCs w:val="21"/>
                <w:lang w:val="en-US" w:eastAsia="zh-CN"/>
              </w:rPr>
            </w:pPr>
            <w:r>
              <w:rPr>
                <w:rFonts w:hint="eastAsia" w:ascii="宋体" w:hAnsi="宋体" w:cs="宋体"/>
                <w:szCs w:val="21"/>
                <w:lang w:val="en-US" w:eastAsia="zh-CN"/>
              </w:rPr>
              <w:t>选择调查方式：</w:t>
            </w:r>
          </w:p>
          <w:p>
            <w:pPr>
              <w:widowControl/>
              <w:numPr>
                <w:ilvl w:val="0"/>
                <w:numId w:val="0"/>
              </w:numPr>
              <w:jc w:val="left"/>
              <w:rPr>
                <w:rFonts w:hint="default" w:ascii="宋体" w:hAnsi="宋体" w:cs="宋体"/>
                <w:szCs w:val="21"/>
                <w:lang w:val="en-US" w:eastAsia="zh-CN"/>
              </w:rPr>
            </w:pPr>
            <w:r>
              <w:rPr>
                <w:rFonts w:hint="eastAsia" w:ascii="宋体" w:hAnsi="宋体" w:cs="宋体"/>
                <w:szCs w:val="21"/>
                <w:lang w:val="en-US" w:eastAsia="zh-CN"/>
              </w:rPr>
              <w:t>（1）非常满意、较满意、满意、不满意、非常不满意</w:t>
            </w:r>
          </w:p>
          <w:p>
            <w:pPr>
              <w:widowControl/>
              <w:numPr>
                <w:ilvl w:val="0"/>
                <w:numId w:val="21"/>
              </w:numPr>
              <w:jc w:val="left"/>
              <w:rPr>
                <w:rFonts w:hint="eastAsia" w:ascii="宋体" w:hAnsi="宋体" w:cs="宋体"/>
                <w:szCs w:val="21"/>
                <w:lang w:val="en-US" w:eastAsia="zh-CN"/>
              </w:rPr>
            </w:pPr>
            <w:r>
              <w:rPr>
                <w:rFonts w:hint="eastAsia" w:ascii="宋体" w:hAnsi="宋体" w:cs="宋体"/>
                <w:szCs w:val="21"/>
                <w:lang w:val="en-US" w:eastAsia="zh-CN"/>
              </w:rPr>
              <w:t>需要用户以打分的形式回答，选择此项需要对问题设置百分比，如：你觉得住院部二部的护士服务态度怎么样？（满分20分）</w:t>
            </w:r>
          </w:p>
          <w:p>
            <w:pPr>
              <w:widowControl/>
              <w:numPr>
                <w:ilvl w:val="0"/>
                <w:numId w:val="21"/>
              </w:numPr>
              <w:jc w:val="left"/>
              <w:rPr>
                <w:rFonts w:hint="default" w:ascii="宋体" w:hAnsi="宋体" w:cs="宋体"/>
                <w:szCs w:val="21"/>
                <w:lang w:val="en-US" w:eastAsia="zh-CN"/>
              </w:rPr>
            </w:pPr>
            <w:r>
              <w:rPr>
                <w:rFonts w:hint="eastAsia" w:ascii="宋体" w:hAnsi="宋体" w:cs="宋体"/>
                <w:szCs w:val="21"/>
                <w:lang w:val="en-US" w:eastAsia="zh-CN"/>
              </w:rPr>
              <w:t>5颗星，让用户选择</w:t>
            </w:r>
          </w:p>
          <w:p>
            <w:pPr>
              <w:widowControl/>
              <w:numPr>
                <w:ilvl w:val="0"/>
                <w:numId w:val="20"/>
              </w:numPr>
              <w:ind w:left="0" w:leftChars="0" w:firstLine="0" w:firstLineChars="0"/>
              <w:jc w:val="left"/>
              <w:rPr>
                <w:rFonts w:hint="eastAsia" w:ascii="宋体" w:hAnsi="宋体" w:cs="宋体"/>
                <w:szCs w:val="21"/>
                <w:lang w:val="en-US" w:eastAsia="zh-CN"/>
              </w:rPr>
            </w:pPr>
            <w:r>
              <w:rPr>
                <w:rFonts w:hint="eastAsia" w:ascii="宋体" w:hAnsi="宋体" w:cs="宋体"/>
                <w:szCs w:val="21"/>
                <w:lang w:val="en-US" w:eastAsia="zh-CN"/>
              </w:rPr>
              <w:t>设置需要向用户调查的每个问题</w:t>
            </w:r>
          </w:p>
          <w:p>
            <w:pPr>
              <w:widowControl/>
              <w:numPr>
                <w:ilvl w:val="0"/>
                <w:numId w:val="20"/>
              </w:numPr>
              <w:ind w:left="0" w:leftChars="0" w:firstLine="0" w:firstLineChars="0"/>
              <w:jc w:val="left"/>
              <w:rPr>
                <w:rFonts w:hint="default" w:ascii="宋体" w:hAnsi="宋体" w:cs="宋体"/>
                <w:szCs w:val="21"/>
                <w:lang w:val="en-US" w:eastAsia="zh-CN"/>
              </w:rPr>
            </w:pPr>
            <w:r>
              <w:rPr>
                <w:rFonts w:hint="eastAsia" w:ascii="宋体" w:hAnsi="宋体" w:cs="宋体"/>
                <w:szCs w:val="21"/>
                <w:lang w:val="en-US" w:eastAsia="zh-CN"/>
              </w:rPr>
              <w:t>保存每一条用户填写的调查表数据，并区分患者和非患者</w:t>
            </w:r>
          </w:p>
          <w:p>
            <w:pPr>
              <w:widowControl/>
              <w:numPr>
                <w:ilvl w:val="0"/>
                <w:numId w:val="20"/>
              </w:numPr>
              <w:ind w:left="0" w:leftChars="0" w:firstLine="0" w:firstLineChars="0"/>
              <w:jc w:val="left"/>
              <w:rPr>
                <w:rFonts w:hint="default" w:ascii="宋体" w:hAnsi="宋体" w:cs="宋体"/>
                <w:szCs w:val="21"/>
                <w:lang w:val="en-US" w:eastAsia="zh-CN"/>
              </w:rPr>
            </w:pPr>
            <w:r>
              <w:rPr>
                <w:rFonts w:hint="eastAsia" w:ascii="宋体" w:hAnsi="宋体" w:cs="宋体"/>
                <w:szCs w:val="21"/>
                <w:lang w:val="en-US" w:eastAsia="zh-CN"/>
              </w:rPr>
              <w:t>统计当前调查表的整体满意情况</w:t>
            </w:r>
          </w:p>
          <w:p>
            <w:pPr>
              <w:widowControl/>
              <w:numPr>
                <w:ilvl w:val="0"/>
                <w:numId w:val="20"/>
              </w:numPr>
              <w:ind w:left="0" w:leftChars="0" w:firstLine="0" w:firstLineChars="0"/>
              <w:jc w:val="left"/>
              <w:rPr>
                <w:rFonts w:hint="default" w:ascii="宋体" w:hAnsi="宋体" w:cs="宋体"/>
                <w:szCs w:val="21"/>
                <w:lang w:val="en-US" w:eastAsia="zh-CN"/>
              </w:rPr>
            </w:pPr>
            <w:r>
              <w:rPr>
                <w:rFonts w:hint="eastAsia" w:ascii="宋体" w:hAnsi="宋体" w:cs="宋体"/>
                <w:szCs w:val="21"/>
                <w:lang w:val="en-US" w:eastAsia="zh-CN"/>
              </w:rPr>
              <w:t>统计单个问题的调查满意情况</w:t>
            </w:r>
          </w:p>
          <w:p>
            <w:pPr>
              <w:widowControl/>
              <w:numPr>
                <w:ilvl w:val="0"/>
                <w:numId w:val="20"/>
              </w:numPr>
              <w:ind w:left="0" w:leftChars="0" w:firstLine="0" w:firstLineChars="0"/>
              <w:jc w:val="left"/>
              <w:rPr>
                <w:rFonts w:hint="default" w:ascii="宋体" w:hAnsi="宋体" w:cs="宋体"/>
                <w:szCs w:val="21"/>
                <w:lang w:val="en-US" w:eastAsia="zh-CN"/>
              </w:rPr>
            </w:pPr>
            <w:r>
              <w:rPr>
                <w:rFonts w:hint="eastAsia" w:ascii="宋体" w:hAnsi="宋体" w:cs="宋体"/>
                <w:szCs w:val="21"/>
                <w:lang w:val="en-US" w:eastAsia="zh-CN"/>
              </w:rPr>
              <w:t>提供数据导出</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用户只能完成医院设置的问题的回答，不能自定义评价医院和医务工作人员</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医院必须要先在大兴掌上医院后台管理好满意度调查功能</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r>
              <w:rPr>
                <w:rFonts w:hint="eastAsia" w:ascii="宋体" w:hAnsi="宋体" w:cs="宋体"/>
                <w:szCs w:val="21"/>
              </w:rPr>
              <w:t xml:space="preserve">  </w:t>
            </w:r>
            <w:r>
              <w:rPr>
                <w:rFonts w:hint="eastAsia" w:ascii="宋体" w:hAnsi="宋体" w:cs="宋体"/>
                <w:szCs w:val="21"/>
                <w:lang w:eastAsia="zh-CN"/>
              </w:rPr>
              <w:t>用户可以对满意度调查表格，评星、打分等，并提交成功，后台有数据可查</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86860" cy="2356485"/>
                  <wp:effectExtent l="0" t="0" r="8890" b="571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15"/>
                          <a:stretch>
                            <a:fillRect/>
                          </a:stretch>
                        </pic:blipFill>
                        <pic:spPr>
                          <a:xfrm>
                            <a:off x="0" y="0"/>
                            <a:ext cx="4086860" cy="235648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pStyle w:val="6"/>
        <w:tabs>
          <w:tab w:val="left" w:pos="1134"/>
          <w:tab w:val="clear" w:pos="2767"/>
        </w:tabs>
        <w:ind w:left="907"/>
        <w:outlineLvl w:val="9"/>
        <w:rPr>
          <w:rFonts w:hint="eastAsia" w:ascii="宋体" w:hAnsi="宋体" w:eastAsia="宋体" w:cs="Arial"/>
          <w:b/>
          <w:bCs/>
          <w:kern w:val="2"/>
          <w:sz w:val="24"/>
          <w:szCs w:val="24"/>
          <w:lang w:val="zh-CN" w:eastAsia="zh-CN" w:bidi="ar-SA"/>
        </w:rPr>
      </w:pPr>
      <w:r>
        <w:rPr>
          <w:rFonts w:hint="eastAsia" w:ascii="宋体" w:hAnsi="宋体" w:cs="Arial"/>
          <w:b/>
          <w:bCs/>
          <w:kern w:val="2"/>
          <w:sz w:val="24"/>
          <w:szCs w:val="24"/>
          <w:lang w:val="zh-CN" w:eastAsia="zh-CN" w:bidi="ar-SA"/>
        </w:rPr>
        <w:t>报告单查询</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eastAsia" w:ascii="宋体" w:hAnsi="宋体" w:eastAsia="宋体" w:cs="宋体"/>
                <w:szCs w:val="21"/>
                <w:lang w:val="en-US" w:eastAsia="zh-CN"/>
              </w:rPr>
            </w:pPr>
            <w:r>
              <w:rPr>
                <w:rFonts w:hint="eastAsia" w:ascii="宋体" w:hAnsi="宋体" w:cs="Arial"/>
                <w:lang w:val="en-US" w:eastAsia="zh-CN"/>
              </w:rPr>
              <w:t>LYKBRTYY</w:t>
            </w:r>
            <w:r>
              <w:rPr>
                <w:rFonts w:hint="eastAsia" w:ascii="宋体" w:hAnsi="宋体" w:cs="Arial"/>
              </w:rPr>
              <w:t xml:space="preserve"> -0</w:t>
            </w:r>
            <w:r>
              <w:rPr>
                <w:rFonts w:hint="eastAsia" w:ascii="宋体" w:hAnsi="宋体" w:cs="Arial"/>
                <w:lang w:val="en-US" w:eastAsia="zh-CN"/>
              </w:rPr>
              <w:t>9</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w:t>
            </w:r>
            <w:r>
              <w:rPr>
                <w:rFonts w:hint="eastAsia" w:ascii="宋体" w:hAnsi="宋体" w:cs="宋体"/>
                <w:color w:val="0000FF"/>
                <w:szCs w:val="21"/>
                <w:lang w:val="en-US" w:eastAsia="zh-CN"/>
              </w:rPr>
              <w:t>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重要</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22"/>
              </w:numPr>
              <w:ind w:leftChars="0"/>
              <w:jc w:val="left"/>
              <w:rPr>
                <w:rFonts w:hint="eastAsia" w:ascii="宋体" w:hAnsi="宋体" w:cs="宋体"/>
                <w:szCs w:val="21"/>
                <w:lang w:val="en-US" w:eastAsia="zh-CN"/>
              </w:rPr>
            </w:pPr>
            <w:r>
              <w:rPr>
                <w:rFonts w:hint="eastAsia" w:ascii="宋体" w:hAnsi="宋体" w:cs="宋体"/>
                <w:szCs w:val="21"/>
                <w:lang w:val="en-US" w:eastAsia="zh-CN"/>
              </w:rPr>
              <w:t>关注了耒阳康贝儿童医院公众号的用户，并绑定了手机号码，点击报告单查询，列表里面有康贝儿童医院关联了当前手机号码的所有用户的检查报告单</w:t>
            </w:r>
          </w:p>
          <w:p>
            <w:pPr>
              <w:widowControl/>
              <w:numPr>
                <w:ilvl w:val="0"/>
                <w:numId w:val="22"/>
              </w:numPr>
              <w:ind w:leftChars="0"/>
              <w:jc w:val="left"/>
              <w:rPr>
                <w:rFonts w:hint="default" w:ascii="宋体" w:hAnsi="宋体" w:cs="宋体"/>
                <w:szCs w:val="21"/>
                <w:lang w:val="en-US" w:eastAsia="zh-CN"/>
              </w:rPr>
            </w:pPr>
            <w:r>
              <w:rPr>
                <w:rFonts w:hint="eastAsia" w:ascii="宋体" w:hAnsi="宋体" w:cs="宋体"/>
                <w:szCs w:val="21"/>
                <w:lang w:val="en-US" w:eastAsia="zh-CN"/>
              </w:rPr>
              <w:t>报告单形式为PDF格式，点击可查看详情，可放大缩小查看</w:t>
            </w:r>
          </w:p>
          <w:p>
            <w:pPr>
              <w:widowControl/>
              <w:numPr>
                <w:ilvl w:val="0"/>
                <w:numId w:val="22"/>
              </w:numPr>
              <w:ind w:leftChars="0"/>
              <w:jc w:val="left"/>
              <w:rPr>
                <w:rFonts w:hint="default" w:ascii="宋体" w:hAnsi="宋体" w:cs="宋体"/>
                <w:szCs w:val="21"/>
                <w:lang w:val="en-US" w:eastAsia="zh-CN"/>
              </w:rPr>
            </w:pPr>
            <w:r>
              <w:rPr>
                <w:rFonts w:hint="eastAsia" w:ascii="宋体" w:hAnsi="宋体" w:cs="宋体"/>
                <w:szCs w:val="21"/>
                <w:lang w:val="en-US" w:eastAsia="zh-CN"/>
              </w:rPr>
              <w:t>可分享，转发</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用户必须关注康贝儿童医院微信公众号，并绑定手机号码</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用户的报告单需要医生审核后才能推送给用户查看</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r>
              <w:rPr>
                <w:rFonts w:hint="eastAsia" w:ascii="宋体" w:hAnsi="宋体" w:cs="宋体"/>
                <w:szCs w:val="21"/>
              </w:rPr>
              <w:t xml:space="preserve">  </w:t>
            </w:r>
            <w:r>
              <w:rPr>
                <w:rFonts w:hint="eastAsia" w:ascii="宋体" w:hAnsi="宋体" w:cs="宋体"/>
                <w:szCs w:val="21"/>
                <w:lang w:eastAsia="zh-CN"/>
              </w:rPr>
              <w:t>用户在报告单查询的模块下，能查看当前手机号码在康贝儿童医院关联的所有用户的检查检验报告单</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hint="eastAsia" w:ascii="宋体" w:hAnsi="宋体" w:eastAsia="宋体" w:cs="宋体"/>
                <w:b/>
                <w:bCs/>
                <w:szCs w:val="21"/>
                <w:lang w:eastAsia="zh-CN"/>
              </w:rPr>
            </w:pPr>
            <w:r>
              <w:rPr>
                <w:rFonts w:hint="eastAsia" w:ascii="宋体" w:hAnsi="宋体" w:cs="宋体"/>
                <w:b/>
                <w:bCs/>
                <w:szCs w:val="21"/>
                <w:lang w:eastAsia="zh-CN"/>
              </w:rPr>
              <w:t>流程图</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drawing>
                <wp:inline distT="0" distB="0" distL="114300" distR="114300">
                  <wp:extent cx="4091305" cy="2351405"/>
                  <wp:effectExtent l="0" t="0" r="4445" b="1079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16"/>
                          <a:stretch>
                            <a:fillRect/>
                          </a:stretch>
                        </pic:blipFill>
                        <pic:spPr>
                          <a:xfrm>
                            <a:off x="0" y="0"/>
                            <a:ext cx="4091305" cy="2351405"/>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rPr>
          <w:rFonts w:hint="eastAsia"/>
          <w:lang w:val="zh-CN" w:eastAsia="zh-CN"/>
        </w:rPr>
      </w:pPr>
    </w:p>
    <w:p>
      <w:pPr>
        <w:pStyle w:val="6"/>
        <w:tabs>
          <w:tab w:val="left" w:pos="1134"/>
          <w:tab w:val="clear" w:pos="2767"/>
        </w:tabs>
        <w:ind w:left="907"/>
        <w:outlineLvl w:val="9"/>
        <w:rPr>
          <w:rFonts w:hint="eastAsia" w:ascii="宋体" w:hAnsi="宋体" w:eastAsia="宋体" w:cs="Arial"/>
          <w:b/>
          <w:bCs/>
          <w:kern w:val="2"/>
          <w:sz w:val="24"/>
          <w:szCs w:val="24"/>
          <w:lang w:val="zh-CN" w:eastAsia="zh-CN" w:bidi="ar-SA"/>
        </w:rPr>
      </w:pPr>
      <w:r>
        <w:rPr>
          <w:rFonts w:hint="eastAsia" w:ascii="宋体" w:hAnsi="宋体" w:cs="Arial"/>
          <w:b/>
          <w:bCs/>
          <w:kern w:val="2"/>
          <w:sz w:val="24"/>
          <w:szCs w:val="24"/>
          <w:lang w:val="zh-CN" w:eastAsia="zh-CN" w:bidi="ar-SA"/>
        </w:rPr>
        <w:t>个人中心</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default" w:ascii="宋体" w:hAnsi="宋体" w:eastAsia="宋体" w:cs="宋体"/>
                <w:szCs w:val="21"/>
                <w:lang w:val="en-US" w:eastAsia="zh-CN"/>
              </w:rPr>
            </w:pPr>
            <w:r>
              <w:rPr>
                <w:rFonts w:hint="eastAsia" w:ascii="宋体" w:hAnsi="宋体" w:cs="Arial"/>
                <w:lang w:val="en-US" w:eastAsia="zh-CN"/>
              </w:rPr>
              <w:t>LYKBRTYY</w:t>
            </w:r>
            <w:r>
              <w:rPr>
                <w:rFonts w:hint="eastAsia" w:ascii="宋体" w:hAnsi="宋体" w:cs="Arial"/>
              </w:rPr>
              <w:t xml:space="preserve"> -</w:t>
            </w:r>
            <w:r>
              <w:rPr>
                <w:rFonts w:hint="eastAsia" w:ascii="宋体" w:hAnsi="宋体" w:cs="Arial"/>
                <w:lang w:val="en-US" w:eastAsia="zh-CN"/>
              </w:rPr>
              <w:t>10</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w:t>
            </w:r>
            <w:r>
              <w:rPr>
                <w:rFonts w:hint="eastAsia" w:ascii="宋体" w:hAnsi="宋体" w:cs="宋体"/>
                <w:color w:val="0000FF"/>
                <w:szCs w:val="21"/>
                <w:lang w:val="en-US" w:eastAsia="zh-CN"/>
              </w:rPr>
              <w:t>4</w:t>
            </w:r>
            <w:r>
              <w:rPr>
                <w:rFonts w:hint="eastAsia" w:ascii="宋体" w:hAnsi="宋体" w:cs="宋体"/>
                <w:color w:val="0000FF"/>
                <w:szCs w:val="21"/>
              </w:rPr>
              <w:t>-</w:t>
            </w:r>
            <w:r>
              <w:rPr>
                <w:rFonts w:hint="eastAsia" w:ascii="宋体" w:hAnsi="宋体" w:cs="宋体"/>
                <w:color w:val="0000FF"/>
                <w:szCs w:val="21"/>
                <w:lang w:val="en-US" w:eastAsia="zh-CN"/>
              </w:rPr>
              <w:t>1</w:t>
            </w:r>
            <w:r>
              <w:rPr>
                <w:rFonts w:hint="eastAsia" w:ascii="宋体" w:hAnsi="宋体" w:cs="宋体"/>
                <w:color w:val="0000FF"/>
                <w:szCs w:val="21"/>
              </w:rPr>
              <w:t>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重要</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微信用户</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0"/>
              </w:numPr>
              <w:jc w:val="left"/>
              <w:rPr>
                <w:rFonts w:hint="default" w:ascii="宋体" w:hAnsi="宋体" w:cs="宋体"/>
                <w:szCs w:val="21"/>
                <w:lang w:val="en-US" w:eastAsia="zh-CN"/>
              </w:rPr>
            </w:pPr>
            <w:r>
              <w:rPr>
                <w:rFonts w:hint="eastAsia" w:ascii="宋体" w:hAnsi="宋体" w:cs="宋体"/>
                <w:szCs w:val="21"/>
                <w:lang w:val="en-US" w:eastAsia="zh-CN"/>
              </w:rPr>
              <w:t>个人信息的查看，以及当前微信绑定的手机号码在康贝儿童医院关联的所有用户的基本信息</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rPr>
          <w:rFonts w:hint="eastAsia"/>
          <w:lang w:val="zh-CN" w:eastAsia="zh-CN"/>
        </w:rPr>
      </w:pPr>
    </w:p>
    <w:p>
      <w:pPr>
        <w:pStyle w:val="5"/>
        <w:spacing w:line="276" w:lineRule="auto"/>
        <w:outlineLvl w:val="2"/>
        <w:rPr>
          <w:rFonts w:ascii="宋体" w:hAnsi="宋体" w:cs="Arial"/>
        </w:rPr>
      </w:pPr>
      <w:bookmarkStart w:id="78" w:name="_Toc29867"/>
      <w:bookmarkStart w:id="79" w:name="_Toc10305"/>
      <w:r>
        <w:rPr>
          <w:rFonts w:hint="eastAsia" w:ascii="宋体" w:hAnsi="宋体" w:cs="Arial"/>
          <w:lang w:eastAsia="zh-CN"/>
        </w:rPr>
        <w:t>医护移动端</w:t>
      </w:r>
      <w:bookmarkEnd w:id="78"/>
      <w:bookmarkEnd w:id="79"/>
      <w:r>
        <w:rPr>
          <w:rFonts w:hint="eastAsia" w:ascii="宋体" w:hAnsi="宋体" w:cs="Arial"/>
        </w:rPr>
        <w:t xml:space="preserve"> </w:t>
      </w:r>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患者管理</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ascii="宋体" w:hAnsi="宋体" w:cs="宋体"/>
                <w:szCs w:val="21"/>
              </w:rPr>
            </w:pPr>
            <w:r>
              <w:rPr>
                <w:rFonts w:hint="eastAsia" w:ascii="宋体" w:hAnsi="宋体" w:cs="Arial"/>
                <w:lang w:val="en-US" w:eastAsia="zh-CN"/>
              </w:rPr>
              <w:t>LYKBRTYY-YD</w:t>
            </w:r>
            <w:r>
              <w:rPr>
                <w:rFonts w:hint="eastAsia" w:ascii="宋体" w:hAnsi="宋体" w:cs="Arial"/>
              </w:rPr>
              <w:t>-</w:t>
            </w:r>
            <w:r>
              <w:rPr>
                <w:rFonts w:hint="eastAsia" w:ascii="宋体" w:hAnsi="宋体" w:cs="Arial"/>
                <w:lang w:val="en-US" w:eastAsia="zh-CN"/>
              </w:rPr>
              <w:t>01</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2019-02-22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中</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康贝儿童医院医务人员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pStyle w:val="103"/>
              <w:widowControl/>
              <w:numPr>
                <w:ilvl w:val="0"/>
                <w:numId w:val="23"/>
              </w:numPr>
              <w:ind w:leftChars="0"/>
              <w:jc w:val="left"/>
              <w:rPr>
                <w:rFonts w:hint="eastAsia" w:ascii="宋体" w:hAnsi="宋体" w:cs="宋体"/>
                <w:szCs w:val="21"/>
                <w:lang w:val="en-US" w:eastAsia="zh-CN"/>
              </w:rPr>
            </w:pPr>
            <w:r>
              <w:rPr>
                <w:rFonts w:hint="eastAsia" w:ascii="宋体" w:hAnsi="宋体" w:cs="宋体"/>
                <w:szCs w:val="21"/>
                <w:lang w:val="en-US" w:eastAsia="zh-CN"/>
              </w:rPr>
              <w:t>管理医院his系统和大兴掌上医院用户端app的所有患者</w:t>
            </w:r>
          </w:p>
          <w:p>
            <w:pPr>
              <w:pStyle w:val="103"/>
              <w:widowControl/>
              <w:numPr>
                <w:ilvl w:val="0"/>
                <w:numId w:val="23"/>
              </w:numPr>
              <w:ind w:leftChars="0"/>
              <w:jc w:val="left"/>
              <w:rPr>
                <w:rFonts w:hint="default" w:ascii="宋体" w:hAnsi="宋体" w:cs="宋体"/>
                <w:szCs w:val="21"/>
                <w:lang w:val="en-US" w:eastAsia="zh-CN"/>
              </w:rPr>
            </w:pPr>
            <w:r>
              <w:rPr>
                <w:rFonts w:hint="eastAsia" w:ascii="宋体" w:hAnsi="宋体" w:cs="宋体"/>
                <w:szCs w:val="21"/>
                <w:lang w:val="en-US" w:eastAsia="zh-CN"/>
              </w:rPr>
              <w:t>可查看患者的基本信息和病历等资料</w:t>
            </w:r>
          </w:p>
          <w:p>
            <w:pPr>
              <w:pStyle w:val="103"/>
              <w:widowControl/>
              <w:numPr>
                <w:ilvl w:val="0"/>
                <w:numId w:val="23"/>
              </w:numPr>
              <w:ind w:leftChars="0"/>
              <w:jc w:val="left"/>
              <w:rPr>
                <w:rFonts w:hint="default" w:ascii="宋体" w:hAnsi="宋体" w:cs="宋体"/>
                <w:szCs w:val="21"/>
                <w:lang w:val="en-US" w:eastAsia="zh-CN"/>
              </w:rPr>
            </w:pPr>
            <w:r>
              <w:rPr>
                <w:rFonts w:hint="eastAsia" w:ascii="宋体" w:hAnsi="宋体" w:cs="宋体"/>
                <w:szCs w:val="21"/>
                <w:lang w:val="en-US" w:eastAsia="zh-CN"/>
              </w:rPr>
              <w:t>可在线跟已关注康贝儿童医院和已下载大兴掌上医院用户端     app的患者在线沟通</w:t>
            </w:r>
          </w:p>
          <w:p>
            <w:pPr>
              <w:pStyle w:val="103"/>
              <w:widowControl/>
              <w:numPr>
                <w:ilvl w:val="0"/>
                <w:numId w:val="23"/>
              </w:numPr>
              <w:ind w:leftChars="0"/>
              <w:jc w:val="left"/>
              <w:rPr>
                <w:rFonts w:hint="default" w:ascii="宋体" w:hAnsi="宋体" w:cs="宋体"/>
                <w:szCs w:val="21"/>
                <w:lang w:val="en-US" w:eastAsia="zh-CN"/>
              </w:rPr>
            </w:pPr>
            <w:r>
              <w:rPr>
                <w:rFonts w:hint="eastAsia" w:ascii="宋体" w:hAnsi="宋体" w:cs="宋体"/>
                <w:szCs w:val="21"/>
                <w:lang w:val="en-US" w:eastAsia="zh-CN"/>
              </w:rPr>
              <w:t>想患者推送编辑好的文章，提升服务，打响自身品牌知名度</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default" w:ascii="宋体" w:hAnsi="宋体" w:eastAsia="宋体" w:cs="宋体"/>
                <w:color w:val="0000FF"/>
                <w:szCs w:val="21"/>
                <w:lang w:val="en-US" w:eastAsia="zh-CN"/>
              </w:rPr>
            </w:pPr>
            <w:r>
              <w:rPr>
                <w:rFonts w:hint="eastAsia" w:ascii="宋体" w:hAnsi="宋体" w:cs="宋体"/>
                <w:color w:val="0000FF"/>
                <w:szCs w:val="21"/>
                <w:lang w:eastAsia="zh-CN"/>
              </w:rPr>
              <w:t>医务人员必须下载安装大兴掌上医院</w:t>
            </w:r>
            <w:r>
              <w:rPr>
                <w:rFonts w:hint="eastAsia" w:ascii="宋体" w:hAnsi="宋体" w:cs="宋体"/>
                <w:color w:val="0000FF"/>
                <w:szCs w:val="21"/>
                <w:lang w:val="en-US" w:eastAsia="zh-CN"/>
              </w:rPr>
              <w:t>app医护端</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default" w:ascii="宋体" w:hAnsi="宋体" w:eastAsia="宋体" w:cs="宋体"/>
                <w:szCs w:val="21"/>
                <w:lang w:val="en-US" w:eastAsia="zh-CN"/>
              </w:rPr>
            </w:pPr>
            <w:r>
              <w:rPr>
                <w:rFonts w:hint="eastAsia" w:ascii="宋体" w:hAnsi="宋体" w:cs="宋体"/>
                <w:szCs w:val="21"/>
              </w:rPr>
              <w:t xml:space="preserve">  </w:t>
            </w:r>
            <w:r>
              <w:rPr>
                <w:rFonts w:hint="eastAsia" w:ascii="宋体" w:hAnsi="宋体" w:cs="宋体"/>
                <w:szCs w:val="21"/>
                <w:lang w:eastAsia="zh-CN"/>
              </w:rPr>
              <w:t>医务人员注册了大兴掌上医院医护端</w:t>
            </w:r>
            <w:r>
              <w:rPr>
                <w:rFonts w:hint="eastAsia" w:ascii="宋体" w:hAnsi="宋体" w:cs="宋体"/>
                <w:szCs w:val="21"/>
                <w:lang w:val="en-US" w:eastAsia="zh-CN"/>
              </w:rPr>
              <w:t>app，在患者管理模块下，能做到业务说明的这些事项</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我的主页</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default" w:ascii="宋体" w:hAnsi="宋体" w:cs="宋体"/>
                <w:szCs w:val="21"/>
                <w:lang w:val="en-US"/>
              </w:rPr>
            </w:pPr>
            <w:r>
              <w:rPr>
                <w:rFonts w:hint="eastAsia" w:ascii="宋体" w:hAnsi="宋体" w:cs="Arial"/>
                <w:lang w:val="en-US" w:eastAsia="zh-CN"/>
              </w:rPr>
              <w:t>LYKBRTYY-YD</w:t>
            </w:r>
            <w:r>
              <w:rPr>
                <w:rFonts w:hint="eastAsia" w:ascii="宋体" w:hAnsi="宋体" w:cs="Arial"/>
              </w:rPr>
              <w:t>-</w:t>
            </w:r>
            <w:r>
              <w:rPr>
                <w:rFonts w:hint="eastAsia" w:ascii="宋体" w:hAnsi="宋体" w:cs="Arial"/>
                <w:lang w:val="en-US" w:eastAsia="zh-CN"/>
              </w:rPr>
              <w:t>02</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2019-02-22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中</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hint="eastAsia" w:ascii="宋体" w:hAnsi="宋体" w:eastAsia="宋体" w:cs="宋体"/>
                <w:i/>
                <w:color w:val="0000FF"/>
                <w:szCs w:val="21"/>
                <w:lang w:eastAsia="zh-CN"/>
              </w:rPr>
            </w:pPr>
            <w:r>
              <w:rPr>
                <w:rFonts w:hint="eastAsia" w:ascii="宋体" w:hAnsi="宋体" w:cs="宋体"/>
                <w:i/>
                <w:color w:val="0000FF"/>
                <w:szCs w:val="21"/>
                <w:lang w:eastAsia="zh-CN"/>
              </w:rPr>
              <w:t>中</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lang w:eastAsia="zh-CN"/>
              </w:rPr>
              <w:t>康贝儿童医院医务人员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24"/>
              </w:numPr>
              <w:jc w:val="left"/>
              <w:rPr>
                <w:rFonts w:hint="eastAsia" w:ascii="宋体" w:hAnsi="宋体" w:cs="宋体"/>
                <w:szCs w:val="21"/>
                <w:lang w:val="en-US" w:eastAsia="zh-CN"/>
              </w:rPr>
            </w:pPr>
            <w:r>
              <w:rPr>
                <w:rFonts w:hint="eastAsia" w:ascii="宋体" w:hAnsi="宋体" w:cs="宋体"/>
                <w:szCs w:val="21"/>
                <w:lang w:val="en-US" w:eastAsia="zh-CN"/>
              </w:rPr>
              <w:t>完善自己的个人信息</w:t>
            </w:r>
          </w:p>
          <w:p>
            <w:pPr>
              <w:widowControl/>
              <w:numPr>
                <w:ilvl w:val="0"/>
                <w:numId w:val="24"/>
              </w:numPr>
              <w:jc w:val="left"/>
              <w:rPr>
                <w:rFonts w:hint="eastAsia" w:ascii="宋体" w:hAnsi="宋体" w:cs="宋体"/>
                <w:szCs w:val="21"/>
                <w:lang w:val="en-US" w:eastAsia="zh-CN"/>
              </w:rPr>
            </w:pPr>
            <w:r>
              <w:rPr>
                <w:rFonts w:hint="eastAsia" w:ascii="宋体" w:hAnsi="宋体" w:cs="宋体"/>
                <w:szCs w:val="21"/>
                <w:lang w:val="en-US" w:eastAsia="zh-CN"/>
              </w:rPr>
              <w:t>设置在线咨询是否免费</w:t>
            </w:r>
          </w:p>
          <w:p>
            <w:pPr>
              <w:widowControl/>
              <w:numPr>
                <w:ilvl w:val="0"/>
                <w:numId w:val="24"/>
              </w:numPr>
              <w:jc w:val="left"/>
              <w:rPr>
                <w:rFonts w:hint="eastAsia" w:ascii="宋体" w:hAnsi="宋体" w:cs="宋体"/>
                <w:szCs w:val="21"/>
                <w:lang w:val="en-US" w:eastAsia="zh-CN"/>
              </w:rPr>
            </w:pPr>
            <w:r>
              <w:rPr>
                <w:rFonts w:hint="eastAsia" w:ascii="宋体" w:hAnsi="宋体" w:cs="宋体"/>
                <w:szCs w:val="21"/>
                <w:lang w:val="en-US" w:eastAsia="zh-CN"/>
              </w:rPr>
              <w:t>编辑自己想要宣传的文章或教程</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r>
              <w:rPr>
                <w:rFonts w:hint="eastAsia" w:ascii="宋体" w:hAnsi="宋体" w:cs="宋体"/>
                <w:szCs w:val="21"/>
              </w:rPr>
              <w:t>（同业务说明）</w:t>
            </w: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rPr>
          <w:lang w:val="zh-CN"/>
        </w:rPr>
      </w:pPr>
    </w:p>
    <w:p>
      <w:pPr>
        <w:pStyle w:val="5"/>
        <w:spacing w:line="276" w:lineRule="auto"/>
        <w:outlineLvl w:val="2"/>
        <w:rPr>
          <w:rFonts w:ascii="宋体" w:hAnsi="宋体" w:cs="Arial"/>
        </w:rPr>
      </w:pPr>
      <w:bookmarkStart w:id="80" w:name="_Toc31308"/>
      <w:bookmarkStart w:id="81" w:name="_Toc18531"/>
      <w:r>
        <w:rPr>
          <w:rFonts w:hint="eastAsia" w:ascii="宋体" w:hAnsi="宋体" w:cs="Arial"/>
          <w:lang w:val="en-US" w:eastAsia="zh-CN"/>
        </w:rPr>
        <w:t>HIS系统</w:t>
      </w:r>
      <w:bookmarkEnd w:id="80"/>
      <w:bookmarkEnd w:id="81"/>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排班管理</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ascii="宋体" w:hAnsi="宋体" w:cs="宋体"/>
                <w:szCs w:val="21"/>
              </w:rPr>
            </w:pPr>
            <w:r>
              <w:rPr>
                <w:rFonts w:hint="eastAsia" w:ascii="宋体" w:hAnsi="宋体" w:cs="Arial"/>
                <w:lang w:val="en-US" w:eastAsia="zh-CN"/>
              </w:rPr>
              <w:t>LYKBRTYY-HIS</w:t>
            </w:r>
            <w:r>
              <w:rPr>
                <w:rFonts w:hint="eastAsia" w:ascii="宋体" w:hAnsi="宋体" w:cs="Arial"/>
              </w:rPr>
              <w:t>-</w:t>
            </w:r>
            <w:r>
              <w:rPr>
                <w:rFonts w:hint="eastAsia" w:ascii="宋体" w:hAnsi="宋体" w:cs="Arial"/>
                <w:lang w:val="en-US" w:eastAsia="zh-CN"/>
              </w:rPr>
              <w:t>01</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2019-02-22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医务人员的负责人</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pStyle w:val="103"/>
              <w:widowControl/>
              <w:numPr>
                <w:ilvl w:val="0"/>
                <w:numId w:val="25"/>
              </w:numPr>
              <w:ind w:firstLineChars="0"/>
              <w:jc w:val="left"/>
              <w:rPr>
                <w:rFonts w:ascii="宋体" w:hAnsi="宋体" w:cs="宋体"/>
                <w:szCs w:val="21"/>
              </w:rPr>
            </w:pPr>
            <w:r>
              <w:rPr>
                <w:rFonts w:hint="eastAsia" w:ascii="宋体" w:hAnsi="宋体" w:cs="宋体"/>
                <w:szCs w:val="21"/>
                <w:lang w:eastAsia="zh-CN"/>
              </w:rPr>
              <w:t>根据不同的科室、做到差异化排班</w:t>
            </w:r>
          </w:p>
          <w:p>
            <w:pPr>
              <w:pStyle w:val="103"/>
              <w:widowControl/>
              <w:numPr>
                <w:ilvl w:val="0"/>
                <w:numId w:val="25"/>
              </w:numPr>
              <w:ind w:firstLineChars="0"/>
              <w:jc w:val="left"/>
              <w:rPr>
                <w:rFonts w:ascii="宋体" w:hAnsi="宋体" w:cs="宋体"/>
                <w:szCs w:val="21"/>
              </w:rPr>
            </w:pPr>
            <w:r>
              <w:rPr>
                <w:rFonts w:hint="eastAsia" w:ascii="宋体" w:hAnsi="宋体" w:cs="宋体"/>
                <w:szCs w:val="21"/>
                <w:lang w:eastAsia="zh-CN"/>
              </w:rPr>
              <w:t>可修改调班</w:t>
            </w:r>
          </w:p>
          <w:p>
            <w:pPr>
              <w:pStyle w:val="103"/>
              <w:widowControl/>
              <w:numPr>
                <w:ilvl w:val="0"/>
                <w:numId w:val="25"/>
              </w:numPr>
              <w:ind w:firstLineChars="0"/>
              <w:jc w:val="left"/>
              <w:rPr>
                <w:rFonts w:ascii="宋体" w:hAnsi="宋体" w:cs="宋体"/>
                <w:szCs w:val="21"/>
              </w:rPr>
            </w:pPr>
            <w:r>
              <w:rPr>
                <w:rFonts w:hint="eastAsia" w:ascii="宋体" w:hAnsi="宋体" w:cs="宋体"/>
                <w:szCs w:val="21"/>
                <w:lang w:eastAsia="zh-CN"/>
              </w:rPr>
              <w:t>修改同步到前端供用户查询</w:t>
            </w:r>
          </w:p>
          <w:p>
            <w:pPr>
              <w:pStyle w:val="103"/>
              <w:widowControl/>
              <w:numPr>
                <w:ilvl w:val="0"/>
                <w:numId w:val="25"/>
              </w:numPr>
              <w:ind w:firstLineChars="0"/>
              <w:jc w:val="left"/>
              <w:rPr>
                <w:rFonts w:ascii="宋体" w:hAnsi="宋体" w:cs="宋体"/>
                <w:szCs w:val="21"/>
              </w:rPr>
            </w:pPr>
            <w:r>
              <w:rPr>
                <w:rFonts w:hint="eastAsia" w:ascii="宋体" w:hAnsi="宋体" w:cs="宋体"/>
                <w:szCs w:val="21"/>
                <w:lang w:eastAsia="zh-CN"/>
              </w:rPr>
              <w:t>门诊排班：选择医生，选择日期、选择时间段、选择最多看诊患者数量，结果请在</w:t>
            </w:r>
            <w:r>
              <w:rPr>
                <w:rFonts w:hint="eastAsia" w:ascii="宋体" w:hAnsi="宋体" w:cs="宋体"/>
                <w:szCs w:val="21"/>
                <w:lang w:val="en-US" w:eastAsia="zh-CN"/>
              </w:rPr>
              <w:t xml:space="preserve">  《4.3.3.2</w:t>
            </w:r>
            <w:r>
              <w:rPr>
                <w:rFonts w:hint="eastAsia" w:ascii="宋体" w:hAnsi="宋体" w:cs="宋体"/>
                <w:szCs w:val="21"/>
                <w:lang w:eastAsia="zh-CN"/>
              </w:rPr>
              <w:t>预约挂号管理</w:t>
            </w:r>
            <w:r>
              <w:rPr>
                <w:rFonts w:hint="eastAsia" w:ascii="宋体" w:hAnsi="宋体" w:cs="宋体"/>
                <w:szCs w:val="21"/>
                <w:lang w:val="en-US" w:eastAsia="zh-CN"/>
              </w:rPr>
              <w:t>》  查看</w:t>
            </w:r>
          </w:p>
          <w:p>
            <w:pPr>
              <w:pStyle w:val="103"/>
              <w:widowControl/>
              <w:numPr>
                <w:ilvl w:val="0"/>
                <w:numId w:val="0"/>
              </w:numPr>
              <w:ind w:leftChars="0"/>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需先完善科室和医务人员信息，才能使用排班功能</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r>
              <w:rPr>
                <w:rFonts w:hint="eastAsia" w:ascii="宋体" w:hAnsi="宋体" w:cs="宋体"/>
                <w:szCs w:val="21"/>
                <w:lang w:eastAsia="zh-CN"/>
              </w:rPr>
              <w:t>排班完成后，用户和医务人员在手机端可查看</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预约挂号管理</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default" w:ascii="宋体" w:hAnsi="宋体" w:cs="宋体"/>
                <w:szCs w:val="21"/>
                <w:lang w:val="en-US"/>
              </w:rPr>
            </w:pPr>
            <w:r>
              <w:rPr>
                <w:rFonts w:hint="eastAsia" w:ascii="宋体" w:hAnsi="宋体" w:cs="Arial"/>
                <w:lang w:val="en-US" w:eastAsia="zh-CN"/>
              </w:rPr>
              <w:t>LYKBRTYY-HIS</w:t>
            </w:r>
            <w:r>
              <w:rPr>
                <w:rFonts w:hint="eastAsia" w:ascii="宋体" w:hAnsi="宋体" w:cs="Arial"/>
              </w:rPr>
              <w:t>-</w:t>
            </w:r>
            <w:r>
              <w:rPr>
                <w:rFonts w:hint="eastAsia" w:ascii="宋体" w:hAnsi="宋体" w:cs="Arial"/>
                <w:lang w:val="en-US" w:eastAsia="zh-CN"/>
              </w:rPr>
              <w:t>02</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2019-02-22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lang w:eastAsia="zh-CN"/>
              </w:rPr>
              <w:t>医务人员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26"/>
              </w:numPr>
              <w:jc w:val="left"/>
              <w:rPr>
                <w:rFonts w:hint="eastAsia" w:ascii="宋体" w:hAnsi="宋体" w:cs="宋体"/>
                <w:szCs w:val="21"/>
                <w:lang w:eastAsia="zh-CN"/>
              </w:rPr>
            </w:pPr>
            <w:r>
              <w:rPr>
                <w:rFonts w:hint="eastAsia" w:ascii="宋体" w:hAnsi="宋体" w:cs="宋体"/>
                <w:szCs w:val="21"/>
                <w:lang w:eastAsia="zh-CN"/>
              </w:rPr>
              <w:t>查看预约的患者人数，查看预约患者的基本信息</w:t>
            </w:r>
          </w:p>
          <w:p>
            <w:pPr>
              <w:widowControl/>
              <w:numPr>
                <w:ilvl w:val="0"/>
                <w:numId w:val="26"/>
              </w:numPr>
              <w:jc w:val="left"/>
              <w:rPr>
                <w:rFonts w:hint="eastAsia" w:ascii="宋体" w:hAnsi="宋体" w:cs="宋体"/>
                <w:szCs w:val="21"/>
                <w:lang w:eastAsia="zh-CN"/>
              </w:rPr>
            </w:pPr>
            <w:r>
              <w:rPr>
                <w:rFonts w:hint="eastAsia" w:ascii="宋体" w:hAnsi="宋体" w:cs="宋体"/>
                <w:szCs w:val="21"/>
                <w:lang w:eastAsia="zh-CN"/>
              </w:rPr>
              <w:t>根据预约挂号的患者，主动联系患者第二天检查的注意事项</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rPr>
              <w:t xml:space="preserve"> </w:t>
            </w:r>
            <w:r>
              <w:rPr>
                <w:rFonts w:hint="eastAsia" w:ascii="宋体" w:hAnsi="宋体" w:cs="宋体"/>
                <w:color w:val="0000FF"/>
                <w:szCs w:val="21"/>
                <w:lang w:eastAsia="zh-CN"/>
              </w:rPr>
              <w:t>用户必须预约挂号成功，才能看到挂号数据</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rPr>
          <w:lang w:val="zh-CN"/>
        </w:rPr>
      </w:pPr>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科室医生管理</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default" w:ascii="宋体" w:hAnsi="宋体" w:cs="宋体"/>
                <w:szCs w:val="21"/>
                <w:lang w:val="en-US"/>
              </w:rPr>
            </w:pPr>
            <w:r>
              <w:rPr>
                <w:rFonts w:hint="eastAsia" w:ascii="宋体" w:hAnsi="宋体" w:cs="Arial"/>
                <w:lang w:val="en-US" w:eastAsia="zh-CN"/>
              </w:rPr>
              <w:t>LYKBRTYY-HIS</w:t>
            </w:r>
            <w:r>
              <w:rPr>
                <w:rFonts w:hint="eastAsia" w:ascii="宋体" w:hAnsi="宋体" w:cs="Arial"/>
              </w:rPr>
              <w:t>-</w:t>
            </w:r>
            <w:r>
              <w:rPr>
                <w:rFonts w:hint="eastAsia" w:ascii="宋体" w:hAnsi="宋体" w:cs="Arial"/>
                <w:lang w:val="en-US" w:eastAsia="zh-CN"/>
              </w:rPr>
              <w:t>03</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2019-02-22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重</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医务人员负责人</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27"/>
              </w:numPr>
              <w:jc w:val="left"/>
              <w:rPr>
                <w:rFonts w:hint="eastAsia" w:ascii="宋体" w:hAnsi="宋体" w:cs="宋体"/>
                <w:szCs w:val="21"/>
                <w:lang w:val="en-US" w:eastAsia="zh-CN"/>
              </w:rPr>
            </w:pPr>
            <w:r>
              <w:rPr>
                <w:rFonts w:hint="eastAsia" w:ascii="宋体" w:hAnsi="宋体" w:cs="宋体"/>
                <w:szCs w:val="21"/>
                <w:lang w:val="en-US" w:eastAsia="zh-CN"/>
              </w:rPr>
              <w:t>添加删除医生</w:t>
            </w:r>
          </w:p>
          <w:p>
            <w:pPr>
              <w:widowControl/>
              <w:numPr>
                <w:ilvl w:val="0"/>
                <w:numId w:val="27"/>
              </w:numPr>
              <w:jc w:val="left"/>
              <w:rPr>
                <w:rFonts w:hint="eastAsia" w:ascii="宋体" w:hAnsi="宋体" w:cs="宋体"/>
                <w:szCs w:val="21"/>
                <w:lang w:val="en-US" w:eastAsia="zh-CN"/>
              </w:rPr>
            </w:pPr>
            <w:r>
              <w:rPr>
                <w:rFonts w:hint="eastAsia" w:ascii="宋体" w:hAnsi="宋体" w:cs="宋体"/>
                <w:szCs w:val="21"/>
                <w:lang w:val="en-US" w:eastAsia="zh-CN"/>
              </w:rPr>
              <w:t>完善每个医生的基本信息</w:t>
            </w:r>
          </w:p>
          <w:p>
            <w:pPr>
              <w:widowControl/>
              <w:numPr>
                <w:ilvl w:val="0"/>
                <w:numId w:val="27"/>
              </w:numPr>
              <w:jc w:val="left"/>
              <w:rPr>
                <w:rFonts w:hint="eastAsia" w:ascii="宋体" w:hAnsi="宋体" w:cs="宋体"/>
                <w:szCs w:val="21"/>
                <w:lang w:val="en-US" w:eastAsia="zh-CN"/>
              </w:rPr>
            </w:pPr>
            <w:r>
              <w:rPr>
                <w:rFonts w:hint="eastAsia" w:ascii="宋体" w:hAnsi="宋体" w:cs="宋体"/>
                <w:szCs w:val="21"/>
                <w:lang w:val="en-US" w:eastAsia="zh-CN"/>
              </w:rPr>
              <w:t>为医生排班、查看医生在患者中的口碑</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r>
              <w:rPr>
                <w:rFonts w:hint="eastAsia" w:ascii="宋体" w:hAnsi="宋体" w:cs="宋体"/>
                <w:szCs w:val="21"/>
              </w:rPr>
              <w:t xml:space="preserve"> </w:t>
            </w:r>
            <w:r>
              <w:rPr>
                <w:rFonts w:hint="eastAsia" w:ascii="宋体" w:hAnsi="宋体" w:cs="宋体"/>
                <w:szCs w:val="21"/>
                <w:lang w:eastAsia="zh-CN"/>
              </w:rPr>
              <w:t>用户可查看到选择的医生基本信息和值班情况</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rPr>
          <w:lang w:val="zh-CN"/>
        </w:rPr>
      </w:pPr>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报告单查询管理</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default" w:ascii="宋体" w:hAnsi="宋体" w:cs="宋体"/>
                <w:szCs w:val="21"/>
                <w:lang w:val="en-US"/>
              </w:rPr>
            </w:pPr>
            <w:r>
              <w:rPr>
                <w:rFonts w:hint="eastAsia" w:ascii="宋体" w:hAnsi="宋体" w:cs="Arial"/>
                <w:lang w:val="en-US" w:eastAsia="zh-CN"/>
              </w:rPr>
              <w:t>LYKBRTYY-HIS</w:t>
            </w:r>
            <w:r>
              <w:rPr>
                <w:rFonts w:hint="eastAsia" w:ascii="宋体" w:hAnsi="宋体" w:cs="Arial"/>
              </w:rPr>
              <w:t>-</w:t>
            </w:r>
            <w:r>
              <w:rPr>
                <w:rFonts w:hint="eastAsia" w:ascii="宋体" w:hAnsi="宋体" w:cs="Arial"/>
                <w:lang w:val="en-US" w:eastAsia="zh-CN"/>
              </w:rPr>
              <w:t>04</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2019-02-22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vAlign w:val="top"/>
          </w:tcPr>
          <w:p>
            <w:pPr>
              <w:spacing w:line="276" w:lineRule="auto"/>
              <w:rPr>
                <w:rFonts w:ascii="宋体" w:hAnsi="宋体" w:cs="宋体"/>
                <w:color w:val="0000FF"/>
                <w:szCs w:val="21"/>
              </w:rPr>
            </w:pPr>
            <w:r>
              <w:rPr>
                <w:rFonts w:hint="eastAsia" w:ascii="宋体" w:hAnsi="宋体" w:cs="宋体"/>
                <w:color w:val="0000FF"/>
                <w:szCs w:val="21"/>
                <w:lang w:eastAsia="zh-CN"/>
              </w:rPr>
              <w:t>医务人员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widowControl/>
              <w:numPr>
                <w:ilvl w:val="0"/>
                <w:numId w:val="28"/>
              </w:numPr>
              <w:jc w:val="left"/>
              <w:rPr>
                <w:rFonts w:hint="eastAsia" w:ascii="宋体" w:hAnsi="宋体" w:cs="宋体"/>
                <w:szCs w:val="21"/>
                <w:lang w:val="en-US" w:eastAsia="zh-CN"/>
              </w:rPr>
            </w:pPr>
            <w:r>
              <w:rPr>
                <w:rFonts w:hint="eastAsia" w:ascii="宋体" w:hAnsi="宋体" w:cs="宋体"/>
                <w:szCs w:val="21"/>
                <w:lang w:val="en-US" w:eastAsia="zh-CN"/>
              </w:rPr>
              <w:t>每个患者报告单单独汇总</w:t>
            </w:r>
          </w:p>
          <w:p>
            <w:pPr>
              <w:widowControl/>
              <w:numPr>
                <w:ilvl w:val="0"/>
                <w:numId w:val="28"/>
              </w:numPr>
              <w:jc w:val="left"/>
              <w:rPr>
                <w:rFonts w:hint="eastAsia" w:ascii="宋体" w:hAnsi="宋体" w:cs="宋体"/>
                <w:szCs w:val="21"/>
                <w:lang w:val="en-US" w:eastAsia="zh-CN"/>
              </w:rPr>
            </w:pPr>
            <w:r>
              <w:rPr>
                <w:rFonts w:hint="eastAsia" w:ascii="宋体" w:hAnsi="宋体" w:cs="宋体"/>
                <w:szCs w:val="21"/>
                <w:lang w:val="en-US" w:eastAsia="zh-CN"/>
              </w:rPr>
              <w:t>根据报告单是否正确，推送给患者微信公众号</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default" w:ascii="宋体" w:hAnsi="宋体" w:eastAsia="宋体" w:cs="宋体"/>
                <w:color w:val="0000FF"/>
                <w:szCs w:val="21"/>
                <w:lang w:val="en-US" w:eastAsia="zh-CN"/>
              </w:rPr>
            </w:pPr>
            <w:r>
              <w:rPr>
                <w:rFonts w:hint="eastAsia" w:ascii="宋体" w:hAnsi="宋体" w:cs="宋体"/>
                <w:color w:val="0000FF"/>
                <w:szCs w:val="21"/>
              </w:rPr>
              <w:t xml:space="preserve"> </w:t>
            </w:r>
            <w:r>
              <w:rPr>
                <w:rFonts w:hint="eastAsia" w:ascii="宋体" w:hAnsi="宋体" w:cs="宋体"/>
                <w:color w:val="0000FF"/>
                <w:szCs w:val="21"/>
                <w:lang w:val="en-US" w:eastAsia="zh-CN"/>
              </w:rPr>
              <w:t>His必须能获取打康贝医院的检查数据结果</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szCs w:val="21"/>
                <w:lang w:eastAsia="zh-CN"/>
              </w:rPr>
            </w:pPr>
            <w:r>
              <w:rPr>
                <w:rFonts w:hint="eastAsia" w:ascii="宋体" w:hAnsi="宋体" w:cs="宋体"/>
                <w:szCs w:val="21"/>
                <w:lang w:eastAsia="zh-CN"/>
              </w:rPr>
              <w:t>用户在微信公众号能接收到医生推送的检查结果报告</w:t>
            </w: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Pr>
        <w:pStyle w:val="5"/>
        <w:spacing w:line="276" w:lineRule="auto"/>
        <w:outlineLvl w:val="2"/>
        <w:rPr>
          <w:rFonts w:ascii="宋体" w:hAnsi="宋体" w:cs="Arial"/>
        </w:rPr>
      </w:pPr>
      <w:bookmarkStart w:id="82" w:name="_Toc28514"/>
      <w:bookmarkStart w:id="83" w:name="_Toc13111"/>
      <w:r>
        <w:rPr>
          <w:rFonts w:hint="eastAsia" w:ascii="宋体" w:hAnsi="宋体" w:cs="Arial"/>
          <w:lang w:eastAsia="zh-CN"/>
        </w:rPr>
        <w:t>大兴云医</w:t>
      </w:r>
      <w:r>
        <w:rPr>
          <w:rFonts w:hint="eastAsia" w:ascii="宋体" w:hAnsi="宋体" w:cs="Arial"/>
        </w:rPr>
        <w:t>后台管理</w:t>
      </w:r>
      <w:bookmarkEnd w:id="82"/>
      <w:bookmarkEnd w:id="83"/>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健康宣教</w:t>
      </w:r>
      <w:r>
        <w:rPr>
          <w:rFonts w:hint="eastAsia" w:ascii="宋体" w:hAnsi="宋体" w:cs="Arial"/>
          <w:szCs w:val="24"/>
        </w:rPr>
        <w:t>管理</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ascii="宋体" w:hAnsi="宋体" w:cs="宋体"/>
                <w:szCs w:val="21"/>
              </w:rPr>
            </w:pPr>
            <w:r>
              <w:rPr>
                <w:rFonts w:hint="eastAsia" w:ascii="宋体" w:hAnsi="宋体" w:cs="Arial"/>
                <w:lang w:val="en-US" w:eastAsia="zh-CN"/>
              </w:rPr>
              <w:t>LYKBRTYY-DXHT</w:t>
            </w:r>
            <w:r>
              <w:rPr>
                <w:rFonts w:hint="eastAsia" w:ascii="宋体" w:hAnsi="宋体" w:cs="Arial"/>
              </w:rPr>
              <w:t>-</w:t>
            </w:r>
            <w:r>
              <w:rPr>
                <w:rFonts w:hint="eastAsia" w:ascii="宋体" w:hAnsi="宋体" w:cs="Arial"/>
                <w:lang w:val="en-US" w:eastAsia="zh-CN"/>
              </w:rPr>
              <w:t>01</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2019-02-22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lang w:eastAsia="zh-CN"/>
              </w:rPr>
              <w:t>医务人员负责人</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pStyle w:val="103"/>
              <w:widowControl/>
              <w:numPr>
                <w:ilvl w:val="0"/>
                <w:numId w:val="29"/>
              </w:numPr>
              <w:ind w:firstLine="0" w:firstLineChars="0"/>
              <w:jc w:val="left"/>
              <w:rPr>
                <w:rFonts w:hint="eastAsia" w:ascii="宋体" w:hAnsi="宋体" w:cs="宋体"/>
                <w:szCs w:val="21"/>
                <w:lang w:eastAsia="zh-CN"/>
              </w:rPr>
            </w:pPr>
            <w:r>
              <w:rPr>
                <w:rFonts w:hint="eastAsia" w:ascii="宋体" w:hAnsi="宋体" w:cs="宋体"/>
                <w:szCs w:val="21"/>
                <w:lang w:eastAsia="zh-CN"/>
              </w:rPr>
              <w:t>新增宣教文章</w:t>
            </w:r>
          </w:p>
          <w:p>
            <w:pPr>
              <w:pStyle w:val="103"/>
              <w:widowControl/>
              <w:numPr>
                <w:ilvl w:val="0"/>
                <w:numId w:val="29"/>
              </w:numPr>
              <w:ind w:firstLine="0" w:firstLineChars="0"/>
              <w:jc w:val="left"/>
              <w:rPr>
                <w:rFonts w:hint="eastAsia" w:ascii="宋体" w:hAnsi="宋体" w:cs="宋体"/>
                <w:szCs w:val="21"/>
                <w:lang w:eastAsia="zh-CN"/>
              </w:rPr>
            </w:pPr>
            <w:r>
              <w:rPr>
                <w:rFonts w:hint="eastAsia" w:ascii="宋体" w:hAnsi="宋体" w:cs="宋体"/>
                <w:szCs w:val="21"/>
                <w:lang w:eastAsia="zh-CN"/>
              </w:rPr>
              <w:t>删除宣教文章</w:t>
            </w:r>
          </w:p>
          <w:p>
            <w:pPr>
              <w:pStyle w:val="103"/>
              <w:widowControl/>
              <w:numPr>
                <w:ilvl w:val="0"/>
                <w:numId w:val="29"/>
              </w:numPr>
              <w:ind w:firstLine="0" w:firstLineChars="0"/>
              <w:jc w:val="left"/>
              <w:rPr>
                <w:rFonts w:hint="eastAsia" w:ascii="宋体" w:hAnsi="宋体" w:cs="宋体"/>
                <w:szCs w:val="21"/>
                <w:lang w:eastAsia="zh-CN"/>
              </w:rPr>
            </w:pPr>
            <w:r>
              <w:rPr>
                <w:rFonts w:hint="eastAsia" w:ascii="宋体" w:hAnsi="宋体" w:cs="宋体"/>
                <w:szCs w:val="21"/>
                <w:lang w:eastAsia="zh-CN"/>
              </w:rPr>
              <w:t>查看文章的点击和阅读量</w:t>
            </w:r>
          </w:p>
          <w:p>
            <w:pPr>
              <w:pStyle w:val="103"/>
              <w:widowControl/>
              <w:numPr>
                <w:ilvl w:val="0"/>
                <w:numId w:val="29"/>
              </w:numPr>
              <w:ind w:firstLine="0" w:firstLineChars="0"/>
              <w:jc w:val="left"/>
              <w:rPr>
                <w:rFonts w:hint="eastAsia" w:ascii="宋体" w:hAnsi="宋体" w:cs="宋体"/>
                <w:szCs w:val="21"/>
                <w:lang w:eastAsia="zh-CN"/>
              </w:rPr>
            </w:pPr>
            <w:r>
              <w:rPr>
                <w:rFonts w:hint="eastAsia" w:ascii="宋体" w:hAnsi="宋体" w:cs="宋体"/>
                <w:szCs w:val="21"/>
                <w:lang w:eastAsia="zh-CN"/>
              </w:rPr>
              <w:t>统计文章的点击和阅读数据</w:t>
            </w:r>
          </w:p>
          <w:p>
            <w:pPr>
              <w:pStyle w:val="103"/>
              <w:widowControl/>
              <w:numPr>
                <w:ilvl w:val="0"/>
                <w:numId w:val="29"/>
              </w:numPr>
              <w:ind w:firstLine="0" w:firstLineChars="0"/>
              <w:jc w:val="left"/>
              <w:rPr>
                <w:rFonts w:hint="eastAsia" w:ascii="宋体" w:hAnsi="宋体" w:cs="宋体"/>
                <w:szCs w:val="21"/>
                <w:lang w:eastAsia="zh-CN"/>
              </w:rPr>
            </w:pPr>
            <w:r>
              <w:rPr>
                <w:rFonts w:hint="eastAsia" w:ascii="宋体" w:hAnsi="宋体" w:cs="宋体"/>
                <w:szCs w:val="21"/>
                <w:lang w:eastAsia="zh-CN"/>
              </w:rPr>
              <w:t>针对不同的人群推送不同的健康宣教</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hint="eastAsia" w:ascii="宋体" w:hAnsi="宋体" w:eastAsia="宋体" w:cs="宋体"/>
                <w:color w:val="0000FF"/>
                <w:szCs w:val="21"/>
                <w:lang w:eastAsia="zh-CN"/>
              </w:rPr>
            </w:pPr>
            <w:r>
              <w:rPr>
                <w:rFonts w:hint="eastAsia" w:ascii="宋体" w:hAnsi="宋体" w:cs="宋体"/>
                <w:color w:val="0000FF"/>
                <w:szCs w:val="21"/>
              </w:rPr>
              <w:t xml:space="preserve"> </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
      <w:pPr>
        <w:pStyle w:val="6"/>
        <w:tabs>
          <w:tab w:val="left" w:pos="1134"/>
          <w:tab w:val="clear" w:pos="2767"/>
        </w:tabs>
        <w:ind w:left="907"/>
        <w:outlineLvl w:val="9"/>
        <w:rPr>
          <w:rFonts w:ascii="宋体" w:hAnsi="宋体" w:cs="Arial"/>
          <w:szCs w:val="24"/>
        </w:rPr>
      </w:pPr>
      <w:r>
        <w:rPr>
          <w:rFonts w:hint="eastAsia" w:ascii="宋体" w:hAnsi="宋体" w:cs="Arial"/>
          <w:szCs w:val="24"/>
          <w:lang w:eastAsia="zh-CN"/>
        </w:rPr>
        <w:t>满意度调查管理</w:t>
      </w:r>
    </w:p>
    <w:tbl>
      <w:tblPr>
        <w:tblStyle w:val="88"/>
        <w:tblW w:w="8295" w:type="dxa"/>
        <w:tblInd w:w="93" w:type="dxa"/>
        <w:tblLayout w:type="fixed"/>
        <w:tblCellMar>
          <w:top w:w="0" w:type="dxa"/>
          <w:left w:w="108" w:type="dxa"/>
          <w:bottom w:w="0" w:type="dxa"/>
          <w:right w:w="108" w:type="dxa"/>
        </w:tblCellMar>
      </w:tblPr>
      <w:tblGrid>
        <w:gridCol w:w="1635"/>
        <w:gridCol w:w="3165"/>
        <w:gridCol w:w="1515"/>
        <w:gridCol w:w="1980"/>
      </w:tblGrid>
      <w:tr>
        <w:tblPrEx>
          <w:tblLayout w:type="fixed"/>
          <w:tblCellMar>
            <w:top w:w="0" w:type="dxa"/>
            <w:left w:w="108" w:type="dxa"/>
            <w:bottom w:w="0" w:type="dxa"/>
            <w:right w:w="108" w:type="dxa"/>
          </w:tblCellMar>
        </w:tblPrEx>
        <w:trPr>
          <w:trHeight w:val="240"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需求编号</w:t>
            </w:r>
          </w:p>
        </w:tc>
        <w:tc>
          <w:tcPr>
            <w:tcW w:w="3165" w:type="dxa"/>
            <w:tcBorders>
              <w:top w:val="single" w:color="auto" w:sz="4" w:space="0"/>
              <w:left w:val="nil"/>
              <w:bottom w:val="single" w:color="auto" w:sz="4" w:space="0"/>
              <w:right w:val="single" w:color="auto" w:sz="4" w:space="0"/>
            </w:tcBorders>
          </w:tcPr>
          <w:p>
            <w:pPr>
              <w:spacing w:line="276" w:lineRule="auto"/>
              <w:rPr>
                <w:rFonts w:hint="default" w:ascii="宋体" w:hAnsi="宋体" w:cs="宋体"/>
                <w:szCs w:val="21"/>
                <w:lang w:val="en-US"/>
              </w:rPr>
            </w:pPr>
            <w:r>
              <w:rPr>
                <w:rFonts w:hint="eastAsia" w:ascii="宋体" w:hAnsi="宋体" w:cs="Arial"/>
                <w:lang w:val="en-US" w:eastAsia="zh-CN"/>
              </w:rPr>
              <w:t>LYKBRTYY-DXHT</w:t>
            </w:r>
            <w:r>
              <w:rPr>
                <w:rFonts w:hint="eastAsia" w:ascii="宋体" w:hAnsi="宋体" w:cs="Arial"/>
              </w:rPr>
              <w:t>-</w:t>
            </w:r>
            <w:r>
              <w:rPr>
                <w:rFonts w:hint="eastAsia" w:ascii="宋体" w:hAnsi="宋体" w:cs="Arial"/>
                <w:lang w:val="en-US" w:eastAsia="zh-CN"/>
              </w:rPr>
              <w:t>02</w:t>
            </w:r>
          </w:p>
        </w:tc>
        <w:tc>
          <w:tcPr>
            <w:tcW w:w="1515" w:type="dxa"/>
            <w:tcBorders>
              <w:top w:val="single" w:color="auto" w:sz="4" w:space="0"/>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创建日期</w:t>
            </w:r>
          </w:p>
        </w:tc>
        <w:tc>
          <w:tcPr>
            <w:tcW w:w="1980" w:type="dxa"/>
            <w:tcBorders>
              <w:top w:val="single" w:color="auto" w:sz="4" w:space="0"/>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2019-02-22</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优先级</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rPr>
              <w:t>高</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重要度</w:t>
            </w:r>
          </w:p>
        </w:tc>
        <w:tc>
          <w:tcPr>
            <w:tcW w:w="1980" w:type="dxa"/>
            <w:tcBorders>
              <w:top w:val="nil"/>
              <w:left w:val="nil"/>
              <w:bottom w:val="single" w:color="auto" w:sz="4" w:space="0"/>
              <w:right w:val="single" w:color="auto" w:sz="4" w:space="0"/>
            </w:tcBorders>
          </w:tcPr>
          <w:p>
            <w:pPr>
              <w:spacing w:line="276" w:lineRule="auto"/>
              <w:rPr>
                <w:rFonts w:ascii="宋体" w:hAnsi="宋体" w:cs="宋体"/>
                <w:i/>
                <w:color w:val="0000FF"/>
                <w:szCs w:val="21"/>
              </w:rPr>
            </w:pPr>
            <w:r>
              <w:rPr>
                <w:rFonts w:hint="eastAsia" w:ascii="宋体" w:hAnsi="宋体" w:cs="宋体"/>
                <w:i/>
                <w:color w:val="0000FF"/>
                <w:szCs w:val="21"/>
              </w:rPr>
              <w:t>重要</w:t>
            </w:r>
          </w:p>
        </w:tc>
      </w:tr>
      <w:tr>
        <w:tblPrEx>
          <w:tblLayout w:type="fixed"/>
          <w:tblCellMar>
            <w:top w:w="0" w:type="dxa"/>
            <w:left w:w="108" w:type="dxa"/>
            <w:bottom w:w="0" w:type="dxa"/>
            <w:right w:w="108" w:type="dxa"/>
          </w:tblCellMar>
        </w:tblPrEx>
        <w:trPr>
          <w:trHeight w:val="240"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执行者</w:t>
            </w:r>
          </w:p>
        </w:tc>
        <w:tc>
          <w:tcPr>
            <w:tcW w:w="3165" w:type="dxa"/>
            <w:tcBorders>
              <w:top w:val="nil"/>
              <w:left w:val="nil"/>
              <w:bottom w:val="single" w:color="auto" w:sz="4" w:space="0"/>
              <w:right w:val="single" w:color="auto" w:sz="4" w:space="0"/>
            </w:tcBorders>
          </w:tcPr>
          <w:p>
            <w:pPr>
              <w:spacing w:line="276" w:lineRule="auto"/>
              <w:rPr>
                <w:rFonts w:ascii="宋体" w:hAnsi="宋体" w:cs="宋体"/>
                <w:color w:val="0000FF"/>
                <w:szCs w:val="21"/>
              </w:rPr>
            </w:pPr>
            <w:r>
              <w:rPr>
                <w:rFonts w:hint="eastAsia" w:ascii="宋体" w:hAnsi="宋体" w:cs="宋体"/>
                <w:color w:val="0000FF"/>
                <w:szCs w:val="21"/>
                <w:lang w:eastAsia="zh-CN"/>
              </w:rPr>
              <w:t>医务人员负责人</w:t>
            </w:r>
          </w:p>
        </w:tc>
        <w:tc>
          <w:tcPr>
            <w:tcW w:w="1515" w:type="dxa"/>
            <w:tcBorders>
              <w:top w:val="nil"/>
              <w:left w:val="nil"/>
              <w:bottom w:val="single" w:color="auto" w:sz="4" w:space="0"/>
              <w:right w:val="single" w:color="auto" w:sz="4" w:space="0"/>
            </w:tcBorders>
          </w:tcPr>
          <w:p>
            <w:pPr>
              <w:spacing w:line="276" w:lineRule="auto"/>
              <w:rPr>
                <w:rFonts w:ascii="宋体" w:hAnsi="宋体" w:cs="宋体"/>
                <w:b/>
                <w:bCs/>
                <w:szCs w:val="21"/>
              </w:rPr>
            </w:pPr>
          </w:p>
        </w:tc>
        <w:tc>
          <w:tcPr>
            <w:tcW w:w="1980" w:type="dxa"/>
            <w:tcBorders>
              <w:top w:val="nil"/>
              <w:left w:val="nil"/>
              <w:bottom w:val="single" w:color="auto" w:sz="4" w:space="0"/>
              <w:right w:val="single" w:color="auto"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274"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业务说明</w:t>
            </w:r>
          </w:p>
        </w:tc>
        <w:tc>
          <w:tcPr>
            <w:tcW w:w="6660" w:type="dxa"/>
            <w:gridSpan w:val="3"/>
            <w:tcBorders>
              <w:top w:val="single" w:color="auto" w:sz="4" w:space="0"/>
              <w:left w:val="nil"/>
              <w:bottom w:val="single" w:color="auto" w:sz="4" w:space="0"/>
              <w:right w:val="single" w:color="000000" w:sz="4" w:space="0"/>
            </w:tcBorders>
          </w:tcPr>
          <w:p>
            <w:pPr>
              <w:pStyle w:val="103"/>
              <w:widowControl/>
              <w:numPr>
                <w:ilvl w:val="0"/>
                <w:numId w:val="30"/>
              </w:numPr>
              <w:ind w:firstLine="0" w:firstLineChars="0"/>
              <w:jc w:val="left"/>
              <w:rPr>
                <w:rFonts w:hint="eastAsia" w:ascii="宋体" w:hAnsi="宋体" w:cs="宋体"/>
                <w:szCs w:val="21"/>
                <w:lang w:eastAsia="zh-CN"/>
              </w:rPr>
            </w:pPr>
            <w:r>
              <w:rPr>
                <w:rFonts w:hint="eastAsia" w:ascii="宋体" w:hAnsi="宋体" w:cs="宋体"/>
                <w:szCs w:val="21"/>
              </w:rPr>
              <w:t>新增</w:t>
            </w:r>
            <w:r>
              <w:rPr>
                <w:rFonts w:hint="eastAsia" w:ascii="宋体" w:hAnsi="宋体" w:cs="宋体"/>
                <w:szCs w:val="21"/>
                <w:lang w:eastAsia="zh-CN"/>
              </w:rPr>
              <w:t>调查表，调查的标题、选择科室、选择调查方式（满意度、分数、星级）</w:t>
            </w:r>
          </w:p>
          <w:p>
            <w:pPr>
              <w:pStyle w:val="103"/>
              <w:widowControl/>
              <w:numPr>
                <w:ilvl w:val="0"/>
                <w:numId w:val="30"/>
              </w:numPr>
              <w:ind w:firstLine="0" w:firstLineChars="0"/>
              <w:jc w:val="left"/>
              <w:rPr>
                <w:rFonts w:hint="eastAsia" w:ascii="宋体" w:hAnsi="宋体" w:cs="宋体"/>
                <w:szCs w:val="21"/>
                <w:lang w:eastAsia="zh-CN"/>
              </w:rPr>
            </w:pPr>
            <w:r>
              <w:rPr>
                <w:rFonts w:hint="eastAsia" w:ascii="宋体" w:hAnsi="宋体" w:cs="宋体"/>
                <w:szCs w:val="21"/>
                <w:lang w:eastAsia="zh-CN"/>
              </w:rPr>
              <w:t>编辑调查的问题</w:t>
            </w:r>
          </w:p>
          <w:p>
            <w:pPr>
              <w:pStyle w:val="103"/>
              <w:widowControl/>
              <w:numPr>
                <w:ilvl w:val="0"/>
                <w:numId w:val="30"/>
              </w:numPr>
              <w:ind w:firstLine="0" w:firstLineChars="0"/>
              <w:jc w:val="left"/>
              <w:rPr>
                <w:rFonts w:hint="eastAsia" w:ascii="宋体" w:hAnsi="宋体" w:cs="宋体"/>
                <w:szCs w:val="21"/>
                <w:lang w:eastAsia="zh-CN"/>
              </w:rPr>
            </w:pPr>
            <w:r>
              <w:rPr>
                <w:rFonts w:hint="eastAsia" w:ascii="宋体" w:hAnsi="宋体" w:cs="宋体"/>
                <w:szCs w:val="21"/>
                <w:lang w:eastAsia="zh-CN"/>
              </w:rPr>
              <w:t>查看修改调查表</w:t>
            </w:r>
          </w:p>
          <w:p>
            <w:pPr>
              <w:pStyle w:val="103"/>
              <w:widowControl/>
              <w:numPr>
                <w:ilvl w:val="0"/>
                <w:numId w:val="30"/>
              </w:numPr>
              <w:ind w:firstLine="0" w:firstLineChars="0"/>
              <w:jc w:val="left"/>
              <w:rPr>
                <w:rFonts w:hint="eastAsia" w:ascii="宋体" w:hAnsi="宋体" w:cs="宋体"/>
                <w:szCs w:val="21"/>
                <w:lang w:eastAsia="zh-CN"/>
              </w:rPr>
            </w:pPr>
            <w:r>
              <w:rPr>
                <w:rFonts w:hint="eastAsia" w:ascii="宋体" w:hAnsi="宋体" w:cs="宋体"/>
                <w:szCs w:val="21"/>
                <w:lang w:eastAsia="zh-CN"/>
              </w:rPr>
              <w:t>查看满意度调查的结果</w:t>
            </w:r>
          </w:p>
          <w:p>
            <w:pPr>
              <w:pStyle w:val="103"/>
              <w:widowControl/>
              <w:numPr>
                <w:ilvl w:val="0"/>
                <w:numId w:val="30"/>
              </w:numPr>
              <w:ind w:firstLine="0" w:firstLineChars="0"/>
              <w:jc w:val="left"/>
              <w:rPr>
                <w:rFonts w:hint="eastAsia" w:ascii="宋体" w:hAnsi="宋体" w:cs="宋体"/>
                <w:szCs w:val="21"/>
                <w:lang w:eastAsia="zh-CN"/>
              </w:rPr>
            </w:pPr>
            <w:r>
              <w:rPr>
                <w:rFonts w:hint="eastAsia" w:ascii="宋体" w:hAnsi="宋体" w:cs="宋体"/>
                <w:szCs w:val="21"/>
                <w:lang w:eastAsia="zh-CN"/>
              </w:rPr>
              <w:t>分析统计数据，做出下一步需要调查的表格</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业务规则</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先决条件</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r>
              <w:rPr>
                <w:rFonts w:hint="eastAsia" w:ascii="宋体" w:hAnsi="宋体" w:cs="宋体"/>
                <w:color w:val="0000FF"/>
                <w:szCs w:val="21"/>
              </w:rPr>
              <w:t xml:space="preserve"> </w:t>
            </w:r>
          </w:p>
        </w:tc>
      </w:tr>
      <w:tr>
        <w:tblPrEx>
          <w:tblLayout w:type="fixed"/>
          <w:tblCellMar>
            <w:top w:w="0" w:type="dxa"/>
            <w:left w:w="108" w:type="dxa"/>
            <w:bottom w:w="0" w:type="dxa"/>
            <w:right w:w="108" w:type="dxa"/>
          </w:tblCellMar>
        </w:tblPrEx>
        <w:trPr>
          <w:trHeight w:val="285" w:hRule="atLeast"/>
        </w:trPr>
        <w:tc>
          <w:tcPr>
            <w:tcW w:w="1635" w:type="dxa"/>
            <w:tcBorders>
              <w:top w:val="nil"/>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执行结果</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r>
        <w:tblPrEx>
          <w:tblLayout w:type="fixed"/>
          <w:tblCellMar>
            <w:top w:w="0" w:type="dxa"/>
            <w:left w:w="108" w:type="dxa"/>
            <w:bottom w:w="0" w:type="dxa"/>
            <w:right w:w="108" w:type="dxa"/>
          </w:tblCellMar>
        </w:tblPrEx>
        <w:trPr>
          <w:trHeight w:val="154" w:hRule="atLeast"/>
        </w:trPr>
        <w:tc>
          <w:tcPr>
            <w:tcW w:w="1635" w:type="dxa"/>
            <w:tcBorders>
              <w:top w:val="nil"/>
              <w:left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功能需求</w:t>
            </w:r>
          </w:p>
        </w:tc>
        <w:tc>
          <w:tcPr>
            <w:tcW w:w="6660" w:type="dxa"/>
            <w:gridSpan w:val="3"/>
            <w:tcBorders>
              <w:top w:val="single" w:color="auto" w:sz="4" w:space="0"/>
              <w:left w:val="nil"/>
              <w:right w:val="single" w:color="000000" w:sz="4" w:space="0"/>
            </w:tcBorders>
          </w:tcPr>
          <w:p>
            <w:pPr>
              <w:widowControl/>
              <w:spacing w:line="276" w:lineRule="auto"/>
              <w:jc w:val="left"/>
              <w:rPr>
                <w:rFonts w:ascii="宋体" w:hAnsi="宋体" w:cs="宋体"/>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差异说明</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color w:val="0000FF"/>
                <w:szCs w:val="21"/>
              </w:rPr>
            </w:pPr>
          </w:p>
        </w:tc>
      </w:tr>
      <w:tr>
        <w:tblPrEx>
          <w:tblLayout w:type="fixed"/>
          <w:tblCellMar>
            <w:top w:w="0" w:type="dxa"/>
            <w:left w:w="108" w:type="dxa"/>
            <w:bottom w:w="0" w:type="dxa"/>
            <w:right w:w="108" w:type="dxa"/>
          </w:tblCellMar>
        </w:tblPrEx>
        <w:trPr>
          <w:trHeight w:val="285" w:hRule="atLeast"/>
        </w:trPr>
        <w:tc>
          <w:tcPr>
            <w:tcW w:w="1635" w:type="dxa"/>
            <w:tcBorders>
              <w:top w:val="single" w:color="auto" w:sz="4" w:space="0"/>
              <w:left w:val="single" w:color="auto" w:sz="4" w:space="0"/>
              <w:bottom w:val="single" w:color="auto" w:sz="4" w:space="0"/>
              <w:right w:val="single" w:color="auto" w:sz="4" w:space="0"/>
            </w:tcBorders>
          </w:tcPr>
          <w:p>
            <w:pPr>
              <w:spacing w:line="276" w:lineRule="auto"/>
              <w:rPr>
                <w:rFonts w:ascii="宋体" w:hAnsi="宋体" w:cs="宋体"/>
                <w:b/>
                <w:bCs/>
                <w:szCs w:val="21"/>
              </w:rPr>
            </w:pPr>
            <w:r>
              <w:rPr>
                <w:rFonts w:hint="eastAsia" w:ascii="宋体" w:hAnsi="宋体" w:cs="宋体"/>
                <w:b/>
                <w:bCs/>
                <w:szCs w:val="21"/>
              </w:rPr>
              <w:t>注释</w:t>
            </w:r>
          </w:p>
        </w:tc>
        <w:tc>
          <w:tcPr>
            <w:tcW w:w="6660" w:type="dxa"/>
            <w:gridSpan w:val="3"/>
            <w:tcBorders>
              <w:top w:val="single" w:color="auto" w:sz="4" w:space="0"/>
              <w:left w:val="nil"/>
              <w:bottom w:val="single" w:color="auto" w:sz="4" w:space="0"/>
              <w:right w:val="single" w:color="000000" w:sz="4" w:space="0"/>
            </w:tcBorders>
          </w:tcPr>
          <w:p>
            <w:pPr>
              <w:spacing w:line="276" w:lineRule="auto"/>
              <w:rPr>
                <w:rFonts w:ascii="宋体" w:hAnsi="宋体" w:cs="宋体"/>
                <w:szCs w:val="21"/>
              </w:rPr>
            </w:pPr>
          </w:p>
        </w:tc>
      </w:tr>
    </w:tbl>
    <w:p/>
    <w:p>
      <w:pPr>
        <w:pStyle w:val="3"/>
        <w:spacing w:line="276" w:lineRule="auto"/>
        <w:outlineLvl w:val="0"/>
        <w:rPr>
          <w:rFonts w:ascii="宋体" w:hAnsi="宋体" w:eastAsia="宋体"/>
        </w:rPr>
      </w:pPr>
      <w:bookmarkStart w:id="84" w:name="_Toc532981826"/>
      <w:bookmarkStart w:id="85" w:name="_Toc10484"/>
      <w:bookmarkStart w:id="86" w:name="_Toc5868"/>
      <w:bookmarkStart w:id="87" w:name="_Toc291450216"/>
      <w:r>
        <w:rPr>
          <w:rFonts w:hint="eastAsia" w:ascii="宋体" w:hAnsi="宋体" w:eastAsia="宋体"/>
        </w:rPr>
        <w:t>接口</w:t>
      </w:r>
      <w:bookmarkEnd w:id="84"/>
      <w:bookmarkEnd w:id="85"/>
      <w:bookmarkEnd w:id="86"/>
      <w:bookmarkEnd w:id="87"/>
    </w:p>
    <w:p>
      <w:pPr>
        <w:pStyle w:val="4"/>
        <w:numPr>
          <w:ilvl w:val="1"/>
          <w:numId w:val="0"/>
        </w:numPr>
        <w:spacing w:line="276" w:lineRule="auto"/>
        <w:outlineLvl w:val="9"/>
        <w:rPr>
          <w:rFonts w:ascii="宋体" w:hAnsi="宋体"/>
        </w:rPr>
      </w:pPr>
    </w:p>
    <w:p>
      <w:pPr>
        <w:pStyle w:val="4"/>
        <w:tabs>
          <w:tab w:val="left" w:pos="930"/>
          <w:tab w:val="clear" w:pos="718"/>
        </w:tabs>
        <w:outlineLvl w:val="1"/>
        <w:rPr>
          <w:rFonts w:ascii="宋体" w:hAnsi="宋体"/>
        </w:rPr>
      </w:pPr>
      <w:bookmarkStart w:id="88" w:name="_Toc291450219"/>
      <w:bookmarkStart w:id="89" w:name="_Toc532981829"/>
      <w:bookmarkStart w:id="90" w:name="_Toc11388"/>
      <w:bookmarkStart w:id="91" w:name="_Toc29345"/>
      <w:r>
        <w:rPr>
          <w:rFonts w:hint="eastAsia" w:ascii="宋体" w:hAnsi="宋体"/>
        </w:rPr>
        <w:t>与</w:t>
      </w:r>
      <w:r>
        <w:rPr>
          <w:rFonts w:hint="eastAsia" w:ascii="宋体" w:hAnsi="宋体"/>
          <w:lang w:eastAsia="zh-CN"/>
        </w:rPr>
        <w:t>维林</w:t>
      </w:r>
      <w:r>
        <w:rPr>
          <w:rFonts w:hint="eastAsia" w:ascii="宋体" w:hAnsi="宋体"/>
          <w:lang w:val="en-US" w:eastAsia="zh-CN"/>
        </w:rPr>
        <w:t>his</w:t>
      </w:r>
      <w:r>
        <w:rPr>
          <w:rFonts w:hint="eastAsia" w:ascii="宋体" w:hAnsi="宋体"/>
        </w:rPr>
        <w:t>接口</w:t>
      </w:r>
      <w:bookmarkEnd w:id="88"/>
      <w:bookmarkEnd w:id="89"/>
      <w:bookmarkEnd w:id="90"/>
      <w:bookmarkEnd w:id="91"/>
    </w:p>
    <w:p>
      <w:pPr>
        <w:pStyle w:val="6"/>
        <w:tabs>
          <w:tab w:val="left" w:pos="567"/>
        </w:tabs>
        <w:spacing w:before="0" w:after="0" w:line="480" w:lineRule="auto"/>
        <w:ind w:left="567" w:hanging="425"/>
        <w:outlineLvl w:val="2"/>
        <w:rPr>
          <w:rFonts w:ascii="宋体" w:hAnsi="宋体"/>
          <w:sz w:val="21"/>
          <w:szCs w:val="21"/>
        </w:rPr>
      </w:pPr>
      <w:bookmarkStart w:id="92" w:name="_Toc7512"/>
      <w:bookmarkStart w:id="93" w:name="_Toc29818"/>
      <w:r>
        <w:rPr>
          <w:rFonts w:hint="eastAsia" w:ascii="宋体" w:hAnsi="宋体"/>
          <w:sz w:val="21"/>
          <w:szCs w:val="21"/>
          <w:lang w:eastAsia="zh-CN"/>
        </w:rPr>
        <w:t>预约挂号接口实现</w:t>
      </w:r>
      <w:bookmarkEnd w:id="92"/>
      <w:bookmarkEnd w:id="93"/>
    </w:p>
    <w:p>
      <w:pPr>
        <w:widowControl/>
        <w:spacing w:line="276" w:lineRule="auto"/>
        <w:jc w:val="center"/>
        <w:rPr>
          <w:rFonts w:ascii="宋体" w:hAnsi="宋体" w:cs="宋体"/>
          <w:b/>
          <w:bCs/>
          <w:color w:val="000000"/>
          <w:kern w:val="0"/>
          <w:szCs w:val="21"/>
        </w:rPr>
      </w:pPr>
    </w:p>
    <w:p>
      <w:pPr>
        <w:widowControl/>
        <w:numPr>
          <w:ilvl w:val="0"/>
          <w:numId w:val="31"/>
        </w:numPr>
        <w:spacing w:line="240" w:lineRule="auto"/>
        <w:jc w:val="both"/>
        <w:outlineLvl w:val="2"/>
        <w:rPr>
          <w:rFonts w:hint="eastAsia" w:ascii="宋体" w:hAnsi="宋体" w:cs="宋体"/>
          <w:szCs w:val="21"/>
        </w:rPr>
      </w:pPr>
      <w:bookmarkStart w:id="94" w:name="_Toc7000"/>
      <w:bookmarkStart w:id="95" w:name="_Toc19507"/>
      <w:r>
        <w:rPr>
          <w:rFonts w:ascii="宋体" w:hAnsi="宋体" w:cs="宋体"/>
          <w:szCs w:val="21"/>
        </w:rPr>
        <w:t>HIS</w:t>
      </w:r>
      <w:r>
        <w:rPr>
          <w:rFonts w:hint="eastAsia" w:ascii="宋体" w:hAnsi="宋体" w:cs="宋体"/>
          <w:szCs w:val="21"/>
        </w:rPr>
        <w:t>系统对</w:t>
      </w:r>
      <w:r>
        <w:rPr>
          <w:rFonts w:hint="eastAsia" w:ascii="宋体" w:hAnsi="宋体" w:cs="宋体"/>
          <w:szCs w:val="21"/>
          <w:lang w:eastAsia="zh-CN"/>
        </w:rPr>
        <w:t>大兴云医</w:t>
      </w:r>
      <w:r>
        <w:rPr>
          <w:rFonts w:hint="eastAsia" w:ascii="宋体" w:hAnsi="宋体" w:cs="宋体"/>
          <w:szCs w:val="21"/>
        </w:rPr>
        <w:t>开放webservice接口</w:t>
      </w:r>
      <w:bookmarkEnd w:id="94"/>
      <w:bookmarkEnd w:id="95"/>
    </w:p>
    <w:p>
      <w:pPr>
        <w:widowControl/>
        <w:numPr>
          <w:ilvl w:val="0"/>
          <w:numId w:val="31"/>
        </w:numPr>
        <w:spacing w:line="240" w:lineRule="auto"/>
        <w:jc w:val="both"/>
        <w:outlineLvl w:val="2"/>
        <w:rPr>
          <w:rFonts w:hint="eastAsia" w:ascii="宋体" w:hAnsi="宋体" w:cs="宋体"/>
          <w:szCs w:val="21"/>
          <w:lang w:val="en-US" w:eastAsia="zh-CN"/>
        </w:rPr>
      </w:pPr>
      <w:bookmarkStart w:id="96" w:name="_Toc9933"/>
      <w:bookmarkStart w:id="97" w:name="_Toc6315"/>
      <w:r>
        <w:rPr>
          <w:rFonts w:hint="eastAsia" w:ascii="宋体" w:hAnsi="宋体" w:cs="宋体"/>
          <w:szCs w:val="21"/>
          <w:lang w:val="en-US" w:eastAsia="zh-CN"/>
        </w:rPr>
        <w:t>提供门诊排班的信息</w:t>
      </w:r>
      <w:bookmarkEnd w:id="96"/>
      <w:bookmarkEnd w:id="97"/>
    </w:p>
    <w:p>
      <w:pPr>
        <w:widowControl/>
        <w:numPr>
          <w:ilvl w:val="0"/>
          <w:numId w:val="31"/>
        </w:numPr>
        <w:spacing w:line="240" w:lineRule="auto"/>
        <w:jc w:val="both"/>
        <w:outlineLvl w:val="2"/>
        <w:rPr>
          <w:rFonts w:hint="eastAsia" w:ascii="宋体" w:hAnsi="宋体" w:cs="宋体"/>
          <w:szCs w:val="21"/>
          <w:lang w:val="en-US" w:eastAsia="zh-CN"/>
        </w:rPr>
      </w:pPr>
      <w:bookmarkStart w:id="98" w:name="_Toc20099"/>
      <w:bookmarkStart w:id="99" w:name="_Toc13833"/>
      <w:r>
        <w:rPr>
          <w:rFonts w:hint="eastAsia" w:ascii="宋体" w:hAnsi="宋体" w:cs="宋体"/>
          <w:szCs w:val="21"/>
          <w:lang w:val="en-US" w:eastAsia="zh-CN"/>
        </w:rPr>
        <w:t>门诊坐诊医生数据包括：姓名、职称、擅长、所在科室、号量、剩余号量</w:t>
      </w:r>
      <w:bookmarkEnd w:id="98"/>
      <w:bookmarkEnd w:id="99"/>
    </w:p>
    <w:p>
      <w:pPr>
        <w:widowControl/>
        <w:numPr>
          <w:ilvl w:val="0"/>
          <w:numId w:val="0"/>
        </w:numPr>
        <w:spacing w:line="240" w:lineRule="auto"/>
        <w:jc w:val="both"/>
        <w:rPr>
          <w:rFonts w:hint="eastAsia" w:ascii="宋体" w:hAnsi="宋体" w:cs="宋体"/>
          <w:szCs w:val="21"/>
          <w:lang w:val="en-US" w:eastAsia="zh-CN"/>
        </w:rPr>
      </w:pPr>
    </w:p>
    <w:p>
      <w:pPr>
        <w:widowControl/>
        <w:spacing w:line="276" w:lineRule="auto"/>
        <w:jc w:val="center"/>
        <w:rPr>
          <w:rFonts w:hint="eastAsia" w:ascii="宋体" w:hAnsi="宋体" w:cs="宋体"/>
          <w:bCs/>
          <w:color w:val="000000"/>
          <w:kern w:val="0"/>
          <w:szCs w:val="21"/>
          <w:lang w:val="en-US" w:eastAsia="zh-CN"/>
        </w:rPr>
      </w:pPr>
    </w:p>
    <w:p>
      <w:pPr>
        <w:widowControl/>
        <w:spacing w:line="276" w:lineRule="auto"/>
        <w:jc w:val="center"/>
        <w:rPr>
          <w:rFonts w:ascii="宋体" w:hAnsi="宋体" w:cs="宋体"/>
          <w:b/>
          <w:bCs/>
          <w:color w:val="000000"/>
          <w:kern w:val="0"/>
          <w:szCs w:val="21"/>
        </w:rPr>
      </w:pPr>
    </w:p>
    <w:p>
      <w:pPr>
        <w:pStyle w:val="6"/>
        <w:tabs>
          <w:tab w:val="left" w:pos="567"/>
        </w:tabs>
        <w:spacing w:before="0" w:after="0" w:line="480" w:lineRule="auto"/>
        <w:ind w:left="567" w:hanging="425"/>
        <w:outlineLvl w:val="2"/>
        <w:rPr>
          <w:rFonts w:ascii="宋体" w:hAnsi="宋体"/>
          <w:sz w:val="21"/>
          <w:szCs w:val="21"/>
        </w:rPr>
      </w:pPr>
      <w:bookmarkStart w:id="100" w:name="_Toc10707"/>
      <w:bookmarkStart w:id="101" w:name="_Toc7311"/>
      <w:r>
        <w:rPr>
          <w:rFonts w:hint="eastAsia" w:ascii="宋体" w:hAnsi="宋体"/>
          <w:sz w:val="21"/>
          <w:szCs w:val="21"/>
          <w:lang w:eastAsia="zh-CN"/>
        </w:rPr>
        <w:t>排班管理接口实现</w:t>
      </w:r>
      <w:bookmarkEnd w:id="100"/>
      <w:bookmarkEnd w:id="101"/>
    </w:p>
    <w:p/>
    <w:p>
      <w:pPr>
        <w:numPr>
          <w:ilvl w:val="0"/>
          <w:numId w:val="32"/>
        </w:numPr>
        <w:outlineLvl w:val="2"/>
        <w:rPr>
          <w:rFonts w:hint="eastAsia" w:ascii="宋体" w:hAnsi="宋体" w:cs="宋体"/>
          <w:szCs w:val="21"/>
        </w:rPr>
      </w:pPr>
      <w:bookmarkStart w:id="102" w:name="_Toc20090"/>
      <w:bookmarkStart w:id="103" w:name="_Toc6217"/>
      <w:r>
        <w:rPr>
          <w:rFonts w:ascii="宋体" w:hAnsi="宋体" w:cs="宋体"/>
          <w:szCs w:val="21"/>
        </w:rPr>
        <w:t>HIS</w:t>
      </w:r>
      <w:r>
        <w:rPr>
          <w:rFonts w:hint="eastAsia" w:ascii="宋体" w:hAnsi="宋体" w:cs="宋体"/>
          <w:szCs w:val="21"/>
        </w:rPr>
        <w:t>系统对</w:t>
      </w:r>
      <w:r>
        <w:rPr>
          <w:rFonts w:hint="eastAsia" w:ascii="宋体" w:hAnsi="宋体" w:cs="宋体"/>
          <w:szCs w:val="21"/>
          <w:lang w:eastAsia="zh-CN"/>
        </w:rPr>
        <w:t>大兴云医</w:t>
      </w:r>
      <w:r>
        <w:rPr>
          <w:rFonts w:hint="eastAsia" w:ascii="宋体" w:hAnsi="宋体" w:cs="宋体"/>
          <w:szCs w:val="21"/>
        </w:rPr>
        <w:t>开放webservice接口</w:t>
      </w:r>
      <w:bookmarkEnd w:id="102"/>
      <w:bookmarkEnd w:id="103"/>
    </w:p>
    <w:p>
      <w:pPr>
        <w:numPr>
          <w:ilvl w:val="0"/>
          <w:numId w:val="32"/>
        </w:numPr>
        <w:outlineLvl w:val="2"/>
        <w:rPr>
          <w:rFonts w:hint="default" w:ascii="宋体" w:hAnsi="宋体" w:cs="宋体"/>
          <w:szCs w:val="21"/>
          <w:lang w:val="en-US"/>
        </w:rPr>
      </w:pPr>
      <w:bookmarkStart w:id="104" w:name="_Toc29422"/>
      <w:bookmarkStart w:id="105" w:name="_Toc5541"/>
      <w:r>
        <w:rPr>
          <w:rFonts w:hint="eastAsia" w:ascii="宋体" w:hAnsi="宋体" w:cs="宋体"/>
          <w:szCs w:val="21"/>
          <w:lang w:val="en-US" w:eastAsia="zh-CN"/>
        </w:rPr>
        <w:t>提供所有排班信息</w:t>
      </w:r>
      <w:bookmarkEnd w:id="104"/>
      <w:bookmarkEnd w:id="105"/>
    </w:p>
    <w:p>
      <w:pPr>
        <w:numPr>
          <w:ilvl w:val="0"/>
          <w:numId w:val="32"/>
        </w:numPr>
        <w:outlineLvl w:val="2"/>
        <w:rPr>
          <w:rFonts w:hint="default" w:ascii="宋体" w:hAnsi="宋体" w:cs="宋体"/>
          <w:szCs w:val="21"/>
          <w:lang w:val="en-US"/>
        </w:rPr>
      </w:pPr>
      <w:bookmarkStart w:id="106" w:name="_Toc27593"/>
      <w:bookmarkStart w:id="107" w:name="_Toc4261"/>
      <w:r>
        <w:rPr>
          <w:rFonts w:hint="eastAsia" w:ascii="宋体" w:hAnsi="宋体" w:cs="宋体"/>
          <w:szCs w:val="21"/>
          <w:lang w:val="en-US" w:eastAsia="zh-CN"/>
        </w:rPr>
        <w:t>排班人员包括：科室、姓名、职称、日期、班次</w:t>
      </w:r>
      <w:bookmarkEnd w:id="106"/>
      <w:bookmarkEnd w:id="107"/>
    </w:p>
    <w:p>
      <w:pPr>
        <w:numPr>
          <w:ilvl w:val="0"/>
          <w:numId w:val="0"/>
        </w:numPr>
        <w:rPr>
          <w:rFonts w:hint="default" w:ascii="宋体" w:hAnsi="宋体" w:cs="宋体"/>
          <w:szCs w:val="21"/>
          <w:lang w:val="en-US"/>
        </w:rPr>
      </w:pPr>
    </w:p>
    <w:p>
      <w:pPr>
        <w:pStyle w:val="6"/>
        <w:tabs>
          <w:tab w:val="left" w:pos="567"/>
        </w:tabs>
        <w:spacing w:before="0" w:after="0" w:line="480" w:lineRule="auto"/>
        <w:ind w:left="567" w:hanging="425"/>
        <w:outlineLvl w:val="2"/>
        <w:rPr>
          <w:rFonts w:ascii="宋体" w:hAnsi="宋体"/>
          <w:sz w:val="21"/>
          <w:szCs w:val="21"/>
        </w:rPr>
      </w:pPr>
      <w:bookmarkStart w:id="108" w:name="_Toc13894"/>
      <w:bookmarkStart w:id="109" w:name="_Toc14426"/>
      <w:r>
        <w:rPr>
          <w:rFonts w:hint="eastAsia" w:ascii="宋体" w:hAnsi="宋体"/>
          <w:sz w:val="21"/>
          <w:szCs w:val="21"/>
          <w:lang w:eastAsia="zh-CN"/>
        </w:rPr>
        <w:t>报告单查询接口实现</w:t>
      </w:r>
      <w:bookmarkEnd w:id="108"/>
      <w:bookmarkEnd w:id="109"/>
    </w:p>
    <w:p/>
    <w:p>
      <w:pPr>
        <w:widowControl/>
        <w:numPr>
          <w:ilvl w:val="0"/>
          <w:numId w:val="33"/>
        </w:numPr>
        <w:spacing w:line="276" w:lineRule="auto"/>
        <w:rPr>
          <w:rFonts w:hint="eastAsia" w:ascii="宋体" w:hAnsi="宋体" w:cs="宋体"/>
          <w:szCs w:val="21"/>
        </w:rPr>
      </w:pPr>
      <w:r>
        <w:rPr>
          <w:rFonts w:ascii="宋体" w:hAnsi="宋体" w:cs="宋体"/>
          <w:szCs w:val="21"/>
        </w:rPr>
        <w:t>HIS</w:t>
      </w:r>
      <w:r>
        <w:rPr>
          <w:rFonts w:hint="eastAsia" w:ascii="宋体" w:hAnsi="宋体" w:cs="宋体"/>
          <w:szCs w:val="21"/>
        </w:rPr>
        <w:t>系统对</w:t>
      </w:r>
      <w:r>
        <w:rPr>
          <w:rFonts w:hint="eastAsia" w:ascii="宋体" w:hAnsi="宋体" w:cs="宋体"/>
          <w:szCs w:val="21"/>
          <w:lang w:eastAsia="zh-CN"/>
        </w:rPr>
        <w:t>大兴云医</w:t>
      </w:r>
      <w:r>
        <w:rPr>
          <w:rFonts w:hint="eastAsia" w:ascii="宋体" w:hAnsi="宋体" w:cs="宋体"/>
          <w:szCs w:val="21"/>
        </w:rPr>
        <w:t>开放webservice接口</w:t>
      </w:r>
    </w:p>
    <w:p>
      <w:pPr>
        <w:widowControl/>
        <w:numPr>
          <w:ilvl w:val="0"/>
          <w:numId w:val="33"/>
        </w:numPr>
        <w:spacing w:line="276" w:lineRule="auto"/>
        <w:rPr>
          <w:rFonts w:hint="eastAsia" w:ascii="宋体" w:hAnsi="宋体" w:cs="宋体"/>
          <w:szCs w:val="21"/>
          <w:lang w:val="en-US" w:eastAsia="zh-CN"/>
        </w:rPr>
      </w:pPr>
      <w:r>
        <w:rPr>
          <w:rFonts w:hint="eastAsia" w:ascii="宋体" w:hAnsi="宋体" w:cs="宋体"/>
          <w:szCs w:val="21"/>
          <w:lang w:val="en-US" w:eastAsia="zh-CN"/>
        </w:rPr>
        <w:t>提供患者的报告单：pdf格式</w:t>
      </w:r>
    </w:p>
    <w:p>
      <w:pPr>
        <w:widowControl/>
        <w:numPr>
          <w:ilvl w:val="0"/>
          <w:numId w:val="0"/>
        </w:numPr>
        <w:spacing w:line="276" w:lineRule="auto"/>
        <w:rPr>
          <w:rFonts w:hint="eastAsia" w:ascii="宋体" w:hAnsi="宋体" w:cs="宋体"/>
          <w:szCs w:val="21"/>
          <w:lang w:val="en-US" w:eastAsia="zh-CN"/>
        </w:rPr>
      </w:pPr>
    </w:p>
    <w:p>
      <w:pPr>
        <w:pStyle w:val="4"/>
        <w:tabs>
          <w:tab w:val="left" w:pos="930"/>
          <w:tab w:val="clear" w:pos="718"/>
        </w:tabs>
        <w:outlineLvl w:val="1"/>
        <w:rPr>
          <w:rFonts w:ascii="宋体" w:hAnsi="宋体"/>
        </w:rPr>
      </w:pPr>
      <w:bookmarkStart w:id="110" w:name="_Toc532981831"/>
      <w:bookmarkStart w:id="111" w:name="_Toc291450221"/>
      <w:bookmarkStart w:id="112" w:name="_Toc16532"/>
      <w:bookmarkStart w:id="113" w:name="_Toc24910"/>
      <w:r>
        <w:rPr>
          <w:rFonts w:hint="eastAsia" w:ascii="宋体" w:hAnsi="宋体"/>
        </w:rPr>
        <w:t>与</w:t>
      </w:r>
      <w:bookmarkEnd w:id="110"/>
      <w:bookmarkEnd w:id="111"/>
      <w:r>
        <w:rPr>
          <w:rFonts w:hint="eastAsia" w:ascii="宋体" w:hAnsi="宋体"/>
          <w:lang w:eastAsia="zh-CN"/>
        </w:rPr>
        <w:t>微信公众号平台接口</w:t>
      </w:r>
      <w:bookmarkEnd w:id="112"/>
      <w:bookmarkEnd w:id="113"/>
    </w:p>
    <w:p>
      <w:pPr>
        <w:pStyle w:val="6"/>
        <w:tabs>
          <w:tab w:val="left" w:pos="567"/>
        </w:tabs>
        <w:ind w:left="567" w:hanging="425"/>
        <w:outlineLvl w:val="2"/>
        <w:rPr>
          <w:rFonts w:ascii="宋体" w:hAnsi="宋体"/>
          <w:sz w:val="21"/>
          <w:szCs w:val="21"/>
        </w:rPr>
      </w:pPr>
      <w:bookmarkStart w:id="114" w:name="_Toc2436"/>
      <w:bookmarkStart w:id="115" w:name="_Toc1963"/>
      <w:r>
        <w:rPr>
          <w:rFonts w:hint="eastAsia" w:ascii="宋体" w:hAnsi="宋体"/>
          <w:sz w:val="21"/>
          <w:szCs w:val="21"/>
          <w:lang w:eastAsia="zh-CN"/>
        </w:rPr>
        <w:t>预约挂号实现</w:t>
      </w:r>
      <w:bookmarkEnd w:id="114"/>
      <w:bookmarkEnd w:id="115"/>
    </w:p>
    <w:p>
      <w:pPr>
        <w:numPr>
          <w:ilvl w:val="0"/>
          <w:numId w:val="34"/>
        </w:numPr>
        <w:outlineLvl w:val="2"/>
        <w:rPr>
          <w:rFonts w:hint="eastAsia" w:ascii="宋体" w:hAnsi="宋体"/>
          <w:sz w:val="21"/>
          <w:szCs w:val="21"/>
          <w:lang w:val="en-US" w:eastAsia="zh-CN"/>
        </w:rPr>
      </w:pPr>
      <w:bookmarkStart w:id="116" w:name="_Toc18330"/>
      <w:bookmarkStart w:id="117" w:name="_Toc27796"/>
      <w:r>
        <w:rPr>
          <w:rFonts w:hint="eastAsia" w:ascii="宋体" w:hAnsi="宋体"/>
          <w:sz w:val="21"/>
          <w:szCs w:val="21"/>
          <w:lang w:val="en-US" w:eastAsia="zh-CN"/>
        </w:rPr>
        <w:t>大兴云医提供HTTP服务</w:t>
      </w:r>
      <w:bookmarkEnd w:id="116"/>
      <w:bookmarkEnd w:id="117"/>
    </w:p>
    <w:p>
      <w:pPr>
        <w:numPr>
          <w:ilvl w:val="0"/>
          <w:numId w:val="34"/>
        </w:numPr>
        <w:outlineLvl w:val="2"/>
        <w:rPr>
          <w:rFonts w:hint="default" w:ascii="宋体" w:hAnsi="宋体"/>
          <w:sz w:val="21"/>
          <w:szCs w:val="21"/>
          <w:lang w:val="en-US" w:eastAsia="zh-CN"/>
        </w:rPr>
      </w:pPr>
      <w:bookmarkStart w:id="118" w:name="_Toc31739"/>
      <w:bookmarkStart w:id="119" w:name="_Toc17102"/>
      <w:r>
        <w:rPr>
          <w:rFonts w:hint="eastAsia" w:ascii="宋体" w:hAnsi="宋体"/>
          <w:sz w:val="21"/>
          <w:szCs w:val="21"/>
          <w:lang w:val="en-US" w:eastAsia="zh-CN"/>
        </w:rPr>
        <w:t>在微信公众号嵌入H5页面</w:t>
      </w:r>
      <w:bookmarkEnd w:id="118"/>
      <w:bookmarkEnd w:id="119"/>
    </w:p>
    <w:p>
      <w:pPr>
        <w:numPr>
          <w:ilvl w:val="0"/>
          <w:numId w:val="34"/>
        </w:numPr>
        <w:outlineLvl w:val="2"/>
        <w:rPr>
          <w:rFonts w:hint="default" w:ascii="宋体" w:hAnsi="宋体"/>
          <w:sz w:val="21"/>
          <w:szCs w:val="21"/>
          <w:lang w:val="en-US" w:eastAsia="zh-CN"/>
        </w:rPr>
      </w:pPr>
      <w:bookmarkStart w:id="120" w:name="_Toc19057"/>
      <w:bookmarkStart w:id="121" w:name="_Toc10402"/>
      <w:r>
        <w:rPr>
          <w:rFonts w:hint="eastAsia" w:ascii="宋体" w:hAnsi="宋体"/>
          <w:sz w:val="21"/>
          <w:szCs w:val="21"/>
          <w:lang w:val="en-US" w:eastAsia="zh-CN"/>
        </w:rPr>
        <w:t>收集患者的基本信息：包括姓名、性别、年龄、联系电话、身份证号码、病情描述</w:t>
      </w:r>
      <w:bookmarkEnd w:id="120"/>
      <w:bookmarkEnd w:id="121"/>
    </w:p>
    <w:p>
      <w:pPr>
        <w:widowControl/>
        <w:numPr>
          <w:ilvl w:val="0"/>
          <w:numId w:val="33"/>
        </w:numPr>
        <w:spacing w:line="276" w:lineRule="auto"/>
        <w:rPr>
          <w:rFonts w:hint="eastAsia" w:ascii="宋体" w:hAnsi="宋体" w:cs="宋体"/>
          <w:szCs w:val="21"/>
        </w:rPr>
      </w:pPr>
      <w:r>
        <w:rPr>
          <w:rFonts w:hint="eastAsia" w:ascii="宋体" w:hAnsi="宋体"/>
          <w:sz w:val="21"/>
          <w:szCs w:val="21"/>
          <w:lang w:val="en-US" w:eastAsia="zh-CN"/>
        </w:rPr>
        <w:t>汇总预约患者信息通过</w:t>
      </w:r>
      <w:r>
        <w:rPr>
          <w:rFonts w:ascii="宋体" w:hAnsi="宋体" w:cs="宋体"/>
          <w:szCs w:val="21"/>
        </w:rPr>
        <w:t>HIS</w:t>
      </w:r>
      <w:r>
        <w:rPr>
          <w:rFonts w:hint="eastAsia" w:ascii="宋体" w:hAnsi="宋体" w:cs="宋体"/>
          <w:szCs w:val="21"/>
        </w:rPr>
        <w:t>系统对</w:t>
      </w:r>
      <w:r>
        <w:rPr>
          <w:rFonts w:hint="eastAsia" w:ascii="宋体" w:hAnsi="宋体" w:cs="宋体"/>
          <w:szCs w:val="21"/>
          <w:lang w:eastAsia="zh-CN"/>
        </w:rPr>
        <w:t>大兴云医</w:t>
      </w:r>
      <w:r>
        <w:rPr>
          <w:rFonts w:hint="eastAsia" w:ascii="宋体" w:hAnsi="宋体" w:cs="宋体"/>
          <w:szCs w:val="21"/>
        </w:rPr>
        <w:t>开放webservice</w:t>
      </w:r>
      <w:r>
        <w:rPr>
          <w:rFonts w:hint="eastAsia" w:ascii="宋体" w:hAnsi="宋体" w:cs="宋体"/>
          <w:szCs w:val="21"/>
          <w:lang w:eastAsia="zh-CN"/>
        </w:rPr>
        <w:t>的</w:t>
      </w:r>
      <w:r>
        <w:rPr>
          <w:rFonts w:hint="eastAsia" w:ascii="宋体" w:hAnsi="宋体" w:cs="宋体"/>
          <w:szCs w:val="21"/>
        </w:rPr>
        <w:t>接口</w:t>
      </w:r>
      <w:r>
        <w:rPr>
          <w:rFonts w:hint="eastAsia" w:ascii="宋体" w:hAnsi="宋体" w:cs="宋体"/>
          <w:szCs w:val="21"/>
          <w:lang w:eastAsia="zh-CN"/>
        </w:rPr>
        <w:t>，同步到</w:t>
      </w:r>
      <w:r>
        <w:rPr>
          <w:rFonts w:hint="eastAsia" w:ascii="宋体" w:hAnsi="宋体" w:cs="宋体"/>
          <w:szCs w:val="21"/>
          <w:lang w:val="en-US" w:eastAsia="zh-CN"/>
        </w:rPr>
        <w:t>HIS系统</w:t>
      </w:r>
    </w:p>
    <w:p>
      <w:pPr>
        <w:numPr>
          <w:ilvl w:val="0"/>
          <w:numId w:val="0"/>
        </w:numPr>
        <w:rPr>
          <w:rFonts w:hint="default" w:ascii="宋体" w:hAnsi="宋体"/>
          <w:sz w:val="21"/>
          <w:szCs w:val="21"/>
          <w:lang w:val="en-US" w:eastAsia="zh-CN"/>
        </w:rPr>
      </w:pPr>
    </w:p>
    <w:p>
      <w:pPr>
        <w:pStyle w:val="6"/>
        <w:tabs>
          <w:tab w:val="left" w:pos="567"/>
        </w:tabs>
        <w:ind w:left="567" w:hanging="425"/>
        <w:outlineLvl w:val="2"/>
        <w:rPr>
          <w:rFonts w:ascii="宋体" w:hAnsi="宋体"/>
          <w:sz w:val="21"/>
          <w:szCs w:val="21"/>
        </w:rPr>
      </w:pPr>
      <w:bookmarkStart w:id="122" w:name="_Toc20619"/>
      <w:bookmarkStart w:id="123" w:name="_Toc2304"/>
      <w:r>
        <w:rPr>
          <w:rFonts w:hint="eastAsia" w:ascii="宋体" w:hAnsi="宋体"/>
          <w:sz w:val="21"/>
          <w:szCs w:val="21"/>
          <w:lang w:eastAsia="zh-CN"/>
        </w:rPr>
        <w:t>满意度调查实现</w:t>
      </w:r>
      <w:bookmarkEnd w:id="122"/>
      <w:bookmarkEnd w:id="123"/>
    </w:p>
    <w:p>
      <w:pPr>
        <w:numPr>
          <w:ilvl w:val="0"/>
          <w:numId w:val="35"/>
        </w:numPr>
        <w:rPr>
          <w:rFonts w:hint="eastAsia" w:ascii="宋体" w:hAnsi="宋体"/>
          <w:sz w:val="21"/>
          <w:szCs w:val="21"/>
          <w:lang w:val="en-US" w:eastAsia="zh-CN"/>
        </w:rPr>
      </w:pPr>
      <w:r>
        <w:rPr>
          <w:rFonts w:hint="eastAsia" w:ascii="宋体" w:hAnsi="宋体"/>
          <w:sz w:val="21"/>
          <w:szCs w:val="21"/>
          <w:lang w:val="en-US" w:eastAsia="zh-CN"/>
        </w:rPr>
        <w:t>大兴云医提供HTTP服务</w:t>
      </w:r>
    </w:p>
    <w:p>
      <w:pPr>
        <w:numPr>
          <w:ilvl w:val="0"/>
          <w:numId w:val="35"/>
        </w:numPr>
        <w:ind w:left="0" w:leftChars="0" w:firstLine="0" w:firstLineChars="0"/>
        <w:rPr>
          <w:rFonts w:hint="eastAsia" w:ascii="宋体" w:hAnsi="宋体"/>
          <w:sz w:val="21"/>
          <w:szCs w:val="21"/>
          <w:lang w:val="en-US" w:eastAsia="zh-CN"/>
        </w:rPr>
      </w:pPr>
      <w:r>
        <w:rPr>
          <w:rFonts w:hint="eastAsia" w:ascii="宋体" w:hAnsi="宋体"/>
          <w:sz w:val="21"/>
          <w:szCs w:val="21"/>
          <w:lang w:val="en-US" w:eastAsia="zh-CN"/>
        </w:rPr>
        <w:t>在微信公众号嵌入H5页面</w:t>
      </w:r>
    </w:p>
    <w:p>
      <w:pPr>
        <w:numPr>
          <w:ilvl w:val="0"/>
          <w:numId w:val="35"/>
        </w:numPr>
        <w:ind w:left="0" w:leftChars="0" w:firstLine="0" w:firstLineChars="0"/>
        <w:rPr>
          <w:rFonts w:hint="default" w:ascii="宋体" w:hAnsi="宋体"/>
          <w:sz w:val="21"/>
          <w:szCs w:val="21"/>
          <w:lang w:val="en-US" w:eastAsia="zh-CN"/>
        </w:rPr>
      </w:pPr>
      <w:r>
        <w:rPr>
          <w:rFonts w:hint="eastAsia" w:ascii="宋体" w:hAnsi="宋体"/>
          <w:sz w:val="21"/>
          <w:szCs w:val="21"/>
          <w:lang w:val="en-US" w:eastAsia="zh-CN"/>
        </w:rPr>
        <w:t>在患者提交了满意度调查表格的同时，获取到患者的手机和姓名，以便区分当前填写调查表的患者是否为HIS系统里面的患者</w:t>
      </w:r>
    </w:p>
    <w:p>
      <w:pPr>
        <w:numPr>
          <w:ilvl w:val="0"/>
          <w:numId w:val="0"/>
        </w:numPr>
        <w:rPr>
          <w:rFonts w:hint="eastAsia" w:ascii="宋体" w:hAnsi="宋体"/>
          <w:sz w:val="21"/>
          <w:szCs w:val="21"/>
          <w:lang w:val="en-US" w:eastAsia="zh-CN"/>
        </w:rPr>
      </w:pPr>
    </w:p>
    <w:p>
      <w:pPr>
        <w:widowControl/>
        <w:spacing w:line="276" w:lineRule="auto"/>
        <w:jc w:val="left"/>
        <w:rPr>
          <w:rFonts w:hint="eastAsia" w:ascii="宋体" w:hAnsi="宋体" w:eastAsia="宋体" w:cs="宋体"/>
          <w:kern w:val="0"/>
          <w:sz w:val="20"/>
          <w:szCs w:val="20"/>
          <w:lang w:val="zh-CN" w:eastAsia="zh-CN"/>
        </w:rPr>
      </w:pPr>
    </w:p>
    <w:p>
      <w:pPr>
        <w:pStyle w:val="6"/>
        <w:tabs>
          <w:tab w:val="left" w:pos="567"/>
        </w:tabs>
        <w:spacing w:before="0" w:after="0" w:line="480" w:lineRule="auto"/>
        <w:ind w:left="567" w:hanging="425"/>
        <w:outlineLvl w:val="2"/>
        <w:rPr>
          <w:rFonts w:ascii="宋体" w:hAnsi="宋体"/>
          <w:sz w:val="21"/>
          <w:szCs w:val="21"/>
        </w:rPr>
      </w:pPr>
      <w:bookmarkStart w:id="124" w:name="_Toc13541"/>
      <w:bookmarkStart w:id="125" w:name="_Toc12185"/>
      <w:r>
        <w:rPr>
          <w:rFonts w:hint="eastAsia" w:ascii="宋体" w:hAnsi="宋体"/>
          <w:sz w:val="21"/>
          <w:szCs w:val="21"/>
          <w:lang w:eastAsia="zh-CN"/>
        </w:rPr>
        <w:t>报告单查询</w:t>
      </w:r>
      <w:bookmarkEnd w:id="124"/>
      <w:bookmarkEnd w:id="125"/>
    </w:p>
    <w:p>
      <w:pPr>
        <w:numPr>
          <w:ilvl w:val="0"/>
          <w:numId w:val="0"/>
        </w:numPr>
        <w:rPr>
          <w:rFonts w:hint="eastAsia" w:ascii="宋体" w:hAnsi="宋体"/>
          <w:sz w:val="21"/>
          <w:szCs w:val="21"/>
          <w:lang w:val="en-US" w:eastAsia="zh-CN"/>
        </w:rPr>
      </w:pPr>
      <w:r>
        <w:rPr>
          <w:rFonts w:hint="eastAsia" w:ascii="宋体" w:hAnsi="宋体"/>
          <w:sz w:val="21"/>
          <w:szCs w:val="21"/>
          <w:lang w:val="en-US" w:eastAsia="zh-CN"/>
        </w:rPr>
        <w:t>1、大兴云医提供HTTP服务</w:t>
      </w:r>
    </w:p>
    <w:p>
      <w:pPr>
        <w:numPr>
          <w:ilvl w:val="0"/>
          <w:numId w:val="0"/>
        </w:numPr>
        <w:ind w:leftChars="0"/>
        <w:rPr>
          <w:rFonts w:hint="eastAsia" w:ascii="宋体" w:hAnsi="宋体"/>
          <w:sz w:val="21"/>
          <w:szCs w:val="21"/>
          <w:lang w:val="en-US" w:eastAsia="zh-CN"/>
        </w:rPr>
      </w:pPr>
      <w:r>
        <w:rPr>
          <w:rFonts w:hint="eastAsia" w:ascii="宋体" w:hAnsi="宋体"/>
          <w:sz w:val="21"/>
          <w:szCs w:val="21"/>
          <w:lang w:val="en-US" w:eastAsia="zh-CN"/>
        </w:rPr>
        <w:t>2、在微信公众号嵌入H5页面</w:t>
      </w:r>
    </w:p>
    <w:p>
      <w:pPr>
        <w:numPr>
          <w:ilvl w:val="0"/>
          <w:numId w:val="0"/>
        </w:numPr>
        <w:ind w:leftChars="0"/>
        <w:rPr>
          <w:rFonts w:hint="eastAsia" w:ascii="宋体" w:hAnsi="宋体"/>
          <w:sz w:val="21"/>
          <w:szCs w:val="21"/>
          <w:lang w:val="en-US" w:eastAsia="zh-CN"/>
        </w:rPr>
      </w:pPr>
      <w:r>
        <w:rPr>
          <w:rFonts w:hint="eastAsia" w:ascii="宋体" w:hAnsi="宋体"/>
          <w:sz w:val="21"/>
          <w:szCs w:val="21"/>
          <w:lang w:val="en-US" w:eastAsia="zh-CN"/>
        </w:rPr>
        <w:t>3、根据患者绑定的手机号码，查询出当前号码在HIS系统里面对应的所有患者的检查报告单</w:t>
      </w:r>
    </w:p>
    <w:p>
      <w:pPr>
        <w:numPr>
          <w:ilvl w:val="0"/>
          <w:numId w:val="0"/>
        </w:numPr>
        <w:ind w:leftChars="0"/>
        <w:rPr>
          <w:rFonts w:hint="default" w:ascii="宋体" w:hAnsi="宋体"/>
          <w:sz w:val="21"/>
          <w:szCs w:val="21"/>
          <w:lang w:val="en-US" w:eastAsia="zh-CN"/>
        </w:rPr>
      </w:pPr>
      <w:r>
        <w:rPr>
          <w:rFonts w:hint="eastAsia" w:ascii="宋体" w:hAnsi="宋体"/>
          <w:sz w:val="21"/>
          <w:szCs w:val="21"/>
          <w:lang w:val="en-US" w:eastAsia="zh-CN"/>
        </w:rPr>
        <w:t>4、点击报告单，调用微信打开pdf文件</w:t>
      </w:r>
    </w:p>
    <w:p>
      <w:pPr>
        <w:numPr>
          <w:ilvl w:val="0"/>
          <w:numId w:val="0"/>
        </w:numPr>
        <w:ind w:leftChars="0"/>
        <w:rPr>
          <w:rFonts w:hint="eastAsia" w:ascii="宋体" w:hAnsi="宋体"/>
          <w:sz w:val="21"/>
          <w:szCs w:val="21"/>
          <w:lang w:val="en-US" w:eastAsia="zh-CN"/>
        </w:rPr>
      </w:pPr>
    </w:p>
    <w:p>
      <w:pPr>
        <w:pStyle w:val="3"/>
        <w:spacing w:line="276" w:lineRule="auto"/>
        <w:outlineLvl w:val="0"/>
        <w:rPr>
          <w:rFonts w:ascii="宋体" w:hAnsi="宋体" w:eastAsia="宋体"/>
        </w:rPr>
      </w:pPr>
      <w:bookmarkStart w:id="126" w:name="_Toc532981832"/>
      <w:bookmarkStart w:id="127" w:name="_Toc291450222"/>
      <w:bookmarkStart w:id="128" w:name="_Toc643"/>
      <w:bookmarkStart w:id="129" w:name="_Toc11504"/>
      <w:r>
        <w:rPr>
          <w:rFonts w:hint="eastAsia" w:ascii="宋体" w:hAnsi="宋体" w:eastAsia="宋体"/>
        </w:rPr>
        <w:t>界面原型</w:t>
      </w:r>
      <w:bookmarkEnd w:id="126"/>
      <w:bookmarkEnd w:id="127"/>
      <w:bookmarkEnd w:id="128"/>
      <w:bookmarkEnd w:id="129"/>
    </w:p>
    <w:p>
      <w:pPr>
        <w:pStyle w:val="4"/>
        <w:spacing w:line="276" w:lineRule="auto"/>
        <w:outlineLvl w:val="1"/>
        <w:rPr>
          <w:rFonts w:ascii="宋体" w:hAnsi="宋体"/>
        </w:rPr>
      </w:pPr>
      <w:bookmarkStart w:id="130" w:name="_Toc15576"/>
      <w:bookmarkStart w:id="131" w:name="_Toc22969"/>
      <w:r>
        <w:rPr>
          <w:rFonts w:hint="eastAsia" w:ascii="宋体" w:hAnsi="宋体"/>
          <w:lang w:eastAsia="zh-CN"/>
        </w:rPr>
        <w:t>患者绑定公众号</w:t>
      </w:r>
      <w:bookmarkEnd w:id="130"/>
      <w:bookmarkEnd w:id="131"/>
    </w:p>
    <w:p>
      <w:pPr>
        <w:spacing w:line="276" w:lineRule="auto"/>
        <w:ind w:firstLine="420"/>
      </w:pPr>
      <w:r>
        <w:drawing>
          <wp:inline distT="0" distB="0" distL="114300" distR="114300">
            <wp:extent cx="2340610" cy="5039995"/>
            <wp:effectExtent l="0" t="0" r="254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2340610" cy="5039995"/>
                    </a:xfrm>
                    <a:prstGeom prst="rect">
                      <a:avLst/>
                    </a:prstGeom>
                    <a:noFill/>
                    <a:ln>
                      <a:noFill/>
                    </a:ln>
                  </pic:spPr>
                </pic:pic>
              </a:graphicData>
            </a:graphic>
          </wp:inline>
        </w:drawing>
      </w:r>
      <w:r>
        <w:drawing>
          <wp:inline distT="0" distB="0" distL="114300" distR="114300">
            <wp:extent cx="2335530" cy="5039995"/>
            <wp:effectExtent l="0" t="0" r="7620"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2335530" cy="5039995"/>
                    </a:xfrm>
                    <a:prstGeom prst="rect">
                      <a:avLst/>
                    </a:prstGeom>
                    <a:noFill/>
                    <a:ln>
                      <a:noFill/>
                    </a:ln>
                  </pic:spPr>
                </pic:pic>
              </a:graphicData>
            </a:graphic>
          </wp:inline>
        </w:drawing>
      </w:r>
    </w:p>
    <w:p>
      <w:pPr>
        <w:spacing w:line="276" w:lineRule="auto"/>
        <w:ind w:firstLine="420"/>
      </w:pPr>
    </w:p>
    <w:p>
      <w:pPr>
        <w:spacing w:line="276" w:lineRule="auto"/>
        <w:ind w:firstLine="420"/>
      </w:pPr>
    </w:p>
    <w:p>
      <w:pPr>
        <w:pStyle w:val="4"/>
        <w:spacing w:line="276" w:lineRule="auto"/>
        <w:outlineLvl w:val="1"/>
        <w:rPr>
          <w:rFonts w:ascii="宋体" w:hAnsi="宋体"/>
        </w:rPr>
      </w:pPr>
      <w:bookmarkStart w:id="132" w:name="_Toc532981834"/>
      <w:bookmarkStart w:id="133" w:name="_Toc10940"/>
      <w:bookmarkStart w:id="134" w:name="_Toc15456"/>
      <w:r>
        <w:rPr>
          <w:rFonts w:hint="eastAsia" w:ascii="宋体" w:hAnsi="宋体"/>
          <w:lang w:eastAsia="zh-CN"/>
        </w:rPr>
        <w:t>医院介绍</w:t>
      </w:r>
      <w:r>
        <w:rPr>
          <w:rFonts w:hint="eastAsia" w:ascii="宋体" w:hAnsi="宋体"/>
        </w:rPr>
        <w:t>原型界面</w:t>
      </w:r>
      <w:bookmarkEnd w:id="132"/>
      <w:bookmarkEnd w:id="133"/>
      <w:bookmarkEnd w:id="134"/>
    </w:p>
    <w:p>
      <w:pPr>
        <w:spacing w:line="276" w:lineRule="auto"/>
        <w:ind w:firstLine="420"/>
        <w:rPr>
          <w:rFonts w:ascii="宋体" w:hAnsi="宋体"/>
          <w:i/>
          <w:color w:val="0000FF"/>
        </w:rPr>
      </w:pPr>
      <w:r>
        <w:drawing>
          <wp:inline distT="0" distB="0" distL="114300" distR="114300">
            <wp:extent cx="1666240" cy="3599815"/>
            <wp:effectExtent l="0" t="0" r="1016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9"/>
                    <a:stretch>
                      <a:fillRect/>
                    </a:stretch>
                  </pic:blipFill>
                  <pic:spPr>
                    <a:xfrm>
                      <a:off x="0" y="0"/>
                      <a:ext cx="1666240" cy="3599815"/>
                    </a:xfrm>
                    <a:prstGeom prst="rect">
                      <a:avLst/>
                    </a:prstGeom>
                    <a:noFill/>
                    <a:ln>
                      <a:noFill/>
                    </a:ln>
                  </pic:spPr>
                </pic:pic>
              </a:graphicData>
            </a:graphic>
          </wp:inline>
        </w:drawing>
      </w:r>
      <w:r>
        <w:drawing>
          <wp:inline distT="0" distB="0" distL="114300" distR="114300">
            <wp:extent cx="1665605" cy="3599815"/>
            <wp:effectExtent l="0" t="0" r="1079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0"/>
                    <a:stretch>
                      <a:fillRect/>
                    </a:stretch>
                  </pic:blipFill>
                  <pic:spPr>
                    <a:xfrm>
                      <a:off x="0" y="0"/>
                      <a:ext cx="1665605" cy="3599815"/>
                    </a:xfrm>
                    <a:prstGeom prst="rect">
                      <a:avLst/>
                    </a:prstGeom>
                    <a:noFill/>
                    <a:ln>
                      <a:noFill/>
                    </a:ln>
                  </pic:spPr>
                </pic:pic>
              </a:graphicData>
            </a:graphic>
          </wp:inline>
        </w:drawing>
      </w:r>
      <w:r>
        <w:drawing>
          <wp:inline distT="0" distB="0" distL="114300" distR="114300">
            <wp:extent cx="1582420" cy="3599815"/>
            <wp:effectExtent l="0" t="0" r="17780"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1582420" cy="3599815"/>
                    </a:xfrm>
                    <a:prstGeom prst="rect">
                      <a:avLst/>
                    </a:prstGeom>
                    <a:noFill/>
                    <a:ln>
                      <a:noFill/>
                    </a:ln>
                  </pic:spPr>
                </pic:pic>
              </a:graphicData>
            </a:graphic>
          </wp:inline>
        </w:drawing>
      </w:r>
    </w:p>
    <w:p>
      <w:pPr>
        <w:spacing w:line="276" w:lineRule="auto"/>
        <w:ind w:firstLine="420"/>
        <w:rPr>
          <w:rFonts w:ascii="宋体" w:hAnsi="宋体"/>
        </w:rPr>
      </w:pPr>
    </w:p>
    <w:p>
      <w:pPr>
        <w:pStyle w:val="45"/>
      </w:pPr>
      <w:bookmarkStart w:id="135" w:name="_toc447"/>
      <w:bookmarkEnd w:id="135"/>
      <w:bookmarkStart w:id="136" w:name="_Toc291450226"/>
      <w:r>
        <w:br w:type="page"/>
      </w:r>
    </w:p>
    <w:p>
      <w:pPr>
        <w:pStyle w:val="4"/>
        <w:spacing w:line="276" w:lineRule="auto"/>
        <w:outlineLvl w:val="1"/>
        <w:rPr>
          <w:rFonts w:hint="eastAsia" w:ascii="宋体" w:hAnsi="宋体" w:eastAsia="宋体" w:cs="Times New Roman"/>
          <w:b/>
          <w:bCs/>
          <w:kern w:val="2"/>
          <w:sz w:val="28"/>
          <w:szCs w:val="32"/>
          <w:lang w:val="en-US" w:eastAsia="zh-CN" w:bidi="ar-SA"/>
        </w:rPr>
      </w:pPr>
      <w:bookmarkStart w:id="137" w:name="_Toc14102"/>
      <w:bookmarkStart w:id="138" w:name="_Toc4883"/>
      <w:bookmarkStart w:id="139" w:name="_Toc532981835"/>
      <w:r>
        <w:rPr>
          <w:rFonts w:hint="eastAsia" w:ascii="宋体" w:hAnsi="宋体" w:cs="Times New Roman"/>
          <w:b/>
          <w:bCs/>
          <w:kern w:val="2"/>
          <w:sz w:val="28"/>
          <w:szCs w:val="32"/>
          <w:lang w:val="en-US" w:eastAsia="zh-CN" w:bidi="ar-SA"/>
        </w:rPr>
        <w:t>医院导航原型界面</w:t>
      </w:r>
      <w:bookmarkEnd w:id="137"/>
      <w:bookmarkEnd w:id="138"/>
    </w:p>
    <w:p>
      <w:pPr>
        <w:rPr>
          <w:rFonts w:hint="eastAsia" w:ascii="宋体" w:hAnsi="宋体" w:cs="Times New Roman"/>
          <w:b/>
          <w:bCs/>
          <w:kern w:val="2"/>
          <w:sz w:val="28"/>
          <w:szCs w:val="32"/>
          <w:lang w:val="en-US" w:eastAsia="zh-CN" w:bidi="ar-SA"/>
        </w:rPr>
      </w:pPr>
    </w:p>
    <w:p>
      <w:r>
        <w:drawing>
          <wp:inline distT="0" distB="0" distL="114300" distR="114300">
            <wp:extent cx="2348230" cy="5039995"/>
            <wp:effectExtent l="0" t="0" r="1397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tretch>
                      <a:fillRect/>
                    </a:stretch>
                  </pic:blipFill>
                  <pic:spPr>
                    <a:xfrm>
                      <a:off x="0" y="0"/>
                      <a:ext cx="2348230" cy="5039995"/>
                    </a:xfrm>
                    <a:prstGeom prst="rect">
                      <a:avLst/>
                    </a:prstGeom>
                    <a:noFill/>
                    <a:ln>
                      <a:noFill/>
                    </a:ln>
                  </pic:spPr>
                </pic:pic>
              </a:graphicData>
            </a:graphic>
          </wp:inline>
        </w:drawing>
      </w:r>
    </w:p>
    <w:p/>
    <w:p/>
    <w:p/>
    <w:p/>
    <w:p/>
    <w:p/>
    <w:p/>
    <w:p/>
    <w:p/>
    <w:p/>
    <w:p/>
    <w:p/>
    <w:p>
      <w:pPr>
        <w:rPr>
          <w:rFonts w:hint="eastAsia"/>
          <w:lang w:val="en-US" w:eastAsia="zh-CN"/>
        </w:rPr>
      </w:pPr>
    </w:p>
    <w:p>
      <w:pPr>
        <w:pStyle w:val="4"/>
        <w:spacing w:line="276" w:lineRule="auto"/>
        <w:outlineLvl w:val="1"/>
        <w:rPr>
          <w:rFonts w:hint="eastAsia" w:ascii="宋体" w:hAnsi="宋体" w:eastAsia="宋体" w:cs="Times New Roman"/>
          <w:b/>
          <w:bCs/>
          <w:kern w:val="2"/>
          <w:sz w:val="28"/>
          <w:szCs w:val="32"/>
          <w:lang w:val="en-US" w:eastAsia="zh-CN" w:bidi="ar-SA"/>
        </w:rPr>
      </w:pPr>
      <w:bookmarkStart w:id="140" w:name="_Toc18919"/>
      <w:bookmarkStart w:id="141" w:name="_Toc9716"/>
      <w:r>
        <w:rPr>
          <w:rFonts w:hint="eastAsia" w:ascii="宋体" w:hAnsi="宋体" w:cs="Times New Roman"/>
          <w:b/>
          <w:bCs/>
          <w:kern w:val="2"/>
          <w:sz w:val="28"/>
          <w:szCs w:val="32"/>
          <w:lang w:val="en-US" w:eastAsia="zh-CN" w:bidi="ar-SA"/>
        </w:rPr>
        <w:t>健康宣教原型图</w:t>
      </w:r>
      <w:bookmarkEnd w:id="140"/>
      <w:bookmarkEnd w:id="141"/>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pStyle w:val="4"/>
        <w:spacing w:line="276" w:lineRule="auto"/>
        <w:outlineLvl w:val="1"/>
        <w:rPr>
          <w:rFonts w:hint="eastAsia" w:ascii="宋体" w:hAnsi="宋体" w:eastAsia="宋体" w:cs="Times New Roman"/>
          <w:b/>
          <w:bCs/>
          <w:kern w:val="2"/>
          <w:sz w:val="28"/>
          <w:szCs w:val="32"/>
          <w:lang w:val="en-US" w:eastAsia="zh-CN" w:bidi="ar-SA"/>
        </w:rPr>
      </w:pPr>
      <w:bookmarkStart w:id="142" w:name="_Toc31752"/>
      <w:bookmarkStart w:id="143" w:name="_Toc30273"/>
      <w:r>
        <w:rPr>
          <w:rFonts w:hint="eastAsia" w:ascii="宋体" w:hAnsi="宋体" w:cs="Times New Roman"/>
          <w:b/>
          <w:bCs/>
          <w:kern w:val="2"/>
          <w:sz w:val="28"/>
          <w:szCs w:val="32"/>
          <w:lang w:val="en-US" w:eastAsia="zh-CN" w:bidi="ar-SA"/>
        </w:rPr>
        <w:t>科室医生原型图</w:t>
      </w:r>
      <w:bookmarkEnd w:id="142"/>
      <w:bookmarkEnd w:id="143"/>
    </w:p>
    <w:p>
      <w:pPr>
        <w:rPr>
          <w:rFonts w:hint="eastAsia" w:ascii="宋体" w:hAnsi="宋体" w:cs="Times New Roman"/>
          <w:b/>
          <w:bCs/>
          <w:kern w:val="2"/>
          <w:sz w:val="28"/>
          <w:szCs w:val="32"/>
          <w:lang w:val="en-US" w:eastAsia="zh-CN" w:bidi="ar-SA"/>
        </w:rPr>
      </w:pPr>
      <w:r>
        <w:rPr>
          <w:rFonts w:hint="eastAsia"/>
          <w:lang w:val="en-US" w:eastAsia="zh-CN"/>
        </w:rPr>
        <w:t xml:space="preserve">      </w:t>
      </w:r>
      <w:r>
        <w:drawing>
          <wp:inline distT="0" distB="0" distL="114300" distR="114300">
            <wp:extent cx="1665605" cy="3599815"/>
            <wp:effectExtent l="0" t="0" r="10795" b="63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1665605" cy="3599815"/>
                    </a:xfrm>
                    <a:prstGeom prst="rect">
                      <a:avLst/>
                    </a:prstGeom>
                    <a:noFill/>
                    <a:ln>
                      <a:noFill/>
                    </a:ln>
                  </pic:spPr>
                </pic:pic>
              </a:graphicData>
            </a:graphic>
          </wp:inline>
        </w:drawing>
      </w:r>
      <w:r>
        <w:drawing>
          <wp:inline distT="0" distB="0" distL="114300" distR="114300">
            <wp:extent cx="1675130" cy="3599815"/>
            <wp:effectExtent l="0" t="0" r="1270" b="6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1675130" cy="3599815"/>
                    </a:xfrm>
                    <a:prstGeom prst="rect">
                      <a:avLst/>
                    </a:prstGeom>
                    <a:noFill/>
                    <a:ln>
                      <a:noFill/>
                    </a:ln>
                  </pic:spPr>
                </pic:pic>
              </a:graphicData>
            </a:graphic>
          </wp:inline>
        </w:drawing>
      </w:r>
      <w:r>
        <w:drawing>
          <wp:inline distT="0" distB="0" distL="114300" distR="114300">
            <wp:extent cx="1684020" cy="3599815"/>
            <wp:effectExtent l="0" t="0" r="1143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1684020" cy="3599815"/>
                    </a:xfrm>
                    <a:prstGeom prst="rect">
                      <a:avLst/>
                    </a:prstGeom>
                    <a:noFill/>
                    <a:ln>
                      <a:noFill/>
                    </a:ln>
                  </pic:spPr>
                </pic:pic>
              </a:graphicData>
            </a:graphic>
          </wp:inline>
        </w:drawing>
      </w: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pStyle w:val="4"/>
        <w:spacing w:line="276" w:lineRule="auto"/>
        <w:outlineLvl w:val="1"/>
        <w:rPr>
          <w:rFonts w:hint="eastAsia" w:ascii="宋体" w:hAnsi="宋体" w:eastAsia="宋体" w:cs="Times New Roman"/>
          <w:b/>
          <w:bCs/>
          <w:kern w:val="2"/>
          <w:sz w:val="28"/>
          <w:szCs w:val="32"/>
          <w:lang w:val="en-US" w:eastAsia="zh-CN" w:bidi="ar-SA"/>
        </w:rPr>
      </w:pPr>
      <w:bookmarkStart w:id="144" w:name="_Toc12123"/>
      <w:bookmarkStart w:id="145" w:name="_Toc14383"/>
      <w:r>
        <w:rPr>
          <w:rFonts w:hint="eastAsia" w:ascii="宋体" w:hAnsi="宋体" w:cs="Times New Roman"/>
          <w:b/>
          <w:bCs/>
          <w:kern w:val="2"/>
          <w:sz w:val="28"/>
          <w:szCs w:val="32"/>
          <w:lang w:val="en-US" w:eastAsia="zh-CN" w:bidi="ar-SA"/>
        </w:rPr>
        <w:t>预约挂号原型图</w:t>
      </w:r>
      <w:bookmarkEnd w:id="144"/>
      <w:bookmarkEnd w:id="145"/>
    </w:p>
    <w:p>
      <w:r>
        <w:drawing>
          <wp:inline distT="0" distB="0" distL="114300" distR="114300">
            <wp:extent cx="1672590" cy="3599815"/>
            <wp:effectExtent l="0" t="0" r="381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6"/>
                    <a:stretch>
                      <a:fillRect/>
                    </a:stretch>
                  </pic:blipFill>
                  <pic:spPr>
                    <a:xfrm>
                      <a:off x="0" y="0"/>
                      <a:ext cx="1672590" cy="3599815"/>
                    </a:xfrm>
                    <a:prstGeom prst="rect">
                      <a:avLst/>
                    </a:prstGeom>
                    <a:noFill/>
                    <a:ln>
                      <a:noFill/>
                    </a:ln>
                  </pic:spPr>
                </pic:pic>
              </a:graphicData>
            </a:graphic>
          </wp:inline>
        </w:drawing>
      </w:r>
      <w:r>
        <w:drawing>
          <wp:inline distT="0" distB="0" distL="114300" distR="114300">
            <wp:extent cx="1672590" cy="3599815"/>
            <wp:effectExtent l="0" t="0" r="3810" b="63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7"/>
                    <a:stretch>
                      <a:fillRect/>
                    </a:stretch>
                  </pic:blipFill>
                  <pic:spPr>
                    <a:xfrm>
                      <a:off x="0" y="0"/>
                      <a:ext cx="1672590" cy="3599815"/>
                    </a:xfrm>
                    <a:prstGeom prst="rect">
                      <a:avLst/>
                    </a:prstGeom>
                    <a:noFill/>
                    <a:ln>
                      <a:noFill/>
                    </a:ln>
                  </pic:spPr>
                </pic:pic>
              </a:graphicData>
            </a:graphic>
          </wp:inline>
        </w:drawing>
      </w:r>
      <w:r>
        <w:drawing>
          <wp:inline distT="0" distB="0" distL="114300" distR="114300">
            <wp:extent cx="1802130" cy="3599815"/>
            <wp:effectExtent l="0" t="0" r="7620" b="63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8"/>
                    <a:stretch>
                      <a:fillRect/>
                    </a:stretch>
                  </pic:blipFill>
                  <pic:spPr>
                    <a:xfrm>
                      <a:off x="0" y="0"/>
                      <a:ext cx="1802130" cy="3599815"/>
                    </a:xfrm>
                    <a:prstGeom prst="rect">
                      <a:avLst/>
                    </a:prstGeom>
                    <a:noFill/>
                    <a:ln>
                      <a:noFill/>
                    </a:ln>
                  </pic:spPr>
                </pic:pic>
              </a:graphicData>
            </a:graphic>
          </wp:inline>
        </w:drawing>
      </w:r>
    </w:p>
    <w:p>
      <w:r>
        <w:drawing>
          <wp:inline distT="0" distB="0" distL="114300" distR="114300">
            <wp:extent cx="1756410" cy="3599815"/>
            <wp:effectExtent l="0" t="0" r="15240" b="6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9"/>
                    <a:stretch>
                      <a:fillRect/>
                    </a:stretch>
                  </pic:blipFill>
                  <pic:spPr>
                    <a:xfrm>
                      <a:off x="0" y="0"/>
                      <a:ext cx="1756410" cy="3599815"/>
                    </a:xfrm>
                    <a:prstGeom prst="rect">
                      <a:avLst/>
                    </a:prstGeom>
                    <a:noFill/>
                    <a:ln>
                      <a:noFill/>
                    </a:ln>
                  </pic:spPr>
                </pic:pic>
              </a:graphicData>
            </a:graphic>
          </wp:inline>
        </w:drawing>
      </w:r>
      <w:r>
        <w:drawing>
          <wp:inline distT="0" distB="0" distL="114300" distR="114300">
            <wp:extent cx="1665605" cy="3599815"/>
            <wp:effectExtent l="0" t="0" r="10795" b="63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0"/>
                    <a:stretch>
                      <a:fillRect/>
                    </a:stretch>
                  </pic:blipFill>
                  <pic:spPr>
                    <a:xfrm>
                      <a:off x="0" y="0"/>
                      <a:ext cx="1665605" cy="3599815"/>
                    </a:xfrm>
                    <a:prstGeom prst="rect">
                      <a:avLst/>
                    </a:prstGeom>
                    <a:noFill/>
                    <a:ln>
                      <a:noFill/>
                    </a:ln>
                  </pic:spPr>
                </pic:pic>
              </a:graphicData>
            </a:graphic>
          </wp:inline>
        </w:drawing>
      </w:r>
    </w:p>
    <w:p/>
    <w:p/>
    <w:p/>
    <w:p>
      <w:pPr>
        <w:rPr>
          <w:rFonts w:hint="eastAsia" w:ascii="宋体" w:hAnsi="宋体" w:cs="Times New Roman"/>
          <w:b/>
          <w:bCs/>
          <w:kern w:val="2"/>
          <w:sz w:val="28"/>
          <w:szCs w:val="32"/>
          <w:lang w:val="en-US" w:eastAsia="zh-CN" w:bidi="ar-SA"/>
        </w:rPr>
      </w:pPr>
    </w:p>
    <w:p>
      <w:pPr>
        <w:pStyle w:val="4"/>
        <w:spacing w:line="276" w:lineRule="auto"/>
        <w:outlineLvl w:val="1"/>
        <w:rPr>
          <w:rFonts w:hint="eastAsia" w:ascii="宋体" w:hAnsi="宋体" w:eastAsia="宋体" w:cs="Times New Roman"/>
          <w:b/>
          <w:bCs/>
          <w:kern w:val="2"/>
          <w:sz w:val="28"/>
          <w:szCs w:val="32"/>
          <w:lang w:val="en-US" w:eastAsia="zh-CN" w:bidi="ar-SA"/>
        </w:rPr>
      </w:pPr>
      <w:bookmarkStart w:id="146" w:name="_Toc23538"/>
      <w:bookmarkStart w:id="147" w:name="_Toc11938"/>
      <w:r>
        <w:rPr>
          <w:rFonts w:hint="eastAsia" w:ascii="宋体" w:hAnsi="宋体" w:cs="Times New Roman"/>
          <w:b/>
          <w:bCs/>
          <w:kern w:val="2"/>
          <w:sz w:val="28"/>
          <w:szCs w:val="32"/>
          <w:lang w:val="en-US" w:eastAsia="zh-CN" w:bidi="ar-SA"/>
        </w:rPr>
        <w:t>在线咨询原型图</w:t>
      </w:r>
      <w:bookmarkEnd w:id="146"/>
      <w:bookmarkEnd w:id="147"/>
    </w:p>
    <w:p>
      <w:pPr>
        <w:rPr>
          <w:rFonts w:hint="eastAsia" w:ascii="宋体" w:hAnsi="宋体" w:cs="Times New Roman"/>
          <w:b/>
          <w:bCs/>
          <w:kern w:val="2"/>
          <w:sz w:val="28"/>
          <w:szCs w:val="32"/>
          <w:lang w:val="en-US" w:eastAsia="zh-CN" w:bidi="ar-SA"/>
        </w:rPr>
      </w:pPr>
    </w:p>
    <w:p>
      <w:r>
        <w:drawing>
          <wp:inline distT="0" distB="0" distL="114300" distR="114300">
            <wp:extent cx="2165350" cy="4679950"/>
            <wp:effectExtent l="0" t="0" r="6350" b="635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1"/>
                    <a:stretch>
                      <a:fillRect/>
                    </a:stretch>
                  </pic:blipFill>
                  <pic:spPr>
                    <a:xfrm>
                      <a:off x="0" y="0"/>
                      <a:ext cx="2165350" cy="4679950"/>
                    </a:xfrm>
                    <a:prstGeom prst="rect">
                      <a:avLst/>
                    </a:prstGeom>
                    <a:noFill/>
                    <a:ln>
                      <a:noFill/>
                    </a:ln>
                  </pic:spPr>
                </pic:pic>
              </a:graphicData>
            </a:graphic>
          </wp:inline>
        </w:drawing>
      </w:r>
      <w:r>
        <w:drawing>
          <wp:inline distT="0" distB="0" distL="114300" distR="114300">
            <wp:extent cx="2177415" cy="4679950"/>
            <wp:effectExtent l="0" t="0" r="13335" b="635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2"/>
                    <a:stretch>
                      <a:fillRect/>
                    </a:stretch>
                  </pic:blipFill>
                  <pic:spPr>
                    <a:xfrm>
                      <a:off x="0" y="0"/>
                      <a:ext cx="2177415" cy="467995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spacing w:line="276" w:lineRule="auto"/>
        <w:outlineLvl w:val="1"/>
        <w:rPr>
          <w:rFonts w:hint="eastAsia" w:ascii="宋体" w:hAnsi="宋体" w:eastAsia="宋体" w:cs="Times New Roman"/>
          <w:b/>
          <w:bCs/>
          <w:kern w:val="2"/>
          <w:sz w:val="28"/>
          <w:szCs w:val="32"/>
          <w:lang w:val="en-US" w:eastAsia="zh-CN" w:bidi="ar-SA"/>
        </w:rPr>
      </w:pPr>
      <w:bookmarkStart w:id="148" w:name="_Toc22379"/>
      <w:bookmarkStart w:id="149" w:name="_Toc23748"/>
      <w:r>
        <w:rPr>
          <w:rFonts w:hint="eastAsia" w:ascii="宋体" w:hAnsi="宋体" w:cs="Times New Roman"/>
          <w:b/>
          <w:bCs/>
          <w:kern w:val="2"/>
          <w:sz w:val="28"/>
          <w:szCs w:val="32"/>
          <w:lang w:val="en-US" w:eastAsia="zh-CN" w:bidi="ar-SA"/>
        </w:rPr>
        <w:t>满意度调查原型图</w:t>
      </w:r>
      <w:bookmarkEnd w:id="148"/>
      <w:bookmarkEnd w:id="149"/>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1672590" cy="3599815"/>
            <wp:effectExtent l="0" t="0" r="3810" b="63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3"/>
                    <a:stretch>
                      <a:fillRect/>
                    </a:stretch>
                  </pic:blipFill>
                  <pic:spPr>
                    <a:xfrm>
                      <a:off x="0" y="0"/>
                      <a:ext cx="1672590" cy="3599815"/>
                    </a:xfrm>
                    <a:prstGeom prst="rect">
                      <a:avLst/>
                    </a:prstGeom>
                    <a:noFill/>
                    <a:ln>
                      <a:noFill/>
                    </a:ln>
                  </pic:spPr>
                </pic:pic>
              </a:graphicData>
            </a:graphic>
          </wp:inline>
        </w:drawing>
      </w:r>
      <w:r>
        <w:drawing>
          <wp:inline distT="0" distB="0" distL="114300" distR="114300">
            <wp:extent cx="1675130" cy="3599815"/>
            <wp:effectExtent l="0" t="0" r="1270" b="63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4"/>
                    <a:stretch>
                      <a:fillRect/>
                    </a:stretch>
                  </pic:blipFill>
                  <pic:spPr>
                    <a:xfrm>
                      <a:off x="0" y="0"/>
                      <a:ext cx="1675130" cy="3599815"/>
                    </a:xfrm>
                    <a:prstGeom prst="rect">
                      <a:avLst/>
                    </a:prstGeom>
                    <a:noFill/>
                    <a:ln>
                      <a:noFill/>
                    </a:ln>
                  </pic:spPr>
                </pic:pic>
              </a:graphicData>
            </a:graphic>
          </wp:inline>
        </w:drawing>
      </w:r>
      <w:r>
        <w:drawing>
          <wp:inline distT="0" distB="0" distL="114300" distR="114300">
            <wp:extent cx="1737360" cy="3599815"/>
            <wp:effectExtent l="0" t="0" r="15240" b="63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5"/>
                    <a:stretch>
                      <a:fillRect/>
                    </a:stretch>
                  </pic:blipFill>
                  <pic:spPr>
                    <a:xfrm>
                      <a:off x="0" y="0"/>
                      <a:ext cx="1737360" cy="35998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spacing w:line="276" w:lineRule="auto"/>
        <w:outlineLvl w:val="1"/>
        <w:rPr>
          <w:rFonts w:hint="eastAsia" w:ascii="宋体" w:hAnsi="宋体" w:eastAsia="宋体" w:cs="Times New Roman"/>
          <w:b/>
          <w:bCs/>
          <w:kern w:val="2"/>
          <w:sz w:val="28"/>
          <w:szCs w:val="32"/>
          <w:lang w:val="en-US" w:eastAsia="zh-CN" w:bidi="ar-SA"/>
        </w:rPr>
      </w:pPr>
      <w:bookmarkStart w:id="150" w:name="_Toc8821"/>
      <w:bookmarkStart w:id="151" w:name="_Toc2905"/>
      <w:r>
        <w:rPr>
          <w:rFonts w:hint="eastAsia" w:ascii="宋体" w:hAnsi="宋体" w:cs="Times New Roman"/>
          <w:b/>
          <w:bCs/>
          <w:kern w:val="2"/>
          <w:sz w:val="28"/>
          <w:szCs w:val="32"/>
          <w:lang w:val="en-US" w:eastAsia="zh-CN" w:bidi="ar-SA"/>
        </w:rPr>
        <w:t>报告单查询原型图</w:t>
      </w:r>
      <w:bookmarkEnd w:id="150"/>
      <w:bookmarkEnd w:id="151"/>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r>
        <w:drawing>
          <wp:inline distT="0" distB="0" distL="114300" distR="114300">
            <wp:extent cx="1668145" cy="3599815"/>
            <wp:effectExtent l="0" t="0" r="8255" b="63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6"/>
                    <a:stretch>
                      <a:fillRect/>
                    </a:stretch>
                  </pic:blipFill>
                  <pic:spPr>
                    <a:xfrm>
                      <a:off x="0" y="0"/>
                      <a:ext cx="1668145" cy="3599815"/>
                    </a:xfrm>
                    <a:prstGeom prst="rect">
                      <a:avLst/>
                    </a:prstGeom>
                    <a:noFill/>
                    <a:ln>
                      <a:noFill/>
                    </a:ln>
                  </pic:spPr>
                </pic:pic>
              </a:graphicData>
            </a:graphic>
          </wp:inline>
        </w:drawing>
      </w:r>
      <w:r>
        <w:drawing>
          <wp:inline distT="0" distB="0" distL="114300" distR="114300">
            <wp:extent cx="1672590" cy="3599815"/>
            <wp:effectExtent l="0" t="0" r="3810" b="63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7"/>
                    <a:stretch>
                      <a:fillRect/>
                    </a:stretch>
                  </pic:blipFill>
                  <pic:spPr>
                    <a:xfrm>
                      <a:off x="0" y="0"/>
                      <a:ext cx="1672590" cy="3599815"/>
                    </a:xfrm>
                    <a:prstGeom prst="rect">
                      <a:avLst/>
                    </a:prstGeom>
                    <a:noFill/>
                    <a:ln>
                      <a:noFill/>
                    </a:ln>
                  </pic:spPr>
                </pic:pic>
              </a:graphicData>
            </a:graphic>
          </wp:inline>
        </w:drawing>
      </w:r>
      <w:r>
        <w:drawing>
          <wp:inline distT="0" distB="0" distL="114300" distR="114300">
            <wp:extent cx="1663700" cy="3599815"/>
            <wp:effectExtent l="0" t="0" r="12700" b="63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8"/>
                    <a:stretch>
                      <a:fillRect/>
                    </a:stretch>
                  </pic:blipFill>
                  <pic:spPr>
                    <a:xfrm>
                      <a:off x="0" y="0"/>
                      <a:ext cx="1663700" cy="3599815"/>
                    </a:xfrm>
                    <a:prstGeom prst="rect">
                      <a:avLst/>
                    </a:prstGeom>
                    <a:noFill/>
                    <a:ln>
                      <a:noFill/>
                    </a:ln>
                  </pic:spPr>
                </pic:pic>
              </a:graphicData>
            </a:graphic>
          </wp:inline>
        </w:drawing>
      </w: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pStyle w:val="4"/>
        <w:spacing w:line="276" w:lineRule="auto"/>
        <w:outlineLvl w:val="1"/>
        <w:rPr>
          <w:rFonts w:hint="eastAsia" w:ascii="宋体" w:hAnsi="宋体" w:eastAsia="宋体" w:cs="Times New Roman"/>
          <w:b/>
          <w:bCs/>
          <w:kern w:val="2"/>
          <w:sz w:val="28"/>
          <w:szCs w:val="32"/>
          <w:lang w:val="en-US" w:eastAsia="zh-CN" w:bidi="ar-SA"/>
        </w:rPr>
      </w:pPr>
      <w:r>
        <w:rPr>
          <w:rFonts w:hint="eastAsia" w:ascii="宋体" w:hAnsi="宋体" w:cs="Times New Roman"/>
          <w:b/>
          <w:bCs/>
          <w:kern w:val="2"/>
          <w:sz w:val="28"/>
          <w:szCs w:val="32"/>
          <w:lang w:val="en-US" w:eastAsia="zh-CN" w:bidi="ar-SA"/>
        </w:rPr>
        <w:t xml:space="preserve">  </w:t>
      </w:r>
      <w:bookmarkStart w:id="152" w:name="_Toc1385"/>
      <w:bookmarkStart w:id="153" w:name="_Toc19548"/>
      <w:r>
        <w:rPr>
          <w:rFonts w:hint="eastAsia" w:ascii="宋体" w:hAnsi="宋体" w:cs="Times New Roman"/>
          <w:b/>
          <w:bCs/>
          <w:kern w:val="2"/>
          <w:sz w:val="28"/>
          <w:szCs w:val="32"/>
          <w:lang w:val="en-US" w:eastAsia="zh-CN" w:bidi="ar-SA"/>
        </w:rPr>
        <w:t>在线体验原型图</w:t>
      </w:r>
      <w:bookmarkEnd w:id="152"/>
      <w:bookmarkEnd w:id="153"/>
    </w:p>
    <w:p>
      <w:pPr>
        <w:rPr>
          <w:rFonts w:hint="eastAsia" w:ascii="宋体" w:hAnsi="宋体" w:cs="Times New Roman"/>
          <w:b/>
          <w:bCs/>
          <w:kern w:val="2"/>
          <w:sz w:val="28"/>
          <w:szCs w:val="32"/>
          <w:lang w:val="en-US" w:eastAsia="zh-CN" w:bidi="ar-SA"/>
        </w:rPr>
      </w:pPr>
    </w:p>
    <w:p>
      <w:pPr>
        <w:rPr>
          <w:rFonts w:hint="eastAsia" w:ascii="宋体" w:hAnsi="宋体" w:cs="Times New Roman"/>
          <w:b w:val="0"/>
          <w:bCs w:val="0"/>
          <w:kern w:val="2"/>
          <w:sz w:val="28"/>
          <w:szCs w:val="32"/>
          <w:lang w:val="en-US" w:eastAsia="zh-CN" w:bidi="ar-SA"/>
        </w:rPr>
      </w:pPr>
      <w:r>
        <w:rPr>
          <w:rFonts w:hint="eastAsia" w:ascii="宋体" w:hAnsi="宋体" w:cs="Times New Roman"/>
          <w:b w:val="0"/>
          <w:bCs w:val="0"/>
          <w:kern w:val="2"/>
          <w:sz w:val="28"/>
          <w:szCs w:val="32"/>
          <w:lang w:val="en-US" w:eastAsia="zh-CN" w:bidi="ar-SA"/>
        </w:rPr>
        <w:t>点击链接：（电脑上看效果最佳）</w:t>
      </w:r>
    </w:p>
    <w:p>
      <w:pPr>
        <w:rPr>
          <w:rFonts w:hint="eastAsia" w:ascii="宋体" w:hAnsi="宋体" w:cs="Times New Roman"/>
          <w:b w:val="0"/>
          <w:bCs w:val="0"/>
          <w:kern w:val="2"/>
          <w:sz w:val="28"/>
          <w:szCs w:val="32"/>
          <w:lang w:val="en-US" w:eastAsia="zh-CN" w:bidi="ar-SA"/>
        </w:rPr>
      </w:pPr>
      <w:r>
        <w:rPr>
          <w:rFonts w:hint="eastAsia" w:ascii="宋体" w:hAnsi="宋体" w:cs="Times New Roman"/>
          <w:b w:val="0"/>
          <w:bCs w:val="0"/>
          <w:kern w:val="2"/>
          <w:sz w:val="28"/>
          <w:szCs w:val="32"/>
          <w:lang w:val="en-US" w:eastAsia="zh-CN" w:bidi="ar-SA"/>
        </w:rPr>
        <w:fldChar w:fldCharType="begin"/>
      </w:r>
      <w:r>
        <w:rPr>
          <w:rFonts w:hint="eastAsia" w:ascii="宋体" w:hAnsi="宋体" w:cs="Times New Roman"/>
          <w:b w:val="0"/>
          <w:bCs w:val="0"/>
          <w:kern w:val="2"/>
          <w:sz w:val="28"/>
          <w:szCs w:val="32"/>
          <w:lang w:val="en-US" w:eastAsia="zh-CN" w:bidi="ar-SA"/>
        </w:rPr>
        <w:instrText xml:space="preserve"> HYPERLINK "https://org.modao.cc/app/1490fe8f3caad27d1677ffa6a4f8b953" </w:instrText>
      </w:r>
      <w:r>
        <w:rPr>
          <w:rFonts w:hint="eastAsia" w:ascii="宋体" w:hAnsi="宋体" w:cs="Times New Roman"/>
          <w:b w:val="0"/>
          <w:bCs w:val="0"/>
          <w:kern w:val="2"/>
          <w:sz w:val="28"/>
          <w:szCs w:val="32"/>
          <w:lang w:val="en-US" w:eastAsia="zh-CN" w:bidi="ar-SA"/>
        </w:rPr>
        <w:fldChar w:fldCharType="separate"/>
      </w:r>
      <w:r>
        <w:rPr>
          <w:rStyle w:val="94"/>
          <w:rFonts w:hint="eastAsia" w:ascii="宋体" w:hAnsi="宋体" w:cs="Times New Roman"/>
          <w:b w:val="0"/>
          <w:bCs w:val="0"/>
          <w:kern w:val="2"/>
          <w:sz w:val="28"/>
          <w:szCs w:val="32"/>
          <w:lang w:val="en-US" w:eastAsia="zh-CN" w:bidi="ar-SA"/>
        </w:rPr>
        <w:t>https://org.modao.cc/app/1490fe8f3caad27d1677ffa6a4f8b953</w:t>
      </w:r>
      <w:r>
        <w:rPr>
          <w:rFonts w:hint="eastAsia" w:ascii="宋体" w:hAnsi="宋体" w:cs="Times New Roman"/>
          <w:b w:val="0"/>
          <w:bCs w:val="0"/>
          <w:kern w:val="2"/>
          <w:sz w:val="28"/>
          <w:szCs w:val="32"/>
          <w:lang w:val="en-US" w:eastAsia="zh-CN" w:bidi="ar-SA"/>
        </w:rPr>
        <w:fldChar w:fldCharType="end"/>
      </w: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rPr>
          <w:rFonts w:hint="eastAsia" w:ascii="宋体" w:hAnsi="宋体" w:cs="Times New Roman"/>
          <w:b/>
          <w:bCs/>
          <w:kern w:val="2"/>
          <w:sz w:val="28"/>
          <w:szCs w:val="32"/>
          <w:lang w:val="en-US" w:eastAsia="zh-CN" w:bidi="ar-SA"/>
        </w:rPr>
      </w:pPr>
    </w:p>
    <w:p>
      <w:pPr>
        <w:pStyle w:val="3"/>
        <w:spacing w:line="276" w:lineRule="auto"/>
        <w:outlineLvl w:val="0"/>
        <w:rPr>
          <w:rFonts w:ascii="宋体" w:hAnsi="宋体" w:eastAsia="宋体"/>
        </w:rPr>
      </w:pPr>
      <w:bookmarkStart w:id="154" w:name="_Toc23299"/>
      <w:bookmarkStart w:id="155" w:name="_Toc31743"/>
      <w:r>
        <w:rPr>
          <w:rFonts w:hint="eastAsia" w:ascii="宋体" w:hAnsi="宋体" w:eastAsia="宋体"/>
        </w:rPr>
        <w:t>非功能性需求</w:t>
      </w:r>
      <w:bookmarkEnd w:id="136"/>
      <w:bookmarkEnd w:id="139"/>
      <w:bookmarkEnd w:id="154"/>
      <w:bookmarkEnd w:id="155"/>
      <w:bookmarkStart w:id="156" w:name="_toc449"/>
      <w:bookmarkEnd w:id="156"/>
    </w:p>
    <w:p>
      <w:pPr>
        <w:spacing w:line="276" w:lineRule="auto"/>
        <w:ind w:firstLine="420" w:firstLineChars="200"/>
        <w:rPr>
          <w:rFonts w:ascii="宋体" w:hAnsi="宋体"/>
          <w:szCs w:val="21"/>
        </w:rPr>
      </w:pPr>
      <w:r>
        <w:rPr>
          <w:rFonts w:hint="eastAsia" w:ascii="宋体" w:hAnsi="宋体"/>
          <w:color w:val="000000"/>
          <w:szCs w:val="21"/>
        </w:rPr>
        <w:t>对非功能性需求和限制性需求进行描述，包括</w:t>
      </w:r>
      <w:r>
        <w:rPr>
          <w:rFonts w:hint="eastAsia" w:ascii="宋体" w:hAnsi="宋体"/>
          <w:szCs w:val="21"/>
        </w:rPr>
        <w:t>系统性能指标要求、系统运行周期要求、系统用户数、使用频度、系统界面风格等。包括：</w:t>
      </w:r>
    </w:p>
    <w:tbl>
      <w:tblPr>
        <w:tblStyle w:val="88"/>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6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Borders>
              <w:bottom w:val="single" w:color="auto" w:sz="4" w:space="0"/>
            </w:tcBorders>
            <w:shd w:val="clear" w:color="auto" w:fill="FFFFFF"/>
          </w:tcPr>
          <w:p>
            <w:pPr>
              <w:spacing w:line="276" w:lineRule="auto"/>
              <w:jc w:val="center"/>
              <w:rPr>
                <w:rFonts w:ascii="宋体" w:hAnsi="宋体"/>
                <w:b/>
                <w:bCs/>
                <w:szCs w:val="21"/>
              </w:rPr>
            </w:pPr>
            <w:r>
              <w:rPr>
                <w:rFonts w:hint="eastAsia" w:ascii="宋体" w:hAnsi="宋体"/>
                <w:b/>
                <w:bCs/>
                <w:szCs w:val="21"/>
              </w:rPr>
              <w:t>需求条款</w:t>
            </w:r>
          </w:p>
        </w:tc>
        <w:tc>
          <w:tcPr>
            <w:tcW w:w="6720" w:type="dxa"/>
            <w:shd w:val="clear" w:color="auto" w:fill="FFFFFF"/>
          </w:tcPr>
          <w:p>
            <w:pPr>
              <w:spacing w:line="276" w:lineRule="auto"/>
              <w:jc w:val="center"/>
              <w:rPr>
                <w:rFonts w:ascii="宋体" w:hAnsi="宋体"/>
                <w:b/>
                <w:bCs/>
                <w:szCs w:val="21"/>
              </w:rPr>
            </w:pPr>
            <w:r>
              <w:rPr>
                <w:rFonts w:hint="eastAsia" w:ascii="宋体" w:hAnsi="宋体"/>
                <w:b/>
                <w:bCs/>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pStyle w:val="57"/>
              <w:pBdr>
                <w:bottom w:val="none" w:color="auto" w:sz="0" w:space="0"/>
              </w:pBdr>
              <w:tabs>
                <w:tab w:val="clear" w:pos="4153"/>
                <w:tab w:val="clear" w:pos="8306"/>
              </w:tabs>
              <w:snapToGrid/>
              <w:spacing w:line="276" w:lineRule="auto"/>
              <w:rPr>
                <w:rFonts w:ascii="宋体" w:hAnsi="宋体"/>
                <w:sz w:val="21"/>
                <w:szCs w:val="21"/>
              </w:rPr>
            </w:pPr>
            <w:r>
              <w:rPr>
                <w:rFonts w:hint="eastAsia" w:ascii="宋体" w:hAnsi="宋体"/>
                <w:sz w:val="21"/>
                <w:szCs w:val="21"/>
              </w:rPr>
              <w:t>正确性</w:t>
            </w:r>
          </w:p>
        </w:tc>
        <w:tc>
          <w:tcPr>
            <w:tcW w:w="6720" w:type="dxa"/>
          </w:tcPr>
          <w:p>
            <w:pPr>
              <w:spacing w:line="276" w:lineRule="auto"/>
              <w:rPr>
                <w:rFonts w:ascii="宋体" w:hAnsi="宋体"/>
                <w:szCs w:val="21"/>
              </w:rPr>
            </w:pPr>
            <w:r>
              <w:rPr>
                <w:rFonts w:hint="eastAsia" w:ascii="宋体" w:hAnsi="宋体"/>
                <w:szCs w:val="21"/>
              </w:rPr>
              <w:t>所有涉及数据、页面、流程流转等应满足业务需求。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spacing w:line="276" w:lineRule="auto"/>
              <w:jc w:val="center"/>
              <w:rPr>
                <w:rFonts w:ascii="宋体" w:hAnsi="宋体"/>
                <w:szCs w:val="21"/>
              </w:rPr>
            </w:pPr>
            <w:r>
              <w:rPr>
                <w:rFonts w:hint="eastAsia" w:ascii="宋体" w:hAnsi="宋体"/>
                <w:szCs w:val="21"/>
              </w:rPr>
              <w:t>健壮性</w:t>
            </w:r>
          </w:p>
        </w:tc>
        <w:tc>
          <w:tcPr>
            <w:tcW w:w="6720" w:type="dxa"/>
          </w:tcPr>
          <w:p>
            <w:pPr>
              <w:spacing w:line="276" w:lineRule="auto"/>
              <w:rPr>
                <w:rFonts w:hint="default" w:ascii="宋体" w:hAnsi="宋体" w:eastAsia="宋体"/>
                <w:szCs w:val="21"/>
                <w:lang w:val="en-US" w:eastAsia="zh-CN"/>
              </w:rPr>
            </w:pPr>
            <w:r>
              <w:rPr>
                <w:rFonts w:hint="eastAsia" w:ascii="宋体" w:hAnsi="宋体" w:cs="宋体"/>
                <w:szCs w:val="21"/>
              </w:rPr>
              <w:t>webservice接口</w:t>
            </w:r>
            <w:r>
              <w:rPr>
                <w:rFonts w:hint="eastAsia" w:ascii="宋体" w:hAnsi="宋体" w:cs="宋体"/>
                <w:szCs w:val="21"/>
                <w:lang w:eastAsia="zh-CN"/>
              </w:rPr>
              <w:t>、</w:t>
            </w:r>
            <w:r>
              <w:rPr>
                <w:rFonts w:hint="eastAsia" w:ascii="宋体" w:hAnsi="宋体" w:cs="宋体"/>
                <w:szCs w:val="21"/>
                <w:lang w:val="en-US" w:eastAsia="zh-CN"/>
              </w:rPr>
              <w:t>HTTP服务的稳定性，数据交换无障碍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spacing w:line="276" w:lineRule="auto"/>
              <w:jc w:val="center"/>
              <w:rPr>
                <w:rFonts w:ascii="宋体" w:hAnsi="宋体"/>
                <w:szCs w:val="21"/>
              </w:rPr>
            </w:pPr>
            <w:r>
              <w:rPr>
                <w:rFonts w:hint="eastAsia" w:ascii="宋体" w:hAnsi="宋体"/>
                <w:szCs w:val="21"/>
              </w:rPr>
              <w:t>安全性</w:t>
            </w:r>
          </w:p>
        </w:tc>
        <w:tc>
          <w:tcPr>
            <w:tcW w:w="6720" w:type="dxa"/>
          </w:tcPr>
          <w:p>
            <w:pPr>
              <w:spacing w:line="276" w:lineRule="auto"/>
              <w:rPr>
                <w:rFonts w:ascii="宋体" w:hAnsi="宋体"/>
                <w:szCs w:val="21"/>
              </w:rPr>
            </w:pPr>
            <w:r>
              <w:rPr>
                <w:rFonts w:hint="eastAsia" w:ascii="宋体" w:hAnsi="宋体"/>
                <w:szCs w:val="21"/>
              </w:rPr>
              <w:t>采用</w:t>
            </w:r>
            <w:r>
              <w:rPr>
                <w:rFonts w:hint="eastAsia" w:ascii="宋体" w:hAnsi="宋体"/>
                <w:szCs w:val="21"/>
                <w:lang w:val="en-US" w:eastAsia="zh-CN"/>
              </w:rPr>
              <w:t>MD5加密</w:t>
            </w:r>
            <w:r>
              <w:rPr>
                <w:rFonts w:hint="eastAsia" w:ascii="宋体" w:hAnsi="宋体"/>
                <w:szCs w:val="21"/>
              </w:rPr>
              <w:t>，先授权，并在不同</w:t>
            </w:r>
            <w:r>
              <w:rPr>
                <w:rFonts w:hint="eastAsia" w:ascii="宋体" w:hAnsi="宋体"/>
                <w:szCs w:val="21"/>
                <w:lang w:eastAsia="zh-CN"/>
              </w:rPr>
              <w:t>功能中进行校验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spacing w:line="276" w:lineRule="auto"/>
              <w:jc w:val="center"/>
              <w:rPr>
                <w:rFonts w:ascii="宋体" w:hAnsi="宋体"/>
                <w:szCs w:val="21"/>
              </w:rPr>
            </w:pPr>
            <w:r>
              <w:rPr>
                <w:rFonts w:hint="eastAsia" w:ascii="宋体" w:hAnsi="宋体"/>
                <w:szCs w:val="21"/>
              </w:rPr>
              <w:t>性能效率</w:t>
            </w:r>
          </w:p>
        </w:tc>
        <w:tc>
          <w:tcPr>
            <w:tcW w:w="6720" w:type="dxa"/>
          </w:tcPr>
          <w:p>
            <w:pPr>
              <w:spacing w:line="276" w:lineRule="auto"/>
              <w:rPr>
                <w:rFonts w:ascii="宋体" w:hAnsi="宋体"/>
                <w:szCs w:val="21"/>
              </w:rPr>
            </w:pPr>
            <w:r>
              <w:rPr>
                <w:rFonts w:hint="eastAsia" w:ascii="宋体" w:hAnsi="宋体"/>
                <w:szCs w:val="21"/>
              </w:rPr>
              <w:t>除特殊大数据上传和下载外，页面访问性能小于5s，不超过10s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spacing w:line="276" w:lineRule="auto"/>
              <w:jc w:val="center"/>
              <w:rPr>
                <w:rFonts w:ascii="宋体" w:hAnsi="宋体"/>
                <w:szCs w:val="21"/>
              </w:rPr>
            </w:pPr>
            <w:r>
              <w:rPr>
                <w:rFonts w:hint="eastAsia" w:ascii="宋体" w:hAnsi="宋体"/>
                <w:szCs w:val="21"/>
              </w:rPr>
              <w:t>易用性</w:t>
            </w:r>
          </w:p>
        </w:tc>
        <w:tc>
          <w:tcPr>
            <w:tcW w:w="6720" w:type="dxa"/>
          </w:tcPr>
          <w:p>
            <w:pPr>
              <w:spacing w:line="276" w:lineRule="auto"/>
              <w:rPr>
                <w:rFonts w:ascii="宋体" w:hAnsi="宋体"/>
                <w:szCs w:val="21"/>
              </w:rPr>
            </w:pPr>
            <w:r>
              <w:rPr>
                <w:rFonts w:hint="eastAsia" w:ascii="宋体" w:hAnsi="宋体"/>
                <w:szCs w:val="21"/>
              </w:rPr>
              <w:t>系统符合用户提出的用户习惯，人机交互性好。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spacing w:line="276" w:lineRule="auto"/>
              <w:jc w:val="center"/>
              <w:rPr>
                <w:rFonts w:ascii="宋体" w:hAnsi="宋体"/>
                <w:szCs w:val="21"/>
              </w:rPr>
            </w:pPr>
            <w:r>
              <w:rPr>
                <w:rFonts w:hint="eastAsia" w:ascii="宋体" w:hAnsi="宋体"/>
                <w:szCs w:val="21"/>
              </w:rPr>
              <w:t>清晰性</w:t>
            </w:r>
          </w:p>
        </w:tc>
        <w:tc>
          <w:tcPr>
            <w:tcW w:w="6720" w:type="dxa"/>
          </w:tcPr>
          <w:p>
            <w:pPr>
              <w:spacing w:line="276" w:lineRule="auto"/>
              <w:rPr>
                <w:rFonts w:ascii="宋体" w:hAnsi="宋体"/>
                <w:szCs w:val="21"/>
              </w:rPr>
            </w:pPr>
            <w:r>
              <w:rPr>
                <w:rFonts w:hint="eastAsia" w:ascii="宋体" w:hAnsi="宋体"/>
                <w:szCs w:val="21"/>
              </w:rPr>
              <w:t>不同应用、</w:t>
            </w:r>
            <w:r>
              <w:rPr>
                <w:rFonts w:hint="eastAsia" w:ascii="宋体" w:hAnsi="宋体"/>
                <w:szCs w:val="21"/>
                <w:lang w:eastAsia="zh-CN"/>
              </w:rPr>
              <w:t>终端</w:t>
            </w:r>
            <w:r>
              <w:rPr>
                <w:rFonts w:hint="eastAsia" w:ascii="宋体" w:hAnsi="宋体"/>
                <w:szCs w:val="21"/>
              </w:rPr>
              <w:t>、模块清晰。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spacing w:line="276" w:lineRule="auto"/>
              <w:jc w:val="center"/>
              <w:rPr>
                <w:rFonts w:ascii="宋体" w:hAnsi="宋体"/>
                <w:szCs w:val="21"/>
              </w:rPr>
            </w:pPr>
            <w:r>
              <w:rPr>
                <w:rFonts w:hint="eastAsia" w:ascii="宋体" w:hAnsi="宋体"/>
                <w:szCs w:val="21"/>
              </w:rPr>
              <w:t>可扩展性</w:t>
            </w:r>
          </w:p>
        </w:tc>
        <w:tc>
          <w:tcPr>
            <w:tcW w:w="6720" w:type="dxa"/>
          </w:tcPr>
          <w:p>
            <w:pPr>
              <w:spacing w:line="276" w:lineRule="auto"/>
              <w:rPr>
                <w:rFonts w:ascii="宋体" w:hAnsi="宋体"/>
                <w:szCs w:val="21"/>
              </w:rPr>
            </w:pPr>
            <w:r>
              <w:rPr>
                <w:rFonts w:hint="eastAsia" w:ascii="宋体" w:hAnsi="宋体"/>
                <w:szCs w:val="21"/>
                <w:lang w:val="en-US" w:eastAsia="zh-CN"/>
              </w:rPr>
              <w:t>HIS</w:t>
            </w:r>
            <w:r>
              <w:rPr>
                <w:rFonts w:hint="eastAsia" w:ascii="宋体" w:hAnsi="宋体"/>
                <w:szCs w:val="21"/>
              </w:rPr>
              <w:t>系统和</w:t>
            </w:r>
            <w:r>
              <w:rPr>
                <w:rFonts w:hint="eastAsia" w:ascii="宋体" w:hAnsi="宋体"/>
                <w:szCs w:val="21"/>
                <w:lang w:eastAsia="zh-CN"/>
              </w:rPr>
              <w:t>大兴</w:t>
            </w:r>
            <w:r>
              <w:rPr>
                <w:rFonts w:hint="eastAsia" w:ascii="宋体" w:hAnsi="宋体"/>
                <w:szCs w:val="21"/>
                <w:lang w:val="en-US" w:eastAsia="zh-CN"/>
              </w:rPr>
              <w:t>APP</w:t>
            </w:r>
            <w:r>
              <w:rPr>
                <w:rFonts w:hint="eastAsia" w:ascii="宋体" w:hAnsi="宋体"/>
                <w:szCs w:val="21"/>
              </w:rPr>
              <w:t>应用能支持横向和纵向，以及因</w:t>
            </w:r>
            <w:r>
              <w:rPr>
                <w:rFonts w:hint="eastAsia" w:ascii="宋体" w:hAnsi="宋体"/>
                <w:szCs w:val="21"/>
                <w:lang w:eastAsia="zh-CN"/>
              </w:rPr>
              <w:t>功能变化</w:t>
            </w:r>
            <w:r>
              <w:rPr>
                <w:rFonts w:hint="eastAsia" w:ascii="宋体" w:hAnsi="宋体"/>
                <w:szCs w:val="21"/>
              </w:rPr>
              <w:t>、数据的变化，以及满足未来应业务发展需要做的拓展等，能进行快速扩展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spacing w:line="276" w:lineRule="auto"/>
              <w:jc w:val="center"/>
              <w:rPr>
                <w:rFonts w:ascii="宋体" w:hAnsi="宋体"/>
                <w:szCs w:val="21"/>
              </w:rPr>
            </w:pPr>
            <w:r>
              <w:rPr>
                <w:rFonts w:hint="eastAsia" w:ascii="宋体" w:hAnsi="宋体"/>
                <w:szCs w:val="21"/>
              </w:rPr>
              <w:t>兼容性</w:t>
            </w:r>
          </w:p>
        </w:tc>
        <w:tc>
          <w:tcPr>
            <w:tcW w:w="6720" w:type="dxa"/>
          </w:tcPr>
          <w:p>
            <w:pPr>
              <w:spacing w:line="276" w:lineRule="auto"/>
              <w:rPr>
                <w:rFonts w:ascii="宋体" w:hAnsi="宋体"/>
                <w:szCs w:val="21"/>
              </w:rPr>
            </w:pPr>
            <w:r>
              <w:rPr>
                <w:rFonts w:hint="eastAsia" w:ascii="宋体" w:hAnsi="宋体"/>
                <w:szCs w:val="21"/>
              </w:rPr>
              <w:t>除因软件提前知悉特殊限制，因具备不同操作系统和不同主流数据库等间的兼容；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FFFFFF"/>
          </w:tcPr>
          <w:p>
            <w:pPr>
              <w:spacing w:line="276" w:lineRule="auto"/>
              <w:jc w:val="center"/>
              <w:rPr>
                <w:rFonts w:ascii="宋体" w:hAnsi="宋体"/>
                <w:szCs w:val="21"/>
              </w:rPr>
            </w:pPr>
            <w:r>
              <w:rPr>
                <w:rFonts w:hint="eastAsia" w:ascii="宋体" w:hAnsi="宋体"/>
                <w:szCs w:val="21"/>
              </w:rPr>
              <w:t>可移植性</w:t>
            </w:r>
          </w:p>
        </w:tc>
        <w:tc>
          <w:tcPr>
            <w:tcW w:w="6720" w:type="dxa"/>
          </w:tcPr>
          <w:p>
            <w:pPr>
              <w:spacing w:line="276" w:lineRule="auto"/>
              <w:rPr>
                <w:rFonts w:ascii="宋体" w:hAnsi="宋体"/>
                <w:szCs w:val="21"/>
              </w:rPr>
            </w:pPr>
            <w:r>
              <w:rPr>
                <w:rFonts w:hint="eastAsia" w:ascii="宋体" w:hAnsi="宋体"/>
                <w:szCs w:val="21"/>
              </w:rPr>
              <w:t>所有涉及数据和产品应具备能在不同环境、不同操作系统、不同数据库等进行快速迁移和部署。</w:t>
            </w:r>
          </w:p>
        </w:tc>
      </w:tr>
    </w:tbl>
    <w:p>
      <w:pPr>
        <w:spacing w:line="276" w:lineRule="auto"/>
        <w:rPr>
          <w:rFonts w:ascii="宋体" w:hAnsi="宋体"/>
        </w:rPr>
      </w:pPr>
    </w:p>
    <w:sectPr>
      <w:headerReference r:id="rId3" w:type="default"/>
      <w:footerReference r:id="rId4" w:type="default"/>
      <w:pgSz w:w="11906" w:h="16838"/>
      <w:pgMar w:top="1440" w:right="1841"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swiss"/>
    <w:pitch w:val="default"/>
    <w:sig w:usb0="FFFFFFFF" w:usb1="E9FFFFFF" w:usb2="0000003F" w:usb3="00000000" w:csb0="603F01FF" w:csb1="FFFF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rPr>
        <w:rFonts w:ascii="Arial" w:hAnsi="Arial" w:cs="Arial"/>
      </w:rPr>
    </w:pPr>
    <w:r>
      <w:rPr>
        <w:rFonts w:hint="eastAsia" w:ascii="Arial" w:hAnsi="Arial" w:cs="Arial"/>
      </w:rPr>
      <w:t xml:space="preserve">大兴云医 版权所有           </w:t>
    </w:r>
    <w:r>
      <w:rPr>
        <w:rFonts w:hint="eastAsia" w:ascii="Arial" w:hAnsi="Arial" w:cs="Arial"/>
        <w:sz w:val="15"/>
        <w:szCs w:val="15"/>
      </w:rPr>
      <w:t xml:space="preserve">                                                           第</w:t>
    </w:r>
    <w:r>
      <w:rPr>
        <w:rFonts w:ascii="Arial" w:hAnsi="Arial" w:cs="Arial"/>
        <w:sz w:val="15"/>
        <w:szCs w:val="15"/>
      </w:rPr>
      <w:t xml:space="preserve"> </w:t>
    </w:r>
    <w:r>
      <w:rPr>
        <w:rFonts w:ascii="Arial" w:hAnsi="Arial" w:cs="Arial"/>
        <w:sz w:val="15"/>
        <w:szCs w:val="15"/>
      </w:rPr>
      <w:fldChar w:fldCharType="begin"/>
    </w:r>
    <w:r>
      <w:rPr>
        <w:rFonts w:ascii="Arial" w:hAnsi="Arial" w:cs="Arial"/>
        <w:sz w:val="15"/>
        <w:szCs w:val="15"/>
      </w:rPr>
      <w:instrText xml:space="preserve"> PAGE </w:instrText>
    </w:r>
    <w:r>
      <w:rPr>
        <w:rFonts w:ascii="Arial" w:hAnsi="Arial" w:cs="Arial"/>
        <w:sz w:val="15"/>
        <w:szCs w:val="15"/>
      </w:rPr>
      <w:fldChar w:fldCharType="separate"/>
    </w:r>
    <w:r>
      <w:rPr>
        <w:rFonts w:ascii="Arial" w:hAnsi="Arial" w:cs="Arial"/>
        <w:sz w:val="15"/>
        <w:szCs w:val="15"/>
      </w:rPr>
      <w:t>30</w:t>
    </w:r>
    <w:r>
      <w:rPr>
        <w:rFonts w:ascii="Arial" w:hAnsi="Arial" w:cs="Arial"/>
        <w:sz w:val="15"/>
        <w:szCs w:val="15"/>
      </w:rPr>
      <w:fldChar w:fldCharType="end"/>
    </w:r>
    <w:r>
      <w:rPr>
        <w:rFonts w:ascii="Arial" w:hAnsi="Arial" w:cs="Arial"/>
        <w:sz w:val="15"/>
        <w:szCs w:val="15"/>
      </w:rPr>
      <w:t xml:space="preserve"> </w:t>
    </w:r>
    <w:r>
      <w:rPr>
        <w:rFonts w:hint="eastAsia" w:ascii="Arial" w:hAnsi="Arial" w:cs="Arial"/>
        <w:sz w:val="15"/>
        <w:szCs w:val="15"/>
      </w:rPr>
      <w:t>页/共</w:t>
    </w:r>
    <w:r>
      <w:rPr>
        <w:rFonts w:ascii="Arial" w:hAnsi="Arial" w:cs="Arial"/>
        <w:sz w:val="15"/>
        <w:szCs w:val="15"/>
      </w:rPr>
      <w:t xml:space="preserve"> </w:t>
    </w:r>
    <w:r>
      <w:rPr>
        <w:rFonts w:ascii="Arial" w:hAnsi="Arial" w:cs="Arial"/>
        <w:sz w:val="15"/>
        <w:szCs w:val="15"/>
      </w:rPr>
      <w:fldChar w:fldCharType="begin"/>
    </w:r>
    <w:r>
      <w:rPr>
        <w:rFonts w:ascii="Arial" w:hAnsi="Arial" w:cs="Arial"/>
        <w:sz w:val="15"/>
        <w:szCs w:val="15"/>
      </w:rPr>
      <w:instrText xml:space="preserve"> NUMPAGES </w:instrText>
    </w:r>
    <w:r>
      <w:rPr>
        <w:rFonts w:ascii="Arial" w:hAnsi="Arial" w:cs="Arial"/>
        <w:sz w:val="15"/>
        <w:szCs w:val="15"/>
      </w:rPr>
      <w:fldChar w:fldCharType="separate"/>
    </w:r>
    <w:r>
      <w:rPr>
        <w:rFonts w:ascii="Arial" w:hAnsi="Arial" w:cs="Arial"/>
        <w:sz w:val="15"/>
        <w:szCs w:val="15"/>
      </w:rPr>
      <w:t>73</w:t>
    </w:r>
    <w:r>
      <w:rPr>
        <w:rFonts w:ascii="Arial" w:hAnsi="Arial" w:cs="Arial"/>
        <w:sz w:val="15"/>
        <w:szCs w:val="15"/>
      </w:rPr>
      <w:fldChar w:fldCharType="end"/>
    </w:r>
    <w:r>
      <w:rPr>
        <w:rFonts w:hint="eastAsia" w:ascii="Arial" w:hAnsi="Arial" w:cs="Arial"/>
        <w:sz w:val="15"/>
        <w:szCs w:val="15"/>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jc w:val="both"/>
      <w:rPr>
        <w:sz w:val="10"/>
      </w:rPr>
    </w:pPr>
    <w:r>
      <w:drawing>
        <wp:anchor distT="0" distB="0" distL="114300" distR="114300" simplePos="0" relativeHeight="251657216" behindDoc="1" locked="0" layoutInCell="1" allowOverlap="1">
          <wp:simplePos x="0" y="0"/>
          <wp:positionH relativeFrom="column">
            <wp:posOffset>4854575</wp:posOffset>
          </wp:positionH>
          <wp:positionV relativeFrom="paragraph">
            <wp:posOffset>-294005</wp:posOffset>
          </wp:positionV>
          <wp:extent cx="381000" cy="381000"/>
          <wp:effectExtent l="0" t="0" r="0" b="0"/>
          <wp:wrapNone/>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81000" cy="381000"/>
                  </a:xfrm>
                  <a:prstGeom prst="rect">
                    <a:avLst/>
                  </a:prstGeom>
                  <a:noFill/>
                  <a:ln>
                    <a:noFill/>
                  </a:ln>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-210820</wp:posOffset>
              </wp:positionV>
              <wp:extent cx="2057400" cy="297180"/>
              <wp:effectExtent l="0" t="0" r="1905" b="1905"/>
              <wp:wrapNone/>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057400" cy="297180"/>
                      </a:xfrm>
                      <a:prstGeom prst="rect">
                        <a:avLst/>
                      </a:prstGeom>
                      <a:noFill/>
                      <a:ln>
                        <a:noFill/>
                      </a:ln>
                      <a:effectLst/>
                    </wps:spPr>
                    <wps:txbx>
                      <w:txbxContent>
                        <w:p>
                          <w:pPr>
                            <w:rPr>
                              <w:b/>
                            </w:rPr>
                          </w:pPr>
                          <w:r>
                            <w:rPr>
                              <w:rFonts w:hint="eastAsia"/>
                              <w:b/>
                            </w:rPr>
                            <w:t>需求说明书</w:t>
                          </w:r>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0pt;margin-top:-16.6pt;height:23.4pt;width:162pt;z-index:251658240;mso-width-relative:page;mso-height-relative:page;" filled="f" stroked="f" coordsize="21600,21600" o:gfxdata="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PJAcNQAAAAHAQAADwAAAAAAAAABACAAAAAiAAAAZHJzL2Rvd25yZXYueG1sUEsBAhQAFAAAAAgA&#10;h07iQAJ4QOHwAQAA1AMAAA4AAAAAAAAAAQAgAAAAIwEAAGRycy9lMm9Eb2MueG1sUEsFBgAAAAAG&#10;AAYAWQEAAIUFAAAAAA==&#10;">
              <v:fill on="f" focussize="0,0"/>
              <v:stroke on="f"/>
              <v:imagedata o:title=""/>
              <o:lock v:ext="edit" aspectratio="f"/>
              <v:textbox>
                <w:txbxContent>
                  <w:p>
                    <w:pPr>
                      <w:rPr>
                        <w:b/>
                      </w:rPr>
                    </w:pPr>
                    <w:r>
                      <w:rPr>
                        <w:rFonts w:hint="eastAsia"/>
                        <w:b/>
                      </w:rPr>
                      <w:t>需求说明书</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CDC20"/>
    <w:multiLevelType w:val="singleLevel"/>
    <w:tmpl w:val="901CDC20"/>
    <w:lvl w:ilvl="0" w:tentative="0">
      <w:start w:val="1"/>
      <w:numFmt w:val="decimal"/>
      <w:lvlText w:val="%1."/>
      <w:lvlJc w:val="left"/>
      <w:pPr>
        <w:tabs>
          <w:tab w:val="left" w:pos="312"/>
        </w:tabs>
      </w:pPr>
    </w:lvl>
  </w:abstractNum>
  <w:abstractNum w:abstractNumId="1">
    <w:nsid w:val="9AAFCE0F"/>
    <w:multiLevelType w:val="singleLevel"/>
    <w:tmpl w:val="9AAFCE0F"/>
    <w:lvl w:ilvl="0" w:tentative="0">
      <w:start w:val="2"/>
      <w:numFmt w:val="decimal"/>
      <w:suff w:val="nothing"/>
      <w:lvlText w:val="（%1）"/>
      <w:lvlJc w:val="left"/>
    </w:lvl>
  </w:abstractNum>
  <w:abstractNum w:abstractNumId="2">
    <w:nsid w:val="C506212D"/>
    <w:multiLevelType w:val="singleLevel"/>
    <w:tmpl w:val="C506212D"/>
    <w:lvl w:ilvl="0" w:tentative="0">
      <w:start w:val="1"/>
      <w:numFmt w:val="decimal"/>
      <w:suff w:val="nothing"/>
      <w:lvlText w:val="%1、"/>
      <w:lvlJc w:val="left"/>
    </w:lvl>
  </w:abstractNum>
  <w:abstractNum w:abstractNumId="3">
    <w:nsid w:val="D0505E00"/>
    <w:multiLevelType w:val="singleLevel"/>
    <w:tmpl w:val="D0505E00"/>
    <w:lvl w:ilvl="0" w:tentative="0">
      <w:start w:val="1"/>
      <w:numFmt w:val="decimal"/>
      <w:suff w:val="nothing"/>
      <w:lvlText w:val="%1、"/>
      <w:lvlJc w:val="left"/>
    </w:lvl>
  </w:abstractNum>
  <w:abstractNum w:abstractNumId="4">
    <w:nsid w:val="EB3C6738"/>
    <w:multiLevelType w:val="singleLevel"/>
    <w:tmpl w:val="EB3C6738"/>
    <w:lvl w:ilvl="0" w:tentative="0">
      <w:start w:val="1"/>
      <w:numFmt w:val="decimal"/>
      <w:suff w:val="nothing"/>
      <w:lvlText w:val="%1、"/>
      <w:lvlJc w:val="left"/>
    </w:lvl>
  </w:abstractNum>
  <w:abstractNum w:abstractNumId="5">
    <w:nsid w:val="EDB77386"/>
    <w:multiLevelType w:val="singleLevel"/>
    <w:tmpl w:val="EDB77386"/>
    <w:lvl w:ilvl="0" w:tentative="0">
      <w:start w:val="1"/>
      <w:numFmt w:val="decimal"/>
      <w:suff w:val="nothing"/>
      <w:lvlText w:val="%1、"/>
      <w:lvlJc w:val="left"/>
    </w:lvl>
  </w:abstractNum>
  <w:abstractNum w:abstractNumId="6">
    <w:nsid w:val="F7E7E863"/>
    <w:multiLevelType w:val="singleLevel"/>
    <w:tmpl w:val="F7E7E863"/>
    <w:lvl w:ilvl="0" w:tentative="0">
      <w:start w:val="1"/>
      <w:numFmt w:val="decimal"/>
      <w:suff w:val="nothing"/>
      <w:lvlText w:val="%1、"/>
      <w:lvlJc w:val="left"/>
    </w:lvl>
  </w:abstractNum>
  <w:abstractNum w:abstractNumId="7">
    <w:nsid w:val="FFFFFF7C"/>
    <w:multiLevelType w:val="singleLevel"/>
    <w:tmpl w:val="FFFFFF7C"/>
    <w:lvl w:ilvl="0" w:tentative="0">
      <w:start w:val="1"/>
      <w:numFmt w:val="decimal"/>
      <w:pStyle w:val="65"/>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47"/>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36"/>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14"/>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46"/>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17"/>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33"/>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40"/>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20"/>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24"/>
      <w:lvlText w:val=""/>
      <w:lvlJc w:val="left"/>
      <w:pPr>
        <w:tabs>
          <w:tab w:val="left" w:pos="360"/>
        </w:tabs>
        <w:ind w:left="360" w:hanging="360" w:hangingChars="200"/>
      </w:pPr>
      <w:rPr>
        <w:rFonts w:hint="default" w:ascii="Wingdings" w:hAnsi="Wingdings"/>
      </w:rPr>
    </w:lvl>
  </w:abstractNum>
  <w:abstractNum w:abstractNumId="17">
    <w:nsid w:val="0498AEA5"/>
    <w:multiLevelType w:val="singleLevel"/>
    <w:tmpl w:val="0498AEA5"/>
    <w:lvl w:ilvl="0" w:tentative="0">
      <w:start w:val="1"/>
      <w:numFmt w:val="decimal"/>
      <w:suff w:val="nothing"/>
      <w:lvlText w:val="%1、"/>
      <w:lvlJc w:val="left"/>
    </w:lvl>
  </w:abstractNum>
  <w:abstractNum w:abstractNumId="18">
    <w:nsid w:val="10C6200B"/>
    <w:multiLevelType w:val="multilevel"/>
    <w:tmpl w:val="10C620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1572833C"/>
    <w:multiLevelType w:val="singleLevel"/>
    <w:tmpl w:val="1572833C"/>
    <w:lvl w:ilvl="0" w:tentative="0">
      <w:start w:val="1"/>
      <w:numFmt w:val="decimal"/>
      <w:lvlText w:val="%1."/>
      <w:lvlJc w:val="left"/>
      <w:pPr>
        <w:tabs>
          <w:tab w:val="left" w:pos="312"/>
        </w:tabs>
      </w:pPr>
    </w:lvl>
  </w:abstractNum>
  <w:abstractNum w:abstractNumId="20">
    <w:nsid w:val="1CBD36EF"/>
    <w:multiLevelType w:val="multilevel"/>
    <w:tmpl w:val="1CBD36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24DC885B"/>
    <w:multiLevelType w:val="singleLevel"/>
    <w:tmpl w:val="24DC885B"/>
    <w:lvl w:ilvl="0" w:tentative="0">
      <w:start w:val="1"/>
      <w:numFmt w:val="decimal"/>
      <w:suff w:val="nothing"/>
      <w:lvlText w:val="%1、"/>
      <w:lvlJc w:val="left"/>
    </w:lvl>
  </w:abstractNum>
  <w:abstractNum w:abstractNumId="22">
    <w:nsid w:val="34EEAE57"/>
    <w:multiLevelType w:val="singleLevel"/>
    <w:tmpl w:val="34EEAE57"/>
    <w:lvl w:ilvl="0" w:tentative="0">
      <w:start w:val="1"/>
      <w:numFmt w:val="decimal"/>
      <w:suff w:val="nothing"/>
      <w:lvlText w:val="%1、"/>
      <w:lvlJc w:val="left"/>
    </w:lvl>
  </w:abstractNum>
  <w:abstractNum w:abstractNumId="23">
    <w:nsid w:val="353B57CB"/>
    <w:multiLevelType w:val="multilevel"/>
    <w:tmpl w:val="353B57CB"/>
    <w:lvl w:ilvl="0" w:tentative="0">
      <w:start w:val="1"/>
      <w:numFmt w:val="decimal"/>
      <w:lvlText w:val="%1、"/>
      <w:lvlJc w:val="left"/>
      <w:pPr>
        <w:ind w:left="1260" w:hanging="600"/>
      </w:pPr>
      <w:rPr>
        <w:rFonts w:hint="default"/>
      </w:r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24">
    <w:nsid w:val="369CEC92"/>
    <w:multiLevelType w:val="singleLevel"/>
    <w:tmpl w:val="369CEC92"/>
    <w:lvl w:ilvl="0" w:tentative="0">
      <w:start w:val="1"/>
      <w:numFmt w:val="decimal"/>
      <w:suff w:val="nothing"/>
      <w:lvlText w:val="%1、"/>
      <w:lvlJc w:val="left"/>
    </w:lvl>
  </w:abstractNum>
  <w:abstractNum w:abstractNumId="25">
    <w:nsid w:val="39894274"/>
    <w:multiLevelType w:val="singleLevel"/>
    <w:tmpl w:val="39894274"/>
    <w:lvl w:ilvl="0" w:tentative="0">
      <w:start w:val="1"/>
      <w:numFmt w:val="decimal"/>
      <w:suff w:val="nothing"/>
      <w:lvlText w:val="%1、"/>
      <w:lvlJc w:val="left"/>
    </w:lvl>
  </w:abstractNum>
  <w:abstractNum w:abstractNumId="26">
    <w:nsid w:val="3C208C30"/>
    <w:multiLevelType w:val="singleLevel"/>
    <w:tmpl w:val="3C208C30"/>
    <w:lvl w:ilvl="0" w:tentative="0">
      <w:start w:val="1"/>
      <w:numFmt w:val="decimal"/>
      <w:suff w:val="nothing"/>
      <w:lvlText w:val="%1、"/>
      <w:lvlJc w:val="left"/>
    </w:lvl>
  </w:abstractNum>
  <w:abstractNum w:abstractNumId="27">
    <w:nsid w:val="3DBB022D"/>
    <w:multiLevelType w:val="singleLevel"/>
    <w:tmpl w:val="3DBB022D"/>
    <w:lvl w:ilvl="0" w:tentative="0">
      <w:start w:val="1"/>
      <w:numFmt w:val="decimal"/>
      <w:suff w:val="nothing"/>
      <w:lvlText w:val="%1、"/>
      <w:lvlJc w:val="left"/>
    </w:lvl>
  </w:abstractNum>
  <w:abstractNum w:abstractNumId="28">
    <w:nsid w:val="43DB37F2"/>
    <w:multiLevelType w:val="singleLevel"/>
    <w:tmpl w:val="43DB37F2"/>
    <w:lvl w:ilvl="0" w:tentative="0">
      <w:start w:val="1"/>
      <w:numFmt w:val="decimal"/>
      <w:suff w:val="nothing"/>
      <w:lvlText w:val="%1、"/>
      <w:lvlJc w:val="left"/>
    </w:lvl>
  </w:abstractNum>
  <w:abstractNum w:abstractNumId="29">
    <w:nsid w:val="469BDAB0"/>
    <w:multiLevelType w:val="singleLevel"/>
    <w:tmpl w:val="469BDAB0"/>
    <w:lvl w:ilvl="0" w:tentative="0">
      <w:start w:val="1"/>
      <w:numFmt w:val="decimal"/>
      <w:suff w:val="nothing"/>
      <w:lvlText w:val="%1、"/>
      <w:lvlJc w:val="left"/>
    </w:lvl>
  </w:abstractNum>
  <w:abstractNum w:abstractNumId="30">
    <w:nsid w:val="56235756"/>
    <w:multiLevelType w:val="multilevel"/>
    <w:tmpl w:val="56235756"/>
    <w:lvl w:ilvl="0" w:tentative="0">
      <w:start w:val="1"/>
      <w:numFmt w:val="chineseCountingThousand"/>
      <w:pStyle w:val="3"/>
      <w:lvlText w:val="第%1章 "/>
      <w:lvlJc w:val="left"/>
      <w:pPr>
        <w:tabs>
          <w:tab w:val="left" w:pos="1290"/>
        </w:tabs>
        <w:ind w:left="642" w:hanging="432"/>
      </w:pPr>
      <w:rPr>
        <w:rFonts w:hint="eastAsia" w:ascii="Arial Unicode MS" w:hAnsi="Arial Unicode MS" w:eastAsia="黑体" w:cs="Times New Roman"/>
        <w:b w:val="0"/>
        <w:bCs w:val="0"/>
        <w:i w:val="0"/>
        <w:iCs w:val="0"/>
        <w:caps w:val="0"/>
        <w:smallCaps w:val="0"/>
        <w:strike w:val="0"/>
        <w:dstrike w:val="0"/>
        <w:vanish w:val="0"/>
        <w:color w:val="000000"/>
        <w:spacing w:val="0"/>
        <w:kern w:val="0"/>
        <w:position w:val="0"/>
        <w:sz w:val="32"/>
        <w:szCs w:val="32"/>
        <w:u w:val="none"/>
        <w:vertAlign w:val="baseline"/>
        <w14:shadow w14:blurRad="0" w14:dist="0" w14:dir="0" w14:sx="0" w14:sy="0" w14:kx="0" w14:ky="0" w14:algn="none">
          <w14:srgbClr w14:val="000000"/>
        </w14:shadow>
      </w:rPr>
    </w:lvl>
    <w:lvl w:ilvl="1" w:tentative="0">
      <w:start w:val="1"/>
      <w:numFmt w:val="decimal"/>
      <w:pStyle w:val="4"/>
      <w:isLgl/>
      <w:lvlText w:val="%1.%2"/>
      <w:lvlJc w:val="left"/>
      <w:pPr>
        <w:tabs>
          <w:tab w:val="left" w:pos="718"/>
        </w:tabs>
        <w:ind w:left="718" w:hanging="576"/>
      </w:pPr>
      <w:rPr>
        <w:rFonts w:hint="default" w:ascii="Arial" w:hAnsi="Arial" w:eastAsia="黑体"/>
      </w:rPr>
    </w:lvl>
    <w:lvl w:ilvl="2" w:tentative="0">
      <w:start w:val="1"/>
      <w:numFmt w:val="decimal"/>
      <w:pStyle w:val="5"/>
      <w:isLgl/>
      <w:lvlText w:val="%1.%2.%3"/>
      <w:lvlJc w:val="left"/>
      <w:pPr>
        <w:tabs>
          <w:tab w:val="left" w:pos="930"/>
        </w:tabs>
        <w:ind w:left="930" w:hanging="720"/>
      </w:pPr>
      <w:rPr>
        <w:rFonts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6"/>
      <w:isLgl/>
      <w:lvlText w:val="%1.%2.%3.%4"/>
      <w:lvlJc w:val="left"/>
      <w:pPr>
        <w:tabs>
          <w:tab w:val="left" w:pos="2767"/>
        </w:tabs>
        <w:ind w:left="2540" w:hanging="697"/>
      </w:pPr>
      <w:rPr>
        <w:rFonts w:hint="eastAsia"/>
        <w:b w:val="0"/>
      </w:rPr>
    </w:lvl>
    <w:lvl w:ilvl="4" w:tentative="0">
      <w:start w:val="1"/>
      <w:numFmt w:val="decimal"/>
      <w:isLgl/>
      <w:lvlText w:val="%1.%2.%3.%4.%5"/>
      <w:lvlJc w:val="left"/>
      <w:pPr>
        <w:tabs>
          <w:tab w:val="left" w:pos="1218"/>
        </w:tabs>
        <w:ind w:left="1218" w:hanging="1008"/>
      </w:pPr>
      <w:rPr>
        <w:rFonts w:hint="eastAsia"/>
      </w:rPr>
    </w:lvl>
    <w:lvl w:ilvl="5" w:tentative="0">
      <w:start w:val="1"/>
      <w:numFmt w:val="decimal"/>
      <w:isLgl/>
      <w:lvlText w:val="%1.%2.%3.%4.%5.%6"/>
      <w:lvlJc w:val="left"/>
      <w:pPr>
        <w:tabs>
          <w:tab w:val="left" w:pos="1362"/>
        </w:tabs>
        <w:ind w:left="1362" w:hanging="1152"/>
      </w:pPr>
      <w:rPr>
        <w:rFonts w:hint="eastAsia"/>
      </w:rPr>
    </w:lvl>
    <w:lvl w:ilvl="6" w:tentative="0">
      <w:start w:val="1"/>
      <w:numFmt w:val="decimal"/>
      <w:isLgl/>
      <w:lvlText w:val="%1.%2.%3.%4.%5.%6.%7"/>
      <w:lvlJc w:val="left"/>
      <w:pPr>
        <w:tabs>
          <w:tab w:val="left" w:pos="1506"/>
        </w:tabs>
        <w:ind w:left="1506" w:hanging="1296"/>
      </w:pPr>
      <w:rPr>
        <w:rFonts w:hint="eastAsia"/>
      </w:rPr>
    </w:lvl>
    <w:lvl w:ilvl="7" w:tentative="0">
      <w:start w:val="1"/>
      <w:numFmt w:val="decimal"/>
      <w:isLgl/>
      <w:lvlText w:val="%1.%2.%3.%4.%5.%6.%7.%8"/>
      <w:lvlJc w:val="left"/>
      <w:pPr>
        <w:tabs>
          <w:tab w:val="left" w:pos="1650"/>
        </w:tabs>
        <w:ind w:left="1650" w:hanging="1440"/>
      </w:pPr>
      <w:rPr>
        <w:rFonts w:hint="eastAsia"/>
      </w:rPr>
    </w:lvl>
    <w:lvl w:ilvl="8" w:tentative="0">
      <w:start w:val="1"/>
      <w:numFmt w:val="decimal"/>
      <w:isLgl/>
      <w:lvlText w:val="%1.%2.%3.%4.%5.%6.%7.%8.%9"/>
      <w:lvlJc w:val="left"/>
      <w:pPr>
        <w:tabs>
          <w:tab w:val="left" w:pos="1794"/>
        </w:tabs>
        <w:ind w:left="1794" w:hanging="1584"/>
      </w:pPr>
      <w:rPr>
        <w:rFonts w:hint="eastAsia"/>
      </w:rPr>
    </w:lvl>
  </w:abstractNum>
  <w:abstractNum w:abstractNumId="31">
    <w:nsid w:val="67B0BC1B"/>
    <w:multiLevelType w:val="singleLevel"/>
    <w:tmpl w:val="67B0BC1B"/>
    <w:lvl w:ilvl="0" w:tentative="0">
      <w:start w:val="1"/>
      <w:numFmt w:val="decimal"/>
      <w:suff w:val="nothing"/>
      <w:lvlText w:val="%1、"/>
      <w:lvlJc w:val="left"/>
    </w:lvl>
  </w:abstractNum>
  <w:abstractNum w:abstractNumId="32">
    <w:nsid w:val="67D768FD"/>
    <w:multiLevelType w:val="singleLevel"/>
    <w:tmpl w:val="67D768FD"/>
    <w:lvl w:ilvl="0" w:tentative="0">
      <w:start w:val="1"/>
      <w:numFmt w:val="decimal"/>
      <w:suff w:val="nothing"/>
      <w:lvlText w:val="%1、"/>
      <w:lvlJc w:val="left"/>
    </w:lvl>
  </w:abstractNum>
  <w:abstractNum w:abstractNumId="33">
    <w:nsid w:val="6E212B6A"/>
    <w:multiLevelType w:val="multilevel"/>
    <w:tmpl w:val="6E212B6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23DB74B"/>
    <w:multiLevelType w:val="singleLevel"/>
    <w:tmpl w:val="723DB74B"/>
    <w:lvl w:ilvl="0" w:tentative="0">
      <w:start w:val="1"/>
      <w:numFmt w:val="decimal"/>
      <w:suff w:val="nothing"/>
      <w:lvlText w:val="%1、"/>
      <w:lvlJc w:val="left"/>
    </w:lvl>
  </w:abstractNum>
  <w:num w:numId="1">
    <w:abstractNumId w:val="30"/>
  </w:num>
  <w:num w:numId="2">
    <w:abstractNumId w:val="10"/>
  </w:num>
  <w:num w:numId="3">
    <w:abstractNumId w:val="12"/>
  </w:num>
  <w:num w:numId="4">
    <w:abstractNumId w:val="15"/>
  </w:num>
  <w:num w:numId="5">
    <w:abstractNumId w:val="16"/>
  </w:num>
  <w:num w:numId="6">
    <w:abstractNumId w:val="13"/>
  </w:num>
  <w:num w:numId="7">
    <w:abstractNumId w:val="9"/>
  </w:num>
  <w:num w:numId="8">
    <w:abstractNumId w:val="14"/>
  </w:num>
  <w:num w:numId="9">
    <w:abstractNumId w:val="11"/>
  </w:num>
  <w:num w:numId="10">
    <w:abstractNumId w:val="8"/>
  </w:num>
  <w:num w:numId="11">
    <w:abstractNumId w:val="7"/>
  </w:num>
  <w:num w:numId="12">
    <w:abstractNumId w:val="23"/>
  </w:num>
  <w:num w:numId="13">
    <w:abstractNumId w:val="22"/>
  </w:num>
  <w:num w:numId="14">
    <w:abstractNumId w:val="24"/>
  </w:num>
  <w:num w:numId="15">
    <w:abstractNumId w:val="32"/>
  </w:num>
  <w:num w:numId="16">
    <w:abstractNumId w:val="31"/>
  </w:num>
  <w:num w:numId="17">
    <w:abstractNumId w:val="33"/>
  </w:num>
  <w:num w:numId="18">
    <w:abstractNumId w:val="18"/>
  </w:num>
  <w:num w:numId="19">
    <w:abstractNumId w:val="5"/>
  </w:num>
  <w:num w:numId="20">
    <w:abstractNumId w:val="34"/>
  </w:num>
  <w:num w:numId="21">
    <w:abstractNumId w:val="1"/>
  </w:num>
  <w:num w:numId="22">
    <w:abstractNumId w:val="4"/>
  </w:num>
  <w:num w:numId="23">
    <w:abstractNumId w:val="6"/>
  </w:num>
  <w:num w:numId="24">
    <w:abstractNumId w:val="3"/>
  </w:num>
  <w:num w:numId="25">
    <w:abstractNumId w:val="20"/>
  </w:num>
  <w:num w:numId="26">
    <w:abstractNumId w:val="28"/>
  </w:num>
  <w:num w:numId="27">
    <w:abstractNumId w:val="2"/>
  </w:num>
  <w:num w:numId="28">
    <w:abstractNumId w:val="27"/>
  </w:num>
  <w:num w:numId="29">
    <w:abstractNumId w:val="19"/>
  </w:num>
  <w:num w:numId="30">
    <w:abstractNumId w:val="0"/>
  </w:num>
  <w:num w:numId="31">
    <w:abstractNumId w:val="21"/>
  </w:num>
  <w:num w:numId="32">
    <w:abstractNumId w:val="26"/>
  </w:num>
  <w:num w:numId="33">
    <w:abstractNumId w:val="29"/>
  </w:num>
  <w:num w:numId="34">
    <w:abstractNumId w:val="25"/>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428"/>
    <w:rsid w:val="000006E4"/>
    <w:rsid w:val="00003524"/>
    <w:rsid w:val="0000375A"/>
    <w:rsid w:val="00004EED"/>
    <w:rsid w:val="000100FD"/>
    <w:rsid w:val="00012F1A"/>
    <w:rsid w:val="0001343E"/>
    <w:rsid w:val="000137E2"/>
    <w:rsid w:val="00015A1F"/>
    <w:rsid w:val="00016EE6"/>
    <w:rsid w:val="00017BF5"/>
    <w:rsid w:val="00017DFE"/>
    <w:rsid w:val="000216CE"/>
    <w:rsid w:val="00021C0D"/>
    <w:rsid w:val="00023713"/>
    <w:rsid w:val="000237BA"/>
    <w:rsid w:val="00023A0B"/>
    <w:rsid w:val="000240ED"/>
    <w:rsid w:val="00024352"/>
    <w:rsid w:val="0002463C"/>
    <w:rsid w:val="00024A7E"/>
    <w:rsid w:val="00025C58"/>
    <w:rsid w:val="00026F41"/>
    <w:rsid w:val="00027FBA"/>
    <w:rsid w:val="00032B9A"/>
    <w:rsid w:val="000330E7"/>
    <w:rsid w:val="00033BE1"/>
    <w:rsid w:val="00035372"/>
    <w:rsid w:val="0003609B"/>
    <w:rsid w:val="00040A88"/>
    <w:rsid w:val="00041006"/>
    <w:rsid w:val="000467CA"/>
    <w:rsid w:val="00050B94"/>
    <w:rsid w:val="00051804"/>
    <w:rsid w:val="00051BE2"/>
    <w:rsid w:val="00053C4C"/>
    <w:rsid w:val="00054A59"/>
    <w:rsid w:val="00060E07"/>
    <w:rsid w:val="00062183"/>
    <w:rsid w:val="000624D9"/>
    <w:rsid w:val="00063B3F"/>
    <w:rsid w:val="00065CD9"/>
    <w:rsid w:val="0007262A"/>
    <w:rsid w:val="00072FF6"/>
    <w:rsid w:val="00073961"/>
    <w:rsid w:val="00075EC3"/>
    <w:rsid w:val="000816C9"/>
    <w:rsid w:val="000824FA"/>
    <w:rsid w:val="000833C3"/>
    <w:rsid w:val="00084167"/>
    <w:rsid w:val="00084682"/>
    <w:rsid w:val="00084CFF"/>
    <w:rsid w:val="00085F74"/>
    <w:rsid w:val="00086084"/>
    <w:rsid w:val="000862B0"/>
    <w:rsid w:val="0008744C"/>
    <w:rsid w:val="000876F9"/>
    <w:rsid w:val="000917C0"/>
    <w:rsid w:val="000924C2"/>
    <w:rsid w:val="00092AEA"/>
    <w:rsid w:val="00092B70"/>
    <w:rsid w:val="00093705"/>
    <w:rsid w:val="00096C45"/>
    <w:rsid w:val="00097A46"/>
    <w:rsid w:val="000A0585"/>
    <w:rsid w:val="000A1030"/>
    <w:rsid w:val="000A18D2"/>
    <w:rsid w:val="000A1F5B"/>
    <w:rsid w:val="000A4848"/>
    <w:rsid w:val="000A52BD"/>
    <w:rsid w:val="000A703E"/>
    <w:rsid w:val="000B2D41"/>
    <w:rsid w:val="000B3BC7"/>
    <w:rsid w:val="000B4845"/>
    <w:rsid w:val="000B505A"/>
    <w:rsid w:val="000C0896"/>
    <w:rsid w:val="000C0BFB"/>
    <w:rsid w:val="000C15F5"/>
    <w:rsid w:val="000C23E1"/>
    <w:rsid w:val="000C4889"/>
    <w:rsid w:val="000C7073"/>
    <w:rsid w:val="000D10A6"/>
    <w:rsid w:val="000D16DC"/>
    <w:rsid w:val="000D4C2A"/>
    <w:rsid w:val="000E06AF"/>
    <w:rsid w:val="000E0A3D"/>
    <w:rsid w:val="000E1E88"/>
    <w:rsid w:val="000E2CE0"/>
    <w:rsid w:val="000E2E2F"/>
    <w:rsid w:val="000E2EAD"/>
    <w:rsid w:val="000E335E"/>
    <w:rsid w:val="000E57E2"/>
    <w:rsid w:val="000E588A"/>
    <w:rsid w:val="000E5F36"/>
    <w:rsid w:val="000E682C"/>
    <w:rsid w:val="000E7323"/>
    <w:rsid w:val="000F1764"/>
    <w:rsid w:val="000F45A1"/>
    <w:rsid w:val="000F6037"/>
    <w:rsid w:val="000F62B0"/>
    <w:rsid w:val="000F63D0"/>
    <w:rsid w:val="000F6E53"/>
    <w:rsid w:val="00100A29"/>
    <w:rsid w:val="00101DF8"/>
    <w:rsid w:val="00103DCE"/>
    <w:rsid w:val="001126CF"/>
    <w:rsid w:val="00114BC9"/>
    <w:rsid w:val="001155D6"/>
    <w:rsid w:val="0011753B"/>
    <w:rsid w:val="001206B4"/>
    <w:rsid w:val="0012290A"/>
    <w:rsid w:val="0012318C"/>
    <w:rsid w:val="001241DA"/>
    <w:rsid w:val="0012451F"/>
    <w:rsid w:val="00124977"/>
    <w:rsid w:val="00124A1E"/>
    <w:rsid w:val="00130142"/>
    <w:rsid w:val="0013065E"/>
    <w:rsid w:val="001354A9"/>
    <w:rsid w:val="00135AB1"/>
    <w:rsid w:val="00136DDD"/>
    <w:rsid w:val="00137604"/>
    <w:rsid w:val="00143BCA"/>
    <w:rsid w:val="001446D9"/>
    <w:rsid w:val="00144A58"/>
    <w:rsid w:val="00147773"/>
    <w:rsid w:val="00147E01"/>
    <w:rsid w:val="0015038B"/>
    <w:rsid w:val="001505C3"/>
    <w:rsid w:val="0015095B"/>
    <w:rsid w:val="00151F9F"/>
    <w:rsid w:val="001531BA"/>
    <w:rsid w:val="00153268"/>
    <w:rsid w:val="001536DE"/>
    <w:rsid w:val="00160F4F"/>
    <w:rsid w:val="00161425"/>
    <w:rsid w:val="001617FB"/>
    <w:rsid w:val="00162CEC"/>
    <w:rsid w:val="001644DE"/>
    <w:rsid w:val="00166A4E"/>
    <w:rsid w:val="00166D02"/>
    <w:rsid w:val="00170D5D"/>
    <w:rsid w:val="0017286F"/>
    <w:rsid w:val="00172FE2"/>
    <w:rsid w:val="00173225"/>
    <w:rsid w:val="00173BC5"/>
    <w:rsid w:val="00174351"/>
    <w:rsid w:val="0017568C"/>
    <w:rsid w:val="001770E4"/>
    <w:rsid w:val="001776E9"/>
    <w:rsid w:val="00180B08"/>
    <w:rsid w:val="00180C17"/>
    <w:rsid w:val="00181498"/>
    <w:rsid w:val="001827CC"/>
    <w:rsid w:val="00183630"/>
    <w:rsid w:val="00184C1A"/>
    <w:rsid w:val="00185237"/>
    <w:rsid w:val="00186E54"/>
    <w:rsid w:val="00190F1B"/>
    <w:rsid w:val="001912D2"/>
    <w:rsid w:val="00192786"/>
    <w:rsid w:val="00196945"/>
    <w:rsid w:val="00197025"/>
    <w:rsid w:val="001A1C0C"/>
    <w:rsid w:val="001A39B7"/>
    <w:rsid w:val="001A4829"/>
    <w:rsid w:val="001A538A"/>
    <w:rsid w:val="001A6574"/>
    <w:rsid w:val="001B0B84"/>
    <w:rsid w:val="001B0D0D"/>
    <w:rsid w:val="001B0F7B"/>
    <w:rsid w:val="001B55D2"/>
    <w:rsid w:val="001B5855"/>
    <w:rsid w:val="001B5D3F"/>
    <w:rsid w:val="001B6872"/>
    <w:rsid w:val="001B6D34"/>
    <w:rsid w:val="001C112B"/>
    <w:rsid w:val="001C1F9C"/>
    <w:rsid w:val="001C2729"/>
    <w:rsid w:val="001C2932"/>
    <w:rsid w:val="001C2D34"/>
    <w:rsid w:val="001C4175"/>
    <w:rsid w:val="001D16F8"/>
    <w:rsid w:val="001D30AF"/>
    <w:rsid w:val="001D43F8"/>
    <w:rsid w:val="001D4B18"/>
    <w:rsid w:val="001D5F5E"/>
    <w:rsid w:val="001E0C3C"/>
    <w:rsid w:val="001E0C5F"/>
    <w:rsid w:val="001E0D53"/>
    <w:rsid w:val="001E24C0"/>
    <w:rsid w:val="001E2A4E"/>
    <w:rsid w:val="001E4FDE"/>
    <w:rsid w:val="001F0079"/>
    <w:rsid w:val="001F131E"/>
    <w:rsid w:val="001F33B8"/>
    <w:rsid w:val="001F3993"/>
    <w:rsid w:val="001F4091"/>
    <w:rsid w:val="001F6245"/>
    <w:rsid w:val="001F68B8"/>
    <w:rsid w:val="001F74B3"/>
    <w:rsid w:val="002000EE"/>
    <w:rsid w:val="002031B4"/>
    <w:rsid w:val="00204204"/>
    <w:rsid w:val="00205A9D"/>
    <w:rsid w:val="00205E40"/>
    <w:rsid w:val="00205F0F"/>
    <w:rsid w:val="00206575"/>
    <w:rsid w:val="00206701"/>
    <w:rsid w:val="00206980"/>
    <w:rsid w:val="00210BF4"/>
    <w:rsid w:val="00210E3F"/>
    <w:rsid w:val="00211FE7"/>
    <w:rsid w:val="00212C4B"/>
    <w:rsid w:val="00215A20"/>
    <w:rsid w:val="00216083"/>
    <w:rsid w:val="00217A9C"/>
    <w:rsid w:val="00217D15"/>
    <w:rsid w:val="00220C90"/>
    <w:rsid w:val="002216B3"/>
    <w:rsid w:val="002219DA"/>
    <w:rsid w:val="0022252C"/>
    <w:rsid w:val="0022281E"/>
    <w:rsid w:val="002244A9"/>
    <w:rsid w:val="002246C7"/>
    <w:rsid w:val="00224BB2"/>
    <w:rsid w:val="0022612E"/>
    <w:rsid w:val="002316D3"/>
    <w:rsid w:val="00231E23"/>
    <w:rsid w:val="0023241A"/>
    <w:rsid w:val="00234593"/>
    <w:rsid w:val="00234AF3"/>
    <w:rsid w:val="0023570D"/>
    <w:rsid w:val="00236E46"/>
    <w:rsid w:val="002406E4"/>
    <w:rsid w:val="00242876"/>
    <w:rsid w:val="00243502"/>
    <w:rsid w:val="00244A3C"/>
    <w:rsid w:val="00245C07"/>
    <w:rsid w:val="002462E1"/>
    <w:rsid w:val="0024660B"/>
    <w:rsid w:val="00246E7F"/>
    <w:rsid w:val="00254BA9"/>
    <w:rsid w:val="00256FAF"/>
    <w:rsid w:val="0025794B"/>
    <w:rsid w:val="00260854"/>
    <w:rsid w:val="002614AA"/>
    <w:rsid w:val="00261D31"/>
    <w:rsid w:val="00262B19"/>
    <w:rsid w:val="002654A4"/>
    <w:rsid w:val="00267E26"/>
    <w:rsid w:val="00270656"/>
    <w:rsid w:val="00270E4B"/>
    <w:rsid w:val="002723F0"/>
    <w:rsid w:val="002738A2"/>
    <w:rsid w:val="00274604"/>
    <w:rsid w:val="002764D8"/>
    <w:rsid w:val="00276D7A"/>
    <w:rsid w:val="00281BA2"/>
    <w:rsid w:val="0028216B"/>
    <w:rsid w:val="0028236A"/>
    <w:rsid w:val="002838BF"/>
    <w:rsid w:val="002844D2"/>
    <w:rsid w:val="0028488A"/>
    <w:rsid w:val="00291BAB"/>
    <w:rsid w:val="00293EF5"/>
    <w:rsid w:val="002948ED"/>
    <w:rsid w:val="002952C6"/>
    <w:rsid w:val="00297546"/>
    <w:rsid w:val="002A3226"/>
    <w:rsid w:val="002A331F"/>
    <w:rsid w:val="002A605A"/>
    <w:rsid w:val="002A6907"/>
    <w:rsid w:val="002B0498"/>
    <w:rsid w:val="002B0B30"/>
    <w:rsid w:val="002B0E68"/>
    <w:rsid w:val="002B18DB"/>
    <w:rsid w:val="002B2D64"/>
    <w:rsid w:val="002B3435"/>
    <w:rsid w:val="002B4365"/>
    <w:rsid w:val="002B52A7"/>
    <w:rsid w:val="002B548B"/>
    <w:rsid w:val="002B6319"/>
    <w:rsid w:val="002B6825"/>
    <w:rsid w:val="002B7544"/>
    <w:rsid w:val="002C0950"/>
    <w:rsid w:val="002C1292"/>
    <w:rsid w:val="002C1573"/>
    <w:rsid w:val="002C1FAC"/>
    <w:rsid w:val="002C3B9F"/>
    <w:rsid w:val="002C4F8F"/>
    <w:rsid w:val="002C59AA"/>
    <w:rsid w:val="002D132C"/>
    <w:rsid w:val="002D1C30"/>
    <w:rsid w:val="002D2DFC"/>
    <w:rsid w:val="002D4A44"/>
    <w:rsid w:val="002D4D23"/>
    <w:rsid w:val="002D5C29"/>
    <w:rsid w:val="002D5F8C"/>
    <w:rsid w:val="002D6534"/>
    <w:rsid w:val="002D6E89"/>
    <w:rsid w:val="002D7402"/>
    <w:rsid w:val="002D7B18"/>
    <w:rsid w:val="002E020C"/>
    <w:rsid w:val="002E121A"/>
    <w:rsid w:val="002E2C22"/>
    <w:rsid w:val="002E4623"/>
    <w:rsid w:val="002E4D0C"/>
    <w:rsid w:val="002F436D"/>
    <w:rsid w:val="002F5C5F"/>
    <w:rsid w:val="002F6A9F"/>
    <w:rsid w:val="002F7E90"/>
    <w:rsid w:val="00301216"/>
    <w:rsid w:val="003024F2"/>
    <w:rsid w:val="00304C11"/>
    <w:rsid w:val="00307063"/>
    <w:rsid w:val="00310A8B"/>
    <w:rsid w:val="00312A1F"/>
    <w:rsid w:val="00313581"/>
    <w:rsid w:val="00314342"/>
    <w:rsid w:val="00315655"/>
    <w:rsid w:val="003168C0"/>
    <w:rsid w:val="00316C5C"/>
    <w:rsid w:val="00320321"/>
    <w:rsid w:val="003219C4"/>
    <w:rsid w:val="003237CD"/>
    <w:rsid w:val="00323883"/>
    <w:rsid w:val="0032514D"/>
    <w:rsid w:val="0033023C"/>
    <w:rsid w:val="0033151E"/>
    <w:rsid w:val="00331BC1"/>
    <w:rsid w:val="00332AF5"/>
    <w:rsid w:val="00333DD5"/>
    <w:rsid w:val="00336F43"/>
    <w:rsid w:val="0034231B"/>
    <w:rsid w:val="00343DE6"/>
    <w:rsid w:val="00345A70"/>
    <w:rsid w:val="00346923"/>
    <w:rsid w:val="00347731"/>
    <w:rsid w:val="0035088A"/>
    <w:rsid w:val="00350F6B"/>
    <w:rsid w:val="00351B1A"/>
    <w:rsid w:val="0035228C"/>
    <w:rsid w:val="0035259E"/>
    <w:rsid w:val="003545C7"/>
    <w:rsid w:val="003575D0"/>
    <w:rsid w:val="00360712"/>
    <w:rsid w:val="00360E4C"/>
    <w:rsid w:val="00362CA0"/>
    <w:rsid w:val="00365319"/>
    <w:rsid w:val="0036576B"/>
    <w:rsid w:val="00367B44"/>
    <w:rsid w:val="00371A0C"/>
    <w:rsid w:val="0037566C"/>
    <w:rsid w:val="003808FA"/>
    <w:rsid w:val="00380F86"/>
    <w:rsid w:val="00382AF2"/>
    <w:rsid w:val="00382B3A"/>
    <w:rsid w:val="0038399C"/>
    <w:rsid w:val="00383E44"/>
    <w:rsid w:val="00384F42"/>
    <w:rsid w:val="00386E52"/>
    <w:rsid w:val="003878D9"/>
    <w:rsid w:val="00387C19"/>
    <w:rsid w:val="00387DF5"/>
    <w:rsid w:val="00390002"/>
    <w:rsid w:val="00390F87"/>
    <w:rsid w:val="003920D0"/>
    <w:rsid w:val="0039221F"/>
    <w:rsid w:val="003948BC"/>
    <w:rsid w:val="0039495F"/>
    <w:rsid w:val="00395F88"/>
    <w:rsid w:val="003968D6"/>
    <w:rsid w:val="00396A37"/>
    <w:rsid w:val="003970A1"/>
    <w:rsid w:val="003A060F"/>
    <w:rsid w:val="003A1653"/>
    <w:rsid w:val="003A5167"/>
    <w:rsid w:val="003A6AB6"/>
    <w:rsid w:val="003B1ADE"/>
    <w:rsid w:val="003B2549"/>
    <w:rsid w:val="003B35F7"/>
    <w:rsid w:val="003B3A81"/>
    <w:rsid w:val="003B43B7"/>
    <w:rsid w:val="003B4D90"/>
    <w:rsid w:val="003B6485"/>
    <w:rsid w:val="003B67B4"/>
    <w:rsid w:val="003B7E52"/>
    <w:rsid w:val="003C0175"/>
    <w:rsid w:val="003C0FC8"/>
    <w:rsid w:val="003C2667"/>
    <w:rsid w:val="003C2EF1"/>
    <w:rsid w:val="003C45BF"/>
    <w:rsid w:val="003C6610"/>
    <w:rsid w:val="003C6F12"/>
    <w:rsid w:val="003D2964"/>
    <w:rsid w:val="003D2AAE"/>
    <w:rsid w:val="003D2D76"/>
    <w:rsid w:val="003D62E6"/>
    <w:rsid w:val="003D6FE1"/>
    <w:rsid w:val="003D7D51"/>
    <w:rsid w:val="003E2037"/>
    <w:rsid w:val="003E4D44"/>
    <w:rsid w:val="003F1E8C"/>
    <w:rsid w:val="003F206C"/>
    <w:rsid w:val="003F31DC"/>
    <w:rsid w:val="003F32CF"/>
    <w:rsid w:val="003F3477"/>
    <w:rsid w:val="003F3800"/>
    <w:rsid w:val="003F50DB"/>
    <w:rsid w:val="003F53CC"/>
    <w:rsid w:val="003F647A"/>
    <w:rsid w:val="003F75D0"/>
    <w:rsid w:val="003F7E0C"/>
    <w:rsid w:val="00400720"/>
    <w:rsid w:val="00400EE9"/>
    <w:rsid w:val="00401403"/>
    <w:rsid w:val="00401884"/>
    <w:rsid w:val="004040C9"/>
    <w:rsid w:val="0040612B"/>
    <w:rsid w:val="0040674F"/>
    <w:rsid w:val="00410DBC"/>
    <w:rsid w:val="00413A53"/>
    <w:rsid w:val="00414F7F"/>
    <w:rsid w:val="0041530A"/>
    <w:rsid w:val="00415F5B"/>
    <w:rsid w:val="00420E36"/>
    <w:rsid w:val="004222FA"/>
    <w:rsid w:val="00422F14"/>
    <w:rsid w:val="004230B0"/>
    <w:rsid w:val="00423467"/>
    <w:rsid w:val="0042381D"/>
    <w:rsid w:val="004247E3"/>
    <w:rsid w:val="00425B38"/>
    <w:rsid w:val="0042602D"/>
    <w:rsid w:val="00426EA6"/>
    <w:rsid w:val="004310F7"/>
    <w:rsid w:val="00432ADD"/>
    <w:rsid w:val="004344C0"/>
    <w:rsid w:val="00434E41"/>
    <w:rsid w:val="004373BA"/>
    <w:rsid w:val="00437FFC"/>
    <w:rsid w:val="004402C6"/>
    <w:rsid w:val="004410B3"/>
    <w:rsid w:val="0044110D"/>
    <w:rsid w:val="00441B3A"/>
    <w:rsid w:val="004433EF"/>
    <w:rsid w:val="00443B01"/>
    <w:rsid w:val="0044506C"/>
    <w:rsid w:val="00445A3F"/>
    <w:rsid w:val="004467FC"/>
    <w:rsid w:val="00447957"/>
    <w:rsid w:val="00452393"/>
    <w:rsid w:val="00456345"/>
    <w:rsid w:val="004563F0"/>
    <w:rsid w:val="00457B11"/>
    <w:rsid w:val="00457B3B"/>
    <w:rsid w:val="00457C08"/>
    <w:rsid w:val="0046066D"/>
    <w:rsid w:val="00460CDF"/>
    <w:rsid w:val="00460D17"/>
    <w:rsid w:val="00460E5B"/>
    <w:rsid w:val="00461177"/>
    <w:rsid w:val="00463AAC"/>
    <w:rsid w:val="00467175"/>
    <w:rsid w:val="00475016"/>
    <w:rsid w:val="00480B31"/>
    <w:rsid w:val="00481EE5"/>
    <w:rsid w:val="00481F09"/>
    <w:rsid w:val="00485E70"/>
    <w:rsid w:val="00485FF8"/>
    <w:rsid w:val="00486166"/>
    <w:rsid w:val="00486911"/>
    <w:rsid w:val="00491FF2"/>
    <w:rsid w:val="004978EE"/>
    <w:rsid w:val="00497ECA"/>
    <w:rsid w:val="004A0FC8"/>
    <w:rsid w:val="004A1321"/>
    <w:rsid w:val="004A1F7A"/>
    <w:rsid w:val="004A2930"/>
    <w:rsid w:val="004A2CA1"/>
    <w:rsid w:val="004B0A47"/>
    <w:rsid w:val="004B0F10"/>
    <w:rsid w:val="004B1719"/>
    <w:rsid w:val="004B2A1F"/>
    <w:rsid w:val="004B3920"/>
    <w:rsid w:val="004B3C9E"/>
    <w:rsid w:val="004B6F92"/>
    <w:rsid w:val="004C166F"/>
    <w:rsid w:val="004C1AD6"/>
    <w:rsid w:val="004C3278"/>
    <w:rsid w:val="004C5A37"/>
    <w:rsid w:val="004C67F3"/>
    <w:rsid w:val="004C709E"/>
    <w:rsid w:val="004C73EE"/>
    <w:rsid w:val="004C7990"/>
    <w:rsid w:val="004D2752"/>
    <w:rsid w:val="004D60B4"/>
    <w:rsid w:val="004D64D6"/>
    <w:rsid w:val="004D66E9"/>
    <w:rsid w:val="004D78AB"/>
    <w:rsid w:val="004E021D"/>
    <w:rsid w:val="004E1261"/>
    <w:rsid w:val="004E2D5D"/>
    <w:rsid w:val="004F1C66"/>
    <w:rsid w:val="004F2199"/>
    <w:rsid w:val="004F26EF"/>
    <w:rsid w:val="004F4E44"/>
    <w:rsid w:val="004F53F7"/>
    <w:rsid w:val="004F5D02"/>
    <w:rsid w:val="004F61AB"/>
    <w:rsid w:val="00500B1A"/>
    <w:rsid w:val="00502855"/>
    <w:rsid w:val="00503293"/>
    <w:rsid w:val="00505DEC"/>
    <w:rsid w:val="005064FB"/>
    <w:rsid w:val="00506D96"/>
    <w:rsid w:val="005107A7"/>
    <w:rsid w:val="00510EC4"/>
    <w:rsid w:val="00512411"/>
    <w:rsid w:val="005125F5"/>
    <w:rsid w:val="0051506F"/>
    <w:rsid w:val="0051609B"/>
    <w:rsid w:val="00516A1C"/>
    <w:rsid w:val="00516D1A"/>
    <w:rsid w:val="0051720A"/>
    <w:rsid w:val="00517B51"/>
    <w:rsid w:val="00520A27"/>
    <w:rsid w:val="00522B41"/>
    <w:rsid w:val="00522D29"/>
    <w:rsid w:val="005230B6"/>
    <w:rsid w:val="00525100"/>
    <w:rsid w:val="005315E1"/>
    <w:rsid w:val="005329CB"/>
    <w:rsid w:val="00533DE5"/>
    <w:rsid w:val="00536362"/>
    <w:rsid w:val="0054085D"/>
    <w:rsid w:val="00541D82"/>
    <w:rsid w:val="005423EF"/>
    <w:rsid w:val="005427F8"/>
    <w:rsid w:val="005442B4"/>
    <w:rsid w:val="00544DE7"/>
    <w:rsid w:val="00545847"/>
    <w:rsid w:val="00545F00"/>
    <w:rsid w:val="0054616B"/>
    <w:rsid w:val="005468ED"/>
    <w:rsid w:val="0054720A"/>
    <w:rsid w:val="00547CE2"/>
    <w:rsid w:val="005509DA"/>
    <w:rsid w:val="00552E60"/>
    <w:rsid w:val="005559D3"/>
    <w:rsid w:val="00556BF8"/>
    <w:rsid w:val="00557154"/>
    <w:rsid w:val="005619FE"/>
    <w:rsid w:val="005627D9"/>
    <w:rsid w:val="00562E94"/>
    <w:rsid w:val="005641E0"/>
    <w:rsid w:val="00564C36"/>
    <w:rsid w:val="00565249"/>
    <w:rsid w:val="00566004"/>
    <w:rsid w:val="00566802"/>
    <w:rsid w:val="0056788E"/>
    <w:rsid w:val="00567CCC"/>
    <w:rsid w:val="00567F0A"/>
    <w:rsid w:val="00567F4F"/>
    <w:rsid w:val="00571CCE"/>
    <w:rsid w:val="00573DA7"/>
    <w:rsid w:val="0057570E"/>
    <w:rsid w:val="005766BF"/>
    <w:rsid w:val="00576877"/>
    <w:rsid w:val="0057798F"/>
    <w:rsid w:val="00577EEB"/>
    <w:rsid w:val="005801C8"/>
    <w:rsid w:val="00580709"/>
    <w:rsid w:val="00580FCA"/>
    <w:rsid w:val="00581C31"/>
    <w:rsid w:val="00582344"/>
    <w:rsid w:val="00582D53"/>
    <w:rsid w:val="005831C2"/>
    <w:rsid w:val="00583619"/>
    <w:rsid w:val="00583BD8"/>
    <w:rsid w:val="0058577E"/>
    <w:rsid w:val="0058664F"/>
    <w:rsid w:val="0059147F"/>
    <w:rsid w:val="00591619"/>
    <w:rsid w:val="00592FAF"/>
    <w:rsid w:val="0059306D"/>
    <w:rsid w:val="00595753"/>
    <w:rsid w:val="00596B99"/>
    <w:rsid w:val="005A0E2F"/>
    <w:rsid w:val="005A0E9A"/>
    <w:rsid w:val="005A144B"/>
    <w:rsid w:val="005A1F46"/>
    <w:rsid w:val="005A2B41"/>
    <w:rsid w:val="005A40F4"/>
    <w:rsid w:val="005A4AD0"/>
    <w:rsid w:val="005A614C"/>
    <w:rsid w:val="005A6D57"/>
    <w:rsid w:val="005B1C56"/>
    <w:rsid w:val="005B2271"/>
    <w:rsid w:val="005B24A2"/>
    <w:rsid w:val="005B2C1D"/>
    <w:rsid w:val="005B4A01"/>
    <w:rsid w:val="005B6179"/>
    <w:rsid w:val="005C0904"/>
    <w:rsid w:val="005C12D6"/>
    <w:rsid w:val="005C400A"/>
    <w:rsid w:val="005C628D"/>
    <w:rsid w:val="005C646F"/>
    <w:rsid w:val="005C6A3B"/>
    <w:rsid w:val="005C778D"/>
    <w:rsid w:val="005C7E56"/>
    <w:rsid w:val="005D483A"/>
    <w:rsid w:val="005D5259"/>
    <w:rsid w:val="005E1D42"/>
    <w:rsid w:val="005E39F0"/>
    <w:rsid w:val="005E49B6"/>
    <w:rsid w:val="005E6C06"/>
    <w:rsid w:val="005F1593"/>
    <w:rsid w:val="005F1C0F"/>
    <w:rsid w:val="005F3B29"/>
    <w:rsid w:val="005F4C3C"/>
    <w:rsid w:val="005F5C43"/>
    <w:rsid w:val="0060093C"/>
    <w:rsid w:val="00600CEB"/>
    <w:rsid w:val="00604220"/>
    <w:rsid w:val="00607569"/>
    <w:rsid w:val="00607EF3"/>
    <w:rsid w:val="00610286"/>
    <w:rsid w:val="0061199A"/>
    <w:rsid w:val="00611A1F"/>
    <w:rsid w:val="00611A48"/>
    <w:rsid w:val="006120BE"/>
    <w:rsid w:val="00612B36"/>
    <w:rsid w:val="00614703"/>
    <w:rsid w:val="006158D6"/>
    <w:rsid w:val="00615AF8"/>
    <w:rsid w:val="00616868"/>
    <w:rsid w:val="00620685"/>
    <w:rsid w:val="00620D93"/>
    <w:rsid w:val="00622503"/>
    <w:rsid w:val="00622B0A"/>
    <w:rsid w:val="00623466"/>
    <w:rsid w:val="00625034"/>
    <w:rsid w:val="00630EEA"/>
    <w:rsid w:val="00631193"/>
    <w:rsid w:val="00631557"/>
    <w:rsid w:val="00631C77"/>
    <w:rsid w:val="00632FE1"/>
    <w:rsid w:val="006341B9"/>
    <w:rsid w:val="00635A6C"/>
    <w:rsid w:val="00635E31"/>
    <w:rsid w:val="006363A8"/>
    <w:rsid w:val="00637DE3"/>
    <w:rsid w:val="0064265D"/>
    <w:rsid w:val="00642931"/>
    <w:rsid w:val="00644430"/>
    <w:rsid w:val="00644624"/>
    <w:rsid w:val="00644FAF"/>
    <w:rsid w:val="0064516F"/>
    <w:rsid w:val="006455F3"/>
    <w:rsid w:val="006459D1"/>
    <w:rsid w:val="006462DD"/>
    <w:rsid w:val="00646394"/>
    <w:rsid w:val="00646F2C"/>
    <w:rsid w:val="0065064B"/>
    <w:rsid w:val="00652489"/>
    <w:rsid w:val="006533FB"/>
    <w:rsid w:val="00655625"/>
    <w:rsid w:val="00655707"/>
    <w:rsid w:val="00655800"/>
    <w:rsid w:val="0066105D"/>
    <w:rsid w:val="006611C5"/>
    <w:rsid w:val="00661F94"/>
    <w:rsid w:val="0066524F"/>
    <w:rsid w:val="00666B46"/>
    <w:rsid w:val="00667B6E"/>
    <w:rsid w:val="0067266C"/>
    <w:rsid w:val="00673032"/>
    <w:rsid w:val="006745F2"/>
    <w:rsid w:val="00675802"/>
    <w:rsid w:val="00677460"/>
    <w:rsid w:val="00677C7E"/>
    <w:rsid w:val="00680645"/>
    <w:rsid w:val="006817CA"/>
    <w:rsid w:val="006820EE"/>
    <w:rsid w:val="00687A8F"/>
    <w:rsid w:val="00690C5E"/>
    <w:rsid w:val="006910DB"/>
    <w:rsid w:val="00693102"/>
    <w:rsid w:val="00693C25"/>
    <w:rsid w:val="00695695"/>
    <w:rsid w:val="0069598A"/>
    <w:rsid w:val="0069610D"/>
    <w:rsid w:val="0069676A"/>
    <w:rsid w:val="00697036"/>
    <w:rsid w:val="00697E41"/>
    <w:rsid w:val="006A10E6"/>
    <w:rsid w:val="006A1621"/>
    <w:rsid w:val="006A38FD"/>
    <w:rsid w:val="006A4D6B"/>
    <w:rsid w:val="006A5F29"/>
    <w:rsid w:val="006A69EC"/>
    <w:rsid w:val="006A7646"/>
    <w:rsid w:val="006B0050"/>
    <w:rsid w:val="006B0B97"/>
    <w:rsid w:val="006B117B"/>
    <w:rsid w:val="006B2BC7"/>
    <w:rsid w:val="006B2DA2"/>
    <w:rsid w:val="006B40BE"/>
    <w:rsid w:val="006B5E53"/>
    <w:rsid w:val="006B63E7"/>
    <w:rsid w:val="006B6616"/>
    <w:rsid w:val="006B6ADA"/>
    <w:rsid w:val="006B6FB9"/>
    <w:rsid w:val="006B7F8A"/>
    <w:rsid w:val="006C0996"/>
    <w:rsid w:val="006C1304"/>
    <w:rsid w:val="006C1D3E"/>
    <w:rsid w:val="006C1DEB"/>
    <w:rsid w:val="006C4447"/>
    <w:rsid w:val="006C463A"/>
    <w:rsid w:val="006C559D"/>
    <w:rsid w:val="006C7B61"/>
    <w:rsid w:val="006D097E"/>
    <w:rsid w:val="006D1D68"/>
    <w:rsid w:val="006D2094"/>
    <w:rsid w:val="006D209F"/>
    <w:rsid w:val="006D3D54"/>
    <w:rsid w:val="006D4011"/>
    <w:rsid w:val="006D4A49"/>
    <w:rsid w:val="006D56C9"/>
    <w:rsid w:val="006D5833"/>
    <w:rsid w:val="006D7ADE"/>
    <w:rsid w:val="006D7F8A"/>
    <w:rsid w:val="006E3DC6"/>
    <w:rsid w:val="006E69C0"/>
    <w:rsid w:val="006E70CE"/>
    <w:rsid w:val="006E7952"/>
    <w:rsid w:val="006E7F8D"/>
    <w:rsid w:val="006F1186"/>
    <w:rsid w:val="006F2CB1"/>
    <w:rsid w:val="006F40A0"/>
    <w:rsid w:val="006F4EDF"/>
    <w:rsid w:val="006F6357"/>
    <w:rsid w:val="006F723F"/>
    <w:rsid w:val="0070295F"/>
    <w:rsid w:val="00702C6C"/>
    <w:rsid w:val="00703723"/>
    <w:rsid w:val="00703B12"/>
    <w:rsid w:val="00703F4C"/>
    <w:rsid w:val="0070659F"/>
    <w:rsid w:val="00706EE2"/>
    <w:rsid w:val="0070793C"/>
    <w:rsid w:val="00710BCC"/>
    <w:rsid w:val="00710C02"/>
    <w:rsid w:val="007120AA"/>
    <w:rsid w:val="0071230C"/>
    <w:rsid w:val="0071363F"/>
    <w:rsid w:val="00713946"/>
    <w:rsid w:val="00716628"/>
    <w:rsid w:val="00720D10"/>
    <w:rsid w:val="00720EF9"/>
    <w:rsid w:val="00721179"/>
    <w:rsid w:val="0072344B"/>
    <w:rsid w:val="00724466"/>
    <w:rsid w:val="007256CB"/>
    <w:rsid w:val="0072651B"/>
    <w:rsid w:val="00727A54"/>
    <w:rsid w:val="00727E07"/>
    <w:rsid w:val="00730117"/>
    <w:rsid w:val="00731A79"/>
    <w:rsid w:val="007351F3"/>
    <w:rsid w:val="00735FDE"/>
    <w:rsid w:val="007379CA"/>
    <w:rsid w:val="00746539"/>
    <w:rsid w:val="00747B0C"/>
    <w:rsid w:val="00750512"/>
    <w:rsid w:val="00751302"/>
    <w:rsid w:val="0075159C"/>
    <w:rsid w:val="00751D50"/>
    <w:rsid w:val="0075486B"/>
    <w:rsid w:val="00755628"/>
    <w:rsid w:val="00756B8F"/>
    <w:rsid w:val="0076348D"/>
    <w:rsid w:val="00764101"/>
    <w:rsid w:val="00764318"/>
    <w:rsid w:val="00765608"/>
    <w:rsid w:val="007678DD"/>
    <w:rsid w:val="00773750"/>
    <w:rsid w:val="00773853"/>
    <w:rsid w:val="00775AD1"/>
    <w:rsid w:val="007770E9"/>
    <w:rsid w:val="00777EBE"/>
    <w:rsid w:val="0078242B"/>
    <w:rsid w:val="00784D03"/>
    <w:rsid w:val="007852D7"/>
    <w:rsid w:val="00785D98"/>
    <w:rsid w:val="00786A5A"/>
    <w:rsid w:val="007870B2"/>
    <w:rsid w:val="00793747"/>
    <w:rsid w:val="00794759"/>
    <w:rsid w:val="007969BA"/>
    <w:rsid w:val="00797509"/>
    <w:rsid w:val="007976CF"/>
    <w:rsid w:val="007A2017"/>
    <w:rsid w:val="007A2A7C"/>
    <w:rsid w:val="007A3816"/>
    <w:rsid w:val="007A4B64"/>
    <w:rsid w:val="007A4C84"/>
    <w:rsid w:val="007A548E"/>
    <w:rsid w:val="007A5D59"/>
    <w:rsid w:val="007A5FF6"/>
    <w:rsid w:val="007A6A8E"/>
    <w:rsid w:val="007A7163"/>
    <w:rsid w:val="007A7BE6"/>
    <w:rsid w:val="007B06F8"/>
    <w:rsid w:val="007B10E2"/>
    <w:rsid w:val="007B1366"/>
    <w:rsid w:val="007B1393"/>
    <w:rsid w:val="007B3CEA"/>
    <w:rsid w:val="007B49A4"/>
    <w:rsid w:val="007B5000"/>
    <w:rsid w:val="007B756E"/>
    <w:rsid w:val="007C12FB"/>
    <w:rsid w:val="007C154B"/>
    <w:rsid w:val="007C421A"/>
    <w:rsid w:val="007C5C31"/>
    <w:rsid w:val="007C5E79"/>
    <w:rsid w:val="007D2CB9"/>
    <w:rsid w:val="007D3448"/>
    <w:rsid w:val="007D6DB2"/>
    <w:rsid w:val="007E0DF1"/>
    <w:rsid w:val="007E0FCD"/>
    <w:rsid w:val="007E1CD6"/>
    <w:rsid w:val="007E1E78"/>
    <w:rsid w:val="007E35C0"/>
    <w:rsid w:val="007E37F5"/>
    <w:rsid w:val="007E46E2"/>
    <w:rsid w:val="007E57C1"/>
    <w:rsid w:val="007E71B7"/>
    <w:rsid w:val="007E7642"/>
    <w:rsid w:val="007F03D0"/>
    <w:rsid w:val="007F0837"/>
    <w:rsid w:val="007F1D0A"/>
    <w:rsid w:val="007F27A9"/>
    <w:rsid w:val="007F32BC"/>
    <w:rsid w:val="007F3F43"/>
    <w:rsid w:val="007F672E"/>
    <w:rsid w:val="007F6896"/>
    <w:rsid w:val="00800515"/>
    <w:rsid w:val="00800E8A"/>
    <w:rsid w:val="00803313"/>
    <w:rsid w:val="008037A4"/>
    <w:rsid w:val="00805FDE"/>
    <w:rsid w:val="008064CC"/>
    <w:rsid w:val="008070D7"/>
    <w:rsid w:val="00810765"/>
    <w:rsid w:val="00811075"/>
    <w:rsid w:val="0081211A"/>
    <w:rsid w:val="008139F8"/>
    <w:rsid w:val="008144D7"/>
    <w:rsid w:val="00815619"/>
    <w:rsid w:val="0081608A"/>
    <w:rsid w:val="008161EB"/>
    <w:rsid w:val="00816A72"/>
    <w:rsid w:val="00816E1A"/>
    <w:rsid w:val="008205EA"/>
    <w:rsid w:val="00823552"/>
    <w:rsid w:val="00824A5A"/>
    <w:rsid w:val="00826DDC"/>
    <w:rsid w:val="008307D3"/>
    <w:rsid w:val="00831C31"/>
    <w:rsid w:val="008344A7"/>
    <w:rsid w:val="00834DB6"/>
    <w:rsid w:val="00836039"/>
    <w:rsid w:val="00837D69"/>
    <w:rsid w:val="00841389"/>
    <w:rsid w:val="00841FCB"/>
    <w:rsid w:val="00842341"/>
    <w:rsid w:val="0084639F"/>
    <w:rsid w:val="00846651"/>
    <w:rsid w:val="008503DA"/>
    <w:rsid w:val="00850EE1"/>
    <w:rsid w:val="00852DBF"/>
    <w:rsid w:val="00857010"/>
    <w:rsid w:val="00861EC0"/>
    <w:rsid w:val="00862CD7"/>
    <w:rsid w:val="00863746"/>
    <w:rsid w:val="0086547F"/>
    <w:rsid w:val="00866E87"/>
    <w:rsid w:val="008753E2"/>
    <w:rsid w:val="00877D1B"/>
    <w:rsid w:val="00881AB9"/>
    <w:rsid w:val="00881E02"/>
    <w:rsid w:val="008837F5"/>
    <w:rsid w:val="00885E2A"/>
    <w:rsid w:val="0088633A"/>
    <w:rsid w:val="008864AF"/>
    <w:rsid w:val="0089171C"/>
    <w:rsid w:val="00891F24"/>
    <w:rsid w:val="00894A4B"/>
    <w:rsid w:val="008955B9"/>
    <w:rsid w:val="00897D03"/>
    <w:rsid w:val="008A0893"/>
    <w:rsid w:val="008A1D76"/>
    <w:rsid w:val="008A213F"/>
    <w:rsid w:val="008A4A56"/>
    <w:rsid w:val="008A6086"/>
    <w:rsid w:val="008A60C4"/>
    <w:rsid w:val="008A6993"/>
    <w:rsid w:val="008A69E9"/>
    <w:rsid w:val="008A73E9"/>
    <w:rsid w:val="008B0530"/>
    <w:rsid w:val="008B21EF"/>
    <w:rsid w:val="008B266A"/>
    <w:rsid w:val="008B5235"/>
    <w:rsid w:val="008B5AB8"/>
    <w:rsid w:val="008B5F70"/>
    <w:rsid w:val="008B5F9A"/>
    <w:rsid w:val="008B697F"/>
    <w:rsid w:val="008B72B1"/>
    <w:rsid w:val="008C0EF8"/>
    <w:rsid w:val="008C14E4"/>
    <w:rsid w:val="008C2D80"/>
    <w:rsid w:val="008C3B4B"/>
    <w:rsid w:val="008C40C5"/>
    <w:rsid w:val="008C5210"/>
    <w:rsid w:val="008C5636"/>
    <w:rsid w:val="008C70E7"/>
    <w:rsid w:val="008D0420"/>
    <w:rsid w:val="008D0AF5"/>
    <w:rsid w:val="008D11B3"/>
    <w:rsid w:val="008D3A4D"/>
    <w:rsid w:val="008D4700"/>
    <w:rsid w:val="008D4CCB"/>
    <w:rsid w:val="008D50C9"/>
    <w:rsid w:val="008D690F"/>
    <w:rsid w:val="008D7DA9"/>
    <w:rsid w:val="008D7F05"/>
    <w:rsid w:val="008E296F"/>
    <w:rsid w:val="008E45B4"/>
    <w:rsid w:val="008E50BE"/>
    <w:rsid w:val="008E54AB"/>
    <w:rsid w:val="008E5B2E"/>
    <w:rsid w:val="008E5E6C"/>
    <w:rsid w:val="008E6B47"/>
    <w:rsid w:val="008E7D50"/>
    <w:rsid w:val="008F05EC"/>
    <w:rsid w:val="008F1798"/>
    <w:rsid w:val="008F3B78"/>
    <w:rsid w:val="008F3DFC"/>
    <w:rsid w:val="008F4639"/>
    <w:rsid w:val="008F47A5"/>
    <w:rsid w:val="008F4F2B"/>
    <w:rsid w:val="008F540F"/>
    <w:rsid w:val="008F5977"/>
    <w:rsid w:val="008F6732"/>
    <w:rsid w:val="008F7C4B"/>
    <w:rsid w:val="0090236B"/>
    <w:rsid w:val="00904439"/>
    <w:rsid w:val="00906642"/>
    <w:rsid w:val="00910098"/>
    <w:rsid w:val="00910109"/>
    <w:rsid w:val="0091181B"/>
    <w:rsid w:val="00913928"/>
    <w:rsid w:val="009142DE"/>
    <w:rsid w:val="00914C61"/>
    <w:rsid w:val="00917E9C"/>
    <w:rsid w:val="009200A4"/>
    <w:rsid w:val="009204B7"/>
    <w:rsid w:val="00920E59"/>
    <w:rsid w:val="00923D5B"/>
    <w:rsid w:val="009245B5"/>
    <w:rsid w:val="0093082C"/>
    <w:rsid w:val="0093131B"/>
    <w:rsid w:val="00931CC9"/>
    <w:rsid w:val="00933717"/>
    <w:rsid w:val="00933F94"/>
    <w:rsid w:val="00933FAC"/>
    <w:rsid w:val="00934B55"/>
    <w:rsid w:val="009350A5"/>
    <w:rsid w:val="00936D6B"/>
    <w:rsid w:val="00941584"/>
    <w:rsid w:val="00941E5A"/>
    <w:rsid w:val="00943291"/>
    <w:rsid w:val="009435CE"/>
    <w:rsid w:val="00946C98"/>
    <w:rsid w:val="00947E37"/>
    <w:rsid w:val="0095109B"/>
    <w:rsid w:val="0095227F"/>
    <w:rsid w:val="00956B96"/>
    <w:rsid w:val="00957BD1"/>
    <w:rsid w:val="009608F7"/>
    <w:rsid w:val="0096219F"/>
    <w:rsid w:val="009631C0"/>
    <w:rsid w:val="00964F6E"/>
    <w:rsid w:val="00966BA3"/>
    <w:rsid w:val="009729C7"/>
    <w:rsid w:val="00972B9D"/>
    <w:rsid w:val="00973A60"/>
    <w:rsid w:val="00975C36"/>
    <w:rsid w:val="0097641C"/>
    <w:rsid w:val="00981E19"/>
    <w:rsid w:val="00983C55"/>
    <w:rsid w:val="00985096"/>
    <w:rsid w:val="00985412"/>
    <w:rsid w:val="009867DB"/>
    <w:rsid w:val="00987480"/>
    <w:rsid w:val="009878E0"/>
    <w:rsid w:val="009902AD"/>
    <w:rsid w:val="0099112A"/>
    <w:rsid w:val="00992697"/>
    <w:rsid w:val="009934F0"/>
    <w:rsid w:val="0099502B"/>
    <w:rsid w:val="0099576A"/>
    <w:rsid w:val="009A43D7"/>
    <w:rsid w:val="009A605B"/>
    <w:rsid w:val="009B0263"/>
    <w:rsid w:val="009B2DA5"/>
    <w:rsid w:val="009B3369"/>
    <w:rsid w:val="009B3FFA"/>
    <w:rsid w:val="009B6D56"/>
    <w:rsid w:val="009C12BC"/>
    <w:rsid w:val="009C1468"/>
    <w:rsid w:val="009C180C"/>
    <w:rsid w:val="009C4C4E"/>
    <w:rsid w:val="009C5266"/>
    <w:rsid w:val="009C5CA8"/>
    <w:rsid w:val="009C60E4"/>
    <w:rsid w:val="009C7FFE"/>
    <w:rsid w:val="009D0004"/>
    <w:rsid w:val="009D16DF"/>
    <w:rsid w:val="009D2DE8"/>
    <w:rsid w:val="009D6B49"/>
    <w:rsid w:val="009E065F"/>
    <w:rsid w:val="009E62B9"/>
    <w:rsid w:val="009E7FF3"/>
    <w:rsid w:val="009F1737"/>
    <w:rsid w:val="009F483A"/>
    <w:rsid w:val="009F705A"/>
    <w:rsid w:val="00A0095D"/>
    <w:rsid w:val="00A0111E"/>
    <w:rsid w:val="00A0112B"/>
    <w:rsid w:val="00A01550"/>
    <w:rsid w:val="00A021DC"/>
    <w:rsid w:val="00A02CDD"/>
    <w:rsid w:val="00A02DE0"/>
    <w:rsid w:val="00A054A5"/>
    <w:rsid w:val="00A05FF5"/>
    <w:rsid w:val="00A07469"/>
    <w:rsid w:val="00A10651"/>
    <w:rsid w:val="00A112B2"/>
    <w:rsid w:val="00A1461B"/>
    <w:rsid w:val="00A14C63"/>
    <w:rsid w:val="00A14EDF"/>
    <w:rsid w:val="00A17AA5"/>
    <w:rsid w:val="00A21026"/>
    <w:rsid w:val="00A2194D"/>
    <w:rsid w:val="00A223EC"/>
    <w:rsid w:val="00A2269C"/>
    <w:rsid w:val="00A23E94"/>
    <w:rsid w:val="00A24295"/>
    <w:rsid w:val="00A269B2"/>
    <w:rsid w:val="00A27348"/>
    <w:rsid w:val="00A27B1B"/>
    <w:rsid w:val="00A3053A"/>
    <w:rsid w:val="00A30A7E"/>
    <w:rsid w:val="00A32682"/>
    <w:rsid w:val="00A32C29"/>
    <w:rsid w:val="00A33A48"/>
    <w:rsid w:val="00A34E32"/>
    <w:rsid w:val="00A355E7"/>
    <w:rsid w:val="00A37E35"/>
    <w:rsid w:val="00A4176E"/>
    <w:rsid w:val="00A419D2"/>
    <w:rsid w:val="00A421FE"/>
    <w:rsid w:val="00A43B0E"/>
    <w:rsid w:val="00A444B4"/>
    <w:rsid w:val="00A4497D"/>
    <w:rsid w:val="00A47C92"/>
    <w:rsid w:val="00A526C2"/>
    <w:rsid w:val="00A54FFE"/>
    <w:rsid w:val="00A55D93"/>
    <w:rsid w:val="00A568C3"/>
    <w:rsid w:val="00A579A3"/>
    <w:rsid w:val="00A608DF"/>
    <w:rsid w:val="00A65B17"/>
    <w:rsid w:val="00A65C80"/>
    <w:rsid w:val="00A67BF9"/>
    <w:rsid w:val="00A73696"/>
    <w:rsid w:val="00A73F60"/>
    <w:rsid w:val="00A76D5E"/>
    <w:rsid w:val="00A80E7F"/>
    <w:rsid w:val="00A81157"/>
    <w:rsid w:val="00A81292"/>
    <w:rsid w:val="00A864AC"/>
    <w:rsid w:val="00A86AB7"/>
    <w:rsid w:val="00A870CD"/>
    <w:rsid w:val="00A900DB"/>
    <w:rsid w:val="00A90B10"/>
    <w:rsid w:val="00A94305"/>
    <w:rsid w:val="00A956AD"/>
    <w:rsid w:val="00A96117"/>
    <w:rsid w:val="00A9710B"/>
    <w:rsid w:val="00A9741D"/>
    <w:rsid w:val="00AA0037"/>
    <w:rsid w:val="00AA1064"/>
    <w:rsid w:val="00AA18FA"/>
    <w:rsid w:val="00AA302D"/>
    <w:rsid w:val="00AA45F2"/>
    <w:rsid w:val="00AA65BA"/>
    <w:rsid w:val="00AA7811"/>
    <w:rsid w:val="00AB38DD"/>
    <w:rsid w:val="00AB4046"/>
    <w:rsid w:val="00AB5243"/>
    <w:rsid w:val="00AB58FB"/>
    <w:rsid w:val="00AC3196"/>
    <w:rsid w:val="00AC3D2A"/>
    <w:rsid w:val="00AC7315"/>
    <w:rsid w:val="00AD41FF"/>
    <w:rsid w:val="00AD4A96"/>
    <w:rsid w:val="00AE13C1"/>
    <w:rsid w:val="00AE1D5D"/>
    <w:rsid w:val="00AE29FB"/>
    <w:rsid w:val="00AE3BED"/>
    <w:rsid w:val="00AE47A9"/>
    <w:rsid w:val="00AE6C03"/>
    <w:rsid w:val="00AE7DA7"/>
    <w:rsid w:val="00AF00AC"/>
    <w:rsid w:val="00AF1ECB"/>
    <w:rsid w:val="00AF1EE4"/>
    <w:rsid w:val="00AF3E5F"/>
    <w:rsid w:val="00AF448F"/>
    <w:rsid w:val="00AF72AA"/>
    <w:rsid w:val="00B02959"/>
    <w:rsid w:val="00B03517"/>
    <w:rsid w:val="00B054F8"/>
    <w:rsid w:val="00B05602"/>
    <w:rsid w:val="00B0629B"/>
    <w:rsid w:val="00B07620"/>
    <w:rsid w:val="00B07770"/>
    <w:rsid w:val="00B112A3"/>
    <w:rsid w:val="00B13FD2"/>
    <w:rsid w:val="00B143F2"/>
    <w:rsid w:val="00B14F4A"/>
    <w:rsid w:val="00B1711B"/>
    <w:rsid w:val="00B173E4"/>
    <w:rsid w:val="00B17A9C"/>
    <w:rsid w:val="00B20738"/>
    <w:rsid w:val="00B23669"/>
    <w:rsid w:val="00B23FDD"/>
    <w:rsid w:val="00B24641"/>
    <w:rsid w:val="00B31B42"/>
    <w:rsid w:val="00B31EA6"/>
    <w:rsid w:val="00B3682D"/>
    <w:rsid w:val="00B37130"/>
    <w:rsid w:val="00B40C18"/>
    <w:rsid w:val="00B42C8B"/>
    <w:rsid w:val="00B43F8A"/>
    <w:rsid w:val="00B44D42"/>
    <w:rsid w:val="00B45341"/>
    <w:rsid w:val="00B51795"/>
    <w:rsid w:val="00B51AA7"/>
    <w:rsid w:val="00B53DF0"/>
    <w:rsid w:val="00B55C1C"/>
    <w:rsid w:val="00B55FB0"/>
    <w:rsid w:val="00B566AC"/>
    <w:rsid w:val="00B56B99"/>
    <w:rsid w:val="00B570CD"/>
    <w:rsid w:val="00B62CD5"/>
    <w:rsid w:val="00B631FE"/>
    <w:rsid w:val="00B64FEE"/>
    <w:rsid w:val="00B65383"/>
    <w:rsid w:val="00B65B43"/>
    <w:rsid w:val="00B66479"/>
    <w:rsid w:val="00B70111"/>
    <w:rsid w:val="00B71118"/>
    <w:rsid w:val="00B7313B"/>
    <w:rsid w:val="00B732DF"/>
    <w:rsid w:val="00B7381D"/>
    <w:rsid w:val="00B74884"/>
    <w:rsid w:val="00B76BE3"/>
    <w:rsid w:val="00B805BF"/>
    <w:rsid w:val="00B8266F"/>
    <w:rsid w:val="00B82FE9"/>
    <w:rsid w:val="00B853B2"/>
    <w:rsid w:val="00B86240"/>
    <w:rsid w:val="00B86D55"/>
    <w:rsid w:val="00B903CD"/>
    <w:rsid w:val="00B96469"/>
    <w:rsid w:val="00B967D9"/>
    <w:rsid w:val="00BA1549"/>
    <w:rsid w:val="00BA18ED"/>
    <w:rsid w:val="00BA3297"/>
    <w:rsid w:val="00BA3917"/>
    <w:rsid w:val="00BA3923"/>
    <w:rsid w:val="00BA4916"/>
    <w:rsid w:val="00BA4CD1"/>
    <w:rsid w:val="00BA773F"/>
    <w:rsid w:val="00BB01F2"/>
    <w:rsid w:val="00BB0B9A"/>
    <w:rsid w:val="00BB0C74"/>
    <w:rsid w:val="00BB2794"/>
    <w:rsid w:val="00BB2F73"/>
    <w:rsid w:val="00BB5087"/>
    <w:rsid w:val="00BB71BF"/>
    <w:rsid w:val="00BC176E"/>
    <w:rsid w:val="00BC1EC7"/>
    <w:rsid w:val="00BC23C2"/>
    <w:rsid w:val="00BC2E70"/>
    <w:rsid w:val="00BC3A88"/>
    <w:rsid w:val="00BC43B4"/>
    <w:rsid w:val="00BC4798"/>
    <w:rsid w:val="00BC52C7"/>
    <w:rsid w:val="00BD08AF"/>
    <w:rsid w:val="00BD0985"/>
    <w:rsid w:val="00BD1095"/>
    <w:rsid w:val="00BD1E72"/>
    <w:rsid w:val="00BD223C"/>
    <w:rsid w:val="00BD49D9"/>
    <w:rsid w:val="00BD61E6"/>
    <w:rsid w:val="00BD6E34"/>
    <w:rsid w:val="00BD7A48"/>
    <w:rsid w:val="00BE19E8"/>
    <w:rsid w:val="00BE19EA"/>
    <w:rsid w:val="00BE1A7D"/>
    <w:rsid w:val="00BE1C84"/>
    <w:rsid w:val="00BE274A"/>
    <w:rsid w:val="00BE27DB"/>
    <w:rsid w:val="00BE39AF"/>
    <w:rsid w:val="00BE3B5E"/>
    <w:rsid w:val="00BE4218"/>
    <w:rsid w:val="00BE4AAB"/>
    <w:rsid w:val="00BE564F"/>
    <w:rsid w:val="00BE6C23"/>
    <w:rsid w:val="00BF0EC2"/>
    <w:rsid w:val="00BF172D"/>
    <w:rsid w:val="00BF35F3"/>
    <w:rsid w:val="00BF37B2"/>
    <w:rsid w:val="00BF4463"/>
    <w:rsid w:val="00BF62BF"/>
    <w:rsid w:val="00BF7A8E"/>
    <w:rsid w:val="00C01816"/>
    <w:rsid w:val="00C0302E"/>
    <w:rsid w:val="00C043AC"/>
    <w:rsid w:val="00C07ED4"/>
    <w:rsid w:val="00C1020D"/>
    <w:rsid w:val="00C10AE5"/>
    <w:rsid w:val="00C110BB"/>
    <w:rsid w:val="00C12338"/>
    <w:rsid w:val="00C12BC7"/>
    <w:rsid w:val="00C17743"/>
    <w:rsid w:val="00C22C2E"/>
    <w:rsid w:val="00C25593"/>
    <w:rsid w:val="00C2763A"/>
    <w:rsid w:val="00C27C9A"/>
    <w:rsid w:val="00C30182"/>
    <w:rsid w:val="00C31F16"/>
    <w:rsid w:val="00C32F93"/>
    <w:rsid w:val="00C33715"/>
    <w:rsid w:val="00C36227"/>
    <w:rsid w:val="00C37B55"/>
    <w:rsid w:val="00C4019D"/>
    <w:rsid w:val="00C402FE"/>
    <w:rsid w:val="00C42E56"/>
    <w:rsid w:val="00C43347"/>
    <w:rsid w:val="00C44000"/>
    <w:rsid w:val="00C44043"/>
    <w:rsid w:val="00C441D4"/>
    <w:rsid w:val="00C45499"/>
    <w:rsid w:val="00C47E74"/>
    <w:rsid w:val="00C6152A"/>
    <w:rsid w:val="00C61B4A"/>
    <w:rsid w:val="00C65870"/>
    <w:rsid w:val="00C74B63"/>
    <w:rsid w:val="00C74D2B"/>
    <w:rsid w:val="00C76EEE"/>
    <w:rsid w:val="00C80254"/>
    <w:rsid w:val="00C80AB9"/>
    <w:rsid w:val="00C80C53"/>
    <w:rsid w:val="00C80DC3"/>
    <w:rsid w:val="00C84428"/>
    <w:rsid w:val="00C84F48"/>
    <w:rsid w:val="00C853DA"/>
    <w:rsid w:val="00C855F4"/>
    <w:rsid w:val="00C85F03"/>
    <w:rsid w:val="00C86EA7"/>
    <w:rsid w:val="00C8792D"/>
    <w:rsid w:val="00C901B9"/>
    <w:rsid w:val="00C90931"/>
    <w:rsid w:val="00C90BA4"/>
    <w:rsid w:val="00C9298A"/>
    <w:rsid w:val="00C942CA"/>
    <w:rsid w:val="00C94447"/>
    <w:rsid w:val="00C969D7"/>
    <w:rsid w:val="00C96BDB"/>
    <w:rsid w:val="00CA0075"/>
    <w:rsid w:val="00CA1182"/>
    <w:rsid w:val="00CA29F7"/>
    <w:rsid w:val="00CA3763"/>
    <w:rsid w:val="00CA59B6"/>
    <w:rsid w:val="00CA6D5B"/>
    <w:rsid w:val="00CA7073"/>
    <w:rsid w:val="00CA7B65"/>
    <w:rsid w:val="00CB2623"/>
    <w:rsid w:val="00CB2CCF"/>
    <w:rsid w:val="00CB3D0E"/>
    <w:rsid w:val="00CB4239"/>
    <w:rsid w:val="00CB4251"/>
    <w:rsid w:val="00CB42BC"/>
    <w:rsid w:val="00CB4541"/>
    <w:rsid w:val="00CB5D13"/>
    <w:rsid w:val="00CB658B"/>
    <w:rsid w:val="00CB6F0C"/>
    <w:rsid w:val="00CB74F4"/>
    <w:rsid w:val="00CC0081"/>
    <w:rsid w:val="00CC1B18"/>
    <w:rsid w:val="00CC2308"/>
    <w:rsid w:val="00CC26F3"/>
    <w:rsid w:val="00CC39A3"/>
    <w:rsid w:val="00CC78BA"/>
    <w:rsid w:val="00CC7DF3"/>
    <w:rsid w:val="00CD064F"/>
    <w:rsid w:val="00CD102E"/>
    <w:rsid w:val="00CD77A1"/>
    <w:rsid w:val="00CE0203"/>
    <w:rsid w:val="00CE0650"/>
    <w:rsid w:val="00CE0C56"/>
    <w:rsid w:val="00CE625A"/>
    <w:rsid w:val="00CE6487"/>
    <w:rsid w:val="00CF0086"/>
    <w:rsid w:val="00CF08CA"/>
    <w:rsid w:val="00CF128B"/>
    <w:rsid w:val="00CF28BB"/>
    <w:rsid w:val="00CF384B"/>
    <w:rsid w:val="00CF47AB"/>
    <w:rsid w:val="00CF4E61"/>
    <w:rsid w:val="00CF4F81"/>
    <w:rsid w:val="00CF5738"/>
    <w:rsid w:val="00CF5977"/>
    <w:rsid w:val="00CF5BF2"/>
    <w:rsid w:val="00CF5F99"/>
    <w:rsid w:val="00CF7682"/>
    <w:rsid w:val="00CF7947"/>
    <w:rsid w:val="00D01540"/>
    <w:rsid w:val="00D01717"/>
    <w:rsid w:val="00D0239C"/>
    <w:rsid w:val="00D036C2"/>
    <w:rsid w:val="00D04935"/>
    <w:rsid w:val="00D05136"/>
    <w:rsid w:val="00D069BF"/>
    <w:rsid w:val="00D13606"/>
    <w:rsid w:val="00D1406C"/>
    <w:rsid w:val="00D15075"/>
    <w:rsid w:val="00D1556B"/>
    <w:rsid w:val="00D15722"/>
    <w:rsid w:val="00D1610F"/>
    <w:rsid w:val="00D17B78"/>
    <w:rsid w:val="00D20170"/>
    <w:rsid w:val="00D22E88"/>
    <w:rsid w:val="00D23069"/>
    <w:rsid w:val="00D24134"/>
    <w:rsid w:val="00D26E83"/>
    <w:rsid w:val="00D27F32"/>
    <w:rsid w:val="00D31659"/>
    <w:rsid w:val="00D31A41"/>
    <w:rsid w:val="00D32607"/>
    <w:rsid w:val="00D341E6"/>
    <w:rsid w:val="00D40D6C"/>
    <w:rsid w:val="00D40DFC"/>
    <w:rsid w:val="00D414A5"/>
    <w:rsid w:val="00D4330B"/>
    <w:rsid w:val="00D43812"/>
    <w:rsid w:val="00D44F3E"/>
    <w:rsid w:val="00D4577E"/>
    <w:rsid w:val="00D47399"/>
    <w:rsid w:val="00D47AE6"/>
    <w:rsid w:val="00D50252"/>
    <w:rsid w:val="00D51DA5"/>
    <w:rsid w:val="00D52AD2"/>
    <w:rsid w:val="00D53AC1"/>
    <w:rsid w:val="00D54D04"/>
    <w:rsid w:val="00D54FC1"/>
    <w:rsid w:val="00D55849"/>
    <w:rsid w:val="00D56244"/>
    <w:rsid w:val="00D562F5"/>
    <w:rsid w:val="00D564FF"/>
    <w:rsid w:val="00D579BA"/>
    <w:rsid w:val="00D57CC8"/>
    <w:rsid w:val="00D60B87"/>
    <w:rsid w:val="00D60C44"/>
    <w:rsid w:val="00D615B8"/>
    <w:rsid w:val="00D616EC"/>
    <w:rsid w:val="00D6229F"/>
    <w:rsid w:val="00D6230C"/>
    <w:rsid w:val="00D62933"/>
    <w:rsid w:val="00D62FBE"/>
    <w:rsid w:val="00D6365E"/>
    <w:rsid w:val="00D63EB5"/>
    <w:rsid w:val="00D65329"/>
    <w:rsid w:val="00D700B9"/>
    <w:rsid w:val="00D732D7"/>
    <w:rsid w:val="00D7548C"/>
    <w:rsid w:val="00D7572C"/>
    <w:rsid w:val="00D757D7"/>
    <w:rsid w:val="00D76EB8"/>
    <w:rsid w:val="00D77F1C"/>
    <w:rsid w:val="00D82186"/>
    <w:rsid w:val="00D82422"/>
    <w:rsid w:val="00D82957"/>
    <w:rsid w:val="00D86F52"/>
    <w:rsid w:val="00D876B3"/>
    <w:rsid w:val="00D879EF"/>
    <w:rsid w:val="00D90591"/>
    <w:rsid w:val="00D920CD"/>
    <w:rsid w:val="00D92F0F"/>
    <w:rsid w:val="00D933E3"/>
    <w:rsid w:val="00D93994"/>
    <w:rsid w:val="00D94EF4"/>
    <w:rsid w:val="00D95711"/>
    <w:rsid w:val="00D9638C"/>
    <w:rsid w:val="00D97F7B"/>
    <w:rsid w:val="00DA0F3C"/>
    <w:rsid w:val="00DA14A2"/>
    <w:rsid w:val="00DA1FD0"/>
    <w:rsid w:val="00DA21FE"/>
    <w:rsid w:val="00DA454F"/>
    <w:rsid w:val="00DA4A8C"/>
    <w:rsid w:val="00DA54CE"/>
    <w:rsid w:val="00DA68CC"/>
    <w:rsid w:val="00DA7560"/>
    <w:rsid w:val="00DA7E17"/>
    <w:rsid w:val="00DB134D"/>
    <w:rsid w:val="00DB1FF2"/>
    <w:rsid w:val="00DB37A9"/>
    <w:rsid w:val="00DB693B"/>
    <w:rsid w:val="00DB734F"/>
    <w:rsid w:val="00DC0B77"/>
    <w:rsid w:val="00DC1210"/>
    <w:rsid w:val="00DC129C"/>
    <w:rsid w:val="00DC173B"/>
    <w:rsid w:val="00DC1A63"/>
    <w:rsid w:val="00DC23CE"/>
    <w:rsid w:val="00DC5C8D"/>
    <w:rsid w:val="00DC78D8"/>
    <w:rsid w:val="00DD1D08"/>
    <w:rsid w:val="00DD2C5F"/>
    <w:rsid w:val="00DD3CB4"/>
    <w:rsid w:val="00DD4134"/>
    <w:rsid w:val="00DD53DA"/>
    <w:rsid w:val="00DD6720"/>
    <w:rsid w:val="00DD774B"/>
    <w:rsid w:val="00DE314F"/>
    <w:rsid w:val="00DE3C13"/>
    <w:rsid w:val="00DE43B3"/>
    <w:rsid w:val="00DE47CA"/>
    <w:rsid w:val="00DE77C6"/>
    <w:rsid w:val="00DF1C33"/>
    <w:rsid w:val="00DF4278"/>
    <w:rsid w:val="00DF458B"/>
    <w:rsid w:val="00DF4D8A"/>
    <w:rsid w:val="00DF5118"/>
    <w:rsid w:val="00DF6923"/>
    <w:rsid w:val="00DF7053"/>
    <w:rsid w:val="00E00065"/>
    <w:rsid w:val="00E004A1"/>
    <w:rsid w:val="00E0073C"/>
    <w:rsid w:val="00E0152D"/>
    <w:rsid w:val="00E041F5"/>
    <w:rsid w:val="00E046C3"/>
    <w:rsid w:val="00E06BB3"/>
    <w:rsid w:val="00E10FB5"/>
    <w:rsid w:val="00E113E1"/>
    <w:rsid w:val="00E11DEE"/>
    <w:rsid w:val="00E1255C"/>
    <w:rsid w:val="00E12B84"/>
    <w:rsid w:val="00E12E21"/>
    <w:rsid w:val="00E14E59"/>
    <w:rsid w:val="00E15D33"/>
    <w:rsid w:val="00E168A0"/>
    <w:rsid w:val="00E16D11"/>
    <w:rsid w:val="00E21763"/>
    <w:rsid w:val="00E27070"/>
    <w:rsid w:val="00E2756F"/>
    <w:rsid w:val="00E30FEB"/>
    <w:rsid w:val="00E3242A"/>
    <w:rsid w:val="00E32EE2"/>
    <w:rsid w:val="00E351E8"/>
    <w:rsid w:val="00E35837"/>
    <w:rsid w:val="00E35AA0"/>
    <w:rsid w:val="00E36EE7"/>
    <w:rsid w:val="00E3757F"/>
    <w:rsid w:val="00E407D4"/>
    <w:rsid w:val="00E41016"/>
    <w:rsid w:val="00E41965"/>
    <w:rsid w:val="00E41BC2"/>
    <w:rsid w:val="00E42391"/>
    <w:rsid w:val="00E437AC"/>
    <w:rsid w:val="00E445FF"/>
    <w:rsid w:val="00E457D9"/>
    <w:rsid w:val="00E50D76"/>
    <w:rsid w:val="00E53C20"/>
    <w:rsid w:val="00E550EC"/>
    <w:rsid w:val="00E6050C"/>
    <w:rsid w:val="00E60F41"/>
    <w:rsid w:val="00E643EA"/>
    <w:rsid w:val="00E64587"/>
    <w:rsid w:val="00E67F12"/>
    <w:rsid w:val="00E70B22"/>
    <w:rsid w:val="00E71A64"/>
    <w:rsid w:val="00E74DFA"/>
    <w:rsid w:val="00E761C4"/>
    <w:rsid w:val="00E77D47"/>
    <w:rsid w:val="00E77E66"/>
    <w:rsid w:val="00E80B8E"/>
    <w:rsid w:val="00E82034"/>
    <w:rsid w:val="00E852AE"/>
    <w:rsid w:val="00E86928"/>
    <w:rsid w:val="00E86AD2"/>
    <w:rsid w:val="00E87024"/>
    <w:rsid w:val="00E91632"/>
    <w:rsid w:val="00E92B95"/>
    <w:rsid w:val="00E937AE"/>
    <w:rsid w:val="00E94F4C"/>
    <w:rsid w:val="00E9513C"/>
    <w:rsid w:val="00E954EA"/>
    <w:rsid w:val="00E95903"/>
    <w:rsid w:val="00E97145"/>
    <w:rsid w:val="00E97AE6"/>
    <w:rsid w:val="00EA131B"/>
    <w:rsid w:val="00EA26E6"/>
    <w:rsid w:val="00EA3EF5"/>
    <w:rsid w:val="00EA7731"/>
    <w:rsid w:val="00EA7E68"/>
    <w:rsid w:val="00EB0928"/>
    <w:rsid w:val="00EB29E5"/>
    <w:rsid w:val="00EB3F02"/>
    <w:rsid w:val="00EB6AEB"/>
    <w:rsid w:val="00EB704E"/>
    <w:rsid w:val="00EB71D6"/>
    <w:rsid w:val="00EC08F1"/>
    <w:rsid w:val="00EC13BD"/>
    <w:rsid w:val="00EC3532"/>
    <w:rsid w:val="00EC4375"/>
    <w:rsid w:val="00EC57B0"/>
    <w:rsid w:val="00EC6635"/>
    <w:rsid w:val="00EC718C"/>
    <w:rsid w:val="00EC7438"/>
    <w:rsid w:val="00ED3EA6"/>
    <w:rsid w:val="00ED4140"/>
    <w:rsid w:val="00ED4A88"/>
    <w:rsid w:val="00ED6755"/>
    <w:rsid w:val="00ED7AB0"/>
    <w:rsid w:val="00EE2B72"/>
    <w:rsid w:val="00EE676C"/>
    <w:rsid w:val="00EF0141"/>
    <w:rsid w:val="00EF5172"/>
    <w:rsid w:val="00EF7DAA"/>
    <w:rsid w:val="00EF7E5B"/>
    <w:rsid w:val="00F03687"/>
    <w:rsid w:val="00F04B9D"/>
    <w:rsid w:val="00F054D4"/>
    <w:rsid w:val="00F057CD"/>
    <w:rsid w:val="00F07F1B"/>
    <w:rsid w:val="00F11A39"/>
    <w:rsid w:val="00F12B11"/>
    <w:rsid w:val="00F13B2B"/>
    <w:rsid w:val="00F14042"/>
    <w:rsid w:val="00F14396"/>
    <w:rsid w:val="00F1527F"/>
    <w:rsid w:val="00F15CA6"/>
    <w:rsid w:val="00F17768"/>
    <w:rsid w:val="00F17A10"/>
    <w:rsid w:val="00F203D0"/>
    <w:rsid w:val="00F20DD7"/>
    <w:rsid w:val="00F216EB"/>
    <w:rsid w:val="00F252FE"/>
    <w:rsid w:val="00F2595E"/>
    <w:rsid w:val="00F25ADB"/>
    <w:rsid w:val="00F2679A"/>
    <w:rsid w:val="00F2736D"/>
    <w:rsid w:val="00F27496"/>
    <w:rsid w:val="00F30478"/>
    <w:rsid w:val="00F30DE5"/>
    <w:rsid w:val="00F30F34"/>
    <w:rsid w:val="00F31E7C"/>
    <w:rsid w:val="00F33ADE"/>
    <w:rsid w:val="00F3595F"/>
    <w:rsid w:val="00F35C31"/>
    <w:rsid w:val="00F35EA4"/>
    <w:rsid w:val="00F361A2"/>
    <w:rsid w:val="00F36C69"/>
    <w:rsid w:val="00F40FB1"/>
    <w:rsid w:val="00F41C1E"/>
    <w:rsid w:val="00F420F3"/>
    <w:rsid w:val="00F45959"/>
    <w:rsid w:val="00F521C8"/>
    <w:rsid w:val="00F53E92"/>
    <w:rsid w:val="00F54D6D"/>
    <w:rsid w:val="00F573E7"/>
    <w:rsid w:val="00F57B7C"/>
    <w:rsid w:val="00F627DC"/>
    <w:rsid w:val="00F62A6C"/>
    <w:rsid w:val="00F64290"/>
    <w:rsid w:val="00F652FB"/>
    <w:rsid w:val="00F65760"/>
    <w:rsid w:val="00F7138B"/>
    <w:rsid w:val="00F71624"/>
    <w:rsid w:val="00F7301D"/>
    <w:rsid w:val="00F730EE"/>
    <w:rsid w:val="00F74BAB"/>
    <w:rsid w:val="00F76384"/>
    <w:rsid w:val="00F77AD0"/>
    <w:rsid w:val="00F8064E"/>
    <w:rsid w:val="00F80FB9"/>
    <w:rsid w:val="00F81817"/>
    <w:rsid w:val="00F82AB1"/>
    <w:rsid w:val="00F86ABC"/>
    <w:rsid w:val="00F876D8"/>
    <w:rsid w:val="00F87E85"/>
    <w:rsid w:val="00F87FB5"/>
    <w:rsid w:val="00F91120"/>
    <w:rsid w:val="00F9231D"/>
    <w:rsid w:val="00F93D96"/>
    <w:rsid w:val="00F952BC"/>
    <w:rsid w:val="00F96613"/>
    <w:rsid w:val="00F966B1"/>
    <w:rsid w:val="00F97237"/>
    <w:rsid w:val="00FA0505"/>
    <w:rsid w:val="00FA11C1"/>
    <w:rsid w:val="00FA243E"/>
    <w:rsid w:val="00FA37F1"/>
    <w:rsid w:val="00FA43B9"/>
    <w:rsid w:val="00FA5594"/>
    <w:rsid w:val="00FA58F3"/>
    <w:rsid w:val="00FB0E7C"/>
    <w:rsid w:val="00FB12D2"/>
    <w:rsid w:val="00FB281A"/>
    <w:rsid w:val="00FB2C2E"/>
    <w:rsid w:val="00FB3FD0"/>
    <w:rsid w:val="00FB4F14"/>
    <w:rsid w:val="00FB56E8"/>
    <w:rsid w:val="00FB7CD2"/>
    <w:rsid w:val="00FC0E87"/>
    <w:rsid w:val="00FC147F"/>
    <w:rsid w:val="00FC14EA"/>
    <w:rsid w:val="00FC687B"/>
    <w:rsid w:val="00FD0A8B"/>
    <w:rsid w:val="00FD0D9F"/>
    <w:rsid w:val="00FD34FF"/>
    <w:rsid w:val="00FD6370"/>
    <w:rsid w:val="00FD7693"/>
    <w:rsid w:val="00FD78E0"/>
    <w:rsid w:val="00FE0BFB"/>
    <w:rsid w:val="00FE2645"/>
    <w:rsid w:val="00FE30F0"/>
    <w:rsid w:val="00FE3B9D"/>
    <w:rsid w:val="00FE4543"/>
    <w:rsid w:val="00FE4A26"/>
    <w:rsid w:val="00FE4DCF"/>
    <w:rsid w:val="00FE65E5"/>
    <w:rsid w:val="00FF39C8"/>
    <w:rsid w:val="00FF53B1"/>
    <w:rsid w:val="00FF5826"/>
    <w:rsid w:val="00FF5EC3"/>
    <w:rsid w:val="013C52E8"/>
    <w:rsid w:val="02AB7F80"/>
    <w:rsid w:val="02EE4CAF"/>
    <w:rsid w:val="036B0BF7"/>
    <w:rsid w:val="03BD0749"/>
    <w:rsid w:val="03FD2B3C"/>
    <w:rsid w:val="04762C9C"/>
    <w:rsid w:val="04BD3573"/>
    <w:rsid w:val="04D21A56"/>
    <w:rsid w:val="04EC7364"/>
    <w:rsid w:val="0510125A"/>
    <w:rsid w:val="05B548B5"/>
    <w:rsid w:val="05FD7AEA"/>
    <w:rsid w:val="063E08EB"/>
    <w:rsid w:val="06412A01"/>
    <w:rsid w:val="064F3FC0"/>
    <w:rsid w:val="06DF5BAC"/>
    <w:rsid w:val="07D30462"/>
    <w:rsid w:val="08363C8B"/>
    <w:rsid w:val="085577B7"/>
    <w:rsid w:val="098F05CB"/>
    <w:rsid w:val="09A71A2A"/>
    <w:rsid w:val="0A4E3454"/>
    <w:rsid w:val="0A8B6262"/>
    <w:rsid w:val="0A936A6F"/>
    <w:rsid w:val="0B1079AB"/>
    <w:rsid w:val="0B34103E"/>
    <w:rsid w:val="0B9319BC"/>
    <w:rsid w:val="0BF36767"/>
    <w:rsid w:val="0C295727"/>
    <w:rsid w:val="0C9E5739"/>
    <w:rsid w:val="0CBD6FA6"/>
    <w:rsid w:val="0CFF002A"/>
    <w:rsid w:val="0D0B1DE2"/>
    <w:rsid w:val="0D2F2C9E"/>
    <w:rsid w:val="0D58645C"/>
    <w:rsid w:val="0D865954"/>
    <w:rsid w:val="0EDA7DAD"/>
    <w:rsid w:val="0F9755D2"/>
    <w:rsid w:val="0FC25884"/>
    <w:rsid w:val="103E7354"/>
    <w:rsid w:val="10C54ABF"/>
    <w:rsid w:val="10D84CC2"/>
    <w:rsid w:val="10DF59F2"/>
    <w:rsid w:val="11751B3C"/>
    <w:rsid w:val="11946272"/>
    <w:rsid w:val="11E71063"/>
    <w:rsid w:val="12090FB1"/>
    <w:rsid w:val="124C1C58"/>
    <w:rsid w:val="12601455"/>
    <w:rsid w:val="12635195"/>
    <w:rsid w:val="126C6879"/>
    <w:rsid w:val="12F6162D"/>
    <w:rsid w:val="137279B4"/>
    <w:rsid w:val="13DD3F43"/>
    <w:rsid w:val="141029B6"/>
    <w:rsid w:val="14122569"/>
    <w:rsid w:val="14AB4C04"/>
    <w:rsid w:val="14CD39F8"/>
    <w:rsid w:val="14DD23AB"/>
    <w:rsid w:val="14F079EE"/>
    <w:rsid w:val="14FF2EED"/>
    <w:rsid w:val="1503695C"/>
    <w:rsid w:val="1534007D"/>
    <w:rsid w:val="16875C2E"/>
    <w:rsid w:val="16D93162"/>
    <w:rsid w:val="17711EDD"/>
    <w:rsid w:val="17CD6DDB"/>
    <w:rsid w:val="18B956C1"/>
    <w:rsid w:val="194420D3"/>
    <w:rsid w:val="19591037"/>
    <w:rsid w:val="19915CAD"/>
    <w:rsid w:val="19B92345"/>
    <w:rsid w:val="19E67CED"/>
    <w:rsid w:val="1A2E17EE"/>
    <w:rsid w:val="1A4835F3"/>
    <w:rsid w:val="1AB923C9"/>
    <w:rsid w:val="1B1F42D0"/>
    <w:rsid w:val="1C0A2CAD"/>
    <w:rsid w:val="1C774F8B"/>
    <w:rsid w:val="1D14684C"/>
    <w:rsid w:val="1D357D75"/>
    <w:rsid w:val="1D515EC8"/>
    <w:rsid w:val="1D9A39A4"/>
    <w:rsid w:val="1DA638C9"/>
    <w:rsid w:val="1DCF34F8"/>
    <w:rsid w:val="1EA07ADD"/>
    <w:rsid w:val="1EC64195"/>
    <w:rsid w:val="1EFF7678"/>
    <w:rsid w:val="1F4A7C6E"/>
    <w:rsid w:val="1FA94E6B"/>
    <w:rsid w:val="20032A4A"/>
    <w:rsid w:val="20D75CAB"/>
    <w:rsid w:val="21FB4D78"/>
    <w:rsid w:val="22072BA0"/>
    <w:rsid w:val="22847D54"/>
    <w:rsid w:val="22F956C5"/>
    <w:rsid w:val="22FC0CC5"/>
    <w:rsid w:val="23360220"/>
    <w:rsid w:val="234E71C5"/>
    <w:rsid w:val="234F5207"/>
    <w:rsid w:val="245D242B"/>
    <w:rsid w:val="26077702"/>
    <w:rsid w:val="262E1CCF"/>
    <w:rsid w:val="26D84D63"/>
    <w:rsid w:val="27A46659"/>
    <w:rsid w:val="28507C3E"/>
    <w:rsid w:val="28E62E75"/>
    <w:rsid w:val="28F92E58"/>
    <w:rsid w:val="298D0B4C"/>
    <w:rsid w:val="2A565F9E"/>
    <w:rsid w:val="2A7B71BA"/>
    <w:rsid w:val="2AD818F9"/>
    <w:rsid w:val="2C345A6D"/>
    <w:rsid w:val="2CEC1C79"/>
    <w:rsid w:val="2D1651AF"/>
    <w:rsid w:val="2E76043D"/>
    <w:rsid w:val="2E8B1EDF"/>
    <w:rsid w:val="2EEF7BBA"/>
    <w:rsid w:val="2F4A27F9"/>
    <w:rsid w:val="2F61523B"/>
    <w:rsid w:val="2F912F8C"/>
    <w:rsid w:val="2FE62622"/>
    <w:rsid w:val="306103E4"/>
    <w:rsid w:val="30837D7C"/>
    <w:rsid w:val="30C73F69"/>
    <w:rsid w:val="30DA601E"/>
    <w:rsid w:val="3199118E"/>
    <w:rsid w:val="31A30C68"/>
    <w:rsid w:val="32036019"/>
    <w:rsid w:val="320D7535"/>
    <w:rsid w:val="32860D58"/>
    <w:rsid w:val="33123E61"/>
    <w:rsid w:val="33BA7D97"/>
    <w:rsid w:val="342B3479"/>
    <w:rsid w:val="349C0701"/>
    <w:rsid w:val="350A593E"/>
    <w:rsid w:val="353B5DCA"/>
    <w:rsid w:val="35544440"/>
    <w:rsid w:val="356F632E"/>
    <w:rsid w:val="35781DDE"/>
    <w:rsid w:val="35AB610B"/>
    <w:rsid w:val="35ED3141"/>
    <w:rsid w:val="36D80F38"/>
    <w:rsid w:val="37622C5E"/>
    <w:rsid w:val="37AA5B7C"/>
    <w:rsid w:val="383D5E59"/>
    <w:rsid w:val="38F5030C"/>
    <w:rsid w:val="38F65AD1"/>
    <w:rsid w:val="39473053"/>
    <w:rsid w:val="394B6492"/>
    <w:rsid w:val="39526ACE"/>
    <w:rsid w:val="39636205"/>
    <w:rsid w:val="39C91D29"/>
    <w:rsid w:val="39D61C32"/>
    <w:rsid w:val="3A7D2695"/>
    <w:rsid w:val="3A8C5455"/>
    <w:rsid w:val="3ABA2D7D"/>
    <w:rsid w:val="3B325188"/>
    <w:rsid w:val="3BBE7002"/>
    <w:rsid w:val="3BCF2BCC"/>
    <w:rsid w:val="3BF52448"/>
    <w:rsid w:val="3C495F0E"/>
    <w:rsid w:val="3C59155B"/>
    <w:rsid w:val="3CA65EFE"/>
    <w:rsid w:val="3CC64EBA"/>
    <w:rsid w:val="3CCF7BC2"/>
    <w:rsid w:val="3DCB3263"/>
    <w:rsid w:val="3E7A21C9"/>
    <w:rsid w:val="3EA31B57"/>
    <w:rsid w:val="3F253397"/>
    <w:rsid w:val="3F7B6B21"/>
    <w:rsid w:val="3FA55334"/>
    <w:rsid w:val="40BD2312"/>
    <w:rsid w:val="40CE2F04"/>
    <w:rsid w:val="411E57DE"/>
    <w:rsid w:val="422F01E8"/>
    <w:rsid w:val="42872761"/>
    <w:rsid w:val="428B5E52"/>
    <w:rsid w:val="42E329EC"/>
    <w:rsid w:val="43334D50"/>
    <w:rsid w:val="436F1A38"/>
    <w:rsid w:val="442373B3"/>
    <w:rsid w:val="44371BDE"/>
    <w:rsid w:val="44523A40"/>
    <w:rsid w:val="44A42D67"/>
    <w:rsid w:val="44CE7EAE"/>
    <w:rsid w:val="453B7779"/>
    <w:rsid w:val="455F62EE"/>
    <w:rsid w:val="461B2B31"/>
    <w:rsid w:val="46354B32"/>
    <w:rsid w:val="466E4FC7"/>
    <w:rsid w:val="46817CBE"/>
    <w:rsid w:val="46C972F5"/>
    <w:rsid w:val="46E01273"/>
    <w:rsid w:val="47342A1C"/>
    <w:rsid w:val="47A74BD5"/>
    <w:rsid w:val="47C05ECF"/>
    <w:rsid w:val="481D495E"/>
    <w:rsid w:val="481E7493"/>
    <w:rsid w:val="48681337"/>
    <w:rsid w:val="48F0491C"/>
    <w:rsid w:val="48F573D0"/>
    <w:rsid w:val="4A1E0E5E"/>
    <w:rsid w:val="4AA86788"/>
    <w:rsid w:val="4AFE0DA0"/>
    <w:rsid w:val="4B0D7475"/>
    <w:rsid w:val="4B225B30"/>
    <w:rsid w:val="4BF81B0A"/>
    <w:rsid w:val="4C271C42"/>
    <w:rsid w:val="4C5B28EF"/>
    <w:rsid w:val="4C8D65B4"/>
    <w:rsid w:val="4CBE1FD1"/>
    <w:rsid w:val="4D377E54"/>
    <w:rsid w:val="4DF52AF3"/>
    <w:rsid w:val="4ED3679F"/>
    <w:rsid w:val="4EF53BFD"/>
    <w:rsid w:val="502D1A5D"/>
    <w:rsid w:val="502D6C1D"/>
    <w:rsid w:val="50FB200D"/>
    <w:rsid w:val="52752015"/>
    <w:rsid w:val="53B54769"/>
    <w:rsid w:val="53FE3E4C"/>
    <w:rsid w:val="543958A2"/>
    <w:rsid w:val="549625FE"/>
    <w:rsid w:val="54C23205"/>
    <w:rsid w:val="552218D0"/>
    <w:rsid w:val="55A95EF0"/>
    <w:rsid w:val="55C14A75"/>
    <w:rsid w:val="565E1833"/>
    <w:rsid w:val="56AF34DB"/>
    <w:rsid w:val="56BA2032"/>
    <w:rsid w:val="570F7DE8"/>
    <w:rsid w:val="573A5508"/>
    <w:rsid w:val="578817CE"/>
    <w:rsid w:val="57FD4EE9"/>
    <w:rsid w:val="58B349DC"/>
    <w:rsid w:val="58EA4C5C"/>
    <w:rsid w:val="596C73CE"/>
    <w:rsid w:val="59D54247"/>
    <w:rsid w:val="5A6E2C6C"/>
    <w:rsid w:val="5AAE6A69"/>
    <w:rsid w:val="5CE23E2F"/>
    <w:rsid w:val="5D1B40C4"/>
    <w:rsid w:val="5D314127"/>
    <w:rsid w:val="5E2432DE"/>
    <w:rsid w:val="5E8C5F63"/>
    <w:rsid w:val="5EB46178"/>
    <w:rsid w:val="5EDD7E4A"/>
    <w:rsid w:val="5F175FD6"/>
    <w:rsid w:val="5FDC6601"/>
    <w:rsid w:val="60A96BCC"/>
    <w:rsid w:val="60CD199F"/>
    <w:rsid w:val="61705FB5"/>
    <w:rsid w:val="62567BBD"/>
    <w:rsid w:val="62A65750"/>
    <w:rsid w:val="62DF0F64"/>
    <w:rsid w:val="63512DB7"/>
    <w:rsid w:val="63957951"/>
    <w:rsid w:val="639E63AE"/>
    <w:rsid w:val="63E57214"/>
    <w:rsid w:val="649217D0"/>
    <w:rsid w:val="64AE4EA8"/>
    <w:rsid w:val="654508C9"/>
    <w:rsid w:val="65803A6D"/>
    <w:rsid w:val="66424B26"/>
    <w:rsid w:val="66690E24"/>
    <w:rsid w:val="66B44064"/>
    <w:rsid w:val="672327B7"/>
    <w:rsid w:val="67CF717D"/>
    <w:rsid w:val="68261219"/>
    <w:rsid w:val="68F42B5F"/>
    <w:rsid w:val="692061B6"/>
    <w:rsid w:val="6926777C"/>
    <w:rsid w:val="69454EEC"/>
    <w:rsid w:val="6950136B"/>
    <w:rsid w:val="69F846AD"/>
    <w:rsid w:val="6AA02141"/>
    <w:rsid w:val="6B344540"/>
    <w:rsid w:val="6C4041C5"/>
    <w:rsid w:val="6C8B3876"/>
    <w:rsid w:val="6CBE55B0"/>
    <w:rsid w:val="6E5B1C12"/>
    <w:rsid w:val="6ED35721"/>
    <w:rsid w:val="6F553A77"/>
    <w:rsid w:val="6FF61C3D"/>
    <w:rsid w:val="7039172D"/>
    <w:rsid w:val="70F62812"/>
    <w:rsid w:val="70FF2AE3"/>
    <w:rsid w:val="711F0B1B"/>
    <w:rsid w:val="714E0086"/>
    <w:rsid w:val="717519C6"/>
    <w:rsid w:val="71EB4257"/>
    <w:rsid w:val="72460262"/>
    <w:rsid w:val="726F4390"/>
    <w:rsid w:val="72F210B9"/>
    <w:rsid w:val="731D63AF"/>
    <w:rsid w:val="73B0206B"/>
    <w:rsid w:val="73B92F27"/>
    <w:rsid w:val="73BA2097"/>
    <w:rsid w:val="74410A04"/>
    <w:rsid w:val="74BB5437"/>
    <w:rsid w:val="74D2766A"/>
    <w:rsid w:val="75323783"/>
    <w:rsid w:val="7556560A"/>
    <w:rsid w:val="75B45C13"/>
    <w:rsid w:val="75DF5E97"/>
    <w:rsid w:val="76A91D46"/>
    <w:rsid w:val="76C44CF2"/>
    <w:rsid w:val="76CA00CC"/>
    <w:rsid w:val="77456DA8"/>
    <w:rsid w:val="78350988"/>
    <w:rsid w:val="78C846F7"/>
    <w:rsid w:val="78E51B76"/>
    <w:rsid w:val="79C36A0C"/>
    <w:rsid w:val="79E9391C"/>
    <w:rsid w:val="79FC1C5E"/>
    <w:rsid w:val="7A8B2A33"/>
    <w:rsid w:val="7B034719"/>
    <w:rsid w:val="7BEB3CC2"/>
    <w:rsid w:val="7BFE6953"/>
    <w:rsid w:val="7C5E28E7"/>
    <w:rsid w:val="7CFF3B7B"/>
    <w:rsid w:val="7D427E56"/>
    <w:rsid w:val="7DA21B26"/>
    <w:rsid w:val="7DDF436A"/>
    <w:rsid w:val="7DEC4F19"/>
    <w:rsid w:val="7DF4512D"/>
    <w:rsid w:val="7E4146C8"/>
    <w:rsid w:val="7E620159"/>
    <w:rsid w:val="7EFA7D68"/>
    <w:rsid w:val="7F1E23A0"/>
    <w:rsid w:val="7F276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qFormat="1" w:unhideWhenUsed="0" w:uiPriority="0" w:name="index heading"/>
    <w:lsdException w:qFormat="1" w:unhideWhenUsed="0" w:uiPriority="0" w:semiHidden="0" w:name="caption"/>
    <w:lsdException w:qFormat="1" w:unhideWhenUsed="0" w:uiPriority="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qFormat="1" w:unhideWhenUsed="0" w:uiPriority="0" w:semiHidden="0" w:name="Plain Text"/>
    <w:lsdException w:qFormat="1" w:unhideWhenUsed="0" w:uiPriority="0" w:semiHidden="0" w:name="E-mail Signature"/>
    <w:lsdException w:qFormat="1" w:unhideWhenUsed="0" w:uiPriority="99" w:semiHidden="0" w:name="Normal (Web)"/>
    <w:lsdException w:unhideWhenUsed="0" w:uiPriority="0" w:semiHidden="0" w:name="HTML Acronym"/>
    <w:lsdException w:qFormat="1"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qFormat/>
    <w:uiPriority w:val="0"/>
    <w:pPr>
      <w:keepNext/>
      <w:keepLines/>
      <w:numPr>
        <w:ilvl w:val="0"/>
        <w:numId w:val="1"/>
      </w:numPr>
      <w:spacing w:line="360" w:lineRule="auto"/>
      <w:outlineLvl w:val="0"/>
    </w:pPr>
    <w:rPr>
      <w:rFonts w:ascii="黑体" w:hAnsi="Arial" w:eastAsia="黑体"/>
      <w:b/>
      <w:bCs/>
      <w:kern w:val="44"/>
      <w:sz w:val="32"/>
      <w:szCs w:val="44"/>
    </w:rPr>
  </w:style>
  <w:style w:type="paragraph" w:styleId="4">
    <w:name w:val="heading 2"/>
    <w:basedOn w:val="1"/>
    <w:next w:val="1"/>
    <w:qFormat/>
    <w:uiPriority w:val="0"/>
    <w:pPr>
      <w:keepNext/>
      <w:keepLines/>
      <w:numPr>
        <w:ilvl w:val="1"/>
        <w:numId w:val="1"/>
      </w:numPr>
      <w:spacing w:line="360" w:lineRule="auto"/>
      <w:outlineLvl w:val="1"/>
    </w:pPr>
    <w:rPr>
      <w:rFonts w:ascii="Arial" w:hAnsi="Arial"/>
      <w:b/>
      <w:bCs/>
      <w:sz w:val="28"/>
      <w:szCs w:val="32"/>
    </w:rPr>
  </w:style>
  <w:style w:type="paragraph" w:styleId="5">
    <w:name w:val="heading 3"/>
    <w:basedOn w:val="1"/>
    <w:next w:val="1"/>
    <w:link w:val="99"/>
    <w:qFormat/>
    <w:uiPriority w:val="0"/>
    <w:pPr>
      <w:keepNext/>
      <w:keepLines/>
      <w:numPr>
        <w:ilvl w:val="2"/>
        <w:numId w:val="1"/>
      </w:numPr>
      <w:spacing w:before="260" w:after="260" w:line="416" w:lineRule="auto"/>
      <w:outlineLvl w:val="2"/>
    </w:pPr>
    <w:rPr>
      <w:b/>
      <w:bCs/>
      <w:sz w:val="24"/>
      <w:szCs w:val="32"/>
      <w:lang w:val="zh-CN"/>
    </w:rPr>
  </w:style>
  <w:style w:type="paragraph" w:styleId="6">
    <w:name w:val="heading 4"/>
    <w:basedOn w:val="1"/>
    <w:next w:val="1"/>
    <w:link w:val="100"/>
    <w:qFormat/>
    <w:uiPriority w:val="0"/>
    <w:pPr>
      <w:keepNext/>
      <w:keepLines/>
      <w:numPr>
        <w:ilvl w:val="3"/>
        <w:numId w:val="1"/>
      </w:numPr>
      <w:spacing w:before="280" w:after="290" w:line="376" w:lineRule="auto"/>
      <w:jc w:val="left"/>
      <w:outlineLvl w:val="3"/>
    </w:pPr>
    <w:rPr>
      <w:rFonts w:ascii="Arial" w:hAnsi="Arial"/>
      <w:b/>
      <w:bCs/>
      <w:sz w:val="24"/>
      <w:szCs w:val="28"/>
      <w:lang w:val="zh-CN"/>
    </w:rPr>
  </w:style>
  <w:style w:type="paragraph" w:styleId="7">
    <w:name w:val="heading 5"/>
    <w:basedOn w:val="1"/>
    <w:next w:val="1"/>
    <w:qFormat/>
    <w:uiPriority w:val="0"/>
    <w:pPr>
      <w:keepNext/>
      <w:keepLines/>
      <w:spacing w:before="280" w:after="290" w:line="376" w:lineRule="auto"/>
      <w:outlineLvl w:val="4"/>
    </w:pPr>
    <w:rPr>
      <w:b/>
      <w:bCs/>
      <w:sz w:val="28"/>
      <w:szCs w:val="28"/>
    </w:rPr>
  </w:style>
  <w:style w:type="paragraph" w:styleId="8">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9">
    <w:name w:val="heading 7"/>
    <w:basedOn w:val="1"/>
    <w:next w:val="1"/>
    <w:qFormat/>
    <w:uiPriority w:val="0"/>
    <w:pPr>
      <w:keepNext/>
      <w:keepLines/>
      <w:spacing w:before="240" w:after="64" w:line="320" w:lineRule="auto"/>
      <w:outlineLvl w:val="6"/>
    </w:pPr>
    <w:rPr>
      <w:b/>
      <w:bCs/>
      <w:sz w:val="24"/>
    </w:rPr>
  </w:style>
  <w:style w:type="paragraph" w:styleId="10">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1">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90">
    <w:name w:val="Default Paragraph Font"/>
    <w:semiHidden/>
    <w:unhideWhenUsed/>
    <w:qFormat/>
    <w:uiPriority w:val="1"/>
  </w:style>
  <w:style w:type="table" w:default="1" w:styleId="88">
    <w:name w:val="Normal Table"/>
    <w:semiHidden/>
    <w:unhideWhenUsed/>
    <w:qFormat/>
    <w:uiPriority w:val="99"/>
    <w:tblPr>
      <w:tblLayout w:type="fixed"/>
      <w:tblCellMar>
        <w:top w:w="0" w:type="dxa"/>
        <w:left w:w="108" w:type="dxa"/>
        <w:bottom w:w="0" w:type="dxa"/>
        <w:right w:w="108" w:type="dxa"/>
      </w:tblCellMar>
    </w:tblPr>
  </w:style>
  <w:style w:type="paragraph" w:styleId="2">
    <w:name w:val="macro"/>
    <w:semiHidden/>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kern w:val="2"/>
      <w:sz w:val="24"/>
      <w:szCs w:val="24"/>
      <w:lang w:val="en-US" w:eastAsia="zh-CN" w:bidi="ar-SA"/>
    </w:rPr>
  </w:style>
  <w:style w:type="paragraph" w:styleId="12">
    <w:name w:val="List 3"/>
    <w:basedOn w:val="1"/>
    <w:qFormat/>
    <w:uiPriority w:val="0"/>
    <w:pPr>
      <w:ind w:left="100" w:leftChars="400" w:hanging="200" w:hangingChars="200"/>
    </w:pPr>
  </w:style>
  <w:style w:type="paragraph" w:styleId="13">
    <w:name w:val="toc 7"/>
    <w:basedOn w:val="1"/>
    <w:next w:val="1"/>
    <w:semiHidden/>
    <w:qFormat/>
    <w:uiPriority w:val="0"/>
    <w:pPr>
      <w:ind w:left="1260"/>
      <w:jc w:val="left"/>
    </w:pPr>
    <w:rPr>
      <w:szCs w:val="21"/>
    </w:rPr>
  </w:style>
  <w:style w:type="paragraph" w:styleId="14">
    <w:name w:val="List Number 2"/>
    <w:basedOn w:val="1"/>
    <w:qFormat/>
    <w:uiPriority w:val="0"/>
    <w:pPr>
      <w:numPr>
        <w:ilvl w:val="0"/>
        <w:numId w:val="2"/>
      </w:numPr>
    </w:pPr>
  </w:style>
  <w:style w:type="paragraph" w:styleId="15">
    <w:name w:val="table of authorities"/>
    <w:basedOn w:val="1"/>
    <w:next w:val="1"/>
    <w:semiHidden/>
    <w:qFormat/>
    <w:uiPriority w:val="0"/>
    <w:pPr>
      <w:ind w:left="420" w:leftChars="200"/>
    </w:pPr>
  </w:style>
  <w:style w:type="paragraph" w:styleId="16">
    <w:name w:val="Note Heading"/>
    <w:basedOn w:val="1"/>
    <w:next w:val="1"/>
    <w:qFormat/>
    <w:uiPriority w:val="0"/>
    <w:pPr>
      <w:jc w:val="center"/>
    </w:pPr>
  </w:style>
  <w:style w:type="paragraph" w:styleId="17">
    <w:name w:val="List Bullet 4"/>
    <w:basedOn w:val="1"/>
    <w:qFormat/>
    <w:uiPriority w:val="0"/>
    <w:pPr>
      <w:numPr>
        <w:ilvl w:val="0"/>
        <w:numId w:val="3"/>
      </w:numPr>
    </w:pPr>
  </w:style>
  <w:style w:type="paragraph" w:styleId="18">
    <w:name w:val="index 8"/>
    <w:basedOn w:val="1"/>
    <w:next w:val="1"/>
    <w:semiHidden/>
    <w:qFormat/>
    <w:uiPriority w:val="0"/>
    <w:pPr>
      <w:ind w:left="1400" w:leftChars="1400"/>
    </w:pPr>
  </w:style>
  <w:style w:type="paragraph" w:styleId="19">
    <w:name w:val="E-mail Signature"/>
    <w:basedOn w:val="1"/>
    <w:qFormat/>
    <w:uiPriority w:val="0"/>
  </w:style>
  <w:style w:type="paragraph" w:styleId="20">
    <w:name w:val="List Number"/>
    <w:basedOn w:val="1"/>
    <w:qFormat/>
    <w:uiPriority w:val="0"/>
    <w:pPr>
      <w:numPr>
        <w:ilvl w:val="0"/>
        <w:numId w:val="4"/>
      </w:numPr>
    </w:pPr>
  </w:style>
  <w:style w:type="paragraph" w:styleId="21">
    <w:name w:val="Normal Indent"/>
    <w:basedOn w:val="1"/>
    <w:link w:val="104"/>
    <w:qFormat/>
    <w:uiPriority w:val="0"/>
    <w:pPr>
      <w:ind w:firstLine="420" w:firstLineChars="200"/>
    </w:pPr>
    <w:rPr>
      <w:lang w:val="zh-CN"/>
    </w:rPr>
  </w:style>
  <w:style w:type="paragraph" w:styleId="22">
    <w:name w:val="caption"/>
    <w:basedOn w:val="1"/>
    <w:next w:val="1"/>
    <w:qFormat/>
    <w:uiPriority w:val="0"/>
    <w:pPr>
      <w:spacing w:before="152" w:after="160"/>
    </w:pPr>
    <w:rPr>
      <w:rFonts w:ascii="Arial" w:hAnsi="Arial" w:eastAsia="黑体" w:cs="Arial"/>
      <w:sz w:val="20"/>
      <w:szCs w:val="20"/>
    </w:rPr>
  </w:style>
  <w:style w:type="paragraph" w:styleId="23">
    <w:name w:val="index 5"/>
    <w:basedOn w:val="1"/>
    <w:next w:val="1"/>
    <w:semiHidden/>
    <w:qFormat/>
    <w:uiPriority w:val="0"/>
    <w:pPr>
      <w:ind w:left="800" w:leftChars="800"/>
    </w:pPr>
  </w:style>
  <w:style w:type="paragraph" w:styleId="24">
    <w:name w:val="List Bullet"/>
    <w:basedOn w:val="1"/>
    <w:qFormat/>
    <w:uiPriority w:val="0"/>
    <w:pPr>
      <w:numPr>
        <w:ilvl w:val="0"/>
        <w:numId w:val="5"/>
      </w:numPr>
    </w:pPr>
  </w:style>
  <w:style w:type="paragraph" w:styleId="25">
    <w:name w:val="envelope address"/>
    <w:basedOn w:val="1"/>
    <w:qFormat/>
    <w:uiPriority w:val="0"/>
    <w:pPr>
      <w:framePr w:w="7920" w:h="1980" w:hRule="exact" w:hSpace="180" w:wrap="around" w:vAnchor="margin" w:hAnchor="page" w:xAlign="center" w:yAlign="bottom"/>
      <w:snapToGrid w:val="0"/>
      <w:ind w:left="100" w:leftChars="1400"/>
    </w:pPr>
    <w:rPr>
      <w:rFonts w:ascii="Arial" w:hAnsi="Arial" w:cs="Arial"/>
      <w:sz w:val="24"/>
    </w:rPr>
  </w:style>
  <w:style w:type="paragraph" w:styleId="26">
    <w:name w:val="Document Map"/>
    <w:basedOn w:val="1"/>
    <w:semiHidden/>
    <w:qFormat/>
    <w:uiPriority w:val="0"/>
    <w:pPr>
      <w:shd w:val="clear" w:color="auto" w:fill="000080"/>
    </w:pPr>
  </w:style>
  <w:style w:type="paragraph" w:styleId="27">
    <w:name w:val="toa heading"/>
    <w:basedOn w:val="1"/>
    <w:next w:val="1"/>
    <w:semiHidden/>
    <w:qFormat/>
    <w:uiPriority w:val="0"/>
    <w:pPr>
      <w:spacing w:before="120"/>
    </w:pPr>
    <w:rPr>
      <w:rFonts w:ascii="Arial" w:hAnsi="Arial" w:cs="Arial"/>
      <w:sz w:val="24"/>
    </w:rPr>
  </w:style>
  <w:style w:type="paragraph" w:styleId="28">
    <w:name w:val="annotation text"/>
    <w:basedOn w:val="1"/>
    <w:link w:val="101"/>
    <w:semiHidden/>
    <w:qFormat/>
    <w:uiPriority w:val="0"/>
    <w:pPr>
      <w:jc w:val="left"/>
    </w:pPr>
    <w:rPr>
      <w:lang w:val="zh-CN"/>
    </w:rPr>
  </w:style>
  <w:style w:type="paragraph" w:styleId="29">
    <w:name w:val="index 6"/>
    <w:basedOn w:val="1"/>
    <w:next w:val="1"/>
    <w:semiHidden/>
    <w:qFormat/>
    <w:uiPriority w:val="0"/>
    <w:pPr>
      <w:ind w:left="1000" w:leftChars="1000"/>
    </w:pPr>
  </w:style>
  <w:style w:type="paragraph" w:styleId="30">
    <w:name w:val="Salutation"/>
    <w:basedOn w:val="1"/>
    <w:next w:val="1"/>
    <w:qFormat/>
    <w:uiPriority w:val="0"/>
  </w:style>
  <w:style w:type="paragraph" w:styleId="31">
    <w:name w:val="Body Text 3"/>
    <w:basedOn w:val="1"/>
    <w:qFormat/>
    <w:uiPriority w:val="0"/>
    <w:pPr>
      <w:spacing w:after="120"/>
    </w:pPr>
    <w:rPr>
      <w:sz w:val="16"/>
      <w:szCs w:val="16"/>
    </w:rPr>
  </w:style>
  <w:style w:type="paragraph" w:styleId="32">
    <w:name w:val="Closing"/>
    <w:basedOn w:val="1"/>
    <w:qFormat/>
    <w:uiPriority w:val="0"/>
    <w:pPr>
      <w:ind w:left="100" w:leftChars="2100"/>
    </w:pPr>
  </w:style>
  <w:style w:type="paragraph" w:styleId="33">
    <w:name w:val="List Bullet 3"/>
    <w:basedOn w:val="1"/>
    <w:qFormat/>
    <w:uiPriority w:val="0"/>
    <w:pPr>
      <w:numPr>
        <w:ilvl w:val="0"/>
        <w:numId w:val="6"/>
      </w:numPr>
    </w:pPr>
  </w:style>
  <w:style w:type="paragraph" w:styleId="34">
    <w:name w:val="Body Text"/>
    <w:basedOn w:val="1"/>
    <w:qFormat/>
    <w:uiPriority w:val="0"/>
    <w:pPr>
      <w:spacing w:after="120"/>
    </w:pPr>
  </w:style>
  <w:style w:type="paragraph" w:styleId="35">
    <w:name w:val="Body Text Indent"/>
    <w:basedOn w:val="1"/>
    <w:qFormat/>
    <w:uiPriority w:val="0"/>
    <w:pPr>
      <w:spacing w:line="300" w:lineRule="auto"/>
      <w:ind w:left="718" w:leftChars="342" w:firstLine="480" w:firstLineChars="200"/>
    </w:pPr>
    <w:rPr>
      <w:rFonts w:ascii="Arial" w:hAnsi="Arial" w:cs="Arial"/>
      <w:sz w:val="24"/>
    </w:rPr>
  </w:style>
  <w:style w:type="paragraph" w:styleId="36">
    <w:name w:val="List Number 3"/>
    <w:basedOn w:val="1"/>
    <w:qFormat/>
    <w:uiPriority w:val="0"/>
    <w:pPr>
      <w:numPr>
        <w:ilvl w:val="0"/>
        <w:numId w:val="7"/>
      </w:numPr>
    </w:pPr>
  </w:style>
  <w:style w:type="paragraph" w:styleId="37">
    <w:name w:val="List 2"/>
    <w:basedOn w:val="1"/>
    <w:qFormat/>
    <w:uiPriority w:val="0"/>
    <w:pPr>
      <w:ind w:left="100" w:leftChars="200" w:hanging="200" w:hangingChars="200"/>
    </w:pPr>
  </w:style>
  <w:style w:type="paragraph" w:styleId="38">
    <w:name w:val="List Continue"/>
    <w:basedOn w:val="1"/>
    <w:qFormat/>
    <w:uiPriority w:val="0"/>
    <w:pPr>
      <w:spacing w:after="120"/>
      <w:ind w:left="420" w:leftChars="200"/>
    </w:pPr>
  </w:style>
  <w:style w:type="paragraph" w:styleId="39">
    <w:name w:val="Block Text"/>
    <w:basedOn w:val="1"/>
    <w:qFormat/>
    <w:uiPriority w:val="0"/>
    <w:pPr>
      <w:spacing w:after="120"/>
      <w:ind w:left="1440" w:leftChars="700" w:right="1440" w:rightChars="700"/>
    </w:pPr>
  </w:style>
  <w:style w:type="paragraph" w:styleId="40">
    <w:name w:val="List Bullet 2"/>
    <w:basedOn w:val="1"/>
    <w:qFormat/>
    <w:uiPriority w:val="0"/>
    <w:pPr>
      <w:numPr>
        <w:ilvl w:val="0"/>
        <w:numId w:val="8"/>
      </w:numPr>
    </w:pPr>
  </w:style>
  <w:style w:type="paragraph" w:styleId="41">
    <w:name w:val="HTML Address"/>
    <w:basedOn w:val="1"/>
    <w:qFormat/>
    <w:uiPriority w:val="0"/>
    <w:rPr>
      <w:i/>
      <w:iCs/>
    </w:rPr>
  </w:style>
  <w:style w:type="paragraph" w:styleId="42">
    <w:name w:val="index 4"/>
    <w:basedOn w:val="1"/>
    <w:next w:val="1"/>
    <w:semiHidden/>
    <w:qFormat/>
    <w:uiPriority w:val="0"/>
    <w:pPr>
      <w:ind w:left="600" w:leftChars="600"/>
    </w:pPr>
  </w:style>
  <w:style w:type="paragraph" w:styleId="43">
    <w:name w:val="toc 5"/>
    <w:basedOn w:val="1"/>
    <w:next w:val="1"/>
    <w:semiHidden/>
    <w:qFormat/>
    <w:uiPriority w:val="0"/>
    <w:pPr>
      <w:ind w:left="840"/>
      <w:jc w:val="left"/>
    </w:pPr>
    <w:rPr>
      <w:szCs w:val="21"/>
    </w:rPr>
  </w:style>
  <w:style w:type="paragraph" w:styleId="44">
    <w:name w:val="toc 3"/>
    <w:basedOn w:val="1"/>
    <w:next w:val="1"/>
    <w:qFormat/>
    <w:uiPriority w:val="39"/>
    <w:pPr>
      <w:ind w:left="420"/>
      <w:jc w:val="left"/>
    </w:pPr>
    <w:rPr>
      <w:i/>
      <w:iCs/>
    </w:rPr>
  </w:style>
  <w:style w:type="paragraph" w:styleId="45">
    <w:name w:val="Plain Text"/>
    <w:basedOn w:val="1"/>
    <w:qFormat/>
    <w:uiPriority w:val="0"/>
    <w:rPr>
      <w:rFonts w:ascii="宋体" w:hAnsi="Courier New" w:cs="Courier New"/>
      <w:szCs w:val="21"/>
    </w:rPr>
  </w:style>
  <w:style w:type="paragraph" w:styleId="46">
    <w:name w:val="List Bullet 5"/>
    <w:basedOn w:val="1"/>
    <w:qFormat/>
    <w:uiPriority w:val="0"/>
    <w:pPr>
      <w:numPr>
        <w:ilvl w:val="0"/>
        <w:numId w:val="9"/>
      </w:numPr>
    </w:pPr>
  </w:style>
  <w:style w:type="paragraph" w:styleId="47">
    <w:name w:val="List Number 4"/>
    <w:basedOn w:val="1"/>
    <w:qFormat/>
    <w:uiPriority w:val="0"/>
    <w:pPr>
      <w:numPr>
        <w:ilvl w:val="0"/>
        <w:numId w:val="10"/>
      </w:numPr>
    </w:pPr>
  </w:style>
  <w:style w:type="paragraph" w:styleId="48">
    <w:name w:val="toc 8"/>
    <w:basedOn w:val="1"/>
    <w:next w:val="1"/>
    <w:semiHidden/>
    <w:qFormat/>
    <w:uiPriority w:val="0"/>
    <w:pPr>
      <w:ind w:left="1470"/>
      <w:jc w:val="left"/>
    </w:pPr>
    <w:rPr>
      <w:szCs w:val="21"/>
    </w:rPr>
  </w:style>
  <w:style w:type="paragraph" w:styleId="49">
    <w:name w:val="index 3"/>
    <w:basedOn w:val="1"/>
    <w:next w:val="1"/>
    <w:semiHidden/>
    <w:qFormat/>
    <w:uiPriority w:val="0"/>
    <w:pPr>
      <w:ind w:left="400" w:leftChars="400"/>
    </w:pPr>
  </w:style>
  <w:style w:type="paragraph" w:styleId="50">
    <w:name w:val="Date"/>
    <w:basedOn w:val="1"/>
    <w:next w:val="1"/>
    <w:qFormat/>
    <w:uiPriority w:val="0"/>
    <w:pPr>
      <w:ind w:left="100" w:leftChars="2500"/>
    </w:pPr>
  </w:style>
  <w:style w:type="paragraph" w:styleId="51">
    <w:name w:val="Body Text Indent 2"/>
    <w:basedOn w:val="1"/>
    <w:qFormat/>
    <w:uiPriority w:val="0"/>
    <w:pPr>
      <w:spacing w:after="78" w:afterLines="25" w:line="300" w:lineRule="auto"/>
      <w:ind w:left="2100" w:leftChars="1000" w:firstLine="480" w:firstLineChars="200"/>
    </w:pPr>
    <w:rPr>
      <w:rFonts w:ascii="Arial" w:hAnsi="Arial" w:cs="Arial"/>
      <w:sz w:val="24"/>
    </w:rPr>
  </w:style>
  <w:style w:type="paragraph" w:styleId="52">
    <w:name w:val="endnote text"/>
    <w:basedOn w:val="1"/>
    <w:semiHidden/>
    <w:qFormat/>
    <w:uiPriority w:val="0"/>
    <w:pPr>
      <w:snapToGrid w:val="0"/>
      <w:jc w:val="left"/>
    </w:pPr>
  </w:style>
  <w:style w:type="paragraph" w:styleId="53">
    <w:name w:val="List Continue 5"/>
    <w:basedOn w:val="1"/>
    <w:qFormat/>
    <w:uiPriority w:val="0"/>
    <w:pPr>
      <w:spacing w:after="120"/>
      <w:ind w:left="2100" w:leftChars="1000"/>
    </w:pPr>
  </w:style>
  <w:style w:type="paragraph" w:styleId="54">
    <w:name w:val="Balloon Text"/>
    <w:basedOn w:val="1"/>
    <w:link w:val="97"/>
    <w:qFormat/>
    <w:uiPriority w:val="0"/>
    <w:rPr>
      <w:sz w:val="18"/>
      <w:szCs w:val="18"/>
      <w:lang w:val="zh-CN"/>
    </w:rPr>
  </w:style>
  <w:style w:type="paragraph" w:styleId="55">
    <w:name w:val="footer"/>
    <w:basedOn w:val="1"/>
    <w:qFormat/>
    <w:uiPriority w:val="0"/>
    <w:pPr>
      <w:tabs>
        <w:tab w:val="center" w:pos="4153"/>
        <w:tab w:val="right" w:pos="8306"/>
      </w:tabs>
      <w:snapToGrid w:val="0"/>
      <w:jc w:val="left"/>
    </w:pPr>
    <w:rPr>
      <w:sz w:val="18"/>
      <w:szCs w:val="18"/>
    </w:rPr>
  </w:style>
  <w:style w:type="paragraph" w:styleId="56">
    <w:name w:val="envelope return"/>
    <w:basedOn w:val="1"/>
    <w:qFormat/>
    <w:uiPriority w:val="0"/>
    <w:pPr>
      <w:snapToGrid w:val="0"/>
    </w:pPr>
    <w:rPr>
      <w:rFonts w:ascii="Arial" w:hAnsi="Arial" w:cs="Arial"/>
    </w:rPr>
  </w:style>
  <w:style w:type="paragraph" w:styleId="5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8">
    <w:name w:val="Signature"/>
    <w:basedOn w:val="1"/>
    <w:qFormat/>
    <w:uiPriority w:val="0"/>
    <w:pPr>
      <w:ind w:left="100" w:leftChars="2100"/>
    </w:pPr>
  </w:style>
  <w:style w:type="paragraph" w:styleId="59">
    <w:name w:val="toc 1"/>
    <w:basedOn w:val="1"/>
    <w:next w:val="1"/>
    <w:qFormat/>
    <w:uiPriority w:val="39"/>
    <w:pPr>
      <w:tabs>
        <w:tab w:val="left" w:pos="900"/>
        <w:tab w:val="right" w:leader="dot" w:pos="8302"/>
      </w:tabs>
      <w:spacing w:before="120" w:after="120"/>
      <w:jc w:val="left"/>
    </w:pPr>
    <w:rPr>
      <w:rFonts w:ascii="宋体" w:hAnsi="宋体"/>
      <w:b/>
      <w:bCs/>
      <w:caps/>
      <w:szCs w:val="30"/>
    </w:rPr>
  </w:style>
  <w:style w:type="paragraph" w:styleId="60">
    <w:name w:val="List Continue 4"/>
    <w:basedOn w:val="1"/>
    <w:qFormat/>
    <w:uiPriority w:val="0"/>
    <w:pPr>
      <w:spacing w:after="120"/>
      <w:ind w:left="1680" w:leftChars="800"/>
    </w:pPr>
  </w:style>
  <w:style w:type="paragraph" w:styleId="61">
    <w:name w:val="toc 4"/>
    <w:basedOn w:val="1"/>
    <w:next w:val="1"/>
    <w:semiHidden/>
    <w:qFormat/>
    <w:uiPriority w:val="0"/>
    <w:pPr>
      <w:ind w:left="630"/>
      <w:jc w:val="left"/>
    </w:pPr>
    <w:rPr>
      <w:szCs w:val="21"/>
    </w:rPr>
  </w:style>
  <w:style w:type="paragraph" w:styleId="62">
    <w:name w:val="index heading"/>
    <w:basedOn w:val="1"/>
    <w:next w:val="63"/>
    <w:semiHidden/>
    <w:qFormat/>
    <w:uiPriority w:val="0"/>
    <w:rPr>
      <w:rFonts w:ascii="Arial" w:hAnsi="Arial" w:cs="Arial"/>
      <w:b/>
      <w:bCs/>
    </w:rPr>
  </w:style>
  <w:style w:type="paragraph" w:styleId="63">
    <w:name w:val="index 1"/>
    <w:basedOn w:val="1"/>
    <w:next w:val="1"/>
    <w:semiHidden/>
    <w:qFormat/>
    <w:uiPriority w:val="0"/>
  </w:style>
  <w:style w:type="paragraph" w:styleId="64">
    <w:name w:val="Subtitle"/>
    <w:basedOn w:val="1"/>
    <w:qFormat/>
    <w:uiPriority w:val="0"/>
    <w:pPr>
      <w:spacing w:before="240" w:after="60" w:line="312" w:lineRule="auto"/>
      <w:jc w:val="center"/>
      <w:outlineLvl w:val="1"/>
    </w:pPr>
    <w:rPr>
      <w:rFonts w:ascii="Arial" w:hAnsi="Arial" w:cs="Arial"/>
      <w:b/>
      <w:bCs/>
      <w:kern w:val="28"/>
      <w:sz w:val="32"/>
      <w:szCs w:val="32"/>
    </w:rPr>
  </w:style>
  <w:style w:type="paragraph" w:styleId="65">
    <w:name w:val="List Number 5"/>
    <w:basedOn w:val="1"/>
    <w:qFormat/>
    <w:uiPriority w:val="0"/>
    <w:pPr>
      <w:numPr>
        <w:ilvl w:val="0"/>
        <w:numId w:val="11"/>
      </w:numPr>
    </w:pPr>
  </w:style>
  <w:style w:type="paragraph" w:styleId="66">
    <w:name w:val="List"/>
    <w:basedOn w:val="1"/>
    <w:qFormat/>
    <w:uiPriority w:val="0"/>
    <w:pPr>
      <w:ind w:left="200" w:hanging="200" w:hangingChars="200"/>
    </w:pPr>
  </w:style>
  <w:style w:type="paragraph" w:styleId="67">
    <w:name w:val="footnote text"/>
    <w:basedOn w:val="1"/>
    <w:semiHidden/>
    <w:qFormat/>
    <w:uiPriority w:val="0"/>
    <w:pPr>
      <w:snapToGrid w:val="0"/>
      <w:jc w:val="left"/>
    </w:pPr>
    <w:rPr>
      <w:sz w:val="18"/>
      <w:szCs w:val="18"/>
    </w:rPr>
  </w:style>
  <w:style w:type="paragraph" w:styleId="68">
    <w:name w:val="toc 6"/>
    <w:basedOn w:val="1"/>
    <w:next w:val="1"/>
    <w:semiHidden/>
    <w:qFormat/>
    <w:uiPriority w:val="0"/>
    <w:pPr>
      <w:ind w:left="1050"/>
      <w:jc w:val="left"/>
    </w:pPr>
    <w:rPr>
      <w:szCs w:val="21"/>
    </w:rPr>
  </w:style>
  <w:style w:type="paragraph" w:styleId="69">
    <w:name w:val="List 5"/>
    <w:basedOn w:val="1"/>
    <w:qFormat/>
    <w:uiPriority w:val="0"/>
    <w:pPr>
      <w:ind w:left="100" w:leftChars="800" w:hanging="200" w:hangingChars="200"/>
    </w:pPr>
  </w:style>
  <w:style w:type="paragraph" w:styleId="70">
    <w:name w:val="Body Text Indent 3"/>
    <w:basedOn w:val="1"/>
    <w:qFormat/>
    <w:uiPriority w:val="0"/>
    <w:pPr>
      <w:spacing w:after="120"/>
      <w:ind w:left="420" w:leftChars="200"/>
    </w:pPr>
    <w:rPr>
      <w:sz w:val="16"/>
      <w:szCs w:val="16"/>
    </w:rPr>
  </w:style>
  <w:style w:type="paragraph" w:styleId="71">
    <w:name w:val="index 7"/>
    <w:basedOn w:val="1"/>
    <w:next w:val="1"/>
    <w:semiHidden/>
    <w:qFormat/>
    <w:uiPriority w:val="0"/>
    <w:pPr>
      <w:ind w:left="1200" w:leftChars="1200"/>
    </w:pPr>
  </w:style>
  <w:style w:type="paragraph" w:styleId="72">
    <w:name w:val="index 9"/>
    <w:basedOn w:val="1"/>
    <w:next w:val="1"/>
    <w:semiHidden/>
    <w:qFormat/>
    <w:uiPriority w:val="0"/>
    <w:pPr>
      <w:ind w:left="1600" w:leftChars="1600"/>
    </w:pPr>
  </w:style>
  <w:style w:type="paragraph" w:styleId="73">
    <w:name w:val="table of figures"/>
    <w:basedOn w:val="1"/>
    <w:next w:val="1"/>
    <w:semiHidden/>
    <w:qFormat/>
    <w:uiPriority w:val="0"/>
    <w:pPr>
      <w:ind w:left="840" w:leftChars="200" w:hanging="420" w:hangingChars="200"/>
    </w:pPr>
  </w:style>
  <w:style w:type="paragraph" w:styleId="74">
    <w:name w:val="toc 2"/>
    <w:basedOn w:val="1"/>
    <w:next w:val="1"/>
    <w:qFormat/>
    <w:uiPriority w:val="39"/>
    <w:pPr>
      <w:tabs>
        <w:tab w:val="left" w:pos="1260"/>
        <w:tab w:val="right" w:leader="dot" w:pos="8302"/>
      </w:tabs>
      <w:ind w:firstLine="540" w:firstLineChars="257"/>
      <w:jc w:val="left"/>
    </w:pPr>
    <w:rPr>
      <w:rFonts w:ascii="宋体" w:hAnsi="宋体"/>
      <w:smallCaps/>
    </w:rPr>
  </w:style>
  <w:style w:type="paragraph" w:styleId="75">
    <w:name w:val="toc 9"/>
    <w:basedOn w:val="1"/>
    <w:next w:val="1"/>
    <w:semiHidden/>
    <w:qFormat/>
    <w:uiPriority w:val="0"/>
    <w:pPr>
      <w:ind w:left="1680"/>
      <w:jc w:val="left"/>
    </w:pPr>
    <w:rPr>
      <w:szCs w:val="21"/>
    </w:rPr>
  </w:style>
  <w:style w:type="paragraph" w:styleId="76">
    <w:name w:val="Body Text 2"/>
    <w:basedOn w:val="1"/>
    <w:qFormat/>
    <w:uiPriority w:val="0"/>
    <w:pPr>
      <w:spacing w:after="120" w:line="480" w:lineRule="auto"/>
    </w:pPr>
  </w:style>
  <w:style w:type="paragraph" w:styleId="77">
    <w:name w:val="List 4"/>
    <w:basedOn w:val="1"/>
    <w:qFormat/>
    <w:uiPriority w:val="0"/>
    <w:pPr>
      <w:ind w:left="100" w:leftChars="600" w:hanging="200" w:hangingChars="200"/>
    </w:pPr>
  </w:style>
  <w:style w:type="paragraph" w:styleId="78">
    <w:name w:val="List Continue 2"/>
    <w:basedOn w:val="1"/>
    <w:qFormat/>
    <w:uiPriority w:val="0"/>
    <w:pPr>
      <w:spacing w:after="120"/>
      <w:ind w:left="840" w:leftChars="400"/>
    </w:pPr>
  </w:style>
  <w:style w:type="paragraph" w:styleId="79">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rPr>
  </w:style>
  <w:style w:type="paragraph" w:styleId="80">
    <w:name w:val="HTML Preformatted"/>
    <w:basedOn w:val="1"/>
    <w:qFormat/>
    <w:uiPriority w:val="0"/>
    <w:rPr>
      <w:rFonts w:ascii="Courier New" w:hAnsi="Courier New" w:cs="Courier New"/>
      <w:sz w:val="20"/>
      <w:szCs w:val="20"/>
    </w:rPr>
  </w:style>
  <w:style w:type="paragraph" w:styleId="81">
    <w:name w:val="Normal (Web)"/>
    <w:basedOn w:val="1"/>
    <w:qFormat/>
    <w:uiPriority w:val="99"/>
    <w:pPr>
      <w:spacing w:beforeAutospacing="1" w:afterAutospacing="1"/>
      <w:jc w:val="left"/>
    </w:pPr>
    <w:rPr>
      <w:kern w:val="0"/>
      <w:sz w:val="24"/>
    </w:rPr>
  </w:style>
  <w:style w:type="paragraph" w:styleId="82">
    <w:name w:val="List Continue 3"/>
    <w:basedOn w:val="1"/>
    <w:qFormat/>
    <w:uiPriority w:val="0"/>
    <w:pPr>
      <w:spacing w:after="120"/>
      <w:ind w:left="1260" w:leftChars="600"/>
    </w:pPr>
  </w:style>
  <w:style w:type="paragraph" w:styleId="83">
    <w:name w:val="index 2"/>
    <w:basedOn w:val="1"/>
    <w:next w:val="1"/>
    <w:semiHidden/>
    <w:qFormat/>
    <w:uiPriority w:val="0"/>
    <w:pPr>
      <w:ind w:left="200" w:leftChars="200"/>
    </w:pPr>
  </w:style>
  <w:style w:type="paragraph" w:styleId="84">
    <w:name w:val="Title"/>
    <w:basedOn w:val="1"/>
    <w:qFormat/>
    <w:uiPriority w:val="0"/>
    <w:pPr>
      <w:spacing w:before="240" w:after="60"/>
      <w:jc w:val="center"/>
      <w:outlineLvl w:val="0"/>
    </w:pPr>
    <w:rPr>
      <w:rFonts w:ascii="黑体" w:hAnsi="Arial" w:eastAsia="黑体" w:cs="Arial"/>
      <w:b/>
      <w:bCs/>
      <w:sz w:val="32"/>
      <w:szCs w:val="32"/>
    </w:rPr>
  </w:style>
  <w:style w:type="paragraph" w:styleId="85">
    <w:name w:val="annotation subject"/>
    <w:basedOn w:val="28"/>
    <w:next w:val="28"/>
    <w:link w:val="102"/>
    <w:qFormat/>
    <w:uiPriority w:val="0"/>
    <w:rPr>
      <w:b/>
      <w:bCs/>
    </w:rPr>
  </w:style>
  <w:style w:type="paragraph" w:styleId="86">
    <w:name w:val="Body Text First Indent"/>
    <w:basedOn w:val="34"/>
    <w:qFormat/>
    <w:uiPriority w:val="0"/>
    <w:pPr>
      <w:ind w:firstLine="420" w:firstLineChars="100"/>
    </w:pPr>
  </w:style>
  <w:style w:type="paragraph" w:styleId="87">
    <w:name w:val="Body Text First Indent 2"/>
    <w:basedOn w:val="35"/>
    <w:qFormat/>
    <w:uiPriority w:val="0"/>
    <w:pPr>
      <w:spacing w:after="120" w:line="240" w:lineRule="auto"/>
      <w:ind w:left="420" w:leftChars="200" w:firstLine="210"/>
    </w:pPr>
    <w:rPr>
      <w:rFonts w:ascii="Times New Roman" w:hAnsi="Times New Roman" w:cs="Times New Roman"/>
      <w:sz w:val="21"/>
    </w:rPr>
  </w:style>
  <w:style w:type="table" w:styleId="89">
    <w:name w:val="Table Grid"/>
    <w:basedOn w:val="8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1">
    <w:name w:val="Strong"/>
    <w:qFormat/>
    <w:uiPriority w:val="22"/>
    <w:rPr>
      <w:b/>
      <w:bCs/>
    </w:rPr>
  </w:style>
  <w:style w:type="character" w:styleId="92">
    <w:name w:val="page number"/>
    <w:basedOn w:val="90"/>
    <w:qFormat/>
    <w:uiPriority w:val="0"/>
  </w:style>
  <w:style w:type="character" w:styleId="93">
    <w:name w:val="FollowedHyperlink"/>
    <w:basedOn w:val="90"/>
    <w:qFormat/>
    <w:uiPriority w:val="0"/>
    <w:rPr>
      <w:color w:val="800080"/>
      <w:u w:val="single"/>
    </w:rPr>
  </w:style>
  <w:style w:type="character" w:styleId="94">
    <w:name w:val="Hyperlink"/>
    <w:qFormat/>
    <w:uiPriority w:val="99"/>
    <w:rPr>
      <w:color w:val="0000FF"/>
      <w:u w:val="single"/>
    </w:rPr>
  </w:style>
  <w:style w:type="character" w:styleId="95">
    <w:name w:val="annotation reference"/>
    <w:qFormat/>
    <w:uiPriority w:val="0"/>
    <w:rPr>
      <w:sz w:val="21"/>
      <w:szCs w:val="21"/>
    </w:rPr>
  </w:style>
  <w:style w:type="paragraph" w:customStyle="1" w:styleId="96">
    <w:name w:val="说明"/>
    <w:basedOn w:val="1"/>
    <w:qFormat/>
    <w:uiPriority w:val="0"/>
    <w:pPr>
      <w:autoSpaceDE w:val="0"/>
      <w:autoSpaceDN w:val="0"/>
      <w:adjustRightInd w:val="0"/>
      <w:spacing w:line="440" w:lineRule="exact"/>
    </w:pPr>
    <w:rPr>
      <w:rFonts w:ascii="宋体" w:cs="宋体"/>
      <w:b/>
      <w:bCs/>
      <w:i/>
      <w:iCs/>
      <w:color w:val="0000FF"/>
      <w:kern w:val="0"/>
      <w:sz w:val="24"/>
    </w:rPr>
  </w:style>
  <w:style w:type="character" w:customStyle="1" w:styleId="97">
    <w:name w:val="批注框文本 字符"/>
    <w:link w:val="54"/>
    <w:qFormat/>
    <w:uiPriority w:val="0"/>
    <w:rPr>
      <w:kern w:val="2"/>
      <w:sz w:val="18"/>
      <w:szCs w:val="18"/>
    </w:rPr>
  </w:style>
  <w:style w:type="paragraph" w:customStyle="1" w:styleId="98">
    <w:name w:val="TOC 标题1"/>
    <w:basedOn w:val="3"/>
    <w:next w:val="1"/>
    <w:qFormat/>
    <w:uiPriority w:val="39"/>
    <w:pPr>
      <w:widowControl/>
      <w:numPr>
        <w:numId w:val="0"/>
      </w:numPr>
      <w:spacing w:before="480" w:line="276" w:lineRule="auto"/>
      <w:jc w:val="left"/>
      <w:outlineLvl w:val="9"/>
    </w:pPr>
    <w:rPr>
      <w:rFonts w:ascii="Cambria" w:hAnsi="Cambria" w:eastAsia="宋体"/>
      <w:color w:val="365F91"/>
      <w:kern w:val="0"/>
      <w:sz w:val="28"/>
      <w:szCs w:val="28"/>
    </w:rPr>
  </w:style>
  <w:style w:type="character" w:customStyle="1" w:styleId="99">
    <w:name w:val="标题 3 字符"/>
    <w:link w:val="5"/>
    <w:qFormat/>
    <w:uiPriority w:val="0"/>
    <w:rPr>
      <w:b/>
      <w:bCs/>
      <w:kern w:val="2"/>
      <w:sz w:val="24"/>
      <w:szCs w:val="32"/>
      <w:lang w:val="zh-CN" w:eastAsia="zh-CN"/>
    </w:rPr>
  </w:style>
  <w:style w:type="character" w:customStyle="1" w:styleId="100">
    <w:name w:val="标题 4 字符"/>
    <w:link w:val="6"/>
    <w:qFormat/>
    <w:uiPriority w:val="0"/>
    <w:rPr>
      <w:rFonts w:ascii="Arial" w:hAnsi="Arial"/>
      <w:b/>
      <w:bCs/>
      <w:kern w:val="2"/>
      <w:sz w:val="24"/>
      <w:szCs w:val="28"/>
      <w:lang w:val="zh-CN" w:eastAsia="zh-CN"/>
    </w:rPr>
  </w:style>
  <w:style w:type="character" w:customStyle="1" w:styleId="101">
    <w:name w:val="批注文字 字符"/>
    <w:link w:val="28"/>
    <w:semiHidden/>
    <w:qFormat/>
    <w:uiPriority w:val="0"/>
    <w:rPr>
      <w:kern w:val="2"/>
      <w:sz w:val="21"/>
      <w:szCs w:val="24"/>
    </w:rPr>
  </w:style>
  <w:style w:type="character" w:customStyle="1" w:styleId="102">
    <w:name w:val="批注主题 字符"/>
    <w:basedOn w:val="101"/>
    <w:link w:val="85"/>
    <w:qFormat/>
    <w:uiPriority w:val="0"/>
    <w:rPr>
      <w:kern w:val="2"/>
      <w:sz w:val="21"/>
      <w:szCs w:val="24"/>
    </w:rPr>
  </w:style>
  <w:style w:type="paragraph" w:styleId="103">
    <w:name w:val="List Paragraph"/>
    <w:basedOn w:val="1"/>
    <w:qFormat/>
    <w:uiPriority w:val="34"/>
    <w:pPr>
      <w:ind w:firstLine="420" w:firstLineChars="200"/>
    </w:pPr>
    <w:rPr>
      <w:rFonts w:ascii="Calibri" w:hAnsi="Calibri"/>
      <w:szCs w:val="22"/>
    </w:rPr>
  </w:style>
  <w:style w:type="character" w:customStyle="1" w:styleId="104">
    <w:name w:val="正文缩进 字符"/>
    <w:link w:val="21"/>
    <w:qFormat/>
    <w:uiPriority w:val="0"/>
    <w:rPr>
      <w:kern w:val="2"/>
      <w:sz w:val="21"/>
      <w:szCs w:val="24"/>
    </w:rPr>
  </w:style>
  <w:style w:type="character" w:customStyle="1" w:styleId="105">
    <w:name w:val="apple-style-span"/>
    <w:qFormat/>
    <w:uiPriority w:val="0"/>
  </w:style>
  <w:style w:type="paragraph" w:customStyle="1" w:styleId="106">
    <w:name w:val="样式 正文首行缩进2字符 + 段前: 0.1 行 段后: 0.1 行1"/>
    <w:basedOn w:val="1"/>
    <w:qFormat/>
    <w:uiPriority w:val="0"/>
    <w:pPr>
      <w:spacing w:line="360" w:lineRule="auto"/>
      <w:ind w:firstLine="200" w:firstLineChars="200"/>
    </w:pPr>
    <w:rPr>
      <w:rFonts w:ascii="Arial" w:hAnsi="Arial" w:cs="宋体"/>
      <w:sz w:val="24"/>
      <w:szCs w:val="20"/>
    </w:rPr>
  </w:style>
  <w:style w:type="paragraph" w:customStyle="1" w:styleId="107">
    <w:name w:val="WPSOffice手动目录 1"/>
    <w:uiPriority w:val="0"/>
    <w:pPr>
      <w:ind w:leftChars="0"/>
    </w:pPr>
    <w:rPr>
      <w:rFonts w:ascii="Times New Roman" w:hAnsi="Times New Roman" w:eastAsia="宋体" w:cs="Times New Roman"/>
      <w:sz w:val="20"/>
      <w:szCs w:val="20"/>
    </w:rPr>
  </w:style>
  <w:style w:type="paragraph" w:customStyle="1" w:styleId="108">
    <w:name w:val="WPSOffice手动目录 2"/>
    <w:uiPriority w:val="0"/>
    <w:pPr>
      <w:ind w:leftChars="200"/>
    </w:pPr>
    <w:rPr>
      <w:rFonts w:ascii="Times New Roman" w:hAnsi="Times New Roman" w:eastAsia="宋体" w:cs="Times New Roman"/>
      <w:sz w:val="20"/>
      <w:szCs w:val="20"/>
    </w:rPr>
  </w:style>
  <w:style w:type="paragraph" w:customStyle="1" w:styleId="10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46C834-E04B-4D56-A705-0A89CDAB7E61}">
  <ds:schemaRefs/>
</ds:datastoreItem>
</file>

<file path=docProps/app.xml><?xml version="1.0" encoding="utf-8"?>
<Properties xmlns="http://schemas.openxmlformats.org/officeDocument/2006/extended-properties" xmlns:vt="http://schemas.openxmlformats.org/officeDocument/2006/docPropsVTypes">
  <Template>Normal.dotm</Template>
  <Pages>71</Pages>
  <Words>5627</Words>
  <Characters>32074</Characters>
  <Lines>267</Lines>
  <Paragraphs>75</Paragraphs>
  <TotalTime>3</TotalTime>
  <ScaleCrop>false</ScaleCrop>
  <LinksUpToDate>false</LinksUpToDate>
  <CharactersWithSpaces>37626</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2018-12-19T03:21:00Z</dcterms:created>
  <dc:creator>Landray</dc:creator>
  <cp:lastModifiedBy>雷学广</cp:lastModifiedBy>
  <cp:lastPrinted>2005-06-10T03:53:00Z</cp:lastPrinted>
  <dcterms:modified xsi:type="dcterms:W3CDTF">2019-04-17T01:25:56Z</dcterms:modified>
  <dc:subject>华泰联合执行管理系统需求说明书</dc:subject>
  <dc:title>华泰联合执行管理系统需求说明书</dc:title>
  <cp:revision>172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项目名">
    <vt:lpwstr>流程效率统计</vt:lpwstr>
  </property>
  <property fmtid="{D5CDD505-2E9C-101B-9397-08002B2CF9AE}" pid="3" name="KSOProductBuildVer">
    <vt:lpwstr>2052-11.1.0.8597</vt:lpwstr>
  </property>
</Properties>
</file>