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374AE" w14:textId="77777777" w:rsidR="006D4D47" w:rsidRDefault="00525018" w:rsidP="00525018">
      <w:pPr>
        <w:pStyle w:val="Heading1"/>
        <w:rPr>
          <w:lang w:eastAsia="zh-CN"/>
        </w:rPr>
      </w:pPr>
      <w:r>
        <w:rPr>
          <w:lang w:eastAsia="zh-CN"/>
        </w:rPr>
        <w:t xml:space="preserve">2. Heavy </w:t>
      </w:r>
      <w:r>
        <w:rPr>
          <w:rFonts w:hint="eastAsia"/>
          <w:lang w:eastAsia="zh-CN"/>
        </w:rPr>
        <w:t>v</w:t>
      </w:r>
      <w:r>
        <w:rPr>
          <w:lang w:eastAsia="zh-CN"/>
        </w:rPr>
        <w:t>s. light</w:t>
      </w:r>
    </w:p>
    <w:p w14:paraId="394010E7" w14:textId="77777777" w:rsidR="00525018" w:rsidRDefault="00525018" w:rsidP="00525018">
      <w:pPr>
        <w:rPr>
          <w:lang w:eastAsia="zh-CN"/>
        </w:rPr>
      </w:pPr>
    </w:p>
    <w:p w14:paraId="69D531A7" w14:textId="77777777" w:rsidR="00525018" w:rsidRDefault="00525018" w:rsidP="00525018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Law of Large Number:</w:t>
      </w:r>
    </w:p>
    <w:p w14:paraId="32DEB54D" w14:textId="77777777" w:rsidR="00BA6E0D" w:rsidRDefault="00BA6E0D" w:rsidP="00BA6E0D">
      <w:pPr>
        <w:pStyle w:val="ListParagraph"/>
        <w:rPr>
          <w:lang w:eastAsia="zh-CN"/>
        </w:rPr>
      </w:pPr>
    </w:p>
    <w:p w14:paraId="24DE1873" w14:textId="77777777" w:rsidR="00525018" w:rsidRDefault="00525018" w:rsidP="00525018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Normal </w:t>
      </w:r>
      <w:r>
        <w:rPr>
          <w:rFonts w:hint="eastAsia"/>
          <w:lang w:eastAsia="zh-CN"/>
        </w:rPr>
        <w:t>distribution:</w:t>
      </w:r>
    </w:p>
    <w:p w14:paraId="775CC692" w14:textId="77777777" w:rsidR="00525018" w:rsidRDefault="00525018" w:rsidP="00525018">
      <w:pPr>
        <w:pStyle w:val="ListParagraph"/>
        <w:ind w:left="1440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2787C550" wp14:editId="1EA95ACB">
            <wp:extent cx="2384016" cy="1788140"/>
            <wp:effectExtent l="0" t="0" r="3810" b="0"/>
            <wp:docPr id="3" name="Picture 3" descr="/Users/LeiyaMa/Documents/Caltech/CS144/Leiya_Ma_144hw3/norm_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eiyaMa/Documents/Caltech/CS144/Leiya_Ma_144hw3/norm_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053" cy="185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D70012E" wp14:editId="2CEA3075">
            <wp:extent cx="2384017" cy="1788140"/>
            <wp:effectExtent l="0" t="0" r="3810" b="0"/>
            <wp:docPr id="4" name="Picture 4" descr="/Users/LeiyaMa/Documents/Caltech/CS144/Leiya_Ma_144hw3/norm_1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eiyaMa/Documents/Caltech/CS144/Leiya_Ma_144hw3/norm_100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881" cy="182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AC43A" w14:textId="77777777" w:rsidR="00525018" w:rsidRDefault="00525018" w:rsidP="00525018">
      <w:pPr>
        <w:pStyle w:val="ListParagraph"/>
        <w:ind w:left="1440"/>
        <w:rPr>
          <w:lang w:eastAsia="zh-CN"/>
        </w:rPr>
      </w:pPr>
      <w:r>
        <w:rPr>
          <w:lang w:eastAsia="zh-CN"/>
        </w:rPr>
        <w:t xml:space="preserve">                                </w:t>
      </w:r>
      <w:r>
        <w:rPr>
          <w:rFonts w:hint="eastAsia"/>
          <w:lang w:eastAsia="zh-CN"/>
        </w:rPr>
        <w:t>n=20</w:t>
      </w:r>
      <w:r>
        <w:rPr>
          <w:lang w:eastAsia="zh-CN"/>
        </w:rPr>
        <w:t xml:space="preserve">                                                        n = 10000</w:t>
      </w:r>
    </w:p>
    <w:p w14:paraId="1286C236" w14:textId="77777777" w:rsidR="00525018" w:rsidRDefault="00525018" w:rsidP="00525018">
      <w:pPr>
        <w:pStyle w:val="ListParagraph"/>
        <w:ind w:left="1440"/>
        <w:rPr>
          <w:lang w:eastAsia="zh-CN"/>
        </w:rPr>
      </w:pPr>
    </w:p>
    <w:p w14:paraId="56D53CA0" w14:textId="77777777" w:rsidR="00525018" w:rsidRDefault="00525018" w:rsidP="00525018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Weibull distribution.</w:t>
      </w:r>
    </w:p>
    <w:p w14:paraId="4D83AA01" w14:textId="77777777" w:rsidR="00525018" w:rsidRDefault="00525018" w:rsidP="00525018">
      <w:pPr>
        <w:pStyle w:val="ListParagraph"/>
        <w:ind w:left="1440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7EE2E7A0" wp14:editId="61DCD9B6">
            <wp:extent cx="2396439" cy="1798225"/>
            <wp:effectExtent l="0" t="0" r="0" b="5715"/>
            <wp:docPr id="5" name="Picture 5" descr="/Users/LeiyaMa/Documents/Caltech/CS144/Leiya_Ma_144hw3/wbl_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LeiyaMa/Documents/Caltech/CS144/Leiya_Ma_144hw3/wbl_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120" cy="181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5A855EE" wp14:editId="25F53FD6">
            <wp:extent cx="2430603" cy="1823862"/>
            <wp:effectExtent l="0" t="0" r="8255" b="5080"/>
            <wp:docPr id="6" name="Picture 6" descr="/Users/LeiyaMa/Documents/Caltech/CS144/Leiya_Ma_144hw3/wbl_1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LeiyaMa/Documents/Caltech/CS144/Leiya_Ma_144hw3/wbl_100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927" cy="183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DC712" w14:textId="77777777" w:rsidR="00525018" w:rsidRDefault="00525018" w:rsidP="00525018">
      <w:pPr>
        <w:pStyle w:val="ListParagraph"/>
        <w:ind w:left="1440"/>
        <w:rPr>
          <w:lang w:eastAsia="zh-CN"/>
        </w:rPr>
      </w:pPr>
      <w:r>
        <w:rPr>
          <w:lang w:eastAsia="zh-CN"/>
        </w:rPr>
        <w:t xml:space="preserve">                                </w:t>
      </w:r>
      <w:r>
        <w:rPr>
          <w:rFonts w:hint="eastAsia"/>
          <w:lang w:eastAsia="zh-CN"/>
        </w:rPr>
        <w:t>n=20</w:t>
      </w:r>
      <w:r>
        <w:rPr>
          <w:lang w:eastAsia="zh-CN"/>
        </w:rPr>
        <w:t xml:space="preserve">                                                        n = 10000</w:t>
      </w:r>
    </w:p>
    <w:p w14:paraId="446AEE28" w14:textId="77777777" w:rsidR="00525018" w:rsidRDefault="00525018" w:rsidP="00525018">
      <w:pPr>
        <w:pStyle w:val="ListParagraph"/>
        <w:ind w:left="1440"/>
        <w:rPr>
          <w:lang w:eastAsia="zh-CN"/>
        </w:rPr>
      </w:pPr>
    </w:p>
    <w:p w14:paraId="553F4E98" w14:textId="77777777" w:rsidR="00525018" w:rsidRDefault="00525018" w:rsidP="00525018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Pareto distribution(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α=1.5</m:t>
        </m:r>
      </m:oMath>
      <w:r>
        <w:rPr>
          <w:lang w:eastAsia="zh-CN"/>
        </w:rPr>
        <w:t>)</w:t>
      </w:r>
    </w:p>
    <w:p w14:paraId="78B703CB" w14:textId="77777777" w:rsidR="00525018" w:rsidRDefault="00525018" w:rsidP="00525018">
      <w:pPr>
        <w:pStyle w:val="ListParagraph"/>
        <w:ind w:left="1440"/>
        <w:rPr>
          <w:noProof/>
          <w:lang w:eastAsia="zh-CN"/>
        </w:rPr>
      </w:pPr>
      <w:r>
        <w:rPr>
          <w:noProof/>
        </w:rPr>
        <w:drawing>
          <wp:inline distT="0" distB="0" distL="0" distR="0" wp14:anchorId="47AEC6F6" wp14:editId="1713ADD3">
            <wp:extent cx="2451735" cy="1838080"/>
            <wp:effectExtent l="0" t="0" r="12065" b="0"/>
            <wp:docPr id="7" name="Picture 7" descr="/Users/LeiyaMa/Documents/Caltech/CS144/Leiya_Ma_144hw3/prd_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LeiyaMa/Documents/Caltech/CS144/Leiya_Ma_144hw3/prd_2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721" cy="185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50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86B8B8" wp14:editId="6F695910">
            <wp:extent cx="2394160" cy="1794916"/>
            <wp:effectExtent l="0" t="0" r="0" b="8890"/>
            <wp:docPr id="8" name="Picture 8" descr="/Users/LeiyaMa/Documents/Caltech/CS144/Leiya_Ma_144hw3/prd_1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LeiyaMa/Documents/Caltech/CS144/Leiya_Ma_144hw3/prd_1000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228" cy="180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97623" w14:textId="77777777" w:rsidR="00525018" w:rsidRDefault="00525018" w:rsidP="00525018">
      <w:pPr>
        <w:pStyle w:val="ListParagraph"/>
        <w:ind w:left="1440"/>
        <w:rPr>
          <w:lang w:eastAsia="zh-CN"/>
        </w:rPr>
      </w:pPr>
      <w:r>
        <w:rPr>
          <w:lang w:eastAsia="zh-CN"/>
        </w:rPr>
        <w:t xml:space="preserve">                                </w:t>
      </w:r>
      <w:r>
        <w:rPr>
          <w:rFonts w:hint="eastAsia"/>
          <w:lang w:eastAsia="zh-CN"/>
        </w:rPr>
        <w:t>n=20</w:t>
      </w:r>
      <w:r>
        <w:rPr>
          <w:lang w:eastAsia="zh-CN"/>
        </w:rPr>
        <w:t xml:space="preserve">                                                        n = 10000</w:t>
      </w:r>
    </w:p>
    <w:p w14:paraId="0BD5EC11" w14:textId="77777777" w:rsidR="00525018" w:rsidRDefault="00525018" w:rsidP="00525018">
      <w:pPr>
        <w:pStyle w:val="ListParagraph"/>
        <w:ind w:left="1440"/>
        <w:rPr>
          <w:lang w:eastAsia="zh-CN"/>
        </w:rPr>
      </w:pPr>
    </w:p>
    <w:p w14:paraId="28CE095D" w14:textId="77777777" w:rsidR="00525018" w:rsidRDefault="00525018" w:rsidP="00525018">
      <w:pPr>
        <w:pStyle w:val="ListParagraph"/>
        <w:ind w:left="1440"/>
        <w:rPr>
          <w:lang w:eastAsia="zh-CN"/>
        </w:rPr>
      </w:pPr>
    </w:p>
    <w:p w14:paraId="034A0FAD" w14:textId="77777777" w:rsidR="00525018" w:rsidRDefault="00525018" w:rsidP="00525018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Pareto distribution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 (α=0.5)</m:t>
        </m:r>
      </m:oMath>
    </w:p>
    <w:p w14:paraId="4B481FFC" w14:textId="087B9C57" w:rsidR="00525018" w:rsidRDefault="00072E41" w:rsidP="00525018">
      <w:pPr>
        <w:pStyle w:val="ListParagraph"/>
        <w:ind w:left="1440"/>
        <w:rPr>
          <w:lang w:eastAsia="zh-CN"/>
        </w:rPr>
      </w:pPr>
      <w:r>
        <w:rPr>
          <w:noProof/>
        </w:rPr>
        <w:drawing>
          <wp:inline distT="0" distB="0" distL="0" distR="0" wp14:anchorId="0929773F" wp14:editId="16D063DC">
            <wp:extent cx="2502834" cy="1874185"/>
            <wp:effectExtent l="0" t="0" r="12065" b="5715"/>
            <wp:docPr id="9" name="Picture 9" descr="/Users/LeiyaMa/Documents/Caltech/CS144/Leiya_Ma_144hw3/prd2_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LeiyaMa/Documents/Caltech/CS144/Leiya_Ma_144hw3/prd2_2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45" cy="188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018">
        <w:rPr>
          <w:noProof/>
        </w:rPr>
        <w:drawing>
          <wp:inline distT="0" distB="0" distL="0" distR="0" wp14:anchorId="378AB313" wp14:editId="5F04A7E8">
            <wp:extent cx="2451735" cy="1835920"/>
            <wp:effectExtent l="0" t="0" r="12065" b="0"/>
            <wp:docPr id="10" name="Picture 10" descr="/Users/LeiyaMa/Documents/Caltech/CS144/Leiya_Ma_144hw3/prd2_1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LeiyaMa/Documents/Caltech/CS144/Leiya_Ma_144hw3/prd2_1000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883" cy="185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F2F9" w14:textId="77777777" w:rsidR="00BA6E0D" w:rsidRDefault="00BA6E0D" w:rsidP="00BA6E0D">
      <w:pPr>
        <w:pStyle w:val="ListParagraph"/>
        <w:ind w:left="1440"/>
        <w:rPr>
          <w:lang w:eastAsia="zh-CN"/>
        </w:rPr>
      </w:pPr>
      <w:r>
        <w:rPr>
          <w:lang w:eastAsia="zh-CN"/>
        </w:rPr>
        <w:t xml:space="preserve">                                </w:t>
      </w:r>
      <w:r>
        <w:rPr>
          <w:rFonts w:hint="eastAsia"/>
          <w:lang w:eastAsia="zh-CN"/>
        </w:rPr>
        <w:t>n=20</w:t>
      </w:r>
      <w:r>
        <w:rPr>
          <w:lang w:eastAsia="zh-CN"/>
        </w:rPr>
        <w:t xml:space="preserve">                                                        n = 10000</w:t>
      </w:r>
    </w:p>
    <w:p w14:paraId="7E18FE90" w14:textId="77777777" w:rsidR="00BA6E0D" w:rsidRDefault="00BA6E0D" w:rsidP="00525018">
      <w:pPr>
        <w:pStyle w:val="ListParagraph"/>
        <w:ind w:left="1440"/>
        <w:rPr>
          <w:lang w:eastAsia="zh-CN"/>
        </w:rPr>
      </w:pPr>
    </w:p>
    <w:p w14:paraId="1FEADECA" w14:textId="77777777" w:rsidR="0046707D" w:rsidRDefault="00BA6E0D" w:rsidP="0046707D">
      <w:pPr>
        <w:ind w:left="720"/>
        <w:rPr>
          <w:rFonts w:asciiTheme="minorHAnsi" w:hAnsiTheme="minorHAnsi"/>
          <w:lang w:eastAsia="zh-CN"/>
        </w:rPr>
      </w:pPr>
      <w:r w:rsidRPr="0046707D">
        <w:rPr>
          <w:rFonts w:asciiTheme="minorHAnsi" w:hAnsiTheme="minorHAnsi"/>
          <w:lang w:eastAsia="zh-CN"/>
        </w:rPr>
        <w:t xml:space="preserve">Interpretation:  </w:t>
      </w:r>
    </w:p>
    <w:p w14:paraId="1071A442" w14:textId="77777777" w:rsidR="0046707D" w:rsidRDefault="0046707D" w:rsidP="0046707D">
      <w:pPr>
        <w:ind w:left="1440"/>
        <w:rPr>
          <w:rFonts w:asciiTheme="minorHAnsi" w:hAnsiTheme="minorHAnsi"/>
          <w:color w:val="252525"/>
          <w:sz w:val="21"/>
          <w:szCs w:val="21"/>
          <w:shd w:val="clear" w:color="auto" w:fill="FFFFFF"/>
          <w:lang w:eastAsia="zh-CN"/>
        </w:rPr>
      </w:pPr>
      <w:r w:rsidRPr="0046707D">
        <w:rPr>
          <w:rFonts w:asciiTheme="minorHAnsi" w:hAnsiTheme="minorHAnsi"/>
          <w:color w:val="252525"/>
          <w:sz w:val="21"/>
          <w:szCs w:val="21"/>
          <w:shd w:val="clear" w:color="auto" w:fill="FFFFFF"/>
        </w:rPr>
        <w:t>In</w:t>
      </w:r>
      <w:r w:rsidRPr="0046707D">
        <w:rPr>
          <w:rStyle w:val="apple-converted-space"/>
          <w:rFonts w:asciiTheme="minorHAnsi" w:eastAsia="Times New Roman" w:hAnsiTheme="minorHAnsi"/>
          <w:color w:val="252525"/>
          <w:sz w:val="21"/>
          <w:szCs w:val="21"/>
          <w:shd w:val="clear" w:color="auto" w:fill="FFFFFF"/>
        </w:rPr>
        <w:t> </w:t>
      </w:r>
      <w:r w:rsidRPr="0046707D">
        <w:rPr>
          <w:rFonts w:asciiTheme="minorHAnsi" w:eastAsia="Times New Roman" w:hAnsiTheme="minorHAnsi"/>
          <w:sz w:val="21"/>
          <w:szCs w:val="21"/>
          <w:shd w:val="clear" w:color="auto" w:fill="FFFFFF"/>
        </w:rPr>
        <w:t>probability the</w:t>
      </w:r>
      <w:r>
        <w:rPr>
          <w:rFonts w:asciiTheme="minorHAnsi" w:eastAsia="Times New Roman" w:hAnsiTheme="minorHAnsi"/>
          <w:sz w:val="21"/>
          <w:szCs w:val="21"/>
          <w:shd w:val="clear" w:color="auto" w:fill="FFFFFF"/>
        </w:rPr>
        <w:t xml:space="preserve">ory, </w:t>
      </w:r>
      <w:r w:rsidRPr="0046707D">
        <w:rPr>
          <w:rFonts w:asciiTheme="minorHAnsi" w:hAnsiTheme="minorHAnsi"/>
          <w:color w:val="252525"/>
          <w:sz w:val="21"/>
          <w:szCs w:val="21"/>
          <w:shd w:val="clear" w:color="auto" w:fill="FFFFFF"/>
        </w:rPr>
        <w:t>the</w:t>
      </w:r>
      <w:r w:rsidRPr="0046707D">
        <w:rPr>
          <w:rStyle w:val="apple-converted-space"/>
          <w:rFonts w:asciiTheme="minorHAnsi" w:eastAsia="Times New Roman" w:hAnsiTheme="minorHAnsi"/>
          <w:color w:val="252525"/>
          <w:sz w:val="21"/>
          <w:szCs w:val="21"/>
          <w:shd w:val="clear" w:color="auto" w:fill="FFFFFF"/>
        </w:rPr>
        <w:t> </w:t>
      </w:r>
      <w:r w:rsidRPr="0046707D">
        <w:rPr>
          <w:rFonts w:asciiTheme="minorHAnsi" w:hAnsiTheme="minorHAnsi"/>
          <w:b/>
          <w:bCs/>
          <w:color w:val="252525"/>
          <w:sz w:val="21"/>
          <w:szCs w:val="21"/>
          <w:shd w:val="clear" w:color="auto" w:fill="FFFFFF"/>
        </w:rPr>
        <w:t>law of large numbers</w:t>
      </w:r>
      <w:r w:rsidRPr="0046707D">
        <w:rPr>
          <w:rStyle w:val="apple-converted-space"/>
          <w:rFonts w:asciiTheme="minorHAnsi" w:eastAsia="Times New Roman" w:hAnsiTheme="minorHAnsi"/>
          <w:color w:val="252525"/>
          <w:sz w:val="21"/>
          <w:szCs w:val="21"/>
          <w:shd w:val="clear" w:color="auto" w:fill="FFFFFF"/>
        </w:rPr>
        <w:t> </w:t>
      </w:r>
      <w:r w:rsidRPr="0046707D">
        <w:rPr>
          <w:rFonts w:asciiTheme="minorHAnsi" w:hAnsiTheme="minorHAnsi"/>
          <w:color w:val="252525"/>
          <w:sz w:val="21"/>
          <w:szCs w:val="21"/>
          <w:shd w:val="clear" w:color="auto" w:fill="FFFFFF"/>
        </w:rPr>
        <w:t>(</w:t>
      </w:r>
      <w:r w:rsidRPr="0046707D">
        <w:rPr>
          <w:rFonts w:asciiTheme="minorHAnsi" w:hAnsiTheme="minorHAnsi"/>
          <w:b/>
          <w:bCs/>
          <w:color w:val="252525"/>
          <w:sz w:val="21"/>
          <w:szCs w:val="21"/>
          <w:shd w:val="clear" w:color="auto" w:fill="FFFFFF"/>
        </w:rPr>
        <w:t>LLN</w:t>
      </w:r>
      <w:r w:rsidRPr="0046707D">
        <w:rPr>
          <w:rFonts w:asciiTheme="minorHAnsi" w:hAnsiTheme="minorHAnsi"/>
          <w:color w:val="252525"/>
          <w:sz w:val="21"/>
          <w:szCs w:val="21"/>
          <w:shd w:val="clear" w:color="auto" w:fill="FFFFFF"/>
        </w:rPr>
        <w:t>) is a</w:t>
      </w:r>
      <w:r w:rsidRPr="0046707D">
        <w:rPr>
          <w:rStyle w:val="apple-converted-space"/>
          <w:rFonts w:asciiTheme="minorHAnsi" w:eastAsia="Times New Roman" w:hAnsiTheme="minorHAnsi"/>
          <w:color w:val="252525"/>
          <w:sz w:val="21"/>
          <w:szCs w:val="21"/>
          <w:shd w:val="clear" w:color="auto" w:fill="FFFFFF"/>
        </w:rPr>
        <w:t> </w:t>
      </w:r>
      <w:r w:rsidRPr="0046707D">
        <w:rPr>
          <w:rFonts w:asciiTheme="minorHAnsi" w:eastAsia="Times New Roman" w:hAnsiTheme="minorHAnsi"/>
          <w:sz w:val="21"/>
          <w:szCs w:val="21"/>
          <w:shd w:val="clear" w:color="auto" w:fill="FFFFFF"/>
        </w:rPr>
        <w:t>theorem</w:t>
      </w:r>
      <w:r>
        <w:rPr>
          <w:rFonts w:asciiTheme="minorHAnsi" w:hAnsiTheme="minorHAnsi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 w:rsidRPr="0046707D">
        <w:rPr>
          <w:rFonts w:asciiTheme="minorHAnsi" w:hAnsiTheme="minorHAnsi"/>
          <w:color w:val="252525"/>
          <w:sz w:val="21"/>
          <w:szCs w:val="21"/>
          <w:shd w:val="clear" w:color="auto" w:fill="FFFFFF"/>
        </w:rPr>
        <w:t>that describes the result of performing the same experiment a large number of times. According to the law, the</w:t>
      </w:r>
      <w:r w:rsidRPr="0046707D">
        <w:rPr>
          <w:rStyle w:val="apple-converted-space"/>
          <w:rFonts w:asciiTheme="minorHAnsi" w:eastAsia="Times New Roman" w:hAnsiTheme="minorHAnsi"/>
          <w:color w:val="252525"/>
          <w:sz w:val="21"/>
          <w:szCs w:val="21"/>
          <w:shd w:val="clear" w:color="auto" w:fill="FFFFFF"/>
        </w:rPr>
        <w:t> </w:t>
      </w:r>
      <w:r w:rsidRPr="0046707D">
        <w:rPr>
          <w:rFonts w:asciiTheme="minorHAnsi" w:eastAsia="Times New Roman" w:hAnsiTheme="minorHAnsi"/>
          <w:sz w:val="21"/>
          <w:szCs w:val="21"/>
          <w:shd w:val="clear" w:color="auto" w:fill="FFFFFF"/>
        </w:rPr>
        <w:t>average</w:t>
      </w:r>
      <w:r>
        <w:rPr>
          <w:rFonts w:asciiTheme="minorHAnsi" w:hAnsiTheme="minorHAnsi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 w:rsidRPr="0046707D">
        <w:rPr>
          <w:rFonts w:asciiTheme="minorHAnsi" w:hAnsiTheme="minorHAnsi"/>
          <w:color w:val="252525"/>
          <w:sz w:val="21"/>
          <w:szCs w:val="21"/>
          <w:shd w:val="clear" w:color="auto" w:fill="FFFFFF"/>
        </w:rPr>
        <w:t>of the results obtained from a large number of trials should be close to the</w:t>
      </w:r>
      <w:r w:rsidRPr="0046707D">
        <w:rPr>
          <w:rStyle w:val="apple-converted-space"/>
          <w:rFonts w:asciiTheme="minorHAnsi" w:eastAsia="Times New Roman" w:hAnsiTheme="minorHAnsi"/>
          <w:color w:val="252525"/>
          <w:sz w:val="21"/>
          <w:szCs w:val="21"/>
          <w:shd w:val="clear" w:color="auto" w:fill="FFFFFF"/>
        </w:rPr>
        <w:t> </w:t>
      </w:r>
      <w:r w:rsidRPr="0046707D">
        <w:rPr>
          <w:rFonts w:asciiTheme="minorHAnsi" w:eastAsia="Times New Roman" w:hAnsiTheme="minorHAnsi"/>
          <w:sz w:val="21"/>
          <w:szCs w:val="21"/>
          <w:shd w:val="clear" w:color="auto" w:fill="FFFFFF"/>
        </w:rPr>
        <w:t>expected value</w:t>
      </w:r>
      <w:r>
        <w:rPr>
          <w:rFonts w:asciiTheme="minorHAnsi" w:hAnsiTheme="minorHAnsi"/>
          <w:color w:val="252525"/>
          <w:sz w:val="21"/>
          <w:szCs w:val="21"/>
          <w:shd w:val="clear" w:color="auto" w:fill="FFFFFF"/>
          <w:lang w:eastAsia="zh-CN"/>
        </w:rPr>
        <w:t>,</w:t>
      </w:r>
      <w:r w:rsidRPr="0046707D">
        <w:rPr>
          <w:rFonts w:asciiTheme="minorHAnsi" w:hAnsiTheme="minorHAnsi"/>
          <w:color w:val="252525"/>
          <w:sz w:val="21"/>
          <w:szCs w:val="21"/>
          <w:shd w:val="clear" w:color="auto" w:fill="FFFFFF"/>
        </w:rPr>
        <w:t xml:space="preserve"> and will tend to become closer as more trials are performed.</w:t>
      </w:r>
      <w:r>
        <w:rPr>
          <w:rFonts w:asciiTheme="minorHAnsi" w:hAnsiTheme="minorHAnsi"/>
          <w:color w:val="252525"/>
          <w:sz w:val="21"/>
          <w:szCs w:val="21"/>
          <w:shd w:val="clear" w:color="auto" w:fill="FFFFFF"/>
          <w:lang w:eastAsia="zh-CN"/>
        </w:rPr>
        <w:t xml:space="preserve"> Here, in this problem, we can see when n is 10000, which is large enough, </w:t>
      </w:r>
      <m:oMath>
        <m:sSub>
          <m:sSubPr>
            <m:ctrlPr>
              <w:rPr>
                <w:rFonts w:ascii="Cambria Math" w:hAnsi="Cambria Math"/>
                <w:color w:val="252525"/>
                <w:sz w:val="21"/>
                <w:szCs w:val="21"/>
                <w:shd w:val="clear" w:color="auto" w:fill="FFFFFF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1"/>
                <w:szCs w:val="21"/>
                <w:shd w:val="clear" w:color="auto" w:fill="FFFFFF"/>
                <w:lang w:eastAsia="zh-C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52525"/>
                <w:sz w:val="21"/>
                <w:szCs w:val="21"/>
                <w:shd w:val="clear" w:color="auto" w:fill="FFFFFF"/>
                <w:lang w:eastAsia="zh-CN"/>
              </w:rPr>
              <m:t>n</m:t>
            </m:r>
          </m:sub>
        </m:sSub>
      </m:oMath>
      <w:r>
        <w:rPr>
          <w:rFonts w:asciiTheme="minorHAnsi" w:hAnsiTheme="minorHAnsi"/>
          <w:color w:val="252525"/>
          <w:sz w:val="21"/>
          <w:szCs w:val="21"/>
          <w:shd w:val="clear" w:color="auto" w:fill="FFFFFF"/>
          <w:lang w:eastAsia="zh-CN"/>
        </w:rPr>
        <w:t xml:space="preserve"> is linear in Normal distribution and Weibull distribution. </w:t>
      </w:r>
    </w:p>
    <w:p w14:paraId="72B72648" w14:textId="77777777" w:rsidR="0046707D" w:rsidRDefault="0046707D" w:rsidP="0046707D">
      <w:pPr>
        <w:ind w:left="1440"/>
        <w:rPr>
          <w:rFonts w:asciiTheme="minorHAnsi" w:hAnsiTheme="minorHAnsi"/>
          <w:color w:val="252525"/>
          <w:sz w:val="21"/>
          <w:szCs w:val="21"/>
          <w:shd w:val="clear" w:color="auto" w:fill="FFFFFF"/>
          <w:lang w:eastAsia="zh-CN"/>
        </w:rPr>
      </w:pPr>
    </w:p>
    <w:p w14:paraId="77447BBC" w14:textId="77777777" w:rsidR="0046707D" w:rsidRPr="0046707D" w:rsidRDefault="0046707D" w:rsidP="0046707D">
      <w:pPr>
        <w:ind w:left="1440"/>
        <w:rPr>
          <w:rFonts w:asciiTheme="minorHAnsi" w:hAnsiTheme="minorHAnsi"/>
          <w:lang w:eastAsia="zh-CN"/>
        </w:rPr>
      </w:pPr>
      <w:r>
        <w:rPr>
          <w:rFonts w:asciiTheme="minorHAnsi" w:hAnsiTheme="minorHAnsi" w:hint="eastAsia"/>
          <w:color w:val="252525"/>
          <w:sz w:val="21"/>
          <w:szCs w:val="21"/>
          <w:shd w:val="clear" w:color="auto" w:fill="FFFFFF"/>
          <w:lang w:eastAsia="zh-CN"/>
        </w:rPr>
        <w:t xml:space="preserve">However, in Pareto distribution, there are big jumps which prevent the plot being purely linear, this is the Catastrophe principle of the Heavy-tail distribution, where individual point may contributes large in </w:t>
      </w:r>
      <m:oMath>
        <m:sSub>
          <m:sSubPr>
            <m:ctrlPr>
              <w:rPr>
                <w:rFonts w:ascii="Cambria Math" w:hAnsi="Cambria Math"/>
                <w:color w:val="252525"/>
                <w:sz w:val="21"/>
                <w:szCs w:val="21"/>
                <w:shd w:val="clear" w:color="auto" w:fill="FFFFFF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1"/>
                <w:szCs w:val="21"/>
                <w:shd w:val="clear" w:color="auto" w:fill="FFFFFF"/>
                <w:lang w:eastAsia="zh-C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52525"/>
                <w:sz w:val="21"/>
                <w:szCs w:val="21"/>
                <w:shd w:val="clear" w:color="auto" w:fill="FFFFFF"/>
                <w:lang w:eastAsia="zh-CN"/>
              </w:rPr>
              <m:t>n</m:t>
            </m:r>
          </m:sub>
        </m:sSub>
      </m:oMath>
      <w:r>
        <w:rPr>
          <w:rFonts w:asciiTheme="minorHAnsi" w:hAnsiTheme="minorHAnsi"/>
          <w:color w:val="252525"/>
          <w:sz w:val="21"/>
          <w:szCs w:val="21"/>
          <w:shd w:val="clear" w:color="auto" w:fill="FFFFFF"/>
          <w:lang w:eastAsia="zh-CN"/>
        </w:rPr>
        <w:t>.</w:t>
      </w:r>
    </w:p>
    <w:p w14:paraId="194BC493" w14:textId="77777777" w:rsidR="0046707D" w:rsidRDefault="0046707D" w:rsidP="0046707D">
      <w:pPr>
        <w:pStyle w:val="ListParagraph"/>
        <w:ind w:left="1440"/>
        <w:rPr>
          <w:lang w:eastAsia="zh-CN"/>
        </w:rPr>
      </w:pPr>
    </w:p>
    <w:p w14:paraId="0AC0F6D3" w14:textId="77777777" w:rsidR="0046707D" w:rsidRDefault="0046707D" w:rsidP="0046707D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Central Limit Theorem:</w:t>
      </w:r>
    </w:p>
    <w:p w14:paraId="27C9B1B4" w14:textId="77777777" w:rsidR="0046707D" w:rsidRDefault="0046707D" w:rsidP="0046707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Normal distribution</w:t>
      </w:r>
    </w:p>
    <w:p w14:paraId="7FB310F1" w14:textId="77777777" w:rsidR="0046707D" w:rsidRDefault="0046707D" w:rsidP="0046707D">
      <w:pPr>
        <w:pStyle w:val="ListParagraph"/>
        <w:ind w:left="144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5108BC0D" wp14:editId="57232AFE">
            <wp:extent cx="3843655" cy="2882900"/>
            <wp:effectExtent l="0" t="0" r="0" b="12700"/>
            <wp:docPr id="11" name="Picture 11" descr="/Users/LeiyaMa/Documents/Caltech/CS144/Leiya_Ma_144hw3/2bn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LeiyaMa/Documents/Caltech/CS144/Leiya_Ma_144hw3/2bnor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655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br w:type="textWrapping" w:clear="all"/>
      </w:r>
    </w:p>
    <w:p w14:paraId="139DE37E" w14:textId="77777777" w:rsidR="0046707D" w:rsidRDefault="0046707D" w:rsidP="0046707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Weibull distribution</w:t>
      </w:r>
    </w:p>
    <w:p w14:paraId="2B2D08A7" w14:textId="77777777" w:rsidR="0046707D" w:rsidRDefault="0046707D" w:rsidP="0046707D">
      <w:pPr>
        <w:pStyle w:val="ListParagraph"/>
        <w:ind w:left="1440"/>
        <w:rPr>
          <w:lang w:eastAsia="zh-CN"/>
        </w:rPr>
      </w:pPr>
    </w:p>
    <w:p w14:paraId="79B1CB20" w14:textId="77777777" w:rsidR="0046707D" w:rsidRDefault="0046707D" w:rsidP="0046707D">
      <w:pPr>
        <w:pStyle w:val="ListParagraph"/>
        <w:ind w:left="144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0691523B" wp14:editId="100C5849">
            <wp:extent cx="3773280" cy="2829961"/>
            <wp:effectExtent l="0" t="0" r="11430" b="0"/>
            <wp:docPr id="12" name="Picture 12" descr="/Users/LeiyaMa/Documents/Caltech/CS144/Leiya_Ma_144hw3/2bw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LeiyaMa/Documents/Caltech/CS144/Leiya_Ma_144hw3/2bwbl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29" cy="285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A905F" w14:textId="77777777" w:rsidR="0046707D" w:rsidRDefault="0046707D" w:rsidP="0046707D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Pareto distribution(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α=1.5</m:t>
        </m:r>
      </m:oMath>
      <w:r>
        <w:rPr>
          <w:lang w:eastAsia="zh-CN"/>
        </w:rPr>
        <w:t>)</w:t>
      </w:r>
    </w:p>
    <w:p w14:paraId="5A116F31" w14:textId="77777777" w:rsidR="0046707D" w:rsidRDefault="0046707D" w:rsidP="0046707D">
      <w:pPr>
        <w:pStyle w:val="ListParagraph"/>
        <w:ind w:left="1440"/>
        <w:jc w:val="center"/>
        <w:rPr>
          <w:lang w:eastAsia="zh-CN"/>
        </w:rPr>
      </w:pPr>
    </w:p>
    <w:p w14:paraId="69E38D1B" w14:textId="77777777" w:rsidR="0046707D" w:rsidRDefault="0046707D" w:rsidP="0046707D">
      <w:pPr>
        <w:pStyle w:val="ListParagraph"/>
        <w:ind w:left="1440"/>
        <w:jc w:val="center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1F12485F" wp14:editId="1B6F20E8">
            <wp:extent cx="3773282" cy="2829961"/>
            <wp:effectExtent l="0" t="0" r="11430" b="0"/>
            <wp:docPr id="13" name="Picture 13" descr="/Users/LeiyaMa/Documents/Caltech/CS144/Leiya_Ma_144hw3/2bp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LeiyaMa/Documents/Caltech/CS144/Leiya_Ma_144hw3/2bpr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209" cy="285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92AA3" w14:textId="77777777" w:rsidR="00EA3D2F" w:rsidRDefault="0046707D" w:rsidP="0046707D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Inter</w:t>
      </w:r>
      <w:r>
        <w:rPr>
          <w:lang w:eastAsia="zh-CN"/>
        </w:rPr>
        <w:t xml:space="preserve">pretation:  </w:t>
      </w:r>
    </w:p>
    <w:p w14:paraId="49D58349" w14:textId="77777777" w:rsidR="00EA3D2F" w:rsidRDefault="00EA3D2F" w:rsidP="00EA3D2F">
      <w:pPr>
        <w:pStyle w:val="ListParagraph"/>
        <w:ind w:left="1440"/>
        <w:rPr>
          <w:lang w:eastAsia="zh-CN"/>
        </w:rPr>
      </w:pPr>
      <w:r>
        <w:rPr>
          <w:lang w:eastAsia="zh-CN"/>
        </w:rPr>
        <w:t xml:space="preserve">Central Limit Theorem states that when n is large enough, </w:t>
      </w:r>
      <m:oMath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-nE[X]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</m:rad>
          </m:den>
        </m:f>
        <m:r>
          <w:rPr>
            <w:rFonts w:ascii="Cambria Math" w:hAnsi="Cambria Math"/>
            <w:lang w:eastAsia="zh-CN"/>
          </w:rPr>
          <m:t>~N(0,  1)</m:t>
        </m:r>
      </m:oMath>
      <w:r>
        <w:rPr>
          <w:lang w:eastAsia="zh-CN"/>
        </w:rPr>
        <w:t>,</w:t>
      </w:r>
    </w:p>
    <w:p w14:paraId="1F1A59B8" w14:textId="77777777" w:rsidR="00EA3D2F" w:rsidRDefault="00EA3D2F" w:rsidP="00EA3D2F">
      <w:pPr>
        <w:pStyle w:val="ListParagraph"/>
        <w:ind w:left="1440"/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 xml:space="preserve">here the pareto distribution seems not follow this theorem in the plot, </w:t>
      </w:r>
      <w:r>
        <w:rPr>
          <w:lang w:eastAsia="zh-CN"/>
        </w:rPr>
        <w:t>it has large jump here which can also be explained by the catastrophy principles stated in problem(a</w:t>
      </w:r>
      <w:r>
        <w:rPr>
          <w:rFonts w:hint="eastAsia"/>
          <w:lang w:eastAsia="zh-CN"/>
        </w:rPr>
        <w:t>)</w:t>
      </w:r>
      <w:r>
        <w:rPr>
          <w:lang w:eastAsia="zh-CN"/>
        </w:rPr>
        <w:t>.</w:t>
      </w:r>
    </w:p>
    <w:p w14:paraId="50F0A549" w14:textId="77777777" w:rsidR="00EA3D2F" w:rsidRDefault="00EA3D2F" w:rsidP="00EA3D2F">
      <w:pPr>
        <w:pStyle w:val="ListParagraph"/>
        <w:ind w:left="1440"/>
        <w:rPr>
          <w:lang w:eastAsia="zh-CN"/>
        </w:rPr>
      </w:pPr>
    </w:p>
    <w:p w14:paraId="3B01B943" w14:textId="77777777" w:rsidR="00EA3D2F" w:rsidRDefault="00EA3D2F" w:rsidP="00EA3D2F">
      <w:pPr>
        <w:pStyle w:val="ListParagraph"/>
        <w:ind w:left="1440"/>
        <w:rPr>
          <w:lang w:eastAsia="zh-CN"/>
        </w:rPr>
      </w:pPr>
    </w:p>
    <w:p w14:paraId="4C2D0DB7" w14:textId="77777777" w:rsidR="00EA3D2F" w:rsidRDefault="00EA3D2F" w:rsidP="00EA3D2F">
      <w:pPr>
        <w:pStyle w:val="ListParagraph"/>
        <w:ind w:left="1440"/>
        <w:rPr>
          <w:lang w:eastAsia="zh-CN"/>
        </w:rPr>
      </w:pPr>
    </w:p>
    <w:p w14:paraId="7773FF2B" w14:textId="77777777" w:rsidR="00EA3D2F" w:rsidRDefault="00EA3D2F" w:rsidP="00EA3D2F">
      <w:pPr>
        <w:pStyle w:val="ListParagraph"/>
        <w:ind w:left="1440"/>
        <w:rPr>
          <w:lang w:eastAsia="zh-CN"/>
        </w:rPr>
      </w:pPr>
    </w:p>
    <w:p w14:paraId="3810FEB8" w14:textId="77777777" w:rsidR="0046707D" w:rsidRDefault="0046707D" w:rsidP="0046707D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The 80-20 Rule:</w:t>
      </w:r>
    </w:p>
    <w:p w14:paraId="7F08BA79" w14:textId="77777777" w:rsidR="0046707D" w:rsidRDefault="0046707D" w:rsidP="0046707D">
      <w:pPr>
        <w:pStyle w:val="ListParagraph"/>
        <w:ind w:left="1440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114E2732" wp14:editId="7E426481">
            <wp:extent cx="4433744" cy="3325308"/>
            <wp:effectExtent l="0" t="0" r="11430" b="2540"/>
            <wp:docPr id="14" name="Picture 14" descr="/Users/LeiyaMa/Documents/Caltech/CS144/Leiya_Ma_144hw3/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LeiyaMa/Documents/Caltech/CS144/Leiya_Ma_144hw3/2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981" cy="333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6A7CD" w14:textId="77777777" w:rsidR="0046707D" w:rsidRDefault="0046707D" w:rsidP="0046707D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Inter</w:t>
      </w:r>
      <w:r>
        <w:rPr>
          <w:lang w:eastAsia="zh-CN"/>
        </w:rPr>
        <w:t xml:space="preserve">pretation:  </w:t>
      </w:r>
    </w:p>
    <w:p w14:paraId="07C0100F" w14:textId="77777777" w:rsidR="00EA3D2F" w:rsidRDefault="00EA3D2F" w:rsidP="00EA3D2F">
      <w:pPr>
        <w:pStyle w:val="ListParagraph"/>
        <w:ind w:left="1440"/>
        <w:rPr>
          <w:lang w:eastAsia="zh-CN"/>
        </w:rPr>
      </w:pPr>
      <w:r>
        <w:rPr>
          <w:lang w:eastAsia="zh-CN"/>
        </w:rPr>
        <w:t xml:space="preserve">This example is extremely illustrated by the Pareto 2 which in on the top of the plot. It </w:t>
      </w:r>
      <w:r>
        <w:rPr>
          <w:rFonts w:hint="eastAsia"/>
          <w:lang w:eastAsia="zh-CN"/>
        </w:rPr>
        <w:t>means that the very few percent of people hold a large amount of wealth that at the very beginning of the plot, it already have large f(</w:t>
      </w:r>
      <w:r>
        <w:rPr>
          <w:lang w:eastAsia="zh-CN"/>
        </w:rPr>
        <w:t>x</w:t>
      </w:r>
      <w:r>
        <w:rPr>
          <w:rFonts w:hint="eastAsia"/>
          <w:lang w:eastAsia="zh-CN"/>
        </w:rPr>
        <w:t>)</w:t>
      </w:r>
      <w:r>
        <w:rPr>
          <w:lang w:eastAsia="zh-CN"/>
        </w:rPr>
        <w:t>.</w:t>
      </w:r>
    </w:p>
    <w:p w14:paraId="6E34C5D8" w14:textId="77777777" w:rsidR="0046707D" w:rsidRDefault="0046707D" w:rsidP="0046707D">
      <w:pPr>
        <w:pStyle w:val="ListParagraph"/>
        <w:ind w:left="1440"/>
        <w:rPr>
          <w:lang w:eastAsia="zh-CN"/>
        </w:rPr>
      </w:pPr>
    </w:p>
    <w:p w14:paraId="7996EAB9" w14:textId="77777777" w:rsidR="0046707D" w:rsidRDefault="0046707D" w:rsidP="0046707D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Identifying heavy tails:</w:t>
      </w:r>
    </w:p>
    <w:p w14:paraId="2DB7B3C5" w14:textId="77777777" w:rsidR="00EA3D2F" w:rsidRDefault="00EA3D2F" w:rsidP="00EA3D2F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Normal distribution</w:t>
      </w:r>
    </w:p>
    <w:p w14:paraId="7B784A14" w14:textId="77777777" w:rsidR="00EA3D2F" w:rsidRDefault="00EA3D2F" w:rsidP="00EA3D2F">
      <w:pPr>
        <w:pStyle w:val="ListParagraph"/>
        <w:rPr>
          <w:lang w:eastAsia="zh-CN"/>
        </w:rPr>
      </w:pPr>
    </w:p>
    <w:p w14:paraId="50BEE656" w14:textId="77777777" w:rsidR="0046707D" w:rsidRDefault="00EA3D2F" w:rsidP="0046707D">
      <w:pPr>
        <w:pStyle w:val="ListParagraph"/>
        <w:ind w:left="0"/>
        <w:rPr>
          <w:noProof/>
          <w:lang w:eastAsia="zh-CN"/>
        </w:rPr>
      </w:pPr>
      <w:r>
        <w:rPr>
          <w:rFonts w:hint="eastAsia"/>
          <w:noProof/>
        </w:rPr>
        <w:drawing>
          <wp:inline distT="0" distB="0" distL="0" distR="0" wp14:anchorId="44A39A7F" wp14:editId="536AD9E5">
            <wp:extent cx="2892287" cy="2170454"/>
            <wp:effectExtent l="0" t="0" r="3810" b="0"/>
            <wp:docPr id="15" name="Picture 15" descr="/Users/LeiyaMa/Documents/Caltech/CS144/Leiya_Ma_144hw3/2d_norm_f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Users/LeiyaMa/Documents/Caltech/CS144/Leiya_Ma_144hw3/2d_norm_fr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478" cy="217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D2F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B54EFF8" wp14:editId="5486AC39">
            <wp:extent cx="2862470" cy="2148079"/>
            <wp:effectExtent l="0" t="0" r="8255" b="11430"/>
            <wp:docPr id="16" name="Picture 16" descr="/Users/LeiyaMa/Documents/Caltech/CS144/Leiya_Ma_144hw3/2d_norm_r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Users/LeiyaMa/Documents/Caltech/CS144/Leiya_Ma_144hw3/2d_norm_rank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383" cy="215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761DC" w14:textId="77777777" w:rsidR="001E7AB4" w:rsidRDefault="001E7AB4" w:rsidP="001E7AB4">
      <w:pPr>
        <w:rPr>
          <w:lang w:eastAsia="zh-CN"/>
        </w:rPr>
      </w:pPr>
    </w:p>
    <w:p w14:paraId="38920EFD" w14:textId="77777777" w:rsidR="001E7AB4" w:rsidRDefault="001E7AB4" w:rsidP="001E7AB4">
      <w:pPr>
        <w:pStyle w:val="ListParagraph"/>
        <w:ind w:left="1440"/>
        <w:rPr>
          <w:lang w:eastAsia="zh-CN"/>
        </w:rPr>
      </w:pPr>
    </w:p>
    <w:p w14:paraId="5655C01F" w14:textId="77777777" w:rsidR="001E7AB4" w:rsidRDefault="001E7AB4" w:rsidP="001E7AB4">
      <w:pPr>
        <w:pStyle w:val="ListParagraph"/>
        <w:ind w:left="1440"/>
        <w:rPr>
          <w:lang w:eastAsia="zh-CN"/>
        </w:rPr>
      </w:pPr>
    </w:p>
    <w:p w14:paraId="32B858A7" w14:textId="77777777" w:rsidR="001E7AB4" w:rsidRDefault="001E7AB4" w:rsidP="001E7AB4">
      <w:pPr>
        <w:pStyle w:val="ListParagraph"/>
        <w:ind w:left="1440"/>
        <w:rPr>
          <w:lang w:eastAsia="zh-CN"/>
        </w:rPr>
      </w:pPr>
    </w:p>
    <w:p w14:paraId="652DCE04" w14:textId="77777777" w:rsidR="001E7AB4" w:rsidRDefault="001E7AB4" w:rsidP="001E7AB4">
      <w:pPr>
        <w:pStyle w:val="ListParagraph"/>
        <w:ind w:left="1440"/>
        <w:rPr>
          <w:lang w:eastAsia="zh-CN"/>
        </w:rPr>
      </w:pPr>
    </w:p>
    <w:p w14:paraId="29455701" w14:textId="77777777" w:rsidR="00EA3D2F" w:rsidRDefault="00EA3D2F" w:rsidP="00EA3D2F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Weibull distribution</w:t>
      </w:r>
    </w:p>
    <w:p w14:paraId="64279C40" w14:textId="77777777" w:rsidR="00EA3D2F" w:rsidRDefault="00EA3D2F" w:rsidP="0046707D">
      <w:pPr>
        <w:pStyle w:val="ListParagraph"/>
        <w:ind w:left="0"/>
        <w:rPr>
          <w:noProof/>
          <w:lang w:eastAsia="zh-CN"/>
        </w:rPr>
      </w:pPr>
    </w:p>
    <w:p w14:paraId="5EA229C0" w14:textId="77777777" w:rsidR="00EA3D2F" w:rsidRDefault="001E7AB4" w:rsidP="001E7AB4">
      <w:pPr>
        <w:pStyle w:val="ListParagraph"/>
        <w:ind w:left="0"/>
        <w:rPr>
          <w:noProof/>
          <w:lang w:eastAsia="zh-CN"/>
        </w:rPr>
      </w:pPr>
      <w:r>
        <w:rPr>
          <w:noProof/>
        </w:rPr>
        <w:drawing>
          <wp:inline distT="0" distB="0" distL="0" distR="0" wp14:anchorId="44B199D8" wp14:editId="6C67C2BE">
            <wp:extent cx="2709635" cy="2033385"/>
            <wp:effectExtent l="0" t="0" r="8255" b="0"/>
            <wp:docPr id="17" name="Picture 17" descr="/Users/LeiyaMa/Documents/Caltech/CS144/Leiya_Ma_144hw3/2d_wbl_f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Users/LeiyaMa/Documents/Caltech/CS144/Leiya_Ma_144hw3/2d_wbl_fr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635" cy="203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3D2F">
        <w:rPr>
          <w:noProof/>
          <w:lang w:eastAsia="zh-CN"/>
        </w:rPr>
        <w:t xml:space="preserve">    </w:t>
      </w:r>
      <w:r>
        <w:rPr>
          <w:noProof/>
        </w:rPr>
        <w:drawing>
          <wp:inline distT="0" distB="0" distL="0" distR="0" wp14:anchorId="57CC92B1" wp14:editId="5E24687D">
            <wp:extent cx="2735424" cy="2050473"/>
            <wp:effectExtent l="0" t="0" r="8255" b="6985"/>
            <wp:docPr id="21" name="Picture 21" descr="/Users/LeiyaMa/Documents/Caltech/CS144/Leiya_Ma_144hw3/2d_wbl_r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Users/LeiyaMa/Documents/Caltech/CS144/Leiya_Ma_144hw3/2d_wbl_rank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686" cy="208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3D2F">
        <w:rPr>
          <w:noProof/>
          <w:lang w:eastAsia="zh-CN"/>
        </w:rPr>
        <w:t xml:space="preserve">                     </w:t>
      </w:r>
    </w:p>
    <w:p w14:paraId="0E28972D" w14:textId="77777777" w:rsidR="001E7AB4" w:rsidRDefault="001E7AB4" w:rsidP="001E7AB4">
      <w:pPr>
        <w:pStyle w:val="ListParagraph"/>
        <w:ind w:left="0"/>
        <w:rPr>
          <w:noProof/>
          <w:lang w:eastAsia="zh-CN"/>
        </w:rPr>
      </w:pPr>
    </w:p>
    <w:p w14:paraId="463C4674" w14:textId="77777777" w:rsidR="001E7AB4" w:rsidRDefault="001E7AB4" w:rsidP="001E7AB4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Pareto distribution(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α=1.5</m:t>
        </m:r>
      </m:oMath>
      <w:r>
        <w:rPr>
          <w:lang w:eastAsia="zh-CN"/>
        </w:rPr>
        <w:t>)</w:t>
      </w:r>
    </w:p>
    <w:p w14:paraId="1167B752" w14:textId="77777777" w:rsidR="001E7AB4" w:rsidRDefault="001E7AB4" w:rsidP="001E7AB4">
      <w:pPr>
        <w:pStyle w:val="ListParagraph"/>
        <w:ind w:left="0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35C97B99" wp14:editId="0D975D8C">
            <wp:extent cx="2794635" cy="2094856"/>
            <wp:effectExtent l="0" t="0" r="0" b="0"/>
            <wp:docPr id="20" name="Picture 20" descr="/Users/LeiyaMa/Documents/Caltech/CS144/Leiya_Ma_144hw3/2d_prd_f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Users/LeiyaMa/Documents/Caltech/CS144/Leiya_Ma_144hw3/2d_prd_fr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15" cy="212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9393F2D" wp14:editId="14396BC1">
            <wp:extent cx="2739217" cy="2053315"/>
            <wp:effectExtent l="0" t="0" r="4445" b="4445"/>
            <wp:docPr id="19" name="Picture 19" descr="/Users/LeiyaMa/Documents/Caltech/CS144/Leiya_Ma_144hw3/2d_prd_r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Users/LeiyaMa/Documents/Caltech/CS144/Leiya_Ma_144hw3/2d_prd_rank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157" cy="207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07CD6" w14:textId="77777777" w:rsidR="001E7AB4" w:rsidRDefault="001E7AB4" w:rsidP="001E7AB4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Pareto distribution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 (α=0.5)</m:t>
        </m:r>
      </m:oMath>
    </w:p>
    <w:p w14:paraId="6EF1F27C" w14:textId="77777777" w:rsidR="001E7AB4" w:rsidRDefault="001E7AB4" w:rsidP="001E7AB4">
      <w:pPr>
        <w:pStyle w:val="ListParagraph"/>
        <w:ind w:left="1440"/>
        <w:rPr>
          <w:lang w:eastAsia="zh-CN"/>
        </w:rPr>
      </w:pPr>
    </w:p>
    <w:p w14:paraId="52F06998" w14:textId="77777777" w:rsidR="001E7AB4" w:rsidRDefault="001E7AB4" w:rsidP="001E7AB4">
      <w:pPr>
        <w:pStyle w:val="ListParagraph"/>
        <w:ind w:left="0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52B2E865" wp14:editId="348A395E">
            <wp:extent cx="2794635" cy="2094856"/>
            <wp:effectExtent l="0" t="0" r="0" b="0"/>
            <wp:docPr id="23" name="Picture 23" descr="/Users/LeiyaMa/Documents/Caltech/CS144/Leiya_Ma_144hw3/2d_prd2_f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Users/LeiyaMa/Documents/Caltech/CS144/Leiya_Ma_144hw3/2d_prd2_fre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455" cy="212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1E6818A" wp14:editId="7304468C">
            <wp:extent cx="2738814" cy="2053013"/>
            <wp:effectExtent l="0" t="0" r="4445" b="4445"/>
            <wp:docPr id="22" name="Picture 22" descr="/Users/LeiyaMa/Documents/Caltech/CS144/Leiya_Ma_144hw3/2d_prd2_r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Users/LeiyaMa/Documents/Caltech/CS144/Leiya_Ma_144hw3/2d_prd2_rank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240" cy="207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0496B" w14:textId="5D5D8448" w:rsidR="00147CB3" w:rsidRDefault="003238F8" w:rsidP="001E7AB4">
      <w:pPr>
        <w:pStyle w:val="ListParagraph"/>
        <w:ind w:left="0"/>
        <w:rPr>
          <w:lang w:eastAsia="zh-CN"/>
        </w:rPr>
      </w:pPr>
      <w:r>
        <w:rPr>
          <w:rFonts w:hint="eastAsia"/>
          <w:lang w:eastAsia="zh-CN"/>
        </w:rPr>
        <w:t>Interpretation:</w:t>
      </w:r>
    </w:p>
    <w:p w14:paraId="72B32348" w14:textId="554A2744" w:rsidR="003238F8" w:rsidRDefault="003238F8" w:rsidP="003238F8">
      <w:pPr>
        <w:pStyle w:val="ListParagraph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hoose of number of bars:</w:t>
      </w:r>
    </w:p>
    <w:p w14:paraId="7B505E9A" w14:textId="2FD41C0B" w:rsidR="003238F8" w:rsidRDefault="003238F8" w:rsidP="003238F8">
      <w:pPr>
        <w:pStyle w:val="ListParagraph"/>
        <w:rPr>
          <w:lang w:eastAsia="zh-CN"/>
        </w:rPr>
      </w:pPr>
      <w:r>
        <w:rPr>
          <w:lang w:eastAsia="zh-CN"/>
        </w:rPr>
        <w:t>N</w:t>
      </w:r>
      <w:r>
        <w:rPr>
          <w:rFonts w:hint="eastAsia"/>
          <w:lang w:eastAsia="zh-CN"/>
        </w:rPr>
        <w:t>ormal: 500</w:t>
      </w:r>
    </w:p>
    <w:p w14:paraId="75433EFB" w14:textId="206FC331" w:rsidR="003238F8" w:rsidRDefault="003238F8" w:rsidP="003238F8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Weibull: 5000</w:t>
      </w:r>
    </w:p>
    <w:p w14:paraId="7744AB62" w14:textId="6E82A658" w:rsidR="003238F8" w:rsidRDefault="003238F8" w:rsidP="003238F8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Pareto</w:t>
      </w:r>
      <w:r>
        <w:rPr>
          <w:lang w:eastAsia="zh-CN"/>
        </w:rPr>
        <w:t>1</w:t>
      </w:r>
      <w:r>
        <w:rPr>
          <w:rFonts w:hint="eastAsia"/>
          <w:lang w:eastAsia="zh-CN"/>
        </w:rPr>
        <w:t>: 5000</w:t>
      </w:r>
    </w:p>
    <w:p w14:paraId="2534606D" w14:textId="603E85BE" w:rsidR="003238F8" w:rsidRDefault="003238F8" w:rsidP="003238F8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Pareto2:</w:t>
      </w:r>
      <w:r>
        <w:rPr>
          <w:lang w:eastAsia="zh-CN"/>
        </w:rPr>
        <w:t>10000000</w:t>
      </w:r>
    </w:p>
    <w:p w14:paraId="48D9A292" w14:textId="77777777" w:rsidR="003238F8" w:rsidRDefault="003238F8" w:rsidP="003238F8">
      <w:pPr>
        <w:pStyle w:val="ListParagraph"/>
        <w:rPr>
          <w:lang w:eastAsia="zh-CN"/>
        </w:rPr>
      </w:pPr>
    </w:p>
    <w:p w14:paraId="4A6458B1" w14:textId="68C139A7" w:rsidR="00725ADA" w:rsidRDefault="00725ADA" w:rsidP="003238F8">
      <w:pPr>
        <w:pStyle w:val="ListParagraph"/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refers to </w:t>
      </w:r>
      <w:r>
        <w:rPr>
          <w:lang w:eastAsia="zh-CN"/>
        </w:rPr>
        <w:t>linear regression</w:t>
      </w:r>
    </w:p>
    <w:p w14:paraId="6192D14F" w14:textId="0893A3DF" w:rsidR="00725ADA" w:rsidRDefault="00725ADA" w:rsidP="003238F8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WLR</w:t>
      </w:r>
      <w:r>
        <w:rPr>
          <w:lang w:eastAsia="zh-CN"/>
        </w:rPr>
        <w:t xml:space="preserve"> refers to weighted linear regression</w:t>
      </w:r>
    </w:p>
    <w:p w14:paraId="57CDADDC" w14:textId="77777777" w:rsidR="00725ADA" w:rsidRDefault="00725ADA" w:rsidP="003238F8">
      <w:pPr>
        <w:pStyle w:val="ListParagraph"/>
        <w:rPr>
          <w:rFonts w:hint="eastAsia"/>
          <w:lang w:eastAsia="zh-CN"/>
        </w:rPr>
      </w:pPr>
      <w:bookmarkStart w:id="0" w:name="_GoBack"/>
      <w:bookmarkEnd w:id="0"/>
    </w:p>
    <w:p w14:paraId="103100A0" w14:textId="42F1A309" w:rsidR="003238F8" w:rsidRDefault="003238F8" w:rsidP="003238F8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I can tell from the plot that normal distribution is not linear on log-log plot, while Pareto seems to be linear with some noise.</w:t>
      </w:r>
    </w:p>
    <w:p w14:paraId="599DA788" w14:textId="77777777" w:rsidR="003238F8" w:rsidRDefault="003238F8" w:rsidP="003238F8">
      <w:pPr>
        <w:pStyle w:val="ListParagraph"/>
        <w:rPr>
          <w:lang w:eastAsia="zh-CN"/>
        </w:rPr>
      </w:pPr>
    </w:p>
    <w:p w14:paraId="7A9FFA8D" w14:textId="77777777" w:rsidR="003238F8" w:rsidRPr="00525018" w:rsidRDefault="003238F8" w:rsidP="003238F8">
      <w:pPr>
        <w:pStyle w:val="ListParagraph"/>
        <w:rPr>
          <w:lang w:eastAsia="zh-CN"/>
        </w:rPr>
      </w:pPr>
    </w:p>
    <w:sectPr w:rsidR="003238F8" w:rsidRPr="00525018" w:rsidSect="00594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4CFF"/>
    <w:multiLevelType w:val="hybridMultilevel"/>
    <w:tmpl w:val="92EC01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11C28"/>
    <w:multiLevelType w:val="hybridMultilevel"/>
    <w:tmpl w:val="5F18AF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2F2309"/>
    <w:multiLevelType w:val="hybridMultilevel"/>
    <w:tmpl w:val="5F18AF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772702A"/>
    <w:multiLevelType w:val="hybridMultilevel"/>
    <w:tmpl w:val="383836A4"/>
    <w:lvl w:ilvl="0" w:tplc="4086D04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EE2319"/>
    <w:multiLevelType w:val="hybridMultilevel"/>
    <w:tmpl w:val="A5DC900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9425C97"/>
    <w:multiLevelType w:val="hybridMultilevel"/>
    <w:tmpl w:val="A5DC900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3512A8A"/>
    <w:multiLevelType w:val="hybridMultilevel"/>
    <w:tmpl w:val="961EA43E"/>
    <w:lvl w:ilvl="0" w:tplc="E37CAA88">
      <w:start w:val="2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4D1660D"/>
    <w:multiLevelType w:val="hybridMultilevel"/>
    <w:tmpl w:val="A5DC900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9F5197C"/>
    <w:multiLevelType w:val="hybridMultilevel"/>
    <w:tmpl w:val="E0E0A5C6"/>
    <w:lvl w:ilvl="0" w:tplc="AD7E4322">
      <w:start w:val="3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C862121"/>
    <w:multiLevelType w:val="hybridMultilevel"/>
    <w:tmpl w:val="A5DC900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18"/>
    <w:rsid w:val="00072E41"/>
    <w:rsid w:val="00147CB3"/>
    <w:rsid w:val="001E7AB4"/>
    <w:rsid w:val="002B3A17"/>
    <w:rsid w:val="003238F8"/>
    <w:rsid w:val="0046707D"/>
    <w:rsid w:val="00525018"/>
    <w:rsid w:val="00594756"/>
    <w:rsid w:val="00725ADA"/>
    <w:rsid w:val="00BA6E0D"/>
    <w:rsid w:val="00E66029"/>
    <w:rsid w:val="00EA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B9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07D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0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0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5018"/>
    <w:pPr>
      <w:ind w:left="720"/>
      <w:contextualSpacing/>
    </w:pPr>
    <w:rPr>
      <w:rFonts w:ascii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525018"/>
    <w:rPr>
      <w:color w:val="808080"/>
    </w:rPr>
  </w:style>
  <w:style w:type="character" w:customStyle="1" w:styleId="apple-converted-space">
    <w:name w:val="apple-converted-space"/>
    <w:basedOn w:val="DefaultParagraphFont"/>
    <w:rsid w:val="0046707D"/>
  </w:style>
  <w:style w:type="character" w:styleId="Hyperlink">
    <w:name w:val="Hyperlink"/>
    <w:basedOn w:val="DefaultParagraphFont"/>
    <w:uiPriority w:val="99"/>
    <w:semiHidden/>
    <w:unhideWhenUsed/>
    <w:rsid w:val="0046707D"/>
    <w:rPr>
      <w:color w:val="0000FF"/>
      <w:u w:val="single"/>
    </w:rPr>
  </w:style>
  <w:style w:type="paragraph" w:styleId="NoSpacing">
    <w:name w:val="No Spacing"/>
    <w:uiPriority w:val="1"/>
    <w:qFormat/>
    <w:rsid w:val="0046707D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4670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6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360</Words>
  <Characters>2055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2. Heavy vs. light</vt:lpstr>
    </vt:vector>
  </TitlesOfParts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马雷娅</dc:creator>
  <cp:keywords/>
  <dc:description/>
  <cp:lastModifiedBy>马雷娅</cp:lastModifiedBy>
  <cp:revision>5</cp:revision>
  <cp:lastPrinted>2016-01-29T18:58:00Z</cp:lastPrinted>
  <dcterms:created xsi:type="dcterms:W3CDTF">2016-01-29T18:58:00Z</dcterms:created>
  <dcterms:modified xsi:type="dcterms:W3CDTF">2016-01-29T19:10:00Z</dcterms:modified>
</cp:coreProperties>
</file>