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272B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C153</w:t>
      </w:r>
    </w:p>
    <w:p w14:paraId="2A4599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TB.e,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TB,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N-Well,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"TO is not allowed to placed ,  if the space between two NW less than 0.96um  ",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Spacing,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&lt;,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0.96</w:t>
      </w:r>
    </w:p>
    <w:p w14:paraId="3E94FDF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应该是restrict</w:t>
      </w:r>
    </w:p>
    <w:p w14:paraId="58F026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A1.a,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A1,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Metal 1,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Min A1 width must be  &gt;= 0.194um  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Width,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&gt;=,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0.194</w:t>
      </w:r>
    </w:p>
    <w:p w14:paraId="7ADB8D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A1.b,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A1,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Metal 1,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Min A1 space must be  &gt;= 0.194um  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Spacing,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&gt;=,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0.194</w:t>
      </w:r>
    </w:p>
    <w:p w14:paraId="545AD3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A1.e,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A1,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Metal 1,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Minimum space between M1 lines with one or both metal line width  and length are greater than 10um is 0.476um  The minimum space must be maintained between a metal line and a  small piece of metal( &lt; 10) that is connected to the wide metal  within 1.0um range from the wide metal  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Spacing,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&gt;=,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0.476</w:t>
      </w:r>
    </w:p>
    <w:p w14:paraId="3B39C57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A1.g,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A1,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Metal 1,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Min A1 area must be  &gt;= 0.2um2  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Area,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&gt;=,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</w:p>
    <w:p w14:paraId="00F2C1E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缺cdf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1919BF"/>
    <w:rsid w:val="6431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2025-05-20T10:23:14Z</dcterms:created>
  <dc:creator>Administrator</dc:creator>
  <cp:lastModifiedBy>LEI Yuan</cp:lastModifiedBy>
  <dcterms:modified xsi:type="dcterms:W3CDTF">2025-05-20T11:11:55Z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eyJoZGlkIjoiMjZhMWRkYjhkYzBiMjRlYzJkMDY3ZGUyNzZmZDQ0MTUiLCJ1c2VySWQiOiIyNjI0NzcyNDkifQ==</vt:lpwstr>
  </property>
  <property fmtid="{D5CDD505-2E9C-101B-9397-08002B2CF9AE}" pid="4" name="ICV">
    <vt:lpwstr>5AF0A63B50774798915FFDA694452F85_12</vt:lpwstr>
  </property>
</Properties>
</file>