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9E" w:rsidRDefault="00E74B92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毕业设计（论文）评分标准</w:t>
      </w:r>
    </w:p>
    <w:tbl>
      <w:tblPr>
        <w:tblStyle w:val="a3"/>
        <w:tblW w:w="9669" w:type="dxa"/>
        <w:jc w:val="center"/>
        <w:tblInd w:w="-442" w:type="dxa"/>
        <w:tblLayout w:type="fixed"/>
        <w:tblLook w:val="04A0" w:firstRow="1" w:lastRow="0" w:firstColumn="1" w:lastColumn="0" w:noHBand="0" w:noVBand="1"/>
      </w:tblPr>
      <w:tblGrid>
        <w:gridCol w:w="1143"/>
        <w:gridCol w:w="889"/>
        <w:gridCol w:w="7637"/>
      </w:tblGrid>
      <w:tr w:rsidR="008A1F9E">
        <w:trPr>
          <w:trHeight w:hRule="exact" w:val="454"/>
          <w:jc w:val="center"/>
        </w:trPr>
        <w:tc>
          <w:tcPr>
            <w:tcW w:w="9669" w:type="dxa"/>
            <w:gridSpan w:val="3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指导教师评定</w:t>
            </w:r>
          </w:p>
        </w:tc>
      </w:tr>
      <w:tr w:rsidR="008A1F9E">
        <w:trPr>
          <w:jc w:val="center"/>
        </w:trPr>
        <w:tc>
          <w:tcPr>
            <w:tcW w:w="1143" w:type="dxa"/>
            <w:vMerge w:val="restart"/>
            <w:vAlign w:val="center"/>
          </w:tcPr>
          <w:p w:rsidR="008A1F9E" w:rsidRDefault="00E74B92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学习态度：完成毕业设计（论文）情况；外语、计算机应用能力</w:t>
            </w: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优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学习认真踏实、肯钻研、虚心好学；能熟练地综合运用所学知识，出色地完成毕业设计（论文）任务；能熟练地阅读外文资料，译文、外文摘要正确，能熟练地应用计算机。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良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学习认真、主动，能综合运用知识，全面地完成毕业设计（论文）任务；能较正确写出外文摘要、译文较正确；较熟练地应用计算机。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中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学习尚认真；能运用所学知识，按期完成毕业设计（论文）任务；能基本独立完成教师规定的外语、计算机应用方面的教学要求。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对学习要求不高；在教师帮助下能运用所学知识，按期完成毕业设计（论文）任务；能完成教师规定的外语、计算机方面的教学要求。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学习马虎；运用所学知识能力差，不能按期完成毕业设计（论文）任务；未达到外语、计算机方面的教学要求；有明显的抄袭现象。</w:t>
            </w:r>
          </w:p>
        </w:tc>
      </w:tr>
      <w:tr w:rsidR="008A1F9E">
        <w:trPr>
          <w:trHeight w:hRule="exact" w:val="454"/>
          <w:jc w:val="center"/>
        </w:trPr>
        <w:tc>
          <w:tcPr>
            <w:tcW w:w="9669" w:type="dxa"/>
            <w:gridSpan w:val="3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评阅教师评定</w:t>
            </w:r>
          </w:p>
        </w:tc>
      </w:tr>
      <w:tr w:rsidR="008A1F9E">
        <w:trPr>
          <w:jc w:val="center"/>
        </w:trPr>
        <w:tc>
          <w:tcPr>
            <w:tcW w:w="1143" w:type="dxa"/>
            <w:vMerge w:val="restart"/>
            <w:vAlign w:val="center"/>
          </w:tcPr>
          <w:p w:rsidR="008A1F9E" w:rsidRDefault="00E74B92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论文（设计说明书、图纸）质量</w:t>
            </w: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优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构思新颖、论证充分，并有所创新，文章撰写规范，制图清晰，计算正确无误。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良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考虑问题较全面，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论证较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充分，构思合理，文章撰写规范，制图清晰，计算正确无误。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中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尚能全面考虑问题，论证正确，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构思较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合理，文章撰写较规范，制图清晰，计算无原则错误。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考虑问题不够全面，论证不够充分，文章撰写不够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规范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，制图一般，计算无重大原则错误。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考虑问题片面，文章撰写不规范；制图粗糙、不整洁，计算中有原则错误，有明显的抄袭现象。</w:t>
            </w:r>
          </w:p>
        </w:tc>
      </w:tr>
      <w:tr w:rsidR="008A1F9E">
        <w:trPr>
          <w:jc w:val="center"/>
        </w:trPr>
        <w:tc>
          <w:tcPr>
            <w:tcW w:w="1143" w:type="dxa"/>
            <w:vMerge w:val="restart"/>
            <w:vAlign w:val="center"/>
          </w:tcPr>
          <w:p w:rsidR="008A1F9E" w:rsidRDefault="00E74B92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论文（设计）质量（经管、人文、法学、外语、艺术类专业用）</w:t>
            </w: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优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论点新颖、论证充分可靠，论证科学、并有所创新，文章撰写规范，资料和数据应用无误。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良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论点有一定的针对性，论据较充分可靠，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构思较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完整，并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有所创新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，文章撰写规范；资料和数据应用无误。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中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论点一般，论据基本可靠，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构思较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完整，文章撰写较规范；资料和数据应用基本无误。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论点缺乏新意，论据有一定的可靠性，构思不够完整，文章撰写规范性不够；资料和数据应用存在一定的错误。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论点混乱，论点的可靠性较差，文章撰写不规范；资料和数据应用存在较大的错误；有明显的抄袭现象</w:t>
            </w:r>
          </w:p>
        </w:tc>
      </w:tr>
      <w:tr w:rsidR="008A1F9E">
        <w:trPr>
          <w:trHeight w:hRule="exact" w:val="454"/>
          <w:jc w:val="center"/>
        </w:trPr>
        <w:tc>
          <w:tcPr>
            <w:tcW w:w="9669" w:type="dxa"/>
            <w:gridSpan w:val="3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答辩小组评定</w:t>
            </w:r>
          </w:p>
        </w:tc>
      </w:tr>
      <w:tr w:rsidR="008A1F9E">
        <w:trPr>
          <w:jc w:val="center"/>
        </w:trPr>
        <w:tc>
          <w:tcPr>
            <w:tcW w:w="1143" w:type="dxa"/>
            <w:vMerge w:val="restart"/>
            <w:vAlign w:val="center"/>
          </w:tcPr>
          <w:p w:rsidR="008A1F9E" w:rsidRDefault="00E74B92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毕业设计（论文）答辩</w:t>
            </w: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优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能在规定时间内简明扼要地介绍设计方案（论文见解）内容；思路清晰、能正确地回答问题。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  <w:vAlign w:val="center"/>
          </w:tcPr>
          <w:p w:rsidR="008A1F9E" w:rsidRDefault="008A1F9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良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能在规定时间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内介绍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设计方案（论文见解）内容；能正确地回答所提出的问题。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</w:tcPr>
          <w:p w:rsidR="008A1F9E" w:rsidRDefault="008A1F9E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中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在规定时间内基本上能介绍设计方案（论文见解）内容；基本上能正确地回答所提出的问题。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</w:tcPr>
          <w:p w:rsidR="008A1F9E" w:rsidRDefault="008A1F9E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尚能介绍设计方案（论文见解）内容；经提示尚能正确地回答所提出的问题。</w:t>
            </w:r>
          </w:p>
        </w:tc>
      </w:tr>
      <w:tr w:rsidR="008A1F9E">
        <w:trPr>
          <w:jc w:val="center"/>
        </w:trPr>
        <w:tc>
          <w:tcPr>
            <w:tcW w:w="1143" w:type="dxa"/>
            <w:vMerge/>
          </w:tcPr>
          <w:p w:rsidR="008A1F9E" w:rsidRDefault="008A1F9E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89" w:type="dxa"/>
            <w:vAlign w:val="center"/>
          </w:tcPr>
          <w:p w:rsidR="008A1F9E" w:rsidRDefault="00E74B9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不及格</w:t>
            </w:r>
          </w:p>
        </w:tc>
        <w:tc>
          <w:tcPr>
            <w:tcW w:w="7637" w:type="dxa"/>
            <w:vAlign w:val="center"/>
          </w:tcPr>
          <w:p w:rsidR="008A1F9E" w:rsidRDefault="00E74B92">
            <w:pPr>
              <w:spacing w:line="360" w:lineRule="exac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设计方案（论文见解）内容表达不清；经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提示仍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不能正确地回答所提出的问题；有明显的抄袭现象。</w:t>
            </w:r>
          </w:p>
        </w:tc>
      </w:tr>
    </w:tbl>
    <w:p w:rsidR="008A1F9E" w:rsidRDefault="008A1F9E">
      <w:pPr>
        <w:jc w:val="center"/>
        <w:rPr>
          <w:rFonts w:ascii="黑体" w:eastAsia="黑体" w:hAnsi="黑体" w:cs="黑体"/>
          <w:sz w:val="52"/>
          <w:szCs w:val="52"/>
        </w:rPr>
      </w:pPr>
    </w:p>
    <w:p w:rsidR="008A1F9E" w:rsidRDefault="00E74B92">
      <w:pPr>
        <w:jc w:val="center"/>
        <w:rPr>
          <w:rFonts w:ascii="黑体" w:eastAsia="黑体" w:hAnsi="黑体" w:cs="黑体"/>
          <w:sz w:val="52"/>
          <w:szCs w:val="52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276225</wp:posOffset>
            </wp:positionV>
            <wp:extent cx="2955290" cy="815340"/>
            <wp:effectExtent l="0" t="0" r="16510" b="381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295529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8A1F9E" w:rsidRDefault="00E74B92">
      <w:pPr>
        <w:jc w:val="center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 xml:space="preserve">   </w:t>
      </w:r>
    </w:p>
    <w:p w:rsidR="008A1F9E" w:rsidRDefault="00E74B92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52"/>
          <w:szCs w:val="52"/>
        </w:rPr>
        <w:t xml:space="preserve">   </w:t>
      </w:r>
      <w:r>
        <w:rPr>
          <w:rFonts w:ascii="黑体" w:eastAsia="黑体" w:hAnsi="黑体" w:cs="黑体" w:hint="eastAsia"/>
          <w:sz w:val="52"/>
          <w:szCs w:val="52"/>
        </w:rPr>
        <w:t>毕业设计（论文）成绩评定书</w:t>
      </w:r>
    </w:p>
    <w:p w:rsidR="008A1F9E" w:rsidRDefault="008A1F9E">
      <w:pPr>
        <w:rPr>
          <w:rFonts w:ascii="黑体" w:eastAsia="黑体" w:hAnsi="黑体" w:cs="黑体"/>
          <w:sz w:val="72"/>
          <w:szCs w:val="72"/>
        </w:rPr>
      </w:pPr>
    </w:p>
    <w:p w:rsidR="008A1F9E" w:rsidRDefault="008A1F9E">
      <w:pPr>
        <w:rPr>
          <w:rFonts w:ascii="黑体" w:eastAsia="黑体" w:hAnsi="黑体" w:cs="黑体"/>
          <w:sz w:val="72"/>
          <w:szCs w:val="72"/>
        </w:rPr>
      </w:pPr>
    </w:p>
    <w:tbl>
      <w:tblPr>
        <w:tblStyle w:val="a3"/>
        <w:tblpPr w:leftFromText="180" w:rightFromText="180" w:vertAnchor="text" w:horzAnchor="page" w:tblpX="14144" w:tblpY="930"/>
        <w:tblOverlap w:val="never"/>
        <w:tblW w:w="7350" w:type="dxa"/>
        <w:tblLayout w:type="fixed"/>
        <w:tblLook w:val="04A0" w:firstRow="1" w:lastRow="0" w:firstColumn="1" w:lastColumn="0" w:noHBand="0" w:noVBand="1"/>
      </w:tblPr>
      <w:tblGrid>
        <w:gridCol w:w="1605"/>
        <w:gridCol w:w="2518"/>
        <w:gridCol w:w="1604"/>
        <w:gridCol w:w="1623"/>
      </w:tblGrid>
      <w:tr w:rsidR="00E74B92" w:rsidTr="00861537">
        <w:trPr>
          <w:trHeight w:hRule="exact" w:val="567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学    院</w:t>
            </w:r>
          </w:p>
        </w:tc>
        <w:tc>
          <w:tcPr>
            <w:tcW w:w="57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E74B92" w:rsidTr="00950AAB">
        <w:trPr>
          <w:trHeight w:hRule="exact" w:val="567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专    业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  <w:tr w:rsidR="00E74B92" w:rsidTr="00F51EB6">
        <w:trPr>
          <w:trHeight w:hRule="exact" w:val="567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学生姓名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  <w:tr w:rsidR="00E74B92" w:rsidTr="0044428A">
        <w:trPr>
          <w:trHeight w:hRule="exact" w:val="567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学    号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4B92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  <w:tr w:rsidR="008A1F9E">
        <w:trPr>
          <w:trHeight w:hRule="exact" w:val="567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1F9E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指导教师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A1F9E" w:rsidRDefault="008A1F9E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A1F9E" w:rsidRDefault="00E74B9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职</w:t>
            </w:r>
            <w:r>
              <w:rPr>
                <w:rFonts w:ascii="黑体" w:eastAsia="黑体" w:hAnsi="黑体" w:cs="黑体" w:hint="eastAsia"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黑体" w:cs="黑体" w:hint="eastAsia"/>
                <w:sz w:val="32"/>
                <w:szCs w:val="32"/>
              </w:rPr>
              <w:t>称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right w:val="nil"/>
            </w:tcBorders>
          </w:tcPr>
          <w:p w:rsidR="008A1F9E" w:rsidRDefault="008A1F9E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</w:p>
        </w:tc>
      </w:tr>
    </w:tbl>
    <w:p w:rsidR="008A1F9E" w:rsidRDefault="008A1F9E">
      <w:pPr>
        <w:jc w:val="center"/>
        <w:rPr>
          <w:rFonts w:ascii="黑体" w:eastAsia="黑体" w:hAnsi="黑体" w:cs="黑体"/>
          <w:sz w:val="72"/>
          <w:szCs w:val="72"/>
        </w:rPr>
      </w:pPr>
    </w:p>
    <w:p w:rsidR="008A1F9E" w:rsidRDefault="008A1F9E">
      <w:pPr>
        <w:rPr>
          <w:rFonts w:ascii="黑体" w:eastAsia="黑体" w:hAnsi="黑体" w:cs="黑体"/>
          <w:sz w:val="30"/>
          <w:szCs w:val="30"/>
        </w:rPr>
      </w:pPr>
    </w:p>
    <w:p w:rsidR="008A1F9E" w:rsidRDefault="008A1F9E">
      <w:pPr>
        <w:jc w:val="center"/>
        <w:rPr>
          <w:rFonts w:ascii="黑体" w:eastAsia="黑体" w:hAnsi="黑体" w:cs="黑体"/>
          <w:sz w:val="30"/>
          <w:szCs w:val="30"/>
        </w:rPr>
      </w:pPr>
    </w:p>
    <w:p w:rsidR="008A1F9E" w:rsidRDefault="008A1F9E">
      <w:pPr>
        <w:jc w:val="center"/>
        <w:rPr>
          <w:rFonts w:ascii="黑体" w:eastAsia="黑体" w:hAnsi="黑体" w:cs="黑体"/>
          <w:sz w:val="30"/>
          <w:szCs w:val="30"/>
        </w:rPr>
      </w:pPr>
    </w:p>
    <w:p w:rsidR="008A1F9E" w:rsidRDefault="008A1F9E">
      <w:pPr>
        <w:jc w:val="center"/>
        <w:rPr>
          <w:rFonts w:ascii="黑体" w:eastAsia="黑体" w:hAnsi="黑体" w:cs="黑体"/>
          <w:sz w:val="30"/>
          <w:szCs w:val="30"/>
        </w:rPr>
      </w:pPr>
    </w:p>
    <w:p w:rsidR="008A1F9E" w:rsidRDefault="008A1F9E">
      <w:pPr>
        <w:jc w:val="center"/>
        <w:rPr>
          <w:rFonts w:ascii="黑体" w:eastAsia="黑体" w:hAnsi="黑体" w:cs="黑体"/>
          <w:sz w:val="30"/>
          <w:szCs w:val="30"/>
        </w:rPr>
      </w:pPr>
    </w:p>
    <w:p w:rsidR="008A1F9E" w:rsidRDefault="00E74B92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 xml:space="preserve">        </w:t>
      </w:r>
    </w:p>
    <w:p w:rsidR="008A1F9E" w:rsidRDefault="008A1F9E">
      <w:pPr>
        <w:jc w:val="center"/>
        <w:rPr>
          <w:rFonts w:ascii="黑体" w:eastAsia="黑体" w:hAnsi="黑体" w:cs="黑体"/>
          <w:sz w:val="30"/>
          <w:szCs w:val="30"/>
        </w:rPr>
      </w:pPr>
    </w:p>
    <w:p w:rsidR="008A1F9E" w:rsidRDefault="008A1F9E">
      <w:pPr>
        <w:jc w:val="center"/>
        <w:rPr>
          <w:rFonts w:ascii="黑体" w:eastAsia="黑体" w:hAnsi="黑体" w:cs="黑体"/>
          <w:sz w:val="30"/>
          <w:szCs w:val="30"/>
        </w:rPr>
      </w:pPr>
    </w:p>
    <w:p w:rsidR="008A1F9E" w:rsidRDefault="008A1F9E">
      <w:pPr>
        <w:jc w:val="center"/>
        <w:rPr>
          <w:rFonts w:ascii="黑体" w:eastAsia="黑体" w:hAnsi="黑体" w:cs="黑体"/>
          <w:sz w:val="30"/>
          <w:szCs w:val="30"/>
        </w:rPr>
      </w:pPr>
    </w:p>
    <w:p w:rsidR="008A1F9E" w:rsidRDefault="00E74B92">
      <w:pPr>
        <w:ind w:firstLineChars="1200" w:firstLine="360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_______</w:t>
      </w:r>
      <w:r>
        <w:rPr>
          <w:rFonts w:ascii="黑体" w:eastAsia="黑体" w:hAnsi="黑体" w:cs="黑体" w:hint="eastAsia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_______</w:t>
      </w:r>
      <w:r>
        <w:rPr>
          <w:rFonts w:ascii="黑体" w:eastAsia="黑体" w:hAnsi="黑体" w:cs="黑体" w:hint="eastAsia"/>
          <w:sz w:val="30"/>
          <w:szCs w:val="30"/>
        </w:rPr>
        <w:t>月</w:t>
      </w:r>
      <w:r>
        <w:rPr>
          <w:rFonts w:ascii="黑体" w:eastAsia="黑体" w:hAnsi="黑体" w:cs="黑体" w:hint="eastAsia"/>
          <w:sz w:val="30"/>
          <w:szCs w:val="30"/>
        </w:rPr>
        <w:t>_______</w:t>
      </w:r>
      <w:r>
        <w:rPr>
          <w:rFonts w:ascii="黑体" w:eastAsia="黑体" w:hAnsi="黑体" w:cs="黑体" w:hint="eastAsia"/>
          <w:sz w:val="30"/>
          <w:szCs w:val="30"/>
        </w:rPr>
        <w:t>日</w:t>
      </w:r>
    </w:p>
    <w:tbl>
      <w:tblPr>
        <w:tblStyle w:val="a3"/>
        <w:tblW w:w="9480" w:type="dxa"/>
        <w:jc w:val="center"/>
        <w:tblInd w:w="867" w:type="dxa"/>
        <w:tblLayout w:type="fixed"/>
        <w:tblLook w:val="04A0" w:firstRow="1" w:lastRow="0" w:firstColumn="1" w:lastColumn="0" w:noHBand="0" w:noVBand="1"/>
      </w:tblPr>
      <w:tblGrid>
        <w:gridCol w:w="9480"/>
      </w:tblGrid>
      <w:tr w:rsidR="008A1F9E">
        <w:trPr>
          <w:trHeight w:hRule="exact" w:val="6520"/>
          <w:jc w:val="center"/>
        </w:trPr>
        <w:tc>
          <w:tcPr>
            <w:tcW w:w="9480" w:type="dxa"/>
          </w:tcPr>
          <w:p w:rsidR="008A1F9E" w:rsidRDefault="00E74B92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对学生毕业设计（论文）学术水平及学习态度、业务能力（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含综合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运用专业知识、外语、计算机实验操作等）的综合评价：</w:t>
            </w: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>
            <w:pPr>
              <w:ind w:firstLineChars="200" w:firstLine="420"/>
              <w:jc w:val="righ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建议成绩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_________ </w:t>
            </w:r>
            <w:r>
              <w:rPr>
                <w:rFonts w:asciiTheme="minorEastAsia" w:hAnsiTheme="minorEastAsia" w:cstheme="minorEastAsia" w:hint="eastAsia"/>
                <w:szCs w:val="21"/>
              </w:rPr>
              <w:t>指导教师签名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______________   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年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月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日</w:t>
            </w:r>
          </w:p>
        </w:tc>
      </w:tr>
      <w:tr w:rsidR="008A1F9E">
        <w:trPr>
          <w:trHeight w:hRule="exact" w:val="6520"/>
          <w:jc w:val="center"/>
        </w:trPr>
        <w:tc>
          <w:tcPr>
            <w:tcW w:w="9480" w:type="dxa"/>
          </w:tcPr>
          <w:p w:rsidR="008A1F9E" w:rsidRDefault="00E74B92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对学生论文（设计说明书、计算书、图纸）的评价：</w:t>
            </w: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 w:rsidP="008D3B6D">
            <w:pPr>
              <w:spacing w:afterLines="50" w:after="156"/>
              <w:ind w:firstLineChars="200" w:firstLine="420"/>
              <w:jc w:val="righ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Cs w:val="21"/>
              </w:rPr>
              <w:t>建议成绩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_________ </w:t>
            </w:r>
            <w:r>
              <w:rPr>
                <w:rFonts w:asciiTheme="minorEastAsia" w:hAnsiTheme="minorEastAsia" w:cstheme="minorEastAsia" w:hint="eastAsia"/>
                <w:szCs w:val="21"/>
              </w:rPr>
              <w:t>评阅教师签名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______________    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年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月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日</w:t>
            </w:r>
          </w:p>
        </w:tc>
      </w:tr>
      <w:tr w:rsidR="008A1F9E">
        <w:trPr>
          <w:trHeight w:hRule="exact" w:val="5386"/>
          <w:jc w:val="center"/>
        </w:trPr>
        <w:tc>
          <w:tcPr>
            <w:tcW w:w="9480" w:type="dxa"/>
          </w:tcPr>
          <w:p w:rsidR="008A1F9E" w:rsidRDefault="00E74B92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答辩提问和学生答题简况：</w:t>
            </w:r>
          </w:p>
        </w:tc>
      </w:tr>
      <w:tr w:rsidR="008A1F9E">
        <w:trPr>
          <w:trHeight w:hRule="exact" w:val="4535"/>
          <w:jc w:val="center"/>
        </w:trPr>
        <w:tc>
          <w:tcPr>
            <w:tcW w:w="9480" w:type="dxa"/>
          </w:tcPr>
          <w:p w:rsidR="008A1F9E" w:rsidRDefault="00E74B92" w:rsidP="008D3B6D">
            <w:pPr>
              <w:spacing w:beforeLines="50" w:before="156"/>
              <w:ind w:firstLineChars="200" w:firstLine="42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对学生答辩评价：</w:t>
            </w: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>
            <w:pPr>
              <w:ind w:firstLineChars="400" w:firstLine="84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建议最终成绩</w:t>
            </w:r>
            <w:r>
              <w:rPr>
                <w:rFonts w:asciiTheme="minorEastAsia" w:hAnsiTheme="minorEastAsia" w:cstheme="minorEastAsia" w:hint="eastAsia"/>
                <w:szCs w:val="21"/>
              </w:rPr>
              <w:t>[</w:t>
            </w:r>
            <w:r>
              <w:rPr>
                <w:rFonts w:asciiTheme="minorEastAsia" w:hAnsiTheme="minorEastAsia" w:cstheme="minorEastAsia" w:hint="eastAsia"/>
                <w:szCs w:val="21"/>
              </w:rPr>
              <w:t>含设计（论文）质量及答辩水平</w:t>
            </w:r>
            <w:r>
              <w:rPr>
                <w:rFonts w:asciiTheme="minorEastAsia" w:hAnsiTheme="minorEastAsia" w:cstheme="minorEastAsia" w:hint="eastAsia"/>
                <w:szCs w:val="21"/>
              </w:rPr>
              <w:t>]___________________</w:t>
            </w:r>
          </w:p>
          <w:p w:rsidR="008A1F9E" w:rsidRDefault="008A1F9E">
            <w:pPr>
              <w:ind w:firstLineChars="400" w:firstLine="84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ind w:firstLineChars="400" w:firstLine="840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>
            <w:pPr>
              <w:ind w:firstLineChars="400" w:firstLine="840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答辩组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成员签名</w:t>
            </w:r>
            <w:r>
              <w:rPr>
                <w:rFonts w:asciiTheme="minorEastAsia" w:hAnsiTheme="minorEastAsia" w:cstheme="minorEastAsia" w:hint="eastAsia"/>
                <w:szCs w:val="21"/>
              </w:rPr>
              <w:t>_________________________________________________________________</w:t>
            </w: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  <w:p w:rsidR="008A1F9E" w:rsidRDefault="00E74B92">
            <w:pPr>
              <w:jc w:val="righ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年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月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日</w:t>
            </w:r>
          </w:p>
        </w:tc>
      </w:tr>
      <w:tr w:rsidR="008A1F9E">
        <w:trPr>
          <w:trHeight w:hRule="exact" w:val="3118"/>
          <w:jc w:val="center"/>
        </w:trPr>
        <w:tc>
          <w:tcPr>
            <w:tcW w:w="9480" w:type="dxa"/>
          </w:tcPr>
          <w:p w:rsidR="008A1F9E" w:rsidRDefault="008A1F9E" w:rsidP="008D3B6D">
            <w:pPr>
              <w:spacing w:beforeLines="50" w:before="156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>
            <w:pPr>
              <w:spacing w:beforeLines="150" w:before="469"/>
              <w:ind w:firstLineChars="400" w:firstLine="84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毕业设计（论文）最终成绩</w:t>
            </w:r>
            <w:r>
              <w:rPr>
                <w:rFonts w:asciiTheme="minorEastAsia" w:hAnsiTheme="minorEastAsia" w:cstheme="minorEastAsia" w:hint="eastAsia"/>
                <w:szCs w:val="21"/>
              </w:rPr>
              <w:t>___________________</w:t>
            </w:r>
          </w:p>
          <w:p w:rsidR="008A1F9E" w:rsidRDefault="008A1F9E" w:rsidP="008D3B6D">
            <w:pPr>
              <w:spacing w:beforeLines="50" w:before="156"/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 w:rsidP="008D3B6D">
            <w:pPr>
              <w:spacing w:beforeLines="50" w:before="156"/>
              <w:ind w:firstLineChars="400" w:firstLine="840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学院答辩委员会成员签名</w:t>
            </w:r>
            <w:r>
              <w:rPr>
                <w:rFonts w:asciiTheme="minorEastAsia" w:hAnsiTheme="minorEastAsia" w:cstheme="minorEastAsia" w:hint="eastAsia"/>
                <w:szCs w:val="21"/>
              </w:rPr>
              <w:t>_________________________________________________________</w:t>
            </w:r>
          </w:p>
          <w:p w:rsidR="008A1F9E" w:rsidRDefault="008A1F9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8A1F9E">
            <w:pPr>
              <w:rPr>
                <w:rFonts w:asciiTheme="minorEastAsia" w:hAnsiTheme="minorEastAsia" w:cstheme="minorEastAsia"/>
                <w:szCs w:val="21"/>
              </w:rPr>
            </w:pPr>
          </w:p>
          <w:p w:rsidR="008A1F9E" w:rsidRDefault="00E74B92">
            <w:pPr>
              <w:jc w:val="righ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年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月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szCs w:val="21"/>
              </w:rPr>
              <w:t>日</w:t>
            </w:r>
          </w:p>
        </w:tc>
      </w:tr>
    </w:tbl>
    <w:p w:rsidR="008A1F9E" w:rsidRDefault="008A1F9E">
      <w:pPr>
        <w:spacing w:line="20" w:lineRule="exact"/>
        <w:rPr>
          <w:rFonts w:ascii="黑体" w:eastAsia="黑体" w:hAnsi="黑体" w:cs="黑体"/>
          <w:sz w:val="30"/>
          <w:szCs w:val="30"/>
        </w:rPr>
      </w:pPr>
    </w:p>
    <w:sectPr w:rsidR="008A1F9E">
      <w:pgSz w:w="23757" w:h="16783" w:orient="landscape"/>
      <w:pgMar w:top="1803" w:right="0" w:bottom="1803" w:left="283" w:header="851" w:footer="992" w:gutter="0"/>
      <w:cols w:num="2" w:space="720" w:equalWidth="0">
        <w:col w:w="11383" w:space="425"/>
        <w:col w:w="11666"/>
      </w:cols>
      <w:docGrid w:type="lines" w:linePitch="3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B6D" w:rsidRDefault="008D3B6D" w:rsidP="008D3B6D">
      <w:r>
        <w:separator/>
      </w:r>
    </w:p>
  </w:endnote>
  <w:endnote w:type="continuationSeparator" w:id="0">
    <w:p w:rsidR="008D3B6D" w:rsidRDefault="008D3B6D" w:rsidP="008D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B6D" w:rsidRDefault="008D3B6D" w:rsidP="008D3B6D">
      <w:r>
        <w:separator/>
      </w:r>
    </w:p>
  </w:footnote>
  <w:footnote w:type="continuationSeparator" w:id="0">
    <w:p w:rsidR="008D3B6D" w:rsidRDefault="008D3B6D" w:rsidP="008D3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05974"/>
    <w:rsid w:val="008A1F9E"/>
    <w:rsid w:val="008D3B6D"/>
    <w:rsid w:val="00BF178D"/>
    <w:rsid w:val="00E74B92"/>
    <w:rsid w:val="14AC5751"/>
    <w:rsid w:val="30037211"/>
    <w:rsid w:val="53954A19"/>
    <w:rsid w:val="58545107"/>
    <w:rsid w:val="697E7F66"/>
    <w:rsid w:val="6F40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D3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3B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D3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3B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D3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3B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D3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3B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1284</Words>
  <Characters>494</Characters>
  <Application>Microsoft Office Word</Application>
  <DocSecurity>0</DocSecurity>
  <Lines>4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树深时见鹿</dc:creator>
  <cp:lastModifiedBy>Dell3580</cp:lastModifiedBy>
  <cp:revision>3</cp:revision>
  <dcterms:created xsi:type="dcterms:W3CDTF">2022-05-11T06:16:00Z</dcterms:created>
  <dcterms:modified xsi:type="dcterms:W3CDTF">2022-05-11T06:18:00Z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