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568D5" w14:textId="182E16CA" w:rsidR="0089388C" w:rsidRDefault="0089388C" w:rsidP="0089388C">
      <w:pPr>
        <w:jc w:val="center"/>
      </w:pPr>
      <w:r>
        <w:t>Лекция 9.</w:t>
      </w:r>
    </w:p>
    <w:p w14:paraId="3B2CF4D6" w14:textId="34FF8577" w:rsidR="0089388C" w:rsidRDefault="0089388C" w:rsidP="0089388C">
      <w:pPr>
        <w:jc w:val="center"/>
      </w:pPr>
      <w:r>
        <w:t>Частотный анализ.</w:t>
      </w:r>
    </w:p>
    <w:p w14:paraId="49AFEC96" w14:textId="67DB5CD1" w:rsidR="0089388C" w:rsidRDefault="0089388C" w:rsidP="0089388C">
      <w:pPr>
        <w:jc w:val="center"/>
      </w:pPr>
    </w:p>
    <w:p w14:paraId="6E7D9F5E" w14:textId="77777777" w:rsidR="0089388C" w:rsidRPr="009C2C8E" w:rsidRDefault="0089388C" w:rsidP="0089388C">
      <w:pPr>
        <w:jc w:val="center"/>
      </w:pPr>
      <w:r>
        <w:t>В таблице приведена информация о степени успеваемости студентов высшего учебного заведения, основываясь на различных параметрах, влияющих на их учебу.</w:t>
      </w:r>
    </w:p>
    <w:p w14:paraId="6457BC6D" w14:textId="77777777" w:rsidR="0089388C" w:rsidRDefault="0089388C" w:rsidP="0089388C">
      <w:pPr>
        <w:jc w:val="center"/>
        <w:rPr>
          <w:rFonts w:ascii="Courier New CYR" w:hAnsi="Courier New CYR" w:cs="Courier New CYR"/>
          <w:sz w:val="18"/>
          <w:szCs w:val="18"/>
        </w:rPr>
      </w:pPr>
      <w:r w:rsidRPr="009C2C8E">
        <w:rPr>
          <w:noProof/>
        </w:rPr>
        <w:drawing>
          <wp:inline distT="0" distB="0" distL="0" distR="0" wp14:anchorId="2042DC9D" wp14:editId="401645FB">
            <wp:extent cx="5940425" cy="2378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B8F5" w14:textId="14E4955D" w:rsidR="0089388C" w:rsidRDefault="0089388C" w:rsidP="0089388C">
      <w:pPr>
        <w:jc w:val="center"/>
      </w:pPr>
      <w:r w:rsidRPr="009C2C8E">
        <w:rPr>
          <w:noProof/>
        </w:rPr>
        <w:drawing>
          <wp:inline distT="0" distB="0" distL="0" distR="0" wp14:anchorId="31878AF2" wp14:editId="37EA3ACF">
            <wp:extent cx="5940425" cy="2409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BA1" w14:textId="77777777" w:rsidR="0089388C" w:rsidRDefault="0089388C" w:rsidP="0089388C">
      <w:pPr>
        <w:jc w:val="center"/>
      </w:pPr>
    </w:p>
    <w:p w14:paraId="08FC5970" w14:textId="7D70C1CB" w:rsidR="0089388C" w:rsidRDefault="0089388C" w:rsidP="0089388C">
      <w:pPr>
        <w:jc w:val="center"/>
      </w:pPr>
      <w:r>
        <w:t>Таблица частот</w:t>
      </w:r>
    </w:p>
    <w:p w14:paraId="129CFC0F" w14:textId="77519DCB" w:rsidR="00784954" w:rsidRPr="00784954" w:rsidRDefault="00784954" w:rsidP="00784954">
      <w:pPr>
        <w:jc w:val="center"/>
      </w:pPr>
      <w:r w:rsidRPr="00784954">
        <w:t>Что показывает</w:t>
      </w:r>
      <w:r>
        <w:rPr>
          <w:lang w:val="en-US"/>
        </w:rPr>
        <w:t>:</w:t>
      </w:r>
    </w:p>
    <w:p w14:paraId="2B7E7449" w14:textId="111F6D29" w:rsidR="00784954" w:rsidRDefault="00784954" w:rsidP="00784954">
      <w:pPr>
        <w:jc w:val="center"/>
      </w:pPr>
      <w:r w:rsidRPr="00784954">
        <w:t>Распределение студентов по оценкам.</w:t>
      </w:r>
    </w:p>
    <w:p w14:paraId="7DAB6D78" w14:textId="77777777" w:rsidR="00784954" w:rsidRPr="00784954" w:rsidRDefault="00784954" w:rsidP="00784954">
      <w:pPr>
        <w:jc w:val="center"/>
      </w:pPr>
    </w:p>
    <w:p w14:paraId="69C789B2" w14:textId="77777777" w:rsidR="00784954" w:rsidRDefault="00784954" w:rsidP="0089388C">
      <w:pPr>
        <w:jc w:val="center"/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940"/>
        <w:gridCol w:w="1465"/>
        <w:gridCol w:w="1180"/>
        <w:gridCol w:w="1465"/>
      </w:tblGrid>
      <w:tr w:rsidR="00DA256B" w:rsidRPr="00EE135E" w14:paraId="16EECB69" w14:textId="77777777" w:rsidTr="0078495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ADADF" w14:textId="77777777" w:rsidR="00DA256B" w:rsidRPr="00784954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CDB6F10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06851" w14:textId="77777777" w:rsidR="00DA256B" w:rsidRPr="00EE135E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Frequency table: grade (student_performance_interactions_converted1)</w:t>
            </w:r>
          </w:p>
        </w:tc>
      </w:tr>
      <w:tr w:rsidR="00DA256B" w14:paraId="7C505E38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E48C5" w14:textId="77777777" w:rsidR="00DA256B" w:rsidRPr="00EE135E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A8E4C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1E68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34A6B39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5B306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1EC55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02045C2A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</w:tr>
      <w:tr w:rsidR="00DA256B" w14:paraId="126B2118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B7592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A29B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057B5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193F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32,66332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75DEE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32,6633</w:t>
            </w:r>
          </w:p>
        </w:tc>
      </w:tr>
      <w:tr w:rsidR="00DA256B" w14:paraId="024A49A4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160F3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10BD8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00E79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809DB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9,54774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EDE7D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42,2111</w:t>
            </w:r>
          </w:p>
        </w:tc>
      </w:tr>
      <w:tr w:rsidR="00DA256B" w14:paraId="0D3DB083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7BF2A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9D02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D0BC1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89D2A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30,15075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23AFD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72,3618</w:t>
            </w:r>
          </w:p>
        </w:tc>
      </w:tr>
      <w:tr w:rsidR="00DA256B" w14:paraId="4DFFDB3B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58B3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C8CF8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8B394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DF210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6,53266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BF342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78,8945</w:t>
            </w:r>
          </w:p>
        </w:tc>
      </w:tr>
      <w:tr w:rsidR="00DA256B" w14:paraId="7A845CE1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A3F60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E27A8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43386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946D7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21,10553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718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DA256B" w14:paraId="03250354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C0D16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EEDD0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6492F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27D64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1660D" w14:textId="77777777" w:rsidR="00DA256B" w:rsidRDefault="00DA256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710AA863" w14:textId="3DFD51B5" w:rsidR="00DA256B" w:rsidRDefault="00DA256B" w:rsidP="0089388C">
      <w:pPr>
        <w:jc w:val="center"/>
      </w:pPr>
    </w:p>
    <w:p w14:paraId="3A345C55" w14:textId="56BF477F" w:rsidR="00DA256B" w:rsidRDefault="00784954" w:rsidP="00012CA2">
      <w:pPr>
        <w:jc w:val="both"/>
      </w:pPr>
      <w:r>
        <w:t>Таблица частот показывает распределение студентов по итоговым оценкам. Наибольшее количество наблюдений приходится на средние значения оценок, тогда как крайние категории представлены меньшим количеством студентов. Это свидетельствует о том, что большинство студентов демонстрируют средний уровень академической успеваемости.</w:t>
      </w:r>
    </w:p>
    <w:p w14:paraId="0326B094" w14:textId="6F3358E4" w:rsidR="00784954" w:rsidRDefault="00784954" w:rsidP="00784954">
      <w:pPr>
        <w:jc w:val="center"/>
      </w:pPr>
      <w:r>
        <w:object w:dxaOrig="9361" w:dyaOrig="7021" w14:anchorId="4FCAA5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6" o:title=""/>
          </v:shape>
          <o:OLEObject Type="Embed" ProgID="STATISTICA.Graph" ShapeID="_x0000_i1025" DrawAspect="Content" ObjectID="_1834683054" r:id="rId7">
            <o:FieldCodes>\s</o:FieldCodes>
          </o:OLEObject>
        </w:object>
      </w:r>
    </w:p>
    <w:p w14:paraId="1FE60EF4" w14:textId="453ED2F6" w:rsidR="00784954" w:rsidRDefault="00784954" w:rsidP="00784954">
      <w:pPr>
        <w:jc w:val="center"/>
      </w:pPr>
      <w:r>
        <w:t>Гистограмма</w:t>
      </w:r>
      <w:r>
        <w:rPr>
          <w:lang w:val="en-US"/>
        </w:rPr>
        <w:t xml:space="preserve"> </w:t>
      </w:r>
      <w:r>
        <w:t>«</w:t>
      </w:r>
      <w:r>
        <w:rPr>
          <w:lang w:val="en-US"/>
        </w:rPr>
        <w:t>Grade</w:t>
      </w:r>
      <w:r>
        <w:t>»</w:t>
      </w:r>
    </w:p>
    <w:p w14:paraId="12F7EDB0" w14:textId="77777777" w:rsidR="00784954" w:rsidRDefault="00784954" w:rsidP="00784954">
      <w:pPr>
        <w:jc w:val="center"/>
        <w:rPr>
          <w:b/>
          <w:bCs/>
        </w:rPr>
      </w:pPr>
    </w:p>
    <w:p w14:paraId="08B9B98D" w14:textId="77777777" w:rsidR="00784954" w:rsidRDefault="00784954" w:rsidP="00784954">
      <w:pPr>
        <w:jc w:val="center"/>
        <w:rPr>
          <w:b/>
          <w:bCs/>
        </w:rPr>
      </w:pPr>
    </w:p>
    <w:p w14:paraId="7B67BD27" w14:textId="77777777" w:rsidR="00784954" w:rsidRDefault="00784954" w:rsidP="00784954">
      <w:pPr>
        <w:jc w:val="center"/>
        <w:rPr>
          <w:b/>
          <w:bCs/>
        </w:rPr>
      </w:pPr>
    </w:p>
    <w:p w14:paraId="3884A7EA" w14:textId="77777777" w:rsidR="00784954" w:rsidRDefault="00784954" w:rsidP="00784954">
      <w:pPr>
        <w:jc w:val="center"/>
        <w:rPr>
          <w:b/>
          <w:bCs/>
        </w:rPr>
      </w:pPr>
    </w:p>
    <w:p w14:paraId="3C5408C6" w14:textId="55D070CF" w:rsidR="00784954" w:rsidRPr="00784954" w:rsidRDefault="00784954" w:rsidP="00784954">
      <w:pPr>
        <w:jc w:val="center"/>
      </w:pPr>
      <w:r w:rsidRPr="00784954">
        <w:lastRenderedPageBreak/>
        <w:t>Таблица частот с интервалами</w:t>
      </w:r>
    </w:p>
    <w:p w14:paraId="00D2C6FF" w14:textId="542A995E" w:rsidR="00784954" w:rsidRPr="00784954" w:rsidRDefault="00784954" w:rsidP="00784954">
      <w:pPr>
        <w:jc w:val="center"/>
      </w:pPr>
      <w:r w:rsidRPr="00784954">
        <w:t xml:space="preserve">Переменная </w:t>
      </w:r>
      <w:proofErr w:type="spellStart"/>
      <w:r w:rsidRPr="00784954">
        <w:t>final_score</w:t>
      </w:r>
      <w:proofErr w:type="spellEnd"/>
    </w:p>
    <w:p w14:paraId="06CC8427" w14:textId="77777777" w:rsidR="00784954" w:rsidRPr="00784954" w:rsidRDefault="00784954" w:rsidP="00784954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192"/>
        <w:gridCol w:w="940"/>
        <w:gridCol w:w="1465"/>
        <w:gridCol w:w="1180"/>
        <w:gridCol w:w="1465"/>
      </w:tblGrid>
      <w:tr w:rsidR="00784954" w:rsidRPr="00EE135E" w14:paraId="10A041C7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D8F4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C2F0D1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5BA7E" w14:textId="77777777" w:rsidR="00784954" w:rsidRPr="00EE135E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Frequency table: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784954" w14:paraId="61FD7B0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82623" w14:textId="77777777" w:rsidR="00784954" w:rsidRPr="00EE135E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C0B6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EE7B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554BCA71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3A0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8E461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557E1BC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</w:tr>
      <w:tr w:rsidR="00784954" w14:paraId="53FFFE0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FF6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36,072005542778&lt;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=42,8012681172225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5E52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617B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88093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1,50754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970F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1,5075</w:t>
            </w:r>
          </w:p>
        </w:tc>
      </w:tr>
      <w:tr w:rsidR="00784954" w14:paraId="13C87B84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1899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42,8012681172225&lt;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=49,5305306916669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85C6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D4FC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B65C3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5,02513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9ED1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6,5327</w:t>
            </w:r>
          </w:p>
        </w:tc>
      </w:tr>
      <w:tr w:rsidR="00784954" w14:paraId="309F564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7244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49,5305306916669&lt;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=56,2597932661113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7DA3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C283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F4F1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11,05528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B386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17,5879</w:t>
            </w:r>
          </w:p>
        </w:tc>
      </w:tr>
      <w:tr w:rsidR="00784954" w14:paraId="39960D14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CD41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56,2597932661113&lt;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=62,9890558405557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1D72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756E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E633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16,08040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119C2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33,6683</w:t>
            </w:r>
          </w:p>
        </w:tc>
      </w:tr>
      <w:tr w:rsidR="00784954" w14:paraId="51A03B4C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09DC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62,9890558405557&lt;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=69,7183184150001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2534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2BA0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70DD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15,07538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A912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48,7437</w:t>
            </w:r>
          </w:p>
        </w:tc>
      </w:tr>
      <w:tr w:rsidR="00784954" w14:paraId="17EDB58C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FA52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69,7183184150001&lt;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=76,4475809894445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0B5F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2BAC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40E2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13,06533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0C2C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61,8090</w:t>
            </w:r>
          </w:p>
        </w:tc>
      </w:tr>
      <w:tr w:rsidR="00784954" w14:paraId="51C6093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A807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76,4475809894445&lt;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=83,176843563889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04A4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F2E5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256B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17,08543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756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78,8945</w:t>
            </w:r>
          </w:p>
        </w:tc>
      </w:tr>
      <w:tr w:rsidR="00784954" w14:paraId="64D9EA6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BAB0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83,176843563889&lt;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=89,9061061383334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C88D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AE93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1AA89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11,55779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8358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90,4523</w:t>
            </w:r>
          </w:p>
        </w:tc>
      </w:tr>
      <w:tr w:rsidR="00784954" w14:paraId="0BA7819C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38A3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89,9061061383334&lt;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=96,6353687127778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AE1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363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BF33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5,52764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E6723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95,9799</w:t>
            </w:r>
          </w:p>
        </w:tc>
      </w:tr>
      <w:tr w:rsidR="00784954" w14:paraId="6ABCBD1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3F39F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96,6353687127778&lt;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=103,364631287222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5EC3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3981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EF80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4,02010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E3BE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784954" w14:paraId="3D7BDB5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F3A0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2F9F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D1CA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0FFE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6BEA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22CD9025" w14:textId="431FA253" w:rsidR="00784954" w:rsidRDefault="00784954" w:rsidP="00784954">
      <w:pPr>
        <w:jc w:val="center"/>
      </w:pPr>
    </w:p>
    <w:p w14:paraId="5EDED91E" w14:textId="6A3894EF" w:rsidR="00784954" w:rsidRDefault="00784954" w:rsidP="00012CA2">
      <w:pPr>
        <w:jc w:val="both"/>
      </w:pPr>
      <w:r>
        <w:t xml:space="preserve">После группировки значений переменной </w:t>
      </w:r>
      <w:proofErr w:type="spellStart"/>
      <w:r>
        <w:t>final_score</w:t>
      </w:r>
      <w:proofErr w:type="spellEnd"/>
      <w:r>
        <w:t xml:space="preserve"> на десять интервалов можно более наглядно оценить структуру распределения результатов. Большинство студентов попадает в центральные интервалы распределения, что свидетельствует о концентрации оценок вокруг среднего значения.</w:t>
      </w:r>
    </w:p>
    <w:p w14:paraId="2FA31D8D" w14:textId="767E66BF" w:rsidR="00784954" w:rsidRDefault="00784954" w:rsidP="00784954">
      <w:pPr>
        <w:jc w:val="center"/>
      </w:pPr>
      <w:r>
        <w:object w:dxaOrig="8631" w:dyaOrig="6481" w14:anchorId="6C293500">
          <v:shape id="_x0000_i1035" type="#_x0000_t75" style="width:431.25pt;height:324pt" o:ole="">
            <v:imagedata r:id="rId8" o:title=""/>
          </v:shape>
          <o:OLEObject Type="Embed" ProgID="STATISTICA.Graph" ShapeID="_x0000_i1035" DrawAspect="Content" ObjectID="_1834683055" r:id="rId9">
            <o:FieldCodes>\s</o:FieldCodes>
          </o:OLEObject>
        </w:object>
      </w:r>
    </w:p>
    <w:p w14:paraId="308A89B4" w14:textId="754131BB" w:rsidR="00784954" w:rsidRDefault="00784954" w:rsidP="00784954">
      <w:pPr>
        <w:jc w:val="center"/>
      </w:pPr>
      <w:r>
        <w:t>Гистограмма</w:t>
      </w:r>
      <w:r w:rsidRPr="00784954">
        <w:t xml:space="preserve"> </w:t>
      </w:r>
      <w:r>
        <w:t>«</w:t>
      </w:r>
      <w:r>
        <w:rPr>
          <w:lang w:val="en-US"/>
        </w:rPr>
        <w:t>Final</w:t>
      </w:r>
      <w:r w:rsidRPr="00784954">
        <w:t xml:space="preserve"> </w:t>
      </w:r>
      <w:r>
        <w:rPr>
          <w:lang w:val="en-US"/>
        </w:rPr>
        <w:t>score</w:t>
      </w:r>
      <w:r>
        <w:t>»</w:t>
      </w:r>
    </w:p>
    <w:p w14:paraId="70780D0E" w14:textId="425BB8C0" w:rsidR="00784954" w:rsidRPr="00784954" w:rsidRDefault="00784954" w:rsidP="00784954">
      <w:pPr>
        <w:jc w:val="center"/>
        <w:rPr>
          <w:lang w:val="en-US"/>
        </w:rPr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940"/>
        <w:gridCol w:w="1465"/>
        <w:gridCol w:w="1180"/>
        <w:gridCol w:w="1465"/>
      </w:tblGrid>
      <w:tr w:rsidR="00784954" w:rsidRPr="00EE135E" w14:paraId="083E085C" w14:textId="77777777" w:rsidTr="0078495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4EAC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A1F9BC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7DFB6" w14:textId="77777777" w:rsidR="00784954" w:rsidRPr="00EE135E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Frequency table: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784954" w14:paraId="023E382C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37096" w14:textId="77777777" w:rsidR="00784954" w:rsidRPr="00EE135E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3090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F1A6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7B34C3B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7609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E0B6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5498BAA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</w:tr>
      <w:tr w:rsidR="00784954" w14:paraId="2ABF1CA6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DA1B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x&lt;=40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29A8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E960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EE08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8DEF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1,0050</w:t>
            </w:r>
          </w:p>
        </w:tc>
      </w:tr>
      <w:tr w:rsidR="00784954" w14:paraId="34007B64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AE181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x&lt;=50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9B322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9EBB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4414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5,52764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8292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6,5327</w:t>
            </w:r>
          </w:p>
        </w:tc>
      </w:tr>
      <w:tr w:rsidR="00784954" w14:paraId="65943E39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A6F3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x&lt;=60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95A3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5A8AB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4A20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19,09548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8D4B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25,6281</w:t>
            </w:r>
          </w:p>
        </w:tc>
      </w:tr>
      <w:tr w:rsidR="00784954" w14:paraId="56CF3E0A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40C31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x&lt;=70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4747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C9B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F262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23,61809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153F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49,2462</w:t>
            </w:r>
          </w:p>
        </w:tc>
      </w:tr>
      <w:tr w:rsidR="00784954" w14:paraId="53D9C0AD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BE3A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x&lt;=80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9EF62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181C2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BAC6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20,10050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16C0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69,3467</w:t>
            </w:r>
          </w:p>
        </w:tc>
      </w:tr>
      <w:tr w:rsidR="00784954" w14:paraId="1B473A68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183E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x&lt;=90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E846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9EF1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6C589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21,10553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F3BC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90,4523</w:t>
            </w:r>
          </w:p>
        </w:tc>
      </w:tr>
      <w:tr w:rsidR="00784954" w14:paraId="65EE2DD4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69B9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90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x&lt;=100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C8BB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7C29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10B2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9,54774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67B8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784954" w14:paraId="038673ED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10FE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100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x&lt;=110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C14B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39DC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99BD6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C3CD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784954" w14:paraId="5DA1A436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9F59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110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 &lt;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x&lt;=120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F2E97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B5269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57438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8354D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784954" w14:paraId="2DF1FF32" w14:textId="77777777" w:rsidTr="007849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9245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3510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5720A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4D18E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83264" w14:textId="77777777" w:rsidR="00784954" w:rsidRDefault="00784954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789414B1" w14:textId="0893502E" w:rsidR="00784954" w:rsidRDefault="00784954" w:rsidP="00784954">
      <w:pPr>
        <w:jc w:val="center"/>
      </w:pPr>
    </w:p>
    <w:p w14:paraId="1677AE2F" w14:textId="3D379034" w:rsidR="00784954" w:rsidRDefault="00784954" w:rsidP="00012CA2">
      <w:pPr>
        <w:jc w:val="both"/>
      </w:pPr>
      <w:r>
        <w:t xml:space="preserve">Таблица частот для переменной </w:t>
      </w:r>
      <w:proofErr w:type="spellStart"/>
      <w:r>
        <w:rPr>
          <w:rStyle w:val="a3"/>
        </w:rPr>
        <w:t>final_score</w:t>
      </w:r>
      <w:proofErr w:type="spellEnd"/>
      <w:r>
        <w:t xml:space="preserve">, построенная с использованием опции </w:t>
      </w:r>
      <w:proofErr w:type="spellStart"/>
      <w:r>
        <w:rPr>
          <w:rStyle w:val="a3"/>
        </w:rPr>
        <w:t>Neat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intervals</w:t>
      </w:r>
      <w:proofErr w:type="spellEnd"/>
      <w:r>
        <w:t>, позволяет представить распределение итоговых баллов студентов по интервалам с удобными и легко интерпретируемыми границами. Такое разбиение делает анализ распределения более наглядным. Из таблицы видно, что основная часть наблюдений сосредоточена в средних интервалах значений, тогда как крайние интервалы содержат меньшее количество студентов. Это свидетельствует о том, что большинство студентов имеет средний уровень итоговых результатов, а очень высокие и очень низкие значения встречаются значительно реже.</w:t>
      </w:r>
    </w:p>
    <w:p w14:paraId="32C421D1" w14:textId="2FAA6463" w:rsidR="00784954" w:rsidRDefault="00104CEF" w:rsidP="00784954">
      <w:pPr>
        <w:jc w:val="center"/>
      </w:pPr>
      <w:r>
        <w:object w:dxaOrig="8101" w:dyaOrig="6076" w14:anchorId="295214C3">
          <v:shape id="_x0000_i1046" type="#_x0000_t75" style="width:405pt;height:303.75pt" o:ole="">
            <v:imagedata r:id="rId10" o:title=""/>
          </v:shape>
          <o:OLEObject Type="Embed" ProgID="STATISTICA.Graph" ShapeID="_x0000_i1046" DrawAspect="Content" ObjectID="_1834683056" r:id="rId11">
            <o:FieldCodes>\s</o:FieldCodes>
          </o:OLEObject>
        </w:object>
      </w:r>
    </w:p>
    <w:p w14:paraId="112E0D19" w14:textId="4D6A5F08" w:rsidR="00784954" w:rsidRPr="00784954" w:rsidRDefault="00784954" w:rsidP="00784954">
      <w:pPr>
        <w:jc w:val="center"/>
      </w:pPr>
      <w:r>
        <w:t>Гистограмма</w:t>
      </w:r>
      <w:r w:rsidRPr="00784954">
        <w:t xml:space="preserve"> </w:t>
      </w:r>
      <w:r>
        <w:t>«</w:t>
      </w:r>
      <w:r>
        <w:rPr>
          <w:lang w:val="en-US"/>
        </w:rPr>
        <w:t>Final</w:t>
      </w:r>
      <w:r w:rsidRPr="00784954">
        <w:t xml:space="preserve"> </w:t>
      </w:r>
      <w:r>
        <w:rPr>
          <w:lang w:val="en-US"/>
        </w:rPr>
        <w:t>score</w:t>
      </w:r>
      <w:r>
        <w:t>»</w:t>
      </w:r>
      <w:r w:rsidRPr="00784954">
        <w:t xml:space="preserve"> </w:t>
      </w:r>
      <w:r>
        <w:rPr>
          <w:lang w:val="en-US"/>
        </w:rPr>
        <w:t>c</w:t>
      </w:r>
      <w:r w:rsidRPr="00784954">
        <w:t xml:space="preserve"> </w:t>
      </w:r>
      <w:r>
        <w:t xml:space="preserve">выбранной опцией </w:t>
      </w:r>
      <w:r>
        <w:rPr>
          <w:lang w:val="en-US"/>
        </w:rPr>
        <w:t>Neat</w:t>
      </w:r>
      <w:r w:rsidRPr="00784954">
        <w:t xml:space="preserve"> </w:t>
      </w:r>
      <w:r>
        <w:rPr>
          <w:lang w:val="en-US"/>
        </w:rPr>
        <w:t>intervals</w:t>
      </w:r>
    </w:p>
    <w:p w14:paraId="3C61DB7D" w14:textId="77777777" w:rsidR="00784954" w:rsidRDefault="00784954" w:rsidP="00784954">
      <w:pPr>
        <w:jc w:val="center"/>
      </w:pPr>
    </w:p>
    <w:p w14:paraId="227B3A2E" w14:textId="192C4C83" w:rsidR="00784954" w:rsidRDefault="00784954" w:rsidP="00784954">
      <w:pPr>
        <w:jc w:val="center"/>
        <w:rPr>
          <w:lang w:val="en-US"/>
        </w:rPr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87"/>
        <w:gridCol w:w="700"/>
        <w:gridCol w:w="1180"/>
        <w:gridCol w:w="1000"/>
        <w:gridCol w:w="1210"/>
        <w:gridCol w:w="1180"/>
        <w:gridCol w:w="1180"/>
      </w:tblGrid>
      <w:tr w:rsidR="00104CEF" w:rsidRPr="00EE135E" w14:paraId="0104179A" w14:textId="77777777" w:rsidTr="00104CEF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8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E7C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17EA51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4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52C60" w14:textId="77777777" w:rsidR="00104CEF" w:rsidRPr="00EE135E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Tests of Normality (student_performance_interactions_converted1)</w:t>
            </w:r>
          </w:p>
        </w:tc>
      </w:tr>
      <w:tr w:rsidR="00104CEF" w14:paraId="0AD6CFB2" w14:textId="77777777" w:rsidTr="00104C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8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A0F51" w14:textId="77777777" w:rsidR="00104CEF" w:rsidRPr="00EE135E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A5BE3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3E10E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DA01D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K-S</w:t>
            </w:r>
          </w:p>
          <w:p w14:paraId="09F46410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F6006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Lilliefors</w:t>
            </w:r>
            <w:proofErr w:type="spellEnd"/>
          </w:p>
          <w:p w14:paraId="0603B873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7C767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99A07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104CEF" w14:paraId="5C1BAC6A" w14:textId="77777777" w:rsidTr="00104C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A8846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AD080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AE11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0,061750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BADC6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p &gt;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.20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6587A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&lt;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081B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0,981076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CA7BB" w14:textId="77777777" w:rsidR="00104CEF" w:rsidRDefault="00104CEF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0,008718</w:t>
            </w:r>
          </w:p>
        </w:tc>
      </w:tr>
    </w:tbl>
    <w:p w14:paraId="611FC253" w14:textId="77777777" w:rsidR="00104CEF" w:rsidRDefault="00104CEF" w:rsidP="00784954">
      <w:pPr>
        <w:jc w:val="center"/>
      </w:pPr>
    </w:p>
    <w:p w14:paraId="653E0297" w14:textId="19C9787B" w:rsidR="00104CEF" w:rsidRPr="00104CEF" w:rsidRDefault="00104CEF" w:rsidP="00012CA2">
      <w:pPr>
        <w:jc w:val="both"/>
      </w:pPr>
      <w:r>
        <w:t xml:space="preserve">Для проверки соответствия распределения переменной </w:t>
      </w:r>
      <w:proofErr w:type="spellStart"/>
      <w:r>
        <w:rPr>
          <w:rStyle w:val="a3"/>
        </w:rPr>
        <w:t>final_score</w:t>
      </w:r>
      <w:proofErr w:type="spellEnd"/>
      <w:r>
        <w:t xml:space="preserve"> нормальному закону были применены критерии Колмогорова–Смирнова, </w:t>
      </w:r>
      <w:proofErr w:type="spellStart"/>
      <w:r>
        <w:t>Лиллиефорса</w:t>
      </w:r>
      <w:proofErr w:type="spellEnd"/>
      <w:r>
        <w:t xml:space="preserve"> и Шапиро–</w:t>
      </w:r>
      <w:proofErr w:type="spellStart"/>
      <w:r>
        <w:t>Уилка</w:t>
      </w:r>
      <w:proofErr w:type="spellEnd"/>
      <w:r>
        <w:t xml:space="preserve">. По критерию Колмогорова–Смирнова уровень значимости </w:t>
      </w:r>
      <w:proofErr w:type="gramStart"/>
      <w:r>
        <w:t>p &gt;</w:t>
      </w:r>
      <w:proofErr w:type="gramEnd"/>
      <w:r>
        <w:t xml:space="preserve"> 0,20, что не позволяет отвергнуть гипотезу о нормальности распределения. Однако по критерию Шапиро–</w:t>
      </w:r>
      <w:proofErr w:type="spellStart"/>
      <w:r>
        <w:t>Уилка</w:t>
      </w:r>
      <w:proofErr w:type="spellEnd"/>
      <w:r>
        <w:t xml:space="preserve"> значение p = 0,0087, что меньше уровня значимости 0,05. Это свидетельствует о статистически значимом отклонении распределения переменной </w:t>
      </w:r>
      <w:proofErr w:type="spellStart"/>
      <w:r>
        <w:rPr>
          <w:rStyle w:val="a3"/>
        </w:rPr>
        <w:t>final_score</w:t>
      </w:r>
      <w:proofErr w:type="spellEnd"/>
      <w:r>
        <w:t xml:space="preserve"> от нормального закона. Таким образом, распределение итоговых баллов студентов не соответствует нормальному распределению.</w:t>
      </w:r>
    </w:p>
    <w:p w14:paraId="53800106" w14:textId="77777777" w:rsidR="00104CEF" w:rsidRPr="00104CEF" w:rsidRDefault="00104CEF" w:rsidP="00104CEF">
      <w:pPr>
        <w:jc w:val="center"/>
      </w:pPr>
      <w:r>
        <w:t>Таблица</w:t>
      </w:r>
      <w:r w:rsidRPr="00104CEF">
        <w:t xml:space="preserve"> </w:t>
      </w:r>
      <w:r>
        <w:t>сопряженности</w:t>
      </w:r>
    </w:p>
    <w:p w14:paraId="70B42F4C" w14:textId="7AE41466" w:rsidR="00104CEF" w:rsidRDefault="00104CEF" w:rsidP="00104CEF">
      <w:pPr>
        <w:jc w:val="center"/>
        <w:rPr>
          <w:lang w:val="en-US"/>
        </w:rPr>
      </w:pPr>
      <w:r w:rsidRPr="00784954">
        <w:rPr>
          <w:lang w:val="en-US"/>
        </w:rPr>
        <w:t>pass</w:t>
      </w:r>
      <w:r w:rsidRPr="00104CEF">
        <w:t>_</w:t>
      </w:r>
      <w:r w:rsidRPr="00784954">
        <w:rPr>
          <w:lang w:val="en-US"/>
        </w:rPr>
        <w:t>fail</w:t>
      </w:r>
      <w:r w:rsidRPr="00104CEF">
        <w:t xml:space="preserve"> × </w:t>
      </w:r>
      <w:r w:rsidRPr="00784954">
        <w:rPr>
          <w:lang w:val="en-US"/>
        </w:rPr>
        <w:t>study</w:t>
      </w:r>
      <w:r w:rsidRPr="00104CEF">
        <w:t>_</w:t>
      </w:r>
      <w:r w:rsidRPr="00784954">
        <w:rPr>
          <w:lang w:val="en-US"/>
        </w:rPr>
        <w:t>environment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1181"/>
        <w:gridCol w:w="2185"/>
        <w:gridCol w:w="2185"/>
        <w:gridCol w:w="2185"/>
      </w:tblGrid>
      <w:tr w:rsidR="004F0750" w:rsidRPr="00EE135E" w14:paraId="6B86DB59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E723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D30BCF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D2C6D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Frequency Table (student_performance_interactions_converted1)</w:t>
            </w:r>
          </w:p>
          <w:p w14:paraId="272E1CAD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2F0EF2D7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4F0750" w14:paraId="5C1E03B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9DCD8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A198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pass_fail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CEF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0B1ED1A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D8BF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77CE970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5F39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6CDFADD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</w:tr>
      <w:tr w:rsidR="004F0750" w14:paraId="22C9A27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0D32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152F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79DD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0684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E283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4F0750" w14:paraId="0594F30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9A87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F8CE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E61C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AB92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5,97%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D280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8,45%</w:t>
            </w:r>
          </w:p>
        </w:tc>
      </w:tr>
      <w:tr w:rsidR="004F0750" w14:paraId="7B04F43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D0C3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A99A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5AFA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23,08%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0698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30,77%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C54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46,15%</w:t>
            </w:r>
          </w:p>
        </w:tc>
      </w:tr>
      <w:tr w:rsidR="004F0750" w14:paraId="3F97E74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A35F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4A63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A286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D0B1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63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FBEC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65</w:t>
            </w:r>
          </w:p>
        </w:tc>
      </w:tr>
      <w:tr w:rsidR="004F0750" w14:paraId="2E610AD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0BE6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62C7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3EAE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95,08%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68EF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94,03%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2E7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91,55%</w:t>
            </w:r>
          </w:p>
        </w:tc>
      </w:tr>
      <w:tr w:rsidR="004F0750" w14:paraId="1A9D0FF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50F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20D8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D7AB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31,18%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978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33,87%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9EAA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34,95%</w:t>
            </w:r>
          </w:p>
        </w:tc>
      </w:tr>
      <w:tr w:rsidR="004F0750" w14:paraId="65B77465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97EA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B6D1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497D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3064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58BF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</w:tr>
    </w:tbl>
    <w:p w14:paraId="1AEF8252" w14:textId="20432DDA" w:rsidR="004F0750" w:rsidRDefault="004F0750" w:rsidP="00104CEF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181"/>
        <w:gridCol w:w="2185"/>
        <w:gridCol w:w="2185"/>
        <w:gridCol w:w="2185"/>
        <w:gridCol w:w="1180"/>
      </w:tblGrid>
      <w:tr w:rsidR="004F0750" w:rsidRPr="00EE135E" w14:paraId="3811B80C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8318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D10635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F6734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Table: Expected Frequencies (student_performance_interactions_converted1)</w:t>
            </w:r>
          </w:p>
          <w:p w14:paraId="71E71FFD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4AC30E8B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Pearson Chi-square: ,722955, df=2, p=,696646</w:t>
            </w:r>
          </w:p>
        </w:tc>
      </w:tr>
      <w:tr w:rsidR="004F0750" w14:paraId="19341DD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E7E20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95C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pass_fail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7E00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138A3A6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F03F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4477FB5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10B1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3F4297A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144B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</w:p>
          <w:p w14:paraId="29756F1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Totals</w:t>
            </w:r>
            <w:proofErr w:type="spellEnd"/>
          </w:p>
        </w:tc>
      </w:tr>
      <w:tr w:rsidR="004F0750" w14:paraId="71FBCC0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8F84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9805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DDE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3,98492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70A1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4,37688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A080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4,63819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2532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</w:t>
            </w:r>
          </w:p>
        </w:tc>
      </w:tr>
      <w:tr w:rsidR="004F0750" w14:paraId="6FD29EA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E83A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75F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50B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57,01508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510A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62,62312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11B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66,36181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12EF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186,0000</w:t>
            </w:r>
          </w:p>
        </w:tc>
      </w:tr>
      <w:tr w:rsidR="004F0750" w14:paraId="4BB14B0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C607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E080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5E68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AA76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5281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0802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199,0000</w:t>
            </w:r>
          </w:p>
        </w:tc>
      </w:tr>
    </w:tbl>
    <w:p w14:paraId="4C42D87E" w14:textId="0E5428AB" w:rsidR="004F0750" w:rsidRDefault="004F0750" w:rsidP="00104CEF">
      <w:pPr>
        <w:jc w:val="center"/>
      </w:pPr>
    </w:p>
    <w:p w14:paraId="4DA8E38A" w14:textId="77777777" w:rsidR="004F0750" w:rsidRDefault="004F0750" w:rsidP="00104CEF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181"/>
        <w:gridCol w:w="2185"/>
        <w:gridCol w:w="2185"/>
        <w:gridCol w:w="2185"/>
        <w:gridCol w:w="1285"/>
      </w:tblGrid>
      <w:tr w:rsidR="004F0750" w:rsidRPr="00EE135E" w14:paraId="58343AAA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ACFA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FC529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860EA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Table: Observed minus Expected Frequencies (student_performance_interactions_converted1)</w:t>
            </w:r>
          </w:p>
          <w:p w14:paraId="2EAABB7D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66E77303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Pearson Chi-square: ,722955, df=2, p=,696646</w:t>
            </w:r>
          </w:p>
        </w:tc>
      </w:tr>
      <w:tr w:rsidR="004F0750" w14:paraId="2371A684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B8045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4C23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pass_fail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B881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3E7047C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E4EF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2CA86A5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47B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  <w:p w14:paraId="4AFBF2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C257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</w:p>
          <w:p w14:paraId="2185C20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Totals</w:t>
            </w:r>
            <w:proofErr w:type="spellEnd"/>
          </w:p>
        </w:tc>
      </w:tr>
      <w:tr w:rsidR="004F0750" w14:paraId="134B937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DE83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2BD7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BEB4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-0,984925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EDE1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-0,376884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AC82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1,36181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DA26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-0,000000</w:t>
            </w:r>
          </w:p>
        </w:tc>
      </w:tr>
      <w:tr w:rsidR="004F0750" w14:paraId="768F306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544D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E318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46C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0,984925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E387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0,376884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987A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-1,36181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5B14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4F0750" w14:paraId="1AF6EFA4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00AE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EF79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D343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41E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D9D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140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14BDF208" w14:textId="77777777" w:rsidR="004F0750" w:rsidRPr="00104CEF" w:rsidRDefault="004F0750" w:rsidP="00104CEF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67"/>
        <w:gridCol w:w="1405"/>
        <w:gridCol w:w="760"/>
        <w:gridCol w:w="1195"/>
      </w:tblGrid>
      <w:tr w:rsidR="004F0750" w:rsidRPr="00EE135E" w14:paraId="36B7FE54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6B5C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70993F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A621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Statistics: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pass_</w:t>
            </w:r>
            <w:proofErr w:type="gram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fail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2) x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study_environment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(3) (student_performance_interactions_converted1)</w:t>
            </w:r>
          </w:p>
        </w:tc>
      </w:tr>
      <w:tr w:rsidR="004F0750" w14:paraId="5041A39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4BB26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C8A7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862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F05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4F0750" w14:paraId="3FA551C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E554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Pearson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D10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,7229553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472F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=2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ABA2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p=,69665</w:t>
            </w:r>
          </w:p>
        </w:tc>
      </w:tr>
      <w:tr w:rsidR="004F0750" w14:paraId="4A6A196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E00E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M-L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562B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,7127615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8637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=2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92E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p=,70021</w:t>
            </w:r>
          </w:p>
        </w:tc>
      </w:tr>
      <w:tr w:rsidR="004F0750" w14:paraId="18B0883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DBB6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Phi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ADAE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,0602739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C6EC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30EE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2F3C5DF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78CD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Contingency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coefficient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1DCA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,0601647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BE63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C82A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71B766C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E844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Cramer's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A20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,0602739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611F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C947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8B2DF9" w14:textId="77777777" w:rsidR="004F0750" w:rsidRDefault="004F0750" w:rsidP="00784954">
      <w:pPr>
        <w:jc w:val="center"/>
      </w:pPr>
    </w:p>
    <w:p w14:paraId="4D19B52F" w14:textId="239829E0" w:rsidR="00784954" w:rsidRDefault="004F0750" w:rsidP="00012CA2">
      <w:pPr>
        <w:jc w:val="both"/>
      </w:pPr>
      <w:r>
        <w:t>Таблица сопряженности позволяет исследовать взаимосвязь между результатами экзамена и условиями учебной среды студентов. Анализ распределения частот показывает, как различаются показатели успешности среди студентов, обучающихся в разных условиях. Для оценки статистической значимости взаимосвязи используется критерий χ² Пирсона.</w:t>
      </w:r>
    </w:p>
    <w:p w14:paraId="1A0BD36A" w14:textId="52BA48E5" w:rsidR="004F0750" w:rsidRDefault="004F0750" w:rsidP="00784954">
      <w:pPr>
        <w:jc w:val="center"/>
      </w:pPr>
    </w:p>
    <w:p w14:paraId="4F8B6CA8" w14:textId="1E122BAE" w:rsidR="004F0750" w:rsidRDefault="004F0750" w:rsidP="00784954">
      <w:pPr>
        <w:jc w:val="center"/>
        <w:rPr>
          <w:lang w:val="en-US"/>
        </w:rPr>
      </w:pPr>
      <w:r>
        <w:rPr>
          <w:lang w:val="en-US"/>
        </w:rPr>
        <w:object w:dxaOrig="8201" w:dyaOrig="6151" w14:anchorId="32D43F5A">
          <v:shape id="_x0000_i1056" type="#_x0000_t75" style="width:410.25pt;height:307.5pt" o:ole="">
            <v:imagedata r:id="rId12" o:title=""/>
          </v:shape>
          <o:OLEObject Type="Embed" ProgID="STATISTICA.Graph" ShapeID="_x0000_i1056" DrawAspect="Content" ObjectID="_1834683057" r:id="rId13">
            <o:FieldCodes>\s</o:FieldCodes>
          </o:OLEObject>
        </w:object>
      </w:r>
    </w:p>
    <w:p w14:paraId="5F435FDF" w14:textId="0D701781" w:rsidR="004F0750" w:rsidRDefault="004F0750" w:rsidP="00012CA2">
      <w:pPr>
        <w:jc w:val="both"/>
      </w:pPr>
      <w:r>
        <w:lastRenderedPageBreak/>
        <w:t xml:space="preserve">Гистограмма для категориальной переменной </w:t>
      </w:r>
      <w:proofErr w:type="spellStart"/>
      <w:r>
        <w:rPr>
          <w:rStyle w:val="a3"/>
        </w:rPr>
        <w:t>study_environment</w:t>
      </w:r>
      <w:proofErr w:type="spellEnd"/>
      <w:r>
        <w:t xml:space="preserve"> отражает частоту встречаемости различных условий учебной среды. По высоте столбцов можно определить, какая категория встречается чаще всего. Анализ распределения показывает структуру исследуемой выборки и позволяет определить преобладающие условия обучения студентов.</w:t>
      </w:r>
    </w:p>
    <w:p w14:paraId="20427673" w14:textId="77777777" w:rsidR="004F0750" w:rsidRPr="004F0750" w:rsidRDefault="004F0750" w:rsidP="00784954">
      <w:pPr>
        <w:jc w:val="center"/>
      </w:pPr>
    </w:p>
    <w:p w14:paraId="47D6F16C" w14:textId="7EFCF774" w:rsidR="004F0750" w:rsidRDefault="004F0750" w:rsidP="00784954">
      <w:pPr>
        <w:jc w:val="center"/>
        <w:rPr>
          <w:lang w:val="en-US"/>
        </w:rPr>
      </w:pPr>
      <w:r>
        <w:rPr>
          <w:lang w:val="en-US"/>
        </w:rPr>
        <w:object w:dxaOrig="9361" w:dyaOrig="7021" w14:anchorId="1BF88D02">
          <v:shape id="_x0000_i1050" type="#_x0000_t75" style="width:468pt;height:351pt" o:ole="">
            <v:imagedata r:id="rId14" o:title=""/>
          </v:shape>
          <o:OLEObject Type="Embed" ProgID="STATISTICA.Graph" ShapeID="_x0000_i1050" DrawAspect="Content" ObjectID="_1834683058" r:id="rId15">
            <o:FieldCodes>\s</o:FieldCodes>
          </o:OLEObject>
        </w:object>
      </w:r>
    </w:p>
    <w:p w14:paraId="51D1D33A" w14:textId="77777777" w:rsidR="004F0750" w:rsidRPr="004F0750" w:rsidRDefault="004F0750" w:rsidP="00012CA2">
      <w:pPr>
        <w:jc w:val="both"/>
      </w:pPr>
      <w:r w:rsidRPr="004F0750">
        <w:t>График взаимодействия частот демонстрирует изменение частоты наблюдений различных категорий переменных. Линии на графике отражают структуру взаимосвязи между анализируемыми факторами. Пересечение или расхождение линий может указывать на наличие зависимости между переменными.</w:t>
      </w:r>
    </w:p>
    <w:p w14:paraId="49AE27FC" w14:textId="3940B85A" w:rsidR="004F0750" w:rsidRPr="004F0750" w:rsidRDefault="004F0750" w:rsidP="00784954">
      <w:pPr>
        <w:jc w:val="center"/>
      </w:pPr>
    </w:p>
    <w:p w14:paraId="02ED2B51" w14:textId="28023D26" w:rsidR="004F0750" w:rsidRDefault="004F0750" w:rsidP="00784954">
      <w:pPr>
        <w:jc w:val="center"/>
        <w:rPr>
          <w:lang w:val="en-US"/>
        </w:rPr>
      </w:pPr>
      <w:r>
        <w:rPr>
          <w:lang w:val="en-US"/>
        </w:rPr>
        <w:object w:dxaOrig="9361" w:dyaOrig="7021" w14:anchorId="5FA37500">
          <v:shape id="_x0000_i1053" type="#_x0000_t75" style="width:468pt;height:351pt" o:ole="">
            <v:imagedata r:id="rId16" o:title=""/>
          </v:shape>
          <o:OLEObject Type="Embed" ProgID="STATISTICA.Graph" ShapeID="_x0000_i1053" DrawAspect="Content" ObjectID="_1834683059" r:id="rId17">
            <o:FieldCodes>\s</o:FieldCodes>
          </o:OLEObject>
        </w:object>
      </w:r>
    </w:p>
    <w:p w14:paraId="78F095D8" w14:textId="19C22DDC" w:rsidR="004F0750" w:rsidRDefault="004F0750" w:rsidP="00012CA2">
      <w:pPr>
        <w:jc w:val="both"/>
      </w:pPr>
      <w:r>
        <w:t>Анализ гистограмм и таблиц сопряженности позволяет наглядно представить распределение данных и исследовать возможные взаимосвязи между переменными. Полученные результаты позволяют выявить структуру распределения наблюдений и оценить влияние различных факторов на исследуемые показатели.</w:t>
      </w:r>
    </w:p>
    <w:p w14:paraId="355E463E" w14:textId="77777777" w:rsidR="009A1532" w:rsidRPr="009A1532" w:rsidRDefault="009A1532" w:rsidP="009A1532">
      <w:pPr>
        <w:jc w:val="center"/>
        <w:rPr>
          <w:lang w:val="en-US"/>
        </w:rPr>
      </w:pPr>
      <w:r>
        <w:t>Таблица</w:t>
      </w:r>
      <w:r w:rsidRPr="009A1532">
        <w:rPr>
          <w:lang w:val="en-US"/>
        </w:rPr>
        <w:t xml:space="preserve"> </w:t>
      </w:r>
      <w:r>
        <w:t>сопряженности</w:t>
      </w:r>
    </w:p>
    <w:p w14:paraId="4966182E" w14:textId="18A59CFB" w:rsidR="004F0750" w:rsidRPr="009A1532" w:rsidRDefault="009A1532" w:rsidP="00784954">
      <w:pPr>
        <w:jc w:val="center"/>
        <w:rPr>
          <w:lang w:val="en-US"/>
        </w:rPr>
      </w:pPr>
      <w:proofErr w:type="spellStart"/>
      <w:r>
        <w:t>grade</w:t>
      </w:r>
      <w:proofErr w:type="spellEnd"/>
      <w:r>
        <w:t xml:space="preserve"> × </w:t>
      </w:r>
      <w:proofErr w:type="spellStart"/>
      <w:r>
        <w:t>parent_education_level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1090"/>
        <w:gridCol w:w="2620"/>
        <w:gridCol w:w="2620"/>
      </w:tblGrid>
      <w:tr w:rsidR="004F0750" w:rsidRPr="00EE135E" w14:paraId="137C83A3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2514B" w14:textId="77777777" w:rsidR="004F0750" w:rsidRPr="009A1532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275977E" w14:textId="77777777" w:rsidR="004F0750" w:rsidRPr="009A1532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19053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Frequency Table (student_performance_interactions_converted1)</w:t>
            </w:r>
          </w:p>
          <w:p w14:paraId="624A6192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5A8DF854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4F0750" w:rsidRPr="00EE135E" w14:paraId="2C2C33E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2C4E1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7BC3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C409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  <w:p w14:paraId="43273DD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B6E04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parent_education_level</w:t>
            </w:r>
            <w:proofErr w:type="spellEnd"/>
          </w:p>
          <w:p w14:paraId="4138694B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High School</w:t>
            </w:r>
          </w:p>
        </w:tc>
      </w:tr>
      <w:tr w:rsidR="004F0750" w14:paraId="57DC207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097C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AE21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D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F71E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2838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25</w:t>
            </w:r>
          </w:p>
        </w:tc>
      </w:tr>
      <w:tr w:rsidR="004F0750" w14:paraId="2918AC5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55F7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B94C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81DA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31,88%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EE8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37,31%</w:t>
            </w:r>
          </w:p>
        </w:tc>
      </w:tr>
      <w:tr w:rsidR="004F0750" w14:paraId="0137481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891D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0F30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907C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33,85%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014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38,46%</w:t>
            </w:r>
          </w:p>
        </w:tc>
      </w:tr>
      <w:tr w:rsidR="004F0750" w14:paraId="1980749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5ED9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8225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D47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E54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4F0750" w14:paraId="7CD3C02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92C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EB2C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E67C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13,04%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FCFC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8,96%</w:t>
            </w:r>
          </w:p>
        </w:tc>
      </w:tr>
      <w:tr w:rsidR="004F0750" w14:paraId="6BAE5676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F08C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BE0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ABD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47,37%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092D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31,58%</w:t>
            </w:r>
          </w:p>
        </w:tc>
      </w:tr>
      <w:tr w:rsidR="004F0750" w14:paraId="3DD9B9E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DF9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9349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2658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26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F27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17</w:t>
            </w:r>
          </w:p>
        </w:tc>
      </w:tr>
      <w:tr w:rsidR="004F0750" w14:paraId="077346F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E46A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9968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0069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37,68%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AABF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25,37%</w:t>
            </w:r>
          </w:p>
        </w:tc>
      </w:tr>
      <w:tr w:rsidR="004F0750" w14:paraId="095B05F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784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3DE6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838F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43,33%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F097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28,33%</w:t>
            </w:r>
          </w:p>
        </w:tc>
      </w:tr>
      <w:tr w:rsidR="004F0750" w14:paraId="5F81984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1294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A54E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6F06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1E09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F0750" w14:paraId="6A3E94A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CE2E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A318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9FD6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5,80%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C171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5,97%</w:t>
            </w:r>
          </w:p>
        </w:tc>
      </w:tr>
      <w:tr w:rsidR="004F0750" w14:paraId="1403BC3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FAC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922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A2DA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30,77%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5E01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30,77%</w:t>
            </w:r>
          </w:p>
        </w:tc>
      </w:tr>
      <w:tr w:rsidR="004F0750" w14:paraId="1E95379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7366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293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0E8B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BBED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15</w:t>
            </w:r>
          </w:p>
        </w:tc>
      </w:tr>
      <w:tr w:rsidR="004F0750" w14:paraId="3C0722A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17A0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291B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DF8E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11,59%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23EF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22,39%</w:t>
            </w:r>
          </w:p>
        </w:tc>
      </w:tr>
      <w:tr w:rsidR="004F0750" w14:paraId="7886387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89FE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9B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4229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19,05%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F7DB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35,71%</w:t>
            </w:r>
          </w:p>
        </w:tc>
      </w:tr>
      <w:tr w:rsidR="004F0750" w14:paraId="4CFDFA4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1BB9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5B7A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3D69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D276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</w:tr>
    </w:tbl>
    <w:p w14:paraId="46785249" w14:textId="77777777" w:rsidR="004F0750" w:rsidRDefault="004F0750" w:rsidP="004F07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2620"/>
        <w:gridCol w:w="955"/>
      </w:tblGrid>
      <w:tr w:rsidR="004F0750" w:rsidRPr="00EE135E" w14:paraId="21268467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98D1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0A68BA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7D5B7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Frequency Table (student_performance_interactions_converted1)</w:t>
            </w:r>
          </w:p>
          <w:p w14:paraId="7EDE9DBA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3D55D704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4F0750" w14:paraId="7677C92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235FD" w14:textId="77777777" w:rsidR="004F0750" w:rsidRPr="00EE135E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E0B3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  <w:p w14:paraId="3390404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F9A3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</w:p>
          <w:p w14:paraId="4BCC44C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Totals</w:t>
            </w:r>
            <w:proofErr w:type="spellEnd"/>
          </w:p>
        </w:tc>
      </w:tr>
      <w:tr w:rsidR="004F0750" w14:paraId="7195D3A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D4B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0C4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1E89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</w:tr>
      <w:tr w:rsidR="004F0750" w14:paraId="557C172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5C13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1B46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28,57%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24BA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4BD0480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1582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FF5B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27,69%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11DC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36445E7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78A7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9B0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5C85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4F0750" w14:paraId="5B17F3B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F9E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AFF7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3FE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1B15B0B7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27F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0498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21,05%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1CA9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756B446A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91640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770D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FB40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4F0750" w14:paraId="42263EE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93B7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B9B0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26,98%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79405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3CBC6F9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93CB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B869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28,33%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7DCBF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49D161F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0E1E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6EE53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1C1B8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4F0750" w14:paraId="6F2D4976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854C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9A039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7,94%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4988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29E863F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837D1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221D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38,46%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8476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5B2383A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0700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7615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00E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4F0750" w14:paraId="05A51A77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D70F4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34D0E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30,16%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FFB3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5B0F93B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50486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B527C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45,24%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835AA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750" w14:paraId="24EEF60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204CD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F3752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9E83B" w14:textId="77777777" w:rsidR="004F0750" w:rsidRDefault="004F0750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</w:tr>
    </w:tbl>
    <w:p w14:paraId="46E48218" w14:textId="76E9FE30" w:rsidR="004F0750" w:rsidRDefault="004F0750" w:rsidP="009A1532"/>
    <w:tbl>
      <w:tblPr>
        <w:tblW w:w="999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090"/>
        <w:gridCol w:w="2620"/>
        <w:gridCol w:w="2620"/>
        <w:gridCol w:w="2620"/>
        <w:gridCol w:w="881"/>
      </w:tblGrid>
      <w:tr w:rsidR="005061AB" w:rsidRPr="00EE135E" w14:paraId="5F7ACF63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7484A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E5CFA39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5783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Summary Table: Expected Frequencies (student_performance_interactions_converted1)</w:t>
            </w:r>
          </w:p>
          <w:p w14:paraId="754231B3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Marked cells have counts &gt; 10</w:t>
            </w:r>
          </w:p>
          <w:p w14:paraId="07799CA3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Pearson Chi-square: 10,1126, df=8, p=,257211</w:t>
            </w:r>
          </w:p>
        </w:tc>
      </w:tr>
      <w:tr w:rsidR="005061AB" w14:paraId="3C45D15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2EF52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3D4EA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CA5C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  <w:p w14:paraId="712EEB7C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CD980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parent_education_level</w:t>
            </w:r>
            <w:proofErr w:type="spellEnd"/>
          </w:p>
          <w:p w14:paraId="7800DB3D" w14:textId="77777777" w:rsidR="005061AB" w:rsidRPr="00EE135E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High School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A7E6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  <w:p w14:paraId="7920FC64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Bachelor</w:t>
            </w:r>
            <w:proofErr w:type="spellEnd"/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F805E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</w:p>
          <w:p w14:paraId="136C4954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Totals</w:t>
            </w:r>
            <w:proofErr w:type="spellEnd"/>
          </w:p>
        </w:tc>
      </w:tr>
      <w:tr w:rsidR="005061AB" w14:paraId="0EE1243A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BDF70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7A719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  <w:highlight w:val="red"/>
              </w:rPr>
              <w:t>D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25B00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22,53769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9DEA6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21,88442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F635E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20,57789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3D78D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65,0000</w:t>
            </w:r>
          </w:p>
        </w:tc>
      </w:tr>
      <w:tr w:rsidR="005061AB" w14:paraId="180A45E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7D0A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4DCC5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6062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6,58794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C823F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6,39698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5AEA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6,01508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5AD69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19,0000</w:t>
            </w:r>
          </w:p>
        </w:tc>
      </w:tr>
      <w:tr w:rsidR="005061AB" w14:paraId="377CE23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95216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F10A7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9768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20,80402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34839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20,20101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8B93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18,99497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54A35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</w:t>
            </w:r>
          </w:p>
        </w:tc>
      </w:tr>
      <w:tr w:rsidR="005061AB" w14:paraId="2A4B030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F47B3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E7132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97CD5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4,50754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BFFC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4,37688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000C4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4,11558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A06FE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</w:t>
            </w:r>
          </w:p>
        </w:tc>
      </w:tr>
      <w:tr w:rsidR="005061AB" w14:paraId="3F6805A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1268D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A95D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E5330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14,56281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A42C2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14,14070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0316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13,29648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5170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</w:t>
            </w:r>
          </w:p>
        </w:tc>
      </w:tr>
      <w:tr w:rsidR="005061AB" w14:paraId="58AEF2B4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D10CA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9CF4D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2A679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94035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0F955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63,00000</w:t>
            </w:r>
          </w:p>
        </w:tc>
        <w:tc>
          <w:tcPr>
            <w:tcW w:w="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280B" w14:textId="77777777" w:rsidR="005061AB" w:rsidRDefault="005061A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199,0000</w:t>
            </w:r>
          </w:p>
        </w:tc>
      </w:tr>
    </w:tbl>
    <w:p w14:paraId="09C9747F" w14:textId="77777777" w:rsidR="005061AB" w:rsidRDefault="005061AB" w:rsidP="009A1532"/>
    <w:p w14:paraId="7AFE7D55" w14:textId="4AA1D2E2" w:rsidR="009A1532" w:rsidRDefault="009A1532" w:rsidP="00012CA2">
      <w:pPr>
        <w:jc w:val="both"/>
      </w:pPr>
      <w:r>
        <w:t>Таблица сопряженности демонстрирует распределение итоговых оценок студентов в зависимости от уровня образования родителей. Анализ частот и процентных значений позволяет выявить возможные различия в успеваемости между группами студентов с различным образовательным уровнем родителей. Для проверки статистической значимости взаимосвязи применяется критерий χ² Пирсона.</w:t>
      </w:r>
    </w:p>
    <w:p w14:paraId="3D240CBB" w14:textId="335610B4" w:rsidR="005061AB" w:rsidRDefault="005061AB" w:rsidP="00784954">
      <w:pPr>
        <w:jc w:val="center"/>
        <w:rPr>
          <w:lang w:val="en-US"/>
        </w:rPr>
      </w:pPr>
      <w:r>
        <w:rPr>
          <w:lang w:val="en-US"/>
        </w:rPr>
        <w:object w:dxaOrig="9361" w:dyaOrig="7021" w14:anchorId="25725FA6">
          <v:shape id="_x0000_i1058" type="#_x0000_t75" style="width:468pt;height:351pt" o:ole="">
            <v:imagedata r:id="rId18" o:title=""/>
          </v:shape>
          <o:OLEObject Type="Embed" ProgID="STATISTICA.Graph" ShapeID="_x0000_i1058" DrawAspect="Content" ObjectID="_1834683060" r:id="rId19">
            <o:FieldCodes>\s</o:FieldCodes>
          </o:OLEObject>
        </w:object>
      </w:r>
    </w:p>
    <w:p w14:paraId="33020A7E" w14:textId="2153655D" w:rsidR="005061AB" w:rsidRPr="004F0750" w:rsidRDefault="005061AB" w:rsidP="00012CA2">
      <w:pPr>
        <w:jc w:val="both"/>
      </w:pPr>
      <w:r w:rsidRPr="004F0750">
        <w:t xml:space="preserve">График взаимодействия частот </w:t>
      </w:r>
      <w:r>
        <w:rPr>
          <w:lang w:val="en-US"/>
        </w:rPr>
        <w:t>Grade</w:t>
      </w:r>
      <w:r w:rsidRPr="005061AB">
        <w:t xml:space="preserve"> </w:t>
      </w:r>
      <w:r>
        <w:rPr>
          <w:lang w:val="en-US"/>
        </w:rPr>
        <w:t>x</w:t>
      </w:r>
      <w:r w:rsidRPr="005061AB">
        <w:t xml:space="preserve"> </w:t>
      </w:r>
      <w:r>
        <w:rPr>
          <w:lang w:val="en-US"/>
        </w:rPr>
        <w:t>parent</w:t>
      </w:r>
      <w:r w:rsidRPr="005061AB">
        <w:t>_</w:t>
      </w:r>
      <w:r>
        <w:rPr>
          <w:lang w:val="en-US"/>
        </w:rPr>
        <w:t>education</w:t>
      </w:r>
      <w:r w:rsidRPr="005061AB">
        <w:t>_</w:t>
      </w:r>
      <w:r>
        <w:rPr>
          <w:lang w:val="en-US"/>
        </w:rPr>
        <w:t>level</w:t>
      </w:r>
      <w:r w:rsidRPr="005061AB">
        <w:t xml:space="preserve"> </w:t>
      </w:r>
      <w:r w:rsidRPr="004F0750">
        <w:t>демонстрирует изменение частоты наблюдений различных категорий переменных. Линии на графике отражают структуру взаимосвязи между анализируемыми факторами. Пересечение или расхождение линий может указывать на наличие зависимости между переменными.</w:t>
      </w:r>
    </w:p>
    <w:p w14:paraId="07CB996B" w14:textId="28C9510D" w:rsidR="005061AB" w:rsidRPr="005061AB" w:rsidRDefault="005061AB" w:rsidP="00784954">
      <w:pPr>
        <w:jc w:val="center"/>
      </w:pPr>
    </w:p>
    <w:p w14:paraId="4E371585" w14:textId="28B39F9D" w:rsidR="005061AB" w:rsidRDefault="005061AB" w:rsidP="00784954">
      <w:pPr>
        <w:jc w:val="center"/>
        <w:rPr>
          <w:lang w:val="en-US"/>
        </w:rPr>
      </w:pPr>
      <w:r>
        <w:rPr>
          <w:lang w:val="en-US"/>
        </w:rPr>
        <w:object w:dxaOrig="9361" w:dyaOrig="7021" w14:anchorId="32417931">
          <v:shape id="_x0000_i1061" type="#_x0000_t75" style="width:468pt;height:351pt" o:ole="">
            <v:imagedata r:id="rId20" o:title=""/>
          </v:shape>
          <o:OLEObject Type="Embed" ProgID="STATISTICA.Graph" ShapeID="_x0000_i1061" DrawAspect="Content" ObjectID="_1834683061" r:id="rId21">
            <o:FieldCodes>\s</o:FieldCodes>
          </o:OLEObject>
        </w:object>
      </w:r>
    </w:p>
    <w:p w14:paraId="0DFF1292" w14:textId="2F2F3270" w:rsidR="005061AB" w:rsidRPr="005061AB" w:rsidRDefault="005061AB" w:rsidP="00012CA2">
      <w:pPr>
        <w:jc w:val="both"/>
      </w:pPr>
      <w:r>
        <w:t xml:space="preserve">Гистограмма </w:t>
      </w:r>
      <w:r>
        <w:rPr>
          <w:lang w:val="en-US"/>
        </w:rPr>
        <w:t>Grade</w:t>
      </w:r>
      <w:r w:rsidRPr="005061AB">
        <w:t xml:space="preserve"> </w:t>
      </w:r>
      <w:r>
        <w:rPr>
          <w:lang w:val="en-US"/>
        </w:rPr>
        <w:t>x</w:t>
      </w:r>
      <w:r w:rsidRPr="005061AB">
        <w:t xml:space="preserve"> </w:t>
      </w:r>
      <w:r>
        <w:rPr>
          <w:lang w:val="en-US"/>
        </w:rPr>
        <w:t>parent</w:t>
      </w:r>
      <w:r w:rsidRPr="005061AB">
        <w:t>_</w:t>
      </w:r>
      <w:r>
        <w:rPr>
          <w:lang w:val="en-US"/>
        </w:rPr>
        <w:t>education</w:t>
      </w:r>
      <w:r w:rsidRPr="005061AB">
        <w:t>_</w:t>
      </w:r>
      <w:r>
        <w:rPr>
          <w:lang w:val="en-US"/>
        </w:rPr>
        <w:t>level</w:t>
      </w:r>
      <w:r w:rsidRPr="005061AB">
        <w:t xml:space="preserve"> </w:t>
      </w:r>
      <w:r>
        <w:t>показывает распределение студентов в зависимости от уровня образования их родителей. По графику можно определить, какая категория образования родителей встречается чаще всего. Анализ распределения позволяет сделать вывод о структуре исследуемой выборки и определить преобладающий уровень образования родителей среди студентов.</w:t>
      </w:r>
    </w:p>
    <w:p w14:paraId="533A8B01" w14:textId="6A8A2570" w:rsidR="005061AB" w:rsidRDefault="005061AB" w:rsidP="00784954">
      <w:pPr>
        <w:jc w:val="center"/>
      </w:pPr>
      <w:r>
        <w:rPr>
          <w:lang w:val="en-US"/>
        </w:rPr>
        <w:object w:dxaOrig="9361" w:dyaOrig="7021" w14:anchorId="07F39024">
          <v:shape id="_x0000_i1064" type="#_x0000_t75" style="width:468pt;height:351pt" o:ole="">
            <v:imagedata r:id="rId22" o:title=""/>
          </v:shape>
          <o:OLEObject Type="Embed" ProgID="STATISTICA.Graph" ShapeID="_x0000_i1064" DrawAspect="Content" ObjectID="_1834683062" r:id="rId23">
            <o:FieldCodes>\s</o:FieldCodes>
          </o:OLEObject>
        </w:object>
      </w:r>
    </w:p>
    <w:p w14:paraId="7E3D1687" w14:textId="77777777" w:rsidR="009A1532" w:rsidRDefault="009A1532" w:rsidP="00784954">
      <w:pPr>
        <w:jc w:val="center"/>
      </w:pPr>
    </w:p>
    <w:p w14:paraId="16E5298A" w14:textId="5A1E3A1A" w:rsidR="004F0750" w:rsidRDefault="005061AB" w:rsidP="00784954">
      <w:pPr>
        <w:jc w:val="center"/>
        <w:rPr>
          <w:lang w:val="en-US"/>
        </w:rPr>
      </w:pPr>
      <w:proofErr w:type="spellStart"/>
      <w:r>
        <w:t>Бивариативная</w:t>
      </w:r>
      <w:proofErr w:type="spellEnd"/>
      <w:r w:rsidRPr="005061AB">
        <w:rPr>
          <w:lang w:val="en-US"/>
        </w:rPr>
        <w:t xml:space="preserve"> </w:t>
      </w:r>
      <w:r>
        <w:t>дистрибьюция</w:t>
      </w:r>
      <w:r w:rsidRPr="005061AB">
        <w:rPr>
          <w:lang w:val="en-US"/>
        </w:rPr>
        <w:t xml:space="preserve"> </w:t>
      </w:r>
      <w:r>
        <w:rPr>
          <w:lang w:val="en-US"/>
        </w:rPr>
        <w:t>Grade</w:t>
      </w:r>
      <w:r w:rsidRPr="005061AB">
        <w:rPr>
          <w:lang w:val="en-US"/>
        </w:rPr>
        <w:t xml:space="preserve"> </w:t>
      </w:r>
      <w:r>
        <w:rPr>
          <w:lang w:val="en-US"/>
        </w:rPr>
        <w:t>x</w:t>
      </w:r>
      <w:r w:rsidRPr="005061AB">
        <w:rPr>
          <w:lang w:val="en-US"/>
        </w:rPr>
        <w:t xml:space="preserve"> </w:t>
      </w:r>
      <w:proofErr w:type="spellStart"/>
      <w:r>
        <w:rPr>
          <w:lang w:val="en-US"/>
        </w:rPr>
        <w:t>parent</w:t>
      </w:r>
      <w:r w:rsidRPr="005061AB">
        <w:rPr>
          <w:lang w:val="en-US"/>
        </w:rPr>
        <w:t>_</w:t>
      </w:r>
      <w:r>
        <w:rPr>
          <w:lang w:val="en-US"/>
        </w:rPr>
        <w:t>education</w:t>
      </w:r>
      <w:r w:rsidRPr="005061AB">
        <w:rPr>
          <w:lang w:val="en-US"/>
        </w:rPr>
        <w:t>_</w:t>
      </w:r>
      <w:r>
        <w:rPr>
          <w:lang w:val="en-US"/>
        </w:rPr>
        <w:t>level</w:t>
      </w:r>
      <w:proofErr w:type="spellEnd"/>
    </w:p>
    <w:p w14:paraId="54A7D6AE" w14:textId="45E3A5E1" w:rsidR="005061AB" w:rsidRDefault="005061AB" w:rsidP="00784954">
      <w:pPr>
        <w:jc w:val="center"/>
        <w:rPr>
          <w:lang w:val="en-US"/>
        </w:rPr>
      </w:pPr>
    </w:p>
    <w:p w14:paraId="495F8C51" w14:textId="54EF9E06" w:rsidR="005061AB" w:rsidRDefault="00CA4F07" w:rsidP="00784954">
      <w:pPr>
        <w:jc w:val="center"/>
        <w:rPr>
          <w:lang w:val="en-US"/>
        </w:rPr>
      </w:pPr>
      <w:r>
        <w:t>Лекция 10</w:t>
      </w:r>
      <w:r>
        <w:rPr>
          <w:lang w:val="en-US"/>
        </w:rPr>
        <w:t>.</w:t>
      </w:r>
    </w:p>
    <w:p w14:paraId="078E4066" w14:textId="103C366C" w:rsidR="00CA4F07" w:rsidRDefault="00CA4F07" w:rsidP="00784954">
      <w:pPr>
        <w:jc w:val="center"/>
      </w:pPr>
      <w:r>
        <w:t>Линейное многомерное моделирование взаимосвязей.</w:t>
      </w:r>
    </w:p>
    <w:p w14:paraId="71007864" w14:textId="3A178625" w:rsidR="00CA4F07" w:rsidRDefault="00CA4F07" w:rsidP="00784954">
      <w:pPr>
        <w:jc w:val="center"/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82"/>
        <w:gridCol w:w="1495"/>
      </w:tblGrid>
      <w:tr w:rsidR="00012CA2" w:rsidRPr="00EE135E" w14:paraId="21BA6D38" w14:textId="77777777" w:rsidTr="00012CA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25B6B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69CF3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06047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Summary Statistics; DV: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012CA2" w14:paraId="0A7EC9F1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CC6A1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CB45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012CA2" w14:paraId="211FED32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EAB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9F88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0,777262524</w:t>
            </w:r>
          </w:p>
        </w:tc>
      </w:tr>
      <w:tr w:rsidR="00012CA2" w14:paraId="41C25FAA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B59B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R?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D0D4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0,604137031</w:t>
            </w:r>
          </w:p>
        </w:tc>
      </w:tr>
      <w:tr w:rsidR="00012CA2" w14:paraId="4AF30707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CC98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Adjusted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R?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D53C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0,598046831</w:t>
            </w:r>
          </w:p>
        </w:tc>
      </w:tr>
      <w:tr w:rsidR="00012CA2" w14:paraId="4EE382EE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1714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F(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3,195)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4AE6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99,1982328</w:t>
            </w:r>
          </w:p>
        </w:tc>
      </w:tr>
      <w:tr w:rsidR="00012CA2" w14:paraId="390BA1D3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2B25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F765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12CA2" w14:paraId="7BB2DD42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FAA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C0B8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9,07256104</w:t>
            </w:r>
          </w:p>
        </w:tc>
      </w:tr>
    </w:tbl>
    <w:p w14:paraId="33820FFC" w14:textId="17DF150E" w:rsidR="00CA4F07" w:rsidRDefault="00CA4F07" w:rsidP="00784954">
      <w:pPr>
        <w:jc w:val="center"/>
      </w:pPr>
    </w:p>
    <w:p w14:paraId="64377919" w14:textId="024DFA60" w:rsidR="00012CA2" w:rsidRDefault="00012CA2" w:rsidP="00012CA2">
      <w:pPr>
        <w:jc w:val="both"/>
      </w:pPr>
      <w:r w:rsidRPr="00012CA2">
        <w:lastRenderedPageBreak/>
        <w:t>Построена модель множественной линейной регрессии зависимости итоговой успеваемости (</w:t>
      </w:r>
      <w:proofErr w:type="spellStart"/>
      <w:r w:rsidRPr="00012CA2">
        <w:t>final_score</w:t>
      </w:r>
      <w:proofErr w:type="spellEnd"/>
      <w:r w:rsidRPr="00012CA2">
        <w:t xml:space="preserve">) от трёх предикторов. Коэффициент детерминации R² = 0.604 указывает, что модель объясняет около 60% изменчивости финального балла студентов. Значение F-критерия = 99.20 при p </w:t>
      </w:r>
      <w:proofErr w:type="gramStart"/>
      <w:r w:rsidRPr="00012CA2">
        <w:t>&lt; 0.001</w:t>
      </w:r>
      <w:proofErr w:type="gramEnd"/>
      <w:r w:rsidRPr="00012CA2">
        <w:t xml:space="preserve"> свидетельствует о высокой статистической значимости уравнения регрессии в целом. Стандартная ошибка оценки составляет 9.07 балла, что характеризует среднюю точность прогноза модели.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80"/>
        <w:gridCol w:w="1180"/>
        <w:gridCol w:w="1180"/>
        <w:gridCol w:w="1180"/>
        <w:gridCol w:w="1180"/>
        <w:gridCol w:w="1180"/>
      </w:tblGrid>
      <w:tr w:rsidR="00012CA2" w:rsidRPr="00EE135E" w14:paraId="429006D0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9FA1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DEC144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N=199</w:t>
            </w:r>
          </w:p>
        </w:tc>
        <w:tc>
          <w:tcPr>
            <w:tcW w:w="70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C6E8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Regression Summary for Dependent Variable: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5B829290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R= ,77726252 </w:t>
            </w:r>
            <w:proofErr w:type="gram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R?=</w:t>
            </w:r>
            <w:proofErr w:type="gram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,60413703 Adjusted R?= ,59804683</w:t>
            </w:r>
          </w:p>
          <w:p w14:paraId="3B3D87D0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F(</w:t>
            </w:r>
            <w:proofErr w:type="gram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3,195)=99,198 p&lt;0,0000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Std.Error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of estimate: 9,0726</w:t>
            </w:r>
          </w:p>
        </w:tc>
      </w:tr>
      <w:tr w:rsidR="00012CA2" w14:paraId="2DCA292B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221A5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186B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AEBA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67F748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7545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B3E89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7AD8B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171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195)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A423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</w:tr>
      <w:tr w:rsidR="00012CA2" w14:paraId="330CF73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288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Intercept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13E40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DDF1C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5286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-31,7605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C2BEC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8,666811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DC629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-3,66461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8136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0,000319</w:t>
            </w:r>
          </w:p>
        </w:tc>
      </w:tr>
      <w:tr w:rsidR="00012CA2" w14:paraId="02D8B1CA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5A81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63E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0,682449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E529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0,045057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30AC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1,0530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1364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0,069523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D292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15,14625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0765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012CA2" w14:paraId="19013DA7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3F1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7263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0,214786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AF7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0,116681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1BEF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7208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0,133659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7DA5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1,84080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0531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0,067170</w:t>
            </w:r>
          </w:p>
        </w:tc>
      </w:tr>
      <w:tr w:rsidR="00012CA2" w14:paraId="476BB879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F96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A8DB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0,167459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B0F7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0,116680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C9F8B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17F7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1,418307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50979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1,43521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934C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0,152830</w:t>
            </w:r>
          </w:p>
        </w:tc>
      </w:tr>
    </w:tbl>
    <w:p w14:paraId="0B737E97" w14:textId="0A90DA8B" w:rsidR="00012CA2" w:rsidRDefault="00012CA2" w:rsidP="00784954">
      <w:pPr>
        <w:jc w:val="center"/>
      </w:pPr>
    </w:p>
    <w:p w14:paraId="721CBF24" w14:textId="4966008C" w:rsidR="00012CA2" w:rsidRDefault="00012CA2" w:rsidP="00012CA2">
      <w:pPr>
        <w:jc w:val="both"/>
      </w:pPr>
      <w:r w:rsidRPr="00012CA2">
        <w:t>Анализ коэффициентов регрессии показал, что наиболее сильным предиктором итоговой успеваемости является процент посещаемости (</w:t>
      </w:r>
      <w:proofErr w:type="spellStart"/>
      <w:r w:rsidRPr="00012CA2">
        <w:t>attendance_percentage</w:t>
      </w:r>
      <w:proofErr w:type="spellEnd"/>
      <w:r w:rsidRPr="00012CA2">
        <w:t xml:space="preserve">): стандартизованный коэффициент </w:t>
      </w:r>
      <w:proofErr w:type="spellStart"/>
      <w:r w:rsidRPr="00012CA2">
        <w:t>Beta</w:t>
      </w:r>
      <w:proofErr w:type="spellEnd"/>
      <w:r w:rsidRPr="00012CA2">
        <w:t xml:space="preserve"> = 0.682, p &lt; 0.001. Это означает, что при увеличении посещаемости на 1% финальный балл возрастает в среднем на 1.05 пункта при контроле остальных факторов. Переменная </w:t>
      </w:r>
      <w:proofErr w:type="spellStart"/>
      <w:r w:rsidRPr="00012CA2">
        <w:t>homework_completion_rate</w:t>
      </w:r>
      <w:proofErr w:type="spellEnd"/>
      <w:r w:rsidRPr="00012CA2">
        <w:t xml:space="preserve"> демонстрирует пограничную значимость (p = 0.067) и положительный вклад (</w:t>
      </w:r>
      <w:proofErr w:type="spellStart"/>
      <w:r w:rsidRPr="00012CA2">
        <w:t>Beta</w:t>
      </w:r>
      <w:proofErr w:type="spellEnd"/>
      <w:r w:rsidRPr="00012CA2">
        <w:t xml:space="preserve"> = 0.215). Переменная </w:t>
      </w:r>
      <w:proofErr w:type="spellStart"/>
      <w:r w:rsidRPr="00012CA2">
        <w:t>daily_study_hours</w:t>
      </w:r>
      <w:proofErr w:type="spellEnd"/>
      <w:r w:rsidRPr="00012CA2">
        <w:t xml:space="preserve"> не достигла уровня статистической значимости (p = 0.153), что может указывать на её избыточность в модели или на необходимость учёта нелинейных эффектов (например, убывающей отдачи от увеличения времени учёбы).</w:t>
      </w:r>
    </w:p>
    <w:p w14:paraId="692FCB7B" w14:textId="699E189B" w:rsidR="00012CA2" w:rsidRDefault="00012CA2" w:rsidP="00784954">
      <w:pPr>
        <w:jc w:val="center"/>
      </w:pPr>
    </w:p>
    <w:p w14:paraId="7122D3DD" w14:textId="5F71D8BD" w:rsidR="00012CA2" w:rsidRDefault="00012CA2" w:rsidP="00784954">
      <w:pPr>
        <w:jc w:val="center"/>
      </w:pPr>
      <w:r>
        <w:t>Частные корреляции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80"/>
        <w:gridCol w:w="1180"/>
        <w:gridCol w:w="1255"/>
        <w:gridCol w:w="1345"/>
        <w:gridCol w:w="1225"/>
        <w:gridCol w:w="1180"/>
      </w:tblGrid>
      <w:tr w:rsidR="00012CA2" w:rsidRPr="00EE135E" w14:paraId="5F0F861F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DCA2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7E0A3D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A4400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Variables currently in the Equation; DV: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012CA2" w14:paraId="50373A60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3018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70AF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b*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BB41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Partial</w:t>
            </w:r>
            <w:proofErr w:type="spellEnd"/>
          </w:p>
          <w:p w14:paraId="21C7B4F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6117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Semipart</w:t>
            </w:r>
            <w:proofErr w:type="spellEnd"/>
          </w:p>
          <w:p w14:paraId="1D88EE3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80D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Tolerance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3EF7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square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7911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195)</w:t>
            </w:r>
          </w:p>
        </w:tc>
      </w:tr>
      <w:tr w:rsidR="00012CA2" w14:paraId="08C61A08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74A8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29B6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0,682449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04BD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0,735213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9F19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0,682434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4EA5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0,999954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FF5D0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5ED8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15,14625</w:t>
            </w:r>
          </w:p>
        </w:tc>
      </w:tr>
      <w:tr w:rsidR="00012CA2" w14:paraId="58EBC8FA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14B3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E900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0,214786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7F10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0,130692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61D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0,082940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8D3C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0,149112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0C03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0,850888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2EA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1,84080</w:t>
            </w:r>
          </w:p>
        </w:tc>
      </w:tr>
      <w:tr w:rsidR="00012CA2" w14:paraId="7FA89C7A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A0DA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A18DC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0,167459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85FF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0,102239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5D7A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0,064665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FDEFC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0,149115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A734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0,850885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4CC2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1,43521</w:t>
            </w:r>
          </w:p>
        </w:tc>
      </w:tr>
    </w:tbl>
    <w:p w14:paraId="0287EA09" w14:textId="77777777" w:rsidR="00012CA2" w:rsidRDefault="00012CA2" w:rsidP="00012CA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2065"/>
      </w:tblGrid>
      <w:tr w:rsidR="00012CA2" w:rsidRPr="00EE135E" w14:paraId="2F3DDAF0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A1C8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1956F4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A56BA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Variables currently in the Equation; DV: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012CA2" w14:paraId="1DF10BA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4F9F5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24D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</w:tr>
      <w:tr w:rsidR="00012CA2" w14:paraId="27F1970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BA13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36A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012CA2" w14:paraId="5C5AB671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B089B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homework_completion_rate</w:t>
            </w:r>
            <w:proofErr w:type="spellEnd"/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61D3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0,067170</w:t>
            </w:r>
          </w:p>
        </w:tc>
      </w:tr>
      <w:tr w:rsidR="00012CA2" w14:paraId="523D7573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5FE7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101C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0,152830</w:t>
            </w:r>
          </w:p>
        </w:tc>
      </w:tr>
    </w:tbl>
    <w:p w14:paraId="2D94BCDA" w14:textId="1ACF8DED" w:rsidR="00012CA2" w:rsidRDefault="00012CA2" w:rsidP="00784954">
      <w:pPr>
        <w:jc w:val="center"/>
      </w:pPr>
    </w:p>
    <w:p w14:paraId="42505571" w14:textId="77777777" w:rsidR="00012CA2" w:rsidRPr="00012CA2" w:rsidRDefault="00012CA2" w:rsidP="00012CA2">
      <w:pPr>
        <w:jc w:val="both"/>
      </w:pPr>
      <w:r w:rsidRPr="00012CA2">
        <w:t xml:space="preserve">Анализ частных коэффициентов корреляции показал, что переменная </w:t>
      </w:r>
      <w:proofErr w:type="spellStart"/>
      <w:r w:rsidRPr="00012CA2">
        <w:t>attendance_percentage</w:t>
      </w:r>
      <w:proofErr w:type="spellEnd"/>
      <w:r w:rsidRPr="00012CA2">
        <w:t xml:space="preserve"> вносит наиболее существенный уникальный вклад в предсказание итоговой успеваемости (</w:t>
      </w:r>
      <w:proofErr w:type="spellStart"/>
      <w:r w:rsidRPr="00012CA2">
        <w:t>Partial</w:t>
      </w:r>
      <w:proofErr w:type="spellEnd"/>
      <w:r w:rsidRPr="00012CA2">
        <w:t xml:space="preserve"> r = 0.735, p </w:t>
      </w:r>
      <w:proofErr w:type="gramStart"/>
      <w:r w:rsidRPr="00012CA2">
        <w:t>&lt; 0.001</w:t>
      </w:r>
      <w:proofErr w:type="gramEnd"/>
      <w:r w:rsidRPr="00012CA2">
        <w:t>). При этом данная переменная практически не коррелирует с остальными предикторами (</w:t>
      </w:r>
      <w:proofErr w:type="spellStart"/>
      <w:r w:rsidRPr="00012CA2">
        <w:t>Tolerance</w:t>
      </w:r>
      <w:proofErr w:type="spellEnd"/>
      <w:r w:rsidRPr="00012CA2">
        <w:t xml:space="preserve"> = 0.99995), что подтверждает стабильность и надёжность оценки её коэффициента.</w:t>
      </w:r>
    </w:p>
    <w:p w14:paraId="1EEABAB7" w14:textId="77777777" w:rsidR="00012CA2" w:rsidRPr="00012CA2" w:rsidRDefault="00012CA2" w:rsidP="00012CA2">
      <w:pPr>
        <w:jc w:val="both"/>
      </w:pPr>
      <w:r w:rsidRPr="00012CA2">
        <w:t xml:space="preserve">Переменные </w:t>
      </w:r>
      <w:proofErr w:type="spellStart"/>
      <w:r w:rsidRPr="00012CA2">
        <w:t>homework_completion_rate</w:t>
      </w:r>
      <w:proofErr w:type="spellEnd"/>
      <w:r w:rsidRPr="00012CA2">
        <w:t xml:space="preserve"> и </w:t>
      </w:r>
      <w:proofErr w:type="spellStart"/>
      <w:r w:rsidRPr="00012CA2">
        <w:t>daily_study_hours</w:t>
      </w:r>
      <w:proofErr w:type="spellEnd"/>
      <w:r w:rsidRPr="00012CA2">
        <w:t xml:space="preserve"> демонстрируют низкие значения частных корреляций (0.131 и 0.102 соответственно) и высокие показатели </w:t>
      </w:r>
      <w:proofErr w:type="spellStart"/>
      <w:r w:rsidRPr="00012CA2">
        <w:t>мультиколлинеарности</w:t>
      </w:r>
      <w:proofErr w:type="spellEnd"/>
      <w:r w:rsidRPr="00012CA2">
        <w:t xml:space="preserve"> (</w:t>
      </w:r>
      <w:proofErr w:type="spellStart"/>
      <w:r w:rsidRPr="00012CA2">
        <w:t>Tolerance</w:t>
      </w:r>
      <w:proofErr w:type="spellEnd"/>
      <w:r w:rsidRPr="00012CA2">
        <w:t xml:space="preserve"> = 0.149, VIF = 6.71), что указывает на сильную взаимосвязь между этими предикторами. Вследствие этого их индивидуальные вклады в модель трудно разделить, а оценки коэффициентов становятся менее устойчивыми.</w:t>
      </w:r>
    </w:p>
    <w:p w14:paraId="2E09B46E" w14:textId="247DF4AD" w:rsidR="00012CA2" w:rsidRDefault="00012CA2" w:rsidP="00012CA2">
      <w:pPr>
        <w:jc w:val="both"/>
      </w:pPr>
      <w:r w:rsidRPr="00012CA2">
        <w:t xml:space="preserve">Статистическая значимость переменных подтверждает ранжирование по степени влияния: </w:t>
      </w:r>
      <w:proofErr w:type="spellStart"/>
      <w:r w:rsidRPr="00012CA2">
        <w:t>attendance_percentage</w:t>
      </w:r>
      <w:proofErr w:type="spellEnd"/>
      <w:r w:rsidRPr="00012CA2">
        <w:t xml:space="preserve"> (p </w:t>
      </w:r>
      <w:proofErr w:type="gramStart"/>
      <w:r w:rsidRPr="00012CA2">
        <w:t>&lt; 0.001</w:t>
      </w:r>
      <w:proofErr w:type="gramEnd"/>
      <w:r w:rsidRPr="00012CA2">
        <w:t xml:space="preserve">) &gt; </w:t>
      </w:r>
      <w:proofErr w:type="spellStart"/>
      <w:r w:rsidRPr="00012CA2">
        <w:t>homework_completion_rate</w:t>
      </w:r>
      <w:proofErr w:type="spellEnd"/>
      <w:r w:rsidRPr="00012CA2">
        <w:t xml:space="preserve"> (p = 0.067, пограничная) &gt; </w:t>
      </w:r>
      <w:proofErr w:type="spellStart"/>
      <w:r w:rsidRPr="00012CA2">
        <w:t>daily_study_hours</w:t>
      </w:r>
      <w:proofErr w:type="spellEnd"/>
      <w:r w:rsidRPr="00012CA2">
        <w:t xml:space="preserve"> (p = 0.153, незначим). Для повышения качества модели целесообразно рассмотреть исключение переменной </w:t>
      </w:r>
      <w:proofErr w:type="spellStart"/>
      <w:r w:rsidRPr="00012CA2">
        <w:t>daily_study_hours</w:t>
      </w:r>
      <w:proofErr w:type="spellEnd"/>
      <w:r w:rsidRPr="00012CA2">
        <w:t xml:space="preserve"> или объединение коррелирующих предикторов в составной индекс учебной активности.</w:t>
      </w:r>
    </w:p>
    <w:p w14:paraId="0F204F6B" w14:textId="659362AF" w:rsidR="00012CA2" w:rsidRDefault="00012CA2" w:rsidP="00012CA2">
      <w:pPr>
        <w:jc w:val="both"/>
      </w:pP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180"/>
        <w:gridCol w:w="700"/>
        <w:gridCol w:w="1180"/>
        <w:gridCol w:w="1180"/>
        <w:gridCol w:w="1090"/>
      </w:tblGrid>
      <w:tr w:rsidR="00012CA2" w:rsidRPr="00EE135E" w14:paraId="692A6216" w14:textId="77777777" w:rsidTr="00012CA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14B6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368F8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5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CF11B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Analysis of Variance; DV: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</w:tc>
      </w:tr>
      <w:tr w:rsidR="00012CA2" w14:paraId="109BDD30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1D88F" w14:textId="77777777" w:rsidR="00012CA2" w:rsidRPr="00EE135E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B55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7B83EC07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2C5AD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63E82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0578F811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15AF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EDA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</w:tr>
      <w:tr w:rsidR="00012CA2" w14:paraId="16956E37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32C9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Regress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6134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24495,43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E3E7E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4E5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8165,142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A9FB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99,19823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E4B8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012CA2" w14:paraId="1AE61342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1EF79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Residual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CEE5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16050,72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635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AB04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82,311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8B1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2556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2CA2" w14:paraId="0D373E11" w14:textId="77777777" w:rsidTr="00012C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D9B9A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72780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40546,14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3616C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D32E5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639AF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FB4C8" w14:textId="77777777" w:rsidR="00012CA2" w:rsidRDefault="00012CA2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3DB0DC" w14:textId="77777777" w:rsidR="00012CA2" w:rsidRPr="00012CA2" w:rsidRDefault="00012CA2" w:rsidP="00012CA2">
      <w:pPr>
        <w:jc w:val="center"/>
      </w:pPr>
    </w:p>
    <w:p w14:paraId="3BE59FE6" w14:textId="77777777" w:rsidR="00012CA2" w:rsidRPr="00012CA2" w:rsidRDefault="00012CA2" w:rsidP="00012CA2">
      <w:pPr>
        <w:jc w:val="both"/>
      </w:pPr>
      <w:r w:rsidRPr="00012CA2">
        <w:t>Дисперсионный анализ подтвердил статистическую значимость построенной модели множественной линейной регрессии (</w:t>
      </w:r>
      <w:proofErr w:type="gramStart"/>
      <w:r w:rsidRPr="00012CA2">
        <w:t>F(</w:t>
      </w:r>
      <w:proofErr w:type="gramEnd"/>
      <w:r w:rsidRPr="00012CA2">
        <w:t>3,195) = 99.20, p &lt; 0.001). Нулевая гипотеза об отсутствии связи между предикторами и зависимой переменной отвергается на уровне значимости 0.001.</w:t>
      </w:r>
    </w:p>
    <w:p w14:paraId="733408C7" w14:textId="77777777" w:rsidR="00012CA2" w:rsidRPr="00012CA2" w:rsidRDefault="00012CA2" w:rsidP="00012CA2">
      <w:pPr>
        <w:jc w:val="both"/>
      </w:pPr>
      <w:r w:rsidRPr="00012CA2">
        <w:t>Коэффициент детерминации R² = 0.604 свидетельствует о том, что включённые в модель факторы (</w:t>
      </w:r>
      <w:proofErr w:type="spellStart"/>
      <w:r w:rsidRPr="00012CA2">
        <w:t>attendance_percentage</w:t>
      </w:r>
      <w:proofErr w:type="spellEnd"/>
      <w:r w:rsidRPr="00012CA2">
        <w:t xml:space="preserve">, </w:t>
      </w:r>
      <w:proofErr w:type="spellStart"/>
      <w:r w:rsidRPr="00012CA2">
        <w:lastRenderedPageBreak/>
        <w:t>homework_completion_rate</w:t>
      </w:r>
      <w:proofErr w:type="spellEnd"/>
      <w:r w:rsidRPr="00012CA2">
        <w:t xml:space="preserve">, </w:t>
      </w:r>
      <w:proofErr w:type="spellStart"/>
      <w:r w:rsidRPr="00012CA2">
        <w:t>daily_study_hours</w:t>
      </w:r>
      <w:proofErr w:type="spellEnd"/>
      <w:r w:rsidRPr="00012CA2">
        <w:t>) совместно объясняют около 60% изменчивости итоговой успеваемости студентов. Оставшиеся 40% дисперсии обусловлены влиянием неучтённых факторов и случайной вариативностью.</w:t>
      </w:r>
    </w:p>
    <w:p w14:paraId="2E41AC69" w14:textId="77777777" w:rsidR="00012CA2" w:rsidRPr="00012CA2" w:rsidRDefault="00012CA2" w:rsidP="00012CA2">
      <w:pPr>
        <w:jc w:val="both"/>
      </w:pPr>
      <w:r w:rsidRPr="00012CA2">
        <w:t xml:space="preserve">Стандартная ошибка оценки (9.07 балла) характеризует среднюю точность прогноза: в 68% случаев предсказанное значение </w:t>
      </w:r>
      <w:proofErr w:type="spellStart"/>
      <w:r w:rsidRPr="00012CA2">
        <w:t>final_score</w:t>
      </w:r>
      <w:proofErr w:type="spellEnd"/>
      <w:r w:rsidRPr="00012CA2">
        <w:t xml:space="preserve"> будет отличаться от фактического не более чем на ±9 баллов (при условии нормальности остатков).</w:t>
      </w:r>
    </w:p>
    <w:p w14:paraId="28800433" w14:textId="6C486FBB" w:rsidR="00012CA2" w:rsidRDefault="00012CA2" w:rsidP="00012CA2">
      <w:pPr>
        <w:jc w:val="both"/>
      </w:pPr>
      <w:r w:rsidRPr="00012CA2">
        <w:t>Таким образом, модель демонстрирует удовлетворительную адекватность и может использоваться для анализа влияния учебной активности на академические результаты, однако требует осторожности при интерпретации прогнозов для отдельных студентов.</w:t>
      </w:r>
    </w:p>
    <w:p w14:paraId="31F34AC0" w14:textId="69487AF2" w:rsidR="007154BA" w:rsidRDefault="007154BA" w:rsidP="007154BA">
      <w:pPr>
        <w:jc w:val="center"/>
      </w:pPr>
      <w:r>
        <w:t xml:space="preserve">статистика </w:t>
      </w:r>
      <w:proofErr w:type="spellStart"/>
      <w:r>
        <w:t>Дарбина</w:t>
      </w:r>
      <w:proofErr w:type="spellEnd"/>
      <w:r>
        <w:t>– Уотсона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270"/>
        <w:gridCol w:w="1285"/>
      </w:tblGrid>
      <w:tr w:rsidR="007154BA" w:rsidRPr="00EE135E" w14:paraId="673B5932" w14:textId="77777777" w:rsidTr="007154B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943D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967F2A0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3D7BE" w14:textId="77777777" w:rsidR="007154BA" w:rsidRPr="00EE135E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Durbin-Watson d (student_performance_interactions_converted1)</w:t>
            </w:r>
          </w:p>
          <w:p w14:paraId="710851E9" w14:textId="77777777" w:rsidR="007154BA" w:rsidRPr="00EE135E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and serial correlation of residuals</w:t>
            </w:r>
          </w:p>
        </w:tc>
      </w:tr>
      <w:tr w:rsidR="007154BA" w14:paraId="779D71DD" w14:textId="77777777" w:rsidTr="007154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9AF40" w14:textId="77777777" w:rsidR="007154BA" w:rsidRPr="00EE135E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50D28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Durbin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  <w:p w14:paraId="74768860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Watson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ACAB5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Serial</w:t>
            </w:r>
            <w:proofErr w:type="spellEnd"/>
          </w:p>
          <w:p w14:paraId="701F30BB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154BA" w14:paraId="2C93AA74" w14:textId="77777777" w:rsidTr="007154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62CD5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2E9D4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2,120142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14CFF" w14:textId="77777777" w:rsidR="007154BA" w:rsidRDefault="007154BA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-0,062502</w:t>
            </w:r>
          </w:p>
        </w:tc>
      </w:tr>
    </w:tbl>
    <w:p w14:paraId="3204D538" w14:textId="37FEF97C" w:rsidR="007154BA" w:rsidRDefault="007154BA" w:rsidP="007154BA">
      <w:pPr>
        <w:jc w:val="center"/>
      </w:pPr>
    </w:p>
    <w:p w14:paraId="6EB4F8C8" w14:textId="77777777" w:rsidR="007154BA" w:rsidRPr="007154BA" w:rsidRDefault="007154BA" w:rsidP="007154BA">
      <w:pPr>
        <w:jc w:val="both"/>
      </w:pPr>
      <w:r w:rsidRPr="007154BA">
        <w:t xml:space="preserve">Проверка гипотезы о независимости остатков с помощью статистики </w:t>
      </w:r>
      <w:proofErr w:type="spellStart"/>
      <w:r w:rsidRPr="007154BA">
        <w:t>Дарбина</w:t>
      </w:r>
      <w:proofErr w:type="spellEnd"/>
      <w:r w:rsidRPr="007154BA">
        <w:t>-Уотсона показала значение d = 2.120, что находится в допустимом диапазоне [1.5; 2.5] и близко к идеальному значению 2. Оценка коэффициента сериальной корреляции первого порядка составила -0.063, что свидетельствует о пренебрежимо малой связи между последовательными остатками.</w:t>
      </w:r>
    </w:p>
    <w:p w14:paraId="2FB8FFDA" w14:textId="77777777" w:rsidR="007154BA" w:rsidRPr="007154BA" w:rsidRDefault="007154BA" w:rsidP="007154BA">
      <w:pPr>
        <w:jc w:val="both"/>
      </w:pPr>
      <w:r w:rsidRPr="007154BA">
        <w:t>Таким образом, предположение о независимости наблюдений выполняется, что подтверждает корректность применения стандартных критериев значимости (t-тест для коэффициентов, F-тест для уравнения) и надёжность полученных оценок параметров регрессионной модели.</w:t>
      </w:r>
    </w:p>
    <w:p w14:paraId="4BB5DF9D" w14:textId="77777777" w:rsidR="007154BA" w:rsidRPr="00012CA2" w:rsidRDefault="007154BA" w:rsidP="007154BA">
      <w:pPr>
        <w:jc w:val="center"/>
      </w:pPr>
    </w:p>
    <w:p w14:paraId="1F04DE16" w14:textId="234BBE24" w:rsidR="00012CA2" w:rsidRDefault="007154BA" w:rsidP="00784954">
      <w:pPr>
        <w:jc w:val="center"/>
      </w:pPr>
      <w:r>
        <w:rPr>
          <w:lang w:val="en-US"/>
        </w:rPr>
        <w:object w:dxaOrig="9361" w:dyaOrig="7021" w14:anchorId="62B1ACF8">
          <v:shape id="_x0000_i1066" type="#_x0000_t75" style="width:468pt;height:351pt" o:ole="">
            <v:imagedata r:id="rId24" o:title=""/>
          </v:shape>
          <o:OLEObject Type="Embed" ProgID="STATISTICA.Graph" ShapeID="_x0000_i1066" DrawAspect="Content" ObjectID="_1834683063" r:id="rId25">
            <o:FieldCodes>\s</o:FieldCodes>
          </o:OLEObject>
        </w:object>
      </w:r>
    </w:p>
    <w:p w14:paraId="699CA36C" w14:textId="455784EC" w:rsidR="00012CA2" w:rsidRDefault="007154BA" w:rsidP="00784954">
      <w:pPr>
        <w:jc w:val="center"/>
      </w:pPr>
      <w:r>
        <w:t>Г</w:t>
      </w:r>
      <w:r>
        <w:t>рафическо</w:t>
      </w:r>
      <w:r>
        <w:t>е</w:t>
      </w:r>
      <w:r>
        <w:t xml:space="preserve"> сравнени</w:t>
      </w:r>
      <w:r>
        <w:t>е</w:t>
      </w:r>
      <w:r>
        <w:t xml:space="preserve"> предсказанных программой значений отклика и наблюдаемых значений</w:t>
      </w:r>
    </w:p>
    <w:p w14:paraId="4993311E" w14:textId="04C366C6" w:rsidR="007154BA" w:rsidRDefault="007154BA" w:rsidP="00784954">
      <w:pPr>
        <w:jc w:val="center"/>
        <w:rPr>
          <w:lang w:val="en-US"/>
        </w:rPr>
      </w:pPr>
      <w:r>
        <w:rPr>
          <w:lang w:val="en-US"/>
        </w:rPr>
        <w:object w:dxaOrig="9361" w:dyaOrig="7021" w14:anchorId="01E15E3B">
          <v:shape id="_x0000_i1068" type="#_x0000_t75" style="width:468pt;height:351pt" o:ole="">
            <v:imagedata r:id="rId26" o:title=""/>
          </v:shape>
          <o:OLEObject Type="Embed" ProgID="STATISTICA.Graph" ShapeID="_x0000_i1068" DrawAspect="Content" ObjectID="_1834683064" r:id="rId27">
            <o:FieldCodes>\s</o:FieldCodes>
          </o:OLEObject>
        </w:object>
      </w:r>
    </w:p>
    <w:p w14:paraId="574A7918" w14:textId="5B059B52" w:rsidR="007154BA" w:rsidRDefault="007154BA" w:rsidP="00784954">
      <w:pPr>
        <w:jc w:val="center"/>
      </w:pPr>
      <w:r>
        <w:t>Гистограмма остатков</w:t>
      </w:r>
    </w:p>
    <w:p w14:paraId="01247EEC" w14:textId="0193C2F4" w:rsidR="007154BA" w:rsidRDefault="007154BA" w:rsidP="00784954">
      <w:pPr>
        <w:jc w:val="center"/>
      </w:pPr>
      <w:r w:rsidRPr="007154BA">
        <w:drawing>
          <wp:inline distT="0" distB="0" distL="0" distR="0" wp14:anchorId="55CD2B4A" wp14:editId="3B029498">
            <wp:extent cx="5544324" cy="3029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8A78" w14:textId="77777777" w:rsidR="005D2FBB" w:rsidRDefault="005D2FBB" w:rsidP="00784954">
      <w:pPr>
        <w:jc w:val="center"/>
      </w:pPr>
    </w:p>
    <w:p w14:paraId="5EE67DBD" w14:textId="77777777" w:rsidR="005D2FBB" w:rsidRDefault="005D2FBB" w:rsidP="00784954">
      <w:pPr>
        <w:jc w:val="center"/>
      </w:pPr>
    </w:p>
    <w:p w14:paraId="073711A8" w14:textId="77777777" w:rsidR="005D2FBB" w:rsidRDefault="005D2FBB" w:rsidP="00784954">
      <w:pPr>
        <w:jc w:val="center"/>
      </w:pPr>
    </w:p>
    <w:p w14:paraId="187BBF6F" w14:textId="77777777" w:rsidR="005D2FBB" w:rsidRDefault="005D2FBB" w:rsidP="00784954">
      <w:pPr>
        <w:jc w:val="center"/>
      </w:pPr>
    </w:p>
    <w:p w14:paraId="2E7CCF05" w14:textId="5E6BD07A" w:rsidR="005D2FBB" w:rsidRDefault="005D2FBB" w:rsidP="005D2FBB">
      <w:pPr>
        <w:jc w:val="center"/>
      </w:pPr>
      <w:r>
        <w:lastRenderedPageBreak/>
        <w:t>прогноз значений отклика</w:t>
      </w:r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40"/>
        <w:gridCol w:w="1180"/>
        <w:gridCol w:w="1240"/>
      </w:tblGrid>
      <w:tr w:rsidR="005D2FBB" w14:paraId="3482C5DF" w14:textId="77777777" w:rsidTr="005D2FB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02895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91E28D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6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D0FF7" w14:textId="77777777" w:rsidR="005D2FBB" w:rsidRPr="00EE135E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Predicting Values for (student_performance_interactions_converted1)</w:t>
            </w:r>
          </w:p>
          <w:p w14:paraId="044A6148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</w:tr>
      <w:tr w:rsidR="005D2FBB" w14:paraId="308D793C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DD721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2BBAC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66F2E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40C4E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</w:t>
            </w:r>
            <w:proofErr w:type="spellEnd"/>
          </w:p>
          <w:p w14:paraId="6378E8F2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 Value</w:t>
            </w:r>
          </w:p>
        </w:tc>
      </w:tr>
      <w:tr w:rsidR="005D2FBB" w14:paraId="5906D85B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0CD29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B79FC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1,053010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37518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FC435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63,1806</w:t>
            </w:r>
          </w:p>
        </w:tc>
      </w:tr>
      <w:tr w:rsidR="005D2FBB" w14:paraId="2FF97F77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6F040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BB53E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0,246039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4FE3D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A4798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17,2228</w:t>
            </w:r>
          </w:p>
        </w:tc>
      </w:tr>
      <w:tr w:rsidR="005D2FBB" w14:paraId="00896267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BCBC7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55914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2,035563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70832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214EB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8,1423</w:t>
            </w:r>
          </w:p>
        </w:tc>
      </w:tr>
      <w:tr w:rsidR="005D2FBB" w14:paraId="3D4DFDBF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0B387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Intercept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41F08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44D8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8E6E0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-31,7605</w:t>
            </w:r>
          </w:p>
        </w:tc>
      </w:tr>
      <w:tr w:rsidR="005D2FBB" w14:paraId="764FDCCB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C6CD3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7DA7C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57606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DC01D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56,7851</w:t>
            </w:r>
          </w:p>
        </w:tc>
      </w:tr>
      <w:tr w:rsidR="005D2FBB" w14:paraId="3A719D1F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643CA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-95,0%CL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399E3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37CE5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B3874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50,9997</w:t>
            </w:r>
          </w:p>
        </w:tc>
      </w:tr>
      <w:tr w:rsidR="005D2FBB" w14:paraId="3189EAB4" w14:textId="77777777" w:rsidTr="005D2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58614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+95,0%CL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5829B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0703E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BEC9" w14:textId="77777777" w:rsidR="005D2FBB" w:rsidRDefault="005D2FBB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62,5705</w:t>
            </w:r>
          </w:p>
        </w:tc>
      </w:tr>
    </w:tbl>
    <w:p w14:paraId="1518F308" w14:textId="518137F7" w:rsidR="005D2FBB" w:rsidRDefault="005D2FBB" w:rsidP="00784954">
      <w:pPr>
        <w:jc w:val="center"/>
      </w:pPr>
      <w:r w:rsidRPr="005D2FBB">
        <w:drawing>
          <wp:inline distT="0" distB="0" distL="0" distR="0" wp14:anchorId="0E8F8ACE" wp14:editId="33CCC3D3">
            <wp:extent cx="2838846" cy="1810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CF0D" w14:textId="7FEE9556" w:rsidR="005D2FBB" w:rsidRDefault="005D2FBB" w:rsidP="00784954">
      <w:pPr>
        <w:jc w:val="center"/>
      </w:pPr>
      <w:r>
        <w:t>На этих данных модель сгенерировала предсказание</w:t>
      </w:r>
    </w:p>
    <w:p w14:paraId="3F8A3F00" w14:textId="77777777" w:rsidR="005D2FBB" w:rsidRPr="005D2FBB" w:rsidRDefault="005D2FBB" w:rsidP="005D2FBB">
      <w:pPr>
        <w:jc w:val="both"/>
      </w:pPr>
      <w:r w:rsidRPr="005D2FBB">
        <w:t>Для студента со следующими характеристиками: посещаемость = 60%, выполнение домашних заданий = 70%, время самостоятельной подготовки = 4 часа в день — модель множественной линейной регрессии прогнозирует итоговый балл 56.79 с 95% доверительным интервалом [51.00; 62.57].</w:t>
      </w:r>
    </w:p>
    <w:p w14:paraId="359FB100" w14:textId="77777777" w:rsidR="005D2FBB" w:rsidRPr="005D2FBB" w:rsidRDefault="005D2FBB" w:rsidP="005D2FBB">
      <w:pPr>
        <w:jc w:val="both"/>
      </w:pPr>
      <w:r w:rsidRPr="005D2FBB">
        <w:t xml:space="preserve">Наибольший вклад в прогноз вносит переменная </w:t>
      </w:r>
      <w:proofErr w:type="spellStart"/>
      <w:r w:rsidRPr="005D2FBB">
        <w:t>attendance_percentage</w:t>
      </w:r>
      <w:proofErr w:type="spellEnd"/>
      <w:r w:rsidRPr="005D2FBB">
        <w:t xml:space="preserve"> (+63.18 пункта, ~72% от суммы положительных вкладов), что подтверждает её роль как ключевого предиктора успеваемости. Переменные </w:t>
      </w:r>
      <w:proofErr w:type="spellStart"/>
      <w:r w:rsidRPr="005D2FBB">
        <w:t>homework_completion_rate</w:t>
      </w:r>
      <w:proofErr w:type="spellEnd"/>
      <w:r w:rsidRPr="005D2FBB">
        <w:t xml:space="preserve"> и </w:t>
      </w:r>
      <w:proofErr w:type="spellStart"/>
      <w:r w:rsidRPr="005D2FBB">
        <w:t>daily_study_hours</w:t>
      </w:r>
      <w:proofErr w:type="spellEnd"/>
      <w:r w:rsidRPr="005D2FBB">
        <w:t xml:space="preserve"> вносят дополнительный положительный вклад (+17.22 и +8.14 соответственно).</w:t>
      </w:r>
    </w:p>
    <w:p w14:paraId="4A562A36" w14:textId="6A7EA3A3" w:rsidR="005D2FBB" w:rsidRDefault="005D2FBB" w:rsidP="005D2FBB">
      <w:pPr>
        <w:jc w:val="both"/>
      </w:pPr>
      <w:r w:rsidRPr="005D2FBB">
        <w:t>Ширина доверительного интервала (~11.6 балла) отражает естественную неопределённость прогноза, связанную с влиянием неучтённых факторов (мотивация, уровень тревожности, качество сна и др.) и случайной вариативностью данных. При этом прогнозируемое значение (56.79) соответствует оценке «D» (удовлетворительно) и граничному значению для сдачи курса (</w:t>
      </w:r>
      <w:proofErr w:type="spellStart"/>
      <w:r w:rsidRPr="005D2FBB">
        <w:t>pass_fail</w:t>
      </w:r>
      <w:proofErr w:type="spellEnd"/>
      <w:r w:rsidRPr="005D2FBB">
        <w:t xml:space="preserve"> = 1), что подчёркивает важность повышения посещаемости и регулярности выполнения заданий для улучшения академических результатов.</w:t>
      </w:r>
    </w:p>
    <w:p w14:paraId="5BBE3097" w14:textId="77777777" w:rsidR="00D17449" w:rsidRDefault="00D17449" w:rsidP="00D17449">
      <w:pPr>
        <w:jc w:val="center"/>
      </w:pPr>
    </w:p>
    <w:p w14:paraId="00D2D356" w14:textId="77777777" w:rsidR="00D17449" w:rsidRDefault="00D17449" w:rsidP="00D17449">
      <w:pPr>
        <w:jc w:val="center"/>
      </w:pPr>
    </w:p>
    <w:p w14:paraId="17589476" w14:textId="2A5B04C5" w:rsidR="00D17449" w:rsidRDefault="00D17449" w:rsidP="00D17449">
      <w:pPr>
        <w:jc w:val="center"/>
      </w:pPr>
      <w:proofErr w:type="spellStart"/>
      <w:r>
        <w:lastRenderedPageBreak/>
        <w:t>Fixed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80"/>
        <w:gridCol w:w="1180"/>
        <w:gridCol w:w="1180"/>
        <w:gridCol w:w="1180"/>
        <w:gridCol w:w="1180"/>
        <w:gridCol w:w="1180"/>
      </w:tblGrid>
      <w:tr w:rsidR="00D17449" w:rsidRPr="00EE135E" w14:paraId="406C40C8" w14:textId="77777777" w:rsidTr="003851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E4E80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0E66576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N=199</w:t>
            </w:r>
          </w:p>
        </w:tc>
        <w:tc>
          <w:tcPr>
            <w:tcW w:w="70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F14FE" w14:textId="77777777" w:rsidR="00D17449" w:rsidRPr="00EE135E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Regression Summary for Dependent Variable: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final_score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406525CC" w14:textId="77777777" w:rsidR="00D17449" w:rsidRPr="00EE135E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R= ,78593050 </w:t>
            </w:r>
            <w:proofErr w:type="gram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R?=</w:t>
            </w:r>
            <w:proofErr w:type="gram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,61768675 Adjusted R?= ,60778226</w:t>
            </w:r>
          </w:p>
          <w:p w14:paraId="0367CE91" w14:textId="77777777" w:rsidR="00D17449" w:rsidRPr="00EE135E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F(</w:t>
            </w:r>
            <w:proofErr w:type="gram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5,193)=62,364 p&lt;0,0000 </w:t>
            </w:r>
            <w:proofErr w:type="spellStart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>Std.Error</w:t>
            </w:r>
            <w:proofErr w:type="spellEnd"/>
            <w:r w:rsidRPr="00EE135E">
              <w:rPr>
                <w:rFonts w:ascii="Arial" w:hAnsi="Arial" w:cs="Arial"/>
                <w:sz w:val="20"/>
                <w:szCs w:val="20"/>
                <w:lang w:val="en-US"/>
              </w:rPr>
              <w:t xml:space="preserve"> of estimate: 8,9620</w:t>
            </w:r>
          </w:p>
        </w:tc>
      </w:tr>
      <w:tr w:rsidR="00D17449" w14:paraId="404E9AFD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E03AA" w14:textId="77777777" w:rsidR="00D17449" w:rsidRPr="00EE135E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3D6B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3EF3D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E3DC7EE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BEE5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2991A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C986812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D3B0D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193)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4A9F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</w:tr>
      <w:tr w:rsidR="00D17449" w14:paraId="1A64BED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CC4F6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Intercept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CDE2A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3F86F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E618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63,09588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B85B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30,81535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0513A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2,04755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8F390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0,041959</w:t>
            </w:r>
          </w:p>
        </w:tc>
      </w:tr>
      <w:tr w:rsidR="00D17449" w14:paraId="7A9865D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93A29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V9**2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8EF6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0,68897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A785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0,044520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B6B2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A050A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03CFB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15,47542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035B0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D17449" w14:paraId="72D1C0BE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8FA0C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V10**2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D76B2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1,44633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F90C9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0,760519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24E41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0E848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0,00541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BF5BD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1,90177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F1692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0,058691</w:t>
            </w:r>
          </w:p>
        </w:tc>
      </w:tr>
      <w:tr w:rsidR="00D17449" w14:paraId="5EBC25C2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C33D4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D4120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0,59445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8653B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0,395217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064E6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7,22585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8494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4,80409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9DE0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1,50410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6CE11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0,134189</w:t>
            </w:r>
          </w:p>
        </w:tc>
      </w:tr>
      <w:tr w:rsidR="00D17449" w14:paraId="6AAD490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17D88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9C67D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-1,21553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07B76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0,761423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0D5F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-1,39240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6D57F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0,87222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936C3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-1,59639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6B792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0,112037</w:t>
            </w:r>
          </w:p>
        </w:tc>
      </w:tr>
      <w:tr w:rsidR="00D17449" w14:paraId="04E05B1F" w14:textId="77777777" w:rsidTr="003851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8A94E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V8**2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3DB8B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-0,44350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44E6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0,386944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230DA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-0,87964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8FA6D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0,76746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C22A2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-1,14616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95E39" w14:textId="77777777" w:rsidR="00D17449" w:rsidRDefault="00D17449" w:rsidP="003851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0,253147</w:t>
            </w:r>
          </w:p>
        </w:tc>
      </w:tr>
    </w:tbl>
    <w:p w14:paraId="1E0F892D" w14:textId="77777777" w:rsidR="00D17449" w:rsidRPr="005D2FBB" w:rsidRDefault="00D17449" w:rsidP="005D2FBB">
      <w:pPr>
        <w:jc w:val="both"/>
      </w:pPr>
    </w:p>
    <w:p w14:paraId="7EE4099C" w14:textId="52FB7CE6" w:rsidR="005D2FBB" w:rsidRDefault="00D17449" w:rsidP="00D17449">
      <w:pPr>
        <w:jc w:val="both"/>
      </w:pPr>
      <w:r w:rsidRPr="00D17449">
        <w:t xml:space="preserve">Построена нелинейная регрессионная модель с квадратичными преобразованиями предикторов. Коэффициент детерминации R² = 0.618 свидетельствует о том, что модель объясняет около 62% изменчивости итоговой успеваемости студентов, что на 1.4 процентных пункта выше, чем в линейной модели. Значение F-критерия = 62.36 при p </w:t>
      </w:r>
      <w:proofErr w:type="gramStart"/>
      <w:r w:rsidRPr="00D17449">
        <w:t>&lt; 0.001</w:t>
      </w:r>
      <w:proofErr w:type="gramEnd"/>
      <w:r w:rsidRPr="00D17449">
        <w:t xml:space="preserve"> подтверждает статистическую значимость уравнения регрессии в целом. Стандартная ошибка оценки составила 8.96 балла, что указывает на незначительное улучшение точности прогноза по сравнению с линейной моделью (9.07 балла).</w:t>
      </w:r>
    </w:p>
    <w:p w14:paraId="14F362DE" w14:textId="582493EC" w:rsidR="00D17449" w:rsidRDefault="00D17449" w:rsidP="00D17449">
      <w:pPr>
        <w:jc w:val="both"/>
      </w:pPr>
    </w:p>
    <w:p w14:paraId="0E4BA432" w14:textId="77777777" w:rsidR="00D17449" w:rsidRPr="007154BA" w:rsidRDefault="00D17449" w:rsidP="00D17449">
      <w:pPr>
        <w:jc w:val="center"/>
      </w:pPr>
    </w:p>
    <w:sectPr w:rsidR="00D17449" w:rsidRPr="00715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8C"/>
    <w:rsid w:val="00012CA2"/>
    <w:rsid w:val="00104CEF"/>
    <w:rsid w:val="004F0750"/>
    <w:rsid w:val="005061AB"/>
    <w:rsid w:val="005D2FBB"/>
    <w:rsid w:val="007154BA"/>
    <w:rsid w:val="00784954"/>
    <w:rsid w:val="0089388C"/>
    <w:rsid w:val="009A1532"/>
    <w:rsid w:val="00CA4F07"/>
    <w:rsid w:val="00D17449"/>
    <w:rsid w:val="00DA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69E4"/>
  <w15:chartTrackingRefBased/>
  <w15:docId w15:val="{775DEB98-D820-4C33-BF8F-F4DE6E33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88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849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2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645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33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6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18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89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5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51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67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0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7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61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33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54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353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402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22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8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35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4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95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00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5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2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4.bin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oleObject" Target="embeddings/oleObject3.bin"/><Relationship Id="rId24" Type="http://schemas.openxmlformats.org/officeDocument/2006/relationships/image" Target="media/image12.emf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10" Type="http://schemas.openxmlformats.org/officeDocument/2006/relationships/image" Target="media/image5.e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emf"/><Relationship Id="rId22" Type="http://schemas.openxmlformats.org/officeDocument/2006/relationships/image" Target="media/image11.e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5</cp:revision>
  <dcterms:created xsi:type="dcterms:W3CDTF">2026-03-10T16:14:00Z</dcterms:created>
  <dcterms:modified xsi:type="dcterms:W3CDTF">2026-03-10T18:23:00Z</dcterms:modified>
</cp:coreProperties>
</file>