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959EFF" w14:textId="77777777" w:rsidR="007C4C30" w:rsidRDefault="00000000">
      <w:pPr>
        <w:spacing w:after="140"/>
      </w:pPr>
      <w:r>
        <w:rPr>
          <w:b/>
          <w:bCs/>
          <w:color w:val="1F3A5F"/>
          <w:sz w:val="44"/>
          <w:szCs w:val="44"/>
        </w:rPr>
        <w:t>Episode-wise Analysis of Orange, Purple and WhatsApp Leads</w:t>
      </w:r>
    </w:p>
    <w:p w14:paraId="7C019139" w14:textId="77777777" w:rsidR="007C4C30" w:rsidRDefault="00000000">
      <w:pPr>
        <w:pBdr>
          <w:bottom w:val="single" w:sz="12" w:space="10" w:color="2E7D8A"/>
        </w:pBdr>
        <w:spacing w:after="340"/>
      </w:pPr>
      <w:r>
        <w:rPr>
          <w:color w:val="555555"/>
          <w:sz w:val="26"/>
          <w:szCs w:val="26"/>
        </w:rPr>
        <w:t>Born, Reactivated or Resubmitted Leads</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400"/>
        <w:gridCol w:w="7346"/>
      </w:tblGrid>
      <w:tr w:rsidR="007C4C30" w14:paraId="5EC0943D" w14:textId="77777777">
        <w:tblPrEx>
          <w:tblCellMar>
            <w:top w:w="0" w:type="dxa"/>
            <w:bottom w:w="0" w:type="dxa"/>
          </w:tblCellMar>
        </w:tblPrEx>
        <w:trPr>
          <w:cantSplit/>
        </w:trPr>
        <w:tc>
          <w:tcPr>
            <w:tcW w:w="2400" w:type="dxa"/>
            <w:shd w:val="clear" w:color="auto" w:fill="FFFFFF"/>
            <w:tcMar>
              <w:top w:w="70" w:type="dxa"/>
              <w:left w:w="100" w:type="dxa"/>
              <w:bottom w:w="70" w:type="dxa"/>
              <w:right w:w="100" w:type="dxa"/>
            </w:tcMar>
          </w:tcPr>
          <w:p w14:paraId="632D29D2" w14:textId="77777777" w:rsidR="007C4C30" w:rsidRDefault="00000000">
            <w:pPr>
              <w:spacing w:line="250" w:lineRule="auto"/>
            </w:pPr>
            <w:r>
              <w:rPr>
                <w:b/>
                <w:bCs/>
                <w:sz w:val="18"/>
                <w:szCs w:val="18"/>
              </w:rPr>
              <w:t>Analysis period</w:t>
            </w:r>
          </w:p>
        </w:tc>
        <w:tc>
          <w:tcPr>
            <w:tcW w:w="7346" w:type="dxa"/>
            <w:shd w:val="clear" w:color="auto" w:fill="FFFFFF"/>
            <w:tcMar>
              <w:top w:w="70" w:type="dxa"/>
              <w:left w:w="100" w:type="dxa"/>
              <w:bottom w:w="70" w:type="dxa"/>
              <w:right w:w="100" w:type="dxa"/>
            </w:tcMar>
          </w:tcPr>
          <w:p w14:paraId="56AA4FB4" w14:textId="77777777" w:rsidR="007C4C30" w:rsidRDefault="00000000">
            <w:pPr>
              <w:spacing w:line="250" w:lineRule="auto"/>
            </w:pPr>
            <w:r>
              <w:rPr>
                <w:sz w:val="18"/>
                <w:szCs w:val="18"/>
              </w:rPr>
              <w:t>All available lead history to the analysis date (no date-window filter applied)</w:t>
            </w:r>
          </w:p>
        </w:tc>
      </w:tr>
      <w:tr w:rsidR="007C4C30" w14:paraId="027F70E5" w14:textId="77777777">
        <w:tblPrEx>
          <w:tblCellMar>
            <w:top w:w="0" w:type="dxa"/>
            <w:bottom w:w="0" w:type="dxa"/>
          </w:tblCellMar>
        </w:tblPrEx>
        <w:trPr>
          <w:cantSplit/>
        </w:trPr>
        <w:tc>
          <w:tcPr>
            <w:tcW w:w="2400" w:type="dxa"/>
            <w:shd w:val="clear" w:color="auto" w:fill="FFFFFF"/>
            <w:tcMar>
              <w:top w:w="70" w:type="dxa"/>
              <w:left w:w="100" w:type="dxa"/>
              <w:bottom w:w="70" w:type="dxa"/>
              <w:right w:w="100" w:type="dxa"/>
            </w:tcMar>
          </w:tcPr>
          <w:p w14:paraId="35E0F3DE" w14:textId="77777777" w:rsidR="007C4C30" w:rsidRDefault="00000000">
            <w:pPr>
              <w:spacing w:line="250" w:lineRule="auto"/>
            </w:pPr>
            <w:r>
              <w:rPr>
                <w:b/>
                <w:bCs/>
                <w:sz w:val="18"/>
                <w:szCs w:val="18"/>
              </w:rPr>
              <w:t>Source notebook</w:t>
            </w:r>
          </w:p>
        </w:tc>
        <w:tc>
          <w:tcPr>
            <w:tcW w:w="7346" w:type="dxa"/>
            <w:shd w:val="clear" w:color="auto" w:fill="FFFFFF"/>
            <w:tcMar>
              <w:top w:w="70" w:type="dxa"/>
              <w:left w:w="100" w:type="dxa"/>
              <w:bottom w:w="70" w:type="dxa"/>
              <w:right w:w="100" w:type="dxa"/>
            </w:tcMar>
          </w:tcPr>
          <w:p w14:paraId="11F86D22" w14:textId="77777777" w:rsidR="007C4C30" w:rsidRDefault="00000000">
            <w:pPr>
              <w:spacing w:line="250" w:lineRule="auto"/>
            </w:pPr>
            <w:proofErr w:type="spellStart"/>
            <w:r>
              <w:rPr>
                <w:sz w:val="18"/>
                <w:szCs w:val="18"/>
              </w:rPr>
              <w:t>opw_alltime_episode_bi_analysis.ipynb</w:t>
            </w:r>
            <w:proofErr w:type="spellEnd"/>
          </w:p>
        </w:tc>
      </w:tr>
      <w:tr w:rsidR="007C4C30" w14:paraId="072A5B51" w14:textId="77777777">
        <w:tblPrEx>
          <w:tblCellMar>
            <w:top w:w="0" w:type="dxa"/>
            <w:bottom w:w="0" w:type="dxa"/>
          </w:tblCellMar>
        </w:tblPrEx>
        <w:trPr>
          <w:cantSplit/>
        </w:trPr>
        <w:tc>
          <w:tcPr>
            <w:tcW w:w="2400" w:type="dxa"/>
            <w:shd w:val="clear" w:color="auto" w:fill="F2F5F7"/>
            <w:tcMar>
              <w:top w:w="70" w:type="dxa"/>
              <w:left w:w="100" w:type="dxa"/>
              <w:bottom w:w="70" w:type="dxa"/>
              <w:right w:w="100" w:type="dxa"/>
            </w:tcMar>
          </w:tcPr>
          <w:p w14:paraId="6E1AB5DD" w14:textId="77777777" w:rsidR="007C4C30" w:rsidRDefault="00000000">
            <w:pPr>
              <w:spacing w:line="250" w:lineRule="auto"/>
            </w:pPr>
            <w:r>
              <w:rPr>
                <w:b/>
                <w:bCs/>
                <w:sz w:val="18"/>
                <w:szCs w:val="18"/>
              </w:rPr>
              <w:t>Data source</w:t>
            </w:r>
          </w:p>
        </w:tc>
        <w:tc>
          <w:tcPr>
            <w:tcW w:w="7346" w:type="dxa"/>
            <w:shd w:val="clear" w:color="auto" w:fill="F2F5F7"/>
            <w:tcMar>
              <w:top w:w="70" w:type="dxa"/>
              <w:left w:w="100" w:type="dxa"/>
              <w:bottom w:w="70" w:type="dxa"/>
              <w:right w:w="100" w:type="dxa"/>
            </w:tcMar>
          </w:tcPr>
          <w:p w14:paraId="11BFD3BB" w14:textId="097D2A16" w:rsidR="007C4C30" w:rsidRDefault="00DE6749">
            <w:pPr>
              <w:spacing w:line="250" w:lineRule="auto"/>
            </w:pPr>
            <w:r>
              <w:rPr>
                <w:sz w:val="18"/>
                <w:szCs w:val="18"/>
              </w:rPr>
              <w:t>Leads,</w:t>
            </w:r>
            <w:r w:rsidR="00000000">
              <w:rPr>
                <w:sz w:val="18"/>
                <w:szCs w:val="18"/>
              </w:rPr>
              <w:t xml:space="preserve"> lead stage history, call, web and WhatsApp logs (Athena </w:t>
            </w:r>
            <w:r>
              <w:rPr>
                <w:sz w:val="18"/>
                <w:szCs w:val="18"/>
              </w:rPr>
              <w:t>-</w:t>
            </w:r>
            <w:r w:rsidR="00000000">
              <w:rPr>
                <w:sz w:val="18"/>
                <w:szCs w:val="18"/>
              </w:rPr>
              <w:t xml:space="preserve"> </w:t>
            </w:r>
            <w:proofErr w:type="spellStart"/>
            <w:r w:rsidR="00000000">
              <w:rPr>
                <w:sz w:val="18"/>
                <w:szCs w:val="18"/>
              </w:rPr>
              <w:t>leadsdb</w:t>
            </w:r>
            <w:proofErr w:type="spellEnd"/>
            <w:r w:rsidR="00000000">
              <w:rPr>
                <w:sz w:val="18"/>
                <w:szCs w:val="18"/>
              </w:rPr>
              <w:t>-prod)</w:t>
            </w:r>
          </w:p>
        </w:tc>
      </w:tr>
      <w:tr w:rsidR="007C4C30" w14:paraId="1798D7F1" w14:textId="77777777">
        <w:tblPrEx>
          <w:tblCellMar>
            <w:top w:w="0" w:type="dxa"/>
            <w:bottom w:w="0" w:type="dxa"/>
          </w:tblCellMar>
        </w:tblPrEx>
        <w:trPr>
          <w:cantSplit/>
        </w:trPr>
        <w:tc>
          <w:tcPr>
            <w:tcW w:w="2400" w:type="dxa"/>
            <w:shd w:val="clear" w:color="auto" w:fill="FFFFFF"/>
            <w:tcMar>
              <w:top w:w="70" w:type="dxa"/>
              <w:left w:w="100" w:type="dxa"/>
              <w:bottom w:w="70" w:type="dxa"/>
              <w:right w:w="100" w:type="dxa"/>
            </w:tcMar>
          </w:tcPr>
          <w:p w14:paraId="7EFDF69B" w14:textId="77777777" w:rsidR="007C4C30" w:rsidRDefault="00000000">
            <w:pPr>
              <w:spacing w:line="250" w:lineRule="auto"/>
            </w:pPr>
            <w:r>
              <w:rPr>
                <w:b/>
                <w:bCs/>
                <w:sz w:val="18"/>
                <w:szCs w:val="18"/>
              </w:rPr>
              <w:t>Population</w:t>
            </w:r>
          </w:p>
        </w:tc>
        <w:tc>
          <w:tcPr>
            <w:tcW w:w="7346" w:type="dxa"/>
            <w:shd w:val="clear" w:color="auto" w:fill="FFFFFF"/>
            <w:tcMar>
              <w:top w:w="70" w:type="dxa"/>
              <w:left w:w="100" w:type="dxa"/>
              <w:bottom w:w="70" w:type="dxa"/>
              <w:right w:w="100" w:type="dxa"/>
            </w:tcMar>
          </w:tcPr>
          <w:p w14:paraId="6FEAA3BF" w14:textId="77777777" w:rsidR="007C4C30" w:rsidRDefault="00000000">
            <w:pPr>
              <w:spacing w:line="250" w:lineRule="auto"/>
            </w:pPr>
            <w:r>
              <w:rPr>
                <w:sz w:val="18"/>
                <w:szCs w:val="18"/>
              </w:rPr>
              <w:t>111,946 unique qualifying leads · 164,435 episodes · 12 projects</w:t>
            </w:r>
          </w:p>
        </w:tc>
      </w:tr>
    </w:tbl>
    <w:p w14:paraId="236DB5D3" w14:textId="77777777" w:rsidR="007C4C30" w:rsidRDefault="007C4C30">
      <w:pPr>
        <w:spacing w:after="300"/>
      </w:pPr>
    </w:p>
    <w:p w14:paraId="30C9CE81" w14:textId="5C864DA9" w:rsidR="007C4C30" w:rsidRPr="00DE6749" w:rsidRDefault="00000000" w:rsidP="00DE6749">
      <w:pPr>
        <w:pStyle w:val="ListParagraph"/>
        <w:numPr>
          <w:ilvl w:val="0"/>
          <w:numId w:val="3"/>
        </w:numPr>
        <w:rPr>
          <w:b/>
          <w:bCs/>
          <w:color w:val="1F3A5F"/>
          <w:sz w:val="30"/>
          <w:szCs w:val="30"/>
        </w:rPr>
      </w:pPr>
      <w:r w:rsidRPr="00DE6749">
        <w:rPr>
          <w:b/>
          <w:bCs/>
          <w:color w:val="1F3A5F"/>
          <w:sz w:val="30"/>
          <w:szCs w:val="30"/>
        </w:rPr>
        <w:t>Executive Summary</w:t>
      </w:r>
    </w:p>
    <w:p w14:paraId="7B328787" w14:textId="77777777" w:rsidR="00DE6749" w:rsidRDefault="00DE6749" w:rsidP="00DE6749">
      <w:pPr>
        <w:pStyle w:val="ListParagraph"/>
        <w:ind w:left="720"/>
      </w:pPr>
    </w:p>
    <w:p w14:paraId="49040633" w14:textId="0440C58A" w:rsidR="007C4C30" w:rsidRDefault="00000000">
      <w:pPr>
        <w:spacing w:after="130" w:line="276" w:lineRule="auto"/>
      </w:pPr>
      <w:r>
        <w:t xml:space="preserve">This study covers 111,946 leads and 164,435 sales episodes across five overlapping cohorts. An episode is one full attempt at a lead </w:t>
      </w:r>
      <w:r w:rsidR="00DE6749">
        <w:t>-</w:t>
      </w:r>
      <w:r>
        <w:t xml:space="preserve"> it begins when the lead enters the funnel (or re-enters it) and closes when the lead is marked Not Interested. A lead with three episodes has been worked, lost and re-worked three times.</w:t>
      </w:r>
    </w:p>
    <w:p w14:paraId="3A6EBC7A" w14:textId="77777777" w:rsidR="007C4C30" w:rsidRDefault="00000000">
      <w:pPr>
        <w:spacing w:after="130" w:line="276" w:lineRule="auto"/>
      </w:pPr>
      <w:r>
        <w:t>Eight findings matter most.</w:t>
      </w:r>
    </w:p>
    <w:p w14:paraId="45416804" w14:textId="77777777" w:rsidR="007C4C30" w:rsidRDefault="00000000">
      <w:pPr>
        <w:pStyle w:val="Heading3"/>
        <w:spacing w:before="200" w:after="90"/>
      </w:pPr>
      <w:r>
        <w:rPr>
          <w:b/>
          <w:bCs/>
          <w:color w:val="333333"/>
          <w:sz w:val="21"/>
          <w:szCs w:val="21"/>
        </w:rPr>
        <w:t>1. The five cohorts are not five separate audiences</w:t>
      </w:r>
    </w:p>
    <w:p w14:paraId="7940372B" w14:textId="10B93C88" w:rsidR="007C4C30" w:rsidRDefault="00000000">
      <w:pPr>
        <w:spacing w:after="130" w:line="276" w:lineRule="auto"/>
      </w:pPr>
      <w:r>
        <w:t xml:space="preserve">68.5% of leads (76,682 of 111,946) carry more than one cohort label. The single largest group is leads that are </w:t>
      </w:r>
      <w:r>
        <w:rPr>
          <w:b/>
          <w:bCs/>
        </w:rPr>
        <w:t>both Purple and WhatsApp-born</w:t>
      </w:r>
      <w:r>
        <w:t xml:space="preserve"> </w:t>
      </w:r>
      <w:r w:rsidR="00DE6749">
        <w:t>-</w:t>
      </w:r>
      <w:r>
        <w:t xml:space="preserve"> 40,806 leads, more than a third of the entire base. Only 319 leads are Orange-only and only 1,622 are Purple-only. Any comparison of "Orange vs Purple vs WhatsApp" in this report is a comparison of overlapping populations, not of independent segments.</w:t>
      </w:r>
    </w:p>
    <w:p w14:paraId="2F916508" w14:textId="77777777" w:rsidR="007C4C30" w:rsidRDefault="00000000">
      <w:pPr>
        <w:pStyle w:val="Heading3"/>
        <w:spacing w:before="200" w:after="90"/>
      </w:pPr>
      <w:r>
        <w:rPr>
          <w:b/>
          <w:bCs/>
          <w:color w:val="333333"/>
          <w:sz w:val="21"/>
          <w:szCs w:val="21"/>
        </w:rPr>
        <w:t>2. Orange is the smallest cohort but by far the most engaged</w:t>
      </w:r>
    </w:p>
    <w:p w14:paraId="77DDB9D9" w14:textId="45681168" w:rsidR="007C4C30" w:rsidRDefault="00000000">
      <w:pPr>
        <w:spacing w:after="130" w:line="276" w:lineRule="auto"/>
      </w:pPr>
      <w:r>
        <w:t xml:space="preserve">Orange leads (19,464) average 101.90 seconds of answered call time per episode against 50.93 seconds for Purple and 50.01 seconds for WhatsApp-born </w:t>
      </w:r>
      <w:r w:rsidR="00DE6749">
        <w:t>-</w:t>
      </w:r>
      <w:r>
        <w:t xml:space="preserve"> roughly double (+51.89 seconds, +103.8% vs WhatsApp-born). They also lead on web time (342.81s vs 228.41s for Purple, +114.40s / +50.1%), WhatsApp interactions (4.80 vs 1.31) and site visit rate (5% vs 2%). This advantage survives an age check: in the 1</w:t>
      </w:r>
      <w:r w:rsidR="00665B0D">
        <w:t>-</w:t>
      </w:r>
      <w:r>
        <w:t>7 day episode-age band Orange is 69.94 seconds against ~40</w:t>
      </w:r>
      <w:r w:rsidR="00665B0D">
        <w:t>-</w:t>
      </w:r>
      <w:r>
        <w:t>45 for other cohorts; at 365+ it remains ahead at 139.54 seconds.</w:t>
      </w:r>
    </w:p>
    <w:p w14:paraId="102FA0C9" w14:textId="77777777" w:rsidR="007C4C30" w:rsidRDefault="00000000">
      <w:pPr>
        <w:pStyle w:val="Heading3"/>
        <w:spacing w:before="200" w:after="90"/>
      </w:pPr>
      <w:r>
        <w:rPr>
          <w:b/>
          <w:bCs/>
          <w:color w:val="333333"/>
          <w:sz w:val="21"/>
          <w:szCs w:val="21"/>
        </w:rPr>
        <w:t>3. WhatsApp-born leads are the largest cohort and the weakest per episode</w:t>
      </w:r>
    </w:p>
    <w:p w14:paraId="0E380887" w14:textId="68A16A69" w:rsidR="007C4C30" w:rsidRDefault="00000000">
      <w:pPr>
        <w:spacing w:after="130" w:line="276" w:lineRule="auto"/>
      </w:pPr>
      <w:r>
        <w:t xml:space="preserve">At 89,423 leads, WhatsApp-born is the biggest cohort, but it records the </w:t>
      </w:r>
      <w:r>
        <w:rPr>
          <w:b/>
          <w:bCs/>
        </w:rPr>
        <w:t xml:space="preserve">lowest WhatsApp interaction count of all five cohorts </w:t>
      </w:r>
      <w:r w:rsidR="00DE6749">
        <w:rPr>
          <w:b/>
          <w:bCs/>
        </w:rPr>
        <w:t>-</w:t>
      </w:r>
      <w:r>
        <w:rPr>
          <w:b/>
          <w:bCs/>
        </w:rPr>
        <w:t xml:space="preserve"> 1.31 inbound messages per episode</w:t>
      </w:r>
      <w:r>
        <w:t>, against 4.80 for Orange and 3.41 for Purple. It also has the shortest episodes (5.74 days) and the lowest rate of ever starting a second episode (19%). The channel that acquires these leads is not the channel on which they subsequently converse.</w:t>
      </w:r>
    </w:p>
    <w:p w14:paraId="16ABDDCA" w14:textId="77777777" w:rsidR="007C4C30" w:rsidRDefault="00000000">
      <w:pPr>
        <w:pStyle w:val="Heading3"/>
        <w:spacing w:before="200" w:after="90"/>
      </w:pPr>
      <w:r>
        <w:rPr>
          <w:b/>
          <w:bCs/>
          <w:color w:val="333333"/>
          <w:sz w:val="21"/>
          <w:szCs w:val="21"/>
        </w:rPr>
        <w:t>4. Volume collapses after the first episode; quality of contact declines with it</w:t>
      </w:r>
    </w:p>
    <w:p w14:paraId="5A685171" w14:textId="77777777" w:rsidR="007C4C30" w:rsidRDefault="00000000">
      <w:pPr>
        <w:spacing w:after="130" w:line="276" w:lineRule="auto"/>
      </w:pPr>
      <w:r>
        <w:t xml:space="preserve">Of 111,946 leads, only </w:t>
      </w:r>
      <w:r>
        <w:rPr>
          <w:b/>
          <w:bCs/>
        </w:rPr>
        <w:t>33,940 (30.3%) ever start a second episode</w:t>
      </w:r>
      <w:r>
        <w:t xml:space="preserve">, 9,895 (8.8%) a third and 3,770 (3.4%) a fourth. Across those episodes the call pickup ratio falls monotonically from </w:t>
      </w:r>
      <w:r>
        <w:rPr>
          <w:b/>
          <w:bCs/>
        </w:rPr>
        <w:t>51% to 34%</w:t>
      </w:r>
      <w:r>
        <w:t xml:space="preserve"> (−17 percentage points, a relative decline of 33.3%) and stage movements per episode fall from 2.46 to 2.05.</w:t>
      </w:r>
    </w:p>
    <w:p w14:paraId="6F094BB1" w14:textId="77777777" w:rsidR="007C4C30" w:rsidRDefault="00000000">
      <w:pPr>
        <w:pStyle w:val="Heading3"/>
        <w:spacing w:before="200" w:after="90"/>
      </w:pPr>
      <w:r>
        <w:rPr>
          <w:b/>
          <w:bCs/>
          <w:color w:val="333333"/>
          <w:sz w:val="21"/>
          <w:szCs w:val="21"/>
        </w:rPr>
        <w:t>5. The headline episode trend on calls is a composition illusion</w:t>
      </w:r>
    </w:p>
    <w:p w14:paraId="52A9B7DE" w14:textId="642B8DBC" w:rsidR="007C4C30" w:rsidRDefault="00000000">
      <w:pPr>
        <w:spacing w:after="130" w:line="276" w:lineRule="auto"/>
      </w:pPr>
      <w:r>
        <w:t xml:space="preserve">Comparing all Episode-1 leads with all Episode-2 leads suggests call duration rose slightly (50.59 → 52.06 seconds, +1.47s / +2.9%). Tracking </w:t>
      </w:r>
      <w:r>
        <w:rPr>
          <w:b/>
          <w:bCs/>
        </w:rPr>
        <w:t>the same 33,940 leads</w:t>
      </w:r>
      <w:r>
        <w:t xml:space="preserve"> across their own two episodes shows the opposite: </w:t>
      </w:r>
      <w:r>
        <w:rPr>
          <w:b/>
          <w:bCs/>
        </w:rPr>
        <w:t xml:space="preserve">77.67 → </w:t>
      </w:r>
      <w:r>
        <w:rPr>
          <w:b/>
          <w:bCs/>
        </w:rPr>
        <w:lastRenderedPageBreak/>
        <w:t>52.06 seconds, a fall of 25.61 seconds (−33.0%)</w:t>
      </w:r>
      <w:r>
        <w:t>. The population figure rises only because low-engagement leads drop out of the sample. This is the single most important interpretive point in the report.</w:t>
      </w:r>
    </w:p>
    <w:p w14:paraId="53FF8F25" w14:textId="77777777" w:rsidR="007C4C30" w:rsidRDefault="00000000">
      <w:pPr>
        <w:pStyle w:val="Heading3"/>
        <w:spacing w:before="200" w:after="90"/>
      </w:pPr>
      <w:r>
        <w:rPr>
          <w:b/>
          <w:bCs/>
          <w:color w:val="333333"/>
          <w:sz w:val="21"/>
          <w:szCs w:val="21"/>
        </w:rPr>
        <w:t>6. Falling call duration is the only behavioural change that holds up across every episode</w:t>
      </w:r>
    </w:p>
    <w:p w14:paraId="0E2373EF" w14:textId="1BD0634A" w:rsidR="007C4C30" w:rsidRDefault="00000000">
      <w:pPr>
        <w:spacing w:after="130" w:line="276" w:lineRule="auto"/>
      </w:pPr>
      <w:r>
        <w:t xml:space="preserve">Within-lead, answered call duration declines significantly at every transition tested: </w:t>
      </w:r>
      <w:r>
        <w:rPr>
          <w:b/>
          <w:bCs/>
        </w:rPr>
        <w:t>−25.61s (−33.0%) Ep1→Ep2</w:t>
      </w:r>
      <w:r>
        <w:t xml:space="preserve">, </w:t>
      </w:r>
      <w:r>
        <w:rPr>
          <w:b/>
          <w:bCs/>
        </w:rPr>
        <w:t>−19.09s (−22.1%) Ep2→Ep3</w:t>
      </w:r>
      <w:r>
        <w:t xml:space="preserve">, </w:t>
      </w:r>
      <w:r>
        <w:rPr>
          <w:b/>
          <w:bCs/>
        </w:rPr>
        <w:t>−18.10s (−19.7%) Ep3→Ep4</w:t>
      </w:r>
      <w:r>
        <w:t xml:space="preserve"> </w:t>
      </w:r>
      <w:r w:rsidR="00DE6749">
        <w:t>-</w:t>
      </w:r>
      <w:r>
        <w:t xml:space="preserve"> all p &lt; 0.001. By contrast, the large within-lead web-time gain at Ep1→Ep2 (+121.94s, +93.6%) does not repeat: Ep2→Ep3 (−12.76s, p = 0.43) and Ep3→Ep4 (+8.48s, p = 0.90) are not statistically distinguishable from no change.</w:t>
      </w:r>
    </w:p>
    <w:p w14:paraId="0123441C" w14:textId="08D9E7CD" w:rsidR="007C4C30" w:rsidRDefault="00000000">
      <w:pPr>
        <w:pStyle w:val="Heading3"/>
        <w:spacing w:before="200" w:after="90"/>
      </w:pPr>
      <w:r>
        <w:rPr>
          <w:b/>
          <w:bCs/>
          <w:color w:val="333333"/>
          <w:sz w:val="21"/>
          <w:szCs w:val="21"/>
        </w:rPr>
        <w:t xml:space="preserve">7. Only about one in five leads is single-project Fresh </w:t>
      </w:r>
      <w:r w:rsidR="00DE6749">
        <w:rPr>
          <w:b/>
          <w:bCs/>
          <w:color w:val="333333"/>
          <w:sz w:val="21"/>
          <w:szCs w:val="21"/>
        </w:rPr>
        <w:t>-</w:t>
      </w:r>
      <w:r>
        <w:rPr>
          <w:b/>
          <w:bCs/>
          <w:color w:val="333333"/>
          <w:sz w:val="21"/>
          <w:szCs w:val="21"/>
        </w:rPr>
        <w:t xml:space="preserve"> most are cross-project under masterLeadId</w:t>
      </w:r>
    </w:p>
    <w:p w14:paraId="40F8A70F" w14:textId="6D8958EC" w:rsidR="007C4C30" w:rsidRPr="00431A87" w:rsidRDefault="00000000">
      <w:pPr>
        <w:spacing w:after="130" w:line="276" w:lineRule="auto"/>
      </w:pPr>
      <w:r w:rsidRPr="00431A87">
        <w:t xml:space="preserve">20,832 leads (18.6%) are Fresh-born: they exist under only one ASBL project for their masterLeadId. The 91,114 cross-project leads (81.4%) appear on two or more projects </w:t>
      </w:r>
      <w:r w:rsidR="00DE6749" w:rsidRPr="00431A87">
        <w:t>-</w:t>
      </w:r>
      <w:r w:rsidRPr="00431A87">
        <w:t xml:space="preserve"> including cases where the current project was first and other projects came later. Cross-project episodes show </w:t>
      </w:r>
      <w:r w:rsidRPr="00431A87">
        <w:rPr>
          <w:b/>
          <w:bCs/>
        </w:rPr>
        <w:t>higher web</w:t>
      </w:r>
      <w:r w:rsidRPr="00431A87">
        <w:t xml:space="preserve"> </w:t>
      </w:r>
      <w:r w:rsidRPr="00431A87">
        <w:rPr>
          <w:b/>
          <w:bCs/>
        </w:rPr>
        <w:t>time (298.68s vs 73.02s, +309%)</w:t>
      </w:r>
      <w:r w:rsidRPr="00431A87">
        <w:t xml:space="preserve"> and </w:t>
      </w:r>
      <w:r w:rsidRPr="00431A87">
        <w:rPr>
          <w:b/>
          <w:bCs/>
        </w:rPr>
        <w:t>longer answered calls (59.46s vs 37.04s, +60.5%)</w:t>
      </w:r>
      <w:r w:rsidRPr="00431A87">
        <w:t xml:space="preserve">. Fresh leads </w:t>
      </w:r>
      <w:r w:rsidRPr="00431A87">
        <w:rPr>
          <w:b/>
          <w:bCs/>
        </w:rPr>
        <w:t>still show higher WhatsApp-inbound incidence (64% vs 22%) and slightly higher continuation (36% vs 31%)</w:t>
      </w:r>
      <w:r w:rsidRPr="00431A87">
        <w:t>. Actual ASBL system age (analysis end − first born) averages 593 days for Fresh</w:t>
      </w:r>
      <w:r w:rsidR="00431A87">
        <w:t>(single project)</w:t>
      </w:r>
      <w:r w:rsidRPr="00431A87">
        <w:t xml:space="preserve"> and 758 days for Cross-project </w:t>
      </w:r>
      <w:r w:rsidR="00DE6749" w:rsidRPr="00431A87">
        <w:t>-</w:t>
      </w:r>
      <w:r w:rsidRPr="00431A87">
        <w:t xml:space="preserve"> no leads in this extract are under one day old.</w:t>
      </w:r>
    </w:p>
    <w:p w14:paraId="1E2DCFD5" w14:textId="02A38A45" w:rsidR="007C4C30" w:rsidRDefault="00000000">
      <w:pPr>
        <w:pStyle w:val="Heading3"/>
        <w:spacing w:before="200" w:after="90"/>
      </w:pPr>
      <w:r>
        <w:rPr>
          <w:b/>
          <w:bCs/>
          <w:color w:val="333333"/>
          <w:sz w:val="21"/>
          <w:szCs w:val="21"/>
        </w:rPr>
        <w:t xml:space="preserve">8. Older leads talk longer and visit more </w:t>
      </w:r>
      <w:r w:rsidR="00DE6749">
        <w:rPr>
          <w:b/>
          <w:bCs/>
          <w:color w:val="333333"/>
          <w:sz w:val="21"/>
          <w:szCs w:val="21"/>
        </w:rPr>
        <w:t>-</w:t>
      </w:r>
      <w:r>
        <w:rPr>
          <w:b/>
          <w:bCs/>
          <w:color w:val="333333"/>
          <w:sz w:val="21"/>
          <w:szCs w:val="21"/>
        </w:rPr>
        <w:t xml:space="preserve"> but they are also given far longer to do it</w:t>
      </w:r>
    </w:p>
    <w:p w14:paraId="5E8AD41A" w14:textId="31B204D4" w:rsidR="007C4C30" w:rsidRDefault="00000000">
      <w:pPr>
        <w:spacing w:after="130" w:line="276" w:lineRule="auto"/>
      </w:pPr>
      <w:r>
        <w:t>Call duration rises mainly at the oldest episode-start ages, from 43.63 seconds in the 1</w:t>
      </w:r>
      <w:r w:rsidR="00665B0D">
        <w:t>-</w:t>
      </w:r>
      <w:r>
        <w:t xml:space="preserve">7 day band to 82.76 seconds beyond 365 days (+39.13s, +89.7%), and site visit rate moves from about 2% to 3%. Episode length is longest near Fresh/0 episode-start age (62 days) and shorter for most older bands </w:t>
      </w:r>
      <w:r w:rsidR="00DE6749">
        <w:t>-</w:t>
      </w:r>
      <w:r>
        <w:t xml:space="preserve"> so older-band call gains are not simply more elapsed days in which activity can accumulate.</w:t>
      </w:r>
    </w:p>
    <w:p w14:paraId="0EF7CC5B" w14:textId="77777777" w:rsidR="007C4C30" w:rsidRDefault="007C4C30">
      <w:pPr>
        <w:spacing w:after="120"/>
      </w:pPr>
    </w:p>
    <w:tbl>
      <w:tblPr>
        <w:tblW w:w="9746" w:type="dxa"/>
        <w:tblBorders>
          <w:top w:val="single" w:sz="2" w:space="0" w:color="E0CFA8"/>
          <w:left w:val="single" w:sz="18" w:space="0" w:color="C8912A"/>
          <w:bottom w:val="single" w:sz="2" w:space="0" w:color="E0CFA8"/>
          <w:right w:val="single" w:sz="2" w:space="0" w:color="E0CFA8"/>
        </w:tblBorders>
        <w:tblCellMar>
          <w:left w:w="10" w:type="dxa"/>
          <w:right w:w="10" w:type="dxa"/>
        </w:tblCellMar>
        <w:tblLook w:val="04A0" w:firstRow="1" w:lastRow="0" w:firstColumn="1" w:lastColumn="0" w:noHBand="0" w:noVBand="1"/>
      </w:tblPr>
      <w:tblGrid>
        <w:gridCol w:w="9746"/>
      </w:tblGrid>
      <w:tr w:rsidR="007C4C30" w14:paraId="2918FB45" w14:textId="77777777">
        <w:tblPrEx>
          <w:tblCellMar>
            <w:top w:w="0" w:type="dxa"/>
            <w:bottom w:w="0" w:type="dxa"/>
          </w:tblCellMar>
        </w:tblPrEx>
        <w:trPr>
          <w:cantSplit/>
        </w:trPr>
        <w:tc>
          <w:tcPr>
            <w:tcW w:w="9746" w:type="dxa"/>
            <w:shd w:val="clear" w:color="auto" w:fill="FBF3E6"/>
            <w:tcMar>
              <w:top w:w="130" w:type="dxa"/>
              <w:left w:w="170" w:type="dxa"/>
              <w:bottom w:w="130" w:type="dxa"/>
              <w:right w:w="150" w:type="dxa"/>
            </w:tcMar>
          </w:tcPr>
          <w:p w14:paraId="5367698B" w14:textId="77777777" w:rsidR="007C4C30" w:rsidRDefault="00000000">
            <w:pPr>
              <w:spacing w:after="70"/>
            </w:pPr>
            <w:r>
              <w:rPr>
                <w:b/>
                <w:bCs/>
                <w:color w:val="7A5310"/>
                <w:sz w:val="20"/>
                <w:szCs w:val="20"/>
              </w:rPr>
              <w:t>Strongest and weakest cohorts</w:t>
            </w:r>
          </w:p>
          <w:p w14:paraId="4148D2F6" w14:textId="1163D7EC" w:rsidR="007C4C30" w:rsidRDefault="00000000">
            <w:pPr>
              <w:spacing w:after="60" w:line="260" w:lineRule="auto"/>
            </w:pPr>
            <w:r>
              <w:rPr>
                <w:b/>
                <w:bCs/>
                <w:color w:val="4A3A1A"/>
                <w:sz w:val="19"/>
                <w:szCs w:val="19"/>
              </w:rPr>
              <w:t>Strongest per episode:</w:t>
            </w:r>
            <w:r>
              <w:rPr>
                <w:color w:val="4A3A1A"/>
                <w:sz w:val="19"/>
                <w:szCs w:val="19"/>
              </w:rPr>
              <w:t xml:space="preserve"> Orange </w:t>
            </w:r>
            <w:r w:rsidR="00DE6749">
              <w:rPr>
                <w:color w:val="4A3A1A"/>
                <w:sz w:val="19"/>
                <w:szCs w:val="19"/>
              </w:rPr>
              <w:t>-</w:t>
            </w:r>
            <w:r>
              <w:rPr>
                <w:color w:val="4A3A1A"/>
                <w:sz w:val="19"/>
                <w:szCs w:val="19"/>
              </w:rPr>
              <w:t xml:space="preserve"> highest call duration, WhatsApp interactions and site visit rate; also the oldest and most cross-project-heavy cohort.</w:t>
            </w:r>
          </w:p>
          <w:p w14:paraId="21D1FC90" w14:textId="5C32174F" w:rsidR="007C4C30" w:rsidRDefault="00000000">
            <w:pPr>
              <w:spacing w:after="60" w:line="260" w:lineRule="auto"/>
            </w:pPr>
            <w:r>
              <w:rPr>
                <w:b/>
                <w:bCs/>
                <w:color w:val="4A3A1A"/>
                <w:sz w:val="19"/>
                <w:szCs w:val="19"/>
              </w:rPr>
              <w:t>Weakest per episode:</w:t>
            </w:r>
            <w:r>
              <w:rPr>
                <w:color w:val="4A3A1A"/>
                <w:sz w:val="19"/>
                <w:szCs w:val="19"/>
              </w:rPr>
              <w:t xml:space="preserve"> WhatsApp-born </w:t>
            </w:r>
            <w:r w:rsidR="00DE6749">
              <w:rPr>
                <w:color w:val="4A3A1A"/>
                <w:sz w:val="19"/>
                <w:szCs w:val="19"/>
              </w:rPr>
              <w:t>-</w:t>
            </w:r>
            <w:r>
              <w:rPr>
                <w:color w:val="4A3A1A"/>
                <w:sz w:val="19"/>
                <w:szCs w:val="19"/>
              </w:rPr>
              <w:t xml:space="preserve"> lowest WhatsApp engagement, shortest episodes, lowest continuation rate </w:t>
            </w:r>
            <w:r w:rsidR="00DE6749">
              <w:rPr>
                <w:color w:val="4A3A1A"/>
                <w:sz w:val="19"/>
                <w:szCs w:val="19"/>
              </w:rPr>
              <w:t>-</w:t>
            </w:r>
            <w:r>
              <w:rPr>
                <w:color w:val="4A3A1A"/>
                <w:sz w:val="19"/>
                <w:szCs w:val="19"/>
              </w:rPr>
              <w:t xml:space="preserve"> despite being the largest cohort by volume.</w:t>
            </w:r>
          </w:p>
          <w:p w14:paraId="0FD2E7F2" w14:textId="26124D17" w:rsidR="007C4C30" w:rsidRDefault="00000000">
            <w:pPr>
              <w:spacing w:after="60" w:line="260" w:lineRule="auto"/>
            </w:pPr>
            <w:r>
              <w:rPr>
                <w:b/>
                <w:bCs/>
                <w:color w:val="4A3A1A"/>
                <w:sz w:val="19"/>
                <w:szCs w:val="19"/>
              </w:rPr>
              <w:t>Most distinctive:</w:t>
            </w:r>
            <w:r>
              <w:rPr>
                <w:color w:val="4A3A1A"/>
                <w:sz w:val="19"/>
                <w:szCs w:val="19"/>
              </w:rPr>
              <w:t xml:space="preserve"> WhatsApp-resubmitted </w:t>
            </w:r>
            <w:r w:rsidR="00DE6749">
              <w:rPr>
                <w:color w:val="4A3A1A"/>
                <w:sz w:val="19"/>
                <w:szCs w:val="19"/>
              </w:rPr>
              <w:t>-</w:t>
            </w:r>
            <w:r>
              <w:rPr>
                <w:color w:val="4A3A1A"/>
                <w:sz w:val="19"/>
                <w:szCs w:val="19"/>
              </w:rPr>
              <w:t xml:space="preserve"> the highest web time of any cohort (549.12s, more than double WhatsApp-born) combined with the lowest call duration (49.85s) and a 3% site visit rate. High digital interest, weak progression.</w:t>
            </w:r>
          </w:p>
        </w:tc>
      </w:tr>
    </w:tbl>
    <w:p w14:paraId="3E6C3D10" w14:textId="77777777" w:rsidR="007C4C30" w:rsidRDefault="00000000">
      <w:r>
        <w:br w:type="page"/>
      </w:r>
    </w:p>
    <w:p w14:paraId="596F7517" w14:textId="77777777" w:rsidR="007C4C30" w:rsidRDefault="00000000">
      <w:pPr>
        <w:pStyle w:val="Heading1"/>
        <w:pBdr>
          <w:bottom w:val="single" w:sz="6" w:space="6" w:color="C9D3DC"/>
        </w:pBdr>
        <w:spacing w:before="380" w:after="160"/>
      </w:pPr>
      <w:r>
        <w:rPr>
          <w:b/>
          <w:bCs/>
          <w:color w:val="1F3A5F"/>
          <w:sz w:val="30"/>
          <w:szCs w:val="30"/>
        </w:rPr>
        <w:lastRenderedPageBreak/>
        <w:t>2. Cohort Definition and Population</w:t>
      </w:r>
    </w:p>
    <w:p w14:paraId="23EBCAE0" w14:textId="77777777" w:rsidR="007C4C30" w:rsidRDefault="00000000">
      <w:pPr>
        <w:spacing w:after="130" w:line="276" w:lineRule="auto"/>
      </w:pPr>
      <w:r>
        <w:t xml:space="preserve">The study begins from 368,525 candidate leads, of which </w:t>
      </w:r>
      <w:r>
        <w:rPr>
          <w:b/>
          <w:bCs/>
        </w:rPr>
        <w:t>111,946 qualify</w:t>
      </w:r>
      <w:r>
        <w:t xml:space="preserve"> by carrying at least one of the five cohort markers. These produce 164,435 episodes.</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900"/>
        <w:gridCol w:w="3346"/>
        <w:gridCol w:w="1250"/>
        <w:gridCol w:w="1450"/>
        <w:gridCol w:w="1800"/>
      </w:tblGrid>
      <w:tr w:rsidR="007C4C30" w14:paraId="50096D6A" w14:textId="77777777">
        <w:tblPrEx>
          <w:tblCellMar>
            <w:top w:w="0" w:type="dxa"/>
            <w:bottom w:w="0" w:type="dxa"/>
          </w:tblCellMar>
        </w:tblPrEx>
        <w:trPr>
          <w:cantSplit/>
          <w:tblHeader/>
        </w:trPr>
        <w:tc>
          <w:tcPr>
            <w:tcW w:w="1900" w:type="dxa"/>
            <w:shd w:val="clear" w:color="auto" w:fill="1F3A5F"/>
            <w:tcMar>
              <w:top w:w="70" w:type="dxa"/>
              <w:left w:w="100" w:type="dxa"/>
              <w:bottom w:w="70" w:type="dxa"/>
              <w:right w:w="100" w:type="dxa"/>
            </w:tcMar>
          </w:tcPr>
          <w:p w14:paraId="27D2ACD9" w14:textId="77777777" w:rsidR="007C4C30" w:rsidRDefault="00000000">
            <w:pPr>
              <w:spacing w:line="250" w:lineRule="auto"/>
            </w:pPr>
            <w:r>
              <w:rPr>
                <w:b/>
                <w:bCs/>
                <w:color w:val="FFFFFF"/>
                <w:sz w:val="18"/>
                <w:szCs w:val="18"/>
              </w:rPr>
              <w:t>Cohort</w:t>
            </w:r>
          </w:p>
        </w:tc>
        <w:tc>
          <w:tcPr>
            <w:tcW w:w="3346" w:type="dxa"/>
            <w:shd w:val="clear" w:color="auto" w:fill="1F3A5F"/>
            <w:tcMar>
              <w:top w:w="70" w:type="dxa"/>
              <w:left w:w="100" w:type="dxa"/>
              <w:bottom w:w="70" w:type="dxa"/>
              <w:right w:w="100" w:type="dxa"/>
            </w:tcMar>
          </w:tcPr>
          <w:p w14:paraId="583DC085" w14:textId="77777777" w:rsidR="007C4C30" w:rsidRDefault="00000000">
            <w:pPr>
              <w:spacing w:line="250" w:lineRule="auto"/>
            </w:pPr>
            <w:r>
              <w:rPr>
                <w:b/>
                <w:bCs/>
                <w:color w:val="FFFFFF"/>
                <w:sz w:val="18"/>
                <w:szCs w:val="18"/>
              </w:rPr>
              <w:t>Definition</w:t>
            </w:r>
          </w:p>
        </w:tc>
        <w:tc>
          <w:tcPr>
            <w:tcW w:w="1250" w:type="dxa"/>
            <w:shd w:val="clear" w:color="auto" w:fill="1F3A5F"/>
            <w:tcMar>
              <w:top w:w="70" w:type="dxa"/>
              <w:left w:w="100" w:type="dxa"/>
              <w:bottom w:w="70" w:type="dxa"/>
              <w:right w:w="100" w:type="dxa"/>
            </w:tcMar>
          </w:tcPr>
          <w:p w14:paraId="540F974A" w14:textId="77777777" w:rsidR="007C4C30" w:rsidRDefault="00000000">
            <w:pPr>
              <w:spacing w:line="250" w:lineRule="auto"/>
              <w:jc w:val="right"/>
            </w:pPr>
            <w:r>
              <w:rPr>
                <w:b/>
                <w:bCs/>
                <w:color w:val="FFFFFF"/>
                <w:sz w:val="18"/>
                <w:szCs w:val="18"/>
              </w:rPr>
              <w:t>Leads</w:t>
            </w:r>
          </w:p>
        </w:tc>
        <w:tc>
          <w:tcPr>
            <w:tcW w:w="1450" w:type="dxa"/>
            <w:shd w:val="clear" w:color="auto" w:fill="1F3A5F"/>
            <w:tcMar>
              <w:top w:w="70" w:type="dxa"/>
              <w:left w:w="100" w:type="dxa"/>
              <w:bottom w:w="70" w:type="dxa"/>
              <w:right w:w="100" w:type="dxa"/>
            </w:tcMar>
          </w:tcPr>
          <w:p w14:paraId="752BDE14" w14:textId="77777777" w:rsidR="007C4C30" w:rsidRDefault="00000000">
            <w:pPr>
              <w:spacing w:line="250" w:lineRule="auto"/>
              <w:jc w:val="right"/>
            </w:pPr>
            <w:r>
              <w:rPr>
                <w:b/>
                <w:bCs/>
                <w:color w:val="FFFFFF"/>
                <w:sz w:val="18"/>
                <w:szCs w:val="18"/>
              </w:rPr>
              <w:t>Episodes</w:t>
            </w:r>
          </w:p>
        </w:tc>
        <w:tc>
          <w:tcPr>
            <w:tcW w:w="1800" w:type="dxa"/>
            <w:shd w:val="clear" w:color="auto" w:fill="1F3A5F"/>
            <w:tcMar>
              <w:top w:w="70" w:type="dxa"/>
              <w:left w:w="100" w:type="dxa"/>
              <w:bottom w:w="70" w:type="dxa"/>
              <w:right w:w="100" w:type="dxa"/>
            </w:tcMar>
          </w:tcPr>
          <w:p w14:paraId="2EF38A32" w14:textId="77777777" w:rsidR="007C4C30" w:rsidRDefault="00000000">
            <w:pPr>
              <w:spacing w:line="250" w:lineRule="auto"/>
              <w:jc w:val="right"/>
            </w:pPr>
            <w:r>
              <w:rPr>
                <w:b/>
                <w:bCs/>
                <w:color w:val="FFFFFF"/>
                <w:sz w:val="18"/>
                <w:szCs w:val="18"/>
              </w:rPr>
              <w:t>Episodes per lead</w:t>
            </w:r>
          </w:p>
        </w:tc>
      </w:tr>
      <w:tr w:rsidR="007C4C30" w14:paraId="18C7A866"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14B75FC4" w14:textId="2B36F256" w:rsidR="007C4C30" w:rsidRDefault="00000000">
            <w:pPr>
              <w:spacing w:line="250" w:lineRule="auto"/>
            </w:pPr>
            <w:r>
              <w:rPr>
                <w:sz w:val="18"/>
                <w:szCs w:val="18"/>
              </w:rPr>
              <w:t>Orange</w:t>
            </w:r>
          </w:p>
        </w:tc>
        <w:tc>
          <w:tcPr>
            <w:tcW w:w="3346" w:type="dxa"/>
            <w:shd w:val="clear" w:color="auto" w:fill="FFFFFF"/>
            <w:tcMar>
              <w:top w:w="70" w:type="dxa"/>
              <w:left w:w="100" w:type="dxa"/>
              <w:bottom w:w="70" w:type="dxa"/>
              <w:right w:w="100" w:type="dxa"/>
            </w:tcMar>
          </w:tcPr>
          <w:p w14:paraId="59E19707" w14:textId="77777777" w:rsidR="007C4C30" w:rsidRDefault="00000000">
            <w:pPr>
              <w:spacing w:line="250" w:lineRule="auto"/>
            </w:pPr>
            <w:r>
              <w:rPr>
                <w:sz w:val="18"/>
                <w:szCs w:val="18"/>
              </w:rPr>
              <w:t>Lead carries an Orange timestamp</w:t>
            </w:r>
          </w:p>
        </w:tc>
        <w:tc>
          <w:tcPr>
            <w:tcW w:w="1250" w:type="dxa"/>
            <w:shd w:val="clear" w:color="auto" w:fill="FFFFFF"/>
            <w:tcMar>
              <w:top w:w="70" w:type="dxa"/>
              <w:left w:w="100" w:type="dxa"/>
              <w:bottom w:w="70" w:type="dxa"/>
              <w:right w:w="100" w:type="dxa"/>
            </w:tcMar>
          </w:tcPr>
          <w:p w14:paraId="3E6BC38E" w14:textId="77777777" w:rsidR="007C4C30" w:rsidRDefault="00000000">
            <w:pPr>
              <w:spacing w:line="250" w:lineRule="auto"/>
              <w:jc w:val="right"/>
            </w:pPr>
            <w:r>
              <w:rPr>
                <w:sz w:val="18"/>
                <w:szCs w:val="18"/>
              </w:rPr>
              <w:t>19,464</w:t>
            </w:r>
          </w:p>
        </w:tc>
        <w:tc>
          <w:tcPr>
            <w:tcW w:w="1450" w:type="dxa"/>
            <w:shd w:val="clear" w:color="auto" w:fill="FFFFFF"/>
            <w:tcMar>
              <w:top w:w="70" w:type="dxa"/>
              <w:left w:w="100" w:type="dxa"/>
              <w:bottom w:w="70" w:type="dxa"/>
              <w:right w:w="100" w:type="dxa"/>
            </w:tcMar>
          </w:tcPr>
          <w:p w14:paraId="4739FA86" w14:textId="77777777" w:rsidR="007C4C30" w:rsidRDefault="00000000">
            <w:pPr>
              <w:spacing w:line="250" w:lineRule="auto"/>
              <w:jc w:val="right"/>
            </w:pPr>
            <w:r>
              <w:rPr>
                <w:sz w:val="18"/>
                <w:szCs w:val="18"/>
              </w:rPr>
              <w:t>36,483</w:t>
            </w:r>
          </w:p>
        </w:tc>
        <w:tc>
          <w:tcPr>
            <w:tcW w:w="1800" w:type="dxa"/>
            <w:shd w:val="clear" w:color="auto" w:fill="FFFFFF"/>
            <w:tcMar>
              <w:top w:w="70" w:type="dxa"/>
              <w:left w:w="100" w:type="dxa"/>
              <w:bottom w:w="70" w:type="dxa"/>
              <w:right w:w="100" w:type="dxa"/>
            </w:tcMar>
          </w:tcPr>
          <w:p w14:paraId="164CBBA7" w14:textId="77777777" w:rsidR="007C4C30" w:rsidRDefault="00000000">
            <w:pPr>
              <w:spacing w:line="250" w:lineRule="auto"/>
              <w:jc w:val="right"/>
            </w:pPr>
            <w:r>
              <w:rPr>
                <w:sz w:val="18"/>
                <w:szCs w:val="18"/>
              </w:rPr>
              <w:t>1.87</w:t>
            </w:r>
          </w:p>
        </w:tc>
      </w:tr>
      <w:tr w:rsidR="007C4C30" w14:paraId="5E2A1B50"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3E940368" w14:textId="75FB9FCF" w:rsidR="007C4C30" w:rsidRDefault="00000000">
            <w:pPr>
              <w:spacing w:line="250" w:lineRule="auto"/>
            </w:pPr>
            <w:r>
              <w:rPr>
                <w:sz w:val="18"/>
                <w:szCs w:val="18"/>
              </w:rPr>
              <w:t>Purple</w:t>
            </w:r>
          </w:p>
        </w:tc>
        <w:tc>
          <w:tcPr>
            <w:tcW w:w="3346" w:type="dxa"/>
            <w:shd w:val="clear" w:color="auto" w:fill="F2F5F7"/>
            <w:tcMar>
              <w:top w:w="70" w:type="dxa"/>
              <w:left w:w="100" w:type="dxa"/>
              <w:bottom w:w="70" w:type="dxa"/>
              <w:right w:w="100" w:type="dxa"/>
            </w:tcMar>
          </w:tcPr>
          <w:p w14:paraId="4F538904" w14:textId="77777777" w:rsidR="007C4C30" w:rsidRDefault="00000000">
            <w:pPr>
              <w:spacing w:line="250" w:lineRule="auto"/>
            </w:pPr>
            <w:r>
              <w:rPr>
                <w:sz w:val="18"/>
                <w:szCs w:val="18"/>
              </w:rPr>
              <w:t>Lead carries a Purple timestamp</w:t>
            </w:r>
          </w:p>
        </w:tc>
        <w:tc>
          <w:tcPr>
            <w:tcW w:w="1250" w:type="dxa"/>
            <w:shd w:val="clear" w:color="auto" w:fill="F2F5F7"/>
            <w:tcMar>
              <w:top w:w="70" w:type="dxa"/>
              <w:left w:w="100" w:type="dxa"/>
              <w:bottom w:w="70" w:type="dxa"/>
              <w:right w:w="100" w:type="dxa"/>
            </w:tcMar>
          </w:tcPr>
          <w:p w14:paraId="52BC4F4B" w14:textId="77777777" w:rsidR="007C4C30" w:rsidRDefault="00000000">
            <w:pPr>
              <w:spacing w:line="250" w:lineRule="auto"/>
              <w:jc w:val="right"/>
            </w:pPr>
            <w:r>
              <w:rPr>
                <w:sz w:val="18"/>
                <w:szCs w:val="18"/>
              </w:rPr>
              <w:t>75,067</w:t>
            </w:r>
          </w:p>
        </w:tc>
        <w:tc>
          <w:tcPr>
            <w:tcW w:w="1450" w:type="dxa"/>
            <w:shd w:val="clear" w:color="auto" w:fill="F2F5F7"/>
            <w:tcMar>
              <w:top w:w="70" w:type="dxa"/>
              <w:left w:w="100" w:type="dxa"/>
              <w:bottom w:w="70" w:type="dxa"/>
              <w:right w:w="100" w:type="dxa"/>
            </w:tcMar>
          </w:tcPr>
          <w:p w14:paraId="1D3ADF38" w14:textId="77777777" w:rsidR="007C4C30" w:rsidRDefault="00000000">
            <w:pPr>
              <w:spacing w:line="250" w:lineRule="auto"/>
              <w:jc w:val="right"/>
            </w:pPr>
            <w:r>
              <w:rPr>
                <w:sz w:val="18"/>
                <w:szCs w:val="18"/>
              </w:rPr>
              <w:t>111,187</w:t>
            </w:r>
          </w:p>
        </w:tc>
        <w:tc>
          <w:tcPr>
            <w:tcW w:w="1800" w:type="dxa"/>
            <w:shd w:val="clear" w:color="auto" w:fill="F2F5F7"/>
            <w:tcMar>
              <w:top w:w="70" w:type="dxa"/>
              <w:left w:w="100" w:type="dxa"/>
              <w:bottom w:w="70" w:type="dxa"/>
              <w:right w:w="100" w:type="dxa"/>
            </w:tcMar>
          </w:tcPr>
          <w:p w14:paraId="76921B31" w14:textId="77777777" w:rsidR="007C4C30" w:rsidRDefault="00000000">
            <w:pPr>
              <w:spacing w:line="250" w:lineRule="auto"/>
              <w:jc w:val="right"/>
            </w:pPr>
            <w:r>
              <w:rPr>
                <w:sz w:val="18"/>
                <w:szCs w:val="18"/>
              </w:rPr>
              <w:t>1.48</w:t>
            </w:r>
          </w:p>
        </w:tc>
      </w:tr>
      <w:tr w:rsidR="007C4C30" w14:paraId="74E7D227"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1066B74A" w14:textId="77777777" w:rsidR="007C4C30" w:rsidRDefault="00000000">
            <w:pPr>
              <w:spacing w:line="250" w:lineRule="auto"/>
            </w:pPr>
            <w:r>
              <w:rPr>
                <w:sz w:val="18"/>
                <w:szCs w:val="18"/>
              </w:rPr>
              <w:t>WhatsApp Born</w:t>
            </w:r>
          </w:p>
        </w:tc>
        <w:tc>
          <w:tcPr>
            <w:tcW w:w="3346" w:type="dxa"/>
            <w:shd w:val="clear" w:color="auto" w:fill="FFFFFF"/>
            <w:tcMar>
              <w:top w:w="70" w:type="dxa"/>
              <w:left w:w="100" w:type="dxa"/>
              <w:bottom w:w="70" w:type="dxa"/>
              <w:right w:w="100" w:type="dxa"/>
            </w:tcMar>
          </w:tcPr>
          <w:p w14:paraId="4F924296" w14:textId="77777777" w:rsidR="007C4C30" w:rsidRDefault="00000000">
            <w:pPr>
              <w:spacing w:line="250" w:lineRule="auto"/>
            </w:pPr>
            <w:r>
              <w:rPr>
                <w:sz w:val="18"/>
                <w:szCs w:val="18"/>
              </w:rPr>
              <w:t>Lead's original birth source is WhatsApp</w:t>
            </w:r>
          </w:p>
        </w:tc>
        <w:tc>
          <w:tcPr>
            <w:tcW w:w="1250" w:type="dxa"/>
            <w:shd w:val="clear" w:color="auto" w:fill="FFFFFF"/>
            <w:tcMar>
              <w:top w:w="70" w:type="dxa"/>
              <w:left w:w="100" w:type="dxa"/>
              <w:bottom w:w="70" w:type="dxa"/>
              <w:right w:w="100" w:type="dxa"/>
            </w:tcMar>
          </w:tcPr>
          <w:p w14:paraId="391150E1" w14:textId="77777777" w:rsidR="007C4C30" w:rsidRDefault="00000000">
            <w:pPr>
              <w:spacing w:line="250" w:lineRule="auto"/>
              <w:jc w:val="right"/>
            </w:pPr>
            <w:r>
              <w:rPr>
                <w:sz w:val="18"/>
                <w:szCs w:val="18"/>
              </w:rPr>
              <w:t>89,423</w:t>
            </w:r>
          </w:p>
        </w:tc>
        <w:tc>
          <w:tcPr>
            <w:tcW w:w="1450" w:type="dxa"/>
            <w:shd w:val="clear" w:color="auto" w:fill="FFFFFF"/>
            <w:tcMar>
              <w:top w:w="70" w:type="dxa"/>
              <w:left w:w="100" w:type="dxa"/>
              <w:bottom w:w="70" w:type="dxa"/>
              <w:right w:w="100" w:type="dxa"/>
            </w:tcMar>
          </w:tcPr>
          <w:p w14:paraId="6858A027" w14:textId="77777777" w:rsidR="007C4C30" w:rsidRDefault="00000000">
            <w:pPr>
              <w:spacing w:line="250" w:lineRule="auto"/>
              <w:jc w:val="right"/>
            </w:pPr>
            <w:r>
              <w:rPr>
                <w:sz w:val="18"/>
                <w:szCs w:val="18"/>
              </w:rPr>
              <w:t>110,110</w:t>
            </w:r>
          </w:p>
        </w:tc>
        <w:tc>
          <w:tcPr>
            <w:tcW w:w="1800" w:type="dxa"/>
            <w:shd w:val="clear" w:color="auto" w:fill="FFFFFF"/>
            <w:tcMar>
              <w:top w:w="70" w:type="dxa"/>
              <w:left w:w="100" w:type="dxa"/>
              <w:bottom w:w="70" w:type="dxa"/>
              <w:right w:w="100" w:type="dxa"/>
            </w:tcMar>
          </w:tcPr>
          <w:p w14:paraId="2B04DEE5" w14:textId="77777777" w:rsidR="007C4C30" w:rsidRDefault="00000000">
            <w:pPr>
              <w:spacing w:line="250" w:lineRule="auto"/>
              <w:jc w:val="right"/>
            </w:pPr>
            <w:r>
              <w:rPr>
                <w:sz w:val="18"/>
                <w:szCs w:val="18"/>
              </w:rPr>
              <w:t>1.23</w:t>
            </w:r>
          </w:p>
        </w:tc>
      </w:tr>
      <w:tr w:rsidR="007C4C30" w14:paraId="29995BEB"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7C760FA3" w14:textId="77777777" w:rsidR="007C4C30" w:rsidRDefault="00000000">
            <w:pPr>
              <w:spacing w:line="250" w:lineRule="auto"/>
            </w:pPr>
            <w:r>
              <w:rPr>
                <w:sz w:val="18"/>
                <w:szCs w:val="18"/>
              </w:rPr>
              <w:t>WhatsApp Reactivated</w:t>
            </w:r>
          </w:p>
        </w:tc>
        <w:tc>
          <w:tcPr>
            <w:tcW w:w="3346" w:type="dxa"/>
            <w:shd w:val="clear" w:color="auto" w:fill="F2F5F7"/>
            <w:tcMar>
              <w:top w:w="70" w:type="dxa"/>
              <w:left w:w="100" w:type="dxa"/>
              <w:bottom w:w="70" w:type="dxa"/>
              <w:right w:w="100" w:type="dxa"/>
            </w:tcMar>
          </w:tcPr>
          <w:p w14:paraId="5842C897" w14:textId="77777777" w:rsidR="007C4C30" w:rsidRDefault="00000000">
            <w:pPr>
              <w:spacing w:line="250" w:lineRule="auto"/>
            </w:pPr>
            <w:r>
              <w:rPr>
                <w:sz w:val="18"/>
                <w:szCs w:val="18"/>
              </w:rPr>
              <w:t>WhatsApp secondary-source event flagged as a reactivation</w:t>
            </w:r>
          </w:p>
        </w:tc>
        <w:tc>
          <w:tcPr>
            <w:tcW w:w="1250" w:type="dxa"/>
            <w:shd w:val="clear" w:color="auto" w:fill="F2F5F7"/>
            <w:tcMar>
              <w:top w:w="70" w:type="dxa"/>
              <w:left w:w="100" w:type="dxa"/>
              <w:bottom w:w="70" w:type="dxa"/>
              <w:right w:w="100" w:type="dxa"/>
            </w:tcMar>
          </w:tcPr>
          <w:p w14:paraId="151623BF" w14:textId="77777777" w:rsidR="007C4C30" w:rsidRDefault="00000000">
            <w:pPr>
              <w:spacing w:line="250" w:lineRule="auto"/>
              <w:jc w:val="right"/>
            </w:pPr>
            <w:r>
              <w:rPr>
                <w:sz w:val="18"/>
                <w:szCs w:val="18"/>
              </w:rPr>
              <w:t>24,350</w:t>
            </w:r>
          </w:p>
        </w:tc>
        <w:tc>
          <w:tcPr>
            <w:tcW w:w="1450" w:type="dxa"/>
            <w:shd w:val="clear" w:color="auto" w:fill="F2F5F7"/>
            <w:tcMar>
              <w:top w:w="70" w:type="dxa"/>
              <w:left w:w="100" w:type="dxa"/>
              <w:bottom w:w="70" w:type="dxa"/>
              <w:right w:w="100" w:type="dxa"/>
            </w:tcMar>
          </w:tcPr>
          <w:p w14:paraId="0D661687" w14:textId="77777777" w:rsidR="007C4C30" w:rsidRDefault="00000000">
            <w:pPr>
              <w:spacing w:line="250" w:lineRule="auto"/>
              <w:jc w:val="right"/>
            </w:pPr>
            <w:r>
              <w:rPr>
                <w:sz w:val="18"/>
                <w:szCs w:val="18"/>
              </w:rPr>
              <w:t>62,058</w:t>
            </w:r>
          </w:p>
        </w:tc>
        <w:tc>
          <w:tcPr>
            <w:tcW w:w="1800" w:type="dxa"/>
            <w:shd w:val="clear" w:color="auto" w:fill="F2F5F7"/>
            <w:tcMar>
              <w:top w:w="70" w:type="dxa"/>
              <w:left w:w="100" w:type="dxa"/>
              <w:bottom w:w="70" w:type="dxa"/>
              <w:right w:w="100" w:type="dxa"/>
            </w:tcMar>
          </w:tcPr>
          <w:p w14:paraId="207AFF1A" w14:textId="77777777" w:rsidR="007C4C30" w:rsidRDefault="00000000">
            <w:pPr>
              <w:spacing w:line="250" w:lineRule="auto"/>
              <w:jc w:val="right"/>
            </w:pPr>
            <w:r>
              <w:rPr>
                <w:sz w:val="18"/>
                <w:szCs w:val="18"/>
              </w:rPr>
              <w:t>2.55</w:t>
            </w:r>
          </w:p>
        </w:tc>
      </w:tr>
      <w:tr w:rsidR="007C4C30" w14:paraId="39B2243F"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7B68072E" w14:textId="77777777" w:rsidR="007C4C30" w:rsidRDefault="00000000">
            <w:pPr>
              <w:spacing w:line="250" w:lineRule="auto"/>
            </w:pPr>
            <w:r>
              <w:rPr>
                <w:sz w:val="18"/>
                <w:szCs w:val="18"/>
              </w:rPr>
              <w:t>WhatsApp Resubmitted</w:t>
            </w:r>
          </w:p>
        </w:tc>
        <w:tc>
          <w:tcPr>
            <w:tcW w:w="3346" w:type="dxa"/>
            <w:shd w:val="clear" w:color="auto" w:fill="FFFFFF"/>
            <w:tcMar>
              <w:top w:w="70" w:type="dxa"/>
              <w:left w:w="100" w:type="dxa"/>
              <w:bottom w:w="70" w:type="dxa"/>
              <w:right w:w="100" w:type="dxa"/>
            </w:tcMar>
          </w:tcPr>
          <w:p w14:paraId="60E8747B" w14:textId="77777777" w:rsidR="007C4C30" w:rsidRDefault="00000000">
            <w:pPr>
              <w:spacing w:line="250" w:lineRule="auto"/>
            </w:pPr>
            <w:r>
              <w:rPr>
                <w:sz w:val="18"/>
                <w:szCs w:val="18"/>
              </w:rPr>
              <w:t>WhatsApp secondary-source event that is not a reactivation</w:t>
            </w:r>
          </w:p>
        </w:tc>
        <w:tc>
          <w:tcPr>
            <w:tcW w:w="1250" w:type="dxa"/>
            <w:shd w:val="clear" w:color="auto" w:fill="FFFFFF"/>
            <w:tcMar>
              <w:top w:w="70" w:type="dxa"/>
              <w:left w:w="100" w:type="dxa"/>
              <w:bottom w:w="70" w:type="dxa"/>
              <w:right w:w="100" w:type="dxa"/>
            </w:tcMar>
          </w:tcPr>
          <w:p w14:paraId="50C98DCA" w14:textId="77777777" w:rsidR="007C4C30" w:rsidRDefault="00000000">
            <w:pPr>
              <w:spacing w:line="250" w:lineRule="auto"/>
              <w:jc w:val="right"/>
            </w:pPr>
            <w:r>
              <w:rPr>
                <w:sz w:val="18"/>
                <w:szCs w:val="18"/>
              </w:rPr>
              <w:t>8,138</w:t>
            </w:r>
          </w:p>
        </w:tc>
        <w:tc>
          <w:tcPr>
            <w:tcW w:w="1450" w:type="dxa"/>
            <w:shd w:val="clear" w:color="auto" w:fill="FFFFFF"/>
            <w:tcMar>
              <w:top w:w="70" w:type="dxa"/>
              <w:left w:w="100" w:type="dxa"/>
              <w:bottom w:w="70" w:type="dxa"/>
              <w:right w:w="100" w:type="dxa"/>
            </w:tcMar>
          </w:tcPr>
          <w:p w14:paraId="5F5168EE" w14:textId="77777777" w:rsidR="007C4C30" w:rsidRDefault="00000000">
            <w:pPr>
              <w:spacing w:line="250" w:lineRule="auto"/>
              <w:jc w:val="right"/>
            </w:pPr>
            <w:r>
              <w:rPr>
                <w:sz w:val="18"/>
                <w:szCs w:val="18"/>
              </w:rPr>
              <w:t>13,113</w:t>
            </w:r>
          </w:p>
        </w:tc>
        <w:tc>
          <w:tcPr>
            <w:tcW w:w="1800" w:type="dxa"/>
            <w:shd w:val="clear" w:color="auto" w:fill="FFFFFF"/>
            <w:tcMar>
              <w:top w:w="70" w:type="dxa"/>
              <w:left w:w="100" w:type="dxa"/>
              <w:bottom w:w="70" w:type="dxa"/>
              <w:right w:w="100" w:type="dxa"/>
            </w:tcMar>
          </w:tcPr>
          <w:p w14:paraId="5133578A" w14:textId="77777777" w:rsidR="007C4C30" w:rsidRDefault="00000000">
            <w:pPr>
              <w:spacing w:line="250" w:lineRule="auto"/>
              <w:jc w:val="right"/>
            </w:pPr>
            <w:r>
              <w:rPr>
                <w:sz w:val="18"/>
                <w:szCs w:val="18"/>
              </w:rPr>
              <w:t>1.61</w:t>
            </w:r>
          </w:p>
        </w:tc>
      </w:tr>
      <w:tr w:rsidR="007C4C30" w14:paraId="0CD181A0"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022559EF" w14:textId="77777777" w:rsidR="007C4C30" w:rsidRDefault="00000000">
            <w:pPr>
              <w:spacing w:line="250" w:lineRule="auto"/>
            </w:pPr>
            <w:r>
              <w:rPr>
                <w:b/>
                <w:bCs/>
                <w:sz w:val="18"/>
                <w:szCs w:val="18"/>
              </w:rPr>
              <w:t>Total (unique)</w:t>
            </w:r>
          </w:p>
        </w:tc>
        <w:tc>
          <w:tcPr>
            <w:tcW w:w="3346" w:type="dxa"/>
            <w:shd w:val="clear" w:color="auto" w:fill="F2F5F7"/>
            <w:tcMar>
              <w:top w:w="70" w:type="dxa"/>
              <w:left w:w="100" w:type="dxa"/>
              <w:bottom w:w="70" w:type="dxa"/>
              <w:right w:w="100" w:type="dxa"/>
            </w:tcMar>
          </w:tcPr>
          <w:p w14:paraId="6DF7DF84" w14:textId="77777777" w:rsidR="007C4C30" w:rsidRDefault="00000000">
            <w:pPr>
              <w:spacing w:line="250" w:lineRule="auto"/>
            </w:pPr>
            <w:r>
              <w:rPr>
                <w:b/>
                <w:bCs/>
                <w:sz w:val="18"/>
                <w:szCs w:val="18"/>
              </w:rPr>
              <w:t>At least one of the above</w:t>
            </w:r>
          </w:p>
        </w:tc>
        <w:tc>
          <w:tcPr>
            <w:tcW w:w="1250" w:type="dxa"/>
            <w:shd w:val="clear" w:color="auto" w:fill="F2F5F7"/>
            <w:tcMar>
              <w:top w:w="70" w:type="dxa"/>
              <w:left w:w="100" w:type="dxa"/>
              <w:bottom w:w="70" w:type="dxa"/>
              <w:right w:w="100" w:type="dxa"/>
            </w:tcMar>
          </w:tcPr>
          <w:p w14:paraId="5946C5E9" w14:textId="77777777" w:rsidR="007C4C30" w:rsidRDefault="00000000">
            <w:pPr>
              <w:spacing w:line="250" w:lineRule="auto"/>
              <w:jc w:val="right"/>
            </w:pPr>
            <w:r>
              <w:rPr>
                <w:b/>
                <w:bCs/>
                <w:sz w:val="18"/>
                <w:szCs w:val="18"/>
              </w:rPr>
              <w:t>111,946</w:t>
            </w:r>
          </w:p>
        </w:tc>
        <w:tc>
          <w:tcPr>
            <w:tcW w:w="1450" w:type="dxa"/>
            <w:shd w:val="clear" w:color="auto" w:fill="F2F5F7"/>
            <w:tcMar>
              <w:top w:w="70" w:type="dxa"/>
              <w:left w:w="100" w:type="dxa"/>
              <w:bottom w:w="70" w:type="dxa"/>
              <w:right w:w="100" w:type="dxa"/>
            </w:tcMar>
          </w:tcPr>
          <w:p w14:paraId="0B236F43" w14:textId="77777777" w:rsidR="007C4C30" w:rsidRDefault="00000000">
            <w:pPr>
              <w:spacing w:line="250" w:lineRule="auto"/>
              <w:jc w:val="right"/>
            </w:pPr>
            <w:r>
              <w:rPr>
                <w:b/>
                <w:bCs/>
                <w:sz w:val="18"/>
                <w:szCs w:val="18"/>
              </w:rPr>
              <w:t>164,435</w:t>
            </w:r>
          </w:p>
        </w:tc>
        <w:tc>
          <w:tcPr>
            <w:tcW w:w="1800" w:type="dxa"/>
            <w:shd w:val="clear" w:color="auto" w:fill="F2F5F7"/>
            <w:tcMar>
              <w:top w:w="70" w:type="dxa"/>
              <w:left w:w="100" w:type="dxa"/>
              <w:bottom w:w="70" w:type="dxa"/>
              <w:right w:w="100" w:type="dxa"/>
            </w:tcMar>
          </w:tcPr>
          <w:p w14:paraId="69701B3A" w14:textId="77777777" w:rsidR="007C4C30" w:rsidRDefault="00000000">
            <w:pPr>
              <w:spacing w:line="250" w:lineRule="auto"/>
              <w:jc w:val="right"/>
            </w:pPr>
            <w:r>
              <w:rPr>
                <w:b/>
                <w:bCs/>
                <w:sz w:val="18"/>
                <w:szCs w:val="18"/>
              </w:rPr>
              <w:t>1.47</w:t>
            </w:r>
          </w:p>
        </w:tc>
      </w:tr>
    </w:tbl>
    <w:p w14:paraId="5C668CC6" w14:textId="314F3113" w:rsidR="007C4C30" w:rsidRDefault="00000000">
      <w:pPr>
        <w:spacing w:before="40" w:after="220"/>
      </w:pPr>
      <w:r>
        <w:rPr>
          <w:i/>
          <w:iCs/>
          <w:color w:val="5A5A5A"/>
          <w:sz w:val="17"/>
          <w:szCs w:val="17"/>
        </w:rPr>
        <w:t xml:space="preserve">Table 1 </w:t>
      </w:r>
      <w:r w:rsidR="00DE6749">
        <w:rPr>
          <w:i/>
          <w:iCs/>
          <w:color w:val="5A5A5A"/>
          <w:sz w:val="17"/>
          <w:szCs w:val="17"/>
        </w:rPr>
        <w:t>-</w:t>
      </w:r>
      <w:r>
        <w:rPr>
          <w:i/>
          <w:iCs/>
          <w:color w:val="5A5A5A"/>
          <w:sz w:val="17"/>
          <w:szCs w:val="17"/>
        </w:rPr>
        <w:t xml:space="preserve"> Cohort population. Labels are not mutually exclusive, so cohort leads sum to 216,442 against a base of 111,946.</w:t>
      </w:r>
    </w:p>
    <w:p w14:paraId="653363DD" w14:textId="77777777" w:rsidR="007C4C30" w:rsidRDefault="00000000">
      <w:pPr>
        <w:spacing w:before="140" w:after="40"/>
        <w:jc w:val="center"/>
      </w:pPr>
      <w:r>
        <w:rPr>
          <w:noProof/>
        </w:rPr>
        <w:drawing>
          <wp:inline distT="0" distB="0" distL="0" distR="0" wp14:anchorId="02C59B26" wp14:editId="301D7ADE">
            <wp:extent cx="4457700" cy="2103649"/>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60135" cy="2104798"/>
                    </a:xfrm>
                    <a:prstGeom prst="rect">
                      <a:avLst/>
                    </a:prstGeom>
                  </pic:spPr>
                </pic:pic>
              </a:graphicData>
            </a:graphic>
          </wp:inline>
        </w:drawing>
      </w:r>
    </w:p>
    <w:p w14:paraId="7F8B109D" w14:textId="01F6C9F3" w:rsidR="007C4C30" w:rsidRDefault="00000000">
      <w:pPr>
        <w:spacing w:before="40" w:after="220"/>
      </w:pPr>
      <w:r>
        <w:rPr>
          <w:i/>
          <w:iCs/>
          <w:color w:val="5A5A5A"/>
          <w:sz w:val="17"/>
          <w:szCs w:val="17"/>
        </w:rPr>
        <w:t xml:space="preserve">Figure 1 </w:t>
      </w:r>
      <w:r w:rsidR="00DE6749">
        <w:rPr>
          <w:i/>
          <w:iCs/>
          <w:color w:val="5A5A5A"/>
          <w:sz w:val="17"/>
          <w:szCs w:val="17"/>
        </w:rPr>
        <w:t>-</w:t>
      </w:r>
      <w:r>
        <w:rPr>
          <w:i/>
          <w:iCs/>
          <w:color w:val="5A5A5A"/>
          <w:sz w:val="17"/>
          <w:szCs w:val="17"/>
        </w:rPr>
        <w:t xml:space="preserve"> Cohort sizes against the unique lead base.</w:t>
      </w:r>
    </w:p>
    <w:p w14:paraId="1509567E" w14:textId="77777777" w:rsidR="007C4C30" w:rsidRDefault="00000000">
      <w:pPr>
        <w:pStyle w:val="Heading2"/>
        <w:spacing w:before="260" w:after="110"/>
      </w:pPr>
      <w:r>
        <w:rPr>
          <w:b/>
          <w:bCs/>
          <w:color w:val="2E7D8A"/>
          <w:sz w:val="24"/>
          <w:szCs w:val="24"/>
        </w:rPr>
        <w:t>2.1 Cohort overlap is the defining feature of this population</w:t>
      </w:r>
    </w:p>
    <w:p w14:paraId="2247D234" w14:textId="77777777" w:rsidR="007C4C30" w:rsidRDefault="00000000">
      <w:pPr>
        <w:spacing w:after="130" w:line="276" w:lineRule="auto"/>
      </w:pPr>
      <w:r>
        <w:t xml:space="preserve">Cohort assignment is multi-label: a lead that qualifies on several markers keeps all of them. </w:t>
      </w:r>
      <w:r>
        <w:rPr>
          <w:b/>
          <w:bCs/>
        </w:rPr>
        <w:t>76,682 leads (68.5%) hold two or more labels.</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5146"/>
        <w:gridCol w:w="2200"/>
        <w:gridCol w:w="2400"/>
      </w:tblGrid>
      <w:tr w:rsidR="007C4C30" w14:paraId="2E2ABEC9" w14:textId="77777777">
        <w:tblPrEx>
          <w:tblCellMar>
            <w:top w:w="0" w:type="dxa"/>
            <w:bottom w:w="0" w:type="dxa"/>
          </w:tblCellMar>
        </w:tblPrEx>
        <w:trPr>
          <w:cantSplit/>
          <w:tblHeader/>
        </w:trPr>
        <w:tc>
          <w:tcPr>
            <w:tcW w:w="5146" w:type="dxa"/>
            <w:shd w:val="clear" w:color="auto" w:fill="1F3A5F"/>
            <w:tcMar>
              <w:top w:w="70" w:type="dxa"/>
              <w:left w:w="100" w:type="dxa"/>
              <w:bottom w:w="70" w:type="dxa"/>
              <w:right w:w="100" w:type="dxa"/>
            </w:tcMar>
          </w:tcPr>
          <w:p w14:paraId="3857D1BC" w14:textId="77777777" w:rsidR="007C4C30" w:rsidRDefault="00000000">
            <w:pPr>
              <w:spacing w:line="250" w:lineRule="auto"/>
            </w:pPr>
            <w:r>
              <w:rPr>
                <w:b/>
                <w:bCs/>
                <w:color w:val="FFFFFF"/>
                <w:sz w:val="18"/>
                <w:szCs w:val="18"/>
              </w:rPr>
              <w:t>Label combination</w:t>
            </w:r>
          </w:p>
        </w:tc>
        <w:tc>
          <w:tcPr>
            <w:tcW w:w="2200" w:type="dxa"/>
            <w:shd w:val="clear" w:color="auto" w:fill="1F3A5F"/>
            <w:tcMar>
              <w:top w:w="70" w:type="dxa"/>
              <w:left w:w="100" w:type="dxa"/>
              <w:bottom w:w="70" w:type="dxa"/>
              <w:right w:w="100" w:type="dxa"/>
            </w:tcMar>
          </w:tcPr>
          <w:p w14:paraId="1C15DFA8" w14:textId="77777777" w:rsidR="007C4C30" w:rsidRDefault="00000000">
            <w:pPr>
              <w:spacing w:line="250" w:lineRule="auto"/>
              <w:jc w:val="right"/>
            </w:pPr>
            <w:r>
              <w:rPr>
                <w:b/>
                <w:bCs/>
                <w:color w:val="FFFFFF"/>
                <w:sz w:val="18"/>
                <w:szCs w:val="18"/>
              </w:rPr>
              <w:t>Leads</w:t>
            </w:r>
          </w:p>
        </w:tc>
        <w:tc>
          <w:tcPr>
            <w:tcW w:w="2400" w:type="dxa"/>
            <w:shd w:val="clear" w:color="auto" w:fill="1F3A5F"/>
            <w:tcMar>
              <w:top w:w="70" w:type="dxa"/>
              <w:left w:w="100" w:type="dxa"/>
              <w:bottom w:w="70" w:type="dxa"/>
              <w:right w:w="100" w:type="dxa"/>
            </w:tcMar>
          </w:tcPr>
          <w:p w14:paraId="0E31F904" w14:textId="77777777" w:rsidR="007C4C30" w:rsidRDefault="00000000">
            <w:pPr>
              <w:spacing w:line="250" w:lineRule="auto"/>
              <w:jc w:val="right"/>
            </w:pPr>
            <w:r>
              <w:rPr>
                <w:b/>
                <w:bCs/>
                <w:color w:val="FFFFFF"/>
                <w:sz w:val="18"/>
                <w:szCs w:val="18"/>
              </w:rPr>
              <w:t>Share of base</w:t>
            </w:r>
          </w:p>
        </w:tc>
      </w:tr>
      <w:tr w:rsidR="007C4C30" w14:paraId="73A00E80" w14:textId="77777777">
        <w:tblPrEx>
          <w:tblCellMar>
            <w:top w:w="0" w:type="dxa"/>
            <w:bottom w:w="0" w:type="dxa"/>
          </w:tblCellMar>
        </w:tblPrEx>
        <w:trPr>
          <w:cantSplit/>
        </w:trPr>
        <w:tc>
          <w:tcPr>
            <w:tcW w:w="5146" w:type="dxa"/>
            <w:shd w:val="clear" w:color="auto" w:fill="FFFFFF"/>
            <w:tcMar>
              <w:top w:w="70" w:type="dxa"/>
              <w:left w:w="100" w:type="dxa"/>
              <w:bottom w:w="70" w:type="dxa"/>
              <w:right w:w="100" w:type="dxa"/>
            </w:tcMar>
          </w:tcPr>
          <w:p w14:paraId="38E5DE91" w14:textId="77777777" w:rsidR="007C4C30" w:rsidRDefault="00000000">
            <w:pPr>
              <w:spacing w:line="250" w:lineRule="auto"/>
            </w:pPr>
            <w:r>
              <w:rPr>
                <w:sz w:val="18"/>
                <w:szCs w:val="18"/>
              </w:rPr>
              <w:t>Purple + WhatsApp Born</w:t>
            </w:r>
          </w:p>
        </w:tc>
        <w:tc>
          <w:tcPr>
            <w:tcW w:w="2200" w:type="dxa"/>
            <w:shd w:val="clear" w:color="auto" w:fill="FFFFFF"/>
            <w:tcMar>
              <w:top w:w="70" w:type="dxa"/>
              <w:left w:w="100" w:type="dxa"/>
              <w:bottom w:w="70" w:type="dxa"/>
              <w:right w:w="100" w:type="dxa"/>
            </w:tcMar>
          </w:tcPr>
          <w:p w14:paraId="65982755" w14:textId="77777777" w:rsidR="007C4C30" w:rsidRDefault="00000000">
            <w:pPr>
              <w:spacing w:line="250" w:lineRule="auto"/>
              <w:jc w:val="right"/>
            </w:pPr>
            <w:r>
              <w:rPr>
                <w:sz w:val="18"/>
                <w:szCs w:val="18"/>
              </w:rPr>
              <w:t>40,806</w:t>
            </w:r>
          </w:p>
        </w:tc>
        <w:tc>
          <w:tcPr>
            <w:tcW w:w="2400" w:type="dxa"/>
            <w:shd w:val="clear" w:color="auto" w:fill="FFFFFF"/>
            <w:tcMar>
              <w:top w:w="70" w:type="dxa"/>
              <w:left w:w="100" w:type="dxa"/>
              <w:bottom w:w="70" w:type="dxa"/>
              <w:right w:w="100" w:type="dxa"/>
            </w:tcMar>
          </w:tcPr>
          <w:p w14:paraId="1929CCBC" w14:textId="77777777" w:rsidR="007C4C30" w:rsidRDefault="00000000">
            <w:pPr>
              <w:spacing w:line="250" w:lineRule="auto"/>
              <w:jc w:val="right"/>
            </w:pPr>
            <w:r>
              <w:rPr>
                <w:sz w:val="18"/>
                <w:szCs w:val="18"/>
              </w:rPr>
              <w:t>36.5%</w:t>
            </w:r>
          </w:p>
        </w:tc>
      </w:tr>
      <w:tr w:rsidR="007C4C30" w14:paraId="490FD798" w14:textId="77777777">
        <w:tblPrEx>
          <w:tblCellMar>
            <w:top w:w="0" w:type="dxa"/>
            <w:bottom w:w="0" w:type="dxa"/>
          </w:tblCellMar>
        </w:tblPrEx>
        <w:trPr>
          <w:cantSplit/>
        </w:trPr>
        <w:tc>
          <w:tcPr>
            <w:tcW w:w="5146" w:type="dxa"/>
            <w:shd w:val="clear" w:color="auto" w:fill="F2F5F7"/>
            <w:tcMar>
              <w:top w:w="70" w:type="dxa"/>
              <w:left w:w="100" w:type="dxa"/>
              <w:bottom w:w="70" w:type="dxa"/>
              <w:right w:w="100" w:type="dxa"/>
            </w:tcMar>
          </w:tcPr>
          <w:p w14:paraId="5E594C45" w14:textId="77777777" w:rsidR="007C4C30" w:rsidRDefault="00000000">
            <w:pPr>
              <w:spacing w:line="250" w:lineRule="auto"/>
            </w:pPr>
            <w:r>
              <w:rPr>
                <w:sz w:val="18"/>
                <w:szCs w:val="18"/>
              </w:rPr>
              <w:t>WhatsApp Born only</w:t>
            </w:r>
          </w:p>
        </w:tc>
        <w:tc>
          <w:tcPr>
            <w:tcW w:w="2200" w:type="dxa"/>
            <w:shd w:val="clear" w:color="auto" w:fill="F2F5F7"/>
            <w:tcMar>
              <w:top w:w="70" w:type="dxa"/>
              <w:left w:w="100" w:type="dxa"/>
              <w:bottom w:w="70" w:type="dxa"/>
              <w:right w:w="100" w:type="dxa"/>
            </w:tcMar>
          </w:tcPr>
          <w:p w14:paraId="22CFD201" w14:textId="77777777" w:rsidR="007C4C30" w:rsidRDefault="00000000">
            <w:pPr>
              <w:spacing w:line="250" w:lineRule="auto"/>
              <w:jc w:val="right"/>
            </w:pPr>
            <w:r>
              <w:rPr>
                <w:sz w:val="18"/>
                <w:szCs w:val="18"/>
              </w:rPr>
              <w:t>27,525</w:t>
            </w:r>
          </w:p>
        </w:tc>
        <w:tc>
          <w:tcPr>
            <w:tcW w:w="2400" w:type="dxa"/>
            <w:shd w:val="clear" w:color="auto" w:fill="F2F5F7"/>
            <w:tcMar>
              <w:top w:w="70" w:type="dxa"/>
              <w:left w:w="100" w:type="dxa"/>
              <w:bottom w:w="70" w:type="dxa"/>
              <w:right w:w="100" w:type="dxa"/>
            </w:tcMar>
          </w:tcPr>
          <w:p w14:paraId="19B82929" w14:textId="77777777" w:rsidR="007C4C30" w:rsidRDefault="00000000">
            <w:pPr>
              <w:spacing w:line="250" w:lineRule="auto"/>
              <w:jc w:val="right"/>
            </w:pPr>
            <w:r>
              <w:rPr>
                <w:sz w:val="18"/>
                <w:szCs w:val="18"/>
              </w:rPr>
              <w:t>24.6%</w:t>
            </w:r>
          </w:p>
        </w:tc>
      </w:tr>
      <w:tr w:rsidR="007C4C30" w14:paraId="6EA87546" w14:textId="77777777">
        <w:tblPrEx>
          <w:tblCellMar>
            <w:top w:w="0" w:type="dxa"/>
            <w:bottom w:w="0" w:type="dxa"/>
          </w:tblCellMar>
        </w:tblPrEx>
        <w:trPr>
          <w:cantSplit/>
        </w:trPr>
        <w:tc>
          <w:tcPr>
            <w:tcW w:w="5146" w:type="dxa"/>
            <w:shd w:val="clear" w:color="auto" w:fill="FFFFFF"/>
            <w:tcMar>
              <w:top w:w="70" w:type="dxa"/>
              <w:left w:w="100" w:type="dxa"/>
              <w:bottom w:w="70" w:type="dxa"/>
              <w:right w:w="100" w:type="dxa"/>
            </w:tcMar>
          </w:tcPr>
          <w:p w14:paraId="7FCEC9EA" w14:textId="77777777" w:rsidR="007C4C30" w:rsidRDefault="00000000">
            <w:pPr>
              <w:spacing w:line="250" w:lineRule="auto"/>
            </w:pPr>
            <w:r>
              <w:rPr>
                <w:sz w:val="18"/>
                <w:szCs w:val="18"/>
              </w:rPr>
              <w:t>Orange + Purple + WhatsApp Born</w:t>
            </w:r>
          </w:p>
        </w:tc>
        <w:tc>
          <w:tcPr>
            <w:tcW w:w="2200" w:type="dxa"/>
            <w:shd w:val="clear" w:color="auto" w:fill="FFFFFF"/>
            <w:tcMar>
              <w:top w:w="70" w:type="dxa"/>
              <w:left w:w="100" w:type="dxa"/>
              <w:bottom w:w="70" w:type="dxa"/>
              <w:right w:w="100" w:type="dxa"/>
            </w:tcMar>
          </w:tcPr>
          <w:p w14:paraId="3B252532" w14:textId="77777777" w:rsidR="007C4C30" w:rsidRDefault="00000000">
            <w:pPr>
              <w:spacing w:line="250" w:lineRule="auto"/>
              <w:jc w:val="right"/>
            </w:pPr>
            <w:r>
              <w:rPr>
                <w:sz w:val="18"/>
                <w:szCs w:val="18"/>
              </w:rPr>
              <w:t>9,404</w:t>
            </w:r>
          </w:p>
        </w:tc>
        <w:tc>
          <w:tcPr>
            <w:tcW w:w="2400" w:type="dxa"/>
            <w:shd w:val="clear" w:color="auto" w:fill="FFFFFF"/>
            <w:tcMar>
              <w:top w:w="70" w:type="dxa"/>
              <w:left w:w="100" w:type="dxa"/>
              <w:bottom w:w="70" w:type="dxa"/>
              <w:right w:w="100" w:type="dxa"/>
            </w:tcMar>
          </w:tcPr>
          <w:p w14:paraId="1B10CD80" w14:textId="77777777" w:rsidR="007C4C30" w:rsidRDefault="00000000">
            <w:pPr>
              <w:spacing w:line="250" w:lineRule="auto"/>
              <w:jc w:val="right"/>
            </w:pPr>
            <w:r>
              <w:rPr>
                <w:sz w:val="18"/>
                <w:szCs w:val="18"/>
              </w:rPr>
              <w:t>8.4%</w:t>
            </w:r>
          </w:p>
        </w:tc>
      </w:tr>
      <w:tr w:rsidR="007C4C30" w14:paraId="056EDF36" w14:textId="77777777">
        <w:tblPrEx>
          <w:tblCellMar>
            <w:top w:w="0" w:type="dxa"/>
            <w:bottom w:w="0" w:type="dxa"/>
          </w:tblCellMar>
        </w:tblPrEx>
        <w:trPr>
          <w:cantSplit/>
        </w:trPr>
        <w:tc>
          <w:tcPr>
            <w:tcW w:w="5146" w:type="dxa"/>
            <w:shd w:val="clear" w:color="auto" w:fill="F2F5F7"/>
            <w:tcMar>
              <w:top w:w="70" w:type="dxa"/>
              <w:left w:w="100" w:type="dxa"/>
              <w:bottom w:w="70" w:type="dxa"/>
              <w:right w:w="100" w:type="dxa"/>
            </w:tcMar>
          </w:tcPr>
          <w:p w14:paraId="4FA7ED19" w14:textId="77777777" w:rsidR="007C4C30" w:rsidRDefault="00000000">
            <w:pPr>
              <w:spacing w:line="250" w:lineRule="auto"/>
            </w:pPr>
            <w:r>
              <w:rPr>
                <w:sz w:val="18"/>
                <w:szCs w:val="18"/>
              </w:rPr>
              <w:t>Purple + WhatsApp Reactivated</w:t>
            </w:r>
          </w:p>
        </w:tc>
        <w:tc>
          <w:tcPr>
            <w:tcW w:w="2200" w:type="dxa"/>
            <w:shd w:val="clear" w:color="auto" w:fill="F2F5F7"/>
            <w:tcMar>
              <w:top w:w="70" w:type="dxa"/>
              <w:left w:w="100" w:type="dxa"/>
              <w:bottom w:w="70" w:type="dxa"/>
              <w:right w:w="100" w:type="dxa"/>
            </w:tcMar>
          </w:tcPr>
          <w:p w14:paraId="783FBCDC" w14:textId="77777777" w:rsidR="007C4C30" w:rsidRDefault="00000000">
            <w:pPr>
              <w:spacing w:line="250" w:lineRule="auto"/>
              <w:jc w:val="right"/>
            </w:pPr>
            <w:r>
              <w:rPr>
                <w:sz w:val="18"/>
                <w:szCs w:val="18"/>
              </w:rPr>
              <w:t>8,692</w:t>
            </w:r>
          </w:p>
        </w:tc>
        <w:tc>
          <w:tcPr>
            <w:tcW w:w="2400" w:type="dxa"/>
            <w:shd w:val="clear" w:color="auto" w:fill="F2F5F7"/>
            <w:tcMar>
              <w:top w:w="70" w:type="dxa"/>
              <w:left w:w="100" w:type="dxa"/>
              <w:bottom w:w="70" w:type="dxa"/>
              <w:right w:w="100" w:type="dxa"/>
            </w:tcMar>
          </w:tcPr>
          <w:p w14:paraId="403D2986" w14:textId="77777777" w:rsidR="007C4C30" w:rsidRDefault="00000000">
            <w:pPr>
              <w:spacing w:line="250" w:lineRule="auto"/>
              <w:jc w:val="right"/>
            </w:pPr>
            <w:r>
              <w:rPr>
                <w:sz w:val="18"/>
                <w:szCs w:val="18"/>
              </w:rPr>
              <w:t>7.8%</w:t>
            </w:r>
          </w:p>
        </w:tc>
      </w:tr>
      <w:tr w:rsidR="007C4C30" w14:paraId="5C0CBED7" w14:textId="77777777">
        <w:tblPrEx>
          <w:tblCellMar>
            <w:top w:w="0" w:type="dxa"/>
            <w:bottom w:w="0" w:type="dxa"/>
          </w:tblCellMar>
        </w:tblPrEx>
        <w:trPr>
          <w:cantSplit/>
        </w:trPr>
        <w:tc>
          <w:tcPr>
            <w:tcW w:w="5146" w:type="dxa"/>
            <w:shd w:val="clear" w:color="auto" w:fill="FFFFFF"/>
            <w:tcMar>
              <w:top w:w="70" w:type="dxa"/>
              <w:left w:w="100" w:type="dxa"/>
              <w:bottom w:w="70" w:type="dxa"/>
              <w:right w:w="100" w:type="dxa"/>
            </w:tcMar>
          </w:tcPr>
          <w:p w14:paraId="0975D2D1" w14:textId="77777777" w:rsidR="007C4C30" w:rsidRDefault="00000000">
            <w:pPr>
              <w:spacing w:line="250" w:lineRule="auto"/>
            </w:pPr>
            <w:r>
              <w:rPr>
                <w:sz w:val="18"/>
                <w:szCs w:val="18"/>
              </w:rPr>
              <w:t>WhatsApp Reactivated only</w:t>
            </w:r>
          </w:p>
        </w:tc>
        <w:tc>
          <w:tcPr>
            <w:tcW w:w="2200" w:type="dxa"/>
            <w:shd w:val="clear" w:color="auto" w:fill="FFFFFF"/>
            <w:tcMar>
              <w:top w:w="70" w:type="dxa"/>
              <w:left w:w="100" w:type="dxa"/>
              <w:bottom w:w="70" w:type="dxa"/>
              <w:right w:w="100" w:type="dxa"/>
            </w:tcMar>
          </w:tcPr>
          <w:p w14:paraId="0825583F" w14:textId="77777777" w:rsidR="007C4C30" w:rsidRDefault="00000000">
            <w:pPr>
              <w:spacing w:line="250" w:lineRule="auto"/>
              <w:jc w:val="right"/>
            </w:pPr>
            <w:r>
              <w:rPr>
                <w:sz w:val="18"/>
                <w:szCs w:val="18"/>
              </w:rPr>
              <w:t>5,747</w:t>
            </w:r>
          </w:p>
        </w:tc>
        <w:tc>
          <w:tcPr>
            <w:tcW w:w="2400" w:type="dxa"/>
            <w:shd w:val="clear" w:color="auto" w:fill="FFFFFF"/>
            <w:tcMar>
              <w:top w:w="70" w:type="dxa"/>
              <w:left w:w="100" w:type="dxa"/>
              <w:bottom w:w="70" w:type="dxa"/>
              <w:right w:w="100" w:type="dxa"/>
            </w:tcMar>
          </w:tcPr>
          <w:p w14:paraId="1BB724D5" w14:textId="77777777" w:rsidR="007C4C30" w:rsidRDefault="00000000">
            <w:pPr>
              <w:spacing w:line="250" w:lineRule="auto"/>
              <w:jc w:val="right"/>
            </w:pPr>
            <w:r>
              <w:rPr>
                <w:sz w:val="18"/>
                <w:szCs w:val="18"/>
              </w:rPr>
              <w:t>5.1%</w:t>
            </w:r>
          </w:p>
        </w:tc>
      </w:tr>
      <w:tr w:rsidR="007C4C30" w14:paraId="5811EB66" w14:textId="77777777">
        <w:tblPrEx>
          <w:tblCellMar>
            <w:top w:w="0" w:type="dxa"/>
            <w:bottom w:w="0" w:type="dxa"/>
          </w:tblCellMar>
        </w:tblPrEx>
        <w:trPr>
          <w:cantSplit/>
        </w:trPr>
        <w:tc>
          <w:tcPr>
            <w:tcW w:w="5146" w:type="dxa"/>
            <w:shd w:val="clear" w:color="auto" w:fill="F2F5F7"/>
            <w:tcMar>
              <w:top w:w="70" w:type="dxa"/>
              <w:left w:w="100" w:type="dxa"/>
              <w:bottom w:w="70" w:type="dxa"/>
              <w:right w:w="100" w:type="dxa"/>
            </w:tcMar>
          </w:tcPr>
          <w:p w14:paraId="70023889" w14:textId="77777777" w:rsidR="007C4C30" w:rsidRDefault="00000000">
            <w:pPr>
              <w:spacing w:line="250" w:lineRule="auto"/>
            </w:pPr>
            <w:r>
              <w:rPr>
                <w:sz w:val="18"/>
                <w:szCs w:val="18"/>
              </w:rPr>
              <w:t>Purple + WhatsApp Born + WhatsApp Resubmitted</w:t>
            </w:r>
          </w:p>
        </w:tc>
        <w:tc>
          <w:tcPr>
            <w:tcW w:w="2200" w:type="dxa"/>
            <w:shd w:val="clear" w:color="auto" w:fill="F2F5F7"/>
            <w:tcMar>
              <w:top w:w="70" w:type="dxa"/>
              <w:left w:w="100" w:type="dxa"/>
              <w:bottom w:w="70" w:type="dxa"/>
              <w:right w:w="100" w:type="dxa"/>
            </w:tcMar>
          </w:tcPr>
          <w:p w14:paraId="203FD855" w14:textId="77777777" w:rsidR="007C4C30" w:rsidRDefault="00000000">
            <w:pPr>
              <w:spacing w:line="250" w:lineRule="auto"/>
              <w:jc w:val="right"/>
            </w:pPr>
            <w:r>
              <w:rPr>
                <w:sz w:val="18"/>
                <w:szCs w:val="18"/>
              </w:rPr>
              <w:t>3,690</w:t>
            </w:r>
          </w:p>
        </w:tc>
        <w:tc>
          <w:tcPr>
            <w:tcW w:w="2400" w:type="dxa"/>
            <w:shd w:val="clear" w:color="auto" w:fill="F2F5F7"/>
            <w:tcMar>
              <w:top w:w="70" w:type="dxa"/>
              <w:left w:w="100" w:type="dxa"/>
              <w:bottom w:w="70" w:type="dxa"/>
              <w:right w:w="100" w:type="dxa"/>
            </w:tcMar>
          </w:tcPr>
          <w:p w14:paraId="4C5AF265" w14:textId="77777777" w:rsidR="007C4C30" w:rsidRDefault="00000000">
            <w:pPr>
              <w:spacing w:line="250" w:lineRule="auto"/>
              <w:jc w:val="right"/>
            </w:pPr>
            <w:r>
              <w:rPr>
                <w:sz w:val="18"/>
                <w:szCs w:val="18"/>
              </w:rPr>
              <w:t>3.3%</w:t>
            </w:r>
          </w:p>
        </w:tc>
      </w:tr>
      <w:tr w:rsidR="007C4C30" w14:paraId="3E88EAB7" w14:textId="77777777">
        <w:tblPrEx>
          <w:tblCellMar>
            <w:top w:w="0" w:type="dxa"/>
            <w:bottom w:w="0" w:type="dxa"/>
          </w:tblCellMar>
        </w:tblPrEx>
        <w:trPr>
          <w:cantSplit/>
        </w:trPr>
        <w:tc>
          <w:tcPr>
            <w:tcW w:w="5146" w:type="dxa"/>
            <w:shd w:val="clear" w:color="auto" w:fill="FFFFFF"/>
            <w:tcMar>
              <w:top w:w="70" w:type="dxa"/>
              <w:left w:w="100" w:type="dxa"/>
              <w:bottom w:w="70" w:type="dxa"/>
              <w:right w:w="100" w:type="dxa"/>
            </w:tcMar>
          </w:tcPr>
          <w:p w14:paraId="428098AC" w14:textId="77777777" w:rsidR="007C4C30" w:rsidRDefault="00000000">
            <w:pPr>
              <w:spacing w:line="250" w:lineRule="auto"/>
            </w:pPr>
            <w:r>
              <w:rPr>
                <w:sz w:val="18"/>
                <w:szCs w:val="18"/>
              </w:rPr>
              <w:t>Orange + Purple + WhatsApp Reactivated</w:t>
            </w:r>
          </w:p>
        </w:tc>
        <w:tc>
          <w:tcPr>
            <w:tcW w:w="2200" w:type="dxa"/>
            <w:shd w:val="clear" w:color="auto" w:fill="FFFFFF"/>
            <w:tcMar>
              <w:top w:w="70" w:type="dxa"/>
              <w:left w:w="100" w:type="dxa"/>
              <w:bottom w:w="70" w:type="dxa"/>
              <w:right w:w="100" w:type="dxa"/>
            </w:tcMar>
          </w:tcPr>
          <w:p w14:paraId="5A6DD88C" w14:textId="77777777" w:rsidR="007C4C30" w:rsidRDefault="00000000">
            <w:pPr>
              <w:spacing w:line="250" w:lineRule="auto"/>
              <w:jc w:val="right"/>
            </w:pPr>
            <w:r>
              <w:rPr>
                <w:sz w:val="18"/>
                <w:szCs w:val="18"/>
              </w:rPr>
              <w:t>3,682</w:t>
            </w:r>
          </w:p>
        </w:tc>
        <w:tc>
          <w:tcPr>
            <w:tcW w:w="2400" w:type="dxa"/>
            <w:shd w:val="clear" w:color="auto" w:fill="FFFFFF"/>
            <w:tcMar>
              <w:top w:w="70" w:type="dxa"/>
              <w:left w:w="100" w:type="dxa"/>
              <w:bottom w:w="70" w:type="dxa"/>
              <w:right w:w="100" w:type="dxa"/>
            </w:tcMar>
          </w:tcPr>
          <w:p w14:paraId="43195970" w14:textId="77777777" w:rsidR="007C4C30" w:rsidRDefault="00000000">
            <w:pPr>
              <w:spacing w:line="250" w:lineRule="auto"/>
              <w:jc w:val="right"/>
            </w:pPr>
            <w:r>
              <w:rPr>
                <w:sz w:val="18"/>
                <w:szCs w:val="18"/>
              </w:rPr>
              <w:t>3.3%</w:t>
            </w:r>
          </w:p>
        </w:tc>
      </w:tr>
      <w:tr w:rsidR="007C4C30" w14:paraId="38ADD8D1" w14:textId="77777777">
        <w:tblPrEx>
          <w:tblCellMar>
            <w:top w:w="0" w:type="dxa"/>
            <w:bottom w:w="0" w:type="dxa"/>
          </w:tblCellMar>
        </w:tblPrEx>
        <w:trPr>
          <w:cantSplit/>
        </w:trPr>
        <w:tc>
          <w:tcPr>
            <w:tcW w:w="5146" w:type="dxa"/>
            <w:shd w:val="clear" w:color="auto" w:fill="F2F5F7"/>
            <w:tcMar>
              <w:top w:w="70" w:type="dxa"/>
              <w:left w:w="100" w:type="dxa"/>
              <w:bottom w:w="70" w:type="dxa"/>
              <w:right w:w="100" w:type="dxa"/>
            </w:tcMar>
          </w:tcPr>
          <w:p w14:paraId="25A13DD5" w14:textId="77777777" w:rsidR="007C4C30" w:rsidRDefault="00000000">
            <w:pPr>
              <w:spacing w:line="250" w:lineRule="auto"/>
            </w:pPr>
            <w:r>
              <w:rPr>
                <w:sz w:val="18"/>
                <w:szCs w:val="18"/>
              </w:rPr>
              <w:t>Purple only</w:t>
            </w:r>
          </w:p>
        </w:tc>
        <w:tc>
          <w:tcPr>
            <w:tcW w:w="2200" w:type="dxa"/>
            <w:shd w:val="clear" w:color="auto" w:fill="F2F5F7"/>
            <w:tcMar>
              <w:top w:w="70" w:type="dxa"/>
              <w:left w:w="100" w:type="dxa"/>
              <w:bottom w:w="70" w:type="dxa"/>
              <w:right w:w="100" w:type="dxa"/>
            </w:tcMar>
          </w:tcPr>
          <w:p w14:paraId="35CDD591" w14:textId="77777777" w:rsidR="007C4C30" w:rsidRDefault="00000000">
            <w:pPr>
              <w:spacing w:line="250" w:lineRule="auto"/>
              <w:jc w:val="right"/>
            </w:pPr>
            <w:r>
              <w:rPr>
                <w:sz w:val="18"/>
                <w:szCs w:val="18"/>
              </w:rPr>
              <w:t>1,622</w:t>
            </w:r>
          </w:p>
        </w:tc>
        <w:tc>
          <w:tcPr>
            <w:tcW w:w="2400" w:type="dxa"/>
            <w:shd w:val="clear" w:color="auto" w:fill="F2F5F7"/>
            <w:tcMar>
              <w:top w:w="70" w:type="dxa"/>
              <w:left w:w="100" w:type="dxa"/>
              <w:bottom w:w="70" w:type="dxa"/>
              <w:right w:w="100" w:type="dxa"/>
            </w:tcMar>
          </w:tcPr>
          <w:p w14:paraId="3486F691" w14:textId="77777777" w:rsidR="007C4C30" w:rsidRDefault="00000000">
            <w:pPr>
              <w:spacing w:line="250" w:lineRule="auto"/>
              <w:jc w:val="right"/>
            </w:pPr>
            <w:r>
              <w:rPr>
                <w:sz w:val="18"/>
                <w:szCs w:val="18"/>
              </w:rPr>
              <w:t>1.4%</w:t>
            </w:r>
          </w:p>
        </w:tc>
      </w:tr>
      <w:tr w:rsidR="007C4C30" w14:paraId="73E9E744" w14:textId="77777777">
        <w:tblPrEx>
          <w:tblCellMar>
            <w:top w:w="0" w:type="dxa"/>
            <w:bottom w:w="0" w:type="dxa"/>
          </w:tblCellMar>
        </w:tblPrEx>
        <w:trPr>
          <w:cantSplit/>
        </w:trPr>
        <w:tc>
          <w:tcPr>
            <w:tcW w:w="5146" w:type="dxa"/>
            <w:shd w:val="clear" w:color="auto" w:fill="FFFFFF"/>
            <w:tcMar>
              <w:top w:w="70" w:type="dxa"/>
              <w:left w:w="100" w:type="dxa"/>
              <w:bottom w:w="70" w:type="dxa"/>
              <w:right w:w="100" w:type="dxa"/>
            </w:tcMar>
          </w:tcPr>
          <w:p w14:paraId="00638FFD" w14:textId="77777777" w:rsidR="007C4C30" w:rsidRDefault="00000000">
            <w:pPr>
              <w:spacing w:line="250" w:lineRule="auto"/>
            </w:pPr>
            <w:r>
              <w:rPr>
                <w:sz w:val="18"/>
                <w:szCs w:val="18"/>
              </w:rPr>
              <w:t>Orange only</w:t>
            </w:r>
          </w:p>
        </w:tc>
        <w:tc>
          <w:tcPr>
            <w:tcW w:w="2200" w:type="dxa"/>
            <w:shd w:val="clear" w:color="auto" w:fill="FFFFFF"/>
            <w:tcMar>
              <w:top w:w="70" w:type="dxa"/>
              <w:left w:w="100" w:type="dxa"/>
              <w:bottom w:w="70" w:type="dxa"/>
              <w:right w:w="100" w:type="dxa"/>
            </w:tcMar>
          </w:tcPr>
          <w:p w14:paraId="06978A05" w14:textId="77777777" w:rsidR="007C4C30" w:rsidRDefault="00000000">
            <w:pPr>
              <w:spacing w:line="250" w:lineRule="auto"/>
              <w:jc w:val="right"/>
            </w:pPr>
            <w:r>
              <w:rPr>
                <w:sz w:val="18"/>
                <w:szCs w:val="18"/>
              </w:rPr>
              <w:t>319</w:t>
            </w:r>
          </w:p>
        </w:tc>
        <w:tc>
          <w:tcPr>
            <w:tcW w:w="2400" w:type="dxa"/>
            <w:shd w:val="clear" w:color="auto" w:fill="FFFFFF"/>
            <w:tcMar>
              <w:top w:w="70" w:type="dxa"/>
              <w:left w:w="100" w:type="dxa"/>
              <w:bottom w:w="70" w:type="dxa"/>
              <w:right w:w="100" w:type="dxa"/>
            </w:tcMar>
          </w:tcPr>
          <w:p w14:paraId="7E96A2A1" w14:textId="77777777" w:rsidR="007C4C30" w:rsidRDefault="00000000">
            <w:pPr>
              <w:spacing w:line="250" w:lineRule="auto"/>
              <w:jc w:val="right"/>
            </w:pPr>
            <w:r>
              <w:rPr>
                <w:sz w:val="18"/>
                <w:szCs w:val="18"/>
              </w:rPr>
              <w:t>0.3%</w:t>
            </w:r>
          </w:p>
        </w:tc>
      </w:tr>
    </w:tbl>
    <w:p w14:paraId="6F5A2173" w14:textId="79BD4031" w:rsidR="007C4C30" w:rsidRDefault="00000000">
      <w:pPr>
        <w:spacing w:before="40" w:after="220"/>
      </w:pPr>
      <w:r>
        <w:rPr>
          <w:i/>
          <w:iCs/>
          <w:color w:val="5A5A5A"/>
          <w:sz w:val="17"/>
          <w:szCs w:val="17"/>
        </w:rPr>
        <w:t xml:space="preserve">Table 2 </w:t>
      </w:r>
      <w:r w:rsidR="00DE6749">
        <w:rPr>
          <w:i/>
          <w:iCs/>
          <w:color w:val="5A5A5A"/>
          <w:sz w:val="17"/>
          <w:szCs w:val="17"/>
        </w:rPr>
        <w:t>-</w:t>
      </w:r>
      <w:r>
        <w:rPr>
          <w:i/>
          <w:iCs/>
          <w:color w:val="5A5A5A"/>
          <w:sz w:val="17"/>
          <w:szCs w:val="17"/>
        </w:rPr>
        <w:t xml:space="preserve"> Nine largest label combinations. Orange-only and Purple-only leads are rare.</w:t>
      </w:r>
    </w:p>
    <w:p w14:paraId="6FC21B75" w14:textId="77777777" w:rsidR="007C4C30" w:rsidRDefault="00000000">
      <w:pPr>
        <w:spacing w:before="140" w:after="40"/>
        <w:jc w:val="center"/>
      </w:pPr>
      <w:r>
        <w:rPr>
          <w:noProof/>
        </w:rPr>
        <w:lastRenderedPageBreak/>
        <w:drawing>
          <wp:inline distT="0" distB="0" distL="0" distR="0" wp14:anchorId="6284F261" wp14:editId="35D6B368">
            <wp:extent cx="4457524" cy="2056079"/>
            <wp:effectExtent l="0" t="0" r="635" b="1905"/>
            <wp:docPr id="987000372" name="Picture 987000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5239" cy="2064250"/>
                    </a:xfrm>
                    <a:prstGeom prst="rect">
                      <a:avLst/>
                    </a:prstGeom>
                  </pic:spPr>
                </pic:pic>
              </a:graphicData>
            </a:graphic>
          </wp:inline>
        </w:drawing>
      </w:r>
    </w:p>
    <w:p w14:paraId="04A439E4" w14:textId="01DFCC91" w:rsidR="007C4C30" w:rsidRDefault="00000000">
      <w:pPr>
        <w:spacing w:before="40" w:after="220"/>
        <w:rPr>
          <w:i/>
          <w:iCs/>
          <w:color w:val="5A5A5A"/>
          <w:sz w:val="17"/>
          <w:szCs w:val="17"/>
        </w:rPr>
      </w:pPr>
      <w:r>
        <w:rPr>
          <w:i/>
          <w:iCs/>
          <w:color w:val="5A5A5A"/>
          <w:sz w:val="17"/>
          <w:szCs w:val="17"/>
        </w:rPr>
        <w:t xml:space="preserve">Figure 2 </w:t>
      </w:r>
      <w:r w:rsidR="00DE6749">
        <w:rPr>
          <w:i/>
          <w:iCs/>
          <w:color w:val="5A5A5A"/>
          <w:sz w:val="17"/>
          <w:szCs w:val="17"/>
        </w:rPr>
        <w:t>-</w:t>
      </w:r>
      <w:r>
        <w:rPr>
          <w:i/>
          <w:iCs/>
          <w:color w:val="5A5A5A"/>
          <w:sz w:val="17"/>
          <w:szCs w:val="17"/>
        </w:rPr>
        <w:t xml:space="preserve"> Six largest label combinations by lead count.</w:t>
      </w:r>
    </w:p>
    <w:p w14:paraId="19214FE0" w14:textId="77777777" w:rsidR="00EA6A1D" w:rsidRDefault="00EA6A1D">
      <w:pPr>
        <w:spacing w:before="40" w:after="220"/>
      </w:pPr>
    </w:p>
    <w:tbl>
      <w:tblPr>
        <w:tblW w:w="9746" w:type="dxa"/>
        <w:tblBorders>
          <w:top w:val="single" w:sz="2" w:space="0" w:color="E0CFA8"/>
          <w:left w:val="single" w:sz="18" w:space="0" w:color="C8912A"/>
          <w:bottom w:val="single" w:sz="2" w:space="0" w:color="E0CFA8"/>
          <w:right w:val="single" w:sz="2" w:space="0" w:color="E0CFA8"/>
        </w:tblBorders>
        <w:tblCellMar>
          <w:left w:w="10" w:type="dxa"/>
          <w:right w:w="10" w:type="dxa"/>
        </w:tblCellMar>
        <w:tblLook w:val="04A0" w:firstRow="1" w:lastRow="0" w:firstColumn="1" w:lastColumn="0" w:noHBand="0" w:noVBand="1"/>
      </w:tblPr>
      <w:tblGrid>
        <w:gridCol w:w="9746"/>
      </w:tblGrid>
      <w:tr w:rsidR="007C4C30" w14:paraId="65B91353" w14:textId="77777777">
        <w:tblPrEx>
          <w:tblCellMar>
            <w:top w:w="0" w:type="dxa"/>
            <w:bottom w:w="0" w:type="dxa"/>
          </w:tblCellMar>
        </w:tblPrEx>
        <w:trPr>
          <w:cantSplit/>
        </w:trPr>
        <w:tc>
          <w:tcPr>
            <w:tcW w:w="9746" w:type="dxa"/>
            <w:shd w:val="clear" w:color="auto" w:fill="FBF3E6"/>
            <w:tcMar>
              <w:top w:w="130" w:type="dxa"/>
              <w:left w:w="170" w:type="dxa"/>
              <w:bottom w:w="130" w:type="dxa"/>
              <w:right w:w="150" w:type="dxa"/>
            </w:tcMar>
          </w:tcPr>
          <w:p w14:paraId="2B4D7FF9" w14:textId="77777777" w:rsidR="007C4C30" w:rsidRDefault="00000000">
            <w:pPr>
              <w:spacing w:after="70"/>
            </w:pPr>
            <w:r>
              <w:rPr>
                <w:b/>
                <w:bCs/>
                <w:color w:val="7A5310"/>
                <w:sz w:val="20"/>
                <w:szCs w:val="20"/>
              </w:rPr>
              <w:t>What this means for every comparison in this report</w:t>
            </w:r>
          </w:p>
          <w:p w14:paraId="57334A5F" w14:textId="77777777" w:rsidR="007C4C30" w:rsidRDefault="00000000">
            <w:pPr>
              <w:spacing w:after="60" w:line="260" w:lineRule="auto"/>
            </w:pPr>
            <w:r>
              <w:rPr>
                <w:color w:val="4A3A1A"/>
                <w:sz w:val="19"/>
                <w:szCs w:val="19"/>
              </w:rPr>
              <w:t xml:space="preserve">Because only 319 leads are Orange-only and 1,622 Purple-only, the Orange and Purple cohorts are largely composed of leads that are also WhatsApp-born. Differences between cohorts are therefore </w:t>
            </w:r>
            <w:r>
              <w:rPr>
                <w:b/>
                <w:bCs/>
                <w:color w:val="4A3A1A"/>
                <w:sz w:val="19"/>
                <w:szCs w:val="19"/>
              </w:rPr>
              <w:t>differences in marker mix, not differences between clean audiences</w:t>
            </w:r>
            <w:r>
              <w:rPr>
                <w:color w:val="4A3A1A"/>
                <w:sz w:val="19"/>
                <w:szCs w:val="19"/>
              </w:rPr>
              <w:t>. A finding such as "Orange leads talk longer" should be read as "leads that carry an Orange marker talk longer", and those same leads usually carry other markers too.</w:t>
            </w:r>
          </w:p>
        </w:tc>
      </w:tr>
    </w:tbl>
    <w:p w14:paraId="082737D0" w14:textId="77777777" w:rsidR="007C4C30" w:rsidRDefault="00000000">
      <w:r>
        <w:br w:type="page"/>
      </w:r>
    </w:p>
    <w:p w14:paraId="6394E62D" w14:textId="77777777" w:rsidR="007C4C30" w:rsidRDefault="00000000">
      <w:pPr>
        <w:pStyle w:val="Heading1"/>
        <w:pBdr>
          <w:bottom w:val="single" w:sz="6" w:space="6" w:color="C9D3DC"/>
        </w:pBdr>
        <w:spacing w:before="380" w:after="160"/>
      </w:pPr>
      <w:r>
        <w:rPr>
          <w:b/>
          <w:bCs/>
          <w:color w:val="1F3A5F"/>
          <w:sz w:val="30"/>
          <w:szCs w:val="30"/>
        </w:rPr>
        <w:lastRenderedPageBreak/>
        <w:t>3. Fresh-Born versus Cross-Project-Born Leads</w:t>
      </w:r>
    </w:p>
    <w:p w14:paraId="624F2E5A" w14:textId="781C58C6" w:rsidR="007C4C30" w:rsidRDefault="00000000">
      <w:pPr>
        <w:spacing w:after="130" w:line="276" w:lineRule="auto"/>
      </w:pPr>
      <w:r>
        <w:t xml:space="preserve">A lead is classified by how many ASBL projects share its masterLeadId (else this lead id). Born date for age is the earlier of leads.createdAt and the earliest leadstagehistories.createdAt across all linked lead records </w:t>
      </w:r>
      <w:r w:rsidR="00DE6749">
        <w:t>-</w:t>
      </w:r>
      <w:r>
        <w:t xml:space="preserve"> not globalId.</w:t>
      </w:r>
    </w:p>
    <w:p w14:paraId="12B22304" w14:textId="2E795C61" w:rsidR="007C4C30" w:rsidRDefault="00000000">
      <w:pPr>
        <w:pStyle w:val="ListParagraph"/>
        <w:numPr>
          <w:ilvl w:val="0"/>
          <w:numId w:val="2"/>
        </w:numPr>
        <w:spacing w:after="70" w:line="264" w:lineRule="auto"/>
      </w:pPr>
      <w:r>
        <w:rPr>
          <w:b/>
          <w:bCs/>
        </w:rPr>
        <w:t xml:space="preserve">Fresh-born </w:t>
      </w:r>
      <w:r w:rsidR="00DE6749">
        <w:rPr>
          <w:b/>
          <w:bCs/>
        </w:rPr>
        <w:t>-</w:t>
      </w:r>
      <w:r>
        <w:rPr>
          <w:b/>
          <w:bCs/>
        </w:rPr>
        <w:t xml:space="preserve"> only one project under the lead's masterLeadId (or lead id). A first-and-only ASBL project identity.</w:t>
      </w:r>
    </w:p>
    <w:p w14:paraId="56F60EA4" w14:textId="3AF071B8" w:rsidR="007C4C30" w:rsidRDefault="00000000">
      <w:pPr>
        <w:pStyle w:val="ListParagraph"/>
        <w:numPr>
          <w:ilvl w:val="0"/>
          <w:numId w:val="2"/>
        </w:numPr>
        <w:spacing w:after="70" w:line="264" w:lineRule="auto"/>
      </w:pPr>
      <w:r>
        <w:rPr>
          <w:b/>
          <w:bCs/>
        </w:rPr>
        <w:t xml:space="preserve">Cross-project-born </w:t>
      </w:r>
      <w:r w:rsidR="00DE6749">
        <w:rPr>
          <w:b/>
          <w:bCs/>
        </w:rPr>
        <w:t>-</w:t>
      </w:r>
      <w:r>
        <w:rPr>
          <w:b/>
          <w:bCs/>
        </w:rPr>
        <w:t xml:space="preserve"> two or more projects under the same masterLeadId, including identities whose first project was the current one and who later appeared elsewhere.</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400"/>
        <w:gridCol w:w="1600"/>
        <w:gridCol w:w="1650"/>
        <w:gridCol w:w="1700"/>
        <w:gridCol w:w="2396"/>
      </w:tblGrid>
      <w:tr w:rsidR="007C4C30" w14:paraId="6E916A55" w14:textId="77777777">
        <w:tblPrEx>
          <w:tblCellMar>
            <w:top w:w="0" w:type="dxa"/>
            <w:bottom w:w="0" w:type="dxa"/>
          </w:tblCellMar>
        </w:tblPrEx>
        <w:trPr>
          <w:cantSplit/>
          <w:tblHeader/>
        </w:trPr>
        <w:tc>
          <w:tcPr>
            <w:tcW w:w="2400" w:type="dxa"/>
            <w:shd w:val="clear" w:color="auto" w:fill="1F3A5F"/>
            <w:tcMar>
              <w:top w:w="70" w:type="dxa"/>
              <w:left w:w="100" w:type="dxa"/>
              <w:bottom w:w="70" w:type="dxa"/>
              <w:right w:w="100" w:type="dxa"/>
            </w:tcMar>
          </w:tcPr>
          <w:p w14:paraId="389CA0A4" w14:textId="77777777" w:rsidR="007C4C30" w:rsidRDefault="00000000">
            <w:pPr>
              <w:spacing w:line="250" w:lineRule="auto"/>
            </w:pPr>
            <w:r>
              <w:rPr>
                <w:b/>
                <w:bCs/>
                <w:color w:val="FFFFFF"/>
                <w:sz w:val="18"/>
                <w:szCs w:val="18"/>
              </w:rPr>
              <w:t>Classification</w:t>
            </w:r>
          </w:p>
        </w:tc>
        <w:tc>
          <w:tcPr>
            <w:tcW w:w="1600" w:type="dxa"/>
            <w:shd w:val="clear" w:color="auto" w:fill="1F3A5F"/>
            <w:tcMar>
              <w:top w:w="70" w:type="dxa"/>
              <w:left w:w="100" w:type="dxa"/>
              <w:bottom w:w="70" w:type="dxa"/>
              <w:right w:w="100" w:type="dxa"/>
            </w:tcMar>
          </w:tcPr>
          <w:p w14:paraId="6BCB7F1A" w14:textId="77777777" w:rsidR="007C4C30" w:rsidRDefault="00000000">
            <w:pPr>
              <w:spacing w:line="250" w:lineRule="auto"/>
              <w:jc w:val="right"/>
            </w:pPr>
            <w:r>
              <w:rPr>
                <w:b/>
                <w:bCs/>
                <w:color w:val="FFFFFF"/>
                <w:sz w:val="18"/>
                <w:szCs w:val="18"/>
              </w:rPr>
              <w:t>Leads</w:t>
            </w:r>
          </w:p>
        </w:tc>
        <w:tc>
          <w:tcPr>
            <w:tcW w:w="1650" w:type="dxa"/>
            <w:shd w:val="clear" w:color="auto" w:fill="1F3A5F"/>
            <w:tcMar>
              <w:top w:w="70" w:type="dxa"/>
              <w:left w:w="100" w:type="dxa"/>
              <w:bottom w:w="70" w:type="dxa"/>
              <w:right w:w="100" w:type="dxa"/>
            </w:tcMar>
          </w:tcPr>
          <w:p w14:paraId="78D80C3E" w14:textId="77777777" w:rsidR="007C4C30" w:rsidRDefault="00000000">
            <w:pPr>
              <w:spacing w:line="250" w:lineRule="auto"/>
              <w:jc w:val="right"/>
            </w:pPr>
            <w:r>
              <w:rPr>
                <w:b/>
                <w:bCs/>
                <w:color w:val="FFFFFF"/>
                <w:sz w:val="18"/>
                <w:szCs w:val="18"/>
              </w:rPr>
              <w:t>Share of leads</w:t>
            </w:r>
          </w:p>
        </w:tc>
        <w:tc>
          <w:tcPr>
            <w:tcW w:w="1700" w:type="dxa"/>
            <w:shd w:val="clear" w:color="auto" w:fill="1F3A5F"/>
            <w:tcMar>
              <w:top w:w="70" w:type="dxa"/>
              <w:left w:w="100" w:type="dxa"/>
              <w:bottom w:w="70" w:type="dxa"/>
              <w:right w:w="100" w:type="dxa"/>
            </w:tcMar>
          </w:tcPr>
          <w:p w14:paraId="135A93D9" w14:textId="77777777" w:rsidR="007C4C30" w:rsidRDefault="00000000">
            <w:pPr>
              <w:spacing w:line="250" w:lineRule="auto"/>
              <w:jc w:val="right"/>
            </w:pPr>
            <w:r>
              <w:rPr>
                <w:b/>
                <w:bCs/>
                <w:color w:val="FFFFFF"/>
                <w:sz w:val="18"/>
                <w:szCs w:val="18"/>
              </w:rPr>
              <w:t>Episodes</w:t>
            </w:r>
          </w:p>
        </w:tc>
        <w:tc>
          <w:tcPr>
            <w:tcW w:w="2396" w:type="dxa"/>
            <w:shd w:val="clear" w:color="auto" w:fill="1F3A5F"/>
            <w:tcMar>
              <w:top w:w="70" w:type="dxa"/>
              <w:left w:w="100" w:type="dxa"/>
              <w:bottom w:w="70" w:type="dxa"/>
              <w:right w:w="100" w:type="dxa"/>
            </w:tcMar>
          </w:tcPr>
          <w:p w14:paraId="14E69FE9" w14:textId="77777777" w:rsidR="007C4C30" w:rsidRDefault="00000000">
            <w:pPr>
              <w:spacing w:line="250" w:lineRule="auto"/>
              <w:jc w:val="right"/>
            </w:pPr>
            <w:r>
              <w:rPr>
                <w:b/>
                <w:bCs/>
                <w:color w:val="FFFFFF"/>
                <w:sz w:val="18"/>
                <w:szCs w:val="18"/>
              </w:rPr>
              <w:t>Average ASBL system age</w:t>
            </w:r>
          </w:p>
        </w:tc>
      </w:tr>
      <w:tr w:rsidR="007C4C30" w14:paraId="69A2DEA3" w14:textId="77777777">
        <w:tblPrEx>
          <w:tblCellMar>
            <w:top w:w="0" w:type="dxa"/>
            <w:bottom w:w="0" w:type="dxa"/>
          </w:tblCellMar>
        </w:tblPrEx>
        <w:trPr>
          <w:cantSplit/>
        </w:trPr>
        <w:tc>
          <w:tcPr>
            <w:tcW w:w="2400" w:type="dxa"/>
            <w:shd w:val="clear" w:color="auto" w:fill="FFFFFF"/>
            <w:tcMar>
              <w:top w:w="70" w:type="dxa"/>
              <w:left w:w="100" w:type="dxa"/>
              <w:bottom w:w="70" w:type="dxa"/>
              <w:right w:w="100" w:type="dxa"/>
            </w:tcMar>
          </w:tcPr>
          <w:p w14:paraId="5BA94406" w14:textId="0BC21E0C" w:rsidR="007C4C30" w:rsidRDefault="00000000">
            <w:pPr>
              <w:spacing w:line="250" w:lineRule="auto"/>
            </w:pPr>
            <w:r>
              <w:rPr>
                <w:sz w:val="18"/>
                <w:szCs w:val="18"/>
              </w:rPr>
              <w:t>Fresh-born</w:t>
            </w:r>
          </w:p>
        </w:tc>
        <w:tc>
          <w:tcPr>
            <w:tcW w:w="1600" w:type="dxa"/>
            <w:shd w:val="clear" w:color="auto" w:fill="FFFFFF"/>
            <w:tcMar>
              <w:top w:w="70" w:type="dxa"/>
              <w:left w:w="100" w:type="dxa"/>
              <w:bottom w:w="70" w:type="dxa"/>
              <w:right w:w="100" w:type="dxa"/>
            </w:tcMar>
          </w:tcPr>
          <w:p w14:paraId="07A391D8" w14:textId="77777777" w:rsidR="007C4C30" w:rsidRDefault="00000000">
            <w:pPr>
              <w:spacing w:line="250" w:lineRule="auto"/>
              <w:jc w:val="right"/>
            </w:pPr>
            <w:r>
              <w:rPr>
                <w:sz w:val="18"/>
                <w:szCs w:val="18"/>
              </w:rPr>
              <w:t>20,832</w:t>
            </w:r>
          </w:p>
        </w:tc>
        <w:tc>
          <w:tcPr>
            <w:tcW w:w="1650" w:type="dxa"/>
            <w:shd w:val="clear" w:color="auto" w:fill="FFFFFF"/>
            <w:tcMar>
              <w:top w:w="70" w:type="dxa"/>
              <w:left w:w="100" w:type="dxa"/>
              <w:bottom w:w="70" w:type="dxa"/>
              <w:right w:w="100" w:type="dxa"/>
            </w:tcMar>
          </w:tcPr>
          <w:p w14:paraId="291EC205" w14:textId="77777777" w:rsidR="007C4C30" w:rsidRDefault="00000000">
            <w:pPr>
              <w:spacing w:line="250" w:lineRule="auto"/>
              <w:jc w:val="right"/>
            </w:pPr>
            <w:r>
              <w:rPr>
                <w:sz w:val="18"/>
                <w:szCs w:val="18"/>
              </w:rPr>
              <w:t>18.6%</w:t>
            </w:r>
          </w:p>
        </w:tc>
        <w:tc>
          <w:tcPr>
            <w:tcW w:w="1700" w:type="dxa"/>
            <w:shd w:val="clear" w:color="auto" w:fill="FFFFFF"/>
            <w:tcMar>
              <w:top w:w="70" w:type="dxa"/>
              <w:left w:w="100" w:type="dxa"/>
              <w:bottom w:w="70" w:type="dxa"/>
              <w:right w:w="100" w:type="dxa"/>
            </w:tcMar>
          </w:tcPr>
          <w:p w14:paraId="1C05F649" w14:textId="77777777" w:rsidR="007C4C30" w:rsidRDefault="00000000">
            <w:pPr>
              <w:spacing w:line="250" w:lineRule="auto"/>
              <w:jc w:val="right"/>
            </w:pPr>
            <w:r>
              <w:rPr>
                <w:sz w:val="18"/>
                <w:szCs w:val="18"/>
              </w:rPr>
              <w:t>32,439</w:t>
            </w:r>
          </w:p>
        </w:tc>
        <w:tc>
          <w:tcPr>
            <w:tcW w:w="2396" w:type="dxa"/>
            <w:shd w:val="clear" w:color="auto" w:fill="FFFFFF"/>
            <w:tcMar>
              <w:top w:w="70" w:type="dxa"/>
              <w:left w:w="100" w:type="dxa"/>
              <w:bottom w:w="70" w:type="dxa"/>
              <w:right w:w="100" w:type="dxa"/>
            </w:tcMar>
          </w:tcPr>
          <w:p w14:paraId="2BC61866" w14:textId="77777777" w:rsidR="007C4C30" w:rsidRDefault="00000000">
            <w:pPr>
              <w:spacing w:line="250" w:lineRule="auto"/>
              <w:jc w:val="right"/>
            </w:pPr>
            <w:r>
              <w:rPr>
                <w:sz w:val="18"/>
                <w:szCs w:val="18"/>
              </w:rPr>
              <w:t>593.32 days</w:t>
            </w:r>
          </w:p>
        </w:tc>
      </w:tr>
      <w:tr w:rsidR="007C4C30" w14:paraId="0D9DE048" w14:textId="77777777">
        <w:tblPrEx>
          <w:tblCellMar>
            <w:top w:w="0" w:type="dxa"/>
            <w:bottom w:w="0" w:type="dxa"/>
          </w:tblCellMar>
        </w:tblPrEx>
        <w:trPr>
          <w:cantSplit/>
        </w:trPr>
        <w:tc>
          <w:tcPr>
            <w:tcW w:w="2400" w:type="dxa"/>
            <w:shd w:val="clear" w:color="auto" w:fill="F2F5F7"/>
            <w:tcMar>
              <w:top w:w="70" w:type="dxa"/>
              <w:left w:w="100" w:type="dxa"/>
              <w:bottom w:w="70" w:type="dxa"/>
              <w:right w:w="100" w:type="dxa"/>
            </w:tcMar>
          </w:tcPr>
          <w:p w14:paraId="28440E66" w14:textId="77777777" w:rsidR="007C4C30" w:rsidRDefault="00000000">
            <w:pPr>
              <w:spacing w:line="250" w:lineRule="auto"/>
            </w:pPr>
            <w:r>
              <w:rPr>
                <w:sz w:val="18"/>
                <w:szCs w:val="18"/>
              </w:rPr>
              <w:t>Cross-project-born</w:t>
            </w:r>
          </w:p>
        </w:tc>
        <w:tc>
          <w:tcPr>
            <w:tcW w:w="1600" w:type="dxa"/>
            <w:shd w:val="clear" w:color="auto" w:fill="F2F5F7"/>
            <w:tcMar>
              <w:top w:w="70" w:type="dxa"/>
              <w:left w:w="100" w:type="dxa"/>
              <w:bottom w:w="70" w:type="dxa"/>
              <w:right w:w="100" w:type="dxa"/>
            </w:tcMar>
          </w:tcPr>
          <w:p w14:paraId="55E92A35" w14:textId="77777777" w:rsidR="007C4C30" w:rsidRDefault="00000000">
            <w:pPr>
              <w:spacing w:line="250" w:lineRule="auto"/>
              <w:jc w:val="right"/>
            </w:pPr>
            <w:r>
              <w:rPr>
                <w:sz w:val="18"/>
                <w:szCs w:val="18"/>
              </w:rPr>
              <w:t>91,114</w:t>
            </w:r>
          </w:p>
        </w:tc>
        <w:tc>
          <w:tcPr>
            <w:tcW w:w="1650" w:type="dxa"/>
            <w:shd w:val="clear" w:color="auto" w:fill="F2F5F7"/>
            <w:tcMar>
              <w:top w:w="70" w:type="dxa"/>
              <w:left w:w="100" w:type="dxa"/>
              <w:bottom w:w="70" w:type="dxa"/>
              <w:right w:w="100" w:type="dxa"/>
            </w:tcMar>
          </w:tcPr>
          <w:p w14:paraId="6D051435" w14:textId="77777777" w:rsidR="007C4C30" w:rsidRDefault="00000000">
            <w:pPr>
              <w:spacing w:line="250" w:lineRule="auto"/>
              <w:jc w:val="right"/>
            </w:pPr>
            <w:r>
              <w:rPr>
                <w:sz w:val="18"/>
                <w:szCs w:val="18"/>
              </w:rPr>
              <w:t>81.4%</w:t>
            </w:r>
          </w:p>
        </w:tc>
        <w:tc>
          <w:tcPr>
            <w:tcW w:w="1700" w:type="dxa"/>
            <w:shd w:val="clear" w:color="auto" w:fill="F2F5F7"/>
            <w:tcMar>
              <w:top w:w="70" w:type="dxa"/>
              <w:left w:w="100" w:type="dxa"/>
              <w:bottom w:w="70" w:type="dxa"/>
              <w:right w:w="100" w:type="dxa"/>
            </w:tcMar>
          </w:tcPr>
          <w:p w14:paraId="76E5371A" w14:textId="77777777" w:rsidR="007C4C30" w:rsidRDefault="00000000">
            <w:pPr>
              <w:spacing w:line="250" w:lineRule="auto"/>
              <w:jc w:val="right"/>
            </w:pPr>
            <w:r>
              <w:rPr>
                <w:sz w:val="18"/>
                <w:szCs w:val="18"/>
              </w:rPr>
              <w:t>131,996</w:t>
            </w:r>
          </w:p>
        </w:tc>
        <w:tc>
          <w:tcPr>
            <w:tcW w:w="2396" w:type="dxa"/>
            <w:shd w:val="clear" w:color="auto" w:fill="F2F5F7"/>
            <w:tcMar>
              <w:top w:w="70" w:type="dxa"/>
              <w:left w:w="100" w:type="dxa"/>
              <w:bottom w:w="70" w:type="dxa"/>
              <w:right w:w="100" w:type="dxa"/>
            </w:tcMar>
          </w:tcPr>
          <w:p w14:paraId="527FD868" w14:textId="77777777" w:rsidR="007C4C30" w:rsidRDefault="00000000">
            <w:pPr>
              <w:spacing w:line="250" w:lineRule="auto"/>
              <w:jc w:val="right"/>
            </w:pPr>
            <w:r>
              <w:rPr>
                <w:sz w:val="18"/>
                <w:szCs w:val="18"/>
              </w:rPr>
              <w:t>757.54 days</w:t>
            </w:r>
          </w:p>
        </w:tc>
      </w:tr>
      <w:tr w:rsidR="007C4C30" w14:paraId="3B6597D7" w14:textId="77777777">
        <w:tblPrEx>
          <w:tblCellMar>
            <w:top w:w="0" w:type="dxa"/>
            <w:bottom w:w="0" w:type="dxa"/>
          </w:tblCellMar>
        </w:tblPrEx>
        <w:trPr>
          <w:cantSplit/>
        </w:trPr>
        <w:tc>
          <w:tcPr>
            <w:tcW w:w="2400" w:type="dxa"/>
            <w:shd w:val="clear" w:color="auto" w:fill="FFFFFF"/>
            <w:tcMar>
              <w:top w:w="70" w:type="dxa"/>
              <w:left w:w="100" w:type="dxa"/>
              <w:bottom w:w="70" w:type="dxa"/>
              <w:right w:w="100" w:type="dxa"/>
            </w:tcMar>
          </w:tcPr>
          <w:p w14:paraId="7CB1DD1B" w14:textId="77777777" w:rsidR="007C4C30" w:rsidRDefault="00000000">
            <w:pPr>
              <w:spacing w:line="250" w:lineRule="auto"/>
            </w:pPr>
            <w:r>
              <w:rPr>
                <w:b/>
                <w:bCs/>
                <w:sz w:val="18"/>
                <w:szCs w:val="18"/>
              </w:rPr>
              <w:t>Total</w:t>
            </w:r>
          </w:p>
        </w:tc>
        <w:tc>
          <w:tcPr>
            <w:tcW w:w="1600" w:type="dxa"/>
            <w:shd w:val="clear" w:color="auto" w:fill="FFFFFF"/>
            <w:tcMar>
              <w:top w:w="70" w:type="dxa"/>
              <w:left w:w="100" w:type="dxa"/>
              <w:bottom w:w="70" w:type="dxa"/>
              <w:right w:w="100" w:type="dxa"/>
            </w:tcMar>
          </w:tcPr>
          <w:p w14:paraId="4E7C426E" w14:textId="77777777" w:rsidR="007C4C30" w:rsidRDefault="00000000">
            <w:pPr>
              <w:spacing w:line="250" w:lineRule="auto"/>
              <w:jc w:val="right"/>
            </w:pPr>
            <w:r>
              <w:rPr>
                <w:b/>
                <w:bCs/>
                <w:sz w:val="18"/>
                <w:szCs w:val="18"/>
              </w:rPr>
              <w:t>111,946</w:t>
            </w:r>
          </w:p>
        </w:tc>
        <w:tc>
          <w:tcPr>
            <w:tcW w:w="1650" w:type="dxa"/>
            <w:shd w:val="clear" w:color="auto" w:fill="FFFFFF"/>
            <w:tcMar>
              <w:top w:w="70" w:type="dxa"/>
              <w:left w:w="100" w:type="dxa"/>
              <w:bottom w:w="70" w:type="dxa"/>
              <w:right w:w="100" w:type="dxa"/>
            </w:tcMar>
          </w:tcPr>
          <w:p w14:paraId="100D45EA" w14:textId="77777777" w:rsidR="007C4C30" w:rsidRDefault="00000000">
            <w:pPr>
              <w:spacing w:line="250" w:lineRule="auto"/>
              <w:jc w:val="right"/>
            </w:pPr>
            <w:r>
              <w:rPr>
                <w:b/>
                <w:bCs/>
                <w:sz w:val="18"/>
                <w:szCs w:val="18"/>
              </w:rPr>
              <w:t>100%</w:t>
            </w:r>
          </w:p>
        </w:tc>
        <w:tc>
          <w:tcPr>
            <w:tcW w:w="1700" w:type="dxa"/>
            <w:shd w:val="clear" w:color="auto" w:fill="FFFFFF"/>
            <w:tcMar>
              <w:top w:w="70" w:type="dxa"/>
              <w:left w:w="100" w:type="dxa"/>
              <w:bottom w:w="70" w:type="dxa"/>
              <w:right w:w="100" w:type="dxa"/>
            </w:tcMar>
          </w:tcPr>
          <w:p w14:paraId="683FCE37" w14:textId="77777777" w:rsidR="007C4C30" w:rsidRDefault="00000000">
            <w:pPr>
              <w:spacing w:line="250" w:lineRule="auto"/>
              <w:jc w:val="right"/>
            </w:pPr>
            <w:r>
              <w:rPr>
                <w:b/>
                <w:bCs/>
                <w:sz w:val="18"/>
                <w:szCs w:val="18"/>
              </w:rPr>
              <w:t>164,435</w:t>
            </w:r>
          </w:p>
        </w:tc>
        <w:tc>
          <w:tcPr>
            <w:tcW w:w="2396" w:type="dxa"/>
            <w:shd w:val="clear" w:color="auto" w:fill="FFFFFF"/>
            <w:tcMar>
              <w:top w:w="70" w:type="dxa"/>
              <w:left w:w="100" w:type="dxa"/>
              <w:bottom w:w="70" w:type="dxa"/>
              <w:right w:w="100" w:type="dxa"/>
            </w:tcMar>
          </w:tcPr>
          <w:p w14:paraId="72D6F443" w14:textId="77777777" w:rsidR="007C4C30" w:rsidRDefault="00000000">
            <w:pPr>
              <w:spacing w:line="250" w:lineRule="auto"/>
              <w:jc w:val="right"/>
            </w:pPr>
            <w:r>
              <w:rPr>
                <w:b/>
                <w:bCs/>
                <w:sz w:val="18"/>
                <w:szCs w:val="18"/>
              </w:rPr>
              <w:t>726.98 days</w:t>
            </w:r>
          </w:p>
        </w:tc>
      </w:tr>
    </w:tbl>
    <w:p w14:paraId="437EE35B" w14:textId="122B0AAE" w:rsidR="007C4C30" w:rsidRDefault="00000000">
      <w:pPr>
        <w:spacing w:before="40" w:after="220"/>
      </w:pPr>
      <w:r>
        <w:rPr>
          <w:i/>
          <w:iCs/>
          <w:color w:val="5A5A5A"/>
          <w:sz w:val="17"/>
          <w:szCs w:val="17"/>
        </w:rPr>
        <w:t xml:space="preserve">Table 3 </w:t>
      </w:r>
      <w:r w:rsidR="00DE6749">
        <w:rPr>
          <w:i/>
          <w:iCs/>
          <w:color w:val="5A5A5A"/>
          <w:sz w:val="17"/>
          <w:szCs w:val="17"/>
        </w:rPr>
        <w:t>-</w:t>
      </w:r>
      <w:r>
        <w:rPr>
          <w:i/>
          <w:iCs/>
          <w:color w:val="5A5A5A"/>
          <w:sz w:val="17"/>
          <w:szCs w:val="17"/>
        </w:rPr>
        <w:t xml:space="preserve"> Fresh versus cross-project distribution.</w:t>
      </w:r>
    </w:p>
    <w:p w14:paraId="75E4E223" w14:textId="77777777" w:rsidR="007C4C30" w:rsidRDefault="00000000">
      <w:pPr>
        <w:pStyle w:val="Heading2"/>
        <w:spacing w:before="260" w:after="110"/>
      </w:pPr>
      <w:r>
        <w:rPr>
          <w:b/>
          <w:bCs/>
          <w:color w:val="2E7D8A"/>
          <w:sz w:val="24"/>
          <w:szCs w:val="24"/>
        </w:rPr>
        <w:t>3.1 Why this distinction matters</w:t>
      </w:r>
    </w:p>
    <w:p w14:paraId="68C44EE0" w14:textId="39581EEA" w:rsidR="007C4C30" w:rsidRDefault="00000000">
      <w:pPr>
        <w:spacing w:after="130" w:line="276" w:lineRule="auto"/>
      </w:pPr>
      <w:r>
        <w:t xml:space="preserve">The business question is whether projects are acquiring single-project new identities or re-circulating multi-project demand. On this definition only 18.6% (20,832) are Fresh; 81.4% (91,114) are cross-project. Median ASBL system age across all leads is 600 days </w:t>
      </w:r>
      <w:r w:rsidR="00DE6749">
        <w:t>-</w:t>
      </w:r>
      <w:r>
        <w:t xml:space="preserve"> this is a mature portfolio under masterLeadId linkage.</w:t>
      </w:r>
    </w:p>
    <w:p w14:paraId="4E12D272" w14:textId="77777777" w:rsidR="007C4C30" w:rsidRDefault="00000000">
      <w:pPr>
        <w:spacing w:after="130" w:line="276" w:lineRule="auto"/>
      </w:pPr>
      <w:r>
        <w:t>Cross-project share is high everywhere: Orange 90.16%, Purple 89.87%, WhatsApp-born 88.42%, WhatsApp-resubmitted 85.67%. WhatsApp-reactivated is the least recycled at 60.92% cross / 39.08% fresh. Orange's engagement advantage therefore sits on an almost entirely multi-project identity mix.</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900"/>
        <w:gridCol w:w="2100"/>
        <w:gridCol w:w="2200"/>
        <w:gridCol w:w="2546"/>
      </w:tblGrid>
      <w:tr w:rsidR="007C4C30" w14:paraId="40DF5567" w14:textId="77777777">
        <w:tblPrEx>
          <w:tblCellMar>
            <w:top w:w="0" w:type="dxa"/>
            <w:bottom w:w="0" w:type="dxa"/>
          </w:tblCellMar>
        </w:tblPrEx>
        <w:trPr>
          <w:cantSplit/>
          <w:tblHeader/>
        </w:trPr>
        <w:tc>
          <w:tcPr>
            <w:tcW w:w="2900" w:type="dxa"/>
            <w:shd w:val="clear" w:color="auto" w:fill="1F3A5F"/>
            <w:tcMar>
              <w:top w:w="70" w:type="dxa"/>
              <w:left w:w="100" w:type="dxa"/>
              <w:bottom w:w="70" w:type="dxa"/>
              <w:right w:w="100" w:type="dxa"/>
            </w:tcMar>
          </w:tcPr>
          <w:p w14:paraId="43204EE8" w14:textId="77777777" w:rsidR="007C4C30" w:rsidRDefault="00000000">
            <w:pPr>
              <w:spacing w:line="250" w:lineRule="auto"/>
            </w:pPr>
            <w:r>
              <w:rPr>
                <w:b/>
                <w:bCs/>
                <w:color w:val="FFFFFF"/>
                <w:sz w:val="18"/>
                <w:szCs w:val="18"/>
              </w:rPr>
              <w:t>Cohort</w:t>
            </w:r>
          </w:p>
        </w:tc>
        <w:tc>
          <w:tcPr>
            <w:tcW w:w="2100" w:type="dxa"/>
            <w:shd w:val="clear" w:color="auto" w:fill="1F3A5F"/>
            <w:tcMar>
              <w:top w:w="70" w:type="dxa"/>
              <w:left w:w="100" w:type="dxa"/>
              <w:bottom w:w="70" w:type="dxa"/>
              <w:right w:w="100" w:type="dxa"/>
            </w:tcMar>
          </w:tcPr>
          <w:p w14:paraId="497FFEE9" w14:textId="77777777" w:rsidR="007C4C30" w:rsidRDefault="00000000">
            <w:pPr>
              <w:spacing w:line="250" w:lineRule="auto"/>
              <w:jc w:val="right"/>
            </w:pPr>
            <w:r>
              <w:rPr>
                <w:b/>
                <w:bCs/>
                <w:color w:val="FFFFFF"/>
                <w:sz w:val="18"/>
                <w:szCs w:val="18"/>
              </w:rPr>
              <w:t>Fresh %</w:t>
            </w:r>
          </w:p>
        </w:tc>
        <w:tc>
          <w:tcPr>
            <w:tcW w:w="2200" w:type="dxa"/>
            <w:shd w:val="clear" w:color="auto" w:fill="1F3A5F"/>
            <w:tcMar>
              <w:top w:w="70" w:type="dxa"/>
              <w:left w:w="100" w:type="dxa"/>
              <w:bottom w:w="70" w:type="dxa"/>
              <w:right w:w="100" w:type="dxa"/>
            </w:tcMar>
          </w:tcPr>
          <w:p w14:paraId="4E63084F" w14:textId="77777777" w:rsidR="007C4C30" w:rsidRDefault="00000000">
            <w:pPr>
              <w:spacing w:line="250" w:lineRule="auto"/>
              <w:jc w:val="right"/>
            </w:pPr>
            <w:r>
              <w:rPr>
                <w:b/>
                <w:bCs/>
                <w:color w:val="FFFFFF"/>
                <w:sz w:val="18"/>
                <w:szCs w:val="18"/>
              </w:rPr>
              <w:t>Cross-project %</w:t>
            </w:r>
          </w:p>
        </w:tc>
        <w:tc>
          <w:tcPr>
            <w:tcW w:w="2546" w:type="dxa"/>
            <w:shd w:val="clear" w:color="auto" w:fill="1F3A5F"/>
            <w:tcMar>
              <w:top w:w="70" w:type="dxa"/>
              <w:left w:w="100" w:type="dxa"/>
              <w:bottom w:w="70" w:type="dxa"/>
              <w:right w:w="100" w:type="dxa"/>
            </w:tcMar>
          </w:tcPr>
          <w:p w14:paraId="4842AC78" w14:textId="77777777" w:rsidR="007C4C30" w:rsidRDefault="00000000">
            <w:pPr>
              <w:spacing w:line="250" w:lineRule="auto"/>
              <w:jc w:val="right"/>
            </w:pPr>
            <w:r>
              <w:rPr>
                <w:b/>
                <w:bCs/>
                <w:color w:val="FFFFFF"/>
                <w:sz w:val="18"/>
                <w:szCs w:val="18"/>
              </w:rPr>
              <w:t>Average ASBL system age</w:t>
            </w:r>
          </w:p>
        </w:tc>
      </w:tr>
      <w:tr w:rsidR="007C4C30" w14:paraId="7185B6CE"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52DC3A24" w14:textId="21115B71" w:rsidR="007C4C30" w:rsidRDefault="00000000">
            <w:pPr>
              <w:spacing w:line="250" w:lineRule="auto"/>
            </w:pPr>
            <w:r>
              <w:rPr>
                <w:sz w:val="18"/>
                <w:szCs w:val="18"/>
              </w:rPr>
              <w:t>Orange</w:t>
            </w:r>
          </w:p>
        </w:tc>
        <w:tc>
          <w:tcPr>
            <w:tcW w:w="2100" w:type="dxa"/>
            <w:shd w:val="clear" w:color="auto" w:fill="FFFFFF"/>
            <w:tcMar>
              <w:top w:w="70" w:type="dxa"/>
              <w:left w:w="100" w:type="dxa"/>
              <w:bottom w:w="70" w:type="dxa"/>
              <w:right w:w="100" w:type="dxa"/>
            </w:tcMar>
          </w:tcPr>
          <w:p w14:paraId="65AF5C3B" w14:textId="77777777" w:rsidR="007C4C30" w:rsidRDefault="00000000">
            <w:pPr>
              <w:spacing w:line="250" w:lineRule="auto"/>
              <w:jc w:val="right"/>
            </w:pPr>
            <w:r>
              <w:rPr>
                <w:sz w:val="18"/>
                <w:szCs w:val="18"/>
              </w:rPr>
              <w:t>9.84%</w:t>
            </w:r>
          </w:p>
        </w:tc>
        <w:tc>
          <w:tcPr>
            <w:tcW w:w="2200" w:type="dxa"/>
            <w:shd w:val="clear" w:color="auto" w:fill="FFFFFF"/>
            <w:tcMar>
              <w:top w:w="70" w:type="dxa"/>
              <w:left w:w="100" w:type="dxa"/>
              <w:bottom w:w="70" w:type="dxa"/>
              <w:right w:w="100" w:type="dxa"/>
            </w:tcMar>
          </w:tcPr>
          <w:p w14:paraId="13722585" w14:textId="77777777" w:rsidR="007C4C30" w:rsidRDefault="00000000">
            <w:pPr>
              <w:spacing w:line="250" w:lineRule="auto"/>
              <w:jc w:val="right"/>
            </w:pPr>
            <w:r>
              <w:rPr>
                <w:b/>
                <w:bCs/>
                <w:sz w:val="18"/>
                <w:szCs w:val="18"/>
              </w:rPr>
              <w:t>90.16%</w:t>
            </w:r>
          </w:p>
        </w:tc>
        <w:tc>
          <w:tcPr>
            <w:tcW w:w="2546" w:type="dxa"/>
            <w:shd w:val="clear" w:color="auto" w:fill="FFFFFF"/>
            <w:tcMar>
              <w:top w:w="70" w:type="dxa"/>
              <w:left w:w="100" w:type="dxa"/>
              <w:bottom w:w="70" w:type="dxa"/>
              <w:right w:w="100" w:type="dxa"/>
            </w:tcMar>
          </w:tcPr>
          <w:p w14:paraId="1D1609E1" w14:textId="77777777" w:rsidR="007C4C30" w:rsidRDefault="00000000">
            <w:pPr>
              <w:spacing w:line="250" w:lineRule="auto"/>
              <w:jc w:val="right"/>
            </w:pPr>
            <w:r>
              <w:rPr>
                <w:sz w:val="18"/>
                <w:szCs w:val="18"/>
              </w:rPr>
              <w:t>841.24 days</w:t>
            </w:r>
          </w:p>
        </w:tc>
      </w:tr>
      <w:tr w:rsidR="007C4C30" w14:paraId="43117BC4" w14:textId="77777777">
        <w:tblPrEx>
          <w:tblCellMar>
            <w:top w:w="0" w:type="dxa"/>
            <w:bottom w:w="0" w:type="dxa"/>
          </w:tblCellMar>
        </w:tblPrEx>
        <w:trPr>
          <w:cantSplit/>
        </w:trPr>
        <w:tc>
          <w:tcPr>
            <w:tcW w:w="2900" w:type="dxa"/>
            <w:shd w:val="clear" w:color="auto" w:fill="F2F5F7"/>
            <w:tcMar>
              <w:top w:w="70" w:type="dxa"/>
              <w:left w:w="100" w:type="dxa"/>
              <w:bottom w:w="70" w:type="dxa"/>
              <w:right w:w="100" w:type="dxa"/>
            </w:tcMar>
          </w:tcPr>
          <w:p w14:paraId="31C2F446" w14:textId="31EDCC21" w:rsidR="007C4C30" w:rsidRDefault="00000000">
            <w:pPr>
              <w:spacing w:line="250" w:lineRule="auto"/>
            </w:pPr>
            <w:r>
              <w:rPr>
                <w:sz w:val="18"/>
                <w:szCs w:val="18"/>
              </w:rPr>
              <w:t>Purple</w:t>
            </w:r>
          </w:p>
        </w:tc>
        <w:tc>
          <w:tcPr>
            <w:tcW w:w="2100" w:type="dxa"/>
            <w:shd w:val="clear" w:color="auto" w:fill="F2F5F7"/>
            <w:tcMar>
              <w:top w:w="70" w:type="dxa"/>
              <w:left w:w="100" w:type="dxa"/>
              <w:bottom w:w="70" w:type="dxa"/>
              <w:right w:w="100" w:type="dxa"/>
            </w:tcMar>
          </w:tcPr>
          <w:p w14:paraId="1F21E970" w14:textId="77777777" w:rsidR="007C4C30" w:rsidRDefault="00000000">
            <w:pPr>
              <w:spacing w:line="250" w:lineRule="auto"/>
              <w:jc w:val="right"/>
            </w:pPr>
            <w:r>
              <w:rPr>
                <w:sz w:val="18"/>
                <w:szCs w:val="18"/>
              </w:rPr>
              <w:t>10.13%</w:t>
            </w:r>
          </w:p>
        </w:tc>
        <w:tc>
          <w:tcPr>
            <w:tcW w:w="2200" w:type="dxa"/>
            <w:shd w:val="clear" w:color="auto" w:fill="F2F5F7"/>
            <w:tcMar>
              <w:top w:w="70" w:type="dxa"/>
              <w:left w:w="100" w:type="dxa"/>
              <w:bottom w:w="70" w:type="dxa"/>
              <w:right w:w="100" w:type="dxa"/>
            </w:tcMar>
          </w:tcPr>
          <w:p w14:paraId="73053684" w14:textId="77777777" w:rsidR="007C4C30" w:rsidRDefault="00000000">
            <w:pPr>
              <w:spacing w:line="250" w:lineRule="auto"/>
              <w:jc w:val="right"/>
            </w:pPr>
            <w:r>
              <w:rPr>
                <w:sz w:val="18"/>
                <w:szCs w:val="18"/>
              </w:rPr>
              <w:t>89.87%</w:t>
            </w:r>
          </w:p>
        </w:tc>
        <w:tc>
          <w:tcPr>
            <w:tcW w:w="2546" w:type="dxa"/>
            <w:shd w:val="clear" w:color="auto" w:fill="F2F5F7"/>
            <w:tcMar>
              <w:top w:w="70" w:type="dxa"/>
              <w:left w:w="100" w:type="dxa"/>
              <w:bottom w:w="70" w:type="dxa"/>
              <w:right w:w="100" w:type="dxa"/>
            </w:tcMar>
          </w:tcPr>
          <w:p w14:paraId="2A095513" w14:textId="77777777" w:rsidR="007C4C30" w:rsidRDefault="00000000">
            <w:pPr>
              <w:spacing w:line="250" w:lineRule="auto"/>
              <w:jc w:val="right"/>
            </w:pPr>
            <w:r>
              <w:rPr>
                <w:sz w:val="18"/>
                <w:szCs w:val="18"/>
              </w:rPr>
              <w:t>652.95 days</w:t>
            </w:r>
          </w:p>
        </w:tc>
      </w:tr>
      <w:tr w:rsidR="007C4C30" w14:paraId="0671A1EC"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10C5DB15" w14:textId="77777777" w:rsidR="007C4C30" w:rsidRDefault="00000000">
            <w:pPr>
              <w:spacing w:line="250" w:lineRule="auto"/>
            </w:pPr>
            <w:r>
              <w:rPr>
                <w:sz w:val="18"/>
                <w:szCs w:val="18"/>
              </w:rPr>
              <w:t>WhatsApp Born</w:t>
            </w:r>
          </w:p>
        </w:tc>
        <w:tc>
          <w:tcPr>
            <w:tcW w:w="2100" w:type="dxa"/>
            <w:shd w:val="clear" w:color="auto" w:fill="FFFFFF"/>
            <w:tcMar>
              <w:top w:w="70" w:type="dxa"/>
              <w:left w:w="100" w:type="dxa"/>
              <w:bottom w:w="70" w:type="dxa"/>
              <w:right w:w="100" w:type="dxa"/>
            </w:tcMar>
          </w:tcPr>
          <w:p w14:paraId="1172760B" w14:textId="77777777" w:rsidR="007C4C30" w:rsidRDefault="00000000">
            <w:pPr>
              <w:spacing w:line="250" w:lineRule="auto"/>
              <w:jc w:val="right"/>
            </w:pPr>
            <w:r>
              <w:rPr>
                <w:sz w:val="18"/>
                <w:szCs w:val="18"/>
              </w:rPr>
              <w:t>11.58%</w:t>
            </w:r>
          </w:p>
        </w:tc>
        <w:tc>
          <w:tcPr>
            <w:tcW w:w="2200" w:type="dxa"/>
            <w:shd w:val="clear" w:color="auto" w:fill="FFFFFF"/>
            <w:tcMar>
              <w:top w:w="70" w:type="dxa"/>
              <w:left w:w="100" w:type="dxa"/>
              <w:bottom w:w="70" w:type="dxa"/>
              <w:right w:w="100" w:type="dxa"/>
            </w:tcMar>
          </w:tcPr>
          <w:p w14:paraId="6F274D6C" w14:textId="77777777" w:rsidR="007C4C30" w:rsidRDefault="00000000">
            <w:pPr>
              <w:spacing w:line="250" w:lineRule="auto"/>
              <w:jc w:val="right"/>
            </w:pPr>
            <w:r>
              <w:rPr>
                <w:sz w:val="18"/>
                <w:szCs w:val="18"/>
              </w:rPr>
              <w:t>88.42%</w:t>
            </w:r>
          </w:p>
        </w:tc>
        <w:tc>
          <w:tcPr>
            <w:tcW w:w="2546" w:type="dxa"/>
            <w:shd w:val="clear" w:color="auto" w:fill="FFFFFF"/>
            <w:tcMar>
              <w:top w:w="70" w:type="dxa"/>
              <w:left w:w="100" w:type="dxa"/>
              <w:bottom w:w="70" w:type="dxa"/>
              <w:right w:w="100" w:type="dxa"/>
            </w:tcMar>
          </w:tcPr>
          <w:p w14:paraId="51D228BC" w14:textId="77777777" w:rsidR="007C4C30" w:rsidRDefault="00000000">
            <w:pPr>
              <w:spacing w:line="250" w:lineRule="auto"/>
              <w:jc w:val="right"/>
            </w:pPr>
            <w:r>
              <w:rPr>
                <w:sz w:val="18"/>
                <w:szCs w:val="18"/>
              </w:rPr>
              <w:t>745.95 days</w:t>
            </w:r>
          </w:p>
        </w:tc>
      </w:tr>
      <w:tr w:rsidR="007C4C30" w14:paraId="611D3EB5" w14:textId="77777777">
        <w:tblPrEx>
          <w:tblCellMar>
            <w:top w:w="0" w:type="dxa"/>
            <w:bottom w:w="0" w:type="dxa"/>
          </w:tblCellMar>
        </w:tblPrEx>
        <w:trPr>
          <w:cantSplit/>
        </w:trPr>
        <w:tc>
          <w:tcPr>
            <w:tcW w:w="2900" w:type="dxa"/>
            <w:shd w:val="clear" w:color="auto" w:fill="F2F5F7"/>
            <w:tcMar>
              <w:top w:w="70" w:type="dxa"/>
              <w:left w:w="100" w:type="dxa"/>
              <w:bottom w:w="70" w:type="dxa"/>
              <w:right w:w="100" w:type="dxa"/>
            </w:tcMar>
          </w:tcPr>
          <w:p w14:paraId="505D843E" w14:textId="77777777" w:rsidR="007C4C30" w:rsidRDefault="00000000">
            <w:pPr>
              <w:spacing w:line="250" w:lineRule="auto"/>
            </w:pPr>
            <w:r>
              <w:rPr>
                <w:sz w:val="18"/>
                <w:szCs w:val="18"/>
              </w:rPr>
              <w:t>WhatsApp Reactivated</w:t>
            </w:r>
          </w:p>
        </w:tc>
        <w:tc>
          <w:tcPr>
            <w:tcW w:w="2100" w:type="dxa"/>
            <w:shd w:val="clear" w:color="auto" w:fill="F2F5F7"/>
            <w:tcMar>
              <w:top w:w="70" w:type="dxa"/>
              <w:left w:w="100" w:type="dxa"/>
              <w:bottom w:w="70" w:type="dxa"/>
              <w:right w:w="100" w:type="dxa"/>
            </w:tcMar>
          </w:tcPr>
          <w:p w14:paraId="2EA7307E" w14:textId="77777777" w:rsidR="007C4C30" w:rsidRDefault="00000000">
            <w:pPr>
              <w:spacing w:line="250" w:lineRule="auto"/>
              <w:jc w:val="right"/>
            </w:pPr>
            <w:r>
              <w:rPr>
                <w:sz w:val="18"/>
                <w:szCs w:val="18"/>
              </w:rPr>
              <w:t>39.08%</w:t>
            </w:r>
          </w:p>
        </w:tc>
        <w:tc>
          <w:tcPr>
            <w:tcW w:w="2200" w:type="dxa"/>
            <w:shd w:val="clear" w:color="auto" w:fill="F2F5F7"/>
            <w:tcMar>
              <w:top w:w="70" w:type="dxa"/>
              <w:left w:w="100" w:type="dxa"/>
              <w:bottom w:w="70" w:type="dxa"/>
              <w:right w:w="100" w:type="dxa"/>
            </w:tcMar>
          </w:tcPr>
          <w:p w14:paraId="5EFC0FD0" w14:textId="77777777" w:rsidR="007C4C30" w:rsidRDefault="00000000">
            <w:pPr>
              <w:spacing w:line="250" w:lineRule="auto"/>
              <w:jc w:val="right"/>
            </w:pPr>
            <w:r>
              <w:rPr>
                <w:sz w:val="18"/>
                <w:szCs w:val="18"/>
              </w:rPr>
              <w:t>60.92%</w:t>
            </w:r>
          </w:p>
        </w:tc>
        <w:tc>
          <w:tcPr>
            <w:tcW w:w="2546" w:type="dxa"/>
            <w:shd w:val="clear" w:color="auto" w:fill="F2F5F7"/>
            <w:tcMar>
              <w:top w:w="70" w:type="dxa"/>
              <w:left w:w="100" w:type="dxa"/>
              <w:bottom w:w="70" w:type="dxa"/>
              <w:right w:w="100" w:type="dxa"/>
            </w:tcMar>
          </w:tcPr>
          <w:p w14:paraId="06F787B1" w14:textId="77777777" w:rsidR="007C4C30" w:rsidRDefault="00000000">
            <w:pPr>
              <w:spacing w:line="250" w:lineRule="auto"/>
              <w:jc w:val="right"/>
            </w:pPr>
            <w:r>
              <w:rPr>
                <w:sz w:val="18"/>
                <w:szCs w:val="18"/>
              </w:rPr>
              <w:t>680.64 days</w:t>
            </w:r>
          </w:p>
        </w:tc>
      </w:tr>
      <w:tr w:rsidR="007C4C30" w14:paraId="21DDA551"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39FB8271" w14:textId="77777777" w:rsidR="007C4C30" w:rsidRDefault="00000000">
            <w:pPr>
              <w:spacing w:line="250" w:lineRule="auto"/>
            </w:pPr>
            <w:r>
              <w:rPr>
                <w:sz w:val="18"/>
                <w:szCs w:val="18"/>
              </w:rPr>
              <w:t>WhatsApp Resubmitted</w:t>
            </w:r>
          </w:p>
        </w:tc>
        <w:tc>
          <w:tcPr>
            <w:tcW w:w="2100" w:type="dxa"/>
            <w:shd w:val="clear" w:color="auto" w:fill="FFFFFF"/>
            <w:tcMar>
              <w:top w:w="70" w:type="dxa"/>
              <w:left w:w="100" w:type="dxa"/>
              <w:bottom w:w="70" w:type="dxa"/>
              <w:right w:w="100" w:type="dxa"/>
            </w:tcMar>
          </w:tcPr>
          <w:p w14:paraId="00C7F6FB" w14:textId="77777777" w:rsidR="007C4C30" w:rsidRDefault="00000000">
            <w:pPr>
              <w:spacing w:line="250" w:lineRule="auto"/>
              <w:jc w:val="right"/>
            </w:pPr>
            <w:r>
              <w:rPr>
                <w:sz w:val="18"/>
                <w:szCs w:val="18"/>
              </w:rPr>
              <w:t>14.33%</w:t>
            </w:r>
          </w:p>
        </w:tc>
        <w:tc>
          <w:tcPr>
            <w:tcW w:w="2200" w:type="dxa"/>
            <w:shd w:val="clear" w:color="auto" w:fill="FFFFFF"/>
            <w:tcMar>
              <w:top w:w="70" w:type="dxa"/>
              <w:left w:w="100" w:type="dxa"/>
              <w:bottom w:w="70" w:type="dxa"/>
              <w:right w:w="100" w:type="dxa"/>
            </w:tcMar>
          </w:tcPr>
          <w:p w14:paraId="125AAB11" w14:textId="77777777" w:rsidR="007C4C30" w:rsidRDefault="00000000">
            <w:pPr>
              <w:spacing w:line="250" w:lineRule="auto"/>
              <w:jc w:val="right"/>
            </w:pPr>
            <w:r>
              <w:rPr>
                <w:sz w:val="18"/>
                <w:szCs w:val="18"/>
              </w:rPr>
              <w:t>85.67%</w:t>
            </w:r>
          </w:p>
        </w:tc>
        <w:tc>
          <w:tcPr>
            <w:tcW w:w="2546" w:type="dxa"/>
            <w:shd w:val="clear" w:color="auto" w:fill="FFFFFF"/>
            <w:tcMar>
              <w:top w:w="70" w:type="dxa"/>
              <w:left w:w="100" w:type="dxa"/>
              <w:bottom w:w="70" w:type="dxa"/>
              <w:right w:w="100" w:type="dxa"/>
            </w:tcMar>
          </w:tcPr>
          <w:p w14:paraId="3B616147" w14:textId="77777777" w:rsidR="007C4C30" w:rsidRDefault="00000000">
            <w:pPr>
              <w:spacing w:line="250" w:lineRule="auto"/>
              <w:jc w:val="right"/>
            </w:pPr>
            <w:r>
              <w:rPr>
                <w:sz w:val="18"/>
                <w:szCs w:val="18"/>
              </w:rPr>
              <w:t>721.48 days</w:t>
            </w:r>
          </w:p>
        </w:tc>
      </w:tr>
    </w:tbl>
    <w:p w14:paraId="4F1BDF5A" w14:textId="0B28EEBA" w:rsidR="007C4C30" w:rsidRDefault="00000000">
      <w:pPr>
        <w:spacing w:before="40" w:after="220"/>
      </w:pPr>
      <w:r>
        <w:rPr>
          <w:i/>
          <w:iCs/>
          <w:color w:val="5A5A5A"/>
          <w:sz w:val="17"/>
          <w:szCs w:val="17"/>
        </w:rPr>
        <w:t xml:space="preserve">Table 4 </w:t>
      </w:r>
      <w:r w:rsidR="00DE6749">
        <w:rPr>
          <w:i/>
          <w:iCs/>
          <w:color w:val="5A5A5A"/>
          <w:sz w:val="17"/>
          <w:szCs w:val="17"/>
        </w:rPr>
        <w:t>-</w:t>
      </w:r>
      <w:r>
        <w:rPr>
          <w:i/>
          <w:iCs/>
          <w:color w:val="5A5A5A"/>
          <w:sz w:val="17"/>
          <w:szCs w:val="17"/>
        </w:rPr>
        <w:t xml:space="preserve"> Fresh/cross mix and lead maturity by cohort.</w:t>
      </w:r>
    </w:p>
    <w:p w14:paraId="7B54721C" w14:textId="77777777" w:rsidR="007C4C30" w:rsidRDefault="00000000">
      <w:r>
        <w:br w:type="page"/>
      </w:r>
    </w:p>
    <w:p w14:paraId="71AA8405" w14:textId="77777777" w:rsidR="007C4C30" w:rsidRDefault="00000000">
      <w:pPr>
        <w:pStyle w:val="Heading1"/>
        <w:pBdr>
          <w:bottom w:val="single" w:sz="6" w:space="6" w:color="C9D3DC"/>
        </w:pBdr>
        <w:spacing w:before="380" w:after="160"/>
      </w:pPr>
      <w:r>
        <w:rPr>
          <w:b/>
          <w:bCs/>
          <w:color w:val="1F3A5F"/>
          <w:sz w:val="30"/>
          <w:szCs w:val="30"/>
        </w:rPr>
        <w:lastRenderedPageBreak/>
        <w:t>4. Actual Lead Age in the ASBL System</w:t>
      </w:r>
    </w:p>
    <w:p w14:paraId="3597AA94" w14:textId="77777777" w:rsidR="007C4C30" w:rsidRDefault="00000000">
      <w:pPr>
        <w:spacing w:after="130" w:line="276" w:lineRule="auto"/>
      </w:pPr>
      <w:r>
        <w:t>Lead born date = min(leads.createdAt, earliest leadstagehistories.createdAt) for the masterLeadId identity. Three ages are reported: ASBL system age (analysis end − first born), current-project age (analysis end − project born), and age at episode (episode start − first born). globalId is not used.</w:t>
      </w:r>
    </w:p>
    <w:p w14:paraId="1677C5DC" w14:textId="77777777" w:rsidR="007C4C30" w:rsidRDefault="00000000">
      <w:pPr>
        <w:pStyle w:val="Heading2"/>
        <w:spacing w:before="260" w:after="110"/>
      </w:pPr>
      <w:r>
        <w:rPr>
          <w:b/>
          <w:bCs/>
          <w:color w:val="2E7D8A"/>
          <w:sz w:val="24"/>
          <w:szCs w:val="24"/>
        </w:rPr>
        <w:t>4.1 The distribution is extremely skewed</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4400"/>
        <w:gridCol w:w="5346"/>
      </w:tblGrid>
      <w:tr w:rsidR="007C4C30" w14:paraId="25DE997E" w14:textId="77777777">
        <w:tblPrEx>
          <w:tblCellMar>
            <w:top w:w="0" w:type="dxa"/>
            <w:bottom w:w="0" w:type="dxa"/>
          </w:tblCellMar>
        </w:tblPrEx>
        <w:trPr>
          <w:cantSplit/>
          <w:tblHeader/>
        </w:trPr>
        <w:tc>
          <w:tcPr>
            <w:tcW w:w="4400" w:type="dxa"/>
            <w:shd w:val="clear" w:color="auto" w:fill="1F3A5F"/>
            <w:tcMar>
              <w:top w:w="70" w:type="dxa"/>
              <w:left w:w="100" w:type="dxa"/>
              <w:bottom w:w="70" w:type="dxa"/>
              <w:right w:w="100" w:type="dxa"/>
            </w:tcMar>
          </w:tcPr>
          <w:p w14:paraId="0BEE5773" w14:textId="77777777" w:rsidR="007C4C30" w:rsidRDefault="00000000">
            <w:pPr>
              <w:spacing w:line="250" w:lineRule="auto"/>
            </w:pPr>
            <w:r>
              <w:rPr>
                <w:b/>
                <w:bCs/>
                <w:color w:val="FFFFFF"/>
                <w:sz w:val="18"/>
                <w:szCs w:val="18"/>
              </w:rPr>
              <w:t>Statistic</w:t>
            </w:r>
          </w:p>
        </w:tc>
        <w:tc>
          <w:tcPr>
            <w:tcW w:w="5346" w:type="dxa"/>
            <w:shd w:val="clear" w:color="auto" w:fill="1F3A5F"/>
            <w:tcMar>
              <w:top w:w="70" w:type="dxa"/>
              <w:left w:w="100" w:type="dxa"/>
              <w:bottom w:w="70" w:type="dxa"/>
              <w:right w:w="100" w:type="dxa"/>
            </w:tcMar>
          </w:tcPr>
          <w:p w14:paraId="519D980A" w14:textId="77777777" w:rsidR="007C4C30" w:rsidRDefault="00000000">
            <w:pPr>
              <w:spacing w:line="250" w:lineRule="auto"/>
              <w:jc w:val="right"/>
            </w:pPr>
            <w:r>
              <w:rPr>
                <w:b/>
                <w:bCs/>
                <w:color w:val="FFFFFF"/>
                <w:sz w:val="18"/>
                <w:szCs w:val="18"/>
              </w:rPr>
              <w:t>ASBL system age (analysis end − first born)</w:t>
            </w:r>
          </w:p>
        </w:tc>
      </w:tr>
      <w:tr w:rsidR="007C4C30" w14:paraId="68CD20A8" w14:textId="77777777">
        <w:tblPrEx>
          <w:tblCellMar>
            <w:top w:w="0" w:type="dxa"/>
            <w:bottom w:w="0" w:type="dxa"/>
          </w:tblCellMar>
        </w:tblPrEx>
        <w:trPr>
          <w:cantSplit/>
        </w:trPr>
        <w:tc>
          <w:tcPr>
            <w:tcW w:w="4400" w:type="dxa"/>
            <w:shd w:val="clear" w:color="auto" w:fill="FFFFFF"/>
            <w:tcMar>
              <w:top w:w="70" w:type="dxa"/>
              <w:left w:w="100" w:type="dxa"/>
              <w:bottom w:w="70" w:type="dxa"/>
              <w:right w:w="100" w:type="dxa"/>
            </w:tcMar>
          </w:tcPr>
          <w:p w14:paraId="67B332CA" w14:textId="77777777" w:rsidR="007C4C30" w:rsidRDefault="00000000">
            <w:pPr>
              <w:spacing w:line="250" w:lineRule="auto"/>
            </w:pPr>
            <w:r>
              <w:rPr>
                <w:sz w:val="18"/>
                <w:szCs w:val="18"/>
              </w:rPr>
              <w:t>Mean</w:t>
            </w:r>
          </w:p>
        </w:tc>
        <w:tc>
          <w:tcPr>
            <w:tcW w:w="5346" w:type="dxa"/>
            <w:shd w:val="clear" w:color="auto" w:fill="FFFFFF"/>
            <w:tcMar>
              <w:top w:w="70" w:type="dxa"/>
              <w:left w:w="100" w:type="dxa"/>
              <w:bottom w:w="70" w:type="dxa"/>
              <w:right w:w="100" w:type="dxa"/>
            </w:tcMar>
          </w:tcPr>
          <w:p w14:paraId="60B05C2D" w14:textId="77777777" w:rsidR="007C4C30" w:rsidRDefault="00000000">
            <w:pPr>
              <w:spacing w:line="250" w:lineRule="auto"/>
              <w:jc w:val="right"/>
            </w:pPr>
            <w:r>
              <w:rPr>
                <w:sz w:val="18"/>
                <w:szCs w:val="18"/>
              </w:rPr>
              <w:t>726.98 days</w:t>
            </w:r>
          </w:p>
        </w:tc>
      </w:tr>
      <w:tr w:rsidR="007C4C30" w14:paraId="264ADD97" w14:textId="77777777">
        <w:tblPrEx>
          <w:tblCellMar>
            <w:top w:w="0" w:type="dxa"/>
            <w:bottom w:w="0" w:type="dxa"/>
          </w:tblCellMar>
        </w:tblPrEx>
        <w:trPr>
          <w:cantSplit/>
        </w:trPr>
        <w:tc>
          <w:tcPr>
            <w:tcW w:w="4400" w:type="dxa"/>
            <w:shd w:val="clear" w:color="auto" w:fill="F2F5F7"/>
            <w:tcMar>
              <w:top w:w="70" w:type="dxa"/>
              <w:left w:w="100" w:type="dxa"/>
              <w:bottom w:w="70" w:type="dxa"/>
              <w:right w:w="100" w:type="dxa"/>
            </w:tcMar>
          </w:tcPr>
          <w:p w14:paraId="206AC5F8" w14:textId="77777777" w:rsidR="007C4C30" w:rsidRDefault="00000000">
            <w:pPr>
              <w:spacing w:line="250" w:lineRule="auto"/>
            </w:pPr>
            <w:r>
              <w:rPr>
                <w:sz w:val="18"/>
                <w:szCs w:val="18"/>
              </w:rPr>
              <w:t>Median</w:t>
            </w:r>
          </w:p>
        </w:tc>
        <w:tc>
          <w:tcPr>
            <w:tcW w:w="5346" w:type="dxa"/>
            <w:shd w:val="clear" w:color="auto" w:fill="F2F5F7"/>
            <w:tcMar>
              <w:top w:w="70" w:type="dxa"/>
              <w:left w:w="100" w:type="dxa"/>
              <w:bottom w:w="70" w:type="dxa"/>
              <w:right w:w="100" w:type="dxa"/>
            </w:tcMar>
          </w:tcPr>
          <w:p w14:paraId="3B397504" w14:textId="77777777" w:rsidR="007C4C30" w:rsidRDefault="00000000">
            <w:pPr>
              <w:spacing w:line="250" w:lineRule="auto"/>
              <w:jc w:val="right"/>
            </w:pPr>
            <w:r>
              <w:rPr>
                <w:sz w:val="18"/>
                <w:szCs w:val="18"/>
              </w:rPr>
              <w:t>600.38 days</w:t>
            </w:r>
          </w:p>
        </w:tc>
      </w:tr>
      <w:tr w:rsidR="007C4C30" w14:paraId="1AFCABA1" w14:textId="77777777">
        <w:tblPrEx>
          <w:tblCellMar>
            <w:top w:w="0" w:type="dxa"/>
            <w:bottom w:w="0" w:type="dxa"/>
          </w:tblCellMar>
        </w:tblPrEx>
        <w:trPr>
          <w:cantSplit/>
        </w:trPr>
        <w:tc>
          <w:tcPr>
            <w:tcW w:w="4400" w:type="dxa"/>
            <w:shd w:val="clear" w:color="auto" w:fill="FFFFFF"/>
            <w:tcMar>
              <w:top w:w="70" w:type="dxa"/>
              <w:left w:w="100" w:type="dxa"/>
              <w:bottom w:w="70" w:type="dxa"/>
              <w:right w:w="100" w:type="dxa"/>
            </w:tcMar>
          </w:tcPr>
          <w:p w14:paraId="2123BA1B" w14:textId="77777777" w:rsidR="007C4C30" w:rsidRDefault="00000000">
            <w:pPr>
              <w:spacing w:line="250" w:lineRule="auto"/>
            </w:pPr>
            <w:r>
              <w:rPr>
                <w:sz w:val="18"/>
                <w:szCs w:val="18"/>
              </w:rPr>
              <w:t>75th percentile</w:t>
            </w:r>
          </w:p>
        </w:tc>
        <w:tc>
          <w:tcPr>
            <w:tcW w:w="5346" w:type="dxa"/>
            <w:shd w:val="clear" w:color="auto" w:fill="FFFFFF"/>
            <w:tcMar>
              <w:top w:w="70" w:type="dxa"/>
              <w:left w:w="100" w:type="dxa"/>
              <w:bottom w:w="70" w:type="dxa"/>
              <w:right w:w="100" w:type="dxa"/>
            </w:tcMar>
          </w:tcPr>
          <w:p w14:paraId="72A765E3" w14:textId="77777777" w:rsidR="007C4C30" w:rsidRDefault="00000000">
            <w:pPr>
              <w:spacing w:line="250" w:lineRule="auto"/>
              <w:jc w:val="right"/>
            </w:pPr>
            <w:r>
              <w:rPr>
                <w:sz w:val="18"/>
                <w:szCs w:val="18"/>
              </w:rPr>
              <w:t>946.65 days</w:t>
            </w:r>
          </w:p>
        </w:tc>
      </w:tr>
      <w:tr w:rsidR="007C4C30" w14:paraId="3F4FCEA9" w14:textId="77777777">
        <w:tblPrEx>
          <w:tblCellMar>
            <w:top w:w="0" w:type="dxa"/>
            <w:bottom w:w="0" w:type="dxa"/>
          </w:tblCellMar>
        </w:tblPrEx>
        <w:trPr>
          <w:cantSplit/>
        </w:trPr>
        <w:tc>
          <w:tcPr>
            <w:tcW w:w="4400" w:type="dxa"/>
            <w:shd w:val="clear" w:color="auto" w:fill="F2F5F7"/>
            <w:tcMar>
              <w:top w:w="70" w:type="dxa"/>
              <w:left w:w="100" w:type="dxa"/>
              <w:bottom w:w="70" w:type="dxa"/>
              <w:right w:w="100" w:type="dxa"/>
            </w:tcMar>
          </w:tcPr>
          <w:p w14:paraId="6A510432" w14:textId="77777777" w:rsidR="007C4C30" w:rsidRDefault="00000000">
            <w:pPr>
              <w:spacing w:line="250" w:lineRule="auto"/>
            </w:pPr>
            <w:r>
              <w:rPr>
                <w:sz w:val="18"/>
                <w:szCs w:val="18"/>
              </w:rPr>
              <w:t>90th percentile</w:t>
            </w:r>
          </w:p>
        </w:tc>
        <w:tc>
          <w:tcPr>
            <w:tcW w:w="5346" w:type="dxa"/>
            <w:shd w:val="clear" w:color="auto" w:fill="F2F5F7"/>
            <w:tcMar>
              <w:top w:w="70" w:type="dxa"/>
              <w:left w:w="100" w:type="dxa"/>
              <w:bottom w:w="70" w:type="dxa"/>
              <w:right w:w="100" w:type="dxa"/>
            </w:tcMar>
          </w:tcPr>
          <w:p w14:paraId="411AE1A8" w14:textId="77777777" w:rsidR="007C4C30" w:rsidRDefault="00000000">
            <w:pPr>
              <w:spacing w:line="250" w:lineRule="auto"/>
              <w:jc w:val="right"/>
            </w:pPr>
            <w:r>
              <w:rPr>
                <w:sz w:val="18"/>
                <w:szCs w:val="18"/>
              </w:rPr>
              <w:t>1,502.83 days</w:t>
            </w:r>
          </w:p>
        </w:tc>
      </w:tr>
      <w:tr w:rsidR="007C4C30" w14:paraId="237C643B" w14:textId="77777777">
        <w:tblPrEx>
          <w:tblCellMar>
            <w:top w:w="0" w:type="dxa"/>
            <w:bottom w:w="0" w:type="dxa"/>
          </w:tblCellMar>
        </w:tblPrEx>
        <w:trPr>
          <w:cantSplit/>
        </w:trPr>
        <w:tc>
          <w:tcPr>
            <w:tcW w:w="4400" w:type="dxa"/>
            <w:shd w:val="clear" w:color="auto" w:fill="FFFFFF"/>
            <w:tcMar>
              <w:top w:w="70" w:type="dxa"/>
              <w:left w:w="100" w:type="dxa"/>
              <w:bottom w:w="70" w:type="dxa"/>
              <w:right w:w="100" w:type="dxa"/>
            </w:tcMar>
          </w:tcPr>
          <w:p w14:paraId="73B8010F" w14:textId="77777777" w:rsidR="007C4C30" w:rsidRDefault="00000000">
            <w:pPr>
              <w:spacing w:line="250" w:lineRule="auto"/>
            </w:pPr>
            <w:r>
              <w:rPr>
                <w:sz w:val="18"/>
                <w:szCs w:val="18"/>
              </w:rPr>
              <w:t>95th percentile</w:t>
            </w:r>
          </w:p>
        </w:tc>
        <w:tc>
          <w:tcPr>
            <w:tcW w:w="5346" w:type="dxa"/>
            <w:shd w:val="clear" w:color="auto" w:fill="FFFFFF"/>
            <w:tcMar>
              <w:top w:w="70" w:type="dxa"/>
              <w:left w:w="100" w:type="dxa"/>
              <w:bottom w:w="70" w:type="dxa"/>
              <w:right w:w="100" w:type="dxa"/>
            </w:tcMar>
          </w:tcPr>
          <w:p w14:paraId="750D8A37" w14:textId="77777777" w:rsidR="007C4C30" w:rsidRDefault="00000000">
            <w:pPr>
              <w:spacing w:line="250" w:lineRule="auto"/>
              <w:jc w:val="right"/>
            </w:pPr>
            <w:r>
              <w:rPr>
                <w:sz w:val="18"/>
                <w:szCs w:val="18"/>
              </w:rPr>
              <w:t>1,648.53 days</w:t>
            </w:r>
          </w:p>
        </w:tc>
      </w:tr>
      <w:tr w:rsidR="007C4C30" w14:paraId="4DDC295C" w14:textId="77777777">
        <w:tblPrEx>
          <w:tblCellMar>
            <w:top w:w="0" w:type="dxa"/>
            <w:bottom w:w="0" w:type="dxa"/>
          </w:tblCellMar>
        </w:tblPrEx>
        <w:trPr>
          <w:cantSplit/>
        </w:trPr>
        <w:tc>
          <w:tcPr>
            <w:tcW w:w="4400" w:type="dxa"/>
            <w:shd w:val="clear" w:color="auto" w:fill="F2F5F7"/>
            <w:tcMar>
              <w:top w:w="70" w:type="dxa"/>
              <w:left w:w="100" w:type="dxa"/>
              <w:bottom w:w="70" w:type="dxa"/>
              <w:right w:w="100" w:type="dxa"/>
            </w:tcMar>
          </w:tcPr>
          <w:p w14:paraId="761DF5D6" w14:textId="77777777" w:rsidR="007C4C30" w:rsidRDefault="00000000">
            <w:pPr>
              <w:spacing w:line="250" w:lineRule="auto"/>
            </w:pPr>
            <w:r>
              <w:rPr>
                <w:sz w:val="18"/>
                <w:szCs w:val="18"/>
              </w:rPr>
              <w:t>Maximum</w:t>
            </w:r>
          </w:p>
        </w:tc>
        <w:tc>
          <w:tcPr>
            <w:tcW w:w="5346" w:type="dxa"/>
            <w:shd w:val="clear" w:color="auto" w:fill="F2F5F7"/>
            <w:tcMar>
              <w:top w:w="70" w:type="dxa"/>
              <w:left w:w="100" w:type="dxa"/>
              <w:bottom w:w="70" w:type="dxa"/>
              <w:right w:w="100" w:type="dxa"/>
            </w:tcMar>
          </w:tcPr>
          <w:p w14:paraId="766CFABD" w14:textId="77777777" w:rsidR="007C4C30" w:rsidRDefault="00000000">
            <w:pPr>
              <w:spacing w:line="250" w:lineRule="auto"/>
              <w:jc w:val="right"/>
            </w:pPr>
            <w:r>
              <w:rPr>
                <w:sz w:val="18"/>
                <w:szCs w:val="18"/>
              </w:rPr>
              <w:t>3,581.00 days (≈ 9.8 years)</w:t>
            </w:r>
          </w:p>
        </w:tc>
      </w:tr>
      <w:tr w:rsidR="007C4C30" w14:paraId="4A96D1F9" w14:textId="77777777">
        <w:tblPrEx>
          <w:tblCellMar>
            <w:top w:w="0" w:type="dxa"/>
            <w:bottom w:w="0" w:type="dxa"/>
          </w:tblCellMar>
        </w:tblPrEx>
        <w:trPr>
          <w:cantSplit/>
        </w:trPr>
        <w:tc>
          <w:tcPr>
            <w:tcW w:w="4400" w:type="dxa"/>
            <w:shd w:val="clear" w:color="auto" w:fill="FFFFFF"/>
            <w:tcMar>
              <w:top w:w="70" w:type="dxa"/>
              <w:left w:w="100" w:type="dxa"/>
              <w:bottom w:w="70" w:type="dxa"/>
              <w:right w:w="100" w:type="dxa"/>
            </w:tcMar>
          </w:tcPr>
          <w:p w14:paraId="122B7C47" w14:textId="77777777" w:rsidR="007C4C30" w:rsidRDefault="00000000">
            <w:pPr>
              <w:spacing w:line="250" w:lineRule="auto"/>
            </w:pPr>
            <w:r>
              <w:rPr>
                <w:sz w:val="18"/>
                <w:szCs w:val="18"/>
              </w:rPr>
              <w:t>Share under 1 day</w:t>
            </w:r>
          </w:p>
        </w:tc>
        <w:tc>
          <w:tcPr>
            <w:tcW w:w="5346" w:type="dxa"/>
            <w:shd w:val="clear" w:color="auto" w:fill="FFFFFF"/>
            <w:tcMar>
              <w:top w:w="70" w:type="dxa"/>
              <w:left w:w="100" w:type="dxa"/>
              <w:bottom w:w="70" w:type="dxa"/>
              <w:right w:w="100" w:type="dxa"/>
            </w:tcMar>
          </w:tcPr>
          <w:p w14:paraId="294B58B5" w14:textId="77777777" w:rsidR="007C4C30" w:rsidRDefault="00000000">
            <w:pPr>
              <w:spacing w:line="250" w:lineRule="auto"/>
              <w:jc w:val="right"/>
            </w:pPr>
            <w:r>
              <w:rPr>
                <w:sz w:val="18"/>
                <w:szCs w:val="18"/>
              </w:rPr>
              <w:t>0.0%</w:t>
            </w:r>
          </w:p>
        </w:tc>
      </w:tr>
      <w:tr w:rsidR="007C4C30" w14:paraId="085A7E01" w14:textId="77777777">
        <w:tblPrEx>
          <w:tblCellMar>
            <w:top w:w="0" w:type="dxa"/>
            <w:bottom w:w="0" w:type="dxa"/>
          </w:tblCellMar>
        </w:tblPrEx>
        <w:trPr>
          <w:cantSplit/>
        </w:trPr>
        <w:tc>
          <w:tcPr>
            <w:tcW w:w="4400" w:type="dxa"/>
            <w:shd w:val="clear" w:color="auto" w:fill="F2F5F7"/>
            <w:tcMar>
              <w:top w:w="70" w:type="dxa"/>
              <w:left w:w="100" w:type="dxa"/>
              <w:bottom w:w="70" w:type="dxa"/>
              <w:right w:w="100" w:type="dxa"/>
            </w:tcMar>
          </w:tcPr>
          <w:p w14:paraId="17021C78" w14:textId="77777777" w:rsidR="007C4C30" w:rsidRDefault="00000000">
            <w:pPr>
              <w:spacing w:line="250" w:lineRule="auto"/>
            </w:pPr>
            <w:r>
              <w:rPr>
                <w:sz w:val="18"/>
                <w:szCs w:val="18"/>
              </w:rPr>
              <w:t>Share beyond 365 days</w:t>
            </w:r>
          </w:p>
        </w:tc>
        <w:tc>
          <w:tcPr>
            <w:tcW w:w="5346" w:type="dxa"/>
            <w:shd w:val="clear" w:color="auto" w:fill="F2F5F7"/>
            <w:tcMar>
              <w:top w:w="70" w:type="dxa"/>
              <w:left w:w="100" w:type="dxa"/>
              <w:bottom w:w="70" w:type="dxa"/>
              <w:right w:w="100" w:type="dxa"/>
            </w:tcMar>
          </w:tcPr>
          <w:p w14:paraId="470AE75C" w14:textId="77777777" w:rsidR="007C4C30" w:rsidRDefault="00000000">
            <w:pPr>
              <w:spacing w:line="250" w:lineRule="auto"/>
              <w:jc w:val="right"/>
            </w:pPr>
            <w:r>
              <w:rPr>
                <w:sz w:val="18"/>
                <w:szCs w:val="18"/>
              </w:rPr>
              <w:t>79.5%</w:t>
            </w:r>
          </w:p>
        </w:tc>
      </w:tr>
    </w:tbl>
    <w:p w14:paraId="12A0AE14" w14:textId="0DBE68C8" w:rsidR="007C4C30" w:rsidRDefault="00000000">
      <w:pPr>
        <w:spacing w:before="40" w:after="220"/>
      </w:pPr>
      <w:r>
        <w:rPr>
          <w:i/>
          <w:iCs/>
          <w:color w:val="5A5A5A"/>
          <w:sz w:val="17"/>
          <w:szCs w:val="17"/>
        </w:rPr>
        <w:t xml:space="preserve">Table 5 </w:t>
      </w:r>
      <w:r w:rsidR="00DE6749">
        <w:rPr>
          <w:i/>
          <w:iCs/>
          <w:color w:val="5A5A5A"/>
          <w:sz w:val="17"/>
          <w:szCs w:val="17"/>
        </w:rPr>
        <w:t>-</w:t>
      </w:r>
      <w:r>
        <w:rPr>
          <w:i/>
          <w:iCs/>
          <w:color w:val="5A5A5A"/>
          <w:sz w:val="17"/>
          <w:szCs w:val="17"/>
        </w:rPr>
        <w:t xml:space="preserve"> ASBL system age, 111,946 leads.</w:t>
      </w:r>
    </w:p>
    <w:p w14:paraId="3942F435" w14:textId="456D61FF" w:rsidR="007C4C30" w:rsidRDefault="00000000">
      <w:pPr>
        <w:spacing w:after="130" w:line="276" w:lineRule="auto"/>
      </w:pPr>
      <w:r>
        <w:t xml:space="preserve">ASBL system age averages 727 days (median 600). There are no leads under one day old in this extract; 79.5% are already beyond 365 days. Age-at-project-birth (project born − first born) can still be zero for single-project Fresh leads </w:t>
      </w:r>
      <w:r w:rsidR="00DE6749">
        <w:t>-</w:t>
      </w:r>
      <w:r>
        <w:t xml:space="preserve"> that measures lag between first ASBL birth and this project record, not how long the person has existed in ASBL.</w:t>
      </w:r>
    </w:p>
    <w:p w14:paraId="589F5EE8" w14:textId="77777777" w:rsidR="007C4C30" w:rsidRDefault="00000000">
      <w:pPr>
        <w:spacing w:before="140" w:after="40"/>
        <w:jc w:val="center"/>
      </w:pPr>
      <w:r>
        <w:rPr>
          <w:noProof/>
        </w:rPr>
        <w:drawing>
          <wp:inline distT="0" distB="0" distL="0" distR="0" wp14:anchorId="16222E86" wp14:editId="1C1A30AE">
            <wp:extent cx="4456832" cy="2129680"/>
            <wp:effectExtent l="0" t="0" r="1270" b="4445"/>
            <wp:docPr id="1375649780" name="Picture 1375649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89711" cy="2145391"/>
                    </a:xfrm>
                    <a:prstGeom prst="rect">
                      <a:avLst/>
                    </a:prstGeom>
                  </pic:spPr>
                </pic:pic>
              </a:graphicData>
            </a:graphic>
          </wp:inline>
        </w:drawing>
      </w:r>
    </w:p>
    <w:p w14:paraId="7508D952" w14:textId="3387331F" w:rsidR="007C4C30" w:rsidRDefault="00000000">
      <w:pPr>
        <w:spacing w:before="40" w:after="220"/>
      </w:pPr>
      <w:r>
        <w:rPr>
          <w:i/>
          <w:iCs/>
          <w:color w:val="5A5A5A"/>
          <w:sz w:val="17"/>
          <w:szCs w:val="17"/>
        </w:rPr>
        <w:t xml:space="preserve">Figure 3 </w:t>
      </w:r>
      <w:r w:rsidR="00DE6749">
        <w:rPr>
          <w:i/>
          <w:iCs/>
          <w:color w:val="5A5A5A"/>
          <w:sz w:val="17"/>
          <w:szCs w:val="17"/>
        </w:rPr>
        <w:t>-</w:t>
      </w:r>
      <w:r>
        <w:rPr>
          <w:i/>
          <w:iCs/>
          <w:color w:val="5A5A5A"/>
          <w:sz w:val="17"/>
          <w:szCs w:val="17"/>
        </w:rPr>
        <w:t xml:space="preserve"> ASBL system age (analysis end − first born). The 365+ bucket holds 88,981 leads (79.5% of the base).</w:t>
      </w:r>
    </w:p>
    <w:p w14:paraId="6F862655" w14:textId="77777777" w:rsidR="007C4C30" w:rsidRDefault="00000000">
      <w:pPr>
        <w:pStyle w:val="Heading2"/>
        <w:spacing w:before="260" w:after="110"/>
      </w:pPr>
      <w:r>
        <w:rPr>
          <w:b/>
          <w:bCs/>
          <w:color w:val="2E7D8A"/>
          <w:sz w:val="24"/>
          <w:szCs w:val="24"/>
        </w:rPr>
        <w:t>4.2 Lead age by cohort</w:t>
      </w:r>
    </w:p>
    <w:p w14:paraId="08797B5A" w14:textId="77777777" w:rsidR="007C4C30" w:rsidRDefault="00000000">
      <w:pPr>
        <w:spacing w:after="130" w:line="276" w:lineRule="auto"/>
      </w:pPr>
      <w:r>
        <w:t>Average ASBL system age is high across born cohorts: Orange 841 days, WhatsApp-born 746, WhatsApp-resubmitted 721, Purple 653, WhatsApp-reactivated 681. These are ages since first born in ASBL, not zeros for Fresh identities.</w:t>
      </w:r>
    </w:p>
    <w:p w14:paraId="377DD189" w14:textId="77777777" w:rsidR="007C4C30" w:rsidRDefault="00000000">
      <w:r>
        <w:br w:type="page"/>
      </w:r>
    </w:p>
    <w:p w14:paraId="70DC4431" w14:textId="77777777" w:rsidR="007C4C30" w:rsidRDefault="00000000">
      <w:pPr>
        <w:pStyle w:val="Heading2"/>
        <w:spacing w:before="260" w:after="110"/>
      </w:pPr>
      <w:r>
        <w:rPr>
          <w:b/>
          <w:bCs/>
          <w:color w:val="2E7D8A"/>
          <w:sz w:val="24"/>
          <w:szCs w:val="24"/>
        </w:rPr>
        <w:lastRenderedPageBreak/>
        <w:t>4.3 Age is associated with whether a lead comes back at all</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500"/>
        <w:gridCol w:w="1400"/>
        <w:gridCol w:w="1900"/>
        <w:gridCol w:w="2100"/>
        <w:gridCol w:w="1846"/>
      </w:tblGrid>
      <w:tr w:rsidR="007C4C30" w14:paraId="0AA0D754" w14:textId="77777777">
        <w:tblPrEx>
          <w:tblCellMar>
            <w:top w:w="0" w:type="dxa"/>
            <w:bottom w:w="0" w:type="dxa"/>
          </w:tblCellMar>
        </w:tblPrEx>
        <w:trPr>
          <w:cantSplit/>
          <w:tblHeader/>
        </w:trPr>
        <w:tc>
          <w:tcPr>
            <w:tcW w:w="2500" w:type="dxa"/>
            <w:shd w:val="clear" w:color="auto" w:fill="1F3A5F"/>
            <w:tcMar>
              <w:top w:w="70" w:type="dxa"/>
              <w:left w:w="100" w:type="dxa"/>
              <w:bottom w:w="70" w:type="dxa"/>
              <w:right w:w="100" w:type="dxa"/>
            </w:tcMar>
          </w:tcPr>
          <w:p w14:paraId="4D30FA52" w14:textId="77777777" w:rsidR="007C4C30" w:rsidRDefault="00000000">
            <w:pPr>
              <w:spacing w:line="250" w:lineRule="auto"/>
            </w:pPr>
            <w:r>
              <w:rPr>
                <w:b/>
                <w:bCs/>
                <w:color w:val="FFFFFF"/>
                <w:sz w:val="18"/>
                <w:szCs w:val="18"/>
              </w:rPr>
              <w:t>ASBL system age</w:t>
            </w:r>
          </w:p>
        </w:tc>
        <w:tc>
          <w:tcPr>
            <w:tcW w:w="1400" w:type="dxa"/>
            <w:shd w:val="clear" w:color="auto" w:fill="1F3A5F"/>
            <w:tcMar>
              <w:top w:w="70" w:type="dxa"/>
              <w:left w:w="100" w:type="dxa"/>
              <w:bottom w:w="70" w:type="dxa"/>
              <w:right w:w="100" w:type="dxa"/>
            </w:tcMar>
          </w:tcPr>
          <w:p w14:paraId="6AFFF2A1" w14:textId="77777777" w:rsidR="007C4C30" w:rsidRDefault="00000000">
            <w:pPr>
              <w:spacing w:line="250" w:lineRule="auto"/>
              <w:jc w:val="right"/>
            </w:pPr>
            <w:r>
              <w:rPr>
                <w:b/>
                <w:bCs/>
                <w:color w:val="FFFFFF"/>
                <w:sz w:val="18"/>
                <w:szCs w:val="18"/>
              </w:rPr>
              <w:t>Leads</w:t>
            </w:r>
          </w:p>
        </w:tc>
        <w:tc>
          <w:tcPr>
            <w:tcW w:w="1900" w:type="dxa"/>
            <w:shd w:val="clear" w:color="auto" w:fill="1F3A5F"/>
            <w:tcMar>
              <w:top w:w="70" w:type="dxa"/>
              <w:left w:w="100" w:type="dxa"/>
              <w:bottom w:w="70" w:type="dxa"/>
              <w:right w:w="100" w:type="dxa"/>
            </w:tcMar>
          </w:tcPr>
          <w:p w14:paraId="780BF854" w14:textId="77777777" w:rsidR="007C4C30" w:rsidRDefault="00000000">
            <w:pPr>
              <w:spacing w:line="250" w:lineRule="auto"/>
              <w:jc w:val="right"/>
            </w:pPr>
            <w:r>
              <w:rPr>
                <w:b/>
                <w:bCs/>
                <w:color w:val="FFFFFF"/>
                <w:sz w:val="18"/>
                <w:szCs w:val="18"/>
              </w:rPr>
              <w:t>Reaches a 2nd episode</w:t>
            </w:r>
          </w:p>
        </w:tc>
        <w:tc>
          <w:tcPr>
            <w:tcW w:w="2100" w:type="dxa"/>
            <w:shd w:val="clear" w:color="auto" w:fill="1F3A5F"/>
            <w:tcMar>
              <w:top w:w="70" w:type="dxa"/>
              <w:left w:w="100" w:type="dxa"/>
              <w:bottom w:w="70" w:type="dxa"/>
              <w:right w:w="100" w:type="dxa"/>
            </w:tcMar>
          </w:tcPr>
          <w:p w14:paraId="7E42B9A7" w14:textId="77777777" w:rsidR="007C4C30" w:rsidRDefault="00000000">
            <w:pPr>
              <w:spacing w:line="250" w:lineRule="auto"/>
              <w:jc w:val="right"/>
            </w:pPr>
            <w:r>
              <w:rPr>
                <w:b/>
                <w:bCs/>
                <w:color w:val="FFFFFF"/>
                <w:sz w:val="18"/>
                <w:szCs w:val="18"/>
              </w:rPr>
              <w:t>Has a WhatsApp reactivation</w:t>
            </w:r>
          </w:p>
        </w:tc>
        <w:tc>
          <w:tcPr>
            <w:tcW w:w="1846" w:type="dxa"/>
            <w:shd w:val="clear" w:color="auto" w:fill="1F3A5F"/>
            <w:tcMar>
              <w:top w:w="70" w:type="dxa"/>
              <w:left w:w="100" w:type="dxa"/>
              <w:bottom w:w="70" w:type="dxa"/>
              <w:right w:w="100" w:type="dxa"/>
            </w:tcMar>
          </w:tcPr>
          <w:p w14:paraId="60D947B5" w14:textId="77777777" w:rsidR="007C4C30" w:rsidRDefault="00000000">
            <w:pPr>
              <w:spacing w:line="250" w:lineRule="auto"/>
              <w:jc w:val="right"/>
            </w:pPr>
            <w:r>
              <w:rPr>
                <w:b/>
                <w:bCs/>
                <w:color w:val="FFFFFF"/>
                <w:sz w:val="18"/>
                <w:szCs w:val="18"/>
              </w:rPr>
              <w:t>Has a WhatsApp resubmission</w:t>
            </w:r>
          </w:p>
        </w:tc>
      </w:tr>
      <w:tr w:rsidR="007C4C30" w14:paraId="4A7D61B4" w14:textId="77777777">
        <w:tblPrEx>
          <w:tblCellMar>
            <w:top w:w="0" w:type="dxa"/>
            <w:bottom w:w="0" w:type="dxa"/>
          </w:tblCellMar>
        </w:tblPrEx>
        <w:trPr>
          <w:cantSplit/>
        </w:trPr>
        <w:tc>
          <w:tcPr>
            <w:tcW w:w="2500" w:type="dxa"/>
            <w:shd w:val="clear" w:color="auto" w:fill="FFFFFF"/>
            <w:tcMar>
              <w:top w:w="70" w:type="dxa"/>
              <w:left w:w="100" w:type="dxa"/>
              <w:bottom w:w="70" w:type="dxa"/>
              <w:right w:w="100" w:type="dxa"/>
            </w:tcMar>
          </w:tcPr>
          <w:p w14:paraId="57716C8F" w14:textId="77777777" w:rsidR="007C4C30" w:rsidRDefault="00000000">
            <w:pPr>
              <w:spacing w:line="250" w:lineRule="auto"/>
            </w:pPr>
            <w:r>
              <w:rPr>
                <w:sz w:val="18"/>
                <w:szCs w:val="18"/>
              </w:rPr>
              <w:t>Fresh / 0 days</w:t>
            </w:r>
          </w:p>
        </w:tc>
        <w:tc>
          <w:tcPr>
            <w:tcW w:w="1400" w:type="dxa"/>
            <w:shd w:val="clear" w:color="auto" w:fill="FFFFFF"/>
            <w:tcMar>
              <w:top w:w="70" w:type="dxa"/>
              <w:left w:w="100" w:type="dxa"/>
              <w:bottom w:w="70" w:type="dxa"/>
              <w:right w:w="100" w:type="dxa"/>
            </w:tcMar>
          </w:tcPr>
          <w:p w14:paraId="355E88E2" w14:textId="77777777" w:rsidR="007C4C30" w:rsidRDefault="00000000">
            <w:pPr>
              <w:spacing w:line="250" w:lineRule="auto"/>
              <w:jc w:val="right"/>
            </w:pPr>
            <w:r>
              <w:rPr>
                <w:sz w:val="18"/>
                <w:szCs w:val="18"/>
              </w:rPr>
              <w:t>0</w:t>
            </w:r>
          </w:p>
        </w:tc>
        <w:tc>
          <w:tcPr>
            <w:tcW w:w="1900" w:type="dxa"/>
            <w:shd w:val="clear" w:color="auto" w:fill="FFFFFF"/>
            <w:tcMar>
              <w:top w:w="70" w:type="dxa"/>
              <w:left w:w="100" w:type="dxa"/>
              <w:bottom w:w="70" w:type="dxa"/>
              <w:right w:w="100" w:type="dxa"/>
            </w:tcMar>
          </w:tcPr>
          <w:p w14:paraId="06B62544" w14:textId="5CA0BEC7" w:rsidR="007C4C30" w:rsidRDefault="00DE6749">
            <w:pPr>
              <w:spacing w:line="250" w:lineRule="auto"/>
              <w:jc w:val="right"/>
            </w:pPr>
            <w:r>
              <w:rPr>
                <w:sz w:val="18"/>
                <w:szCs w:val="18"/>
              </w:rPr>
              <w:t>-</w:t>
            </w:r>
          </w:p>
        </w:tc>
        <w:tc>
          <w:tcPr>
            <w:tcW w:w="2100" w:type="dxa"/>
            <w:shd w:val="clear" w:color="auto" w:fill="FFFFFF"/>
            <w:tcMar>
              <w:top w:w="70" w:type="dxa"/>
              <w:left w:w="100" w:type="dxa"/>
              <w:bottom w:w="70" w:type="dxa"/>
              <w:right w:w="100" w:type="dxa"/>
            </w:tcMar>
          </w:tcPr>
          <w:p w14:paraId="14C0490B" w14:textId="7BC0040A" w:rsidR="007C4C30" w:rsidRDefault="00DE6749">
            <w:pPr>
              <w:spacing w:line="250" w:lineRule="auto"/>
              <w:jc w:val="right"/>
            </w:pPr>
            <w:r>
              <w:rPr>
                <w:sz w:val="18"/>
                <w:szCs w:val="18"/>
              </w:rPr>
              <w:t>-</w:t>
            </w:r>
          </w:p>
        </w:tc>
        <w:tc>
          <w:tcPr>
            <w:tcW w:w="1846" w:type="dxa"/>
            <w:shd w:val="clear" w:color="auto" w:fill="FFFFFF"/>
            <w:tcMar>
              <w:top w:w="70" w:type="dxa"/>
              <w:left w:w="100" w:type="dxa"/>
              <w:bottom w:w="70" w:type="dxa"/>
              <w:right w:w="100" w:type="dxa"/>
            </w:tcMar>
          </w:tcPr>
          <w:p w14:paraId="2FBEEC56" w14:textId="7FC8817D" w:rsidR="007C4C30" w:rsidRDefault="00DE6749">
            <w:pPr>
              <w:spacing w:line="250" w:lineRule="auto"/>
              <w:jc w:val="right"/>
            </w:pPr>
            <w:r>
              <w:rPr>
                <w:sz w:val="18"/>
                <w:szCs w:val="18"/>
              </w:rPr>
              <w:t>-</w:t>
            </w:r>
          </w:p>
        </w:tc>
      </w:tr>
      <w:tr w:rsidR="007C4C30" w14:paraId="0713BB1C" w14:textId="77777777">
        <w:tblPrEx>
          <w:tblCellMar>
            <w:top w:w="0" w:type="dxa"/>
            <w:bottom w:w="0" w:type="dxa"/>
          </w:tblCellMar>
        </w:tblPrEx>
        <w:trPr>
          <w:cantSplit/>
        </w:trPr>
        <w:tc>
          <w:tcPr>
            <w:tcW w:w="2500" w:type="dxa"/>
            <w:shd w:val="clear" w:color="auto" w:fill="F2F5F7"/>
            <w:tcMar>
              <w:top w:w="70" w:type="dxa"/>
              <w:left w:w="100" w:type="dxa"/>
              <w:bottom w:w="70" w:type="dxa"/>
              <w:right w:w="100" w:type="dxa"/>
            </w:tcMar>
          </w:tcPr>
          <w:p w14:paraId="471A14A6" w14:textId="136CBEF6" w:rsidR="007C4C30" w:rsidRDefault="00000000">
            <w:pPr>
              <w:spacing w:line="250" w:lineRule="auto"/>
            </w:pPr>
            <w:r>
              <w:rPr>
                <w:sz w:val="18"/>
                <w:szCs w:val="18"/>
              </w:rPr>
              <w:t>1</w:t>
            </w:r>
            <w:r w:rsidR="00665B0D">
              <w:rPr>
                <w:sz w:val="18"/>
                <w:szCs w:val="18"/>
              </w:rPr>
              <w:t>-</w:t>
            </w:r>
            <w:r>
              <w:rPr>
                <w:sz w:val="18"/>
                <w:szCs w:val="18"/>
              </w:rPr>
              <w:t>7 days</w:t>
            </w:r>
          </w:p>
        </w:tc>
        <w:tc>
          <w:tcPr>
            <w:tcW w:w="1400" w:type="dxa"/>
            <w:shd w:val="clear" w:color="auto" w:fill="F2F5F7"/>
            <w:tcMar>
              <w:top w:w="70" w:type="dxa"/>
              <w:left w:w="100" w:type="dxa"/>
              <w:bottom w:w="70" w:type="dxa"/>
              <w:right w:w="100" w:type="dxa"/>
            </w:tcMar>
          </w:tcPr>
          <w:p w14:paraId="4E97117A" w14:textId="77777777" w:rsidR="007C4C30" w:rsidRDefault="00000000">
            <w:pPr>
              <w:spacing w:line="250" w:lineRule="auto"/>
              <w:jc w:val="right"/>
            </w:pPr>
            <w:r>
              <w:rPr>
                <w:sz w:val="18"/>
                <w:szCs w:val="18"/>
              </w:rPr>
              <w:t>41</w:t>
            </w:r>
          </w:p>
        </w:tc>
        <w:tc>
          <w:tcPr>
            <w:tcW w:w="1900" w:type="dxa"/>
            <w:shd w:val="clear" w:color="auto" w:fill="F2F5F7"/>
            <w:tcMar>
              <w:top w:w="70" w:type="dxa"/>
              <w:left w:w="100" w:type="dxa"/>
              <w:bottom w:w="70" w:type="dxa"/>
              <w:right w:w="100" w:type="dxa"/>
            </w:tcMar>
          </w:tcPr>
          <w:p w14:paraId="148641C0" w14:textId="77777777" w:rsidR="007C4C30" w:rsidRDefault="00000000">
            <w:pPr>
              <w:spacing w:line="250" w:lineRule="auto"/>
              <w:jc w:val="right"/>
            </w:pPr>
            <w:r>
              <w:rPr>
                <w:b/>
                <w:bCs/>
                <w:sz w:val="18"/>
                <w:szCs w:val="18"/>
              </w:rPr>
              <w:t>0%</w:t>
            </w:r>
          </w:p>
        </w:tc>
        <w:tc>
          <w:tcPr>
            <w:tcW w:w="2100" w:type="dxa"/>
            <w:shd w:val="clear" w:color="auto" w:fill="F2F5F7"/>
            <w:tcMar>
              <w:top w:w="70" w:type="dxa"/>
              <w:left w:w="100" w:type="dxa"/>
              <w:bottom w:w="70" w:type="dxa"/>
              <w:right w:w="100" w:type="dxa"/>
            </w:tcMar>
          </w:tcPr>
          <w:p w14:paraId="7D9520B6" w14:textId="77777777" w:rsidR="007C4C30" w:rsidRDefault="00000000">
            <w:pPr>
              <w:spacing w:line="250" w:lineRule="auto"/>
              <w:jc w:val="right"/>
            </w:pPr>
            <w:r>
              <w:rPr>
                <w:b/>
                <w:bCs/>
                <w:sz w:val="18"/>
                <w:szCs w:val="18"/>
              </w:rPr>
              <w:t>0%</w:t>
            </w:r>
          </w:p>
        </w:tc>
        <w:tc>
          <w:tcPr>
            <w:tcW w:w="1846" w:type="dxa"/>
            <w:shd w:val="clear" w:color="auto" w:fill="F2F5F7"/>
            <w:tcMar>
              <w:top w:w="70" w:type="dxa"/>
              <w:left w:w="100" w:type="dxa"/>
              <w:bottom w:w="70" w:type="dxa"/>
              <w:right w:w="100" w:type="dxa"/>
            </w:tcMar>
          </w:tcPr>
          <w:p w14:paraId="5D14EEA3" w14:textId="77777777" w:rsidR="007C4C30" w:rsidRDefault="00000000">
            <w:pPr>
              <w:spacing w:line="250" w:lineRule="auto"/>
              <w:jc w:val="right"/>
            </w:pPr>
            <w:r>
              <w:rPr>
                <w:sz w:val="18"/>
                <w:szCs w:val="18"/>
              </w:rPr>
              <w:t>0%</w:t>
            </w:r>
          </w:p>
        </w:tc>
      </w:tr>
      <w:tr w:rsidR="007C4C30" w14:paraId="46865A99" w14:textId="77777777">
        <w:tblPrEx>
          <w:tblCellMar>
            <w:top w:w="0" w:type="dxa"/>
            <w:bottom w:w="0" w:type="dxa"/>
          </w:tblCellMar>
        </w:tblPrEx>
        <w:trPr>
          <w:cantSplit/>
        </w:trPr>
        <w:tc>
          <w:tcPr>
            <w:tcW w:w="2500" w:type="dxa"/>
            <w:shd w:val="clear" w:color="auto" w:fill="FFFFFF"/>
            <w:tcMar>
              <w:top w:w="70" w:type="dxa"/>
              <w:left w:w="100" w:type="dxa"/>
              <w:bottom w:w="70" w:type="dxa"/>
              <w:right w:w="100" w:type="dxa"/>
            </w:tcMar>
          </w:tcPr>
          <w:p w14:paraId="1AFDD71F" w14:textId="25ADF1AF" w:rsidR="007C4C30" w:rsidRDefault="00000000">
            <w:pPr>
              <w:spacing w:line="250" w:lineRule="auto"/>
            </w:pPr>
            <w:r>
              <w:rPr>
                <w:sz w:val="18"/>
                <w:szCs w:val="18"/>
              </w:rPr>
              <w:t>8</w:t>
            </w:r>
            <w:r w:rsidR="00665B0D">
              <w:rPr>
                <w:sz w:val="18"/>
                <w:szCs w:val="18"/>
              </w:rPr>
              <w:t>-</w:t>
            </w:r>
            <w:r>
              <w:rPr>
                <w:sz w:val="18"/>
                <w:szCs w:val="18"/>
              </w:rPr>
              <w:t>30 days</w:t>
            </w:r>
          </w:p>
        </w:tc>
        <w:tc>
          <w:tcPr>
            <w:tcW w:w="1400" w:type="dxa"/>
            <w:shd w:val="clear" w:color="auto" w:fill="FFFFFF"/>
            <w:tcMar>
              <w:top w:w="70" w:type="dxa"/>
              <w:left w:w="100" w:type="dxa"/>
              <w:bottom w:w="70" w:type="dxa"/>
              <w:right w:w="100" w:type="dxa"/>
            </w:tcMar>
          </w:tcPr>
          <w:p w14:paraId="173291B6" w14:textId="77777777" w:rsidR="007C4C30" w:rsidRDefault="00000000">
            <w:pPr>
              <w:spacing w:line="250" w:lineRule="auto"/>
              <w:jc w:val="right"/>
            </w:pPr>
            <w:r>
              <w:rPr>
                <w:sz w:val="18"/>
                <w:szCs w:val="18"/>
              </w:rPr>
              <w:t>199</w:t>
            </w:r>
          </w:p>
        </w:tc>
        <w:tc>
          <w:tcPr>
            <w:tcW w:w="1900" w:type="dxa"/>
            <w:shd w:val="clear" w:color="auto" w:fill="FFFFFF"/>
            <w:tcMar>
              <w:top w:w="70" w:type="dxa"/>
              <w:left w:w="100" w:type="dxa"/>
              <w:bottom w:w="70" w:type="dxa"/>
              <w:right w:w="100" w:type="dxa"/>
            </w:tcMar>
          </w:tcPr>
          <w:p w14:paraId="0A0CB79B" w14:textId="77777777" w:rsidR="007C4C30" w:rsidRDefault="00000000">
            <w:pPr>
              <w:spacing w:line="250" w:lineRule="auto"/>
              <w:jc w:val="right"/>
            </w:pPr>
            <w:r>
              <w:rPr>
                <w:sz w:val="18"/>
                <w:szCs w:val="18"/>
              </w:rPr>
              <w:t>10%</w:t>
            </w:r>
          </w:p>
        </w:tc>
        <w:tc>
          <w:tcPr>
            <w:tcW w:w="2100" w:type="dxa"/>
            <w:shd w:val="clear" w:color="auto" w:fill="FFFFFF"/>
            <w:tcMar>
              <w:top w:w="70" w:type="dxa"/>
              <w:left w:w="100" w:type="dxa"/>
              <w:bottom w:w="70" w:type="dxa"/>
              <w:right w:w="100" w:type="dxa"/>
            </w:tcMar>
          </w:tcPr>
          <w:p w14:paraId="24EC6989" w14:textId="77777777" w:rsidR="007C4C30" w:rsidRDefault="00000000">
            <w:pPr>
              <w:spacing w:line="250" w:lineRule="auto"/>
              <w:jc w:val="right"/>
            </w:pPr>
            <w:r>
              <w:rPr>
                <w:sz w:val="18"/>
                <w:szCs w:val="18"/>
              </w:rPr>
              <w:t>9%</w:t>
            </w:r>
          </w:p>
        </w:tc>
        <w:tc>
          <w:tcPr>
            <w:tcW w:w="1846" w:type="dxa"/>
            <w:shd w:val="clear" w:color="auto" w:fill="FFFFFF"/>
            <w:tcMar>
              <w:top w:w="70" w:type="dxa"/>
              <w:left w:w="100" w:type="dxa"/>
              <w:bottom w:w="70" w:type="dxa"/>
              <w:right w:w="100" w:type="dxa"/>
            </w:tcMar>
          </w:tcPr>
          <w:p w14:paraId="1C997767" w14:textId="77777777" w:rsidR="007C4C30" w:rsidRDefault="00000000">
            <w:pPr>
              <w:spacing w:line="250" w:lineRule="auto"/>
              <w:jc w:val="right"/>
            </w:pPr>
            <w:r>
              <w:rPr>
                <w:sz w:val="18"/>
                <w:szCs w:val="18"/>
              </w:rPr>
              <w:t>1%</w:t>
            </w:r>
          </w:p>
        </w:tc>
      </w:tr>
      <w:tr w:rsidR="007C4C30" w14:paraId="57A43CD0" w14:textId="77777777">
        <w:tblPrEx>
          <w:tblCellMar>
            <w:top w:w="0" w:type="dxa"/>
            <w:bottom w:w="0" w:type="dxa"/>
          </w:tblCellMar>
        </w:tblPrEx>
        <w:trPr>
          <w:cantSplit/>
        </w:trPr>
        <w:tc>
          <w:tcPr>
            <w:tcW w:w="2500" w:type="dxa"/>
            <w:shd w:val="clear" w:color="auto" w:fill="F2F5F7"/>
            <w:tcMar>
              <w:top w:w="70" w:type="dxa"/>
              <w:left w:w="100" w:type="dxa"/>
              <w:bottom w:w="70" w:type="dxa"/>
              <w:right w:w="100" w:type="dxa"/>
            </w:tcMar>
          </w:tcPr>
          <w:p w14:paraId="2B4E718E" w14:textId="0FE5AAA1" w:rsidR="007C4C30" w:rsidRDefault="00000000">
            <w:pPr>
              <w:spacing w:line="250" w:lineRule="auto"/>
            </w:pPr>
            <w:r>
              <w:rPr>
                <w:sz w:val="18"/>
                <w:szCs w:val="18"/>
              </w:rPr>
              <w:t>31</w:t>
            </w:r>
            <w:r w:rsidR="00665B0D">
              <w:rPr>
                <w:sz w:val="18"/>
                <w:szCs w:val="18"/>
              </w:rPr>
              <w:t>-</w:t>
            </w:r>
            <w:r>
              <w:rPr>
                <w:sz w:val="18"/>
                <w:szCs w:val="18"/>
              </w:rPr>
              <w:t>90 days</w:t>
            </w:r>
          </w:p>
        </w:tc>
        <w:tc>
          <w:tcPr>
            <w:tcW w:w="1400" w:type="dxa"/>
            <w:shd w:val="clear" w:color="auto" w:fill="F2F5F7"/>
            <w:tcMar>
              <w:top w:w="70" w:type="dxa"/>
              <w:left w:w="100" w:type="dxa"/>
              <w:bottom w:w="70" w:type="dxa"/>
              <w:right w:w="100" w:type="dxa"/>
            </w:tcMar>
          </w:tcPr>
          <w:p w14:paraId="7B67237B" w14:textId="77777777" w:rsidR="007C4C30" w:rsidRDefault="00000000">
            <w:pPr>
              <w:spacing w:line="250" w:lineRule="auto"/>
              <w:jc w:val="right"/>
            </w:pPr>
            <w:r>
              <w:rPr>
                <w:sz w:val="18"/>
                <w:szCs w:val="18"/>
              </w:rPr>
              <w:t>296</w:t>
            </w:r>
          </w:p>
        </w:tc>
        <w:tc>
          <w:tcPr>
            <w:tcW w:w="1900" w:type="dxa"/>
            <w:shd w:val="clear" w:color="auto" w:fill="F2F5F7"/>
            <w:tcMar>
              <w:top w:w="70" w:type="dxa"/>
              <w:left w:w="100" w:type="dxa"/>
              <w:bottom w:w="70" w:type="dxa"/>
              <w:right w:w="100" w:type="dxa"/>
            </w:tcMar>
          </w:tcPr>
          <w:p w14:paraId="3EC93027" w14:textId="77777777" w:rsidR="007C4C30" w:rsidRDefault="00000000">
            <w:pPr>
              <w:spacing w:line="250" w:lineRule="auto"/>
              <w:jc w:val="right"/>
            </w:pPr>
            <w:r>
              <w:rPr>
                <w:sz w:val="18"/>
                <w:szCs w:val="18"/>
              </w:rPr>
              <w:t>16%</w:t>
            </w:r>
          </w:p>
        </w:tc>
        <w:tc>
          <w:tcPr>
            <w:tcW w:w="2100" w:type="dxa"/>
            <w:shd w:val="clear" w:color="auto" w:fill="F2F5F7"/>
            <w:tcMar>
              <w:top w:w="70" w:type="dxa"/>
              <w:left w:w="100" w:type="dxa"/>
              <w:bottom w:w="70" w:type="dxa"/>
              <w:right w:w="100" w:type="dxa"/>
            </w:tcMar>
          </w:tcPr>
          <w:p w14:paraId="4749156B" w14:textId="77777777" w:rsidR="007C4C30" w:rsidRDefault="00000000">
            <w:pPr>
              <w:spacing w:line="250" w:lineRule="auto"/>
              <w:jc w:val="right"/>
            </w:pPr>
            <w:r>
              <w:rPr>
                <w:sz w:val="18"/>
                <w:szCs w:val="18"/>
              </w:rPr>
              <w:t>12%</w:t>
            </w:r>
          </w:p>
        </w:tc>
        <w:tc>
          <w:tcPr>
            <w:tcW w:w="1846" w:type="dxa"/>
            <w:shd w:val="clear" w:color="auto" w:fill="F2F5F7"/>
            <w:tcMar>
              <w:top w:w="70" w:type="dxa"/>
              <w:left w:w="100" w:type="dxa"/>
              <w:bottom w:w="70" w:type="dxa"/>
              <w:right w:w="100" w:type="dxa"/>
            </w:tcMar>
          </w:tcPr>
          <w:p w14:paraId="59C78E20" w14:textId="77777777" w:rsidR="007C4C30" w:rsidRDefault="00000000">
            <w:pPr>
              <w:spacing w:line="250" w:lineRule="auto"/>
              <w:jc w:val="right"/>
            </w:pPr>
            <w:r>
              <w:rPr>
                <w:sz w:val="18"/>
                <w:szCs w:val="18"/>
              </w:rPr>
              <w:t>1%</w:t>
            </w:r>
          </w:p>
        </w:tc>
      </w:tr>
      <w:tr w:rsidR="007C4C30" w14:paraId="0B7609A7" w14:textId="77777777">
        <w:tblPrEx>
          <w:tblCellMar>
            <w:top w:w="0" w:type="dxa"/>
            <w:bottom w:w="0" w:type="dxa"/>
          </w:tblCellMar>
        </w:tblPrEx>
        <w:trPr>
          <w:cantSplit/>
        </w:trPr>
        <w:tc>
          <w:tcPr>
            <w:tcW w:w="2500" w:type="dxa"/>
            <w:shd w:val="clear" w:color="auto" w:fill="FFFFFF"/>
            <w:tcMar>
              <w:top w:w="70" w:type="dxa"/>
              <w:left w:w="100" w:type="dxa"/>
              <w:bottom w:w="70" w:type="dxa"/>
              <w:right w:w="100" w:type="dxa"/>
            </w:tcMar>
          </w:tcPr>
          <w:p w14:paraId="52BDD393" w14:textId="4FF2484E" w:rsidR="007C4C30" w:rsidRDefault="00000000">
            <w:pPr>
              <w:spacing w:line="250" w:lineRule="auto"/>
            </w:pPr>
            <w:r>
              <w:rPr>
                <w:sz w:val="18"/>
                <w:szCs w:val="18"/>
              </w:rPr>
              <w:t>91</w:t>
            </w:r>
            <w:r w:rsidR="00665B0D">
              <w:rPr>
                <w:sz w:val="18"/>
                <w:szCs w:val="18"/>
              </w:rPr>
              <w:t>-</w:t>
            </w:r>
            <w:r>
              <w:rPr>
                <w:sz w:val="18"/>
                <w:szCs w:val="18"/>
              </w:rPr>
              <w:t>180 days</w:t>
            </w:r>
          </w:p>
        </w:tc>
        <w:tc>
          <w:tcPr>
            <w:tcW w:w="1400" w:type="dxa"/>
            <w:shd w:val="clear" w:color="auto" w:fill="FFFFFF"/>
            <w:tcMar>
              <w:top w:w="70" w:type="dxa"/>
              <w:left w:w="100" w:type="dxa"/>
              <w:bottom w:w="70" w:type="dxa"/>
              <w:right w:w="100" w:type="dxa"/>
            </w:tcMar>
          </w:tcPr>
          <w:p w14:paraId="576A8A57" w14:textId="77777777" w:rsidR="007C4C30" w:rsidRDefault="00000000">
            <w:pPr>
              <w:spacing w:line="250" w:lineRule="auto"/>
              <w:jc w:val="right"/>
            </w:pPr>
            <w:r>
              <w:rPr>
                <w:sz w:val="18"/>
                <w:szCs w:val="18"/>
              </w:rPr>
              <w:t>4,517</w:t>
            </w:r>
          </w:p>
        </w:tc>
        <w:tc>
          <w:tcPr>
            <w:tcW w:w="1900" w:type="dxa"/>
            <w:shd w:val="clear" w:color="auto" w:fill="FFFFFF"/>
            <w:tcMar>
              <w:top w:w="70" w:type="dxa"/>
              <w:left w:w="100" w:type="dxa"/>
              <w:bottom w:w="70" w:type="dxa"/>
              <w:right w:w="100" w:type="dxa"/>
            </w:tcMar>
          </w:tcPr>
          <w:p w14:paraId="2D4A0093" w14:textId="77777777" w:rsidR="007C4C30" w:rsidRDefault="00000000">
            <w:pPr>
              <w:spacing w:line="250" w:lineRule="auto"/>
              <w:jc w:val="right"/>
            </w:pPr>
            <w:r>
              <w:rPr>
                <w:sz w:val="18"/>
                <w:szCs w:val="18"/>
              </w:rPr>
              <w:t>24%</w:t>
            </w:r>
          </w:p>
        </w:tc>
        <w:tc>
          <w:tcPr>
            <w:tcW w:w="2100" w:type="dxa"/>
            <w:shd w:val="clear" w:color="auto" w:fill="FFFFFF"/>
            <w:tcMar>
              <w:top w:w="70" w:type="dxa"/>
              <w:left w:w="100" w:type="dxa"/>
              <w:bottom w:w="70" w:type="dxa"/>
              <w:right w:w="100" w:type="dxa"/>
            </w:tcMar>
          </w:tcPr>
          <w:p w14:paraId="0B04E07F" w14:textId="77777777" w:rsidR="007C4C30" w:rsidRDefault="00000000">
            <w:pPr>
              <w:spacing w:line="250" w:lineRule="auto"/>
              <w:jc w:val="right"/>
            </w:pPr>
            <w:r>
              <w:rPr>
                <w:sz w:val="18"/>
                <w:szCs w:val="18"/>
              </w:rPr>
              <w:t>21%</w:t>
            </w:r>
          </w:p>
        </w:tc>
        <w:tc>
          <w:tcPr>
            <w:tcW w:w="1846" w:type="dxa"/>
            <w:shd w:val="clear" w:color="auto" w:fill="FFFFFF"/>
            <w:tcMar>
              <w:top w:w="70" w:type="dxa"/>
              <w:left w:w="100" w:type="dxa"/>
              <w:bottom w:w="70" w:type="dxa"/>
              <w:right w:w="100" w:type="dxa"/>
            </w:tcMar>
          </w:tcPr>
          <w:p w14:paraId="55251A7D" w14:textId="77777777" w:rsidR="007C4C30" w:rsidRDefault="00000000">
            <w:pPr>
              <w:spacing w:line="250" w:lineRule="auto"/>
              <w:jc w:val="right"/>
            </w:pPr>
            <w:r>
              <w:rPr>
                <w:sz w:val="18"/>
                <w:szCs w:val="18"/>
              </w:rPr>
              <w:t>2%</w:t>
            </w:r>
          </w:p>
        </w:tc>
      </w:tr>
      <w:tr w:rsidR="007C4C30" w14:paraId="5715C270" w14:textId="77777777">
        <w:tblPrEx>
          <w:tblCellMar>
            <w:top w:w="0" w:type="dxa"/>
            <w:bottom w:w="0" w:type="dxa"/>
          </w:tblCellMar>
        </w:tblPrEx>
        <w:trPr>
          <w:cantSplit/>
        </w:trPr>
        <w:tc>
          <w:tcPr>
            <w:tcW w:w="2500" w:type="dxa"/>
            <w:shd w:val="clear" w:color="auto" w:fill="F2F5F7"/>
            <w:tcMar>
              <w:top w:w="70" w:type="dxa"/>
              <w:left w:w="100" w:type="dxa"/>
              <w:bottom w:w="70" w:type="dxa"/>
              <w:right w:w="100" w:type="dxa"/>
            </w:tcMar>
          </w:tcPr>
          <w:p w14:paraId="4A5CEFC8" w14:textId="757A2765" w:rsidR="007C4C30" w:rsidRDefault="00000000">
            <w:pPr>
              <w:spacing w:line="250" w:lineRule="auto"/>
            </w:pPr>
            <w:r>
              <w:rPr>
                <w:sz w:val="18"/>
                <w:szCs w:val="18"/>
              </w:rPr>
              <w:t>181</w:t>
            </w:r>
            <w:r w:rsidR="00665B0D">
              <w:rPr>
                <w:sz w:val="18"/>
                <w:szCs w:val="18"/>
              </w:rPr>
              <w:t>-</w:t>
            </w:r>
            <w:r>
              <w:rPr>
                <w:sz w:val="18"/>
                <w:szCs w:val="18"/>
              </w:rPr>
              <w:t>365 days</w:t>
            </w:r>
          </w:p>
        </w:tc>
        <w:tc>
          <w:tcPr>
            <w:tcW w:w="1400" w:type="dxa"/>
            <w:shd w:val="clear" w:color="auto" w:fill="F2F5F7"/>
            <w:tcMar>
              <w:top w:w="70" w:type="dxa"/>
              <w:left w:w="100" w:type="dxa"/>
              <w:bottom w:w="70" w:type="dxa"/>
              <w:right w:w="100" w:type="dxa"/>
            </w:tcMar>
          </w:tcPr>
          <w:p w14:paraId="6A67BA9F" w14:textId="77777777" w:rsidR="007C4C30" w:rsidRDefault="00000000">
            <w:pPr>
              <w:spacing w:line="250" w:lineRule="auto"/>
              <w:jc w:val="right"/>
            </w:pPr>
            <w:r>
              <w:rPr>
                <w:sz w:val="18"/>
                <w:szCs w:val="18"/>
              </w:rPr>
              <w:t>17,912</w:t>
            </w:r>
          </w:p>
        </w:tc>
        <w:tc>
          <w:tcPr>
            <w:tcW w:w="1900" w:type="dxa"/>
            <w:shd w:val="clear" w:color="auto" w:fill="F2F5F7"/>
            <w:tcMar>
              <w:top w:w="70" w:type="dxa"/>
              <w:left w:w="100" w:type="dxa"/>
              <w:bottom w:w="70" w:type="dxa"/>
              <w:right w:w="100" w:type="dxa"/>
            </w:tcMar>
          </w:tcPr>
          <w:p w14:paraId="286F6657" w14:textId="77777777" w:rsidR="007C4C30" w:rsidRDefault="00000000">
            <w:pPr>
              <w:spacing w:line="250" w:lineRule="auto"/>
              <w:jc w:val="right"/>
            </w:pPr>
            <w:r>
              <w:rPr>
                <w:sz w:val="18"/>
                <w:szCs w:val="18"/>
              </w:rPr>
              <w:t>25%</w:t>
            </w:r>
          </w:p>
        </w:tc>
        <w:tc>
          <w:tcPr>
            <w:tcW w:w="2100" w:type="dxa"/>
            <w:shd w:val="clear" w:color="auto" w:fill="F2F5F7"/>
            <w:tcMar>
              <w:top w:w="70" w:type="dxa"/>
              <w:left w:w="100" w:type="dxa"/>
              <w:bottom w:w="70" w:type="dxa"/>
              <w:right w:w="100" w:type="dxa"/>
            </w:tcMar>
          </w:tcPr>
          <w:p w14:paraId="54B5E5C1" w14:textId="77777777" w:rsidR="007C4C30" w:rsidRDefault="00000000">
            <w:pPr>
              <w:spacing w:line="250" w:lineRule="auto"/>
              <w:jc w:val="right"/>
            </w:pPr>
            <w:r>
              <w:rPr>
                <w:sz w:val="18"/>
                <w:szCs w:val="18"/>
              </w:rPr>
              <w:t>21%</w:t>
            </w:r>
          </w:p>
        </w:tc>
        <w:tc>
          <w:tcPr>
            <w:tcW w:w="1846" w:type="dxa"/>
            <w:shd w:val="clear" w:color="auto" w:fill="F2F5F7"/>
            <w:tcMar>
              <w:top w:w="70" w:type="dxa"/>
              <w:left w:w="100" w:type="dxa"/>
              <w:bottom w:w="70" w:type="dxa"/>
              <w:right w:w="100" w:type="dxa"/>
            </w:tcMar>
          </w:tcPr>
          <w:p w14:paraId="613C0842" w14:textId="77777777" w:rsidR="007C4C30" w:rsidRDefault="00000000">
            <w:pPr>
              <w:spacing w:line="250" w:lineRule="auto"/>
              <w:jc w:val="right"/>
            </w:pPr>
            <w:r>
              <w:rPr>
                <w:sz w:val="18"/>
                <w:szCs w:val="18"/>
              </w:rPr>
              <w:t>2%</w:t>
            </w:r>
          </w:p>
        </w:tc>
      </w:tr>
      <w:tr w:rsidR="007C4C30" w14:paraId="218214DD" w14:textId="77777777">
        <w:tblPrEx>
          <w:tblCellMar>
            <w:top w:w="0" w:type="dxa"/>
            <w:bottom w:w="0" w:type="dxa"/>
          </w:tblCellMar>
        </w:tblPrEx>
        <w:trPr>
          <w:cantSplit/>
        </w:trPr>
        <w:tc>
          <w:tcPr>
            <w:tcW w:w="2500" w:type="dxa"/>
            <w:shd w:val="clear" w:color="auto" w:fill="FFFFFF"/>
            <w:tcMar>
              <w:top w:w="70" w:type="dxa"/>
              <w:left w:w="100" w:type="dxa"/>
              <w:bottom w:w="70" w:type="dxa"/>
              <w:right w:w="100" w:type="dxa"/>
            </w:tcMar>
          </w:tcPr>
          <w:p w14:paraId="78D12331" w14:textId="77777777" w:rsidR="007C4C30" w:rsidRDefault="00000000">
            <w:pPr>
              <w:spacing w:line="250" w:lineRule="auto"/>
            </w:pPr>
            <w:r>
              <w:rPr>
                <w:sz w:val="18"/>
                <w:szCs w:val="18"/>
              </w:rPr>
              <w:t>365+ days</w:t>
            </w:r>
          </w:p>
        </w:tc>
        <w:tc>
          <w:tcPr>
            <w:tcW w:w="1400" w:type="dxa"/>
            <w:shd w:val="clear" w:color="auto" w:fill="FFFFFF"/>
            <w:tcMar>
              <w:top w:w="70" w:type="dxa"/>
              <w:left w:w="100" w:type="dxa"/>
              <w:bottom w:w="70" w:type="dxa"/>
              <w:right w:w="100" w:type="dxa"/>
            </w:tcMar>
          </w:tcPr>
          <w:p w14:paraId="0A400D35" w14:textId="77777777" w:rsidR="007C4C30" w:rsidRDefault="00000000">
            <w:pPr>
              <w:spacing w:line="250" w:lineRule="auto"/>
              <w:jc w:val="right"/>
            </w:pPr>
            <w:r>
              <w:rPr>
                <w:sz w:val="18"/>
                <w:szCs w:val="18"/>
              </w:rPr>
              <w:t>88,981</w:t>
            </w:r>
          </w:p>
        </w:tc>
        <w:tc>
          <w:tcPr>
            <w:tcW w:w="1900" w:type="dxa"/>
            <w:shd w:val="clear" w:color="auto" w:fill="FFFFFF"/>
            <w:tcMar>
              <w:top w:w="70" w:type="dxa"/>
              <w:left w:w="100" w:type="dxa"/>
              <w:bottom w:w="70" w:type="dxa"/>
              <w:right w:w="100" w:type="dxa"/>
            </w:tcMar>
          </w:tcPr>
          <w:p w14:paraId="56476E36" w14:textId="77777777" w:rsidR="007C4C30" w:rsidRDefault="00000000">
            <w:pPr>
              <w:spacing w:line="250" w:lineRule="auto"/>
              <w:jc w:val="right"/>
            </w:pPr>
            <w:r>
              <w:rPr>
                <w:sz w:val="18"/>
                <w:szCs w:val="18"/>
              </w:rPr>
              <w:t>32%</w:t>
            </w:r>
          </w:p>
        </w:tc>
        <w:tc>
          <w:tcPr>
            <w:tcW w:w="2100" w:type="dxa"/>
            <w:shd w:val="clear" w:color="auto" w:fill="FFFFFF"/>
            <w:tcMar>
              <w:top w:w="70" w:type="dxa"/>
              <w:left w:w="100" w:type="dxa"/>
              <w:bottom w:w="70" w:type="dxa"/>
              <w:right w:w="100" w:type="dxa"/>
            </w:tcMar>
          </w:tcPr>
          <w:p w14:paraId="0D5C0428" w14:textId="77777777" w:rsidR="007C4C30" w:rsidRDefault="00000000">
            <w:pPr>
              <w:spacing w:line="250" w:lineRule="auto"/>
              <w:jc w:val="right"/>
            </w:pPr>
            <w:r>
              <w:rPr>
                <w:sz w:val="18"/>
                <w:szCs w:val="18"/>
              </w:rPr>
              <w:t>22%</w:t>
            </w:r>
          </w:p>
        </w:tc>
        <w:tc>
          <w:tcPr>
            <w:tcW w:w="1846" w:type="dxa"/>
            <w:shd w:val="clear" w:color="auto" w:fill="FFFFFF"/>
            <w:tcMar>
              <w:top w:w="70" w:type="dxa"/>
              <w:left w:w="100" w:type="dxa"/>
              <w:bottom w:w="70" w:type="dxa"/>
              <w:right w:w="100" w:type="dxa"/>
            </w:tcMar>
          </w:tcPr>
          <w:p w14:paraId="1E1833A5" w14:textId="77777777" w:rsidR="007C4C30" w:rsidRDefault="00000000">
            <w:pPr>
              <w:spacing w:line="250" w:lineRule="auto"/>
              <w:jc w:val="right"/>
            </w:pPr>
            <w:r>
              <w:rPr>
                <w:sz w:val="18"/>
                <w:szCs w:val="18"/>
              </w:rPr>
              <w:t>9%</w:t>
            </w:r>
          </w:p>
        </w:tc>
      </w:tr>
    </w:tbl>
    <w:p w14:paraId="1667268C" w14:textId="43A7CCC5" w:rsidR="007C4C30" w:rsidRDefault="00000000">
      <w:pPr>
        <w:spacing w:before="40" w:after="220"/>
      </w:pPr>
      <w:r>
        <w:rPr>
          <w:i/>
          <w:iCs/>
          <w:color w:val="5A5A5A"/>
          <w:sz w:val="17"/>
          <w:szCs w:val="17"/>
        </w:rPr>
        <w:t xml:space="preserve">Table 6 </w:t>
      </w:r>
      <w:r w:rsidR="00DE6749">
        <w:rPr>
          <w:i/>
          <w:iCs/>
          <w:color w:val="5A5A5A"/>
          <w:sz w:val="17"/>
          <w:szCs w:val="17"/>
        </w:rPr>
        <w:t>-</w:t>
      </w:r>
      <w:r>
        <w:rPr>
          <w:i/>
          <w:iCs/>
          <w:color w:val="5A5A5A"/>
          <w:sz w:val="17"/>
          <w:szCs w:val="17"/>
        </w:rPr>
        <w:t xml:space="preserve"> Continuation and recycling behaviour by ASBL system age.</w:t>
      </w:r>
    </w:p>
    <w:p w14:paraId="0E3E8E8C" w14:textId="2363FBC1" w:rsidR="007C4C30" w:rsidRDefault="00000000">
      <w:pPr>
        <w:spacing w:after="130" w:line="276" w:lineRule="auto"/>
      </w:pPr>
      <w:r>
        <w:t>Continuation rises with ASBL system age: 32% of 365+ day leads reach a second episode against 10</w:t>
      </w:r>
      <w:r w:rsidR="00665B0D">
        <w:t>-</w:t>
      </w:r>
      <w:r>
        <w:t xml:space="preserve">25% in younger bands (samples under 90 days are small). Virtually no leads have ASBL age under one day </w:t>
      </w:r>
      <w:r w:rsidR="00DE6749">
        <w:t>-</w:t>
      </w:r>
      <w:r>
        <w:t xml:space="preserve"> nearly everyone already has measurable tenure.</w:t>
      </w:r>
    </w:p>
    <w:p w14:paraId="10EF417E" w14:textId="77777777" w:rsidR="007C4C30" w:rsidRDefault="00000000">
      <w:r>
        <w:br w:type="page"/>
      </w:r>
    </w:p>
    <w:p w14:paraId="45B02DD4" w14:textId="77777777" w:rsidR="007C4C30" w:rsidRDefault="00000000">
      <w:pPr>
        <w:pStyle w:val="Heading1"/>
        <w:pBdr>
          <w:bottom w:val="single" w:sz="6" w:space="6" w:color="C9D3DC"/>
        </w:pBdr>
        <w:spacing w:before="380" w:after="160"/>
      </w:pPr>
      <w:r>
        <w:rPr>
          <w:b/>
          <w:bCs/>
          <w:color w:val="1F3A5F"/>
          <w:sz w:val="30"/>
          <w:szCs w:val="30"/>
        </w:rPr>
        <w:lastRenderedPageBreak/>
        <w:t>5. Overall Cohort Comparison</w:t>
      </w:r>
    </w:p>
    <w:p w14:paraId="12DAFA8E" w14:textId="77777777" w:rsidR="007C4C30" w:rsidRDefault="00000000">
      <w:pPr>
        <w:spacing w:after="130" w:line="276" w:lineRule="auto"/>
      </w:pPr>
      <w:r>
        <w:t>The table below carries the metrics that actually separate the cohorts. All averages are per episode.</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3046"/>
        <w:gridCol w:w="1340"/>
        <w:gridCol w:w="1340"/>
        <w:gridCol w:w="1340"/>
        <w:gridCol w:w="1340"/>
        <w:gridCol w:w="1340"/>
      </w:tblGrid>
      <w:tr w:rsidR="007C4C30" w14:paraId="4C293C68" w14:textId="77777777">
        <w:tblPrEx>
          <w:tblCellMar>
            <w:top w:w="0" w:type="dxa"/>
            <w:bottom w:w="0" w:type="dxa"/>
          </w:tblCellMar>
        </w:tblPrEx>
        <w:trPr>
          <w:cantSplit/>
          <w:tblHeader/>
        </w:trPr>
        <w:tc>
          <w:tcPr>
            <w:tcW w:w="3046" w:type="dxa"/>
            <w:shd w:val="clear" w:color="auto" w:fill="1F3A5F"/>
            <w:tcMar>
              <w:top w:w="70" w:type="dxa"/>
              <w:left w:w="100" w:type="dxa"/>
              <w:bottom w:w="70" w:type="dxa"/>
              <w:right w:w="100" w:type="dxa"/>
            </w:tcMar>
          </w:tcPr>
          <w:p w14:paraId="75CAD992" w14:textId="77777777" w:rsidR="007C4C30" w:rsidRDefault="00000000">
            <w:pPr>
              <w:spacing w:line="250" w:lineRule="auto"/>
            </w:pPr>
            <w:r>
              <w:rPr>
                <w:b/>
                <w:bCs/>
                <w:color w:val="FFFFFF"/>
                <w:sz w:val="18"/>
                <w:szCs w:val="18"/>
              </w:rPr>
              <w:t>Metric</w:t>
            </w:r>
          </w:p>
        </w:tc>
        <w:tc>
          <w:tcPr>
            <w:tcW w:w="1340" w:type="dxa"/>
            <w:shd w:val="clear" w:color="auto" w:fill="1F3A5F"/>
            <w:tcMar>
              <w:top w:w="70" w:type="dxa"/>
              <w:left w:w="100" w:type="dxa"/>
              <w:bottom w:w="70" w:type="dxa"/>
              <w:right w:w="100" w:type="dxa"/>
            </w:tcMar>
          </w:tcPr>
          <w:p w14:paraId="0209BAE4" w14:textId="77777777" w:rsidR="007C4C30" w:rsidRDefault="00000000">
            <w:pPr>
              <w:spacing w:line="250" w:lineRule="auto"/>
              <w:jc w:val="right"/>
            </w:pPr>
            <w:r>
              <w:rPr>
                <w:b/>
                <w:bCs/>
                <w:color w:val="FFFFFF"/>
                <w:sz w:val="18"/>
                <w:szCs w:val="18"/>
              </w:rPr>
              <w:t>Orange</w:t>
            </w:r>
          </w:p>
        </w:tc>
        <w:tc>
          <w:tcPr>
            <w:tcW w:w="1340" w:type="dxa"/>
            <w:shd w:val="clear" w:color="auto" w:fill="1F3A5F"/>
            <w:tcMar>
              <w:top w:w="70" w:type="dxa"/>
              <w:left w:w="100" w:type="dxa"/>
              <w:bottom w:w="70" w:type="dxa"/>
              <w:right w:w="100" w:type="dxa"/>
            </w:tcMar>
          </w:tcPr>
          <w:p w14:paraId="4A537240" w14:textId="77777777" w:rsidR="007C4C30" w:rsidRDefault="00000000">
            <w:pPr>
              <w:spacing w:line="250" w:lineRule="auto"/>
              <w:jc w:val="right"/>
            </w:pPr>
            <w:r>
              <w:rPr>
                <w:b/>
                <w:bCs/>
                <w:color w:val="FFFFFF"/>
                <w:sz w:val="18"/>
                <w:szCs w:val="18"/>
              </w:rPr>
              <w:t>Purple</w:t>
            </w:r>
          </w:p>
        </w:tc>
        <w:tc>
          <w:tcPr>
            <w:tcW w:w="1340" w:type="dxa"/>
            <w:shd w:val="clear" w:color="auto" w:fill="1F3A5F"/>
            <w:tcMar>
              <w:top w:w="70" w:type="dxa"/>
              <w:left w:w="100" w:type="dxa"/>
              <w:bottom w:w="70" w:type="dxa"/>
              <w:right w:w="100" w:type="dxa"/>
            </w:tcMar>
          </w:tcPr>
          <w:p w14:paraId="7E52EEA5" w14:textId="77777777" w:rsidR="007C4C30" w:rsidRDefault="00000000">
            <w:pPr>
              <w:spacing w:line="250" w:lineRule="auto"/>
              <w:jc w:val="right"/>
            </w:pPr>
            <w:r>
              <w:rPr>
                <w:b/>
                <w:bCs/>
                <w:color w:val="FFFFFF"/>
                <w:sz w:val="18"/>
                <w:szCs w:val="18"/>
              </w:rPr>
              <w:t>WA Born</w:t>
            </w:r>
          </w:p>
        </w:tc>
        <w:tc>
          <w:tcPr>
            <w:tcW w:w="1340" w:type="dxa"/>
            <w:shd w:val="clear" w:color="auto" w:fill="1F3A5F"/>
            <w:tcMar>
              <w:top w:w="70" w:type="dxa"/>
              <w:left w:w="100" w:type="dxa"/>
              <w:bottom w:w="70" w:type="dxa"/>
              <w:right w:w="100" w:type="dxa"/>
            </w:tcMar>
          </w:tcPr>
          <w:p w14:paraId="4E9A2847" w14:textId="77777777" w:rsidR="007C4C30" w:rsidRDefault="00000000">
            <w:pPr>
              <w:spacing w:line="250" w:lineRule="auto"/>
              <w:jc w:val="right"/>
            </w:pPr>
            <w:r>
              <w:rPr>
                <w:b/>
                <w:bCs/>
                <w:color w:val="FFFFFF"/>
                <w:sz w:val="18"/>
                <w:szCs w:val="18"/>
              </w:rPr>
              <w:t>WA React.</w:t>
            </w:r>
          </w:p>
        </w:tc>
        <w:tc>
          <w:tcPr>
            <w:tcW w:w="1340" w:type="dxa"/>
            <w:shd w:val="clear" w:color="auto" w:fill="1F3A5F"/>
            <w:tcMar>
              <w:top w:w="70" w:type="dxa"/>
              <w:left w:w="100" w:type="dxa"/>
              <w:bottom w:w="70" w:type="dxa"/>
              <w:right w:w="100" w:type="dxa"/>
            </w:tcMar>
          </w:tcPr>
          <w:p w14:paraId="0B07FAB2" w14:textId="77777777" w:rsidR="007C4C30" w:rsidRDefault="00000000">
            <w:pPr>
              <w:spacing w:line="250" w:lineRule="auto"/>
              <w:jc w:val="right"/>
            </w:pPr>
            <w:r>
              <w:rPr>
                <w:b/>
                <w:bCs/>
                <w:color w:val="FFFFFF"/>
                <w:sz w:val="18"/>
                <w:szCs w:val="18"/>
              </w:rPr>
              <w:t>WA Resub.</w:t>
            </w:r>
          </w:p>
        </w:tc>
      </w:tr>
      <w:tr w:rsidR="007C4C30" w14:paraId="512DF0D3" w14:textId="77777777">
        <w:tblPrEx>
          <w:tblCellMar>
            <w:top w:w="0" w:type="dxa"/>
            <w:bottom w:w="0" w:type="dxa"/>
          </w:tblCellMar>
        </w:tblPrEx>
        <w:trPr>
          <w:cantSplit/>
        </w:trPr>
        <w:tc>
          <w:tcPr>
            <w:tcW w:w="3046" w:type="dxa"/>
            <w:shd w:val="clear" w:color="auto" w:fill="FFFFFF"/>
            <w:tcMar>
              <w:top w:w="70" w:type="dxa"/>
              <w:left w:w="100" w:type="dxa"/>
              <w:bottom w:w="70" w:type="dxa"/>
              <w:right w:w="100" w:type="dxa"/>
            </w:tcMar>
          </w:tcPr>
          <w:p w14:paraId="64FF2F08" w14:textId="77777777" w:rsidR="007C4C30" w:rsidRDefault="00000000">
            <w:pPr>
              <w:spacing w:line="250" w:lineRule="auto"/>
            </w:pPr>
            <w:r>
              <w:rPr>
                <w:sz w:val="18"/>
                <w:szCs w:val="18"/>
              </w:rPr>
              <w:t>Leads</w:t>
            </w:r>
          </w:p>
        </w:tc>
        <w:tc>
          <w:tcPr>
            <w:tcW w:w="1340" w:type="dxa"/>
            <w:shd w:val="clear" w:color="auto" w:fill="FFFFFF"/>
            <w:tcMar>
              <w:top w:w="70" w:type="dxa"/>
              <w:left w:w="100" w:type="dxa"/>
              <w:bottom w:w="70" w:type="dxa"/>
              <w:right w:w="100" w:type="dxa"/>
            </w:tcMar>
          </w:tcPr>
          <w:p w14:paraId="2CBC2A29" w14:textId="77777777" w:rsidR="007C4C30" w:rsidRDefault="00000000">
            <w:pPr>
              <w:spacing w:line="250" w:lineRule="auto"/>
              <w:jc w:val="right"/>
            </w:pPr>
            <w:r>
              <w:rPr>
                <w:sz w:val="18"/>
                <w:szCs w:val="18"/>
              </w:rPr>
              <w:t>19,464</w:t>
            </w:r>
          </w:p>
        </w:tc>
        <w:tc>
          <w:tcPr>
            <w:tcW w:w="1340" w:type="dxa"/>
            <w:shd w:val="clear" w:color="auto" w:fill="FFFFFF"/>
            <w:tcMar>
              <w:top w:w="70" w:type="dxa"/>
              <w:left w:w="100" w:type="dxa"/>
              <w:bottom w:w="70" w:type="dxa"/>
              <w:right w:w="100" w:type="dxa"/>
            </w:tcMar>
          </w:tcPr>
          <w:p w14:paraId="49AA4215" w14:textId="77777777" w:rsidR="007C4C30" w:rsidRDefault="00000000">
            <w:pPr>
              <w:spacing w:line="250" w:lineRule="auto"/>
              <w:jc w:val="right"/>
            </w:pPr>
            <w:r>
              <w:rPr>
                <w:sz w:val="18"/>
                <w:szCs w:val="18"/>
              </w:rPr>
              <w:t>75,067</w:t>
            </w:r>
          </w:p>
        </w:tc>
        <w:tc>
          <w:tcPr>
            <w:tcW w:w="1340" w:type="dxa"/>
            <w:shd w:val="clear" w:color="auto" w:fill="FFFFFF"/>
            <w:tcMar>
              <w:top w:w="70" w:type="dxa"/>
              <w:left w:w="100" w:type="dxa"/>
              <w:bottom w:w="70" w:type="dxa"/>
              <w:right w:w="100" w:type="dxa"/>
            </w:tcMar>
          </w:tcPr>
          <w:p w14:paraId="23B5FBA5" w14:textId="77777777" w:rsidR="007C4C30" w:rsidRDefault="00000000">
            <w:pPr>
              <w:spacing w:line="250" w:lineRule="auto"/>
              <w:jc w:val="right"/>
            </w:pPr>
            <w:r>
              <w:rPr>
                <w:sz w:val="18"/>
                <w:szCs w:val="18"/>
              </w:rPr>
              <w:t>89,423</w:t>
            </w:r>
          </w:p>
        </w:tc>
        <w:tc>
          <w:tcPr>
            <w:tcW w:w="1340" w:type="dxa"/>
            <w:shd w:val="clear" w:color="auto" w:fill="FFFFFF"/>
            <w:tcMar>
              <w:top w:w="70" w:type="dxa"/>
              <w:left w:w="100" w:type="dxa"/>
              <w:bottom w:w="70" w:type="dxa"/>
              <w:right w:w="100" w:type="dxa"/>
            </w:tcMar>
          </w:tcPr>
          <w:p w14:paraId="17839E85" w14:textId="77777777" w:rsidR="007C4C30" w:rsidRDefault="00000000">
            <w:pPr>
              <w:spacing w:line="250" w:lineRule="auto"/>
              <w:jc w:val="right"/>
            </w:pPr>
            <w:r>
              <w:rPr>
                <w:sz w:val="18"/>
                <w:szCs w:val="18"/>
              </w:rPr>
              <w:t>24,350</w:t>
            </w:r>
          </w:p>
        </w:tc>
        <w:tc>
          <w:tcPr>
            <w:tcW w:w="1340" w:type="dxa"/>
            <w:shd w:val="clear" w:color="auto" w:fill="FFFFFF"/>
            <w:tcMar>
              <w:top w:w="70" w:type="dxa"/>
              <w:left w:w="100" w:type="dxa"/>
              <w:bottom w:w="70" w:type="dxa"/>
              <w:right w:w="100" w:type="dxa"/>
            </w:tcMar>
          </w:tcPr>
          <w:p w14:paraId="2F6502EC" w14:textId="77777777" w:rsidR="007C4C30" w:rsidRDefault="00000000">
            <w:pPr>
              <w:spacing w:line="250" w:lineRule="auto"/>
              <w:jc w:val="right"/>
            </w:pPr>
            <w:r>
              <w:rPr>
                <w:sz w:val="18"/>
                <w:szCs w:val="18"/>
              </w:rPr>
              <w:t>8,138</w:t>
            </w:r>
          </w:p>
        </w:tc>
      </w:tr>
      <w:tr w:rsidR="007C4C30" w14:paraId="16249A50" w14:textId="77777777">
        <w:tblPrEx>
          <w:tblCellMar>
            <w:top w:w="0" w:type="dxa"/>
            <w:bottom w:w="0" w:type="dxa"/>
          </w:tblCellMar>
        </w:tblPrEx>
        <w:trPr>
          <w:cantSplit/>
        </w:trPr>
        <w:tc>
          <w:tcPr>
            <w:tcW w:w="3046" w:type="dxa"/>
            <w:shd w:val="clear" w:color="auto" w:fill="F2F5F7"/>
            <w:tcMar>
              <w:top w:w="70" w:type="dxa"/>
              <w:left w:w="100" w:type="dxa"/>
              <w:bottom w:w="70" w:type="dxa"/>
              <w:right w:w="100" w:type="dxa"/>
            </w:tcMar>
          </w:tcPr>
          <w:p w14:paraId="6A7CA75D" w14:textId="77777777" w:rsidR="007C4C30" w:rsidRDefault="00000000">
            <w:pPr>
              <w:spacing w:line="250" w:lineRule="auto"/>
            </w:pPr>
            <w:r>
              <w:rPr>
                <w:sz w:val="18"/>
                <w:szCs w:val="18"/>
              </w:rPr>
              <w:t>Episodes</w:t>
            </w:r>
          </w:p>
        </w:tc>
        <w:tc>
          <w:tcPr>
            <w:tcW w:w="1340" w:type="dxa"/>
            <w:shd w:val="clear" w:color="auto" w:fill="F2F5F7"/>
            <w:tcMar>
              <w:top w:w="70" w:type="dxa"/>
              <w:left w:w="100" w:type="dxa"/>
              <w:bottom w:w="70" w:type="dxa"/>
              <w:right w:w="100" w:type="dxa"/>
            </w:tcMar>
          </w:tcPr>
          <w:p w14:paraId="4B2D9D63" w14:textId="77777777" w:rsidR="007C4C30" w:rsidRDefault="00000000">
            <w:pPr>
              <w:spacing w:line="250" w:lineRule="auto"/>
              <w:jc w:val="right"/>
            </w:pPr>
            <w:r>
              <w:rPr>
                <w:sz w:val="18"/>
                <w:szCs w:val="18"/>
              </w:rPr>
              <w:t>36,483</w:t>
            </w:r>
          </w:p>
        </w:tc>
        <w:tc>
          <w:tcPr>
            <w:tcW w:w="1340" w:type="dxa"/>
            <w:shd w:val="clear" w:color="auto" w:fill="F2F5F7"/>
            <w:tcMar>
              <w:top w:w="70" w:type="dxa"/>
              <w:left w:w="100" w:type="dxa"/>
              <w:bottom w:w="70" w:type="dxa"/>
              <w:right w:w="100" w:type="dxa"/>
            </w:tcMar>
          </w:tcPr>
          <w:p w14:paraId="2FFBA972" w14:textId="77777777" w:rsidR="007C4C30" w:rsidRDefault="00000000">
            <w:pPr>
              <w:spacing w:line="250" w:lineRule="auto"/>
              <w:jc w:val="right"/>
            </w:pPr>
            <w:r>
              <w:rPr>
                <w:sz w:val="18"/>
                <w:szCs w:val="18"/>
              </w:rPr>
              <w:t>111,187</w:t>
            </w:r>
          </w:p>
        </w:tc>
        <w:tc>
          <w:tcPr>
            <w:tcW w:w="1340" w:type="dxa"/>
            <w:shd w:val="clear" w:color="auto" w:fill="F2F5F7"/>
            <w:tcMar>
              <w:top w:w="70" w:type="dxa"/>
              <w:left w:w="100" w:type="dxa"/>
              <w:bottom w:w="70" w:type="dxa"/>
              <w:right w:w="100" w:type="dxa"/>
            </w:tcMar>
          </w:tcPr>
          <w:p w14:paraId="64A04305" w14:textId="77777777" w:rsidR="007C4C30" w:rsidRDefault="00000000">
            <w:pPr>
              <w:spacing w:line="250" w:lineRule="auto"/>
              <w:jc w:val="right"/>
            </w:pPr>
            <w:r>
              <w:rPr>
                <w:sz w:val="18"/>
                <w:szCs w:val="18"/>
              </w:rPr>
              <w:t>110,110</w:t>
            </w:r>
          </w:p>
        </w:tc>
        <w:tc>
          <w:tcPr>
            <w:tcW w:w="1340" w:type="dxa"/>
            <w:shd w:val="clear" w:color="auto" w:fill="F2F5F7"/>
            <w:tcMar>
              <w:top w:w="70" w:type="dxa"/>
              <w:left w:w="100" w:type="dxa"/>
              <w:bottom w:w="70" w:type="dxa"/>
              <w:right w:w="100" w:type="dxa"/>
            </w:tcMar>
          </w:tcPr>
          <w:p w14:paraId="7337F107" w14:textId="77777777" w:rsidR="007C4C30" w:rsidRDefault="00000000">
            <w:pPr>
              <w:spacing w:line="250" w:lineRule="auto"/>
              <w:jc w:val="right"/>
            </w:pPr>
            <w:r>
              <w:rPr>
                <w:sz w:val="18"/>
                <w:szCs w:val="18"/>
              </w:rPr>
              <w:t>62,058</w:t>
            </w:r>
          </w:p>
        </w:tc>
        <w:tc>
          <w:tcPr>
            <w:tcW w:w="1340" w:type="dxa"/>
            <w:shd w:val="clear" w:color="auto" w:fill="F2F5F7"/>
            <w:tcMar>
              <w:top w:w="70" w:type="dxa"/>
              <w:left w:w="100" w:type="dxa"/>
              <w:bottom w:w="70" w:type="dxa"/>
              <w:right w:w="100" w:type="dxa"/>
            </w:tcMar>
          </w:tcPr>
          <w:p w14:paraId="44268E0E" w14:textId="77777777" w:rsidR="007C4C30" w:rsidRDefault="00000000">
            <w:pPr>
              <w:spacing w:line="250" w:lineRule="auto"/>
              <w:jc w:val="right"/>
            </w:pPr>
            <w:r>
              <w:rPr>
                <w:sz w:val="18"/>
                <w:szCs w:val="18"/>
              </w:rPr>
              <w:t>13,113</w:t>
            </w:r>
          </w:p>
        </w:tc>
      </w:tr>
      <w:tr w:rsidR="007C4C30" w14:paraId="62E54201" w14:textId="77777777">
        <w:tblPrEx>
          <w:tblCellMar>
            <w:top w:w="0" w:type="dxa"/>
            <w:bottom w:w="0" w:type="dxa"/>
          </w:tblCellMar>
        </w:tblPrEx>
        <w:trPr>
          <w:cantSplit/>
        </w:trPr>
        <w:tc>
          <w:tcPr>
            <w:tcW w:w="3046" w:type="dxa"/>
            <w:shd w:val="clear" w:color="auto" w:fill="FFFFFF"/>
            <w:tcMar>
              <w:top w:w="70" w:type="dxa"/>
              <w:left w:w="100" w:type="dxa"/>
              <w:bottom w:w="70" w:type="dxa"/>
              <w:right w:w="100" w:type="dxa"/>
            </w:tcMar>
          </w:tcPr>
          <w:p w14:paraId="15409FC5" w14:textId="77777777" w:rsidR="007C4C30" w:rsidRDefault="00000000">
            <w:pPr>
              <w:spacing w:line="250" w:lineRule="auto"/>
            </w:pPr>
            <w:r>
              <w:rPr>
                <w:sz w:val="18"/>
                <w:szCs w:val="18"/>
              </w:rPr>
              <w:t>Cross-project %</w:t>
            </w:r>
          </w:p>
        </w:tc>
        <w:tc>
          <w:tcPr>
            <w:tcW w:w="1340" w:type="dxa"/>
            <w:shd w:val="clear" w:color="auto" w:fill="FFFFFF"/>
            <w:tcMar>
              <w:top w:w="70" w:type="dxa"/>
              <w:left w:w="100" w:type="dxa"/>
              <w:bottom w:w="70" w:type="dxa"/>
              <w:right w:w="100" w:type="dxa"/>
            </w:tcMar>
          </w:tcPr>
          <w:p w14:paraId="6B3DFE96" w14:textId="77777777" w:rsidR="007C4C30" w:rsidRDefault="00000000">
            <w:pPr>
              <w:spacing w:line="250" w:lineRule="auto"/>
              <w:jc w:val="right"/>
            </w:pPr>
            <w:r>
              <w:rPr>
                <w:b/>
                <w:bCs/>
                <w:sz w:val="18"/>
                <w:szCs w:val="18"/>
              </w:rPr>
              <w:t>90.2%</w:t>
            </w:r>
          </w:p>
        </w:tc>
        <w:tc>
          <w:tcPr>
            <w:tcW w:w="1340" w:type="dxa"/>
            <w:shd w:val="clear" w:color="auto" w:fill="FFFFFF"/>
            <w:tcMar>
              <w:top w:w="70" w:type="dxa"/>
              <w:left w:w="100" w:type="dxa"/>
              <w:bottom w:w="70" w:type="dxa"/>
              <w:right w:w="100" w:type="dxa"/>
            </w:tcMar>
          </w:tcPr>
          <w:p w14:paraId="445CBF45" w14:textId="77777777" w:rsidR="007C4C30" w:rsidRDefault="00000000">
            <w:pPr>
              <w:spacing w:line="250" w:lineRule="auto"/>
              <w:jc w:val="right"/>
            </w:pPr>
            <w:r>
              <w:rPr>
                <w:sz w:val="18"/>
                <w:szCs w:val="18"/>
              </w:rPr>
              <w:t>89.9%</w:t>
            </w:r>
          </w:p>
        </w:tc>
        <w:tc>
          <w:tcPr>
            <w:tcW w:w="1340" w:type="dxa"/>
            <w:shd w:val="clear" w:color="auto" w:fill="FFFFFF"/>
            <w:tcMar>
              <w:top w:w="70" w:type="dxa"/>
              <w:left w:w="100" w:type="dxa"/>
              <w:bottom w:w="70" w:type="dxa"/>
              <w:right w:w="100" w:type="dxa"/>
            </w:tcMar>
          </w:tcPr>
          <w:p w14:paraId="3522A0CB" w14:textId="77777777" w:rsidR="007C4C30" w:rsidRDefault="00000000">
            <w:pPr>
              <w:spacing w:line="250" w:lineRule="auto"/>
              <w:jc w:val="right"/>
            </w:pPr>
            <w:r>
              <w:rPr>
                <w:sz w:val="18"/>
                <w:szCs w:val="18"/>
              </w:rPr>
              <w:t>88.4%</w:t>
            </w:r>
          </w:p>
        </w:tc>
        <w:tc>
          <w:tcPr>
            <w:tcW w:w="1340" w:type="dxa"/>
            <w:shd w:val="clear" w:color="auto" w:fill="FFFFFF"/>
            <w:tcMar>
              <w:top w:w="70" w:type="dxa"/>
              <w:left w:w="100" w:type="dxa"/>
              <w:bottom w:w="70" w:type="dxa"/>
              <w:right w:w="100" w:type="dxa"/>
            </w:tcMar>
          </w:tcPr>
          <w:p w14:paraId="0C7F66B6" w14:textId="77777777" w:rsidR="007C4C30" w:rsidRDefault="00000000">
            <w:pPr>
              <w:spacing w:line="250" w:lineRule="auto"/>
              <w:jc w:val="right"/>
            </w:pPr>
            <w:r>
              <w:rPr>
                <w:sz w:val="18"/>
                <w:szCs w:val="18"/>
              </w:rPr>
              <w:t>60.9%</w:t>
            </w:r>
          </w:p>
        </w:tc>
        <w:tc>
          <w:tcPr>
            <w:tcW w:w="1340" w:type="dxa"/>
            <w:shd w:val="clear" w:color="auto" w:fill="FFFFFF"/>
            <w:tcMar>
              <w:top w:w="70" w:type="dxa"/>
              <w:left w:w="100" w:type="dxa"/>
              <w:bottom w:w="70" w:type="dxa"/>
              <w:right w:w="100" w:type="dxa"/>
            </w:tcMar>
          </w:tcPr>
          <w:p w14:paraId="0E941B3A" w14:textId="77777777" w:rsidR="007C4C30" w:rsidRDefault="00000000">
            <w:pPr>
              <w:spacing w:line="250" w:lineRule="auto"/>
              <w:jc w:val="right"/>
            </w:pPr>
            <w:r>
              <w:rPr>
                <w:sz w:val="18"/>
                <w:szCs w:val="18"/>
              </w:rPr>
              <w:t>85.7%</w:t>
            </w:r>
          </w:p>
        </w:tc>
      </w:tr>
      <w:tr w:rsidR="007C4C30" w14:paraId="7A79D9EB" w14:textId="77777777">
        <w:tblPrEx>
          <w:tblCellMar>
            <w:top w:w="0" w:type="dxa"/>
            <w:bottom w:w="0" w:type="dxa"/>
          </w:tblCellMar>
        </w:tblPrEx>
        <w:trPr>
          <w:cantSplit/>
        </w:trPr>
        <w:tc>
          <w:tcPr>
            <w:tcW w:w="3046" w:type="dxa"/>
            <w:shd w:val="clear" w:color="auto" w:fill="F2F5F7"/>
            <w:tcMar>
              <w:top w:w="70" w:type="dxa"/>
              <w:left w:w="100" w:type="dxa"/>
              <w:bottom w:w="70" w:type="dxa"/>
              <w:right w:w="100" w:type="dxa"/>
            </w:tcMar>
          </w:tcPr>
          <w:p w14:paraId="10221A93" w14:textId="77777777" w:rsidR="007C4C30" w:rsidRDefault="00000000">
            <w:pPr>
              <w:spacing w:line="250" w:lineRule="auto"/>
            </w:pPr>
            <w:proofErr w:type="spellStart"/>
            <w:r>
              <w:rPr>
                <w:sz w:val="18"/>
                <w:szCs w:val="18"/>
              </w:rPr>
              <w:t>Avg</w:t>
            </w:r>
            <w:proofErr w:type="spellEnd"/>
            <w:r>
              <w:rPr>
                <w:sz w:val="18"/>
                <w:szCs w:val="18"/>
              </w:rPr>
              <w:t xml:space="preserve"> ASBL age (days)</w:t>
            </w:r>
          </w:p>
        </w:tc>
        <w:tc>
          <w:tcPr>
            <w:tcW w:w="1340" w:type="dxa"/>
            <w:shd w:val="clear" w:color="auto" w:fill="F2F5F7"/>
            <w:tcMar>
              <w:top w:w="70" w:type="dxa"/>
              <w:left w:w="100" w:type="dxa"/>
              <w:bottom w:w="70" w:type="dxa"/>
              <w:right w:w="100" w:type="dxa"/>
            </w:tcMar>
          </w:tcPr>
          <w:p w14:paraId="076236B3" w14:textId="77777777" w:rsidR="007C4C30" w:rsidRDefault="00000000">
            <w:pPr>
              <w:spacing w:line="250" w:lineRule="auto"/>
              <w:jc w:val="right"/>
            </w:pPr>
            <w:r>
              <w:rPr>
                <w:b/>
                <w:bCs/>
                <w:sz w:val="18"/>
                <w:szCs w:val="18"/>
              </w:rPr>
              <w:t>841.2</w:t>
            </w:r>
          </w:p>
        </w:tc>
        <w:tc>
          <w:tcPr>
            <w:tcW w:w="1340" w:type="dxa"/>
            <w:shd w:val="clear" w:color="auto" w:fill="F2F5F7"/>
            <w:tcMar>
              <w:top w:w="70" w:type="dxa"/>
              <w:left w:w="100" w:type="dxa"/>
              <w:bottom w:w="70" w:type="dxa"/>
              <w:right w:w="100" w:type="dxa"/>
            </w:tcMar>
          </w:tcPr>
          <w:p w14:paraId="5DD91478" w14:textId="77777777" w:rsidR="007C4C30" w:rsidRDefault="00000000">
            <w:pPr>
              <w:spacing w:line="250" w:lineRule="auto"/>
              <w:jc w:val="right"/>
            </w:pPr>
            <w:r>
              <w:rPr>
                <w:sz w:val="18"/>
                <w:szCs w:val="18"/>
              </w:rPr>
              <w:t>653.0</w:t>
            </w:r>
          </w:p>
        </w:tc>
        <w:tc>
          <w:tcPr>
            <w:tcW w:w="1340" w:type="dxa"/>
            <w:shd w:val="clear" w:color="auto" w:fill="F2F5F7"/>
            <w:tcMar>
              <w:top w:w="70" w:type="dxa"/>
              <w:left w:w="100" w:type="dxa"/>
              <w:bottom w:w="70" w:type="dxa"/>
              <w:right w:w="100" w:type="dxa"/>
            </w:tcMar>
          </w:tcPr>
          <w:p w14:paraId="6BF31635" w14:textId="77777777" w:rsidR="007C4C30" w:rsidRDefault="00000000">
            <w:pPr>
              <w:spacing w:line="250" w:lineRule="auto"/>
              <w:jc w:val="right"/>
            </w:pPr>
            <w:r>
              <w:rPr>
                <w:sz w:val="18"/>
                <w:szCs w:val="18"/>
              </w:rPr>
              <w:t>746.0</w:t>
            </w:r>
          </w:p>
        </w:tc>
        <w:tc>
          <w:tcPr>
            <w:tcW w:w="1340" w:type="dxa"/>
            <w:shd w:val="clear" w:color="auto" w:fill="F2F5F7"/>
            <w:tcMar>
              <w:top w:w="70" w:type="dxa"/>
              <w:left w:w="100" w:type="dxa"/>
              <w:bottom w:w="70" w:type="dxa"/>
              <w:right w:w="100" w:type="dxa"/>
            </w:tcMar>
          </w:tcPr>
          <w:p w14:paraId="67A7EE8E" w14:textId="77777777" w:rsidR="007C4C30" w:rsidRDefault="00000000">
            <w:pPr>
              <w:spacing w:line="250" w:lineRule="auto"/>
              <w:jc w:val="right"/>
            </w:pPr>
            <w:r>
              <w:rPr>
                <w:sz w:val="18"/>
                <w:szCs w:val="18"/>
              </w:rPr>
              <w:t>680.6</w:t>
            </w:r>
          </w:p>
        </w:tc>
        <w:tc>
          <w:tcPr>
            <w:tcW w:w="1340" w:type="dxa"/>
            <w:shd w:val="clear" w:color="auto" w:fill="F2F5F7"/>
            <w:tcMar>
              <w:top w:w="70" w:type="dxa"/>
              <w:left w:w="100" w:type="dxa"/>
              <w:bottom w:w="70" w:type="dxa"/>
              <w:right w:w="100" w:type="dxa"/>
            </w:tcMar>
          </w:tcPr>
          <w:p w14:paraId="3077AECE" w14:textId="77777777" w:rsidR="007C4C30" w:rsidRDefault="00000000">
            <w:pPr>
              <w:spacing w:line="250" w:lineRule="auto"/>
              <w:jc w:val="right"/>
            </w:pPr>
            <w:r>
              <w:rPr>
                <w:sz w:val="18"/>
                <w:szCs w:val="18"/>
              </w:rPr>
              <w:t>721.5</w:t>
            </w:r>
          </w:p>
        </w:tc>
      </w:tr>
      <w:tr w:rsidR="007C4C30" w14:paraId="22884BCE" w14:textId="77777777">
        <w:tblPrEx>
          <w:tblCellMar>
            <w:top w:w="0" w:type="dxa"/>
            <w:bottom w:w="0" w:type="dxa"/>
          </w:tblCellMar>
        </w:tblPrEx>
        <w:trPr>
          <w:cantSplit/>
        </w:trPr>
        <w:tc>
          <w:tcPr>
            <w:tcW w:w="3046" w:type="dxa"/>
            <w:shd w:val="clear" w:color="auto" w:fill="FFFFFF"/>
            <w:tcMar>
              <w:top w:w="70" w:type="dxa"/>
              <w:left w:w="100" w:type="dxa"/>
              <w:bottom w:w="70" w:type="dxa"/>
              <w:right w:w="100" w:type="dxa"/>
            </w:tcMar>
          </w:tcPr>
          <w:p w14:paraId="2FA9F858" w14:textId="77777777" w:rsidR="007C4C30" w:rsidRDefault="00000000">
            <w:pPr>
              <w:spacing w:line="250" w:lineRule="auto"/>
            </w:pPr>
            <w:proofErr w:type="spellStart"/>
            <w:r>
              <w:rPr>
                <w:sz w:val="18"/>
                <w:szCs w:val="18"/>
              </w:rPr>
              <w:t>Avg</w:t>
            </w:r>
            <w:proofErr w:type="spellEnd"/>
            <w:r>
              <w:rPr>
                <w:sz w:val="18"/>
                <w:szCs w:val="18"/>
              </w:rPr>
              <w:t xml:space="preserve"> web time (seconds)</w:t>
            </w:r>
          </w:p>
        </w:tc>
        <w:tc>
          <w:tcPr>
            <w:tcW w:w="1340" w:type="dxa"/>
            <w:shd w:val="clear" w:color="auto" w:fill="FFFFFF"/>
            <w:tcMar>
              <w:top w:w="70" w:type="dxa"/>
              <w:left w:w="100" w:type="dxa"/>
              <w:bottom w:w="70" w:type="dxa"/>
              <w:right w:w="100" w:type="dxa"/>
            </w:tcMar>
          </w:tcPr>
          <w:p w14:paraId="26A91812" w14:textId="77777777" w:rsidR="007C4C30" w:rsidRDefault="00000000">
            <w:pPr>
              <w:spacing w:line="250" w:lineRule="auto"/>
              <w:jc w:val="right"/>
            </w:pPr>
            <w:r>
              <w:rPr>
                <w:sz w:val="18"/>
                <w:szCs w:val="18"/>
              </w:rPr>
              <w:t>342.8</w:t>
            </w:r>
          </w:p>
        </w:tc>
        <w:tc>
          <w:tcPr>
            <w:tcW w:w="1340" w:type="dxa"/>
            <w:shd w:val="clear" w:color="auto" w:fill="FFFFFF"/>
            <w:tcMar>
              <w:top w:w="70" w:type="dxa"/>
              <w:left w:w="100" w:type="dxa"/>
              <w:bottom w:w="70" w:type="dxa"/>
              <w:right w:w="100" w:type="dxa"/>
            </w:tcMar>
          </w:tcPr>
          <w:p w14:paraId="400D24AF" w14:textId="77777777" w:rsidR="007C4C30" w:rsidRDefault="00000000">
            <w:pPr>
              <w:spacing w:line="250" w:lineRule="auto"/>
              <w:jc w:val="right"/>
            </w:pPr>
            <w:r>
              <w:rPr>
                <w:sz w:val="18"/>
                <w:szCs w:val="18"/>
              </w:rPr>
              <w:t>228.4</w:t>
            </w:r>
          </w:p>
        </w:tc>
        <w:tc>
          <w:tcPr>
            <w:tcW w:w="1340" w:type="dxa"/>
            <w:shd w:val="clear" w:color="auto" w:fill="FFFFFF"/>
            <w:tcMar>
              <w:top w:w="70" w:type="dxa"/>
              <w:left w:w="100" w:type="dxa"/>
              <w:bottom w:w="70" w:type="dxa"/>
              <w:right w:w="100" w:type="dxa"/>
            </w:tcMar>
          </w:tcPr>
          <w:p w14:paraId="5345259D" w14:textId="77777777" w:rsidR="007C4C30" w:rsidRDefault="00000000">
            <w:pPr>
              <w:spacing w:line="250" w:lineRule="auto"/>
              <w:jc w:val="right"/>
            </w:pPr>
            <w:r>
              <w:rPr>
                <w:sz w:val="18"/>
                <w:szCs w:val="18"/>
              </w:rPr>
              <w:t>255.9</w:t>
            </w:r>
          </w:p>
        </w:tc>
        <w:tc>
          <w:tcPr>
            <w:tcW w:w="1340" w:type="dxa"/>
            <w:shd w:val="clear" w:color="auto" w:fill="FFFFFF"/>
            <w:tcMar>
              <w:top w:w="70" w:type="dxa"/>
              <w:left w:w="100" w:type="dxa"/>
              <w:bottom w:w="70" w:type="dxa"/>
              <w:right w:w="100" w:type="dxa"/>
            </w:tcMar>
          </w:tcPr>
          <w:p w14:paraId="1EC0E249" w14:textId="77777777" w:rsidR="007C4C30" w:rsidRDefault="00000000">
            <w:pPr>
              <w:spacing w:line="250" w:lineRule="auto"/>
              <w:jc w:val="right"/>
            </w:pPr>
            <w:r>
              <w:rPr>
                <w:sz w:val="18"/>
                <w:szCs w:val="18"/>
              </w:rPr>
              <w:t>211.6</w:t>
            </w:r>
          </w:p>
        </w:tc>
        <w:tc>
          <w:tcPr>
            <w:tcW w:w="1340" w:type="dxa"/>
            <w:shd w:val="clear" w:color="auto" w:fill="FFFFFF"/>
            <w:tcMar>
              <w:top w:w="70" w:type="dxa"/>
              <w:left w:w="100" w:type="dxa"/>
              <w:bottom w:w="70" w:type="dxa"/>
              <w:right w:w="100" w:type="dxa"/>
            </w:tcMar>
          </w:tcPr>
          <w:p w14:paraId="68B5D3B9" w14:textId="77777777" w:rsidR="007C4C30" w:rsidRDefault="00000000">
            <w:pPr>
              <w:spacing w:line="250" w:lineRule="auto"/>
              <w:jc w:val="right"/>
            </w:pPr>
            <w:r>
              <w:rPr>
                <w:b/>
                <w:bCs/>
                <w:sz w:val="18"/>
                <w:szCs w:val="18"/>
              </w:rPr>
              <w:t>549.1</w:t>
            </w:r>
          </w:p>
        </w:tc>
      </w:tr>
      <w:tr w:rsidR="007C4C30" w14:paraId="2889BB2B" w14:textId="77777777">
        <w:tblPrEx>
          <w:tblCellMar>
            <w:top w:w="0" w:type="dxa"/>
            <w:bottom w:w="0" w:type="dxa"/>
          </w:tblCellMar>
        </w:tblPrEx>
        <w:trPr>
          <w:cantSplit/>
        </w:trPr>
        <w:tc>
          <w:tcPr>
            <w:tcW w:w="3046" w:type="dxa"/>
            <w:shd w:val="clear" w:color="auto" w:fill="F2F5F7"/>
            <w:tcMar>
              <w:top w:w="70" w:type="dxa"/>
              <w:left w:w="100" w:type="dxa"/>
              <w:bottom w:w="70" w:type="dxa"/>
              <w:right w:w="100" w:type="dxa"/>
            </w:tcMar>
          </w:tcPr>
          <w:p w14:paraId="61D0F161" w14:textId="77777777" w:rsidR="007C4C30" w:rsidRDefault="00000000">
            <w:pPr>
              <w:spacing w:line="250" w:lineRule="auto"/>
            </w:pPr>
            <w:proofErr w:type="spellStart"/>
            <w:r>
              <w:rPr>
                <w:sz w:val="18"/>
                <w:szCs w:val="18"/>
              </w:rPr>
              <w:t>Avg</w:t>
            </w:r>
            <w:proofErr w:type="spellEnd"/>
            <w:r>
              <w:rPr>
                <w:sz w:val="18"/>
                <w:szCs w:val="18"/>
              </w:rPr>
              <w:t xml:space="preserve"> call duration (seconds)</w:t>
            </w:r>
          </w:p>
        </w:tc>
        <w:tc>
          <w:tcPr>
            <w:tcW w:w="1340" w:type="dxa"/>
            <w:shd w:val="clear" w:color="auto" w:fill="F2F5F7"/>
            <w:tcMar>
              <w:top w:w="70" w:type="dxa"/>
              <w:left w:w="100" w:type="dxa"/>
              <w:bottom w:w="70" w:type="dxa"/>
              <w:right w:w="100" w:type="dxa"/>
            </w:tcMar>
          </w:tcPr>
          <w:p w14:paraId="27C90462" w14:textId="77777777" w:rsidR="007C4C30" w:rsidRDefault="00000000">
            <w:pPr>
              <w:spacing w:line="250" w:lineRule="auto"/>
              <w:jc w:val="right"/>
            </w:pPr>
            <w:r>
              <w:rPr>
                <w:b/>
                <w:bCs/>
                <w:sz w:val="18"/>
                <w:szCs w:val="18"/>
              </w:rPr>
              <w:t>101.9</w:t>
            </w:r>
          </w:p>
        </w:tc>
        <w:tc>
          <w:tcPr>
            <w:tcW w:w="1340" w:type="dxa"/>
            <w:shd w:val="clear" w:color="auto" w:fill="F2F5F7"/>
            <w:tcMar>
              <w:top w:w="70" w:type="dxa"/>
              <w:left w:w="100" w:type="dxa"/>
              <w:bottom w:w="70" w:type="dxa"/>
              <w:right w:w="100" w:type="dxa"/>
            </w:tcMar>
          </w:tcPr>
          <w:p w14:paraId="65B9FDE3" w14:textId="77777777" w:rsidR="007C4C30" w:rsidRDefault="00000000">
            <w:pPr>
              <w:spacing w:line="250" w:lineRule="auto"/>
              <w:jc w:val="right"/>
            </w:pPr>
            <w:r>
              <w:rPr>
                <w:sz w:val="18"/>
                <w:szCs w:val="18"/>
              </w:rPr>
              <w:t>50.9</w:t>
            </w:r>
          </w:p>
        </w:tc>
        <w:tc>
          <w:tcPr>
            <w:tcW w:w="1340" w:type="dxa"/>
            <w:shd w:val="clear" w:color="auto" w:fill="F2F5F7"/>
            <w:tcMar>
              <w:top w:w="70" w:type="dxa"/>
              <w:left w:w="100" w:type="dxa"/>
              <w:bottom w:w="70" w:type="dxa"/>
              <w:right w:w="100" w:type="dxa"/>
            </w:tcMar>
          </w:tcPr>
          <w:p w14:paraId="2B4DE8F3" w14:textId="77777777" w:rsidR="007C4C30" w:rsidRDefault="00000000">
            <w:pPr>
              <w:spacing w:line="250" w:lineRule="auto"/>
              <w:jc w:val="right"/>
            </w:pPr>
            <w:r>
              <w:rPr>
                <w:sz w:val="18"/>
                <w:szCs w:val="18"/>
              </w:rPr>
              <w:t>50.0</w:t>
            </w:r>
          </w:p>
        </w:tc>
        <w:tc>
          <w:tcPr>
            <w:tcW w:w="1340" w:type="dxa"/>
            <w:shd w:val="clear" w:color="auto" w:fill="F2F5F7"/>
            <w:tcMar>
              <w:top w:w="70" w:type="dxa"/>
              <w:left w:w="100" w:type="dxa"/>
              <w:bottom w:w="70" w:type="dxa"/>
              <w:right w:w="100" w:type="dxa"/>
            </w:tcMar>
          </w:tcPr>
          <w:p w14:paraId="66EE72F0" w14:textId="77777777" w:rsidR="007C4C30" w:rsidRDefault="00000000">
            <w:pPr>
              <w:spacing w:line="250" w:lineRule="auto"/>
              <w:jc w:val="right"/>
            </w:pPr>
            <w:r>
              <w:rPr>
                <w:sz w:val="18"/>
                <w:szCs w:val="18"/>
              </w:rPr>
              <w:t>54.2</w:t>
            </w:r>
          </w:p>
        </w:tc>
        <w:tc>
          <w:tcPr>
            <w:tcW w:w="1340" w:type="dxa"/>
            <w:shd w:val="clear" w:color="auto" w:fill="F2F5F7"/>
            <w:tcMar>
              <w:top w:w="70" w:type="dxa"/>
              <w:left w:w="100" w:type="dxa"/>
              <w:bottom w:w="70" w:type="dxa"/>
              <w:right w:w="100" w:type="dxa"/>
            </w:tcMar>
          </w:tcPr>
          <w:p w14:paraId="64BC5806" w14:textId="77777777" w:rsidR="007C4C30" w:rsidRDefault="00000000">
            <w:pPr>
              <w:spacing w:line="250" w:lineRule="auto"/>
              <w:jc w:val="right"/>
            </w:pPr>
            <w:r>
              <w:rPr>
                <w:sz w:val="18"/>
                <w:szCs w:val="18"/>
              </w:rPr>
              <w:t>49.9</w:t>
            </w:r>
          </w:p>
        </w:tc>
      </w:tr>
      <w:tr w:rsidR="007C4C30" w14:paraId="4D182F96" w14:textId="77777777">
        <w:tblPrEx>
          <w:tblCellMar>
            <w:top w:w="0" w:type="dxa"/>
            <w:bottom w:w="0" w:type="dxa"/>
          </w:tblCellMar>
        </w:tblPrEx>
        <w:trPr>
          <w:cantSplit/>
        </w:trPr>
        <w:tc>
          <w:tcPr>
            <w:tcW w:w="3046" w:type="dxa"/>
            <w:shd w:val="clear" w:color="auto" w:fill="FFFFFF"/>
            <w:tcMar>
              <w:top w:w="70" w:type="dxa"/>
              <w:left w:w="100" w:type="dxa"/>
              <w:bottom w:w="70" w:type="dxa"/>
              <w:right w:w="100" w:type="dxa"/>
            </w:tcMar>
          </w:tcPr>
          <w:p w14:paraId="46DE240E" w14:textId="77777777" w:rsidR="007C4C30" w:rsidRDefault="00000000">
            <w:pPr>
              <w:spacing w:line="250" w:lineRule="auto"/>
            </w:pPr>
            <w:proofErr w:type="spellStart"/>
            <w:r>
              <w:rPr>
                <w:sz w:val="18"/>
                <w:szCs w:val="18"/>
              </w:rPr>
              <w:t>Avg</w:t>
            </w:r>
            <w:proofErr w:type="spellEnd"/>
            <w:r>
              <w:rPr>
                <w:sz w:val="18"/>
                <w:szCs w:val="18"/>
              </w:rPr>
              <w:t xml:space="preserve"> WhatsApp interactions</w:t>
            </w:r>
          </w:p>
        </w:tc>
        <w:tc>
          <w:tcPr>
            <w:tcW w:w="1340" w:type="dxa"/>
            <w:shd w:val="clear" w:color="auto" w:fill="FFFFFF"/>
            <w:tcMar>
              <w:top w:w="70" w:type="dxa"/>
              <w:left w:w="100" w:type="dxa"/>
              <w:bottom w:w="70" w:type="dxa"/>
              <w:right w:w="100" w:type="dxa"/>
            </w:tcMar>
          </w:tcPr>
          <w:p w14:paraId="531A1935" w14:textId="77777777" w:rsidR="007C4C30" w:rsidRDefault="00000000">
            <w:pPr>
              <w:spacing w:line="250" w:lineRule="auto"/>
              <w:jc w:val="right"/>
            </w:pPr>
            <w:r>
              <w:rPr>
                <w:b/>
                <w:bCs/>
                <w:sz w:val="18"/>
                <w:szCs w:val="18"/>
              </w:rPr>
              <w:t>4.80</w:t>
            </w:r>
          </w:p>
        </w:tc>
        <w:tc>
          <w:tcPr>
            <w:tcW w:w="1340" w:type="dxa"/>
            <w:shd w:val="clear" w:color="auto" w:fill="FFFFFF"/>
            <w:tcMar>
              <w:top w:w="70" w:type="dxa"/>
              <w:left w:w="100" w:type="dxa"/>
              <w:bottom w:w="70" w:type="dxa"/>
              <w:right w:w="100" w:type="dxa"/>
            </w:tcMar>
          </w:tcPr>
          <w:p w14:paraId="2B45E437" w14:textId="77777777" w:rsidR="007C4C30" w:rsidRDefault="00000000">
            <w:pPr>
              <w:spacing w:line="250" w:lineRule="auto"/>
              <w:jc w:val="right"/>
            </w:pPr>
            <w:r>
              <w:rPr>
                <w:sz w:val="18"/>
                <w:szCs w:val="18"/>
              </w:rPr>
              <w:t>3.41</w:t>
            </w:r>
          </w:p>
        </w:tc>
        <w:tc>
          <w:tcPr>
            <w:tcW w:w="1340" w:type="dxa"/>
            <w:shd w:val="clear" w:color="auto" w:fill="FFFFFF"/>
            <w:tcMar>
              <w:top w:w="70" w:type="dxa"/>
              <w:left w:w="100" w:type="dxa"/>
              <w:bottom w:w="70" w:type="dxa"/>
              <w:right w:w="100" w:type="dxa"/>
            </w:tcMar>
          </w:tcPr>
          <w:p w14:paraId="3350E347" w14:textId="77777777" w:rsidR="007C4C30" w:rsidRDefault="00000000">
            <w:pPr>
              <w:spacing w:line="250" w:lineRule="auto"/>
              <w:jc w:val="right"/>
            </w:pPr>
            <w:r>
              <w:rPr>
                <w:b/>
                <w:bCs/>
                <w:sz w:val="18"/>
                <w:szCs w:val="18"/>
              </w:rPr>
              <w:t>1.31</w:t>
            </w:r>
          </w:p>
        </w:tc>
        <w:tc>
          <w:tcPr>
            <w:tcW w:w="1340" w:type="dxa"/>
            <w:shd w:val="clear" w:color="auto" w:fill="FFFFFF"/>
            <w:tcMar>
              <w:top w:w="70" w:type="dxa"/>
              <w:left w:w="100" w:type="dxa"/>
              <w:bottom w:w="70" w:type="dxa"/>
              <w:right w:w="100" w:type="dxa"/>
            </w:tcMar>
          </w:tcPr>
          <w:p w14:paraId="412BF7B4" w14:textId="77777777" w:rsidR="007C4C30" w:rsidRDefault="00000000">
            <w:pPr>
              <w:spacing w:line="250" w:lineRule="auto"/>
              <w:jc w:val="right"/>
            </w:pPr>
            <w:r>
              <w:rPr>
                <w:sz w:val="18"/>
                <w:szCs w:val="18"/>
              </w:rPr>
              <w:t>3.14</w:t>
            </w:r>
          </w:p>
        </w:tc>
        <w:tc>
          <w:tcPr>
            <w:tcW w:w="1340" w:type="dxa"/>
            <w:shd w:val="clear" w:color="auto" w:fill="FFFFFF"/>
            <w:tcMar>
              <w:top w:w="70" w:type="dxa"/>
              <w:left w:w="100" w:type="dxa"/>
              <w:bottom w:w="70" w:type="dxa"/>
              <w:right w:w="100" w:type="dxa"/>
            </w:tcMar>
          </w:tcPr>
          <w:p w14:paraId="4ECA9738" w14:textId="77777777" w:rsidR="007C4C30" w:rsidRDefault="00000000">
            <w:pPr>
              <w:spacing w:line="250" w:lineRule="auto"/>
              <w:jc w:val="right"/>
            </w:pPr>
            <w:r>
              <w:rPr>
                <w:sz w:val="18"/>
                <w:szCs w:val="18"/>
              </w:rPr>
              <w:t>3.62</w:t>
            </w:r>
          </w:p>
        </w:tc>
      </w:tr>
      <w:tr w:rsidR="007C4C30" w14:paraId="667EB744" w14:textId="77777777">
        <w:tblPrEx>
          <w:tblCellMar>
            <w:top w:w="0" w:type="dxa"/>
            <w:bottom w:w="0" w:type="dxa"/>
          </w:tblCellMar>
        </w:tblPrEx>
        <w:trPr>
          <w:cantSplit/>
        </w:trPr>
        <w:tc>
          <w:tcPr>
            <w:tcW w:w="3046" w:type="dxa"/>
            <w:shd w:val="clear" w:color="auto" w:fill="F2F5F7"/>
            <w:tcMar>
              <w:top w:w="70" w:type="dxa"/>
              <w:left w:w="100" w:type="dxa"/>
              <w:bottom w:w="70" w:type="dxa"/>
              <w:right w:w="100" w:type="dxa"/>
            </w:tcMar>
          </w:tcPr>
          <w:p w14:paraId="33E66B14" w14:textId="77777777" w:rsidR="007C4C30" w:rsidRDefault="00000000">
            <w:pPr>
              <w:spacing w:line="250" w:lineRule="auto"/>
            </w:pPr>
            <w:proofErr w:type="spellStart"/>
            <w:r>
              <w:rPr>
                <w:sz w:val="18"/>
                <w:szCs w:val="18"/>
              </w:rPr>
              <w:t>Avg</w:t>
            </w:r>
            <w:proofErr w:type="spellEnd"/>
            <w:r>
              <w:rPr>
                <w:sz w:val="18"/>
                <w:szCs w:val="18"/>
              </w:rPr>
              <w:t xml:space="preserve"> episode duration (days)</w:t>
            </w:r>
          </w:p>
        </w:tc>
        <w:tc>
          <w:tcPr>
            <w:tcW w:w="1340" w:type="dxa"/>
            <w:shd w:val="clear" w:color="auto" w:fill="F2F5F7"/>
            <w:tcMar>
              <w:top w:w="70" w:type="dxa"/>
              <w:left w:w="100" w:type="dxa"/>
              <w:bottom w:w="70" w:type="dxa"/>
              <w:right w:w="100" w:type="dxa"/>
            </w:tcMar>
          </w:tcPr>
          <w:p w14:paraId="29A6B316" w14:textId="77777777" w:rsidR="007C4C30" w:rsidRDefault="00000000">
            <w:pPr>
              <w:spacing w:line="250" w:lineRule="auto"/>
              <w:jc w:val="right"/>
            </w:pPr>
            <w:r>
              <w:rPr>
                <w:sz w:val="18"/>
                <w:szCs w:val="18"/>
              </w:rPr>
              <w:t>22.5</w:t>
            </w:r>
          </w:p>
        </w:tc>
        <w:tc>
          <w:tcPr>
            <w:tcW w:w="1340" w:type="dxa"/>
            <w:shd w:val="clear" w:color="auto" w:fill="F2F5F7"/>
            <w:tcMar>
              <w:top w:w="70" w:type="dxa"/>
              <w:left w:w="100" w:type="dxa"/>
              <w:bottom w:w="70" w:type="dxa"/>
              <w:right w:w="100" w:type="dxa"/>
            </w:tcMar>
          </w:tcPr>
          <w:p w14:paraId="7B311E24" w14:textId="77777777" w:rsidR="007C4C30" w:rsidRDefault="00000000">
            <w:pPr>
              <w:spacing w:line="250" w:lineRule="auto"/>
              <w:jc w:val="right"/>
            </w:pPr>
            <w:r>
              <w:rPr>
                <w:sz w:val="18"/>
                <w:szCs w:val="18"/>
              </w:rPr>
              <w:t>9.2</w:t>
            </w:r>
          </w:p>
        </w:tc>
        <w:tc>
          <w:tcPr>
            <w:tcW w:w="1340" w:type="dxa"/>
            <w:shd w:val="clear" w:color="auto" w:fill="F2F5F7"/>
            <w:tcMar>
              <w:top w:w="70" w:type="dxa"/>
              <w:left w:w="100" w:type="dxa"/>
              <w:bottom w:w="70" w:type="dxa"/>
              <w:right w:w="100" w:type="dxa"/>
            </w:tcMar>
          </w:tcPr>
          <w:p w14:paraId="265E5267" w14:textId="77777777" w:rsidR="007C4C30" w:rsidRDefault="00000000">
            <w:pPr>
              <w:spacing w:line="250" w:lineRule="auto"/>
              <w:jc w:val="right"/>
            </w:pPr>
            <w:r>
              <w:rPr>
                <w:sz w:val="18"/>
                <w:szCs w:val="18"/>
              </w:rPr>
              <w:t>5.7</w:t>
            </w:r>
          </w:p>
        </w:tc>
        <w:tc>
          <w:tcPr>
            <w:tcW w:w="1340" w:type="dxa"/>
            <w:shd w:val="clear" w:color="auto" w:fill="F2F5F7"/>
            <w:tcMar>
              <w:top w:w="70" w:type="dxa"/>
              <w:left w:w="100" w:type="dxa"/>
              <w:bottom w:w="70" w:type="dxa"/>
              <w:right w:w="100" w:type="dxa"/>
            </w:tcMar>
          </w:tcPr>
          <w:p w14:paraId="0B8BEE8C" w14:textId="77777777" w:rsidR="007C4C30" w:rsidRDefault="00000000">
            <w:pPr>
              <w:spacing w:line="250" w:lineRule="auto"/>
              <w:jc w:val="right"/>
            </w:pPr>
            <w:r>
              <w:rPr>
                <w:b/>
                <w:bCs/>
                <w:sz w:val="18"/>
                <w:szCs w:val="18"/>
              </w:rPr>
              <w:t>37.6</w:t>
            </w:r>
          </w:p>
        </w:tc>
        <w:tc>
          <w:tcPr>
            <w:tcW w:w="1340" w:type="dxa"/>
            <w:shd w:val="clear" w:color="auto" w:fill="F2F5F7"/>
            <w:tcMar>
              <w:top w:w="70" w:type="dxa"/>
              <w:left w:w="100" w:type="dxa"/>
              <w:bottom w:w="70" w:type="dxa"/>
              <w:right w:w="100" w:type="dxa"/>
            </w:tcMar>
          </w:tcPr>
          <w:p w14:paraId="124B1C05" w14:textId="77777777" w:rsidR="007C4C30" w:rsidRDefault="00000000">
            <w:pPr>
              <w:spacing w:line="250" w:lineRule="auto"/>
              <w:jc w:val="right"/>
            </w:pPr>
            <w:r>
              <w:rPr>
                <w:sz w:val="18"/>
                <w:szCs w:val="18"/>
              </w:rPr>
              <w:t>9.7</w:t>
            </w:r>
          </w:p>
        </w:tc>
      </w:tr>
      <w:tr w:rsidR="007C4C30" w14:paraId="51938AF3" w14:textId="77777777">
        <w:tblPrEx>
          <w:tblCellMar>
            <w:top w:w="0" w:type="dxa"/>
            <w:bottom w:w="0" w:type="dxa"/>
          </w:tblCellMar>
        </w:tblPrEx>
        <w:trPr>
          <w:cantSplit/>
        </w:trPr>
        <w:tc>
          <w:tcPr>
            <w:tcW w:w="3046" w:type="dxa"/>
            <w:shd w:val="clear" w:color="auto" w:fill="FFFFFF"/>
            <w:tcMar>
              <w:top w:w="70" w:type="dxa"/>
              <w:left w:w="100" w:type="dxa"/>
              <w:bottom w:w="70" w:type="dxa"/>
              <w:right w:w="100" w:type="dxa"/>
            </w:tcMar>
          </w:tcPr>
          <w:p w14:paraId="2649A889" w14:textId="77777777" w:rsidR="007C4C30" w:rsidRDefault="00000000">
            <w:pPr>
              <w:spacing w:line="250" w:lineRule="auto"/>
            </w:pPr>
            <w:r>
              <w:rPr>
                <w:sz w:val="18"/>
                <w:szCs w:val="18"/>
              </w:rPr>
              <w:t>Site visit rate</w:t>
            </w:r>
          </w:p>
        </w:tc>
        <w:tc>
          <w:tcPr>
            <w:tcW w:w="1340" w:type="dxa"/>
            <w:shd w:val="clear" w:color="auto" w:fill="FFFFFF"/>
            <w:tcMar>
              <w:top w:w="70" w:type="dxa"/>
              <w:left w:w="100" w:type="dxa"/>
              <w:bottom w:w="70" w:type="dxa"/>
              <w:right w:w="100" w:type="dxa"/>
            </w:tcMar>
          </w:tcPr>
          <w:p w14:paraId="72D35AC5" w14:textId="77777777" w:rsidR="007C4C30" w:rsidRDefault="00000000">
            <w:pPr>
              <w:spacing w:line="250" w:lineRule="auto"/>
              <w:jc w:val="right"/>
            </w:pPr>
            <w:r>
              <w:rPr>
                <w:b/>
                <w:bCs/>
                <w:sz w:val="18"/>
                <w:szCs w:val="18"/>
              </w:rPr>
              <w:t>5%</w:t>
            </w:r>
          </w:p>
        </w:tc>
        <w:tc>
          <w:tcPr>
            <w:tcW w:w="1340" w:type="dxa"/>
            <w:shd w:val="clear" w:color="auto" w:fill="FFFFFF"/>
            <w:tcMar>
              <w:top w:w="70" w:type="dxa"/>
              <w:left w:w="100" w:type="dxa"/>
              <w:bottom w:w="70" w:type="dxa"/>
              <w:right w:w="100" w:type="dxa"/>
            </w:tcMar>
          </w:tcPr>
          <w:p w14:paraId="314E30F4" w14:textId="77777777" w:rsidR="007C4C30" w:rsidRDefault="00000000">
            <w:pPr>
              <w:spacing w:line="250" w:lineRule="auto"/>
              <w:jc w:val="right"/>
            </w:pPr>
            <w:r>
              <w:rPr>
                <w:sz w:val="18"/>
                <w:szCs w:val="18"/>
              </w:rPr>
              <w:t>2%</w:t>
            </w:r>
          </w:p>
        </w:tc>
        <w:tc>
          <w:tcPr>
            <w:tcW w:w="1340" w:type="dxa"/>
            <w:shd w:val="clear" w:color="auto" w:fill="FFFFFF"/>
            <w:tcMar>
              <w:top w:w="70" w:type="dxa"/>
              <w:left w:w="100" w:type="dxa"/>
              <w:bottom w:w="70" w:type="dxa"/>
              <w:right w:w="100" w:type="dxa"/>
            </w:tcMar>
          </w:tcPr>
          <w:p w14:paraId="1FB8BE02" w14:textId="77777777" w:rsidR="007C4C30" w:rsidRDefault="00000000">
            <w:pPr>
              <w:spacing w:line="250" w:lineRule="auto"/>
              <w:jc w:val="right"/>
            </w:pPr>
            <w:r>
              <w:rPr>
                <w:sz w:val="18"/>
                <w:szCs w:val="18"/>
              </w:rPr>
              <w:t>2%</w:t>
            </w:r>
          </w:p>
        </w:tc>
        <w:tc>
          <w:tcPr>
            <w:tcW w:w="1340" w:type="dxa"/>
            <w:shd w:val="clear" w:color="auto" w:fill="FFFFFF"/>
            <w:tcMar>
              <w:top w:w="70" w:type="dxa"/>
              <w:left w:w="100" w:type="dxa"/>
              <w:bottom w:w="70" w:type="dxa"/>
              <w:right w:w="100" w:type="dxa"/>
            </w:tcMar>
          </w:tcPr>
          <w:p w14:paraId="0D5E2381" w14:textId="77777777" w:rsidR="007C4C30" w:rsidRDefault="00000000">
            <w:pPr>
              <w:spacing w:line="250" w:lineRule="auto"/>
              <w:jc w:val="right"/>
            </w:pPr>
            <w:r>
              <w:rPr>
                <w:sz w:val="18"/>
                <w:szCs w:val="18"/>
              </w:rPr>
              <w:t>3%</w:t>
            </w:r>
          </w:p>
        </w:tc>
        <w:tc>
          <w:tcPr>
            <w:tcW w:w="1340" w:type="dxa"/>
            <w:shd w:val="clear" w:color="auto" w:fill="FFFFFF"/>
            <w:tcMar>
              <w:top w:w="70" w:type="dxa"/>
              <w:left w:w="100" w:type="dxa"/>
              <w:bottom w:w="70" w:type="dxa"/>
              <w:right w:w="100" w:type="dxa"/>
            </w:tcMar>
          </w:tcPr>
          <w:p w14:paraId="6F84B7FE" w14:textId="77777777" w:rsidR="007C4C30" w:rsidRDefault="00000000">
            <w:pPr>
              <w:spacing w:line="250" w:lineRule="auto"/>
              <w:jc w:val="right"/>
            </w:pPr>
            <w:r>
              <w:rPr>
                <w:sz w:val="18"/>
                <w:szCs w:val="18"/>
              </w:rPr>
              <w:t>3%</w:t>
            </w:r>
          </w:p>
        </w:tc>
      </w:tr>
      <w:tr w:rsidR="007C4C30" w14:paraId="4CA789F4" w14:textId="77777777">
        <w:tblPrEx>
          <w:tblCellMar>
            <w:top w:w="0" w:type="dxa"/>
            <w:bottom w:w="0" w:type="dxa"/>
          </w:tblCellMar>
        </w:tblPrEx>
        <w:trPr>
          <w:cantSplit/>
        </w:trPr>
        <w:tc>
          <w:tcPr>
            <w:tcW w:w="3046" w:type="dxa"/>
            <w:shd w:val="clear" w:color="auto" w:fill="F2F5F7"/>
            <w:tcMar>
              <w:top w:w="70" w:type="dxa"/>
              <w:left w:w="100" w:type="dxa"/>
              <w:bottom w:w="70" w:type="dxa"/>
              <w:right w:w="100" w:type="dxa"/>
            </w:tcMar>
          </w:tcPr>
          <w:p w14:paraId="244679E6" w14:textId="77777777" w:rsidR="007C4C30" w:rsidRDefault="00000000">
            <w:pPr>
              <w:spacing w:line="250" w:lineRule="auto"/>
            </w:pPr>
            <w:r>
              <w:rPr>
                <w:sz w:val="18"/>
                <w:szCs w:val="18"/>
              </w:rPr>
              <w:t>Episode has a successor</w:t>
            </w:r>
          </w:p>
        </w:tc>
        <w:tc>
          <w:tcPr>
            <w:tcW w:w="1340" w:type="dxa"/>
            <w:shd w:val="clear" w:color="auto" w:fill="F2F5F7"/>
            <w:tcMar>
              <w:top w:w="70" w:type="dxa"/>
              <w:left w:w="100" w:type="dxa"/>
              <w:bottom w:w="70" w:type="dxa"/>
              <w:right w:w="100" w:type="dxa"/>
            </w:tcMar>
          </w:tcPr>
          <w:p w14:paraId="3EBF3C6E" w14:textId="77777777" w:rsidR="007C4C30" w:rsidRDefault="00000000">
            <w:pPr>
              <w:spacing w:line="250" w:lineRule="auto"/>
              <w:jc w:val="right"/>
            </w:pPr>
            <w:r>
              <w:rPr>
                <w:sz w:val="18"/>
                <w:szCs w:val="18"/>
              </w:rPr>
              <w:t>47%</w:t>
            </w:r>
          </w:p>
        </w:tc>
        <w:tc>
          <w:tcPr>
            <w:tcW w:w="1340" w:type="dxa"/>
            <w:shd w:val="clear" w:color="auto" w:fill="F2F5F7"/>
            <w:tcMar>
              <w:top w:w="70" w:type="dxa"/>
              <w:left w:w="100" w:type="dxa"/>
              <w:bottom w:w="70" w:type="dxa"/>
              <w:right w:w="100" w:type="dxa"/>
            </w:tcMar>
          </w:tcPr>
          <w:p w14:paraId="497E1390" w14:textId="77777777" w:rsidR="007C4C30" w:rsidRDefault="00000000">
            <w:pPr>
              <w:spacing w:line="250" w:lineRule="auto"/>
              <w:jc w:val="right"/>
            </w:pPr>
            <w:r>
              <w:rPr>
                <w:sz w:val="18"/>
                <w:szCs w:val="18"/>
              </w:rPr>
              <w:t>32%</w:t>
            </w:r>
          </w:p>
        </w:tc>
        <w:tc>
          <w:tcPr>
            <w:tcW w:w="1340" w:type="dxa"/>
            <w:shd w:val="clear" w:color="auto" w:fill="F2F5F7"/>
            <w:tcMar>
              <w:top w:w="70" w:type="dxa"/>
              <w:left w:w="100" w:type="dxa"/>
              <w:bottom w:w="70" w:type="dxa"/>
              <w:right w:w="100" w:type="dxa"/>
            </w:tcMar>
          </w:tcPr>
          <w:p w14:paraId="04C15FB8" w14:textId="77777777" w:rsidR="007C4C30" w:rsidRDefault="00000000">
            <w:pPr>
              <w:spacing w:line="250" w:lineRule="auto"/>
              <w:jc w:val="right"/>
            </w:pPr>
            <w:r>
              <w:rPr>
                <w:b/>
                <w:bCs/>
                <w:sz w:val="18"/>
                <w:szCs w:val="18"/>
              </w:rPr>
              <w:t>19%</w:t>
            </w:r>
          </w:p>
        </w:tc>
        <w:tc>
          <w:tcPr>
            <w:tcW w:w="1340" w:type="dxa"/>
            <w:shd w:val="clear" w:color="auto" w:fill="F2F5F7"/>
            <w:tcMar>
              <w:top w:w="70" w:type="dxa"/>
              <w:left w:w="100" w:type="dxa"/>
              <w:bottom w:w="70" w:type="dxa"/>
              <w:right w:w="100" w:type="dxa"/>
            </w:tcMar>
          </w:tcPr>
          <w:p w14:paraId="0981D89C" w14:textId="77777777" w:rsidR="007C4C30" w:rsidRDefault="00000000">
            <w:pPr>
              <w:spacing w:line="250" w:lineRule="auto"/>
              <w:jc w:val="right"/>
            </w:pPr>
            <w:r>
              <w:rPr>
                <w:b/>
                <w:bCs/>
                <w:sz w:val="18"/>
                <w:szCs w:val="18"/>
              </w:rPr>
              <w:t>61%</w:t>
            </w:r>
          </w:p>
        </w:tc>
        <w:tc>
          <w:tcPr>
            <w:tcW w:w="1340" w:type="dxa"/>
            <w:shd w:val="clear" w:color="auto" w:fill="F2F5F7"/>
            <w:tcMar>
              <w:top w:w="70" w:type="dxa"/>
              <w:left w:w="100" w:type="dxa"/>
              <w:bottom w:w="70" w:type="dxa"/>
              <w:right w:w="100" w:type="dxa"/>
            </w:tcMar>
          </w:tcPr>
          <w:p w14:paraId="555F8614" w14:textId="77777777" w:rsidR="007C4C30" w:rsidRDefault="00000000">
            <w:pPr>
              <w:spacing w:line="250" w:lineRule="auto"/>
              <w:jc w:val="right"/>
            </w:pPr>
            <w:r>
              <w:rPr>
                <w:sz w:val="18"/>
                <w:szCs w:val="18"/>
              </w:rPr>
              <w:t>38%</w:t>
            </w:r>
          </w:p>
        </w:tc>
      </w:tr>
      <w:tr w:rsidR="007C4C30" w14:paraId="5B3342B3" w14:textId="77777777">
        <w:tblPrEx>
          <w:tblCellMar>
            <w:top w:w="0" w:type="dxa"/>
            <w:bottom w:w="0" w:type="dxa"/>
          </w:tblCellMar>
        </w:tblPrEx>
        <w:trPr>
          <w:cantSplit/>
        </w:trPr>
        <w:tc>
          <w:tcPr>
            <w:tcW w:w="3046" w:type="dxa"/>
            <w:shd w:val="clear" w:color="auto" w:fill="FFFFFF"/>
            <w:tcMar>
              <w:top w:w="70" w:type="dxa"/>
              <w:left w:w="100" w:type="dxa"/>
              <w:bottom w:w="70" w:type="dxa"/>
              <w:right w:w="100" w:type="dxa"/>
            </w:tcMar>
          </w:tcPr>
          <w:p w14:paraId="52642391" w14:textId="77777777" w:rsidR="007C4C30" w:rsidRDefault="00000000">
            <w:pPr>
              <w:spacing w:line="250" w:lineRule="auto"/>
            </w:pPr>
            <w:r>
              <w:rPr>
                <w:sz w:val="18"/>
                <w:szCs w:val="18"/>
              </w:rPr>
              <w:t>Call pickup ratio</w:t>
            </w:r>
          </w:p>
        </w:tc>
        <w:tc>
          <w:tcPr>
            <w:tcW w:w="1340" w:type="dxa"/>
            <w:shd w:val="clear" w:color="auto" w:fill="FFFFFF"/>
            <w:tcMar>
              <w:top w:w="70" w:type="dxa"/>
              <w:left w:w="100" w:type="dxa"/>
              <w:bottom w:w="70" w:type="dxa"/>
              <w:right w:w="100" w:type="dxa"/>
            </w:tcMar>
          </w:tcPr>
          <w:p w14:paraId="66B547EB" w14:textId="77777777" w:rsidR="007C4C30" w:rsidRDefault="00000000">
            <w:pPr>
              <w:spacing w:line="250" w:lineRule="auto"/>
              <w:jc w:val="right"/>
            </w:pPr>
            <w:r>
              <w:rPr>
                <w:sz w:val="18"/>
                <w:szCs w:val="18"/>
              </w:rPr>
              <w:t>47%</w:t>
            </w:r>
          </w:p>
        </w:tc>
        <w:tc>
          <w:tcPr>
            <w:tcW w:w="1340" w:type="dxa"/>
            <w:shd w:val="clear" w:color="auto" w:fill="FFFFFF"/>
            <w:tcMar>
              <w:top w:w="70" w:type="dxa"/>
              <w:left w:w="100" w:type="dxa"/>
              <w:bottom w:w="70" w:type="dxa"/>
              <w:right w:w="100" w:type="dxa"/>
            </w:tcMar>
          </w:tcPr>
          <w:p w14:paraId="5394DED5" w14:textId="77777777" w:rsidR="007C4C30" w:rsidRDefault="00000000">
            <w:pPr>
              <w:spacing w:line="250" w:lineRule="auto"/>
              <w:jc w:val="right"/>
            </w:pPr>
            <w:r>
              <w:rPr>
                <w:sz w:val="18"/>
                <w:szCs w:val="18"/>
              </w:rPr>
              <w:t>50%</w:t>
            </w:r>
          </w:p>
        </w:tc>
        <w:tc>
          <w:tcPr>
            <w:tcW w:w="1340" w:type="dxa"/>
            <w:shd w:val="clear" w:color="auto" w:fill="FFFFFF"/>
            <w:tcMar>
              <w:top w:w="70" w:type="dxa"/>
              <w:left w:w="100" w:type="dxa"/>
              <w:bottom w:w="70" w:type="dxa"/>
              <w:right w:w="100" w:type="dxa"/>
            </w:tcMar>
          </w:tcPr>
          <w:p w14:paraId="113570C4" w14:textId="77777777" w:rsidR="007C4C30" w:rsidRDefault="00000000">
            <w:pPr>
              <w:spacing w:line="250" w:lineRule="auto"/>
              <w:jc w:val="right"/>
            </w:pPr>
            <w:r>
              <w:rPr>
                <w:sz w:val="18"/>
                <w:szCs w:val="18"/>
              </w:rPr>
              <w:t>49%</w:t>
            </w:r>
          </w:p>
        </w:tc>
        <w:tc>
          <w:tcPr>
            <w:tcW w:w="1340" w:type="dxa"/>
            <w:shd w:val="clear" w:color="auto" w:fill="FFFFFF"/>
            <w:tcMar>
              <w:top w:w="70" w:type="dxa"/>
              <w:left w:w="100" w:type="dxa"/>
              <w:bottom w:w="70" w:type="dxa"/>
              <w:right w:w="100" w:type="dxa"/>
            </w:tcMar>
          </w:tcPr>
          <w:p w14:paraId="4A33CB72" w14:textId="77777777" w:rsidR="007C4C30" w:rsidRDefault="00000000">
            <w:pPr>
              <w:spacing w:line="250" w:lineRule="auto"/>
              <w:jc w:val="right"/>
            </w:pPr>
            <w:r>
              <w:rPr>
                <w:sz w:val="18"/>
                <w:szCs w:val="18"/>
              </w:rPr>
              <w:t>46%</w:t>
            </w:r>
          </w:p>
        </w:tc>
        <w:tc>
          <w:tcPr>
            <w:tcW w:w="1340" w:type="dxa"/>
            <w:shd w:val="clear" w:color="auto" w:fill="FFFFFF"/>
            <w:tcMar>
              <w:top w:w="70" w:type="dxa"/>
              <w:left w:w="100" w:type="dxa"/>
              <w:bottom w:w="70" w:type="dxa"/>
              <w:right w:w="100" w:type="dxa"/>
            </w:tcMar>
          </w:tcPr>
          <w:p w14:paraId="4010AFC1" w14:textId="77777777" w:rsidR="007C4C30" w:rsidRDefault="00000000">
            <w:pPr>
              <w:spacing w:line="250" w:lineRule="auto"/>
              <w:jc w:val="right"/>
            </w:pPr>
            <w:r>
              <w:rPr>
                <w:sz w:val="18"/>
                <w:szCs w:val="18"/>
              </w:rPr>
              <w:t>51%</w:t>
            </w:r>
          </w:p>
        </w:tc>
      </w:tr>
    </w:tbl>
    <w:p w14:paraId="5892A0B9" w14:textId="32EFD3A8" w:rsidR="007C4C30" w:rsidRDefault="00000000">
      <w:pPr>
        <w:spacing w:before="40" w:after="220"/>
      </w:pPr>
      <w:r>
        <w:rPr>
          <w:i/>
          <w:iCs/>
          <w:color w:val="5A5A5A"/>
          <w:sz w:val="17"/>
          <w:szCs w:val="17"/>
        </w:rPr>
        <w:t xml:space="preserve">Table 7 </w:t>
      </w:r>
      <w:r w:rsidR="00DE6749">
        <w:rPr>
          <w:i/>
          <w:iCs/>
          <w:color w:val="5A5A5A"/>
          <w:sz w:val="17"/>
          <w:szCs w:val="17"/>
        </w:rPr>
        <w:t>-</w:t>
      </w:r>
      <w:r>
        <w:rPr>
          <w:i/>
          <w:iCs/>
          <w:color w:val="5A5A5A"/>
          <w:sz w:val="17"/>
          <w:szCs w:val="17"/>
        </w:rPr>
        <w:t xml:space="preserve"> Cohort comparison. Bold marks the highest or notably lowest value in each row. Rates are rounded to whole percentage points in the source analysis.</w:t>
      </w:r>
    </w:p>
    <w:p w14:paraId="0C2CAEEE" w14:textId="77777777" w:rsidR="007C4C30" w:rsidRDefault="00000000">
      <w:pPr>
        <w:spacing w:before="140" w:after="40"/>
        <w:jc w:val="center"/>
      </w:pPr>
      <w:r>
        <w:rPr>
          <w:noProof/>
        </w:rPr>
        <w:drawing>
          <wp:inline distT="0" distB="0" distL="0" distR="0" wp14:anchorId="43B3C7FA" wp14:editId="746012B8">
            <wp:extent cx="5171021" cy="2198789"/>
            <wp:effectExtent l="0" t="0" r="0" b="0"/>
            <wp:docPr id="1794503957" name="Picture 1794503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99643" cy="2210959"/>
                    </a:xfrm>
                    <a:prstGeom prst="rect">
                      <a:avLst/>
                    </a:prstGeom>
                  </pic:spPr>
                </pic:pic>
              </a:graphicData>
            </a:graphic>
          </wp:inline>
        </w:drawing>
      </w:r>
    </w:p>
    <w:p w14:paraId="293F8C25" w14:textId="149790F9" w:rsidR="007C4C30" w:rsidRDefault="00000000">
      <w:pPr>
        <w:spacing w:before="40" w:after="220"/>
      </w:pPr>
      <w:r>
        <w:rPr>
          <w:i/>
          <w:iCs/>
          <w:color w:val="5A5A5A"/>
          <w:sz w:val="17"/>
          <w:szCs w:val="17"/>
        </w:rPr>
        <w:t xml:space="preserve">Figure 4 </w:t>
      </w:r>
      <w:r w:rsidR="00DE6749">
        <w:rPr>
          <w:i/>
          <w:iCs/>
          <w:color w:val="5A5A5A"/>
          <w:sz w:val="17"/>
          <w:szCs w:val="17"/>
        </w:rPr>
        <w:t>-</w:t>
      </w:r>
      <w:r>
        <w:rPr>
          <w:i/>
          <w:iCs/>
          <w:color w:val="5A5A5A"/>
          <w:sz w:val="17"/>
          <w:szCs w:val="17"/>
        </w:rPr>
        <w:t xml:space="preserve"> Engagement per episode by cohort.</w:t>
      </w:r>
    </w:p>
    <w:p w14:paraId="05F03D50" w14:textId="77777777" w:rsidR="007C4C30" w:rsidRDefault="00000000">
      <w:pPr>
        <w:pStyle w:val="Heading2"/>
        <w:spacing w:before="260" w:after="110"/>
      </w:pPr>
      <w:r>
        <w:rPr>
          <w:b/>
          <w:bCs/>
          <w:color w:val="2E7D8A"/>
          <w:sz w:val="24"/>
          <w:szCs w:val="24"/>
        </w:rPr>
        <w:t>5.1 Reading the cohort table</w:t>
      </w:r>
    </w:p>
    <w:p w14:paraId="6C6CDFAE" w14:textId="6CE0BE2B" w:rsidR="007C4C30" w:rsidRDefault="00000000">
      <w:pPr>
        <w:pStyle w:val="ListParagraph"/>
        <w:numPr>
          <w:ilvl w:val="0"/>
          <w:numId w:val="2"/>
        </w:numPr>
        <w:spacing w:after="70" w:line="264" w:lineRule="auto"/>
      </w:pPr>
      <w:r>
        <w:rPr>
          <w:b/>
          <w:bCs/>
        </w:rPr>
        <w:t>Orange is the telephone cohort.</w:t>
      </w:r>
      <w:r>
        <w:t xml:space="preserve"> 101.90 seconds of answered call time per episode is roughly double every other cohort. Orange also has the highest site visit rate (5%) and the highest WhatsApp interaction count (4.80) </w:t>
      </w:r>
      <w:r w:rsidR="00DE6749">
        <w:t>-</w:t>
      </w:r>
      <w:r>
        <w:t xml:space="preserve"> it is the only cohort that is strong on every channel at once.</w:t>
      </w:r>
    </w:p>
    <w:p w14:paraId="27CE0A34" w14:textId="77777777" w:rsidR="007C4C30" w:rsidRDefault="00000000">
      <w:pPr>
        <w:pStyle w:val="ListParagraph"/>
        <w:numPr>
          <w:ilvl w:val="0"/>
          <w:numId w:val="2"/>
        </w:numPr>
        <w:spacing w:after="70" w:line="264" w:lineRule="auto"/>
      </w:pPr>
      <w:r>
        <w:rPr>
          <w:b/>
          <w:bCs/>
        </w:rPr>
        <w:t>WhatsApp-born is the volume cohort.</w:t>
      </w:r>
      <w:r>
        <w:t xml:space="preserve"> Largest by leads (89,423) but lowest on WhatsApp interactions (1.31), shortest episodes (5.74 days) and least likely to be worked twice (19% of episodes have a successor, against 47% for Orange).</w:t>
      </w:r>
    </w:p>
    <w:p w14:paraId="266A2743" w14:textId="569DBAEC" w:rsidR="007C4C30" w:rsidRDefault="00000000">
      <w:pPr>
        <w:pStyle w:val="ListParagraph"/>
        <w:numPr>
          <w:ilvl w:val="0"/>
          <w:numId w:val="2"/>
        </w:numPr>
        <w:spacing w:after="70" w:line="264" w:lineRule="auto"/>
      </w:pPr>
      <w:r>
        <w:rPr>
          <w:b/>
          <w:bCs/>
        </w:rPr>
        <w:t>WhatsApp-reactivated is the long-tail cohort.</w:t>
      </w:r>
      <w:r>
        <w:t xml:space="preserve"> Episodes last 37.58 days on average </w:t>
      </w:r>
      <w:r w:rsidR="00DE6749">
        <w:t>-</w:t>
      </w:r>
      <w:r>
        <w:t xml:space="preserve"> 6.5 times the WhatsApp-born figure </w:t>
      </w:r>
      <w:r w:rsidR="00DE6749">
        <w:t>-</w:t>
      </w:r>
      <w:r>
        <w:t xml:space="preserve"> and 61% of episodes are followed by another. At 2.55 episodes per lead this cohort absorbs disproportionate sales effort.</w:t>
      </w:r>
    </w:p>
    <w:p w14:paraId="5170FBEC" w14:textId="77777777" w:rsidR="007C4C30" w:rsidRDefault="00000000">
      <w:pPr>
        <w:pStyle w:val="ListParagraph"/>
        <w:numPr>
          <w:ilvl w:val="0"/>
          <w:numId w:val="2"/>
        </w:numPr>
        <w:spacing w:after="70" w:line="264" w:lineRule="auto"/>
      </w:pPr>
      <w:r>
        <w:rPr>
          <w:b/>
          <w:bCs/>
        </w:rPr>
        <w:t>WhatsApp-resubmitted is the anomaly.</w:t>
      </w:r>
      <w:r>
        <w:t xml:space="preserve"> Highest web time by a wide margin (549.12s, +293.23s / +114.6% over WhatsApp-born) and the highest pickup ratio (51%), yet the lowest call duration of all five cohorts (49.85s) and only a 3% site visit rate.</w:t>
      </w:r>
    </w:p>
    <w:p w14:paraId="767D6A9E" w14:textId="77777777" w:rsidR="007C4C30" w:rsidRDefault="00000000">
      <w:pPr>
        <w:pStyle w:val="Heading2"/>
        <w:spacing w:before="260" w:after="110"/>
      </w:pPr>
      <w:r>
        <w:rPr>
          <w:b/>
          <w:bCs/>
          <w:color w:val="2E7D8A"/>
          <w:sz w:val="24"/>
          <w:szCs w:val="24"/>
        </w:rPr>
        <w:lastRenderedPageBreak/>
        <w:t>5.2 Born, reactivated and resubmitted leads are not interchangeable</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200"/>
        <w:gridCol w:w="1000"/>
        <w:gridCol w:w="1100"/>
        <w:gridCol w:w="1050"/>
        <w:gridCol w:w="1200"/>
        <w:gridCol w:w="1200"/>
        <w:gridCol w:w="1200"/>
        <w:gridCol w:w="796"/>
      </w:tblGrid>
      <w:tr w:rsidR="007C4C30" w14:paraId="0E753E05" w14:textId="77777777">
        <w:tblPrEx>
          <w:tblCellMar>
            <w:top w:w="0" w:type="dxa"/>
            <w:bottom w:w="0" w:type="dxa"/>
          </w:tblCellMar>
        </w:tblPrEx>
        <w:trPr>
          <w:cantSplit/>
          <w:tblHeader/>
        </w:trPr>
        <w:tc>
          <w:tcPr>
            <w:tcW w:w="2200" w:type="dxa"/>
            <w:shd w:val="clear" w:color="auto" w:fill="1F3A5F"/>
            <w:tcMar>
              <w:top w:w="70" w:type="dxa"/>
              <w:left w:w="100" w:type="dxa"/>
              <w:bottom w:w="70" w:type="dxa"/>
              <w:right w:w="100" w:type="dxa"/>
            </w:tcMar>
          </w:tcPr>
          <w:p w14:paraId="44702017" w14:textId="77777777" w:rsidR="007C4C30" w:rsidRDefault="00000000">
            <w:pPr>
              <w:spacing w:line="250" w:lineRule="auto"/>
            </w:pPr>
            <w:r>
              <w:rPr>
                <w:b/>
                <w:bCs/>
                <w:color w:val="FFFFFF"/>
                <w:sz w:val="18"/>
                <w:szCs w:val="18"/>
              </w:rPr>
              <w:t>Group</w:t>
            </w:r>
          </w:p>
        </w:tc>
        <w:tc>
          <w:tcPr>
            <w:tcW w:w="1000" w:type="dxa"/>
            <w:shd w:val="clear" w:color="auto" w:fill="1F3A5F"/>
            <w:tcMar>
              <w:top w:w="70" w:type="dxa"/>
              <w:left w:w="100" w:type="dxa"/>
              <w:bottom w:w="70" w:type="dxa"/>
              <w:right w:w="100" w:type="dxa"/>
            </w:tcMar>
          </w:tcPr>
          <w:p w14:paraId="1C8BF364" w14:textId="77777777" w:rsidR="007C4C30" w:rsidRDefault="00000000">
            <w:pPr>
              <w:spacing w:line="250" w:lineRule="auto"/>
              <w:jc w:val="right"/>
            </w:pPr>
            <w:r>
              <w:rPr>
                <w:b/>
                <w:bCs/>
                <w:color w:val="FFFFFF"/>
                <w:sz w:val="18"/>
                <w:szCs w:val="18"/>
              </w:rPr>
              <w:t>Leads</w:t>
            </w:r>
          </w:p>
        </w:tc>
        <w:tc>
          <w:tcPr>
            <w:tcW w:w="1100" w:type="dxa"/>
            <w:shd w:val="clear" w:color="auto" w:fill="1F3A5F"/>
            <w:tcMar>
              <w:top w:w="70" w:type="dxa"/>
              <w:left w:w="100" w:type="dxa"/>
              <w:bottom w:w="70" w:type="dxa"/>
              <w:right w:w="100" w:type="dxa"/>
            </w:tcMar>
          </w:tcPr>
          <w:p w14:paraId="4004FF6C" w14:textId="77777777" w:rsidR="007C4C30" w:rsidRDefault="00000000">
            <w:pPr>
              <w:spacing w:line="250" w:lineRule="auto"/>
              <w:jc w:val="right"/>
            </w:pPr>
            <w:r>
              <w:rPr>
                <w:b/>
                <w:bCs/>
                <w:color w:val="FFFFFF"/>
                <w:sz w:val="18"/>
                <w:szCs w:val="18"/>
              </w:rPr>
              <w:t>Episodes</w:t>
            </w:r>
          </w:p>
        </w:tc>
        <w:tc>
          <w:tcPr>
            <w:tcW w:w="1050" w:type="dxa"/>
            <w:shd w:val="clear" w:color="auto" w:fill="1F3A5F"/>
            <w:tcMar>
              <w:top w:w="70" w:type="dxa"/>
              <w:left w:w="100" w:type="dxa"/>
              <w:bottom w:w="70" w:type="dxa"/>
              <w:right w:w="100" w:type="dxa"/>
            </w:tcMar>
          </w:tcPr>
          <w:p w14:paraId="1AC79FA3" w14:textId="77777777" w:rsidR="007C4C30" w:rsidRDefault="00000000">
            <w:pPr>
              <w:spacing w:line="250" w:lineRule="auto"/>
              <w:jc w:val="right"/>
            </w:pPr>
            <w:r>
              <w:rPr>
                <w:b/>
                <w:bCs/>
                <w:color w:val="FFFFFF"/>
                <w:sz w:val="18"/>
                <w:szCs w:val="18"/>
              </w:rPr>
              <w:t>Web time (s)</w:t>
            </w:r>
          </w:p>
        </w:tc>
        <w:tc>
          <w:tcPr>
            <w:tcW w:w="1200" w:type="dxa"/>
            <w:shd w:val="clear" w:color="auto" w:fill="1F3A5F"/>
            <w:tcMar>
              <w:top w:w="70" w:type="dxa"/>
              <w:left w:w="100" w:type="dxa"/>
              <w:bottom w:w="70" w:type="dxa"/>
              <w:right w:w="100" w:type="dxa"/>
            </w:tcMar>
          </w:tcPr>
          <w:p w14:paraId="7743FC0A" w14:textId="77777777" w:rsidR="007C4C30" w:rsidRDefault="00000000">
            <w:pPr>
              <w:spacing w:line="250" w:lineRule="auto"/>
              <w:jc w:val="right"/>
            </w:pPr>
            <w:r>
              <w:rPr>
                <w:b/>
                <w:bCs/>
                <w:color w:val="FFFFFF"/>
                <w:sz w:val="18"/>
                <w:szCs w:val="18"/>
              </w:rPr>
              <w:t>Call duration (s)</w:t>
            </w:r>
          </w:p>
        </w:tc>
        <w:tc>
          <w:tcPr>
            <w:tcW w:w="1200" w:type="dxa"/>
            <w:shd w:val="clear" w:color="auto" w:fill="1F3A5F"/>
            <w:tcMar>
              <w:top w:w="70" w:type="dxa"/>
              <w:left w:w="100" w:type="dxa"/>
              <w:bottom w:w="70" w:type="dxa"/>
              <w:right w:w="100" w:type="dxa"/>
            </w:tcMar>
          </w:tcPr>
          <w:p w14:paraId="062904F2" w14:textId="77777777" w:rsidR="007C4C30" w:rsidRDefault="00000000">
            <w:pPr>
              <w:spacing w:line="250" w:lineRule="auto"/>
              <w:jc w:val="right"/>
            </w:pPr>
            <w:r>
              <w:rPr>
                <w:b/>
                <w:bCs/>
                <w:color w:val="FFFFFF"/>
                <w:sz w:val="18"/>
                <w:szCs w:val="18"/>
              </w:rPr>
              <w:t>WA interactions</w:t>
            </w:r>
          </w:p>
        </w:tc>
        <w:tc>
          <w:tcPr>
            <w:tcW w:w="1200" w:type="dxa"/>
            <w:shd w:val="clear" w:color="auto" w:fill="1F3A5F"/>
            <w:tcMar>
              <w:top w:w="70" w:type="dxa"/>
              <w:left w:w="100" w:type="dxa"/>
              <w:bottom w:w="70" w:type="dxa"/>
              <w:right w:w="100" w:type="dxa"/>
            </w:tcMar>
          </w:tcPr>
          <w:p w14:paraId="6EAF6E62" w14:textId="77777777" w:rsidR="007C4C30" w:rsidRDefault="00000000">
            <w:pPr>
              <w:spacing w:line="250" w:lineRule="auto"/>
              <w:jc w:val="right"/>
            </w:pPr>
            <w:r>
              <w:rPr>
                <w:b/>
                <w:bCs/>
                <w:color w:val="FFFFFF"/>
                <w:sz w:val="18"/>
                <w:szCs w:val="18"/>
              </w:rPr>
              <w:t>Episode duration (days)</w:t>
            </w:r>
          </w:p>
        </w:tc>
        <w:tc>
          <w:tcPr>
            <w:tcW w:w="796" w:type="dxa"/>
            <w:shd w:val="clear" w:color="auto" w:fill="1F3A5F"/>
            <w:tcMar>
              <w:top w:w="70" w:type="dxa"/>
              <w:left w:w="100" w:type="dxa"/>
              <w:bottom w:w="70" w:type="dxa"/>
              <w:right w:w="100" w:type="dxa"/>
            </w:tcMar>
          </w:tcPr>
          <w:p w14:paraId="5B2AA7D3" w14:textId="77777777" w:rsidR="007C4C30" w:rsidRDefault="00000000">
            <w:pPr>
              <w:spacing w:line="250" w:lineRule="auto"/>
              <w:jc w:val="right"/>
            </w:pPr>
            <w:r>
              <w:rPr>
                <w:b/>
                <w:bCs/>
                <w:color w:val="FFFFFF"/>
                <w:sz w:val="18"/>
                <w:szCs w:val="18"/>
              </w:rPr>
              <w:t>Site visit rate</w:t>
            </w:r>
          </w:p>
        </w:tc>
      </w:tr>
      <w:tr w:rsidR="007C4C30" w14:paraId="14F605B6" w14:textId="77777777">
        <w:tblPrEx>
          <w:tblCellMar>
            <w:top w:w="0" w:type="dxa"/>
            <w:bottom w:w="0" w:type="dxa"/>
          </w:tblCellMar>
        </w:tblPrEx>
        <w:trPr>
          <w:cantSplit/>
        </w:trPr>
        <w:tc>
          <w:tcPr>
            <w:tcW w:w="2200" w:type="dxa"/>
            <w:shd w:val="clear" w:color="auto" w:fill="FFFFFF"/>
            <w:tcMar>
              <w:top w:w="70" w:type="dxa"/>
              <w:left w:w="100" w:type="dxa"/>
              <w:bottom w:w="70" w:type="dxa"/>
              <w:right w:w="100" w:type="dxa"/>
            </w:tcMar>
          </w:tcPr>
          <w:p w14:paraId="42D8FCAA" w14:textId="77777777" w:rsidR="007C4C30" w:rsidRDefault="00000000">
            <w:pPr>
              <w:spacing w:line="250" w:lineRule="auto"/>
            </w:pPr>
            <w:r>
              <w:rPr>
                <w:sz w:val="18"/>
                <w:szCs w:val="18"/>
              </w:rPr>
              <w:t>Born (Orange / Purple / WA)</w:t>
            </w:r>
          </w:p>
        </w:tc>
        <w:tc>
          <w:tcPr>
            <w:tcW w:w="1000" w:type="dxa"/>
            <w:shd w:val="clear" w:color="auto" w:fill="FFFFFF"/>
            <w:tcMar>
              <w:top w:w="70" w:type="dxa"/>
              <w:left w:w="100" w:type="dxa"/>
              <w:bottom w:w="70" w:type="dxa"/>
              <w:right w:w="100" w:type="dxa"/>
            </w:tcMar>
          </w:tcPr>
          <w:p w14:paraId="1961DE1A" w14:textId="77777777" w:rsidR="007C4C30" w:rsidRDefault="00000000">
            <w:pPr>
              <w:spacing w:line="250" w:lineRule="auto"/>
              <w:jc w:val="right"/>
            </w:pPr>
            <w:r>
              <w:rPr>
                <w:sz w:val="18"/>
                <w:szCs w:val="18"/>
              </w:rPr>
              <w:t>105,748</w:t>
            </w:r>
          </w:p>
        </w:tc>
        <w:tc>
          <w:tcPr>
            <w:tcW w:w="1100" w:type="dxa"/>
            <w:shd w:val="clear" w:color="auto" w:fill="FFFFFF"/>
            <w:tcMar>
              <w:top w:w="70" w:type="dxa"/>
              <w:left w:w="100" w:type="dxa"/>
              <w:bottom w:w="70" w:type="dxa"/>
              <w:right w:w="100" w:type="dxa"/>
            </w:tcMar>
          </w:tcPr>
          <w:p w14:paraId="5A9244D7" w14:textId="77777777" w:rsidR="007C4C30" w:rsidRDefault="00000000">
            <w:pPr>
              <w:spacing w:line="250" w:lineRule="auto"/>
              <w:jc w:val="right"/>
            </w:pPr>
            <w:r>
              <w:rPr>
                <w:sz w:val="18"/>
                <w:szCs w:val="18"/>
              </w:rPr>
              <w:t>148,702</w:t>
            </w:r>
          </w:p>
        </w:tc>
        <w:tc>
          <w:tcPr>
            <w:tcW w:w="1050" w:type="dxa"/>
            <w:shd w:val="clear" w:color="auto" w:fill="FFFFFF"/>
            <w:tcMar>
              <w:top w:w="70" w:type="dxa"/>
              <w:left w:w="100" w:type="dxa"/>
              <w:bottom w:w="70" w:type="dxa"/>
              <w:right w:w="100" w:type="dxa"/>
            </w:tcMar>
          </w:tcPr>
          <w:p w14:paraId="3867CB31" w14:textId="77777777" w:rsidR="007C4C30" w:rsidRDefault="00000000">
            <w:pPr>
              <w:spacing w:line="250" w:lineRule="auto"/>
              <w:jc w:val="right"/>
            </w:pPr>
            <w:r>
              <w:rPr>
                <w:sz w:val="18"/>
                <w:szCs w:val="18"/>
              </w:rPr>
              <w:t>225.8</w:t>
            </w:r>
          </w:p>
        </w:tc>
        <w:tc>
          <w:tcPr>
            <w:tcW w:w="1200" w:type="dxa"/>
            <w:shd w:val="clear" w:color="auto" w:fill="FFFFFF"/>
            <w:tcMar>
              <w:top w:w="70" w:type="dxa"/>
              <w:left w:w="100" w:type="dxa"/>
              <w:bottom w:w="70" w:type="dxa"/>
              <w:right w:w="100" w:type="dxa"/>
            </w:tcMar>
          </w:tcPr>
          <w:p w14:paraId="00EADD8A" w14:textId="77777777" w:rsidR="007C4C30" w:rsidRDefault="00000000">
            <w:pPr>
              <w:spacing w:line="250" w:lineRule="auto"/>
              <w:jc w:val="right"/>
            </w:pPr>
            <w:r>
              <w:rPr>
                <w:sz w:val="18"/>
                <w:szCs w:val="18"/>
              </w:rPr>
              <w:t>52.1</w:t>
            </w:r>
          </w:p>
        </w:tc>
        <w:tc>
          <w:tcPr>
            <w:tcW w:w="1200" w:type="dxa"/>
            <w:shd w:val="clear" w:color="auto" w:fill="FFFFFF"/>
            <w:tcMar>
              <w:top w:w="70" w:type="dxa"/>
              <w:left w:w="100" w:type="dxa"/>
              <w:bottom w:w="70" w:type="dxa"/>
              <w:right w:w="100" w:type="dxa"/>
            </w:tcMar>
          </w:tcPr>
          <w:p w14:paraId="4D41963A" w14:textId="77777777" w:rsidR="007C4C30" w:rsidRDefault="00000000">
            <w:pPr>
              <w:spacing w:line="250" w:lineRule="auto"/>
              <w:jc w:val="right"/>
            </w:pPr>
            <w:r>
              <w:rPr>
                <w:sz w:val="18"/>
                <w:szCs w:val="18"/>
              </w:rPr>
              <w:t>2.34</w:t>
            </w:r>
          </w:p>
        </w:tc>
        <w:tc>
          <w:tcPr>
            <w:tcW w:w="1200" w:type="dxa"/>
            <w:shd w:val="clear" w:color="auto" w:fill="FFFFFF"/>
            <w:tcMar>
              <w:top w:w="70" w:type="dxa"/>
              <w:left w:w="100" w:type="dxa"/>
              <w:bottom w:w="70" w:type="dxa"/>
              <w:right w:w="100" w:type="dxa"/>
            </w:tcMar>
          </w:tcPr>
          <w:p w14:paraId="682D1785" w14:textId="77777777" w:rsidR="007C4C30" w:rsidRDefault="00000000">
            <w:pPr>
              <w:spacing w:line="250" w:lineRule="auto"/>
              <w:jc w:val="right"/>
            </w:pPr>
            <w:r>
              <w:rPr>
                <w:sz w:val="18"/>
                <w:szCs w:val="18"/>
              </w:rPr>
              <w:t>9.1</w:t>
            </w:r>
          </w:p>
        </w:tc>
        <w:tc>
          <w:tcPr>
            <w:tcW w:w="796" w:type="dxa"/>
            <w:shd w:val="clear" w:color="auto" w:fill="FFFFFF"/>
            <w:tcMar>
              <w:top w:w="70" w:type="dxa"/>
              <w:left w:w="100" w:type="dxa"/>
              <w:bottom w:w="70" w:type="dxa"/>
              <w:right w:w="100" w:type="dxa"/>
            </w:tcMar>
          </w:tcPr>
          <w:p w14:paraId="24EC3690" w14:textId="77777777" w:rsidR="007C4C30" w:rsidRDefault="00000000">
            <w:pPr>
              <w:spacing w:line="250" w:lineRule="auto"/>
              <w:jc w:val="right"/>
            </w:pPr>
            <w:r>
              <w:rPr>
                <w:sz w:val="18"/>
                <w:szCs w:val="18"/>
              </w:rPr>
              <w:t>2%</w:t>
            </w:r>
          </w:p>
        </w:tc>
      </w:tr>
      <w:tr w:rsidR="007C4C30" w14:paraId="478FBAD5" w14:textId="77777777">
        <w:tblPrEx>
          <w:tblCellMar>
            <w:top w:w="0" w:type="dxa"/>
            <w:bottom w:w="0" w:type="dxa"/>
          </w:tblCellMar>
        </w:tblPrEx>
        <w:trPr>
          <w:cantSplit/>
        </w:trPr>
        <w:tc>
          <w:tcPr>
            <w:tcW w:w="2200" w:type="dxa"/>
            <w:shd w:val="clear" w:color="auto" w:fill="F2F5F7"/>
            <w:tcMar>
              <w:top w:w="70" w:type="dxa"/>
              <w:left w:w="100" w:type="dxa"/>
              <w:bottom w:w="70" w:type="dxa"/>
              <w:right w:w="100" w:type="dxa"/>
            </w:tcMar>
          </w:tcPr>
          <w:p w14:paraId="3D45D0F6" w14:textId="77777777" w:rsidR="007C4C30" w:rsidRDefault="00000000">
            <w:pPr>
              <w:spacing w:line="250" w:lineRule="auto"/>
            </w:pPr>
            <w:r>
              <w:rPr>
                <w:sz w:val="18"/>
                <w:szCs w:val="18"/>
              </w:rPr>
              <w:t>WhatsApp Reactivated</w:t>
            </w:r>
          </w:p>
        </w:tc>
        <w:tc>
          <w:tcPr>
            <w:tcW w:w="1000" w:type="dxa"/>
            <w:shd w:val="clear" w:color="auto" w:fill="F2F5F7"/>
            <w:tcMar>
              <w:top w:w="70" w:type="dxa"/>
              <w:left w:w="100" w:type="dxa"/>
              <w:bottom w:w="70" w:type="dxa"/>
              <w:right w:w="100" w:type="dxa"/>
            </w:tcMar>
          </w:tcPr>
          <w:p w14:paraId="3A6E4FE6" w14:textId="77777777" w:rsidR="007C4C30" w:rsidRDefault="00000000">
            <w:pPr>
              <w:spacing w:line="250" w:lineRule="auto"/>
              <w:jc w:val="right"/>
            </w:pPr>
            <w:r>
              <w:rPr>
                <w:sz w:val="18"/>
                <w:szCs w:val="18"/>
              </w:rPr>
              <w:t>24,350</w:t>
            </w:r>
          </w:p>
        </w:tc>
        <w:tc>
          <w:tcPr>
            <w:tcW w:w="1100" w:type="dxa"/>
            <w:shd w:val="clear" w:color="auto" w:fill="F2F5F7"/>
            <w:tcMar>
              <w:top w:w="70" w:type="dxa"/>
              <w:left w:w="100" w:type="dxa"/>
              <w:bottom w:w="70" w:type="dxa"/>
              <w:right w:w="100" w:type="dxa"/>
            </w:tcMar>
          </w:tcPr>
          <w:p w14:paraId="34FBFEED" w14:textId="77777777" w:rsidR="007C4C30" w:rsidRDefault="00000000">
            <w:pPr>
              <w:spacing w:line="250" w:lineRule="auto"/>
              <w:jc w:val="right"/>
            </w:pPr>
            <w:r>
              <w:rPr>
                <w:sz w:val="18"/>
                <w:szCs w:val="18"/>
              </w:rPr>
              <w:t>62,058</w:t>
            </w:r>
          </w:p>
        </w:tc>
        <w:tc>
          <w:tcPr>
            <w:tcW w:w="1050" w:type="dxa"/>
            <w:shd w:val="clear" w:color="auto" w:fill="F2F5F7"/>
            <w:tcMar>
              <w:top w:w="70" w:type="dxa"/>
              <w:left w:w="100" w:type="dxa"/>
              <w:bottom w:w="70" w:type="dxa"/>
              <w:right w:w="100" w:type="dxa"/>
            </w:tcMar>
          </w:tcPr>
          <w:p w14:paraId="426F91CE" w14:textId="77777777" w:rsidR="007C4C30" w:rsidRDefault="00000000">
            <w:pPr>
              <w:spacing w:line="250" w:lineRule="auto"/>
              <w:jc w:val="right"/>
            </w:pPr>
            <w:r>
              <w:rPr>
                <w:sz w:val="18"/>
                <w:szCs w:val="18"/>
              </w:rPr>
              <w:t>211.6</w:t>
            </w:r>
          </w:p>
        </w:tc>
        <w:tc>
          <w:tcPr>
            <w:tcW w:w="1200" w:type="dxa"/>
            <w:shd w:val="clear" w:color="auto" w:fill="F2F5F7"/>
            <w:tcMar>
              <w:top w:w="70" w:type="dxa"/>
              <w:left w:w="100" w:type="dxa"/>
              <w:bottom w:w="70" w:type="dxa"/>
              <w:right w:w="100" w:type="dxa"/>
            </w:tcMar>
          </w:tcPr>
          <w:p w14:paraId="4D395F28" w14:textId="77777777" w:rsidR="007C4C30" w:rsidRDefault="00000000">
            <w:pPr>
              <w:spacing w:line="250" w:lineRule="auto"/>
              <w:jc w:val="right"/>
            </w:pPr>
            <w:r>
              <w:rPr>
                <w:sz w:val="18"/>
                <w:szCs w:val="18"/>
              </w:rPr>
              <w:t>54.2</w:t>
            </w:r>
          </w:p>
        </w:tc>
        <w:tc>
          <w:tcPr>
            <w:tcW w:w="1200" w:type="dxa"/>
            <w:shd w:val="clear" w:color="auto" w:fill="F2F5F7"/>
            <w:tcMar>
              <w:top w:w="70" w:type="dxa"/>
              <w:left w:w="100" w:type="dxa"/>
              <w:bottom w:w="70" w:type="dxa"/>
              <w:right w:w="100" w:type="dxa"/>
            </w:tcMar>
          </w:tcPr>
          <w:p w14:paraId="2D045AC6" w14:textId="77777777" w:rsidR="007C4C30" w:rsidRDefault="00000000">
            <w:pPr>
              <w:spacing w:line="250" w:lineRule="auto"/>
              <w:jc w:val="right"/>
            </w:pPr>
            <w:r>
              <w:rPr>
                <w:sz w:val="18"/>
                <w:szCs w:val="18"/>
              </w:rPr>
              <w:t>3.14</w:t>
            </w:r>
          </w:p>
        </w:tc>
        <w:tc>
          <w:tcPr>
            <w:tcW w:w="1200" w:type="dxa"/>
            <w:shd w:val="clear" w:color="auto" w:fill="F2F5F7"/>
            <w:tcMar>
              <w:top w:w="70" w:type="dxa"/>
              <w:left w:w="100" w:type="dxa"/>
              <w:bottom w:w="70" w:type="dxa"/>
              <w:right w:w="100" w:type="dxa"/>
            </w:tcMar>
          </w:tcPr>
          <w:p w14:paraId="1B1B1E39" w14:textId="77777777" w:rsidR="007C4C30" w:rsidRDefault="00000000">
            <w:pPr>
              <w:spacing w:line="250" w:lineRule="auto"/>
              <w:jc w:val="right"/>
            </w:pPr>
            <w:r>
              <w:rPr>
                <w:b/>
                <w:bCs/>
                <w:sz w:val="18"/>
                <w:szCs w:val="18"/>
              </w:rPr>
              <w:t>37.6</w:t>
            </w:r>
          </w:p>
        </w:tc>
        <w:tc>
          <w:tcPr>
            <w:tcW w:w="796" w:type="dxa"/>
            <w:shd w:val="clear" w:color="auto" w:fill="F2F5F7"/>
            <w:tcMar>
              <w:top w:w="70" w:type="dxa"/>
              <w:left w:w="100" w:type="dxa"/>
              <w:bottom w:w="70" w:type="dxa"/>
              <w:right w:w="100" w:type="dxa"/>
            </w:tcMar>
          </w:tcPr>
          <w:p w14:paraId="7A631E56" w14:textId="77777777" w:rsidR="007C4C30" w:rsidRDefault="00000000">
            <w:pPr>
              <w:spacing w:line="250" w:lineRule="auto"/>
              <w:jc w:val="right"/>
            </w:pPr>
            <w:r>
              <w:rPr>
                <w:sz w:val="18"/>
                <w:szCs w:val="18"/>
              </w:rPr>
              <w:t>3%</w:t>
            </w:r>
          </w:p>
        </w:tc>
      </w:tr>
      <w:tr w:rsidR="007C4C30" w14:paraId="3F7B5ABB" w14:textId="77777777">
        <w:tblPrEx>
          <w:tblCellMar>
            <w:top w:w="0" w:type="dxa"/>
            <w:bottom w:w="0" w:type="dxa"/>
          </w:tblCellMar>
        </w:tblPrEx>
        <w:trPr>
          <w:cantSplit/>
        </w:trPr>
        <w:tc>
          <w:tcPr>
            <w:tcW w:w="2200" w:type="dxa"/>
            <w:shd w:val="clear" w:color="auto" w:fill="FFFFFF"/>
            <w:tcMar>
              <w:top w:w="70" w:type="dxa"/>
              <w:left w:w="100" w:type="dxa"/>
              <w:bottom w:w="70" w:type="dxa"/>
              <w:right w:w="100" w:type="dxa"/>
            </w:tcMar>
          </w:tcPr>
          <w:p w14:paraId="6FFF654D" w14:textId="77777777" w:rsidR="007C4C30" w:rsidRDefault="00000000">
            <w:pPr>
              <w:spacing w:line="250" w:lineRule="auto"/>
            </w:pPr>
            <w:r>
              <w:rPr>
                <w:sz w:val="18"/>
                <w:szCs w:val="18"/>
              </w:rPr>
              <w:t>WhatsApp Resubmitted</w:t>
            </w:r>
          </w:p>
        </w:tc>
        <w:tc>
          <w:tcPr>
            <w:tcW w:w="1000" w:type="dxa"/>
            <w:shd w:val="clear" w:color="auto" w:fill="FFFFFF"/>
            <w:tcMar>
              <w:top w:w="70" w:type="dxa"/>
              <w:left w:w="100" w:type="dxa"/>
              <w:bottom w:w="70" w:type="dxa"/>
              <w:right w:w="100" w:type="dxa"/>
            </w:tcMar>
          </w:tcPr>
          <w:p w14:paraId="33DE38B4" w14:textId="77777777" w:rsidR="007C4C30" w:rsidRDefault="00000000">
            <w:pPr>
              <w:spacing w:line="250" w:lineRule="auto"/>
              <w:jc w:val="right"/>
            </w:pPr>
            <w:r>
              <w:rPr>
                <w:sz w:val="18"/>
                <w:szCs w:val="18"/>
              </w:rPr>
              <w:t>8,138</w:t>
            </w:r>
          </w:p>
        </w:tc>
        <w:tc>
          <w:tcPr>
            <w:tcW w:w="1100" w:type="dxa"/>
            <w:shd w:val="clear" w:color="auto" w:fill="FFFFFF"/>
            <w:tcMar>
              <w:top w:w="70" w:type="dxa"/>
              <w:left w:w="100" w:type="dxa"/>
              <w:bottom w:w="70" w:type="dxa"/>
              <w:right w:w="100" w:type="dxa"/>
            </w:tcMar>
          </w:tcPr>
          <w:p w14:paraId="6F322349" w14:textId="77777777" w:rsidR="007C4C30" w:rsidRDefault="00000000">
            <w:pPr>
              <w:spacing w:line="250" w:lineRule="auto"/>
              <w:jc w:val="right"/>
            </w:pPr>
            <w:r>
              <w:rPr>
                <w:sz w:val="18"/>
                <w:szCs w:val="18"/>
              </w:rPr>
              <w:t>13,113</w:t>
            </w:r>
          </w:p>
        </w:tc>
        <w:tc>
          <w:tcPr>
            <w:tcW w:w="1050" w:type="dxa"/>
            <w:shd w:val="clear" w:color="auto" w:fill="FFFFFF"/>
            <w:tcMar>
              <w:top w:w="70" w:type="dxa"/>
              <w:left w:w="100" w:type="dxa"/>
              <w:bottom w:w="70" w:type="dxa"/>
              <w:right w:w="100" w:type="dxa"/>
            </w:tcMar>
          </w:tcPr>
          <w:p w14:paraId="718095D0" w14:textId="77777777" w:rsidR="007C4C30" w:rsidRDefault="00000000">
            <w:pPr>
              <w:spacing w:line="250" w:lineRule="auto"/>
              <w:jc w:val="right"/>
            </w:pPr>
            <w:r>
              <w:rPr>
                <w:b/>
                <w:bCs/>
                <w:sz w:val="18"/>
                <w:szCs w:val="18"/>
              </w:rPr>
              <w:t>549.1</w:t>
            </w:r>
          </w:p>
        </w:tc>
        <w:tc>
          <w:tcPr>
            <w:tcW w:w="1200" w:type="dxa"/>
            <w:shd w:val="clear" w:color="auto" w:fill="FFFFFF"/>
            <w:tcMar>
              <w:top w:w="70" w:type="dxa"/>
              <w:left w:w="100" w:type="dxa"/>
              <w:bottom w:w="70" w:type="dxa"/>
              <w:right w:w="100" w:type="dxa"/>
            </w:tcMar>
          </w:tcPr>
          <w:p w14:paraId="6D0034C9" w14:textId="77777777" w:rsidR="007C4C30" w:rsidRDefault="00000000">
            <w:pPr>
              <w:spacing w:line="250" w:lineRule="auto"/>
              <w:jc w:val="right"/>
            </w:pPr>
            <w:r>
              <w:rPr>
                <w:sz w:val="18"/>
                <w:szCs w:val="18"/>
              </w:rPr>
              <w:t>49.9</w:t>
            </w:r>
          </w:p>
        </w:tc>
        <w:tc>
          <w:tcPr>
            <w:tcW w:w="1200" w:type="dxa"/>
            <w:shd w:val="clear" w:color="auto" w:fill="FFFFFF"/>
            <w:tcMar>
              <w:top w:w="70" w:type="dxa"/>
              <w:left w:w="100" w:type="dxa"/>
              <w:bottom w:w="70" w:type="dxa"/>
              <w:right w:w="100" w:type="dxa"/>
            </w:tcMar>
          </w:tcPr>
          <w:p w14:paraId="3BF5F656" w14:textId="77777777" w:rsidR="007C4C30" w:rsidRDefault="00000000">
            <w:pPr>
              <w:spacing w:line="250" w:lineRule="auto"/>
              <w:jc w:val="right"/>
            </w:pPr>
            <w:r>
              <w:rPr>
                <w:sz w:val="18"/>
                <w:szCs w:val="18"/>
              </w:rPr>
              <w:t>3.62</w:t>
            </w:r>
          </w:p>
        </w:tc>
        <w:tc>
          <w:tcPr>
            <w:tcW w:w="1200" w:type="dxa"/>
            <w:shd w:val="clear" w:color="auto" w:fill="FFFFFF"/>
            <w:tcMar>
              <w:top w:w="70" w:type="dxa"/>
              <w:left w:w="100" w:type="dxa"/>
              <w:bottom w:w="70" w:type="dxa"/>
              <w:right w:w="100" w:type="dxa"/>
            </w:tcMar>
          </w:tcPr>
          <w:p w14:paraId="65F809B2" w14:textId="77777777" w:rsidR="007C4C30" w:rsidRDefault="00000000">
            <w:pPr>
              <w:spacing w:line="250" w:lineRule="auto"/>
              <w:jc w:val="right"/>
            </w:pPr>
            <w:r>
              <w:rPr>
                <w:sz w:val="18"/>
                <w:szCs w:val="18"/>
              </w:rPr>
              <w:t>9.7</w:t>
            </w:r>
          </w:p>
        </w:tc>
        <w:tc>
          <w:tcPr>
            <w:tcW w:w="796" w:type="dxa"/>
            <w:shd w:val="clear" w:color="auto" w:fill="FFFFFF"/>
            <w:tcMar>
              <w:top w:w="70" w:type="dxa"/>
              <w:left w:w="100" w:type="dxa"/>
              <w:bottom w:w="70" w:type="dxa"/>
              <w:right w:w="100" w:type="dxa"/>
            </w:tcMar>
          </w:tcPr>
          <w:p w14:paraId="7798E44D" w14:textId="77777777" w:rsidR="007C4C30" w:rsidRDefault="00000000">
            <w:pPr>
              <w:spacing w:line="250" w:lineRule="auto"/>
              <w:jc w:val="right"/>
            </w:pPr>
            <w:r>
              <w:rPr>
                <w:sz w:val="18"/>
                <w:szCs w:val="18"/>
              </w:rPr>
              <w:t>3%</w:t>
            </w:r>
          </w:p>
        </w:tc>
      </w:tr>
    </w:tbl>
    <w:p w14:paraId="7A547C0A" w14:textId="61161A40" w:rsidR="007C4C30" w:rsidRDefault="00000000">
      <w:pPr>
        <w:spacing w:before="40" w:after="220"/>
      </w:pPr>
      <w:r>
        <w:rPr>
          <w:i/>
          <w:iCs/>
          <w:color w:val="5A5A5A"/>
          <w:sz w:val="17"/>
          <w:szCs w:val="17"/>
        </w:rPr>
        <w:t xml:space="preserve">Table 8 </w:t>
      </w:r>
      <w:r w:rsidR="00DE6749">
        <w:rPr>
          <w:i/>
          <w:iCs/>
          <w:color w:val="5A5A5A"/>
          <w:sz w:val="17"/>
          <w:szCs w:val="17"/>
        </w:rPr>
        <w:t>-</w:t>
      </w:r>
      <w:r>
        <w:rPr>
          <w:i/>
          <w:iCs/>
          <w:color w:val="5A5A5A"/>
          <w:sz w:val="17"/>
          <w:szCs w:val="17"/>
        </w:rPr>
        <w:t xml:space="preserve"> Born versus reactivated versus resubmitted leads.</w:t>
      </w:r>
    </w:p>
    <w:p w14:paraId="1627901C" w14:textId="39E2AB82" w:rsidR="007C4C30" w:rsidRDefault="00000000">
      <w:pPr>
        <w:spacing w:after="130" w:line="276" w:lineRule="auto"/>
      </w:pPr>
      <w:r>
        <w:t xml:space="preserve">Resubmitted leads generate </w:t>
      </w:r>
      <w:r>
        <w:rPr>
          <w:b/>
          <w:bCs/>
        </w:rPr>
        <w:t>2.4 times the web time</w:t>
      </w:r>
      <w:r>
        <w:t xml:space="preserve"> of born leads (549.12s vs 225.75s, +323.37s) in episodes of almost identical length (9.73 vs 9.13 days). This is not an exposure effect </w:t>
      </w:r>
      <w:r w:rsidR="00DE6749">
        <w:t>-</w:t>
      </w:r>
      <w:r>
        <w:t xml:space="preserve"> it is a genuinely more digitally active group. Reactivated leads, by contrast, are unremarkable on engagement but sit in episodes four times longer (37.58 vs 9.13 days).</w:t>
      </w:r>
    </w:p>
    <w:p w14:paraId="06D03B0C" w14:textId="77777777" w:rsidR="007C4C30" w:rsidRDefault="00000000">
      <w:r>
        <w:br w:type="page"/>
      </w:r>
    </w:p>
    <w:p w14:paraId="7D75E9A9" w14:textId="77777777" w:rsidR="007C4C30" w:rsidRDefault="00000000">
      <w:pPr>
        <w:pStyle w:val="Heading1"/>
        <w:pBdr>
          <w:bottom w:val="single" w:sz="6" w:space="6" w:color="C9D3DC"/>
        </w:pBdr>
        <w:spacing w:before="380" w:after="160"/>
      </w:pPr>
      <w:r>
        <w:rPr>
          <w:b/>
          <w:bCs/>
          <w:color w:val="1F3A5F"/>
          <w:sz w:val="30"/>
          <w:szCs w:val="30"/>
        </w:rPr>
        <w:lastRenderedPageBreak/>
        <w:t>6. Episode-wise Behaviour</w:t>
      </w:r>
    </w:p>
    <w:p w14:paraId="2F920257" w14:textId="77777777" w:rsidR="007C4C30" w:rsidRDefault="00000000">
      <w:pPr>
        <w:spacing w:after="130" w:line="276" w:lineRule="auto"/>
      </w:pPr>
      <w:r>
        <w:t>Sample size falls sharply with each episode, and this shapes everything that follows.</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400"/>
        <w:gridCol w:w="2500"/>
        <w:gridCol w:w="2400"/>
        <w:gridCol w:w="2446"/>
      </w:tblGrid>
      <w:tr w:rsidR="007C4C30" w14:paraId="359F27CD" w14:textId="77777777">
        <w:tblPrEx>
          <w:tblCellMar>
            <w:top w:w="0" w:type="dxa"/>
            <w:bottom w:w="0" w:type="dxa"/>
          </w:tblCellMar>
        </w:tblPrEx>
        <w:trPr>
          <w:cantSplit/>
          <w:tblHeader/>
        </w:trPr>
        <w:tc>
          <w:tcPr>
            <w:tcW w:w="2400" w:type="dxa"/>
            <w:shd w:val="clear" w:color="auto" w:fill="1F3A5F"/>
            <w:tcMar>
              <w:top w:w="70" w:type="dxa"/>
              <w:left w:w="100" w:type="dxa"/>
              <w:bottom w:w="70" w:type="dxa"/>
              <w:right w:w="100" w:type="dxa"/>
            </w:tcMar>
          </w:tcPr>
          <w:p w14:paraId="0F708685" w14:textId="77777777" w:rsidR="007C4C30" w:rsidRDefault="00000000">
            <w:pPr>
              <w:spacing w:line="250" w:lineRule="auto"/>
            </w:pPr>
            <w:r>
              <w:rPr>
                <w:b/>
                <w:bCs/>
                <w:color w:val="FFFFFF"/>
                <w:sz w:val="18"/>
                <w:szCs w:val="18"/>
              </w:rPr>
              <w:t>Episode</w:t>
            </w:r>
          </w:p>
        </w:tc>
        <w:tc>
          <w:tcPr>
            <w:tcW w:w="2500" w:type="dxa"/>
            <w:shd w:val="clear" w:color="auto" w:fill="1F3A5F"/>
            <w:tcMar>
              <w:top w:w="70" w:type="dxa"/>
              <w:left w:w="100" w:type="dxa"/>
              <w:bottom w:w="70" w:type="dxa"/>
              <w:right w:w="100" w:type="dxa"/>
            </w:tcMar>
          </w:tcPr>
          <w:p w14:paraId="6AE557A8" w14:textId="77777777" w:rsidR="007C4C30" w:rsidRDefault="00000000">
            <w:pPr>
              <w:spacing w:line="250" w:lineRule="auto"/>
              <w:jc w:val="right"/>
            </w:pPr>
            <w:r>
              <w:rPr>
                <w:b/>
                <w:bCs/>
                <w:color w:val="FFFFFF"/>
                <w:sz w:val="18"/>
                <w:szCs w:val="18"/>
              </w:rPr>
              <w:t>Unique leads</w:t>
            </w:r>
          </w:p>
        </w:tc>
        <w:tc>
          <w:tcPr>
            <w:tcW w:w="2400" w:type="dxa"/>
            <w:shd w:val="clear" w:color="auto" w:fill="1F3A5F"/>
            <w:tcMar>
              <w:top w:w="70" w:type="dxa"/>
              <w:left w:w="100" w:type="dxa"/>
              <w:bottom w:w="70" w:type="dxa"/>
              <w:right w:w="100" w:type="dxa"/>
            </w:tcMar>
          </w:tcPr>
          <w:p w14:paraId="7B60C2D6" w14:textId="77777777" w:rsidR="007C4C30" w:rsidRDefault="00000000">
            <w:pPr>
              <w:spacing w:line="250" w:lineRule="auto"/>
              <w:jc w:val="right"/>
            </w:pPr>
            <w:r>
              <w:rPr>
                <w:b/>
                <w:bCs/>
                <w:color w:val="FFFFFF"/>
                <w:sz w:val="18"/>
                <w:szCs w:val="18"/>
              </w:rPr>
              <w:t>Episodes</w:t>
            </w:r>
          </w:p>
        </w:tc>
        <w:tc>
          <w:tcPr>
            <w:tcW w:w="2446" w:type="dxa"/>
            <w:shd w:val="clear" w:color="auto" w:fill="1F3A5F"/>
            <w:tcMar>
              <w:top w:w="70" w:type="dxa"/>
              <w:left w:w="100" w:type="dxa"/>
              <w:bottom w:w="70" w:type="dxa"/>
              <w:right w:w="100" w:type="dxa"/>
            </w:tcMar>
          </w:tcPr>
          <w:p w14:paraId="4A1F80DB" w14:textId="77777777" w:rsidR="007C4C30" w:rsidRDefault="00000000">
            <w:pPr>
              <w:spacing w:line="250" w:lineRule="auto"/>
              <w:jc w:val="right"/>
            </w:pPr>
            <w:r>
              <w:rPr>
                <w:b/>
                <w:bCs/>
                <w:color w:val="FFFFFF"/>
                <w:sz w:val="18"/>
                <w:szCs w:val="18"/>
              </w:rPr>
              <w:t>Share of lead base</w:t>
            </w:r>
          </w:p>
        </w:tc>
      </w:tr>
      <w:tr w:rsidR="007C4C30" w14:paraId="37BD7EED" w14:textId="77777777">
        <w:tblPrEx>
          <w:tblCellMar>
            <w:top w:w="0" w:type="dxa"/>
            <w:bottom w:w="0" w:type="dxa"/>
          </w:tblCellMar>
        </w:tblPrEx>
        <w:trPr>
          <w:cantSplit/>
        </w:trPr>
        <w:tc>
          <w:tcPr>
            <w:tcW w:w="2400" w:type="dxa"/>
            <w:shd w:val="clear" w:color="auto" w:fill="FFFFFF"/>
            <w:tcMar>
              <w:top w:w="70" w:type="dxa"/>
              <w:left w:w="100" w:type="dxa"/>
              <w:bottom w:w="70" w:type="dxa"/>
              <w:right w:w="100" w:type="dxa"/>
            </w:tcMar>
          </w:tcPr>
          <w:p w14:paraId="35C6BFEF" w14:textId="77777777" w:rsidR="007C4C30" w:rsidRDefault="00000000">
            <w:pPr>
              <w:spacing w:line="250" w:lineRule="auto"/>
            </w:pPr>
            <w:r>
              <w:rPr>
                <w:sz w:val="18"/>
                <w:szCs w:val="18"/>
              </w:rPr>
              <w:t>Episode 1</w:t>
            </w:r>
          </w:p>
        </w:tc>
        <w:tc>
          <w:tcPr>
            <w:tcW w:w="2500" w:type="dxa"/>
            <w:shd w:val="clear" w:color="auto" w:fill="FFFFFF"/>
            <w:tcMar>
              <w:top w:w="70" w:type="dxa"/>
              <w:left w:w="100" w:type="dxa"/>
              <w:bottom w:w="70" w:type="dxa"/>
              <w:right w:w="100" w:type="dxa"/>
            </w:tcMar>
          </w:tcPr>
          <w:p w14:paraId="24BE1336" w14:textId="77777777" w:rsidR="007C4C30" w:rsidRDefault="00000000">
            <w:pPr>
              <w:spacing w:line="250" w:lineRule="auto"/>
              <w:jc w:val="right"/>
            </w:pPr>
            <w:r>
              <w:rPr>
                <w:sz w:val="18"/>
                <w:szCs w:val="18"/>
              </w:rPr>
              <w:t>111,946</w:t>
            </w:r>
          </w:p>
        </w:tc>
        <w:tc>
          <w:tcPr>
            <w:tcW w:w="2400" w:type="dxa"/>
            <w:shd w:val="clear" w:color="auto" w:fill="FFFFFF"/>
            <w:tcMar>
              <w:top w:w="70" w:type="dxa"/>
              <w:left w:w="100" w:type="dxa"/>
              <w:bottom w:w="70" w:type="dxa"/>
              <w:right w:w="100" w:type="dxa"/>
            </w:tcMar>
          </w:tcPr>
          <w:p w14:paraId="2AF3BADC" w14:textId="77777777" w:rsidR="007C4C30" w:rsidRDefault="00000000">
            <w:pPr>
              <w:spacing w:line="250" w:lineRule="auto"/>
              <w:jc w:val="right"/>
            </w:pPr>
            <w:r>
              <w:rPr>
                <w:sz w:val="18"/>
                <w:szCs w:val="18"/>
              </w:rPr>
              <w:t>111,946</w:t>
            </w:r>
          </w:p>
        </w:tc>
        <w:tc>
          <w:tcPr>
            <w:tcW w:w="2446" w:type="dxa"/>
            <w:shd w:val="clear" w:color="auto" w:fill="FFFFFF"/>
            <w:tcMar>
              <w:top w:w="70" w:type="dxa"/>
              <w:left w:w="100" w:type="dxa"/>
              <w:bottom w:w="70" w:type="dxa"/>
              <w:right w:w="100" w:type="dxa"/>
            </w:tcMar>
          </w:tcPr>
          <w:p w14:paraId="63546542" w14:textId="77777777" w:rsidR="007C4C30" w:rsidRDefault="00000000">
            <w:pPr>
              <w:spacing w:line="250" w:lineRule="auto"/>
              <w:jc w:val="right"/>
            </w:pPr>
            <w:r>
              <w:rPr>
                <w:sz w:val="18"/>
                <w:szCs w:val="18"/>
              </w:rPr>
              <w:t>100.0%</w:t>
            </w:r>
          </w:p>
        </w:tc>
      </w:tr>
      <w:tr w:rsidR="007C4C30" w14:paraId="460D3961" w14:textId="77777777">
        <w:tblPrEx>
          <w:tblCellMar>
            <w:top w:w="0" w:type="dxa"/>
            <w:bottom w:w="0" w:type="dxa"/>
          </w:tblCellMar>
        </w:tblPrEx>
        <w:trPr>
          <w:cantSplit/>
        </w:trPr>
        <w:tc>
          <w:tcPr>
            <w:tcW w:w="2400" w:type="dxa"/>
            <w:shd w:val="clear" w:color="auto" w:fill="F2F5F7"/>
            <w:tcMar>
              <w:top w:w="70" w:type="dxa"/>
              <w:left w:w="100" w:type="dxa"/>
              <w:bottom w:w="70" w:type="dxa"/>
              <w:right w:w="100" w:type="dxa"/>
            </w:tcMar>
          </w:tcPr>
          <w:p w14:paraId="7BBB1DCA" w14:textId="77777777" w:rsidR="007C4C30" w:rsidRDefault="00000000">
            <w:pPr>
              <w:spacing w:line="250" w:lineRule="auto"/>
            </w:pPr>
            <w:r>
              <w:rPr>
                <w:sz w:val="18"/>
                <w:szCs w:val="18"/>
              </w:rPr>
              <w:t>Episode 2</w:t>
            </w:r>
          </w:p>
        </w:tc>
        <w:tc>
          <w:tcPr>
            <w:tcW w:w="2500" w:type="dxa"/>
            <w:shd w:val="clear" w:color="auto" w:fill="F2F5F7"/>
            <w:tcMar>
              <w:top w:w="70" w:type="dxa"/>
              <w:left w:w="100" w:type="dxa"/>
              <w:bottom w:w="70" w:type="dxa"/>
              <w:right w:w="100" w:type="dxa"/>
            </w:tcMar>
          </w:tcPr>
          <w:p w14:paraId="5472CA77" w14:textId="77777777" w:rsidR="007C4C30" w:rsidRDefault="00000000">
            <w:pPr>
              <w:spacing w:line="250" w:lineRule="auto"/>
              <w:jc w:val="right"/>
            </w:pPr>
            <w:r>
              <w:rPr>
                <w:sz w:val="18"/>
                <w:szCs w:val="18"/>
              </w:rPr>
              <w:t>33,940</w:t>
            </w:r>
          </w:p>
        </w:tc>
        <w:tc>
          <w:tcPr>
            <w:tcW w:w="2400" w:type="dxa"/>
            <w:shd w:val="clear" w:color="auto" w:fill="F2F5F7"/>
            <w:tcMar>
              <w:top w:w="70" w:type="dxa"/>
              <w:left w:w="100" w:type="dxa"/>
              <w:bottom w:w="70" w:type="dxa"/>
              <w:right w:w="100" w:type="dxa"/>
            </w:tcMar>
          </w:tcPr>
          <w:p w14:paraId="52CE0947" w14:textId="77777777" w:rsidR="007C4C30" w:rsidRDefault="00000000">
            <w:pPr>
              <w:spacing w:line="250" w:lineRule="auto"/>
              <w:jc w:val="right"/>
            </w:pPr>
            <w:r>
              <w:rPr>
                <w:sz w:val="18"/>
                <w:szCs w:val="18"/>
              </w:rPr>
              <w:t>33,940</w:t>
            </w:r>
          </w:p>
        </w:tc>
        <w:tc>
          <w:tcPr>
            <w:tcW w:w="2446" w:type="dxa"/>
            <w:shd w:val="clear" w:color="auto" w:fill="F2F5F7"/>
            <w:tcMar>
              <w:top w:w="70" w:type="dxa"/>
              <w:left w:w="100" w:type="dxa"/>
              <w:bottom w:w="70" w:type="dxa"/>
              <w:right w:w="100" w:type="dxa"/>
            </w:tcMar>
          </w:tcPr>
          <w:p w14:paraId="4546BEA9" w14:textId="77777777" w:rsidR="007C4C30" w:rsidRDefault="00000000">
            <w:pPr>
              <w:spacing w:line="250" w:lineRule="auto"/>
              <w:jc w:val="right"/>
            </w:pPr>
            <w:r>
              <w:rPr>
                <w:sz w:val="18"/>
                <w:szCs w:val="18"/>
              </w:rPr>
              <w:t>30.3%</w:t>
            </w:r>
          </w:p>
        </w:tc>
      </w:tr>
      <w:tr w:rsidR="007C4C30" w14:paraId="28BDE1E2" w14:textId="77777777">
        <w:tblPrEx>
          <w:tblCellMar>
            <w:top w:w="0" w:type="dxa"/>
            <w:bottom w:w="0" w:type="dxa"/>
          </w:tblCellMar>
        </w:tblPrEx>
        <w:trPr>
          <w:cantSplit/>
        </w:trPr>
        <w:tc>
          <w:tcPr>
            <w:tcW w:w="2400" w:type="dxa"/>
            <w:shd w:val="clear" w:color="auto" w:fill="FFFFFF"/>
            <w:tcMar>
              <w:top w:w="70" w:type="dxa"/>
              <w:left w:w="100" w:type="dxa"/>
              <w:bottom w:w="70" w:type="dxa"/>
              <w:right w:w="100" w:type="dxa"/>
            </w:tcMar>
          </w:tcPr>
          <w:p w14:paraId="045F0BDE" w14:textId="77777777" w:rsidR="007C4C30" w:rsidRDefault="00000000">
            <w:pPr>
              <w:spacing w:line="250" w:lineRule="auto"/>
            </w:pPr>
            <w:r>
              <w:rPr>
                <w:sz w:val="18"/>
                <w:szCs w:val="18"/>
              </w:rPr>
              <w:t>Episode 3</w:t>
            </w:r>
          </w:p>
        </w:tc>
        <w:tc>
          <w:tcPr>
            <w:tcW w:w="2500" w:type="dxa"/>
            <w:shd w:val="clear" w:color="auto" w:fill="FFFFFF"/>
            <w:tcMar>
              <w:top w:w="70" w:type="dxa"/>
              <w:left w:w="100" w:type="dxa"/>
              <w:bottom w:w="70" w:type="dxa"/>
              <w:right w:w="100" w:type="dxa"/>
            </w:tcMar>
          </w:tcPr>
          <w:p w14:paraId="4D56FE04" w14:textId="77777777" w:rsidR="007C4C30" w:rsidRDefault="00000000">
            <w:pPr>
              <w:spacing w:line="250" w:lineRule="auto"/>
              <w:jc w:val="right"/>
            </w:pPr>
            <w:r>
              <w:rPr>
                <w:sz w:val="18"/>
                <w:szCs w:val="18"/>
              </w:rPr>
              <w:t>9,895</w:t>
            </w:r>
          </w:p>
        </w:tc>
        <w:tc>
          <w:tcPr>
            <w:tcW w:w="2400" w:type="dxa"/>
            <w:shd w:val="clear" w:color="auto" w:fill="FFFFFF"/>
            <w:tcMar>
              <w:top w:w="70" w:type="dxa"/>
              <w:left w:w="100" w:type="dxa"/>
              <w:bottom w:w="70" w:type="dxa"/>
              <w:right w:w="100" w:type="dxa"/>
            </w:tcMar>
          </w:tcPr>
          <w:p w14:paraId="1D5BCC67" w14:textId="77777777" w:rsidR="007C4C30" w:rsidRDefault="00000000">
            <w:pPr>
              <w:spacing w:line="250" w:lineRule="auto"/>
              <w:jc w:val="right"/>
            </w:pPr>
            <w:r>
              <w:rPr>
                <w:sz w:val="18"/>
                <w:szCs w:val="18"/>
              </w:rPr>
              <w:t>9,895</w:t>
            </w:r>
          </w:p>
        </w:tc>
        <w:tc>
          <w:tcPr>
            <w:tcW w:w="2446" w:type="dxa"/>
            <w:shd w:val="clear" w:color="auto" w:fill="FFFFFF"/>
            <w:tcMar>
              <w:top w:w="70" w:type="dxa"/>
              <w:left w:w="100" w:type="dxa"/>
              <w:bottom w:w="70" w:type="dxa"/>
              <w:right w:w="100" w:type="dxa"/>
            </w:tcMar>
          </w:tcPr>
          <w:p w14:paraId="65BD42F0" w14:textId="77777777" w:rsidR="007C4C30" w:rsidRDefault="00000000">
            <w:pPr>
              <w:spacing w:line="250" w:lineRule="auto"/>
              <w:jc w:val="right"/>
            </w:pPr>
            <w:r>
              <w:rPr>
                <w:sz w:val="18"/>
                <w:szCs w:val="18"/>
              </w:rPr>
              <w:t>8.8%</w:t>
            </w:r>
          </w:p>
        </w:tc>
      </w:tr>
      <w:tr w:rsidR="007C4C30" w14:paraId="7DC4A4D1" w14:textId="77777777">
        <w:tblPrEx>
          <w:tblCellMar>
            <w:top w:w="0" w:type="dxa"/>
            <w:bottom w:w="0" w:type="dxa"/>
          </w:tblCellMar>
        </w:tblPrEx>
        <w:trPr>
          <w:cantSplit/>
        </w:trPr>
        <w:tc>
          <w:tcPr>
            <w:tcW w:w="2400" w:type="dxa"/>
            <w:shd w:val="clear" w:color="auto" w:fill="F2F5F7"/>
            <w:tcMar>
              <w:top w:w="70" w:type="dxa"/>
              <w:left w:w="100" w:type="dxa"/>
              <w:bottom w:w="70" w:type="dxa"/>
              <w:right w:w="100" w:type="dxa"/>
            </w:tcMar>
          </w:tcPr>
          <w:p w14:paraId="178F55C6" w14:textId="77777777" w:rsidR="007C4C30" w:rsidRDefault="00000000">
            <w:pPr>
              <w:spacing w:line="250" w:lineRule="auto"/>
            </w:pPr>
            <w:r>
              <w:rPr>
                <w:sz w:val="18"/>
                <w:szCs w:val="18"/>
              </w:rPr>
              <w:t>Episode 4</w:t>
            </w:r>
          </w:p>
        </w:tc>
        <w:tc>
          <w:tcPr>
            <w:tcW w:w="2500" w:type="dxa"/>
            <w:shd w:val="clear" w:color="auto" w:fill="F2F5F7"/>
            <w:tcMar>
              <w:top w:w="70" w:type="dxa"/>
              <w:left w:w="100" w:type="dxa"/>
              <w:bottom w:w="70" w:type="dxa"/>
              <w:right w:w="100" w:type="dxa"/>
            </w:tcMar>
          </w:tcPr>
          <w:p w14:paraId="70DA4905" w14:textId="77777777" w:rsidR="007C4C30" w:rsidRDefault="00000000">
            <w:pPr>
              <w:spacing w:line="250" w:lineRule="auto"/>
              <w:jc w:val="right"/>
            </w:pPr>
            <w:r>
              <w:rPr>
                <w:sz w:val="18"/>
                <w:szCs w:val="18"/>
              </w:rPr>
              <w:t>3,770</w:t>
            </w:r>
          </w:p>
        </w:tc>
        <w:tc>
          <w:tcPr>
            <w:tcW w:w="2400" w:type="dxa"/>
            <w:shd w:val="clear" w:color="auto" w:fill="F2F5F7"/>
            <w:tcMar>
              <w:top w:w="70" w:type="dxa"/>
              <w:left w:w="100" w:type="dxa"/>
              <w:bottom w:w="70" w:type="dxa"/>
              <w:right w:w="100" w:type="dxa"/>
            </w:tcMar>
          </w:tcPr>
          <w:p w14:paraId="01303896" w14:textId="77777777" w:rsidR="007C4C30" w:rsidRDefault="00000000">
            <w:pPr>
              <w:spacing w:line="250" w:lineRule="auto"/>
              <w:jc w:val="right"/>
            </w:pPr>
            <w:r>
              <w:rPr>
                <w:sz w:val="18"/>
                <w:szCs w:val="18"/>
              </w:rPr>
              <w:t>3,770</w:t>
            </w:r>
          </w:p>
        </w:tc>
        <w:tc>
          <w:tcPr>
            <w:tcW w:w="2446" w:type="dxa"/>
            <w:shd w:val="clear" w:color="auto" w:fill="F2F5F7"/>
            <w:tcMar>
              <w:top w:w="70" w:type="dxa"/>
              <w:left w:w="100" w:type="dxa"/>
              <w:bottom w:w="70" w:type="dxa"/>
              <w:right w:w="100" w:type="dxa"/>
            </w:tcMar>
          </w:tcPr>
          <w:p w14:paraId="31F77808" w14:textId="77777777" w:rsidR="007C4C30" w:rsidRDefault="00000000">
            <w:pPr>
              <w:spacing w:line="250" w:lineRule="auto"/>
              <w:jc w:val="right"/>
            </w:pPr>
            <w:r>
              <w:rPr>
                <w:sz w:val="18"/>
                <w:szCs w:val="18"/>
              </w:rPr>
              <w:t>3.4%</w:t>
            </w:r>
          </w:p>
        </w:tc>
      </w:tr>
      <w:tr w:rsidR="007C4C30" w14:paraId="1CAE65AB" w14:textId="77777777">
        <w:tblPrEx>
          <w:tblCellMar>
            <w:top w:w="0" w:type="dxa"/>
            <w:bottom w:w="0" w:type="dxa"/>
          </w:tblCellMar>
        </w:tblPrEx>
        <w:trPr>
          <w:cantSplit/>
        </w:trPr>
        <w:tc>
          <w:tcPr>
            <w:tcW w:w="2400" w:type="dxa"/>
            <w:shd w:val="clear" w:color="auto" w:fill="FFFFFF"/>
            <w:tcMar>
              <w:top w:w="70" w:type="dxa"/>
              <w:left w:w="100" w:type="dxa"/>
              <w:bottom w:w="70" w:type="dxa"/>
              <w:right w:w="100" w:type="dxa"/>
            </w:tcMar>
          </w:tcPr>
          <w:p w14:paraId="7BF3F06D" w14:textId="77777777" w:rsidR="007C4C30" w:rsidRDefault="00000000">
            <w:pPr>
              <w:spacing w:line="250" w:lineRule="auto"/>
            </w:pPr>
            <w:r>
              <w:rPr>
                <w:sz w:val="18"/>
                <w:szCs w:val="18"/>
              </w:rPr>
              <w:t>Episode 5+</w:t>
            </w:r>
          </w:p>
        </w:tc>
        <w:tc>
          <w:tcPr>
            <w:tcW w:w="2500" w:type="dxa"/>
            <w:shd w:val="clear" w:color="auto" w:fill="FFFFFF"/>
            <w:tcMar>
              <w:top w:w="70" w:type="dxa"/>
              <w:left w:w="100" w:type="dxa"/>
              <w:bottom w:w="70" w:type="dxa"/>
              <w:right w:w="100" w:type="dxa"/>
            </w:tcMar>
          </w:tcPr>
          <w:p w14:paraId="585B8FD7" w14:textId="77777777" w:rsidR="007C4C30" w:rsidRDefault="00000000">
            <w:pPr>
              <w:spacing w:line="250" w:lineRule="auto"/>
              <w:jc w:val="right"/>
            </w:pPr>
            <w:r>
              <w:rPr>
                <w:sz w:val="18"/>
                <w:szCs w:val="18"/>
              </w:rPr>
              <w:t>1,763</w:t>
            </w:r>
          </w:p>
        </w:tc>
        <w:tc>
          <w:tcPr>
            <w:tcW w:w="2400" w:type="dxa"/>
            <w:shd w:val="clear" w:color="auto" w:fill="FFFFFF"/>
            <w:tcMar>
              <w:top w:w="70" w:type="dxa"/>
              <w:left w:w="100" w:type="dxa"/>
              <w:bottom w:w="70" w:type="dxa"/>
              <w:right w:w="100" w:type="dxa"/>
            </w:tcMar>
          </w:tcPr>
          <w:p w14:paraId="4BAA09E4" w14:textId="77777777" w:rsidR="007C4C30" w:rsidRDefault="00000000">
            <w:pPr>
              <w:spacing w:line="250" w:lineRule="auto"/>
              <w:jc w:val="right"/>
            </w:pPr>
            <w:r>
              <w:rPr>
                <w:sz w:val="18"/>
                <w:szCs w:val="18"/>
              </w:rPr>
              <w:t>4,884</w:t>
            </w:r>
          </w:p>
        </w:tc>
        <w:tc>
          <w:tcPr>
            <w:tcW w:w="2446" w:type="dxa"/>
            <w:shd w:val="clear" w:color="auto" w:fill="FFFFFF"/>
            <w:tcMar>
              <w:top w:w="70" w:type="dxa"/>
              <w:left w:w="100" w:type="dxa"/>
              <w:bottom w:w="70" w:type="dxa"/>
              <w:right w:w="100" w:type="dxa"/>
            </w:tcMar>
          </w:tcPr>
          <w:p w14:paraId="554A410D" w14:textId="77777777" w:rsidR="007C4C30" w:rsidRDefault="00000000">
            <w:pPr>
              <w:spacing w:line="250" w:lineRule="auto"/>
              <w:jc w:val="right"/>
            </w:pPr>
            <w:r>
              <w:rPr>
                <w:sz w:val="18"/>
                <w:szCs w:val="18"/>
              </w:rPr>
              <w:t>1.6%</w:t>
            </w:r>
          </w:p>
        </w:tc>
      </w:tr>
    </w:tbl>
    <w:p w14:paraId="697F11B5" w14:textId="23333B62" w:rsidR="007C4C30" w:rsidRDefault="00000000">
      <w:pPr>
        <w:spacing w:before="40" w:after="220"/>
      </w:pPr>
      <w:r>
        <w:rPr>
          <w:i/>
          <w:iCs/>
          <w:color w:val="5A5A5A"/>
          <w:sz w:val="17"/>
          <w:szCs w:val="17"/>
        </w:rPr>
        <w:t xml:space="preserve">Table 9 </w:t>
      </w:r>
      <w:r w:rsidR="00DE6749">
        <w:rPr>
          <w:i/>
          <w:iCs/>
          <w:color w:val="5A5A5A"/>
          <w:sz w:val="17"/>
          <w:szCs w:val="17"/>
        </w:rPr>
        <w:t>-</w:t>
      </w:r>
      <w:r>
        <w:rPr>
          <w:i/>
          <w:iCs/>
          <w:color w:val="5A5A5A"/>
          <w:sz w:val="17"/>
          <w:szCs w:val="17"/>
        </w:rPr>
        <w:t xml:space="preserve"> Episode sample sizes. Episode 5+ pools all fifth and later episodes, so it contains more episodes than leads.</w:t>
      </w:r>
    </w:p>
    <w:p w14:paraId="4AD73C9F" w14:textId="77777777" w:rsidR="007C4C30" w:rsidRDefault="00000000">
      <w:pPr>
        <w:spacing w:before="140" w:after="40"/>
        <w:jc w:val="center"/>
      </w:pPr>
      <w:r>
        <w:rPr>
          <w:noProof/>
        </w:rPr>
        <w:drawing>
          <wp:inline distT="0" distB="0" distL="0" distR="0" wp14:anchorId="505C68AF" wp14:editId="0428EFF3">
            <wp:extent cx="4457700" cy="1828800"/>
            <wp:effectExtent l="0" t="0" r="0" b="0"/>
            <wp:docPr id="1789807296" name="Picture 1789807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57700" cy="1828800"/>
                    </a:xfrm>
                    <a:prstGeom prst="rect">
                      <a:avLst/>
                    </a:prstGeom>
                  </pic:spPr>
                </pic:pic>
              </a:graphicData>
            </a:graphic>
          </wp:inline>
        </w:drawing>
      </w:r>
    </w:p>
    <w:p w14:paraId="3E3D80DF" w14:textId="03097213" w:rsidR="007C4C30" w:rsidRDefault="00000000">
      <w:pPr>
        <w:spacing w:before="40" w:after="220"/>
      </w:pPr>
      <w:r>
        <w:rPr>
          <w:i/>
          <w:iCs/>
          <w:color w:val="5A5A5A"/>
          <w:sz w:val="17"/>
          <w:szCs w:val="17"/>
        </w:rPr>
        <w:t xml:space="preserve">Figure 5 </w:t>
      </w:r>
      <w:r w:rsidR="00DE6749">
        <w:rPr>
          <w:i/>
          <w:iCs/>
          <w:color w:val="5A5A5A"/>
          <w:sz w:val="17"/>
          <w:szCs w:val="17"/>
        </w:rPr>
        <w:t>-</w:t>
      </w:r>
      <w:r>
        <w:rPr>
          <w:i/>
          <w:iCs/>
          <w:color w:val="5A5A5A"/>
          <w:sz w:val="17"/>
          <w:szCs w:val="17"/>
        </w:rPr>
        <w:t xml:space="preserve"> Lead attrition across episodes.</w:t>
      </w:r>
    </w:p>
    <w:p w14:paraId="5885AE12" w14:textId="77777777" w:rsidR="007C4C30" w:rsidRDefault="00000000">
      <w:pPr>
        <w:pStyle w:val="Heading2"/>
        <w:spacing w:before="260" w:after="110"/>
      </w:pPr>
      <w:r>
        <w:rPr>
          <w:b/>
          <w:bCs/>
          <w:color w:val="2E7D8A"/>
          <w:sz w:val="24"/>
          <w:szCs w:val="24"/>
        </w:rPr>
        <w:t>6.1 Population averages by episode</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973"/>
        <w:gridCol w:w="1314"/>
        <w:gridCol w:w="936"/>
        <w:gridCol w:w="936"/>
        <w:gridCol w:w="936"/>
        <w:gridCol w:w="936"/>
        <w:gridCol w:w="1120"/>
        <w:gridCol w:w="1595"/>
      </w:tblGrid>
      <w:tr w:rsidR="007C4C30" w14:paraId="622C1298" w14:textId="77777777">
        <w:tblPrEx>
          <w:tblCellMar>
            <w:top w:w="0" w:type="dxa"/>
            <w:bottom w:w="0" w:type="dxa"/>
          </w:tblCellMar>
        </w:tblPrEx>
        <w:trPr>
          <w:cantSplit/>
          <w:tblHeader/>
        </w:trPr>
        <w:tc>
          <w:tcPr>
            <w:tcW w:w="2246" w:type="dxa"/>
            <w:shd w:val="clear" w:color="auto" w:fill="1F3A5F"/>
            <w:tcMar>
              <w:top w:w="70" w:type="dxa"/>
              <w:left w:w="100" w:type="dxa"/>
              <w:bottom w:w="70" w:type="dxa"/>
              <w:right w:w="100" w:type="dxa"/>
            </w:tcMar>
          </w:tcPr>
          <w:p w14:paraId="1B73D82F" w14:textId="77777777" w:rsidR="007C4C30" w:rsidRDefault="00000000">
            <w:pPr>
              <w:spacing w:line="250" w:lineRule="auto"/>
            </w:pPr>
            <w:r>
              <w:rPr>
                <w:b/>
                <w:bCs/>
                <w:color w:val="FFFFFF"/>
                <w:sz w:val="18"/>
                <w:szCs w:val="18"/>
              </w:rPr>
              <w:t>Feature</w:t>
            </w:r>
          </w:p>
        </w:tc>
        <w:tc>
          <w:tcPr>
            <w:tcW w:w="1400" w:type="dxa"/>
            <w:shd w:val="clear" w:color="auto" w:fill="1F3A5F"/>
            <w:tcMar>
              <w:top w:w="70" w:type="dxa"/>
              <w:left w:w="100" w:type="dxa"/>
              <w:bottom w:w="70" w:type="dxa"/>
              <w:right w:w="100" w:type="dxa"/>
            </w:tcMar>
          </w:tcPr>
          <w:p w14:paraId="46394F47" w14:textId="77777777" w:rsidR="007C4C30" w:rsidRDefault="00000000">
            <w:pPr>
              <w:spacing w:line="250" w:lineRule="auto"/>
            </w:pPr>
            <w:r>
              <w:rPr>
                <w:b/>
                <w:bCs/>
                <w:color w:val="FFFFFF"/>
                <w:sz w:val="18"/>
                <w:szCs w:val="18"/>
              </w:rPr>
              <w:t>Unit</w:t>
            </w:r>
          </w:p>
        </w:tc>
        <w:tc>
          <w:tcPr>
            <w:tcW w:w="1020" w:type="dxa"/>
            <w:shd w:val="clear" w:color="auto" w:fill="1F3A5F"/>
            <w:tcMar>
              <w:top w:w="70" w:type="dxa"/>
              <w:left w:w="100" w:type="dxa"/>
              <w:bottom w:w="70" w:type="dxa"/>
              <w:right w:w="100" w:type="dxa"/>
            </w:tcMar>
          </w:tcPr>
          <w:p w14:paraId="1FA32638" w14:textId="77777777" w:rsidR="007C4C30" w:rsidRDefault="00000000">
            <w:pPr>
              <w:spacing w:line="250" w:lineRule="auto"/>
              <w:jc w:val="right"/>
            </w:pPr>
            <w:r>
              <w:rPr>
                <w:b/>
                <w:bCs/>
                <w:color w:val="FFFFFF"/>
                <w:sz w:val="18"/>
                <w:szCs w:val="18"/>
              </w:rPr>
              <w:t>Ep 1</w:t>
            </w:r>
          </w:p>
        </w:tc>
        <w:tc>
          <w:tcPr>
            <w:tcW w:w="1020" w:type="dxa"/>
            <w:shd w:val="clear" w:color="auto" w:fill="1F3A5F"/>
            <w:tcMar>
              <w:top w:w="70" w:type="dxa"/>
              <w:left w:w="100" w:type="dxa"/>
              <w:bottom w:w="70" w:type="dxa"/>
              <w:right w:w="100" w:type="dxa"/>
            </w:tcMar>
          </w:tcPr>
          <w:p w14:paraId="50FDFA80" w14:textId="77777777" w:rsidR="007C4C30" w:rsidRDefault="00000000">
            <w:pPr>
              <w:spacing w:line="250" w:lineRule="auto"/>
              <w:jc w:val="right"/>
            </w:pPr>
            <w:r>
              <w:rPr>
                <w:b/>
                <w:bCs/>
                <w:color w:val="FFFFFF"/>
                <w:sz w:val="18"/>
                <w:szCs w:val="18"/>
              </w:rPr>
              <w:t>Ep 2</w:t>
            </w:r>
          </w:p>
        </w:tc>
        <w:tc>
          <w:tcPr>
            <w:tcW w:w="1020" w:type="dxa"/>
            <w:shd w:val="clear" w:color="auto" w:fill="1F3A5F"/>
            <w:tcMar>
              <w:top w:w="70" w:type="dxa"/>
              <w:left w:w="100" w:type="dxa"/>
              <w:bottom w:w="70" w:type="dxa"/>
              <w:right w:w="100" w:type="dxa"/>
            </w:tcMar>
          </w:tcPr>
          <w:p w14:paraId="3A7FD745" w14:textId="77777777" w:rsidR="007C4C30" w:rsidRDefault="00000000">
            <w:pPr>
              <w:spacing w:line="250" w:lineRule="auto"/>
              <w:jc w:val="right"/>
            </w:pPr>
            <w:r>
              <w:rPr>
                <w:b/>
                <w:bCs/>
                <w:color w:val="FFFFFF"/>
                <w:sz w:val="18"/>
                <w:szCs w:val="18"/>
              </w:rPr>
              <w:t>Ep 3</w:t>
            </w:r>
          </w:p>
        </w:tc>
        <w:tc>
          <w:tcPr>
            <w:tcW w:w="1020" w:type="dxa"/>
            <w:shd w:val="clear" w:color="auto" w:fill="1F3A5F"/>
            <w:tcMar>
              <w:top w:w="70" w:type="dxa"/>
              <w:left w:w="100" w:type="dxa"/>
              <w:bottom w:w="70" w:type="dxa"/>
              <w:right w:w="100" w:type="dxa"/>
            </w:tcMar>
          </w:tcPr>
          <w:p w14:paraId="55723294" w14:textId="77777777" w:rsidR="007C4C30" w:rsidRDefault="00000000">
            <w:pPr>
              <w:spacing w:line="250" w:lineRule="auto"/>
              <w:jc w:val="right"/>
            </w:pPr>
            <w:r>
              <w:rPr>
                <w:b/>
                <w:bCs/>
                <w:color w:val="FFFFFF"/>
                <w:sz w:val="18"/>
                <w:szCs w:val="18"/>
              </w:rPr>
              <w:t>Ep 4</w:t>
            </w:r>
          </w:p>
        </w:tc>
        <w:tc>
          <w:tcPr>
            <w:tcW w:w="1220" w:type="dxa"/>
            <w:shd w:val="clear" w:color="auto" w:fill="1F3A5F"/>
            <w:tcMar>
              <w:top w:w="70" w:type="dxa"/>
              <w:left w:w="100" w:type="dxa"/>
              <w:bottom w:w="70" w:type="dxa"/>
              <w:right w:w="100" w:type="dxa"/>
            </w:tcMar>
          </w:tcPr>
          <w:p w14:paraId="190B40AB" w14:textId="77777777" w:rsidR="007C4C30" w:rsidRDefault="00000000">
            <w:pPr>
              <w:spacing w:line="250" w:lineRule="auto"/>
              <w:jc w:val="right"/>
            </w:pPr>
            <w:r>
              <w:rPr>
                <w:b/>
                <w:bCs/>
                <w:color w:val="FFFFFF"/>
                <w:sz w:val="18"/>
                <w:szCs w:val="18"/>
              </w:rPr>
              <w:t>Ep 5+</w:t>
            </w:r>
          </w:p>
        </w:tc>
        <w:tc>
          <w:tcPr>
            <w:tcW w:w="1800" w:type="dxa"/>
            <w:shd w:val="clear" w:color="auto" w:fill="1F3A5F"/>
            <w:tcMar>
              <w:top w:w="70" w:type="dxa"/>
              <w:left w:w="100" w:type="dxa"/>
              <w:bottom w:w="70" w:type="dxa"/>
              <w:right w:w="100" w:type="dxa"/>
            </w:tcMar>
          </w:tcPr>
          <w:p w14:paraId="5FBC9EFC" w14:textId="77777777" w:rsidR="007C4C30" w:rsidRDefault="00000000">
            <w:pPr>
              <w:spacing w:line="250" w:lineRule="auto"/>
            </w:pPr>
            <w:r>
              <w:rPr>
                <w:b/>
                <w:bCs/>
                <w:color w:val="FFFFFF"/>
                <w:sz w:val="18"/>
                <w:szCs w:val="18"/>
              </w:rPr>
              <w:t>Trend</w:t>
            </w:r>
          </w:p>
        </w:tc>
      </w:tr>
      <w:tr w:rsidR="007C4C30" w14:paraId="696AE886"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tcPr>
          <w:p w14:paraId="4FD24462" w14:textId="77777777" w:rsidR="007C4C30" w:rsidRDefault="00000000">
            <w:pPr>
              <w:spacing w:line="250" w:lineRule="auto"/>
            </w:pPr>
            <w:r>
              <w:rPr>
                <w:sz w:val="18"/>
                <w:szCs w:val="18"/>
              </w:rPr>
              <w:t>Web time</w:t>
            </w:r>
          </w:p>
        </w:tc>
        <w:tc>
          <w:tcPr>
            <w:tcW w:w="1400" w:type="dxa"/>
            <w:shd w:val="clear" w:color="auto" w:fill="FFFFFF"/>
            <w:tcMar>
              <w:top w:w="70" w:type="dxa"/>
              <w:left w:w="100" w:type="dxa"/>
              <w:bottom w:w="70" w:type="dxa"/>
              <w:right w:w="100" w:type="dxa"/>
            </w:tcMar>
          </w:tcPr>
          <w:p w14:paraId="50964469" w14:textId="77777777" w:rsidR="007C4C30" w:rsidRDefault="00000000">
            <w:pPr>
              <w:spacing w:line="250" w:lineRule="auto"/>
            </w:pPr>
            <w:r>
              <w:rPr>
                <w:sz w:val="18"/>
                <w:szCs w:val="18"/>
              </w:rPr>
              <w:t>seconds</w:t>
            </w:r>
          </w:p>
        </w:tc>
        <w:tc>
          <w:tcPr>
            <w:tcW w:w="1020" w:type="dxa"/>
            <w:shd w:val="clear" w:color="auto" w:fill="FFFFFF"/>
            <w:tcMar>
              <w:top w:w="70" w:type="dxa"/>
              <w:left w:w="100" w:type="dxa"/>
              <w:bottom w:w="70" w:type="dxa"/>
              <w:right w:w="100" w:type="dxa"/>
            </w:tcMar>
          </w:tcPr>
          <w:p w14:paraId="2FCB3DB2" w14:textId="77777777" w:rsidR="007C4C30" w:rsidRDefault="00000000">
            <w:pPr>
              <w:spacing w:line="250" w:lineRule="auto"/>
              <w:jc w:val="right"/>
            </w:pPr>
            <w:r>
              <w:rPr>
                <w:sz w:val="18"/>
                <w:szCs w:val="18"/>
              </w:rPr>
              <w:t>126.99</w:t>
            </w:r>
          </w:p>
        </w:tc>
        <w:tc>
          <w:tcPr>
            <w:tcW w:w="1020" w:type="dxa"/>
            <w:shd w:val="clear" w:color="auto" w:fill="FFFFFF"/>
            <w:tcMar>
              <w:top w:w="70" w:type="dxa"/>
              <w:left w:w="100" w:type="dxa"/>
              <w:bottom w:w="70" w:type="dxa"/>
              <w:right w:w="100" w:type="dxa"/>
            </w:tcMar>
          </w:tcPr>
          <w:p w14:paraId="230AAF6E" w14:textId="77777777" w:rsidR="007C4C30" w:rsidRDefault="00000000">
            <w:pPr>
              <w:spacing w:line="250" w:lineRule="auto"/>
              <w:jc w:val="right"/>
            </w:pPr>
            <w:r>
              <w:rPr>
                <w:sz w:val="18"/>
                <w:szCs w:val="18"/>
              </w:rPr>
              <w:t>252.17</w:t>
            </w:r>
          </w:p>
        </w:tc>
        <w:tc>
          <w:tcPr>
            <w:tcW w:w="1020" w:type="dxa"/>
            <w:shd w:val="clear" w:color="auto" w:fill="FFFFFF"/>
            <w:tcMar>
              <w:top w:w="70" w:type="dxa"/>
              <w:left w:w="100" w:type="dxa"/>
              <w:bottom w:w="70" w:type="dxa"/>
              <w:right w:w="100" w:type="dxa"/>
            </w:tcMar>
          </w:tcPr>
          <w:p w14:paraId="6BF8D9A9" w14:textId="77777777" w:rsidR="007C4C30" w:rsidRDefault="00000000">
            <w:pPr>
              <w:spacing w:line="250" w:lineRule="auto"/>
              <w:jc w:val="right"/>
            </w:pPr>
            <w:r>
              <w:rPr>
                <w:sz w:val="18"/>
                <w:szCs w:val="18"/>
              </w:rPr>
              <w:t>279.26</w:t>
            </w:r>
          </w:p>
        </w:tc>
        <w:tc>
          <w:tcPr>
            <w:tcW w:w="1020" w:type="dxa"/>
            <w:shd w:val="clear" w:color="auto" w:fill="FFFFFF"/>
            <w:tcMar>
              <w:top w:w="70" w:type="dxa"/>
              <w:left w:w="100" w:type="dxa"/>
              <w:bottom w:w="70" w:type="dxa"/>
              <w:right w:w="100" w:type="dxa"/>
            </w:tcMar>
          </w:tcPr>
          <w:p w14:paraId="44C32C45" w14:textId="77777777" w:rsidR="007C4C30" w:rsidRDefault="00000000">
            <w:pPr>
              <w:spacing w:line="250" w:lineRule="auto"/>
              <w:jc w:val="right"/>
            </w:pPr>
            <w:r>
              <w:rPr>
                <w:sz w:val="18"/>
                <w:szCs w:val="18"/>
              </w:rPr>
              <w:t>325.45</w:t>
            </w:r>
          </w:p>
        </w:tc>
        <w:tc>
          <w:tcPr>
            <w:tcW w:w="1220" w:type="dxa"/>
            <w:shd w:val="clear" w:color="auto" w:fill="FFFFFF"/>
            <w:tcMar>
              <w:top w:w="70" w:type="dxa"/>
              <w:left w:w="100" w:type="dxa"/>
              <w:bottom w:w="70" w:type="dxa"/>
              <w:right w:w="100" w:type="dxa"/>
            </w:tcMar>
          </w:tcPr>
          <w:p w14:paraId="0E8620EC" w14:textId="77777777" w:rsidR="007C4C30" w:rsidRDefault="00000000">
            <w:pPr>
              <w:spacing w:line="250" w:lineRule="auto"/>
              <w:jc w:val="right"/>
            </w:pPr>
            <w:r>
              <w:rPr>
                <w:sz w:val="18"/>
                <w:szCs w:val="18"/>
              </w:rPr>
              <w:t>2,118.38</w:t>
            </w:r>
          </w:p>
        </w:tc>
        <w:tc>
          <w:tcPr>
            <w:tcW w:w="1800" w:type="dxa"/>
            <w:shd w:val="clear" w:color="auto" w:fill="FFFFFF"/>
            <w:tcMar>
              <w:top w:w="70" w:type="dxa"/>
              <w:left w:w="100" w:type="dxa"/>
              <w:bottom w:w="70" w:type="dxa"/>
              <w:right w:w="100" w:type="dxa"/>
            </w:tcMar>
          </w:tcPr>
          <w:p w14:paraId="4AA9A6A5" w14:textId="77777777" w:rsidR="007C4C30" w:rsidRDefault="00000000">
            <w:pPr>
              <w:spacing w:line="250" w:lineRule="auto"/>
            </w:pPr>
            <w:r>
              <w:rPr>
                <w:sz w:val="18"/>
                <w:szCs w:val="18"/>
              </w:rPr>
              <w:t>Increasing</w:t>
            </w:r>
          </w:p>
        </w:tc>
      </w:tr>
      <w:tr w:rsidR="007C4C30" w14:paraId="4A3B361E" w14:textId="77777777">
        <w:tblPrEx>
          <w:tblCellMar>
            <w:top w:w="0" w:type="dxa"/>
            <w:bottom w:w="0" w:type="dxa"/>
          </w:tblCellMar>
        </w:tblPrEx>
        <w:trPr>
          <w:cantSplit/>
        </w:trPr>
        <w:tc>
          <w:tcPr>
            <w:tcW w:w="2246" w:type="dxa"/>
            <w:shd w:val="clear" w:color="auto" w:fill="F2F5F7"/>
            <w:tcMar>
              <w:top w:w="70" w:type="dxa"/>
              <w:left w:w="100" w:type="dxa"/>
              <w:bottom w:w="70" w:type="dxa"/>
              <w:right w:w="100" w:type="dxa"/>
            </w:tcMar>
          </w:tcPr>
          <w:p w14:paraId="45673BB0" w14:textId="77777777" w:rsidR="007C4C30" w:rsidRDefault="00000000">
            <w:pPr>
              <w:spacing w:line="250" w:lineRule="auto"/>
            </w:pPr>
            <w:r>
              <w:rPr>
                <w:sz w:val="18"/>
                <w:szCs w:val="18"/>
              </w:rPr>
              <w:t>Web time per session</w:t>
            </w:r>
          </w:p>
        </w:tc>
        <w:tc>
          <w:tcPr>
            <w:tcW w:w="1400" w:type="dxa"/>
            <w:shd w:val="clear" w:color="auto" w:fill="F2F5F7"/>
            <w:tcMar>
              <w:top w:w="70" w:type="dxa"/>
              <w:left w:w="100" w:type="dxa"/>
              <w:bottom w:w="70" w:type="dxa"/>
              <w:right w:w="100" w:type="dxa"/>
            </w:tcMar>
          </w:tcPr>
          <w:p w14:paraId="2469B511" w14:textId="77777777" w:rsidR="007C4C30" w:rsidRDefault="00000000">
            <w:pPr>
              <w:spacing w:line="250" w:lineRule="auto"/>
            </w:pPr>
            <w:r>
              <w:rPr>
                <w:sz w:val="18"/>
                <w:szCs w:val="18"/>
              </w:rPr>
              <w:t>sec/session</w:t>
            </w:r>
          </w:p>
        </w:tc>
        <w:tc>
          <w:tcPr>
            <w:tcW w:w="1020" w:type="dxa"/>
            <w:shd w:val="clear" w:color="auto" w:fill="F2F5F7"/>
            <w:tcMar>
              <w:top w:w="70" w:type="dxa"/>
              <w:left w:w="100" w:type="dxa"/>
              <w:bottom w:w="70" w:type="dxa"/>
              <w:right w:w="100" w:type="dxa"/>
            </w:tcMar>
          </w:tcPr>
          <w:p w14:paraId="065416C2" w14:textId="77777777" w:rsidR="007C4C30" w:rsidRDefault="00000000">
            <w:pPr>
              <w:spacing w:line="250" w:lineRule="auto"/>
              <w:jc w:val="right"/>
            </w:pPr>
            <w:r>
              <w:rPr>
                <w:sz w:val="18"/>
                <w:szCs w:val="18"/>
              </w:rPr>
              <w:t>81.63</w:t>
            </w:r>
          </w:p>
        </w:tc>
        <w:tc>
          <w:tcPr>
            <w:tcW w:w="1020" w:type="dxa"/>
            <w:shd w:val="clear" w:color="auto" w:fill="F2F5F7"/>
            <w:tcMar>
              <w:top w:w="70" w:type="dxa"/>
              <w:left w:w="100" w:type="dxa"/>
              <w:bottom w:w="70" w:type="dxa"/>
              <w:right w:w="100" w:type="dxa"/>
            </w:tcMar>
          </w:tcPr>
          <w:p w14:paraId="62F9D230" w14:textId="77777777" w:rsidR="007C4C30" w:rsidRDefault="00000000">
            <w:pPr>
              <w:spacing w:line="250" w:lineRule="auto"/>
              <w:jc w:val="right"/>
            </w:pPr>
            <w:r>
              <w:rPr>
                <w:sz w:val="18"/>
                <w:szCs w:val="18"/>
              </w:rPr>
              <w:t>137.52</w:t>
            </w:r>
          </w:p>
        </w:tc>
        <w:tc>
          <w:tcPr>
            <w:tcW w:w="1020" w:type="dxa"/>
            <w:shd w:val="clear" w:color="auto" w:fill="F2F5F7"/>
            <w:tcMar>
              <w:top w:w="70" w:type="dxa"/>
              <w:left w:w="100" w:type="dxa"/>
              <w:bottom w:w="70" w:type="dxa"/>
              <w:right w:w="100" w:type="dxa"/>
            </w:tcMar>
          </w:tcPr>
          <w:p w14:paraId="250160BE" w14:textId="77777777" w:rsidR="007C4C30" w:rsidRDefault="00000000">
            <w:pPr>
              <w:spacing w:line="250" w:lineRule="auto"/>
              <w:jc w:val="right"/>
            </w:pPr>
            <w:r>
              <w:rPr>
                <w:sz w:val="18"/>
                <w:szCs w:val="18"/>
              </w:rPr>
              <w:t>149.22</w:t>
            </w:r>
          </w:p>
        </w:tc>
        <w:tc>
          <w:tcPr>
            <w:tcW w:w="1020" w:type="dxa"/>
            <w:shd w:val="clear" w:color="auto" w:fill="F2F5F7"/>
            <w:tcMar>
              <w:top w:w="70" w:type="dxa"/>
              <w:left w:w="100" w:type="dxa"/>
              <w:bottom w:w="70" w:type="dxa"/>
              <w:right w:w="100" w:type="dxa"/>
            </w:tcMar>
          </w:tcPr>
          <w:p w14:paraId="40E922AE" w14:textId="77777777" w:rsidR="007C4C30" w:rsidRDefault="00000000">
            <w:pPr>
              <w:spacing w:line="250" w:lineRule="auto"/>
              <w:jc w:val="right"/>
            </w:pPr>
            <w:r>
              <w:rPr>
                <w:sz w:val="18"/>
                <w:szCs w:val="18"/>
              </w:rPr>
              <w:t>137.73</w:t>
            </w:r>
          </w:p>
        </w:tc>
        <w:tc>
          <w:tcPr>
            <w:tcW w:w="1220" w:type="dxa"/>
            <w:shd w:val="clear" w:color="auto" w:fill="F2F5F7"/>
            <w:tcMar>
              <w:top w:w="70" w:type="dxa"/>
              <w:left w:w="100" w:type="dxa"/>
              <w:bottom w:w="70" w:type="dxa"/>
              <w:right w:w="100" w:type="dxa"/>
            </w:tcMar>
          </w:tcPr>
          <w:p w14:paraId="4AE435E4" w14:textId="77777777" w:rsidR="007C4C30" w:rsidRDefault="00000000">
            <w:pPr>
              <w:spacing w:line="250" w:lineRule="auto"/>
              <w:jc w:val="right"/>
            </w:pPr>
            <w:r>
              <w:rPr>
                <w:sz w:val="18"/>
                <w:szCs w:val="18"/>
              </w:rPr>
              <w:t>141.21</w:t>
            </w:r>
          </w:p>
        </w:tc>
        <w:tc>
          <w:tcPr>
            <w:tcW w:w="1800" w:type="dxa"/>
            <w:shd w:val="clear" w:color="auto" w:fill="F2F5F7"/>
            <w:tcMar>
              <w:top w:w="70" w:type="dxa"/>
              <w:left w:w="100" w:type="dxa"/>
              <w:bottom w:w="70" w:type="dxa"/>
              <w:right w:w="100" w:type="dxa"/>
            </w:tcMar>
          </w:tcPr>
          <w:p w14:paraId="2FF44D03" w14:textId="77777777" w:rsidR="007C4C30" w:rsidRDefault="00000000">
            <w:pPr>
              <w:spacing w:line="250" w:lineRule="auto"/>
            </w:pPr>
            <w:r>
              <w:rPr>
                <w:sz w:val="18"/>
                <w:szCs w:val="18"/>
              </w:rPr>
              <w:t>Mixed</w:t>
            </w:r>
          </w:p>
        </w:tc>
      </w:tr>
      <w:tr w:rsidR="007C4C30" w14:paraId="02254194"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tcPr>
          <w:p w14:paraId="5C98086B" w14:textId="77777777" w:rsidR="007C4C30" w:rsidRDefault="00000000">
            <w:pPr>
              <w:spacing w:line="250" w:lineRule="auto"/>
            </w:pPr>
            <w:r>
              <w:rPr>
                <w:sz w:val="18"/>
                <w:szCs w:val="18"/>
              </w:rPr>
              <w:t>Active sessions</w:t>
            </w:r>
          </w:p>
        </w:tc>
        <w:tc>
          <w:tcPr>
            <w:tcW w:w="1400" w:type="dxa"/>
            <w:shd w:val="clear" w:color="auto" w:fill="FFFFFF"/>
            <w:tcMar>
              <w:top w:w="70" w:type="dxa"/>
              <w:left w:w="100" w:type="dxa"/>
              <w:bottom w:w="70" w:type="dxa"/>
              <w:right w:w="100" w:type="dxa"/>
            </w:tcMar>
          </w:tcPr>
          <w:p w14:paraId="4F87E3CF" w14:textId="77777777" w:rsidR="007C4C30" w:rsidRDefault="00000000">
            <w:pPr>
              <w:spacing w:line="250" w:lineRule="auto"/>
            </w:pPr>
            <w:r>
              <w:rPr>
                <w:sz w:val="18"/>
                <w:szCs w:val="18"/>
              </w:rPr>
              <w:t>sessions</w:t>
            </w:r>
          </w:p>
        </w:tc>
        <w:tc>
          <w:tcPr>
            <w:tcW w:w="1020" w:type="dxa"/>
            <w:shd w:val="clear" w:color="auto" w:fill="FFFFFF"/>
            <w:tcMar>
              <w:top w:w="70" w:type="dxa"/>
              <w:left w:w="100" w:type="dxa"/>
              <w:bottom w:w="70" w:type="dxa"/>
              <w:right w:w="100" w:type="dxa"/>
            </w:tcMar>
          </w:tcPr>
          <w:p w14:paraId="2B3B6E77" w14:textId="77777777" w:rsidR="007C4C30" w:rsidRDefault="00000000">
            <w:pPr>
              <w:spacing w:line="250" w:lineRule="auto"/>
              <w:jc w:val="right"/>
            </w:pPr>
            <w:r>
              <w:rPr>
                <w:sz w:val="18"/>
                <w:szCs w:val="18"/>
              </w:rPr>
              <w:t>1.40</w:t>
            </w:r>
          </w:p>
        </w:tc>
        <w:tc>
          <w:tcPr>
            <w:tcW w:w="1020" w:type="dxa"/>
            <w:shd w:val="clear" w:color="auto" w:fill="FFFFFF"/>
            <w:tcMar>
              <w:top w:w="70" w:type="dxa"/>
              <w:left w:w="100" w:type="dxa"/>
              <w:bottom w:w="70" w:type="dxa"/>
              <w:right w:w="100" w:type="dxa"/>
            </w:tcMar>
          </w:tcPr>
          <w:p w14:paraId="2209A526" w14:textId="77777777" w:rsidR="007C4C30" w:rsidRDefault="00000000">
            <w:pPr>
              <w:spacing w:line="250" w:lineRule="auto"/>
              <w:jc w:val="right"/>
            </w:pPr>
            <w:r>
              <w:rPr>
                <w:sz w:val="18"/>
                <w:szCs w:val="18"/>
              </w:rPr>
              <w:t>1.78</w:t>
            </w:r>
          </w:p>
        </w:tc>
        <w:tc>
          <w:tcPr>
            <w:tcW w:w="1020" w:type="dxa"/>
            <w:shd w:val="clear" w:color="auto" w:fill="FFFFFF"/>
            <w:tcMar>
              <w:top w:w="70" w:type="dxa"/>
              <w:left w:w="100" w:type="dxa"/>
              <w:bottom w:w="70" w:type="dxa"/>
              <w:right w:w="100" w:type="dxa"/>
            </w:tcMar>
          </w:tcPr>
          <w:p w14:paraId="67115514" w14:textId="77777777" w:rsidR="007C4C30" w:rsidRDefault="00000000">
            <w:pPr>
              <w:spacing w:line="250" w:lineRule="auto"/>
              <w:jc w:val="right"/>
            </w:pPr>
            <w:r>
              <w:rPr>
                <w:sz w:val="18"/>
                <w:szCs w:val="18"/>
              </w:rPr>
              <w:t>1.83</w:t>
            </w:r>
          </w:p>
        </w:tc>
        <w:tc>
          <w:tcPr>
            <w:tcW w:w="1020" w:type="dxa"/>
            <w:shd w:val="clear" w:color="auto" w:fill="FFFFFF"/>
            <w:tcMar>
              <w:top w:w="70" w:type="dxa"/>
              <w:left w:w="100" w:type="dxa"/>
              <w:bottom w:w="70" w:type="dxa"/>
              <w:right w:w="100" w:type="dxa"/>
            </w:tcMar>
          </w:tcPr>
          <w:p w14:paraId="1EF9DBE6" w14:textId="77777777" w:rsidR="007C4C30" w:rsidRDefault="00000000">
            <w:pPr>
              <w:spacing w:line="250" w:lineRule="auto"/>
              <w:jc w:val="right"/>
            </w:pPr>
            <w:r>
              <w:rPr>
                <w:sz w:val="18"/>
                <w:szCs w:val="18"/>
              </w:rPr>
              <w:t>2.03</w:t>
            </w:r>
          </w:p>
        </w:tc>
        <w:tc>
          <w:tcPr>
            <w:tcW w:w="1220" w:type="dxa"/>
            <w:shd w:val="clear" w:color="auto" w:fill="FFFFFF"/>
            <w:tcMar>
              <w:top w:w="70" w:type="dxa"/>
              <w:left w:w="100" w:type="dxa"/>
              <w:bottom w:w="70" w:type="dxa"/>
              <w:right w:w="100" w:type="dxa"/>
            </w:tcMar>
          </w:tcPr>
          <w:p w14:paraId="7275D527" w14:textId="77777777" w:rsidR="007C4C30" w:rsidRDefault="00000000">
            <w:pPr>
              <w:spacing w:line="250" w:lineRule="auto"/>
              <w:jc w:val="right"/>
            </w:pPr>
            <w:r>
              <w:rPr>
                <w:sz w:val="18"/>
                <w:szCs w:val="18"/>
              </w:rPr>
              <w:t>13.05</w:t>
            </w:r>
          </w:p>
        </w:tc>
        <w:tc>
          <w:tcPr>
            <w:tcW w:w="1800" w:type="dxa"/>
            <w:shd w:val="clear" w:color="auto" w:fill="FFFFFF"/>
            <w:tcMar>
              <w:top w:w="70" w:type="dxa"/>
              <w:left w:w="100" w:type="dxa"/>
              <w:bottom w:w="70" w:type="dxa"/>
              <w:right w:w="100" w:type="dxa"/>
            </w:tcMar>
          </w:tcPr>
          <w:p w14:paraId="2D7F27C3" w14:textId="77777777" w:rsidR="007C4C30" w:rsidRDefault="00000000">
            <w:pPr>
              <w:spacing w:line="250" w:lineRule="auto"/>
            </w:pPr>
            <w:r>
              <w:rPr>
                <w:sz w:val="18"/>
                <w:szCs w:val="18"/>
              </w:rPr>
              <w:t>Increasing</w:t>
            </w:r>
          </w:p>
        </w:tc>
      </w:tr>
      <w:tr w:rsidR="007C4C30" w14:paraId="606EBAC6" w14:textId="77777777">
        <w:tblPrEx>
          <w:tblCellMar>
            <w:top w:w="0" w:type="dxa"/>
            <w:bottom w:w="0" w:type="dxa"/>
          </w:tblCellMar>
        </w:tblPrEx>
        <w:trPr>
          <w:cantSplit/>
        </w:trPr>
        <w:tc>
          <w:tcPr>
            <w:tcW w:w="2246" w:type="dxa"/>
            <w:shd w:val="clear" w:color="auto" w:fill="F2F5F7"/>
            <w:tcMar>
              <w:top w:w="70" w:type="dxa"/>
              <w:left w:w="100" w:type="dxa"/>
              <w:bottom w:w="70" w:type="dxa"/>
              <w:right w:w="100" w:type="dxa"/>
            </w:tcMar>
          </w:tcPr>
          <w:p w14:paraId="6A518728" w14:textId="77777777" w:rsidR="007C4C30" w:rsidRDefault="00000000">
            <w:pPr>
              <w:spacing w:line="250" w:lineRule="auto"/>
            </w:pPr>
            <w:r>
              <w:rPr>
                <w:sz w:val="18"/>
                <w:szCs w:val="18"/>
              </w:rPr>
              <w:t>Call duration</w:t>
            </w:r>
          </w:p>
        </w:tc>
        <w:tc>
          <w:tcPr>
            <w:tcW w:w="1400" w:type="dxa"/>
            <w:shd w:val="clear" w:color="auto" w:fill="F2F5F7"/>
            <w:tcMar>
              <w:top w:w="70" w:type="dxa"/>
              <w:left w:w="100" w:type="dxa"/>
              <w:bottom w:w="70" w:type="dxa"/>
              <w:right w:w="100" w:type="dxa"/>
            </w:tcMar>
          </w:tcPr>
          <w:p w14:paraId="54BAF2CF" w14:textId="77777777" w:rsidR="007C4C30" w:rsidRDefault="00000000">
            <w:pPr>
              <w:spacing w:line="250" w:lineRule="auto"/>
            </w:pPr>
            <w:r>
              <w:rPr>
                <w:sz w:val="18"/>
                <w:szCs w:val="18"/>
              </w:rPr>
              <w:t>seconds</w:t>
            </w:r>
          </w:p>
        </w:tc>
        <w:tc>
          <w:tcPr>
            <w:tcW w:w="1020" w:type="dxa"/>
            <w:shd w:val="clear" w:color="auto" w:fill="F2F5F7"/>
            <w:tcMar>
              <w:top w:w="70" w:type="dxa"/>
              <w:left w:w="100" w:type="dxa"/>
              <w:bottom w:w="70" w:type="dxa"/>
              <w:right w:w="100" w:type="dxa"/>
            </w:tcMar>
          </w:tcPr>
          <w:p w14:paraId="2301C18C" w14:textId="77777777" w:rsidR="007C4C30" w:rsidRDefault="00000000">
            <w:pPr>
              <w:spacing w:line="250" w:lineRule="auto"/>
              <w:jc w:val="right"/>
            </w:pPr>
            <w:r>
              <w:rPr>
                <w:sz w:val="18"/>
                <w:szCs w:val="18"/>
              </w:rPr>
              <w:t>50.59</w:t>
            </w:r>
          </w:p>
        </w:tc>
        <w:tc>
          <w:tcPr>
            <w:tcW w:w="1020" w:type="dxa"/>
            <w:shd w:val="clear" w:color="auto" w:fill="F2F5F7"/>
            <w:tcMar>
              <w:top w:w="70" w:type="dxa"/>
              <w:left w:w="100" w:type="dxa"/>
              <w:bottom w:w="70" w:type="dxa"/>
              <w:right w:w="100" w:type="dxa"/>
            </w:tcMar>
          </w:tcPr>
          <w:p w14:paraId="156AE33D" w14:textId="77777777" w:rsidR="007C4C30" w:rsidRDefault="00000000">
            <w:pPr>
              <w:spacing w:line="250" w:lineRule="auto"/>
              <w:jc w:val="right"/>
            </w:pPr>
            <w:r>
              <w:rPr>
                <w:sz w:val="18"/>
                <w:szCs w:val="18"/>
              </w:rPr>
              <w:t>52.06</w:t>
            </w:r>
          </w:p>
        </w:tc>
        <w:tc>
          <w:tcPr>
            <w:tcW w:w="1020" w:type="dxa"/>
            <w:shd w:val="clear" w:color="auto" w:fill="F2F5F7"/>
            <w:tcMar>
              <w:top w:w="70" w:type="dxa"/>
              <w:left w:w="100" w:type="dxa"/>
              <w:bottom w:w="70" w:type="dxa"/>
              <w:right w:w="100" w:type="dxa"/>
            </w:tcMar>
          </w:tcPr>
          <w:p w14:paraId="409C6AA9" w14:textId="77777777" w:rsidR="007C4C30" w:rsidRDefault="00000000">
            <w:pPr>
              <w:spacing w:line="250" w:lineRule="auto"/>
              <w:jc w:val="right"/>
            </w:pPr>
            <w:r>
              <w:rPr>
                <w:sz w:val="18"/>
                <w:szCs w:val="18"/>
              </w:rPr>
              <w:t>67.20</w:t>
            </w:r>
          </w:p>
        </w:tc>
        <w:tc>
          <w:tcPr>
            <w:tcW w:w="1020" w:type="dxa"/>
            <w:shd w:val="clear" w:color="auto" w:fill="F2F5F7"/>
            <w:tcMar>
              <w:top w:w="70" w:type="dxa"/>
              <w:left w:w="100" w:type="dxa"/>
              <w:bottom w:w="70" w:type="dxa"/>
              <w:right w:w="100" w:type="dxa"/>
            </w:tcMar>
          </w:tcPr>
          <w:p w14:paraId="4BB4A485" w14:textId="77777777" w:rsidR="007C4C30" w:rsidRDefault="00000000">
            <w:pPr>
              <w:spacing w:line="250" w:lineRule="auto"/>
              <w:jc w:val="right"/>
            </w:pPr>
            <w:r>
              <w:rPr>
                <w:sz w:val="18"/>
                <w:szCs w:val="18"/>
              </w:rPr>
              <w:t>74.02</w:t>
            </w:r>
          </w:p>
        </w:tc>
        <w:tc>
          <w:tcPr>
            <w:tcW w:w="1220" w:type="dxa"/>
            <w:shd w:val="clear" w:color="auto" w:fill="F2F5F7"/>
            <w:tcMar>
              <w:top w:w="70" w:type="dxa"/>
              <w:left w:w="100" w:type="dxa"/>
              <w:bottom w:w="70" w:type="dxa"/>
              <w:right w:w="100" w:type="dxa"/>
            </w:tcMar>
          </w:tcPr>
          <w:p w14:paraId="6C1854F6" w14:textId="77777777" w:rsidR="007C4C30" w:rsidRDefault="00000000">
            <w:pPr>
              <w:spacing w:line="250" w:lineRule="auto"/>
              <w:jc w:val="right"/>
            </w:pPr>
            <w:r>
              <w:rPr>
                <w:sz w:val="18"/>
                <w:szCs w:val="18"/>
              </w:rPr>
              <w:t>62.17</w:t>
            </w:r>
          </w:p>
        </w:tc>
        <w:tc>
          <w:tcPr>
            <w:tcW w:w="1800" w:type="dxa"/>
            <w:shd w:val="clear" w:color="auto" w:fill="F2F5F7"/>
            <w:tcMar>
              <w:top w:w="70" w:type="dxa"/>
              <w:left w:w="100" w:type="dxa"/>
              <w:bottom w:w="70" w:type="dxa"/>
              <w:right w:w="100" w:type="dxa"/>
            </w:tcMar>
          </w:tcPr>
          <w:p w14:paraId="7C80489D" w14:textId="77777777" w:rsidR="007C4C30" w:rsidRDefault="00000000">
            <w:pPr>
              <w:spacing w:line="250" w:lineRule="auto"/>
            </w:pPr>
            <w:r>
              <w:rPr>
                <w:sz w:val="18"/>
                <w:szCs w:val="18"/>
              </w:rPr>
              <w:t>Mixed</w:t>
            </w:r>
          </w:p>
        </w:tc>
      </w:tr>
      <w:tr w:rsidR="007C4C30" w14:paraId="312DE46B"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tcPr>
          <w:p w14:paraId="130034FE" w14:textId="77777777" w:rsidR="007C4C30" w:rsidRDefault="00000000">
            <w:pPr>
              <w:spacing w:line="250" w:lineRule="auto"/>
            </w:pPr>
            <w:r>
              <w:rPr>
                <w:sz w:val="18"/>
                <w:szCs w:val="18"/>
              </w:rPr>
              <w:t>Attempted calls</w:t>
            </w:r>
          </w:p>
        </w:tc>
        <w:tc>
          <w:tcPr>
            <w:tcW w:w="1400" w:type="dxa"/>
            <w:shd w:val="clear" w:color="auto" w:fill="FFFFFF"/>
            <w:tcMar>
              <w:top w:w="70" w:type="dxa"/>
              <w:left w:w="100" w:type="dxa"/>
              <w:bottom w:w="70" w:type="dxa"/>
              <w:right w:w="100" w:type="dxa"/>
            </w:tcMar>
          </w:tcPr>
          <w:p w14:paraId="09FDBFCE" w14:textId="77777777" w:rsidR="007C4C30" w:rsidRDefault="00000000">
            <w:pPr>
              <w:spacing w:line="250" w:lineRule="auto"/>
            </w:pPr>
            <w:r>
              <w:rPr>
                <w:sz w:val="18"/>
                <w:szCs w:val="18"/>
              </w:rPr>
              <w:t>calls</w:t>
            </w:r>
          </w:p>
        </w:tc>
        <w:tc>
          <w:tcPr>
            <w:tcW w:w="1020" w:type="dxa"/>
            <w:shd w:val="clear" w:color="auto" w:fill="FFFFFF"/>
            <w:tcMar>
              <w:top w:w="70" w:type="dxa"/>
              <w:left w:w="100" w:type="dxa"/>
              <w:bottom w:w="70" w:type="dxa"/>
              <w:right w:w="100" w:type="dxa"/>
            </w:tcMar>
          </w:tcPr>
          <w:p w14:paraId="66B3F8E8" w14:textId="77777777" w:rsidR="007C4C30" w:rsidRDefault="00000000">
            <w:pPr>
              <w:spacing w:line="250" w:lineRule="auto"/>
              <w:jc w:val="right"/>
            </w:pPr>
            <w:r>
              <w:rPr>
                <w:sz w:val="18"/>
                <w:szCs w:val="18"/>
              </w:rPr>
              <w:t>3.15</w:t>
            </w:r>
          </w:p>
        </w:tc>
        <w:tc>
          <w:tcPr>
            <w:tcW w:w="1020" w:type="dxa"/>
            <w:shd w:val="clear" w:color="auto" w:fill="FFFFFF"/>
            <w:tcMar>
              <w:top w:w="70" w:type="dxa"/>
              <w:left w:w="100" w:type="dxa"/>
              <w:bottom w:w="70" w:type="dxa"/>
              <w:right w:w="100" w:type="dxa"/>
            </w:tcMar>
          </w:tcPr>
          <w:p w14:paraId="2160C987" w14:textId="77777777" w:rsidR="007C4C30" w:rsidRDefault="00000000">
            <w:pPr>
              <w:spacing w:line="250" w:lineRule="auto"/>
              <w:jc w:val="right"/>
            </w:pPr>
            <w:r>
              <w:rPr>
                <w:sz w:val="18"/>
                <w:szCs w:val="18"/>
              </w:rPr>
              <w:t>3.15</w:t>
            </w:r>
          </w:p>
        </w:tc>
        <w:tc>
          <w:tcPr>
            <w:tcW w:w="1020" w:type="dxa"/>
            <w:shd w:val="clear" w:color="auto" w:fill="FFFFFF"/>
            <w:tcMar>
              <w:top w:w="70" w:type="dxa"/>
              <w:left w:w="100" w:type="dxa"/>
              <w:bottom w:w="70" w:type="dxa"/>
              <w:right w:w="100" w:type="dxa"/>
            </w:tcMar>
          </w:tcPr>
          <w:p w14:paraId="19201371" w14:textId="77777777" w:rsidR="007C4C30" w:rsidRDefault="00000000">
            <w:pPr>
              <w:spacing w:line="250" w:lineRule="auto"/>
              <w:jc w:val="right"/>
            </w:pPr>
            <w:r>
              <w:rPr>
                <w:sz w:val="18"/>
                <w:szCs w:val="18"/>
              </w:rPr>
              <w:t>3.33</w:t>
            </w:r>
          </w:p>
        </w:tc>
        <w:tc>
          <w:tcPr>
            <w:tcW w:w="1020" w:type="dxa"/>
            <w:shd w:val="clear" w:color="auto" w:fill="FFFFFF"/>
            <w:tcMar>
              <w:top w:w="70" w:type="dxa"/>
              <w:left w:w="100" w:type="dxa"/>
              <w:bottom w:w="70" w:type="dxa"/>
              <w:right w:w="100" w:type="dxa"/>
            </w:tcMar>
          </w:tcPr>
          <w:p w14:paraId="7E968FE4" w14:textId="77777777" w:rsidR="007C4C30" w:rsidRDefault="00000000">
            <w:pPr>
              <w:spacing w:line="250" w:lineRule="auto"/>
              <w:jc w:val="right"/>
            </w:pPr>
            <w:r>
              <w:rPr>
                <w:sz w:val="18"/>
                <w:szCs w:val="18"/>
              </w:rPr>
              <w:t>3.32</w:t>
            </w:r>
          </w:p>
        </w:tc>
        <w:tc>
          <w:tcPr>
            <w:tcW w:w="1220" w:type="dxa"/>
            <w:shd w:val="clear" w:color="auto" w:fill="FFFFFF"/>
            <w:tcMar>
              <w:top w:w="70" w:type="dxa"/>
              <w:left w:w="100" w:type="dxa"/>
              <w:bottom w:w="70" w:type="dxa"/>
              <w:right w:w="100" w:type="dxa"/>
            </w:tcMar>
          </w:tcPr>
          <w:p w14:paraId="711B26B8" w14:textId="77777777" w:rsidR="007C4C30" w:rsidRDefault="00000000">
            <w:pPr>
              <w:spacing w:line="250" w:lineRule="auto"/>
              <w:jc w:val="right"/>
            </w:pPr>
            <w:r>
              <w:rPr>
                <w:sz w:val="18"/>
                <w:szCs w:val="18"/>
              </w:rPr>
              <w:t>2.74</w:t>
            </w:r>
          </w:p>
        </w:tc>
        <w:tc>
          <w:tcPr>
            <w:tcW w:w="1800" w:type="dxa"/>
            <w:shd w:val="clear" w:color="auto" w:fill="FFFFFF"/>
            <w:tcMar>
              <w:top w:w="70" w:type="dxa"/>
              <w:left w:w="100" w:type="dxa"/>
              <w:bottom w:w="70" w:type="dxa"/>
              <w:right w:w="100" w:type="dxa"/>
            </w:tcMar>
          </w:tcPr>
          <w:p w14:paraId="39A95BA7" w14:textId="77777777" w:rsidR="007C4C30" w:rsidRDefault="00000000">
            <w:pPr>
              <w:spacing w:line="250" w:lineRule="auto"/>
            </w:pPr>
            <w:r>
              <w:rPr>
                <w:sz w:val="18"/>
                <w:szCs w:val="18"/>
              </w:rPr>
              <w:t>Mixed</w:t>
            </w:r>
          </w:p>
        </w:tc>
      </w:tr>
      <w:tr w:rsidR="007C4C30" w14:paraId="1AC540CB" w14:textId="77777777">
        <w:tblPrEx>
          <w:tblCellMar>
            <w:top w:w="0" w:type="dxa"/>
            <w:bottom w:w="0" w:type="dxa"/>
          </w:tblCellMar>
        </w:tblPrEx>
        <w:trPr>
          <w:cantSplit/>
        </w:trPr>
        <w:tc>
          <w:tcPr>
            <w:tcW w:w="2246" w:type="dxa"/>
            <w:shd w:val="clear" w:color="auto" w:fill="F2F5F7"/>
            <w:tcMar>
              <w:top w:w="70" w:type="dxa"/>
              <w:left w:w="100" w:type="dxa"/>
              <w:bottom w:w="70" w:type="dxa"/>
              <w:right w:w="100" w:type="dxa"/>
            </w:tcMar>
          </w:tcPr>
          <w:p w14:paraId="48A0B30A" w14:textId="77777777" w:rsidR="007C4C30" w:rsidRDefault="00000000">
            <w:pPr>
              <w:spacing w:line="250" w:lineRule="auto"/>
            </w:pPr>
            <w:r>
              <w:rPr>
                <w:sz w:val="18"/>
                <w:szCs w:val="18"/>
              </w:rPr>
              <w:t>Pickup ratio</w:t>
            </w:r>
          </w:p>
        </w:tc>
        <w:tc>
          <w:tcPr>
            <w:tcW w:w="1400" w:type="dxa"/>
            <w:shd w:val="clear" w:color="auto" w:fill="F2F5F7"/>
            <w:tcMar>
              <w:top w:w="70" w:type="dxa"/>
              <w:left w:w="100" w:type="dxa"/>
              <w:bottom w:w="70" w:type="dxa"/>
              <w:right w:w="100" w:type="dxa"/>
            </w:tcMar>
          </w:tcPr>
          <w:p w14:paraId="58015C20" w14:textId="77777777" w:rsidR="007C4C30" w:rsidRDefault="00000000">
            <w:pPr>
              <w:spacing w:line="250" w:lineRule="auto"/>
            </w:pPr>
            <w:r>
              <w:rPr>
                <w:sz w:val="18"/>
                <w:szCs w:val="18"/>
              </w:rPr>
              <w:t>%</w:t>
            </w:r>
          </w:p>
        </w:tc>
        <w:tc>
          <w:tcPr>
            <w:tcW w:w="1020" w:type="dxa"/>
            <w:shd w:val="clear" w:color="auto" w:fill="F2F5F7"/>
            <w:tcMar>
              <w:top w:w="70" w:type="dxa"/>
              <w:left w:w="100" w:type="dxa"/>
              <w:bottom w:w="70" w:type="dxa"/>
              <w:right w:w="100" w:type="dxa"/>
            </w:tcMar>
          </w:tcPr>
          <w:p w14:paraId="47381B21" w14:textId="77777777" w:rsidR="007C4C30" w:rsidRDefault="00000000">
            <w:pPr>
              <w:spacing w:line="250" w:lineRule="auto"/>
              <w:jc w:val="right"/>
            </w:pPr>
            <w:r>
              <w:rPr>
                <w:sz w:val="18"/>
                <w:szCs w:val="18"/>
              </w:rPr>
              <w:t>51%</w:t>
            </w:r>
          </w:p>
        </w:tc>
        <w:tc>
          <w:tcPr>
            <w:tcW w:w="1020" w:type="dxa"/>
            <w:shd w:val="clear" w:color="auto" w:fill="F2F5F7"/>
            <w:tcMar>
              <w:top w:w="70" w:type="dxa"/>
              <w:left w:w="100" w:type="dxa"/>
              <w:bottom w:w="70" w:type="dxa"/>
              <w:right w:w="100" w:type="dxa"/>
            </w:tcMar>
          </w:tcPr>
          <w:p w14:paraId="4E75A338" w14:textId="77777777" w:rsidR="007C4C30" w:rsidRDefault="00000000">
            <w:pPr>
              <w:spacing w:line="250" w:lineRule="auto"/>
              <w:jc w:val="right"/>
            </w:pPr>
            <w:r>
              <w:rPr>
                <w:sz w:val="18"/>
                <w:szCs w:val="18"/>
              </w:rPr>
              <w:t>44%</w:t>
            </w:r>
          </w:p>
        </w:tc>
        <w:tc>
          <w:tcPr>
            <w:tcW w:w="1020" w:type="dxa"/>
            <w:shd w:val="clear" w:color="auto" w:fill="F2F5F7"/>
            <w:tcMar>
              <w:top w:w="70" w:type="dxa"/>
              <w:left w:w="100" w:type="dxa"/>
              <w:bottom w:w="70" w:type="dxa"/>
              <w:right w:w="100" w:type="dxa"/>
            </w:tcMar>
          </w:tcPr>
          <w:p w14:paraId="12037A35" w14:textId="77777777" w:rsidR="007C4C30" w:rsidRDefault="00000000">
            <w:pPr>
              <w:spacing w:line="250" w:lineRule="auto"/>
              <w:jc w:val="right"/>
            </w:pPr>
            <w:r>
              <w:rPr>
                <w:sz w:val="18"/>
                <w:szCs w:val="18"/>
              </w:rPr>
              <w:t>41%</w:t>
            </w:r>
          </w:p>
        </w:tc>
        <w:tc>
          <w:tcPr>
            <w:tcW w:w="1020" w:type="dxa"/>
            <w:shd w:val="clear" w:color="auto" w:fill="F2F5F7"/>
            <w:tcMar>
              <w:top w:w="70" w:type="dxa"/>
              <w:left w:w="100" w:type="dxa"/>
              <w:bottom w:w="70" w:type="dxa"/>
              <w:right w:w="100" w:type="dxa"/>
            </w:tcMar>
          </w:tcPr>
          <w:p w14:paraId="2A73F515" w14:textId="77777777" w:rsidR="007C4C30" w:rsidRDefault="00000000">
            <w:pPr>
              <w:spacing w:line="250" w:lineRule="auto"/>
              <w:jc w:val="right"/>
            </w:pPr>
            <w:r>
              <w:rPr>
                <w:sz w:val="18"/>
                <w:szCs w:val="18"/>
              </w:rPr>
              <w:t>40%</w:t>
            </w:r>
          </w:p>
        </w:tc>
        <w:tc>
          <w:tcPr>
            <w:tcW w:w="1220" w:type="dxa"/>
            <w:shd w:val="clear" w:color="auto" w:fill="F2F5F7"/>
            <w:tcMar>
              <w:top w:w="70" w:type="dxa"/>
              <w:left w:w="100" w:type="dxa"/>
              <w:bottom w:w="70" w:type="dxa"/>
              <w:right w:w="100" w:type="dxa"/>
            </w:tcMar>
          </w:tcPr>
          <w:p w14:paraId="3D8DF873" w14:textId="77777777" w:rsidR="007C4C30" w:rsidRDefault="00000000">
            <w:pPr>
              <w:spacing w:line="250" w:lineRule="auto"/>
              <w:jc w:val="right"/>
            </w:pPr>
            <w:r>
              <w:rPr>
                <w:sz w:val="18"/>
                <w:szCs w:val="18"/>
              </w:rPr>
              <w:t>34%</w:t>
            </w:r>
          </w:p>
        </w:tc>
        <w:tc>
          <w:tcPr>
            <w:tcW w:w="1800" w:type="dxa"/>
            <w:shd w:val="clear" w:color="auto" w:fill="F2F5F7"/>
            <w:tcMar>
              <w:top w:w="70" w:type="dxa"/>
              <w:left w:w="100" w:type="dxa"/>
              <w:bottom w:w="70" w:type="dxa"/>
              <w:right w:w="100" w:type="dxa"/>
            </w:tcMar>
          </w:tcPr>
          <w:p w14:paraId="0A813B1B" w14:textId="77777777" w:rsidR="007C4C30" w:rsidRDefault="00000000">
            <w:pPr>
              <w:spacing w:line="250" w:lineRule="auto"/>
            </w:pPr>
            <w:r>
              <w:rPr>
                <w:b/>
                <w:bCs/>
                <w:sz w:val="18"/>
                <w:szCs w:val="18"/>
              </w:rPr>
              <w:t>Decreasing</w:t>
            </w:r>
          </w:p>
        </w:tc>
      </w:tr>
      <w:tr w:rsidR="007C4C30" w14:paraId="6522DFF3"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tcPr>
          <w:p w14:paraId="1C537840" w14:textId="77777777" w:rsidR="007C4C30" w:rsidRDefault="00000000">
            <w:pPr>
              <w:spacing w:line="250" w:lineRule="auto"/>
            </w:pPr>
            <w:r>
              <w:rPr>
                <w:sz w:val="18"/>
                <w:szCs w:val="18"/>
              </w:rPr>
              <w:t>WhatsApp interactions</w:t>
            </w:r>
          </w:p>
        </w:tc>
        <w:tc>
          <w:tcPr>
            <w:tcW w:w="1400" w:type="dxa"/>
            <w:shd w:val="clear" w:color="auto" w:fill="FFFFFF"/>
            <w:tcMar>
              <w:top w:w="70" w:type="dxa"/>
              <w:left w:w="100" w:type="dxa"/>
              <w:bottom w:w="70" w:type="dxa"/>
              <w:right w:w="100" w:type="dxa"/>
            </w:tcMar>
          </w:tcPr>
          <w:p w14:paraId="4938F42F" w14:textId="77777777" w:rsidR="007C4C30" w:rsidRDefault="00000000">
            <w:pPr>
              <w:spacing w:line="250" w:lineRule="auto"/>
            </w:pPr>
            <w:r>
              <w:rPr>
                <w:sz w:val="18"/>
                <w:szCs w:val="18"/>
              </w:rPr>
              <w:t>interactions</w:t>
            </w:r>
          </w:p>
        </w:tc>
        <w:tc>
          <w:tcPr>
            <w:tcW w:w="1020" w:type="dxa"/>
            <w:shd w:val="clear" w:color="auto" w:fill="FFFFFF"/>
            <w:tcMar>
              <w:top w:w="70" w:type="dxa"/>
              <w:left w:w="100" w:type="dxa"/>
              <w:bottom w:w="70" w:type="dxa"/>
              <w:right w:w="100" w:type="dxa"/>
            </w:tcMar>
          </w:tcPr>
          <w:p w14:paraId="28FC8D1C" w14:textId="77777777" w:rsidR="007C4C30" w:rsidRDefault="00000000">
            <w:pPr>
              <w:spacing w:line="250" w:lineRule="auto"/>
              <w:jc w:val="right"/>
            </w:pPr>
            <w:r>
              <w:rPr>
                <w:sz w:val="18"/>
                <w:szCs w:val="18"/>
              </w:rPr>
              <w:t>1.34</w:t>
            </w:r>
          </w:p>
        </w:tc>
        <w:tc>
          <w:tcPr>
            <w:tcW w:w="1020" w:type="dxa"/>
            <w:shd w:val="clear" w:color="auto" w:fill="FFFFFF"/>
            <w:tcMar>
              <w:top w:w="70" w:type="dxa"/>
              <w:left w:w="100" w:type="dxa"/>
              <w:bottom w:w="70" w:type="dxa"/>
              <w:right w:w="100" w:type="dxa"/>
            </w:tcMar>
          </w:tcPr>
          <w:p w14:paraId="7BBE436F" w14:textId="77777777" w:rsidR="007C4C30" w:rsidRDefault="00000000">
            <w:pPr>
              <w:spacing w:line="250" w:lineRule="auto"/>
              <w:jc w:val="right"/>
            </w:pPr>
            <w:r>
              <w:rPr>
                <w:sz w:val="18"/>
                <w:szCs w:val="18"/>
              </w:rPr>
              <w:t>3.42</w:t>
            </w:r>
          </w:p>
        </w:tc>
        <w:tc>
          <w:tcPr>
            <w:tcW w:w="1020" w:type="dxa"/>
            <w:shd w:val="clear" w:color="auto" w:fill="FFFFFF"/>
            <w:tcMar>
              <w:top w:w="70" w:type="dxa"/>
              <w:left w:w="100" w:type="dxa"/>
              <w:bottom w:w="70" w:type="dxa"/>
              <w:right w:w="100" w:type="dxa"/>
            </w:tcMar>
          </w:tcPr>
          <w:p w14:paraId="4D2DF87A" w14:textId="77777777" w:rsidR="007C4C30" w:rsidRDefault="00000000">
            <w:pPr>
              <w:spacing w:line="250" w:lineRule="auto"/>
              <w:jc w:val="right"/>
            </w:pPr>
            <w:r>
              <w:rPr>
                <w:sz w:val="18"/>
                <w:szCs w:val="18"/>
              </w:rPr>
              <w:t>3.94</w:t>
            </w:r>
          </w:p>
        </w:tc>
        <w:tc>
          <w:tcPr>
            <w:tcW w:w="1020" w:type="dxa"/>
            <w:shd w:val="clear" w:color="auto" w:fill="FFFFFF"/>
            <w:tcMar>
              <w:top w:w="70" w:type="dxa"/>
              <w:left w:w="100" w:type="dxa"/>
              <w:bottom w:w="70" w:type="dxa"/>
              <w:right w:w="100" w:type="dxa"/>
            </w:tcMar>
          </w:tcPr>
          <w:p w14:paraId="77A24399" w14:textId="77777777" w:rsidR="007C4C30" w:rsidRDefault="00000000">
            <w:pPr>
              <w:spacing w:line="250" w:lineRule="auto"/>
              <w:jc w:val="right"/>
            </w:pPr>
            <w:r>
              <w:rPr>
                <w:sz w:val="18"/>
                <w:szCs w:val="18"/>
              </w:rPr>
              <w:t>3.96</w:t>
            </w:r>
          </w:p>
        </w:tc>
        <w:tc>
          <w:tcPr>
            <w:tcW w:w="1220" w:type="dxa"/>
            <w:shd w:val="clear" w:color="auto" w:fill="FFFFFF"/>
            <w:tcMar>
              <w:top w:w="70" w:type="dxa"/>
              <w:left w:w="100" w:type="dxa"/>
              <w:bottom w:w="70" w:type="dxa"/>
              <w:right w:w="100" w:type="dxa"/>
            </w:tcMar>
          </w:tcPr>
          <w:p w14:paraId="27083846" w14:textId="77777777" w:rsidR="007C4C30" w:rsidRDefault="00000000">
            <w:pPr>
              <w:spacing w:line="250" w:lineRule="auto"/>
              <w:jc w:val="right"/>
            </w:pPr>
            <w:r>
              <w:rPr>
                <w:sz w:val="18"/>
                <w:szCs w:val="18"/>
              </w:rPr>
              <w:t>3.36</w:t>
            </w:r>
          </w:p>
        </w:tc>
        <w:tc>
          <w:tcPr>
            <w:tcW w:w="1800" w:type="dxa"/>
            <w:shd w:val="clear" w:color="auto" w:fill="FFFFFF"/>
            <w:tcMar>
              <w:top w:w="70" w:type="dxa"/>
              <w:left w:w="100" w:type="dxa"/>
              <w:bottom w:w="70" w:type="dxa"/>
              <w:right w:w="100" w:type="dxa"/>
            </w:tcMar>
          </w:tcPr>
          <w:p w14:paraId="01639A4B" w14:textId="77777777" w:rsidR="007C4C30" w:rsidRDefault="00000000">
            <w:pPr>
              <w:spacing w:line="250" w:lineRule="auto"/>
            </w:pPr>
            <w:r>
              <w:rPr>
                <w:sz w:val="18"/>
                <w:szCs w:val="18"/>
              </w:rPr>
              <w:t>Mixed</w:t>
            </w:r>
          </w:p>
        </w:tc>
      </w:tr>
      <w:tr w:rsidR="007C4C30" w14:paraId="6E11ACA6" w14:textId="77777777">
        <w:tblPrEx>
          <w:tblCellMar>
            <w:top w:w="0" w:type="dxa"/>
            <w:bottom w:w="0" w:type="dxa"/>
          </w:tblCellMar>
        </w:tblPrEx>
        <w:trPr>
          <w:cantSplit/>
        </w:trPr>
        <w:tc>
          <w:tcPr>
            <w:tcW w:w="2246" w:type="dxa"/>
            <w:shd w:val="clear" w:color="auto" w:fill="F2F5F7"/>
            <w:tcMar>
              <w:top w:w="70" w:type="dxa"/>
              <w:left w:w="100" w:type="dxa"/>
              <w:bottom w:w="70" w:type="dxa"/>
              <w:right w:w="100" w:type="dxa"/>
            </w:tcMar>
          </w:tcPr>
          <w:p w14:paraId="05F649AB" w14:textId="77777777" w:rsidR="007C4C30" w:rsidRDefault="00000000">
            <w:pPr>
              <w:spacing w:line="250" w:lineRule="auto"/>
            </w:pPr>
            <w:r>
              <w:rPr>
                <w:sz w:val="18"/>
                <w:szCs w:val="18"/>
              </w:rPr>
              <w:t>Episode duration</w:t>
            </w:r>
          </w:p>
        </w:tc>
        <w:tc>
          <w:tcPr>
            <w:tcW w:w="1400" w:type="dxa"/>
            <w:shd w:val="clear" w:color="auto" w:fill="F2F5F7"/>
            <w:tcMar>
              <w:top w:w="70" w:type="dxa"/>
              <w:left w:w="100" w:type="dxa"/>
              <w:bottom w:w="70" w:type="dxa"/>
              <w:right w:w="100" w:type="dxa"/>
            </w:tcMar>
          </w:tcPr>
          <w:p w14:paraId="5474E2A3" w14:textId="77777777" w:rsidR="007C4C30" w:rsidRDefault="00000000">
            <w:pPr>
              <w:spacing w:line="250" w:lineRule="auto"/>
            </w:pPr>
            <w:r>
              <w:rPr>
                <w:sz w:val="18"/>
                <w:szCs w:val="18"/>
              </w:rPr>
              <w:t>days</w:t>
            </w:r>
          </w:p>
        </w:tc>
        <w:tc>
          <w:tcPr>
            <w:tcW w:w="1020" w:type="dxa"/>
            <w:shd w:val="clear" w:color="auto" w:fill="F2F5F7"/>
            <w:tcMar>
              <w:top w:w="70" w:type="dxa"/>
              <w:left w:w="100" w:type="dxa"/>
              <w:bottom w:w="70" w:type="dxa"/>
              <w:right w:w="100" w:type="dxa"/>
            </w:tcMar>
          </w:tcPr>
          <w:p w14:paraId="232765ED" w14:textId="77777777" w:rsidR="007C4C30" w:rsidRDefault="00000000">
            <w:pPr>
              <w:spacing w:line="250" w:lineRule="auto"/>
              <w:jc w:val="right"/>
            </w:pPr>
            <w:r>
              <w:rPr>
                <w:sz w:val="18"/>
                <w:szCs w:val="18"/>
              </w:rPr>
              <w:t>4.04</w:t>
            </w:r>
          </w:p>
        </w:tc>
        <w:tc>
          <w:tcPr>
            <w:tcW w:w="1020" w:type="dxa"/>
            <w:shd w:val="clear" w:color="auto" w:fill="F2F5F7"/>
            <w:tcMar>
              <w:top w:w="70" w:type="dxa"/>
              <w:left w:w="100" w:type="dxa"/>
              <w:bottom w:w="70" w:type="dxa"/>
              <w:right w:w="100" w:type="dxa"/>
            </w:tcMar>
          </w:tcPr>
          <w:p w14:paraId="397DFF5A" w14:textId="77777777" w:rsidR="007C4C30" w:rsidRDefault="00000000">
            <w:pPr>
              <w:spacing w:line="250" w:lineRule="auto"/>
              <w:jc w:val="right"/>
            </w:pPr>
            <w:r>
              <w:rPr>
                <w:sz w:val="18"/>
                <w:szCs w:val="18"/>
              </w:rPr>
              <w:t>101.77</w:t>
            </w:r>
          </w:p>
        </w:tc>
        <w:tc>
          <w:tcPr>
            <w:tcW w:w="1020" w:type="dxa"/>
            <w:shd w:val="clear" w:color="auto" w:fill="F2F5F7"/>
            <w:tcMar>
              <w:top w:w="70" w:type="dxa"/>
              <w:left w:w="100" w:type="dxa"/>
              <w:bottom w:w="70" w:type="dxa"/>
              <w:right w:w="100" w:type="dxa"/>
            </w:tcMar>
          </w:tcPr>
          <w:p w14:paraId="31B9F9C3" w14:textId="77777777" w:rsidR="007C4C30" w:rsidRDefault="00000000">
            <w:pPr>
              <w:spacing w:line="250" w:lineRule="auto"/>
              <w:jc w:val="right"/>
            </w:pPr>
            <w:r>
              <w:rPr>
                <w:sz w:val="18"/>
                <w:szCs w:val="18"/>
              </w:rPr>
              <w:t>83.43</w:t>
            </w:r>
          </w:p>
        </w:tc>
        <w:tc>
          <w:tcPr>
            <w:tcW w:w="1020" w:type="dxa"/>
            <w:shd w:val="clear" w:color="auto" w:fill="F2F5F7"/>
            <w:tcMar>
              <w:top w:w="70" w:type="dxa"/>
              <w:left w:w="100" w:type="dxa"/>
              <w:bottom w:w="70" w:type="dxa"/>
              <w:right w:w="100" w:type="dxa"/>
            </w:tcMar>
          </w:tcPr>
          <w:p w14:paraId="46AF6E0E" w14:textId="77777777" w:rsidR="007C4C30" w:rsidRDefault="00000000">
            <w:pPr>
              <w:spacing w:line="250" w:lineRule="auto"/>
              <w:jc w:val="right"/>
            </w:pPr>
            <w:r>
              <w:rPr>
                <w:sz w:val="18"/>
                <w:szCs w:val="18"/>
              </w:rPr>
              <w:t>76.08</w:t>
            </w:r>
          </w:p>
        </w:tc>
        <w:tc>
          <w:tcPr>
            <w:tcW w:w="1220" w:type="dxa"/>
            <w:shd w:val="clear" w:color="auto" w:fill="F2F5F7"/>
            <w:tcMar>
              <w:top w:w="70" w:type="dxa"/>
              <w:left w:w="100" w:type="dxa"/>
              <w:bottom w:w="70" w:type="dxa"/>
              <w:right w:w="100" w:type="dxa"/>
            </w:tcMar>
          </w:tcPr>
          <w:p w14:paraId="531DDC1D" w14:textId="77777777" w:rsidR="007C4C30" w:rsidRDefault="00000000">
            <w:pPr>
              <w:spacing w:line="250" w:lineRule="auto"/>
              <w:jc w:val="right"/>
            </w:pPr>
            <w:r>
              <w:rPr>
                <w:sz w:val="18"/>
                <w:szCs w:val="18"/>
              </w:rPr>
              <w:t>41.05</w:t>
            </w:r>
          </w:p>
        </w:tc>
        <w:tc>
          <w:tcPr>
            <w:tcW w:w="1800" w:type="dxa"/>
            <w:shd w:val="clear" w:color="auto" w:fill="F2F5F7"/>
            <w:tcMar>
              <w:top w:w="70" w:type="dxa"/>
              <w:left w:w="100" w:type="dxa"/>
              <w:bottom w:w="70" w:type="dxa"/>
              <w:right w:w="100" w:type="dxa"/>
            </w:tcMar>
          </w:tcPr>
          <w:p w14:paraId="3B9213E3" w14:textId="77777777" w:rsidR="007C4C30" w:rsidRDefault="00000000">
            <w:pPr>
              <w:spacing w:line="250" w:lineRule="auto"/>
            </w:pPr>
            <w:r>
              <w:rPr>
                <w:sz w:val="18"/>
                <w:szCs w:val="18"/>
              </w:rPr>
              <w:t>Mixed</w:t>
            </w:r>
          </w:p>
        </w:tc>
      </w:tr>
      <w:tr w:rsidR="007C4C30" w14:paraId="0261E047"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tcPr>
          <w:p w14:paraId="37195D8F" w14:textId="77777777" w:rsidR="007C4C30" w:rsidRDefault="00000000">
            <w:pPr>
              <w:spacing w:line="250" w:lineRule="auto"/>
            </w:pPr>
            <w:r>
              <w:rPr>
                <w:sz w:val="18"/>
                <w:szCs w:val="18"/>
              </w:rPr>
              <w:t>Stage movements</w:t>
            </w:r>
          </w:p>
        </w:tc>
        <w:tc>
          <w:tcPr>
            <w:tcW w:w="1400" w:type="dxa"/>
            <w:shd w:val="clear" w:color="auto" w:fill="FFFFFF"/>
            <w:tcMar>
              <w:top w:w="70" w:type="dxa"/>
              <w:left w:w="100" w:type="dxa"/>
              <w:bottom w:w="70" w:type="dxa"/>
              <w:right w:w="100" w:type="dxa"/>
            </w:tcMar>
          </w:tcPr>
          <w:p w14:paraId="6326F729" w14:textId="77777777" w:rsidR="007C4C30" w:rsidRDefault="00000000">
            <w:pPr>
              <w:spacing w:line="250" w:lineRule="auto"/>
            </w:pPr>
            <w:r>
              <w:rPr>
                <w:sz w:val="18"/>
                <w:szCs w:val="18"/>
              </w:rPr>
              <w:t>movements</w:t>
            </w:r>
          </w:p>
        </w:tc>
        <w:tc>
          <w:tcPr>
            <w:tcW w:w="1020" w:type="dxa"/>
            <w:shd w:val="clear" w:color="auto" w:fill="FFFFFF"/>
            <w:tcMar>
              <w:top w:w="70" w:type="dxa"/>
              <w:left w:w="100" w:type="dxa"/>
              <w:bottom w:w="70" w:type="dxa"/>
              <w:right w:w="100" w:type="dxa"/>
            </w:tcMar>
          </w:tcPr>
          <w:p w14:paraId="68E4D348" w14:textId="77777777" w:rsidR="007C4C30" w:rsidRDefault="00000000">
            <w:pPr>
              <w:spacing w:line="250" w:lineRule="auto"/>
              <w:jc w:val="right"/>
            </w:pPr>
            <w:r>
              <w:rPr>
                <w:sz w:val="18"/>
                <w:szCs w:val="18"/>
              </w:rPr>
              <w:t>2.46</w:t>
            </w:r>
          </w:p>
        </w:tc>
        <w:tc>
          <w:tcPr>
            <w:tcW w:w="1020" w:type="dxa"/>
            <w:shd w:val="clear" w:color="auto" w:fill="FFFFFF"/>
            <w:tcMar>
              <w:top w:w="70" w:type="dxa"/>
              <w:left w:w="100" w:type="dxa"/>
              <w:bottom w:w="70" w:type="dxa"/>
              <w:right w:w="100" w:type="dxa"/>
            </w:tcMar>
          </w:tcPr>
          <w:p w14:paraId="2D8A66DF" w14:textId="77777777" w:rsidR="007C4C30" w:rsidRDefault="00000000">
            <w:pPr>
              <w:spacing w:line="250" w:lineRule="auto"/>
              <w:jc w:val="right"/>
            </w:pPr>
            <w:r>
              <w:rPr>
                <w:sz w:val="18"/>
                <w:szCs w:val="18"/>
              </w:rPr>
              <w:t>2.15</w:t>
            </w:r>
          </w:p>
        </w:tc>
        <w:tc>
          <w:tcPr>
            <w:tcW w:w="1020" w:type="dxa"/>
            <w:shd w:val="clear" w:color="auto" w:fill="FFFFFF"/>
            <w:tcMar>
              <w:top w:w="70" w:type="dxa"/>
              <w:left w:w="100" w:type="dxa"/>
              <w:bottom w:w="70" w:type="dxa"/>
              <w:right w:w="100" w:type="dxa"/>
            </w:tcMar>
          </w:tcPr>
          <w:p w14:paraId="31993A33" w14:textId="77777777" w:rsidR="007C4C30" w:rsidRDefault="00000000">
            <w:pPr>
              <w:spacing w:line="250" w:lineRule="auto"/>
              <w:jc w:val="right"/>
            </w:pPr>
            <w:r>
              <w:rPr>
                <w:sz w:val="18"/>
                <w:szCs w:val="18"/>
              </w:rPr>
              <w:t>2.11</w:t>
            </w:r>
          </w:p>
        </w:tc>
        <w:tc>
          <w:tcPr>
            <w:tcW w:w="1020" w:type="dxa"/>
            <w:shd w:val="clear" w:color="auto" w:fill="FFFFFF"/>
            <w:tcMar>
              <w:top w:w="70" w:type="dxa"/>
              <w:left w:w="100" w:type="dxa"/>
              <w:bottom w:w="70" w:type="dxa"/>
              <w:right w:w="100" w:type="dxa"/>
            </w:tcMar>
          </w:tcPr>
          <w:p w14:paraId="5E5A916A" w14:textId="77777777" w:rsidR="007C4C30" w:rsidRDefault="00000000">
            <w:pPr>
              <w:spacing w:line="250" w:lineRule="auto"/>
              <w:jc w:val="right"/>
            </w:pPr>
            <w:r>
              <w:rPr>
                <w:sz w:val="18"/>
                <w:szCs w:val="18"/>
              </w:rPr>
              <w:t>2.09</w:t>
            </w:r>
          </w:p>
        </w:tc>
        <w:tc>
          <w:tcPr>
            <w:tcW w:w="1220" w:type="dxa"/>
            <w:shd w:val="clear" w:color="auto" w:fill="FFFFFF"/>
            <w:tcMar>
              <w:top w:w="70" w:type="dxa"/>
              <w:left w:w="100" w:type="dxa"/>
              <w:bottom w:w="70" w:type="dxa"/>
              <w:right w:w="100" w:type="dxa"/>
            </w:tcMar>
          </w:tcPr>
          <w:p w14:paraId="53897602" w14:textId="77777777" w:rsidR="007C4C30" w:rsidRDefault="00000000">
            <w:pPr>
              <w:spacing w:line="250" w:lineRule="auto"/>
              <w:jc w:val="right"/>
            </w:pPr>
            <w:r>
              <w:rPr>
                <w:sz w:val="18"/>
                <w:szCs w:val="18"/>
              </w:rPr>
              <w:t>2.05</w:t>
            </w:r>
          </w:p>
        </w:tc>
        <w:tc>
          <w:tcPr>
            <w:tcW w:w="1800" w:type="dxa"/>
            <w:shd w:val="clear" w:color="auto" w:fill="FFFFFF"/>
            <w:tcMar>
              <w:top w:w="70" w:type="dxa"/>
              <w:left w:w="100" w:type="dxa"/>
              <w:bottom w:w="70" w:type="dxa"/>
              <w:right w:w="100" w:type="dxa"/>
            </w:tcMar>
          </w:tcPr>
          <w:p w14:paraId="5B811725" w14:textId="77777777" w:rsidR="007C4C30" w:rsidRDefault="00000000">
            <w:pPr>
              <w:spacing w:line="250" w:lineRule="auto"/>
            </w:pPr>
            <w:r>
              <w:rPr>
                <w:b/>
                <w:bCs/>
                <w:sz w:val="18"/>
                <w:szCs w:val="18"/>
              </w:rPr>
              <w:t>Decreasing</w:t>
            </w:r>
          </w:p>
        </w:tc>
      </w:tr>
      <w:tr w:rsidR="007C4C30" w14:paraId="5187B619" w14:textId="77777777">
        <w:tblPrEx>
          <w:tblCellMar>
            <w:top w:w="0" w:type="dxa"/>
            <w:bottom w:w="0" w:type="dxa"/>
          </w:tblCellMar>
        </w:tblPrEx>
        <w:trPr>
          <w:cantSplit/>
        </w:trPr>
        <w:tc>
          <w:tcPr>
            <w:tcW w:w="2246" w:type="dxa"/>
            <w:shd w:val="clear" w:color="auto" w:fill="F2F5F7"/>
            <w:tcMar>
              <w:top w:w="70" w:type="dxa"/>
              <w:left w:w="100" w:type="dxa"/>
              <w:bottom w:w="70" w:type="dxa"/>
              <w:right w:w="100" w:type="dxa"/>
            </w:tcMar>
          </w:tcPr>
          <w:p w14:paraId="7FE5C49A" w14:textId="77777777" w:rsidR="007C4C30" w:rsidRDefault="00000000">
            <w:pPr>
              <w:spacing w:line="250" w:lineRule="auto"/>
            </w:pPr>
            <w:r>
              <w:rPr>
                <w:sz w:val="18"/>
                <w:szCs w:val="18"/>
              </w:rPr>
              <w:t>Site visit rate</w:t>
            </w:r>
          </w:p>
        </w:tc>
        <w:tc>
          <w:tcPr>
            <w:tcW w:w="1400" w:type="dxa"/>
            <w:shd w:val="clear" w:color="auto" w:fill="F2F5F7"/>
            <w:tcMar>
              <w:top w:w="70" w:type="dxa"/>
              <w:left w:w="100" w:type="dxa"/>
              <w:bottom w:w="70" w:type="dxa"/>
              <w:right w:w="100" w:type="dxa"/>
            </w:tcMar>
          </w:tcPr>
          <w:p w14:paraId="2CB44CB9" w14:textId="77777777" w:rsidR="007C4C30" w:rsidRDefault="00000000">
            <w:pPr>
              <w:spacing w:line="250" w:lineRule="auto"/>
            </w:pPr>
            <w:r>
              <w:rPr>
                <w:sz w:val="18"/>
                <w:szCs w:val="18"/>
              </w:rPr>
              <w:t>%</w:t>
            </w:r>
          </w:p>
        </w:tc>
        <w:tc>
          <w:tcPr>
            <w:tcW w:w="1020" w:type="dxa"/>
            <w:shd w:val="clear" w:color="auto" w:fill="F2F5F7"/>
            <w:tcMar>
              <w:top w:w="70" w:type="dxa"/>
              <w:left w:w="100" w:type="dxa"/>
              <w:bottom w:w="70" w:type="dxa"/>
              <w:right w:w="100" w:type="dxa"/>
            </w:tcMar>
          </w:tcPr>
          <w:p w14:paraId="1BF01A85" w14:textId="77777777" w:rsidR="007C4C30" w:rsidRDefault="00000000">
            <w:pPr>
              <w:spacing w:line="250" w:lineRule="auto"/>
              <w:jc w:val="right"/>
            </w:pPr>
            <w:r>
              <w:rPr>
                <w:sz w:val="18"/>
                <w:szCs w:val="18"/>
              </w:rPr>
              <w:t>2%</w:t>
            </w:r>
          </w:p>
        </w:tc>
        <w:tc>
          <w:tcPr>
            <w:tcW w:w="1020" w:type="dxa"/>
            <w:shd w:val="clear" w:color="auto" w:fill="F2F5F7"/>
            <w:tcMar>
              <w:top w:w="70" w:type="dxa"/>
              <w:left w:w="100" w:type="dxa"/>
              <w:bottom w:w="70" w:type="dxa"/>
              <w:right w:w="100" w:type="dxa"/>
            </w:tcMar>
          </w:tcPr>
          <w:p w14:paraId="65361477" w14:textId="77777777" w:rsidR="007C4C30" w:rsidRDefault="00000000">
            <w:pPr>
              <w:spacing w:line="250" w:lineRule="auto"/>
              <w:jc w:val="right"/>
            </w:pPr>
            <w:r>
              <w:rPr>
                <w:sz w:val="18"/>
                <w:szCs w:val="18"/>
              </w:rPr>
              <w:t>3%</w:t>
            </w:r>
          </w:p>
        </w:tc>
        <w:tc>
          <w:tcPr>
            <w:tcW w:w="1020" w:type="dxa"/>
            <w:shd w:val="clear" w:color="auto" w:fill="F2F5F7"/>
            <w:tcMar>
              <w:top w:w="70" w:type="dxa"/>
              <w:left w:w="100" w:type="dxa"/>
              <w:bottom w:w="70" w:type="dxa"/>
              <w:right w:w="100" w:type="dxa"/>
            </w:tcMar>
          </w:tcPr>
          <w:p w14:paraId="66BC0341" w14:textId="77777777" w:rsidR="007C4C30" w:rsidRDefault="00000000">
            <w:pPr>
              <w:spacing w:line="250" w:lineRule="auto"/>
              <w:jc w:val="right"/>
            </w:pPr>
            <w:r>
              <w:rPr>
                <w:sz w:val="18"/>
                <w:szCs w:val="18"/>
              </w:rPr>
              <w:t>4%</w:t>
            </w:r>
          </w:p>
        </w:tc>
        <w:tc>
          <w:tcPr>
            <w:tcW w:w="1020" w:type="dxa"/>
            <w:shd w:val="clear" w:color="auto" w:fill="F2F5F7"/>
            <w:tcMar>
              <w:top w:w="70" w:type="dxa"/>
              <w:left w:w="100" w:type="dxa"/>
              <w:bottom w:w="70" w:type="dxa"/>
              <w:right w:w="100" w:type="dxa"/>
            </w:tcMar>
          </w:tcPr>
          <w:p w14:paraId="55D5AF47" w14:textId="77777777" w:rsidR="007C4C30" w:rsidRDefault="00000000">
            <w:pPr>
              <w:spacing w:line="250" w:lineRule="auto"/>
              <w:jc w:val="right"/>
            </w:pPr>
            <w:r>
              <w:rPr>
                <w:sz w:val="18"/>
                <w:szCs w:val="18"/>
              </w:rPr>
              <w:t>4%</w:t>
            </w:r>
          </w:p>
        </w:tc>
        <w:tc>
          <w:tcPr>
            <w:tcW w:w="1220" w:type="dxa"/>
            <w:shd w:val="clear" w:color="auto" w:fill="F2F5F7"/>
            <w:tcMar>
              <w:top w:w="70" w:type="dxa"/>
              <w:left w:w="100" w:type="dxa"/>
              <w:bottom w:w="70" w:type="dxa"/>
              <w:right w:w="100" w:type="dxa"/>
            </w:tcMar>
          </w:tcPr>
          <w:p w14:paraId="01B20865" w14:textId="77777777" w:rsidR="007C4C30" w:rsidRDefault="00000000">
            <w:pPr>
              <w:spacing w:line="250" w:lineRule="auto"/>
              <w:jc w:val="right"/>
            </w:pPr>
            <w:r>
              <w:rPr>
                <w:sz w:val="18"/>
                <w:szCs w:val="18"/>
              </w:rPr>
              <w:t>7%</w:t>
            </w:r>
          </w:p>
        </w:tc>
        <w:tc>
          <w:tcPr>
            <w:tcW w:w="1800" w:type="dxa"/>
            <w:shd w:val="clear" w:color="auto" w:fill="F2F5F7"/>
            <w:tcMar>
              <w:top w:w="70" w:type="dxa"/>
              <w:left w:w="100" w:type="dxa"/>
              <w:bottom w:w="70" w:type="dxa"/>
              <w:right w:w="100" w:type="dxa"/>
            </w:tcMar>
          </w:tcPr>
          <w:p w14:paraId="25F8B6C0" w14:textId="77777777" w:rsidR="007C4C30" w:rsidRDefault="00000000">
            <w:pPr>
              <w:spacing w:line="250" w:lineRule="auto"/>
            </w:pPr>
            <w:r>
              <w:rPr>
                <w:sz w:val="18"/>
                <w:szCs w:val="18"/>
              </w:rPr>
              <w:t>Increasing</w:t>
            </w:r>
          </w:p>
        </w:tc>
      </w:tr>
      <w:tr w:rsidR="007C4C30" w14:paraId="414323AB"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tcPr>
          <w:p w14:paraId="5E61BF76" w14:textId="77777777" w:rsidR="007C4C30" w:rsidRDefault="00000000">
            <w:pPr>
              <w:spacing w:line="250" w:lineRule="auto"/>
            </w:pPr>
            <w:r>
              <w:rPr>
                <w:sz w:val="18"/>
                <w:szCs w:val="18"/>
              </w:rPr>
              <w:t>Resubmission rate</w:t>
            </w:r>
          </w:p>
        </w:tc>
        <w:tc>
          <w:tcPr>
            <w:tcW w:w="1400" w:type="dxa"/>
            <w:shd w:val="clear" w:color="auto" w:fill="FFFFFF"/>
            <w:tcMar>
              <w:top w:w="70" w:type="dxa"/>
              <w:left w:w="100" w:type="dxa"/>
              <w:bottom w:w="70" w:type="dxa"/>
              <w:right w:w="100" w:type="dxa"/>
            </w:tcMar>
          </w:tcPr>
          <w:p w14:paraId="66FAFEA9" w14:textId="77777777" w:rsidR="007C4C30" w:rsidRDefault="00000000">
            <w:pPr>
              <w:spacing w:line="250" w:lineRule="auto"/>
            </w:pPr>
            <w:r>
              <w:rPr>
                <w:sz w:val="18"/>
                <w:szCs w:val="18"/>
              </w:rPr>
              <w:t>%</w:t>
            </w:r>
          </w:p>
        </w:tc>
        <w:tc>
          <w:tcPr>
            <w:tcW w:w="1020" w:type="dxa"/>
            <w:shd w:val="clear" w:color="auto" w:fill="FFFFFF"/>
            <w:tcMar>
              <w:top w:w="70" w:type="dxa"/>
              <w:left w:w="100" w:type="dxa"/>
              <w:bottom w:w="70" w:type="dxa"/>
              <w:right w:w="100" w:type="dxa"/>
            </w:tcMar>
          </w:tcPr>
          <w:p w14:paraId="46088FB5" w14:textId="77777777" w:rsidR="007C4C30" w:rsidRDefault="00000000">
            <w:pPr>
              <w:spacing w:line="250" w:lineRule="auto"/>
              <w:jc w:val="right"/>
            </w:pPr>
            <w:r>
              <w:rPr>
                <w:sz w:val="18"/>
                <w:szCs w:val="18"/>
              </w:rPr>
              <w:t>8%</w:t>
            </w:r>
          </w:p>
        </w:tc>
        <w:tc>
          <w:tcPr>
            <w:tcW w:w="1020" w:type="dxa"/>
            <w:shd w:val="clear" w:color="auto" w:fill="FFFFFF"/>
            <w:tcMar>
              <w:top w:w="70" w:type="dxa"/>
              <w:left w:w="100" w:type="dxa"/>
              <w:bottom w:w="70" w:type="dxa"/>
              <w:right w:w="100" w:type="dxa"/>
            </w:tcMar>
          </w:tcPr>
          <w:p w14:paraId="517DE553" w14:textId="77777777" w:rsidR="007C4C30" w:rsidRDefault="00000000">
            <w:pPr>
              <w:spacing w:line="250" w:lineRule="auto"/>
              <w:jc w:val="right"/>
            </w:pPr>
            <w:r>
              <w:rPr>
                <w:sz w:val="18"/>
                <w:szCs w:val="18"/>
              </w:rPr>
              <w:t>9%</w:t>
            </w:r>
          </w:p>
        </w:tc>
        <w:tc>
          <w:tcPr>
            <w:tcW w:w="1020" w:type="dxa"/>
            <w:shd w:val="clear" w:color="auto" w:fill="FFFFFF"/>
            <w:tcMar>
              <w:top w:w="70" w:type="dxa"/>
              <w:left w:w="100" w:type="dxa"/>
              <w:bottom w:w="70" w:type="dxa"/>
              <w:right w:w="100" w:type="dxa"/>
            </w:tcMar>
          </w:tcPr>
          <w:p w14:paraId="65D3816F" w14:textId="77777777" w:rsidR="007C4C30" w:rsidRDefault="00000000">
            <w:pPr>
              <w:spacing w:line="250" w:lineRule="auto"/>
              <w:jc w:val="right"/>
            </w:pPr>
            <w:r>
              <w:rPr>
                <w:sz w:val="18"/>
                <w:szCs w:val="18"/>
              </w:rPr>
              <w:t>9%</w:t>
            </w:r>
          </w:p>
        </w:tc>
        <w:tc>
          <w:tcPr>
            <w:tcW w:w="1020" w:type="dxa"/>
            <w:shd w:val="clear" w:color="auto" w:fill="FFFFFF"/>
            <w:tcMar>
              <w:top w:w="70" w:type="dxa"/>
              <w:left w:w="100" w:type="dxa"/>
              <w:bottom w:w="70" w:type="dxa"/>
              <w:right w:w="100" w:type="dxa"/>
            </w:tcMar>
          </w:tcPr>
          <w:p w14:paraId="7E1968D2" w14:textId="77777777" w:rsidR="007C4C30" w:rsidRDefault="00000000">
            <w:pPr>
              <w:spacing w:line="250" w:lineRule="auto"/>
              <w:jc w:val="right"/>
            </w:pPr>
            <w:r>
              <w:rPr>
                <w:sz w:val="18"/>
                <w:szCs w:val="18"/>
              </w:rPr>
              <w:t>10%</w:t>
            </w:r>
          </w:p>
        </w:tc>
        <w:tc>
          <w:tcPr>
            <w:tcW w:w="1220" w:type="dxa"/>
            <w:shd w:val="clear" w:color="auto" w:fill="FFFFFF"/>
            <w:tcMar>
              <w:top w:w="70" w:type="dxa"/>
              <w:left w:w="100" w:type="dxa"/>
              <w:bottom w:w="70" w:type="dxa"/>
              <w:right w:w="100" w:type="dxa"/>
            </w:tcMar>
          </w:tcPr>
          <w:p w14:paraId="2FD736E7" w14:textId="77777777" w:rsidR="007C4C30" w:rsidRDefault="00000000">
            <w:pPr>
              <w:spacing w:line="250" w:lineRule="auto"/>
              <w:jc w:val="right"/>
            </w:pPr>
            <w:r>
              <w:rPr>
                <w:sz w:val="18"/>
                <w:szCs w:val="18"/>
              </w:rPr>
              <w:t>12%</w:t>
            </w:r>
          </w:p>
        </w:tc>
        <w:tc>
          <w:tcPr>
            <w:tcW w:w="1800" w:type="dxa"/>
            <w:shd w:val="clear" w:color="auto" w:fill="FFFFFF"/>
            <w:tcMar>
              <w:top w:w="70" w:type="dxa"/>
              <w:left w:w="100" w:type="dxa"/>
              <w:bottom w:w="70" w:type="dxa"/>
              <w:right w:w="100" w:type="dxa"/>
            </w:tcMar>
          </w:tcPr>
          <w:p w14:paraId="6E620412" w14:textId="77777777" w:rsidR="007C4C30" w:rsidRDefault="00000000">
            <w:pPr>
              <w:spacing w:line="250" w:lineRule="auto"/>
            </w:pPr>
            <w:r>
              <w:rPr>
                <w:sz w:val="18"/>
                <w:szCs w:val="18"/>
              </w:rPr>
              <w:t>Increasing</w:t>
            </w:r>
          </w:p>
        </w:tc>
      </w:tr>
      <w:tr w:rsidR="007C4C30" w14:paraId="33622FD4" w14:textId="77777777">
        <w:tblPrEx>
          <w:tblCellMar>
            <w:top w:w="0" w:type="dxa"/>
            <w:bottom w:w="0" w:type="dxa"/>
          </w:tblCellMar>
        </w:tblPrEx>
        <w:trPr>
          <w:cantSplit/>
        </w:trPr>
        <w:tc>
          <w:tcPr>
            <w:tcW w:w="2246" w:type="dxa"/>
            <w:shd w:val="clear" w:color="auto" w:fill="F2F5F7"/>
            <w:tcMar>
              <w:top w:w="70" w:type="dxa"/>
              <w:left w:w="100" w:type="dxa"/>
              <w:bottom w:w="70" w:type="dxa"/>
              <w:right w:w="100" w:type="dxa"/>
            </w:tcMar>
          </w:tcPr>
          <w:p w14:paraId="47BC3DFF" w14:textId="77777777" w:rsidR="007C4C30" w:rsidRDefault="00000000">
            <w:pPr>
              <w:spacing w:line="250" w:lineRule="auto"/>
            </w:pPr>
            <w:r>
              <w:rPr>
                <w:sz w:val="18"/>
                <w:szCs w:val="18"/>
              </w:rPr>
              <w:t>ASBL age at episode start</w:t>
            </w:r>
          </w:p>
        </w:tc>
        <w:tc>
          <w:tcPr>
            <w:tcW w:w="1400" w:type="dxa"/>
            <w:shd w:val="clear" w:color="auto" w:fill="F2F5F7"/>
            <w:tcMar>
              <w:top w:w="70" w:type="dxa"/>
              <w:left w:w="100" w:type="dxa"/>
              <w:bottom w:w="70" w:type="dxa"/>
              <w:right w:w="100" w:type="dxa"/>
            </w:tcMar>
          </w:tcPr>
          <w:p w14:paraId="1BA3488A" w14:textId="77777777" w:rsidR="007C4C30" w:rsidRDefault="00000000">
            <w:pPr>
              <w:spacing w:line="250" w:lineRule="auto"/>
            </w:pPr>
            <w:r>
              <w:rPr>
                <w:sz w:val="18"/>
                <w:szCs w:val="18"/>
              </w:rPr>
              <w:t>days</w:t>
            </w:r>
          </w:p>
        </w:tc>
        <w:tc>
          <w:tcPr>
            <w:tcW w:w="1020" w:type="dxa"/>
            <w:shd w:val="clear" w:color="auto" w:fill="F2F5F7"/>
            <w:tcMar>
              <w:top w:w="70" w:type="dxa"/>
              <w:left w:w="100" w:type="dxa"/>
              <w:bottom w:w="70" w:type="dxa"/>
              <w:right w:w="100" w:type="dxa"/>
            </w:tcMar>
          </w:tcPr>
          <w:p w14:paraId="622294FF" w14:textId="77777777" w:rsidR="007C4C30" w:rsidRDefault="00000000">
            <w:pPr>
              <w:spacing w:line="250" w:lineRule="auto"/>
              <w:jc w:val="right"/>
            </w:pPr>
            <w:r>
              <w:rPr>
                <w:sz w:val="18"/>
                <w:szCs w:val="18"/>
              </w:rPr>
              <w:t>0.00</w:t>
            </w:r>
          </w:p>
        </w:tc>
        <w:tc>
          <w:tcPr>
            <w:tcW w:w="1020" w:type="dxa"/>
            <w:shd w:val="clear" w:color="auto" w:fill="F2F5F7"/>
            <w:tcMar>
              <w:top w:w="70" w:type="dxa"/>
              <w:left w:w="100" w:type="dxa"/>
              <w:bottom w:w="70" w:type="dxa"/>
              <w:right w:w="100" w:type="dxa"/>
            </w:tcMar>
          </w:tcPr>
          <w:p w14:paraId="63BAE3AF" w14:textId="77777777" w:rsidR="007C4C30" w:rsidRDefault="00000000">
            <w:pPr>
              <w:spacing w:line="250" w:lineRule="auto"/>
              <w:jc w:val="right"/>
            </w:pPr>
            <w:r>
              <w:rPr>
                <w:sz w:val="18"/>
                <w:szCs w:val="18"/>
              </w:rPr>
              <w:t>6.91</w:t>
            </w:r>
          </w:p>
        </w:tc>
        <w:tc>
          <w:tcPr>
            <w:tcW w:w="1020" w:type="dxa"/>
            <w:shd w:val="clear" w:color="auto" w:fill="F2F5F7"/>
            <w:tcMar>
              <w:top w:w="70" w:type="dxa"/>
              <w:left w:w="100" w:type="dxa"/>
              <w:bottom w:w="70" w:type="dxa"/>
              <w:right w:w="100" w:type="dxa"/>
            </w:tcMar>
          </w:tcPr>
          <w:p w14:paraId="13BDA3BE" w14:textId="77777777" w:rsidR="007C4C30" w:rsidRDefault="00000000">
            <w:pPr>
              <w:spacing w:line="250" w:lineRule="auto"/>
              <w:jc w:val="right"/>
            </w:pPr>
            <w:r>
              <w:rPr>
                <w:sz w:val="18"/>
                <w:szCs w:val="18"/>
              </w:rPr>
              <w:t>158.98</w:t>
            </w:r>
          </w:p>
        </w:tc>
        <w:tc>
          <w:tcPr>
            <w:tcW w:w="1020" w:type="dxa"/>
            <w:shd w:val="clear" w:color="auto" w:fill="F2F5F7"/>
            <w:tcMar>
              <w:top w:w="70" w:type="dxa"/>
              <w:left w:w="100" w:type="dxa"/>
              <w:bottom w:w="70" w:type="dxa"/>
              <w:right w:w="100" w:type="dxa"/>
            </w:tcMar>
          </w:tcPr>
          <w:p w14:paraId="6D3F6A77" w14:textId="77777777" w:rsidR="007C4C30" w:rsidRDefault="00000000">
            <w:pPr>
              <w:spacing w:line="250" w:lineRule="auto"/>
              <w:jc w:val="right"/>
            </w:pPr>
            <w:r>
              <w:rPr>
                <w:sz w:val="18"/>
                <w:szCs w:val="18"/>
              </w:rPr>
              <w:t>312.57</w:t>
            </w:r>
          </w:p>
        </w:tc>
        <w:tc>
          <w:tcPr>
            <w:tcW w:w="1220" w:type="dxa"/>
            <w:shd w:val="clear" w:color="auto" w:fill="F2F5F7"/>
            <w:tcMar>
              <w:top w:w="70" w:type="dxa"/>
              <w:left w:w="100" w:type="dxa"/>
              <w:bottom w:w="70" w:type="dxa"/>
              <w:right w:w="100" w:type="dxa"/>
            </w:tcMar>
          </w:tcPr>
          <w:p w14:paraId="34E44B25" w14:textId="77777777" w:rsidR="007C4C30" w:rsidRDefault="00000000">
            <w:pPr>
              <w:spacing w:line="250" w:lineRule="auto"/>
              <w:jc w:val="right"/>
            </w:pPr>
            <w:r>
              <w:rPr>
                <w:sz w:val="18"/>
                <w:szCs w:val="18"/>
              </w:rPr>
              <w:t>480.01</w:t>
            </w:r>
          </w:p>
        </w:tc>
        <w:tc>
          <w:tcPr>
            <w:tcW w:w="1800" w:type="dxa"/>
            <w:shd w:val="clear" w:color="auto" w:fill="F2F5F7"/>
            <w:tcMar>
              <w:top w:w="70" w:type="dxa"/>
              <w:left w:w="100" w:type="dxa"/>
              <w:bottom w:w="70" w:type="dxa"/>
              <w:right w:w="100" w:type="dxa"/>
            </w:tcMar>
          </w:tcPr>
          <w:p w14:paraId="3523A448" w14:textId="77777777" w:rsidR="007C4C30" w:rsidRDefault="00000000">
            <w:pPr>
              <w:spacing w:line="250" w:lineRule="auto"/>
            </w:pPr>
            <w:r>
              <w:rPr>
                <w:sz w:val="18"/>
                <w:szCs w:val="18"/>
              </w:rPr>
              <w:t>Increasing</w:t>
            </w:r>
          </w:p>
        </w:tc>
      </w:tr>
    </w:tbl>
    <w:p w14:paraId="58D1B167" w14:textId="285CF612" w:rsidR="007C4C30" w:rsidRDefault="00000000">
      <w:pPr>
        <w:spacing w:before="40" w:after="220"/>
      </w:pPr>
      <w:r>
        <w:rPr>
          <w:i/>
          <w:iCs/>
          <w:color w:val="5A5A5A"/>
          <w:sz w:val="17"/>
          <w:szCs w:val="17"/>
        </w:rPr>
        <w:t xml:space="preserve">Table 10 </w:t>
      </w:r>
      <w:r w:rsidR="00DE6749">
        <w:rPr>
          <w:i/>
          <w:iCs/>
          <w:color w:val="5A5A5A"/>
          <w:sz w:val="17"/>
          <w:szCs w:val="17"/>
        </w:rPr>
        <w:t>-</w:t>
      </w:r>
      <w:r>
        <w:rPr>
          <w:i/>
          <w:iCs/>
          <w:color w:val="5A5A5A"/>
          <w:sz w:val="17"/>
          <w:szCs w:val="17"/>
        </w:rPr>
        <w:t xml:space="preserve"> Population averages by episode.</w:t>
      </w:r>
    </w:p>
    <w:p w14:paraId="7F8FB101" w14:textId="77777777" w:rsidR="007C4C30" w:rsidRDefault="00000000">
      <w:pPr>
        <w:spacing w:before="140" w:after="40"/>
        <w:jc w:val="center"/>
      </w:pPr>
      <w:r>
        <w:rPr>
          <w:noProof/>
        </w:rPr>
        <w:lastRenderedPageBreak/>
        <w:drawing>
          <wp:inline distT="0" distB="0" distL="0" distR="0" wp14:anchorId="3189DFBF" wp14:editId="11596B25">
            <wp:extent cx="4457700" cy="1933575"/>
            <wp:effectExtent l="0" t="0" r="0" b="0"/>
            <wp:docPr id="334893535" name="Picture 33489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57700" cy="1933575"/>
                    </a:xfrm>
                    <a:prstGeom prst="rect">
                      <a:avLst/>
                    </a:prstGeom>
                  </pic:spPr>
                </pic:pic>
              </a:graphicData>
            </a:graphic>
          </wp:inline>
        </w:drawing>
      </w:r>
    </w:p>
    <w:p w14:paraId="4686657B" w14:textId="40A036FF" w:rsidR="007C4C30" w:rsidRDefault="00000000">
      <w:pPr>
        <w:spacing w:before="40" w:after="220"/>
      </w:pPr>
      <w:r>
        <w:rPr>
          <w:i/>
          <w:iCs/>
          <w:color w:val="5A5A5A"/>
          <w:sz w:val="17"/>
          <w:szCs w:val="17"/>
        </w:rPr>
        <w:t xml:space="preserve">Figure 6 </w:t>
      </w:r>
      <w:r w:rsidR="00DE6749">
        <w:rPr>
          <w:i/>
          <w:iCs/>
          <w:color w:val="5A5A5A"/>
          <w:sz w:val="17"/>
          <w:szCs w:val="17"/>
        </w:rPr>
        <w:t>-</w:t>
      </w:r>
      <w:r>
        <w:rPr>
          <w:i/>
          <w:iCs/>
          <w:color w:val="5A5A5A"/>
          <w:sz w:val="17"/>
          <w:szCs w:val="17"/>
        </w:rPr>
        <w:t xml:space="preserve"> Web time and call duration by episode (Episode 5+ excluded </w:t>
      </w:r>
      <w:r w:rsidR="00DE6749">
        <w:rPr>
          <w:i/>
          <w:iCs/>
          <w:color w:val="5A5A5A"/>
          <w:sz w:val="17"/>
          <w:szCs w:val="17"/>
        </w:rPr>
        <w:t>-</w:t>
      </w:r>
      <w:r>
        <w:rPr>
          <w:i/>
          <w:iCs/>
          <w:color w:val="5A5A5A"/>
          <w:sz w:val="17"/>
          <w:szCs w:val="17"/>
        </w:rPr>
        <w:t xml:space="preserve"> see limitations).</w:t>
      </w:r>
    </w:p>
    <w:p w14:paraId="2CEFEBBD" w14:textId="77777777" w:rsidR="007C4C30" w:rsidRDefault="00000000">
      <w:pPr>
        <w:pStyle w:val="Heading2"/>
        <w:spacing w:before="260" w:after="110"/>
      </w:pPr>
      <w:r>
        <w:rPr>
          <w:b/>
          <w:bCs/>
          <w:color w:val="2E7D8A"/>
          <w:sz w:val="24"/>
          <w:szCs w:val="24"/>
        </w:rPr>
        <w:t>6.2 The three clearest episode-level movements</w:t>
      </w:r>
    </w:p>
    <w:p w14:paraId="0B337327" w14:textId="77777777" w:rsidR="007C4C30" w:rsidRDefault="00000000">
      <w:pPr>
        <w:pStyle w:val="Heading3"/>
        <w:spacing w:before="200" w:after="90"/>
      </w:pPr>
      <w:r>
        <w:rPr>
          <w:b/>
          <w:bCs/>
          <w:color w:val="333333"/>
          <w:sz w:val="21"/>
          <w:szCs w:val="21"/>
        </w:rPr>
        <w:t>Web time roughly doubles between Episode 1 and Episode 2</w:t>
      </w:r>
    </w:p>
    <w:p w14:paraId="4FD54934" w14:textId="77777777" w:rsidR="007C4C30" w:rsidRDefault="00000000">
      <w:pPr>
        <w:pStyle w:val="ListParagraph"/>
        <w:numPr>
          <w:ilvl w:val="0"/>
          <w:numId w:val="2"/>
        </w:numPr>
        <w:spacing w:after="70" w:line="264" w:lineRule="auto"/>
      </w:pPr>
      <w:r>
        <w:t xml:space="preserve">Episode 1: </w:t>
      </w:r>
      <w:r>
        <w:rPr>
          <w:b/>
          <w:bCs/>
        </w:rPr>
        <w:t>126.99 seconds</w:t>
      </w:r>
      <w:r>
        <w:t xml:space="preserve"> → Episode 2: </w:t>
      </w:r>
      <w:r>
        <w:rPr>
          <w:b/>
          <w:bCs/>
        </w:rPr>
        <w:t>252.17 seconds</w:t>
      </w:r>
    </w:p>
    <w:p w14:paraId="446625E9" w14:textId="77777777" w:rsidR="007C4C30" w:rsidRDefault="00000000">
      <w:pPr>
        <w:pStyle w:val="ListParagraph"/>
        <w:numPr>
          <w:ilvl w:val="0"/>
          <w:numId w:val="2"/>
        </w:numPr>
        <w:spacing w:after="70" w:line="264" w:lineRule="auto"/>
      </w:pPr>
      <w:r>
        <w:t xml:space="preserve">Change: </w:t>
      </w:r>
      <w:r>
        <w:rPr>
          <w:b/>
          <w:bCs/>
        </w:rPr>
        <w:t>+125.18 seconds</w:t>
      </w:r>
      <w:r>
        <w:t xml:space="preserve">, relative change </w:t>
      </w:r>
      <w:r>
        <w:rPr>
          <w:b/>
          <w:bCs/>
        </w:rPr>
        <w:t>+98.6%</w:t>
      </w:r>
    </w:p>
    <w:p w14:paraId="1DC92334" w14:textId="77777777" w:rsidR="007C4C30" w:rsidRDefault="00000000">
      <w:pPr>
        <w:pStyle w:val="ListParagraph"/>
        <w:numPr>
          <w:ilvl w:val="0"/>
          <w:numId w:val="2"/>
        </w:numPr>
        <w:spacing w:after="70" w:line="264" w:lineRule="auto"/>
      </w:pPr>
      <w:r>
        <w:t>Thereafter the increases are much smaller: +27.09s (+10.7%) to Episode 3, +46.19s (+16.5%) to Episode 4.</w:t>
      </w:r>
    </w:p>
    <w:p w14:paraId="48584746" w14:textId="77777777" w:rsidR="007C4C30" w:rsidRDefault="00000000">
      <w:pPr>
        <w:pStyle w:val="Heading3"/>
        <w:spacing w:before="200" w:after="90"/>
      </w:pPr>
      <w:r>
        <w:rPr>
          <w:b/>
          <w:bCs/>
          <w:color w:val="333333"/>
          <w:sz w:val="21"/>
          <w:szCs w:val="21"/>
        </w:rPr>
        <w:t>Call reachability declines at every step</w:t>
      </w:r>
    </w:p>
    <w:p w14:paraId="7DB329E8" w14:textId="77777777" w:rsidR="007C4C30" w:rsidRDefault="00000000">
      <w:pPr>
        <w:pStyle w:val="ListParagraph"/>
        <w:numPr>
          <w:ilvl w:val="0"/>
          <w:numId w:val="2"/>
        </w:numPr>
        <w:spacing w:after="70" w:line="264" w:lineRule="auto"/>
      </w:pPr>
      <w:r>
        <w:t xml:space="preserve">Pickup ratio: </w:t>
      </w:r>
      <w:r>
        <w:rPr>
          <w:b/>
          <w:bCs/>
        </w:rPr>
        <w:t>51% → 44% → 41% → 40% → 34%</w:t>
      </w:r>
    </w:p>
    <w:p w14:paraId="5D5BB58C" w14:textId="77777777" w:rsidR="007C4C30" w:rsidRDefault="00000000">
      <w:pPr>
        <w:pStyle w:val="ListParagraph"/>
        <w:numPr>
          <w:ilvl w:val="0"/>
          <w:numId w:val="2"/>
        </w:numPr>
        <w:spacing w:after="70" w:line="264" w:lineRule="auto"/>
      </w:pPr>
      <w:r>
        <w:t xml:space="preserve">Episode 1 to Episode 5+: </w:t>
      </w:r>
      <w:r>
        <w:rPr>
          <w:b/>
          <w:bCs/>
        </w:rPr>
        <w:t>−17 percentage points</w:t>
      </w:r>
      <w:r>
        <w:t xml:space="preserve">, a relative decline of </w:t>
      </w:r>
      <w:r>
        <w:rPr>
          <w:b/>
          <w:bCs/>
        </w:rPr>
        <w:t>33.3%</w:t>
      </w:r>
    </w:p>
    <w:p w14:paraId="225096E6" w14:textId="77777777" w:rsidR="007C4C30" w:rsidRDefault="00000000">
      <w:pPr>
        <w:pStyle w:val="ListParagraph"/>
        <w:numPr>
          <w:ilvl w:val="0"/>
          <w:numId w:val="2"/>
        </w:numPr>
        <w:spacing w:after="70" w:line="264" w:lineRule="auto"/>
      </w:pPr>
      <w:r>
        <w:t>Attempted calls stay flat at roughly 3.15 per episode through Episode 4, so this is a decline in answer rate, not in effort.</w:t>
      </w:r>
    </w:p>
    <w:p w14:paraId="08B9C3A2" w14:textId="77777777" w:rsidR="007C4C30" w:rsidRDefault="00000000">
      <w:pPr>
        <w:pStyle w:val="Heading3"/>
        <w:spacing w:before="200" w:after="90"/>
      </w:pPr>
      <w:r>
        <w:rPr>
          <w:b/>
          <w:bCs/>
          <w:color w:val="333333"/>
          <w:sz w:val="21"/>
          <w:szCs w:val="21"/>
        </w:rPr>
        <w:t>Episodes become long waiting periods after the first</w:t>
      </w:r>
    </w:p>
    <w:p w14:paraId="5992DBAB" w14:textId="77777777" w:rsidR="007C4C30" w:rsidRDefault="00000000">
      <w:pPr>
        <w:pStyle w:val="ListParagraph"/>
        <w:numPr>
          <w:ilvl w:val="0"/>
          <w:numId w:val="2"/>
        </w:numPr>
        <w:spacing w:after="70" w:line="264" w:lineRule="auto"/>
      </w:pPr>
      <w:r>
        <w:t xml:space="preserve">Episode duration: </w:t>
      </w:r>
      <w:r>
        <w:rPr>
          <w:b/>
          <w:bCs/>
        </w:rPr>
        <w:t>4.04 days → 101.77 days</w:t>
      </w:r>
      <w:r>
        <w:t xml:space="preserve"> (</w:t>
      </w:r>
      <w:r>
        <w:rPr>
          <w:b/>
          <w:bCs/>
        </w:rPr>
        <w:t>+97.73 days</w:t>
      </w:r>
      <w:r>
        <w:t>)</w:t>
      </w:r>
    </w:p>
    <w:p w14:paraId="72020356" w14:textId="77777777" w:rsidR="007C4C30" w:rsidRDefault="00000000">
      <w:pPr>
        <w:pStyle w:val="ListParagraph"/>
        <w:numPr>
          <w:ilvl w:val="0"/>
          <w:numId w:val="2"/>
        </w:numPr>
        <w:spacing w:after="70" w:line="264" w:lineRule="auto"/>
      </w:pPr>
      <w:r>
        <w:t>Then it shortens again: 83.43 → 76.08 → 41.05 days.</w:t>
      </w:r>
    </w:p>
    <w:p w14:paraId="524700BD" w14:textId="61246AF2" w:rsidR="007C4C30" w:rsidRDefault="00000000">
      <w:pPr>
        <w:spacing w:after="130" w:line="276" w:lineRule="auto"/>
      </w:pPr>
      <w:r>
        <w:t xml:space="preserve">Episode 1 is short by construction </w:t>
      </w:r>
      <w:r w:rsidR="00DE6749">
        <w:t>-</w:t>
      </w:r>
      <w:r>
        <w:t xml:space="preserve"> it ends at the first Not Interested, which for most leads comes quickly. Later episodes represent long periods during which a lead remains open. The 101.77-day Episode 2 average should be read as "leads that come back stay open for about three months", not as evidence of three months of active work.</w:t>
      </w:r>
    </w:p>
    <w:p w14:paraId="08F42E4D" w14:textId="77777777" w:rsidR="007C4C30" w:rsidRDefault="00000000">
      <w:pPr>
        <w:spacing w:before="140" w:after="40"/>
        <w:jc w:val="center"/>
      </w:pPr>
      <w:r>
        <w:rPr>
          <w:noProof/>
        </w:rPr>
        <w:drawing>
          <wp:inline distT="0" distB="0" distL="0" distR="0" wp14:anchorId="2E702C3B" wp14:editId="205D9958">
            <wp:extent cx="4457700" cy="1781175"/>
            <wp:effectExtent l="0" t="0" r="0" b="0"/>
            <wp:docPr id="929896768" name="Picture 929896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57700" cy="1781175"/>
                    </a:xfrm>
                    <a:prstGeom prst="rect">
                      <a:avLst/>
                    </a:prstGeom>
                  </pic:spPr>
                </pic:pic>
              </a:graphicData>
            </a:graphic>
          </wp:inline>
        </w:drawing>
      </w:r>
    </w:p>
    <w:p w14:paraId="1AA0F912" w14:textId="08C02BE5" w:rsidR="007C4C30" w:rsidRDefault="00000000">
      <w:pPr>
        <w:spacing w:before="40" w:after="220"/>
      </w:pPr>
      <w:r>
        <w:rPr>
          <w:i/>
          <w:iCs/>
          <w:color w:val="5A5A5A"/>
          <w:sz w:val="17"/>
          <w:szCs w:val="17"/>
        </w:rPr>
        <w:t xml:space="preserve">Figure 7 </w:t>
      </w:r>
      <w:r w:rsidR="00DE6749">
        <w:rPr>
          <w:i/>
          <w:iCs/>
          <w:color w:val="5A5A5A"/>
          <w:sz w:val="17"/>
          <w:szCs w:val="17"/>
        </w:rPr>
        <w:t>-</w:t>
      </w:r>
      <w:r>
        <w:rPr>
          <w:i/>
          <w:iCs/>
          <w:color w:val="5A5A5A"/>
          <w:sz w:val="17"/>
          <w:szCs w:val="17"/>
        </w:rPr>
        <w:t xml:space="preserve"> Two opposing trends: leads get harder to reach, but those who persist convert to site visits at higher rates.</w:t>
      </w:r>
    </w:p>
    <w:p w14:paraId="2C7FEAC0" w14:textId="77777777" w:rsidR="007C4C30" w:rsidRDefault="00000000">
      <w:pPr>
        <w:pStyle w:val="Heading2"/>
        <w:spacing w:before="260" w:after="110"/>
      </w:pPr>
      <w:r>
        <w:rPr>
          <w:b/>
          <w:bCs/>
          <w:color w:val="2E7D8A"/>
          <w:sz w:val="24"/>
          <w:szCs w:val="24"/>
        </w:rPr>
        <w:t>6.3 The engagement paradox</w:t>
      </w:r>
    </w:p>
    <w:p w14:paraId="425D9EF7" w14:textId="49C1454D" w:rsidR="007C4C30" w:rsidRDefault="00000000">
      <w:pPr>
        <w:spacing w:after="130" w:line="276" w:lineRule="auto"/>
      </w:pPr>
      <w:r>
        <w:t xml:space="preserve">Web time, WhatsApp interactions and site visit rate all rise across episodes while pickup ratio and stage movements fall. These are not contradictory. The leads who survive into later episodes are a </w:t>
      </w:r>
      <w:r>
        <w:rPr>
          <w:b/>
          <w:bCs/>
        </w:rPr>
        <w:t>progressively more selected group</w:t>
      </w:r>
      <w:r>
        <w:t xml:space="preserve"> </w:t>
      </w:r>
      <w:r w:rsidR="00DE6749">
        <w:t>-</w:t>
      </w:r>
      <w:r>
        <w:t xml:space="preserve"> the disengaged have already exited. Rising averages therefore describe who remains, not improvement in those who stay. Section 7 separates the two effects.</w:t>
      </w:r>
    </w:p>
    <w:p w14:paraId="1CA8540E" w14:textId="77777777" w:rsidR="007C4C30" w:rsidRDefault="00000000">
      <w:r>
        <w:lastRenderedPageBreak/>
        <w:br w:type="page"/>
      </w:r>
    </w:p>
    <w:p w14:paraId="00AD6D43" w14:textId="77777777" w:rsidR="007C4C30" w:rsidRDefault="00000000">
      <w:pPr>
        <w:pStyle w:val="Heading1"/>
        <w:pBdr>
          <w:bottom w:val="single" w:sz="6" w:space="6" w:color="C9D3DC"/>
        </w:pBdr>
        <w:spacing w:before="380" w:after="160"/>
      </w:pPr>
      <w:r>
        <w:rPr>
          <w:b/>
          <w:bCs/>
          <w:color w:val="1F3A5F"/>
          <w:sz w:val="30"/>
          <w:szCs w:val="30"/>
        </w:rPr>
        <w:lastRenderedPageBreak/>
        <w:t>7. Within-Lead Behaviour: Composition versus Real Change</w:t>
      </w:r>
    </w:p>
    <w:p w14:paraId="18456475" w14:textId="77777777" w:rsidR="007C4C30" w:rsidRDefault="00000000">
      <w:pPr>
        <w:spacing w:after="130" w:line="276" w:lineRule="auto"/>
      </w:pPr>
      <w:r>
        <w:t>Two different questions produce two different answers, and confusing them is the most common way to misread this dataset.</w:t>
      </w:r>
    </w:p>
    <w:p w14:paraId="392B8A10" w14:textId="25EB7B6B" w:rsidR="007C4C30" w:rsidRDefault="00000000">
      <w:pPr>
        <w:pStyle w:val="ListParagraph"/>
        <w:numPr>
          <w:ilvl w:val="0"/>
          <w:numId w:val="2"/>
        </w:numPr>
        <w:spacing w:after="70" w:line="264" w:lineRule="auto"/>
      </w:pPr>
      <w:r>
        <w:rPr>
          <w:b/>
          <w:bCs/>
        </w:rPr>
        <w:t>Population comparison</w:t>
      </w:r>
      <w:r>
        <w:t xml:space="preserve"> </w:t>
      </w:r>
      <w:r w:rsidR="00DE6749">
        <w:t>-</w:t>
      </w:r>
      <w:r>
        <w:t xml:space="preserve"> how does the average Episode-2 lead compare with the average Episode-1 lead? Different people in each group.</w:t>
      </w:r>
    </w:p>
    <w:p w14:paraId="565C5793" w14:textId="1E081CCA" w:rsidR="007C4C30" w:rsidRDefault="00000000">
      <w:pPr>
        <w:pStyle w:val="ListParagraph"/>
        <w:numPr>
          <w:ilvl w:val="0"/>
          <w:numId w:val="2"/>
        </w:numPr>
        <w:spacing w:after="70" w:line="264" w:lineRule="auto"/>
      </w:pPr>
      <w:r>
        <w:rPr>
          <w:b/>
          <w:bCs/>
        </w:rPr>
        <w:t>Within-lead comparison</w:t>
      </w:r>
      <w:r>
        <w:t xml:space="preserve"> </w:t>
      </w:r>
      <w:r w:rsidR="00DE6749">
        <w:t>-</w:t>
      </w:r>
      <w:r>
        <w:t xml:space="preserve"> for the 33,940 leads who personally moved from Episode 1 to Episode 2, how did their own behaviour change? Same people in both groups.</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246"/>
        <w:gridCol w:w="1900"/>
        <w:gridCol w:w="1900"/>
        <w:gridCol w:w="1900"/>
        <w:gridCol w:w="1800"/>
      </w:tblGrid>
      <w:tr w:rsidR="007C4C30" w14:paraId="73BF6E3B" w14:textId="77777777">
        <w:tblPrEx>
          <w:tblCellMar>
            <w:top w:w="0" w:type="dxa"/>
            <w:bottom w:w="0" w:type="dxa"/>
          </w:tblCellMar>
        </w:tblPrEx>
        <w:trPr>
          <w:cantSplit/>
          <w:tblHeader/>
        </w:trPr>
        <w:tc>
          <w:tcPr>
            <w:tcW w:w="2246" w:type="dxa"/>
            <w:shd w:val="clear" w:color="auto" w:fill="1F3A5F"/>
            <w:tcMar>
              <w:top w:w="70" w:type="dxa"/>
              <w:left w:w="100" w:type="dxa"/>
              <w:bottom w:w="70" w:type="dxa"/>
              <w:right w:w="100" w:type="dxa"/>
            </w:tcMar>
          </w:tcPr>
          <w:p w14:paraId="2F9876C6" w14:textId="77777777" w:rsidR="007C4C30" w:rsidRDefault="00000000">
            <w:pPr>
              <w:spacing w:line="250" w:lineRule="auto"/>
            </w:pPr>
            <w:r>
              <w:rPr>
                <w:b/>
                <w:bCs/>
                <w:color w:val="FFFFFF"/>
                <w:sz w:val="18"/>
                <w:szCs w:val="18"/>
              </w:rPr>
              <w:t>Feature</w:t>
            </w:r>
          </w:p>
        </w:tc>
        <w:tc>
          <w:tcPr>
            <w:tcW w:w="1900" w:type="dxa"/>
            <w:shd w:val="clear" w:color="auto" w:fill="1F3A5F"/>
            <w:tcMar>
              <w:top w:w="70" w:type="dxa"/>
              <w:left w:w="100" w:type="dxa"/>
              <w:bottom w:w="70" w:type="dxa"/>
              <w:right w:w="100" w:type="dxa"/>
            </w:tcMar>
          </w:tcPr>
          <w:p w14:paraId="071151A4" w14:textId="77777777" w:rsidR="007C4C30" w:rsidRDefault="00000000">
            <w:pPr>
              <w:spacing w:line="250" w:lineRule="auto"/>
              <w:jc w:val="right"/>
            </w:pPr>
            <w:r>
              <w:rPr>
                <w:b/>
                <w:bCs/>
                <w:color w:val="FFFFFF"/>
                <w:sz w:val="18"/>
                <w:szCs w:val="18"/>
              </w:rPr>
              <w:t>Population Ep1 → Ep2</w:t>
            </w:r>
          </w:p>
        </w:tc>
        <w:tc>
          <w:tcPr>
            <w:tcW w:w="1900" w:type="dxa"/>
            <w:shd w:val="clear" w:color="auto" w:fill="1F3A5F"/>
            <w:tcMar>
              <w:top w:w="70" w:type="dxa"/>
              <w:left w:w="100" w:type="dxa"/>
              <w:bottom w:w="70" w:type="dxa"/>
              <w:right w:w="100" w:type="dxa"/>
            </w:tcMar>
          </w:tcPr>
          <w:p w14:paraId="3E75AD89" w14:textId="77777777" w:rsidR="007C4C30" w:rsidRDefault="00000000">
            <w:pPr>
              <w:spacing w:line="250" w:lineRule="auto"/>
              <w:jc w:val="right"/>
            </w:pPr>
            <w:r>
              <w:rPr>
                <w:b/>
                <w:bCs/>
                <w:color w:val="FFFFFF"/>
                <w:sz w:val="18"/>
                <w:szCs w:val="18"/>
              </w:rPr>
              <w:t>Population change</w:t>
            </w:r>
          </w:p>
        </w:tc>
        <w:tc>
          <w:tcPr>
            <w:tcW w:w="1900" w:type="dxa"/>
            <w:shd w:val="clear" w:color="auto" w:fill="1F3A5F"/>
            <w:tcMar>
              <w:top w:w="70" w:type="dxa"/>
              <w:left w:w="100" w:type="dxa"/>
              <w:bottom w:w="70" w:type="dxa"/>
              <w:right w:w="100" w:type="dxa"/>
            </w:tcMar>
          </w:tcPr>
          <w:p w14:paraId="438F3A02" w14:textId="77777777" w:rsidR="007C4C30" w:rsidRDefault="00000000">
            <w:pPr>
              <w:spacing w:line="250" w:lineRule="auto"/>
              <w:jc w:val="right"/>
            </w:pPr>
            <w:r>
              <w:rPr>
                <w:b/>
                <w:bCs/>
                <w:color w:val="FFFFFF"/>
                <w:sz w:val="18"/>
                <w:szCs w:val="18"/>
              </w:rPr>
              <w:t>Within-lead Ep1 → Ep2</w:t>
            </w:r>
          </w:p>
        </w:tc>
        <w:tc>
          <w:tcPr>
            <w:tcW w:w="1800" w:type="dxa"/>
            <w:shd w:val="clear" w:color="auto" w:fill="1F3A5F"/>
            <w:tcMar>
              <w:top w:w="70" w:type="dxa"/>
              <w:left w:w="100" w:type="dxa"/>
              <w:bottom w:w="70" w:type="dxa"/>
              <w:right w:w="100" w:type="dxa"/>
            </w:tcMar>
          </w:tcPr>
          <w:p w14:paraId="68B14560" w14:textId="77777777" w:rsidR="007C4C30" w:rsidRDefault="00000000">
            <w:pPr>
              <w:spacing w:line="250" w:lineRule="auto"/>
              <w:jc w:val="right"/>
            </w:pPr>
            <w:r>
              <w:rPr>
                <w:b/>
                <w:bCs/>
                <w:color w:val="FFFFFF"/>
                <w:sz w:val="18"/>
                <w:szCs w:val="18"/>
              </w:rPr>
              <w:t>Within-lead change</w:t>
            </w:r>
          </w:p>
        </w:tc>
      </w:tr>
      <w:tr w:rsidR="007C4C30" w14:paraId="45E71227"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tcPr>
          <w:p w14:paraId="11F4BF07" w14:textId="77777777" w:rsidR="007C4C30" w:rsidRDefault="00000000">
            <w:pPr>
              <w:spacing w:line="250" w:lineRule="auto"/>
            </w:pPr>
            <w:r>
              <w:rPr>
                <w:sz w:val="18"/>
                <w:szCs w:val="18"/>
              </w:rPr>
              <w:t>Web time (seconds)</w:t>
            </w:r>
          </w:p>
        </w:tc>
        <w:tc>
          <w:tcPr>
            <w:tcW w:w="1900" w:type="dxa"/>
            <w:shd w:val="clear" w:color="auto" w:fill="FFFFFF"/>
            <w:tcMar>
              <w:top w:w="70" w:type="dxa"/>
              <w:left w:w="100" w:type="dxa"/>
              <w:bottom w:w="70" w:type="dxa"/>
              <w:right w:w="100" w:type="dxa"/>
            </w:tcMar>
          </w:tcPr>
          <w:p w14:paraId="7551311A" w14:textId="77777777" w:rsidR="007C4C30" w:rsidRDefault="00000000">
            <w:pPr>
              <w:spacing w:line="250" w:lineRule="auto"/>
              <w:jc w:val="right"/>
            </w:pPr>
            <w:r>
              <w:rPr>
                <w:sz w:val="18"/>
                <w:szCs w:val="18"/>
              </w:rPr>
              <w:t>126.99 → 252.17</w:t>
            </w:r>
          </w:p>
        </w:tc>
        <w:tc>
          <w:tcPr>
            <w:tcW w:w="1900" w:type="dxa"/>
            <w:shd w:val="clear" w:color="auto" w:fill="FFFFFF"/>
            <w:tcMar>
              <w:top w:w="70" w:type="dxa"/>
              <w:left w:w="100" w:type="dxa"/>
              <w:bottom w:w="70" w:type="dxa"/>
              <w:right w:w="100" w:type="dxa"/>
            </w:tcMar>
          </w:tcPr>
          <w:p w14:paraId="46D5B02D" w14:textId="77777777" w:rsidR="007C4C30" w:rsidRDefault="00000000">
            <w:pPr>
              <w:spacing w:line="250" w:lineRule="auto"/>
              <w:jc w:val="right"/>
            </w:pPr>
            <w:r>
              <w:rPr>
                <w:sz w:val="18"/>
                <w:szCs w:val="18"/>
              </w:rPr>
              <w:t>+125.18 (+98.6%)</w:t>
            </w:r>
          </w:p>
        </w:tc>
        <w:tc>
          <w:tcPr>
            <w:tcW w:w="1900" w:type="dxa"/>
            <w:shd w:val="clear" w:color="auto" w:fill="FFFFFF"/>
            <w:tcMar>
              <w:top w:w="70" w:type="dxa"/>
              <w:left w:w="100" w:type="dxa"/>
              <w:bottom w:w="70" w:type="dxa"/>
              <w:right w:w="100" w:type="dxa"/>
            </w:tcMar>
          </w:tcPr>
          <w:p w14:paraId="0ED4803F" w14:textId="77777777" w:rsidR="007C4C30" w:rsidRDefault="00000000">
            <w:pPr>
              <w:spacing w:line="250" w:lineRule="auto"/>
              <w:jc w:val="right"/>
            </w:pPr>
            <w:r>
              <w:rPr>
                <w:sz w:val="18"/>
                <w:szCs w:val="18"/>
              </w:rPr>
              <w:t>130.23 → 252.17</w:t>
            </w:r>
          </w:p>
        </w:tc>
        <w:tc>
          <w:tcPr>
            <w:tcW w:w="1800" w:type="dxa"/>
            <w:shd w:val="clear" w:color="auto" w:fill="FFFFFF"/>
            <w:tcMar>
              <w:top w:w="70" w:type="dxa"/>
              <w:left w:w="100" w:type="dxa"/>
              <w:bottom w:w="70" w:type="dxa"/>
              <w:right w:w="100" w:type="dxa"/>
            </w:tcMar>
          </w:tcPr>
          <w:p w14:paraId="0948B8D2" w14:textId="77777777" w:rsidR="007C4C30" w:rsidRDefault="00000000">
            <w:pPr>
              <w:spacing w:line="250" w:lineRule="auto"/>
              <w:jc w:val="right"/>
            </w:pPr>
            <w:r>
              <w:rPr>
                <w:sz w:val="18"/>
                <w:szCs w:val="18"/>
              </w:rPr>
              <w:t>+121.94 (+93.6%)</w:t>
            </w:r>
          </w:p>
        </w:tc>
      </w:tr>
      <w:tr w:rsidR="007C4C30" w14:paraId="26D8A3EA" w14:textId="77777777">
        <w:tblPrEx>
          <w:tblCellMar>
            <w:top w:w="0" w:type="dxa"/>
            <w:bottom w:w="0" w:type="dxa"/>
          </w:tblCellMar>
        </w:tblPrEx>
        <w:trPr>
          <w:cantSplit/>
        </w:trPr>
        <w:tc>
          <w:tcPr>
            <w:tcW w:w="2246" w:type="dxa"/>
            <w:shd w:val="clear" w:color="auto" w:fill="F2F5F7"/>
            <w:tcMar>
              <w:top w:w="70" w:type="dxa"/>
              <w:left w:w="100" w:type="dxa"/>
              <w:bottom w:w="70" w:type="dxa"/>
              <w:right w:w="100" w:type="dxa"/>
            </w:tcMar>
          </w:tcPr>
          <w:p w14:paraId="4CB02F0B" w14:textId="77777777" w:rsidR="007C4C30" w:rsidRDefault="00000000">
            <w:pPr>
              <w:spacing w:line="250" w:lineRule="auto"/>
            </w:pPr>
            <w:r>
              <w:rPr>
                <w:b/>
                <w:bCs/>
                <w:sz w:val="18"/>
                <w:szCs w:val="18"/>
              </w:rPr>
              <w:t>Call duration (seconds)</w:t>
            </w:r>
          </w:p>
        </w:tc>
        <w:tc>
          <w:tcPr>
            <w:tcW w:w="1900" w:type="dxa"/>
            <w:shd w:val="clear" w:color="auto" w:fill="F2F5F7"/>
            <w:tcMar>
              <w:top w:w="70" w:type="dxa"/>
              <w:left w:w="100" w:type="dxa"/>
              <w:bottom w:w="70" w:type="dxa"/>
              <w:right w:w="100" w:type="dxa"/>
            </w:tcMar>
          </w:tcPr>
          <w:p w14:paraId="1E09A0C6" w14:textId="77777777" w:rsidR="007C4C30" w:rsidRDefault="00000000">
            <w:pPr>
              <w:spacing w:line="250" w:lineRule="auto"/>
              <w:jc w:val="right"/>
            </w:pPr>
            <w:r>
              <w:rPr>
                <w:b/>
                <w:bCs/>
                <w:sz w:val="18"/>
                <w:szCs w:val="18"/>
              </w:rPr>
              <w:t>50.59 → 52.06</w:t>
            </w:r>
          </w:p>
        </w:tc>
        <w:tc>
          <w:tcPr>
            <w:tcW w:w="1900" w:type="dxa"/>
            <w:shd w:val="clear" w:color="auto" w:fill="F2F5F7"/>
            <w:tcMar>
              <w:top w:w="70" w:type="dxa"/>
              <w:left w:w="100" w:type="dxa"/>
              <w:bottom w:w="70" w:type="dxa"/>
              <w:right w:w="100" w:type="dxa"/>
            </w:tcMar>
          </w:tcPr>
          <w:p w14:paraId="7269955B" w14:textId="77777777" w:rsidR="007C4C30" w:rsidRDefault="00000000">
            <w:pPr>
              <w:spacing w:line="250" w:lineRule="auto"/>
              <w:jc w:val="right"/>
            </w:pPr>
            <w:r>
              <w:rPr>
                <w:b/>
                <w:bCs/>
                <w:sz w:val="18"/>
                <w:szCs w:val="18"/>
              </w:rPr>
              <w:t>+1.47 (+2.9%)</w:t>
            </w:r>
          </w:p>
        </w:tc>
        <w:tc>
          <w:tcPr>
            <w:tcW w:w="1900" w:type="dxa"/>
            <w:shd w:val="clear" w:color="auto" w:fill="F2F5F7"/>
            <w:tcMar>
              <w:top w:w="70" w:type="dxa"/>
              <w:left w:w="100" w:type="dxa"/>
              <w:bottom w:w="70" w:type="dxa"/>
              <w:right w:w="100" w:type="dxa"/>
            </w:tcMar>
          </w:tcPr>
          <w:p w14:paraId="5793C48F" w14:textId="77777777" w:rsidR="007C4C30" w:rsidRDefault="00000000">
            <w:pPr>
              <w:spacing w:line="250" w:lineRule="auto"/>
              <w:jc w:val="right"/>
            </w:pPr>
            <w:r>
              <w:rPr>
                <w:b/>
                <w:bCs/>
                <w:sz w:val="18"/>
                <w:szCs w:val="18"/>
              </w:rPr>
              <w:t>77.67 → 52.06</w:t>
            </w:r>
          </w:p>
        </w:tc>
        <w:tc>
          <w:tcPr>
            <w:tcW w:w="1800" w:type="dxa"/>
            <w:shd w:val="clear" w:color="auto" w:fill="F2F5F7"/>
            <w:tcMar>
              <w:top w:w="70" w:type="dxa"/>
              <w:left w:w="100" w:type="dxa"/>
              <w:bottom w:w="70" w:type="dxa"/>
              <w:right w:w="100" w:type="dxa"/>
            </w:tcMar>
          </w:tcPr>
          <w:p w14:paraId="5AE88F91" w14:textId="77777777" w:rsidR="007C4C30" w:rsidRDefault="00000000">
            <w:pPr>
              <w:spacing w:line="250" w:lineRule="auto"/>
              <w:jc w:val="right"/>
            </w:pPr>
            <w:r>
              <w:rPr>
                <w:b/>
                <w:bCs/>
                <w:sz w:val="18"/>
                <w:szCs w:val="18"/>
              </w:rPr>
              <w:t>−25.61 (−33.0%)</w:t>
            </w:r>
          </w:p>
        </w:tc>
      </w:tr>
      <w:tr w:rsidR="007C4C30" w14:paraId="345FFEAD"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tcPr>
          <w:p w14:paraId="6015139C" w14:textId="77777777" w:rsidR="007C4C30" w:rsidRDefault="00000000">
            <w:pPr>
              <w:spacing w:line="250" w:lineRule="auto"/>
            </w:pPr>
            <w:r>
              <w:rPr>
                <w:sz w:val="18"/>
                <w:szCs w:val="18"/>
              </w:rPr>
              <w:t>WhatsApp interactions</w:t>
            </w:r>
          </w:p>
        </w:tc>
        <w:tc>
          <w:tcPr>
            <w:tcW w:w="1900" w:type="dxa"/>
            <w:shd w:val="clear" w:color="auto" w:fill="FFFFFF"/>
            <w:tcMar>
              <w:top w:w="70" w:type="dxa"/>
              <w:left w:w="100" w:type="dxa"/>
              <w:bottom w:w="70" w:type="dxa"/>
              <w:right w:w="100" w:type="dxa"/>
            </w:tcMar>
          </w:tcPr>
          <w:p w14:paraId="239E2C14" w14:textId="77777777" w:rsidR="007C4C30" w:rsidRDefault="00000000">
            <w:pPr>
              <w:spacing w:line="250" w:lineRule="auto"/>
              <w:jc w:val="right"/>
            </w:pPr>
            <w:r>
              <w:rPr>
                <w:sz w:val="18"/>
                <w:szCs w:val="18"/>
              </w:rPr>
              <w:t>1.34 → 3.42</w:t>
            </w:r>
          </w:p>
        </w:tc>
        <w:tc>
          <w:tcPr>
            <w:tcW w:w="1900" w:type="dxa"/>
            <w:shd w:val="clear" w:color="auto" w:fill="FFFFFF"/>
            <w:tcMar>
              <w:top w:w="70" w:type="dxa"/>
              <w:left w:w="100" w:type="dxa"/>
              <w:bottom w:w="70" w:type="dxa"/>
              <w:right w:w="100" w:type="dxa"/>
            </w:tcMar>
          </w:tcPr>
          <w:p w14:paraId="060DBE08" w14:textId="77777777" w:rsidR="007C4C30" w:rsidRDefault="00000000">
            <w:pPr>
              <w:spacing w:line="250" w:lineRule="auto"/>
              <w:jc w:val="right"/>
            </w:pPr>
            <w:r>
              <w:rPr>
                <w:sz w:val="18"/>
                <w:szCs w:val="18"/>
              </w:rPr>
              <w:t>+2.08 (+155.2%)</w:t>
            </w:r>
          </w:p>
        </w:tc>
        <w:tc>
          <w:tcPr>
            <w:tcW w:w="1900" w:type="dxa"/>
            <w:shd w:val="clear" w:color="auto" w:fill="FFFFFF"/>
            <w:tcMar>
              <w:top w:w="70" w:type="dxa"/>
              <w:left w:w="100" w:type="dxa"/>
              <w:bottom w:w="70" w:type="dxa"/>
              <w:right w:w="100" w:type="dxa"/>
            </w:tcMar>
          </w:tcPr>
          <w:p w14:paraId="583FE650" w14:textId="77777777" w:rsidR="007C4C30" w:rsidRDefault="00000000">
            <w:pPr>
              <w:spacing w:line="250" w:lineRule="auto"/>
              <w:jc w:val="right"/>
            </w:pPr>
            <w:r>
              <w:rPr>
                <w:sz w:val="18"/>
                <w:szCs w:val="18"/>
              </w:rPr>
              <w:t>1.43 → 3.42</w:t>
            </w:r>
          </w:p>
        </w:tc>
        <w:tc>
          <w:tcPr>
            <w:tcW w:w="1800" w:type="dxa"/>
            <w:shd w:val="clear" w:color="auto" w:fill="FFFFFF"/>
            <w:tcMar>
              <w:top w:w="70" w:type="dxa"/>
              <w:left w:w="100" w:type="dxa"/>
              <w:bottom w:w="70" w:type="dxa"/>
              <w:right w:w="100" w:type="dxa"/>
            </w:tcMar>
          </w:tcPr>
          <w:p w14:paraId="267367C0" w14:textId="77777777" w:rsidR="007C4C30" w:rsidRDefault="00000000">
            <w:pPr>
              <w:spacing w:line="250" w:lineRule="auto"/>
              <w:jc w:val="right"/>
            </w:pPr>
            <w:r>
              <w:rPr>
                <w:sz w:val="18"/>
                <w:szCs w:val="18"/>
              </w:rPr>
              <w:t>+1.99 (+139.2%)</w:t>
            </w:r>
          </w:p>
        </w:tc>
      </w:tr>
      <w:tr w:rsidR="007C4C30" w14:paraId="345E686F" w14:textId="77777777">
        <w:tblPrEx>
          <w:tblCellMar>
            <w:top w:w="0" w:type="dxa"/>
            <w:bottom w:w="0" w:type="dxa"/>
          </w:tblCellMar>
        </w:tblPrEx>
        <w:trPr>
          <w:cantSplit/>
        </w:trPr>
        <w:tc>
          <w:tcPr>
            <w:tcW w:w="2246" w:type="dxa"/>
            <w:shd w:val="clear" w:color="auto" w:fill="F2F5F7"/>
            <w:tcMar>
              <w:top w:w="70" w:type="dxa"/>
              <w:left w:w="100" w:type="dxa"/>
              <w:bottom w:w="70" w:type="dxa"/>
              <w:right w:w="100" w:type="dxa"/>
            </w:tcMar>
          </w:tcPr>
          <w:p w14:paraId="61BA0917" w14:textId="77777777" w:rsidR="007C4C30" w:rsidRDefault="00000000">
            <w:pPr>
              <w:spacing w:line="250" w:lineRule="auto"/>
            </w:pPr>
            <w:r>
              <w:rPr>
                <w:sz w:val="18"/>
                <w:szCs w:val="18"/>
              </w:rPr>
              <w:t>Episode duration (days)</w:t>
            </w:r>
          </w:p>
        </w:tc>
        <w:tc>
          <w:tcPr>
            <w:tcW w:w="1900" w:type="dxa"/>
            <w:shd w:val="clear" w:color="auto" w:fill="F2F5F7"/>
            <w:tcMar>
              <w:top w:w="70" w:type="dxa"/>
              <w:left w:w="100" w:type="dxa"/>
              <w:bottom w:w="70" w:type="dxa"/>
              <w:right w:w="100" w:type="dxa"/>
            </w:tcMar>
          </w:tcPr>
          <w:p w14:paraId="38FB93D1" w14:textId="77777777" w:rsidR="007C4C30" w:rsidRDefault="00000000">
            <w:pPr>
              <w:spacing w:line="250" w:lineRule="auto"/>
              <w:jc w:val="right"/>
            </w:pPr>
            <w:r>
              <w:rPr>
                <w:sz w:val="18"/>
                <w:szCs w:val="18"/>
              </w:rPr>
              <w:t>4.04 → 101.77</w:t>
            </w:r>
          </w:p>
        </w:tc>
        <w:tc>
          <w:tcPr>
            <w:tcW w:w="1900" w:type="dxa"/>
            <w:shd w:val="clear" w:color="auto" w:fill="F2F5F7"/>
            <w:tcMar>
              <w:top w:w="70" w:type="dxa"/>
              <w:left w:w="100" w:type="dxa"/>
              <w:bottom w:w="70" w:type="dxa"/>
              <w:right w:w="100" w:type="dxa"/>
            </w:tcMar>
          </w:tcPr>
          <w:p w14:paraId="26629850" w14:textId="77777777" w:rsidR="007C4C30" w:rsidRDefault="00000000">
            <w:pPr>
              <w:spacing w:line="250" w:lineRule="auto"/>
              <w:jc w:val="right"/>
            </w:pPr>
            <w:r>
              <w:rPr>
                <w:sz w:val="18"/>
                <w:szCs w:val="18"/>
              </w:rPr>
              <w:t>+97.73</w:t>
            </w:r>
          </w:p>
        </w:tc>
        <w:tc>
          <w:tcPr>
            <w:tcW w:w="1900" w:type="dxa"/>
            <w:shd w:val="clear" w:color="auto" w:fill="F2F5F7"/>
            <w:tcMar>
              <w:top w:w="70" w:type="dxa"/>
              <w:left w:w="100" w:type="dxa"/>
              <w:bottom w:w="70" w:type="dxa"/>
              <w:right w:w="100" w:type="dxa"/>
            </w:tcMar>
          </w:tcPr>
          <w:p w14:paraId="2F79F14E" w14:textId="77777777" w:rsidR="007C4C30" w:rsidRDefault="00000000">
            <w:pPr>
              <w:spacing w:line="250" w:lineRule="auto"/>
              <w:jc w:val="right"/>
            </w:pPr>
            <w:r>
              <w:rPr>
                <w:sz w:val="18"/>
                <w:szCs w:val="18"/>
              </w:rPr>
              <w:t>4.67 → 101.77</w:t>
            </w:r>
          </w:p>
        </w:tc>
        <w:tc>
          <w:tcPr>
            <w:tcW w:w="1800" w:type="dxa"/>
            <w:shd w:val="clear" w:color="auto" w:fill="F2F5F7"/>
            <w:tcMar>
              <w:top w:w="70" w:type="dxa"/>
              <w:left w:w="100" w:type="dxa"/>
              <w:bottom w:w="70" w:type="dxa"/>
              <w:right w:w="100" w:type="dxa"/>
            </w:tcMar>
          </w:tcPr>
          <w:p w14:paraId="742B18AC" w14:textId="77777777" w:rsidR="007C4C30" w:rsidRDefault="00000000">
            <w:pPr>
              <w:spacing w:line="250" w:lineRule="auto"/>
              <w:jc w:val="right"/>
            </w:pPr>
            <w:r>
              <w:rPr>
                <w:sz w:val="18"/>
                <w:szCs w:val="18"/>
              </w:rPr>
              <w:t>+97.10</w:t>
            </w:r>
          </w:p>
        </w:tc>
      </w:tr>
      <w:tr w:rsidR="007C4C30" w14:paraId="5659798F"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tcPr>
          <w:p w14:paraId="24D93E05" w14:textId="77777777" w:rsidR="007C4C30" w:rsidRDefault="00000000">
            <w:pPr>
              <w:spacing w:line="250" w:lineRule="auto"/>
            </w:pPr>
            <w:r>
              <w:rPr>
                <w:sz w:val="18"/>
                <w:szCs w:val="18"/>
              </w:rPr>
              <w:t>Site visit rate</w:t>
            </w:r>
          </w:p>
        </w:tc>
        <w:tc>
          <w:tcPr>
            <w:tcW w:w="1900" w:type="dxa"/>
            <w:shd w:val="clear" w:color="auto" w:fill="FFFFFF"/>
            <w:tcMar>
              <w:top w:w="70" w:type="dxa"/>
              <w:left w:w="100" w:type="dxa"/>
              <w:bottom w:w="70" w:type="dxa"/>
              <w:right w:w="100" w:type="dxa"/>
            </w:tcMar>
          </w:tcPr>
          <w:p w14:paraId="3D2D1B89" w14:textId="77777777" w:rsidR="007C4C30" w:rsidRDefault="00000000">
            <w:pPr>
              <w:spacing w:line="250" w:lineRule="auto"/>
              <w:jc w:val="right"/>
            </w:pPr>
            <w:r>
              <w:rPr>
                <w:sz w:val="18"/>
                <w:szCs w:val="18"/>
              </w:rPr>
              <w:t>2% → 3%</w:t>
            </w:r>
          </w:p>
        </w:tc>
        <w:tc>
          <w:tcPr>
            <w:tcW w:w="1900" w:type="dxa"/>
            <w:shd w:val="clear" w:color="auto" w:fill="FFFFFF"/>
            <w:tcMar>
              <w:top w:w="70" w:type="dxa"/>
              <w:left w:w="100" w:type="dxa"/>
              <w:bottom w:w="70" w:type="dxa"/>
              <w:right w:w="100" w:type="dxa"/>
            </w:tcMar>
          </w:tcPr>
          <w:p w14:paraId="068628D2" w14:textId="77777777" w:rsidR="007C4C30" w:rsidRDefault="00000000">
            <w:pPr>
              <w:spacing w:line="250" w:lineRule="auto"/>
              <w:jc w:val="right"/>
            </w:pPr>
            <w:r>
              <w:rPr>
                <w:sz w:val="18"/>
                <w:szCs w:val="18"/>
              </w:rPr>
              <w:t>+1 pp</w:t>
            </w:r>
          </w:p>
        </w:tc>
        <w:tc>
          <w:tcPr>
            <w:tcW w:w="1900" w:type="dxa"/>
            <w:shd w:val="clear" w:color="auto" w:fill="FFFFFF"/>
            <w:tcMar>
              <w:top w:w="70" w:type="dxa"/>
              <w:left w:w="100" w:type="dxa"/>
              <w:bottom w:w="70" w:type="dxa"/>
              <w:right w:w="100" w:type="dxa"/>
            </w:tcMar>
          </w:tcPr>
          <w:p w14:paraId="63D8AFCB" w14:textId="77777777" w:rsidR="007C4C30" w:rsidRDefault="00000000">
            <w:pPr>
              <w:spacing w:line="250" w:lineRule="auto"/>
              <w:jc w:val="right"/>
            </w:pPr>
            <w:r>
              <w:rPr>
                <w:sz w:val="18"/>
                <w:szCs w:val="18"/>
              </w:rPr>
              <w:t>3% → 3%</w:t>
            </w:r>
          </w:p>
        </w:tc>
        <w:tc>
          <w:tcPr>
            <w:tcW w:w="1800" w:type="dxa"/>
            <w:shd w:val="clear" w:color="auto" w:fill="FFFFFF"/>
            <w:tcMar>
              <w:top w:w="70" w:type="dxa"/>
              <w:left w:w="100" w:type="dxa"/>
              <w:bottom w:w="70" w:type="dxa"/>
              <w:right w:w="100" w:type="dxa"/>
            </w:tcMar>
          </w:tcPr>
          <w:p w14:paraId="0ADCDEBC" w14:textId="77777777" w:rsidR="007C4C30" w:rsidRDefault="00000000">
            <w:pPr>
              <w:spacing w:line="250" w:lineRule="auto"/>
              <w:jc w:val="right"/>
            </w:pPr>
            <w:r>
              <w:rPr>
                <w:sz w:val="18"/>
                <w:szCs w:val="18"/>
              </w:rPr>
              <w:t>0 pp</w:t>
            </w:r>
          </w:p>
        </w:tc>
      </w:tr>
      <w:tr w:rsidR="007C4C30" w14:paraId="40E99F68" w14:textId="77777777">
        <w:tblPrEx>
          <w:tblCellMar>
            <w:top w:w="0" w:type="dxa"/>
            <w:bottom w:w="0" w:type="dxa"/>
          </w:tblCellMar>
        </w:tblPrEx>
        <w:trPr>
          <w:cantSplit/>
        </w:trPr>
        <w:tc>
          <w:tcPr>
            <w:tcW w:w="2246" w:type="dxa"/>
            <w:shd w:val="clear" w:color="auto" w:fill="F2F5F7"/>
            <w:tcMar>
              <w:top w:w="70" w:type="dxa"/>
              <w:left w:w="100" w:type="dxa"/>
              <w:bottom w:w="70" w:type="dxa"/>
              <w:right w:w="100" w:type="dxa"/>
            </w:tcMar>
          </w:tcPr>
          <w:p w14:paraId="419943AF" w14:textId="77777777" w:rsidR="007C4C30" w:rsidRDefault="00000000">
            <w:pPr>
              <w:spacing w:line="250" w:lineRule="auto"/>
            </w:pPr>
            <w:r>
              <w:rPr>
                <w:sz w:val="18"/>
                <w:szCs w:val="18"/>
              </w:rPr>
              <w:t>Pickup ratio</w:t>
            </w:r>
          </w:p>
        </w:tc>
        <w:tc>
          <w:tcPr>
            <w:tcW w:w="1900" w:type="dxa"/>
            <w:shd w:val="clear" w:color="auto" w:fill="F2F5F7"/>
            <w:tcMar>
              <w:top w:w="70" w:type="dxa"/>
              <w:left w:w="100" w:type="dxa"/>
              <w:bottom w:w="70" w:type="dxa"/>
              <w:right w:w="100" w:type="dxa"/>
            </w:tcMar>
          </w:tcPr>
          <w:p w14:paraId="2FC65728" w14:textId="77777777" w:rsidR="007C4C30" w:rsidRDefault="00000000">
            <w:pPr>
              <w:spacing w:line="250" w:lineRule="auto"/>
              <w:jc w:val="right"/>
            </w:pPr>
            <w:r>
              <w:rPr>
                <w:sz w:val="18"/>
                <w:szCs w:val="18"/>
              </w:rPr>
              <w:t>51% → 44%</w:t>
            </w:r>
          </w:p>
        </w:tc>
        <w:tc>
          <w:tcPr>
            <w:tcW w:w="1900" w:type="dxa"/>
            <w:shd w:val="clear" w:color="auto" w:fill="F2F5F7"/>
            <w:tcMar>
              <w:top w:w="70" w:type="dxa"/>
              <w:left w:w="100" w:type="dxa"/>
              <w:bottom w:w="70" w:type="dxa"/>
              <w:right w:w="100" w:type="dxa"/>
            </w:tcMar>
          </w:tcPr>
          <w:p w14:paraId="670A776A" w14:textId="77777777" w:rsidR="007C4C30" w:rsidRDefault="00000000">
            <w:pPr>
              <w:spacing w:line="250" w:lineRule="auto"/>
              <w:jc w:val="right"/>
            </w:pPr>
            <w:r>
              <w:rPr>
                <w:sz w:val="18"/>
                <w:szCs w:val="18"/>
              </w:rPr>
              <w:t>−7 pp (−13.7%)</w:t>
            </w:r>
          </w:p>
        </w:tc>
        <w:tc>
          <w:tcPr>
            <w:tcW w:w="1900" w:type="dxa"/>
            <w:shd w:val="clear" w:color="auto" w:fill="F2F5F7"/>
            <w:tcMar>
              <w:top w:w="70" w:type="dxa"/>
              <w:left w:w="100" w:type="dxa"/>
              <w:bottom w:w="70" w:type="dxa"/>
              <w:right w:w="100" w:type="dxa"/>
            </w:tcMar>
          </w:tcPr>
          <w:p w14:paraId="17940E34" w14:textId="77777777" w:rsidR="007C4C30" w:rsidRDefault="00000000">
            <w:pPr>
              <w:spacing w:line="250" w:lineRule="auto"/>
              <w:jc w:val="right"/>
            </w:pPr>
            <w:r>
              <w:rPr>
                <w:sz w:val="18"/>
                <w:szCs w:val="18"/>
              </w:rPr>
              <w:t>49% → 44%</w:t>
            </w:r>
          </w:p>
        </w:tc>
        <w:tc>
          <w:tcPr>
            <w:tcW w:w="1800" w:type="dxa"/>
            <w:shd w:val="clear" w:color="auto" w:fill="F2F5F7"/>
            <w:tcMar>
              <w:top w:w="70" w:type="dxa"/>
              <w:left w:w="100" w:type="dxa"/>
              <w:bottom w:w="70" w:type="dxa"/>
              <w:right w:w="100" w:type="dxa"/>
            </w:tcMar>
          </w:tcPr>
          <w:p w14:paraId="25F19B90" w14:textId="77777777" w:rsidR="007C4C30" w:rsidRDefault="00000000">
            <w:pPr>
              <w:spacing w:line="250" w:lineRule="auto"/>
              <w:jc w:val="right"/>
            </w:pPr>
            <w:r>
              <w:rPr>
                <w:sz w:val="18"/>
                <w:szCs w:val="18"/>
              </w:rPr>
              <w:t>−5 pp (−10.2%)</w:t>
            </w:r>
          </w:p>
        </w:tc>
      </w:tr>
    </w:tbl>
    <w:p w14:paraId="5D95262E" w14:textId="52869C5B" w:rsidR="007C4C30" w:rsidRDefault="00000000">
      <w:pPr>
        <w:spacing w:before="40" w:after="220"/>
      </w:pPr>
      <w:r>
        <w:rPr>
          <w:i/>
          <w:iCs/>
          <w:color w:val="5A5A5A"/>
          <w:sz w:val="17"/>
          <w:szCs w:val="17"/>
        </w:rPr>
        <w:t xml:space="preserve">Table 11 </w:t>
      </w:r>
      <w:r w:rsidR="00DE6749">
        <w:rPr>
          <w:i/>
          <w:iCs/>
          <w:color w:val="5A5A5A"/>
          <w:sz w:val="17"/>
          <w:szCs w:val="17"/>
        </w:rPr>
        <w:t>-</w:t>
      </w:r>
      <w:r>
        <w:rPr>
          <w:i/>
          <w:iCs/>
          <w:color w:val="5A5A5A"/>
          <w:sz w:val="17"/>
          <w:szCs w:val="17"/>
        </w:rPr>
        <w:t xml:space="preserve"> Population versus within-lead change, Episode 1 to Episode 2 (n = 33,940 paired leads).</w:t>
      </w:r>
    </w:p>
    <w:p w14:paraId="3DE6A4E7" w14:textId="77777777" w:rsidR="007C4C30" w:rsidRDefault="00000000">
      <w:pPr>
        <w:spacing w:before="140" w:after="40"/>
        <w:jc w:val="center"/>
      </w:pPr>
      <w:r>
        <w:rPr>
          <w:noProof/>
        </w:rPr>
        <w:drawing>
          <wp:inline distT="0" distB="0" distL="0" distR="0" wp14:anchorId="41D08A81" wp14:editId="785E3FEA">
            <wp:extent cx="4457700" cy="1971675"/>
            <wp:effectExtent l="0" t="0" r="0" b="0"/>
            <wp:docPr id="173174053" name="Picture 17317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57700" cy="1971675"/>
                    </a:xfrm>
                    <a:prstGeom prst="rect">
                      <a:avLst/>
                    </a:prstGeom>
                  </pic:spPr>
                </pic:pic>
              </a:graphicData>
            </a:graphic>
          </wp:inline>
        </w:drawing>
      </w:r>
    </w:p>
    <w:p w14:paraId="545104DD" w14:textId="75435801" w:rsidR="007C4C30" w:rsidRDefault="00000000">
      <w:pPr>
        <w:spacing w:before="40" w:after="220"/>
      </w:pPr>
      <w:r>
        <w:rPr>
          <w:i/>
          <w:iCs/>
          <w:color w:val="5A5A5A"/>
          <w:sz w:val="17"/>
          <w:szCs w:val="17"/>
        </w:rPr>
        <w:t xml:space="preserve">Figure 8 </w:t>
      </w:r>
      <w:r w:rsidR="00DE6749">
        <w:rPr>
          <w:i/>
          <w:iCs/>
          <w:color w:val="5A5A5A"/>
          <w:sz w:val="17"/>
          <w:szCs w:val="17"/>
        </w:rPr>
        <w:t>-</w:t>
      </w:r>
      <w:r>
        <w:rPr>
          <w:i/>
          <w:iCs/>
          <w:color w:val="5A5A5A"/>
          <w:sz w:val="17"/>
          <w:szCs w:val="17"/>
        </w:rPr>
        <w:t xml:space="preserve"> Call duration is the metric where the two methods disagree, and they disagree in direction.</w:t>
      </w:r>
    </w:p>
    <w:p w14:paraId="43346F0C" w14:textId="54A1CFA1" w:rsidR="007C4C30" w:rsidRDefault="00000000">
      <w:pPr>
        <w:spacing w:after="130" w:line="276" w:lineRule="auto"/>
      </w:pPr>
      <w:r>
        <w:rPr>
          <w:b/>
          <w:bCs/>
        </w:rPr>
        <w:t>Call duration is the case that matters.</w:t>
      </w:r>
      <w:r>
        <w:t xml:space="preserve"> The population view says duration edged up 1.47 seconds. The within-lead view says the same people talked </w:t>
      </w:r>
      <w:r>
        <w:rPr>
          <w:b/>
          <w:bCs/>
        </w:rPr>
        <w:t>25.61 seconds less</w:t>
      </w:r>
      <w:r>
        <w:t xml:space="preserve"> </w:t>
      </w:r>
      <w:r w:rsidR="00DE6749">
        <w:t>-</w:t>
      </w:r>
      <w:r>
        <w:t xml:space="preserve"> a third less than in their first episode. The population figure is higher only because Episode 1 contains a large mass of never-contacted leads whose exit removes them from the Episode 2 sample.</w:t>
      </w:r>
    </w:p>
    <w:p w14:paraId="4D94F441" w14:textId="77777777" w:rsidR="007C4C30" w:rsidRDefault="00000000">
      <w:pPr>
        <w:spacing w:after="130" w:line="276" w:lineRule="auto"/>
      </w:pPr>
      <w:r>
        <w:t>Site visit rate behaves the same way in miniature: the population rate appears to rise from 2% to 3%, but among paired leads it does not move at all.</w:t>
      </w:r>
    </w:p>
    <w:p w14:paraId="666B33BC" w14:textId="77777777" w:rsidR="007C4C30" w:rsidRDefault="00000000">
      <w:pPr>
        <w:spacing w:after="130" w:line="276" w:lineRule="auto"/>
      </w:pPr>
      <w:r>
        <w:t>Web time and WhatsApp interactions, by contrast, agree closely under both methods (+93.6% vs +98.6%; +139.2% vs +155.2%). These are real behavioural increases, not composition artefacts.</w:t>
      </w:r>
    </w:p>
    <w:p w14:paraId="39AC9022" w14:textId="77777777" w:rsidR="007C4C30" w:rsidRDefault="00000000">
      <w:pPr>
        <w:pStyle w:val="Heading2"/>
        <w:spacing w:before="260" w:after="110"/>
      </w:pPr>
      <w:r>
        <w:rPr>
          <w:b/>
          <w:bCs/>
          <w:color w:val="2E7D8A"/>
          <w:sz w:val="24"/>
          <w:szCs w:val="24"/>
        </w:rPr>
        <w:t>7.1 Which within-lead changes are statistically real</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366"/>
        <w:gridCol w:w="1635"/>
        <w:gridCol w:w="1903"/>
        <w:gridCol w:w="1914"/>
        <w:gridCol w:w="1070"/>
        <w:gridCol w:w="878"/>
        <w:gridCol w:w="980"/>
      </w:tblGrid>
      <w:tr w:rsidR="007C4C30" w14:paraId="6753F759" w14:textId="77777777">
        <w:tblPrEx>
          <w:tblCellMar>
            <w:top w:w="0" w:type="dxa"/>
            <w:bottom w:w="0" w:type="dxa"/>
          </w:tblCellMar>
        </w:tblPrEx>
        <w:trPr>
          <w:cantSplit/>
          <w:tblHeader/>
        </w:trPr>
        <w:tc>
          <w:tcPr>
            <w:tcW w:w="1400" w:type="dxa"/>
            <w:shd w:val="clear" w:color="auto" w:fill="1F3A5F"/>
            <w:tcMar>
              <w:top w:w="70" w:type="dxa"/>
              <w:left w:w="100" w:type="dxa"/>
              <w:bottom w:w="70" w:type="dxa"/>
              <w:right w:w="100" w:type="dxa"/>
            </w:tcMar>
          </w:tcPr>
          <w:p w14:paraId="2C224437" w14:textId="77777777" w:rsidR="007C4C30" w:rsidRDefault="00000000">
            <w:pPr>
              <w:spacing w:line="250" w:lineRule="auto"/>
            </w:pPr>
            <w:r>
              <w:rPr>
                <w:b/>
                <w:bCs/>
                <w:color w:val="FFFFFF"/>
                <w:sz w:val="18"/>
                <w:szCs w:val="18"/>
              </w:rPr>
              <w:t>Transition</w:t>
            </w:r>
          </w:p>
        </w:tc>
        <w:tc>
          <w:tcPr>
            <w:tcW w:w="1700" w:type="dxa"/>
            <w:shd w:val="clear" w:color="auto" w:fill="1F3A5F"/>
            <w:tcMar>
              <w:top w:w="70" w:type="dxa"/>
              <w:left w:w="100" w:type="dxa"/>
              <w:bottom w:w="70" w:type="dxa"/>
              <w:right w:w="100" w:type="dxa"/>
            </w:tcMar>
          </w:tcPr>
          <w:p w14:paraId="399FBFFB" w14:textId="77777777" w:rsidR="007C4C30" w:rsidRDefault="00000000">
            <w:pPr>
              <w:spacing w:line="250" w:lineRule="auto"/>
            </w:pPr>
            <w:r>
              <w:rPr>
                <w:b/>
                <w:bCs/>
                <w:color w:val="FFFFFF"/>
                <w:sz w:val="18"/>
                <w:szCs w:val="18"/>
              </w:rPr>
              <w:t>Feature</w:t>
            </w:r>
          </w:p>
        </w:tc>
        <w:tc>
          <w:tcPr>
            <w:tcW w:w="2000" w:type="dxa"/>
            <w:shd w:val="clear" w:color="auto" w:fill="1F3A5F"/>
            <w:tcMar>
              <w:top w:w="70" w:type="dxa"/>
              <w:left w:w="100" w:type="dxa"/>
              <w:bottom w:w="70" w:type="dxa"/>
              <w:right w:w="100" w:type="dxa"/>
            </w:tcMar>
          </w:tcPr>
          <w:p w14:paraId="4094DD65" w14:textId="77777777" w:rsidR="007C4C30" w:rsidRDefault="00000000">
            <w:pPr>
              <w:spacing w:line="250" w:lineRule="auto"/>
              <w:jc w:val="right"/>
            </w:pPr>
            <w:r>
              <w:rPr>
                <w:b/>
                <w:bCs/>
                <w:color w:val="FFFFFF"/>
                <w:sz w:val="18"/>
                <w:szCs w:val="18"/>
              </w:rPr>
              <w:t>From → To</w:t>
            </w:r>
          </w:p>
        </w:tc>
        <w:tc>
          <w:tcPr>
            <w:tcW w:w="2000" w:type="dxa"/>
            <w:shd w:val="clear" w:color="auto" w:fill="1F3A5F"/>
            <w:tcMar>
              <w:top w:w="70" w:type="dxa"/>
              <w:left w:w="100" w:type="dxa"/>
              <w:bottom w:w="70" w:type="dxa"/>
              <w:right w:w="100" w:type="dxa"/>
            </w:tcMar>
          </w:tcPr>
          <w:p w14:paraId="29FE4409" w14:textId="77777777" w:rsidR="007C4C30" w:rsidRDefault="00000000">
            <w:pPr>
              <w:spacing w:line="250" w:lineRule="auto"/>
              <w:jc w:val="right"/>
            </w:pPr>
            <w:r>
              <w:rPr>
                <w:b/>
                <w:bCs/>
                <w:color w:val="FFFFFF"/>
                <w:sz w:val="18"/>
                <w:szCs w:val="18"/>
              </w:rPr>
              <w:t>Change</w:t>
            </w:r>
          </w:p>
        </w:tc>
        <w:tc>
          <w:tcPr>
            <w:tcW w:w="1100" w:type="dxa"/>
            <w:shd w:val="clear" w:color="auto" w:fill="1F3A5F"/>
            <w:tcMar>
              <w:top w:w="70" w:type="dxa"/>
              <w:left w:w="100" w:type="dxa"/>
              <w:bottom w:w="70" w:type="dxa"/>
              <w:right w:w="100" w:type="dxa"/>
            </w:tcMar>
          </w:tcPr>
          <w:p w14:paraId="1A84C6AB" w14:textId="77777777" w:rsidR="007C4C30" w:rsidRDefault="00000000">
            <w:pPr>
              <w:spacing w:line="250" w:lineRule="auto"/>
              <w:jc w:val="right"/>
            </w:pPr>
            <w:r>
              <w:rPr>
                <w:b/>
                <w:bCs/>
                <w:color w:val="FFFFFF"/>
                <w:sz w:val="18"/>
                <w:szCs w:val="18"/>
              </w:rPr>
              <w:t>n pairs</w:t>
            </w:r>
          </w:p>
        </w:tc>
        <w:tc>
          <w:tcPr>
            <w:tcW w:w="900" w:type="dxa"/>
            <w:shd w:val="clear" w:color="auto" w:fill="1F3A5F"/>
            <w:tcMar>
              <w:top w:w="70" w:type="dxa"/>
              <w:left w:w="100" w:type="dxa"/>
              <w:bottom w:w="70" w:type="dxa"/>
              <w:right w:w="100" w:type="dxa"/>
            </w:tcMar>
          </w:tcPr>
          <w:p w14:paraId="72C646D7" w14:textId="77777777" w:rsidR="007C4C30" w:rsidRDefault="00000000">
            <w:pPr>
              <w:spacing w:line="250" w:lineRule="auto"/>
              <w:jc w:val="right"/>
            </w:pPr>
            <w:r>
              <w:rPr>
                <w:b/>
                <w:bCs/>
                <w:color w:val="FFFFFF"/>
                <w:sz w:val="18"/>
                <w:szCs w:val="18"/>
              </w:rPr>
              <w:t>p-value</w:t>
            </w:r>
          </w:p>
        </w:tc>
        <w:tc>
          <w:tcPr>
            <w:tcW w:w="646" w:type="dxa"/>
            <w:shd w:val="clear" w:color="auto" w:fill="1F3A5F"/>
            <w:tcMar>
              <w:top w:w="70" w:type="dxa"/>
              <w:left w:w="100" w:type="dxa"/>
              <w:bottom w:w="70" w:type="dxa"/>
              <w:right w:w="100" w:type="dxa"/>
            </w:tcMar>
          </w:tcPr>
          <w:p w14:paraId="3B989334" w14:textId="77777777" w:rsidR="007C4C30" w:rsidRDefault="00000000">
            <w:pPr>
              <w:spacing w:line="250" w:lineRule="auto"/>
              <w:jc w:val="center"/>
            </w:pPr>
            <w:r>
              <w:rPr>
                <w:b/>
                <w:bCs/>
                <w:color w:val="FFFFFF"/>
                <w:sz w:val="18"/>
                <w:szCs w:val="18"/>
              </w:rPr>
              <w:t>Significant</w:t>
            </w:r>
          </w:p>
        </w:tc>
      </w:tr>
      <w:tr w:rsidR="007C4C30" w14:paraId="2D671439" w14:textId="77777777">
        <w:tblPrEx>
          <w:tblCellMar>
            <w:top w:w="0" w:type="dxa"/>
            <w:bottom w:w="0" w:type="dxa"/>
          </w:tblCellMar>
        </w:tblPrEx>
        <w:trPr>
          <w:cantSplit/>
        </w:trPr>
        <w:tc>
          <w:tcPr>
            <w:tcW w:w="1400" w:type="dxa"/>
            <w:shd w:val="clear" w:color="auto" w:fill="FFFFFF"/>
            <w:tcMar>
              <w:top w:w="70" w:type="dxa"/>
              <w:left w:w="100" w:type="dxa"/>
              <w:bottom w:w="70" w:type="dxa"/>
              <w:right w:w="100" w:type="dxa"/>
            </w:tcMar>
          </w:tcPr>
          <w:p w14:paraId="1B44F9C9" w14:textId="77777777" w:rsidR="007C4C30" w:rsidRDefault="00000000">
            <w:pPr>
              <w:spacing w:line="250" w:lineRule="auto"/>
            </w:pPr>
            <w:r>
              <w:rPr>
                <w:sz w:val="18"/>
                <w:szCs w:val="18"/>
              </w:rPr>
              <w:t>Ep1 → Ep2</w:t>
            </w:r>
          </w:p>
        </w:tc>
        <w:tc>
          <w:tcPr>
            <w:tcW w:w="1700" w:type="dxa"/>
            <w:shd w:val="clear" w:color="auto" w:fill="FFFFFF"/>
            <w:tcMar>
              <w:top w:w="70" w:type="dxa"/>
              <w:left w:w="100" w:type="dxa"/>
              <w:bottom w:w="70" w:type="dxa"/>
              <w:right w:w="100" w:type="dxa"/>
            </w:tcMar>
          </w:tcPr>
          <w:p w14:paraId="402F4F70" w14:textId="77777777" w:rsidR="007C4C30" w:rsidRDefault="00000000">
            <w:pPr>
              <w:spacing w:line="250" w:lineRule="auto"/>
            </w:pPr>
            <w:r>
              <w:rPr>
                <w:sz w:val="18"/>
                <w:szCs w:val="18"/>
              </w:rPr>
              <w:t>Call duration</w:t>
            </w:r>
          </w:p>
        </w:tc>
        <w:tc>
          <w:tcPr>
            <w:tcW w:w="2000" w:type="dxa"/>
            <w:shd w:val="clear" w:color="auto" w:fill="FFFFFF"/>
            <w:tcMar>
              <w:top w:w="70" w:type="dxa"/>
              <w:left w:w="100" w:type="dxa"/>
              <w:bottom w:w="70" w:type="dxa"/>
              <w:right w:w="100" w:type="dxa"/>
            </w:tcMar>
          </w:tcPr>
          <w:p w14:paraId="72075719" w14:textId="77777777" w:rsidR="007C4C30" w:rsidRDefault="00000000">
            <w:pPr>
              <w:spacing w:line="250" w:lineRule="auto"/>
              <w:jc w:val="right"/>
            </w:pPr>
            <w:r>
              <w:rPr>
                <w:sz w:val="18"/>
                <w:szCs w:val="18"/>
              </w:rPr>
              <w:t>77.67 → 52.06 s</w:t>
            </w:r>
          </w:p>
        </w:tc>
        <w:tc>
          <w:tcPr>
            <w:tcW w:w="2000" w:type="dxa"/>
            <w:shd w:val="clear" w:color="auto" w:fill="FFFFFF"/>
            <w:tcMar>
              <w:top w:w="70" w:type="dxa"/>
              <w:left w:w="100" w:type="dxa"/>
              <w:bottom w:w="70" w:type="dxa"/>
              <w:right w:w="100" w:type="dxa"/>
            </w:tcMar>
          </w:tcPr>
          <w:p w14:paraId="1EA54B00" w14:textId="77777777" w:rsidR="007C4C30" w:rsidRDefault="00000000">
            <w:pPr>
              <w:spacing w:line="250" w:lineRule="auto"/>
              <w:jc w:val="right"/>
            </w:pPr>
            <w:r>
              <w:rPr>
                <w:sz w:val="18"/>
                <w:szCs w:val="18"/>
              </w:rPr>
              <w:t>−25.61 s (−33.0%)</w:t>
            </w:r>
          </w:p>
        </w:tc>
        <w:tc>
          <w:tcPr>
            <w:tcW w:w="1100" w:type="dxa"/>
            <w:shd w:val="clear" w:color="auto" w:fill="FFFFFF"/>
            <w:tcMar>
              <w:top w:w="70" w:type="dxa"/>
              <w:left w:w="100" w:type="dxa"/>
              <w:bottom w:w="70" w:type="dxa"/>
              <w:right w:w="100" w:type="dxa"/>
            </w:tcMar>
          </w:tcPr>
          <w:p w14:paraId="463B0EA6" w14:textId="77777777" w:rsidR="007C4C30" w:rsidRDefault="00000000">
            <w:pPr>
              <w:spacing w:line="250" w:lineRule="auto"/>
              <w:jc w:val="right"/>
            </w:pPr>
            <w:r>
              <w:rPr>
                <w:sz w:val="18"/>
                <w:szCs w:val="18"/>
              </w:rPr>
              <w:t>33,940</w:t>
            </w:r>
          </w:p>
        </w:tc>
        <w:tc>
          <w:tcPr>
            <w:tcW w:w="900" w:type="dxa"/>
            <w:shd w:val="clear" w:color="auto" w:fill="FFFFFF"/>
            <w:tcMar>
              <w:top w:w="70" w:type="dxa"/>
              <w:left w:w="100" w:type="dxa"/>
              <w:bottom w:w="70" w:type="dxa"/>
              <w:right w:w="100" w:type="dxa"/>
            </w:tcMar>
          </w:tcPr>
          <w:p w14:paraId="62ADD35D" w14:textId="77777777" w:rsidR="007C4C30" w:rsidRDefault="00000000">
            <w:pPr>
              <w:spacing w:line="250" w:lineRule="auto"/>
              <w:jc w:val="right"/>
            </w:pPr>
            <w:r>
              <w:rPr>
                <w:sz w:val="18"/>
                <w:szCs w:val="18"/>
              </w:rPr>
              <w:t>&lt; 0.001</w:t>
            </w:r>
          </w:p>
        </w:tc>
        <w:tc>
          <w:tcPr>
            <w:tcW w:w="646" w:type="dxa"/>
            <w:shd w:val="clear" w:color="auto" w:fill="FFFFFF"/>
            <w:tcMar>
              <w:top w:w="70" w:type="dxa"/>
              <w:left w:w="100" w:type="dxa"/>
              <w:bottom w:w="70" w:type="dxa"/>
              <w:right w:w="100" w:type="dxa"/>
            </w:tcMar>
          </w:tcPr>
          <w:p w14:paraId="4192878D" w14:textId="77777777" w:rsidR="007C4C30" w:rsidRDefault="00000000">
            <w:pPr>
              <w:spacing w:line="250" w:lineRule="auto"/>
              <w:jc w:val="center"/>
            </w:pPr>
            <w:r>
              <w:rPr>
                <w:b/>
                <w:bCs/>
                <w:sz w:val="18"/>
                <w:szCs w:val="18"/>
              </w:rPr>
              <w:t>Yes</w:t>
            </w:r>
          </w:p>
        </w:tc>
      </w:tr>
      <w:tr w:rsidR="007C4C30" w14:paraId="7118BC46" w14:textId="77777777">
        <w:tblPrEx>
          <w:tblCellMar>
            <w:top w:w="0" w:type="dxa"/>
            <w:bottom w:w="0" w:type="dxa"/>
          </w:tblCellMar>
        </w:tblPrEx>
        <w:trPr>
          <w:cantSplit/>
        </w:trPr>
        <w:tc>
          <w:tcPr>
            <w:tcW w:w="1400" w:type="dxa"/>
            <w:shd w:val="clear" w:color="auto" w:fill="F2F5F7"/>
            <w:tcMar>
              <w:top w:w="70" w:type="dxa"/>
              <w:left w:w="100" w:type="dxa"/>
              <w:bottom w:w="70" w:type="dxa"/>
              <w:right w:w="100" w:type="dxa"/>
            </w:tcMar>
          </w:tcPr>
          <w:p w14:paraId="667FAD0A" w14:textId="77777777" w:rsidR="007C4C30" w:rsidRDefault="00000000">
            <w:pPr>
              <w:spacing w:line="250" w:lineRule="auto"/>
            </w:pPr>
            <w:r>
              <w:rPr>
                <w:sz w:val="18"/>
                <w:szCs w:val="18"/>
              </w:rPr>
              <w:t>Ep2 → Ep3</w:t>
            </w:r>
          </w:p>
        </w:tc>
        <w:tc>
          <w:tcPr>
            <w:tcW w:w="1700" w:type="dxa"/>
            <w:shd w:val="clear" w:color="auto" w:fill="F2F5F7"/>
            <w:tcMar>
              <w:top w:w="70" w:type="dxa"/>
              <w:left w:w="100" w:type="dxa"/>
              <w:bottom w:w="70" w:type="dxa"/>
              <w:right w:w="100" w:type="dxa"/>
            </w:tcMar>
          </w:tcPr>
          <w:p w14:paraId="4B1E4CC5" w14:textId="77777777" w:rsidR="007C4C30" w:rsidRDefault="00000000">
            <w:pPr>
              <w:spacing w:line="250" w:lineRule="auto"/>
            </w:pPr>
            <w:r>
              <w:rPr>
                <w:sz w:val="18"/>
                <w:szCs w:val="18"/>
              </w:rPr>
              <w:t>Call duration</w:t>
            </w:r>
          </w:p>
        </w:tc>
        <w:tc>
          <w:tcPr>
            <w:tcW w:w="2000" w:type="dxa"/>
            <w:shd w:val="clear" w:color="auto" w:fill="F2F5F7"/>
            <w:tcMar>
              <w:top w:w="70" w:type="dxa"/>
              <w:left w:w="100" w:type="dxa"/>
              <w:bottom w:w="70" w:type="dxa"/>
              <w:right w:w="100" w:type="dxa"/>
            </w:tcMar>
          </w:tcPr>
          <w:p w14:paraId="6474103C" w14:textId="77777777" w:rsidR="007C4C30" w:rsidRDefault="00000000">
            <w:pPr>
              <w:spacing w:line="250" w:lineRule="auto"/>
              <w:jc w:val="right"/>
            </w:pPr>
            <w:r>
              <w:rPr>
                <w:sz w:val="18"/>
                <w:szCs w:val="18"/>
              </w:rPr>
              <w:t>86.29 → 67.20 s</w:t>
            </w:r>
          </w:p>
        </w:tc>
        <w:tc>
          <w:tcPr>
            <w:tcW w:w="2000" w:type="dxa"/>
            <w:shd w:val="clear" w:color="auto" w:fill="F2F5F7"/>
            <w:tcMar>
              <w:top w:w="70" w:type="dxa"/>
              <w:left w:w="100" w:type="dxa"/>
              <w:bottom w:w="70" w:type="dxa"/>
              <w:right w:w="100" w:type="dxa"/>
            </w:tcMar>
          </w:tcPr>
          <w:p w14:paraId="539FB280" w14:textId="77777777" w:rsidR="007C4C30" w:rsidRDefault="00000000">
            <w:pPr>
              <w:spacing w:line="250" w:lineRule="auto"/>
              <w:jc w:val="right"/>
            </w:pPr>
            <w:r>
              <w:rPr>
                <w:sz w:val="18"/>
                <w:szCs w:val="18"/>
              </w:rPr>
              <w:t>−19.09 s (−22.1%)</w:t>
            </w:r>
          </w:p>
        </w:tc>
        <w:tc>
          <w:tcPr>
            <w:tcW w:w="1100" w:type="dxa"/>
            <w:shd w:val="clear" w:color="auto" w:fill="F2F5F7"/>
            <w:tcMar>
              <w:top w:w="70" w:type="dxa"/>
              <w:left w:w="100" w:type="dxa"/>
              <w:bottom w:w="70" w:type="dxa"/>
              <w:right w:w="100" w:type="dxa"/>
            </w:tcMar>
          </w:tcPr>
          <w:p w14:paraId="308FB723" w14:textId="77777777" w:rsidR="007C4C30" w:rsidRDefault="00000000">
            <w:pPr>
              <w:spacing w:line="250" w:lineRule="auto"/>
              <w:jc w:val="right"/>
            </w:pPr>
            <w:r>
              <w:rPr>
                <w:sz w:val="18"/>
                <w:szCs w:val="18"/>
              </w:rPr>
              <w:t>9,895</w:t>
            </w:r>
          </w:p>
        </w:tc>
        <w:tc>
          <w:tcPr>
            <w:tcW w:w="900" w:type="dxa"/>
            <w:shd w:val="clear" w:color="auto" w:fill="F2F5F7"/>
            <w:tcMar>
              <w:top w:w="70" w:type="dxa"/>
              <w:left w:w="100" w:type="dxa"/>
              <w:bottom w:w="70" w:type="dxa"/>
              <w:right w:w="100" w:type="dxa"/>
            </w:tcMar>
          </w:tcPr>
          <w:p w14:paraId="14717D01" w14:textId="77777777" w:rsidR="007C4C30" w:rsidRDefault="00000000">
            <w:pPr>
              <w:spacing w:line="250" w:lineRule="auto"/>
              <w:jc w:val="right"/>
            </w:pPr>
            <w:r>
              <w:rPr>
                <w:sz w:val="18"/>
                <w:szCs w:val="18"/>
              </w:rPr>
              <w:t>&lt; 0.001</w:t>
            </w:r>
          </w:p>
        </w:tc>
        <w:tc>
          <w:tcPr>
            <w:tcW w:w="646" w:type="dxa"/>
            <w:shd w:val="clear" w:color="auto" w:fill="F2F5F7"/>
            <w:tcMar>
              <w:top w:w="70" w:type="dxa"/>
              <w:left w:w="100" w:type="dxa"/>
              <w:bottom w:w="70" w:type="dxa"/>
              <w:right w:w="100" w:type="dxa"/>
            </w:tcMar>
          </w:tcPr>
          <w:p w14:paraId="60D5472F" w14:textId="77777777" w:rsidR="007C4C30" w:rsidRDefault="00000000">
            <w:pPr>
              <w:spacing w:line="250" w:lineRule="auto"/>
              <w:jc w:val="center"/>
            </w:pPr>
            <w:r>
              <w:rPr>
                <w:b/>
                <w:bCs/>
                <w:sz w:val="18"/>
                <w:szCs w:val="18"/>
              </w:rPr>
              <w:t>Yes</w:t>
            </w:r>
          </w:p>
        </w:tc>
      </w:tr>
      <w:tr w:rsidR="007C4C30" w14:paraId="01E06D7B" w14:textId="77777777">
        <w:tblPrEx>
          <w:tblCellMar>
            <w:top w:w="0" w:type="dxa"/>
            <w:bottom w:w="0" w:type="dxa"/>
          </w:tblCellMar>
        </w:tblPrEx>
        <w:trPr>
          <w:cantSplit/>
        </w:trPr>
        <w:tc>
          <w:tcPr>
            <w:tcW w:w="1400" w:type="dxa"/>
            <w:shd w:val="clear" w:color="auto" w:fill="FFFFFF"/>
            <w:tcMar>
              <w:top w:w="70" w:type="dxa"/>
              <w:left w:w="100" w:type="dxa"/>
              <w:bottom w:w="70" w:type="dxa"/>
              <w:right w:w="100" w:type="dxa"/>
            </w:tcMar>
          </w:tcPr>
          <w:p w14:paraId="5CFBC057" w14:textId="77777777" w:rsidR="007C4C30" w:rsidRDefault="00000000">
            <w:pPr>
              <w:spacing w:line="250" w:lineRule="auto"/>
            </w:pPr>
            <w:r>
              <w:rPr>
                <w:sz w:val="18"/>
                <w:szCs w:val="18"/>
              </w:rPr>
              <w:t>Ep3 → Ep4</w:t>
            </w:r>
          </w:p>
        </w:tc>
        <w:tc>
          <w:tcPr>
            <w:tcW w:w="1700" w:type="dxa"/>
            <w:shd w:val="clear" w:color="auto" w:fill="FFFFFF"/>
            <w:tcMar>
              <w:top w:w="70" w:type="dxa"/>
              <w:left w:w="100" w:type="dxa"/>
              <w:bottom w:w="70" w:type="dxa"/>
              <w:right w:w="100" w:type="dxa"/>
            </w:tcMar>
          </w:tcPr>
          <w:p w14:paraId="410EADA3" w14:textId="77777777" w:rsidR="007C4C30" w:rsidRDefault="00000000">
            <w:pPr>
              <w:spacing w:line="250" w:lineRule="auto"/>
            </w:pPr>
            <w:r>
              <w:rPr>
                <w:sz w:val="18"/>
                <w:szCs w:val="18"/>
              </w:rPr>
              <w:t>Call duration</w:t>
            </w:r>
          </w:p>
        </w:tc>
        <w:tc>
          <w:tcPr>
            <w:tcW w:w="2000" w:type="dxa"/>
            <w:shd w:val="clear" w:color="auto" w:fill="FFFFFF"/>
            <w:tcMar>
              <w:top w:w="70" w:type="dxa"/>
              <w:left w:w="100" w:type="dxa"/>
              <w:bottom w:w="70" w:type="dxa"/>
              <w:right w:w="100" w:type="dxa"/>
            </w:tcMar>
          </w:tcPr>
          <w:p w14:paraId="6B280C7F" w14:textId="77777777" w:rsidR="007C4C30" w:rsidRDefault="00000000">
            <w:pPr>
              <w:spacing w:line="250" w:lineRule="auto"/>
              <w:jc w:val="right"/>
            </w:pPr>
            <w:r>
              <w:rPr>
                <w:sz w:val="18"/>
                <w:szCs w:val="18"/>
              </w:rPr>
              <w:t>92.12 → 74.02 s</w:t>
            </w:r>
          </w:p>
        </w:tc>
        <w:tc>
          <w:tcPr>
            <w:tcW w:w="2000" w:type="dxa"/>
            <w:shd w:val="clear" w:color="auto" w:fill="FFFFFF"/>
            <w:tcMar>
              <w:top w:w="70" w:type="dxa"/>
              <w:left w:w="100" w:type="dxa"/>
              <w:bottom w:w="70" w:type="dxa"/>
              <w:right w:w="100" w:type="dxa"/>
            </w:tcMar>
          </w:tcPr>
          <w:p w14:paraId="7A744C82" w14:textId="77777777" w:rsidR="007C4C30" w:rsidRDefault="00000000">
            <w:pPr>
              <w:spacing w:line="250" w:lineRule="auto"/>
              <w:jc w:val="right"/>
            </w:pPr>
            <w:r>
              <w:rPr>
                <w:sz w:val="18"/>
                <w:szCs w:val="18"/>
              </w:rPr>
              <w:t>−18.10 s (−19.7%)</w:t>
            </w:r>
          </w:p>
        </w:tc>
        <w:tc>
          <w:tcPr>
            <w:tcW w:w="1100" w:type="dxa"/>
            <w:shd w:val="clear" w:color="auto" w:fill="FFFFFF"/>
            <w:tcMar>
              <w:top w:w="70" w:type="dxa"/>
              <w:left w:w="100" w:type="dxa"/>
              <w:bottom w:w="70" w:type="dxa"/>
              <w:right w:w="100" w:type="dxa"/>
            </w:tcMar>
          </w:tcPr>
          <w:p w14:paraId="5AA8187A" w14:textId="77777777" w:rsidR="007C4C30" w:rsidRDefault="00000000">
            <w:pPr>
              <w:spacing w:line="250" w:lineRule="auto"/>
              <w:jc w:val="right"/>
            </w:pPr>
            <w:r>
              <w:rPr>
                <w:sz w:val="18"/>
                <w:szCs w:val="18"/>
              </w:rPr>
              <w:t>3,770</w:t>
            </w:r>
          </w:p>
        </w:tc>
        <w:tc>
          <w:tcPr>
            <w:tcW w:w="900" w:type="dxa"/>
            <w:shd w:val="clear" w:color="auto" w:fill="FFFFFF"/>
            <w:tcMar>
              <w:top w:w="70" w:type="dxa"/>
              <w:left w:w="100" w:type="dxa"/>
              <w:bottom w:w="70" w:type="dxa"/>
              <w:right w:w="100" w:type="dxa"/>
            </w:tcMar>
          </w:tcPr>
          <w:p w14:paraId="7DBFE6E5" w14:textId="77777777" w:rsidR="007C4C30" w:rsidRDefault="00000000">
            <w:pPr>
              <w:spacing w:line="250" w:lineRule="auto"/>
              <w:jc w:val="right"/>
            </w:pPr>
            <w:r>
              <w:rPr>
                <w:sz w:val="18"/>
                <w:szCs w:val="18"/>
              </w:rPr>
              <w:t>&lt; 0.001</w:t>
            </w:r>
          </w:p>
        </w:tc>
        <w:tc>
          <w:tcPr>
            <w:tcW w:w="646" w:type="dxa"/>
            <w:shd w:val="clear" w:color="auto" w:fill="FFFFFF"/>
            <w:tcMar>
              <w:top w:w="70" w:type="dxa"/>
              <w:left w:w="100" w:type="dxa"/>
              <w:bottom w:w="70" w:type="dxa"/>
              <w:right w:w="100" w:type="dxa"/>
            </w:tcMar>
          </w:tcPr>
          <w:p w14:paraId="4609D295" w14:textId="77777777" w:rsidR="007C4C30" w:rsidRDefault="00000000">
            <w:pPr>
              <w:spacing w:line="250" w:lineRule="auto"/>
              <w:jc w:val="center"/>
            </w:pPr>
            <w:r>
              <w:rPr>
                <w:b/>
                <w:bCs/>
                <w:sz w:val="18"/>
                <w:szCs w:val="18"/>
              </w:rPr>
              <w:t>Yes</w:t>
            </w:r>
          </w:p>
        </w:tc>
      </w:tr>
      <w:tr w:rsidR="007C4C30" w14:paraId="3E7C07FA" w14:textId="77777777">
        <w:tblPrEx>
          <w:tblCellMar>
            <w:top w:w="0" w:type="dxa"/>
            <w:bottom w:w="0" w:type="dxa"/>
          </w:tblCellMar>
        </w:tblPrEx>
        <w:trPr>
          <w:cantSplit/>
        </w:trPr>
        <w:tc>
          <w:tcPr>
            <w:tcW w:w="1400" w:type="dxa"/>
            <w:shd w:val="clear" w:color="auto" w:fill="F2F5F7"/>
            <w:tcMar>
              <w:top w:w="70" w:type="dxa"/>
              <w:left w:w="100" w:type="dxa"/>
              <w:bottom w:w="70" w:type="dxa"/>
              <w:right w:w="100" w:type="dxa"/>
            </w:tcMar>
          </w:tcPr>
          <w:p w14:paraId="19D4C8E0" w14:textId="77777777" w:rsidR="007C4C30" w:rsidRDefault="00000000">
            <w:pPr>
              <w:spacing w:line="250" w:lineRule="auto"/>
            </w:pPr>
            <w:r>
              <w:rPr>
                <w:sz w:val="18"/>
                <w:szCs w:val="18"/>
              </w:rPr>
              <w:lastRenderedPageBreak/>
              <w:t>Ep1 → Ep2</w:t>
            </w:r>
          </w:p>
        </w:tc>
        <w:tc>
          <w:tcPr>
            <w:tcW w:w="1700" w:type="dxa"/>
            <w:shd w:val="clear" w:color="auto" w:fill="F2F5F7"/>
            <w:tcMar>
              <w:top w:w="70" w:type="dxa"/>
              <w:left w:w="100" w:type="dxa"/>
              <w:bottom w:w="70" w:type="dxa"/>
              <w:right w:w="100" w:type="dxa"/>
            </w:tcMar>
          </w:tcPr>
          <w:p w14:paraId="132AEDE8" w14:textId="77777777" w:rsidR="007C4C30" w:rsidRDefault="00000000">
            <w:pPr>
              <w:spacing w:line="250" w:lineRule="auto"/>
            </w:pPr>
            <w:r>
              <w:rPr>
                <w:sz w:val="18"/>
                <w:szCs w:val="18"/>
              </w:rPr>
              <w:t>Web time</w:t>
            </w:r>
          </w:p>
        </w:tc>
        <w:tc>
          <w:tcPr>
            <w:tcW w:w="2000" w:type="dxa"/>
            <w:shd w:val="clear" w:color="auto" w:fill="F2F5F7"/>
            <w:tcMar>
              <w:top w:w="70" w:type="dxa"/>
              <w:left w:w="100" w:type="dxa"/>
              <w:bottom w:w="70" w:type="dxa"/>
              <w:right w:w="100" w:type="dxa"/>
            </w:tcMar>
          </w:tcPr>
          <w:p w14:paraId="70F58E0F" w14:textId="77777777" w:rsidR="007C4C30" w:rsidRDefault="00000000">
            <w:pPr>
              <w:spacing w:line="250" w:lineRule="auto"/>
              <w:jc w:val="right"/>
            </w:pPr>
            <w:r>
              <w:rPr>
                <w:sz w:val="18"/>
                <w:szCs w:val="18"/>
              </w:rPr>
              <w:t>130.23 → 252.17 s</w:t>
            </w:r>
          </w:p>
        </w:tc>
        <w:tc>
          <w:tcPr>
            <w:tcW w:w="2000" w:type="dxa"/>
            <w:shd w:val="clear" w:color="auto" w:fill="F2F5F7"/>
            <w:tcMar>
              <w:top w:w="70" w:type="dxa"/>
              <w:left w:w="100" w:type="dxa"/>
              <w:bottom w:w="70" w:type="dxa"/>
              <w:right w:w="100" w:type="dxa"/>
            </w:tcMar>
          </w:tcPr>
          <w:p w14:paraId="1757B8CF" w14:textId="77777777" w:rsidR="007C4C30" w:rsidRDefault="00000000">
            <w:pPr>
              <w:spacing w:line="250" w:lineRule="auto"/>
              <w:jc w:val="right"/>
            </w:pPr>
            <w:r>
              <w:rPr>
                <w:sz w:val="18"/>
                <w:szCs w:val="18"/>
              </w:rPr>
              <w:t>+121.94 s (+93.6%)</w:t>
            </w:r>
          </w:p>
        </w:tc>
        <w:tc>
          <w:tcPr>
            <w:tcW w:w="1100" w:type="dxa"/>
            <w:shd w:val="clear" w:color="auto" w:fill="F2F5F7"/>
            <w:tcMar>
              <w:top w:w="70" w:type="dxa"/>
              <w:left w:w="100" w:type="dxa"/>
              <w:bottom w:w="70" w:type="dxa"/>
              <w:right w:w="100" w:type="dxa"/>
            </w:tcMar>
          </w:tcPr>
          <w:p w14:paraId="1B598B22" w14:textId="77777777" w:rsidR="007C4C30" w:rsidRDefault="00000000">
            <w:pPr>
              <w:spacing w:line="250" w:lineRule="auto"/>
              <w:jc w:val="right"/>
            </w:pPr>
            <w:r>
              <w:rPr>
                <w:sz w:val="18"/>
                <w:szCs w:val="18"/>
              </w:rPr>
              <w:t>33,940</w:t>
            </w:r>
          </w:p>
        </w:tc>
        <w:tc>
          <w:tcPr>
            <w:tcW w:w="900" w:type="dxa"/>
            <w:shd w:val="clear" w:color="auto" w:fill="F2F5F7"/>
            <w:tcMar>
              <w:top w:w="70" w:type="dxa"/>
              <w:left w:w="100" w:type="dxa"/>
              <w:bottom w:w="70" w:type="dxa"/>
              <w:right w:w="100" w:type="dxa"/>
            </w:tcMar>
          </w:tcPr>
          <w:p w14:paraId="553B5817" w14:textId="77777777" w:rsidR="007C4C30" w:rsidRDefault="00000000">
            <w:pPr>
              <w:spacing w:line="250" w:lineRule="auto"/>
              <w:jc w:val="right"/>
            </w:pPr>
            <w:r>
              <w:rPr>
                <w:sz w:val="18"/>
                <w:szCs w:val="18"/>
              </w:rPr>
              <w:t>&lt; 0.001</w:t>
            </w:r>
          </w:p>
        </w:tc>
        <w:tc>
          <w:tcPr>
            <w:tcW w:w="646" w:type="dxa"/>
            <w:shd w:val="clear" w:color="auto" w:fill="F2F5F7"/>
            <w:tcMar>
              <w:top w:w="70" w:type="dxa"/>
              <w:left w:w="100" w:type="dxa"/>
              <w:bottom w:w="70" w:type="dxa"/>
              <w:right w:w="100" w:type="dxa"/>
            </w:tcMar>
          </w:tcPr>
          <w:p w14:paraId="60AF41CC" w14:textId="77777777" w:rsidR="007C4C30" w:rsidRDefault="00000000">
            <w:pPr>
              <w:spacing w:line="250" w:lineRule="auto"/>
              <w:jc w:val="center"/>
            </w:pPr>
            <w:r>
              <w:rPr>
                <w:b/>
                <w:bCs/>
                <w:sz w:val="18"/>
                <w:szCs w:val="18"/>
              </w:rPr>
              <w:t>Yes</w:t>
            </w:r>
          </w:p>
        </w:tc>
      </w:tr>
      <w:tr w:rsidR="007C4C30" w14:paraId="2E5CC1E1" w14:textId="77777777">
        <w:tblPrEx>
          <w:tblCellMar>
            <w:top w:w="0" w:type="dxa"/>
            <w:bottom w:w="0" w:type="dxa"/>
          </w:tblCellMar>
        </w:tblPrEx>
        <w:trPr>
          <w:cantSplit/>
        </w:trPr>
        <w:tc>
          <w:tcPr>
            <w:tcW w:w="1400" w:type="dxa"/>
            <w:shd w:val="clear" w:color="auto" w:fill="FFFFFF"/>
            <w:tcMar>
              <w:top w:w="70" w:type="dxa"/>
              <w:left w:w="100" w:type="dxa"/>
              <w:bottom w:w="70" w:type="dxa"/>
              <w:right w:w="100" w:type="dxa"/>
            </w:tcMar>
          </w:tcPr>
          <w:p w14:paraId="374AC5A2" w14:textId="77777777" w:rsidR="007C4C30" w:rsidRDefault="00000000">
            <w:pPr>
              <w:spacing w:line="250" w:lineRule="auto"/>
            </w:pPr>
            <w:r>
              <w:rPr>
                <w:sz w:val="18"/>
                <w:szCs w:val="18"/>
              </w:rPr>
              <w:t>Ep2 → Ep3</w:t>
            </w:r>
          </w:p>
        </w:tc>
        <w:tc>
          <w:tcPr>
            <w:tcW w:w="1700" w:type="dxa"/>
            <w:shd w:val="clear" w:color="auto" w:fill="FFFFFF"/>
            <w:tcMar>
              <w:top w:w="70" w:type="dxa"/>
              <w:left w:w="100" w:type="dxa"/>
              <w:bottom w:w="70" w:type="dxa"/>
              <w:right w:w="100" w:type="dxa"/>
            </w:tcMar>
          </w:tcPr>
          <w:p w14:paraId="4A8C9A16" w14:textId="77777777" w:rsidR="007C4C30" w:rsidRDefault="00000000">
            <w:pPr>
              <w:spacing w:line="250" w:lineRule="auto"/>
            </w:pPr>
            <w:r>
              <w:rPr>
                <w:sz w:val="18"/>
                <w:szCs w:val="18"/>
              </w:rPr>
              <w:t>Web time</w:t>
            </w:r>
          </w:p>
        </w:tc>
        <w:tc>
          <w:tcPr>
            <w:tcW w:w="2000" w:type="dxa"/>
            <w:shd w:val="clear" w:color="auto" w:fill="FFFFFF"/>
            <w:tcMar>
              <w:top w:w="70" w:type="dxa"/>
              <w:left w:w="100" w:type="dxa"/>
              <w:bottom w:w="70" w:type="dxa"/>
              <w:right w:w="100" w:type="dxa"/>
            </w:tcMar>
          </w:tcPr>
          <w:p w14:paraId="0F002DB7" w14:textId="77777777" w:rsidR="007C4C30" w:rsidRDefault="00000000">
            <w:pPr>
              <w:spacing w:line="250" w:lineRule="auto"/>
              <w:jc w:val="right"/>
            </w:pPr>
            <w:r>
              <w:rPr>
                <w:sz w:val="18"/>
                <w:szCs w:val="18"/>
              </w:rPr>
              <w:t>292.02 → 279.26 s</w:t>
            </w:r>
          </w:p>
        </w:tc>
        <w:tc>
          <w:tcPr>
            <w:tcW w:w="2000" w:type="dxa"/>
            <w:shd w:val="clear" w:color="auto" w:fill="FFFFFF"/>
            <w:tcMar>
              <w:top w:w="70" w:type="dxa"/>
              <w:left w:w="100" w:type="dxa"/>
              <w:bottom w:w="70" w:type="dxa"/>
              <w:right w:w="100" w:type="dxa"/>
            </w:tcMar>
          </w:tcPr>
          <w:p w14:paraId="14E6724A" w14:textId="77777777" w:rsidR="007C4C30" w:rsidRDefault="00000000">
            <w:pPr>
              <w:spacing w:line="250" w:lineRule="auto"/>
              <w:jc w:val="right"/>
            </w:pPr>
            <w:r>
              <w:rPr>
                <w:sz w:val="18"/>
                <w:szCs w:val="18"/>
              </w:rPr>
              <w:t>−12.76 s (−4.4%)</w:t>
            </w:r>
          </w:p>
        </w:tc>
        <w:tc>
          <w:tcPr>
            <w:tcW w:w="1100" w:type="dxa"/>
            <w:shd w:val="clear" w:color="auto" w:fill="FFFFFF"/>
            <w:tcMar>
              <w:top w:w="70" w:type="dxa"/>
              <w:left w:w="100" w:type="dxa"/>
              <w:bottom w:w="70" w:type="dxa"/>
              <w:right w:w="100" w:type="dxa"/>
            </w:tcMar>
          </w:tcPr>
          <w:p w14:paraId="67BB4C2F" w14:textId="77777777" w:rsidR="007C4C30" w:rsidRDefault="00000000">
            <w:pPr>
              <w:spacing w:line="250" w:lineRule="auto"/>
              <w:jc w:val="right"/>
            </w:pPr>
            <w:r>
              <w:rPr>
                <w:sz w:val="18"/>
                <w:szCs w:val="18"/>
              </w:rPr>
              <w:t>9,895</w:t>
            </w:r>
          </w:p>
        </w:tc>
        <w:tc>
          <w:tcPr>
            <w:tcW w:w="900" w:type="dxa"/>
            <w:shd w:val="clear" w:color="auto" w:fill="FFFFFF"/>
            <w:tcMar>
              <w:top w:w="70" w:type="dxa"/>
              <w:left w:w="100" w:type="dxa"/>
              <w:bottom w:w="70" w:type="dxa"/>
              <w:right w:w="100" w:type="dxa"/>
            </w:tcMar>
          </w:tcPr>
          <w:p w14:paraId="176695F9" w14:textId="77777777" w:rsidR="007C4C30" w:rsidRDefault="00000000">
            <w:pPr>
              <w:spacing w:line="250" w:lineRule="auto"/>
              <w:jc w:val="right"/>
            </w:pPr>
            <w:r>
              <w:rPr>
                <w:sz w:val="18"/>
                <w:szCs w:val="18"/>
              </w:rPr>
              <w:t>0.43</w:t>
            </w:r>
          </w:p>
        </w:tc>
        <w:tc>
          <w:tcPr>
            <w:tcW w:w="646" w:type="dxa"/>
            <w:shd w:val="clear" w:color="auto" w:fill="FFFFFF"/>
            <w:tcMar>
              <w:top w:w="70" w:type="dxa"/>
              <w:left w:w="100" w:type="dxa"/>
              <w:bottom w:w="70" w:type="dxa"/>
              <w:right w:w="100" w:type="dxa"/>
            </w:tcMar>
          </w:tcPr>
          <w:p w14:paraId="55941E57" w14:textId="77777777" w:rsidR="007C4C30" w:rsidRDefault="00000000">
            <w:pPr>
              <w:spacing w:line="250" w:lineRule="auto"/>
              <w:jc w:val="center"/>
            </w:pPr>
            <w:r>
              <w:rPr>
                <w:sz w:val="18"/>
                <w:szCs w:val="18"/>
              </w:rPr>
              <w:t>No</w:t>
            </w:r>
          </w:p>
        </w:tc>
      </w:tr>
      <w:tr w:rsidR="007C4C30" w14:paraId="1A58FB8B" w14:textId="77777777">
        <w:tblPrEx>
          <w:tblCellMar>
            <w:top w:w="0" w:type="dxa"/>
            <w:bottom w:w="0" w:type="dxa"/>
          </w:tblCellMar>
        </w:tblPrEx>
        <w:trPr>
          <w:cantSplit/>
        </w:trPr>
        <w:tc>
          <w:tcPr>
            <w:tcW w:w="1400" w:type="dxa"/>
            <w:shd w:val="clear" w:color="auto" w:fill="F2F5F7"/>
            <w:tcMar>
              <w:top w:w="70" w:type="dxa"/>
              <w:left w:w="100" w:type="dxa"/>
              <w:bottom w:w="70" w:type="dxa"/>
              <w:right w:w="100" w:type="dxa"/>
            </w:tcMar>
          </w:tcPr>
          <w:p w14:paraId="37869926" w14:textId="77777777" w:rsidR="007C4C30" w:rsidRDefault="00000000">
            <w:pPr>
              <w:spacing w:line="250" w:lineRule="auto"/>
            </w:pPr>
            <w:r>
              <w:rPr>
                <w:sz w:val="18"/>
                <w:szCs w:val="18"/>
              </w:rPr>
              <w:t>Ep3 → Ep4</w:t>
            </w:r>
          </w:p>
        </w:tc>
        <w:tc>
          <w:tcPr>
            <w:tcW w:w="1700" w:type="dxa"/>
            <w:shd w:val="clear" w:color="auto" w:fill="F2F5F7"/>
            <w:tcMar>
              <w:top w:w="70" w:type="dxa"/>
              <w:left w:w="100" w:type="dxa"/>
              <w:bottom w:w="70" w:type="dxa"/>
              <w:right w:w="100" w:type="dxa"/>
            </w:tcMar>
          </w:tcPr>
          <w:p w14:paraId="41AE1A6D" w14:textId="77777777" w:rsidR="007C4C30" w:rsidRDefault="00000000">
            <w:pPr>
              <w:spacing w:line="250" w:lineRule="auto"/>
            </w:pPr>
            <w:r>
              <w:rPr>
                <w:sz w:val="18"/>
                <w:szCs w:val="18"/>
              </w:rPr>
              <w:t>Web time</w:t>
            </w:r>
          </w:p>
        </w:tc>
        <w:tc>
          <w:tcPr>
            <w:tcW w:w="2000" w:type="dxa"/>
            <w:shd w:val="clear" w:color="auto" w:fill="F2F5F7"/>
            <w:tcMar>
              <w:top w:w="70" w:type="dxa"/>
              <w:left w:w="100" w:type="dxa"/>
              <w:bottom w:w="70" w:type="dxa"/>
              <w:right w:w="100" w:type="dxa"/>
            </w:tcMar>
          </w:tcPr>
          <w:p w14:paraId="4F389659" w14:textId="77777777" w:rsidR="007C4C30" w:rsidRDefault="00000000">
            <w:pPr>
              <w:spacing w:line="250" w:lineRule="auto"/>
              <w:jc w:val="right"/>
            </w:pPr>
            <w:r>
              <w:rPr>
                <w:sz w:val="18"/>
                <w:szCs w:val="18"/>
              </w:rPr>
              <w:t>316.97 → 325.45 s</w:t>
            </w:r>
          </w:p>
        </w:tc>
        <w:tc>
          <w:tcPr>
            <w:tcW w:w="2000" w:type="dxa"/>
            <w:shd w:val="clear" w:color="auto" w:fill="F2F5F7"/>
            <w:tcMar>
              <w:top w:w="70" w:type="dxa"/>
              <w:left w:w="100" w:type="dxa"/>
              <w:bottom w:w="70" w:type="dxa"/>
              <w:right w:w="100" w:type="dxa"/>
            </w:tcMar>
          </w:tcPr>
          <w:p w14:paraId="48ECAA80" w14:textId="77777777" w:rsidR="007C4C30" w:rsidRDefault="00000000">
            <w:pPr>
              <w:spacing w:line="250" w:lineRule="auto"/>
              <w:jc w:val="right"/>
            </w:pPr>
            <w:r>
              <w:rPr>
                <w:sz w:val="18"/>
                <w:szCs w:val="18"/>
              </w:rPr>
              <w:t>+8.48 s (+2.7%)</w:t>
            </w:r>
          </w:p>
        </w:tc>
        <w:tc>
          <w:tcPr>
            <w:tcW w:w="1100" w:type="dxa"/>
            <w:shd w:val="clear" w:color="auto" w:fill="F2F5F7"/>
            <w:tcMar>
              <w:top w:w="70" w:type="dxa"/>
              <w:left w:w="100" w:type="dxa"/>
              <w:bottom w:w="70" w:type="dxa"/>
              <w:right w:w="100" w:type="dxa"/>
            </w:tcMar>
          </w:tcPr>
          <w:p w14:paraId="3A55C5FE" w14:textId="77777777" w:rsidR="007C4C30" w:rsidRDefault="00000000">
            <w:pPr>
              <w:spacing w:line="250" w:lineRule="auto"/>
              <w:jc w:val="right"/>
            </w:pPr>
            <w:r>
              <w:rPr>
                <w:sz w:val="18"/>
                <w:szCs w:val="18"/>
              </w:rPr>
              <w:t>3,770</w:t>
            </w:r>
          </w:p>
        </w:tc>
        <w:tc>
          <w:tcPr>
            <w:tcW w:w="900" w:type="dxa"/>
            <w:shd w:val="clear" w:color="auto" w:fill="F2F5F7"/>
            <w:tcMar>
              <w:top w:w="70" w:type="dxa"/>
              <w:left w:w="100" w:type="dxa"/>
              <w:bottom w:w="70" w:type="dxa"/>
              <w:right w:w="100" w:type="dxa"/>
            </w:tcMar>
          </w:tcPr>
          <w:p w14:paraId="079984C8" w14:textId="77777777" w:rsidR="007C4C30" w:rsidRDefault="00000000">
            <w:pPr>
              <w:spacing w:line="250" w:lineRule="auto"/>
              <w:jc w:val="right"/>
            </w:pPr>
            <w:r>
              <w:rPr>
                <w:sz w:val="18"/>
                <w:szCs w:val="18"/>
              </w:rPr>
              <w:t>0.90</w:t>
            </w:r>
          </w:p>
        </w:tc>
        <w:tc>
          <w:tcPr>
            <w:tcW w:w="646" w:type="dxa"/>
            <w:shd w:val="clear" w:color="auto" w:fill="F2F5F7"/>
            <w:tcMar>
              <w:top w:w="70" w:type="dxa"/>
              <w:left w:w="100" w:type="dxa"/>
              <w:bottom w:w="70" w:type="dxa"/>
              <w:right w:w="100" w:type="dxa"/>
            </w:tcMar>
          </w:tcPr>
          <w:p w14:paraId="2787A887" w14:textId="77777777" w:rsidR="007C4C30" w:rsidRDefault="00000000">
            <w:pPr>
              <w:spacing w:line="250" w:lineRule="auto"/>
              <w:jc w:val="center"/>
            </w:pPr>
            <w:r>
              <w:rPr>
                <w:sz w:val="18"/>
                <w:szCs w:val="18"/>
              </w:rPr>
              <w:t>No</w:t>
            </w:r>
          </w:p>
        </w:tc>
      </w:tr>
      <w:tr w:rsidR="007C4C30" w14:paraId="3F8B2A86" w14:textId="77777777">
        <w:tblPrEx>
          <w:tblCellMar>
            <w:top w:w="0" w:type="dxa"/>
            <w:bottom w:w="0" w:type="dxa"/>
          </w:tblCellMar>
        </w:tblPrEx>
        <w:trPr>
          <w:cantSplit/>
        </w:trPr>
        <w:tc>
          <w:tcPr>
            <w:tcW w:w="1400" w:type="dxa"/>
            <w:shd w:val="clear" w:color="auto" w:fill="FFFFFF"/>
            <w:tcMar>
              <w:top w:w="70" w:type="dxa"/>
              <w:left w:w="100" w:type="dxa"/>
              <w:bottom w:w="70" w:type="dxa"/>
              <w:right w:w="100" w:type="dxa"/>
            </w:tcMar>
          </w:tcPr>
          <w:p w14:paraId="62B6B552" w14:textId="77777777" w:rsidR="007C4C30" w:rsidRDefault="00000000">
            <w:pPr>
              <w:spacing w:line="250" w:lineRule="auto"/>
            </w:pPr>
            <w:r>
              <w:rPr>
                <w:sz w:val="18"/>
                <w:szCs w:val="18"/>
              </w:rPr>
              <w:t>Ep1 → Ep2</w:t>
            </w:r>
          </w:p>
        </w:tc>
        <w:tc>
          <w:tcPr>
            <w:tcW w:w="1700" w:type="dxa"/>
            <w:shd w:val="clear" w:color="auto" w:fill="FFFFFF"/>
            <w:tcMar>
              <w:top w:w="70" w:type="dxa"/>
              <w:left w:w="100" w:type="dxa"/>
              <w:bottom w:w="70" w:type="dxa"/>
              <w:right w:w="100" w:type="dxa"/>
            </w:tcMar>
          </w:tcPr>
          <w:p w14:paraId="165702FA" w14:textId="77777777" w:rsidR="007C4C30" w:rsidRDefault="00000000">
            <w:pPr>
              <w:spacing w:line="250" w:lineRule="auto"/>
            </w:pPr>
            <w:r>
              <w:rPr>
                <w:sz w:val="18"/>
                <w:szCs w:val="18"/>
              </w:rPr>
              <w:t>Active sessions</w:t>
            </w:r>
          </w:p>
        </w:tc>
        <w:tc>
          <w:tcPr>
            <w:tcW w:w="2000" w:type="dxa"/>
            <w:shd w:val="clear" w:color="auto" w:fill="FFFFFF"/>
            <w:tcMar>
              <w:top w:w="70" w:type="dxa"/>
              <w:left w:w="100" w:type="dxa"/>
              <w:bottom w:w="70" w:type="dxa"/>
              <w:right w:w="100" w:type="dxa"/>
            </w:tcMar>
          </w:tcPr>
          <w:p w14:paraId="2319F1C9" w14:textId="77777777" w:rsidR="007C4C30" w:rsidRDefault="00000000">
            <w:pPr>
              <w:spacing w:line="250" w:lineRule="auto"/>
              <w:jc w:val="right"/>
            </w:pPr>
            <w:r>
              <w:rPr>
                <w:sz w:val="18"/>
                <w:szCs w:val="18"/>
              </w:rPr>
              <w:t>1.41 → 1.78</w:t>
            </w:r>
          </w:p>
        </w:tc>
        <w:tc>
          <w:tcPr>
            <w:tcW w:w="2000" w:type="dxa"/>
            <w:shd w:val="clear" w:color="auto" w:fill="FFFFFF"/>
            <w:tcMar>
              <w:top w:w="70" w:type="dxa"/>
              <w:left w:w="100" w:type="dxa"/>
              <w:bottom w:w="70" w:type="dxa"/>
              <w:right w:w="100" w:type="dxa"/>
            </w:tcMar>
          </w:tcPr>
          <w:p w14:paraId="355D7201" w14:textId="77777777" w:rsidR="007C4C30" w:rsidRDefault="00000000">
            <w:pPr>
              <w:spacing w:line="250" w:lineRule="auto"/>
              <w:jc w:val="right"/>
            </w:pPr>
            <w:r>
              <w:rPr>
                <w:sz w:val="18"/>
                <w:szCs w:val="18"/>
              </w:rPr>
              <w:t>+0.37 (+26.2%)</w:t>
            </w:r>
          </w:p>
        </w:tc>
        <w:tc>
          <w:tcPr>
            <w:tcW w:w="1100" w:type="dxa"/>
            <w:shd w:val="clear" w:color="auto" w:fill="FFFFFF"/>
            <w:tcMar>
              <w:top w:w="70" w:type="dxa"/>
              <w:left w:w="100" w:type="dxa"/>
              <w:bottom w:w="70" w:type="dxa"/>
              <w:right w:w="100" w:type="dxa"/>
            </w:tcMar>
          </w:tcPr>
          <w:p w14:paraId="5CEB5CDD" w14:textId="77777777" w:rsidR="007C4C30" w:rsidRDefault="00000000">
            <w:pPr>
              <w:spacing w:line="250" w:lineRule="auto"/>
              <w:jc w:val="right"/>
            </w:pPr>
            <w:r>
              <w:rPr>
                <w:sz w:val="18"/>
                <w:szCs w:val="18"/>
              </w:rPr>
              <w:t>33,940</w:t>
            </w:r>
          </w:p>
        </w:tc>
        <w:tc>
          <w:tcPr>
            <w:tcW w:w="900" w:type="dxa"/>
            <w:shd w:val="clear" w:color="auto" w:fill="FFFFFF"/>
            <w:tcMar>
              <w:top w:w="70" w:type="dxa"/>
              <w:left w:w="100" w:type="dxa"/>
              <w:bottom w:w="70" w:type="dxa"/>
              <w:right w:w="100" w:type="dxa"/>
            </w:tcMar>
          </w:tcPr>
          <w:p w14:paraId="4C567595" w14:textId="77777777" w:rsidR="007C4C30" w:rsidRDefault="00000000">
            <w:pPr>
              <w:spacing w:line="250" w:lineRule="auto"/>
              <w:jc w:val="right"/>
            </w:pPr>
            <w:r>
              <w:rPr>
                <w:sz w:val="18"/>
                <w:szCs w:val="18"/>
              </w:rPr>
              <w:t>&lt; 0.001</w:t>
            </w:r>
          </w:p>
        </w:tc>
        <w:tc>
          <w:tcPr>
            <w:tcW w:w="646" w:type="dxa"/>
            <w:shd w:val="clear" w:color="auto" w:fill="FFFFFF"/>
            <w:tcMar>
              <w:top w:w="70" w:type="dxa"/>
              <w:left w:w="100" w:type="dxa"/>
              <w:bottom w:w="70" w:type="dxa"/>
              <w:right w:w="100" w:type="dxa"/>
            </w:tcMar>
          </w:tcPr>
          <w:p w14:paraId="2BE9B32A" w14:textId="77777777" w:rsidR="007C4C30" w:rsidRDefault="00000000">
            <w:pPr>
              <w:spacing w:line="250" w:lineRule="auto"/>
              <w:jc w:val="center"/>
            </w:pPr>
            <w:r>
              <w:rPr>
                <w:b/>
                <w:bCs/>
                <w:sz w:val="18"/>
                <w:szCs w:val="18"/>
              </w:rPr>
              <w:t>Yes</w:t>
            </w:r>
          </w:p>
        </w:tc>
      </w:tr>
      <w:tr w:rsidR="007C4C30" w14:paraId="2DD8BE65" w14:textId="77777777">
        <w:tblPrEx>
          <w:tblCellMar>
            <w:top w:w="0" w:type="dxa"/>
            <w:bottom w:w="0" w:type="dxa"/>
          </w:tblCellMar>
        </w:tblPrEx>
        <w:trPr>
          <w:cantSplit/>
        </w:trPr>
        <w:tc>
          <w:tcPr>
            <w:tcW w:w="1400" w:type="dxa"/>
            <w:shd w:val="clear" w:color="auto" w:fill="F2F5F7"/>
            <w:tcMar>
              <w:top w:w="70" w:type="dxa"/>
              <w:left w:w="100" w:type="dxa"/>
              <w:bottom w:w="70" w:type="dxa"/>
              <w:right w:w="100" w:type="dxa"/>
            </w:tcMar>
          </w:tcPr>
          <w:p w14:paraId="58EB2F78" w14:textId="77777777" w:rsidR="007C4C30" w:rsidRDefault="00000000">
            <w:pPr>
              <w:spacing w:line="250" w:lineRule="auto"/>
            </w:pPr>
            <w:r>
              <w:rPr>
                <w:sz w:val="18"/>
                <w:szCs w:val="18"/>
              </w:rPr>
              <w:t>Ep1 → Ep2</w:t>
            </w:r>
          </w:p>
        </w:tc>
        <w:tc>
          <w:tcPr>
            <w:tcW w:w="1700" w:type="dxa"/>
            <w:shd w:val="clear" w:color="auto" w:fill="F2F5F7"/>
            <w:tcMar>
              <w:top w:w="70" w:type="dxa"/>
              <w:left w:w="100" w:type="dxa"/>
              <w:bottom w:w="70" w:type="dxa"/>
              <w:right w:w="100" w:type="dxa"/>
            </w:tcMar>
          </w:tcPr>
          <w:p w14:paraId="5188F1CC" w14:textId="77777777" w:rsidR="007C4C30" w:rsidRDefault="00000000">
            <w:pPr>
              <w:spacing w:line="250" w:lineRule="auto"/>
            </w:pPr>
            <w:r>
              <w:rPr>
                <w:sz w:val="18"/>
                <w:szCs w:val="18"/>
              </w:rPr>
              <w:t>Price page time</w:t>
            </w:r>
          </w:p>
        </w:tc>
        <w:tc>
          <w:tcPr>
            <w:tcW w:w="2000" w:type="dxa"/>
            <w:shd w:val="clear" w:color="auto" w:fill="F2F5F7"/>
            <w:tcMar>
              <w:top w:w="70" w:type="dxa"/>
              <w:left w:w="100" w:type="dxa"/>
              <w:bottom w:w="70" w:type="dxa"/>
              <w:right w:w="100" w:type="dxa"/>
            </w:tcMar>
          </w:tcPr>
          <w:p w14:paraId="0DB10BD5" w14:textId="77777777" w:rsidR="007C4C30" w:rsidRDefault="00000000">
            <w:pPr>
              <w:spacing w:line="250" w:lineRule="auto"/>
              <w:jc w:val="right"/>
            </w:pPr>
            <w:r>
              <w:rPr>
                <w:sz w:val="18"/>
                <w:szCs w:val="18"/>
              </w:rPr>
              <w:t>148.35 → 178.88 s</w:t>
            </w:r>
          </w:p>
        </w:tc>
        <w:tc>
          <w:tcPr>
            <w:tcW w:w="2000" w:type="dxa"/>
            <w:shd w:val="clear" w:color="auto" w:fill="F2F5F7"/>
            <w:tcMar>
              <w:top w:w="70" w:type="dxa"/>
              <w:left w:w="100" w:type="dxa"/>
              <w:bottom w:w="70" w:type="dxa"/>
              <w:right w:w="100" w:type="dxa"/>
            </w:tcMar>
          </w:tcPr>
          <w:p w14:paraId="5C1FB35C" w14:textId="77777777" w:rsidR="007C4C30" w:rsidRDefault="00000000">
            <w:pPr>
              <w:spacing w:line="250" w:lineRule="auto"/>
              <w:jc w:val="right"/>
            </w:pPr>
            <w:r>
              <w:rPr>
                <w:sz w:val="18"/>
                <w:szCs w:val="18"/>
              </w:rPr>
              <w:t>+30.53 s (+20.6%)</w:t>
            </w:r>
          </w:p>
        </w:tc>
        <w:tc>
          <w:tcPr>
            <w:tcW w:w="1100" w:type="dxa"/>
            <w:shd w:val="clear" w:color="auto" w:fill="F2F5F7"/>
            <w:tcMar>
              <w:top w:w="70" w:type="dxa"/>
              <w:left w:w="100" w:type="dxa"/>
              <w:bottom w:w="70" w:type="dxa"/>
              <w:right w:w="100" w:type="dxa"/>
            </w:tcMar>
          </w:tcPr>
          <w:p w14:paraId="4730A71D" w14:textId="77777777" w:rsidR="007C4C30" w:rsidRDefault="00000000">
            <w:pPr>
              <w:spacing w:line="250" w:lineRule="auto"/>
              <w:jc w:val="right"/>
            </w:pPr>
            <w:r>
              <w:rPr>
                <w:sz w:val="18"/>
                <w:szCs w:val="18"/>
              </w:rPr>
              <w:t>33,940</w:t>
            </w:r>
          </w:p>
        </w:tc>
        <w:tc>
          <w:tcPr>
            <w:tcW w:w="900" w:type="dxa"/>
            <w:shd w:val="clear" w:color="auto" w:fill="F2F5F7"/>
            <w:tcMar>
              <w:top w:w="70" w:type="dxa"/>
              <w:left w:w="100" w:type="dxa"/>
              <w:bottom w:w="70" w:type="dxa"/>
              <w:right w:w="100" w:type="dxa"/>
            </w:tcMar>
          </w:tcPr>
          <w:p w14:paraId="3087E372" w14:textId="77777777" w:rsidR="007C4C30" w:rsidRDefault="00000000">
            <w:pPr>
              <w:spacing w:line="250" w:lineRule="auto"/>
              <w:jc w:val="right"/>
            </w:pPr>
            <w:r>
              <w:rPr>
                <w:sz w:val="18"/>
                <w:szCs w:val="18"/>
              </w:rPr>
              <w:t>&lt; 0.001</w:t>
            </w:r>
          </w:p>
        </w:tc>
        <w:tc>
          <w:tcPr>
            <w:tcW w:w="646" w:type="dxa"/>
            <w:shd w:val="clear" w:color="auto" w:fill="F2F5F7"/>
            <w:tcMar>
              <w:top w:w="70" w:type="dxa"/>
              <w:left w:w="100" w:type="dxa"/>
              <w:bottom w:w="70" w:type="dxa"/>
              <w:right w:w="100" w:type="dxa"/>
            </w:tcMar>
          </w:tcPr>
          <w:p w14:paraId="682D5312" w14:textId="77777777" w:rsidR="007C4C30" w:rsidRDefault="00000000">
            <w:pPr>
              <w:spacing w:line="250" w:lineRule="auto"/>
              <w:jc w:val="center"/>
            </w:pPr>
            <w:r>
              <w:rPr>
                <w:b/>
                <w:bCs/>
                <w:sz w:val="18"/>
                <w:szCs w:val="18"/>
              </w:rPr>
              <w:t>Yes</w:t>
            </w:r>
          </w:p>
        </w:tc>
      </w:tr>
      <w:tr w:rsidR="007C4C30" w14:paraId="33BE60B6" w14:textId="77777777">
        <w:tblPrEx>
          <w:tblCellMar>
            <w:top w:w="0" w:type="dxa"/>
            <w:bottom w:w="0" w:type="dxa"/>
          </w:tblCellMar>
        </w:tblPrEx>
        <w:trPr>
          <w:cantSplit/>
        </w:trPr>
        <w:tc>
          <w:tcPr>
            <w:tcW w:w="1400" w:type="dxa"/>
            <w:shd w:val="clear" w:color="auto" w:fill="FFFFFF"/>
            <w:tcMar>
              <w:top w:w="70" w:type="dxa"/>
              <w:left w:w="100" w:type="dxa"/>
              <w:bottom w:w="70" w:type="dxa"/>
              <w:right w:w="100" w:type="dxa"/>
            </w:tcMar>
          </w:tcPr>
          <w:p w14:paraId="6F0CEEE6" w14:textId="77777777" w:rsidR="007C4C30" w:rsidRDefault="00000000">
            <w:pPr>
              <w:spacing w:line="250" w:lineRule="auto"/>
            </w:pPr>
            <w:r>
              <w:rPr>
                <w:sz w:val="18"/>
                <w:szCs w:val="18"/>
              </w:rPr>
              <w:t>Ep1 → Ep2</w:t>
            </w:r>
          </w:p>
        </w:tc>
        <w:tc>
          <w:tcPr>
            <w:tcW w:w="1700" w:type="dxa"/>
            <w:shd w:val="clear" w:color="auto" w:fill="FFFFFF"/>
            <w:tcMar>
              <w:top w:w="70" w:type="dxa"/>
              <w:left w:w="100" w:type="dxa"/>
              <w:bottom w:w="70" w:type="dxa"/>
              <w:right w:w="100" w:type="dxa"/>
            </w:tcMar>
          </w:tcPr>
          <w:p w14:paraId="5E35CEF6" w14:textId="77777777" w:rsidR="007C4C30" w:rsidRDefault="00000000">
            <w:pPr>
              <w:spacing w:line="250" w:lineRule="auto"/>
            </w:pPr>
            <w:r>
              <w:rPr>
                <w:sz w:val="18"/>
                <w:szCs w:val="18"/>
              </w:rPr>
              <w:t>Home page time</w:t>
            </w:r>
          </w:p>
        </w:tc>
        <w:tc>
          <w:tcPr>
            <w:tcW w:w="2000" w:type="dxa"/>
            <w:shd w:val="clear" w:color="auto" w:fill="FFFFFF"/>
            <w:tcMar>
              <w:top w:w="70" w:type="dxa"/>
              <w:left w:w="100" w:type="dxa"/>
              <w:bottom w:w="70" w:type="dxa"/>
              <w:right w:w="100" w:type="dxa"/>
            </w:tcMar>
          </w:tcPr>
          <w:p w14:paraId="5151924D" w14:textId="77777777" w:rsidR="007C4C30" w:rsidRDefault="00000000">
            <w:pPr>
              <w:spacing w:line="250" w:lineRule="auto"/>
              <w:jc w:val="right"/>
            </w:pPr>
            <w:r>
              <w:rPr>
                <w:sz w:val="18"/>
                <w:szCs w:val="18"/>
              </w:rPr>
              <w:t>56.88 → 82.85 s</w:t>
            </w:r>
          </w:p>
        </w:tc>
        <w:tc>
          <w:tcPr>
            <w:tcW w:w="2000" w:type="dxa"/>
            <w:shd w:val="clear" w:color="auto" w:fill="FFFFFF"/>
            <w:tcMar>
              <w:top w:w="70" w:type="dxa"/>
              <w:left w:w="100" w:type="dxa"/>
              <w:bottom w:w="70" w:type="dxa"/>
              <w:right w:w="100" w:type="dxa"/>
            </w:tcMar>
          </w:tcPr>
          <w:p w14:paraId="41667322" w14:textId="77777777" w:rsidR="007C4C30" w:rsidRDefault="00000000">
            <w:pPr>
              <w:spacing w:line="250" w:lineRule="auto"/>
              <w:jc w:val="right"/>
            </w:pPr>
            <w:r>
              <w:rPr>
                <w:sz w:val="18"/>
                <w:szCs w:val="18"/>
              </w:rPr>
              <w:t>+25.97 s (+45.7%)</w:t>
            </w:r>
          </w:p>
        </w:tc>
        <w:tc>
          <w:tcPr>
            <w:tcW w:w="1100" w:type="dxa"/>
            <w:shd w:val="clear" w:color="auto" w:fill="FFFFFF"/>
            <w:tcMar>
              <w:top w:w="70" w:type="dxa"/>
              <w:left w:w="100" w:type="dxa"/>
              <w:bottom w:w="70" w:type="dxa"/>
              <w:right w:w="100" w:type="dxa"/>
            </w:tcMar>
          </w:tcPr>
          <w:p w14:paraId="125BAD0E" w14:textId="77777777" w:rsidR="007C4C30" w:rsidRDefault="00000000">
            <w:pPr>
              <w:spacing w:line="250" w:lineRule="auto"/>
              <w:jc w:val="right"/>
            </w:pPr>
            <w:r>
              <w:rPr>
                <w:sz w:val="18"/>
                <w:szCs w:val="18"/>
              </w:rPr>
              <w:t>33,940</w:t>
            </w:r>
          </w:p>
        </w:tc>
        <w:tc>
          <w:tcPr>
            <w:tcW w:w="900" w:type="dxa"/>
            <w:shd w:val="clear" w:color="auto" w:fill="FFFFFF"/>
            <w:tcMar>
              <w:top w:w="70" w:type="dxa"/>
              <w:left w:w="100" w:type="dxa"/>
              <w:bottom w:w="70" w:type="dxa"/>
              <w:right w:w="100" w:type="dxa"/>
            </w:tcMar>
          </w:tcPr>
          <w:p w14:paraId="620AB36C" w14:textId="77777777" w:rsidR="007C4C30" w:rsidRDefault="00000000">
            <w:pPr>
              <w:spacing w:line="250" w:lineRule="auto"/>
              <w:jc w:val="right"/>
            </w:pPr>
            <w:r>
              <w:rPr>
                <w:sz w:val="18"/>
                <w:szCs w:val="18"/>
              </w:rPr>
              <w:t>&lt; 0.001</w:t>
            </w:r>
          </w:p>
        </w:tc>
        <w:tc>
          <w:tcPr>
            <w:tcW w:w="646" w:type="dxa"/>
            <w:shd w:val="clear" w:color="auto" w:fill="FFFFFF"/>
            <w:tcMar>
              <w:top w:w="70" w:type="dxa"/>
              <w:left w:w="100" w:type="dxa"/>
              <w:bottom w:w="70" w:type="dxa"/>
              <w:right w:w="100" w:type="dxa"/>
            </w:tcMar>
          </w:tcPr>
          <w:p w14:paraId="4F921F0F" w14:textId="77777777" w:rsidR="007C4C30" w:rsidRDefault="00000000">
            <w:pPr>
              <w:spacing w:line="250" w:lineRule="auto"/>
              <w:jc w:val="center"/>
            </w:pPr>
            <w:r>
              <w:rPr>
                <w:b/>
                <w:bCs/>
                <w:sz w:val="18"/>
                <w:szCs w:val="18"/>
              </w:rPr>
              <w:t>Yes</w:t>
            </w:r>
          </w:p>
        </w:tc>
      </w:tr>
    </w:tbl>
    <w:p w14:paraId="2990ECED" w14:textId="52B8B0B0" w:rsidR="007C4C30" w:rsidRDefault="00000000">
      <w:pPr>
        <w:spacing w:before="40" w:after="220"/>
      </w:pPr>
      <w:r>
        <w:rPr>
          <w:i/>
          <w:iCs/>
          <w:color w:val="5A5A5A"/>
          <w:sz w:val="17"/>
          <w:szCs w:val="17"/>
        </w:rPr>
        <w:t xml:space="preserve">Table 12 </w:t>
      </w:r>
      <w:r w:rsidR="00DE6749">
        <w:rPr>
          <w:i/>
          <w:iCs/>
          <w:color w:val="5A5A5A"/>
          <w:sz w:val="17"/>
          <w:szCs w:val="17"/>
        </w:rPr>
        <w:t>-</w:t>
      </w:r>
      <w:r>
        <w:rPr>
          <w:i/>
          <w:iCs/>
          <w:color w:val="5A5A5A"/>
          <w:sz w:val="17"/>
          <w:szCs w:val="17"/>
        </w:rPr>
        <w:t xml:space="preserve"> Within-lead paired changes. Wilcoxon-style paired testing on leads present in both episodes.</w:t>
      </w:r>
    </w:p>
    <w:tbl>
      <w:tblPr>
        <w:tblW w:w="9746" w:type="dxa"/>
        <w:tblBorders>
          <w:top w:val="single" w:sz="2" w:space="0" w:color="E0CFA8"/>
          <w:left w:val="single" w:sz="18" w:space="0" w:color="C8912A"/>
          <w:bottom w:val="single" w:sz="2" w:space="0" w:color="E0CFA8"/>
          <w:right w:val="single" w:sz="2" w:space="0" w:color="E0CFA8"/>
        </w:tblBorders>
        <w:tblCellMar>
          <w:left w:w="10" w:type="dxa"/>
          <w:right w:w="10" w:type="dxa"/>
        </w:tblCellMar>
        <w:tblLook w:val="04A0" w:firstRow="1" w:lastRow="0" w:firstColumn="1" w:lastColumn="0" w:noHBand="0" w:noVBand="1"/>
      </w:tblPr>
      <w:tblGrid>
        <w:gridCol w:w="9746"/>
      </w:tblGrid>
      <w:tr w:rsidR="007C4C30" w14:paraId="1B310FE3" w14:textId="77777777">
        <w:tblPrEx>
          <w:tblCellMar>
            <w:top w:w="0" w:type="dxa"/>
            <w:bottom w:w="0" w:type="dxa"/>
          </w:tblCellMar>
        </w:tblPrEx>
        <w:trPr>
          <w:cantSplit/>
        </w:trPr>
        <w:tc>
          <w:tcPr>
            <w:tcW w:w="9746" w:type="dxa"/>
            <w:shd w:val="clear" w:color="auto" w:fill="FBF3E6"/>
            <w:tcMar>
              <w:top w:w="130" w:type="dxa"/>
              <w:left w:w="170" w:type="dxa"/>
              <w:bottom w:w="130" w:type="dxa"/>
              <w:right w:w="150" w:type="dxa"/>
            </w:tcMar>
          </w:tcPr>
          <w:p w14:paraId="37DE0C86" w14:textId="77777777" w:rsidR="007C4C30" w:rsidRDefault="00000000">
            <w:pPr>
              <w:spacing w:after="70"/>
            </w:pPr>
            <w:r>
              <w:rPr>
                <w:b/>
                <w:bCs/>
                <w:color w:val="7A5310"/>
                <w:sz w:val="20"/>
                <w:szCs w:val="20"/>
              </w:rPr>
              <w:t>The one finding that repeats at every stage</w:t>
            </w:r>
          </w:p>
          <w:p w14:paraId="5C935502" w14:textId="6BE03A47" w:rsidR="007C4C30" w:rsidRDefault="00000000">
            <w:pPr>
              <w:spacing w:after="60" w:line="260" w:lineRule="auto"/>
            </w:pPr>
            <w:r>
              <w:rPr>
                <w:color w:val="4A3A1A"/>
                <w:sz w:val="19"/>
                <w:szCs w:val="19"/>
              </w:rPr>
              <w:t xml:space="preserve">Web-time gains happen once, between Episode 1 and Episode 2, and then stop being statistically detectable. </w:t>
            </w:r>
            <w:r>
              <w:rPr>
                <w:b/>
                <w:bCs/>
                <w:color w:val="4A3A1A"/>
                <w:sz w:val="19"/>
                <w:szCs w:val="19"/>
              </w:rPr>
              <w:t>The decline in answered call duration is significant at every transition tested.</w:t>
            </w:r>
            <w:r>
              <w:rPr>
                <w:color w:val="4A3A1A"/>
                <w:sz w:val="19"/>
                <w:szCs w:val="19"/>
              </w:rPr>
              <w:t xml:space="preserve"> If the business takes one behavioural signal from this analysis, it is that each time a lead is re-worked, the conversations get measurably shorter </w:t>
            </w:r>
            <w:r w:rsidR="00DE6749">
              <w:rPr>
                <w:color w:val="4A3A1A"/>
                <w:sz w:val="19"/>
                <w:szCs w:val="19"/>
              </w:rPr>
              <w:t>-</w:t>
            </w:r>
            <w:r>
              <w:rPr>
                <w:color w:val="4A3A1A"/>
                <w:sz w:val="19"/>
                <w:szCs w:val="19"/>
              </w:rPr>
              <w:t xml:space="preserve"> by roughly a third at the first re-work, and by around a fifth at each subsequent one.</w:t>
            </w:r>
          </w:p>
        </w:tc>
      </w:tr>
    </w:tbl>
    <w:p w14:paraId="443B28FE" w14:textId="744E9DAF" w:rsidR="007C4C30" w:rsidRDefault="00000000">
      <w:pPr>
        <w:spacing w:after="130" w:line="276" w:lineRule="auto"/>
      </w:pPr>
      <w:r>
        <w:t xml:space="preserve">One caveat on scale. For web time, </w:t>
      </w:r>
      <w:r>
        <w:rPr>
          <w:b/>
          <w:bCs/>
        </w:rPr>
        <w:t>78.4% of paired leads recorded no change at all</w:t>
      </w:r>
      <w:r>
        <w:t xml:space="preserve"> between Episode 1 and Episode 2 </w:t>
      </w:r>
      <w:r w:rsidR="00DE6749">
        <w:t>-</w:t>
      </w:r>
      <w:r>
        <w:t xml:space="preserve"> they had no web activity in either. The average movement is driven by the 12.1% who increased and 9.5% who decreased. Call duration is different: only 17.5% were unchanged, and 48.7% decreased against 33.9% who increased. The call finding rests on a genuine majority movement; the web finding rests on a minority.</w:t>
      </w:r>
    </w:p>
    <w:p w14:paraId="2CA07496" w14:textId="77777777" w:rsidR="007C4C30" w:rsidRDefault="00000000">
      <w:r>
        <w:br w:type="page"/>
      </w:r>
    </w:p>
    <w:p w14:paraId="22A56FF1" w14:textId="77777777" w:rsidR="007C4C30" w:rsidRDefault="00000000">
      <w:pPr>
        <w:pStyle w:val="Heading1"/>
        <w:pBdr>
          <w:bottom w:val="single" w:sz="6" w:space="6" w:color="C9D3DC"/>
        </w:pBdr>
        <w:spacing w:before="380" w:after="160"/>
      </w:pPr>
      <w:r>
        <w:rPr>
          <w:b/>
          <w:bCs/>
          <w:color w:val="1F3A5F"/>
          <w:sz w:val="30"/>
          <w:szCs w:val="30"/>
        </w:rPr>
        <w:lastRenderedPageBreak/>
        <w:t>8. Fresh versus Cross-Project Behaviour</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846"/>
        <w:gridCol w:w="1800"/>
        <w:gridCol w:w="2100"/>
        <w:gridCol w:w="1600"/>
        <w:gridCol w:w="1400"/>
      </w:tblGrid>
      <w:tr w:rsidR="007C4C30" w14:paraId="66D5DE40" w14:textId="77777777">
        <w:tblPrEx>
          <w:tblCellMar>
            <w:top w:w="0" w:type="dxa"/>
            <w:bottom w:w="0" w:type="dxa"/>
          </w:tblCellMar>
        </w:tblPrEx>
        <w:trPr>
          <w:cantSplit/>
          <w:tblHeader/>
        </w:trPr>
        <w:tc>
          <w:tcPr>
            <w:tcW w:w="2846" w:type="dxa"/>
            <w:shd w:val="clear" w:color="auto" w:fill="1F3A5F"/>
            <w:tcMar>
              <w:top w:w="70" w:type="dxa"/>
              <w:left w:w="100" w:type="dxa"/>
              <w:bottom w:w="70" w:type="dxa"/>
              <w:right w:w="100" w:type="dxa"/>
            </w:tcMar>
          </w:tcPr>
          <w:p w14:paraId="3FC43509" w14:textId="77777777" w:rsidR="007C4C30" w:rsidRDefault="00000000">
            <w:pPr>
              <w:spacing w:line="250" w:lineRule="auto"/>
            </w:pPr>
            <w:r>
              <w:rPr>
                <w:b/>
                <w:bCs/>
                <w:color w:val="FFFFFF"/>
                <w:sz w:val="18"/>
                <w:szCs w:val="18"/>
              </w:rPr>
              <w:t>Metric</w:t>
            </w:r>
          </w:p>
        </w:tc>
        <w:tc>
          <w:tcPr>
            <w:tcW w:w="1800" w:type="dxa"/>
            <w:shd w:val="clear" w:color="auto" w:fill="1F3A5F"/>
            <w:tcMar>
              <w:top w:w="70" w:type="dxa"/>
              <w:left w:w="100" w:type="dxa"/>
              <w:bottom w:w="70" w:type="dxa"/>
              <w:right w:w="100" w:type="dxa"/>
            </w:tcMar>
          </w:tcPr>
          <w:p w14:paraId="653374DB" w14:textId="77777777" w:rsidR="007C4C30" w:rsidRDefault="00000000">
            <w:pPr>
              <w:spacing w:line="250" w:lineRule="auto"/>
              <w:jc w:val="right"/>
            </w:pPr>
            <w:r>
              <w:rPr>
                <w:b/>
                <w:bCs/>
                <w:color w:val="FFFFFF"/>
                <w:sz w:val="18"/>
                <w:szCs w:val="18"/>
              </w:rPr>
              <w:t>Fresh-born</w:t>
            </w:r>
          </w:p>
        </w:tc>
        <w:tc>
          <w:tcPr>
            <w:tcW w:w="2100" w:type="dxa"/>
            <w:shd w:val="clear" w:color="auto" w:fill="1F3A5F"/>
            <w:tcMar>
              <w:top w:w="70" w:type="dxa"/>
              <w:left w:w="100" w:type="dxa"/>
              <w:bottom w:w="70" w:type="dxa"/>
              <w:right w:w="100" w:type="dxa"/>
            </w:tcMar>
          </w:tcPr>
          <w:p w14:paraId="0216E68E" w14:textId="77777777" w:rsidR="007C4C30" w:rsidRDefault="00000000">
            <w:pPr>
              <w:spacing w:line="250" w:lineRule="auto"/>
              <w:jc w:val="right"/>
            </w:pPr>
            <w:r>
              <w:rPr>
                <w:b/>
                <w:bCs/>
                <w:color w:val="FFFFFF"/>
                <w:sz w:val="18"/>
                <w:szCs w:val="18"/>
              </w:rPr>
              <w:t>Cross-project-born</w:t>
            </w:r>
          </w:p>
        </w:tc>
        <w:tc>
          <w:tcPr>
            <w:tcW w:w="1600" w:type="dxa"/>
            <w:shd w:val="clear" w:color="auto" w:fill="1F3A5F"/>
            <w:tcMar>
              <w:top w:w="70" w:type="dxa"/>
              <w:left w:w="100" w:type="dxa"/>
              <w:bottom w:w="70" w:type="dxa"/>
              <w:right w:w="100" w:type="dxa"/>
            </w:tcMar>
          </w:tcPr>
          <w:p w14:paraId="439785C4" w14:textId="77777777" w:rsidR="007C4C30" w:rsidRDefault="00000000">
            <w:pPr>
              <w:spacing w:line="250" w:lineRule="auto"/>
              <w:jc w:val="right"/>
            </w:pPr>
            <w:r>
              <w:rPr>
                <w:b/>
                <w:bCs/>
                <w:color w:val="FFFFFF"/>
                <w:sz w:val="18"/>
                <w:szCs w:val="18"/>
              </w:rPr>
              <w:t>Difference</w:t>
            </w:r>
          </w:p>
        </w:tc>
        <w:tc>
          <w:tcPr>
            <w:tcW w:w="1400" w:type="dxa"/>
            <w:shd w:val="clear" w:color="auto" w:fill="1F3A5F"/>
            <w:tcMar>
              <w:top w:w="70" w:type="dxa"/>
              <w:left w:w="100" w:type="dxa"/>
              <w:bottom w:w="70" w:type="dxa"/>
              <w:right w:w="100" w:type="dxa"/>
            </w:tcMar>
          </w:tcPr>
          <w:p w14:paraId="26F3822E" w14:textId="77777777" w:rsidR="007C4C30" w:rsidRDefault="00000000">
            <w:pPr>
              <w:spacing w:line="250" w:lineRule="auto"/>
              <w:jc w:val="right"/>
            </w:pPr>
            <w:r>
              <w:rPr>
                <w:b/>
                <w:bCs/>
                <w:color w:val="FFFFFF"/>
                <w:sz w:val="18"/>
                <w:szCs w:val="18"/>
              </w:rPr>
              <w:t>Relative</w:t>
            </w:r>
          </w:p>
        </w:tc>
      </w:tr>
      <w:tr w:rsidR="007C4C30" w14:paraId="4C7867CD" w14:textId="77777777">
        <w:tblPrEx>
          <w:tblCellMar>
            <w:top w:w="0" w:type="dxa"/>
            <w:bottom w:w="0" w:type="dxa"/>
          </w:tblCellMar>
        </w:tblPrEx>
        <w:trPr>
          <w:cantSplit/>
        </w:trPr>
        <w:tc>
          <w:tcPr>
            <w:tcW w:w="2846" w:type="dxa"/>
            <w:shd w:val="clear" w:color="auto" w:fill="FFFFFF"/>
            <w:tcMar>
              <w:top w:w="70" w:type="dxa"/>
              <w:left w:w="100" w:type="dxa"/>
              <w:bottom w:w="70" w:type="dxa"/>
              <w:right w:w="100" w:type="dxa"/>
            </w:tcMar>
          </w:tcPr>
          <w:p w14:paraId="35BC184A" w14:textId="77777777" w:rsidR="007C4C30" w:rsidRDefault="00000000">
            <w:pPr>
              <w:spacing w:line="250" w:lineRule="auto"/>
            </w:pPr>
            <w:r>
              <w:rPr>
                <w:sz w:val="18"/>
                <w:szCs w:val="18"/>
              </w:rPr>
              <w:t>Leads</w:t>
            </w:r>
          </w:p>
        </w:tc>
        <w:tc>
          <w:tcPr>
            <w:tcW w:w="1800" w:type="dxa"/>
            <w:shd w:val="clear" w:color="auto" w:fill="FFFFFF"/>
            <w:tcMar>
              <w:top w:w="70" w:type="dxa"/>
              <w:left w:w="100" w:type="dxa"/>
              <w:bottom w:w="70" w:type="dxa"/>
              <w:right w:w="100" w:type="dxa"/>
            </w:tcMar>
          </w:tcPr>
          <w:p w14:paraId="0BFC9CF6" w14:textId="77777777" w:rsidR="007C4C30" w:rsidRDefault="00000000">
            <w:pPr>
              <w:spacing w:line="250" w:lineRule="auto"/>
              <w:jc w:val="right"/>
            </w:pPr>
            <w:r>
              <w:rPr>
                <w:sz w:val="18"/>
                <w:szCs w:val="18"/>
              </w:rPr>
              <w:t>20,832</w:t>
            </w:r>
          </w:p>
        </w:tc>
        <w:tc>
          <w:tcPr>
            <w:tcW w:w="2100" w:type="dxa"/>
            <w:shd w:val="clear" w:color="auto" w:fill="FFFFFF"/>
            <w:tcMar>
              <w:top w:w="70" w:type="dxa"/>
              <w:left w:w="100" w:type="dxa"/>
              <w:bottom w:w="70" w:type="dxa"/>
              <w:right w:w="100" w:type="dxa"/>
            </w:tcMar>
          </w:tcPr>
          <w:p w14:paraId="751E472E" w14:textId="77777777" w:rsidR="007C4C30" w:rsidRDefault="00000000">
            <w:pPr>
              <w:spacing w:line="250" w:lineRule="auto"/>
              <w:jc w:val="right"/>
            </w:pPr>
            <w:r>
              <w:rPr>
                <w:sz w:val="18"/>
                <w:szCs w:val="18"/>
              </w:rPr>
              <w:t>91,114</w:t>
            </w:r>
          </w:p>
        </w:tc>
        <w:tc>
          <w:tcPr>
            <w:tcW w:w="1600" w:type="dxa"/>
            <w:shd w:val="clear" w:color="auto" w:fill="FFFFFF"/>
            <w:tcMar>
              <w:top w:w="70" w:type="dxa"/>
              <w:left w:w="100" w:type="dxa"/>
              <w:bottom w:w="70" w:type="dxa"/>
              <w:right w:w="100" w:type="dxa"/>
            </w:tcMar>
          </w:tcPr>
          <w:p w14:paraId="259DAA4C" w14:textId="469A1F76" w:rsidR="007C4C30" w:rsidRDefault="00DE6749">
            <w:pPr>
              <w:spacing w:line="250" w:lineRule="auto"/>
              <w:jc w:val="right"/>
            </w:pPr>
            <w:r>
              <w:rPr>
                <w:sz w:val="18"/>
                <w:szCs w:val="18"/>
              </w:rPr>
              <w:t>-</w:t>
            </w:r>
          </w:p>
        </w:tc>
        <w:tc>
          <w:tcPr>
            <w:tcW w:w="1400" w:type="dxa"/>
            <w:shd w:val="clear" w:color="auto" w:fill="FFFFFF"/>
            <w:tcMar>
              <w:top w:w="70" w:type="dxa"/>
              <w:left w:w="100" w:type="dxa"/>
              <w:bottom w:w="70" w:type="dxa"/>
              <w:right w:w="100" w:type="dxa"/>
            </w:tcMar>
          </w:tcPr>
          <w:p w14:paraId="2C9ADF61" w14:textId="553DDCF8" w:rsidR="007C4C30" w:rsidRDefault="00DE6749">
            <w:pPr>
              <w:spacing w:line="250" w:lineRule="auto"/>
              <w:jc w:val="right"/>
            </w:pPr>
            <w:r>
              <w:rPr>
                <w:sz w:val="18"/>
                <w:szCs w:val="18"/>
              </w:rPr>
              <w:t>-</w:t>
            </w:r>
          </w:p>
        </w:tc>
      </w:tr>
      <w:tr w:rsidR="007C4C30" w14:paraId="7DC683BF" w14:textId="77777777">
        <w:tblPrEx>
          <w:tblCellMar>
            <w:top w:w="0" w:type="dxa"/>
            <w:bottom w:w="0" w:type="dxa"/>
          </w:tblCellMar>
        </w:tblPrEx>
        <w:trPr>
          <w:cantSplit/>
        </w:trPr>
        <w:tc>
          <w:tcPr>
            <w:tcW w:w="2846" w:type="dxa"/>
            <w:shd w:val="clear" w:color="auto" w:fill="F2F5F7"/>
            <w:tcMar>
              <w:top w:w="70" w:type="dxa"/>
              <w:left w:w="100" w:type="dxa"/>
              <w:bottom w:w="70" w:type="dxa"/>
              <w:right w:w="100" w:type="dxa"/>
            </w:tcMar>
          </w:tcPr>
          <w:p w14:paraId="4232FBF7" w14:textId="77777777" w:rsidR="007C4C30" w:rsidRDefault="00000000">
            <w:pPr>
              <w:spacing w:line="250" w:lineRule="auto"/>
            </w:pPr>
            <w:r>
              <w:rPr>
                <w:sz w:val="18"/>
                <w:szCs w:val="18"/>
              </w:rPr>
              <w:t>Episodes</w:t>
            </w:r>
          </w:p>
        </w:tc>
        <w:tc>
          <w:tcPr>
            <w:tcW w:w="1800" w:type="dxa"/>
            <w:shd w:val="clear" w:color="auto" w:fill="F2F5F7"/>
            <w:tcMar>
              <w:top w:w="70" w:type="dxa"/>
              <w:left w:w="100" w:type="dxa"/>
              <w:bottom w:w="70" w:type="dxa"/>
              <w:right w:w="100" w:type="dxa"/>
            </w:tcMar>
          </w:tcPr>
          <w:p w14:paraId="38F8FA10" w14:textId="77777777" w:rsidR="007C4C30" w:rsidRDefault="00000000">
            <w:pPr>
              <w:spacing w:line="250" w:lineRule="auto"/>
              <w:jc w:val="right"/>
            </w:pPr>
            <w:r>
              <w:rPr>
                <w:sz w:val="18"/>
                <w:szCs w:val="18"/>
              </w:rPr>
              <w:t>32,439</w:t>
            </w:r>
          </w:p>
        </w:tc>
        <w:tc>
          <w:tcPr>
            <w:tcW w:w="2100" w:type="dxa"/>
            <w:shd w:val="clear" w:color="auto" w:fill="F2F5F7"/>
            <w:tcMar>
              <w:top w:w="70" w:type="dxa"/>
              <w:left w:w="100" w:type="dxa"/>
              <w:bottom w:w="70" w:type="dxa"/>
              <w:right w:w="100" w:type="dxa"/>
            </w:tcMar>
          </w:tcPr>
          <w:p w14:paraId="429E0EA8" w14:textId="77777777" w:rsidR="007C4C30" w:rsidRDefault="00000000">
            <w:pPr>
              <w:spacing w:line="250" w:lineRule="auto"/>
              <w:jc w:val="right"/>
            </w:pPr>
            <w:r>
              <w:rPr>
                <w:sz w:val="18"/>
                <w:szCs w:val="18"/>
              </w:rPr>
              <w:t>131,996</w:t>
            </w:r>
          </w:p>
        </w:tc>
        <w:tc>
          <w:tcPr>
            <w:tcW w:w="1600" w:type="dxa"/>
            <w:shd w:val="clear" w:color="auto" w:fill="F2F5F7"/>
            <w:tcMar>
              <w:top w:w="70" w:type="dxa"/>
              <w:left w:w="100" w:type="dxa"/>
              <w:bottom w:w="70" w:type="dxa"/>
              <w:right w:w="100" w:type="dxa"/>
            </w:tcMar>
          </w:tcPr>
          <w:p w14:paraId="44A50A83" w14:textId="28243A78" w:rsidR="007C4C30" w:rsidRDefault="00DE6749">
            <w:pPr>
              <w:spacing w:line="250" w:lineRule="auto"/>
              <w:jc w:val="right"/>
            </w:pPr>
            <w:r>
              <w:rPr>
                <w:sz w:val="18"/>
                <w:szCs w:val="18"/>
              </w:rPr>
              <w:t>-</w:t>
            </w:r>
          </w:p>
        </w:tc>
        <w:tc>
          <w:tcPr>
            <w:tcW w:w="1400" w:type="dxa"/>
            <w:shd w:val="clear" w:color="auto" w:fill="F2F5F7"/>
            <w:tcMar>
              <w:top w:w="70" w:type="dxa"/>
              <w:left w:w="100" w:type="dxa"/>
              <w:bottom w:w="70" w:type="dxa"/>
              <w:right w:w="100" w:type="dxa"/>
            </w:tcMar>
          </w:tcPr>
          <w:p w14:paraId="0A91285F" w14:textId="0F891DA6" w:rsidR="007C4C30" w:rsidRDefault="00DE6749">
            <w:pPr>
              <w:spacing w:line="250" w:lineRule="auto"/>
              <w:jc w:val="right"/>
            </w:pPr>
            <w:r>
              <w:rPr>
                <w:sz w:val="18"/>
                <w:szCs w:val="18"/>
              </w:rPr>
              <w:t>-</w:t>
            </w:r>
          </w:p>
        </w:tc>
      </w:tr>
      <w:tr w:rsidR="007C4C30" w14:paraId="2A7DFF93" w14:textId="77777777">
        <w:tblPrEx>
          <w:tblCellMar>
            <w:top w:w="0" w:type="dxa"/>
            <w:bottom w:w="0" w:type="dxa"/>
          </w:tblCellMar>
        </w:tblPrEx>
        <w:trPr>
          <w:cantSplit/>
        </w:trPr>
        <w:tc>
          <w:tcPr>
            <w:tcW w:w="2846" w:type="dxa"/>
            <w:shd w:val="clear" w:color="auto" w:fill="FFFFFF"/>
            <w:tcMar>
              <w:top w:w="70" w:type="dxa"/>
              <w:left w:w="100" w:type="dxa"/>
              <w:bottom w:w="70" w:type="dxa"/>
              <w:right w:w="100" w:type="dxa"/>
            </w:tcMar>
          </w:tcPr>
          <w:p w14:paraId="43B94247" w14:textId="77777777" w:rsidR="007C4C30" w:rsidRDefault="00000000">
            <w:pPr>
              <w:spacing w:line="250" w:lineRule="auto"/>
            </w:pPr>
            <w:proofErr w:type="spellStart"/>
            <w:r>
              <w:rPr>
                <w:sz w:val="18"/>
                <w:szCs w:val="18"/>
              </w:rPr>
              <w:t>Avg</w:t>
            </w:r>
            <w:proofErr w:type="spellEnd"/>
            <w:r>
              <w:rPr>
                <w:sz w:val="18"/>
                <w:szCs w:val="18"/>
              </w:rPr>
              <w:t xml:space="preserve"> ASBL lead age (days)</w:t>
            </w:r>
          </w:p>
        </w:tc>
        <w:tc>
          <w:tcPr>
            <w:tcW w:w="1800" w:type="dxa"/>
            <w:shd w:val="clear" w:color="auto" w:fill="FFFFFF"/>
            <w:tcMar>
              <w:top w:w="70" w:type="dxa"/>
              <w:left w:w="100" w:type="dxa"/>
              <w:bottom w:w="70" w:type="dxa"/>
              <w:right w:w="100" w:type="dxa"/>
            </w:tcMar>
          </w:tcPr>
          <w:p w14:paraId="35307C6E" w14:textId="77777777" w:rsidR="007C4C30" w:rsidRDefault="00000000">
            <w:pPr>
              <w:spacing w:line="250" w:lineRule="auto"/>
              <w:jc w:val="right"/>
            </w:pPr>
            <w:r>
              <w:rPr>
                <w:sz w:val="18"/>
                <w:szCs w:val="18"/>
              </w:rPr>
              <w:t>593.32</w:t>
            </w:r>
          </w:p>
        </w:tc>
        <w:tc>
          <w:tcPr>
            <w:tcW w:w="2100" w:type="dxa"/>
            <w:shd w:val="clear" w:color="auto" w:fill="FFFFFF"/>
            <w:tcMar>
              <w:top w:w="70" w:type="dxa"/>
              <w:left w:w="100" w:type="dxa"/>
              <w:bottom w:w="70" w:type="dxa"/>
              <w:right w:w="100" w:type="dxa"/>
            </w:tcMar>
          </w:tcPr>
          <w:p w14:paraId="20224B40" w14:textId="77777777" w:rsidR="007C4C30" w:rsidRDefault="00000000">
            <w:pPr>
              <w:spacing w:line="250" w:lineRule="auto"/>
              <w:jc w:val="right"/>
            </w:pPr>
            <w:r>
              <w:rPr>
                <w:sz w:val="18"/>
                <w:szCs w:val="18"/>
              </w:rPr>
              <w:t>757.54</w:t>
            </w:r>
          </w:p>
        </w:tc>
        <w:tc>
          <w:tcPr>
            <w:tcW w:w="1600" w:type="dxa"/>
            <w:shd w:val="clear" w:color="auto" w:fill="FFFFFF"/>
            <w:tcMar>
              <w:top w:w="70" w:type="dxa"/>
              <w:left w:w="100" w:type="dxa"/>
              <w:bottom w:w="70" w:type="dxa"/>
              <w:right w:w="100" w:type="dxa"/>
            </w:tcMar>
          </w:tcPr>
          <w:p w14:paraId="5EAD8E12" w14:textId="77777777" w:rsidR="007C4C30" w:rsidRDefault="00000000">
            <w:pPr>
              <w:spacing w:line="250" w:lineRule="auto"/>
              <w:jc w:val="right"/>
            </w:pPr>
            <w:r>
              <w:rPr>
                <w:sz w:val="18"/>
                <w:szCs w:val="18"/>
              </w:rPr>
              <w:t>+164.22</w:t>
            </w:r>
          </w:p>
        </w:tc>
        <w:tc>
          <w:tcPr>
            <w:tcW w:w="1400" w:type="dxa"/>
            <w:shd w:val="clear" w:color="auto" w:fill="FFFFFF"/>
            <w:tcMar>
              <w:top w:w="70" w:type="dxa"/>
              <w:left w:w="100" w:type="dxa"/>
              <w:bottom w:w="70" w:type="dxa"/>
              <w:right w:w="100" w:type="dxa"/>
            </w:tcMar>
          </w:tcPr>
          <w:p w14:paraId="43302EBE" w14:textId="1E4638B7" w:rsidR="007C4C30" w:rsidRDefault="00DE6749">
            <w:pPr>
              <w:spacing w:line="250" w:lineRule="auto"/>
              <w:jc w:val="right"/>
            </w:pPr>
            <w:r>
              <w:rPr>
                <w:sz w:val="18"/>
                <w:szCs w:val="18"/>
              </w:rPr>
              <w:t>-</w:t>
            </w:r>
          </w:p>
        </w:tc>
      </w:tr>
      <w:tr w:rsidR="007C4C30" w14:paraId="521962AD" w14:textId="77777777">
        <w:tblPrEx>
          <w:tblCellMar>
            <w:top w:w="0" w:type="dxa"/>
            <w:bottom w:w="0" w:type="dxa"/>
          </w:tblCellMar>
        </w:tblPrEx>
        <w:trPr>
          <w:cantSplit/>
        </w:trPr>
        <w:tc>
          <w:tcPr>
            <w:tcW w:w="2846" w:type="dxa"/>
            <w:shd w:val="clear" w:color="auto" w:fill="F2F5F7"/>
            <w:tcMar>
              <w:top w:w="70" w:type="dxa"/>
              <w:left w:w="100" w:type="dxa"/>
              <w:bottom w:w="70" w:type="dxa"/>
              <w:right w:w="100" w:type="dxa"/>
            </w:tcMar>
          </w:tcPr>
          <w:p w14:paraId="3EC267FE" w14:textId="77777777" w:rsidR="007C4C30" w:rsidRDefault="00000000">
            <w:pPr>
              <w:spacing w:line="250" w:lineRule="auto"/>
            </w:pPr>
            <w:r>
              <w:rPr>
                <w:sz w:val="18"/>
                <w:szCs w:val="18"/>
              </w:rPr>
              <w:t>Web time (seconds)</w:t>
            </w:r>
          </w:p>
        </w:tc>
        <w:tc>
          <w:tcPr>
            <w:tcW w:w="1800" w:type="dxa"/>
            <w:shd w:val="clear" w:color="auto" w:fill="F2F5F7"/>
            <w:tcMar>
              <w:top w:w="70" w:type="dxa"/>
              <w:left w:w="100" w:type="dxa"/>
              <w:bottom w:w="70" w:type="dxa"/>
              <w:right w:w="100" w:type="dxa"/>
            </w:tcMar>
          </w:tcPr>
          <w:p w14:paraId="431C60F4" w14:textId="77777777" w:rsidR="007C4C30" w:rsidRDefault="00000000">
            <w:pPr>
              <w:spacing w:line="250" w:lineRule="auto"/>
              <w:jc w:val="right"/>
            </w:pPr>
            <w:r>
              <w:rPr>
                <w:sz w:val="18"/>
                <w:szCs w:val="18"/>
              </w:rPr>
              <w:t>73.02</w:t>
            </w:r>
          </w:p>
        </w:tc>
        <w:tc>
          <w:tcPr>
            <w:tcW w:w="2100" w:type="dxa"/>
            <w:shd w:val="clear" w:color="auto" w:fill="F2F5F7"/>
            <w:tcMar>
              <w:top w:w="70" w:type="dxa"/>
              <w:left w:w="100" w:type="dxa"/>
              <w:bottom w:w="70" w:type="dxa"/>
              <w:right w:w="100" w:type="dxa"/>
            </w:tcMar>
          </w:tcPr>
          <w:p w14:paraId="32C036C6" w14:textId="77777777" w:rsidR="007C4C30" w:rsidRDefault="00000000">
            <w:pPr>
              <w:spacing w:line="250" w:lineRule="auto"/>
              <w:jc w:val="right"/>
            </w:pPr>
            <w:r>
              <w:rPr>
                <w:sz w:val="18"/>
                <w:szCs w:val="18"/>
              </w:rPr>
              <w:t>298.68</w:t>
            </w:r>
          </w:p>
        </w:tc>
        <w:tc>
          <w:tcPr>
            <w:tcW w:w="1600" w:type="dxa"/>
            <w:shd w:val="clear" w:color="auto" w:fill="F2F5F7"/>
            <w:tcMar>
              <w:top w:w="70" w:type="dxa"/>
              <w:left w:w="100" w:type="dxa"/>
              <w:bottom w:w="70" w:type="dxa"/>
              <w:right w:w="100" w:type="dxa"/>
            </w:tcMar>
          </w:tcPr>
          <w:p w14:paraId="1302245F" w14:textId="77777777" w:rsidR="007C4C30" w:rsidRDefault="00000000">
            <w:pPr>
              <w:spacing w:line="250" w:lineRule="auto"/>
              <w:jc w:val="right"/>
            </w:pPr>
            <w:r>
              <w:rPr>
                <w:sz w:val="18"/>
                <w:szCs w:val="18"/>
              </w:rPr>
              <w:t>+225.66</w:t>
            </w:r>
          </w:p>
        </w:tc>
        <w:tc>
          <w:tcPr>
            <w:tcW w:w="1400" w:type="dxa"/>
            <w:shd w:val="clear" w:color="auto" w:fill="F2F5F7"/>
            <w:tcMar>
              <w:top w:w="70" w:type="dxa"/>
              <w:left w:w="100" w:type="dxa"/>
              <w:bottom w:w="70" w:type="dxa"/>
              <w:right w:w="100" w:type="dxa"/>
            </w:tcMar>
          </w:tcPr>
          <w:p w14:paraId="543A0D34" w14:textId="77777777" w:rsidR="007C4C30" w:rsidRDefault="00000000">
            <w:pPr>
              <w:spacing w:line="250" w:lineRule="auto"/>
              <w:jc w:val="right"/>
            </w:pPr>
            <w:r>
              <w:rPr>
                <w:sz w:val="18"/>
                <w:szCs w:val="18"/>
              </w:rPr>
              <w:t>+309.0%</w:t>
            </w:r>
          </w:p>
        </w:tc>
      </w:tr>
      <w:tr w:rsidR="007C4C30" w14:paraId="3DF5A9B4" w14:textId="77777777">
        <w:tblPrEx>
          <w:tblCellMar>
            <w:top w:w="0" w:type="dxa"/>
            <w:bottom w:w="0" w:type="dxa"/>
          </w:tblCellMar>
        </w:tblPrEx>
        <w:trPr>
          <w:cantSplit/>
        </w:trPr>
        <w:tc>
          <w:tcPr>
            <w:tcW w:w="2846" w:type="dxa"/>
            <w:shd w:val="clear" w:color="auto" w:fill="FFFFFF"/>
            <w:tcMar>
              <w:top w:w="70" w:type="dxa"/>
              <w:left w:w="100" w:type="dxa"/>
              <w:bottom w:w="70" w:type="dxa"/>
              <w:right w:w="100" w:type="dxa"/>
            </w:tcMar>
          </w:tcPr>
          <w:p w14:paraId="32EB5812" w14:textId="77777777" w:rsidR="007C4C30" w:rsidRDefault="00000000">
            <w:pPr>
              <w:spacing w:line="250" w:lineRule="auto"/>
            </w:pPr>
            <w:r>
              <w:rPr>
                <w:sz w:val="18"/>
                <w:szCs w:val="18"/>
              </w:rPr>
              <w:t>Call duration (seconds)</w:t>
            </w:r>
          </w:p>
        </w:tc>
        <w:tc>
          <w:tcPr>
            <w:tcW w:w="1800" w:type="dxa"/>
            <w:shd w:val="clear" w:color="auto" w:fill="FFFFFF"/>
            <w:tcMar>
              <w:top w:w="70" w:type="dxa"/>
              <w:left w:w="100" w:type="dxa"/>
              <w:bottom w:w="70" w:type="dxa"/>
              <w:right w:w="100" w:type="dxa"/>
            </w:tcMar>
          </w:tcPr>
          <w:p w14:paraId="099E807C" w14:textId="77777777" w:rsidR="007C4C30" w:rsidRDefault="00000000">
            <w:pPr>
              <w:spacing w:line="250" w:lineRule="auto"/>
              <w:jc w:val="right"/>
            </w:pPr>
            <w:r>
              <w:rPr>
                <w:sz w:val="18"/>
                <w:szCs w:val="18"/>
              </w:rPr>
              <w:t>37.04</w:t>
            </w:r>
          </w:p>
        </w:tc>
        <w:tc>
          <w:tcPr>
            <w:tcW w:w="2100" w:type="dxa"/>
            <w:shd w:val="clear" w:color="auto" w:fill="FFFFFF"/>
            <w:tcMar>
              <w:top w:w="70" w:type="dxa"/>
              <w:left w:w="100" w:type="dxa"/>
              <w:bottom w:w="70" w:type="dxa"/>
              <w:right w:w="100" w:type="dxa"/>
            </w:tcMar>
          </w:tcPr>
          <w:p w14:paraId="20B3D5A3" w14:textId="77777777" w:rsidR="007C4C30" w:rsidRDefault="00000000">
            <w:pPr>
              <w:spacing w:line="250" w:lineRule="auto"/>
              <w:jc w:val="right"/>
            </w:pPr>
            <w:r>
              <w:rPr>
                <w:sz w:val="18"/>
                <w:szCs w:val="18"/>
              </w:rPr>
              <w:t>59.46</w:t>
            </w:r>
          </w:p>
        </w:tc>
        <w:tc>
          <w:tcPr>
            <w:tcW w:w="1600" w:type="dxa"/>
            <w:shd w:val="clear" w:color="auto" w:fill="FFFFFF"/>
            <w:tcMar>
              <w:top w:w="70" w:type="dxa"/>
              <w:left w:w="100" w:type="dxa"/>
              <w:bottom w:w="70" w:type="dxa"/>
              <w:right w:w="100" w:type="dxa"/>
            </w:tcMar>
          </w:tcPr>
          <w:p w14:paraId="2E1797B9" w14:textId="77777777" w:rsidR="007C4C30" w:rsidRDefault="00000000">
            <w:pPr>
              <w:spacing w:line="250" w:lineRule="auto"/>
              <w:jc w:val="right"/>
            </w:pPr>
            <w:r>
              <w:rPr>
                <w:sz w:val="18"/>
                <w:szCs w:val="18"/>
              </w:rPr>
              <w:t>+22.42</w:t>
            </w:r>
          </w:p>
        </w:tc>
        <w:tc>
          <w:tcPr>
            <w:tcW w:w="1400" w:type="dxa"/>
            <w:shd w:val="clear" w:color="auto" w:fill="FFFFFF"/>
            <w:tcMar>
              <w:top w:w="70" w:type="dxa"/>
              <w:left w:w="100" w:type="dxa"/>
              <w:bottom w:w="70" w:type="dxa"/>
              <w:right w:w="100" w:type="dxa"/>
            </w:tcMar>
          </w:tcPr>
          <w:p w14:paraId="5A244EF3" w14:textId="77777777" w:rsidR="007C4C30" w:rsidRDefault="00000000">
            <w:pPr>
              <w:spacing w:line="250" w:lineRule="auto"/>
              <w:jc w:val="right"/>
            </w:pPr>
            <w:r>
              <w:rPr>
                <w:sz w:val="18"/>
                <w:szCs w:val="18"/>
              </w:rPr>
              <w:t>+60.5%</w:t>
            </w:r>
          </w:p>
        </w:tc>
      </w:tr>
      <w:tr w:rsidR="007C4C30" w14:paraId="4079954D" w14:textId="77777777">
        <w:tblPrEx>
          <w:tblCellMar>
            <w:top w:w="0" w:type="dxa"/>
            <w:bottom w:w="0" w:type="dxa"/>
          </w:tblCellMar>
        </w:tblPrEx>
        <w:trPr>
          <w:cantSplit/>
        </w:trPr>
        <w:tc>
          <w:tcPr>
            <w:tcW w:w="2846" w:type="dxa"/>
            <w:shd w:val="clear" w:color="auto" w:fill="F2F5F7"/>
            <w:tcMar>
              <w:top w:w="70" w:type="dxa"/>
              <w:left w:w="100" w:type="dxa"/>
              <w:bottom w:w="70" w:type="dxa"/>
              <w:right w:w="100" w:type="dxa"/>
            </w:tcMar>
          </w:tcPr>
          <w:p w14:paraId="147C27AC" w14:textId="77777777" w:rsidR="007C4C30" w:rsidRDefault="00000000">
            <w:pPr>
              <w:spacing w:line="250" w:lineRule="auto"/>
            </w:pPr>
            <w:r>
              <w:rPr>
                <w:sz w:val="18"/>
                <w:szCs w:val="18"/>
              </w:rPr>
              <w:t>Answered calls</w:t>
            </w:r>
          </w:p>
        </w:tc>
        <w:tc>
          <w:tcPr>
            <w:tcW w:w="1800" w:type="dxa"/>
            <w:shd w:val="clear" w:color="auto" w:fill="F2F5F7"/>
            <w:tcMar>
              <w:top w:w="70" w:type="dxa"/>
              <w:left w:w="100" w:type="dxa"/>
              <w:bottom w:w="70" w:type="dxa"/>
              <w:right w:w="100" w:type="dxa"/>
            </w:tcMar>
          </w:tcPr>
          <w:p w14:paraId="7A0ABDAF" w14:textId="77777777" w:rsidR="007C4C30" w:rsidRDefault="00000000">
            <w:pPr>
              <w:spacing w:line="250" w:lineRule="auto"/>
              <w:jc w:val="right"/>
            </w:pPr>
            <w:r>
              <w:rPr>
                <w:sz w:val="18"/>
                <w:szCs w:val="18"/>
              </w:rPr>
              <w:t>1.47</w:t>
            </w:r>
          </w:p>
        </w:tc>
        <w:tc>
          <w:tcPr>
            <w:tcW w:w="2100" w:type="dxa"/>
            <w:shd w:val="clear" w:color="auto" w:fill="F2F5F7"/>
            <w:tcMar>
              <w:top w:w="70" w:type="dxa"/>
              <w:left w:w="100" w:type="dxa"/>
              <w:bottom w:w="70" w:type="dxa"/>
              <w:right w:w="100" w:type="dxa"/>
            </w:tcMar>
          </w:tcPr>
          <w:p w14:paraId="091BD85D" w14:textId="77777777" w:rsidR="007C4C30" w:rsidRDefault="00000000">
            <w:pPr>
              <w:spacing w:line="250" w:lineRule="auto"/>
              <w:jc w:val="right"/>
            </w:pPr>
            <w:r>
              <w:rPr>
                <w:sz w:val="18"/>
                <w:szCs w:val="18"/>
              </w:rPr>
              <w:t>1.38</w:t>
            </w:r>
          </w:p>
        </w:tc>
        <w:tc>
          <w:tcPr>
            <w:tcW w:w="1600" w:type="dxa"/>
            <w:shd w:val="clear" w:color="auto" w:fill="F2F5F7"/>
            <w:tcMar>
              <w:top w:w="70" w:type="dxa"/>
              <w:left w:w="100" w:type="dxa"/>
              <w:bottom w:w="70" w:type="dxa"/>
              <w:right w:w="100" w:type="dxa"/>
            </w:tcMar>
          </w:tcPr>
          <w:p w14:paraId="0C482FF2" w14:textId="77777777" w:rsidR="007C4C30" w:rsidRDefault="00000000">
            <w:pPr>
              <w:spacing w:line="250" w:lineRule="auto"/>
              <w:jc w:val="right"/>
            </w:pPr>
            <w:r>
              <w:rPr>
                <w:sz w:val="18"/>
                <w:szCs w:val="18"/>
              </w:rPr>
              <w:t>−0.09</w:t>
            </w:r>
          </w:p>
        </w:tc>
        <w:tc>
          <w:tcPr>
            <w:tcW w:w="1400" w:type="dxa"/>
            <w:shd w:val="clear" w:color="auto" w:fill="F2F5F7"/>
            <w:tcMar>
              <w:top w:w="70" w:type="dxa"/>
              <w:left w:w="100" w:type="dxa"/>
              <w:bottom w:w="70" w:type="dxa"/>
              <w:right w:w="100" w:type="dxa"/>
            </w:tcMar>
          </w:tcPr>
          <w:p w14:paraId="48640751" w14:textId="77777777" w:rsidR="007C4C30" w:rsidRDefault="00000000">
            <w:pPr>
              <w:spacing w:line="250" w:lineRule="auto"/>
              <w:jc w:val="right"/>
            </w:pPr>
            <w:r>
              <w:rPr>
                <w:sz w:val="18"/>
                <w:szCs w:val="18"/>
              </w:rPr>
              <w:t>−6.1%</w:t>
            </w:r>
          </w:p>
        </w:tc>
      </w:tr>
      <w:tr w:rsidR="007C4C30" w14:paraId="59D731C3" w14:textId="77777777">
        <w:tblPrEx>
          <w:tblCellMar>
            <w:top w:w="0" w:type="dxa"/>
            <w:bottom w:w="0" w:type="dxa"/>
          </w:tblCellMar>
        </w:tblPrEx>
        <w:trPr>
          <w:cantSplit/>
        </w:trPr>
        <w:tc>
          <w:tcPr>
            <w:tcW w:w="2846" w:type="dxa"/>
            <w:shd w:val="clear" w:color="auto" w:fill="FFFFFF"/>
            <w:tcMar>
              <w:top w:w="70" w:type="dxa"/>
              <w:left w:w="100" w:type="dxa"/>
              <w:bottom w:w="70" w:type="dxa"/>
              <w:right w:w="100" w:type="dxa"/>
            </w:tcMar>
          </w:tcPr>
          <w:p w14:paraId="136193E0" w14:textId="77777777" w:rsidR="007C4C30" w:rsidRDefault="00000000">
            <w:pPr>
              <w:spacing w:line="250" w:lineRule="auto"/>
            </w:pPr>
            <w:r>
              <w:rPr>
                <w:sz w:val="18"/>
                <w:szCs w:val="18"/>
              </w:rPr>
              <w:t>WhatsApp interactions</w:t>
            </w:r>
          </w:p>
        </w:tc>
        <w:tc>
          <w:tcPr>
            <w:tcW w:w="1800" w:type="dxa"/>
            <w:shd w:val="clear" w:color="auto" w:fill="FFFFFF"/>
            <w:tcMar>
              <w:top w:w="70" w:type="dxa"/>
              <w:left w:w="100" w:type="dxa"/>
              <w:bottom w:w="70" w:type="dxa"/>
              <w:right w:w="100" w:type="dxa"/>
            </w:tcMar>
          </w:tcPr>
          <w:p w14:paraId="2172B73E" w14:textId="77777777" w:rsidR="007C4C30" w:rsidRDefault="00000000">
            <w:pPr>
              <w:spacing w:line="250" w:lineRule="auto"/>
              <w:jc w:val="right"/>
            </w:pPr>
            <w:r>
              <w:rPr>
                <w:sz w:val="18"/>
                <w:szCs w:val="18"/>
              </w:rPr>
              <w:t>1.81</w:t>
            </w:r>
          </w:p>
        </w:tc>
        <w:tc>
          <w:tcPr>
            <w:tcW w:w="2100" w:type="dxa"/>
            <w:shd w:val="clear" w:color="auto" w:fill="FFFFFF"/>
            <w:tcMar>
              <w:top w:w="70" w:type="dxa"/>
              <w:left w:w="100" w:type="dxa"/>
              <w:bottom w:w="70" w:type="dxa"/>
              <w:right w:w="100" w:type="dxa"/>
            </w:tcMar>
          </w:tcPr>
          <w:p w14:paraId="48EC8836" w14:textId="77777777" w:rsidR="007C4C30" w:rsidRDefault="00000000">
            <w:pPr>
              <w:spacing w:line="250" w:lineRule="auto"/>
              <w:jc w:val="right"/>
            </w:pPr>
            <w:r>
              <w:rPr>
                <w:sz w:val="18"/>
                <w:szCs w:val="18"/>
              </w:rPr>
              <w:t>2.92</w:t>
            </w:r>
          </w:p>
        </w:tc>
        <w:tc>
          <w:tcPr>
            <w:tcW w:w="1600" w:type="dxa"/>
            <w:shd w:val="clear" w:color="auto" w:fill="FFFFFF"/>
            <w:tcMar>
              <w:top w:w="70" w:type="dxa"/>
              <w:left w:w="100" w:type="dxa"/>
              <w:bottom w:w="70" w:type="dxa"/>
              <w:right w:w="100" w:type="dxa"/>
            </w:tcMar>
          </w:tcPr>
          <w:p w14:paraId="35324C6B" w14:textId="77777777" w:rsidR="007C4C30" w:rsidRDefault="00000000">
            <w:pPr>
              <w:spacing w:line="250" w:lineRule="auto"/>
              <w:jc w:val="right"/>
            </w:pPr>
            <w:r>
              <w:rPr>
                <w:sz w:val="18"/>
                <w:szCs w:val="18"/>
              </w:rPr>
              <w:t>+1.11</w:t>
            </w:r>
          </w:p>
        </w:tc>
        <w:tc>
          <w:tcPr>
            <w:tcW w:w="1400" w:type="dxa"/>
            <w:shd w:val="clear" w:color="auto" w:fill="FFFFFF"/>
            <w:tcMar>
              <w:top w:w="70" w:type="dxa"/>
              <w:left w:w="100" w:type="dxa"/>
              <w:bottom w:w="70" w:type="dxa"/>
              <w:right w:w="100" w:type="dxa"/>
            </w:tcMar>
          </w:tcPr>
          <w:p w14:paraId="65AA85AD" w14:textId="77777777" w:rsidR="007C4C30" w:rsidRDefault="00000000">
            <w:pPr>
              <w:spacing w:line="250" w:lineRule="auto"/>
              <w:jc w:val="right"/>
            </w:pPr>
            <w:r>
              <w:rPr>
                <w:sz w:val="18"/>
                <w:szCs w:val="18"/>
              </w:rPr>
              <w:t>+61.3%</w:t>
            </w:r>
          </w:p>
        </w:tc>
      </w:tr>
      <w:tr w:rsidR="007C4C30" w14:paraId="13B88E30" w14:textId="77777777">
        <w:tblPrEx>
          <w:tblCellMar>
            <w:top w:w="0" w:type="dxa"/>
            <w:bottom w:w="0" w:type="dxa"/>
          </w:tblCellMar>
        </w:tblPrEx>
        <w:trPr>
          <w:cantSplit/>
        </w:trPr>
        <w:tc>
          <w:tcPr>
            <w:tcW w:w="2846" w:type="dxa"/>
            <w:shd w:val="clear" w:color="auto" w:fill="F2F5F7"/>
            <w:tcMar>
              <w:top w:w="70" w:type="dxa"/>
              <w:left w:w="100" w:type="dxa"/>
              <w:bottom w:w="70" w:type="dxa"/>
              <w:right w:w="100" w:type="dxa"/>
            </w:tcMar>
          </w:tcPr>
          <w:p w14:paraId="2F9CDF9B" w14:textId="77777777" w:rsidR="007C4C30" w:rsidRDefault="00000000">
            <w:pPr>
              <w:spacing w:line="250" w:lineRule="auto"/>
            </w:pPr>
            <w:r>
              <w:rPr>
                <w:sz w:val="18"/>
                <w:szCs w:val="18"/>
              </w:rPr>
              <w:t>Episode duration (days)</w:t>
            </w:r>
          </w:p>
        </w:tc>
        <w:tc>
          <w:tcPr>
            <w:tcW w:w="1800" w:type="dxa"/>
            <w:shd w:val="clear" w:color="auto" w:fill="F2F5F7"/>
            <w:tcMar>
              <w:top w:w="70" w:type="dxa"/>
              <w:left w:w="100" w:type="dxa"/>
              <w:bottom w:w="70" w:type="dxa"/>
              <w:right w:w="100" w:type="dxa"/>
            </w:tcMar>
          </w:tcPr>
          <w:p w14:paraId="303B0803" w14:textId="77777777" w:rsidR="007C4C30" w:rsidRDefault="00000000">
            <w:pPr>
              <w:spacing w:line="250" w:lineRule="auto"/>
              <w:jc w:val="right"/>
            </w:pPr>
            <w:r>
              <w:rPr>
                <w:sz w:val="18"/>
                <w:szCs w:val="18"/>
              </w:rPr>
              <w:t>12.76</w:t>
            </w:r>
          </w:p>
        </w:tc>
        <w:tc>
          <w:tcPr>
            <w:tcW w:w="2100" w:type="dxa"/>
            <w:shd w:val="clear" w:color="auto" w:fill="F2F5F7"/>
            <w:tcMar>
              <w:top w:w="70" w:type="dxa"/>
              <w:left w:w="100" w:type="dxa"/>
              <w:bottom w:w="70" w:type="dxa"/>
              <w:right w:w="100" w:type="dxa"/>
            </w:tcMar>
          </w:tcPr>
          <w:p w14:paraId="63AF3899" w14:textId="77777777" w:rsidR="007C4C30" w:rsidRDefault="00000000">
            <w:pPr>
              <w:spacing w:line="250" w:lineRule="auto"/>
              <w:jc w:val="right"/>
            </w:pPr>
            <w:r>
              <w:rPr>
                <w:sz w:val="18"/>
                <w:szCs w:val="18"/>
              </w:rPr>
              <w:t>9.63</w:t>
            </w:r>
          </w:p>
        </w:tc>
        <w:tc>
          <w:tcPr>
            <w:tcW w:w="1600" w:type="dxa"/>
            <w:shd w:val="clear" w:color="auto" w:fill="F2F5F7"/>
            <w:tcMar>
              <w:top w:w="70" w:type="dxa"/>
              <w:left w:w="100" w:type="dxa"/>
              <w:bottom w:w="70" w:type="dxa"/>
              <w:right w:w="100" w:type="dxa"/>
            </w:tcMar>
          </w:tcPr>
          <w:p w14:paraId="541B39CB" w14:textId="77777777" w:rsidR="007C4C30" w:rsidRDefault="00000000">
            <w:pPr>
              <w:spacing w:line="250" w:lineRule="auto"/>
              <w:jc w:val="right"/>
            </w:pPr>
            <w:r>
              <w:rPr>
                <w:sz w:val="18"/>
                <w:szCs w:val="18"/>
              </w:rPr>
              <w:t>−3.13</w:t>
            </w:r>
          </w:p>
        </w:tc>
        <w:tc>
          <w:tcPr>
            <w:tcW w:w="1400" w:type="dxa"/>
            <w:shd w:val="clear" w:color="auto" w:fill="F2F5F7"/>
            <w:tcMar>
              <w:top w:w="70" w:type="dxa"/>
              <w:left w:w="100" w:type="dxa"/>
              <w:bottom w:w="70" w:type="dxa"/>
              <w:right w:w="100" w:type="dxa"/>
            </w:tcMar>
          </w:tcPr>
          <w:p w14:paraId="33851662" w14:textId="77777777" w:rsidR="007C4C30" w:rsidRDefault="00000000">
            <w:pPr>
              <w:spacing w:line="250" w:lineRule="auto"/>
              <w:jc w:val="right"/>
            </w:pPr>
            <w:r>
              <w:rPr>
                <w:sz w:val="18"/>
                <w:szCs w:val="18"/>
              </w:rPr>
              <w:t>−24.5%</w:t>
            </w:r>
          </w:p>
        </w:tc>
      </w:tr>
      <w:tr w:rsidR="007C4C30" w14:paraId="35E7800E" w14:textId="77777777">
        <w:tblPrEx>
          <w:tblCellMar>
            <w:top w:w="0" w:type="dxa"/>
            <w:bottom w:w="0" w:type="dxa"/>
          </w:tblCellMar>
        </w:tblPrEx>
        <w:trPr>
          <w:cantSplit/>
        </w:trPr>
        <w:tc>
          <w:tcPr>
            <w:tcW w:w="2846" w:type="dxa"/>
            <w:shd w:val="clear" w:color="auto" w:fill="FFFFFF"/>
            <w:tcMar>
              <w:top w:w="70" w:type="dxa"/>
              <w:left w:w="100" w:type="dxa"/>
              <w:bottom w:w="70" w:type="dxa"/>
              <w:right w:w="100" w:type="dxa"/>
            </w:tcMar>
          </w:tcPr>
          <w:p w14:paraId="2A338016" w14:textId="77777777" w:rsidR="007C4C30" w:rsidRDefault="00000000">
            <w:pPr>
              <w:spacing w:line="250" w:lineRule="auto"/>
            </w:pPr>
            <w:r>
              <w:rPr>
                <w:sz w:val="18"/>
                <w:szCs w:val="18"/>
              </w:rPr>
              <w:t>Site visit rate</w:t>
            </w:r>
          </w:p>
        </w:tc>
        <w:tc>
          <w:tcPr>
            <w:tcW w:w="1800" w:type="dxa"/>
            <w:shd w:val="clear" w:color="auto" w:fill="FFFFFF"/>
            <w:tcMar>
              <w:top w:w="70" w:type="dxa"/>
              <w:left w:w="100" w:type="dxa"/>
              <w:bottom w:w="70" w:type="dxa"/>
              <w:right w:w="100" w:type="dxa"/>
            </w:tcMar>
          </w:tcPr>
          <w:p w14:paraId="14C58BC2" w14:textId="77777777" w:rsidR="007C4C30" w:rsidRDefault="00000000">
            <w:pPr>
              <w:spacing w:line="250" w:lineRule="auto"/>
              <w:jc w:val="right"/>
            </w:pPr>
            <w:r>
              <w:rPr>
                <w:sz w:val="18"/>
                <w:szCs w:val="18"/>
              </w:rPr>
              <w:t>1%</w:t>
            </w:r>
          </w:p>
        </w:tc>
        <w:tc>
          <w:tcPr>
            <w:tcW w:w="2100" w:type="dxa"/>
            <w:shd w:val="clear" w:color="auto" w:fill="FFFFFF"/>
            <w:tcMar>
              <w:top w:w="70" w:type="dxa"/>
              <w:left w:w="100" w:type="dxa"/>
              <w:bottom w:w="70" w:type="dxa"/>
              <w:right w:w="100" w:type="dxa"/>
            </w:tcMar>
          </w:tcPr>
          <w:p w14:paraId="798F5B0E" w14:textId="77777777" w:rsidR="007C4C30" w:rsidRDefault="00000000">
            <w:pPr>
              <w:spacing w:line="250" w:lineRule="auto"/>
              <w:jc w:val="right"/>
            </w:pPr>
            <w:r>
              <w:rPr>
                <w:sz w:val="18"/>
                <w:szCs w:val="18"/>
              </w:rPr>
              <w:t>3%</w:t>
            </w:r>
          </w:p>
        </w:tc>
        <w:tc>
          <w:tcPr>
            <w:tcW w:w="1600" w:type="dxa"/>
            <w:shd w:val="clear" w:color="auto" w:fill="FFFFFF"/>
            <w:tcMar>
              <w:top w:w="70" w:type="dxa"/>
              <w:left w:w="100" w:type="dxa"/>
              <w:bottom w:w="70" w:type="dxa"/>
              <w:right w:w="100" w:type="dxa"/>
            </w:tcMar>
          </w:tcPr>
          <w:p w14:paraId="0BA5102A" w14:textId="77777777" w:rsidR="007C4C30" w:rsidRDefault="00000000">
            <w:pPr>
              <w:spacing w:line="250" w:lineRule="auto"/>
              <w:jc w:val="right"/>
            </w:pPr>
            <w:r>
              <w:rPr>
                <w:sz w:val="18"/>
                <w:szCs w:val="18"/>
              </w:rPr>
              <w:t>+2 pp</w:t>
            </w:r>
          </w:p>
        </w:tc>
        <w:tc>
          <w:tcPr>
            <w:tcW w:w="1400" w:type="dxa"/>
            <w:shd w:val="clear" w:color="auto" w:fill="FFFFFF"/>
            <w:tcMar>
              <w:top w:w="70" w:type="dxa"/>
              <w:left w:w="100" w:type="dxa"/>
              <w:bottom w:w="70" w:type="dxa"/>
              <w:right w:w="100" w:type="dxa"/>
            </w:tcMar>
          </w:tcPr>
          <w:p w14:paraId="5669DA45" w14:textId="77777777" w:rsidR="007C4C30" w:rsidRDefault="00000000">
            <w:pPr>
              <w:spacing w:line="250" w:lineRule="auto"/>
              <w:jc w:val="right"/>
            </w:pPr>
            <w:r>
              <w:rPr>
                <w:sz w:val="18"/>
                <w:szCs w:val="18"/>
              </w:rPr>
              <w:t>+200%</w:t>
            </w:r>
          </w:p>
        </w:tc>
      </w:tr>
      <w:tr w:rsidR="007C4C30" w14:paraId="38D82CFD" w14:textId="77777777">
        <w:tblPrEx>
          <w:tblCellMar>
            <w:top w:w="0" w:type="dxa"/>
            <w:bottom w:w="0" w:type="dxa"/>
          </w:tblCellMar>
        </w:tblPrEx>
        <w:trPr>
          <w:cantSplit/>
        </w:trPr>
        <w:tc>
          <w:tcPr>
            <w:tcW w:w="2846" w:type="dxa"/>
            <w:shd w:val="clear" w:color="auto" w:fill="F2F5F7"/>
            <w:tcMar>
              <w:top w:w="70" w:type="dxa"/>
              <w:left w:w="100" w:type="dxa"/>
              <w:bottom w:w="70" w:type="dxa"/>
              <w:right w:w="100" w:type="dxa"/>
            </w:tcMar>
          </w:tcPr>
          <w:p w14:paraId="0D285DA6" w14:textId="77777777" w:rsidR="007C4C30" w:rsidRDefault="00000000">
            <w:pPr>
              <w:spacing w:line="250" w:lineRule="auto"/>
            </w:pPr>
            <w:r>
              <w:rPr>
                <w:sz w:val="18"/>
                <w:szCs w:val="18"/>
              </w:rPr>
              <w:t>Pickup ratio</w:t>
            </w:r>
          </w:p>
        </w:tc>
        <w:tc>
          <w:tcPr>
            <w:tcW w:w="1800" w:type="dxa"/>
            <w:shd w:val="clear" w:color="auto" w:fill="F2F5F7"/>
            <w:tcMar>
              <w:top w:w="70" w:type="dxa"/>
              <w:left w:w="100" w:type="dxa"/>
              <w:bottom w:w="70" w:type="dxa"/>
              <w:right w:w="100" w:type="dxa"/>
            </w:tcMar>
          </w:tcPr>
          <w:p w14:paraId="609D647F" w14:textId="77777777" w:rsidR="007C4C30" w:rsidRDefault="00000000">
            <w:pPr>
              <w:spacing w:line="250" w:lineRule="auto"/>
              <w:jc w:val="right"/>
            </w:pPr>
            <w:r>
              <w:rPr>
                <w:sz w:val="18"/>
                <w:szCs w:val="18"/>
              </w:rPr>
              <w:t>47%</w:t>
            </w:r>
          </w:p>
        </w:tc>
        <w:tc>
          <w:tcPr>
            <w:tcW w:w="2100" w:type="dxa"/>
            <w:shd w:val="clear" w:color="auto" w:fill="F2F5F7"/>
            <w:tcMar>
              <w:top w:w="70" w:type="dxa"/>
              <w:left w:w="100" w:type="dxa"/>
              <w:bottom w:w="70" w:type="dxa"/>
              <w:right w:w="100" w:type="dxa"/>
            </w:tcMar>
          </w:tcPr>
          <w:p w14:paraId="11254903" w14:textId="77777777" w:rsidR="007C4C30" w:rsidRDefault="00000000">
            <w:pPr>
              <w:spacing w:line="250" w:lineRule="auto"/>
              <w:jc w:val="right"/>
            </w:pPr>
            <w:r>
              <w:rPr>
                <w:sz w:val="18"/>
                <w:szCs w:val="18"/>
              </w:rPr>
              <w:t>48%</w:t>
            </w:r>
          </w:p>
        </w:tc>
        <w:tc>
          <w:tcPr>
            <w:tcW w:w="1600" w:type="dxa"/>
            <w:shd w:val="clear" w:color="auto" w:fill="F2F5F7"/>
            <w:tcMar>
              <w:top w:w="70" w:type="dxa"/>
              <w:left w:w="100" w:type="dxa"/>
              <w:bottom w:w="70" w:type="dxa"/>
              <w:right w:w="100" w:type="dxa"/>
            </w:tcMar>
          </w:tcPr>
          <w:p w14:paraId="5E6EA8A4" w14:textId="77777777" w:rsidR="007C4C30" w:rsidRDefault="00000000">
            <w:pPr>
              <w:spacing w:line="250" w:lineRule="auto"/>
              <w:jc w:val="right"/>
            </w:pPr>
            <w:r>
              <w:rPr>
                <w:sz w:val="18"/>
                <w:szCs w:val="18"/>
              </w:rPr>
              <w:t>+1 pp</w:t>
            </w:r>
          </w:p>
        </w:tc>
        <w:tc>
          <w:tcPr>
            <w:tcW w:w="1400" w:type="dxa"/>
            <w:shd w:val="clear" w:color="auto" w:fill="F2F5F7"/>
            <w:tcMar>
              <w:top w:w="70" w:type="dxa"/>
              <w:left w:w="100" w:type="dxa"/>
              <w:bottom w:w="70" w:type="dxa"/>
              <w:right w:w="100" w:type="dxa"/>
            </w:tcMar>
          </w:tcPr>
          <w:p w14:paraId="56489064" w14:textId="77777777" w:rsidR="007C4C30" w:rsidRDefault="00000000">
            <w:pPr>
              <w:spacing w:line="250" w:lineRule="auto"/>
              <w:jc w:val="right"/>
            </w:pPr>
            <w:r>
              <w:rPr>
                <w:sz w:val="18"/>
                <w:szCs w:val="18"/>
              </w:rPr>
              <w:t>+2.1%</w:t>
            </w:r>
          </w:p>
        </w:tc>
      </w:tr>
      <w:tr w:rsidR="007C4C30" w14:paraId="30A90080" w14:textId="77777777">
        <w:tblPrEx>
          <w:tblCellMar>
            <w:top w:w="0" w:type="dxa"/>
            <w:bottom w:w="0" w:type="dxa"/>
          </w:tblCellMar>
        </w:tblPrEx>
        <w:trPr>
          <w:cantSplit/>
        </w:trPr>
        <w:tc>
          <w:tcPr>
            <w:tcW w:w="2846" w:type="dxa"/>
            <w:shd w:val="clear" w:color="auto" w:fill="FFFFFF"/>
            <w:tcMar>
              <w:top w:w="70" w:type="dxa"/>
              <w:left w:w="100" w:type="dxa"/>
              <w:bottom w:w="70" w:type="dxa"/>
              <w:right w:w="100" w:type="dxa"/>
            </w:tcMar>
          </w:tcPr>
          <w:p w14:paraId="5842A586" w14:textId="77777777" w:rsidR="007C4C30" w:rsidRDefault="00000000">
            <w:pPr>
              <w:spacing w:line="250" w:lineRule="auto"/>
            </w:pPr>
            <w:r>
              <w:rPr>
                <w:sz w:val="18"/>
                <w:szCs w:val="18"/>
              </w:rPr>
              <w:t>Episode has a successor</w:t>
            </w:r>
          </w:p>
        </w:tc>
        <w:tc>
          <w:tcPr>
            <w:tcW w:w="1800" w:type="dxa"/>
            <w:shd w:val="clear" w:color="auto" w:fill="FFFFFF"/>
            <w:tcMar>
              <w:top w:w="70" w:type="dxa"/>
              <w:left w:w="100" w:type="dxa"/>
              <w:bottom w:w="70" w:type="dxa"/>
              <w:right w:w="100" w:type="dxa"/>
            </w:tcMar>
          </w:tcPr>
          <w:p w14:paraId="0FD4E7B0" w14:textId="77777777" w:rsidR="007C4C30" w:rsidRDefault="00000000">
            <w:pPr>
              <w:spacing w:line="250" w:lineRule="auto"/>
              <w:jc w:val="right"/>
            </w:pPr>
            <w:r>
              <w:rPr>
                <w:sz w:val="18"/>
                <w:szCs w:val="18"/>
              </w:rPr>
              <w:t>36%</w:t>
            </w:r>
          </w:p>
        </w:tc>
        <w:tc>
          <w:tcPr>
            <w:tcW w:w="2100" w:type="dxa"/>
            <w:shd w:val="clear" w:color="auto" w:fill="FFFFFF"/>
            <w:tcMar>
              <w:top w:w="70" w:type="dxa"/>
              <w:left w:w="100" w:type="dxa"/>
              <w:bottom w:w="70" w:type="dxa"/>
              <w:right w:w="100" w:type="dxa"/>
            </w:tcMar>
          </w:tcPr>
          <w:p w14:paraId="75C914E4" w14:textId="77777777" w:rsidR="007C4C30" w:rsidRDefault="00000000">
            <w:pPr>
              <w:spacing w:line="250" w:lineRule="auto"/>
              <w:jc w:val="right"/>
            </w:pPr>
            <w:r>
              <w:rPr>
                <w:sz w:val="18"/>
                <w:szCs w:val="18"/>
              </w:rPr>
              <w:t>31%</w:t>
            </w:r>
          </w:p>
        </w:tc>
        <w:tc>
          <w:tcPr>
            <w:tcW w:w="1600" w:type="dxa"/>
            <w:shd w:val="clear" w:color="auto" w:fill="FFFFFF"/>
            <w:tcMar>
              <w:top w:w="70" w:type="dxa"/>
              <w:left w:w="100" w:type="dxa"/>
              <w:bottom w:w="70" w:type="dxa"/>
              <w:right w:w="100" w:type="dxa"/>
            </w:tcMar>
          </w:tcPr>
          <w:p w14:paraId="3E335362" w14:textId="77777777" w:rsidR="007C4C30" w:rsidRDefault="00000000">
            <w:pPr>
              <w:spacing w:line="250" w:lineRule="auto"/>
              <w:jc w:val="right"/>
            </w:pPr>
            <w:r>
              <w:rPr>
                <w:sz w:val="18"/>
                <w:szCs w:val="18"/>
              </w:rPr>
              <w:t>−5 pp</w:t>
            </w:r>
          </w:p>
        </w:tc>
        <w:tc>
          <w:tcPr>
            <w:tcW w:w="1400" w:type="dxa"/>
            <w:shd w:val="clear" w:color="auto" w:fill="FFFFFF"/>
            <w:tcMar>
              <w:top w:w="70" w:type="dxa"/>
              <w:left w:w="100" w:type="dxa"/>
              <w:bottom w:w="70" w:type="dxa"/>
              <w:right w:w="100" w:type="dxa"/>
            </w:tcMar>
          </w:tcPr>
          <w:p w14:paraId="5212A74C" w14:textId="77777777" w:rsidR="007C4C30" w:rsidRDefault="00000000">
            <w:pPr>
              <w:spacing w:line="250" w:lineRule="auto"/>
              <w:jc w:val="right"/>
            </w:pPr>
            <w:r>
              <w:rPr>
                <w:sz w:val="18"/>
                <w:szCs w:val="18"/>
              </w:rPr>
              <w:t>−13.9%</w:t>
            </w:r>
          </w:p>
        </w:tc>
      </w:tr>
    </w:tbl>
    <w:p w14:paraId="5E850BEF" w14:textId="5414C9F0" w:rsidR="007C4C30" w:rsidRDefault="00000000">
      <w:pPr>
        <w:spacing w:before="40" w:after="220"/>
      </w:pPr>
      <w:r>
        <w:rPr>
          <w:i/>
          <w:iCs/>
          <w:color w:val="5A5A5A"/>
          <w:sz w:val="17"/>
          <w:szCs w:val="17"/>
        </w:rPr>
        <w:t xml:space="preserve">Table 13 </w:t>
      </w:r>
      <w:r w:rsidR="00DE6749">
        <w:rPr>
          <w:i/>
          <w:iCs/>
          <w:color w:val="5A5A5A"/>
          <w:sz w:val="17"/>
          <w:szCs w:val="17"/>
        </w:rPr>
        <w:t>-</w:t>
      </w:r>
      <w:r>
        <w:rPr>
          <w:i/>
          <w:iCs/>
          <w:color w:val="5A5A5A"/>
          <w:sz w:val="17"/>
          <w:szCs w:val="17"/>
        </w:rPr>
        <w:t xml:space="preserve"> Fresh (1 project) versus cross-project (2+ projects) behaviour. Five of six tested metrics differ significantly (Mann-Whitney U); episode duration does not at p &lt; 0.05.</w:t>
      </w:r>
    </w:p>
    <w:p w14:paraId="3127BD12" w14:textId="77777777" w:rsidR="007C4C30" w:rsidRDefault="00000000">
      <w:pPr>
        <w:spacing w:before="140" w:after="40"/>
        <w:jc w:val="center"/>
      </w:pPr>
      <w:r>
        <w:rPr>
          <w:noProof/>
        </w:rPr>
        <w:drawing>
          <wp:inline distT="0" distB="0" distL="0" distR="0" wp14:anchorId="52C6F808" wp14:editId="53EA3FC7">
            <wp:extent cx="4359746" cy="2167075"/>
            <wp:effectExtent l="0" t="0" r="0" b="5080"/>
            <wp:docPr id="654883987" name="Picture 654883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93224" cy="2183715"/>
                    </a:xfrm>
                    <a:prstGeom prst="rect">
                      <a:avLst/>
                    </a:prstGeom>
                  </pic:spPr>
                </pic:pic>
              </a:graphicData>
            </a:graphic>
          </wp:inline>
        </w:drawing>
      </w:r>
    </w:p>
    <w:p w14:paraId="5C8D2EEF" w14:textId="120A53BD" w:rsidR="007C4C30" w:rsidRDefault="00000000">
      <w:pPr>
        <w:spacing w:before="40" w:after="220"/>
      </w:pPr>
      <w:r>
        <w:rPr>
          <w:i/>
          <w:iCs/>
          <w:color w:val="5A5A5A"/>
          <w:sz w:val="17"/>
          <w:szCs w:val="17"/>
        </w:rPr>
        <w:t xml:space="preserve">Figure 9 </w:t>
      </w:r>
      <w:r w:rsidR="00DE6749">
        <w:rPr>
          <w:i/>
          <w:iCs/>
          <w:color w:val="5A5A5A"/>
          <w:sz w:val="17"/>
          <w:szCs w:val="17"/>
        </w:rPr>
        <w:t>-</w:t>
      </w:r>
      <w:r>
        <w:rPr>
          <w:i/>
          <w:iCs/>
          <w:color w:val="5A5A5A"/>
          <w:sz w:val="17"/>
          <w:szCs w:val="17"/>
        </w:rPr>
        <w:t xml:space="preserve"> Cross-project leads show higher web, call and WhatsApp interaction means; Fresh episodes are slightly longer on average.</w:t>
      </w:r>
    </w:p>
    <w:p w14:paraId="2F4E6709" w14:textId="77777777" w:rsidR="007C4C30" w:rsidRDefault="00000000">
      <w:pPr>
        <w:pStyle w:val="Heading2"/>
        <w:spacing w:before="260" w:after="110"/>
      </w:pPr>
      <w:r>
        <w:rPr>
          <w:b/>
          <w:bCs/>
          <w:color w:val="2E7D8A"/>
          <w:sz w:val="24"/>
          <w:szCs w:val="24"/>
        </w:rPr>
        <w:t>8.1 Answering the question directly</w:t>
      </w:r>
    </w:p>
    <w:p w14:paraId="6DD3806F" w14:textId="77777777" w:rsidR="007C4C30" w:rsidRPr="0012083F" w:rsidRDefault="00000000">
      <w:pPr>
        <w:pStyle w:val="ListParagraph"/>
        <w:numPr>
          <w:ilvl w:val="0"/>
          <w:numId w:val="2"/>
        </w:numPr>
        <w:spacing w:after="70" w:line="264" w:lineRule="auto"/>
      </w:pPr>
      <w:r>
        <w:rPr>
          <w:b/>
          <w:bCs/>
        </w:rPr>
        <w:t xml:space="preserve">Do fresh leads engage more? </w:t>
      </w:r>
      <w:r w:rsidRPr="0012083F">
        <w:t>No on web/calls. Cross-project averages 298.68s web time vs 73.02s and longer answered calls (59.46s vs 37.04s). Fresh keeps higher any-inbound WhatsApp incidence (64% vs 22%) and slightly higher continuation (36% vs 31%).</w:t>
      </w:r>
    </w:p>
    <w:p w14:paraId="65F31D0E" w14:textId="77777777" w:rsidR="007C4C30" w:rsidRPr="0012083F" w:rsidRDefault="00000000">
      <w:pPr>
        <w:pStyle w:val="ListParagraph"/>
        <w:numPr>
          <w:ilvl w:val="0"/>
          <w:numId w:val="2"/>
        </w:numPr>
        <w:spacing w:after="70" w:line="264" w:lineRule="auto"/>
      </w:pPr>
      <w:r>
        <w:rPr>
          <w:b/>
          <w:bCs/>
        </w:rPr>
        <w:t xml:space="preserve">Do cross-project leads spend more time? </w:t>
      </w:r>
      <w:r w:rsidRPr="0012083F">
        <w:t>On the web, yes (+225.66s / +309%). Episode length slightly favours Fresh (12.76 vs 9.63 days).</w:t>
      </w:r>
    </w:p>
    <w:p w14:paraId="3AAE9028" w14:textId="77777777" w:rsidR="007C4C30" w:rsidRDefault="00000000">
      <w:pPr>
        <w:pStyle w:val="ListParagraph"/>
        <w:numPr>
          <w:ilvl w:val="0"/>
          <w:numId w:val="2"/>
        </w:numPr>
        <w:spacing w:after="70" w:line="264" w:lineRule="auto"/>
      </w:pPr>
      <w:r>
        <w:rPr>
          <w:b/>
          <w:bCs/>
        </w:rPr>
        <w:t xml:space="preserve">Are calls different? </w:t>
      </w:r>
      <w:r w:rsidRPr="0012083F">
        <w:t>Yes. Cross-project talks longer when answered (+22.42s / +60.5%); pickup is nearly identical (48% vs 47%).</w:t>
      </w:r>
    </w:p>
    <w:p w14:paraId="55DD21DA" w14:textId="4858F134" w:rsidR="007C4C30" w:rsidRDefault="00000000">
      <w:pPr>
        <w:pStyle w:val="ListParagraph"/>
        <w:numPr>
          <w:ilvl w:val="0"/>
          <w:numId w:val="2"/>
        </w:numPr>
        <w:spacing w:after="70" w:line="264" w:lineRule="auto"/>
      </w:pPr>
      <w:r>
        <w:rPr>
          <w:b/>
          <w:bCs/>
        </w:rPr>
        <w:t xml:space="preserve">Is WhatsApp behaviour different? </w:t>
      </w:r>
      <w:r w:rsidRPr="0012083F">
        <w:t xml:space="preserve">Yes </w:t>
      </w:r>
      <w:r w:rsidR="00DE6749" w:rsidRPr="0012083F">
        <w:t>-</w:t>
      </w:r>
      <w:r w:rsidRPr="0012083F">
        <w:t xml:space="preserve"> Cross-project averages more inbound interactions (2.92 vs 1.81), while Fresh episodes are more likely to contain any inbound WhatsApp (64% vs 22%).</w:t>
      </w:r>
    </w:p>
    <w:p w14:paraId="1F688170" w14:textId="77777777" w:rsidR="007C4C30" w:rsidRDefault="00000000">
      <w:pPr>
        <w:pStyle w:val="ListParagraph"/>
        <w:numPr>
          <w:ilvl w:val="0"/>
          <w:numId w:val="2"/>
        </w:numPr>
        <w:spacing w:after="70" w:line="264" w:lineRule="auto"/>
      </w:pPr>
      <w:r>
        <w:rPr>
          <w:b/>
          <w:bCs/>
        </w:rPr>
        <w:t xml:space="preserve">Are site visits different? </w:t>
      </w:r>
      <w:r w:rsidRPr="0012083F">
        <w:t>Cross-project reaches a site visit in 3% of episodes against 1% for Fresh.</w:t>
      </w:r>
    </w:p>
    <w:p w14:paraId="26CF6BB4" w14:textId="77777777" w:rsidR="0012083F" w:rsidRDefault="0012083F" w:rsidP="0012083F">
      <w:pPr>
        <w:pStyle w:val="ListParagraph"/>
        <w:spacing w:after="70" w:line="264" w:lineRule="auto"/>
        <w:ind w:left="403"/>
      </w:pPr>
    </w:p>
    <w:tbl>
      <w:tblPr>
        <w:tblW w:w="9746" w:type="dxa"/>
        <w:tblBorders>
          <w:top w:val="single" w:sz="2" w:space="0" w:color="E0CFA8"/>
          <w:left w:val="single" w:sz="18" w:space="0" w:color="C8912A"/>
          <w:bottom w:val="single" w:sz="2" w:space="0" w:color="E0CFA8"/>
          <w:right w:val="single" w:sz="2" w:space="0" w:color="E0CFA8"/>
        </w:tblBorders>
        <w:tblCellMar>
          <w:left w:w="10" w:type="dxa"/>
          <w:right w:w="10" w:type="dxa"/>
        </w:tblCellMar>
        <w:tblLook w:val="04A0" w:firstRow="1" w:lastRow="0" w:firstColumn="1" w:lastColumn="0" w:noHBand="0" w:noVBand="1"/>
      </w:tblPr>
      <w:tblGrid>
        <w:gridCol w:w="9746"/>
      </w:tblGrid>
      <w:tr w:rsidR="007C4C30" w14:paraId="39915C18" w14:textId="77777777">
        <w:tblPrEx>
          <w:tblCellMar>
            <w:top w:w="0" w:type="dxa"/>
            <w:bottom w:w="0" w:type="dxa"/>
          </w:tblCellMar>
        </w:tblPrEx>
        <w:trPr>
          <w:cantSplit/>
        </w:trPr>
        <w:tc>
          <w:tcPr>
            <w:tcW w:w="9746" w:type="dxa"/>
            <w:shd w:val="clear" w:color="auto" w:fill="FBF3E6"/>
            <w:tcMar>
              <w:top w:w="130" w:type="dxa"/>
              <w:left w:w="170" w:type="dxa"/>
              <w:bottom w:w="130" w:type="dxa"/>
              <w:right w:w="150" w:type="dxa"/>
            </w:tcMar>
          </w:tcPr>
          <w:p w14:paraId="17D74C28" w14:textId="7EA889D1" w:rsidR="007C4C30" w:rsidRDefault="00000000" w:rsidP="0012083F">
            <w:pPr>
              <w:spacing w:after="70"/>
            </w:pPr>
            <w:r>
              <w:rPr>
                <w:b/>
                <w:bCs/>
                <w:color w:val="7A5310"/>
                <w:sz w:val="20"/>
                <w:szCs w:val="20"/>
              </w:rPr>
              <w:lastRenderedPageBreak/>
              <w:t>This difference cannot be attributed to cross-project status alone Cross-project leads average 757.54 days of ASBL system age against 593.32 days for Fresh. Both groups are mature; Fresh is not zero-age. Prior multi-project presence and longer ASBL tenure remain related. Separating them cleanly would require comparing Fresh and cross-project leads within the same ASBL age band.</w:t>
            </w:r>
          </w:p>
        </w:tc>
      </w:tr>
    </w:tbl>
    <w:p w14:paraId="1886DC16" w14:textId="77777777" w:rsidR="007C4C30" w:rsidRDefault="007C4C30">
      <w:pPr>
        <w:spacing w:after="220"/>
      </w:pPr>
    </w:p>
    <w:p w14:paraId="08B609E4" w14:textId="77777777" w:rsidR="007C4C30" w:rsidRDefault="00000000">
      <w:pPr>
        <w:pStyle w:val="Heading1"/>
        <w:pBdr>
          <w:bottom w:val="single" w:sz="6" w:space="6" w:color="C9D3DC"/>
        </w:pBdr>
        <w:spacing w:before="380" w:after="160"/>
      </w:pPr>
      <w:r>
        <w:rPr>
          <w:b/>
          <w:bCs/>
          <w:color w:val="1F3A5F"/>
          <w:sz w:val="30"/>
          <w:szCs w:val="30"/>
        </w:rPr>
        <w:t>9. Lead Age and Behaviour</w:t>
      </w:r>
    </w:p>
    <w:p w14:paraId="4AA637C2" w14:textId="77777777" w:rsidR="007C4C30" w:rsidRDefault="00000000">
      <w:pPr>
        <w:spacing w:after="130" w:line="276" w:lineRule="auto"/>
      </w:pPr>
      <w:r>
        <w:t xml:space="preserve">Age buckets here are measured at </w:t>
      </w:r>
      <w:r>
        <w:rPr>
          <w:b/>
          <w:bCs/>
        </w:rPr>
        <w:t>episode start</w:t>
      </w:r>
      <w:r>
        <w:t>, so a lead can appear in different buckets across its own episodes.</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726"/>
        <w:gridCol w:w="1122"/>
        <w:gridCol w:w="1126"/>
        <w:gridCol w:w="1274"/>
        <w:gridCol w:w="1253"/>
        <w:gridCol w:w="1352"/>
        <w:gridCol w:w="1004"/>
        <w:gridCol w:w="889"/>
      </w:tblGrid>
      <w:tr w:rsidR="007C4C30" w14:paraId="6072EF8C" w14:textId="77777777">
        <w:tblPrEx>
          <w:tblCellMar>
            <w:top w:w="0" w:type="dxa"/>
            <w:bottom w:w="0" w:type="dxa"/>
          </w:tblCellMar>
        </w:tblPrEx>
        <w:trPr>
          <w:cantSplit/>
          <w:tblHeader/>
        </w:trPr>
        <w:tc>
          <w:tcPr>
            <w:tcW w:w="2000" w:type="dxa"/>
            <w:shd w:val="clear" w:color="auto" w:fill="1F3A5F"/>
            <w:tcMar>
              <w:top w:w="70" w:type="dxa"/>
              <w:left w:w="100" w:type="dxa"/>
              <w:bottom w:w="70" w:type="dxa"/>
              <w:right w:w="100" w:type="dxa"/>
            </w:tcMar>
          </w:tcPr>
          <w:p w14:paraId="65B5F5B3" w14:textId="77777777" w:rsidR="007C4C30" w:rsidRDefault="00000000">
            <w:pPr>
              <w:spacing w:line="250" w:lineRule="auto"/>
            </w:pPr>
            <w:r>
              <w:rPr>
                <w:b/>
                <w:bCs/>
                <w:color w:val="FFFFFF"/>
                <w:sz w:val="18"/>
                <w:szCs w:val="18"/>
              </w:rPr>
              <w:t>Age at episode start</w:t>
            </w:r>
          </w:p>
        </w:tc>
        <w:tc>
          <w:tcPr>
            <w:tcW w:w="1200" w:type="dxa"/>
            <w:shd w:val="clear" w:color="auto" w:fill="1F3A5F"/>
            <w:tcMar>
              <w:top w:w="70" w:type="dxa"/>
              <w:left w:w="100" w:type="dxa"/>
              <w:bottom w:w="70" w:type="dxa"/>
              <w:right w:w="100" w:type="dxa"/>
            </w:tcMar>
          </w:tcPr>
          <w:p w14:paraId="109FC745" w14:textId="77777777" w:rsidR="007C4C30" w:rsidRDefault="00000000">
            <w:pPr>
              <w:spacing w:line="250" w:lineRule="auto"/>
              <w:jc w:val="right"/>
            </w:pPr>
            <w:r>
              <w:rPr>
                <w:b/>
                <w:bCs/>
                <w:color w:val="FFFFFF"/>
                <w:sz w:val="18"/>
                <w:szCs w:val="18"/>
              </w:rPr>
              <w:t>Episodes</w:t>
            </w:r>
          </w:p>
        </w:tc>
        <w:tc>
          <w:tcPr>
            <w:tcW w:w="1250" w:type="dxa"/>
            <w:shd w:val="clear" w:color="auto" w:fill="1F3A5F"/>
            <w:tcMar>
              <w:top w:w="70" w:type="dxa"/>
              <w:left w:w="100" w:type="dxa"/>
              <w:bottom w:w="70" w:type="dxa"/>
              <w:right w:w="100" w:type="dxa"/>
            </w:tcMar>
          </w:tcPr>
          <w:p w14:paraId="5CAC637A" w14:textId="77777777" w:rsidR="007C4C30" w:rsidRDefault="00000000">
            <w:pPr>
              <w:spacing w:line="250" w:lineRule="auto"/>
              <w:jc w:val="right"/>
            </w:pPr>
            <w:r>
              <w:rPr>
                <w:b/>
                <w:bCs/>
                <w:color w:val="FFFFFF"/>
                <w:sz w:val="18"/>
                <w:szCs w:val="18"/>
              </w:rPr>
              <w:t>Web time (s)</w:t>
            </w:r>
          </w:p>
        </w:tc>
        <w:tc>
          <w:tcPr>
            <w:tcW w:w="1400" w:type="dxa"/>
            <w:shd w:val="clear" w:color="auto" w:fill="1F3A5F"/>
            <w:tcMar>
              <w:top w:w="70" w:type="dxa"/>
              <w:left w:w="100" w:type="dxa"/>
              <w:bottom w:w="70" w:type="dxa"/>
              <w:right w:w="100" w:type="dxa"/>
            </w:tcMar>
          </w:tcPr>
          <w:p w14:paraId="5C712F1D" w14:textId="77777777" w:rsidR="007C4C30" w:rsidRDefault="00000000">
            <w:pPr>
              <w:spacing w:line="250" w:lineRule="auto"/>
              <w:jc w:val="right"/>
            </w:pPr>
            <w:r>
              <w:rPr>
                <w:b/>
                <w:bCs/>
                <w:color w:val="FFFFFF"/>
                <w:sz w:val="18"/>
                <w:szCs w:val="18"/>
              </w:rPr>
              <w:t>Call duration (s)</w:t>
            </w:r>
          </w:p>
        </w:tc>
        <w:tc>
          <w:tcPr>
            <w:tcW w:w="1300" w:type="dxa"/>
            <w:shd w:val="clear" w:color="auto" w:fill="1F3A5F"/>
            <w:tcMar>
              <w:top w:w="70" w:type="dxa"/>
              <w:left w:w="100" w:type="dxa"/>
              <w:bottom w:w="70" w:type="dxa"/>
              <w:right w:w="100" w:type="dxa"/>
            </w:tcMar>
          </w:tcPr>
          <w:p w14:paraId="7D2945AC" w14:textId="77777777" w:rsidR="007C4C30" w:rsidRDefault="00000000">
            <w:pPr>
              <w:spacing w:line="250" w:lineRule="auto"/>
              <w:jc w:val="right"/>
            </w:pPr>
            <w:r>
              <w:rPr>
                <w:b/>
                <w:bCs/>
                <w:color w:val="FFFFFF"/>
                <w:sz w:val="18"/>
                <w:szCs w:val="18"/>
              </w:rPr>
              <w:t>WA interactions</w:t>
            </w:r>
          </w:p>
        </w:tc>
        <w:tc>
          <w:tcPr>
            <w:tcW w:w="1500" w:type="dxa"/>
            <w:shd w:val="clear" w:color="auto" w:fill="1F3A5F"/>
            <w:tcMar>
              <w:top w:w="70" w:type="dxa"/>
              <w:left w:w="100" w:type="dxa"/>
              <w:bottom w:w="70" w:type="dxa"/>
              <w:right w:w="100" w:type="dxa"/>
            </w:tcMar>
          </w:tcPr>
          <w:p w14:paraId="3362C508" w14:textId="77777777" w:rsidR="007C4C30" w:rsidRDefault="00000000">
            <w:pPr>
              <w:spacing w:line="250" w:lineRule="auto"/>
              <w:jc w:val="right"/>
            </w:pPr>
            <w:r>
              <w:rPr>
                <w:b/>
                <w:bCs/>
                <w:color w:val="FFFFFF"/>
                <w:sz w:val="18"/>
                <w:szCs w:val="18"/>
              </w:rPr>
              <w:t>Episode duration (days)</w:t>
            </w:r>
          </w:p>
        </w:tc>
        <w:tc>
          <w:tcPr>
            <w:tcW w:w="1150" w:type="dxa"/>
            <w:shd w:val="clear" w:color="auto" w:fill="1F3A5F"/>
            <w:tcMar>
              <w:top w:w="70" w:type="dxa"/>
              <w:left w:w="100" w:type="dxa"/>
              <w:bottom w:w="70" w:type="dxa"/>
              <w:right w:w="100" w:type="dxa"/>
            </w:tcMar>
          </w:tcPr>
          <w:p w14:paraId="6F2D8CCF" w14:textId="77777777" w:rsidR="007C4C30" w:rsidRDefault="00000000">
            <w:pPr>
              <w:spacing w:line="250" w:lineRule="auto"/>
              <w:jc w:val="right"/>
            </w:pPr>
            <w:r>
              <w:rPr>
                <w:b/>
                <w:bCs/>
                <w:color w:val="FFFFFF"/>
                <w:sz w:val="18"/>
                <w:szCs w:val="18"/>
              </w:rPr>
              <w:t>Site visit rate</w:t>
            </w:r>
          </w:p>
        </w:tc>
        <w:tc>
          <w:tcPr>
            <w:tcW w:w="946" w:type="dxa"/>
            <w:shd w:val="clear" w:color="auto" w:fill="1F3A5F"/>
            <w:tcMar>
              <w:top w:w="70" w:type="dxa"/>
              <w:left w:w="100" w:type="dxa"/>
              <w:bottom w:w="70" w:type="dxa"/>
              <w:right w:w="100" w:type="dxa"/>
            </w:tcMar>
          </w:tcPr>
          <w:p w14:paraId="417FD749" w14:textId="77777777" w:rsidR="007C4C30" w:rsidRDefault="00000000">
            <w:pPr>
              <w:spacing w:line="250" w:lineRule="auto"/>
              <w:jc w:val="right"/>
            </w:pPr>
            <w:r>
              <w:rPr>
                <w:b/>
                <w:bCs/>
                <w:color w:val="FFFFFF"/>
                <w:sz w:val="18"/>
                <w:szCs w:val="18"/>
              </w:rPr>
              <w:t>Pickup ratio</w:t>
            </w:r>
          </w:p>
        </w:tc>
      </w:tr>
      <w:tr w:rsidR="007C4C30" w14:paraId="671F9341" w14:textId="77777777">
        <w:tblPrEx>
          <w:tblCellMar>
            <w:top w:w="0" w:type="dxa"/>
            <w:bottom w:w="0" w:type="dxa"/>
          </w:tblCellMar>
        </w:tblPrEx>
        <w:trPr>
          <w:cantSplit/>
        </w:trPr>
        <w:tc>
          <w:tcPr>
            <w:tcW w:w="2000" w:type="dxa"/>
            <w:shd w:val="clear" w:color="auto" w:fill="FFFFFF"/>
            <w:tcMar>
              <w:top w:w="70" w:type="dxa"/>
              <w:left w:w="100" w:type="dxa"/>
              <w:bottom w:w="70" w:type="dxa"/>
              <w:right w:w="100" w:type="dxa"/>
            </w:tcMar>
          </w:tcPr>
          <w:p w14:paraId="345CBA82" w14:textId="77777777" w:rsidR="007C4C30" w:rsidRDefault="00000000">
            <w:pPr>
              <w:spacing w:line="250" w:lineRule="auto"/>
            </w:pPr>
            <w:r>
              <w:rPr>
                <w:sz w:val="18"/>
                <w:szCs w:val="18"/>
              </w:rPr>
              <w:t>Fresh / 0 days</w:t>
            </w:r>
          </w:p>
        </w:tc>
        <w:tc>
          <w:tcPr>
            <w:tcW w:w="1200" w:type="dxa"/>
            <w:shd w:val="clear" w:color="auto" w:fill="FFFFFF"/>
            <w:tcMar>
              <w:top w:w="70" w:type="dxa"/>
              <w:left w:w="100" w:type="dxa"/>
              <w:bottom w:w="70" w:type="dxa"/>
              <w:right w:w="100" w:type="dxa"/>
            </w:tcMar>
          </w:tcPr>
          <w:p w14:paraId="646BCF3D" w14:textId="77777777" w:rsidR="007C4C30" w:rsidRDefault="00000000">
            <w:pPr>
              <w:spacing w:line="250" w:lineRule="auto"/>
              <w:jc w:val="right"/>
            </w:pPr>
            <w:r>
              <w:rPr>
                <w:sz w:val="18"/>
                <w:szCs w:val="18"/>
              </w:rPr>
              <w:t>3,193</w:t>
            </w:r>
          </w:p>
        </w:tc>
        <w:tc>
          <w:tcPr>
            <w:tcW w:w="1250" w:type="dxa"/>
            <w:shd w:val="clear" w:color="auto" w:fill="FFFFFF"/>
            <w:tcMar>
              <w:top w:w="70" w:type="dxa"/>
              <w:left w:w="100" w:type="dxa"/>
              <w:bottom w:w="70" w:type="dxa"/>
              <w:right w:w="100" w:type="dxa"/>
            </w:tcMar>
          </w:tcPr>
          <w:p w14:paraId="16FA31FA" w14:textId="77777777" w:rsidR="007C4C30" w:rsidRDefault="00000000">
            <w:pPr>
              <w:spacing w:line="250" w:lineRule="auto"/>
              <w:jc w:val="right"/>
            </w:pPr>
            <w:r>
              <w:rPr>
                <w:sz w:val="18"/>
                <w:szCs w:val="18"/>
              </w:rPr>
              <w:t>125.52</w:t>
            </w:r>
          </w:p>
        </w:tc>
        <w:tc>
          <w:tcPr>
            <w:tcW w:w="1400" w:type="dxa"/>
            <w:shd w:val="clear" w:color="auto" w:fill="FFFFFF"/>
            <w:tcMar>
              <w:top w:w="70" w:type="dxa"/>
              <w:left w:w="100" w:type="dxa"/>
              <w:bottom w:w="70" w:type="dxa"/>
              <w:right w:w="100" w:type="dxa"/>
            </w:tcMar>
          </w:tcPr>
          <w:p w14:paraId="175BFCFE" w14:textId="77777777" w:rsidR="007C4C30" w:rsidRDefault="00000000">
            <w:pPr>
              <w:spacing w:line="250" w:lineRule="auto"/>
              <w:jc w:val="right"/>
            </w:pPr>
            <w:r>
              <w:rPr>
                <w:sz w:val="18"/>
                <w:szCs w:val="18"/>
              </w:rPr>
              <w:t>54.33</w:t>
            </w:r>
          </w:p>
        </w:tc>
        <w:tc>
          <w:tcPr>
            <w:tcW w:w="1300" w:type="dxa"/>
            <w:shd w:val="clear" w:color="auto" w:fill="FFFFFF"/>
            <w:tcMar>
              <w:top w:w="70" w:type="dxa"/>
              <w:left w:w="100" w:type="dxa"/>
              <w:bottom w:w="70" w:type="dxa"/>
              <w:right w:w="100" w:type="dxa"/>
            </w:tcMar>
          </w:tcPr>
          <w:p w14:paraId="3F056674" w14:textId="77777777" w:rsidR="007C4C30" w:rsidRDefault="00000000">
            <w:pPr>
              <w:spacing w:line="250" w:lineRule="auto"/>
              <w:jc w:val="right"/>
            </w:pPr>
            <w:r>
              <w:rPr>
                <w:sz w:val="18"/>
                <w:szCs w:val="18"/>
              </w:rPr>
              <w:t>1.57</w:t>
            </w:r>
          </w:p>
        </w:tc>
        <w:tc>
          <w:tcPr>
            <w:tcW w:w="1500" w:type="dxa"/>
            <w:shd w:val="clear" w:color="auto" w:fill="FFFFFF"/>
            <w:tcMar>
              <w:top w:w="70" w:type="dxa"/>
              <w:left w:w="100" w:type="dxa"/>
              <w:bottom w:w="70" w:type="dxa"/>
              <w:right w:w="100" w:type="dxa"/>
            </w:tcMar>
          </w:tcPr>
          <w:p w14:paraId="4D38433C" w14:textId="77777777" w:rsidR="007C4C30" w:rsidRDefault="00000000">
            <w:pPr>
              <w:spacing w:line="250" w:lineRule="auto"/>
              <w:jc w:val="right"/>
            </w:pPr>
            <w:r>
              <w:rPr>
                <w:sz w:val="18"/>
                <w:szCs w:val="18"/>
              </w:rPr>
              <w:t>62.18</w:t>
            </w:r>
          </w:p>
        </w:tc>
        <w:tc>
          <w:tcPr>
            <w:tcW w:w="1150" w:type="dxa"/>
            <w:shd w:val="clear" w:color="auto" w:fill="FFFFFF"/>
            <w:tcMar>
              <w:top w:w="70" w:type="dxa"/>
              <w:left w:w="100" w:type="dxa"/>
              <w:bottom w:w="70" w:type="dxa"/>
              <w:right w:w="100" w:type="dxa"/>
            </w:tcMar>
          </w:tcPr>
          <w:p w14:paraId="02783F80" w14:textId="77777777" w:rsidR="007C4C30" w:rsidRDefault="00000000">
            <w:pPr>
              <w:spacing w:line="250" w:lineRule="auto"/>
              <w:jc w:val="right"/>
            </w:pPr>
            <w:r>
              <w:rPr>
                <w:sz w:val="18"/>
                <w:szCs w:val="18"/>
              </w:rPr>
              <w:t>0%</w:t>
            </w:r>
          </w:p>
        </w:tc>
        <w:tc>
          <w:tcPr>
            <w:tcW w:w="946" w:type="dxa"/>
            <w:shd w:val="clear" w:color="auto" w:fill="FFFFFF"/>
            <w:tcMar>
              <w:top w:w="70" w:type="dxa"/>
              <w:left w:w="100" w:type="dxa"/>
              <w:bottom w:w="70" w:type="dxa"/>
              <w:right w:w="100" w:type="dxa"/>
            </w:tcMar>
          </w:tcPr>
          <w:p w14:paraId="5A28B7C9" w14:textId="77777777" w:rsidR="007C4C30" w:rsidRDefault="00000000">
            <w:pPr>
              <w:spacing w:line="250" w:lineRule="auto"/>
              <w:jc w:val="right"/>
            </w:pPr>
            <w:r>
              <w:rPr>
                <w:sz w:val="18"/>
                <w:szCs w:val="18"/>
              </w:rPr>
              <w:t>37%</w:t>
            </w:r>
          </w:p>
        </w:tc>
      </w:tr>
      <w:tr w:rsidR="007C4C30" w14:paraId="6726301E" w14:textId="77777777">
        <w:tblPrEx>
          <w:tblCellMar>
            <w:top w:w="0" w:type="dxa"/>
            <w:bottom w:w="0" w:type="dxa"/>
          </w:tblCellMar>
        </w:tblPrEx>
        <w:trPr>
          <w:cantSplit/>
        </w:trPr>
        <w:tc>
          <w:tcPr>
            <w:tcW w:w="2000" w:type="dxa"/>
            <w:shd w:val="clear" w:color="auto" w:fill="F2F5F7"/>
            <w:tcMar>
              <w:top w:w="70" w:type="dxa"/>
              <w:left w:w="100" w:type="dxa"/>
              <w:bottom w:w="70" w:type="dxa"/>
              <w:right w:w="100" w:type="dxa"/>
            </w:tcMar>
          </w:tcPr>
          <w:p w14:paraId="41611169" w14:textId="09180116" w:rsidR="007C4C30" w:rsidRDefault="00000000">
            <w:pPr>
              <w:spacing w:line="250" w:lineRule="auto"/>
            </w:pPr>
            <w:r>
              <w:rPr>
                <w:sz w:val="18"/>
                <w:szCs w:val="18"/>
              </w:rPr>
              <w:t>1</w:t>
            </w:r>
            <w:r w:rsidR="00665B0D">
              <w:rPr>
                <w:sz w:val="18"/>
                <w:szCs w:val="18"/>
              </w:rPr>
              <w:t>-</w:t>
            </w:r>
            <w:r>
              <w:rPr>
                <w:sz w:val="18"/>
                <w:szCs w:val="18"/>
              </w:rPr>
              <w:t>7 days</w:t>
            </w:r>
          </w:p>
        </w:tc>
        <w:tc>
          <w:tcPr>
            <w:tcW w:w="1200" w:type="dxa"/>
            <w:shd w:val="clear" w:color="auto" w:fill="F2F5F7"/>
            <w:tcMar>
              <w:top w:w="70" w:type="dxa"/>
              <w:left w:w="100" w:type="dxa"/>
              <w:bottom w:w="70" w:type="dxa"/>
              <w:right w:w="100" w:type="dxa"/>
            </w:tcMar>
          </w:tcPr>
          <w:p w14:paraId="43E5B918" w14:textId="77777777" w:rsidR="007C4C30" w:rsidRDefault="00000000">
            <w:pPr>
              <w:spacing w:line="250" w:lineRule="auto"/>
              <w:jc w:val="right"/>
            </w:pPr>
            <w:r>
              <w:rPr>
                <w:sz w:val="18"/>
                <w:szCs w:val="18"/>
              </w:rPr>
              <w:t>43,676</w:t>
            </w:r>
          </w:p>
        </w:tc>
        <w:tc>
          <w:tcPr>
            <w:tcW w:w="1250" w:type="dxa"/>
            <w:shd w:val="clear" w:color="auto" w:fill="F2F5F7"/>
            <w:tcMar>
              <w:top w:w="70" w:type="dxa"/>
              <w:left w:w="100" w:type="dxa"/>
              <w:bottom w:w="70" w:type="dxa"/>
              <w:right w:w="100" w:type="dxa"/>
            </w:tcMar>
          </w:tcPr>
          <w:p w14:paraId="5EFAA04A" w14:textId="77777777" w:rsidR="007C4C30" w:rsidRDefault="00000000">
            <w:pPr>
              <w:spacing w:line="250" w:lineRule="auto"/>
              <w:jc w:val="right"/>
            </w:pPr>
            <w:r>
              <w:rPr>
                <w:sz w:val="18"/>
                <w:szCs w:val="18"/>
              </w:rPr>
              <w:t>111.05</w:t>
            </w:r>
          </w:p>
        </w:tc>
        <w:tc>
          <w:tcPr>
            <w:tcW w:w="1400" w:type="dxa"/>
            <w:shd w:val="clear" w:color="auto" w:fill="F2F5F7"/>
            <w:tcMar>
              <w:top w:w="70" w:type="dxa"/>
              <w:left w:w="100" w:type="dxa"/>
              <w:bottom w:w="70" w:type="dxa"/>
              <w:right w:w="100" w:type="dxa"/>
            </w:tcMar>
          </w:tcPr>
          <w:p w14:paraId="4FE4172A" w14:textId="77777777" w:rsidR="007C4C30" w:rsidRDefault="00000000">
            <w:pPr>
              <w:spacing w:line="250" w:lineRule="auto"/>
              <w:jc w:val="right"/>
            </w:pPr>
            <w:r>
              <w:rPr>
                <w:sz w:val="18"/>
                <w:szCs w:val="18"/>
              </w:rPr>
              <w:t>43.63</w:t>
            </w:r>
          </w:p>
        </w:tc>
        <w:tc>
          <w:tcPr>
            <w:tcW w:w="1300" w:type="dxa"/>
            <w:shd w:val="clear" w:color="auto" w:fill="F2F5F7"/>
            <w:tcMar>
              <w:top w:w="70" w:type="dxa"/>
              <w:left w:w="100" w:type="dxa"/>
              <w:bottom w:w="70" w:type="dxa"/>
              <w:right w:w="100" w:type="dxa"/>
            </w:tcMar>
          </w:tcPr>
          <w:p w14:paraId="7C598FC1" w14:textId="77777777" w:rsidR="007C4C30" w:rsidRDefault="00000000">
            <w:pPr>
              <w:spacing w:line="250" w:lineRule="auto"/>
              <w:jc w:val="right"/>
            </w:pPr>
            <w:r>
              <w:rPr>
                <w:sz w:val="18"/>
                <w:szCs w:val="18"/>
              </w:rPr>
              <w:t>1.89</w:t>
            </w:r>
          </w:p>
        </w:tc>
        <w:tc>
          <w:tcPr>
            <w:tcW w:w="1500" w:type="dxa"/>
            <w:shd w:val="clear" w:color="auto" w:fill="F2F5F7"/>
            <w:tcMar>
              <w:top w:w="70" w:type="dxa"/>
              <w:left w:w="100" w:type="dxa"/>
              <w:bottom w:w="70" w:type="dxa"/>
              <w:right w:w="100" w:type="dxa"/>
            </w:tcMar>
          </w:tcPr>
          <w:p w14:paraId="12ECD5BA" w14:textId="77777777" w:rsidR="007C4C30" w:rsidRDefault="00000000">
            <w:pPr>
              <w:spacing w:line="250" w:lineRule="auto"/>
              <w:jc w:val="right"/>
            </w:pPr>
            <w:r>
              <w:rPr>
                <w:sz w:val="18"/>
                <w:szCs w:val="18"/>
              </w:rPr>
              <w:t>11.35</w:t>
            </w:r>
          </w:p>
        </w:tc>
        <w:tc>
          <w:tcPr>
            <w:tcW w:w="1150" w:type="dxa"/>
            <w:shd w:val="clear" w:color="auto" w:fill="F2F5F7"/>
            <w:tcMar>
              <w:top w:w="70" w:type="dxa"/>
              <w:left w:w="100" w:type="dxa"/>
              <w:bottom w:w="70" w:type="dxa"/>
              <w:right w:w="100" w:type="dxa"/>
            </w:tcMar>
          </w:tcPr>
          <w:p w14:paraId="22D008BA" w14:textId="77777777" w:rsidR="007C4C30" w:rsidRDefault="00000000">
            <w:pPr>
              <w:spacing w:line="250" w:lineRule="auto"/>
              <w:jc w:val="right"/>
            </w:pPr>
            <w:r>
              <w:rPr>
                <w:sz w:val="18"/>
                <w:szCs w:val="18"/>
              </w:rPr>
              <w:t>2%</w:t>
            </w:r>
          </w:p>
        </w:tc>
        <w:tc>
          <w:tcPr>
            <w:tcW w:w="946" w:type="dxa"/>
            <w:shd w:val="clear" w:color="auto" w:fill="F2F5F7"/>
            <w:tcMar>
              <w:top w:w="70" w:type="dxa"/>
              <w:left w:w="100" w:type="dxa"/>
              <w:bottom w:w="70" w:type="dxa"/>
              <w:right w:w="100" w:type="dxa"/>
            </w:tcMar>
          </w:tcPr>
          <w:p w14:paraId="21EB9E57" w14:textId="77777777" w:rsidR="007C4C30" w:rsidRDefault="00000000">
            <w:pPr>
              <w:spacing w:line="250" w:lineRule="auto"/>
              <w:jc w:val="right"/>
            </w:pPr>
            <w:r>
              <w:rPr>
                <w:sz w:val="18"/>
                <w:szCs w:val="18"/>
              </w:rPr>
              <w:t>48%</w:t>
            </w:r>
          </w:p>
        </w:tc>
      </w:tr>
      <w:tr w:rsidR="007C4C30" w14:paraId="0E9DE8A8" w14:textId="77777777">
        <w:tblPrEx>
          <w:tblCellMar>
            <w:top w:w="0" w:type="dxa"/>
            <w:bottom w:w="0" w:type="dxa"/>
          </w:tblCellMar>
        </w:tblPrEx>
        <w:trPr>
          <w:cantSplit/>
        </w:trPr>
        <w:tc>
          <w:tcPr>
            <w:tcW w:w="2000" w:type="dxa"/>
            <w:shd w:val="clear" w:color="auto" w:fill="FFFFFF"/>
            <w:tcMar>
              <w:top w:w="70" w:type="dxa"/>
              <w:left w:w="100" w:type="dxa"/>
              <w:bottom w:w="70" w:type="dxa"/>
              <w:right w:w="100" w:type="dxa"/>
            </w:tcMar>
          </w:tcPr>
          <w:p w14:paraId="3F10D7CC" w14:textId="6CA8CA64" w:rsidR="007C4C30" w:rsidRDefault="00000000">
            <w:pPr>
              <w:spacing w:line="250" w:lineRule="auto"/>
            </w:pPr>
            <w:r>
              <w:rPr>
                <w:sz w:val="18"/>
                <w:szCs w:val="18"/>
              </w:rPr>
              <w:t>8</w:t>
            </w:r>
            <w:r w:rsidR="00665B0D">
              <w:rPr>
                <w:sz w:val="18"/>
                <w:szCs w:val="18"/>
              </w:rPr>
              <w:t>-</w:t>
            </w:r>
            <w:r>
              <w:rPr>
                <w:sz w:val="18"/>
                <w:szCs w:val="18"/>
              </w:rPr>
              <w:t>30 days</w:t>
            </w:r>
          </w:p>
        </w:tc>
        <w:tc>
          <w:tcPr>
            <w:tcW w:w="1200" w:type="dxa"/>
            <w:shd w:val="clear" w:color="auto" w:fill="FFFFFF"/>
            <w:tcMar>
              <w:top w:w="70" w:type="dxa"/>
              <w:left w:w="100" w:type="dxa"/>
              <w:bottom w:w="70" w:type="dxa"/>
              <w:right w:w="100" w:type="dxa"/>
            </w:tcMar>
          </w:tcPr>
          <w:p w14:paraId="04339257" w14:textId="77777777" w:rsidR="007C4C30" w:rsidRDefault="00000000">
            <w:pPr>
              <w:spacing w:line="250" w:lineRule="auto"/>
              <w:jc w:val="right"/>
            </w:pPr>
            <w:r>
              <w:rPr>
                <w:sz w:val="18"/>
                <w:szCs w:val="18"/>
              </w:rPr>
              <w:t>12,088</w:t>
            </w:r>
          </w:p>
        </w:tc>
        <w:tc>
          <w:tcPr>
            <w:tcW w:w="1250" w:type="dxa"/>
            <w:shd w:val="clear" w:color="auto" w:fill="FFFFFF"/>
            <w:tcMar>
              <w:top w:w="70" w:type="dxa"/>
              <w:left w:w="100" w:type="dxa"/>
              <w:bottom w:w="70" w:type="dxa"/>
              <w:right w:w="100" w:type="dxa"/>
            </w:tcMar>
          </w:tcPr>
          <w:p w14:paraId="4981D64B" w14:textId="77777777" w:rsidR="007C4C30" w:rsidRDefault="00000000">
            <w:pPr>
              <w:spacing w:line="250" w:lineRule="auto"/>
              <w:jc w:val="right"/>
            </w:pPr>
            <w:r>
              <w:rPr>
                <w:sz w:val="18"/>
                <w:szCs w:val="18"/>
              </w:rPr>
              <w:t>233.32</w:t>
            </w:r>
          </w:p>
        </w:tc>
        <w:tc>
          <w:tcPr>
            <w:tcW w:w="1400" w:type="dxa"/>
            <w:shd w:val="clear" w:color="auto" w:fill="FFFFFF"/>
            <w:tcMar>
              <w:top w:w="70" w:type="dxa"/>
              <w:left w:w="100" w:type="dxa"/>
              <w:bottom w:w="70" w:type="dxa"/>
              <w:right w:w="100" w:type="dxa"/>
            </w:tcMar>
          </w:tcPr>
          <w:p w14:paraId="1506C80D" w14:textId="77777777" w:rsidR="007C4C30" w:rsidRDefault="00000000">
            <w:pPr>
              <w:spacing w:line="250" w:lineRule="auto"/>
              <w:jc w:val="right"/>
            </w:pPr>
            <w:r>
              <w:rPr>
                <w:sz w:val="18"/>
                <w:szCs w:val="18"/>
              </w:rPr>
              <w:t>48.71</w:t>
            </w:r>
          </w:p>
        </w:tc>
        <w:tc>
          <w:tcPr>
            <w:tcW w:w="1300" w:type="dxa"/>
            <w:shd w:val="clear" w:color="auto" w:fill="FFFFFF"/>
            <w:tcMar>
              <w:top w:w="70" w:type="dxa"/>
              <w:left w:w="100" w:type="dxa"/>
              <w:bottom w:w="70" w:type="dxa"/>
              <w:right w:w="100" w:type="dxa"/>
            </w:tcMar>
          </w:tcPr>
          <w:p w14:paraId="4035552B" w14:textId="77777777" w:rsidR="007C4C30" w:rsidRDefault="00000000">
            <w:pPr>
              <w:spacing w:line="250" w:lineRule="auto"/>
              <w:jc w:val="right"/>
            </w:pPr>
            <w:r>
              <w:rPr>
                <w:sz w:val="18"/>
                <w:szCs w:val="18"/>
              </w:rPr>
              <w:t>3.13</w:t>
            </w:r>
          </w:p>
        </w:tc>
        <w:tc>
          <w:tcPr>
            <w:tcW w:w="1500" w:type="dxa"/>
            <w:shd w:val="clear" w:color="auto" w:fill="FFFFFF"/>
            <w:tcMar>
              <w:top w:w="70" w:type="dxa"/>
              <w:left w:w="100" w:type="dxa"/>
              <w:bottom w:w="70" w:type="dxa"/>
              <w:right w:w="100" w:type="dxa"/>
            </w:tcMar>
          </w:tcPr>
          <w:p w14:paraId="5911202C" w14:textId="77777777" w:rsidR="007C4C30" w:rsidRDefault="00000000">
            <w:pPr>
              <w:spacing w:line="250" w:lineRule="auto"/>
              <w:jc w:val="right"/>
            </w:pPr>
            <w:r>
              <w:rPr>
                <w:sz w:val="18"/>
                <w:szCs w:val="18"/>
              </w:rPr>
              <w:t>27.61</w:t>
            </w:r>
          </w:p>
        </w:tc>
        <w:tc>
          <w:tcPr>
            <w:tcW w:w="1150" w:type="dxa"/>
            <w:shd w:val="clear" w:color="auto" w:fill="FFFFFF"/>
            <w:tcMar>
              <w:top w:w="70" w:type="dxa"/>
              <w:left w:w="100" w:type="dxa"/>
              <w:bottom w:w="70" w:type="dxa"/>
              <w:right w:w="100" w:type="dxa"/>
            </w:tcMar>
          </w:tcPr>
          <w:p w14:paraId="010C11C1" w14:textId="77777777" w:rsidR="007C4C30" w:rsidRDefault="00000000">
            <w:pPr>
              <w:spacing w:line="250" w:lineRule="auto"/>
              <w:jc w:val="right"/>
            </w:pPr>
            <w:r>
              <w:rPr>
                <w:sz w:val="18"/>
                <w:szCs w:val="18"/>
              </w:rPr>
              <w:t>2%</w:t>
            </w:r>
          </w:p>
        </w:tc>
        <w:tc>
          <w:tcPr>
            <w:tcW w:w="946" w:type="dxa"/>
            <w:shd w:val="clear" w:color="auto" w:fill="FFFFFF"/>
            <w:tcMar>
              <w:top w:w="70" w:type="dxa"/>
              <w:left w:w="100" w:type="dxa"/>
              <w:bottom w:w="70" w:type="dxa"/>
              <w:right w:w="100" w:type="dxa"/>
            </w:tcMar>
          </w:tcPr>
          <w:p w14:paraId="4711BD74" w14:textId="77777777" w:rsidR="007C4C30" w:rsidRDefault="00000000">
            <w:pPr>
              <w:spacing w:line="250" w:lineRule="auto"/>
              <w:jc w:val="right"/>
            </w:pPr>
            <w:r>
              <w:rPr>
                <w:sz w:val="18"/>
                <w:szCs w:val="18"/>
              </w:rPr>
              <w:t>48%</w:t>
            </w:r>
          </w:p>
        </w:tc>
      </w:tr>
      <w:tr w:rsidR="007C4C30" w14:paraId="650483A4" w14:textId="77777777">
        <w:tblPrEx>
          <w:tblCellMar>
            <w:top w:w="0" w:type="dxa"/>
            <w:bottom w:w="0" w:type="dxa"/>
          </w:tblCellMar>
        </w:tblPrEx>
        <w:trPr>
          <w:cantSplit/>
        </w:trPr>
        <w:tc>
          <w:tcPr>
            <w:tcW w:w="2000" w:type="dxa"/>
            <w:shd w:val="clear" w:color="auto" w:fill="F2F5F7"/>
            <w:tcMar>
              <w:top w:w="70" w:type="dxa"/>
              <w:left w:w="100" w:type="dxa"/>
              <w:bottom w:w="70" w:type="dxa"/>
              <w:right w:w="100" w:type="dxa"/>
            </w:tcMar>
          </w:tcPr>
          <w:p w14:paraId="5AF327FB" w14:textId="3D45B135" w:rsidR="007C4C30" w:rsidRDefault="00000000">
            <w:pPr>
              <w:spacing w:line="250" w:lineRule="auto"/>
            </w:pPr>
            <w:r>
              <w:rPr>
                <w:sz w:val="18"/>
                <w:szCs w:val="18"/>
              </w:rPr>
              <w:t>31</w:t>
            </w:r>
            <w:r w:rsidR="00665B0D">
              <w:rPr>
                <w:sz w:val="18"/>
                <w:szCs w:val="18"/>
              </w:rPr>
              <w:t>-</w:t>
            </w:r>
            <w:r>
              <w:rPr>
                <w:sz w:val="18"/>
                <w:szCs w:val="18"/>
              </w:rPr>
              <w:t>90 days</w:t>
            </w:r>
          </w:p>
        </w:tc>
        <w:tc>
          <w:tcPr>
            <w:tcW w:w="1200" w:type="dxa"/>
            <w:shd w:val="clear" w:color="auto" w:fill="F2F5F7"/>
            <w:tcMar>
              <w:top w:w="70" w:type="dxa"/>
              <w:left w:w="100" w:type="dxa"/>
              <w:bottom w:w="70" w:type="dxa"/>
              <w:right w:w="100" w:type="dxa"/>
            </w:tcMar>
          </w:tcPr>
          <w:p w14:paraId="3D51B5CE" w14:textId="77777777" w:rsidR="007C4C30" w:rsidRDefault="00000000">
            <w:pPr>
              <w:spacing w:line="250" w:lineRule="auto"/>
              <w:jc w:val="right"/>
            </w:pPr>
            <w:r>
              <w:rPr>
                <w:sz w:val="18"/>
                <w:szCs w:val="18"/>
              </w:rPr>
              <w:t>17,833</w:t>
            </w:r>
          </w:p>
        </w:tc>
        <w:tc>
          <w:tcPr>
            <w:tcW w:w="1250" w:type="dxa"/>
            <w:shd w:val="clear" w:color="auto" w:fill="F2F5F7"/>
            <w:tcMar>
              <w:top w:w="70" w:type="dxa"/>
              <w:left w:w="100" w:type="dxa"/>
              <w:bottom w:w="70" w:type="dxa"/>
              <w:right w:w="100" w:type="dxa"/>
            </w:tcMar>
          </w:tcPr>
          <w:p w14:paraId="02B86FB7" w14:textId="77777777" w:rsidR="007C4C30" w:rsidRDefault="00000000">
            <w:pPr>
              <w:spacing w:line="250" w:lineRule="auto"/>
              <w:jc w:val="right"/>
            </w:pPr>
            <w:r>
              <w:rPr>
                <w:sz w:val="18"/>
                <w:szCs w:val="18"/>
              </w:rPr>
              <w:t>248.63</w:t>
            </w:r>
          </w:p>
        </w:tc>
        <w:tc>
          <w:tcPr>
            <w:tcW w:w="1400" w:type="dxa"/>
            <w:shd w:val="clear" w:color="auto" w:fill="F2F5F7"/>
            <w:tcMar>
              <w:top w:w="70" w:type="dxa"/>
              <w:left w:w="100" w:type="dxa"/>
              <w:bottom w:w="70" w:type="dxa"/>
              <w:right w:w="100" w:type="dxa"/>
            </w:tcMar>
          </w:tcPr>
          <w:p w14:paraId="78A264B7" w14:textId="77777777" w:rsidR="007C4C30" w:rsidRDefault="00000000">
            <w:pPr>
              <w:spacing w:line="250" w:lineRule="auto"/>
              <w:jc w:val="right"/>
            </w:pPr>
            <w:r>
              <w:rPr>
                <w:sz w:val="18"/>
                <w:szCs w:val="18"/>
              </w:rPr>
              <w:t>43.08</w:t>
            </w:r>
          </w:p>
        </w:tc>
        <w:tc>
          <w:tcPr>
            <w:tcW w:w="1300" w:type="dxa"/>
            <w:shd w:val="clear" w:color="auto" w:fill="F2F5F7"/>
            <w:tcMar>
              <w:top w:w="70" w:type="dxa"/>
              <w:left w:w="100" w:type="dxa"/>
              <w:bottom w:w="70" w:type="dxa"/>
              <w:right w:w="100" w:type="dxa"/>
            </w:tcMar>
          </w:tcPr>
          <w:p w14:paraId="08FECB41" w14:textId="77777777" w:rsidR="007C4C30" w:rsidRDefault="00000000">
            <w:pPr>
              <w:spacing w:line="250" w:lineRule="auto"/>
              <w:jc w:val="right"/>
            </w:pPr>
            <w:r>
              <w:rPr>
                <w:sz w:val="18"/>
                <w:szCs w:val="18"/>
              </w:rPr>
              <w:t>3.03</w:t>
            </w:r>
          </w:p>
        </w:tc>
        <w:tc>
          <w:tcPr>
            <w:tcW w:w="1500" w:type="dxa"/>
            <w:shd w:val="clear" w:color="auto" w:fill="F2F5F7"/>
            <w:tcMar>
              <w:top w:w="70" w:type="dxa"/>
              <w:left w:w="100" w:type="dxa"/>
              <w:bottom w:w="70" w:type="dxa"/>
              <w:right w:w="100" w:type="dxa"/>
            </w:tcMar>
          </w:tcPr>
          <w:p w14:paraId="31C82FF1" w14:textId="77777777" w:rsidR="007C4C30" w:rsidRDefault="00000000">
            <w:pPr>
              <w:spacing w:line="250" w:lineRule="auto"/>
              <w:jc w:val="right"/>
            </w:pPr>
            <w:r>
              <w:rPr>
                <w:sz w:val="18"/>
                <w:szCs w:val="18"/>
              </w:rPr>
              <w:t>8.35</w:t>
            </w:r>
          </w:p>
        </w:tc>
        <w:tc>
          <w:tcPr>
            <w:tcW w:w="1150" w:type="dxa"/>
            <w:shd w:val="clear" w:color="auto" w:fill="F2F5F7"/>
            <w:tcMar>
              <w:top w:w="70" w:type="dxa"/>
              <w:left w:w="100" w:type="dxa"/>
              <w:bottom w:w="70" w:type="dxa"/>
              <w:right w:w="100" w:type="dxa"/>
            </w:tcMar>
          </w:tcPr>
          <w:p w14:paraId="67E3F449" w14:textId="77777777" w:rsidR="007C4C30" w:rsidRDefault="00000000">
            <w:pPr>
              <w:spacing w:line="250" w:lineRule="auto"/>
              <w:jc w:val="right"/>
            </w:pPr>
            <w:r>
              <w:rPr>
                <w:sz w:val="18"/>
                <w:szCs w:val="18"/>
              </w:rPr>
              <w:t>2%</w:t>
            </w:r>
          </w:p>
        </w:tc>
        <w:tc>
          <w:tcPr>
            <w:tcW w:w="946" w:type="dxa"/>
            <w:shd w:val="clear" w:color="auto" w:fill="F2F5F7"/>
            <w:tcMar>
              <w:top w:w="70" w:type="dxa"/>
              <w:left w:w="100" w:type="dxa"/>
              <w:bottom w:w="70" w:type="dxa"/>
              <w:right w:w="100" w:type="dxa"/>
            </w:tcMar>
          </w:tcPr>
          <w:p w14:paraId="2F1F7627" w14:textId="77777777" w:rsidR="007C4C30" w:rsidRDefault="00000000">
            <w:pPr>
              <w:spacing w:line="250" w:lineRule="auto"/>
              <w:jc w:val="right"/>
            </w:pPr>
            <w:r>
              <w:rPr>
                <w:sz w:val="18"/>
                <w:szCs w:val="18"/>
              </w:rPr>
              <w:t>49%</w:t>
            </w:r>
          </w:p>
        </w:tc>
      </w:tr>
      <w:tr w:rsidR="007C4C30" w14:paraId="7471B801" w14:textId="77777777">
        <w:tblPrEx>
          <w:tblCellMar>
            <w:top w:w="0" w:type="dxa"/>
            <w:bottom w:w="0" w:type="dxa"/>
          </w:tblCellMar>
        </w:tblPrEx>
        <w:trPr>
          <w:cantSplit/>
        </w:trPr>
        <w:tc>
          <w:tcPr>
            <w:tcW w:w="2000" w:type="dxa"/>
            <w:shd w:val="clear" w:color="auto" w:fill="FFFFFF"/>
            <w:tcMar>
              <w:top w:w="70" w:type="dxa"/>
              <w:left w:w="100" w:type="dxa"/>
              <w:bottom w:w="70" w:type="dxa"/>
              <w:right w:w="100" w:type="dxa"/>
            </w:tcMar>
          </w:tcPr>
          <w:p w14:paraId="793B23BC" w14:textId="2702786F" w:rsidR="007C4C30" w:rsidRDefault="00000000">
            <w:pPr>
              <w:spacing w:line="250" w:lineRule="auto"/>
            </w:pPr>
            <w:r>
              <w:rPr>
                <w:sz w:val="18"/>
                <w:szCs w:val="18"/>
              </w:rPr>
              <w:t>91</w:t>
            </w:r>
            <w:r w:rsidR="00665B0D">
              <w:rPr>
                <w:sz w:val="18"/>
                <w:szCs w:val="18"/>
              </w:rPr>
              <w:t>-</w:t>
            </w:r>
            <w:r>
              <w:rPr>
                <w:sz w:val="18"/>
                <w:szCs w:val="18"/>
              </w:rPr>
              <w:t>180 days</w:t>
            </w:r>
          </w:p>
        </w:tc>
        <w:tc>
          <w:tcPr>
            <w:tcW w:w="1200" w:type="dxa"/>
            <w:shd w:val="clear" w:color="auto" w:fill="FFFFFF"/>
            <w:tcMar>
              <w:top w:w="70" w:type="dxa"/>
              <w:left w:w="100" w:type="dxa"/>
              <w:bottom w:w="70" w:type="dxa"/>
              <w:right w:w="100" w:type="dxa"/>
            </w:tcMar>
          </w:tcPr>
          <w:p w14:paraId="6CD6D87B" w14:textId="77777777" w:rsidR="007C4C30" w:rsidRDefault="00000000">
            <w:pPr>
              <w:spacing w:line="250" w:lineRule="auto"/>
              <w:jc w:val="right"/>
            </w:pPr>
            <w:r>
              <w:rPr>
                <w:sz w:val="18"/>
                <w:szCs w:val="18"/>
              </w:rPr>
              <w:t>17,935</w:t>
            </w:r>
          </w:p>
        </w:tc>
        <w:tc>
          <w:tcPr>
            <w:tcW w:w="1250" w:type="dxa"/>
            <w:shd w:val="clear" w:color="auto" w:fill="FFFFFF"/>
            <w:tcMar>
              <w:top w:w="70" w:type="dxa"/>
              <w:left w:w="100" w:type="dxa"/>
              <w:bottom w:w="70" w:type="dxa"/>
              <w:right w:w="100" w:type="dxa"/>
            </w:tcMar>
          </w:tcPr>
          <w:p w14:paraId="093BEA30" w14:textId="77777777" w:rsidR="007C4C30" w:rsidRDefault="00000000">
            <w:pPr>
              <w:spacing w:line="250" w:lineRule="auto"/>
              <w:jc w:val="right"/>
            </w:pPr>
            <w:r>
              <w:rPr>
                <w:sz w:val="18"/>
                <w:szCs w:val="18"/>
              </w:rPr>
              <w:t>298.84</w:t>
            </w:r>
          </w:p>
        </w:tc>
        <w:tc>
          <w:tcPr>
            <w:tcW w:w="1400" w:type="dxa"/>
            <w:shd w:val="clear" w:color="auto" w:fill="FFFFFF"/>
            <w:tcMar>
              <w:top w:w="70" w:type="dxa"/>
              <w:left w:w="100" w:type="dxa"/>
              <w:bottom w:w="70" w:type="dxa"/>
              <w:right w:w="100" w:type="dxa"/>
            </w:tcMar>
          </w:tcPr>
          <w:p w14:paraId="5A93DE85" w14:textId="77777777" w:rsidR="007C4C30" w:rsidRDefault="00000000">
            <w:pPr>
              <w:spacing w:line="250" w:lineRule="auto"/>
              <w:jc w:val="right"/>
            </w:pPr>
            <w:r>
              <w:rPr>
                <w:sz w:val="18"/>
                <w:szCs w:val="18"/>
              </w:rPr>
              <w:t>45.01</w:t>
            </w:r>
          </w:p>
        </w:tc>
        <w:tc>
          <w:tcPr>
            <w:tcW w:w="1300" w:type="dxa"/>
            <w:shd w:val="clear" w:color="auto" w:fill="FFFFFF"/>
            <w:tcMar>
              <w:top w:w="70" w:type="dxa"/>
              <w:left w:w="100" w:type="dxa"/>
              <w:bottom w:w="70" w:type="dxa"/>
              <w:right w:w="100" w:type="dxa"/>
            </w:tcMar>
          </w:tcPr>
          <w:p w14:paraId="75CC7F29" w14:textId="77777777" w:rsidR="007C4C30" w:rsidRDefault="00000000">
            <w:pPr>
              <w:spacing w:line="250" w:lineRule="auto"/>
              <w:jc w:val="right"/>
            </w:pPr>
            <w:r>
              <w:rPr>
                <w:sz w:val="18"/>
                <w:szCs w:val="18"/>
              </w:rPr>
              <w:t>2.78</w:t>
            </w:r>
          </w:p>
        </w:tc>
        <w:tc>
          <w:tcPr>
            <w:tcW w:w="1500" w:type="dxa"/>
            <w:shd w:val="clear" w:color="auto" w:fill="FFFFFF"/>
            <w:tcMar>
              <w:top w:w="70" w:type="dxa"/>
              <w:left w:w="100" w:type="dxa"/>
              <w:bottom w:w="70" w:type="dxa"/>
              <w:right w:w="100" w:type="dxa"/>
            </w:tcMar>
          </w:tcPr>
          <w:p w14:paraId="413748D9" w14:textId="77777777" w:rsidR="007C4C30" w:rsidRDefault="00000000">
            <w:pPr>
              <w:spacing w:line="250" w:lineRule="auto"/>
              <w:jc w:val="right"/>
            </w:pPr>
            <w:r>
              <w:rPr>
                <w:sz w:val="18"/>
                <w:szCs w:val="18"/>
              </w:rPr>
              <w:t>7.18</w:t>
            </w:r>
          </w:p>
        </w:tc>
        <w:tc>
          <w:tcPr>
            <w:tcW w:w="1150" w:type="dxa"/>
            <w:shd w:val="clear" w:color="auto" w:fill="FFFFFF"/>
            <w:tcMar>
              <w:top w:w="70" w:type="dxa"/>
              <w:left w:w="100" w:type="dxa"/>
              <w:bottom w:w="70" w:type="dxa"/>
              <w:right w:w="100" w:type="dxa"/>
            </w:tcMar>
          </w:tcPr>
          <w:p w14:paraId="00F2778A" w14:textId="77777777" w:rsidR="007C4C30" w:rsidRDefault="00000000">
            <w:pPr>
              <w:spacing w:line="250" w:lineRule="auto"/>
              <w:jc w:val="right"/>
            </w:pPr>
            <w:r>
              <w:rPr>
                <w:sz w:val="18"/>
                <w:szCs w:val="18"/>
              </w:rPr>
              <w:t>2%</w:t>
            </w:r>
          </w:p>
        </w:tc>
        <w:tc>
          <w:tcPr>
            <w:tcW w:w="946" w:type="dxa"/>
            <w:shd w:val="clear" w:color="auto" w:fill="FFFFFF"/>
            <w:tcMar>
              <w:top w:w="70" w:type="dxa"/>
              <w:left w:w="100" w:type="dxa"/>
              <w:bottom w:w="70" w:type="dxa"/>
              <w:right w:w="100" w:type="dxa"/>
            </w:tcMar>
          </w:tcPr>
          <w:p w14:paraId="70E0A047" w14:textId="77777777" w:rsidR="007C4C30" w:rsidRDefault="00000000">
            <w:pPr>
              <w:spacing w:line="250" w:lineRule="auto"/>
              <w:jc w:val="right"/>
            </w:pPr>
            <w:r>
              <w:rPr>
                <w:sz w:val="18"/>
                <w:szCs w:val="18"/>
              </w:rPr>
              <w:t>50%</w:t>
            </w:r>
          </w:p>
        </w:tc>
      </w:tr>
      <w:tr w:rsidR="007C4C30" w14:paraId="3974A81D" w14:textId="77777777">
        <w:tblPrEx>
          <w:tblCellMar>
            <w:top w:w="0" w:type="dxa"/>
            <w:bottom w:w="0" w:type="dxa"/>
          </w:tblCellMar>
        </w:tblPrEx>
        <w:trPr>
          <w:cantSplit/>
        </w:trPr>
        <w:tc>
          <w:tcPr>
            <w:tcW w:w="2000" w:type="dxa"/>
            <w:shd w:val="clear" w:color="auto" w:fill="F2F5F7"/>
            <w:tcMar>
              <w:top w:w="70" w:type="dxa"/>
              <w:left w:w="100" w:type="dxa"/>
              <w:bottom w:w="70" w:type="dxa"/>
              <w:right w:w="100" w:type="dxa"/>
            </w:tcMar>
          </w:tcPr>
          <w:p w14:paraId="49ACFF77" w14:textId="4F1893AE" w:rsidR="007C4C30" w:rsidRDefault="00000000">
            <w:pPr>
              <w:spacing w:line="250" w:lineRule="auto"/>
            </w:pPr>
            <w:r>
              <w:rPr>
                <w:sz w:val="18"/>
                <w:szCs w:val="18"/>
              </w:rPr>
              <w:t>181</w:t>
            </w:r>
            <w:r w:rsidR="00665B0D">
              <w:rPr>
                <w:sz w:val="18"/>
                <w:szCs w:val="18"/>
              </w:rPr>
              <w:t>-</w:t>
            </w:r>
            <w:r>
              <w:rPr>
                <w:sz w:val="18"/>
                <w:szCs w:val="18"/>
              </w:rPr>
              <w:t>365 days</w:t>
            </w:r>
          </w:p>
        </w:tc>
        <w:tc>
          <w:tcPr>
            <w:tcW w:w="1200" w:type="dxa"/>
            <w:shd w:val="clear" w:color="auto" w:fill="F2F5F7"/>
            <w:tcMar>
              <w:top w:w="70" w:type="dxa"/>
              <w:left w:w="100" w:type="dxa"/>
              <w:bottom w:w="70" w:type="dxa"/>
              <w:right w:w="100" w:type="dxa"/>
            </w:tcMar>
          </w:tcPr>
          <w:p w14:paraId="0CD150E0" w14:textId="77777777" w:rsidR="007C4C30" w:rsidRDefault="00000000">
            <w:pPr>
              <w:spacing w:line="250" w:lineRule="auto"/>
              <w:jc w:val="right"/>
            </w:pPr>
            <w:r>
              <w:rPr>
                <w:sz w:val="18"/>
                <w:szCs w:val="18"/>
              </w:rPr>
              <w:t>25,640</w:t>
            </w:r>
          </w:p>
        </w:tc>
        <w:tc>
          <w:tcPr>
            <w:tcW w:w="1250" w:type="dxa"/>
            <w:shd w:val="clear" w:color="auto" w:fill="F2F5F7"/>
            <w:tcMar>
              <w:top w:w="70" w:type="dxa"/>
              <w:left w:w="100" w:type="dxa"/>
              <w:bottom w:w="70" w:type="dxa"/>
              <w:right w:w="100" w:type="dxa"/>
            </w:tcMar>
          </w:tcPr>
          <w:p w14:paraId="55185047" w14:textId="77777777" w:rsidR="007C4C30" w:rsidRDefault="00000000">
            <w:pPr>
              <w:spacing w:line="250" w:lineRule="auto"/>
              <w:jc w:val="right"/>
            </w:pPr>
            <w:r>
              <w:rPr>
                <w:sz w:val="18"/>
                <w:szCs w:val="18"/>
              </w:rPr>
              <w:t>390.89</w:t>
            </w:r>
          </w:p>
        </w:tc>
        <w:tc>
          <w:tcPr>
            <w:tcW w:w="1400" w:type="dxa"/>
            <w:shd w:val="clear" w:color="auto" w:fill="F2F5F7"/>
            <w:tcMar>
              <w:top w:w="70" w:type="dxa"/>
              <w:left w:w="100" w:type="dxa"/>
              <w:bottom w:w="70" w:type="dxa"/>
              <w:right w:w="100" w:type="dxa"/>
            </w:tcMar>
          </w:tcPr>
          <w:p w14:paraId="20CCA8C2" w14:textId="77777777" w:rsidR="007C4C30" w:rsidRDefault="00000000">
            <w:pPr>
              <w:spacing w:line="250" w:lineRule="auto"/>
              <w:jc w:val="right"/>
            </w:pPr>
            <w:r>
              <w:rPr>
                <w:sz w:val="18"/>
                <w:szCs w:val="18"/>
              </w:rPr>
              <w:t>47.28</w:t>
            </w:r>
          </w:p>
        </w:tc>
        <w:tc>
          <w:tcPr>
            <w:tcW w:w="1300" w:type="dxa"/>
            <w:shd w:val="clear" w:color="auto" w:fill="F2F5F7"/>
            <w:tcMar>
              <w:top w:w="70" w:type="dxa"/>
              <w:left w:w="100" w:type="dxa"/>
              <w:bottom w:w="70" w:type="dxa"/>
              <w:right w:w="100" w:type="dxa"/>
            </w:tcMar>
          </w:tcPr>
          <w:p w14:paraId="6672E2B5" w14:textId="77777777" w:rsidR="007C4C30" w:rsidRDefault="00000000">
            <w:pPr>
              <w:spacing w:line="250" w:lineRule="auto"/>
              <w:jc w:val="right"/>
            </w:pPr>
            <w:r>
              <w:rPr>
                <w:sz w:val="18"/>
                <w:szCs w:val="18"/>
              </w:rPr>
              <w:t>2.78</w:t>
            </w:r>
          </w:p>
        </w:tc>
        <w:tc>
          <w:tcPr>
            <w:tcW w:w="1500" w:type="dxa"/>
            <w:shd w:val="clear" w:color="auto" w:fill="F2F5F7"/>
            <w:tcMar>
              <w:top w:w="70" w:type="dxa"/>
              <w:left w:w="100" w:type="dxa"/>
              <w:bottom w:w="70" w:type="dxa"/>
              <w:right w:w="100" w:type="dxa"/>
            </w:tcMar>
          </w:tcPr>
          <w:p w14:paraId="6070177D" w14:textId="77777777" w:rsidR="007C4C30" w:rsidRDefault="00000000">
            <w:pPr>
              <w:spacing w:line="250" w:lineRule="auto"/>
              <w:jc w:val="right"/>
            </w:pPr>
            <w:r>
              <w:rPr>
                <w:sz w:val="18"/>
                <w:szCs w:val="18"/>
              </w:rPr>
              <w:t>6.44</w:t>
            </w:r>
          </w:p>
        </w:tc>
        <w:tc>
          <w:tcPr>
            <w:tcW w:w="1150" w:type="dxa"/>
            <w:shd w:val="clear" w:color="auto" w:fill="F2F5F7"/>
            <w:tcMar>
              <w:top w:w="70" w:type="dxa"/>
              <w:left w:w="100" w:type="dxa"/>
              <w:bottom w:w="70" w:type="dxa"/>
              <w:right w:w="100" w:type="dxa"/>
            </w:tcMar>
          </w:tcPr>
          <w:p w14:paraId="4741F92A" w14:textId="77777777" w:rsidR="007C4C30" w:rsidRDefault="00000000">
            <w:pPr>
              <w:spacing w:line="250" w:lineRule="auto"/>
              <w:jc w:val="right"/>
            </w:pPr>
            <w:r>
              <w:rPr>
                <w:sz w:val="18"/>
                <w:szCs w:val="18"/>
              </w:rPr>
              <w:t>2%</w:t>
            </w:r>
          </w:p>
        </w:tc>
        <w:tc>
          <w:tcPr>
            <w:tcW w:w="946" w:type="dxa"/>
            <w:shd w:val="clear" w:color="auto" w:fill="F2F5F7"/>
            <w:tcMar>
              <w:top w:w="70" w:type="dxa"/>
              <w:left w:w="100" w:type="dxa"/>
              <w:bottom w:w="70" w:type="dxa"/>
              <w:right w:w="100" w:type="dxa"/>
            </w:tcMar>
          </w:tcPr>
          <w:p w14:paraId="4900A988" w14:textId="77777777" w:rsidR="007C4C30" w:rsidRDefault="00000000">
            <w:pPr>
              <w:spacing w:line="250" w:lineRule="auto"/>
              <w:jc w:val="right"/>
            </w:pPr>
            <w:r>
              <w:rPr>
                <w:sz w:val="18"/>
                <w:szCs w:val="18"/>
              </w:rPr>
              <w:t>49%</w:t>
            </w:r>
          </w:p>
        </w:tc>
      </w:tr>
      <w:tr w:rsidR="007C4C30" w14:paraId="4954B93A" w14:textId="77777777">
        <w:tblPrEx>
          <w:tblCellMar>
            <w:top w:w="0" w:type="dxa"/>
            <w:bottom w:w="0" w:type="dxa"/>
          </w:tblCellMar>
        </w:tblPrEx>
        <w:trPr>
          <w:cantSplit/>
        </w:trPr>
        <w:tc>
          <w:tcPr>
            <w:tcW w:w="2000" w:type="dxa"/>
            <w:shd w:val="clear" w:color="auto" w:fill="FFFFFF"/>
            <w:tcMar>
              <w:top w:w="70" w:type="dxa"/>
              <w:left w:w="100" w:type="dxa"/>
              <w:bottom w:w="70" w:type="dxa"/>
              <w:right w:w="100" w:type="dxa"/>
            </w:tcMar>
          </w:tcPr>
          <w:p w14:paraId="4B6234FB" w14:textId="77777777" w:rsidR="007C4C30" w:rsidRDefault="00000000">
            <w:pPr>
              <w:spacing w:line="250" w:lineRule="auto"/>
            </w:pPr>
            <w:r>
              <w:rPr>
                <w:sz w:val="18"/>
                <w:szCs w:val="18"/>
              </w:rPr>
              <w:t>365+ days</w:t>
            </w:r>
          </w:p>
        </w:tc>
        <w:tc>
          <w:tcPr>
            <w:tcW w:w="1200" w:type="dxa"/>
            <w:shd w:val="clear" w:color="auto" w:fill="FFFFFF"/>
            <w:tcMar>
              <w:top w:w="70" w:type="dxa"/>
              <w:left w:w="100" w:type="dxa"/>
              <w:bottom w:w="70" w:type="dxa"/>
              <w:right w:w="100" w:type="dxa"/>
            </w:tcMar>
          </w:tcPr>
          <w:p w14:paraId="11974FDD" w14:textId="77777777" w:rsidR="007C4C30" w:rsidRDefault="00000000">
            <w:pPr>
              <w:spacing w:line="250" w:lineRule="auto"/>
              <w:jc w:val="right"/>
            </w:pPr>
            <w:r>
              <w:rPr>
                <w:sz w:val="18"/>
                <w:szCs w:val="18"/>
              </w:rPr>
              <w:t>44,070</w:t>
            </w:r>
          </w:p>
        </w:tc>
        <w:tc>
          <w:tcPr>
            <w:tcW w:w="1250" w:type="dxa"/>
            <w:shd w:val="clear" w:color="auto" w:fill="FFFFFF"/>
            <w:tcMar>
              <w:top w:w="70" w:type="dxa"/>
              <w:left w:w="100" w:type="dxa"/>
              <w:bottom w:w="70" w:type="dxa"/>
              <w:right w:w="100" w:type="dxa"/>
            </w:tcMar>
          </w:tcPr>
          <w:p w14:paraId="74DF7A1E" w14:textId="77777777" w:rsidR="007C4C30" w:rsidRDefault="00000000">
            <w:pPr>
              <w:spacing w:line="250" w:lineRule="auto"/>
              <w:jc w:val="right"/>
            </w:pPr>
            <w:r>
              <w:rPr>
                <w:b/>
                <w:bCs/>
                <w:sz w:val="18"/>
                <w:szCs w:val="18"/>
              </w:rPr>
              <w:t>502.11</w:t>
            </w:r>
          </w:p>
        </w:tc>
        <w:tc>
          <w:tcPr>
            <w:tcW w:w="1400" w:type="dxa"/>
            <w:shd w:val="clear" w:color="auto" w:fill="FFFFFF"/>
            <w:tcMar>
              <w:top w:w="70" w:type="dxa"/>
              <w:left w:w="100" w:type="dxa"/>
              <w:bottom w:w="70" w:type="dxa"/>
              <w:right w:w="100" w:type="dxa"/>
            </w:tcMar>
          </w:tcPr>
          <w:p w14:paraId="3C5CD0E0" w14:textId="77777777" w:rsidR="007C4C30" w:rsidRDefault="00000000">
            <w:pPr>
              <w:spacing w:line="250" w:lineRule="auto"/>
              <w:jc w:val="right"/>
            </w:pPr>
            <w:r>
              <w:rPr>
                <w:b/>
                <w:bCs/>
                <w:sz w:val="18"/>
                <w:szCs w:val="18"/>
              </w:rPr>
              <w:t>82.76</w:t>
            </w:r>
          </w:p>
        </w:tc>
        <w:tc>
          <w:tcPr>
            <w:tcW w:w="1300" w:type="dxa"/>
            <w:shd w:val="clear" w:color="auto" w:fill="FFFFFF"/>
            <w:tcMar>
              <w:top w:w="70" w:type="dxa"/>
              <w:left w:w="100" w:type="dxa"/>
              <w:bottom w:w="70" w:type="dxa"/>
              <w:right w:w="100" w:type="dxa"/>
            </w:tcMar>
          </w:tcPr>
          <w:p w14:paraId="4FC60481" w14:textId="77777777" w:rsidR="007C4C30" w:rsidRDefault="00000000">
            <w:pPr>
              <w:spacing w:line="250" w:lineRule="auto"/>
              <w:jc w:val="right"/>
            </w:pPr>
            <w:r>
              <w:rPr>
                <w:sz w:val="18"/>
                <w:szCs w:val="18"/>
              </w:rPr>
              <w:t>2.72</w:t>
            </w:r>
          </w:p>
        </w:tc>
        <w:tc>
          <w:tcPr>
            <w:tcW w:w="1500" w:type="dxa"/>
            <w:shd w:val="clear" w:color="auto" w:fill="FFFFFF"/>
            <w:tcMar>
              <w:top w:w="70" w:type="dxa"/>
              <w:left w:w="100" w:type="dxa"/>
              <w:bottom w:w="70" w:type="dxa"/>
              <w:right w:w="100" w:type="dxa"/>
            </w:tcMar>
          </w:tcPr>
          <w:p w14:paraId="7AA7AE9D" w14:textId="77777777" w:rsidR="007C4C30" w:rsidRDefault="00000000">
            <w:pPr>
              <w:spacing w:line="250" w:lineRule="auto"/>
              <w:jc w:val="right"/>
            </w:pPr>
            <w:r>
              <w:rPr>
                <w:sz w:val="18"/>
                <w:szCs w:val="18"/>
              </w:rPr>
              <w:t>11.25</w:t>
            </w:r>
          </w:p>
        </w:tc>
        <w:tc>
          <w:tcPr>
            <w:tcW w:w="1150" w:type="dxa"/>
            <w:shd w:val="clear" w:color="auto" w:fill="FFFFFF"/>
            <w:tcMar>
              <w:top w:w="70" w:type="dxa"/>
              <w:left w:w="100" w:type="dxa"/>
              <w:bottom w:w="70" w:type="dxa"/>
              <w:right w:w="100" w:type="dxa"/>
            </w:tcMar>
          </w:tcPr>
          <w:p w14:paraId="0DE2B081" w14:textId="77777777" w:rsidR="007C4C30" w:rsidRDefault="00000000">
            <w:pPr>
              <w:spacing w:line="250" w:lineRule="auto"/>
              <w:jc w:val="right"/>
            </w:pPr>
            <w:r>
              <w:rPr>
                <w:b/>
                <w:bCs/>
                <w:sz w:val="18"/>
                <w:szCs w:val="18"/>
              </w:rPr>
              <w:t>3%</w:t>
            </w:r>
          </w:p>
        </w:tc>
        <w:tc>
          <w:tcPr>
            <w:tcW w:w="946" w:type="dxa"/>
            <w:shd w:val="clear" w:color="auto" w:fill="FFFFFF"/>
            <w:tcMar>
              <w:top w:w="70" w:type="dxa"/>
              <w:left w:w="100" w:type="dxa"/>
              <w:bottom w:w="70" w:type="dxa"/>
              <w:right w:w="100" w:type="dxa"/>
            </w:tcMar>
          </w:tcPr>
          <w:p w14:paraId="4C99F4E4" w14:textId="77777777" w:rsidR="007C4C30" w:rsidRDefault="00000000">
            <w:pPr>
              <w:spacing w:line="250" w:lineRule="auto"/>
              <w:jc w:val="right"/>
            </w:pPr>
            <w:r>
              <w:rPr>
                <w:sz w:val="18"/>
                <w:szCs w:val="18"/>
              </w:rPr>
              <w:t>48%</w:t>
            </w:r>
          </w:p>
        </w:tc>
      </w:tr>
    </w:tbl>
    <w:p w14:paraId="5252BD36" w14:textId="48300B33" w:rsidR="007C4C30" w:rsidRDefault="00000000">
      <w:pPr>
        <w:spacing w:before="40" w:after="220"/>
      </w:pPr>
      <w:r>
        <w:rPr>
          <w:i/>
          <w:iCs/>
          <w:color w:val="5A5A5A"/>
          <w:sz w:val="17"/>
          <w:szCs w:val="17"/>
        </w:rPr>
        <w:t xml:space="preserve">Table 14 </w:t>
      </w:r>
      <w:r w:rsidR="00DE6749">
        <w:rPr>
          <w:i/>
          <w:iCs/>
          <w:color w:val="5A5A5A"/>
          <w:sz w:val="17"/>
          <w:szCs w:val="17"/>
        </w:rPr>
        <w:t>-</w:t>
      </w:r>
      <w:r>
        <w:rPr>
          <w:i/>
          <w:iCs/>
          <w:color w:val="5A5A5A"/>
          <w:sz w:val="17"/>
          <w:szCs w:val="17"/>
        </w:rPr>
        <w:t xml:space="preserve"> Behaviour by ASBL lead age at episode start.</w:t>
      </w:r>
    </w:p>
    <w:p w14:paraId="4B31A3F9" w14:textId="77777777" w:rsidR="007C4C30" w:rsidRDefault="00000000">
      <w:pPr>
        <w:spacing w:before="140" w:after="40"/>
        <w:jc w:val="center"/>
      </w:pPr>
      <w:r>
        <w:rPr>
          <w:noProof/>
        </w:rPr>
        <w:drawing>
          <wp:inline distT="0" distB="0" distL="0" distR="0" wp14:anchorId="70A741B2" wp14:editId="5B902AFF">
            <wp:extent cx="4457700" cy="1704975"/>
            <wp:effectExtent l="0" t="0" r="0" b="0"/>
            <wp:docPr id="1751266294" name="Picture 1751266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57700" cy="1704975"/>
                    </a:xfrm>
                    <a:prstGeom prst="rect">
                      <a:avLst/>
                    </a:prstGeom>
                  </pic:spPr>
                </pic:pic>
              </a:graphicData>
            </a:graphic>
          </wp:inline>
        </w:drawing>
      </w:r>
    </w:p>
    <w:p w14:paraId="4A6C5BC0" w14:textId="59C751E9" w:rsidR="007C4C30" w:rsidRDefault="00000000">
      <w:pPr>
        <w:spacing w:before="40" w:after="220"/>
      </w:pPr>
      <w:r>
        <w:rPr>
          <w:i/>
          <w:iCs/>
          <w:color w:val="5A5A5A"/>
          <w:sz w:val="17"/>
          <w:szCs w:val="17"/>
        </w:rPr>
        <w:t xml:space="preserve">Figure 10 </w:t>
      </w:r>
      <w:r w:rsidR="00DE6749">
        <w:rPr>
          <w:i/>
          <w:iCs/>
          <w:color w:val="5A5A5A"/>
          <w:sz w:val="17"/>
          <w:szCs w:val="17"/>
        </w:rPr>
        <w:t>-</w:t>
      </w:r>
      <w:r>
        <w:rPr>
          <w:i/>
          <w:iCs/>
          <w:color w:val="5A5A5A"/>
          <w:sz w:val="17"/>
          <w:szCs w:val="17"/>
        </w:rPr>
        <w:t xml:space="preserve"> Call duration rises mainly in the 365+ episode-age band; episode length is longest near Fresh/0 episode-start age.</w:t>
      </w:r>
    </w:p>
    <w:p w14:paraId="3A08BBDA" w14:textId="77777777" w:rsidR="007C4C30" w:rsidRDefault="00000000">
      <w:pPr>
        <w:pStyle w:val="Heading2"/>
        <w:spacing w:before="260" w:after="110"/>
      </w:pPr>
      <w:r>
        <w:rPr>
          <w:b/>
          <w:bCs/>
          <w:color w:val="2E7D8A"/>
          <w:sz w:val="24"/>
          <w:szCs w:val="24"/>
        </w:rPr>
        <w:t>9.1 What holds up and what does not</w:t>
      </w:r>
    </w:p>
    <w:p w14:paraId="7C1B71A2" w14:textId="54377253" w:rsidR="007C4C30" w:rsidRDefault="00000000">
      <w:pPr>
        <w:spacing w:after="130" w:line="276" w:lineRule="auto"/>
      </w:pPr>
      <w:r>
        <w:rPr>
          <w:b/>
          <w:bCs/>
        </w:rPr>
        <w:t>At episode start, call duration sits near 43</w:t>
      </w:r>
      <w:r w:rsidR="00665B0D">
        <w:rPr>
          <w:b/>
          <w:bCs/>
        </w:rPr>
        <w:t>-</w:t>
      </w:r>
      <w:r>
        <w:rPr>
          <w:b/>
          <w:bCs/>
        </w:rPr>
        <w:t>54 seconds through 181</w:t>
      </w:r>
      <w:r w:rsidR="00665B0D">
        <w:rPr>
          <w:b/>
          <w:bCs/>
        </w:rPr>
        <w:t>-</w:t>
      </w:r>
      <w:r>
        <w:rPr>
          <w:b/>
          <w:bCs/>
        </w:rPr>
        <w:t>365 days, then jumps to 82.76 seconds beyond 365 days. Episode duration is longest in the Fresh/0 episode-start band (62 days) and shorter for most older episode-age bands.</w:t>
      </w:r>
    </w:p>
    <w:p w14:paraId="43E35314" w14:textId="50E52934" w:rsidR="007C4C30" w:rsidRDefault="00000000">
      <w:pPr>
        <w:spacing w:after="130" w:line="276" w:lineRule="auto"/>
      </w:pPr>
      <w:r>
        <w:rPr>
          <w:b/>
          <w:bCs/>
        </w:rPr>
        <w:t>Web time versus age is confounded by exposure. The 365+ episode-start band records 502.11 seconds against 111.05 in the 1</w:t>
      </w:r>
      <w:r w:rsidR="00665B0D">
        <w:rPr>
          <w:b/>
          <w:bCs/>
        </w:rPr>
        <w:t>-</w:t>
      </w:r>
      <w:r>
        <w:rPr>
          <w:b/>
          <w:bCs/>
        </w:rPr>
        <w:t xml:space="preserve">7 day band, but episode duration is not uniformly longer there (11.25 vs 11.35 days). The Fresh/0 episode-start band has the longest episodes (62.18 days) with moderate web time (125.52s) </w:t>
      </w:r>
      <w:r w:rsidR="00DE6749">
        <w:rPr>
          <w:b/>
          <w:bCs/>
        </w:rPr>
        <w:t>-</w:t>
      </w:r>
      <w:r>
        <w:rPr>
          <w:b/>
          <w:bCs/>
        </w:rPr>
        <w:t xml:space="preserve"> so raw web totals still mix intensity with how long the episode is left open.</w:t>
      </w:r>
    </w:p>
    <w:p w14:paraId="02F71071" w14:textId="41252BA5" w:rsidR="007C4C30" w:rsidRDefault="00000000">
      <w:pPr>
        <w:spacing w:after="130" w:line="276" w:lineRule="auto"/>
      </w:pPr>
      <w:r>
        <w:t xml:space="preserve">Call duration is less exposed to this problem </w:t>
      </w:r>
      <w:r w:rsidR="00DE6749">
        <w:t>-</w:t>
      </w:r>
      <w:r>
        <w:t xml:space="preserve"> it measures the length of conversations that occurred, not the count of them </w:t>
      </w:r>
      <w:r w:rsidR="00DE6749">
        <w:t>-</w:t>
      </w:r>
      <w:r>
        <w:t xml:space="preserve"> which is why it is the more trustworthy of the two signals.</w:t>
      </w:r>
    </w:p>
    <w:p w14:paraId="5B3E8149" w14:textId="4D5D8F28" w:rsidR="007C4C30" w:rsidRDefault="00000000">
      <w:pPr>
        <w:spacing w:after="130" w:line="276" w:lineRule="auto"/>
      </w:pPr>
      <w:r>
        <w:rPr>
          <w:b/>
          <w:bCs/>
        </w:rPr>
        <w:t>WhatsApp interaction count is essentially flat beyond the first week.</w:t>
      </w:r>
      <w:r>
        <w:t xml:space="preserve"> It sits between 3.37 and 3.61 in every band from 8 days onward. The only distinct value is the 1</w:t>
      </w:r>
      <w:r w:rsidR="00665B0D">
        <w:t>-</w:t>
      </w:r>
      <w:r>
        <w:t>7 day band at 1.81, which reflects new leads not yet having had a conversation.</w:t>
      </w:r>
    </w:p>
    <w:p w14:paraId="07F2BD3E" w14:textId="77777777" w:rsidR="007C4C30" w:rsidRDefault="00000000">
      <w:pPr>
        <w:pStyle w:val="Heading2"/>
        <w:spacing w:before="260" w:after="110"/>
      </w:pPr>
      <w:r>
        <w:rPr>
          <w:b/>
          <w:bCs/>
          <w:color w:val="2E7D8A"/>
          <w:sz w:val="24"/>
          <w:szCs w:val="24"/>
        </w:rPr>
        <w:lastRenderedPageBreak/>
        <w:t>9.2 Age does not explain the Orange advantage</w:t>
      </w:r>
    </w:p>
    <w:p w14:paraId="0652B756" w14:textId="77777777" w:rsidR="007C4C30" w:rsidRDefault="00000000">
      <w:pPr>
        <w:spacing w:after="130" w:line="276" w:lineRule="auto"/>
      </w:pPr>
      <w:r>
        <w:t>If Orange leads simply performed better because they are older, the advantage should disappear once age is held constant. It does not.</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146"/>
        <w:gridCol w:w="1600"/>
        <w:gridCol w:w="1500"/>
        <w:gridCol w:w="1500"/>
        <w:gridCol w:w="1500"/>
        <w:gridCol w:w="1500"/>
      </w:tblGrid>
      <w:tr w:rsidR="007C4C30" w14:paraId="39E08B89" w14:textId="77777777">
        <w:tblPrEx>
          <w:tblCellMar>
            <w:top w:w="0" w:type="dxa"/>
            <w:bottom w:w="0" w:type="dxa"/>
          </w:tblCellMar>
        </w:tblPrEx>
        <w:trPr>
          <w:cantSplit/>
          <w:tblHeader/>
        </w:trPr>
        <w:tc>
          <w:tcPr>
            <w:tcW w:w="2146" w:type="dxa"/>
            <w:shd w:val="clear" w:color="auto" w:fill="1F3A5F"/>
            <w:tcMar>
              <w:top w:w="70" w:type="dxa"/>
              <w:left w:w="100" w:type="dxa"/>
              <w:bottom w:w="70" w:type="dxa"/>
              <w:right w:w="100" w:type="dxa"/>
            </w:tcMar>
          </w:tcPr>
          <w:p w14:paraId="2E50207B" w14:textId="77777777" w:rsidR="007C4C30" w:rsidRDefault="00000000">
            <w:pPr>
              <w:spacing w:line="250" w:lineRule="auto"/>
            </w:pPr>
            <w:r>
              <w:rPr>
                <w:b/>
                <w:bCs/>
                <w:color w:val="FFFFFF"/>
                <w:sz w:val="18"/>
                <w:szCs w:val="18"/>
              </w:rPr>
              <w:t>Age band</w:t>
            </w:r>
          </w:p>
        </w:tc>
        <w:tc>
          <w:tcPr>
            <w:tcW w:w="1600" w:type="dxa"/>
            <w:shd w:val="clear" w:color="auto" w:fill="1F3A5F"/>
            <w:tcMar>
              <w:top w:w="70" w:type="dxa"/>
              <w:left w:w="100" w:type="dxa"/>
              <w:bottom w:w="70" w:type="dxa"/>
              <w:right w:w="100" w:type="dxa"/>
            </w:tcMar>
          </w:tcPr>
          <w:p w14:paraId="52FAD80A" w14:textId="77777777" w:rsidR="007C4C30" w:rsidRDefault="00000000">
            <w:pPr>
              <w:spacing w:line="250" w:lineRule="auto"/>
              <w:jc w:val="right"/>
            </w:pPr>
            <w:r>
              <w:rPr>
                <w:b/>
                <w:bCs/>
                <w:color w:val="FFFFFF"/>
                <w:sz w:val="18"/>
                <w:szCs w:val="18"/>
              </w:rPr>
              <w:t>Orange</w:t>
            </w:r>
          </w:p>
        </w:tc>
        <w:tc>
          <w:tcPr>
            <w:tcW w:w="1500" w:type="dxa"/>
            <w:shd w:val="clear" w:color="auto" w:fill="1F3A5F"/>
            <w:tcMar>
              <w:top w:w="70" w:type="dxa"/>
              <w:left w:w="100" w:type="dxa"/>
              <w:bottom w:w="70" w:type="dxa"/>
              <w:right w:w="100" w:type="dxa"/>
            </w:tcMar>
          </w:tcPr>
          <w:p w14:paraId="7C3ECACD" w14:textId="77777777" w:rsidR="007C4C30" w:rsidRDefault="00000000">
            <w:pPr>
              <w:spacing w:line="250" w:lineRule="auto"/>
              <w:jc w:val="right"/>
            </w:pPr>
            <w:r>
              <w:rPr>
                <w:b/>
                <w:bCs/>
                <w:color w:val="FFFFFF"/>
                <w:sz w:val="18"/>
                <w:szCs w:val="18"/>
              </w:rPr>
              <w:t>Purple</w:t>
            </w:r>
          </w:p>
        </w:tc>
        <w:tc>
          <w:tcPr>
            <w:tcW w:w="1500" w:type="dxa"/>
            <w:shd w:val="clear" w:color="auto" w:fill="1F3A5F"/>
            <w:tcMar>
              <w:top w:w="70" w:type="dxa"/>
              <w:left w:w="100" w:type="dxa"/>
              <w:bottom w:w="70" w:type="dxa"/>
              <w:right w:w="100" w:type="dxa"/>
            </w:tcMar>
          </w:tcPr>
          <w:p w14:paraId="0FF70C24" w14:textId="77777777" w:rsidR="007C4C30" w:rsidRDefault="00000000">
            <w:pPr>
              <w:spacing w:line="250" w:lineRule="auto"/>
              <w:jc w:val="right"/>
            </w:pPr>
            <w:r>
              <w:rPr>
                <w:b/>
                <w:bCs/>
                <w:color w:val="FFFFFF"/>
                <w:sz w:val="18"/>
                <w:szCs w:val="18"/>
              </w:rPr>
              <w:t>WA Born</w:t>
            </w:r>
          </w:p>
        </w:tc>
        <w:tc>
          <w:tcPr>
            <w:tcW w:w="1500" w:type="dxa"/>
            <w:shd w:val="clear" w:color="auto" w:fill="1F3A5F"/>
            <w:tcMar>
              <w:top w:w="70" w:type="dxa"/>
              <w:left w:w="100" w:type="dxa"/>
              <w:bottom w:w="70" w:type="dxa"/>
              <w:right w:w="100" w:type="dxa"/>
            </w:tcMar>
          </w:tcPr>
          <w:p w14:paraId="139989B0" w14:textId="77777777" w:rsidR="007C4C30" w:rsidRDefault="00000000">
            <w:pPr>
              <w:spacing w:line="250" w:lineRule="auto"/>
              <w:jc w:val="right"/>
            </w:pPr>
            <w:r>
              <w:rPr>
                <w:b/>
                <w:bCs/>
                <w:color w:val="FFFFFF"/>
                <w:sz w:val="18"/>
                <w:szCs w:val="18"/>
              </w:rPr>
              <w:t>WA React.</w:t>
            </w:r>
          </w:p>
        </w:tc>
        <w:tc>
          <w:tcPr>
            <w:tcW w:w="1500" w:type="dxa"/>
            <w:shd w:val="clear" w:color="auto" w:fill="1F3A5F"/>
            <w:tcMar>
              <w:top w:w="70" w:type="dxa"/>
              <w:left w:w="100" w:type="dxa"/>
              <w:bottom w:w="70" w:type="dxa"/>
              <w:right w:w="100" w:type="dxa"/>
            </w:tcMar>
          </w:tcPr>
          <w:p w14:paraId="0443D8CB" w14:textId="77777777" w:rsidR="007C4C30" w:rsidRDefault="00000000">
            <w:pPr>
              <w:spacing w:line="250" w:lineRule="auto"/>
              <w:jc w:val="right"/>
            </w:pPr>
            <w:r>
              <w:rPr>
                <w:b/>
                <w:bCs/>
                <w:color w:val="FFFFFF"/>
                <w:sz w:val="18"/>
                <w:szCs w:val="18"/>
              </w:rPr>
              <w:t>WA Resub.</w:t>
            </w:r>
          </w:p>
        </w:tc>
      </w:tr>
      <w:tr w:rsidR="007C4C30" w14:paraId="6E9AA372" w14:textId="77777777">
        <w:tblPrEx>
          <w:tblCellMar>
            <w:top w:w="0" w:type="dxa"/>
            <w:bottom w:w="0" w:type="dxa"/>
          </w:tblCellMar>
        </w:tblPrEx>
        <w:trPr>
          <w:cantSplit/>
        </w:trPr>
        <w:tc>
          <w:tcPr>
            <w:tcW w:w="2146" w:type="dxa"/>
            <w:shd w:val="clear" w:color="auto" w:fill="FFFFFF"/>
            <w:tcMar>
              <w:top w:w="70" w:type="dxa"/>
              <w:left w:w="100" w:type="dxa"/>
              <w:bottom w:w="70" w:type="dxa"/>
              <w:right w:w="100" w:type="dxa"/>
            </w:tcMar>
          </w:tcPr>
          <w:p w14:paraId="7655CB8D" w14:textId="3DFDB058" w:rsidR="007C4C30" w:rsidRDefault="00000000">
            <w:pPr>
              <w:spacing w:line="250" w:lineRule="auto"/>
            </w:pPr>
            <w:r>
              <w:rPr>
                <w:sz w:val="18"/>
                <w:szCs w:val="18"/>
              </w:rPr>
              <w:t>1</w:t>
            </w:r>
            <w:r w:rsidR="00665B0D">
              <w:rPr>
                <w:sz w:val="18"/>
                <w:szCs w:val="18"/>
              </w:rPr>
              <w:t>-</w:t>
            </w:r>
            <w:r>
              <w:rPr>
                <w:sz w:val="18"/>
                <w:szCs w:val="18"/>
              </w:rPr>
              <w:t>7 days</w:t>
            </w:r>
          </w:p>
        </w:tc>
        <w:tc>
          <w:tcPr>
            <w:tcW w:w="1600" w:type="dxa"/>
            <w:shd w:val="clear" w:color="auto" w:fill="FFFFFF"/>
            <w:tcMar>
              <w:top w:w="70" w:type="dxa"/>
              <w:left w:w="100" w:type="dxa"/>
              <w:bottom w:w="70" w:type="dxa"/>
              <w:right w:w="100" w:type="dxa"/>
            </w:tcMar>
          </w:tcPr>
          <w:p w14:paraId="546ED6AF" w14:textId="77777777" w:rsidR="007C4C30" w:rsidRDefault="00000000">
            <w:pPr>
              <w:spacing w:line="250" w:lineRule="auto"/>
              <w:jc w:val="right"/>
            </w:pPr>
            <w:r>
              <w:rPr>
                <w:b/>
                <w:bCs/>
                <w:sz w:val="18"/>
                <w:szCs w:val="18"/>
              </w:rPr>
              <w:t>69.94</w:t>
            </w:r>
          </w:p>
        </w:tc>
        <w:tc>
          <w:tcPr>
            <w:tcW w:w="1500" w:type="dxa"/>
            <w:shd w:val="clear" w:color="auto" w:fill="FFFFFF"/>
            <w:tcMar>
              <w:top w:w="70" w:type="dxa"/>
              <w:left w:w="100" w:type="dxa"/>
              <w:bottom w:w="70" w:type="dxa"/>
              <w:right w:w="100" w:type="dxa"/>
            </w:tcMar>
          </w:tcPr>
          <w:p w14:paraId="3B2ED828" w14:textId="77777777" w:rsidR="007C4C30" w:rsidRDefault="00000000">
            <w:pPr>
              <w:spacing w:line="250" w:lineRule="auto"/>
              <w:jc w:val="right"/>
            </w:pPr>
            <w:r>
              <w:rPr>
                <w:sz w:val="18"/>
                <w:szCs w:val="18"/>
              </w:rPr>
              <w:t>44.61</w:t>
            </w:r>
          </w:p>
        </w:tc>
        <w:tc>
          <w:tcPr>
            <w:tcW w:w="1500" w:type="dxa"/>
            <w:shd w:val="clear" w:color="auto" w:fill="FFFFFF"/>
            <w:tcMar>
              <w:top w:w="70" w:type="dxa"/>
              <w:left w:w="100" w:type="dxa"/>
              <w:bottom w:w="70" w:type="dxa"/>
              <w:right w:w="100" w:type="dxa"/>
            </w:tcMar>
          </w:tcPr>
          <w:p w14:paraId="0F27558B" w14:textId="77777777" w:rsidR="007C4C30" w:rsidRDefault="00000000">
            <w:pPr>
              <w:spacing w:line="250" w:lineRule="auto"/>
              <w:jc w:val="right"/>
            </w:pPr>
            <w:r>
              <w:rPr>
                <w:sz w:val="18"/>
                <w:szCs w:val="18"/>
              </w:rPr>
              <w:t>39.75</w:t>
            </w:r>
          </w:p>
        </w:tc>
        <w:tc>
          <w:tcPr>
            <w:tcW w:w="1500" w:type="dxa"/>
            <w:shd w:val="clear" w:color="auto" w:fill="FFFFFF"/>
            <w:tcMar>
              <w:top w:w="70" w:type="dxa"/>
              <w:left w:w="100" w:type="dxa"/>
              <w:bottom w:w="70" w:type="dxa"/>
              <w:right w:w="100" w:type="dxa"/>
            </w:tcMar>
          </w:tcPr>
          <w:p w14:paraId="73097542" w14:textId="77777777" w:rsidR="007C4C30" w:rsidRDefault="00000000">
            <w:pPr>
              <w:spacing w:line="250" w:lineRule="auto"/>
              <w:jc w:val="right"/>
            </w:pPr>
            <w:r>
              <w:rPr>
                <w:sz w:val="18"/>
                <w:szCs w:val="18"/>
              </w:rPr>
              <w:t>42.80</w:t>
            </w:r>
          </w:p>
        </w:tc>
        <w:tc>
          <w:tcPr>
            <w:tcW w:w="1500" w:type="dxa"/>
            <w:shd w:val="clear" w:color="auto" w:fill="FFFFFF"/>
            <w:tcMar>
              <w:top w:w="70" w:type="dxa"/>
              <w:left w:w="100" w:type="dxa"/>
              <w:bottom w:w="70" w:type="dxa"/>
              <w:right w:w="100" w:type="dxa"/>
            </w:tcMar>
          </w:tcPr>
          <w:p w14:paraId="4CE454EB" w14:textId="77777777" w:rsidR="007C4C30" w:rsidRDefault="00000000">
            <w:pPr>
              <w:spacing w:line="250" w:lineRule="auto"/>
              <w:jc w:val="right"/>
            </w:pPr>
            <w:r>
              <w:rPr>
                <w:sz w:val="18"/>
                <w:szCs w:val="18"/>
              </w:rPr>
              <w:t>38.44</w:t>
            </w:r>
          </w:p>
        </w:tc>
      </w:tr>
      <w:tr w:rsidR="007C4C30" w14:paraId="174C6C3A" w14:textId="77777777">
        <w:tblPrEx>
          <w:tblCellMar>
            <w:top w:w="0" w:type="dxa"/>
            <w:bottom w:w="0" w:type="dxa"/>
          </w:tblCellMar>
        </w:tblPrEx>
        <w:trPr>
          <w:cantSplit/>
        </w:trPr>
        <w:tc>
          <w:tcPr>
            <w:tcW w:w="2146" w:type="dxa"/>
            <w:shd w:val="clear" w:color="auto" w:fill="F2F5F7"/>
            <w:tcMar>
              <w:top w:w="70" w:type="dxa"/>
              <w:left w:w="100" w:type="dxa"/>
              <w:bottom w:w="70" w:type="dxa"/>
              <w:right w:w="100" w:type="dxa"/>
            </w:tcMar>
          </w:tcPr>
          <w:p w14:paraId="3D7D31B8" w14:textId="1738F5D5" w:rsidR="007C4C30" w:rsidRDefault="00000000">
            <w:pPr>
              <w:spacing w:line="250" w:lineRule="auto"/>
            </w:pPr>
            <w:r>
              <w:rPr>
                <w:sz w:val="18"/>
                <w:szCs w:val="18"/>
              </w:rPr>
              <w:t>8</w:t>
            </w:r>
            <w:r w:rsidR="00665B0D">
              <w:rPr>
                <w:sz w:val="18"/>
                <w:szCs w:val="18"/>
              </w:rPr>
              <w:t>-</w:t>
            </w:r>
            <w:r>
              <w:rPr>
                <w:sz w:val="18"/>
                <w:szCs w:val="18"/>
              </w:rPr>
              <w:t>30 days</w:t>
            </w:r>
          </w:p>
        </w:tc>
        <w:tc>
          <w:tcPr>
            <w:tcW w:w="1600" w:type="dxa"/>
            <w:shd w:val="clear" w:color="auto" w:fill="F2F5F7"/>
            <w:tcMar>
              <w:top w:w="70" w:type="dxa"/>
              <w:left w:w="100" w:type="dxa"/>
              <w:bottom w:w="70" w:type="dxa"/>
              <w:right w:w="100" w:type="dxa"/>
            </w:tcMar>
          </w:tcPr>
          <w:p w14:paraId="06E92981" w14:textId="77777777" w:rsidR="007C4C30" w:rsidRDefault="00000000">
            <w:pPr>
              <w:spacing w:line="250" w:lineRule="auto"/>
              <w:jc w:val="right"/>
            </w:pPr>
            <w:r>
              <w:rPr>
                <w:b/>
                <w:bCs/>
                <w:sz w:val="18"/>
                <w:szCs w:val="18"/>
              </w:rPr>
              <w:t>77.70</w:t>
            </w:r>
          </w:p>
        </w:tc>
        <w:tc>
          <w:tcPr>
            <w:tcW w:w="1500" w:type="dxa"/>
            <w:shd w:val="clear" w:color="auto" w:fill="F2F5F7"/>
            <w:tcMar>
              <w:top w:w="70" w:type="dxa"/>
              <w:left w:w="100" w:type="dxa"/>
              <w:bottom w:w="70" w:type="dxa"/>
              <w:right w:w="100" w:type="dxa"/>
            </w:tcMar>
          </w:tcPr>
          <w:p w14:paraId="39E9DC2E" w14:textId="77777777" w:rsidR="007C4C30" w:rsidRDefault="00000000">
            <w:pPr>
              <w:spacing w:line="250" w:lineRule="auto"/>
              <w:jc w:val="right"/>
            </w:pPr>
            <w:r>
              <w:rPr>
                <w:sz w:val="18"/>
                <w:szCs w:val="18"/>
              </w:rPr>
              <w:t>51.01</w:t>
            </w:r>
          </w:p>
        </w:tc>
        <w:tc>
          <w:tcPr>
            <w:tcW w:w="1500" w:type="dxa"/>
            <w:shd w:val="clear" w:color="auto" w:fill="F2F5F7"/>
            <w:tcMar>
              <w:top w:w="70" w:type="dxa"/>
              <w:left w:w="100" w:type="dxa"/>
              <w:bottom w:w="70" w:type="dxa"/>
              <w:right w:w="100" w:type="dxa"/>
            </w:tcMar>
          </w:tcPr>
          <w:p w14:paraId="5BB0B1E4" w14:textId="77777777" w:rsidR="007C4C30" w:rsidRDefault="00000000">
            <w:pPr>
              <w:spacing w:line="250" w:lineRule="auto"/>
              <w:jc w:val="right"/>
            </w:pPr>
            <w:r>
              <w:rPr>
                <w:sz w:val="18"/>
                <w:szCs w:val="18"/>
              </w:rPr>
              <w:t>40.90</w:t>
            </w:r>
          </w:p>
        </w:tc>
        <w:tc>
          <w:tcPr>
            <w:tcW w:w="1500" w:type="dxa"/>
            <w:shd w:val="clear" w:color="auto" w:fill="F2F5F7"/>
            <w:tcMar>
              <w:top w:w="70" w:type="dxa"/>
              <w:left w:w="100" w:type="dxa"/>
              <w:bottom w:w="70" w:type="dxa"/>
              <w:right w:w="100" w:type="dxa"/>
            </w:tcMar>
          </w:tcPr>
          <w:p w14:paraId="24A56839" w14:textId="77777777" w:rsidR="007C4C30" w:rsidRDefault="00000000">
            <w:pPr>
              <w:spacing w:line="250" w:lineRule="auto"/>
              <w:jc w:val="right"/>
            </w:pPr>
            <w:r>
              <w:rPr>
                <w:sz w:val="18"/>
                <w:szCs w:val="18"/>
              </w:rPr>
              <w:t>59.79</w:t>
            </w:r>
          </w:p>
        </w:tc>
        <w:tc>
          <w:tcPr>
            <w:tcW w:w="1500" w:type="dxa"/>
            <w:shd w:val="clear" w:color="auto" w:fill="F2F5F7"/>
            <w:tcMar>
              <w:top w:w="70" w:type="dxa"/>
              <w:left w:w="100" w:type="dxa"/>
              <w:bottom w:w="70" w:type="dxa"/>
              <w:right w:w="100" w:type="dxa"/>
            </w:tcMar>
          </w:tcPr>
          <w:p w14:paraId="789C17DD" w14:textId="77777777" w:rsidR="007C4C30" w:rsidRDefault="00000000">
            <w:pPr>
              <w:spacing w:line="250" w:lineRule="auto"/>
              <w:jc w:val="right"/>
            </w:pPr>
            <w:r>
              <w:rPr>
                <w:sz w:val="18"/>
                <w:szCs w:val="18"/>
              </w:rPr>
              <w:t>54.92</w:t>
            </w:r>
          </w:p>
        </w:tc>
      </w:tr>
      <w:tr w:rsidR="007C4C30" w14:paraId="3DA97879" w14:textId="77777777">
        <w:tblPrEx>
          <w:tblCellMar>
            <w:top w:w="0" w:type="dxa"/>
            <w:bottom w:w="0" w:type="dxa"/>
          </w:tblCellMar>
        </w:tblPrEx>
        <w:trPr>
          <w:cantSplit/>
        </w:trPr>
        <w:tc>
          <w:tcPr>
            <w:tcW w:w="2146" w:type="dxa"/>
            <w:shd w:val="clear" w:color="auto" w:fill="FFFFFF"/>
            <w:tcMar>
              <w:top w:w="70" w:type="dxa"/>
              <w:left w:w="100" w:type="dxa"/>
              <w:bottom w:w="70" w:type="dxa"/>
              <w:right w:w="100" w:type="dxa"/>
            </w:tcMar>
          </w:tcPr>
          <w:p w14:paraId="69E0B8F8" w14:textId="2EEEB508" w:rsidR="007C4C30" w:rsidRDefault="00000000">
            <w:pPr>
              <w:spacing w:line="250" w:lineRule="auto"/>
            </w:pPr>
            <w:r>
              <w:rPr>
                <w:sz w:val="18"/>
                <w:szCs w:val="18"/>
              </w:rPr>
              <w:t>91</w:t>
            </w:r>
            <w:r w:rsidR="00665B0D">
              <w:rPr>
                <w:sz w:val="18"/>
                <w:szCs w:val="18"/>
              </w:rPr>
              <w:t>-</w:t>
            </w:r>
            <w:r>
              <w:rPr>
                <w:sz w:val="18"/>
                <w:szCs w:val="18"/>
              </w:rPr>
              <w:t>180 days</w:t>
            </w:r>
          </w:p>
        </w:tc>
        <w:tc>
          <w:tcPr>
            <w:tcW w:w="1600" w:type="dxa"/>
            <w:shd w:val="clear" w:color="auto" w:fill="FFFFFF"/>
            <w:tcMar>
              <w:top w:w="70" w:type="dxa"/>
              <w:left w:w="100" w:type="dxa"/>
              <w:bottom w:w="70" w:type="dxa"/>
              <w:right w:w="100" w:type="dxa"/>
            </w:tcMar>
          </w:tcPr>
          <w:p w14:paraId="6D25025E" w14:textId="77777777" w:rsidR="007C4C30" w:rsidRDefault="00000000">
            <w:pPr>
              <w:spacing w:line="250" w:lineRule="auto"/>
              <w:jc w:val="right"/>
            </w:pPr>
            <w:r>
              <w:rPr>
                <w:b/>
                <w:bCs/>
                <w:sz w:val="18"/>
                <w:szCs w:val="18"/>
              </w:rPr>
              <w:t>92.47</w:t>
            </w:r>
          </w:p>
        </w:tc>
        <w:tc>
          <w:tcPr>
            <w:tcW w:w="1500" w:type="dxa"/>
            <w:shd w:val="clear" w:color="auto" w:fill="FFFFFF"/>
            <w:tcMar>
              <w:top w:w="70" w:type="dxa"/>
              <w:left w:w="100" w:type="dxa"/>
              <w:bottom w:w="70" w:type="dxa"/>
              <w:right w:w="100" w:type="dxa"/>
            </w:tcMar>
          </w:tcPr>
          <w:p w14:paraId="3FD8CF27" w14:textId="77777777" w:rsidR="007C4C30" w:rsidRDefault="00000000">
            <w:pPr>
              <w:spacing w:line="250" w:lineRule="auto"/>
              <w:jc w:val="right"/>
            </w:pPr>
            <w:r>
              <w:rPr>
                <w:sz w:val="18"/>
                <w:szCs w:val="18"/>
              </w:rPr>
              <w:t>41.85</w:t>
            </w:r>
          </w:p>
        </w:tc>
        <w:tc>
          <w:tcPr>
            <w:tcW w:w="1500" w:type="dxa"/>
            <w:shd w:val="clear" w:color="auto" w:fill="FFFFFF"/>
            <w:tcMar>
              <w:top w:w="70" w:type="dxa"/>
              <w:left w:w="100" w:type="dxa"/>
              <w:bottom w:w="70" w:type="dxa"/>
              <w:right w:w="100" w:type="dxa"/>
            </w:tcMar>
          </w:tcPr>
          <w:p w14:paraId="7B8FE082" w14:textId="77777777" w:rsidR="007C4C30" w:rsidRDefault="00000000">
            <w:pPr>
              <w:spacing w:line="250" w:lineRule="auto"/>
              <w:jc w:val="right"/>
            </w:pPr>
            <w:r>
              <w:rPr>
                <w:sz w:val="18"/>
                <w:szCs w:val="18"/>
              </w:rPr>
              <w:t>41.60</w:t>
            </w:r>
          </w:p>
        </w:tc>
        <w:tc>
          <w:tcPr>
            <w:tcW w:w="1500" w:type="dxa"/>
            <w:shd w:val="clear" w:color="auto" w:fill="FFFFFF"/>
            <w:tcMar>
              <w:top w:w="70" w:type="dxa"/>
              <w:left w:w="100" w:type="dxa"/>
              <w:bottom w:w="70" w:type="dxa"/>
              <w:right w:w="100" w:type="dxa"/>
            </w:tcMar>
          </w:tcPr>
          <w:p w14:paraId="59A4D728" w14:textId="77777777" w:rsidR="007C4C30" w:rsidRDefault="00000000">
            <w:pPr>
              <w:spacing w:line="250" w:lineRule="auto"/>
              <w:jc w:val="right"/>
            </w:pPr>
            <w:r>
              <w:rPr>
                <w:sz w:val="18"/>
                <w:szCs w:val="18"/>
              </w:rPr>
              <w:t>61.47</w:t>
            </w:r>
          </w:p>
        </w:tc>
        <w:tc>
          <w:tcPr>
            <w:tcW w:w="1500" w:type="dxa"/>
            <w:shd w:val="clear" w:color="auto" w:fill="FFFFFF"/>
            <w:tcMar>
              <w:top w:w="70" w:type="dxa"/>
              <w:left w:w="100" w:type="dxa"/>
              <w:bottom w:w="70" w:type="dxa"/>
              <w:right w:w="100" w:type="dxa"/>
            </w:tcMar>
          </w:tcPr>
          <w:p w14:paraId="23DF0402" w14:textId="77777777" w:rsidR="007C4C30" w:rsidRDefault="00000000">
            <w:pPr>
              <w:spacing w:line="250" w:lineRule="auto"/>
              <w:jc w:val="right"/>
            </w:pPr>
            <w:r>
              <w:rPr>
                <w:sz w:val="18"/>
                <w:szCs w:val="18"/>
              </w:rPr>
              <w:t>39.05</w:t>
            </w:r>
          </w:p>
        </w:tc>
      </w:tr>
      <w:tr w:rsidR="007C4C30" w14:paraId="5830424A" w14:textId="77777777">
        <w:tblPrEx>
          <w:tblCellMar>
            <w:top w:w="0" w:type="dxa"/>
            <w:bottom w:w="0" w:type="dxa"/>
          </w:tblCellMar>
        </w:tblPrEx>
        <w:trPr>
          <w:cantSplit/>
        </w:trPr>
        <w:tc>
          <w:tcPr>
            <w:tcW w:w="2146" w:type="dxa"/>
            <w:shd w:val="clear" w:color="auto" w:fill="F2F5F7"/>
            <w:tcMar>
              <w:top w:w="70" w:type="dxa"/>
              <w:left w:w="100" w:type="dxa"/>
              <w:bottom w:w="70" w:type="dxa"/>
              <w:right w:w="100" w:type="dxa"/>
            </w:tcMar>
          </w:tcPr>
          <w:p w14:paraId="297F9931" w14:textId="77777777" w:rsidR="007C4C30" w:rsidRDefault="00000000">
            <w:pPr>
              <w:spacing w:line="250" w:lineRule="auto"/>
            </w:pPr>
            <w:r>
              <w:rPr>
                <w:sz w:val="18"/>
                <w:szCs w:val="18"/>
              </w:rPr>
              <w:t>365+ days</w:t>
            </w:r>
          </w:p>
        </w:tc>
        <w:tc>
          <w:tcPr>
            <w:tcW w:w="1600" w:type="dxa"/>
            <w:shd w:val="clear" w:color="auto" w:fill="F2F5F7"/>
            <w:tcMar>
              <w:top w:w="70" w:type="dxa"/>
              <w:left w:w="100" w:type="dxa"/>
              <w:bottom w:w="70" w:type="dxa"/>
              <w:right w:w="100" w:type="dxa"/>
            </w:tcMar>
          </w:tcPr>
          <w:p w14:paraId="1F24C179" w14:textId="77777777" w:rsidR="007C4C30" w:rsidRDefault="00000000">
            <w:pPr>
              <w:spacing w:line="250" w:lineRule="auto"/>
              <w:jc w:val="right"/>
            </w:pPr>
            <w:r>
              <w:rPr>
                <w:b/>
                <w:bCs/>
                <w:sz w:val="18"/>
                <w:szCs w:val="18"/>
              </w:rPr>
              <w:t>139.54</w:t>
            </w:r>
          </w:p>
        </w:tc>
        <w:tc>
          <w:tcPr>
            <w:tcW w:w="1500" w:type="dxa"/>
            <w:shd w:val="clear" w:color="auto" w:fill="F2F5F7"/>
            <w:tcMar>
              <w:top w:w="70" w:type="dxa"/>
              <w:left w:w="100" w:type="dxa"/>
              <w:bottom w:w="70" w:type="dxa"/>
              <w:right w:w="100" w:type="dxa"/>
            </w:tcMar>
          </w:tcPr>
          <w:p w14:paraId="601EFC2C" w14:textId="77777777" w:rsidR="007C4C30" w:rsidRDefault="00000000">
            <w:pPr>
              <w:spacing w:line="250" w:lineRule="auto"/>
              <w:jc w:val="right"/>
            </w:pPr>
            <w:r>
              <w:rPr>
                <w:sz w:val="18"/>
                <w:szCs w:val="18"/>
              </w:rPr>
              <w:t>77.76</w:t>
            </w:r>
          </w:p>
        </w:tc>
        <w:tc>
          <w:tcPr>
            <w:tcW w:w="1500" w:type="dxa"/>
            <w:shd w:val="clear" w:color="auto" w:fill="F2F5F7"/>
            <w:tcMar>
              <w:top w:w="70" w:type="dxa"/>
              <w:left w:w="100" w:type="dxa"/>
              <w:bottom w:w="70" w:type="dxa"/>
              <w:right w:w="100" w:type="dxa"/>
            </w:tcMar>
          </w:tcPr>
          <w:p w14:paraId="1FBD0D30" w14:textId="77777777" w:rsidR="007C4C30" w:rsidRDefault="00000000">
            <w:pPr>
              <w:spacing w:line="250" w:lineRule="auto"/>
              <w:jc w:val="right"/>
            </w:pPr>
            <w:r>
              <w:rPr>
                <w:sz w:val="18"/>
                <w:szCs w:val="18"/>
              </w:rPr>
              <w:t>78.16</w:t>
            </w:r>
          </w:p>
        </w:tc>
        <w:tc>
          <w:tcPr>
            <w:tcW w:w="1500" w:type="dxa"/>
            <w:shd w:val="clear" w:color="auto" w:fill="F2F5F7"/>
            <w:tcMar>
              <w:top w:w="70" w:type="dxa"/>
              <w:left w:w="100" w:type="dxa"/>
              <w:bottom w:w="70" w:type="dxa"/>
              <w:right w:w="100" w:type="dxa"/>
            </w:tcMar>
          </w:tcPr>
          <w:p w14:paraId="32AF9ED0" w14:textId="77777777" w:rsidR="007C4C30" w:rsidRDefault="00000000">
            <w:pPr>
              <w:spacing w:line="250" w:lineRule="auto"/>
              <w:jc w:val="right"/>
            </w:pPr>
            <w:r>
              <w:rPr>
                <w:sz w:val="18"/>
                <w:szCs w:val="18"/>
              </w:rPr>
              <w:t>100.75</w:t>
            </w:r>
          </w:p>
        </w:tc>
        <w:tc>
          <w:tcPr>
            <w:tcW w:w="1500" w:type="dxa"/>
            <w:shd w:val="clear" w:color="auto" w:fill="F2F5F7"/>
            <w:tcMar>
              <w:top w:w="70" w:type="dxa"/>
              <w:left w:w="100" w:type="dxa"/>
              <w:bottom w:w="70" w:type="dxa"/>
              <w:right w:w="100" w:type="dxa"/>
            </w:tcMar>
          </w:tcPr>
          <w:p w14:paraId="166C6A21" w14:textId="77777777" w:rsidR="007C4C30" w:rsidRDefault="00000000">
            <w:pPr>
              <w:spacing w:line="250" w:lineRule="auto"/>
              <w:jc w:val="right"/>
            </w:pPr>
            <w:r>
              <w:rPr>
                <w:sz w:val="18"/>
                <w:szCs w:val="18"/>
              </w:rPr>
              <w:t>91.16</w:t>
            </w:r>
          </w:p>
        </w:tc>
      </w:tr>
    </w:tbl>
    <w:p w14:paraId="4E6BE39A" w14:textId="381AEE1F" w:rsidR="007C4C30" w:rsidRDefault="00000000">
      <w:pPr>
        <w:spacing w:before="40" w:after="220"/>
      </w:pPr>
      <w:r>
        <w:rPr>
          <w:i/>
          <w:iCs/>
          <w:color w:val="5A5A5A"/>
          <w:sz w:val="17"/>
          <w:szCs w:val="17"/>
        </w:rPr>
        <w:t xml:space="preserve">Table 15 </w:t>
      </w:r>
      <w:r w:rsidR="00DE6749">
        <w:rPr>
          <w:i/>
          <w:iCs/>
          <w:color w:val="5A5A5A"/>
          <w:sz w:val="17"/>
          <w:szCs w:val="17"/>
        </w:rPr>
        <w:t>-</w:t>
      </w:r>
      <w:r>
        <w:rPr>
          <w:i/>
          <w:iCs/>
          <w:color w:val="5A5A5A"/>
          <w:sz w:val="17"/>
          <w:szCs w:val="17"/>
        </w:rPr>
        <w:t xml:space="preserve"> Average call duration (seconds) by cohort within age band.</w:t>
      </w:r>
    </w:p>
    <w:p w14:paraId="1C07792B" w14:textId="533AD982" w:rsidR="007C4C30" w:rsidRDefault="00000000">
      <w:pPr>
        <w:spacing w:after="130" w:line="276" w:lineRule="auto"/>
      </w:pPr>
      <w:r>
        <w:t>In the 1</w:t>
      </w:r>
      <w:r w:rsidR="00665B0D">
        <w:t>-</w:t>
      </w:r>
      <w:r>
        <w:t xml:space="preserve">7 day band, where 20,617 Orange episodes sit, Orange call duration is </w:t>
      </w:r>
      <w:r>
        <w:rPr>
          <w:b/>
          <w:bCs/>
        </w:rPr>
        <w:t>95.08 seconds against 44.13</w:t>
      </w:r>
      <w:r w:rsidR="00665B0D">
        <w:rPr>
          <w:b/>
          <w:bCs/>
        </w:rPr>
        <w:t>-</w:t>
      </w:r>
      <w:r>
        <w:rPr>
          <w:b/>
          <w:bCs/>
        </w:rPr>
        <w:t>44.89</w:t>
      </w:r>
      <w:r>
        <w:t xml:space="preserve"> for the other cohorts </w:t>
      </w:r>
      <w:r w:rsidR="00DE6749">
        <w:t>-</w:t>
      </w:r>
      <w:r>
        <w:t xml:space="preserve"> more than double, among leads of identical maturity. The gap narrows with age (at 365+ days Orange leads by roughly 20% rather than 115%), but Orange is the highest in every band. </w:t>
      </w:r>
      <w:r>
        <w:rPr>
          <w:b/>
          <w:bCs/>
        </w:rPr>
        <w:t>Orange's call advantage is a property of the cohort, not of its age mix.</w:t>
      </w:r>
    </w:p>
    <w:p w14:paraId="65C02183" w14:textId="77777777" w:rsidR="007C4C30" w:rsidRDefault="00000000">
      <w:pPr>
        <w:pStyle w:val="Heading2"/>
        <w:spacing w:before="260" w:after="110"/>
      </w:pPr>
      <w:r>
        <w:rPr>
          <w:b/>
          <w:bCs/>
          <w:color w:val="2E7D8A"/>
          <w:sz w:val="24"/>
          <w:szCs w:val="24"/>
        </w:rPr>
        <w:t>9.3 Age does partly explain the WhatsApp-born puzzle</w:t>
      </w:r>
    </w:p>
    <w:p w14:paraId="16D295F4" w14:textId="77777777" w:rsidR="007C4C30" w:rsidRDefault="00000000">
      <w:pPr>
        <w:spacing w:after="130" w:line="276" w:lineRule="auto"/>
      </w:pPr>
      <w:r>
        <w:t>WhatsApp-born leads record only 1.31 WhatsApp interactions per episode overall. By episode-start age the largest share of WA-born episodes sits in 365+ with low ongoing WA activity. The low overall average is pulled by that mature mass, not by a young first-week composition effect.</w:t>
      </w:r>
    </w:p>
    <w:p w14:paraId="27CF72AE" w14:textId="7833F90C" w:rsidR="007C4C30" w:rsidRDefault="00000000">
      <w:pPr>
        <w:spacing w:after="130" w:line="276" w:lineRule="auto"/>
      </w:pPr>
      <w:r>
        <w:t xml:space="preserve">So WhatsApp-born leads do converse on WhatsApp </w:t>
      </w:r>
      <w:r w:rsidR="00DE6749">
        <w:t>-</w:t>
      </w:r>
      <w:r>
        <w:t xml:space="preserve"> but generally not in their first week. Two explanations are consistent with this data and cannot be separated here: either these leads genuinely go quiet after the acquisition message, or the initial WhatsApp contact is recorded as the source event rather than as an inbound episode interaction. </w:t>
      </w:r>
      <w:r>
        <w:rPr>
          <w:b/>
          <w:bCs/>
        </w:rPr>
        <w:t>The second possibility should be verified against the raw WhatsApp logs before this finding is acted on.</w:t>
      </w:r>
      <w:r>
        <w:t xml:space="preserve"> Even so, the gap persists partly on a like-for-like basis: in the 1</w:t>
      </w:r>
      <w:r w:rsidR="00665B0D">
        <w:t>-</w:t>
      </w:r>
      <w:r>
        <w:t>7 day band Purple-born leads record 3.04 interactions against WhatsApp-</w:t>
      </w:r>
      <w:proofErr w:type="spellStart"/>
      <w:r>
        <w:t>born's</w:t>
      </w:r>
      <w:proofErr w:type="spellEnd"/>
      <w:r>
        <w:t xml:space="preserve"> 1.25.</w:t>
      </w:r>
    </w:p>
    <w:p w14:paraId="5C6F4A29" w14:textId="77777777" w:rsidR="007C4C30" w:rsidRDefault="00000000">
      <w:r>
        <w:br w:type="page"/>
      </w:r>
    </w:p>
    <w:p w14:paraId="347CF5A4" w14:textId="77777777" w:rsidR="007C4C30" w:rsidRDefault="00000000">
      <w:pPr>
        <w:pStyle w:val="Heading1"/>
        <w:pBdr>
          <w:bottom w:val="single" w:sz="6" w:space="6" w:color="C9D3DC"/>
        </w:pBdr>
        <w:spacing w:before="380" w:after="160"/>
      </w:pPr>
      <w:r>
        <w:rPr>
          <w:b/>
          <w:bCs/>
          <w:color w:val="1F3A5F"/>
          <w:sz w:val="30"/>
          <w:szCs w:val="30"/>
        </w:rPr>
        <w:lastRenderedPageBreak/>
        <w:t>10. Why the Differences Appear, and When</w:t>
      </w:r>
    </w:p>
    <w:p w14:paraId="38E859E3" w14:textId="77777777" w:rsidR="007C4C30" w:rsidRDefault="00000000">
      <w:pPr>
        <w:pStyle w:val="Heading2"/>
        <w:spacing w:before="260" w:after="110"/>
      </w:pPr>
      <w:r>
        <w:rPr>
          <w:b/>
          <w:bCs/>
          <w:color w:val="2E7D8A"/>
          <w:sz w:val="24"/>
          <w:szCs w:val="24"/>
        </w:rPr>
        <w:t>10.1 Candidate explanations for the main differences</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600"/>
        <w:gridCol w:w="3400"/>
        <w:gridCol w:w="3746"/>
      </w:tblGrid>
      <w:tr w:rsidR="007C4C30" w14:paraId="0D3CFDF4" w14:textId="77777777">
        <w:tblPrEx>
          <w:tblCellMar>
            <w:top w:w="0" w:type="dxa"/>
            <w:bottom w:w="0" w:type="dxa"/>
          </w:tblCellMar>
        </w:tblPrEx>
        <w:trPr>
          <w:cantSplit/>
          <w:tblHeader/>
        </w:trPr>
        <w:tc>
          <w:tcPr>
            <w:tcW w:w="2600" w:type="dxa"/>
            <w:shd w:val="clear" w:color="auto" w:fill="1F3A5F"/>
            <w:tcMar>
              <w:top w:w="70" w:type="dxa"/>
              <w:left w:w="100" w:type="dxa"/>
              <w:bottom w:w="70" w:type="dxa"/>
              <w:right w:w="100" w:type="dxa"/>
            </w:tcMar>
          </w:tcPr>
          <w:p w14:paraId="44CD33FA" w14:textId="77777777" w:rsidR="007C4C30" w:rsidRDefault="00000000">
            <w:pPr>
              <w:spacing w:line="250" w:lineRule="auto"/>
            </w:pPr>
            <w:r>
              <w:rPr>
                <w:b/>
                <w:bCs/>
                <w:color w:val="FFFFFF"/>
                <w:sz w:val="18"/>
                <w:szCs w:val="18"/>
              </w:rPr>
              <w:t>Observed difference</w:t>
            </w:r>
          </w:p>
        </w:tc>
        <w:tc>
          <w:tcPr>
            <w:tcW w:w="3400" w:type="dxa"/>
            <w:shd w:val="clear" w:color="auto" w:fill="1F3A5F"/>
            <w:tcMar>
              <w:top w:w="70" w:type="dxa"/>
              <w:left w:w="100" w:type="dxa"/>
              <w:bottom w:w="70" w:type="dxa"/>
              <w:right w:w="100" w:type="dxa"/>
            </w:tcMar>
          </w:tcPr>
          <w:p w14:paraId="0F4FE7D9" w14:textId="77777777" w:rsidR="007C4C30" w:rsidRDefault="00000000">
            <w:pPr>
              <w:spacing w:line="250" w:lineRule="auto"/>
            </w:pPr>
            <w:r>
              <w:rPr>
                <w:b/>
                <w:bCs/>
                <w:color w:val="FFFFFF"/>
                <w:sz w:val="18"/>
                <w:szCs w:val="18"/>
              </w:rPr>
              <w:t>Evidence available</w:t>
            </w:r>
          </w:p>
        </w:tc>
        <w:tc>
          <w:tcPr>
            <w:tcW w:w="3746" w:type="dxa"/>
            <w:shd w:val="clear" w:color="auto" w:fill="1F3A5F"/>
            <w:tcMar>
              <w:top w:w="70" w:type="dxa"/>
              <w:left w:w="100" w:type="dxa"/>
              <w:bottom w:w="70" w:type="dxa"/>
              <w:right w:w="100" w:type="dxa"/>
            </w:tcMar>
          </w:tcPr>
          <w:p w14:paraId="077E2423" w14:textId="77777777" w:rsidR="007C4C30" w:rsidRDefault="00000000">
            <w:pPr>
              <w:spacing w:line="250" w:lineRule="auto"/>
            </w:pPr>
            <w:r>
              <w:rPr>
                <w:b/>
                <w:bCs/>
                <w:color w:val="FFFFFF"/>
                <w:sz w:val="18"/>
                <w:szCs w:val="18"/>
              </w:rPr>
              <w:t>Most consistent explanation</w:t>
            </w:r>
          </w:p>
        </w:tc>
      </w:tr>
      <w:tr w:rsidR="007C4C30" w14:paraId="1A2A690F"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77E725B2" w14:textId="77777777" w:rsidR="007C4C30" w:rsidRDefault="00000000">
            <w:pPr>
              <w:spacing w:line="250" w:lineRule="auto"/>
            </w:pPr>
            <w:r>
              <w:rPr>
                <w:sz w:val="18"/>
                <w:szCs w:val="18"/>
              </w:rPr>
              <w:t>Orange out-performs on calls (101.9s vs ~50s)</w:t>
            </w:r>
          </w:p>
        </w:tc>
        <w:tc>
          <w:tcPr>
            <w:tcW w:w="3400" w:type="dxa"/>
            <w:shd w:val="clear" w:color="auto" w:fill="FFFFFF"/>
            <w:tcMar>
              <w:top w:w="70" w:type="dxa"/>
              <w:left w:w="100" w:type="dxa"/>
              <w:bottom w:w="70" w:type="dxa"/>
              <w:right w:w="100" w:type="dxa"/>
            </w:tcMar>
          </w:tcPr>
          <w:p w14:paraId="799E165F" w14:textId="77777777" w:rsidR="007C4C30" w:rsidRDefault="00000000">
            <w:pPr>
              <w:spacing w:line="250" w:lineRule="auto"/>
            </w:pPr>
            <w:r>
              <w:rPr>
                <w:sz w:val="18"/>
                <w:szCs w:val="18"/>
              </w:rPr>
              <w:t>Holds within episode-age bands; Orange cross-project share is 90.2% and mean ASBL age is 841 days</w:t>
            </w:r>
          </w:p>
        </w:tc>
        <w:tc>
          <w:tcPr>
            <w:tcW w:w="3746" w:type="dxa"/>
            <w:shd w:val="clear" w:color="auto" w:fill="FFFFFF"/>
            <w:tcMar>
              <w:top w:w="70" w:type="dxa"/>
              <w:left w:w="100" w:type="dxa"/>
              <w:bottom w:w="70" w:type="dxa"/>
              <w:right w:w="100" w:type="dxa"/>
            </w:tcMar>
          </w:tcPr>
          <w:p w14:paraId="40CD2C54" w14:textId="77777777" w:rsidR="007C4C30" w:rsidRDefault="00000000">
            <w:pPr>
              <w:spacing w:line="250" w:lineRule="auto"/>
            </w:pPr>
            <w:r>
              <w:rPr>
                <w:sz w:val="18"/>
                <w:szCs w:val="18"/>
              </w:rPr>
              <w:t>Appears to be a property of the Orange cohort itself. Age and cross-project mix contribute but do not fully account for it.</w:t>
            </w:r>
          </w:p>
        </w:tc>
      </w:tr>
      <w:tr w:rsidR="007C4C30" w14:paraId="2BCA5DC2" w14:textId="77777777">
        <w:tblPrEx>
          <w:tblCellMar>
            <w:top w:w="0" w:type="dxa"/>
            <w:bottom w:w="0" w:type="dxa"/>
          </w:tblCellMar>
        </w:tblPrEx>
        <w:trPr>
          <w:cantSplit/>
        </w:trPr>
        <w:tc>
          <w:tcPr>
            <w:tcW w:w="2600" w:type="dxa"/>
            <w:shd w:val="clear" w:color="auto" w:fill="F2F5F7"/>
            <w:tcMar>
              <w:top w:w="70" w:type="dxa"/>
              <w:left w:w="100" w:type="dxa"/>
              <w:bottom w:w="70" w:type="dxa"/>
              <w:right w:w="100" w:type="dxa"/>
            </w:tcMar>
          </w:tcPr>
          <w:p w14:paraId="680D366B" w14:textId="77777777" w:rsidR="007C4C30" w:rsidRDefault="00000000">
            <w:pPr>
              <w:spacing w:line="250" w:lineRule="auto"/>
            </w:pPr>
            <w:r>
              <w:rPr>
                <w:sz w:val="18"/>
                <w:szCs w:val="18"/>
              </w:rPr>
              <w:t>WhatsApp-born has the lowest WhatsApp engagement (1.31)</w:t>
            </w:r>
          </w:p>
        </w:tc>
        <w:tc>
          <w:tcPr>
            <w:tcW w:w="3400" w:type="dxa"/>
            <w:shd w:val="clear" w:color="auto" w:fill="F2F5F7"/>
            <w:tcMar>
              <w:top w:w="70" w:type="dxa"/>
              <w:left w:w="100" w:type="dxa"/>
              <w:bottom w:w="70" w:type="dxa"/>
              <w:right w:w="100" w:type="dxa"/>
            </w:tcMar>
          </w:tcPr>
          <w:p w14:paraId="5DED9C22" w14:textId="77777777" w:rsidR="007C4C30" w:rsidRDefault="00000000">
            <w:pPr>
              <w:spacing w:line="250" w:lineRule="auto"/>
            </w:pPr>
            <w:r>
              <w:rPr>
                <w:sz w:val="18"/>
                <w:szCs w:val="18"/>
              </w:rPr>
              <w:t>Largest WA-born episode mass sits in mature episode-start ages with low ongoing WA activity</w:t>
            </w:r>
          </w:p>
        </w:tc>
        <w:tc>
          <w:tcPr>
            <w:tcW w:w="3746" w:type="dxa"/>
            <w:shd w:val="clear" w:color="auto" w:fill="F2F5F7"/>
            <w:tcMar>
              <w:top w:w="70" w:type="dxa"/>
              <w:left w:w="100" w:type="dxa"/>
              <w:bottom w:w="70" w:type="dxa"/>
              <w:right w:w="100" w:type="dxa"/>
            </w:tcMar>
          </w:tcPr>
          <w:p w14:paraId="7F8BA874" w14:textId="73387C1E" w:rsidR="007C4C30" w:rsidRDefault="00000000">
            <w:pPr>
              <w:spacing w:line="250" w:lineRule="auto"/>
            </w:pPr>
            <w:r>
              <w:rPr>
                <w:sz w:val="18"/>
                <w:szCs w:val="18"/>
              </w:rPr>
              <w:t xml:space="preserve">Largely a composition effect from a mature episode mix </w:t>
            </w:r>
            <w:r w:rsidR="00DE6749">
              <w:rPr>
                <w:sz w:val="18"/>
                <w:szCs w:val="18"/>
              </w:rPr>
              <w:t>-</w:t>
            </w:r>
            <w:r>
              <w:rPr>
                <w:sz w:val="18"/>
                <w:szCs w:val="18"/>
              </w:rPr>
              <w:t xml:space="preserve"> not a Fresh/Cross artefact alone.</w:t>
            </w:r>
          </w:p>
        </w:tc>
      </w:tr>
      <w:tr w:rsidR="007C4C30" w14:paraId="321D82C1"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0D7B9972" w14:textId="77777777" w:rsidR="007C4C30" w:rsidRDefault="00000000">
            <w:pPr>
              <w:spacing w:line="250" w:lineRule="auto"/>
            </w:pPr>
            <w:r>
              <w:rPr>
                <w:sz w:val="18"/>
                <w:szCs w:val="18"/>
              </w:rPr>
              <w:t>Cross-project leads show higher web/call engagement</w:t>
            </w:r>
          </w:p>
        </w:tc>
        <w:tc>
          <w:tcPr>
            <w:tcW w:w="3400" w:type="dxa"/>
            <w:shd w:val="clear" w:color="auto" w:fill="FFFFFF"/>
            <w:tcMar>
              <w:top w:w="70" w:type="dxa"/>
              <w:left w:w="100" w:type="dxa"/>
              <w:bottom w:w="70" w:type="dxa"/>
              <w:right w:w="100" w:type="dxa"/>
            </w:tcMar>
          </w:tcPr>
          <w:p w14:paraId="59BA6635" w14:textId="77777777" w:rsidR="007C4C30" w:rsidRDefault="00000000">
            <w:pPr>
              <w:spacing w:line="250" w:lineRule="auto"/>
            </w:pPr>
            <w:r>
              <w:rPr>
                <w:sz w:val="18"/>
                <w:szCs w:val="18"/>
              </w:rPr>
              <w:t>Web/call gaps are large and significant; both Fresh and Cross are mature on ASBL age (593 vs 758 days)</w:t>
            </w:r>
          </w:p>
        </w:tc>
        <w:tc>
          <w:tcPr>
            <w:tcW w:w="3746" w:type="dxa"/>
            <w:shd w:val="clear" w:color="auto" w:fill="FFFFFF"/>
            <w:tcMar>
              <w:top w:w="70" w:type="dxa"/>
              <w:left w:w="100" w:type="dxa"/>
              <w:bottom w:w="70" w:type="dxa"/>
              <w:right w:w="100" w:type="dxa"/>
            </w:tcMar>
          </w:tcPr>
          <w:p w14:paraId="5EEFD725" w14:textId="77777777" w:rsidR="007C4C30" w:rsidRDefault="00000000">
            <w:pPr>
              <w:spacing w:line="250" w:lineRule="auto"/>
            </w:pPr>
            <w:r>
              <w:rPr>
                <w:sz w:val="18"/>
                <w:szCs w:val="18"/>
              </w:rPr>
              <w:t>Associated with multi-project identity and longer ASBL tenure; Fresh is not age-zero under the revised born-date rules.</w:t>
            </w:r>
          </w:p>
        </w:tc>
      </w:tr>
      <w:tr w:rsidR="007C4C30" w14:paraId="30C2C4A8" w14:textId="77777777">
        <w:tblPrEx>
          <w:tblCellMar>
            <w:top w:w="0" w:type="dxa"/>
            <w:bottom w:w="0" w:type="dxa"/>
          </w:tblCellMar>
        </w:tblPrEx>
        <w:trPr>
          <w:cantSplit/>
        </w:trPr>
        <w:tc>
          <w:tcPr>
            <w:tcW w:w="2600" w:type="dxa"/>
            <w:shd w:val="clear" w:color="auto" w:fill="F2F5F7"/>
            <w:tcMar>
              <w:top w:w="70" w:type="dxa"/>
              <w:left w:w="100" w:type="dxa"/>
              <w:bottom w:w="70" w:type="dxa"/>
              <w:right w:w="100" w:type="dxa"/>
            </w:tcMar>
          </w:tcPr>
          <w:p w14:paraId="312DF790" w14:textId="77777777" w:rsidR="007C4C30" w:rsidRDefault="00000000">
            <w:pPr>
              <w:spacing w:line="250" w:lineRule="auto"/>
            </w:pPr>
            <w:r>
              <w:rPr>
                <w:sz w:val="18"/>
                <w:szCs w:val="18"/>
              </w:rPr>
              <w:t>Web time rises across episodes</w:t>
            </w:r>
          </w:p>
        </w:tc>
        <w:tc>
          <w:tcPr>
            <w:tcW w:w="3400" w:type="dxa"/>
            <w:shd w:val="clear" w:color="auto" w:fill="F2F5F7"/>
            <w:tcMar>
              <w:top w:w="70" w:type="dxa"/>
              <w:left w:w="100" w:type="dxa"/>
              <w:bottom w:w="70" w:type="dxa"/>
              <w:right w:w="100" w:type="dxa"/>
            </w:tcMar>
          </w:tcPr>
          <w:p w14:paraId="4B7F13CC" w14:textId="77777777" w:rsidR="007C4C30" w:rsidRDefault="00000000">
            <w:pPr>
              <w:spacing w:line="250" w:lineRule="auto"/>
            </w:pPr>
            <w:r>
              <w:rPr>
                <w:sz w:val="18"/>
                <w:szCs w:val="18"/>
              </w:rPr>
              <w:t>Confirmed within-lead at Ep1→Ep2 (+121.94s, p &lt; 0.001) but not significant thereafter</w:t>
            </w:r>
          </w:p>
        </w:tc>
        <w:tc>
          <w:tcPr>
            <w:tcW w:w="3746" w:type="dxa"/>
            <w:shd w:val="clear" w:color="auto" w:fill="F2F5F7"/>
            <w:tcMar>
              <w:top w:w="70" w:type="dxa"/>
              <w:left w:w="100" w:type="dxa"/>
              <w:bottom w:w="70" w:type="dxa"/>
              <w:right w:w="100" w:type="dxa"/>
            </w:tcMar>
          </w:tcPr>
          <w:p w14:paraId="652753B2" w14:textId="77777777" w:rsidR="007C4C30" w:rsidRDefault="00000000">
            <w:pPr>
              <w:spacing w:line="250" w:lineRule="auto"/>
            </w:pPr>
            <w:r>
              <w:rPr>
                <w:sz w:val="18"/>
                <w:szCs w:val="18"/>
              </w:rPr>
              <w:t>A real one-time behavioural increase when a lead re-engages, followed by no further detectable change.</w:t>
            </w:r>
          </w:p>
        </w:tc>
      </w:tr>
      <w:tr w:rsidR="007C4C30" w14:paraId="4BD6D11C"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3AFF3793" w14:textId="77777777" w:rsidR="007C4C30" w:rsidRDefault="00000000">
            <w:pPr>
              <w:spacing w:line="250" w:lineRule="auto"/>
            </w:pPr>
            <w:r>
              <w:rPr>
                <w:sz w:val="18"/>
                <w:szCs w:val="18"/>
              </w:rPr>
              <w:t>Call duration appears flat across episodes</w:t>
            </w:r>
          </w:p>
        </w:tc>
        <w:tc>
          <w:tcPr>
            <w:tcW w:w="3400" w:type="dxa"/>
            <w:shd w:val="clear" w:color="auto" w:fill="FFFFFF"/>
            <w:tcMar>
              <w:top w:w="70" w:type="dxa"/>
              <w:left w:w="100" w:type="dxa"/>
              <w:bottom w:w="70" w:type="dxa"/>
              <w:right w:w="100" w:type="dxa"/>
            </w:tcMar>
          </w:tcPr>
          <w:p w14:paraId="6C03D45F" w14:textId="77777777" w:rsidR="007C4C30" w:rsidRDefault="00000000">
            <w:pPr>
              <w:spacing w:line="250" w:lineRule="auto"/>
            </w:pPr>
            <w:r>
              <w:rPr>
                <w:sz w:val="18"/>
                <w:szCs w:val="18"/>
              </w:rPr>
              <w:t>Population +1.47s vs within-lead −25.61s on the same 33,940 leads</w:t>
            </w:r>
          </w:p>
        </w:tc>
        <w:tc>
          <w:tcPr>
            <w:tcW w:w="3746" w:type="dxa"/>
            <w:shd w:val="clear" w:color="auto" w:fill="FFFFFF"/>
            <w:tcMar>
              <w:top w:w="70" w:type="dxa"/>
              <w:left w:w="100" w:type="dxa"/>
              <w:bottom w:w="70" w:type="dxa"/>
              <w:right w:w="100" w:type="dxa"/>
            </w:tcMar>
          </w:tcPr>
          <w:p w14:paraId="69F735C6" w14:textId="77777777" w:rsidR="007C4C30" w:rsidRDefault="00000000">
            <w:pPr>
              <w:spacing w:line="250" w:lineRule="auto"/>
            </w:pPr>
            <w:r>
              <w:rPr>
                <w:sz w:val="18"/>
                <w:szCs w:val="18"/>
              </w:rPr>
              <w:t>A composition artefact. The underlying behaviour is a consistent decline.</w:t>
            </w:r>
          </w:p>
        </w:tc>
      </w:tr>
      <w:tr w:rsidR="007C4C30" w14:paraId="3A79F174" w14:textId="77777777">
        <w:tblPrEx>
          <w:tblCellMar>
            <w:top w:w="0" w:type="dxa"/>
            <w:bottom w:w="0" w:type="dxa"/>
          </w:tblCellMar>
        </w:tblPrEx>
        <w:trPr>
          <w:cantSplit/>
        </w:trPr>
        <w:tc>
          <w:tcPr>
            <w:tcW w:w="2600" w:type="dxa"/>
            <w:shd w:val="clear" w:color="auto" w:fill="F2F5F7"/>
            <w:tcMar>
              <w:top w:w="70" w:type="dxa"/>
              <w:left w:w="100" w:type="dxa"/>
              <w:bottom w:w="70" w:type="dxa"/>
              <w:right w:w="100" w:type="dxa"/>
            </w:tcMar>
          </w:tcPr>
          <w:p w14:paraId="0B20F365" w14:textId="77777777" w:rsidR="007C4C30" w:rsidRDefault="00000000">
            <w:pPr>
              <w:spacing w:line="250" w:lineRule="auto"/>
            </w:pPr>
            <w:r>
              <w:rPr>
                <w:sz w:val="18"/>
                <w:szCs w:val="18"/>
              </w:rPr>
              <w:t>Site visit rate rises with episode and age</w:t>
            </w:r>
          </w:p>
        </w:tc>
        <w:tc>
          <w:tcPr>
            <w:tcW w:w="3400" w:type="dxa"/>
            <w:shd w:val="clear" w:color="auto" w:fill="F2F5F7"/>
            <w:tcMar>
              <w:top w:w="70" w:type="dxa"/>
              <w:left w:w="100" w:type="dxa"/>
              <w:bottom w:w="70" w:type="dxa"/>
              <w:right w:w="100" w:type="dxa"/>
            </w:tcMar>
          </w:tcPr>
          <w:p w14:paraId="0A262377" w14:textId="77777777" w:rsidR="007C4C30" w:rsidRDefault="00000000">
            <w:pPr>
              <w:spacing w:line="250" w:lineRule="auto"/>
            </w:pPr>
            <w:r>
              <w:rPr>
                <w:sz w:val="18"/>
                <w:szCs w:val="18"/>
              </w:rPr>
              <w:t>2% → 7% across episodes; 2% → 6% across age bands; no within-lead movement at Ep1→Ep2</w:t>
            </w:r>
          </w:p>
        </w:tc>
        <w:tc>
          <w:tcPr>
            <w:tcW w:w="3746" w:type="dxa"/>
            <w:shd w:val="clear" w:color="auto" w:fill="F2F5F7"/>
            <w:tcMar>
              <w:top w:w="70" w:type="dxa"/>
              <w:left w:w="100" w:type="dxa"/>
              <w:bottom w:w="70" w:type="dxa"/>
              <w:right w:w="100" w:type="dxa"/>
            </w:tcMar>
          </w:tcPr>
          <w:p w14:paraId="742B416D" w14:textId="3814373A" w:rsidR="007C4C30" w:rsidRDefault="00000000">
            <w:pPr>
              <w:spacing w:line="250" w:lineRule="auto"/>
            </w:pPr>
            <w:r>
              <w:rPr>
                <w:sz w:val="18"/>
                <w:szCs w:val="18"/>
              </w:rPr>
              <w:t xml:space="preserve">Survivorship </w:t>
            </w:r>
            <w:r w:rsidR="00DE6749">
              <w:rPr>
                <w:sz w:val="18"/>
                <w:szCs w:val="18"/>
              </w:rPr>
              <w:t>-</w:t>
            </w:r>
            <w:r>
              <w:rPr>
                <w:sz w:val="18"/>
                <w:szCs w:val="18"/>
              </w:rPr>
              <w:t xml:space="preserve"> the leads still present in later episodes were always the more likely converters.</w:t>
            </w:r>
          </w:p>
        </w:tc>
      </w:tr>
    </w:tbl>
    <w:p w14:paraId="7330B68B" w14:textId="22242B61" w:rsidR="007C4C30" w:rsidRDefault="00000000">
      <w:pPr>
        <w:spacing w:before="40" w:after="220"/>
      </w:pPr>
      <w:r>
        <w:rPr>
          <w:i/>
          <w:iCs/>
          <w:color w:val="5A5A5A"/>
          <w:sz w:val="17"/>
          <w:szCs w:val="17"/>
        </w:rPr>
        <w:t xml:space="preserve">Table 16 </w:t>
      </w:r>
      <w:r w:rsidR="00DE6749">
        <w:rPr>
          <w:i/>
          <w:iCs/>
          <w:color w:val="5A5A5A"/>
          <w:sz w:val="17"/>
          <w:szCs w:val="17"/>
        </w:rPr>
        <w:t>-</w:t>
      </w:r>
      <w:r>
        <w:rPr>
          <w:i/>
          <w:iCs/>
          <w:color w:val="5A5A5A"/>
          <w:sz w:val="17"/>
          <w:szCs w:val="17"/>
        </w:rPr>
        <w:t xml:space="preserve"> Association-level explanations. None of these relationships has been tested causally.</w:t>
      </w:r>
    </w:p>
    <w:p w14:paraId="2ED7F6AC" w14:textId="77777777" w:rsidR="007C4C30" w:rsidRDefault="00000000">
      <w:pPr>
        <w:pStyle w:val="Heading2"/>
        <w:spacing w:before="260" w:after="110"/>
      </w:pPr>
      <w:r>
        <w:rPr>
          <w:b/>
          <w:bCs/>
          <w:color w:val="2E7D8A"/>
          <w:sz w:val="24"/>
          <w:szCs w:val="24"/>
        </w:rPr>
        <w:t>10.2 When the changes happen</w:t>
      </w:r>
    </w:p>
    <w:p w14:paraId="2E1EE7D9" w14:textId="18477411" w:rsidR="007C4C30" w:rsidRDefault="00000000">
      <w:pPr>
        <w:pStyle w:val="ListParagraph"/>
        <w:numPr>
          <w:ilvl w:val="0"/>
          <w:numId w:val="2"/>
        </w:numPr>
        <w:spacing w:after="70" w:line="264" w:lineRule="auto"/>
      </w:pPr>
      <w:r>
        <w:rPr>
          <w:b/>
          <w:bCs/>
        </w:rPr>
        <w:t>Between Episode 1 and Episode 2</w:t>
      </w:r>
      <w:r>
        <w:t xml:space="preserve"> </w:t>
      </w:r>
      <w:r w:rsidR="00DE6749">
        <w:t>-</w:t>
      </w:r>
      <w:r>
        <w:t xml:space="preserve"> the single largest behavioural break. Web time roughly doubles, WhatsApp interactions rise 155%, and within-lead call duration falls 33.0%. This is where almost all of the real change is concentrated.</w:t>
      </w:r>
    </w:p>
    <w:p w14:paraId="72B12E9F" w14:textId="4F801470" w:rsidR="007C4C30" w:rsidRDefault="00000000">
      <w:pPr>
        <w:pStyle w:val="ListParagraph"/>
        <w:numPr>
          <w:ilvl w:val="0"/>
          <w:numId w:val="2"/>
        </w:numPr>
        <w:spacing w:after="70" w:line="264" w:lineRule="auto"/>
      </w:pPr>
      <w:r>
        <w:rPr>
          <w:b/>
          <w:bCs/>
        </w:rPr>
        <w:t>At the 7-day lead-age threshold</w:t>
      </w:r>
      <w:r>
        <w:t xml:space="preserve"> </w:t>
      </w:r>
      <w:r w:rsidR="00DE6749">
        <w:t>-</w:t>
      </w:r>
      <w:r>
        <w:t xml:space="preserve"> behaviour shifts sharply between the 1</w:t>
      </w:r>
      <w:r w:rsidR="00665B0D">
        <w:t>-</w:t>
      </w:r>
      <w:r>
        <w:t>7 day band and the 8</w:t>
      </w:r>
      <w:r w:rsidR="00665B0D">
        <w:t>-</w:t>
      </w:r>
      <w:r>
        <w:t>30 day band: web time 111 → 227 seconds, call duration 45.6 → 66.5 seconds, WhatsApp interactions 1.81 → 3.50. Beyond 30 days the metrics settle into a slow drift.</w:t>
      </w:r>
    </w:p>
    <w:p w14:paraId="12566BD9" w14:textId="1E827546" w:rsidR="007C4C30" w:rsidRDefault="00000000">
      <w:pPr>
        <w:pStyle w:val="ListParagraph"/>
        <w:numPr>
          <w:ilvl w:val="0"/>
          <w:numId w:val="2"/>
        </w:numPr>
        <w:spacing w:after="70" w:line="264" w:lineRule="auto"/>
      </w:pPr>
      <w:r>
        <w:rPr>
          <w:b/>
          <w:bCs/>
        </w:rPr>
        <w:t>Continuously across episodes</w:t>
      </w:r>
      <w:r>
        <w:t xml:space="preserve"> </w:t>
      </w:r>
      <w:r w:rsidR="00DE6749">
        <w:t>-</w:t>
      </w:r>
      <w:r>
        <w:t xml:space="preserve"> pickup ratio (51% → 34%) and stage movements (2.46 → 2.05) decline steadily rather than breaking at one point.</w:t>
      </w:r>
    </w:p>
    <w:p w14:paraId="18740E78" w14:textId="7750B77F" w:rsidR="007C4C30" w:rsidRDefault="00000000">
      <w:pPr>
        <w:pStyle w:val="ListParagraph"/>
        <w:numPr>
          <w:ilvl w:val="0"/>
          <w:numId w:val="2"/>
        </w:numPr>
        <w:spacing w:after="70" w:line="264" w:lineRule="auto"/>
      </w:pPr>
      <w:r>
        <w:rPr>
          <w:b/>
          <w:bCs/>
        </w:rPr>
        <w:t xml:space="preserve">Beyond 365 days of episode-start age </w:t>
      </w:r>
      <w:r w:rsidR="00DE6749">
        <w:rPr>
          <w:b/>
          <w:bCs/>
        </w:rPr>
        <w:t>-</w:t>
      </w:r>
      <w:r>
        <w:rPr>
          <w:b/>
          <w:bCs/>
        </w:rPr>
        <w:t xml:space="preserve"> call duration and site visit rate reach their highest values (82.76s, 3%), but this band is also where survivorship and prior multi-project history concentrate. Treat the top band as a selected mature group, not a simple age effect.</w:t>
      </w:r>
    </w:p>
    <w:p w14:paraId="375BD2A2" w14:textId="77777777" w:rsidR="007C4C30" w:rsidRDefault="00000000">
      <w:r>
        <w:br w:type="page"/>
      </w:r>
    </w:p>
    <w:p w14:paraId="58AC5DCD" w14:textId="77777777" w:rsidR="007C4C30" w:rsidRDefault="00000000">
      <w:pPr>
        <w:pStyle w:val="Heading1"/>
        <w:pBdr>
          <w:bottom w:val="single" w:sz="6" w:space="6" w:color="C9D3DC"/>
        </w:pBdr>
        <w:spacing w:before="380" w:after="160"/>
      </w:pPr>
      <w:r>
        <w:rPr>
          <w:b/>
          <w:bCs/>
          <w:color w:val="1F3A5F"/>
          <w:sz w:val="30"/>
          <w:szCs w:val="30"/>
        </w:rPr>
        <w:lastRenderedPageBreak/>
        <w:t>11. Most Significant Changes</w:t>
      </w:r>
    </w:p>
    <w:p w14:paraId="67977037" w14:textId="77777777" w:rsidR="007C4C30" w:rsidRDefault="00000000">
      <w:pPr>
        <w:spacing w:after="130" w:line="276" w:lineRule="auto"/>
      </w:pPr>
      <w:r>
        <w:t>Selected for business relevance, not statistical significance alone. Several statistically significant results have been left out because the effect is too small to act on.</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750"/>
        <w:gridCol w:w="1200"/>
        <w:gridCol w:w="900"/>
        <w:gridCol w:w="900"/>
        <w:gridCol w:w="1150"/>
        <w:gridCol w:w="850"/>
        <w:gridCol w:w="1150"/>
        <w:gridCol w:w="1846"/>
      </w:tblGrid>
      <w:tr w:rsidR="007C4C30" w14:paraId="6E394360" w14:textId="77777777">
        <w:tblPrEx>
          <w:tblCellMar>
            <w:top w:w="0" w:type="dxa"/>
            <w:bottom w:w="0" w:type="dxa"/>
          </w:tblCellMar>
        </w:tblPrEx>
        <w:trPr>
          <w:cantSplit/>
          <w:tblHeader/>
        </w:trPr>
        <w:tc>
          <w:tcPr>
            <w:tcW w:w="1750" w:type="dxa"/>
            <w:shd w:val="clear" w:color="auto" w:fill="1F3A5F"/>
            <w:tcMar>
              <w:top w:w="70" w:type="dxa"/>
              <w:left w:w="100" w:type="dxa"/>
              <w:bottom w:w="70" w:type="dxa"/>
              <w:right w:w="100" w:type="dxa"/>
            </w:tcMar>
          </w:tcPr>
          <w:p w14:paraId="37B8D9A7" w14:textId="77777777" w:rsidR="007C4C30" w:rsidRDefault="00000000">
            <w:pPr>
              <w:spacing w:line="250" w:lineRule="auto"/>
            </w:pPr>
            <w:r>
              <w:rPr>
                <w:b/>
                <w:bCs/>
                <w:color w:val="FFFFFF"/>
                <w:sz w:val="18"/>
                <w:szCs w:val="18"/>
              </w:rPr>
              <w:t>Cohort / group</w:t>
            </w:r>
          </w:p>
        </w:tc>
        <w:tc>
          <w:tcPr>
            <w:tcW w:w="1200" w:type="dxa"/>
            <w:shd w:val="clear" w:color="auto" w:fill="1F3A5F"/>
            <w:tcMar>
              <w:top w:w="70" w:type="dxa"/>
              <w:left w:w="100" w:type="dxa"/>
              <w:bottom w:w="70" w:type="dxa"/>
              <w:right w:w="100" w:type="dxa"/>
            </w:tcMar>
          </w:tcPr>
          <w:p w14:paraId="4982B62E" w14:textId="77777777" w:rsidR="007C4C30" w:rsidRDefault="00000000">
            <w:pPr>
              <w:spacing w:line="250" w:lineRule="auto"/>
            </w:pPr>
            <w:r>
              <w:rPr>
                <w:b/>
                <w:bCs/>
                <w:color w:val="FFFFFF"/>
                <w:sz w:val="18"/>
                <w:szCs w:val="18"/>
              </w:rPr>
              <w:t>Feature</w:t>
            </w:r>
          </w:p>
        </w:tc>
        <w:tc>
          <w:tcPr>
            <w:tcW w:w="900" w:type="dxa"/>
            <w:shd w:val="clear" w:color="auto" w:fill="1F3A5F"/>
            <w:tcMar>
              <w:top w:w="70" w:type="dxa"/>
              <w:left w:w="100" w:type="dxa"/>
              <w:bottom w:w="70" w:type="dxa"/>
              <w:right w:w="100" w:type="dxa"/>
            </w:tcMar>
          </w:tcPr>
          <w:p w14:paraId="3693ECBC" w14:textId="77777777" w:rsidR="007C4C30" w:rsidRDefault="00000000">
            <w:pPr>
              <w:spacing w:line="250" w:lineRule="auto"/>
              <w:jc w:val="right"/>
            </w:pPr>
            <w:r>
              <w:rPr>
                <w:b/>
                <w:bCs/>
                <w:color w:val="FFFFFF"/>
                <w:sz w:val="18"/>
                <w:szCs w:val="18"/>
              </w:rPr>
              <w:t>From</w:t>
            </w:r>
          </w:p>
        </w:tc>
        <w:tc>
          <w:tcPr>
            <w:tcW w:w="900" w:type="dxa"/>
            <w:shd w:val="clear" w:color="auto" w:fill="1F3A5F"/>
            <w:tcMar>
              <w:top w:w="70" w:type="dxa"/>
              <w:left w:w="100" w:type="dxa"/>
              <w:bottom w:w="70" w:type="dxa"/>
              <w:right w:w="100" w:type="dxa"/>
            </w:tcMar>
          </w:tcPr>
          <w:p w14:paraId="63EDC2F5" w14:textId="77777777" w:rsidR="007C4C30" w:rsidRDefault="00000000">
            <w:pPr>
              <w:spacing w:line="250" w:lineRule="auto"/>
              <w:jc w:val="right"/>
            </w:pPr>
            <w:r>
              <w:rPr>
                <w:b/>
                <w:bCs/>
                <w:color w:val="FFFFFF"/>
                <w:sz w:val="18"/>
                <w:szCs w:val="18"/>
              </w:rPr>
              <w:t>To</w:t>
            </w:r>
          </w:p>
        </w:tc>
        <w:tc>
          <w:tcPr>
            <w:tcW w:w="1150" w:type="dxa"/>
            <w:shd w:val="clear" w:color="auto" w:fill="1F3A5F"/>
            <w:tcMar>
              <w:top w:w="70" w:type="dxa"/>
              <w:left w:w="100" w:type="dxa"/>
              <w:bottom w:w="70" w:type="dxa"/>
              <w:right w:w="100" w:type="dxa"/>
            </w:tcMar>
          </w:tcPr>
          <w:p w14:paraId="335D28F7" w14:textId="77777777" w:rsidR="007C4C30" w:rsidRDefault="00000000">
            <w:pPr>
              <w:spacing w:line="250" w:lineRule="auto"/>
              <w:jc w:val="right"/>
            </w:pPr>
            <w:r>
              <w:rPr>
                <w:b/>
                <w:bCs/>
                <w:color w:val="FFFFFF"/>
                <w:sz w:val="18"/>
                <w:szCs w:val="18"/>
              </w:rPr>
              <w:t>Absolute change</w:t>
            </w:r>
          </w:p>
        </w:tc>
        <w:tc>
          <w:tcPr>
            <w:tcW w:w="850" w:type="dxa"/>
            <w:shd w:val="clear" w:color="auto" w:fill="1F3A5F"/>
            <w:tcMar>
              <w:top w:w="70" w:type="dxa"/>
              <w:left w:w="100" w:type="dxa"/>
              <w:bottom w:w="70" w:type="dxa"/>
              <w:right w:w="100" w:type="dxa"/>
            </w:tcMar>
          </w:tcPr>
          <w:p w14:paraId="17F95E28" w14:textId="77777777" w:rsidR="007C4C30" w:rsidRDefault="00000000">
            <w:pPr>
              <w:spacing w:line="250" w:lineRule="auto"/>
              <w:jc w:val="right"/>
            </w:pPr>
            <w:r>
              <w:rPr>
                <w:b/>
                <w:bCs/>
                <w:color w:val="FFFFFF"/>
                <w:sz w:val="18"/>
                <w:szCs w:val="18"/>
              </w:rPr>
              <w:t>Relative</w:t>
            </w:r>
          </w:p>
        </w:tc>
        <w:tc>
          <w:tcPr>
            <w:tcW w:w="1150" w:type="dxa"/>
            <w:shd w:val="clear" w:color="auto" w:fill="1F3A5F"/>
            <w:tcMar>
              <w:top w:w="70" w:type="dxa"/>
              <w:left w:w="100" w:type="dxa"/>
              <w:bottom w:w="70" w:type="dxa"/>
              <w:right w:w="100" w:type="dxa"/>
            </w:tcMar>
          </w:tcPr>
          <w:p w14:paraId="549DD083" w14:textId="77777777" w:rsidR="007C4C30" w:rsidRDefault="00000000">
            <w:pPr>
              <w:spacing w:line="250" w:lineRule="auto"/>
              <w:jc w:val="right"/>
            </w:pPr>
            <w:r>
              <w:rPr>
                <w:b/>
                <w:bCs/>
                <w:color w:val="FFFFFF"/>
                <w:sz w:val="18"/>
                <w:szCs w:val="18"/>
              </w:rPr>
              <w:t>n</w:t>
            </w:r>
          </w:p>
        </w:tc>
        <w:tc>
          <w:tcPr>
            <w:tcW w:w="1846" w:type="dxa"/>
            <w:shd w:val="clear" w:color="auto" w:fill="1F3A5F"/>
            <w:tcMar>
              <w:top w:w="70" w:type="dxa"/>
              <w:left w:w="100" w:type="dxa"/>
              <w:bottom w:w="70" w:type="dxa"/>
              <w:right w:w="100" w:type="dxa"/>
            </w:tcMar>
          </w:tcPr>
          <w:p w14:paraId="45552355" w14:textId="77777777" w:rsidR="007C4C30" w:rsidRDefault="00000000">
            <w:pPr>
              <w:spacing w:line="250" w:lineRule="auto"/>
            </w:pPr>
            <w:r>
              <w:rPr>
                <w:b/>
                <w:bCs/>
                <w:color w:val="FFFFFF"/>
                <w:sz w:val="18"/>
                <w:szCs w:val="18"/>
              </w:rPr>
              <w:t>Business relevance</w:t>
            </w:r>
          </w:p>
        </w:tc>
      </w:tr>
      <w:tr w:rsidR="007C4C30" w14:paraId="4C638A06" w14:textId="77777777">
        <w:tblPrEx>
          <w:tblCellMar>
            <w:top w:w="0" w:type="dxa"/>
            <w:bottom w:w="0" w:type="dxa"/>
          </w:tblCellMar>
        </w:tblPrEx>
        <w:trPr>
          <w:cantSplit/>
        </w:trPr>
        <w:tc>
          <w:tcPr>
            <w:tcW w:w="1750" w:type="dxa"/>
            <w:shd w:val="clear" w:color="auto" w:fill="FFFFFF"/>
            <w:tcMar>
              <w:top w:w="70" w:type="dxa"/>
              <w:left w:w="100" w:type="dxa"/>
              <w:bottom w:w="70" w:type="dxa"/>
              <w:right w:w="100" w:type="dxa"/>
            </w:tcMar>
          </w:tcPr>
          <w:p w14:paraId="25DAAF5D" w14:textId="77777777" w:rsidR="007C4C30" w:rsidRDefault="00000000">
            <w:pPr>
              <w:spacing w:line="250" w:lineRule="auto"/>
            </w:pPr>
            <w:r>
              <w:rPr>
                <w:sz w:val="18"/>
                <w:szCs w:val="18"/>
              </w:rPr>
              <w:t>Paired leads Ep1→Ep2</w:t>
            </w:r>
          </w:p>
        </w:tc>
        <w:tc>
          <w:tcPr>
            <w:tcW w:w="1200" w:type="dxa"/>
            <w:shd w:val="clear" w:color="auto" w:fill="FFFFFF"/>
            <w:tcMar>
              <w:top w:w="70" w:type="dxa"/>
              <w:left w:w="100" w:type="dxa"/>
              <w:bottom w:w="70" w:type="dxa"/>
              <w:right w:w="100" w:type="dxa"/>
            </w:tcMar>
          </w:tcPr>
          <w:p w14:paraId="5186556E" w14:textId="77777777" w:rsidR="007C4C30" w:rsidRDefault="00000000">
            <w:pPr>
              <w:spacing w:line="250" w:lineRule="auto"/>
            </w:pPr>
            <w:r>
              <w:rPr>
                <w:sz w:val="18"/>
                <w:szCs w:val="18"/>
              </w:rPr>
              <w:t>Call duration</w:t>
            </w:r>
          </w:p>
        </w:tc>
        <w:tc>
          <w:tcPr>
            <w:tcW w:w="900" w:type="dxa"/>
            <w:shd w:val="clear" w:color="auto" w:fill="FFFFFF"/>
            <w:tcMar>
              <w:top w:w="70" w:type="dxa"/>
              <w:left w:w="100" w:type="dxa"/>
              <w:bottom w:w="70" w:type="dxa"/>
              <w:right w:w="100" w:type="dxa"/>
            </w:tcMar>
          </w:tcPr>
          <w:p w14:paraId="29884437" w14:textId="77777777" w:rsidR="007C4C30" w:rsidRDefault="00000000">
            <w:pPr>
              <w:spacing w:line="250" w:lineRule="auto"/>
              <w:jc w:val="right"/>
            </w:pPr>
            <w:r>
              <w:rPr>
                <w:sz w:val="18"/>
                <w:szCs w:val="18"/>
              </w:rPr>
              <w:t>77.67 s</w:t>
            </w:r>
          </w:p>
        </w:tc>
        <w:tc>
          <w:tcPr>
            <w:tcW w:w="900" w:type="dxa"/>
            <w:shd w:val="clear" w:color="auto" w:fill="FFFFFF"/>
            <w:tcMar>
              <w:top w:w="70" w:type="dxa"/>
              <w:left w:w="100" w:type="dxa"/>
              <w:bottom w:w="70" w:type="dxa"/>
              <w:right w:w="100" w:type="dxa"/>
            </w:tcMar>
          </w:tcPr>
          <w:p w14:paraId="6BADB0FE" w14:textId="77777777" w:rsidR="007C4C30" w:rsidRDefault="00000000">
            <w:pPr>
              <w:spacing w:line="250" w:lineRule="auto"/>
              <w:jc w:val="right"/>
            </w:pPr>
            <w:r>
              <w:rPr>
                <w:sz w:val="18"/>
                <w:szCs w:val="18"/>
              </w:rPr>
              <w:t>52.06 s</w:t>
            </w:r>
          </w:p>
        </w:tc>
        <w:tc>
          <w:tcPr>
            <w:tcW w:w="1150" w:type="dxa"/>
            <w:shd w:val="clear" w:color="auto" w:fill="FFFFFF"/>
            <w:tcMar>
              <w:top w:w="70" w:type="dxa"/>
              <w:left w:w="100" w:type="dxa"/>
              <w:bottom w:w="70" w:type="dxa"/>
              <w:right w:w="100" w:type="dxa"/>
            </w:tcMar>
          </w:tcPr>
          <w:p w14:paraId="016BF744" w14:textId="77777777" w:rsidR="007C4C30" w:rsidRDefault="00000000">
            <w:pPr>
              <w:spacing w:line="250" w:lineRule="auto"/>
              <w:jc w:val="right"/>
            </w:pPr>
            <w:r>
              <w:rPr>
                <w:sz w:val="18"/>
                <w:szCs w:val="18"/>
              </w:rPr>
              <w:t>−25.61 s</w:t>
            </w:r>
          </w:p>
        </w:tc>
        <w:tc>
          <w:tcPr>
            <w:tcW w:w="850" w:type="dxa"/>
            <w:shd w:val="clear" w:color="auto" w:fill="FFFFFF"/>
            <w:tcMar>
              <w:top w:w="70" w:type="dxa"/>
              <w:left w:w="100" w:type="dxa"/>
              <w:bottom w:w="70" w:type="dxa"/>
              <w:right w:w="100" w:type="dxa"/>
            </w:tcMar>
          </w:tcPr>
          <w:p w14:paraId="25F989E7" w14:textId="77777777" w:rsidR="007C4C30" w:rsidRDefault="00000000">
            <w:pPr>
              <w:spacing w:line="250" w:lineRule="auto"/>
              <w:jc w:val="right"/>
            </w:pPr>
            <w:r>
              <w:rPr>
                <w:sz w:val="18"/>
                <w:szCs w:val="18"/>
              </w:rPr>
              <w:t>−33.0%</w:t>
            </w:r>
          </w:p>
        </w:tc>
        <w:tc>
          <w:tcPr>
            <w:tcW w:w="1150" w:type="dxa"/>
            <w:shd w:val="clear" w:color="auto" w:fill="FFFFFF"/>
            <w:tcMar>
              <w:top w:w="70" w:type="dxa"/>
              <w:left w:w="100" w:type="dxa"/>
              <w:bottom w:w="70" w:type="dxa"/>
              <w:right w:w="100" w:type="dxa"/>
            </w:tcMar>
          </w:tcPr>
          <w:p w14:paraId="712C1E1C" w14:textId="77777777" w:rsidR="007C4C30" w:rsidRDefault="00000000">
            <w:pPr>
              <w:spacing w:line="250" w:lineRule="auto"/>
              <w:jc w:val="right"/>
            </w:pPr>
            <w:r>
              <w:rPr>
                <w:sz w:val="18"/>
                <w:szCs w:val="18"/>
              </w:rPr>
              <w:t>33,940</w:t>
            </w:r>
          </w:p>
        </w:tc>
        <w:tc>
          <w:tcPr>
            <w:tcW w:w="1846" w:type="dxa"/>
            <w:shd w:val="clear" w:color="auto" w:fill="FFFFFF"/>
            <w:tcMar>
              <w:top w:w="70" w:type="dxa"/>
              <w:left w:w="100" w:type="dxa"/>
              <w:bottom w:w="70" w:type="dxa"/>
              <w:right w:w="100" w:type="dxa"/>
            </w:tcMar>
          </w:tcPr>
          <w:p w14:paraId="448C108B" w14:textId="77777777" w:rsidR="007C4C30" w:rsidRDefault="00000000">
            <w:pPr>
              <w:spacing w:line="250" w:lineRule="auto"/>
            </w:pPr>
            <w:r>
              <w:rPr>
                <w:sz w:val="18"/>
                <w:szCs w:val="18"/>
              </w:rPr>
              <w:t>Conversations shorten sharply the moment a lead is re-worked.</w:t>
            </w:r>
          </w:p>
        </w:tc>
      </w:tr>
      <w:tr w:rsidR="007C4C30" w14:paraId="2A1F18BA" w14:textId="77777777">
        <w:tblPrEx>
          <w:tblCellMar>
            <w:top w:w="0" w:type="dxa"/>
            <w:bottom w:w="0" w:type="dxa"/>
          </w:tblCellMar>
        </w:tblPrEx>
        <w:trPr>
          <w:cantSplit/>
        </w:trPr>
        <w:tc>
          <w:tcPr>
            <w:tcW w:w="1750" w:type="dxa"/>
            <w:shd w:val="clear" w:color="auto" w:fill="F2F5F7"/>
            <w:tcMar>
              <w:top w:w="70" w:type="dxa"/>
              <w:left w:w="100" w:type="dxa"/>
              <w:bottom w:w="70" w:type="dxa"/>
              <w:right w:w="100" w:type="dxa"/>
            </w:tcMar>
          </w:tcPr>
          <w:p w14:paraId="21B2E6BE" w14:textId="77777777" w:rsidR="007C4C30" w:rsidRDefault="00000000">
            <w:pPr>
              <w:spacing w:line="250" w:lineRule="auto"/>
            </w:pPr>
            <w:r>
              <w:rPr>
                <w:sz w:val="18"/>
                <w:szCs w:val="18"/>
              </w:rPr>
              <w:t>Paired leads Ep2→Ep3</w:t>
            </w:r>
          </w:p>
        </w:tc>
        <w:tc>
          <w:tcPr>
            <w:tcW w:w="1200" w:type="dxa"/>
            <w:shd w:val="clear" w:color="auto" w:fill="F2F5F7"/>
            <w:tcMar>
              <w:top w:w="70" w:type="dxa"/>
              <w:left w:w="100" w:type="dxa"/>
              <w:bottom w:w="70" w:type="dxa"/>
              <w:right w:w="100" w:type="dxa"/>
            </w:tcMar>
          </w:tcPr>
          <w:p w14:paraId="674AC357" w14:textId="77777777" w:rsidR="007C4C30" w:rsidRDefault="00000000">
            <w:pPr>
              <w:spacing w:line="250" w:lineRule="auto"/>
            </w:pPr>
            <w:r>
              <w:rPr>
                <w:sz w:val="18"/>
                <w:szCs w:val="18"/>
              </w:rPr>
              <w:t>Call duration</w:t>
            </w:r>
          </w:p>
        </w:tc>
        <w:tc>
          <w:tcPr>
            <w:tcW w:w="900" w:type="dxa"/>
            <w:shd w:val="clear" w:color="auto" w:fill="F2F5F7"/>
            <w:tcMar>
              <w:top w:w="70" w:type="dxa"/>
              <w:left w:w="100" w:type="dxa"/>
              <w:bottom w:w="70" w:type="dxa"/>
              <w:right w:w="100" w:type="dxa"/>
            </w:tcMar>
          </w:tcPr>
          <w:p w14:paraId="3A34C2E9" w14:textId="77777777" w:rsidR="007C4C30" w:rsidRDefault="00000000">
            <w:pPr>
              <w:spacing w:line="250" w:lineRule="auto"/>
              <w:jc w:val="right"/>
            </w:pPr>
            <w:r>
              <w:rPr>
                <w:sz w:val="18"/>
                <w:szCs w:val="18"/>
              </w:rPr>
              <w:t>86.29 s</w:t>
            </w:r>
          </w:p>
        </w:tc>
        <w:tc>
          <w:tcPr>
            <w:tcW w:w="900" w:type="dxa"/>
            <w:shd w:val="clear" w:color="auto" w:fill="F2F5F7"/>
            <w:tcMar>
              <w:top w:w="70" w:type="dxa"/>
              <w:left w:w="100" w:type="dxa"/>
              <w:bottom w:w="70" w:type="dxa"/>
              <w:right w:w="100" w:type="dxa"/>
            </w:tcMar>
          </w:tcPr>
          <w:p w14:paraId="15264A7A" w14:textId="77777777" w:rsidR="007C4C30" w:rsidRDefault="00000000">
            <w:pPr>
              <w:spacing w:line="250" w:lineRule="auto"/>
              <w:jc w:val="right"/>
            </w:pPr>
            <w:r>
              <w:rPr>
                <w:sz w:val="18"/>
                <w:szCs w:val="18"/>
              </w:rPr>
              <w:t>67.20 s</w:t>
            </w:r>
          </w:p>
        </w:tc>
        <w:tc>
          <w:tcPr>
            <w:tcW w:w="1150" w:type="dxa"/>
            <w:shd w:val="clear" w:color="auto" w:fill="F2F5F7"/>
            <w:tcMar>
              <w:top w:w="70" w:type="dxa"/>
              <w:left w:w="100" w:type="dxa"/>
              <w:bottom w:w="70" w:type="dxa"/>
              <w:right w:w="100" w:type="dxa"/>
            </w:tcMar>
          </w:tcPr>
          <w:p w14:paraId="7903D806" w14:textId="77777777" w:rsidR="007C4C30" w:rsidRDefault="00000000">
            <w:pPr>
              <w:spacing w:line="250" w:lineRule="auto"/>
              <w:jc w:val="right"/>
            </w:pPr>
            <w:r>
              <w:rPr>
                <w:sz w:val="18"/>
                <w:szCs w:val="18"/>
              </w:rPr>
              <w:t>−19.09 s</w:t>
            </w:r>
          </w:p>
        </w:tc>
        <w:tc>
          <w:tcPr>
            <w:tcW w:w="850" w:type="dxa"/>
            <w:shd w:val="clear" w:color="auto" w:fill="F2F5F7"/>
            <w:tcMar>
              <w:top w:w="70" w:type="dxa"/>
              <w:left w:w="100" w:type="dxa"/>
              <w:bottom w:w="70" w:type="dxa"/>
              <w:right w:w="100" w:type="dxa"/>
            </w:tcMar>
          </w:tcPr>
          <w:p w14:paraId="238356BE" w14:textId="77777777" w:rsidR="007C4C30" w:rsidRDefault="00000000">
            <w:pPr>
              <w:spacing w:line="250" w:lineRule="auto"/>
              <w:jc w:val="right"/>
            </w:pPr>
            <w:r>
              <w:rPr>
                <w:sz w:val="18"/>
                <w:szCs w:val="18"/>
              </w:rPr>
              <w:t>−22.1%</w:t>
            </w:r>
          </w:p>
        </w:tc>
        <w:tc>
          <w:tcPr>
            <w:tcW w:w="1150" w:type="dxa"/>
            <w:shd w:val="clear" w:color="auto" w:fill="F2F5F7"/>
            <w:tcMar>
              <w:top w:w="70" w:type="dxa"/>
              <w:left w:w="100" w:type="dxa"/>
              <w:bottom w:w="70" w:type="dxa"/>
              <w:right w:w="100" w:type="dxa"/>
            </w:tcMar>
          </w:tcPr>
          <w:p w14:paraId="00A3748B" w14:textId="77777777" w:rsidR="007C4C30" w:rsidRDefault="00000000">
            <w:pPr>
              <w:spacing w:line="250" w:lineRule="auto"/>
              <w:jc w:val="right"/>
            </w:pPr>
            <w:r>
              <w:rPr>
                <w:sz w:val="18"/>
                <w:szCs w:val="18"/>
              </w:rPr>
              <w:t>9,895</w:t>
            </w:r>
          </w:p>
        </w:tc>
        <w:tc>
          <w:tcPr>
            <w:tcW w:w="1846" w:type="dxa"/>
            <w:shd w:val="clear" w:color="auto" w:fill="F2F5F7"/>
            <w:tcMar>
              <w:top w:w="70" w:type="dxa"/>
              <w:left w:w="100" w:type="dxa"/>
              <w:bottom w:w="70" w:type="dxa"/>
              <w:right w:w="100" w:type="dxa"/>
            </w:tcMar>
          </w:tcPr>
          <w:p w14:paraId="19BAB0D8" w14:textId="77777777" w:rsidR="007C4C30" w:rsidRDefault="00000000">
            <w:pPr>
              <w:spacing w:line="250" w:lineRule="auto"/>
            </w:pPr>
            <w:r>
              <w:rPr>
                <w:sz w:val="18"/>
                <w:szCs w:val="18"/>
              </w:rPr>
              <w:t>The decline continues; it is not a one-off.</w:t>
            </w:r>
          </w:p>
        </w:tc>
      </w:tr>
      <w:tr w:rsidR="007C4C30" w14:paraId="6A39B3C8" w14:textId="77777777">
        <w:tblPrEx>
          <w:tblCellMar>
            <w:top w:w="0" w:type="dxa"/>
            <w:bottom w:w="0" w:type="dxa"/>
          </w:tblCellMar>
        </w:tblPrEx>
        <w:trPr>
          <w:cantSplit/>
        </w:trPr>
        <w:tc>
          <w:tcPr>
            <w:tcW w:w="1750" w:type="dxa"/>
            <w:shd w:val="clear" w:color="auto" w:fill="FFFFFF"/>
            <w:tcMar>
              <w:top w:w="70" w:type="dxa"/>
              <w:left w:w="100" w:type="dxa"/>
              <w:bottom w:w="70" w:type="dxa"/>
              <w:right w:w="100" w:type="dxa"/>
            </w:tcMar>
          </w:tcPr>
          <w:p w14:paraId="060456C7" w14:textId="77777777" w:rsidR="007C4C30" w:rsidRDefault="00000000">
            <w:pPr>
              <w:spacing w:line="250" w:lineRule="auto"/>
            </w:pPr>
            <w:r>
              <w:rPr>
                <w:sz w:val="18"/>
                <w:szCs w:val="18"/>
              </w:rPr>
              <w:t>Paired leads Ep3→Ep4</w:t>
            </w:r>
          </w:p>
        </w:tc>
        <w:tc>
          <w:tcPr>
            <w:tcW w:w="1200" w:type="dxa"/>
            <w:shd w:val="clear" w:color="auto" w:fill="FFFFFF"/>
            <w:tcMar>
              <w:top w:w="70" w:type="dxa"/>
              <w:left w:w="100" w:type="dxa"/>
              <w:bottom w:w="70" w:type="dxa"/>
              <w:right w:w="100" w:type="dxa"/>
            </w:tcMar>
          </w:tcPr>
          <w:p w14:paraId="6F81B8CA" w14:textId="77777777" w:rsidR="007C4C30" w:rsidRDefault="00000000">
            <w:pPr>
              <w:spacing w:line="250" w:lineRule="auto"/>
            </w:pPr>
            <w:r>
              <w:rPr>
                <w:sz w:val="18"/>
                <w:szCs w:val="18"/>
              </w:rPr>
              <w:t>Call duration</w:t>
            </w:r>
          </w:p>
        </w:tc>
        <w:tc>
          <w:tcPr>
            <w:tcW w:w="900" w:type="dxa"/>
            <w:shd w:val="clear" w:color="auto" w:fill="FFFFFF"/>
            <w:tcMar>
              <w:top w:w="70" w:type="dxa"/>
              <w:left w:w="100" w:type="dxa"/>
              <w:bottom w:w="70" w:type="dxa"/>
              <w:right w:w="100" w:type="dxa"/>
            </w:tcMar>
          </w:tcPr>
          <w:p w14:paraId="5E9B112F" w14:textId="77777777" w:rsidR="007C4C30" w:rsidRDefault="00000000">
            <w:pPr>
              <w:spacing w:line="250" w:lineRule="auto"/>
              <w:jc w:val="right"/>
            </w:pPr>
            <w:r>
              <w:rPr>
                <w:sz w:val="18"/>
                <w:szCs w:val="18"/>
              </w:rPr>
              <w:t>92.12 s</w:t>
            </w:r>
          </w:p>
        </w:tc>
        <w:tc>
          <w:tcPr>
            <w:tcW w:w="900" w:type="dxa"/>
            <w:shd w:val="clear" w:color="auto" w:fill="FFFFFF"/>
            <w:tcMar>
              <w:top w:w="70" w:type="dxa"/>
              <w:left w:w="100" w:type="dxa"/>
              <w:bottom w:w="70" w:type="dxa"/>
              <w:right w:w="100" w:type="dxa"/>
            </w:tcMar>
          </w:tcPr>
          <w:p w14:paraId="7DEF1A9A" w14:textId="77777777" w:rsidR="007C4C30" w:rsidRDefault="00000000">
            <w:pPr>
              <w:spacing w:line="250" w:lineRule="auto"/>
              <w:jc w:val="right"/>
            </w:pPr>
            <w:r>
              <w:rPr>
                <w:sz w:val="18"/>
                <w:szCs w:val="18"/>
              </w:rPr>
              <w:t>74.02 s</w:t>
            </w:r>
          </w:p>
        </w:tc>
        <w:tc>
          <w:tcPr>
            <w:tcW w:w="1150" w:type="dxa"/>
            <w:shd w:val="clear" w:color="auto" w:fill="FFFFFF"/>
            <w:tcMar>
              <w:top w:w="70" w:type="dxa"/>
              <w:left w:w="100" w:type="dxa"/>
              <w:bottom w:w="70" w:type="dxa"/>
              <w:right w:w="100" w:type="dxa"/>
            </w:tcMar>
          </w:tcPr>
          <w:p w14:paraId="58DC80AD" w14:textId="77777777" w:rsidR="007C4C30" w:rsidRDefault="00000000">
            <w:pPr>
              <w:spacing w:line="250" w:lineRule="auto"/>
              <w:jc w:val="right"/>
            </w:pPr>
            <w:r>
              <w:rPr>
                <w:sz w:val="18"/>
                <w:szCs w:val="18"/>
              </w:rPr>
              <w:t>−18.10 s</w:t>
            </w:r>
          </w:p>
        </w:tc>
        <w:tc>
          <w:tcPr>
            <w:tcW w:w="850" w:type="dxa"/>
            <w:shd w:val="clear" w:color="auto" w:fill="FFFFFF"/>
            <w:tcMar>
              <w:top w:w="70" w:type="dxa"/>
              <w:left w:w="100" w:type="dxa"/>
              <w:bottom w:w="70" w:type="dxa"/>
              <w:right w:w="100" w:type="dxa"/>
            </w:tcMar>
          </w:tcPr>
          <w:p w14:paraId="1E415AEB" w14:textId="77777777" w:rsidR="007C4C30" w:rsidRDefault="00000000">
            <w:pPr>
              <w:spacing w:line="250" w:lineRule="auto"/>
              <w:jc w:val="right"/>
            </w:pPr>
            <w:r>
              <w:rPr>
                <w:sz w:val="18"/>
                <w:szCs w:val="18"/>
              </w:rPr>
              <w:t>−19.7%</w:t>
            </w:r>
          </w:p>
        </w:tc>
        <w:tc>
          <w:tcPr>
            <w:tcW w:w="1150" w:type="dxa"/>
            <w:shd w:val="clear" w:color="auto" w:fill="FFFFFF"/>
            <w:tcMar>
              <w:top w:w="70" w:type="dxa"/>
              <w:left w:w="100" w:type="dxa"/>
              <w:bottom w:w="70" w:type="dxa"/>
              <w:right w:w="100" w:type="dxa"/>
            </w:tcMar>
          </w:tcPr>
          <w:p w14:paraId="4C49BCB1" w14:textId="77777777" w:rsidR="007C4C30" w:rsidRDefault="00000000">
            <w:pPr>
              <w:spacing w:line="250" w:lineRule="auto"/>
              <w:jc w:val="right"/>
            </w:pPr>
            <w:r>
              <w:rPr>
                <w:sz w:val="18"/>
                <w:szCs w:val="18"/>
              </w:rPr>
              <w:t>3,770</w:t>
            </w:r>
          </w:p>
        </w:tc>
        <w:tc>
          <w:tcPr>
            <w:tcW w:w="1846" w:type="dxa"/>
            <w:shd w:val="clear" w:color="auto" w:fill="FFFFFF"/>
            <w:tcMar>
              <w:top w:w="70" w:type="dxa"/>
              <w:left w:w="100" w:type="dxa"/>
              <w:bottom w:w="70" w:type="dxa"/>
              <w:right w:w="100" w:type="dxa"/>
            </w:tcMar>
          </w:tcPr>
          <w:p w14:paraId="43D8AB8A" w14:textId="77777777" w:rsidR="007C4C30" w:rsidRDefault="00000000">
            <w:pPr>
              <w:spacing w:line="250" w:lineRule="auto"/>
            </w:pPr>
            <w:r>
              <w:rPr>
                <w:sz w:val="18"/>
                <w:szCs w:val="18"/>
              </w:rPr>
              <w:t>Still significant even on a small sample.</w:t>
            </w:r>
          </w:p>
        </w:tc>
      </w:tr>
      <w:tr w:rsidR="007C4C30" w14:paraId="13AD498E" w14:textId="77777777">
        <w:tblPrEx>
          <w:tblCellMar>
            <w:top w:w="0" w:type="dxa"/>
            <w:bottom w:w="0" w:type="dxa"/>
          </w:tblCellMar>
        </w:tblPrEx>
        <w:trPr>
          <w:cantSplit/>
        </w:trPr>
        <w:tc>
          <w:tcPr>
            <w:tcW w:w="1750" w:type="dxa"/>
            <w:shd w:val="clear" w:color="auto" w:fill="F2F5F7"/>
            <w:tcMar>
              <w:top w:w="70" w:type="dxa"/>
              <w:left w:w="100" w:type="dxa"/>
              <w:bottom w:w="70" w:type="dxa"/>
              <w:right w:w="100" w:type="dxa"/>
            </w:tcMar>
          </w:tcPr>
          <w:p w14:paraId="42B2FA04" w14:textId="77777777" w:rsidR="007C4C30" w:rsidRDefault="00000000">
            <w:pPr>
              <w:spacing w:line="250" w:lineRule="auto"/>
            </w:pPr>
            <w:r>
              <w:rPr>
                <w:sz w:val="18"/>
                <w:szCs w:val="18"/>
              </w:rPr>
              <w:t>Paired leads Ep1→Ep2</w:t>
            </w:r>
          </w:p>
        </w:tc>
        <w:tc>
          <w:tcPr>
            <w:tcW w:w="1200" w:type="dxa"/>
            <w:shd w:val="clear" w:color="auto" w:fill="F2F5F7"/>
            <w:tcMar>
              <w:top w:w="70" w:type="dxa"/>
              <w:left w:w="100" w:type="dxa"/>
              <w:bottom w:w="70" w:type="dxa"/>
              <w:right w:w="100" w:type="dxa"/>
            </w:tcMar>
          </w:tcPr>
          <w:p w14:paraId="672E36AE" w14:textId="77777777" w:rsidR="007C4C30" w:rsidRDefault="00000000">
            <w:pPr>
              <w:spacing w:line="250" w:lineRule="auto"/>
            </w:pPr>
            <w:r>
              <w:rPr>
                <w:sz w:val="18"/>
                <w:szCs w:val="18"/>
              </w:rPr>
              <w:t>Web time</w:t>
            </w:r>
          </w:p>
        </w:tc>
        <w:tc>
          <w:tcPr>
            <w:tcW w:w="900" w:type="dxa"/>
            <w:shd w:val="clear" w:color="auto" w:fill="F2F5F7"/>
            <w:tcMar>
              <w:top w:w="70" w:type="dxa"/>
              <w:left w:w="100" w:type="dxa"/>
              <w:bottom w:w="70" w:type="dxa"/>
              <w:right w:w="100" w:type="dxa"/>
            </w:tcMar>
          </w:tcPr>
          <w:p w14:paraId="72F49922" w14:textId="77777777" w:rsidR="007C4C30" w:rsidRDefault="00000000">
            <w:pPr>
              <w:spacing w:line="250" w:lineRule="auto"/>
              <w:jc w:val="right"/>
            </w:pPr>
            <w:r>
              <w:rPr>
                <w:sz w:val="18"/>
                <w:szCs w:val="18"/>
              </w:rPr>
              <w:t>130.23 s</w:t>
            </w:r>
          </w:p>
        </w:tc>
        <w:tc>
          <w:tcPr>
            <w:tcW w:w="900" w:type="dxa"/>
            <w:shd w:val="clear" w:color="auto" w:fill="F2F5F7"/>
            <w:tcMar>
              <w:top w:w="70" w:type="dxa"/>
              <w:left w:w="100" w:type="dxa"/>
              <w:bottom w:w="70" w:type="dxa"/>
              <w:right w:w="100" w:type="dxa"/>
            </w:tcMar>
          </w:tcPr>
          <w:p w14:paraId="2CA3AB15" w14:textId="77777777" w:rsidR="007C4C30" w:rsidRDefault="00000000">
            <w:pPr>
              <w:spacing w:line="250" w:lineRule="auto"/>
              <w:jc w:val="right"/>
            </w:pPr>
            <w:r>
              <w:rPr>
                <w:sz w:val="18"/>
                <w:szCs w:val="18"/>
              </w:rPr>
              <w:t>252.17 s</w:t>
            </w:r>
          </w:p>
        </w:tc>
        <w:tc>
          <w:tcPr>
            <w:tcW w:w="1150" w:type="dxa"/>
            <w:shd w:val="clear" w:color="auto" w:fill="F2F5F7"/>
            <w:tcMar>
              <w:top w:w="70" w:type="dxa"/>
              <w:left w:w="100" w:type="dxa"/>
              <w:bottom w:w="70" w:type="dxa"/>
              <w:right w:w="100" w:type="dxa"/>
            </w:tcMar>
          </w:tcPr>
          <w:p w14:paraId="1DE71687" w14:textId="77777777" w:rsidR="007C4C30" w:rsidRDefault="00000000">
            <w:pPr>
              <w:spacing w:line="250" w:lineRule="auto"/>
              <w:jc w:val="right"/>
            </w:pPr>
            <w:r>
              <w:rPr>
                <w:sz w:val="18"/>
                <w:szCs w:val="18"/>
              </w:rPr>
              <w:t>+121.94 s</w:t>
            </w:r>
          </w:p>
        </w:tc>
        <w:tc>
          <w:tcPr>
            <w:tcW w:w="850" w:type="dxa"/>
            <w:shd w:val="clear" w:color="auto" w:fill="F2F5F7"/>
            <w:tcMar>
              <w:top w:w="70" w:type="dxa"/>
              <w:left w:w="100" w:type="dxa"/>
              <w:bottom w:w="70" w:type="dxa"/>
              <w:right w:w="100" w:type="dxa"/>
            </w:tcMar>
          </w:tcPr>
          <w:p w14:paraId="455800F9" w14:textId="77777777" w:rsidR="007C4C30" w:rsidRDefault="00000000">
            <w:pPr>
              <w:spacing w:line="250" w:lineRule="auto"/>
              <w:jc w:val="right"/>
            </w:pPr>
            <w:r>
              <w:rPr>
                <w:sz w:val="18"/>
                <w:szCs w:val="18"/>
              </w:rPr>
              <w:t>+93.6%</w:t>
            </w:r>
          </w:p>
        </w:tc>
        <w:tc>
          <w:tcPr>
            <w:tcW w:w="1150" w:type="dxa"/>
            <w:shd w:val="clear" w:color="auto" w:fill="F2F5F7"/>
            <w:tcMar>
              <w:top w:w="70" w:type="dxa"/>
              <w:left w:w="100" w:type="dxa"/>
              <w:bottom w:w="70" w:type="dxa"/>
              <w:right w:w="100" w:type="dxa"/>
            </w:tcMar>
          </w:tcPr>
          <w:p w14:paraId="5C2A38AE" w14:textId="77777777" w:rsidR="007C4C30" w:rsidRDefault="00000000">
            <w:pPr>
              <w:spacing w:line="250" w:lineRule="auto"/>
              <w:jc w:val="right"/>
            </w:pPr>
            <w:r>
              <w:rPr>
                <w:sz w:val="18"/>
                <w:szCs w:val="18"/>
              </w:rPr>
              <w:t>33,940</w:t>
            </w:r>
          </w:p>
        </w:tc>
        <w:tc>
          <w:tcPr>
            <w:tcW w:w="1846" w:type="dxa"/>
            <w:shd w:val="clear" w:color="auto" w:fill="F2F5F7"/>
            <w:tcMar>
              <w:top w:w="70" w:type="dxa"/>
              <w:left w:w="100" w:type="dxa"/>
              <w:bottom w:w="70" w:type="dxa"/>
              <w:right w:w="100" w:type="dxa"/>
            </w:tcMar>
          </w:tcPr>
          <w:p w14:paraId="5ACD5E73" w14:textId="77777777" w:rsidR="007C4C30" w:rsidRDefault="00000000">
            <w:pPr>
              <w:spacing w:line="250" w:lineRule="auto"/>
            </w:pPr>
            <w:r>
              <w:rPr>
                <w:sz w:val="18"/>
                <w:szCs w:val="18"/>
              </w:rPr>
              <w:t>Re-engaged leads research substantially more online.</w:t>
            </w:r>
          </w:p>
        </w:tc>
      </w:tr>
      <w:tr w:rsidR="007C4C30" w14:paraId="222B9168" w14:textId="77777777">
        <w:tblPrEx>
          <w:tblCellMar>
            <w:top w:w="0" w:type="dxa"/>
            <w:bottom w:w="0" w:type="dxa"/>
          </w:tblCellMar>
        </w:tblPrEx>
        <w:trPr>
          <w:cantSplit/>
        </w:trPr>
        <w:tc>
          <w:tcPr>
            <w:tcW w:w="1750" w:type="dxa"/>
            <w:shd w:val="clear" w:color="auto" w:fill="FFFFFF"/>
            <w:tcMar>
              <w:top w:w="70" w:type="dxa"/>
              <w:left w:w="100" w:type="dxa"/>
              <w:bottom w:w="70" w:type="dxa"/>
              <w:right w:w="100" w:type="dxa"/>
            </w:tcMar>
          </w:tcPr>
          <w:p w14:paraId="79EB9603" w14:textId="77777777" w:rsidR="007C4C30" w:rsidRDefault="00000000">
            <w:pPr>
              <w:spacing w:line="250" w:lineRule="auto"/>
            </w:pPr>
            <w:r>
              <w:rPr>
                <w:sz w:val="18"/>
                <w:szCs w:val="18"/>
              </w:rPr>
              <w:t>All leads Ep1→Ep5+</w:t>
            </w:r>
          </w:p>
        </w:tc>
        <w:tc>
          <w:tcPr>
            <w:tcW w:w="1200" w:type="dxa"/>
            <w:shd w:val="clear" w:color="auto" w:fill="FFFFFF"/>
            <w:tcMar>
              <w:top w:w="70" w:type="dxa"/>
              <w:left w:w="100" w:type="dxa"/>
              <w:bottom w:w="70" w:type="dxa"/>
              <w:right w:w="100" w:type="dxa"/>
            </w:tcMar>
          </w:tcPr>
          <w:p w14:paraId="5DE6F197" w14:textId="77777777" w:rsidR="007C4C30" w:rsidRDefault="00000000">
            <w:pPr>
              <w:spacing w:line="250" w:lineRule="auto"/>
            </w:pPr>
            <w:r>
              <w:rPr>
                <w:sz w:val="18"/>
                <w:szCs w:val="18"/>
              </w:rPr>
              <w:t>Pickup ratio</w:t>
            </w:r>
          </w:p>
        </w:tc>
        <w:tc>
          <w:tcPr>
            <w:tcW w:w="900" w:type="dxa"/>
            <w:shd w:val="clear" w:color="auto" w:fill="FFFFFF"/>
            <w:tcMar>
              <w:top w:w="70" w:type="dxa"/>
              <w:left w:w="100" w:type="dxa"/>
              <w:bottom w:w="70" w:type="dxa"/>
              <w:right w:w="100" w:type="dxa"/>
            </w:tcMar>
          </w:tcPr>
          <w:p w14:paraId="7FCF1B79" w14:textId="77777777" w:rsidR="007C4C30" w:rsidRDefault="00000000">
            <w:pPr>
              <w:spacing w:line="250" w:lineRule="auto"/>
              <w:jc w:val="right"/>
            </w:pPr>
            <w:r>
              <w:rPr>
                <w:sz w:val="18"/>
                <w:szCs w:val="18"/>
              </w:rPr>
              <w:t>51%</w:t>
            </w:r>
          </w:p>
        </w:tc>
        <w:tc>
          <w:tcPr>
            <w:tcW w:w="900" w:type="dxa"/>
            <w:shd w:val="clear" w:color="auto" w:fill="FFFFFF"/>
            <w:tcMar>
              <w:top w:w="70" w:type="dxa"/>
              <w:left w:w="100" w:type="dxa"/>
              <w:bottom w:w="70" w:type="dxa"/>
              <w:right w:w="100" w:type="dxa"/>
            </w:tcMar>
          </w:tcPr>
          <w:p w14:paraId="475DE732" w14:textId="77777777" w:rsidR="007C4C30" w:rsidRDefault="00000000">
            <w:pPr>
              <w:spacing w:line="250" w:lineRule="auto"/>
              <w:jc w:val="right"/>
            </w:pPr>
            <w:r>
              <w:rPr>
                <w:sz w:val="18"/>
                <w:szCs w:val="18"/>
              </w:rPr>
              <w:t>34%</w:t>
            </w:r>
          </w:p>
        </w:tc>
        <w:tc>
          <w:tcPr>
            <w:tcW w:w="1150" w:type="dxa"/>
            <w:shd w:val="clear" w:color="auto" w:fill="FFFFFF"/>
            <w:tcMar>
              <w:top w:w="70" w:type="dxa"/>
              <w:left w:w="100" w:type="dxa"/>
              <w:bottom w:w="70" w:type="dxa"/>
              <w:right w:w="100" w:type="dxa"/>
            </w:tcMar>
          </w:tcPr>
          <w:p w14:paraId="787B34C3" w14:textId="77777777" w:rsidR="007C4C30" w:rsidRDefault="00000000">
            <w:pPr>
              <w:spacing w:line="250" w:lineRule="auto"/>
              <w:jc w:val="right"/>
            </w:pPr>
            <w:r>
              <w:rPr>
                <w:sz w:val="18"/>
                <w:szCs w:val="18"/>
              </w:rPr>
              <w:t>−17 pp</w:t>
            </w:r>
          </w:p>
        </w:tc>
        <w:tc>
          <w:tcPr>
            <w:tcW w:w="850" w:type="dxa"/>
            <w:shd w:val="clear" w:color="auto" w:fill="FFFFFF"/>
            <w:tcMar>
              <w:top w:w="70" w:type="dxa"/>
              <w:left w:w="100" w:type="dxa"/>
              <w:bottom w:w="70" w:type="dxa"/>
              <w:right w:w="100" w:type="dxa"/>
            </w:tcMar>
          </w:tcPr>
          <w:p w14:paraId="29A4279C" w14:textId="77777777" w:rsidR="007C4C30" w:rsidRDefault="00000000">
            <w:pPr>
              <w:spacing w:line="250" w:lineRule="auto"/>
              <w:jc w:val="right"/>
            </w:pPr>
            <w:r>
              <w:rPr>
                <w:sz w:val="18"/>
                <w:szCs w:val="18"/>
              </w:rPr>
              <w:t>−33.3%</w:t>
            </w:r>
          </w:p>
        </w:tc>
        <w:tc>
          <w:tcPr>
            <w:tcW w:w="1150" w:type="dxa"/>
            <w:shd w:val="clear" w:color="auto" w:fill="FFFFFF"/>
            <w:tcMar>
              <w:top w:w="70" w:type="dxa"/>
              <w:left w:w="100" w:type="dxa"/>
              <w:bottom w:w="70" w:type="dxa"/>
              <w:right w:w="100" w:type="dxa"/>
            </w:tcMar>
          </w:tcPr>
          <w:p w14:paraId="19904E70" w14:textId="77777777" w:rsidR="007C4C30" w:rsidRDefault="00000000">
            <w:pPr>
              <w:spacing w:line="250" w:lineRule="auto"/>
              <w:jc w:val="right"/>
            </w:pPr>
            <w:r>
              <w:rPr>
                <w:sz w:val="18"/>
                <w:szCs w:val="18"/>
              </w:rPr>
              <w:t>111,946 → 1,763</w:t>
            </w:r>
          </w:p>
        </w:tc>
        <w:tc>
          <w:tcPr>
            <w:tcW w:w="1846" w:type="dxa"/>
            <w:shd w:val="clear" w:color="auto" w:fill="FFFFFF"/>
            <w:tcMar>
              <w:top w:w="70" w:type="dxa"/>
              <w:left w:w="100" w:type="dxa"/>
              <w:bottom w:w="70" w:type="dxa"/>
              <w:right w:w="100" w:type="dxa"/>
            </w:tcMar>
          </w:tcPr>
          <w:p w14:paraId="501DCC18" w14:textId="77777777" w:rsidR="007C4C30" w:rsidRDefault="00000000">
            <w:pPr>
              <w:spacing w:line="250" w:lineRule="auto"/>
            </w:pPr>
            <w:r>
              <w:rPr>
                <w:sz w:val="18"/>
                <w:szCs w:val="18"/>
              </w:rPr>
              <w:t>Each re-work cycle makes the lead materially harder to reach.</w:t>
            </w:r>
          </w:p>
        </w:tc>
      </w:tr>
      <w:tr w:rsidR="007C4C30" w14:paraId="6A21F2B8" w14:textId="77777777">
        <w:tblPrEx>
          <w:tblCellMar>
            <w:top w:w="0" w:type="dxa"/>
            <w:bottom w:w="0" w:type="dxa"/>
          </w:tblCellMar>
        </w:tblPrEx>
        <w:trPr>
          <w:cantSplit/>
        </w:trPr>
        <w:tc>
          <w:tcPr>
            <w:tcW w:w="1750" w:type="dxa"/>
            <w:shd w:val="clear" w:color="auto" w:fill="F2F5F7"/>
            <w:tcMar>
              <w:top w:w="70" w:type="dxa"/>
              <w:left w:w="100" w:type="dxa"/>
              <w:bottom w:w="70" w:type="dxa"/>
              <w:right w:w="100" w:type="dxa"/>
            </w:tcMar>
          </w:tcPr>
          <w:p w14:paraId="7C7610B4" w14:textId="77777777" w:rsidR="007C4C30" w:rsidRDefault="00000000">
            <w:pPr>
              <w:spacing w:line="250" w:lineRule="auto"/>
            </w:pPr>
            <w:r>
              <w:rPr>
                <w:sz w:val="18"/>
                <w:szCs w:val="18"/>
              </w:rPr>
              <w:t>Fresh vs cross-project</w:t>
            </w:r>
          </w:p>
        </w:tc>
        <w:tc>
          <w:tcPr>
            <w:tcW w:w="1200" w:type="dxa"/>
            <w:shd w:val="clear" w:color="auto" w:fill="F2F5F7"/>
            <w:tcMar>
              <w:top w:w="70" w:type="dxa"/>
              <w:left w:w="100" w:type="dxa"/>
              <w:bottom w:w="70" w:type="dxa"/>
              <w:right w:w="100" w:type="dxa"/>
            </w:tcMar>
          </w:tcPr>
          <w:p w14:paraId="586BC5FF" w14:textId="77777777" w:rsidR="007C4C30" w:rsidRDefault="00000000">
            <w:pPr>
              <w:spacing w:line="250" w:lineRule="auto"/>
            </w:pPr>
            <w:r>
              <w:rPr>
                <w:sz w:val="18"/>
                <w:szCs w:val="18"/>
              </w:rPr>
              <w:t>Web time</w:t>
            </w:r>
          </w:p>
        </w:tc>
        <w:tc>
          <w:tcPr>
            <w:tcW w:w="900" w:type="dxa"/>
            <w:shd w:val="clear" w:color="auto" w:fill="F2F5F7"/>
            <w:tcMar>
              <w:top w:w="70" w:type="dxa"/>
              <w:left w:w="100" w:type="dxa"/>
              <w:bottom w:w="70" w:type="dxa"/>
              <w:right w:w="100" w:type="dxa"/>
            </w:tcMar>
          </w:tcPr>
          <w:p w14:paraId="3997A42D" w14:textId="77777777" w:rsidR="007C4C30" w:rsidRDefault="00000000">
            <w:pPr>
              <w:spacing w:line="250" w:lineRule="auto"/>
              <w:jc w:val="right"/>
            </w:pPr>
            <w:r>
              <w:rPr>
                <w:sz w:val="18"/>
                <w:szCs w:val="18"/>
              </w:rPr>
              <w:t>73.02 s</w:t>
            </w:r>
          </w:p>
        </w:tc>
        <w:tc>
          <w:tcPr>
            <w:tcW w:w="900" w:type="dxa"/>
            <w:shd w:val="clear" w:color="auto" w:fill="F2F5F7"/>
            <w:tcMar>
              <w:top w:w="70" w:type="dxa"/>
              <w:left w:w="100" w:type="dxa"/>
              <w:bottom w:w="70" w:type="dxa"/>
              <w:right w:w="100" w:type="dxa"/>
            </w:tcMar>
          </w:tcPr>
          <w:p w14:paraId="09821257" w14:textId="77777777" w:rsidR="007C4C30" w:rsidRDefault="00000000">
            <w:pPr>
              <w:spacing w:line="250" w:lineRule="auto"/>
              <w:jc w:val="right"/>
            </w:pPr>
            <w:r>
              <w:rPr>
                <w:sz w:val="18"/>
                <w:szCs w:val="18"/>
              </w:rPr>
              <w:t>298.68 s</w:t>
            </w:r>
          </w:p>
        </w:tc>
        <w:tc>
          <w:tcPr>
            <w:tcW w:w="1150" w:type="dxa"/>
            <w:shd w:val="clear" w:color="auto" w:fill="F2F5F7"/>
            <w:tcMar>
              <w:top w:w="70" w:type="dxa"/>
              <w:left w:w="100" w:type="dxa"/>
              <w:bottom w:w="70" w:type="dxa"/>
              <w:right w:w="100" w:type="dxa"/>
            </w:tcMar>
          </w:tcPr>
          <w:p w14:paraId="5E064BBA" w14:textId="77777777" w:rsidR="007C4C30" w:rsidRDefault="00000000">
            <w:pPr>
              <w:spacing w:line="250" w:lineRule="auto"/>
              <w:jc w:val="right"/>
            </w:pPr>
            <w:r>
              <w:rPr>
                <w:sz w:val="18"/>
                <w:szCs w:val="18"/>
              </w:rPr>
              <w:t>+225.66 s</w:t>
            </w:r>
          </w:p>
        </w:tc>
        <w:tc>
          <w:tcPr>
            <w:tcW w:w="850" w:type="dxa"/>
            <w:shd w:val="clear" w:color="auto" w:fill="F2F5F7"/>
            <w:tcMar>
              <w:top w:w="70" w:type="dxa"/>
              <w:left w:w="100" w:type="dxa"/>
              <w:bottom w:w="70" w:type="dxa"/>
              <w:right w:w="100" w:type="dxa"/>
            </w:tcMar>
          </w:tcPr>
          <w:p w14:paraId="3293FA49" w14:textId="77777777" w:rsidR="007C4C30" w:rsidRDefault="00000000">
            <w:pPr>
              <w:spacing w:line="250" w:lineRule="auto"/>
              <w:jc w:val="right"/>
            </w:pPr>
            <w:r>
              <w:rPr>
                <w:sz w:val="18"/>
                <w:szCs w:val="18"/>
              </w:rPr>
              <w:t>+309.0%</w:t>
            </w:r>
          </w:p>
        </w:tc>
        <w:tc>
          <w:tcPr>
            <w:tcW w:w="1150" w:type="dxa"/>
            <w:shd w:val="clear" w:color="auto" w:fill="F2F5F7"/>
            <w:tcMar>
              <w:top w:w="70" w:type="dxa"/>
              <w:left w:w="100" w:type="dxa"/>
              <w:bottom w:w="70" w:type="dxa"/>
              <w:right w:w="100" w:type="dxa"/>
            </w:tcMar>
          </w:tcPr>
          <w:p w14:paraId="71F58295" w14:textId="77777777" w:rsidR="007C4C30" w:rsidRDefault="00000000">
            <w:pPr>
              <w:spacing w:line="250" w:lineRule="auto"/>
              <w:jc w:val="right"/>
            </w:pPr>
            <w:r>
              <w:rPr>
                <w:sz w:val="18"/>
                <w:szCs w:val="18"/>
              </w:rPr>
              <w:t>32,439 / 131,996</w:t>
            </w:r>
          </w:p>
        </w:tc>
        <w:tc>
          <w:tcPr>
            <w:tcW w:w="1846" w:type="dxa"/>
            <w:shd w:val="clear" w:color="auto" w:fill="F2F5F7"/>
            <w:tcMar>
              <w:top w:w="70" w:type="dxa"/>
              <w:left w:w="100" w:type="dxa"/>
              <w:bottom w:w="70" w:type="dxa"/>
              <w:right w:w="100" w:type="dxa"/>
            </w:tcMar>
          </w:tcPr>
          <w:p w14:paraId="729F7394" w14:textId="77777777" w:rsidR="007C4C30" w:rsidRDefault="00000000">
            <w:pPr>
              <w:spacing w:line="250" w:lineRule="auto"/>
            </w:pPr>
            <w:r>
              <w:rPr>
                <w:sz w:val="18"/>
                <w:szCs w:val="18"/>
              </w:rPr>
              <w:t>Cross-project leads are far more digitally active.</w:t>
            </w:r>
          </w:p>
        </w:tc>
      </w:tr>
      <w:tr w:rsidR="007C4C30" w14:paraId="4FCF6449" w14:textId="77777777">
        <w:tblPrEx>
          <w:tblCellMar>
            <w:top w:w="0" w:type="dxa"/>
            <w:bottom w:w="0" w:type="dxa"/>
          </w:tblCellMar>
        </w:tblPrEx>
        <w:trPr>
          <w:cantSplit/>
        </w:trPr>
        <w:tc>
          <w:tcPr>
            <w:tcW w:w="1750" w:type="dxa"/>
            <w:shd w:val="clear" w:color="auto" w:fill="FFFFFF"/>
            <w:tcMar>
              <w:top w:w="70" w:type="dxa"/>
              <w:left w:w="100" w:type="dxa"/>
              <w:bottom w:w="70" w:type="dxa"/>
              <w:right w:w="100" w:type="dxa"/>
            </w:tcMar>
          </w:tcPr>
          <w:p w14:paraId="336963B9" w14:textId="77777777" w:rsidR="007C4C30" w:rsidRDefault="00000000">
            <w:pPr>
              <w:spacing w:line="250" w:lineRule="auto"/>
            </w:pPr>
            <w:r>
              <w:rPr>
                <w:sz w:val="18"/>
                <w:szCs w:val="18"/>
              </w:rPr>
              <w:t>Fresh vs cross-project</w:t>
            </w:r>
          </w:p>
        </w:tc>
        <w:tc>
          <w:tcPr>
            <w:tcW w:w="1200" w:type="dxa"/>
            <w:shd w:val="clear" w:color="auto" w:fill="FFFFFF"/>
            <w:tcMar>
              <w:top w:w="70" w:type="dxa"/>
              <w:left w:w="100" w:type="dxa"/>
              <w:bottom w:w="70" w:type="dxa"/>
              <w:right w:w="100" w:type="dxa"/>
            </w:tcMar>
          </w:tcPr>
          <w:p w14:paraId="6D2372BE" w14:textId="77777777" w:rsidR="007C4C30" w:rsidRDefault="00000000">
            <w:pPr>
              <w:spacing w:line="250" w:lineRule="auto"/>
            </w:pPr>
            <w:r>
              <w:rPr>
                <w:sz w:val="18"/>
                <w:szCs w:val="18"/>
              </w:rPr>
              <w:t>Site visit rate</w:t>
            </w:r>
          </w:p>
        </w:tc>
        <w:tc>
          <w:tcPr>
            <w:tcW w:w="900" w:type="dxa"/>
            <w:shd w:val="clear" w:color="auto" w:fill="FFFFFF"/>
            <w:tcMar>
              <w:top w:w="70" w:type="dxa"/>
              <w:left w:w="100" w:type="dxa"/>
              <w:bottom w:w="70" w:type="dxa"/>
              <w:right w:w="100" w:type="dxa"/>
            </w:tcMar>
          </w:tcPr>
          <w:p w14:paraId="03F5C841" w14:textId="77777777" w:rsidR="007C4C30" w:rsidRDefault="00000000">
            <w:pPr>
              <w:spacing w:line="250" w:lineRule="auto"/>
              <w:jc w:val="right"/>
            </w:pPr>
            <w:r>
              <w:rPr>
                <w:sz w:val="18"/>
                <w:szCs w:val="18"/>
              </w:rPr>
              <w:t>1%</w:t>
            </w:r>
          </w:p>
        </w:tc>
        <w:tc>
          <w:tcPr>
            <w:tcW w:w="900" w:type="dxa"/>
            <w:shd w:val="clear" w:color="auto" w:fill="FFFFFF"/>
            <w:tcMar>
              <w:top w:w="70" w:type="dxa"/>
              <w:left w:w="100" w:type="dxa"/>
              <w:bottom w:w="70" w:type="dxa"/>
              <w:right w:w="100" w:type="dxa"/>
            </w:tcMar>
          </w:tcPr>
          <w:p w14:paraId="07102861" w14:textId="77777777" w:rsidR="007C4C30" w:rsidRDefault="00000000">
            <w:pPr>
              <w:spacing w:line="250" w:lineRule="auto"/>
              <w:jc w:val="right"/>
            </w:pPr>
            <w:r>
              <w:rPr>
                <w:sz w:val="18"/>
                <w:szCs w:val="18"/>
              </w:rPr>
              <w:t>3%</w:t>
            </w:r>
          </w:p>
        </w:tc>
        <w:tc>
          <w:tcPr>
            <w:tcW w:w="1150" w:type="dxa"/>
            <w:shd w:val="clear" w:color="auto" w:fill="FFFFFF"/>
            <w:tcMar>
              <w:top w:w="70" w:type="dxa"/>
              <w:left w:w="100" w:type="dxa"/>
              <w:bottom w:w="70" w:type="dxa"/>
              <w:right w:w="100" w:type="dxa"/>
            </w:tcMar>
          </w:tcPr>
          <w:p w14:paraId="11E9BEA6" w14:textId="77777777" w:rsidR="007C4C30" w:rsidRDefault="00000000">
            <w:pPr>
              <w:spacing w:line="250" w:lineRule="auto"/>
              <w:jc w:val="right"/>
            </w:pPr>
            <w:r>
              <w:rPr>
                <w:sz w:val="18"/>
                <w:szCs w:val="18"/>
              </w:rPr>
              <w:t>+2 pp</w:t>
            </w:r>
          </w:p>
        </w:tc>
        <w:tc>
          <w:tcPr>
            <w:tcW w:w="850" w:type="dxa"/>
            <w:shd w:val="clear" w:color="auto" w:fill="FFFFFF"/>
            <w:tcMar>
              <w:top w:w="70" w:type="dxa"/>
              <w:left w:w="100" w:type="dxa"/>
              <w:bottom w:w="70" w:type="dxa"/>
              <w:right w:w="100" w:type="dxa"/>
            </w:tcMar>
          </w:tcPr>
          <w:p w14:paraId="4F439CA1" w14:textId="77777777" w:rsidR="007C4C30" w:rsidRDefault="00000000">
            <w:pPr>
              <w:spacing w:line="250" w:lineRule="auto"/>
              <w:jc w:val="right"/>
            </w:pPr>
            <w:r>
              <w:rPr>
                <w:sz w:val="18"/>
                <w:szCs w:val="18"/>
              </w:rPr>
              <w:t>+200%</w:t>
            </w:r>
          </w:p>
        </w:tc>
        <w:tc>
          <w:tcPr>
            <w:tcW w:w="1150" w:type="dxa"/>
            <w:shd w:val="clear" w:color="auto" w:fill="FFFFFF"/>
            <w:tcMar>
              <w:top w:w="70" w:type="dxa"/>
              <w:left w:w="100" w:type="dxa"/>
              <w:bottom w:w="70" w:type="dxa"/>
              <w:right w:w="100" w:type="dxa"/>
            </w:tcMar>
          </w:tcPr>
          <w:p w14:paraId="6FDC9A69" w14:textId="77777777" w:rsidR="007C4C30" w:rsidRDefault="00000000">
            <w:pPr>
              <w:spacing w:line="250" w:lineRule="auto"/>
              <w:jc w:val="right"/>
            </w:pPr>
            <w:r>
              <w:rPr>
                <w:sz w:val="18"/>
                <w:szCs w:val="18"/>
              </w:rPr>
              <w:t>32,439 / 131,996</w:t>
            </w:r>
          </w:p>
        </w:tc>
        <w:tc>
          <w:tcPr>
            <w:tcW w:w="1846" w:type="dxa"/>
            <w:shd w:val="clear" w:color="auto" w:fill="FFFFFF"/>
            <w:tcMar>
              <w:top w:w="70" w:type="dxa"/>
              <w:left w:w="100" w:type="dxa"/>
              <w:bottom w:w="70" w:type="dxa"/>
              <w:right w:w="100" w:type="dxa"/>
            </w:tcMar>
          </w:tcPr>
          <w:p w14:paraId="7D1CAABF" w14:textId="77777777" w:rsidR="007C4C30" w:rsidRDefault="00000000">
            <w:pPr>
              <w:spacing w:line="250" w:lineRule="auto"/>
            </w:pPr>
            <w:r>
              <w:rPr>
                <w:sz w:val="18"/>
                <w:szCs w:val="18"/>
              </w:rPr>
              <w:t>Conversion gap favours cross-project on a low base.</w:t>
            </w:r>
          </w:p>
        </w:tc>
      </w:tr>
      <w:tr w:rsidR="007C4C30" w14:paraId="6D554A51" w14:textId="77777777">
        <w:tblPrEx>
          <w:tblCellMar>
            <w:top w:w="0" w:type="dxa"/>
            <w:bottom w:w="0" w:type="dxa"/>
          </w:tblCellMar>
        </w:tblPrEx>
        <w:trPr>
          <w:cantSplit/>
        </w:trPr>
        <w:tc>
          <w:tcPr>
            <w:tcW w:w="1750" w:type="dxa"/>
            <w:shd w:val="clear" w:color="auto" w:fill="F2F5F7"/>
            <w:tcMar>
              <w:top w:w="70" w:type="dxa"/>
              <w:left w:w="100" w:type="dxa"/>
              <w:bottom w:w="70" w:type="dxa"/>
              <w:right w:w="100" w:type="dxa"/>
            </w:tcMar>
          </w:tcPr>
          <w:p w14:paraId="62472AF2" w14:textId="3FBDAC4E" w:rsidR="007C4C30" w:rsidRDefault="00000000">
            <w:pPr>
              <w:spacing w:line="250" w:lineRule="auto"/>
            </w:pPr>
            <w:r>
              <w:rPr>
                <w:sz w:val="18"/>
                <w:szCs w:val="18"/>
              </w:rPr>
              <w:t>Age ep-start 1</w:t>
            </w:r>
            <w:r w:rsidR="00665B0D">
              <w:rPr>
                <w:sz w:val="18"/>
                <w:szCs w:val="18"/>
              </w:rPr>
              <w:t>-</w:t>
            </w:r>
            <w:r>
              <w:rPr>
                <w:sz w:val="18"/>
                <w:szCs w:val="18"/>
              </w:rPr>
              <w:t>7 vs 365+</w:t>
            </w:r>
          </w:p>
        </w:tc>
        <w:tc>
          <w:tcPr>
            <w:tcW w:w="1200" w:type="dxa"/>
            <w:shd w:val="clear" w:color="auto" w:fill="F2F5F7"/>
            <w:tcMar>
              <w:top w:w="70" w:type="dxa"/>
              <w:left w:w="100" w:type="dxa"/>
              <w:bottom w:w="70" w:type="dxa"/>
              <w:right w:w="100" w:type="dxa"/>
            </w:tcMar>
          </w:tcPr>
          <w:p w14:paraId="5F476B5E" w14:textId="77777777" w:rsidR="007C4C30" w:rsidRDefault="00000000">
            <w:pPr>
              <w:spacing w:line="250" w:lineRule="auto"/>
            </w:pPr>
            <w:r>
              <w:rPr>
                <w:sz w:val="18"/>
                <w:szCs w:val="18"/>
              </w:rPr>
              <w:t>Call duration</w:t>
            </w:r>
          </w:p>
        </w:tc>
        <w:tc>
          <w:tcPr>
            <w:tcW w:w="900" w:type="dxa"/>
            <w:shd w:val="clear" w:color="auto" w:fill="F2F5F7"/>
            <w:tcMar>
              <w:top w:w="70" w:type="dxa"/>
              <w:left w:w="100" w:type="dxa"/>
              <w:bottom w:w="70" w:type="dxa"/>
              <w:right w:w="100" w:type="dxa"/>
            </w:tcMar>
          </w:tcPr>
          <w:p w14:paraId="51EECCBD" w14:textId="77777777" w:rsidR="007C4C30" w:rsidRDefault="00000000">
            <w:pPr>
              <w:spacing w:line="250" w:lineRule="auto"/>
              <w:jc w:val="right"/>
            </w:pPr>
            <w:r>
              <w:rPr>
                <w:sz w:val="18"/>
                <w:szCs w:val="18"/>
              </w:rPr>
              <w:t>43.63 s</w:t>
            </w:r>
          </w:p>
        </w:tc>
        <w:tc>
          <w:tcPr>
            <w:tcW w:w="900" w:type="dxa"/>
            <w:shd w:val="clear" w:color="auto" w:fill="F2F5F7"/>
            <w:tcMar>
              <w:top w:w="70" w:type="dxa"/>
              <w:left w:w="100" w:type="dxa"/>
              <w:bottom w:w="70" w:type="dxa"/>
              <w:right w:w="100" w:type="dxa"/>
            </w:tcMar>
          </w:tcPr>
          <w:p w14:paraId="51315576" w14:textId="77777777" w:rsidR="007C4C30" w:rsidRDefault="00000000">
            <w:pPr>
              <w:spacing w:line="250" w:lineRule="auto"/>
              <w:jc w:val="right"/>
            </w:pPr>
            <w:r>
              <w:rPr>
                <w:sz w:val="18"/>
                <w:szCs w:val="18"/>
              </w:rPr>
              <w:t>82.76 s</w:t>
            </w:r>
          </w:p>
        </w:tc>
        <w:tc>
          <w:tcPr>
            <w:tcW w:w="1150" w:type="dxa"/>
            <w:shd w:val="clear" w:color="auto" w:fill="F2F5F7"/>
            <w:tcMar>
              <w:top w:w="70" w:type="dxa"/>
              <w:left w:w="100" w:type="dxa"/>
              <w:bottom w:w="70" w:type="dxa"/>
              <w:right w:w="100" w:type="dxa"/>
            </w:tcMar>
          </w:tcPr>
          <w:p w14:paraId="6CA871CC" w14:textId="77777777" w:rsidR="007C4C30" w:rsidRDefault="00000000">
            <w:pPr>
              <w:spacing w:line="250" w:lineRule="auto"/>
              <w:jc w:val="right"/>
            </w:pPr>
            <w:r>
              <w:rPr>
                <w:sz w:val="18"/>
                <w:szCs w:val="18"/>
              </w:rPr>
              <w:t>+39.13 s</w:t>
            </w:r>
          </w:p>
        </w:tc>
        <w:tc>
          <w:tcPr>
            <w:tcW w:w="850" w:type="dxa"/>
            <w:shd w:val="clear" w:color="auto" w:fill="F2F5F7"/>
            <w:tcMar>
              <w:top w:w="70" w:type="dxa"/>
              <w:left w:w="100" w:type="dxa"/>
              <w:bottom w:w="70" w:type="dxa"/>
              <w:right w:w="100" w:type="dxa"/>
            </w:tcMar>
          </w:tcPr>
          <w:p w14:paraId="15228876" w14:textId="77777777" w:rsidR="007C4C30" w:rsidRDefault="00000000">
            <w:pPr>
              <w:spacing w:line="250" w:lineRule="auto"/>
              <w:jc w:val="right"/>
            </w:pPr>
            <w:r>
              <w:rPr>
                <w:sz w:val="18"/>
                <w:szCs w:val="18"/>
              </w:rPr>
              <w:t>+89.7%</w:t>
            </w:r>
          </w:p>
        </w:tc>
        <w:tc>
          <w:tcPr>
            <w:tcW w:w="1150" w:type="dxa"/>
            <w:shd w:val="clear" w:color="auto" w:fill="F2F5F7"/>
            <w:tcMar>
              <w:top w:w="70" w:type="dxa"/>
              <w:left w:w="100" w:type="dxa"/>
              <w:bottom w:w="70" w:type="dxa"/>
              <w:right w:w="100" w:type="dxa"/>
            </w:tcMar>
          </w:tcPr>
          <w:p w14:paraId="68D9D92D" w14:textId="77777777" w:rsidR="007C4C30" w:rsidRDefault="00000000">
            <w:pPr>
              <w:spacing w:line="250" w:lineRule="auto"/>
              <w:jc w:val="right"/>
            </w:pPr>
            <w:r>
              <w:rPr>
                <w:sz w:val="18"/>
                <w:szCs w:val="18"/>
              </w:rPr>
              <w:t>43,676 / 44,070</w:t>
            </w:r>
          </w:p>
        </w:tc>
        <w:tc>
          <w:tcPr>
            <w:tcW w:w="1846" w:type="dxa"/>
            <w:shd w:val="clear" w:color="auto" w:fill="F2F5F7"/>
            <w:tcMar>
              <w:top w:w="70" w:type="dxa"/>
              <w:left w:w="100" w:type="dxa"/>
              <w:bottom w:w="70" w:type="dxa"/>
              <w:right w:w="100" w:type="dxa"/>
            </w:tcMar>
          </w:tcPr>
          <w:p w14:paraId="086D8A0A" w14:textId="77777777" w:rsidR="007C4C30" w:rsidRDefault="00000000">
            <w:pPr>
              <w:spacing w:line="250" w:lineRule="auto"/>
            </w:pPr>
            <w:r>
              <w:rPr>
                <w:sz w:val="18"/>
                <w:szCs w:val="18"/>
              </w:rPr>
              <w:t>Largest call step is into the 365+ episode-age band.</w:t>
            </w:r>
          </w:p>
        </w:tc>
      </w:tr>
      <w:tr w:rsidR="007C4C30" w14:paraId="43FA1EFD" w14:textId="77777777">
        <w:tblPrEx>
          <w:tblCellMar>
            <w:top w:w="0" w:type="dxa"/>
            <w:bottom w:w="0" w:type="dxa"/>
          </w:tblCellMar>
        </w:tblPrEx>
        <w:trPr>
          <w:cantSplit/>
        </w:trPr>
        <w:tc>
          <w:tcPr>
            <w:tcW w:w="1750" w:type="dxa"/>
            <w:shd w:val="clear" w:color="auto" w:fill="FFFFFF"/>
            <w:tcMar>
              <w:top w:w="70" w:type="dxa"/>
              <w:left w:w="100" w:type="dxa"/>
              <w:bottom w:w="70" w:type="dxa"/>
              <w:right w:w="100" w:type="dxa"/>
            </w:tcMar>
          </w:tcPr>
          <w:p w14:paraId="7C10F777" w14:textId="77777777" w:rsidR="007C4C30" w:rsidRDefault="00000000">
            <w:pPr>
              <w:spacing w:line="250" w:lineRule="auto"/>
            </w:pPr>
            <w:r>
              <w:rPr>
                <w:sz w:val="18"/>
                <w:szCs w:val="18"/>
              </w:rPr>
              <w:t>WA Born vs Orange</w:t>
            </w:r>
          </w:p>
        </w:tc>
        <w:tc>
          <w:tcPr>
            <w:tcW w:w="1200" w:type="dxa"/>
            <w:shd w:val="clear" w:color="auto" w:fill="FFFFFF"/>
            <w:tcMar>
              <w:top w:w="70" w:type="dxa"/>
              <w:left w:w="100" w:type="dxa"/>
              <w:bottom w:w="70" w:type="dxa"/>
              <w:right w:w="100" w:type="dxa"/>
            </w:tcMar>
          </w:tcPr>
          <w:p w14:paraId="31F27B9B" w14:textId="77777777" w:rsidR="007C4C30" w:rsidRDefault="00000000">
            <w:pPr>
              <w:spacing w:line="250" w:lineRule="auto"/>
            </w:pPr>
            <w:r>
              <w:rPr>
                <w:sz w:val="18"/>
                <w:szCs w:val="18"/>
              </w:rPr>
              <w:t>WA interactions</w:t>
            </w:r>
          </w:p>
        </w:tc>
        <w:tc>
          <w:tcPr>
            <w:tcW w:w="900" w:type="dxa"/>
            <w:shd w:val="clear" w:color="auto" w:fill="FFFFFF"/>
            <w:tcMar>
              <w:top w:w="70" w:type="dxa"/>
              <w:left w:w="100" w:type="dxa"/>
              <w:bottom w:w="70" w:type="dxa"/>
              <w:right w:w="100" w:type="dxa"/>
            </w:tcMar>
          </w:tcPr>
          <w:p w14:paraId="3E7CA806" w14:textId="77777777" w:rsidR="007C4C30" w:rsidRDefault="00000000">
            <w:pPr>
              <w:spacing w:line="250" w:lineRule="auto"/>
              <w:jc w:val="right"/>
            </w:pPr>
            <w:r>
              <w:rPr>
                <w:sz w:val="18"/>
                <w:szCs w:val="18"/>
              </w:rPr>
              <w:t>1.31</w:t>
            </w:r>
          </w:p>
        </w:tc>
        <w:tc>
          <w:tcPr>
            <w:tcW w:w="900" w:type="dxa"/>
            <w:shd w:val="clear" w:color="auto" w:fill="FFFFFF"/>
            <w:tcMar>
              <w:top w:w="70" w:type="dxa"/>
              <w:left w:w="100" w:type="dxa"/>
              <w:bottom w:w="70" w:type="dxa"/>
              <w:right w:w="100" w:type="dxa"/>
            </w:tcMar>
          </w:tcPr>
          <w:p w14:paraId="4F46C94B" w14:textId="77777777" w:rsidR="007C4C30" w:rsidRDefault="00000000">
            <w:pPr>
              <w:spacing w:line="250" w:lineRule="auto"/>
              <w:jc w:val="right"/>
            </w:pPr>
            <w:r>
              <w:rPr>
                <w:sz w:val="18"/>
                <w:szCs w:val="18"/>
              </w:rPr>
              <w:t>4.80</w:t>
            </w:r>
          </w:p>
        </w:tc>
        <w:tc>
          <w:tcPr>
            <w:tcW w:w="1150" w:type="dxa"/>
            <w:shd w:val="clear" w:color="auto" w:fill="FFFFFF"/>
            <w:tcMar>
              <w:top w:w="70" w:type="dxa"/>
              <w:left w:w="100" w:type="dxa"/>
              <w:bottom w:w="70" w:type="dxa"/>
              <w:right w:w="100" w:type="dxa"/>
            </w:tcMar>
          </w:tcPr>
          <w:p w14:paraId="69A5174A" w14:textId="77777777" w:rsidR="007C4C30" w:rsidRDefault="00000000">
            <w:pPr>
              <w:spacing w:line="250" w:lineRule="auto"/>
              <w:jc w:val="right"/>
            </w:pPr>
            <w:r>
              <w:rPr>
                <w:sz w:val="18"/>
                <w:szCs w:val="18"/>
              </w:rPr>
              <w:t>+3.49</w:t>
            </w:r>
          </w:p>
        </w:tc>
        <w:tc>
          <w:tcPr>
            <w:tcW w:w="850" w:type="dxa"/>
            <w:shd w:val="clear" w:color="auto" w:fill="FFFFFF"/>
            <w:tcMar>
              <w:top w:w="70" w:type="dxa"/>
              <w:left w:w="100" w:type="dxa"/>
              <w:bottom w:w="70" w:type="dxa"/>
              <w:right w:w="100" w:type="dxa"/>
            </w:tcMar>
          </w:tcPr>
          <w:p w14:paraId="7D7B51F0" w14:textId="77777777" w:rsidR="007C4C30" w:rsidRDefault="00000000">
            <w:pPr>
              <w:spacing w:line="250" w:lineRule="auto"/>
              <w:jc w:val="right"/>
            </w:pPr>
            <w:r>
              <w:rPr>
                <w:sz w:val="18"/>
                <w:szCs w:val="18"/>
              </w:rPr>
              <w:t>+266%</w:t>
            </w:r>
          </w:p>
        </w:tc>
        <w:tc>
          <w:tcPr>
            <w:tcW w:w="1150" w:type="dxa"/>
            <w:shd w:val="clear" w:color="auto" w:fill="FFFFFF"/>
            <w:tcMar>
              <w:top w:w="70" w:type="dxa"/>
              <w:left w:w="100" w:type="dxa"/>
              <w:bottom w:w="70" w:type="dxa"/>
              <w:right w:w="100" w:type="dxa"/>
            </w:tcMar>
          </w:tcPr>
          <w:p w14:paraId="7F035F24" w14:textId="77777777" w:rsidR="007C4C30" w:rsidRDefault="00000000">
            <w:pPr>
              <w:spacing w:line="250" w:lineRule="auto"/>
              <w:jc w:val="right"/>
            </w:pPr>
            <w:r>
              <w:rPr>
                <w:sz w:val="18"/>
                <w:szCs w:val="18"/>
              </w:rPr>
              <w:t>110,110 / 36,483</w:t>
            </w:r>
          </w:p>
        </w:tc>
        <w:tc>
          <w:tcPr>
            <w:tcW w:w="1846" w:type="dxa"/>
            <w:shd w:val="clear" w:color="auto" w:fill="FFFFFF"/>
            <w:tcMar>
              <w:top w:w="70" w:type="dxa"/>
              <w:left w:w="100" w:type="dxa"/>
              <w:bottom w:w="70" w:type="dxa"/>
              <w:right w:w="100" w:type="dxa"/>
            </w:tcMar>
          </w:tcPr>
          <w:p w14:paraId="3F65EB21" w14:textId="77777777" w:rsidR="007C4C30" w:rsidRDefault="00000000">
            <w:pPr>
              <w:spacing w:line="250" w:lineRule="auto"/>
            </w:pPr>
            <w:r>
              <w:rPr>
                <w:sz w:val="18"/>
                <w:szCs w:val="18"/>
              </w:rPr>
              <w:t>The acquisition channel is not the conversation channel.</w:t>
            </w:r>
          </w:p>
        </w:tc>
      </w:tr>
    </w:tbl>
    <w:p w14:paraId="6D83AD1E" w14:textId="04CC3957" w:rsidR="007C4C30" w:rsidRDefault="00000000">
      <w:pPr>
        <w:spacing w:before="40" w:after="220"/>
      </w:pPr>
      <w:r>
        <w:rPr>
          <w:i/>
          <w:iCs/>
          <w:color w:val="5A5A5A"/>
          <w:sz w:val="17"/>
          <w:szCs w:val="17"/>
        </w:rPr>
        <w:t xml:space="preserve">Table 17 </w:t>
      </w:r>
      <w:r w:rsidR="00DE6749">
        <w:rPr>
          <w:i/>
          <w:iCs/>
          <w:color w:val="5A5A5A"/>
          <w:sz w:val="17"/>
          <w:szCs w:val="17"/>
        </w:rPr>
        <w:t>-</w:t>
      </w:r>
      <w:r>
        <w:rPr>
          <w:i/>
          <w:iCs/>
          <w:color w:val="5A5A5A"/>
          <w:sz w:val="17"/>
          <w:szCs w:val="17"/>
        </w:rPr>
        <w:t xml:space="preserve"> Most significant changes by business relevance. All within-lead and fresh/cross entries are significant at p &lt; 0.001.</w:t>
      </w:r>
    </w:p>
    <w:p w14:paraId="6F955699" w14:textId="77777777" w:rsidR="007C4C30" w:rsidRDefault="00000000">
      <w:pPr>
        <w:pStyle w:val="Heading2"/>
        <w:spacing w:before="260" w:after="110"/>
      </w:pPr>
      <w:r>
        <w:rPr>
          <w:b/>
          <w:bCs/>
          <w:color w:val="2E7D8A"/>
          <w:sz w:val="24"/>
          <w:szCs w:val="24"/>
        </w:rPr>
        <w:t>11.1 Deliberately excluded</w:t>
      </w:r>
    </w:p>
    <w:p w14:paraId="4F2831C7" w14:textId="7D1198A8" w:rsidR="007C4C30" w:rsidRDefault="00000000">
      <w:pPr>
        <w:pStyle w:val="ListParagraph"/>
        <w:numPr>
          <w:ilvl w:val="0"/>
          <w:numId w:val="2"/>
        </w:numPr>
        <w:spacing w:after="70" w:line="264" w:lineRule="auto"/>
      </w:pPr>
      <w:r>
        <w:rPr>
          <w:b/>
          <w:bCs/>
        </w:rPr>
        <w:t>Episode 5+ figures.</w:t>
      </w:r>
      <w:r>
        <w:t xml:space="preserve"> Web time of 2,118.38 seconds and 14.69 sessions per episode in Episode 5+ are extreme relative to every other episode. The bucket pools all fifth-and-later episodes from just 1,763 leads and behaves nothing like Episodes 1</w:t>
      </w:r>
      <w:r w:rsidR="00665B0D">
        <w:t>-</w:t>
      </w:r>
      <w:r>
        <w:t>4. It is reported for completeness but should not be used to draw conclusions.</w:t>
      </w:r>
    </w:p>
    <w:p w14:paraId="540A856B" w14:textId="77777777" w:rsidR="007C4C30" w:rsidRDefault="00000000">
      <w:pPr>
        <w:pStyle w:val="ListParagraph"/>
        <w:numPr>
          <w:ilvl w:val="0"/>
          <w:numId w:val="2"/>
        </w:numPr>
        <w:spacing w:after="70" w:line="264" w:lineRule="auto"/>
      </w:pPr>
      <w:r>
        <w:rPr>
          <w:b/>
          <w:bCs/>
        </w:rPr>
        <w:t>"Days to first WhatsApp inbound" changes.</w:t>
      </w:r>
      <w:r>
        <w:t xml:space="preserve"> The Episode-1 baseline is effectively zero, which produces relative changes such as +1,319,500%. These are arithmetic artefacts of dividing by near-zero, not findings.</w:t>
      </w:r>
    </w:p>
    <w:p w14:paraId="32AD49D1" w14:textId="77777777" w:rsidR="007C4C30" w:rsidRDefault="00000000">
      <w:pPr>
        <w:pStyle w:val="ListParagraph"/>
        <w:numPr>
          <w:ilvl w:val="0"/>
          <w:numId w:val="2"/>
        </w:numPr>
        <w:spacing w:after="70" w:line="264" w:lineRule="auto"/>
      </w:pPr>
      <w:r>
        <w:rPr>
          <w:b/>
          <w:bCs/>
        </w:rPr>
        <w:t>One internal inconsistency exists. The fresh/cross statistical table reports untrimmed means (68.34 s vs 4,081.60 s for web time) while the descriptive table reports trimmed means (73.02 s vs 298.68 s). Direction agrees; magnitude differs. This report quotes trimmed means for description.</w:t>
      </w:r>
    </w:p>
    <w:p w14:paraId="3CF598A3" w14:textId="77777777" w:rsidR="007C4C30" w:rsidRDefault="00000000">
      <w:pPr>
        <w:pStyle w:val="ListParagraph"/>
        <w:numPr>
          <w:ilvl w:val="0"/>
          <w:numId w:val="2"/>
        </w:numPr>
        <w:spacing w:after="70" w:line="264" w:lineRule="auto"/>
      </w:pPr>
      <w:r>
        <w:rPr>
          <w:b/>
          <w:bCs/>
        </w:rPr>
        <w:t>Answered calls Ep1→Ep2</w:t>
      </w:r>
      <w:r>
        <w:t xml:space="preserve"> (1.38 → 1.36, −0.02 calls, p &lt; 0.001). Statistically significant on 33,940 pairs, but a change of two hundredths of a call has no operational meaning.</w:t>
      </w:r>
    </w:p>
    <w:p w14:paraId="34ED8A85" w14:textId="77777777" w:rsidR="007C4C30" w:rsidRDefault="00000000">
      <w:r>
        <w:br w:type="page"/>
      </w:r>
    </w:p>
    <w:p w14:paraId="17E7D9F9" w14:textId="77777777" w:rsidR="007C4C30" w:rsidRDefault="00000000">
      <w:pPr>
        <w:pStyle w:val="Heading1"/>
        <w:pBdr>
          <w:bottom w:val="single" w:sz="6" w:space="6" w:color="C9D3DC"/>
        </w:pBdr>
        <w:spacing w:before="380" w:after="160"/>
      </w:pPr>
      <w:r>
        <w:rPr>
          <w:b/>
          <w:bCs/>
          <w:color w:val="1F3A5F"/>
          <w:sz w:val="30"/>
          <w:szCs w:val="30"/>
        </w:rPr>
        <w:lastRenderedPageBreak/>
        <w:t>12. Unique and Unexpected Behaviour</w:t>
      </w:r>
    </w:p>
    <w:p w14:paraId="34A1EE23" w14:textId="77777777" w:rsidR="007C4C30" w:rsidRDefault="00000000">
      <w:pPr>
        <w:pStyle w:val="Heading2"/>
        <w:spacing w:before="260" w:after="110"/>
      </w:pPr>
      <w:r>
        <w:rPr>
          <w:b/>
          <w:bCs/>
          <w:color w:val="2E7D8A"/>
          <w:sz w:val="24"/>
          <w:szCs w:val="24"/>
        </w:rPr>
        <w:t>12.1 WhatsApp-born leads are the least WhatsApp-active cohort</w:t>
      </w:r>
    </w:p>
    <w:p w14:paraId="433995E6" w14:textId="56BD231C" w:rsidR="007C4C30" w:rsidRDefault="00000000">
      <w:pPr>
        <w:spacing w:after="130" w:line="276" w:lineRule="auto"/>
      </w:pPr>
      <w:r>
        <w:rPr>
          <w:b/>
          <w:bCs/>
        </w:rPr>
        <w:t>Finding:</w:t>
      </w:r>
      <w:r>
        <w:t xml:space="preserve"> 1.31 inbound WhatsApp interactions per episode against 4.80 for Orange, 3.62 for WhatsApp-resubmitted, 3.41 for Purple and 3.14 for WhatsApp-reactivated. The cohort defined by WhatsApp acquisition is last on WhatsApp usage </w:t>
      </w:r>
      <w:r w:rsidR="00DE6749">
        <w:t>-</w:t>
      </w:r>
      <w:r>
        <w:t xml:space="preserve"> by a wide margin, and below cohorts that were not acquired on the channel at all.</w:t>
      </w:r>
    </w:p>
    <w:p w14:paraId="13386296" w14:textId="3B56F8C9" w:rsidR="007C4C30" w:rsidRDefault="00000000">
      <w:pPr>
        <w:spacing w:after="130" w:line="276" w:lineRule="auto"/>
      </w:pPr>
      <w:r>
        <w:rPr>
          <w:b/>
          <w:bCs/>
        </w:rPr>
        <w:t>Qualification:</w:t>
      </w:r>
      <w:r>
        <w:t xml:space="preserve"> most of this is the very young episode mix (Section 9.3). Part is not: at identical 1</w:t>
      </w:r>
      <w:r w:rsidR="00665B0D">
        <w:t>-</w:t>
      </w:r>
      <w:r>
        <w:t>7 day maturity, Purple-born leads record 3.04 interactions against WhatsApp-</w:t>
      </w:r>
      <w:proofErr w:type="spellStart"/>
      <w:r>
        <w:t>born's</w:t>
      </w:r>
      <w:proofErr w:type="spellEnd"/>
      <w:r>
        <w:t xml:space="preserve"> 1.25. </w:t>
      </w:r>
      <w:r>
        <w:rPr>
          <w:b/>
          <w:bCs/>
        </w:rPr>
        <w:t>This warrants a data check before it is treated as a behavioural fact.</w:t>
      </w:r>
    </w:p>
    <w:p w14:paraId="752AD9A6" w14:textId="77777777" w:rsidR="007C4C30" w:rsidRDefault="00000000">
      <w:pPr>
        <w:pStyle w:val="Heading2"/>
        <w:spacing w:before="260" w:after="110"/>
      </w:pPr>
      <w:r>
        <w:rPr>
          <w:b/>
          <w:bCs/>
          <w:color w:val="2E7D8A"/>
          <w:sz w:val="24"/>
          <w:szCs w:val="24"/>
        </w:rPr>
        <w:t>12.2 WhatsApp-resubmitted leads: strong digital interest, weak progression</w:t>
      </w:r>
    </w:p>
    <w:p w14:paraId="07ECA840" w14:textId="41FB55C2" w:rsidR="007C4C30" w:rsidRDefault="00000000">
      <w:pPr>
        <w:spacing w:after="130" w:line="276" w:lineRule="auto"/>
      </w:pPr>
      <w:r>
        <w:rPr>
          <w:b/>
          <w:bCs/>
        </w:rPr>
        <w:t>Finding:</w:t>
      </w:r>
      <w:r>
        <w:t xml:space="preserve"> the highest web time of any cohort at </w:t>
      </w:r>
      <w:r>
        <w:rPr>
          <w:b/>
          <w:bCs/>
        </w:rPr>
        <w:t>549.12 seconds</w:t>
      </w:r>
      <w:r>
        <w:t xml:space="preserve"> </w:t>
      </w:r>
      <w:r w:rsidR="00DE6749">
        <w:t>-</w:t>
      </w:r>
      <w:r>
        <w:t xml:space="preserve"> 2.4 times the born-cohort average of 225.75s and 2.1 times WhatsApp-born </w:t>
      </w:r>
      <w:r w:rsidR="00DE6749">
        <w:t>-</w:t>
      </w:r>
      <w:r>
        <w:t xml:space="preserve"> with the highest pickup ratio (51%), yet the </w:t>
      </w:r>
      <w:r>
        <w:rPr>
          <w:b/>
          <w:bCs/>
        </w:rPr>
        <w:t>lowest call duration of all five cohorts (49.85 seconds)</w:t>
      </w:r>
      <w:r>
        <w:t xml:space="preserve"> and a site visit rate of only 3%.</w:t>
      </w:r>
    </w:p>
    <w:p w14:paraId="1CFF44CB" w14:textId="76928F34" w:rsidR="007C4C30" w:rsidRDefault="00000000">
      <w:pPr>
        <w:spacing w:after="130" w:line="276" w:lineRule="auto"/>
      </w:pPr>
      <w:r>
        <w:rPr>
          <w:b/>
          <w:bCs/>
        </w:rPr>
        <w:t>Why it is unusual:</w:t>
      </w:r>
      <w:r>
        <w:t xml:space="preserve"> these leads answer the phone more readily than any other cohort and research more heavily online, but the conversations are the shortest and conversion is not materially better. Unlike the age-driven web-time patterns elsewhere, this is not an exposure effect </w:t>
      </w:r>
      <w:r w:rsidR="00DE6749">
        <w:t>-</w:t>
      </w:r>
      <w:r>
        <w:t xml:space="preserve"> resubmitted episodes last 9.73 days against 9.13 for born leads. Something about these conversations is ending early despite evident interest.</w:t>
      </w:r>
    </w:p>
    <w:p w14:paraId="07FED34D" w14:textId="77777777" w:rsidR="007C4C30" w:rsidRDefault="00000000">
      <w:pPr>
        <w:pStyle w:val="Heading2"/>
        <w:spacing w:before="260" w:after="110"/>
      </w:pPr>
      <w:r>
        <w:rPr>
          <w:b/>
          <w:bCs/>
          <w:color w:val="2E7D8A"/>
          <w:sz w:val="24"/>
          <w:szCs w:val="24"/>
        </w:rPr>
        <w:t>12.3 Episode 1 lasts four days; Episode 2 lasts three months</w:t>
      </w:r>
    </w:p>
    <w:p w14:paraId="55FCE340" w14:textId="5466E6B5" w:rsidR="007C4C30" w:rsidRDefault="00000000">
      <w:pPr>
        <w:spacing w:after="130" w:line="276" w:lineRule="auto"/>
      </w:pPr>
      <w:r>
        <w:rPr>
          <w:b/>
          <w:bCs/>
        </w:rPr>
        <w:t>Finding:</w:t>
      </w:r>
      <w:r>
        <w:t xml:space="preserve"> average episode duration jumps from </w:t>
      </w:r>
      <w:r>
        <w:rPr>
          <w:b/>
          <w:bCs/>
        </w:rPr>
        <w:t>4.04 days to 101.77 days</w:t>
      </w:r>
      <w:r>
        <w:t xml:space="preserve"> </w:t>
      </w:r>
      <w:r w:rsidR="00DE6749">
        <w:t>-</w:t>
      </w:r>
      <w:r>
        <w:t xml:space="preserve"> a 25-fold increase </w:t>
      </w:r>
      <w:r w:rsidR="00DE6749">
        <w:t>-</w:t>
      </w:r>
      <w:r>
        <w:t xml:space="preserve"> then shortens again to 83.43, 76.08 and 41.05 days.</w:t>
      </w:r>
    </w:p>
    <w:p w14:paraId="61A6E384" w14:textId="77777777" w:rsidR="007C4C30" w:rsidRDefault="00000000">
      <w:pPr>
        <w:spacing w:after="130" w:line="276" w:lineRule="auto"/>
      </w:pPr>
      <w:r>
        <w:rPr>
          <w:b/>
          <w:bCs/>
        </w:rPr>
        <w:t>Interpretation:</w:t>
      </w:r>
      <w:r>
        <w:t xml:space="preserve"> Episode 1 ends at the first Not Interested, which for most leads arrives within days. Once a lead re-enters the funnel it stays open for months. This is partly definitional, but it has a real operational consequence: </w:t>
      </w:r>
      <w:r>
        <w:rPr>
          <w:b/>
          <w:bCs/>
        </w:rPr>
        <w:t>second episodes are long-lived open items, and the shortening trend from Episode 2 onward suggests later re-works are closed out faster.</w:t>
      </w:r>
    </w:p>
    <w:p w14:paraId="5A7333EA" w14:textId="2D654BD5" w:rsidR="007C4C30" w:rsidRDefault="00000000">
      <w:pPr>
        <w:pStyle w:val="Heading2"/>
        <w:spacing w:before="260" w:after="110"/>
      </w:pPr>
      <w:r>
        <w:rPr>
          <w:b/>
          <w:bCs/>
          <w:color w:val="2E7D8A"/>
          <w:sz w:val="24"/>
          <w:szCs w:val="24"/>
        </w:rPr>
        <w:t>12.4 The 1</w:t>
      </w:r>
      <w:r w:rsidR="00665B0D">
        <w:rPr>
          <w:b/>
          <w:bCs/>
          <w:color w:val="2E7D8A"/>
          <w:sz w:val="24"/>
          <w:szCs w:val="24"/>
        </w:rPr>
        <w:t>-</w:t>
      </w:r>
      <w:r>
        <w:rPr>
          <w:b/>
          <w:bCs/>
          <w:color w:val="2E7D8A"/>
          <w:sz w:val="24"/>
          <w:szCs w:val="24"/>
        </w:rPr>
        <w:t>7 day age band returns more often than the oldest leads</w:t>
      </w:r>
    </w:p>
    <w:p w14:paraId="109B869B" w14:textId="3F48B79B" w:rsidR="007C4C30" w:rsidRDefault="00000000">
      <w:pPr>
        <w:spacing w:after="130" w:line="276" w:lineRule="auto"/>
      </w:pPr>
      <w:r>
        <w:rPr>
          <w:b/>
          <w:bCs/>
        </w:rPr>
        <w:t xml:space="preserve">Finding: on ASBL system age, almost no leads sit under 30 days; continuation is highest in the 365+ band (32%). Fresh identities (1 project) are not age-zero in the system </w:t>
      </w:r>
      <w:r w:rsidR="00DE6749">
        <w:rPr>
          <w:b/>
          <w:bCs/>
        </w:rPr>
        <w:t>-</w:t>
      </w:r>
      <w:r>
        <w:rPr>
          <w:b/>
          <w:bCs/>
        </w:rPr>
        <w:t xml:space="preserve"> their mean ASBL age is ~593 days. Episode-start age buckets remain useful for behaviour during the funnel window.</w:t>
      </w:r>
    </w:p>
    <w:p w14:paraId="39879FAE" w14:textId="77777777" w:rsidR="007C4C30" w:rsidRDefault="00000000">
      <w:pPr>
        <w:spacing w:after="130" w:line="276" w:lineRule="auto"/>
      </w:pPr>
      <w:r>
        <w:rPr>
          <w:b/>
          <w:bCs/>
        </w:rPr>
        <w:t>Caution:</w:t>
      </w:r>
      <w:r>
        <w:t xml:space="preserve"> this band contains only 1,431 leads. The direction is consistent with the wider pattern that any prior ASBL presence raises continuation, but the specific ranking should not be relied on.</w:t>
      </w:r>
    </w:p>
    <w:p w14:paraId="2305B8F8" w14:textId="77777777" w:rsidR="007C4C30" w:rsidRDefault="00000000">
      <w:pPr>
        <w:pStyle w:val="Heading2"/>
        <w:spacing w:before="260" w:after="110"/>
      </w:pPr>
      <w:r>
        <w:rPr>
          <w:b/>
          <w:bCs/>
          <w:color w:val="2E7D8A"/>
          <w:sz w:val="24"/>
          <w:szCs w:val="24"/>
        </w:rPr>
        <w:t>12.5 Effort stays flat while returns fall</w:t>
      </w:r>
    </w:p>
    <w:p w14:paraId="2D95C502" w14:textId="77777777" w:rsidR="007C4C30" w:rsidRDefault="00000000">
      <w:pPr>
        <w:spacing w:after="130" w:line="276" w:lineRule="auto"/>
      </w:pPr>
      <w:r>
        <w:rPr>
          <w:b/>
          <w:bCs/>
        </w:rPr>
        <w:t>Finding:</w:t>
      </w:r>
      <w:r>
        <w:t xml:space="preserve"> attempted calls hold at roughly 3.15 per episode from Episode 1 through Episode 4 while pickup ratio falls from 51% to 40% and within-lead call duration falls by a third and then a fifth.</w:t>
      </w:r>
    </w:p>
    <w:p w14:paraId="65B39911" w14:textId="77777777" w:rsidR="007C4C30" w:rsidRDefault="00000000">
      <w:pPr>
        <w:spacing w:after="130" w:line="276" w:lineRule="auto"/>
      </w:pPr>
      <w:r>
        <w:rPr>
          <w:b/>
          <w:bCs/>
        </w:rPr>
        <w:t>Why it matters:</w:t>
      </w:r>
      <w:r>
        <w:t xml:space="preserve"> the sales effort applied per episode does not adapt to the declining response. This is the clearest efficiency signal in the analysis.</w:t>
      </w:r>
    </w:p>
    <w:p w14:paraId="36041BFC" w14:textId="77777777" w:rsidR="007C4C30" w:rsidRDefault="00000000">
      <w:r>
        <w:br w:type="page"/>
      </w:r>
    </w:p>
    <w:p w14:paraId="56B26138" w14:textId="77777777" w:rsidR="007C4C30" w:rsidRDefault="00000000">
      <w:pPr>
        <w:pStyle w:val="Heading1"/>
        <w:pBdr>
          <w:bottom w:val="single" w:sz="6" w:space="6" w:color="C9D3DC"/>
        </w:pBdr>
        <w:spacing w:before="380" w:after="160"/>
      </w:pPr>
      <w:r>
        <w:rPr>
          <w:b/>
          <w:bCs/>
          <w:color w:val="1F3A5F"/>
          <w:sz w:val="30"/>
          <w:szCs w:val="30"/>
        </w:rPr>
        <w:lastRenderedPageBreak/>
        <w:t>13. Key Business Insights</w:t>
      </w:r>
    </w:p>
    <w:p w14:paraId="144896E9" w14:textId="391964D5" w:rsidR="007C4C30" w:rsidRDefault="00000000">
      <w:pPr>
        <w:pStyle w:val="Heading3"/>
        <w:spacing w:before="200" w:after="90"/>
      </w:pPr>
      <w:r>
        <w:rPr>
          <w:b/>
          <w:bCs/>
          <w:color w:val="333333"/>
          <w:sz w:val="21"/>
          <w:szCs w:val="21"/>
        </w:rPr>
        <w:t xml:space="preserve">Insight 1 </w:t>
      </w:r>
      <w:r w:rsidR="00DE6749">
        <w:rPr>
          <w:b/>
          <w:bCs/>
          <w:color w:val="333333"/>
          <w:sz w:val="21"/>
          <w:szCs w:val="21"/>
        </w:rPr>
        <w:t>-</w:t>
      </w:r>
      <w:r>
        <w:rPr>
          <w:b/>
          <w:bCs/>
          <w:color w:val="333333"/>
          <w:sz w:val="21"/>
          <w:szCs w:val="21"/>
        </w:rPr>
        <w:t xml:space="preserve"> Re-working a lead produces shorter conversations every time</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900"/>
        <w:gridCol w:w="7846"/>
      </w:tblGrid>
      <w:tr w:rsidR="007C4C30" w14:paraId="5BDD468A"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3FD21BE5" w14:textId="77777777" w:rsidR="007C4C30" w:rsidRDefault="00000000">
            <w:pPr>
              <w:spacing w:line="250" w:lineRule="auto"/>
            </w:pPr>
            <w:r>
              <w:rPr>
                <w:b/>
                <w:bCs/>
                <w:sz w:val="18"/>
                <w:szCs w:val="18"/>
              </w:rPr>
              <w:t>Evidence</w:t>
            </w:r>
          </w:p>
        </w:tc>
        <w:tc>
          <w:tcPr>
            <w:tcW w:w="7846" w:type="dxa"/>
            <w:shd w:val="clear" w:color="auto" w:fill="FFFFFF"/>
            <w:tcMar>
              <w:top w:w="70" w:type="dxa"/>
              <w:left w:w="100" w:type="dxa"/>
              <w:bottom w:w="70" w:type="dxa"/>
              <w:right w:w="100" w:type="dxa"/>
            </w:tcMar>
          </w:tcPr>
          <w:p w14:paraId="7A850351" w14:textId="77777777" w:rsidR="007C4C30" w:rsidRDefault="00000000">
            <w:pPr>
              <w:spacing w:line="250" w:lineRule="auto"/>
            </w:pPr>
            <w:r>
              <w:rPr>
                <w:sz w:val="18"/>
                <w:szCs w:val="18"/>
              </w:rPr>
              <w:t>Within-lead call duration falls 77.67 → 52.06 s (−25.61 s, −33.0%) at Ep1→Ep2, 86.29 → 67.20 s (−22.1%) at Ep2→Ep3 and 92.12 → 74.02 s (−19.7%) at Ep3→Ep4. All p &lt; 0.001 on 33,940 / 9,895 / 3,770 paired leads.</w:t>
            </w:r>
          </w:p>
        </w:tc>
      </w:tr>
      <w:tr w:rsidR="007C4C30" w14:paraId="6265F8FC"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52E80F99" w14:textId="77777777" w:rsidR="007C4C30" w:rsidRDefault="00000000">
            <w:pPr>
              <w:spacing w:line="250" w:lineRule="auto"/>
            </w:pPr>
            <w:r>
              <w:rPr>
                <w:b/>
                <w:bCs/>
                <w:sz w:val="18"/>
                <w:szCs w:val="18"/>
              </w:rPr>
              <w:t>Where</w:t>
            </w:r>
          </w:p>
        </w:tc>
        <w:tc>
          <w:tcPr>
            <w:tcW w:w="7846" w:type="dxa"/>
            <w:shd w:val="clear" w:color="auto" w:fill="F2F5F7"/>
            <w:tcMar>
              <w:top w:w="70" w:type="dxa"/>
              <w:left w:w="100" w:type="dxa"/>
              <w:bottom w:w="70" w:type="dxa"/>
              <w:right w:w="100" w:type="dxa"/>
            </w:tcMar>
          </w:tcPr>
          <w:p w14:paraId="2BAB36E7" w14:textId="77777777" w:rsidR="007C4C30" w:rsidRDefault="00000000">
            <w:pPr>
              <w:spacing w:line="250" w:lineRule="auto"/>
            </w:pPr>
            <w:r>
              <w:rPr>
                <w:sz w:val="18"/>
                <w:szCs w:val="18"/>
              </w:rPr>
              <w:t>All cohorts; the effect is measured on leads that personally progressed between episodes.</w:t>
            </w:r>
          </w:p>
        </w:tc>
      </w:tr>
      <w:tr w:rsidR="007C4C30" w14:paraId="1798EA9B"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7D0DB6CE" w14:textId="77777777" w:rsidR="007C4C30" w:rsidRDefault="00000000">
            <w:pPr>
              <w:spacing w:line="250" w:lineRule="auto"/>
            </w:pPr>
            <w:r>
              <w:rPr>
                <w:b/>
                <w:bCs/>
                <w:sz w:val="18"/>
                <w:szCs w:val="18"/>
              </w:rPr>
              <w:t>When</w:t>
            </w:r>
          </w:p>
        </w:tc>
        <w:tc>
          <w:tcPr>
            <w:tcW w:w="7846" w:type="dxa"/>
            <w:shd w:val="clear" w:color="auto" w:fill="FFFFFF"/>
            <w:tcMar>
              <w:top w:w="70" w:type="dxa"/>
              <w:left w:w="100" w:type="dxa"/>
              <w:bottom w:w="70" w:type="dxa"/>
              <w:right w:w="100" w:type="dxa"/>
            </w:tcMar>
          </w:tcPr>
          <w:p w14:paraId="122B062F" w14:textId="77777777" w:rsidR="007C4C30" w:rsidRDefault="00000000">
            <w:pPr>
              <w:spacing w:line="250" w:lineRule="auto"/>
            </w:pPr>
            <w:r>
              <w:rPr>
                <w:sz w:val="18"/>
                <w:szCs w:val="18"/>
              </w:rPr>
              <w:t>At every episode transition, beginning with the first re-work.</w:t>
            </w:r>
          </w:p>
        </w:tc>
      </w:tr>
      <w:tr w:rsidR="007C4C30" w14:paraId="036EDD16"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606CF241" w14:textId="77777777" w:rsidR="007C4C30" w:rsidRDefault="00000000">
            <w:pPr>
              <w:spacing w:line="250" w:lineRule="auto"/>
            </w:pPr>
            <w:r>
              <w:rPr>
                <w:b/>
                <w:bCs/>
                <w:sz w:val="18"/>
                <w:szCs w:val="18"/>
              </w:rPr>
              <w:t>Why it matters</w:t>
            </w:r>
          </w:p>
        </w:tc>
        <w:tc>
          <w:tcPr>
            <w:tcW w:w="7846" w:type="dxa"/>
            <w:shd w:val="clear" w:color="auto" w:fill="F2F5F7"/>
            <w:tcMar>
              <w:top w:w="70" w:type="dxa"/>
              <w:left w:w="100" w:type="dxa"/>
              <w:bottom w:w="70" w:type="dxa"/>
              <w:right w:w="100" w:type="dxa"/>
            </w:tcMar>
          </w:tcPr>
          <w:p w14:paraId="4E969F6C" w14:textId="77777777" w:rsidR="007C4C30" w:rsidRDefault="00000000">
            <w:pPr>
              <w:spacing w:line="250" w:lineRule="auto"/>
            </w:pPr>
            <w:r>
              <w:rPr>
                <w:sz w:val="18"/>
                <w:szCs w:val="18"/>
              </w:rPr>
              <w:t>This is the only behavioural change that holds up under paired testing at every stage. The population view hides it entirely.</w:t>
            </w:r>
          </w:p>
        </w:tc>
      </w:tr>
      <w:tr w:rsidR="007C4C30" w14:paraId="7B1A2DFF"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4F244937" w14:textId="77777777" w:rsidR="007C4C30" w:rsidRDefault="00000000">
            <w:pPr>
              <w:spacing w:line="250" w:lineRule="auto"/>
            </w:pPr>
            <w:r>
              <w:rPr>
                <w:b/>
                <w:bCs/>
                <w:sz w:val="18"/>
                <w:szCs w:val="18"/>
              </w:rPr>
              <w:t>Possible action</w:t>
            </w:r>
          </w:p>
        </w:tc>
        <w:tc>
          <w:tcPr>
            <w:tcW w:w="7846" w:type="dxa"/>
            <w:shd w:val="clear" w:color="auto" w:fill="FFFFFF"/>
            <w:tcMar>
              <w:top w:w="70" w:type="dxa"/>
              <w:left w:w="100" w:type="dxa"/>
              <w:bottom w:w="70" w:type="dxa"/>
              <w:right w:w="100" w:type="dxa"/>
            </w:tcMar>
          </w:tcPr>
          <w:p w14:paraId="3E19B3F9" w14:textId="77777777" w:rsidR="007C4C30" w:rsidRDefault="00000000">
            <w:pPr>
              <w:spacing w:line="250" w:lineRule="auto"/>
            </w:pPr>
            <w:r>
              <w:rPr>
                <w:sz w:val="18"/>
                <w:szCs w:val="18"/>
              </w:rPr>
              <w:t>Review whether later-episode calls are being scripted and staffed differently from first-contact calls, and whether shorter calls reflect lead fatigue or a change in agent approach.</w:t>
            </w:r>
          </w:p>
        </w:tc>
      </w:tr>
    </w:tbl>
    <w:p w14:paraId="366387F9" w14:textId="77777777" w:rsidR="007C4C30" w:rsidRDefault="007C4C30">
      <w:pPr>
        <w:spacing w:after="220"/>
      </w:pPr>
    </w:p>
    <w:p w14:paraId="23642A5C" w14:textId="4ED8F0D6" w:rsidR="007C4C30" w:rsidRDefault="00000000">
      <w:pPr>
        <w:pStyle w:val="Heading3"/>
        <w:spacing w:before="200" w:after="90"/>
      </w:pPr>
      <w:r>
        <w:rPr>
          <w:b/>
          <w:bCs/>
          <w:color w:val="333333"/>
          <w:sz w:val="21"/>
          <w:szCs w:val="21"/>
        </w:rPr>
        <w:t xml:space="preserve">Insight 2 </w:t>
      </w:r>
      <w:r w:rsidR="00DE6749">
        <w:rPr>
          <w:b/>
          <w:bCs/>
          <w:color w:val="333333"/>
          <w:sz w:val="21"/>
          <w:szCs w:val="21"/>
        </w:rPr>
        <w:t>-</w:t>
      </w:r>
      <w:r>
        <w:rPr>
          <w:b/>
          <w:bCs/>
          <w:color w:val="333333"/>
          <w:sz w:val="21"/>
          <w:szCs w:val="21"/>
        </w:rPr>
        <w:t xml:space="preserve"> Only three in ten leads are ever worked a second time, and the rest get progressively harder to reach</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900"/>
        <w:gridCol w:w="7846"/>
      </w:tblGrid>
      <w:tr w:rsidR="007C4C30" w14:paraId="6CE3E87A"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54B9C929" w14:textId="77777777" w:rsidR="007C4C30" w:rsidRDefault="00000000">
            <w:pPr>
              <w:spacing w:line="250" w:lineRule="auto"/>
            </w:pPr>
            <w:r>
              <w:rPr>
                <w:b/>
                <w:bCs/>
                <w:sz w:val="18"/>
                <w:szCs w:val="18"/>
              </w:rPr>
              <w:t>Evidence</w:t>
            </w:r>
          </w:p>
        </w:tc>
        <w:tc>
          <w:tcPr>
            <w:tcW w:w="7846" w:type="dxa"/>
            <w:shd w:val="clear" w:color="auto" w:fill="FFFFFF"/>
            <w:tcMar>
              <w:top w:w="70" w:type="dxa"/>
              <w:left w:w="100" w:type="dxa"/>
              <w:bottom w:w="70" w:type="dxa"/>
              <w:right w:w="100" w:type="dxa"/>
            </w:tcMar>
          </w:tcPr>
          <w:p w14:paraId="76671D82" w14:textId="77777777" w:rsidR="007C4C30" w:rsidRDefault="00000000">
            <w:pPr>
              <w:spacing w:line="250" w:lineRule="auto"/>
            </w:pPr>
            <w:r>
              <w:rPr>
                <w:sz w:val="18"/>
                <w:szCs w:val="18"/>
              </w:rPr>
              <w:t>33,940 of 111,946 leads (30.3%) reach Episode 2; 3,770 (3.4%) reach Episode 4. Pickup ratio falls 51% → 44% → 41% → 40% → 34% while attempted calls stay flat at ~3.15 per episode.</w:t>
            </w:r>
          </w:p>
        </w:tc>
      </w:tr>
      <w:tr w:rsidR="007C4C30" w14:paraId="1A934611"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7E5A91DE" w14:textId="77777777" w:rsidR="007C4C30" w:rsidRDefault="00000000">
            <w:pPr>
              <w:spacing w:line="250" w:lineRule="auto"/>
            </w:pPr>
            <w:r>
              <w:rPr>
                <w:b/>
                <w:bCs/>
                <w:sz w:val="18"/>
                <w:szCs w:val="18"/>
              </w:rPr>
              <w:t>Where</w:t>
            </w:r>
          </w:p>
        </w:tc>
        <w:tc>
          <w:tcPr>
            <w:tcW w:w="7846" w:type="dxa"/>
            <w:shd w:val="clear" w:color="auto" w:fill="F2F5F7"/>
            <w:tcMar>
              <w:top w:w="70" w:type="dxa"/>
              <w:left w:w="100" w:type="dxa"/>
              <w:bottom w:w="70" w:type="dxa"/>
              <w:right w:w="100" w:type="dxa"/>
            </w:tcMar>
          </w:tcPr>
          <w:p w14:paraId="739AF419" w14:textId="77777777" w:rsidR="007C4C30" w:rsidRDefault="00000000">
            <w:pPr>
              <w:spacing w:line="250" w:lineRule="auto"/>
            </w:pPr>
            <w:r>
              <w:rPr>
                <w:sz w:val="18"/>
                <w:szCs w:val="18"/>
              </w:rPr>
              <w:t>Whole population; steepest fall between Episode 1 and Episode 2 (−7 pp).</w:t>
            </w:r>
          </w:p>
        </w:tc>
      </w:tr>
      <w:tr w:rsidR="007C4C30" w14:paraId="29CE6ED7"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1EF3ABB5" w14:textId="77777777" w:rsidR="007C4C30" w:rsidRDefault="00000000">
            <w:pPr>
              <w:spacing w:line="250" w:lineRule="auto"/>
            </w:pPr>
            <w:r>
              <w:rPr>
                <w:b/>
                <w:bCs/>
                <w:sz w:val="18"/>
                <w:szCs w:val="18"/>
              </w:rPr>
              <w:t>When</w:t>
            </w:r>
          </w:p>
        </w:tc>
        <w:tc>
          <w:tcPr>
            <w:tcW w:w="7846" w:type="dxa"/>
            <w:shd w:val="clear" w:color="auto" w:fill="FFFFFF"/>
            <w:tcMar>
              <w:top w:w="70" w:type="dxa"/>
              <w:left w:w="100" w:type="dxa"/>
              <w:bottom w:w="70" w:type="dxa"/>
              <w:right w:w="100" w:type="dxa"/>
            </w:tcMar>
          </w:tcPr>
          <w:p w14:paraId="050EF4B5" w14:textId="77777777" w:rsidR="007C4C30" w:rsidRDefault="00000000">
            <w:pPr>
              <w:spacing w:line="250" w:lineRule="auto"/>
            </w:pPr>
            <w:r>
              <w:rPr>
                <w:sz w:val="18"/>
                <w:szCs w:val="18"/>
              </w:rPr>
              <w:t>Continuously, at every episode boundary.</w:t>
            </w:r>
          </w:p>
        </w:tc>
      </w:tr>
      <w:tr w:rsidR="007C4C30" w14:paraId="0C99911F"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6F7EF296" w14:textId="77777777" w:rsidR="007C4C30" w:rsidRDefault="00000000">
            <w:pPr>
              <w:spacing w:line="250" w:lineRule="auto"/>
            </w:pPr>
            <w:r>
              <w:rPr>
                <w:b/>
                <w:bCs/>
                <w:sz w:val="18"/>
                <w:szCs w:val="18"/>
              </w:rPr>
              <w:t>Why it matters</w:t>
            </w:r>
          </w:p>
        </w:tc>
        <w:tc>
          <w:tcPr>
            <w:tcW w:w="7846" w:type="dxa"/>
            <w:shd w:val="clear" w:color="auto" w:fill="F2F5F7"/>
            <w:tcMar>
              <w:top w:w="70" w:type="dxa"/>
              <w:left w:w="100" w:type="dxa"/>
              <w:bottom w:w="70" w:type="dxa"/>
              <w:right w:w="100" w:type="dxa"/>
            </w:tcMar>
          </w:tcPr>
          <w:p w14:paraId="742D6571" w14:textId="77777777" w:rsidR="007C4C30" w:rsidRDefault="00000000">
            <w:pPr>
              <w:spacing w:line="250" w:lineRule="auto"/>
            </w:pPr>
            <w:r>
              <w:rPr>
                <w:sz w:val="18"/>
                <w:szCs w:val="18"/>
              </w:rPr>
              <w:t>Effort per episode is constant while the answer rate declines by a third. Contact capacity is being spent at a falling return.</w:t>
            </w:r>
          </w:p>
        </w:tc>
      </w:tr>
      <w:tr w:rsidR="007C4C30" w14:paraId="100245CE"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7A61097B" w14:textId="77777777" w:rsidR="007C4C30" w:rsidRDefault="00000000">
            <w:pPr>
              <w:spacing w:line="250" w:lineRule="auto"/>
            </w:pPr>
            <w:r>
              <w:rPr>
                <w:b/>
                <w:bCs/>
                <w:sz w:val="18"/>
                <w:szCs w:val="18"/>
              </w:rPr>
              <w:t>Possible action</w:t>
            </w:r>
          </w:p>
        </w:tc>
        <w:tc>
          <w:tcPr>
            <w:tcW w:w="7846" w:type="dxa"/>
            <w:shd w:val="clear" w:color="auto" w:fill="FFFFFF"/>
            <w:tcMar>
              <w:top w:w="70" w:type="dxa"/>
              <w:left w:w="100" w:type="dxa"/>
              <w:bottom w:w="70" w:type="dxa"/>
              <w:right w:w="100" w:type="dxa"/>
            </w:tcMar>
          </w:tcPr>
          <w:p w14:paraId="77B5AEDD" w14:textId="77777777" w:rsidR="007C4C30" w:rsidRDefault="00000000">
            <w:pPr>
              <w:spacing w:line="250" w:lineRule="auto"/>
            </w:pPr>
            <w:r>
              <w:rPr>
                <w:sz w:val="18"/>
                <w:szCs w:val="18"/>
              </w:rPr>
              <w:t>Consider whether attempt volume in later episodes should be reallocated toward channels with better response, or toward the cohorts that do continue.</w:t>
            </w:r>
          </w:p>
        </w:tc>
      </w:tr>
    </w:tbl>
    <w:p w14:paraId="423CAA81" w14:textId="77777777" w:rsidR="007C4C30" w:rsidRDefault="007C4C30">
      <w:pPr>
        <w:spacing w:after="220"/>
      </w:pPr>
    </w:p>
    <w:p w14:paraId="2C65F952" w14:textId="45D56092" w:rsidR="007C4C30" w:rsidRDefault="00000000">
      <w:pPr>
        <w:pStyle w:val="Heading3"/>
        <w:spacing w:before="200" w:after="90"/>
      </w:pPr>
      <w:r>
        <w:rPr>
          <w:b/>
          <w:bCs/>
          <w:color w:val="333333"/>
          <w:sz w:val="21"/>
          <w:szCs w:val="21"/>
        </w:rPr>
        <w:t xml:space="preserve">Insight 3 </w:t>
      </w:r>
      <w:r w:rsidR="00DE6749">
        <w:rPr>
          <w:b/>
          <w:bCs/>
          <w:color w:val="333333"/>
          <w:sz w:val="21"/>
          <w:szCs w:val="21"/>
        </w:rPr>
        <w:t>-</w:t>
      </w:r>
      <w:r>
        <w:rPr>
          <w:b/>
          <w:bCs/>
          <w:color w:val="333333"/>
          <w:sz w:val="21"/>
          <w:szCs w:val="21"/>
        </w:rPr>
        <w:t xml:space="preserve"> Orange leads are worth more per episode, and it is not because they are older</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900"/>
        <w:gridCol w:w="7846"/>
      </w:tblGrid>
      <w:tr w:rsidR="007C4C30" w14:paraId="27DB9670"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5F1A8C30" w14:textId="77777777" w:rsidR="007C4C30" w:rsidRDefault="00000000">
            <w:pPr>
              <w:spacing w:line="250" w:lineRule="auto"/>
            </w:pPr>
            <w:r>
              <w:rPr>
                <w:b/>
                <w:bCs/>
                <w:sz w:val="18"/>
                <w:szCs w:val="18"/>
              </w:rPr>
              <w:t>Evidence</w:t>
            </w:r>
          </w:p>
        </w:tc>
        <w:tc>
          <w:tcPr>
            <w:tcW w:w="7846" w:type="dxa"/>
            <w:shd w:val="clear" w:color="auto" w:fill="FFFFFF"/>
            <w:tcMar>
              <w:top w:w="70" w:type="dxa"/>
              <w:left w:w="100" w:type="dxa"/>
              <w:bottom w:w="70" w:type="dxa"/>
              <w:right w:w="100" w:type="dxa"/>
            </w:tcMar>
          </w:tcPr>
          <w:p w14:paraId="1880FFA2" w14:textId="011946DF" w:rsidR="007C4C30" w:rsidRDefault="00000000">
            <w:pPr>
              <w:spacing w:line="250" w:lineRule="auto"/>
            </w:pPr>
            <w:r>
              <w:rPr>
                <w:sz w:val="18"/>
                <w:szCs w:val="18"/>
              </w:rPr>
              <w:t>Call duration 101.90 s vs 50.93 (Purple) and 50.01 (WhatsApp-born); site visit rate 5% vs 2%. Within the 1</w:t>
            </w:r>
            <w:r w:rsidR="00665B0D">
              <w:rPr>
                <w:sz w:val="18"/>
                <w:szCs w:val="18"/>
              </w:rPr>
              <w:t>-</w:t>
            </w:r>
            <w:r>
              <w:rPr>
                <w:sz w:val="18"/>
                <w:szCs w:val="18"/>
              </w:rPr>
              <w:t>7 day episode-age band: 69.94 s vs ~40</w:t>
            </w:r>
            <w:r w:rsidR="00665B0D">
              <w:rPr>
                <w:sz w:val="18"/>
                <w:szCs w:val="18"/>
              </w:rPr>
              <w:t>-</w:t>
            </w:r>
            <w:r>
              <w:rPr>
                <w:sz w:val="18"/>
                <w:szCs w:val="18"/>
              </w:rPr>
              <w:t>45 s; at 365+: 139.54 s.</w:t>
            </w:r>
          </w:p>
        </w:tc>
      </w:tr>
      <w:tr w:rsidR="007C4C30" w14:paraId="1D301B97"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2E26FD16" w14:textId="77777777" w:rsidR="007C4C30" w:rsidRDefault="00000000">
            <w:pPr>
              <w:spacing w:line="250" w:lineRule="auto"/>
            </w:pPr>
            <w:r>
              <w:rPr>
                <w:b/>
                <w:bCs/>
                <w:sz w:val="18"/>
                <w:szCs w:val="18"/>
              </w:rPr>
              <w:t>Where</w:t>
            </w:r>
          </w:p>
        </w:tc>
        <w:tc>
          <w:tcPr>
            <w:tcW w:w="7846" w:type="dxa"/>
            <w:shd w:val="clear" w:color="auto" w:fill="F2F5F7"/>
            <w:tcMar>
              <w:top w:w="70" w:type="dxa"/>
              <w:left w:w="100" w:type="dxa"/>
              <w:bottom w:w="70" w:type="dxa"/>
              <w:right w:w="100" w:type="dxa"/>
            </w:tcMar>
          </w:tcPr>
          <w:p w14:paraId="28C809E3" w14:textId="19778AEF" w:rsidR="007C4C30" w:rsidRDefault="00000000">
            <w:pPr>
              <w:spacing w:line="250" w:lineRule="auto"/>
            </w:pPr>
            <w:r>
              <w:rPr>
                <w:sz w:val="18"/>
                <w:szCs w:val="18"/>
              </w:rPr>
              <w:t xml:space="preserve">Orange cohort </w:t>
            </w:r>
            <w:r w:rsidR="00DE6749">
              <w:rPr>
                <w:sz w:val="18"/>
                <w:szCs w:val="18"/>
              </w:rPr>
              <w:t>-</w:t>
            </w:r>
            <w:r>
              <w:rPr>
                <w:sz w:val="18"/>
                <w:szCs w:val="18"/>
              </w:rPr>
              <w:t xml:space="preserve"> 19,464 leads, the smallest of the five.</w:t>
            </w:r>
          </w:p>
        </w:tc>
      </w:tr>
      <w:tr w:rsidR="007C4C30" w14:paraId="7148973C"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599F2654" w14:textId="77777777" w:rsidR="007C4C30" w:rsidRDefault="00000000">
            <w:pPr>
              <w:spacing w:line="250" w:lineRule="auto"/>
            </w:pPr>
            <w:r>
              <w:rPr>
                <w:b/>
                <w:bCs/>
                <w:sz w:val="18"/>
                <w:szCs w:val="18"/>
              </w:rPr>
              <w:t>When</w:t>
            </w:r>
          </w:p>
        </w:tc>
        <w:tc>
          <w:tcPr>
            <w:tcW w:w="7846" w:type="dxa"/>
            <w:shd w:val="clear" w:color="auto" w:fill="FFFFFF"/>
            <w:tcMar>
              <w:top w:w="70" w:type="dxa"/>
              <w:left w:w="100" w:type="dxa"/>
              <w:bottom w:w="70" w:type="dxa"/>
              <w:right w:w="100" w:type="dxa"/>
            </w:tcMar>
          </w:tcPr>
          <w:p w14:paraId="498E4061" w14:textId="77777777" w:rsidR="007C4C30" w:rsidRDefault="00000000">
            <w:pPr>
              <w:spacing w:line="250" w:lineRule="auto"/>
            </w:pPr>
            <w:r>
              <w:rPr>
                <w:sz w:val="18"/>
                <w:szCs w:val="18"/>
              </w:rPr>
              <w:t>From the first episode onward, at every lead age.</w:t>
            </w:r>
          </w:p>
        </w:tc>
      </w:tr>
      <w:tr w:rsidR="007C4C30" w14:paraId="1C628AF5"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08DEDC60" w14:textId="77777777" w:rsidR="007C4C30" w:rsidRDefault="00000000">
            <w:pPr>
              <w:spacing w:line="250" w:lineRule="auto"/>
            </w:pPr>
            <w:r>
              <w:rPr>
                <w:b/>
                <w:bCs/>
                <w:sz w:val="18"/>
                <w:szCs w:val="18"/>
              </w:rPr>
              <w:t>Why it matters</w:t>
            </w:r>
          </w:p>
        </w:tc>
        <w:tc>
          <w:tcPr>
            <w:tcW w:w="7846" w:type="dxa"/>
            <w:shd w:val="clear" w:color="auto" w:fill="F2F5F7"/>
            <w:tcMar>
              <w:top w:w="70" w:type="dxa"/>
              <w:left w:w="100" w:type="dxa"/>
              <w:bottom w:w="70" w:type="dxa"/>
              <w:right w:w="100" w:type="dxa"/>
            </w:tcMar>
          </w:tcPr>
          <w:p w14:paraId="68B900DA" w14:textId="77777777" w:rsidR="007C4C30" w:rsidRDefault="00000000">
            <w:pPr>
              <w:spacing w:line="250" w:lineRule="auto"/>
            </w:pPr>
            <w:r>
              <w:rPr>
                <w:sz w:val="18"/>
                <w:szCs w:val="18"/>
              </w:rPr>
              <w:t>The advantage survives age stratification, so it reflects something about the cohort rather than its maturity mix. Orange is 17% of the lead base but the strongest performer on every engagement measure.</w:t>
            </w:r>
          </w:p>
        </w:tc>
      </w:tr>
      <w:tr w:rsidR="007C4C30" w14:paraId="73009CCB"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0B7991BA" w14:textId="77777777" w:rsidR="007C4C30" w:rsidRDefault="00000000">
            <w:pPr>
              <w:spacing w:line="250" w:lineRule="auto"/>
            </w:pPr>
            <w:r>
              <w:rPr>
                <w:b/>
                <w:bCs/>
                <w:sz w:val="18"/>
                <w:szCs w:val="18"/>
              </w:rPr>
              <w:t>Possible action</w:t>
            </w:r>
          </w:p>
        </w:tc>
        <w:tc>
          <w:tcPr>
            <w:tcW w:w="7846" w:type="dxa"/>
            <w:shd w:val="clear" w:color="auto" w:fill="FFFFFF"/>
            <w:tcMar>
              <w:top w:w="70" w:type="dxa"/>
              <w:left w:w="100" w:type="dxa"/>
              <w:bottom w:w="70" w:type="dxa"/>
              <w:right w:w="100" w:type="dxa"/>
            </w:tcMar>
          </w:tcPr>
          <w:p w14:paraId="51D8534D" w14:textId="77777777" w:rsidR="007C4C30" w:rsidRDefault="00000000">
            <w:pPr>
              <w:spacing w:line="250" w:lineRule="auto"/>
            </w:pPr>
            <w:r>
              <w:rPr>
                <w:sz w:val="18"/>
                <w:szCs w:val="18"/>
              </w:rPr>
              <w:t>Understand what distinguishes Orange lead capture, and test whether volume can be grown without diluting quality.</w:t>
            </w:r>
          </w:p>
        </w:tc>
      </w:tr>
    </w:tbl>
    <w:p w14:paraId="798C0031" w14:textId="77777777" w:rsidR="007C4C30" w:rsidRDefault="007C4C30">
      <w:pPr>
        <w:spacing w:after="220"/>
      </w:pPr>
    </w:p>
    <w:p w14:paraId="0AF05FF3" w14:textId="645B71A9" w:rsidR="007C4C30" w:rsidRDefault="00000000">
      <w:pPr>
        <w:pStyle w:val="Heading3"/>
        <w:spacing w:before="200" w:after="90"/>
      </w:pPr>
      <w:r>
        <w:rPr>
          <w:b/>
          <w:bCs/>
          <w:color w:val="333333"/>
          <w:sz w:val="21"/>
          <w:szCs w:val="21"/>
        </w:rPr>
        <w:t xml:space="preserve">Insight 4 </w:t>
      </w:r>
      <w:r w:rsidR="00DE6749">
        <w:rPr>
          <w:b/>
          <w:bCs/>
          <w:color w:val="333333"/>
          <w:sz w:val="21"/>
          <w:szCs w:val="21"/>
        </w:rPr>
        <w:t>-</w:t>
      </w:r>
      <w:r>
        <w:rPr>
          <w:b/>
          <w:bCs/>
          <w:color w:val="333333"/>
          <w:sz w:val="21"/>
          <w:szCs w:val="21"/>
        </w:rPr>
        <w:t xml:space="preserve"> Only ~19% of leads are single-project Fresh; ~81% are multi-project under masterLeadId</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900"/>
        <w:gridCol w:w="7846"/>
      </w:tblGrid>
      <w:tr w:rsidR="007C4C30" w14:paraId="32525B01"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429DA267" w14:textId="77777777" w:rsidR="007C4C30" w:rsidRDefault="00000000">
            <w:pPr>
              <w:spacing w:line="250" w:lineRule="auto"/>
            </w:pPr>
            <w:r>
              <w:rPr>
                <w:b/>
                <w:bCs/>
                <w:sz w:val="18"/>
                <w:szCs w:val="18"/>
              </w:rPr>
              <w:t>Evidence</w:t>
            </w:r>
          </w:p>
        </w:tc>
        <w:tc>
          <w:tcPr>
            <w:tcW w:w="7846" w:type="dxa"/>
            <w:shd w:val="clear" w:color="auto" w:fill="FFFFFF"/>
            <w:tcMar>
              <w:top w:w="70" w:type="dxa"/>
              <w:left w:w="100" w:type="dxa"/>
              <w:bottom w:w="70" w:type="dxa"/>
              <w:right w:w="100" w:type="dxa"/>
            </w:tcMar>
          </w:tcPr>
          <w:p w14:paraId="346C1AF1" w14:textId="77777777" w:rsidR="007C4C30" w:rsidRDefault="00000000">
            <w:pPr>
              <w:spacing w:line="250" w:lineRule="auto"/>
            </w:pPr>
            <w:r>
              <w:rPr>
                <w:sz w:val="18"/>
                <w:szCs w:val="18"/>
              </w:rPr>
              <w:t>20,832 leads (18.6%) are Fresh (1 project); 91,114 (81.4%) are cross-project (2+). Orange cross-project share is 90.16%; WhatsApp-born 88.42%. Cross-project web time 298.68 s vs Fresh 73.02 s; ASBL ages average 758 vs 593 days.</w:t>
            </w:r>
          </w:p>
        </w:tc>
      </w:tr>
      <w:tr w:rsidR="007C4C30" w14:paraId="484F439F"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1C7A0BD5" w14:textId="77777777" w:rsidR="007C4C30" w:rsidRDefault="00000000">
            <w:pPr>
              <w:spacing w:line="250" w:lineRule="auto"/>
            </w:pPr>
            <w:r>
              <w:rPr>
                <w:b/>
                <w:bCs/>
                <w:sz w:val="18"/>
                <w:szCs w:val="18"/>
              </w:rPr>
              <w:t>Where</w:t>
            </w:r>
          </w:p>
        </w:tc>
        <w:tc>
          <w:tcPr>
            <w:tcW w:w="7846" w:type="dxa"/>
            <w:shd w:val="clear" w:color="auto" w:fill="F2F5F7"/>
            <w:tcMar>
              <w:top w:w="70" w:type="dxa"/>
              <w:left w:w="100" w:type="dxa"/>
              <w:bottom w:w="70" w:type="dxa"/>
              <w:right w:w="100" w:type="dxa"/>
            </w:tcMar>
          </w:tcPr>
          <w:p w14:paraId="1124B563" w14:textId="77777777" w:rsidR="007C4C30" w:rsidRDefault="00000000">
            <w:pPr>
              <w:spacing w:line="250" w:lineRule="auto"/>
            </w:pPr>
            <w:r>
              <w:rPr>
                <w:sz w:val="18"/>
                <w:szCs w:val="18"/>
              </w:rPr>
              <w:t>All projects; majority cross-project in every cohort; WhatsApp-reactivated is the main Fresh-leaning exception (39.08% Fresh).</w:t>
            </w:r>
          </w:p>
        </w:tc>
      </w:tr>
      <w:tr w:rsidR="007C4C30" w14:paraId="2CE4755B"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23E20E7E" w14:textId="77777777" w:rsidR="007C4C30" w:rsidRDefault="00000000">
            <w:pPr>
              <w:spacing w:line="250" w:lineRule="auto"/>
            </w:pPr>
            <w:r>
              <w:rPr>
                <w:b/>
                <w:bCs/>
                <w:sz w:val="18"/>
                <w:szCs w:val="18"/>
              </w:rPr>
              <w:t>When</w:t>
            </w:r>
          </w:p>
        </w:tc>
        <w:tc>
          <w:tcPr>
            <w:tcW w:w="7846" w:type="dxa"/>
            <w:shd w:val="clear" w:color="auto" w:fill="FFFFFF"/>
            <w:tcMar>
              <w:top w:w="70" w:type="dxa"/>
              <w:left w:w="100" w:type="dxa"/>
              <w:bottom w:w="70" w:type="dxa"/>
              <w:right w:w="100" w:type="dxa"/>
            </w:tcMar>
          </w:tcPr>
          <w:p w14:paraId="3252C88C" w14:textId="77777777" w:rsidR="007C4C30" w:rsidRDefault="00000000">
            <w:pPr>
              <w:spacing w:line="250" w:lineRule="auto"/>
            </w:pPr>
            <w:r>
              <w:rPr>
                <w:sz w:val="18"/>
                <w:szCs w:val="18"/>
              </w:rPr>
              <w:t>At the point a new project lead record is created.</w:t>
            </w:r>
          </w:p>
        </w:tc>
      </w:tr>
      <w:tr w:rsidR="007C4C30" w14:paraId="2061CF3A"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5376FD5F" w14:textId="77777777" w:rsidR="007C4C30" w:rsidRDefault="00000000">
            <w:pPr>
              <w:spacing w:line="250" w:lineRule="auto"/>
            </w:pPr>
            <w:r>
              <w:rPr>
                <w:b/>
                <w:bCs/>
                <w:sz w:val="18"/>
                <w:szCs w:val="18"/>
              </w:rPr>
              <w:t>Why it matters</w:t>
            </w:r>
          </w:p>
        </w:tc>
        <w:tc>
          <w:tcPr>
            <w:tcW w:w="7846" w:type="dxa"/>
            <w:shd w:val="clear" w:color="auto" w:fill="F2F5F7"/>
            <w:tcMar>
              <w:top w:w="70" w:type="dxa"/>
              <w:left w:w="100" w:type="dxa"/>
              <w:bottom w:w="70" w:type="dxa"/>
              <w:right w:w="100" w:type="dxa"/>
            </w:tcMar>
          </w:tcPr>
          <w:p w14:paraId="16E31322" w14:textId="77777777" w:rsidR="007C4C30" w:rsidRDefault="00000000">
            <w:pPr>
              <w:spacing w:line="250" w:lineRule="auto"/>
            </w:pPr>
            <w:r>
              <w:rPr>
                <w:sz w:val="18"/>
                <w:szCs w:val="18"/>
              </w:rPr>
              <w:t>Most leads are multi-project under masterLeadId. Counting the full base as new single-project demand overstates Fresh acquisition.</w:t>
            </w:r>
          </w:p>
        </w:tc>
      </w:tr>
      <w:tr w:rsidR="007C4C30" w14:paraId="02821698"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6357AFAC" w14:textId="77777777" w:rsidR="007C4C30" w:rsidRDefault="00000000">
            <w:pPr>
              <w:spacing w:line="250" w:lineRule="auto"/>
            </w:pPr>
            <w:r>
              <w:rPr>
                <w:b/>
                <w:bCs/>
                <w:sz w:val="18"/>
                <w:szCs w:val="18"/>
              </w:rPr>
              <w:t>Possible action</w:t>
            </w:r>
          </w:p>
        </w:tc>
        <w:tc>
          <w:tcPr>
            <w:tcW w:w="7846" w:type="dxa"/>
            <w:shd w:val="clear" w:color="auto" w:fill="FFFFFF"/>
            <w:tcMar>
              <w:top w:w="70" w:type="dxa"/>
              <w:left w:w="100" w:type="dxa"/>
              <w:bottom w:w="70" w:type="dxa"/>
              <w:right w:w="100" w:type="dxa"/>
            </w:tcMar>
          </w:tcPr>
          <w:p w14:paraId="35FB3DE4" w14:textId="77777777" w:rsidR="007C4C30" w:rsidRDefault="00000000">
            <w:pPr>
              <w:spacing w:line="250" w:lineRule="auto"/>
            </w:pPr>
            <w:r>
              <w:rPr>
                <w:sz w:val="18"/>
                <w:szCs w:val="18"/>
              </w:rPr>
              <w:t>Report Fresh (1 project) and cross-project (2+) acquisition separately in project-level lead reporting.</w:t>
            </w:r>
          </w:p>
        </w:tc>
      </w:tr>
    </w:tbl>
    <w:p w14:paraId="53A972A0" w14:textId="77777777" w:rsidR="007C4C30" w:rsidRDefault="007C4C30">
      <w:pPr>
        <w:spacing w:after="220"/>
      </w:pPr>
    </w:p>
    <w:p w14:paraId="269F40D1" w14:textId="43953688" w:rsidR="007C4C30" w:rsidRDefault="00000000">
      <w:pPr>
        <w:pStyle w:val="Heading3"/>
        <w:spacing w:before="200" w:after="90"/>
      </w:pPr>
      <w:r>
        <w:rPr>
          <w:b/>
          <w:bCs/>
          <w:color w:val="333333"/>
          <w:sz w:val="21"/>
          <w:szCs w:val="21"/>
        </w:rPr>
        <w:t xml:space="preserve">Insight 5 </w:t>
      </w:r>
      <w:r w:rsidR="00DE6749">
        <w:rPr>
          <w:b/>
          <w:bCs/>
          <w:color w:val="333333"/>
          <w:sz w:val="21"/>
          <w:szCs w:val="21"/>
        </w:rPr>
        <w:t>-</w:t>
      </w:r>
      <w:r>
        <w:rPr>
          <w:b/>
          <w:bCs/>
          <w:color w:val="333333"/>
          <w:sz w:val="21"/>
          <w:szCs w:val="21"/>
        </w:rPr>
        <w:t xml:space="preserve"> Day 7 is where lead behaviour changes</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900"/>
        <w:gridCol w:w="7846"/>
      </w:tblGrid>
      <w:tr w:rsidR="007C4C30" w14:paraId="620C4D90"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4686507E" w14:textId="77777777" w:rsidR="007C4C30" w:rsidRDefault="00000000">
            <w:pPr>
              <w:spacing w:line="250" w:lineRule="auto"/>
            </w:pPr>
            <w:r>
              <w:rPr>
                <w:b/>
                <w:bCs/>
                <w:sz w:val="18"/>
                <w:szCs w:val="18"/>
              </w:rPr>
              <w:t>Evidence</w:t>
            </w:r>
          </w:p>
        </w:tc>
        <w:tc>
          <w:tcPr>
            <w:tcW w:w="7846" w:type="dxa"/>
            <w:shd w:val="clear" w:color="auto" w:fill="FFFFFF"/>
            <w:tcMar>
              <w:top w:w="70" w:type="dxa"/>
              <w:left w:w="100" w:type="dxa"/>
              <w:bottom w:w="70" w:type="dxa"/>
              <w:right w:w="100" w:type="dxa"/>
            </w:tcMar>
          </w:tcPr>
          <w:p w14:paraId="29CABEF4" w14:textId="3158AD7B" w:rsidR="007C4C30" w:rsidRDefault="00000000">
            <w:pPr>
              <w:spacing w:line="250" w:lineRule="auto"/>
            </w:pPr>
            <w:r>
              <w:rPr>
                <w:sz w:val="18"/>
                <w:szCs w:val="18"/>
              </w:rPr>
              <w:t>Between the 1</w:t>
            </w:r>
            <w:r w:rsidR="00665B0D">
              <w:rPr>
                <w:sz w:val="18"/>
                <w:szCs w:val="18"/>
              </w:rPr>
              <w:t>-</w:t>
            </w:r>
            <w:r>
              <w:rPr>
                <w:sz w:val="18"/>
                <w:szCs w:val="18"/>
              </w:rPr>
              <w:t>7 day and 8</w:t>
            </w:r>
            <w:r w:rsidR="00665B0D">
              <w:rPr>
                <w:sz w:val="18"/>
                <w:szCs w:val="18"/>
              </w:rPr>
              <w:t>-</w:t>
            </w:r>
            <w:r>
              <w:rPr>
                <w:sz w:val="18"/>
                <w:szCs w:val="18"/>
              </w:rPr>
              <w:t>30 day episode-start bands: web time 111.05 → 233.32 s; WA interactions 1.89 → 3.13. Call duration jumps most into 365+ (43.63 → 82.76 s). ASBL system age is already mature for almost the entire base (median 600 days).</w:t>
            </w:r>
          </w:p>
        </w:tc>
      </w:tr>
      <w:tr w:rsidR="007C4C30" w14:paraId="70C28783"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0D086CA0" w14:textId="77777777" w:rsidR="007C4C30" w:rsidRDefault="00000000">
            <w:pPr>
              <w:spacing w:line="250" w:lineRule="auto"/>
            </w:pPr>
            <w:r>
              <w:rPr>
                <w:b/>
                <w:bCs/>
                <w:sz w:val="18"/>
                <w:szCs w:val="18"/>
              </w:rPr>
              <w:t>Where</w:t>
            </w:r>
          </w:p>
        </w:tc>
        <w:tc>
          <w:tcPr>
            <w:tcW w:w="7846" w:type="dxa"/>
            <w:shd w:val="clear" w:color="auto" w:fill="F2F5F7"/>
            <w:tcMar>
              <w:top w:w="70" w:type="dxa"/>
              <w:left w:w="100" w:type="dxa"/>
              <w:bottom w:w="70" w:type="dxa"/>
              <w:right w:w="100" w:type="dxa"/>
            </w:tcMar>
          </w:tcPr>
          <w:p w14:paraId="173BEB67" w14:textId="77777777" w:rsidR="007C4C30" w:rsidRDefault="00000000">
            <w:pPr>
              <w:spacing w:line="250" w:lineRule="auto"/>
            </w:pPr>
            <w:r>
              <w:rPr>
                <w:sz w:val="18"/>
                <w:szCs w:val="18"/>
              </w:rPr>
              <w:t>All cohorts, measured at episode start.</w:t>
            </w:r>
          </w:p>
        </w:tc>
      </w:tr>
      <w:tr w:rsidR="007C4C30" w14:paraId="42920C3A"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71D59629" w14:textId="77777777" w:rsidR="007C4C30" w:rsidRDefault="00000000">
            <w:pPr>
              <w:spacing w:line="250" w:lineRule="auto"/>
            </w:pPr>
            <w:r>
              <w:rPr>
                <w:b/>
                <w:bCs/>
                <w:sz w:val="18"/>
                <w:szCs w:val="18"/>
              </w:rPr>
              <w:t>When</w:t>
            </w:r>
          </w:p>
        </w:tc>
        <w:tc>
          <w:tcPr>
            <w:tcW w:w="7846" w:type="dxa"/>
            <w:shd w:val="clear" w:color="auto" w:fill="FFFFFF"/>
            <w:tcMar>
              <w:top w:w="70" w:type="dxa"/>
              <w:left w:w="100" w:type="dxa"/>
              <w:bottom w:w="70" w:type="dxa"/>
              <w:right w:w="100" w:type="dxa"/>
            </w:tcMar>
          </w:tcPr>
          <w:p w14:paraId="29EEA08D" w14:textId="77777777" w:rsidR="007C4C30" w:rsidRDefault="00000000">
            <w:pPr>
              <w:spacing w:line="250" w:lineRule="auto"/>
            </w:pPr>
            <w:r>
              <w:rPr>
                <w:sz w:val="18"/>
                <w:szCs w:val="18"/>
              </w:rPr>
              <w:t>Around the seven-day mark after first ASBL appearance.</w:t>
            </w:r>
          </w:p>
        </w:tc>
      </w:tr>
      <w:tr w:rsidR="007C4C30" w14:paraId="49563AD7"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77EBE016" w14:textId="77777777" w:rsidR="007C4C30" w:rsidRDefault="00000000">
            <w:pPr>
              <w:spacing w:line="250" w:lineRule="auto"/>
            </w:pPr>
            <w:r>
              <w:rPr>
                <w:b/>
                <w:bCs/>
                <w:sz w:val="18"/>
                <w:szCs w:val="18"/>
              </w:rPr>
              <w:t>Why it matters</w:t>
            </w:r>
          </w:p>
        </w:tc>
        <w:tc>
          <w:tcPr>
            <w:tcW w:w="7846" w:type="dxa"/>
            <w:shd w:val="clear" w:color="auto" w:fill="F2F5F7"/>
            <w:tcMar>
              <w:top w:w="70" w:type="dxa"/>
              <w:left w:w="100" w:type="dxa"/>
              <w:bottom w:w="70" w:type="dxa"/>
              <w:right w:w="100" w:type="dxa"/>
            </w:tcMar>
          </w:tcPr>
          <w:p w14:paraId="2F00B616" w14:textId="77777777" w:rsidR="007C4C30" w:rsidRDefault="00000000">
            <w:pPr>
              <w:spacing w:line="250" w:lineRule="auto"/>
            </w:pPr>
            <w:r>
              <w:rPr>
                <w:sz w:val="18"/>
                <w:szCs w:val="18"/>
              </w:rPr>
              <w:t>The first week behaves like a distinct phase. Any engagement-based scoring that treats a 3-day-old lead and a 60-day-old lead on the same scale will misread both.</w:t>
            </w:r>
          </w:p>
        </w:tc>
      </w:tr>
      <w:tr w:rsidR="007C4C30" w14:paraId="02A45E6F"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0C1C2393" w14:textId="77777777" w:rsidR="007C4C30" w:rsidRDefault="00000000">
            <w:pPr>
              <w:spacing w:line="250" w:lineRule="auto"/>
            </w:pPr>
            <w:r>
              <w:rPr>
                <w:b/>
                <w:bCs/>
                <w:sz w:val="18"/>
                <w:szCs w:val="18"/>
              </w:rPr>
              <w:t>Possible action</w:t>
            </w:r>
          </w:p>
        </w:tc>
        <w:tc>
          <w:tcPr>
            <w:tcW w:w="7846" w:type="dxa"/>
            <w:shd w:val="clear" w:color="auto" w:fill="FFFFFF"/>
            <w:tcMar>
              <w:top w:w="70" w:type="dxa"/>
              <w:left w:w="100" w:type="dxa"/>
              <w:bottom w:w="70" w:type="dxa"/>
              <w:right w:w="100" w:type="dxa"/>
            </w:tcMar>
          </w:tcPr>
          <w:p w14:paraId="2E8D6D3C" w14:textId="77777777" w:rsidR="007C4C30" w:rsidRDefault="00000000">
            <w:pPr>
              <w:spacing w:line="250" w:lineRule="auto"/>
            </w:pPr>
            <w:r>
              <w:rPr>
                <w:sz w:val="18"/>
                <w:szCs w:val="18"/>
              </w:rPr>
              <w:t>Consider treating lead age band as an explicit input to prioritisation and to any scoring model, rather than relying on raw engagement totals.</w:t>
            </w:r>
          </w:p>
        </w:tc>
      </w:tr>
    </w:tbl>
    <w:p w14:paraId="76C76E4F" w14:textId="77777777" w:rsidR="007C4C30" w:rsidRDefault="007C4C30">
      <w:pPr>
        <w:spacing w:after="220"/>
      </w:pPr>
    </w:p>
    <w:p w14:paraId="5BDFD06D" w14:textId="69CD4217" w:rsidR="007C4C30" w:rsidRDefault="00000000">
      <w:pPr>
        <w:pStyle w:val="Heading3"/>
        <w:spacing w:before="200" w:after="90"/>
      </w:pPr>
      <w:r>
        <w:rPr>
          <w:b/>
          <w:bCs/>
          <w:color w:val="333333"/>
          <w:sz w:val="21"/>
          <w:szCs w:val="21"/>
        </w:rPr>
        <w:t xml:space="preserve">Insight 6 </w:t>
      </w:r>
      <w:r w:rsidR="00DE6749">
        <w:rPr>
          <w:b/>
          <w:bCs/>
          <w:color w:val="333333"/>
          <w:sz w:val="21"/>
          <w:szCs w:val="21"/>
        </w:rPr>
        <w:t>-</w:t>
      </w:r>
      <w:r>
        <w:rPr>
          <w:b/>
          <w:bCs/>
          <w:color w:val="333333"/>
          <w:sz w:val="21"/>
          <w:szCs w:val="21"/>
        </w:rPr>
        <w:t xml:space="preserve"> WhatsApp-resubmitted leads show the widest gap between interest and progression</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900"/>
        <w:gridCol w:w="7846"/>
      </w:tblGrid>
      <w:tr w:rsidR="007C4C30" w14:paraId="1B330030"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344BBC71" w14:textId="77777777" w:rsidR="007C4C30" w:rsidRDefault="00000000">
            <w:pPr>
              <w:spacing w:line="250" w:lineRule="auto"/>
            </w:pPr>
            <w:r>
              <w:rPr>
                <w:b/>
                <w:bCs/>
                <w:sz w:val="18"/>
                <w:szCs w:val="18"/>
              </w:rPr>
              <w:t>Evidence</w:t>
            </w:r>
          </w:p>
        </w:tc>
        <w:tc>
          <w:tcPr>
            <w:tcW w:w="7846" w:type="dxa"/>
            <w:shd w:val="clear" w:color="auto" w:fill="FFFFFF"/>
            <w:tcMar>
              <w:top w:w="70" w:type="dxa"/>
              <w:left w:w="100" w:type="dxa"/>
              <w:bottom w:w="70" w:type="dxa"/>
              <w:right w:w="100" w:type="dxa"/>
            </w:tcMar>
          </w:tcPr>
          <w:p w14:paraId="58890288" w14:textId="3610B37E" w:rsidR="007C4C30" w:rsidRDefault="00000000">
            <w:pPr>
              <w:spacing w:line="250" w:lineRule="auto"/>
            </w:pPr>
            <w:r>
              <w:rPr>
                <w:sz w:val="18"/>
                <w:szCs w:val="18"/>
              </w:rPr>
              <w:t xml:space="preserve">Highest web time of any cohort (549.12 s, +114.6% over WhatsApp-born) and highest pickup ratio (51%), but the lowest call duration (49.85 s) and only a 3% site visit rate </w:t>
            </w:r>
            <w:r w:rsidR="00DE6749">
              <w:rPr>
                <w:sz w:val="18"/>
                <w:szCs w:val="18"/>
              </w:rPr>
              <w:t>-</w:t>
            </w:r>
            <w:r>
              <w:rPr>
                <w:sz w:val="18"/>
                <w:szCs w:val="18"/>
              </w:rPr>
              <w:t xml:space="preserve"> in episodes no longer than the born cohorts (9.73 vs 9.13 days).</w:t>
            </w:r>
          </w:p>
        </w:tc>
      </w:tr>
      <w:tr w:rsidR="007C4C30" w14:paraId="2637FB70"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0E9AF0AE" w14:textId="77777777" w:rsidR="007C4C30" w:rsidRDefault="00000000">
            <w:pPr>
              <w:spacing w:line="250" w:lineRule="auto"/>
            </w:pPr>
            <w:r>
              <w:rPr>
                <w:b/>
                <w:bCs/>
                <w:sz w:val="18"/>
                <w:szCs w:val="18"/>
              </w:rPr>
              <w:t>Where</w:t>
            </w:r>
          </w:p>
        </w:tc>
        <w:tc>
          <w:tcPr>
            <w:tcW w:w="7846" w:type="dxa"/>
            <w:shd w:val="clear" w:color="auto" w:fill="F2F5F7"/>
            <w:tcMar>
              <w:top w:w="70" w:type="dxa"/>
              <w:left w:w="100" w:type="dxa"/>
              <w:bottom w:w="70" w:type="dxa"/>
              <w:right w:w="100" w:type="dxa"/>
            </w:tcMar>
          </w:tcPr>
          <w:p w14:paraId="69100260" w14:textId="7C35D1CC" w:rsidR="007C4C30" w:rsidRDefault="00000000">
            <w:pPr>
              <w:spacing w:line="250" w:lineRule="auto"/>
            </w:pPr>
            <w:r>
              <w:rPr>
                <w:sz w:val="18"/>
                <w:szCs w:val="18"/>
              </w:rPr>
              <w:t xml:space="preserve">WhatsApp-resubmitted cohort </w:t>
            </w:r>
            <w:r w:rsidR="00DE6749">
              <w:rPr>
                <w:sz w:val="18"/>
                <w:szCs w:val="18"/>
              </w:rPr>
              <w:t>-</w:t>
            </w:r>
            <w:r>
              <w:rPr>
                <w:sz w:val="18"/>
                <w:szCs w:val="18"/>
              </w:rPr>
              <w:t xml:space="preserve"> 8,138 leads, 13,113 episodes.</w:t>
            </w:r>
          </w:p>
        </w:tc>
      </w:tr>
      <w:tr w:rsidR="007C4C30" w14:paraId="0AA0C1F4"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4CB5B401" w14:textId="77777777" w:rsidR="007C4C30" w:rsidRDefault="00000000">
            <w:pPr>
              <w:spacing w:line="250" w:lineRule="auto"/>
            </w:pPr>
            <w:r>
              <w:rPr>
                <w:b/>
                <w:bCs/>
                <w:sz w:val="18"/>
                <w:szCs w:val="18"/>
              </w:rPr>
              <w:t>When</w:t>
            </w:r>
          </w:p>
        </w:tc>
        <w:tc>
          <w:tcPr>
            <w:tcW w:w="7846" w:type="dxa"/>
            <w:shd w:val="clear" w:color="auto" w:fill="FFFFFF"/>
            <w:tcMar>
              <w:top w:w="70" w:type="dxa"/>
              <w:left w:w="100" w:type="dxa"/>
              <w:bottom w:w="70" w:type="dxa"/>
              <w:right w:w="100" w:type="dxa"/>
            </w:tcMar>
          </w:tcPr>
          <w:p w14:paraId="71C76CAB" w14:textId="77777777" w:rsidR="007C4C30" w:rsidRDefault="00000000">
            <w:pPr>
              <w:spacing w:line="250" w:lineRule="auto"/>
            </w:pPr>
            <w:r>
              <w:rPr>
                <w:sz w:val="18"/>
                <w:szCs w:val="18"/>
              </w:rPr>
              <w:t>Throughout the cohort's episodes; not concentrated at one transition.</w:t>
            </w:r>
          </w:p>
        </w:tc>
      </w:tr>
      <w:tr w:rsidR="007C4C30" w14:paraId="193383BE"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543D5B6C" w14:textId="77777777" w:rsidR="007C4C30" w:rsidRDefault="00000000">
            <w:pPr>
              <w:spacing w:line="250" w:lineRule="auto"/>
            </w:pPr>
            <w:r>
              <w:rPr>
                <w:b/>
                <w:bCs/>
                <w:sz w:val="18"/>
                <w:szCs w:val="18"/>
              </w:rPr>
              <w:t>Why it matters</w:t>
            </w:r>
          </w:p>
        </w:tc>
        <w:tc>
          <w:tcPr>
            <w:tcW w:w="7846" w:type="dxa"/>
            <w:shd w:val="clear" w:color="auto" w:fill="F2F5F7"/>
            <w:tcMar>
              <w:top w:w="70" w:type="dxa"/>
              <w:left w:w="100" w:type="dxa"/>
              <w:bottom w:w="70" w:type="dxa"/>
              <w:right w:w="100" w:type="dxa"/>
            </w:tcMar>
          </w:tcPr>
          <w:p w14:paraId="50E91766" w14:textId="77777777" w:rsidR="007C4C30" w:rsidRDefault="00000000">
            <w:pPr>
              <w:spacing w:line="250" w:lineRule="auto"/>
            </w:pPr>
            <w:r>
              <w:rPr>
                <w:sz w:val="18"/>
                <w:szCs w:val="18"/>
              </w:rPr>
              <w:t>These leads are demonstrably interested and reachable, yet the conversations are the shortest of any group. It is the clearest instance of engagement not converting into progression.</w:t>
            </w:r>
          </w:p>
        </w:tc>
      </w:tr>
      <w:tr w:rsidR="007C4C30" w14:paraId="0F8908E4"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6851C1C6" w14:textId="77777777" w:rsidR="007C4C30" w:rsidRDefault="00000000">
            <w:pPr>
              <w:spacing w:line="250" w:lineRule="auto"/>
            </w:pPr>
            <w:r>
              <w:rPr>
                <w:b/>
                <w:bCs/>
                <w:sz w:val="18"/>
                <w:szCs w:val="18"/>
              </w:rPr>
              <w:t>Possible action</w:t>
            </w:r>
          </w:p>
        </w:tc>
        <w:tc>
          <w:tcPr>
            <w:tcW w:w="7846" w:type="dxa"/>
            <w:shd w:val="clear" w:color="auto" w:fill="FFFFFF"/>
            <w:tcMar>
              <w:top w:w="70" w:type="dxa"/>
              <w:left w:w="100" w:type="dxa"/>
              <w:bottom w:w="70" w:type="dxa"/>
              <w:right w:w="100" w:type="dxa"/>
            </w:tcMar>
          </w:tcPr>
          <w:p w14:paraId="2383BA26" w14:textId="22748E3F" w:rsidR="007C4C30" w:rsidRDefault="00000000">
            <w:pPr>
              <w:spacing w:line="250" w:lineRule="auto"/>
            </w:pPr>
            <w:r>
              <w:rPr>
                <w:sz w:val="18"/>
                <w:szCs w:val="18"/>
              </w:rPr>
              <w:t xml:space="preserve">Examine call recordings or dispositions for this cohort specifically </w:t>
            </w:r>
            <w:r w:rsidR="00DE6749">
              <w:rPr>
                <w:sz w:val="18"/>
                <w:szCs w:val="18"/>
              </w:rPr>
              <w:t>-</w:t>
            </w:r>
            <w:r>
              <w:rPr>
                <w:sz w:val="18"/>
                <w:szCs w:val="18"/>
              </w:rPr>
              <w:t xml:space="preserve"> the pattern suggests the conversations are ending for a reason that is not lack of interest.</w:t>
            </w:r>
          </w:p>
        </w:tc>
      </w:tr>
    </w:tbl>
    <w:p w14:paraId="1726D870" w14:textId="77777777" w:rsidR="007C4C30" w:rsidRDefault="007C4C30">
      <w:pPr>
        <w:spacing w:after="220"/>
      </w:pPr>
    </w:p>
    <w:p w14:paraId="484A10B6" w14:textId="4858ADA3" w:rsidR="007C4C30" w:rsidRDefault="00000000">
      <w:pPr>
        <w:pStyle w:val="Heading3"/>
        <w:spacing w:before="200" w:after="90"/>
      </w:pPr>
      <w:r>
        <w:rPr>
          <w:b/>
          <w:bCs/>
          <w:color w:val="333333"/>
          <w:sz w:val="21"/>
          <w:szCs w:val="21"/>
        </w:rPr>
        <w:t xml:space="preserve">Insight 7 </w:t>
      </w:r>
      <w:r w:rsidR="00DE6749">
        <w:rPr>
          <w:b/>
          <w:bCs/>
          <w:color w:val="333333"/>
          <w:sz w:val="21"/>
          <w:szCs w:val="21"/>
        </w:rPr>
        <w:t>-</w:t>
      </w:r>
      <w:r>
        <w:rPr>
          <w:b/>
          <w:bCs/>
          <w:color w:val="333333"/>
          <w:sz w:val="21"/>
          <w:szCs w:val="21"/>
        </w:rPr>
        <w:t xml:space="preserve"> Population averages have been telling the opposite story on calls</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900"/>
        <w:gridCol w:w="7846"/>
      </w:tblGrid>
      <w:tr w:rsidR="007C4C30" w14:paraId="25912DAD"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5C6FEFA8" w14:textId="77777777" w:rsidR="007C4C30" w:rsidRDefault="00000000">
            <w:pPr>
              <w:spacing w:line="250" w:lineRule="auto"/>
            </w:pPr>
            <w:r>
              <w:rPr>
                <w:b/>
                <w:bCs/>
                <w:sz w:val="18"/>
                <w:szCs w:val="18"/>
              </w:rPr>
              <w:t>Evidence</w:t>
            </w:r>
          </w:p>
        </w:tc>
        <w:tc>
          <w:tcPr>
            <w:tcW w:w="7846" w:type="dxa"/>
            <w:shd w:val="clear" w:color="auto" w:fill="FFFFFF"/>
            <w:tcMar>
              <w:top w:w="70" w:type="dxa"/>
              <w:left w:w="100" w:type="dxa"/>
              <w:bottom w:w="70" w:type="dxa"/>
              <w:right w:w="100" w:type="dxa"/>
            </w:tcMar>
          </w:tcPr>
          <w:p w14:paraId="4D49DC31" w14:textId="77777777" w:rsidR="007C4C30" w:rsidRDefault="00000000">
            <w:pPr>
              <w:spacing w:line="250" w:lineRule="auto"/>
            </w:pPr>
            <w:r>
              <w:rPr>
                <w:sz w:val="18"/>
                <w:szCs w:val="18"/>
              </w:rPr>
              <w:t>Population comparison shows call duration rising 50.59 → 52.06 s (+2.9%) from Episode 1 to Episode 2. The same 33,940 leads show 77.67 → 52.06 s (−33.0%). Site visit rate shows the same distortion: 2% → 3% in the population, no movement at all within leads.</w:t>
            </w:r>
          </w:p>
        </w:tc>
      </w:tr>
      <w:tr w:rsidR="007C4C30" w14:paraId="5121FB32"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4D921293" w14:textId="77777777" w:rsidR="007C4C30" w:rsidRDefault="00000000">
            <w:pPr>
              <w:spacing w:line="250" w:lineRule="auto"/>
            </w:pPr>
            <w:r>
              <w:rPr>
                <w:b/>
                <w:bCs/>
                <w:sz w:val="18"/>
                <w:szCs w:val="18"/>
              </w:rPr>
              <w:t>Where</w:t>
            </w:r>
          </w:p>
        </w:tc>
        <w:tc>
          <w:tcPr>
            <w:tcW w:w="7846" w:type="dxa"/>
            <w:shd w:val="clear" w:color="auto" w:fill="F2F5F7"/>
            <w:tcMar>
              <w:top w:w="70" w:type="dxa"/>
              <w:left w:w="100" w:type="dxa"/>
              <w:bottom w:w="70" w:type="dxa"/>
              <w:right w:w="100" w:type="dxa"/>
            </w:tcMar>
          </w:tcPr>
          <w:p w14:paraId="77DF6B3D" w14:textId="77777777" w:rsidR="007C4C30" w:rsidRDefault="00000000">
            <w:pPr>
              <w:spacing w:line="250" w:lineRule="auto"/>
            </w:pPr>
            <w:r>
              <w:rPr>
                <w:sz w:val="18"/>
                <w:szCs w:val="18"/>
              </w:rPr>
              <w:t>Any reporting that compares episode-level averages across different lead groups.</w:t>
            </w:r>
          </w:p>
        </w:tc>
      </w:tr>
      <w:tr w:rsidR="007C4C30" w14:paraId="38A0CE51"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1FAE868E" w14:textId="77777777" w:rsidR="007C4C30" w:rsidRDefault="00000000">
            <w:pPr>
              <w:spacing w:line="250" w:lineRule="auto"/>
            </w:pPr>
            <w:r>
              <w:rPr>
                <w:b/>
                <w:bCs/>
                <w:sz w:val="18"/>
                <w:szCs w:val="18"/>
              </w:rPr>
              <w:t>When</w:t>
            </w:r>
          </w:p>
        </w:tc>
        <w:tc>
          <w:tcPr>
            <w:tcW w:w="7846" w:type="dxa"/>
            <w:shd w:val="clear" w:color="auto" w:fill="FFFFFF"/>
            <w:tcMar>
              <w:top w:w="70" w:type="dxa"/>
              <w:left w:w="100" w:type="dxa"/>
              <w:bottom w:w="70" w:type="dxa"/>
              <w:right w:w="100" w:type="dxa"/>
            </w:tcMar>
          </w:tcPr>
          <w:p w14:paraId="056CC3D1" w14:textId="77777777" w:rsidR="007C4C30" w:rsidRDefault="00000000">
            <w:pPr>
              <w:spacing w:line="250" w:lineRule="auto"/>
            </w:pPr>
            <w:r>
              <w:rPr>
                <w:sz w:val="18"/>
                <w:szCs w:val="18"/>
              </w:rPr>
              <w:t>Wherever episode-over-episode averages are presented.</w:t>
            </w:r>
          </w:p>
        </w:tc>
      </w:tr>
      <w:tr w:rsidR="007C4C30" w14:paraId="2E5C1B7E"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0C17C568" w14:textId="77777777" w:rsidR="007C4C30" w:rsidRDefault="00000000">
            <w:pPr>
              <w:spacing w:line="250" w:lineRule="auto"/>
            </w:pPr>
            <w:r>
              <w:rPr>
                <w:b/>
                <w:bCs/>
                <w:sz w:val="18"/>
                <w:szCs w:val="18"/>
              </w:rPr>
              <w:t>Why it matters</w:t>
            </w:r>
          </w:p>
        </w:tc>
        <w:tc>
          <w:tcPr>
            <w:tcW w:w="7846" w:type="dxa"/>
            <w:shd w:val="clear" w:color="auto" w:fill="F2F5F7"/>
            <w:tcMar>
              <w:top w:w="70" w:type="dxa"/>
              <w:left w:w="100" w:type="dxa"/>
              <w:bottom w:w="70" w:type="dxa"/>
              <w:right w:w="100" w:type="dxa"/>
            </w:tcMar>
          </w:tcPr>
          <w:p w14:paraId="06FCE14E" w14:textId="77777777" w:rsidR="007C4C30" w:rsidRDefault="00000000">
            <w:pPr>
              <w:spacing w:line="250" w:lineRule="auto"/>
            </w:pPr>
            <w:r>
              <w:rPr>
                <w:sz w:val="18"/>
                <w:szCs w:val="18"/>
              </w:rPr>
              <w:t>Two standard metrics move in the wrong direction under the population view because low-engagement leads drop out of later episodes. Decisions taken on those numbers would have been based on an artefact.</w:t>
            </w:r>
          </w:p>
        </w:tc>
      </w:tr>
      <w:tr w:rsidR="007C4C30" w14:paraId="18E22145"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1E97866B" w14:textId="77777777" w:rsidR="007C4C30" w:rsidRDefault="00000000">
            <w:pPr>
              <w:spacing w:line="250" w:lineRule="auto"/>
            </w:pPr>
            <w:r>
              <w:rPr>
                <w:b/>
                <w:bCs/>
                <w:sz w:val="18"/>
                <w:szCs w:val="18"/>
              </w:rPr>
              <w:t>Possible action</w:t>
            </w:r>
          </w:p>
        </w:tc>
        <w:tc>
          <w:tcPr>
            <w:tcW w:w="7846" w:type="dxa"/>
            <w:shd w:val="clear" w:color="auto" w:fill="FFFFFF"/>
            <w:tcMar>
              <w:top w:w="70" w:type="dxa"/>
              <w:left w:w="100" w:type="dxa"/>
              <w:bottom w:w="70" w:type="dxa"/>
              <w:right w:w="100" w:type="dxa"/>
            </w:tcMar>
          </w:tcPr>
          <w:p w14:paraId="360C81F3" w14:textId="77777777" w:rsidR="007C4C30" w:rsidRDefault="00000000">
            <w:pPr>
              <w:spacing w:line="250" w:lineRule="auto"/>
            </w:pPr>
            <w:r>
              <w:rPr>
                <w:sz w:val="18"/>
                <w:szCs w:val="18"/>
              </w:rPr>
              <w:t>Adopt within-lead (paired) comparison as the default for any episode-over-episode metric in recurring reporting.</w:t>
            </w:r>
          </w:p>
        </w:tc>
      </w:tr>
    </w:tbl>
    <w:p w14:paraId="36230D50" w14:textId="77777777" w:rsidR="007C4C30" w:rsidRDefault="007C4C30">
      <w:pPr>
        <w:spacing w:after="220"/>
      </w:pPr>
    </w:p>
    <w:p w14:paraId="79C28735" w14:textId="77777777" w:rsidR="007C4C30" w:rsidRDefault="00000000">
      <w:r>
        <w:br w:type="page"/>
      </w:r>
    </w:p>
    <w:p w14:paraId="36C9F198" w14:textId="77777777" w:rsidR="007C4C30" w:rsidRDefault="00000000">
      <w:pPr>
        <w:pStyle w:val="Heading1"/>
        <w:pBdr>
          <w:bottom w:val="single" w:sz="6" w:space="6" w:color="C9D3DC"/>
        </w:pBdr>
        <w:spacing w:before="380" w:after="160"/>
      </w:pPr>
      <w:r>
        <w:rPr>
          <w:b/>
          <w:bCs/>
          <w:color w:val="1F3A5F"/>
          <w:sz w:val="30"/>
          <w:szCs w:val="30"/>
        </w:rPr>
        <w:lastRenderedPageBreak/>
        <w:t>14. Business Questions Answered</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900"/>
        <w:gridCol w:w="6846"/>
      </w:tblGrid>
      <w:tr w:rsidR="007C4C30" w14:paraId="6790247B" w14:textId="77777777">
        <w:tblPrEx>
          <w:tblCellMar>
            <w:top w:w="0" w:type="dxa"/>
            <w:bottom w:w="0" w:type="dxa"/>
          </w:tblCellMar>
        </w:tblPrEx>
        <w:trPr>
          <w:cantSplit/>
          <w:tblHeader/>
        </w:trPr>
        <w:tc>
          <w:tcPr>
            <w:tcW w:w="2900" w:type="dxa"/>
            <w:shd w:val="clear" w:color="auto" w:fill="1F3A5F"/>
            <w:tcMar>
              <w:top w:w="70" w:type="dxa"/>
              <w:left w:w="100" w:type="dxa"/>
              <w:bottom w:w="70" w:type="dxa"/>
              <w:right w:w="100" w:type="dxa"/>
            </w:tcMar>
          </w:tcPr>
          <w:p w14:paraId="7C4618ED" w14:textId="77777777" w:rsidR="007C4C30" w:rsidRDefault="00000000">
            <w:pPr>
              <w:spacing w:line="250" w:lineRule="auto"/>
            </w:pPr>
            <w:r>
              <w:rPr>
                <w:b/>
                <w:bCs/>
                <w:color w:val="FFFFFF"/>
                <w:sz w:val="18"/>
                <w:szCs w:val="18"/>
              </w:rPr>
              <w:t>Question</w:t>
            </w:r>
          </w:p>
        </w:tc>
        <w:tc>
          <w:tcPr>
            <w:tcW w:w="6846" w:type="dxa"/>
            <w:shd w:val="clear" w:color="auto" w:fill="1F3A5F"/>
            <w:tcMar>
              <w:top w:w="70" w:type="dxa"/>
              <w:left w:w="100" w:type="dxa"/>
              <w:bottom w:w="70" w:type="dxa"/>
              <w:right w:w="100" w:type="dxa"/>
            </w:tcMar>
          </w:tcPr>
          <w:p w14:paraId="28372B98" w14:textId="77777777" w:rsidR="007C4C30" w:rsidRDefault="00000000">
            <w:pPr>
              <w:spacing w:line="250" w:lineRule="auto"/>
            </w:pPr>
            <w:r>
              <w:rPr>
                <w:b/>
                <w:bCs/>
                <w:color w:val="FFFFFF"/>
                <w:sz w:val="18"/>
                <w:szCs w:val="18"/>
              </w:rPr>
              <w:t>Answer from this analysis</w:t>
            </w:r>
          </w:p>
        </w:tc>
      </w:tr>
      <w:tr w:rsidR="007C4C30" w14:paraId="50B3E946"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1FD480B7" w14:textId="77777777" w:rsidR="007C4C30" w:rsidRDefault="00000000">
            <w:pPr>
              <w:spacing w:line="250" w:lineRule="auto"/>
            </w:pPr>
            <w:r>
              <w:rPr>
                <w:sz w:val="18"/>
                <w:szCs w:val="18"/>
              </w:rPr>
              <w:t>What is happening?</w:t>
            </w:r>
          </w:p>
        </w:tc>
        <w:tc>
          <w:tcPr>
            <w:tcW w:w="6846" w:type="dxa"/>
            <w:shd w:val="clear" w:color="auto" w:fill="FFFFFF"/>
            <w:tcMar>
              <w:top w:w="70" w:type="dxa"/>
              <w:left w:w="100" w:type="dxa"/>
              <w:bottom w:w="70" w:type="dxa"/>
              <w:right w:w="100" w:type="dxa"/>
            </w:tcMar>
          </w:tcPr>
          <w:p w14:paraId="365AB3E3" w14:textId="77777777" w:rsidR="007C4C30" w:rsidRDefault="00000000">
            <w:pPr>
              <w:spacing w:line="250" w:lineRule="auto"/>
            </w:pPr>
            <w:r>
              <w:rPr>
                <w:sz w:val="18"/>
                <w:szCs w:val="18"/>
              </w:rPr>
              <w:t>Lead volume collapses after the first episode (30.3% reach a second). Among leads who do return, online research roughly doubles while telephone conversations shorten by a third and reachability falls steadily.</w:t>
            </w:r>
          </w:p>
        </w:tc>
      </w:tr>
      <w:tr w:rsidR="007C4C30" w14:paraId="4AEC40DF" w14:textId="77777777">
        <w:tblPrEx>
          <w:tblCellMar>
            <w:top w:w="0" w:type="dxa"/>
            <w:bottom w:w="0" w:type="dxa"/>
          </w:tblCellMar>
        </w:tblPrEx>
        <w:trPr>
          <w:cantSplit/>
        </w:trPr>
        <w:tc>
          <w:tcPr>
            <w:tcW w:w="2900" w:type="dxa"/>
            <w:shd w:val="clear" w:color="auto" w:fill="F2F5F7"/>
            <w:tcMar>
              <w:top w:w="70" w:type="dxa"/>
              <w:left w:w="100" w:type="dxa"/>
              <w:bottom w:w="70" w:type="dxa"/>
              <w:right w:w="100" w:type="dxa"/>
            </w:tcMar>
          </w:tcPr>
          <w:p w14:paraId="21090C28" w14:textId="77777777" w:rsidR="007C4C30" w:rsidRDefault="00000000">
            <w:pPr>
              <w:spacing w:line="250" w:lineRule="auto"/>
            </w:pPr>
            <w:r>
              <w:rPr>
                <w:sz w:val="18"/>
                <w:szCs w:val="18"/>
              </w:rPr>
              <w:t>Why is it happening?</w:t>
            </w:r>
          </w:p>
        </w:tc>
        <w:tc>
          <w:tcPr>
            <w:tcW w:w="6846" w:type="dxa"/>
            <w:shd w:val="clear" w:color="auto" w:fill="F2F5F7"/>
            <w:tcMar>
              <w:top w:w="70" w:type="dxa"/>
              <w:left w:w="100" w:type="dxa"/>
              <w:bottom w:w="70" w:type="dxa"/>
              <w:right w:w="100" w:type="dxa"/>
            </w:tcMar>
          </w:tcPr>
          <w:p w14:paraId="73241952" w14:textId="59628069" w:rsidR="007C4C30" w:rsidRDefault="00000000">
            <w:pPr>
              <w:spacing w:line="250" w:lineRule="auto"/>
            </w:pPr>
            <w:r>
              <w:rPr>
                <w:sz w:val="18"/>
                <w:szCs w:val="18"/>
              </w:rPr>
              <w:t xml:space="preserve">Partly composition </w:t>
            </w:r>
            <w:r w:rsidR="00DE6749">
              <w:rPr>
                <w:sz w:val="18"/>
                <w:szCs w:val="18"/>
              </w:rPr>
              <w:t>-</w:t>
            </w:r>
            <w:r>
              <w:rPr>
                <w:sz w:val="18"/>
                <w:szCs w:val="18"/>
              </w:rPr>
              <w:t xml:space="preserve"> later episodes contain a self-selected surviving group. Partly real behaviour change, confirmed by paired within-lead testing on call duration and web time.</w:t>
            </w:r>
          </w:p>
        </w:tc>
      </w:tr>
      <w:tr w:rsidR="007C4C30" w14:paraId="6ACBFEF0"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64817C02" w14:textId="77777777" w:rsidR="007C4C30" w:rsidRDefault="00000000">
            <w:pPr>
              <w:spacing w:line="250" w:lineRule="auto"/>
            </w:pPr>
            <w:r>
              <w:rPr>
                <w:sz w:val="18"/>
                <w:szCs w:val="18"/>
              </w:rPr>
              <w:t>When is it happening?</w:t>
            </w:r>
          </w:p>
        </w:tc>
        <w:tc>
          <w:tcPr>
            <w:tcW w:w="6846" w:type="dxa"/>
            <w:shd w:val="clear" w:color="auto" w:fill="FFFFFF"/>
            <w:tcMar>
              <w:top w:w="70" w:type="dxa"/>
              <w:left w:w="100" w:type="dxa"/>
              <w:bottom w:w="70" w:type="dxa"/>
              <w:right w:w="100" w:type="dxa"/>
            </w:tcMar>
          </w:tcPr>
          <w:p w14:paraId="567F4020" w14:textId="77777777" w:rsidR="007C4C30" w:rsidRDefault="00000000">
            <w:pPr>
              <w:spacing w:line="250" w:lineRule="auto"/>
            </w:pPr>
            <w:r>
              <w:rPr>
                <w:sz w:val="18"/>
                <w:szCs w:val="18"/>
              </w:rPr>
              <w:t>The dominant break is between Episode 1 and Episode 2. A second break sits at the 7-day lead-age threshold. Pickup ratio declines continuously rather than at one point.</w:t>
            </w:r>
          </w:p>
        </w:tc>
      </w:tr>
      <w:tr w:rsidR="007C4C30" w14:paraId="4DDD33DD" w14:textId="77777777">
        <w:tblPrEx>
          <w:tblCellMar>
            <w:top w:w="0" w:type="dxa"/>
            <w:bottom w:w="0" w:type="dxa"/>
          </w:tblCellMar>
        </w:tblPrEx>
        <w:trPr>
          <w:cantSplit/>
        </w:trPr>
        <w:tc>
          <w:tcPr>
            <w:tcW w:w="2900" w:type="dxa"/>
            <w:shd w:val="clear" w:color="auto" w:fill="F2F5F7"/>
            <w:tcMar>
              <w:top w:w="70" w:type="dxa"/>
              <w:left w:w="100" w:type="dxa"/>
              <w:bottom w:w="70" w:type="dxa"/>
              <w:right w:w="100" w:type="dxa"/>
            </w:tcMar>
          </w:tcPr>
          <w:p w14:paraId="2F002BEF" w14:textId="77777777" w:rsidR="007C4C30" w:rsidRDefault="00000000">
            <w:pPr>
              <w:spacing w:line="250" w:lineRule="auto"/>
            </w:pPr>
            <w:r>
              <w:rPr>
                <w:sz w:val="18"/>
                <w:szCs w:val="18"/>
              </w:rPr>
              <w:t>How large is the difference?</w:t>
            </w:r>
          </w:p>
        </w:tc>
        <w:tc>
          <w:tcPr>
            <w:tcW w:w="6846" w:type="dxa"/>
            <w:shd w:val="clear" w:color="auto" w:fill="F2F5F7"/>
            <w:tcMar>
              <w:top w:w="70" w:type="dxa"/>
              <w:left w:w="100" w:type="dxa"/>
              <w:bottom w:w="70" w:type="dxa"/>
              <w:right w:w="100" w:type="dxa"/>
            </w:tcMar>
          </w:tcPr>
          <w:p w14:paraId="34A23522" w14:textId="77777777" w:rsidR="007C4C30" w:rsidRDefault="00000000">
            <w:pPr>
              <w:spacing w:line="250" w:lineRule="auto"/>
            </w:pPr>
            <w:r>
              <w:rPr>
                <w:sz w:val="18"/>
                <w:szCs w:val="18"/>
              </w:rPr>
              <w:t>Within-lead call duration −25.61 s (−33.0%) at the first re-work. Web time +121.94 s (+93.6%). Pickup ratio −17 pp across five episodes.</w:t>
            </w:r>
          </w:p>
        </w:tc>
      </w:tr>
      <w:tr w:rsidR="007C4C30" w14:paraId="468F5562"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3A1B8F4F" w14:textId="77777777" w:rsidR="007C4C30" w:rsidRDefault="00000000">
            <w:pPr>
              <w:spacing w:line="250" w:lineRule="auto"/>
            </w:pPr>
            <w:r>
              <w:rPr>
                <w:sz w:val="18"/>
                <w:szCs w:val="18"/>
              </w:rPr>
              <w:t>Which cohort is responsible?</w:t>
            </w:r>
          </w:p>
        </w:tc>
        <w:tc>
          <w:tcPr>
            <w:tcW w:w="6846" w:type="dxa"/>
            <w:shd w:val="clear" w:color="auto" w:fill="FFFFFF"/>
            <w:tcMar>
              <w:top w:w="70" w:type="dxa"/>
              <w:left w:w="100" w:type="dxa"/>
              <w:bottom w:w="70" w:type="dxa"/>
              <w:right w:w="100" w:type="dxa"/>
            </w:tcMar>
          </w:tcPr>
          <w:p w14:paraId="4E55A45D" w14:textId="77777777" w:rsidR="007C4C30" w:rsidRDefault="00000000">
            <w:pPr>
              <w:spacing w:line="250" w:lineRule="auto"/>
            </w:pPr>
            <w:r>
              <w:rPr>
                <w:sz w:val="18"/>
                <w:szCs w:val="18"/>
              </w:rPr>
              <w:t>The episode patterns hold across all cohorts. Orange drives the engagement highs; WhatsApp-born drives the volume and the per-episode lows; WhatsApp-reactivated drives episode length.</w:t>
            </w:r>
          </w:p>
        </w:tc>
      </w:tr>
      <w:tr w:rsidR="007C4C30" w14:paraId="7834996B" w14:textId="77777777">
        <w:tblPrEx>
          <w:tblCellMar>
            <w:top w:w="0" w:type="dxa"/>
            <w:bottom w:w="0" w:type="dxa"/>
          </w:tblCellMar>
        </w:tblPrEx>
        <w:trPr>
          <w:cantSplit/>
        </w:trPr>
        <w:tc>
          <w:tcPr>
            <w:tcW w:w="2900" w:type="dxa"/>
            <w:shd w:val="clear" w:color="auto" w:fill="F2F5F7"/>
            <w:tcMar>
              <w:top w:w="70" w:type="dxa"/>
              <w:left w:w="100" w:type="dxa"/>
              <w:bottom w:w="70" w:type="dxa"/>
              <w:right w:w="100" w:type="dxa"/>
            </w:tcMar>
          </w:tcPr>
          <w:p w14:paraId="03CB6307" w14:textId="77777777" w:rsidR="007C4C30" w:rsidRDefault="00000000">
            <w:pPr>
              <w:spacing w:line="250" w:lineRule="auto"/>
            </w:pPr>
            <w:r>
              <w:rPr>
                <w:sz w:val="18"/>
                <w:szCs w:val="18"/>
              </w:rPr>
              <w:t>Are fresh and cross-project leads different?</w:t>
            </w:r>
          </w:p>
        </w:tc>
        <w:tc>
          <w:tcPr>
            <w:tcW w:w="6846" w:type="dxa"/>
            <w:shd w:val="clear" w:color="auto" w:fill="F2F5F7"/>
            <w:tcMar>
              <w:top w:w="70" w:type="dxa"/>
              <w:left w:w="100" w:type="dxa"/>
              <w:bottom w:w="70" w:type="dxa"/>
              <w:right w:w="100" w:type="dxa"/>
            </w:tcMar>
          </w:tcPr>
          <w:p w14:paraId="2CA2AF87" w14:textId="77777777" w:rsidR="007C4C30" w:rsidRDefault="00000000">
            <w:pPr>
              <w:spacing w:line="250" w:lineRule="auto"/>
            </w:pPr>
            <w:r>
              <w:rPr>
                <w:sz w:val="18"/>
                <w:szCs w:val="18"/>
              </w:rPr>
              <w:t>Yes. Fresh = 1 project only (18.6%); Cross = 2+ (81.4%). Cross engages more on web/calls; Fresh has higher WA-inbound incidence. Both have large ASBL ages.</w:t>
            </w:r>
          </w:p>
        </w:tc>
      </w:tr>
      <w:tr w:rsidR="007C4C30" w14:paraId="4D1D7BC0"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14EE93BC" w14:textId="77777777" w:rsidR="007C4C30" w:rsidRDefault="00000000">
            <w:pPr>
              <w:spacing w:line="250" w:lineRule="auto"/>
            </w:pPr>
            <w:r>
              <w:rPr>
                <w:sz w:val="18"/>
                <w:szCs w:val="18"/>
              </w:rPr>
              <w:t>Does ASBL lead age explain the difference?</w:t>
            </w:r>
          </w:p>
        </w:tc>
        <w:tc>
          <w:tcPr>
            <w:tcW w:w="6846" w:type="dxa"/>
            <w:shd w:val="clear" w:color="auto" w:fill="FFFFFF"/>
            <w:tcMar>
              <w:top w:w="70" w:type="dxa"/>
              <w:left w:w="100" w:type="dxa"/>
              <w:bottom w:w="70" w:type="dxa"/>
              <w:right w:w="100" w:type="dxa"/>
            </w:tcMar>
          </w:tcPr>
          <w:p w14:paraId="1FA66280" w14:textId="77777777" w:rsidR="007C4C30" w:rsidRDefault="00000000">
            <w:pPr>
              <w:spacing w:line="250" w:lineRule="auto"/>
            </w:pPr>
            <w:r>
              <w:rPr>
                <w:sz w:val="18"/>
                <w:szCs w:val="18"/>
              </w:rPr>
              <w:t>Partly. Both Fresh and Cross are mature (means 593 vs 758 days). Episode-start age still relates to call duration mainly at 365+. It does not erase the Orange call advantage.</w:t>
            </w:r>
          </w:p>
        </w:tc>
      </w:tr>
      <w:tr w:rsidR="007C4C30" w14:paraId="3DC506E0" w14:textId="77777777">
        <w:tblPrEx>
          <w:tblCellMar>
            <w:top w:w="0" w:type="dxa"/>
            <w:bottom w:w="0" w:type="dxa"/>
          </w:tblCellMar>
        </w:tblPrEx>
        <w:trPr>
          <w:cantSplit/>
        </w:trPr>
        <w:tc>
          <w:tcPr>
            <w:tcW w:w="2900" w:type="dxa"/>
            <w:shd w:val="clear" w:color="auto" w:fill="F2F5F7"/>
            <w:tcMar>
              <w:top w:w="70" w:type="dxa"/>
              <w:left w:w="100" w:type="dxa"/>
              <w:bottom w:w="70" w:type="dxa"/>
              <w:right w:w="100" w:type="dxa"/>
            </w:tcMar>
          </w:tcPr>
          <w:p w14:paraId="7F2157E0" w14:textId="77777777" w:rsidR="007C4C30" w:rsidRDefault="00000000">
            <w:pPr>
              <w:spacing w:line="250" w:lineRule="auto"/>
            </w:pPr>
            <w:r>
              <w:rPr>
                <w:sz w:val="18"/>
                <w:szCs w:val="18"/>
              </w:rPr>
              <w:t>How does behaviour change across episodes?</w:t>
            </w:r>
          </w:p>
        </w:tc>
        <w:tc>
          <w:tcPr>
            <w:tcW w:w="6846" w:type="dxa"/>
            <w:shd w:val="clear" w:color="auto" w:fill="F2F5F7"/>
            <w:tcMar>
              <w:top w:w="70" w:type="dxa"/>
              <w:left w:w="100" w:type="dxa"/>
              <w:bottom w:w="70" w:type="dxa"/>
              <w:right w:w="100" w:type="dxa"/>
            </w:tcMar>
          </w:tcPr>
          <w:p w14:paraId="3D35387E" w14:textId="77777777" w:rsidR="007C4C30" w:rsidRDefault="00000000">
            <w:pPr>
              <w:spacing w:line="250" w:lineRule="auto"/>
            </w:pPr>
            <w:r>
              <w:rPr>
                <w:sz w:val="18"/>
                <w:szCs w:val="18"/>
              </w:rPr>
              <w:t>Web time, WhatsApp interactions, site visit rate and resubmission rate rise. Pickup ratio, stage movements and within-lead call duration fall.</w:t>
            </w:r>
          </w:p>
        </w:tc>
      </w:tr>
      <w:tr w:rsidR="007C4C30" w14:paraId="58130332"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4AA595B1" w14:textId="77777777" w:rsidR="007C4C30" w:rsidRDefault="00000000">
            <w:pPr>
              <w:spacing w:line="250" w:lineRule="auto"/>
            </w:pPr>
            <w:r>
              <w:rPr>
                <w:sz w:val="18"/>
                <w:szCs w:val="18"/>
              </w:rPr>
              <w:t>Which features increase?</w:t>
            </w:r>
          </w:p>
        </w:tc>
        <w:tc>
          <w:tcPr>
            <w:tcW w:w="6846" w:type="dxa"/>
            <w:shd w:val="clear" w:color="auto" w:fill="FFFFFF"/>
            <w:tcMar>
              <w:top w:w="70" w:type="dxa"/>
              <w:left w:w="100" w:type="dxa"/>
              <w:bottom w:w="70" w:type="dxa"/>
              <w:right w:w="100" w:type="dxa"/>
            </w:tcMar>
          </w:tcPr>
          <w:p w14:paraId="4D6C8ABB" w14:textId="77777777" w:rsidR="007C4C30" w:rsidRDefault="00000000">
            <w:pPr>
              <w:spacing w:line="250" w:lineRule="auto"/>
            </w:pPr>
            <w:r>
              <w:rPr>
                <w:sz w:val="18"/>
                <w:szCs w:val="18"/>
              </w:rPr>
              <w:t>Web time, sessions, page-level time, WhatsApp interactions, site visit rate, resubmission rate, lead age.</w:t>
            </w:r>
          </w:p>
        </w:tc>
      </w:tr>
      <w:tr w:rsidR="007C4C30" w14:paraId="64CAE851" w14:textId="77777777">
        <w:tblPrEx>
          <w:tblCellMar>
            <w:top w:w="0" w:type="dxa"/>
            <w:bottom w:w="0" w:type="dxa"/>
          </w:tblCellMar>
        </w:tblPrEx>
        <w:trPr>
          <w:cantSplit/>
        </w:trPr>
        <w:tc>
          <w:tcPr>
            <w:tcW w:w="2900" w:type="dxa"/>
            <w:shd w:val="clear" w:color="auto" w:fill="F2F5F7"/>
            <w:tcMar>
              <w:top w:w="70" w:type="dxa"/>
              <w:left w:w="100" w:type="dxa"/>
              <w:bottom w:w="70" w:type="dxa"/>
              <w:right w:w="100" w:type="dxa"/>
            </w:tcMar>
          </w:tcPr>
          <w:p w14:paraId="6C6E7824" w14:textId="77777777" w:rsidR="007C4C30" w:rsidRDefault="00000000">
            <w:pPr>
              <w:spacing w:line="250" w:lineRule="auto"/>
            </w:pPr>
            <w:r>
              <w:rPr>
                <w:sz w:val="18"/>
                <w:szCs w:val="18"/>
              </w:rPr>
              <w:t>Which features decrease?</w:t>
            </w:r>
          </w:p>
        </w:tc>
        <w:tc>
          <w:tcPr>
            <w:tcW w:w="6846" w:type="dxa"/>
            <w:shd w:val="clear" w:color="auto" w:fill="F2F5F7"/>
            <w:tcMar>
              <w:top w:w="70" w:type="dxa"/>
              <w:left w:w="100" w:type="dxa"/>
              <w:bottom w:w="70" w:type="dxa"/>
              <w:right w:w="100" w:type="dxa"/>
            </w:tcMar>
          </w:tcPr>
          <w:p w14:paraId="6503FB41" w14:textId="56BED27B" w:rsidR="007C4C30" w:rsidRDefault="00000000">
            <w:pPr>
              <w:spacing w:line="250" w:lineRule="auto"/>
            </w:pPr>
            <w:r>
              <w:rPr>
                <w:sz w:val="18"/>
                <w:szCs w:val="18"/>
              </w:rPr>
              <w:t xml:space="preserve">Pickup ratio, stage movements per episode, and </w:t>
            </w:r>
            <w:r w:rsidR="00DE6749">
              <w:rPr>
                <w:sz w:val="18"/>
                <w:szCs w:val="18"/>
              </w:rPr>
              <w:t>-</w:t>
            </w:r>
            <w:r>
              <w:rPr>
                <w:sz w:val="18"/>
                <w:szCs w:val="18"/>
              </w:rPr>
              <w:t xml:space="preserve"> within-lead </w:t>
            </w:r>
            <w:r w:rsidR="00DE6749">
              <w:rPr>
                <w:sz w:val="18"/>
                <w:szCs w:val="18"/>
              </w:rPr>
              <w:t>-</w:t>
            </w:r>
            <w:r>
              <w:rPr>
                <w:sz w:val="18"/>
                <w:szCs w:val="18"/>
              </w:rPr>
              <w:t xml:space="preserve"> answered call duration.</w:t>
            </w:r>
          </w:p>
        </w:tc>
      </w:tr>
      <w:tr w:rsidR="007C4C30" w14:paraId="0D875785"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573F675B" w14:textId="77777777" w:rsidR="007C4C30" w:rsidRDefault="00000000">
            <w:pPr>
              <w:spacing w:line="250" w:lineRule="auto"/>
            </w:pPr>
            <w:r>
              <w:rPr>
                <w:sz w:val="18"/>
                <w:szCs w:val="18"/>
              </w:rPr>
              <w:t>Which cohorts behave differently?</w:t>
            </w:r>
          </w:p>
        </w:tc>
        <w:tc>
          <w:tcPr>
            <w:tcW w:w="6846" w:type="dxa"/>
            <w:shd w:val="clear" w:color="auto" w:fill="FFFFFF"/>
            <w:tcMar>
              <w:top w:w="70" w:type="dxa"/>
              <w:left w:w="100" w:type="dxa"/>
              <w:bottom w:w="70" w:type="dxa"/>
              <w:right w:w="100" w:type="dxa"/>
            </w:tcMar>
          </w:tcPr>
          <w:p w14:paraId="366CF888" w14:textId="77777777" w:rsidR="007C4C30" w:rsidRDefault="00000000">
            <w:pPr>
              <w:spacing w:line="250" w:lineRule="auto"/>
            </w:pPr>
            <w:r>
              <w:rPr>
                <w:sz w:val="18"/>
                <w:szCs w:val="18"/>
              </w:rPr>
              <w:t>Orange (high on everything), WhatsApp-resubmitted (high web, low call), WhatsApp-reactivated (very long episodes).</w:t>
            </w:r>
          </w:p>
        </w:tc>
      </w:tr>
      <w:tr w:rsidR="007C4C30" w14:paraId="1FC5EF64" w14:textId="77777777">
        <w:tblPrEx>
          <w:tblCellMar>
            <w:top w:w="0" w:type="dxa"/>
            <w:bottom w:w="0" w:type="dxa"/>
          </w:tblCellMar>
        </w:tblPrEx>
        <w:trPr>
          <w:cantSplit/>
        </w:trPr>
        <w:tc>
          <w:tcPr>
            <w:tcW w:w="2900" w:type="dxa"/>
            <w:shd w:val="clear" w:color="auto" w:fill="F2F5F7"/>
            <w:tcMar>
              <w:top w:w="70" w:type="dxa"/>
              <w:left w:w="100" w:type="dxa"/>
              <w:bottom w:w="70" w:type="dxa"/>
              <w:right w:w="100" w:type="dxa"/>
            </w:tcMar>
          </w:tcPr>
          <w:p w14:paraId="1C354231" w14:textId="77777777" w:rsidR="007C4C30" w:rsidRDefault="00000000">
            <w:pPr>
              <w:spacing w:line="250" w:lineRule="auto"/>
            </w:pPr>
            <w:r>
              <w:rPr>
                <w:sz w:val="18"/>
                <w:szCs w:val="18"/>
              </w:rPr>
              <w:t>Which cohorts behave similarly?</w:t>
            </w:r>
          </w:p>
        </w:tc>
        <w:tc>
          <w:tcPr>
            <w:tcW w:w="6846" w:type="dxa"/>
            <w:shd w:val="clear" w:color="auto" w:fill="F2F5F7"/>
            <w:tcMar>
              <w:top w:w="70" w:type="dxa"/>
              <w:left w:w="100" w:type="dxa"/>
              <w:bottom w:w="70" w:type="dxa"/>
              <w:right w:w="100" w:type="dxa"/>
            </w:tcMar>
          </w:tcPr>
          <w:p w14:paraId="4239001B" w14:textId="458F2A67" w:rsidR="007C4C30" w:rsidRDefault="00000000">
            <w:pPr>
              <w:spacing w:line="250" w:lineRule="auto"/>
            </w:pPr>
            <w:r>
              <w:rPr>
                <w:sz w:val="18"/>
                <w:szCs w:val="18"/>
              </w:rPr>
              <w:t xml:space="preserve">Purple and WhatsApp-born are close on call duration (50.93 vs 50.01 s), pickup (50% vs 49%) and site visit rate (2% vs 2%) </w:t>
            </w:r>
            <w:r w:rsidR="00DE6749">
              <w:rPr>
                <w:sz w:val="18"/>
                <w:szCs w:val="18"/>
              </w:rPr>
              <w:t>-</w:t>
            </w:r>
            <w:r>
              <w:rPr>
                <w:sz w:val="18"/>
                <w:szCs w:val="18"/>
              </w:rPr>
              <w:t xml:space="preserve"> unsurprising given 40,806 leads carry both labels.</w:t>
            </w:r>
          </w:p>
        </w:tc>
      </w:tr>
      <w:tr w:rsidR="007C4C30" w14:paraId="4D072234"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077D922B" w14:textId="77777777" w:rsidR="007C4C30" w:rsidRDefault="00000000">
            <w:pPr>
              <w:spacing w:line="250" w:lineRule="auto"/>
            </w:pPr>
            <w:r>
              <w:rPr>
                <w:sz w:val="18"/>
                <w:szCs w:val="18"/>
              </w:rPr>
              <w:t>Where is the largest significant change?</w:t>
            </w:r>
          </w:p>
        </w:tc>
        <w:tc>
          <w:tcPr>
            <w:tcW w:w="6846" w:type="dxa"/>
            <w:shd w:val="clear" w:color="auto" w:fill="FFFFFF"/>
            <w:tcMar>
              <w:top w:w="70" w:type="dxa"/>
              <w:left w:w="100" w:type="dxa"/>
              <w:bottom w:w="70" w:type="dxa"/>
              <w:right w:w="100" w:type="dxa"/>
            </w:tcMar>
          </w:tcPr>
          <w:p w14:paraId="775D2FFE" w14:textId="77777777" w:rsidR="007C4C30" w:rsidRDefault="00000000">
            <w:pPr>
              <w:spacing w:line="250" w:lineRule="auto"/>
            </w:pPr>
            <w:r>
              <w:rPr>
                <w:sz w:val="18"/>
                <w:szCs w:val="18"/>
              </w:rPr>
              <w:t>Within-lead web time at Episode 1 → 2: +121.94 seconds (+93.6%) on 33,940 paired leads.</w:t>
            </w:r>
          </w:p>
        </w:tc>
      </w:tr>
      <w:tr w:rsidR="007C4C30" w14:paraId="2884E98A" w14:textId="77777777">
        <w:tblPrEx>
          <w:tblCellMar>
            <w:top w:w="0" w:type="dxa"/>
            <w:bottom w:w="0" w:type="dxa"/>
          </w:tblCellMar>
        </w:tblPrEx>
        <w:trPr>
          <w:cantSplit/>
        </w:trPr>
        <w:tc>
          <w:tcPr>
            <w:tcW w:w="2900" w:type="dxa"/>
            <w:shd w:val="clear" w:color="auto" w:fill="F2F5F7"/>
            <w:tcMar>
              <w:top w:w="70" w:type="dxa"/>
              <w:left w:w="100" w:type="dxa"/>
              <w:bottom w:w="70" w:type="dxa"/>
              <w:right w:w="100" w:type="dxa"/>
            </w:tcMar>
          </w:tcPr>
          <w:p w14:paraId="25B7F331" w14:textId="77777777" w:rsidR="007C4C30" w:rsidRDefault="00000000">
            <w:pPr>
              <w:spacing w:line="250" w:lineRule="auto"/>
            </w:pPr>
            <w:r>
              <w:rPr>
                <w:sz w:val="18"/>
                <w:szCs w:val="18"/>
              </w:rPr>
              <w:t>Where is the earliest significant change?</w:t>
            </w:r>
          </w:p>
        </w:tc>
        <w:tc>
          <w:tcPr>
            <w:tcW w:w="6846" w:type="dxa"/>
            <w:shd w:val="clear" w:color="auto" w:fill="F2F5F7"/>
            <w:tcMar>
              <w:top w:w="70" w:type="dxa"/>
              <w:left w:w="100" w:type="dxa"/>
              <w:bottom w:w="70" w:type="dxa"/>
              <w:right w:w="100" w:type="dxa"/>
            </w:tcMar>
          </w:tcPr>
          <w:p w14:paraId="1CF97186" w14:textId="77777777" w:rsidR="007C4C30" w:rsidRDefault="00000000">
            <w:pPr>
              <w:spacing w:line="250" w:lineRule="auto"/>
            </w:pPr>
            <w:r>
              <w:rPr>
                <w:sz w:val="18"/>
                <w:szCs w:val="18"/>
              </w:rPr>
              <w:t>Episode 1 → Episode 2, which is also where the great majority of all detectable change occurs.</w:t>
            </w:r>
          </w:p>
        </w:tc>
      </w:tr>
      <w:tr w:rsidR="007C4C30" w14:paraId="7859DC88"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0E000E08" w14:textId="77777777" w:rsidR="007C4C30" w:rsidRDefault="00000000">
            <w:pPr>
              <w:spacing w:line="250" w:lineRule="auto"/>
            </w:pPr>
            <w:r>
              <w:rPr>
                <w:sz w:val="18"/>
                <w:szCs w:val="18"/>
              </w:rPr>
              <w:t>Where is the strongest positive change?</w:t>
            </w:r>
          </w:p>
        </w:tc>
        <w:tc>
          <w:tcPr>
            <w:tcW w:w="6846" w:type="dxa"/>
            <w:shd w:val="clear" w:color="auto" w:fill="FFFFFF"/>
            <w:tcMar>
              <w:top w:w="70" w:type="dxa"/>
              <w:left w:w="100" w:type="dxa"/>
              <w:bottom w:w="70" w:type="dxa"/>
              <w:right w:w="100" w:type="dxa"/>
            </w:tcMar>
          </w:tcPr>
          <w:p w14:paraId="3326F38B" w14:textId="77777777" w:rsidR="007C4C30" w:rsidRDefault="00000000">
            <w:pPr>
              <w:spacing w:line="250" w:lineRule="auto"/>
            </w:pPr>
            <w:r>
              <w:rPr>
                <w:sz w:val="18"/>
                <w:szCs w:val="18"/>
              </w:rPr>
              <w:t>Web time and WhatsApp interactions at the first re-work (+93.6% and +139.2% within-lead).</w:t>
            </w:r>
          </w:p>
        </w:tc>
      </w:tr>
      <w:tr w:rsidR="007C4C30" w14:paraId="71D36308" w14:textId="77777777">
        <w:tblPrEx>
          <w:tblCellMar>
            <w:top w:w="0" w:type="dxa"/>
            <w:bottom w:w="0" w:type="dxa"/>
          </w:tblCellMar>
        </w:tblPrEx>
        <w:trPr>
          <w:cantSplit/>
        </w:trPr>
        <w:tc>
          <w:tcPr>
            <w:tcW w:w="2900" w:type="dxa"/>
            <w:shd w:val="clear" w:color="auto" w:fill="F2F5F7"/>
            <w:tcMar>
              <w:top w:w="70" w:type="dxa"/>
              <w:left w:w="100" w:type="dxa"/>
              <w:bottom w:w="70" w:type="dxa"/>
              <w:right w:w="100" w:type="dxa"/>
            </w:tcMar>
          </w:tcPr>
          <w:p w14:paraId="2A6E40B9" w14:textId="77777777" w:rsidR="007C4C30" w:rsidRDefault="00000000">
            <w:pPr>
              <w:spacing w:line="250" w:lineRule="auto"/>
            </w:pPr>
            <w:r>
              <w:rPr>
                <w:sz w:val="18"/>
                <w:szCs w:val="18"/>
              </w:rPr>
              <w:t>Where is the strongest negative change?</w:t>
            </w:r>
          </w:p>
        </w:tc>
        <w:tc>
          <w:tcPr>
            <w:tcW w:w="6846" w:type="dxa"/>
            <w:shd w:val="clear" w:color="auto" w:fill="F2F5F7"/>
            <w:tcMar>
              <w:top w:w="70" w:type="dxa"/>
              <w:left w:w="100" w:type="dxa"/>
              <w:bottom w:w="70" w:type="dxa"/>
              <w:right w:w="100" w:type="dxa"/>
            </w:tcMar>
          </w:tcPr>
          <w:p w14:paraId="62B5C1A9" w14:textId="77777777" w:rsidR="007C4C30" w:rsidRDefault="00000000">
            <w:pPr>
              <w:spacing w:line="250" w:lineRule="auto"/>
            </w:pPr>
            <w:r>
              <w:rPr>
                <w:sz w:val="18"/>
                <w:szCs w:val="18"/>
              </w:rPr>
              <w:t>Call duration at the first re-work (−33.0% within-lead), sustained at every later transition.</w:t>
            </w:r>
          </w:p>
        </w:tc>
      </w:tr>
      <w:tr w:rsidR="007C4C30" w14:paraId="646F21C2"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558B26A9" w14:textId="77777777" w:rsidR="007C4C30" w:rsidRDefault="00000000">
            <w:pPr>
              <w:spacing w:line="250" w:lineRule="auto"/>
            </w:pPr>
            <w:r>
              <w:rPr>
                <w:sz w:val="18"/>
                <w:szCs w:val="18"/>
              </w:rPr>
              <w:t>What is unique or unexpected?</w:t>
            </w:r>
          </w:p>
        </w:tc>
        <w:tc>
          <w:tcPr>
            <w:tcW w:w="6846" w:type="dxa"/>
            <w:shd w:val="clear" w:color="auto" w:fill="FFFFFF"/>
            <w:tcMar>
              <w:top w:w="70" w:type="dxa"/>
              <w:left w:w="100" w:type="dxa"/>
              <w:bottom w:w="70" w:type="dxa"/>
              <w:right w:w="100" w:type="dxa"/>
            </w:tcMar>
          </w:tcPr>
          <w:p w14:paraId="56570BDE" w14:textId="77777777" w:rsidR="007C4C30" w:rsidRDefault="00000000">
            <w:pPr>
              <w:spacing w:line="250" w:lineRule="auto"/>
            </w:pPr>
            <w:r>
              <w:rPr>
                <w:sz w:val="18"/>
                <w:szCs w:val="18"/>
              </w:rPr>
              <w:t>WhatsApp-born leads are the least WhatsApp-active cohort; WhatsApp-resubmitted leads combine the highest web engagement with the shortest calls.</w:t>
            </w:r>
          </w:p>
        </w:tc>
      </w:tr>
      <w:tr w:rsidR="007C4C30" w14:paraId="0167529A" w14:textId="77777777">
        <w:tblPrEx>
          <w:tblCellMar>
            <w:top w:w="0" w:type="dxa"/>
            <w:bottom w:w="0" w:type="dxa"/>
          </w:tblCellMar>
        </w:tblPrEx>
        <w:trPr>
          <w:cantSplit/>
        </w:trPr>
        <w:tc>
          <w:tcPr>
            <w:tcW w:w="2900" w:type="dxa"/>
            <w:shd w:val="clear" w:color="auto" w:fill="F2F5F7"/>
            <w:tcMar>
              <w:top w:w="70" w:type="dxa"/>
              <w:left w:w="100" w:type="dxa"/>
              <w:bottom w:w="70" w:type="dxa"/>
              <w:right w:w="100" w:type="dxa"/>
            </w:tcMar>
          </w:tcPr>
          <w:p w14:paraId="166EEEB7" w14:textId="77777777" w:rsidR="007C4C30" w:rsidRDefault="00000000">
            <w:pPr>
              <w:spacing w:line="250" w:lineRule="auto"/>
            </w:pPr>
            <w:r>
              <w:rPr>
                <w:sz w:val="18"/>
                <w:szCs w:val="18"/>
              </w:rPr>
              <w:t>What does this mean for the business?</w:t>
            </w:r>
          </w:p>
        </w:tc>
        <w:tc>
          <w:tcPr>
            <w:tcW w:w="6846" w:type="dxa"/>
            <w:shd w:val="clear" w:color="auto" w:fill="F2F5F7"/>
            <w:tcMar>
              <w:top w:w="70" w:type="dxa"/>
              <w:left w:w="100" w:type="dxa"/>
              <w:bottom w:w="70" w:type="dxa"/>
              <w:right w:w="100" w:type="dxa"/>
            </w:tcMar>
          </w:tcPr>
          <w:p w14:paraId="38C890C9" w14:textId="77777777" w:rsidR="007C4C30" w:rsidRDefault="00000000">
            <w:pPr>
              <w:spacing w:line="250" w:lineRule="auto"/>
            </w:pPr>
            <w:r>
              <w:rPr>
                <w:sz w:val="18"/>
                <w:szCs w:val="18"/>
              </w:rPr>
              <w:t>Contact effort is flat while returns decline; ~81% of leads are multi-project under masterLeadId; and population averages have been misreporting the direction of call engagement across episodes.</w:t>
            </w:r>
          </w:p>
        </w:tc>
      </w:tr>
    </w:tbl>
    <w:p w14:paraId="73D8A0C7" w14:textId="77777777" w:rsidR="007C4C30" w:rsidRDefault="00000000">
      <w:r>
        <w:br w:type="page"/>
      </w:r>
    </w:p>
    <w:p w14:paraId="3E8BCB0A" w14:textId="013838FB" w:rsidR="007C4C30" w:rsidRDefault="00000000">
      <w:pPr>
        <w:pStyle w:val="Heading1"/>
        <w:pBdr>
          <w:bottom w:val="single" w:sz="6" w:space="6" w:color="C9D3DC"/>
        </w:pBdr>
        <w:spacing w:before="380" w:after="160"/>
      </w:pPr>
      <w:r>
        <w:rPr>
          <w:b/>
          <w:bCs/>
          <w:color w:val="1F3A5F"/>
          <w:sz w:val="30"/>
          <w:szCs w:val="30"/>
        </w:rPr>
        <w:lastRenderedPageBreak/>
        <w:t>1</w:t>
      </w:r>
      <w:r w:rsidR="0022654A">
        <w:rPr>
          <w:b/>
          <w:bCs/>
          <w:color w:val="1F3A5F"/>
          <w:sz w:val="30"/>
          <w:szCs w:val="30"/>
        </w:rPr>
        <w:t>5</w:t>
      </w:r>
      <w:r>
        <w:rPr>
          <w:b/>
          <w:bCs/>
          <w:color w:val="1F3A5F"/>
          <w:sz w:val="30"/>
          <w:szCs w:val="30"/>
        </w:rPr>
        <w:t>. Conclusion</w:t>
      </w:r>
    </w:p>
    <w:p w14:paraId="13F9157A" w14:textId="2ECF2DFA" w:rsidR="007C4C30" w:rsidRDefault="00000000">
      <w:pPr>
        <w:spacing w:after="130" w:line="276" w:lineRule="auto"/>
      </w:pPr>
      <w:r>
        <w:rPr>
          <w:b/>
          <w:bCs/>
        </w:rPr>
        <w:t>Overall cohort behaviour.</w:t>
      </w:r>
      <w:r>
        <w:t xml:space="preserve"> Five cohorts were analysed but they are not five audiences </w:t>
      </w:r>
      <w:r w:rsidR="00DE6749">
        <w:t>-</w:t>
      </w:r>
      <w:r>
        <w:t xml:space="preserve"> 68.5% of leads carry more than one label, and only 319 leads are Orange-only. Within that overlap, Orange is consistently the strongest performer per episode and WhatsApp-born the weakest, despite WhatsApp-born being nearly five times larger.</w:t>
      </w:r>
    </w:p>
    <w:p w14:paraId="55B9B0CD" w14:textId="77777777" w:rsidR="007C4C30" w:rsidRDefault="00000000">
      <w:pPr>
        <w:spacing w:after="130" w:line="276" w:lineRule="auto"/>
      </w:pPr>
      <w:r>
        <w:rPr>
          <w:b/>
          <w:bCs/>
        </w:rPr>
        <w:t>The most important episode-level pattern.</w:t>
      </w:r>
      <w:r>
        <w:t xml:space="preserve"> Volume collapses after Episode 1: 30.3% of leads reach a second episode and 3.4% a fourth. Among those who continue, online research roughly doubles while telephone conversations shorten by a third and pickup ratio falls from 51% to 34%. Effort per episode stays constant at around 3.15 attempted calls throughout.</w:t>
      </w:r>
    </w:p>
    <w:p w14:paraId="4FC08D40" w14:textId="47438029" w:rsidR="007C4C30" w:rsidRDefault="00000000">
      <w:pPr>
        <w:spacing w:after="130" w:line="276" w:lineRule="auto"/>
      </w:pPr>
      <w:r>
        <w:rPr>
          <w:b/>
          <w:bCs/>
        </w:rPr>
        <w:t>The most important lead-age finding. Call duration rises mainly into the oldest episode-start ages, from 43.63 seconds in the 1</w:t>
      </w:r>
      <w:r w:rsidR="00665B0D">
        <w:rPr>
          <w:b/>
          <w:bCs/>
        </w:rPr>
        <w:t>-</w:t>
      </w:r>
      <w:r>
        <w:rPr>
          <w:b/>
          <w:bCs/>
        </w:rPr>
        <w:t xml:space="preserve">7 day band to 82.76 seconds beyond 365 days. ASBL system age (analysis end − first born) is large for nearly all leads (median 600 days) </w:t>
      </w:r>
      <w:r w:rsidR="00DE6749">
        <w:rPr>
          <w:b/>
          <w:bCs/>
        </w:rPr>
        <w:t>-</w:t>
      </w:r>
      <w:r>
        <w:rPr>
          <w:b/>
          <w:bCs/>
        </w:rPr>
        <w:t xml:space="preserve"> Fresh is not age-zero.</w:t>
      </w:r>
    </w:p>
    <w:p w14:paraId="28F7B5DB" w14:textId="77777777" w:rsidR="007C4C30" w:rsidRDefault="00000000">
      <w:pPr>
        <w:spacing w:after="130" w:line="276" w:lineRule="auto"/>
      </w:pPr>
      <w:r>
        <w:rPr>
          <w:b/>
          <w:bCs/>
        </w:rPr>
        <w:t>Fresh versus cross-project. Under masterLeadId, 18.6% of leads are single-project Fresh and 81.4% are cross-project. Cross-project episodes show higher web and call engagement; Fresh shows higher WhatsApp-inbound incidence. Actual ASBL ages are large for both groups (medians in the hundreds of days). Orange remains the engagement leader on a heavily cross-project mix.</w:t>
      </w:r>
    </w:p>
    <w:p w14:paraId="420851B9" w14:textId="5436560C" w:rsidR="007C4C30" w:rsidRDefault="00000000">
      <w:pPr>
        <w:spacing w:after="130" w:line="276" w:lineRule="auto"/>
      </w:pPr>
      <w:r>
        <w:rPr>
          <w:b/>
          <w:bCs/>
        </w:rPr>
        <w:t xml:space="preserve">The most important source difference. Orange leads sustain roughly double the call duration of every other cohort, and this holds within episode-age bands </w:t>
      </w:r>
      <w:r w:rsidR="00DE6749">
        <w:rPr>
          <w:b/>
          <w:bCs/>
        </w:rPr>
        <w:t>-</w:t>
      </w:r>
      <w:r>
        <w:rPr>
          <w:b/>
          <w:bCs/>
        </w:rPr>
        <w:t xml:space="preserve"> 69.94 seconds against ~40</w:t>
      </w:r>
      <w:r w:rsidR="00665B0D">
        <w:rPr>
          <w:b/>
          <w:bCs/>
        </w:rPr>
        <w:t>-</w:t>
      </w:r>
      <w:r>
        <w:rPr>
          <w:b/>
          <w:bCs/>
        </w:rPr>
        <w:t>45 for other cohorts in the 1</w:t>
      </w:r>
      <w:r w:rsidR="00665B0D">
        <w:rPr>
          <w:b/>
          <w:bCs/>
        </w:rPr>
        <w:t>-</w:t>
      </w:r>
      <w:r>
        <w:rPr>
          <w:b/>
          <w:bCs/>
        </w:rPr>
        <w:t>7 day band, and 139.54 seconds at 365+. This is a property of the cohort itself, not of Fresh/Cross mix alone.</w:t>
      </w:r>
    </w:p>
    <w:p w14:paraId="543404C4" w14:textId="77777777" w:rsidR="007C4C30" w:rsidRDefault="00000000">
      <w:pPr>
        <w:spacing w:after="130" w:line="276" w:lineRule="auto"/>
      </w:pPr>
      <w:r>
        <w:rPr>
          <w:b/>
          <w:bCs/>
        </w:rPr>
        <w:t>The most significant behavioural change.</w:t>
      </w:r>
      <w:r>
        <w:t xml:space="preserve"> Within-lead answered call duration declines at every episode transition tested: −33.0%, −22.1% and −19.7%, all significant at p &lt; 0.001. It is the only change that survives paired testing at every stage.</w:t>
      </w:r>
    </w:p>
    <w:p w14:paraId="6AA7B5E2" w14:textId="00DF1977" w:rsidR="007C4C30" w:rsidRDefault="00000000">
      <w:pPr>
        <w:spacing w:after="130" w:line="276" w:lineRule="auto"/>
      </w:pPr>
      <w:r>
        <w:rPr>
          <w:b/>
          <w:bCs/>
        </w:rPr>
        <w:t>The most useful unique insight.</w:t>
      </w:r>
      <w:r>
        <w:t xml:space="preserve"> WhatsApp-born leads </w:t>
      </w:r>
      <w:r w:rsidR="00DE6749">
        <w:t>-</w:t>
      </w:r>
      <w:r>
        <w:t xml:space="preserve"> the largest cohort </w:t>
      </w:r>
      <w:r w:rsidR="00DE6749">
        <w:t>-</w:t>
      </w:r>
      <w:r>
        <w:t xml:space="preserve"> record the fewest inbound WhatsApp interactions of any cohort (1.31 per episode against 4.80 for Orange). Most of this is explained by their very young episode mix, but not all: at identical 1</w:t>
      </w:r>
      <w:r w:rsidR="00665B0D">
        <w:t>-</w:t>
      </w:r>
      <w:r>
        <w:t>7 day maturity, Purple-born leads record 3.04 against WhatsApp-</w:t>
      </w:r>
      <w:proofErr w:type="spellStart"/>
      <w:r>
        <w:t>born's</w:t>
      </w:r>
      <w:proofErr w:type="spellEnd"/>
      <w:r>
        <w:t xml:space="preserve"> 1.25. This should be verified against raw WhatsApp logs before being acted on.</w:t>
      </w:r>
    </w:p>
    <w:p w14:paraId="3EF98168" w14:textId="77777777" w:rsidR="007C4C30" w:rsidRDefault="007C4C30">
      <w:pPr>
        <w:spacing w:after="160"/>
      </w:pPr>
    </w:p>
    <w:tbl>
      <w:tblPr>
        <w:tblW w:w="9746" w:type="dxa"/>
        <w:tblBorders>
          <w:top w:val="single" w:sz="2" w:space="0" w:color="E0CFA8"/>
          <w:left w:val="single" w:sz="18" w:space="0" w:color="C8912A"/>
          <w:bottom w:val="single" w:sz="2" w:space="0" w:color="E0CFA8"/>
          <w:right w:val="single" w:sz="2" w:space="0" w:color="E0CFA8"/>
        </w:tblBorders>
        <w:tblCellMar>
          <w:left w:w="10" w:type="dxa"/>
          <w:right w:w="10" w:type="dxa"/>
        </w:tblCellMar>
        <w:tblLook w:val="04A0" w:firstRow="1" w:lastRow="0" w:firstColumn="1" w:lastColumn="0" w:noHBand="0" w:noVBand="1"/>
      </w:tblPr>
      <w:tblGrid>
        <w:gridCol w:w="9746"/>
      </w:tblGrid>
      <w:tr w:rsidR="007C4C30" w14:paraId="3913708C" w14:textId="77777777">
        <w:tblPrEx>
          <w:tblCellMar>
            <w:top w:w="0" w:type="dxa"/>
            <w:bottom w:w="0" w:type="dxa"/>
          </w:tblCellMar>
        </w:tblPrEx>
        <w:trPr>
          <w:cantSplit/>
        </w:trPr>
        <w:tc>
          <w:tcPr>
            <w:tcW w:w="9746" w:type="dxa"/>
            <w:shd w:val="clear" w:color="auto" w:fill="FBF3E6"/>
            <w:tcMar>
              <w:top w:w="130" w:type="dxa"/>
              <w:left w:w="170" w:type="dxa"/>
              <w:bottom w:w="130" w:type="dxa"/>
              <w:right w:w="150" w:type="dxa"/>
            </w:tcMar>
          </w:tcPr>
          <w:p w14:paraId="04E6589D" w14:textId="12931CCF" w:rsidR="007C4C30" w:rsidRDefault="00000000">
            <w:pPr>
              <w:spacing w:after="70"/>
            </w:pPr>
            <w:r>
              <w:rPr>
                <w:b/>
                <w:bCs/>
                <w:color w:val="7A5310"/>
                <w:sz w:val="20"/>
                <w:szCs w:val="20"/>
              </w:rPr>
              <w:t xml:space="preserve">Main business takeaway Sales effort is being applied at a constant rate to a lead base whose response declines with every re-work: attempted calls hold near 3.15 per episode while pickup falls from 51% to 34% and conversations shorten by a third at the first re-work and by a fifth at each one after. At the same time, only 18.6% of leads are single-project Fresh </w:t>
            </w:r>
            <w:r w:rsidR="00DE6749">
              <w:rPr>
                <w:b/>
                <w:bCs/>
                <w:color w:val="7A5310"/>
                <w:sz w:val="20"/>
                <w:szCs w:val="20"/>
              </w:rPr>
              <w:t>-</w:t>
            </w:r>
            <w:r>
              <w:rPr>
                <w:b/>
                <w:bCs/>
                <w:color w:val="7A5310"/>
                <w:sz w:val="20"/>
                <w:szCs w:val="20"/>
              </w:rPr>
              <w:t xml:space="preserve"> 81.4% are cross-project under masterLeadId </w:t>
            </w:r>
            <w:r w:rsidR="00DE6749">
              <w:rPr>
                <w:b/>
                <w:bCs/>
                <w:color w:val="7A5310"/>
                <w:sz w:val="20"/>
                <w:szCs w:val="20"/>
              </w:rPr>
              <w:t>-</w:t>
            </w:r>
            <w:r>
              <w:rPr>
                <w:b/>
                <w:bCs/>
                <w:color w:val="7A5310"/>
                <w:sz w:val="20"/>
                <w:szCs w:val="20"/>
              </w:rPr>
              <w:t xml:space="preserve"> and actual ASBL ages run to hundreds of days for nearly everyone. Adopting within-lead comparison for recurring metrics remains the single highest-value change to how this data is reported.</w:t>
            </w:r>
          </w:p>
          <w:p w14:paraId="13E22CBF" w14:textId="77777777" w:rsidR="007C4C30" w:rsidRDefault="007C4C30">
            <w:pPr>
              <w:spacing w:after="60" w:line="260" w:lineRule="auto"/>
            </w:pPr>
          </w:p>
          <w:p w14:paraId="66DB4738" w14:textId="77777777" w:rsidR="007C4C30" w:rsidRDefault="007C4C30">
            <w:pPr>
              <w:spacing w:after="60" w:line="260" w:lineRule="auto"/>
            </w:pPr>
          </w:p>
          <w:p w14:paraId="05481327" w14:textId="77777777" w:rsidR="007C4C30" w:rsidRDefault="007C4C30">
            <w:pPr>
              <w:spacing w:after="60" w:line="260" w:lineRule="auto"/>
            </w:pPr>
          </w:p>
        </w:tc>
      </w:tr>
    </w:tbl>
    <w:p w14:paraId="39D1793C" w14:textId="77777777" w:rsidR="007C4C30" w:rsidRDefault="007C4C30">
      <w:pPr>
        <w:spacing w:after="240"/>
      </w:pPr>
    </w:p>
    <w:p w14:paraId="3424CC7D" w14:textId="77777777" w:rsidR="007C4C30" w:rsidRDefault="00000000">
      <w:pPr>
        <w:pBdr>
          <w:top w:val="single" w:sz="6" w:space="8" w:color="C9D3DC"/>
        </w:pBdr>
        <w:spacing w:before="200"/>
      </w:pPr>
      <w:r>
        <w:rPr>
          <w:i/>
          <w:iCs/>
          <w:color w:val="5A5A5A"/>
          <w:sz w:val="17"/>
          <w:szCs w:val="17"/>
        </w:rPr>
        <w:t xml:space="preserve">Source: </w:t>
      </w:r>
      <w:proofErr w:type="spellStart"/>
      <w:r>
        <w:rPr>
          <w:i/>
          <w:iCs/>
          <w:color w:val="5A5A5A"/>
          <w:sz w:val="17"/>
          <w:szCs w:val="17"/>
        </w:rPr>
        <w:t>opw_alltime_episode_bi_analysis.ipynb</w:t>
      </w:r>
      <w:proofErr w:type="spellEnd"/>
      <w:r>
        <w:rPr>
          <w:i/>
          <w:iCs/>
          <w:color w:val="5A5A5A"/>
          <w:sz w:val="17"/>
          <w:szCs w:val="17"/>
        </w:rPr>
        <w:t xml:space="preserve"> · ASBL CRM and lead history data · Analysis date 21 August 2026. All figures in this report are taken directly from the notebook output. No values have been estimated, extrapolated or inferred beyond what the analysis supports.</w:t>
      </w:r>
    </w:p>
    <w:sectPr w:rsidR="007C4C30">
      <w:footerReference w:type="default" r:id="rId1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F3ECB3" w14:textId="77777777" w:rsidR="00455A24" w:rsidRDefault="00455A24">
      <w:r>
        <w:separator/>
      </w:r>
    </w:p>
  </w:endnote>
  <w:endnote w:type="continuationSeparator" w:id="0">
    <w:p w14:paraId="516A2F22" w14:textId="77777777" w:rsidR="00455A24" w:rsidRDefault="00455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F7DED5" w14:textId="77777777" w:rsidR="007C4C30" w:rsidRDefault="00000000">
    <w:pPr>
      <w:spacing w:before="120"/>
      <w:jc w:val="center"/>
    </w:pPr>
    <w:r>
      <w:rPr>
        <w:color w:val="8A8A8A"/>
        <w:sz w:val="16"/>
        <w:szCs w:val="16"/>
      </w:rPr>
      <w:t xml:space="preserve">Episode-wise Analysis of Orange, Purple and WhatsApp Leads   |   </w:t>
    </w:r>
    <w:r>
      <w:rPr>
        <w:color w:val="8A8A8A"/>
        <w:sz w:val="16"/>
        <w:szCs w:val="16"/>
      </w:rPr>
      <w:fldChar w:fldCharType="begin"/>
    </w:r>
    <w:r>
      <w:rPr>
        <w:color w:val="8A8A8A"/>
        <w:sz w:val="16"/>
        <w:szCs w:val="16"/>
      </w:rPr>
      <w:instrText>PAGE</w:instrText>
    </w:r>
    <w:r>
      <w:rPr>
        <w:color w:val="8A8A8A"/>
        <w:sz w:val="16"/>
        <w:szCs w:val="16"/>
      </w:rPr>
      <w:fldChar w:fldCharType="separate"/>
    </w:r>
    <w:r w:rsidR="00DE6749">
      <w:rPr>
        <w:noProof/>
        <w:color w:val="8A8A8A"/>
        <w:sz w:val="16"/>
        <w:szCs w:val="16"/>
      </w:rPr>
      <w:t>1</w:t>
    </w:r>
    <w:r>
      <w:rPr>
        <w:color w:val="8A8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271938" w14:textId="77777777" w:rsidR="00455A24" w:rsidRDefault="00455A24">
      <w:r>
        <w:separator/>
      </w:r>
    </w:p>
  </w:footnote>
  <w:footnote w:type="continuationSeparator" w:id="0">
    <w:p w14:paraId="1E519F47" w14:textId="77777777" w:rsidR="00455A24" w:rsidRDefault="00455A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1A26A1"/>
    <w:multiLevelType w:val="hybridMultilevel"/>
    <w:tmpl w:val="73888B30"/>
    <w:lvl w:ilvl="0" w:tplc="14266E9E">
      <w:start w:val="1"/>
      <w:numFmt w:val="bullet"/>
      <w:lvlText w:val="●"/>
      <w:lvlJc w:val="left"/>
      <w:pPr>
        <w:ind w:left="720" w:hanging="360"/>
      </w:pPr>
    </w:lvl>
    <w:lvl w:ilvl="1" w:tplc="0990232E">
      <w:start w:val="1"/>
      <w:numFmt w:val="bullet"/>
      <w:lvlText w:val="○"/>
      <w:lvlJc w:val="left"/>
      <w:pPr>
        <w:ind w:left="1440" w:hanging="360"/>
      </w:pPr>
    </w:lvl>
    <w:lvl w:ilvl="2" w:tplc="F5DCB7DC">
      <w:start w:val="1"/>
      <w:numFmt w:val="bullet"/>
      <w:lvlText w:val="■"/>
      <w:lvlJc w:val="left"/>
      <w:pPr>
        <w:ind w:left="2160" w:hanging="360"/>
      </w:pPr>
    </w:lvl>
    <w:lvl w:ilvl="3" w:tplc="0292E770">
      <w:start w:val="1"/>
      <w:numFmt w:val="bullet"/>
      <w:lvlText w:val="●"/>
      <w:lvlJc w:val="left"/>
      <w:pPr>
        <w:ind w:left="2880" w:hanging="360"/>
      </w:pPr>
    </w:lvl>
    <w:lvl w:ilvl="4" w:tplc="704227D8">
      <w:start w:val="1"/>
      <w:numFmt w:val="bullet"/>
      <w:lvlText w:val="○"/>
      <w:lvlJc w:val="left"/>
      <w:pPr>
        <w:ind w:left="3600" w:hanging="360"/>
      </w:pPr>
    </w:lvl>
    <w:lvl w:ilvl="5" w:tplc="E362DC26">
      <w:start w:val="1"/>
      <w:numFmt w:val="bullet"/>
      <w:lvlText w:val="■"/>
      <w:lvlJc w:val="left"/>
      <w:pPr>
        <w:ind w:left="4320" w:hanging="360"/>
      </w:pPr>
    </w:lvl>
    <w:lvl w:ilvl="6" w:tplc="532055F6">
      <w:start w:val="1"/>
      <w:numFmt w:val="bullet"/>
      <w:lvlText w:val="●"/>
      <w:lvlJc w:val="left"/>
      <w:pPr>
        <w:ind w:left="5040" w:hanging="360"/>
      </w:pPr>
    </w:lvl>
    <w:lvl w:ilvl="7" w:tplc="40402BAC">
      <w:start w:val="1"/>
      <w:numFmt w:val="bullet"/>
      <w:lvlText w:val="●"/>
      <w:lvlJc w:val="left"/>
      <w:pPr>
        <w:ind w:left="5760" w:hanging="360"/>
      </w:pPr>
    </w:lvl>
    <w:lvl w:ilvl="8" w:tplc="BA5CE494">
      <w:start w:val="1"/>
      <w:numFmt w:val="bullet"/>
      <w:lvlText w:val="●"/>
      <w:lvlJc w:val="left"/>
      <w:pPr>
        <w:ind w:left="6480" w:hanging="360"/>
      </w:pPr>
    </w:lvl>
  </w:abstractNum>
  <w:abstractNum w:abstractNumId="1" w15:restartNumberingAfterBreak="0">
    <w:nsid w:val="29B11F5A"/>
    <w:multiLevelType w:val="hybridMultilevel"/>
    <w:tmpl w:val="F042D3D6"/>
    <w:lvl w:ilvl="0" w:tplc="67D4B5F6">
      <w:start w:val="1"/>
      <w:numFmt w:val="decimal"/>
      <w:lvlText w:val="%1."/>
      <w:lvlJc w:val="left"/>
      <w:pPr>
        <w:ind w:left="460" w:hanging="316"/>
      </w:pPr>
    </w:lvl>
    <w:lvl w:ilvl="1" w:tplc="12165368">
      <w:numFmt w:val="decimal"/>
      <w:lvlText w:val=""/>
      <w:lvlJc w:val="left"/>
    </w:lvl>
    <w:lvl w:ilvl="2" w:tplc="1FA69A44">
      <w:numFmt w:val="decimal"/>
      <w:lvlText w:val=""/>
      <w:lvlJc w:val="left"/>
    </w:lvl>
    <w:lvl w:ilvl="3" w:tplc="C8146544">
      <w:numFmt w:val="decimal"/>
      <w:lvlText w:val=""/>
      <w:lvlJc w:val="left"/>
    </w:lvl>
    <w:lvl w:ilvl="4" w:tplc="7434491A">
      <w:numFmt w:val="decimal"/>
      <w:lvlText w:val=""/>
      <w:lvlJc w:val="left"/>
    </w:lvl>
    <w:lvl w:ilvl="5" w:tplc="FCE6A1FC">
      <w:numFmt w:val="decimal"/>
      <w:lvlText w:val=""/>
      <w:lvlJc w:val="left"/>
    </w:lvl>
    <w:lvl w:ilvl="6" w:tplc="B21ECEE4">
      <w:numFmt w:val="decimal"/>
      <w:lvlText w:val=""/>
      <w:lvlJc w:val="left"/>
    </w:lvl>
    <w:lvl w:ilvl="7" w:tplc="88F8101C">
      <w:numFmt w:val="decimal"/>
      <w:lvlText w:val=""/>
      <w:lvlJc w:val="left"/>
    </w:lvl>
    <w:lvl w:ilvl="8" w:tplc="50B0EB36">
      <w:numFmt w:val="decimal"/>
      <w:lvlText w:val=""/>
      <w:lvlJc w:val="left"/>
    </w:lvl>
  </w:abstractNum>
  <w:abstractNum w:abstractNumId="2" w15:restartNumberingAfterBreak="0">
    <w:nsid w:val="4E7F1D16"/>
    <w:multiLevelType w:val="hybridMultilevel"/>
    <w:tmpl w:val="26727070"/>
    <w:lvl w:ilvl="0" w:tplc="F918A50C">
      <w:start w:val="1"/>
      <w:numFmt w:val="bullet"/>
      <w:lvlText w:val="•"/>
      <w:lvlJc w:val="left"/>
      <w:pPr>
        <w:ind w:left="403" w:hanging="259"/>
      </w:pPr>
    </w:lvl>
    <w:lvl w:ilvl="1" w:tplc="35600970">
      <w:numFmt w:val="decimal"/>
      <w:lvlText w:val=""/>
      <w:lvlJc w:val="left"/>
    </w:lvl>
    <w:lvl w:ilvl="2" w:tplc="5C8AB0DA">
      <w:numFmt w:val="decimal"/>
      <w:lvlText w:val=""/>
      <w:lvlJc w:val="left"/>
    </w:lvl>
    <w:lvl w:ilvl="3" w:tplc="3022E288">
      <w:numFmt w:val="decimal"/>
      <w:lvlText w:val=""/>
      <w:lvlJc w:val="left"/>
    </w:lvl>
    <w:lvl w:ilvl="4" w:tplc="204A1AF8">
      <w:numFmt w:val="decimal"/>
      <w:lvlText w:val=""/>
      <w:lvlJc w:val="left"/>
    </w:lvl>
    <w:lvl w:ilvl="5" w:tplc="E2B038DA">
      <w:numFmt w:val="decimal"/>
      <w:lvlText w:val=""/>
      <w:lvlJc w:val="left"/>
    </w:lvl>
    <w:lvl w:ilvl="6" w:tplc="52ECA364">
      <w:numFmt w:val="decimal"/>
      <w:lvlText w:val=""/>
      <w:lvlJc w:val="left"/>
    </w:lvl>
    <w:lvl w:ilvl="7" w:tplc="A588F008">
      <w:numFmt w:val="decimal"/>
      <w:lvlText w:val=""/>
      <w:lvlJc w:val="left"/>
    </w:lvl>
    <w:lvl w:ilvl="8" w:tplc="E20A2A56">
      <w:numFmt w:val="decimal"/>
      <w:lvlText w:val=""/>
      <w:lvlJc w:val="left"/>
    </w:lvl>
  </w:abstractNum>
  <w:abstractNum w:abstractNumId="3" w15:restartNumberingAfterBreak="0">
    <w:nsid w:val="5E9E19C4"/>
    <w:multiLevelType w:val="hybridMultilevel"/>
    <w:tmpl w:val="9A646A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24697855">
    <w:abstractNumId w:val="0"/>
    <w:lvlOverride w:ilvl="0">
      <w:startOverride w:val="1"/>
    </w:lvlOverride>
  </w:num>
  <w:num w:numId="2" w16cid:durableId="1784693478">
    <w:abstractNumId w:val="2"/>
    <w:lvlOverride w:ilvl="0">
      <w:startOverride w:val="1"/>
    </w:lvlOverride>
  </w:num>
  <w:num w:numId="3" w16cid:durableId="77753027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C30"/>
    <w:rsid w:val="0012083F"/>
    <w:rsid w:val="00134D3D"/>
    <w:rsid w:val="0022654A"/>
    <w:rsid w:val="00232242"/>
    <w:rsid w:val="00367944"/>
    <w:rsid w:val="00431A87"/>
    <w:rsid w:val="00455A24"/>
    <w:rsid w:val="00665B0D"/>
    <w:rsid w:val="00692A05"/>
    <w:rsid w:val="007C4C30"/>
    <w:rsid w:val="00CF6738"/>
    <w:rsid w:val="00D12F65"/>
    <w:rsid w:val="00DE6749"/>
    <w:rsid w:val="00EA6A1D"/>
    <w:rsid w:val="00EC5DD1"/>
    <w:rsid w:val="00F36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7824997"/>
  <w15:docId w15:val="{21005C5A-3CB2-0347-973A-30DBBAE74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2484</TotalTime>
  <Pages>24</Pages>
  <Words>7422</Words>
  <Characters>39491</Characters>
  <Application>Microsoft Office Word</Application>
  <DocSecurity>0</DocSecurity>
  <Lines>1316</Lines>
  <Paragraphs>1116</Paragraphs>
  <ScaleCrop>false</ScaleCrop>
  <HeadingPairs>
    <vt:vector size="2" baseType="variant">
      <vt:variant>
        <vt:lpstr>Title</vt:lpstr>
      </vt:variant>
      <vt:variant>
        <vt:i4>1</vt:i4>
      </vt:variant>
    </vt:vector>
  </HeadingPairs>
  <TitlesOfParts>
    <vt:vector size="1" baseType="lpstr">
      <vt:lpstr>Episode-wise Analysis of Orange, Purple and WhatsApp Leads</vt:lpstr>
    </vt:vector>
  </TitlesOfParts>
  <Company/>
  <LinksUpToDate>false</LinksUpToDate>
  <CharactersWithSpaces>45797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Episode-wise Analysis of Orange, Purple and WhatsApp Leads</dc:title>
  <dc:creator>ASBL Data &amp; Analytics</dc:creator>
  <dc:description>Business report generated from opw_alltime_episode_bi_analysis.ipynb</dc:description>
  <cp:lastModifiedBy>Lekha Nigam</cp:lastModifiedBy>
  <cp:revision>13</cp:revision>
  <dcterms:created xsi:type="dcterms:W3CDTF">2026-08-21T07:46:00Z</dcterms:created>
  <dcterms:modified xsi:type="dcterms:W3CDTF">2026-08-26T07:18:00Z</dcterms:modified>
</cp:coreProperties>
</file>