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36"/>
          <w:color w:val="0284C7"/>
        </w:rPr>
        <w:t>BẢNG BÁO GIÁ BẢN QUYỀN REVITAPP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