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Charter</w:t>
      </w:r>
    </w:p>
    <w:p>
      <w:pPr>
        <w:spacing w:line="360" w:lineRule="auto"/>
        <w:jc w:val="both"/>
        <w:rPr>
          <w:rFonts w:ascii="Times New Roman" w:hAnsi="Times New Roman" w:eastAsia="SimSun"/>
          <w:sz w:val="24"/>
        </w:rPr>
      </w:pPr>
      <w:r>
        <w:rPr>
          <w:rFonts w:ascii="Times New Roman" w:hAnsi="Times New Roman"/>
          <w:b/>
          <w:bCs/>
          <w:sz w:val="24"/>
        </w:rPr>
        <w:t>Project Title :</w:t>
      </w:r>
      <w:r>
        <w:rPr>
          <w:rFonts w:ascii="Times New Roman" w:hAnsi="Times New Roman"/>
          <w:sz w:val="24"/>
        </w:rPr>
        <w:t xml:space="preserve"> Xây dựng cổng thông tin các thông tin tại Đại Học Công Nghệ (Hutech)</w:t>
      </w:r>
    </w:p>
    <w:p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Project Start Date :</w:t>
      </w:r>
      <w:r>
        <w:rPr>
          <w:rFonts w:ascii="Times New Roman" w:hAnsi="Times New Roman"/>
          <w:sz w:val="24"/>
        </w:rPr>
        <w:t xml:space="preserve"> 01/04/2019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b/>
          <w:bCs/>
          <w:sz w:val="24"/>
        </w:rPr>
        <w:t>Projected Finish Date :</w:t>
      </w:r>
      <w:r>
        <w:rPr>
          <w:rFonts w:ascii="Times New Roman" w:hAnsi="Times New Roman"/>
          <w:sz w:val="24"/>
        </w:rPr>
        <w:t xml:space="preserve"> 22/06/2019</w:t>
      </w:r>
    </w:p>
    <w:p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Project Manager :</w:t>
      </w:r>
      <w:r>
        <w:rPr>
          <w:rFonts w:ascii="Times New Roman" w:hAnsi="Times New Roman"/>
          <w:sz w:val="24"/>
        </w:rPr>
        <w:t xml:space="preserve"> Lê Khôi Đệ - 0782657635 - lekhoide@gmail.com</w:t>
      </w:r>
    </w:p>
    <w:p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Project Objectives :</w:t>
      </w:r>
      <w:r>
        <w:rPr>
          <w:rFonts w:ascii="Times New Roman" w:hAnsi="Times New Roman"/>
          <w:sz w:val="24"/>
        </w:rPr>
        <w:t xml:space="preserve"> Thiết kế và xây dựng Website “Cổng thông tin các thông tin tại Đại Học Công Nghệ (Hutech)” trên nền tảng công nghệ ASP.NET MVC 5 cho Đồ Án Cơ Sở hướng dẫn bởi giảng viên Lê Thị Ngọc Thơ trong vòng 10 tuần.</w:t>
      </w:r>
    </w:p>
    <w:p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Approach :</w:t>
      </w:r>
    </w:p>
    <w:p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Xác định, phân tích và thiết kế trong 3 tuần đầu tiên. Thực hiện và kiểm thử trong 5 tuần. Vận hành và báo cáo kết quả cho giáo viên hướng dẫn 2 tuần còn lại.</w:t>
      </w:r>
    </w:p>
    <w:p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Mỗi tuần nộp báo cáo cho giáo viên hướng dẫn và nhận yêu cầu cho tuần tiếp theo.</w:t>
      </w:r>
    </w:p>
    <w:p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Roles and Responsibilities :</w:t>
      </w: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2316"/>
        <w:gridCol w:w="2470"/>
        <w:gridCol w:w="21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Role</w:t>
            </w:r>
          </w:p>
        </w:tc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Name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Organization / Position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Contact Information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Lập kế hoạch cho nhóm</w:t>
            </w:r>
          </w:p>
          <w:p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Thiết kế giao diện</w:t>
            </w:r>
          </w:p>
          <w:p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Nghiên cứu công nghệ mới</w:t>
            </w:r>
          </w:p>
        </w:tc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LÊ KHÔI ĐỆ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Project Manager</w:t>
            </w:r>
          </w:p>
          <w:p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Designer</w:t>
            </w:r>
          </w:p>
          <w:p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Technical Master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0782657635</w:t>
            </w:r>
          </w:p>
          <w:p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lekhoide@gmail.com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Thu thập và phân tích thông tin</w:t>
            </w:r>
          </w:p>
          <w:p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Kiểm thử chức năng</w:t>
            </w:r>
          </w:p>
          <w:p>
            <w:pPr>
              <w:spacing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Viết code</w:t>
            </w:r>
          </w:p>
        </w:tc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NGUYỄN BÁ TÂM</w:t>
            </w:r>
          </w:p>
        </w:tc>
        <w:tc>
          <w:tcPr>
            <w:tcW w:w="24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Bussiness Analyst</w:t>
            </w:r>
          </w:p>
          <w:p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Tester</w:t>
            </w:r>
          </w:p>
          <w:p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Programmer</w:t>
            </w:r>
          </w:p>
        </w:tc>
        <w:tc>
          <w:tcPr>
            <w:tcW w:w="216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0333058893</w:t>
            </w:r>
          </w:p>
          <w:p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tamnguyen.tgth@gmail.com</w:t>
            </w:r>
          </w:p>
        </w:tc>
      </w:tr>
    </w:tbl>
    <w:p>
      <w:pPr>
        <w:spacing w:line="360" w:lineRule="auto"/>
        <w:jc w:val="both"/>
        <w:rPr>
          <w:rFonts w:ascii="Times New Roman" w:hAnsi="Times New Roman"/>
          <w:sz w:val="24"/>
        </w:rPr>
      </w:pPr>
    </w:p>
    <w:p>
      <w:pPr>
        <w:spacing w:line="360" w:lineRule="auto"/>
        <w:jc w:val="both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</w:rPr>
        <w:t>Sign-off: (Signatures of all above stakeholders. Can sign by their names in table above.)</w:t>
      </w:r>
    </w:p>
    <w:p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LÊ KHÔI ĐỆ</w:t>
      </w:r>
    </w:p>
    <w:p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NGUYỄN BÁ TÂM</w:t>
      </w:r>
    </w:p>
    <w:p>
      <w:pPr>
        <w:spacing w:line="36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Comments: (Handwritten or typed comments from above stakeholders, if applicable)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Team Contract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Name:</w:t>
      </w:r>
      <w:r>
        <w:rPr>
          <w:rFonts w:ascii="Times New Roman" w:hAnsi="Times New Roman" w:cs="Times New Roman"/>
          <w:sz w:val="24"/>
          <w:szCs w:val="24"/>
        </w:rPr>
        <w:t xml:space="preserve"> Xây dựng cổng thông tin các thông tin tại Đại Học Công Nghệ (Hutech)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Team Members Names and Sign-off: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4428" w:type="dxa"/>
          </w:tcPr>
          <w:p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Sign-off on Team Contract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Lê Khôi Đệ</w:t>
            </w:r>
          </w:p>
        </w:tc>
        <w:tc>
          <w:tcPr>
            <w:tcW w:w="4428" w:type="dxa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Project Manager</w:t>
            </w:r>
          </w:p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Designer</w:t>
            </w:r>
          </w:p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Technical Master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Nguyễn Bá Tâm</w:t>
            </w:r>
          </w:p>
        </w:tc>
        <w:tc>
          <w:tcPr>
            <w:tcW w:w="4428" w:type="dxa"/>
            <w:vAlign w:val="center"/>
          </w:tcPr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Programmer</w:t>
            </w:r>
          </w:p>
          <w:p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Bussiness Analyst</w:t>
            </w:r>
          </w:p>
        </w:tc>
      </w:tr>
    </w:tbl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Code of Conduct: </w:t>
      </w:r>
      <w:r>
        <w:rPr>
          <w:rFonts w:ascii="Times New Roman" w:hAnsi="Times New Roman" w:cs="Times New Roman"/>
          <w:sz w:val="24"/>
          <w:szCs w:val="24"/>
        </w:rPr>
        <w:t>As a project team, we will: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Nói chuyện lịch sự không văng tục chửi thề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Không nói xấu nhau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Trung thực, chân thành, đoàn kết, có tinh thần hợp tác, chia sẻ trách nhiệm, giúp đỡ nhau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Participation:</w:t>
      </w:r>
      <w:r>
        <w:rPr>
          <w:rFonts w:ascii="Times New Roman" w:hAnsi="Times New Roman" w:cs="Times New Roman"/>
          <w:sz w:val="24"/>
          <w:szCs w:val="24"/>
        </w:rPr>
        <w:t xml:space="preserve"> We will: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Luôn chia sẻ những gì tìm được, học được, làm được liên quan đến đề tài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vắng buổi họp nhóm phải báo trước cho nhóm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Tích cực tham gia, chia sẻ, trò chuyện trong các buổi họp nhóm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Communication:</w:t>
      </w:r>
      <w:r>
        <w:rPr>
          <w:rFonts w:ascii="Times New Roman" w:hAnsi="Times New Roman" w:cs="Times New Roman"/>
          <w:sz w:val="24"/>
          <w:szCs w:val="24"/>
        </w:rPr>
        <w:t xml:space="preserve"> We will: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họp nhóm giảm bớt trò chuyện về các chủ đề không liên quan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Luôn lắng nghe ý kiến xong mới trả lời, không được cắt lời khi chưa xin phép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Luôn ghi chép những thông tin quan trọng khi họp nhóm</w:t>
      </w: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Solving:</w:t>
      </w:r>
      <w:r>
        <w:rPr>
          <w:rFonts w:ascii="Times New Roman" w:hAnsi="Times New Roman" w:cs="Times New Roman"/>
          <w:sz w:val="24"/>
          <w:szCs w:val="24"/>
        </w:rPr>
        <w:t xml:space="preserve"> We will: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bị gặp vấn đề về công việc được giao phải chia sẻ ngay lập tức cho Project Manager để tìm hướng giải quyết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các thành viên hiềm khích nhau thì Project Manager phải đứng ra và giải quyết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Lắng nghe những khó khăn của nhau để thông cảm nhường nhịn nhau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Meeting Guidelines:</w:t>
      </w:r>
      <w:r>
        <w:rPr>
          <w:rFonts w:ascii="Times New Roman" w:hAnsi="Times New Roman" w:cs="Times New Roman"/>
          <w:sz w:val="24"/>
          <w:szCs w:val="24"/>
        </w:rPr>
        <w:t xml:space="preserve"> We will: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Họp mặt thứ 7 hàng tuần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Chia sẻ những gì mình tìm kiếm, học được, làm được liên quan đến đề tài trong tuần qua</w:t>
      </w:r>
    </w:p>
    <w:p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Nhận hướng đi cho tuần tiếp theo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CHỨC NĂNG CHÍNH</w:t>
      </w:r>
    </w:p>
    <w:tbl>
      <w:tblPr>
        <w:tblStyle w:val="9"/>
        <w:tblW w:w="9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21"/>
        <w:gridCol w:w="2322"/>
        <w:gridCol w:w="2322"/>
        <w:gridCol w:w="2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STT</w:t>
            </w:r>
          </w:p>
        </w:tc>
        <w:tc>
          <w:tcPr>
            <w:tcW w:w="232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NHÓM USECASE</w:t>
            </w:r>
          </w:p>
        </w:tc>
        <w:tc>
          <w:tcPr>
            <w:tcW w:w="232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USECASE</w:t>
            </w:r>
          </w:p>
        </w:tc>
        <w:tc>
          <w:tcPr>
            <w:tcW w:w="232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MÔ TẢ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2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nhập</w:t>
            </w:r>
          </w:p>
        </w:tc>
        <w:tc>
          <w:tcPr>
            <w:tcW w:w="232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nhập</w:t>
            </w:r>
          </w:p>
        </w:tc>
        <w:tc>
          <w:tcPr>
            <w:tcW w:w="232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Xử lý đăng nhập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32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ký</w:t>
            </w:r>
          </w:p>
        </w:tc>
        <w:tc>
          <w:tcPr>
            <w:tcW w:w="232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ký</w:t>
            </w:r>
          </w:p>
        </w:tc>
        <w:tc>
          <w:tcPr>
            <w:tcW w:w="232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Xử lý đăng ký vào hệ thống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vMerge w:val="restar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22" w:type="dxa"/>
            <w:vMerge w:val="restar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</w:t>
            </w:r>
          </w:p>
        </w:tc>
        <w:tc>
          <w:tcPr>
            <w:tcW w:w="232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 theo địa điểm</w:t>
            </w:r>
          </w:p>
        </w:tc>
        <w:tc>
          <w:tcPr>
            <w:tcW w:w="232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Xử lý tìm kiếm theo cơ sở của trường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vMerge w:val="continue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  <w:vMerge w:val="continue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Tìm kiếm theo tên sự kiện</w:t>
            </w:r>
          </w:p>
        </w:tc>
        <w:tc>
          <w:tcPr>
            <w:tcW w:w="232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Xử lý tìm kiếm theo tên sự kiện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vMerge w:val="restar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322" w:type="dxa"/>
            <w:vMerge w:val="restar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quản lý tài khoản</w:t>
            </w:r>
          </w:p>
        </w:tc>
        <w:tc>
          <w:tcPr>
            <w:tcW w:w="232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Chỉnh sửa tài khoản</w:t>
            </w:r>
          </w:p>
        </w:tc>
        <w:tc>
          <w:tcPr>
            <w:tcW w:w="232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Xử lý chỉnh sửa tài khoản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vMerge w:val="continue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  <w:vMerge w:val="continue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Đăng xuất tài khoản</w:t>
            </w:r>
          </w:p>
        </w:tc>
        <w:tc>
          <w:tcPr>
            <w:tcW w:w="232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Xử lý đăng xuất tài khoản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vMerge w:val="continue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  <w:vMerge w:val="continue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Quân tâm sự kiện</w:t>
            </w:r>
          </w:p>
        </w:tc>
        <w:tc>
          <w:tcPr>
            <w:tcW w:w="232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Xử lý và lưu những sự kiện mà người dùng quan tâm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vMerge w:val="continue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  <w:vMerge w:val="continue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Người dùng quản lý sự kiện</w:t>
            </w:r>
          </w:p>
        </w:tc>
        <w:tc>
          <w:tcPr>
            <w:tcW w:w="232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Xử lý những sự kiện mà người dùng tạo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32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sự kiện</w:t>
            </w:r>
          </w:p>
        </w:tc>
        <w:tc>
          <w:tcPr>
            <w:tcW w:w="232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Tạo thông tin sự kiện</w:t>
            </w:r>
          </w:p>
        </w:tc>
        <w:tc>
          <w:tcPr>
            <w:tcW w:w="232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Xử lý về việc tạo kiện dành cho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vMerge w:val="restar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322" w:type="dxa"/>
            <w:vMerge w:val="restart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Người dùng quản lý sự kiện </w:t>
            </w:r>
          </w:p>
        </w:tc>
        <w:tc>
          <w:tcPr>
            <w:tcW w:w="232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Xem và tìm kiếm sự kiện</w:t>
            </w:r>
          </w:p>
        </w:tc>
        <w:tc>
          <w:tcPr>
            <w:tcW w:w="232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Xử lý xem và tìm kiếm sự kiện của người dùng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vMerge w:val="continue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  <w:vMerge w:val="continue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Chỉnh sửa sự kiện</w:t>
            </w:r>
          </w:p>
        </w:tc>
        <w:tc>
          <w:tcPr>
            <w:tcW w:w="232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Xử lý chỉnh sửa sự kiện của người dùng đã tạo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vMerge w:val="continue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  <w:vMerge w:val="continue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2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Xóa sự kiện</w:t>
            </w:r>
          </w:p>
        </w:tc>
        <w:tc>
          <w:tcPr>
            <w:tcW w:w="232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Xử lý xóa sự kiện mà người dùng đã tạo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21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32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Quản trị quản lý sự kiện</w:t>
            </w:r>
          </w:p>
        </w:tc>
        <w:tc>
          <w:tcPr>
            <w:tcW w:w="232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Duyệt sự kiện</w:t>
            </w:r>
          </w:p>
        </w:tc>
        <w:tc>
          <w:tcPr>
            <w:tcW w:w="2322" w:type="dxa"/>
            <w:vAlign w:val="center"/>
          </w:tcPr>
          <w:p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Xử lý duyệt về sự kiện của người dùng trước khi đăng tải</w:t>
            </w:r>
          </w:p>
        </w:tc>
      </w:tr>
    </w:tbl>
    <w:p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page"/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THAM KHẢO</w:t>
      </w:r>
    </w:p>
    <w:p>
      <w:p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Website tham khảo</w:t>
      </w:r>
    </w:p>
    <w:p>
      <w:pPr>
        <w:pStyle w:val="10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"https://advertisingvietnam.com/" </w:instrText>
      </w:r>
      <w:r>
        <w:fldChar w:fldCharType="separate"/>
      </w:r>
      <w:r>
        <w:rPr>
          <w:rFonts w:ascii="Times New Roman" w:hAnsi="Times New Roman" w:cs="Times New Roman"/>
          <w:sz w:val="24"/>
          <w:szCs w:val="24"/>
        </w:rPr>
        <w:t>https://advertisingvietnam.com/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10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"https://infogame.vn/" </w:instrText>
      </w:r>
      <w:r>
        <w:fldChar w:fldCharType="separate"/>
      </w:r>
      <w:r>
        <w:rPr>
          <w:rFonts w:ascii="Times New Roman" w:hAnsi="Times New Roman" w:cs="Times New Roman"/>
          <w:sz w:val="24"/>
          <w:szCs w:val="24"/>
        </w:rPr>
        <w:t>https://infogame.vn/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  <w:bookmarkStart w:id="0" w:name="_GoBack"/>
      <w:bookmarkEnd w:id="0"/>
    </w:p>
    <w:p>
      <w:pPr>
        <w:pStyle w:val="10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"https://coinmarketcap.com/events/" </w:instrText>
      </w:r>
      <w:r>
        <w:fldChar w:fldCharType="separate"/>
      </w:r>
      <w:r>
        <w:rPr>
          <w:rFonts w:ascii="Times New Roman" w:hAnsi="Times New Roman" w:cs="Times New Roman"/>
          <w:sz w:val="24"/>
          <w:szCs w:val="24"/>
        </w:rPr>
        <w:t>https://coinmarketcap.com/events/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10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360" w:lineRule="auto"/>
        <w:ind w:left="1077" w:hanging="357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"https://www.bloomberg.com/asia" </w:instrText>
      </w:r>
      <w:r>
        <w:fldChar w:fldCharType="separate"/>
      </w:r>
      <w:r>
        <w:rPr>
          <w:rFonts w:ascii="Times New Roman" w:hAnsi="Times New Roman" w:cs="Times New Roman"/>
          <w:sz w:val="24"/>
          <w:szCs w:val="24"/>
        </w:rPr>
        <w:t>https://www.bloomberg.com/asia</w:t>
      </w:r>
      <w:r>
        <w:rPr>
          <w:rFonts w:ascii="Times New Roman" w:hAnsi="Times New Roman" w:cs="Times New Roman"/>
          <w:sz w:val="24"/>
          <w:szCs w:val="24"/>
        </w:rPr>
        <w:fldChar w:fldCharType="end"/>
      </w:r>
    </w:p>
    <w:p>
      <w:pPr>
        <w:pStyle w:val="10"/>
        <w:widowControl w:val="0"/>
        <w:numPr>
          <w:ilvl w:val="0"/>
          <w:numId w:val="3"/>
        </w:numPr>
        <w:autoSpaceDE w:val="0"/>
        <w:autoSpaceDN w:val="0"/>
        <w:adjustRightInd w:val="0"/>
        <w:spacing w:after="20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https://ticketbox.vn</w:t>
      </w:r>
    </w:p>
    <w:p>
      <w:pPr>
        <w:pStyle w:val="10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https://sukien.net</w:t>
      </w:r>
    </w:p>
    <w:p>
      <w:pPr>
        <w:pStyle w:val="10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"https://ybox.vn" </w:instrText>
      </w:r>
      <w:r>
        <w:fldChar w:fldCharType="separate"/>
      </w:r>
      <w:r>
        <w:rPr>
          <w:rStyle w:val="7"/>
          <w:rFonts w:ascii="Times New Roman" w:hAnsi="Times New Roman" w:cs="Times New Roman"/>
          <w:color w:val="auto"/>
          <w:sz w:val="24"/>
          <w:szCs w:val="24"/>
          <w:u w:val="none"/>
        </w:rPr>
        <w:t>https://ybox.vn</w:t>
      </w:r>
      <w:r>
        <w:rPr>
          <w:rStyle w:val="7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</w:p>
    <w:p>
      <w:pPr>
        <w:pStyle w:val="10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"https://saigoneer.com" </w:instrText>
      </w:r>
      <w:r>
        <w:fldChar w:fldCharType="separate"/>
      </w:r>
      <w:r>
        <w:rPr>
          <w:rStyle w:val="7"/>
          <w:rFonts w:ascii="Times New Roman" w:hAnsi="Times New Roman" w:cs="Times New Roman"/>
          <w:color w:val="auto"/>
          <w:sz w:val="24"/>
          <w:szCs w:val="24"/>
          <w:u w:val="none"/>
        </w:rPr>
        <w:t>https://saigoneer.com</w:t>
      </w:r>
      <w:r>
        <w:rPr>
          <w:rStyle w:val="7"/>
          <w:rFonts w:ascii="Times New Roman" w:hAnsi="Times New Roman" w:cs="Times New Roman"/>
          <w:color w:val="auto"/>
          <w:sz w:val="24"/>
          <w:szCs w:val="24"/>
          <w:u w:val="none"/>
        </w:rPr>
        <w:fldChar w:fldCharType="end"/>
      </w:r>
    </w:p>
    <w:p>
      <w:pPr>
        <w:pStyle w:val="10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https://www.eventbrite.com</w:t>
      </w:r>
    </w:p>
    <w:p>
      <w:pPr>
        <w:pStyle w:val="10"/>
        <w:spacing w:line="360" w:lineRule="auto"/>
        <w:ind w:left="1077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 w:type="textWrapping"/>
      </w:r>
    </w:p>
    <w:sectPr>
      <w:footerReference r:id="rId3" w:type="default"/>
      <w:pgSz w:w="11907" w:h="16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  <w:embedRegular r:id="rId1" w:fontKey="{52D4156E-6A60-415F-B168-BDCB5B06EBB8}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  <w:embedRegular r:id="rId2" w:fontKey="{F2AEFCA2-260F-4D2B-BCA2-8BE533EB5663}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7B0" w:themeColor="text2" w:themeTint="99"/>
        <w:spacing w:val="60"/>
        <w:sz w:val="24"/>
        <w:szCs w:val="24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  <w:t>Page</w:t>
    </w:r>
    <w:r>
      <w:rPr>
        <w:color w:val="8497B0" w:themeColor="text2" w:themeTint="99"/>
        <w:sz w:val="24"/>
        <w:szCs w:val="24"/>
        <w14:textFill>
          <w14:solidFill>
            <w14:schemeClr w14:val="tx2">
              <w14:lumMod w14:val="60000"/>
              <w14:lumOff w14:val="40000"/>
            </w14:schemeClr>
          </w14:solidFill>
        </w14:textFill>
      </w:rPr>
      <w:t xml:space="preserve"> </w:t>
    </w:r>
    <w:r>
      <w:rPr>
        <w:color w:val="333F50" w:themeColor="text2" w:themeShade="BF"/>
        <w:sz w:val="24"/>
        <w:szCs w:val="24"/>
      </w:rPr>
      <w:fldChar w:fldCharType="begin"/>
    </w:r>
    <w:r>
      <w:rPr>
        <w:color w:val="333F50" w:themeColor="text2" w:themeShade="BF"/>
        <w:sz w:val="24"/>
        <w:szCs w:val="24"/>
      </w:rPr>
      <w:instrText xml:space="preserve"> PAGE   \* MERGEFORMAT </w:instrText>
    </w:r>
    <w:r>
      <w:rPr>
        <w:color w:val="333F50" w:themeColor="text2" w:themeShade="BF"/>
        <w:sz w:val="24"/>
        <w:szCs w:val="24"/>
      </w:rPr>
      <w:fldChar w:fldCharType="separate"/>
    </w:r>
    <w:r>
      <w:rPr>
        <w:color w:val="333F50" w:themeColor="text2" w:themeShade="BF"/>
        <w:sz w:val="24"/>
        <w:szCs w:val="24"/>
      </w:rPr>
      <w:t>4</w:t>
    </w:r>
    <w:r>
      <w:rPr>
        <w:color w:val="333F50" w:themeColor="text2" w:themeShade="BF"/>
        <w:sz w:val="24"/>
        <w:szCs w:val="24"/>
      </w:rPr>
      <w:fldChar w:fldCharType="end"/>
    </w:r>
    <w:r>
      <w:rPr>
        <w:color w:val="333F50" w:themeColor="text2" w:themeShade="BF"/>
        <w:sz w:val="24"/>
        <w:szCs w:val="24"/>
      </w:rPr>
      <w:t xml:space="preserve"> | </w:t>
    </w:r>
    <w:r>
      <w:rPr>
        <w:color w:val="333F50" w:themeColor="text2" w:themeShade="BF"/>
        <w:sz w:val="24"/>
        <w:szCs w:val="24"/>
      </w:rPr>
      <w:fldChar w:fldCharType="begin"/>
    </w:r>
    <w:r>
      <w:rPr>
        <w:color w:val="333F50" w:themeColor="text2" w:themeShade="BF"/>
        <w:sz w:val="24"/>
        <w:szCs w:val="24"/>
      </w:rPr>
      <w:instrText xml:space="preserve"> NUMPAGES  \* Arabic  \* MERGEFORMAT </w:instrText>
    </w:r>
    <w:r>
      <w:rPr>
        <w:color w:val="333F50" w:themeColor="text2" w:themeShade="BF"/>
        <w:sz w:val="24"/>
        <w:szCs w:val="24"/>
      </w:rPr>
      <w:fldChar w:fldCharType="separate"/>
    </w:r>
    <w:r>
      <w:rPr>
        <w:color w:val="333F50" w:themeColor="text2" w:themeShade="BF"/>
        <w:sz w:val="24"/>
        <w:szCs w:val="24"/>
      </w:rPr>
      <w:t>5</w:t>
    </w:r>
    <w:r>
      <w:rPr>
        <w:color w:val="333F50" w:themeColor="text2" w:themeShade="BF"/>
        <w:sz w:val="24"/>
        <w:szCs w:val="24"/>
      </w:rPr>
      <w:fldChar w:fldCharType="end"/>
    </w:r>
  </w:p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1BC29"/>
    <w:multiLevelType w:val="singleLevel"/>
    <w:tmpl w:val="3AD1BC29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">
    <w:nsid w:val="41CF6716"/>
    <w:multiLevelType w:val="multilevel"/>
    <w:tmpl w:val="41CF6716"/>
    <w:lvl w:ilvl="0" w:tentative="0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F6D7EA"/>
    <w:multiLevelType w:val="singleLevel"/>
    <w:tmpl w:val="47F6D7EA"/>
    <w:lvl w:ilvl="0" w:tentative="0">
      <w:start w:val="1"/>
      <w:numFmt w:val="bullet"/>
      <w:lvlText w:val="-"/>
      <w:lvlJc w:val="left"/>
      <w:pPr>
        <w:tabs>
          <w:tab w:val="left" w:pos="420"/>
        </w:tabs>
        <w:ind w:left="420" w:hanging="420"/>
      </w:pPr>
      <w:rPr>
        <w:rFonts w:hint="default" w:ascii="Arial" w:hAnsi="Arial" w:cs="Arial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TrueTypeFonts/>
  <w:saveSubsetFonts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C90"/>
    <w:rsid w:val="000457B3"/>
    <w:rsid w:val="00087A28"/>
    <w:rsid w:val="0019419D"/>
    <w:rsid w:val="0028522D"/>
    <w:rsid w:val="003A32CB"/>
    <w:rsid w:val="00422ADC"/>
    <w:rsid w:val="00527327"/>
    <w:rsid w:val="00546444"/>
    <w:rsid w:val="006857C6"/>
    <w:rsid w:val="00846E3F"/>
    <w:rsid w:val="00847110"/>
    <w:rsid w:val="00871396"/>
    <w:rsid w:val="008B01C0"/>
    <w:rsid w:val="008F02EB"/>
    <w:rsid w:val="009C46E3"/>
    <w:rsid w:val="00A74409"/>
    <w:rsid w:val="00A76040"/>
    <w:rsid w:val="00BE2C90"/>
    <w:rsid w:val="00C66DD5"/>
    <w:rsid w:val="00EB4845"/>
    <w:rsid w:val="00F44BF4"/>
    <w:rsid w:val="00F75869"/>
    <w:rsid w:val="00F80E57"/>
    <w:rsid w:val="00FE20A8"/>
    <w:rsid w:val="2B31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1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3">
    <w:name w:val="heading 3"/>
    <w:basedOn w:val="1"/>
    <w:next w:val="1"/>
    <w:link w:val="12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7">
    <w:name w:val="Hyperlink"/>
    <w:basedOn w:val="6"/>
    <w:unhideWhenUsed/>
    <w:uiPriority w:val="99"/>
    <w:rPr>
      <w:color w:val="0000FF"/>
      <w:u w:val="single"/>
    </w:rPr>
  </w:style>
  <w:style w:type="table" w:styleId="9">
    <w:name w:val="Table Grid"/>
    <w:basedOn w:val="8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Heading 2 Char"/>
    <w:basedOn w:val="6"/>
    <w:link w:val="2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2">
    <w:name w:val="Heading 3 Char"/>
    <w:basedOn w:val="6"/>
    <w:link w:val="3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13">
    <w:name w:val="Header Char"/>
    <w:basedOn w:val="6"/>
    <w:link w:val="5"/>
    <w:qFormat/>
    <w:uiPriority w:val="99"/>
  </w:style>
  <w:style w:type="character" w:customStyle="1" w:styleId="14">
    <w:name w:val="Footer Char"/>
    <w:basedOn w:val="6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2DBF634-AFC8-4E82-9118-DEC0212DFF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615</Words>
  <Characters>3507</Characters>
  <Lines>29</Lines>
  <Paragraphs>8</Paragraphs>
  <TotalTime>241</TotalTime>
  <ScaleCrop>false</ScaleCrop>
  <LinksUpToDate>false</LinksUpToDate>
  <CharactersWithSpaces>4114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2019-04-06T02:50:00Z</dcterms:created>
  <dc:creator>nguyen thanh trung</dc:creator>
  <cp:lastModifiedBy>lekho</cp:lastModifiedBy>
  <dcterms:modified xsi:type="dcterms:W3CDTF">2019-04-10T17:17:55Z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