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A64FD" w14:textId="77777777" w:rsidR="00727915" w:rsidRPr="0096403B" w:rsidRDefault="00727915" w:rsidP="00727915">
      <w:pPr>
        <w:jc w:val="both"/>
        <w:rPr>
          <w:rFonts w:ascii="Times New Roman" w:hAnsi="Times New Roman" w:cs="Times New Roman"/>
          <w:b/>
          <w:bCs/>
        </w:rPr>
      </w:pPr>
      <w:r w:rsidRPr="0096403B">
        <w:rPr>
          <w:rFonts w:ascii="Times New Roman" w:hAnsi="Times New Roman" w:cs="Times New Roman"/>
          <w:b/>
          <w:bCs/>
        </w:rPr>
        <w:t>ROLL NUMBER:- CB.SC.P2CSE26009</w:t>
      </w:r>
    </w:p>
    <w:p w14:paraId="21D11042" w14:textId="77777777" w:rsidR="00727915" w:rsidRPr="0096403B" w:rsidRDefault="00727915" w:rsidP="00727915">
      <w:pPr>
        <w:jc w:val="both"/>
        <w:rPr>
          <w:rFonts w:ascii="Times New Roman" w:hAnsi="Times New Roman" w:cs="Times New Roman"/>
          <w:b/>
          <w:bCs/>
        </w:rPr>
      </w:pPr>
      <w:r w:rsidRPr="0096403B">
        <w:rPr>
          <w:rFonts w:ascii="Times New Roman" w:hAnsi="Times New Roman" w:cs="Times New Roman"/>
          <w:b/>
          <w:bCs/>
        </w:rPr>
        <w:t xml:space="preserve">NAME:- </w:t>
      </w:r>
      <w:r w:rsidRPr="0096403B">
        <w:rPr>
          <w:rFonts w:ascii="Times New Roman" w:hAnsi="Times New Roman" w:cs="Times New Roman"/>
          <w:b/>
          <w:bCs/>
        </w:rPr>
        <w:tab/>
        <w:t>K. LEKHYA MANASWI</w:t>
      </w:r>
    </w:p>
    <w:p w14:paraId="6C697F5A" w14:textId="77777777" w:rsidR="00727915" w:rsidRPr="0096403B" w:rsidRDefault="00727915" w:rsidP="00727915">
      <w:pPr>
        <w:jc w:val="both"/>
        <w:rPr>
          <w:rFonts w:ascii="Times New Roman" w:hAnsi="Times New Roman" w:cs="Times New Roman"/>
          <w:b/>
          <w:bCs/>
        </w:rPr>
      </w:pPr>
      <w:r w:rsidRPr="0096403B">
        <w:rPr>
          <w:rFonts w:ascii="Times New Roman" w:hAnsi="Times New Roman" w:cs="Times New Roman"/>
          <w:b/>
          <w:bCs/>
        </w:rPr>
        <w:t xml:space="preserve">TITLE:- </w:t>
      </w:r>
      <w:r w:rsidRPr="0096403B">
        <w:rPr>
          <w:rFonts w:ascii="Times New Roman" w:hAnsi="Times New Roman" w:cs="Times New Roman"/>
          <w:b/>
          <w:bCs/>
        </w:rPr>
        <w:tab/>
        <w:t>MOTIVATION</w:t>
      </w:r>
      <w:r>
        <w:rPr>
          <w:rFonts w:ascii="Times New Roman" w:hAnsi="Times New Roman" w:cs="Times New Roman"/>
          <w:b/>
          <w:bCs/>
        </w:rPr>
        <w:t xml:space="preserve"> AND BENEFICIAL MEMBERS</w:t>
      </w:r>
    </w:p>
    <w:p w14:paraId="1DB5A3C1" w14:textId="77777777" w:rsidR="00727915" w:rsidRPr="00727915" w:rsidRDefault="00727915" w:rsidP="00727915">
      <w:pPr>
        <w:rPr>
          <w:rFonts w:ascii="Times New Roman" w:hAnsi="Times New Roman" w:cs="Times New Roman"/>
        </w:rPr>
      </w:pPr>
      <w:r w:rsidRPr="00727915">
        <w:rPr>
          <w:rFonts w:ascii="Times New Roman" w:hAnsi="Times New Roman" w:cs="Times New Roman"/>
        </w:rPr>
        <w:t>The main aim of this research is to reduce road accidents by identifying risky driving situations before they become serious.</w:t>
      </w:r>
    </w:p>
    <w:p w14:paraId="5C57EE31" w14:textId="77777777" w:rsidR="00727915" w:rsidRPr="00727915" w:rsidRDefault="00727915" w:rsidP="00727915">
      <w:pPr>
        <w:rPr>
          <w:rFonts w:ascii="Times New Roman" w:hAnsi="Times New Roman" w:cs="Times New Roman"/>
        </w:rPr>
      </w:pPr>
      <w:r w:rsidRPr="00727915">
        <w:rPr>
          <w:rFonts w:ascii="Times New Roman" w:hAnsi="Times New Roman" w:cs="Times New Roman"/>
        </w:rPr>
        <w:t>Factors such as drunk driving, overspeeding, sudden or unstable vehicle movements, and driving without considering crowded or sensitive areas can increase the chances of an accident.</w:t>
      </w:r>
    </w:p>
    <w:p w14:paraId="3459B56D" w14:textId="77777777" w:rsidR="00727915" w:rsidRPr="00727915" w:rsidRDefault="00727915" w:rsidP="00727915">
      <w:pPr>
        <w:rPr>
          <w:rFonts w:ascii="Times New Roman" w:hAnsi="Times New Roman" w:cs="Times New Roman"/>
        </w:rPr>
      </w:pPr>
      <w:r w:rsidRPr="00727915">
        <w:rPr>
          <w:rFonts w:ascii="Times New Roman" w:hAnsi="Times New Roman" w:cs="Times New Roman"/>
        </w:rPr>
        <w:t>Instead of responding only after a dangerous event occurs, the proposed system focuses on providing early and proactive safety assistance. It combines information about vehicle behaviour with contextual information such as GPS location, road type, traffic density, and weather conditions.</w:t>
      </w:r>
    </w:p>
    <w:p w14:paraId="7091F874" w14:textId="77777777" w:rsidR="00727915" w:rsidRPr="00727915" w:rsidRDefault="00727915" w:rsidP="00727915">
      <w:pPr>
        <w:rPr>
          <w:rFonts w:ascii="Times New Roman" w:hAnsi="Times New Roman" w:cs="Times New Roman"/>
        </w:rPr>
      </w:pPr>
      <w:r w:rsidRPr="00727915">
        <w:rPr>
          <w:rFonts w:ascii="Times New Roman" w:hAnsi="Times New Roman" w:cs="Times New Roman"/>
        </w:rPr>
        <w:t>By considering these factors together, the system can provide more meaningful warnings and safety interventions. This can help protect drivers, passengers, pedestrians, and the wider community while contributing to the development of safer and smarter transportation systems.</w:t>
      </w:r>
    </w:p>
    <w:p w14:paraId="2AF55C86" w14:textId="77777777" w:rsidR="00727915" w:rsidRPr="00727915" w:rsidRDefault="00727915" w:rsidP="00727915">
      <w:pPr>
        <w:rPr>
          <w:rFonts w:ascii="Times New Roman" w:hAnsi="Times New Roman" w:cs="Times New Roman"/>
        </w:rPr>
      </w:pPr>
      <w:r w:rsidRPr="00727915">
        <w:rPr>
          <w:rFonts w:ascii="Times New Roman" w:hAnsi="Times New Roman" w:cs="Times New Roman"/>
        </w:rPr>
        <w:t xml:space="preserve">The proposed work is also aligned with </w:t>
      </w:r>
      <w:r w:rsidRPr="00727915">
        <w:rPr>
          <w:rFonts w:ascii="Times New Roman" w:hAnsi="Times New Roman" w:cs="Times New Roman"/>
          <w:b/>
          <w:bCs/>
        </w:rPr>
        <w:t>SDG 11 – Sustainable Cities and Communities</w:t>
      </w:r>
      <w:r w:rsidRPr="00727915">
        <w:rPr>
          <w:rFonts w:ascii="Times New Roman" w:hAnsi="Times New Roman" w:cs="Times New Roman"/>
        </w:rPr>
        <w:t>, as improving road safety contributes to safer and more sustainable urban mobility.</w:t>
      </w:r>
    </w:p>
    <w:p w14:paraId="21EB4730" w14:textId="01F6609A" w:rsidR="00727915" w:rsidRPr="00727915" w:rsidRDefault="00727915" w:rsidP="00727915">
      <w:pPr>
        <w:rPr>
          <w:rFonts w:ascii="Times New Roman" w:hAnsi="Times New Roman" w:cs="Times New Roman"/>
          <w:b/>
          <w:bCs/>
        </w:rPr>
      </w:pPr>
      <w:r w:rsidRPr="00727915">
        <w:rPr>
          <w:rFonts w:ascii="Times New Roman" w:hAnsi="Times New Roman" w:cs="Times New Roman"/>
          <w:b/>
          <w:bCs/>
        </w:rPr>
        <w:t>People Who Can Benefit From the System</w:t>
      </w:r>
    </w:p>
    <w:p w14:paraId="5A16D35A" w14:textId="77777777" w:rsidR="00727915" w:rsidRPr="00727915" w:rsidRDefault="00727915" w:rsidP="00727915">
      <w:pPr>
        <w:rPr>
          <w:rFonts w:ascii="Times New Roman" w:hAnsi="Times New Roman" w:cs="Times New Roman"/>
          <w:b/>
          <w:bCs/>
        </w:rPr>
      </w:pPr>
      <w:r w:rsidRPr="00727915">
        <w:rPr>
          <w:rFonts w:ascii="Times New Roman" w:hAnsi="Times New Roman" w:cs="Times New Roman"/>
          <w:b/>
          <w:bCs/>
        </w:rPr>
        <w:t>1. Drivers</w:t>
      </w:r>
    </w:p>
    <w:p w14:paraId="38B71882" w14:textId="77777777" w:rsidR="00727915" w:rsidRPr="00727915" w:rsidRDefault="00727915" w:rsidP="00727915">
      <w:pPr>
        <w:rPr>
          <w:rFonts w:ascii="Times New Roman" w:hAnsi="Times New Roman" w:cs="Times New Roman"/>
        </w:rPr>
      </w:pPr>
      <w:r w:rsidRPr="00727915">
        <w:rPr>
          <w:rFonts w:ascii="Times New Roman" w:hAnsi="Times New Roman" w:cs="Times New Roman"/>
        </w:rPr>
        <w:t>Drivers are the primary beneficiaries of the proposed system. It can provide early warnings when the vehicle's speed, movement, location, or surrounding conditions indicate that the driving situation is becoming risky.</w:t>
      </w:r>
    </w:p>
    <w:p w14:paraId="633413E2" w14:textId="77777777" w:rsidR="00727915" w:rsidRPr="00727915" w:rsidRDefault="00727915" w:rsidP="00727915">
      <w:pPr>
        <w:rPr>
          <w:rFonts w:ascii="Times New Roman" w:hAnsi="Times New Roman" w:cs="Times New Roman"/>
          <w:b/>
          <w:bCs/>
        </w:rPr>
      </w:pPr>
      <w:r w:rsidRPr="00727915">
        <w:rPr>
          <w:rFonts w:ascii="Times New Roman" w:hAnsi="Times New Roman" w:cs="Times New Roman"/>
          <w:b/>
          <w:bCs/>
        </w:rPr>
        <w:t>2. Passengers</w:t>
      </w:r>
    </w:p>
    <w:p w14:paraId="5FEBAB14" w14:textId="77777777" w:rsidR="00727915" w:rsidRPr="00727915" w:rsidRDefault="00727915" w:rsidP="00727915">
      <w:pPr>
        <w:rPr>
          <w:rFonts w:ascii="Times New Roman" w:hAnsi="Times New Roman" w:cs="Times New Roman"/>
        </w:rPr>
      </w:pPr>
      <w:r w:rsidRPr="00727915">
        <w:rPr>
          <w:rFonts w:ascii="Times New Roman" w:hAnsi="Times New Roman" w:cs="Times New Roman"/>
        </w:rPr>
        <w:t>Passengers can benefit from the system because early warnings and safety interventions can reduce their exposure to dangerous driving situations.</w:t>
      </w:r>
    </w:p>
    <w:p w14:paraId="6F0F0045" w14:textId="77777777" w:rsidR="00727915" w:rsidRPr="00727915" w:rsidRDefault="00727915" w:rsidP="00727915">
      <w:pPr>
        <w:rPr>
          <w:rFonts w:ascii="Times New Roman" w:hAnsi="Times New Roman" w:cs="Times New Roman"/>
          <w:b/>
          <w:bCs/>
        </w:rPr>
      </w:pPr>
      <w:r w:rsidRPr="00727915">
        <w:rPr>
          <w:rFonts w:ascii="Times New Roman" w:hAnsi="Times New Roman" w:cs="Times New Roman"/>
          <w:b/>
          <w:bCs/>
        </w:rPr>
        <w:t>3. Pedestrians and Cyclists</w:t>
      </w:r>
    </w:p>
    <w:p w14:paraId="2D8A4763" w14:textId="77777777" w:rsidR="00727915" w:rsidRPr="00727915" w:rsidRDefault="00727915" w:rsidP="00727915">
      <w:pPr>
        <w:rPr>
          <w:rFonts w:ascii="Times New Roman" w:hAnsi="Times New Roman" w:cs="Times New Roman"/>
        </w:rPr>
      </w:pPr>
      <w:r w:rsidRPr="00727915">
        <w:rPr>
          <w:rFonts w:ascii="Times New Roman" w:hAnsi="Times New Roman" w:cs="Times New Roman"/>
        </w:rPr>
        <w:t>Pedestrians and cyclists can benefit, especially in areas such as schools, hospitals, colleges, and other crowded or sensitive locations. In such areas, the system can help identify increased risk and encourage safer vehicle speeds.</w:t>
      </w:r>
    </w:p>
    <w:p w14:paraId="2CE15F3B" w14:textId="77777777" w:rsidR="00727915" w:rsidRPr="00727915" w:rsidRDefault="00727915" w:rsidP="00727915">
      <w:pPr>
        <w:rPr>
          <w:rFonts w:ascii="Times New Roman" w:hAnsi="Times New Roman" w:cs="Times New Roman"/>
          <w:b/>
          <w:bCs/>
        </w:rPr>
      </w:pPr>
      <w:r w:rsidRPr="00727915">
        <w:rPr>
          <w:rFonts w:ascii="Times New Roman" w:hAnsi="Times New Roman" w:cs="Times New Roman"/>
          <w:b/>
          <w:bCs/>
        </w:rPr>
        <w:t>4. Fleet and Commercial Transport Operators</w:t>
      </w:r>
    </w:p>
    <w:p w14:paraId="5D0F3219" w14:textId="77777777" w:rsidR="00727915" w:rsidRPr="00727915" w:rsidRDefault="00727915" w:rsidP="00727915">
      <w:pPr>
        <w:rPr>
          <w:rFonts w:ascii="Times New Roman" w:hAnsi="Times New Roman" w:cs="Times New Roman"/>
        </w:rPr>
      </w:pPr>
      <w:r w:rsidRPr="00727915">
        <w:rPr>
          <w:rFonts w:ascii="Times New Roman" w:hAnsi="Times New Roman" w:cs="Times New Roman"/>
        </w:rPr>
        <w:t>The system can also be useful for buses, taxis, delivery vehicles, and logistics fleets. Monitoring driving patterns can help fleet operators identify risky behaviour and improve the overall safety of their vehicles.</w:t>
      </w:r>
    </w:p>
    <w:p w14:paraId="56004B85" w14:textId="77777777" w:rsidR="00727915" w:rsidRDefault="00727915" w:rsidP="00727915">
      <w:pPr>
        <w:rPr>
          <w:rFonts w:ascii="Times New Roman" w:hAnsi="Times New Roman" w:cs="Times New Roman"/>
          <w:b/>
          <w:bCs/>
        </w:rPr>
      </w:pPr>
    </w:p>
    <w:p w14:paraId="2B01D6DB" w14:textId="63E4A7A5" w:rsidR="00727915" w:rsidRPr="00727915" w:rsidRDefault="00727915" w:rsidP="00727915">
      <w:pPr>
        <w:rPr>
          <w:rFonts w:ascii="Times New Roman" w:hAnsi="Times New Roman" w:cs="Times New Roman"/>
          <w:b/>
          <w:bCs/>
        </w:rPr>
      </w:pPr>
      <w:r w:rsidRPr="00727915">
        <w:rPr>
          <w:rFonts w:ascii="Times New Roman" w:hAnsi="Times New Roman" w:cs="Times New Roman"/>
          <w:b/>
          <w:bCs/>
        </w:rPr>
        <w:lastRenderedPageBreak/>
        <w:t>5. Urban Authorities and Smart-City Planners</w:t>
      </w:r>
    </w:p>
    <w:p w14:paraId="009C4702" w14:textId="77777777" w:rsidR="00727915" w:rsidRPr="00727915" w:rsidRDefault="00727915" w:rsidP="00727915">
      <w:pPr>
        <w:rPr>
          <w:rFonts w:ascii="Times New Roman" w:hAnsi="Times New Roman" w:cs="Times New Roman"/>
        </w:rPr>
      </w:pPr>
      <w:r w:rsidRPr="00727915">
        <w:rPr>
          <w:rFonts w:ascii="Times New Roman" w:hAnsi="Times New Roman" w:cs="Times New Roman"/>
        </w:rPr>
        <w:t>Information about high-risk locations, traffic conditions, and accident-prone situations can help urban authorities and smart-city planners make better decisions related to road safety and traffic management.</w:t>
      </w:r>
    </w:p>
    <w:p w14:paraId="065CDB17" w14:textId="77777777" w:rsidR="00727915" w:rsidRPr="00727915" w:rsidRDefault="00727915" w:rsidP="00727915">
      <w:pPr>
        <w:rPr>
          <w:rFonts w:ascii="Times New Roman" w:hAnsi="Times New Roman" w:cs="Times New Roman"/>
          <w:b/>
          <w:bCs/>
        </w:rPr>
      </w:pPr>
      <w:r w:rsidRPr="00727915">
        <w:rPr>
          <w:rFonts w:ascii="Times New Roman" w:hAnsi="Times New Roman" w:cs="Times New Roman"/>
          <w:b/>
          <w:bCs/>
        </w:rPr>
        <w:t>6. Society and Communities</w:t>
      </w:r>
    </w:p>
    <w:p w14:paraId="334DC026" w14:textId="77777777" w:rsidR="00727915" w:rsidRDefault="00727915" w:rsidP="00727915">
      <w:pPr>
        <w:rPr>
          <w:rFonts w:ascii="Times New Roman" w:hAnsi="Times New Roman" w:cs="Times New Roman"/>
        </w:rPr>
      </w:pPr>
      <w:r w:rsidRPr="00727915">
        <w:rPr>
          <w:rFonts w:ascii="Times New Roman" w:hAnsi="Times New Roman" w:cs="Times New Roman"/>
        </w:rPr>
        <w:t>Ultimately, the wider community benefits from safer roads. Reducing risky interactions between vehicles, pedestrians, and cyclists can contribute to safer urban transportation and support the goal of sustainable communities.</w:t>
      </w:r>
    </w:p>
    <w:p w14:paraId="07CC499E" w14:textId="4DDBCB19" w:rsidR="00727915" w:rsidRPr="00727915" w:rsidRDefault="00727915" w:rsidP="00727915">
      <w:pPr>
        <w:rPr>
          <w:rFonts w:ascii="Times New Roman" w:hAnsi="Times New Roman" w:cs="Times New Roman"/>
          <w:b/>
          <w:bCs/>
        </w:rPr>
      </w:pPr>
      <w:r w:rsidRPr="00727915">
        <w:rPr>
          <w:rFonts w:ascii="Times New Roman" w:hAnsi="Times New Roman" w:cs="Times New Roman"/>
          <w:b/>
          <w:bCs/>
        </w:rPr>
        <w:t xml:space="preserve">SLOGAN: </w:t>
      </w:r>
      <w:r w:rsidRPr="00727915">
        <w:rPr>
          <w:rFonts w:ascii="Times New Roman" w:hAnsi="Times New Roman" w:cs="Times New Roman"/>
          <w:b/>
          <w:bCs/>
        </w:rPr>
        <w:t>"From Risk Detection to Accident Prevention."</w:t>
      </w:r>
    </w:p>
    <w:p w14:paraId="65B11B63" w14:textId="087A80ED" w:rsidR="00727915" w:rsidRPr="00727915" w:rsidRDefault="00727915">
      <w:pPr>
        <w:rPr>
          <w:rFonts w:ascii="Times New Roman" w:hAnsi="Times New Roman" w:cs="Times New Roman"/>
          <w:b/>
          <w:bCs/>
        </w:rPr>
      </w:pPr>
      <w:r w:rsidRPr="00727915">
        <w:rPr>
          <w:rFonts w:ascii="Times New Roman" w:hAnsi="Times New Roman" w:cs="Times New Roman"/>
          <w:b/>
          <w:bCs/>
        </w:rPr>
        <w:t>REFERENCES</w:t>
      </w:r>
    </w:p>
    <w:p w14:paraId="3E651E38" w14:textId="4095A8CC" w:rsidR="00727915" w:rsidRDefault="00727915">
      <w:hyperlink r:id="rId4" w:history="1">
        <w:r w:rsidRPr="003B7458">
          <w:rPr>
            <w:rStyle w:val="Hyperlink"/>
          </w:rPr>
          <w:t>https://ieeexplore.ieee.org/document/11404250</w:t>
        </w:r>
      </w:hyperlink>
    </w:p>
    <w:p w14:paraId="0E0D4620" w14:textId="77777777" w:rsidR="00727915" w:rsidRDefault="00727915"/>
    <w:sectPr w:rsidR="00727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915"/>
    <w:rsid w:val="00266FFC"/>
    <w:rsid w:val="007279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1846D"/>
  <w15:chartTrackingRefBased/>
  <w15:docId w15:val="{5F32E7D9-503F-4ED7-9BE5-39584E03A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15"/>
  </w:style>
  <w:style w:type="paragraph" w:styleId="Heading1">
    <w:name w:val="heading 1"/>
    <w:basedOn w:val="Normal"/>
    <w:next w:val="Normal"/>
    <w:link w:val="Heading1Char"/>
    <w:uiPriority w:val="9"/>
    <w:qFormat/>
    <w:rsid w:val="007279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79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79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79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79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7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9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79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79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79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79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7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915"/>
    <w:rPr>
      <w:rFonts w:eastAsiaTheme="majorEastAsia" w:cstheme="majorBidi"/>
      <w:color w:val="272727" w:themeColor="text1" w:themeTint="D8"/>
    </w:rPr>
  </w:style>
  <w:style w:type="paragraph" w:styleId="Title">
    <w:name w:val="Title"/>
    <w:basedOn w:val="Normal"/>
    <w:next w:val="Normal"/>
    <w:link w:val="TitleChar"/>
    <w:uiPriority w:val="10"/>
    <w:qFormat/>
    <w:rsid w:val="00727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915"/>
    <w:pPr>
      <w:spacing w:before="160"/>
      <w:jc w:val="center"/>
    </w:pPr>
    <w:rPr>
      <w:i/>
      <w:iCs/>
      <w:color w:val="404040" w:themeColor="text1" w:themeTint="BF"/>
    </w:rPr>
  </w:style>
  <w:style w:type="character" w:customStyle="1" w:styleId="QuoteChar">
    <w:name w:val="Quote Char"/>
    <w:basedOn w:val="DefaultParagraphFont"/>
    <w:link w:val="Quote"/>
    <w:uiPriority w:val="29"/>
    <w:rsid w:val="00727915"/>
    <w:rPr>
      <w:i/>
      <w:iCs/>
      <w:color w:val="404040" w:themeColor="text1" w:themeTint="BF"/>
    </w:rPr>
  </w:style>
  <w:style w:type="paragraph" w:styleId="ListParagraph">
    <w:name w:val="List Paragraph"/>
    <w:basedOn w:val="Normal"/>
    <w:uiPriority w:val="34"/>
    <w:qFormat/>
    <w:rsid w:val="00727915"/>
    <w:pPr>
      <w:ind w:left="720"/>
      <w:contextualSpacing/>
    </w:pPr>
  </w:style>
  <w:style w:type="character" w:styleId="IntenseEmphasis">
    <w:name w:val="Intense Emphasis"/>
    <w:basedOn w:val="DefaultParagraphFont"/>
    <w:uiPriority w:val="21"/>
    <w:qFormat/>
    <w:rsid w:val="00727915"/>
    <w:rPr>
      <w:i/>
      <w:iCs/>
      <w:color w:val="2F5496" w:themeColor="accent1" w:themeShade="BF"/>
    </w:rPr>
  </w:style>
  <w:style w:type="paragraph" w:styleId="IntenseQuote">
    <w:name w:val="Intense Quote"/>
    <w:basedOn w:val="Normal"/>
    <w:next w:val="Normal"/>
    <w:link w:val="IntenseQuoteChar"/>
    <w:uiPriority w:val="30"/>
    <w:qFormat/>
    <w:rsid w:val="007279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7915"/>
    <w:rPr>
      <w:i/>
      <w:iCs/>
      <w:color w:val="2F5496" w:themeColor="accent1" w:themeShade="BF"/>
    </w:rPr>
  </w:style>
  <w:style w:type="character" w:styleId="IntenseReference">
    <w:name w:val="Intense Reference"/>
    <w:basedOn w:val="DefaultParagraphFont"/>
    <w:uiPriority w:val="32"/>
    <w:qFormat/>
    <w:rsid w:val="00727915"/>
    <w:rPr>
      <w:b/>
      <w:bCs/>
      <w:smallCaps/>
      <w:color w:val="2F5496" w:themeColor="accent1" w:themeShade="BF"/>
      <w:spacing w:val="5"/>
    </w:rPr>
  </w:style>
  <w:style w:type="character" w:styleId="Hyperlink">
    <w:name w:val="Hyperlink"/>
    <w:basedOn w:val="DefaultParagraphFont"/>
    <w:uiPriority w:val="99"/>
    <w:unhideWhenUsed/>
    <w:rsid w:val="00727915"/>
    <w:rPr>
      <w:color w:val="0563C1" w:themeColor="hyperlink"/>
      <w:u w:val="single"/>
    </w:rPr>
  </w:style>
  <w:style w:type="character" w:styleId="UnresolvedMention">
    <w:name w:val="Unresolved Mention"/>
    <w:basedOn w:val="DefaultParagraphFont"/>
    <w:uiPriority w:val="99"/>
    <w:semiHidden/>
    <w:unhideWhenUsed/>
    <w:rsid w:val="007279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eeexplore.ieee.org/document/114042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413</Words>
  <Characters>2358</Characters>
  <Application>Microsoft Office Word</Application>
  <DocSecurity>0</DocSecurity>
  <Lines>19</Lines>
  <Paragraphs>5</Paragraphs>
  <ScaleCrop>false</ScaleCrop>
  <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 Lekhya Manaswi</dc:creator>
  <cp:keywords/>
  <dc:description/>
  <cp:lastModifiedBy>Kada Lekhya Manaswi</cp:lastModifiedBy>
  <cp:revision>1</cp:revision>
  <dcterms:created xsi:type="dcterms:W3CDTF">2026-08-13T07:28:00Z</dcterms:created>
  <dcterms:modified xsi:type="dcterms:W3CDTF">2026-08-13T07:32:00Z</dcterms:modified>
</cp:coreProperties>
</file>