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xmlns:wp14="http://schemas.microsoft.com/office/word/2010/wordml" w:rsidRPr="00CB6DCF" w:rsidR="003E022B" w:rsidP="0D54A5FB" w:rsidRDefault="00CB6DCF" w14:paraId="4D638A26" wp14:textId="4D0D0810">
      <w:pPr>
        <w:pStyle w:val="Norml"/>
        <w:jc w:val="center"/>
        <w:rPr>
          <w:rFonts w:ascii="Arial" w:hAnsi="Arial" w:cs="Arial"/>
          <w:b w:val="1"/>
          <w:bCs w:val="1"/>
          <w:color w:val="002060"/>
          <w:sz w:val="52"/>
          <w:szCs w:val="52"/>
        </w:rPr>
      </w:pPr>
      <w:r w:rsidRPr="0D54A5FB" w:rsidR="003E022B">
        <w:rPr>
          <w:rFonts w:ascii="Arial" w:hAnsi="Arial" w:cs="Arial"/>
          <w:b w:val="1"/>
          <w:bCs w:val="1"/>
          <w:color w:val="002060"/>
          <w:sz w:val="52"/>
          <w:szCs w:val="52"/>
        </w:rPr>
        <w:t>Breakou</w:t>
      </w:r>
      <w:r w:rsidR="003E022B">
        <w:drawing>
          <wp:anchor xmlns:wp14="http://schemas.microsoft.com/office/word/2010/wordprocessingDrawing" distT="0" distB="0" distL="114300" distR="114300" simplePos="0" relativeHeight="251658240" behindDoc="0" locked="0" layoutInCell="1" allowOverlap="1" wp14:editId="52FA8C9C" wp14:anchorId="1CD14CEB">
            <wp:simplePos x="0" y="0"/>
            <wp:positionH relativeFrom="column">
              <wp:align>right</wp:align>
            </wp:positionH>
            <wp:positionV relativeFrom="paragraph">
              <wp:posOffset>0</wp:posOffset>
            </wp:positionV>
            <wp:extent cx="2095200" cy="3020400"/>
            <wp:wrapSquare wrapText="bothSides"/>
            <wp:effectExtent l="0" t="0" r="635" b="8890"/>
            <wp:docPr id="1600607042" name="Kép 1" descr="https://lh6.googleusercontent.com/-6kivADu5k2E7419wdi1D9MJGXxuuJX53mf_fDrpnbm4BFw2xuGrJfZD0HAykUV5bUkLKzhl7JyBYvd2g-r9EMctl01zou1r6ldYceV-1uU1ZXXXwLszjcv1mXRkN-_rJ7KcPxvK=s0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ép 1"/>
                    <pic:cNvPicPr/>
                  </pic:nvPicPr>
                  <pic:blipFill>
                    <a:blip r:embed="Rdc9ff262a9f0401b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 bwMode="auto">
                    <a:xfrm xmlns:a="http://schemas.openxmlformats.org/drawingml/2006/main" rot="0" flipH="0" flipV="0">
                      <a:off x="0" y="0"/>
                      <a:ext cx="2095200" cy="3020400"/>
                    </a:xfrm>
                    <a:prstGeom xmlns:a="http://schemas.openxmlformats.org/drawingml/2006/main" prst="rect">
                      <a:avLst/>
                    </a:prstGeom>
                    <a:noFill xmlns:a="http://schemas.openxmlformats.org/drawingml/2006/main"/>
                    <a:ln xmlns:a="http://schemas.openxmlformats.org/drawingml/2006/main"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D54A5FB" w:rsidR="003E022B">
        <w:rPr>
          <w:rFonts w:ascii="Arial" w:hAnsi="Arial" w:cs="Arial"/>
          <w:b w:val="1"/>
          <w:bCs w:val="1"/>
          <w:color w:val="002060"/>
          <w:sz w:val="52"/>
          <w:szCs w:val="52"/>
        </w:rPr>
        <w:t>t</w:t>
      </w:r>
      <w:r>
        <w:br/>
      </w:r>
      <w:r w:rsidRPr="0D54A5FB" w:rsidR="003E022B">
        <w:rPr>
          <w:rFonts w:ascii="Arial" w:hAnsi="Arial" w:cs="Arial"/>
          <w:b w:val="1"/>
          <w:bCs w:val="1"/>
          <w:color w:val="002060"/>
          <w:sz w:val="52"/>
          <w:szCs w:val="52"/>
        </w:rPr>
        <w:t>LeKjObBzSaPat</w:t>
      </w:r>
    </w:p>
    <w:p xmlns:wp14="http://schemas.microsoft.com/office/word/2010/wordml" w:rsidRPr="003E022B" w:rsidR="003E022B" w:rsidP="00CB6DCF" w:rsidRDefault="003E022B" w14:paraId="3CE56C6D" wp14:textId="77777777">
      <w:pPr>
        <w:pStyle w:val="Cmsor1"/>
      </w:pPr>
      <w:r w:rsidRPr="003E022B">
        <w:t>Bevezetés</w:t>
      </w:r>
    </w:p>
    <w:p xmlns:wp14="http://schemas.microsoft.com/office/word/2010/wordml" w:rsidRPr="003E022B" w:rsidR="003E022B" w:rsidP="003E022B" w:rsidRDefault="003E022B" w14:paraId="7B1AD160" wp14:textId="77777777">
      <w:pPr>
        <w:spacing w:after="0" w:line="240" w:lineRule="auto"/>
        <w:rPr>
          <w:rFonts w:ascii="Arial" w:hAnsi="Arial" w:eastAsia="Times New Roman" w:cs="Arial"/>
          <w:sz w:val="32"/>
          <w:szCs w:val="32"/>
          <w:lang w:eastAsia="hu-HU"/>
        </w:rPr>
      </w:pPr>
      <w:r w:rsidRPr="003E022B">
        <w:rPr>
          <w:rFonts w:ascii="Arial" w:hAnsi="Arial" w:eastAsia="Times New Roman" w:cs="Arial"/>
          <w:color w:val="000000"/>
          <w:sz w:val="32"/>
          <w:szCs w:val="32"/>
          <w:lang w:eastAsia="hu-HU"/>
        </w:rPr>
        <w:t xml:space="preserve">A </w:t>
      </w:r>
      <w:proofErr w:type="spellStart"/>
      <w:r w:rsidRPr="003E022B">
        <w:rPr>
          <w:rFonts w:ascii="Arial" w:hAnsi="Arial" w:eastAsia="Times New Roman" w:cs="Arial"/>
          <w:color w:val="000000"/>
          <w:sz w:val="32"/>
          <w:szCs w:val="32"/>
          <w:lang w:eastAsia="hu-HU"/>
        </w:rPr>
        <w:t>LeKjObBzSaPat</w:t>
      </w:r>
      <w:proofErr w:type="spellEnd"/>
      <w:r w:rsidRPr="003E022B">
        <w:rPr>
          <w:rFonts w:ascii="Arial" w:hAnsi="Arial" w:eastAsia="Times New Roman" w:cs="Arial"/>
          <w:color w:val="000000"/>
          <w:sz w:val="32"/>
          <w:szCs w:val="32"/>
          <w:lang w:eastAsia="hu-HU"/>
        </w:rPr>
        <w:t xml:space="preserve"> a már ikonikusnak számító </w:t>
      </w:r>
      <w:proofErr w:type="spellStart"/>
      <w:r w:rsidRPr="003E022B">
        <w:rPr>
          <w:rFonts w:ascii="Arial" w:hAnsi="Arial" w:eastAsia="Times New Roman" w:cs="Arial"/>
          <w:color w:val="000000"/>
          <w:sz w:val="32"/>
          <w:szCs w:val="32"/>
          <w:lang w:eastAsia="hu-HU"/>
        </w:rPr>
        <w:t>Breakout</w:t>
      </w:r>
      <w:proofErr w:type="spellEnd"/>
      <w:r w:rsidRPr="003E022B">
        <w:rPr>
          <w:rFonts w:ascii="Arial" w:hAnsi="Arial" w:eastAsia="Times New Roman" w:cs="Arial"/>
          <w:color w:val="000000"/>
          <w:sz w:val="32"/>
          <w:szCs w:val="32"/>
          <w:lang w:eastAsia="hu-HU"/>
        </w:rPr>
        <w:t xml:space="preserve"> </w:t>
      </w:r>
      <w:proofErr w:type="spellStart"/>
      <w:r w:rsidRPr="003E022B">
        <w:rPr>
          <w:rFonts w:ascii="Arial" w:hAnsi="Arial" w:eastAsia="Times New Roman" w:cs="Arial"/>
          <w:color w:val="000000"/>
          <w:sz w:val="32"/>
          <w:szCs w:val="32"/>
          <w:lang w:eastAsia="hu-HU"/>
        </w:rPr>
        <w:t>arcad</w:t>
      </w:r>
      <w:proofErr w:type="spellEnd"/>
      <w:r w:rsidRPr="003E022B">
        <w:rPr>
          <w:rFonts w:ascii="Arial" w:hAnsi="Arial" w:eastAsia="Times New Roman" w:cs="Arial"/>
          <w:color w:val="000000"/>
          <w:sz w:val="32"/>
          <w:szCs w:val="32"/>
          <w:lang w:eastAsia="hu-HU"/>
        </w:rPr>
        <w:t xml:space="preserve"> játékot valósítja meg Java alkalmazás formájában. Az eredetit az </w:t>
      </w:r>
      <w:proofErr w:type="spellStart"/>
      <w:r w:rsidRPr="003E022B">
        <w:rPr>
          <w:rFonts w:ascii="Arial" w:hAnsi="Arial" w:eastAsia="Times New Roman" w:cs="Arial"/>
          <w:color w:val="000000"/>
          <w:sz w:val="32"/>
          <w:szCs w:val="32"/>
          <w:lang w:eastAsia="hu-HU"/>
        </w:rPr>
        <w:t>Atari</w:t>
      </w:r>
      <w:proofErr w:type="spellEnd"/>
      <w:r w:rsidRPr="003E022B">
        <w:rPr>
          <w:rFonts w:ascii="Arial" w:hAnsi="Arial" w:eastAsia="Times New Roman" w:cs="Arial"/>
          <w:color w:val="000000"/>
          <w:sz w:val="32"/>
          <w:szCs w:val="32"/>
          <w:lang w:eastAsia="hu-HU"/>
        </w:rPr>
        <w:t xml:space="preserve"> Inc. készítette </w:t>
      </w:r>
      <w:r w:rsidRPr="00CB6DCF" w:rsidR="00FC0C52">
        <w:rPr>
          <w:rFonts w:ascii="Arial" w:hAnsi="Arial" w:eastAsia="Times New Roman" w:cs="Arial"/>
          <w:color w:val="000000"/>
          <w:sz w:val="32"/>
          <w:szCs w:val="32"/>
          <w:lang w:eastAsia="hu-HU"/>
        </w:rPr>
        <w:t>el a</w:t>
      </w:r>
      <w:r w:rsidRPr="003E022B">
        <w:rPr>
          <w:rFonts w:ascii="Arial" w:hAnsi="Arial" w:eastAsia="Times New Roman" w:cs="Arial"/>
          <w:color w:val="000000"/>
          <w:sz w:val="32"/>
          <w:szCs w:val="32"/>
          <w:lang w:eastAsia="hu-HU"/>
        </w:rPr>
        <w:t xml:space="preserve"> korábbi </w:t>
      </w:r>
      <w:proofErr w:type="spellStart"/>
      <w:r w:rsidRPr="003E022B">
        <w:rPr>
          <w:rFonts w:ascii="Arial" w:hAnsi="Arial" w:eastAsia="Times New Roman" w:cs="Arial"/>
          <w:color w:val="000000"/>
          <w:sz w:val="32"/>
          <w:szCs w:val="32"/>
          <w:lang w:eastAsia="hu-HU"/>
        </w:rPr>
        <w:t>Pong</w:t>
      </w:r>
      <w:proofErr w:type="spellEnd"/>
      <w:r w:rsidRPr="003E022B">
        <w:rPr>
          <w:rFonts w:ascii="Arial" w:hAnsi="Arial" w:eastAsia="Times New Roman" w:cs="Arial"/>
          <w:color w:val="000000"/>
          <w:sz w:val="32"/>
          <w:szCs w:val="32"/>
          <w:lang w:eastAsia="hu-HU"/>
        </w:rPr>
        <w:t xml:space="preserve"> játékuk hatására 1976-ban. Ennek egy kissé </w:t>
      </w:r>
      <w:proofErr w:type="spellStart"/>
      <w:r w:rsidRPr="003E022B">
        <w:rPr>
          <w:rFonts w:ascii="Arial" w:hAnsi="Arial" w:eastAsia="Times New Roman" w:cs="Arial"/>
          <w:color w:val="000000"/>
          <w:sz w:val="32"/>
          <w:szCs w:val="32"/>
          <w:lang w:eastAsia="hu-HU"/>
        </w:rPr>
        <w:t>átdolgozott</w:t>
      </w:r>
      <w:proofErr w:type="spellEnd"/>
      <w:r w:rsidRPr="003E022B">
        <w:rPr>
          <w:rFonts w:ascii="Arial" w:hAnsi="Arial" w:eastAsia="Times New Roman" w:cs="Arial"/>
          <w:color w:val="000000"/>
          <w:sz w:val="32"/>
          <w:szCs w:val="32"/>
          <w:lang w:eastAsia="hu-HU"/>
        </w:rPr>
        <w:t xml:space="preserve"> változata lesz a miénk.</w:t>
      </w:r>
      <w:r w:rsidRPr="00CB6DCF" w:rsidR="00FC0C52">
        <w:rPr>
          <w:rFonts w:ascii="Arial" w:hAnsi="Arial" w:eastAsia="Times New Roman" w:cs="Arial"/>
          <w:color w:val="000000"/>
          <w:sz w:val="32"/>
          <w:szCs w:val="32"/>
          <w:lang w:eastAsia="hu-HU"/>
        </w:rPr>
        <w:t xml:space="preserve"> A képen az 1976os </w:t>
      </w:r>
      <w:proofErr w:type="spellStart"/>
      <w:r w:rsidRPr="00CB6DCF" w:rsidR="00FC0C52">
        <w:rPr>
          <w:rFonts w:ascii="Arial" w:hAnsi="Arial" w:eastAsia="Times New Roman" w:cs="Arial"/>
          <w:color w:val="000000"/>
          <w:sz w:val="32"/>
          <w:szCs w:val="32"/>
          <w:lang w:eastAsia="hu-HU"/>
        </w:rPr>
        <w:t>Atari</w:t>
      </w:r>
      <w:proofErr w:type="spellEnd"/>
      <w:r w:rsidRPr="00CB6DCF" w:rsidR="00FC0C52">
        <w:rPr>
          <w:rFonts w:ascii="Arial" w:hAnsi="Arial" w:eastAsia="Times New Roman" w:cs="Arial"/>
          <w:color w:val="000000"/>
          <w:sz w:val="32"/>
          <w:szCs w:val="32"/>
          <w:lang w:eastAsia="hu-HU"/>
        </w:rPr>
        <w:t xml:space="preserve"> által elkészített </w:t>
      </w:r>
      <w:proofErr w:type="spellStart"/>
      <w:r w:rsidRPr="00CB6DCF" w:rsidR="00FC0C52">
        <w:rPr>
          <w:rFonts w:ascii="Arial" w:hAnsi="Arial" w:eastAsia="Times New Roman" w:cs="Arial"/>
          <w:color w:val="000000"/>
          <w:sz w:val="32"/>
          <w:szCs w:val="32"/>
          <w:lang w:eastAsia="hu-HU"/>
        </w:rPr>
        <w:t>Breakout</w:t>
      </w:r>
      <w:proofErr w:type="spellEnd"/>
      <w:r w:rsidRPr="00CB6DCF" w:rsidR="00FC0C52">
        <w:rPr>
          <w:rFonts w:ascii="Arial" w:hAnsi="Arial" w:eastAsia="Times New Roman" w:cs="Arial"/>
          <w:color w:val="000000"/>
          <w:sz w:val="32"/>
          <w:szCs w:val="32"/>
          <w:lang w:eastAsia="hu-HU"/>
        </w:rPr>
        <w:t xml:space="preserve"> látható.</w:t>
      </w:r>
    </w:p>
    <w:p xmlns:wp14="http://schemas.microsoft.com/office/word/2010/wordml" w:rsidRPr="00CB6DCF" w:rsidR="00FC0C52" w:rsidP="003E022B" w:rsidRDefault="003E022B" w14:paraId="171CA62F" wp14:textId="77777777">
      <w:pPr>
        <w:spacing w:before="480" w:after="120" w:line="240" w:lineRule="auto"/>
        <w:outlineLvl w:val="0"/>
        <w:rPr>
          <w:rStyle w:val="Cmsor1Char"/>
          <w:rFonts w:eastAsiaTheme="minorHAnsi"/>
        </w:rPr>
      </w:pPr>
      <w:r w:rsidRPr="00CB6DCF">
        <w:rPr>
          <w:rStyle w:val="Cmsor1Char"/>
          <w:rFonts w:eastAsiaTheme="minorHAnsi"/>
        </w:rPr>
        <w:t>Áttekintés</w:t>
      </w:r>
    </w:p>
    <w:p xmlns:wp14="http://schemas.microsoft.com/office/word/2010/wordml" w:rsidRPr="003E022B" w:rsidR="003E022B" w:rsidP="003E022B" w:rsidRDefault="003E022B" w14:paraId="1002A17C" wp14:textId="77777777">
      <w:pPr>
        <w:spacing w:after="0" w:line="240" w:lineRule="auto"/>
        <w:rPr>
          <w:rFonts w:ascii="Arial" w:hAnsi="Arial" w:eastAsia="Times New Roman" w:cs="Arial"/>
          <w:sz w:val="32"/>
          <w:szCs w:val="32"/>
          <w:lang w:eastAsia="hu-HU"/>
        </w:rPr>
      </w:pPr>
      <w:r w:rsidRPr="003E022B">
        <w:rPr>
          <w:rFonts w:ascii="Arial" w:hAnsi="Arial" w:eastAsia="Times New Roman" w:cs="Arial"/>
          <w:color w:val="000000"/>
          <w:sz w:val="32"/>
          <w:szCs w:val="32"/>
          <w:lang w:eastAsia="hu-HU"/>
        </w:rPr>
        <w:t>A játék egy vertikális képernyőn játszódik és célja, hogy az életünk elvesztése előtt minél több pontot szerezzünk. Pontokat a képen látható színes téglalapok elpusztításával szerezhetünk, ezt a játékban lévő és pattogó labdával érhetjük el.</w:t>
      </w:r>
      <w:r w:rsidRPr="003E022B">
        <w:rPr>
          <w:rFonts w:ascii="Arial" w:hAnsi="Arial" w:eastAsia="Times New Roman" w:cs="Arial"/>
          <w:color w:val="000000"/>
          <w:sz w:val="32"/>
          <w:szCs w:val="32"/>
          <w:lang w:eastAsia="hu-HU"/>
        </w:rPr>
        <w:br/>
      </w:r>
      <w:r w:rsidRPr="003E022B">
        <w:rPr>
          <w:rFonts w:ascii="Arial" w:hAnsi="Arial" w:eastAsia="Times New Roman" w:cs="Arial"/>
          <w:color w:val="000000"/>
          <w:sz w:val="32"/>
          <w:szCs w:val="32"/>
          <w:lang w:eastAsia="hu-HU"/>
        </w:rPr>
        <w:t xml:space="preserve">A labdánk a pálya oldalfalairól, </w:t>
      </w:r>
      <w:proofErr w:type="spellStart"/>
      <w:r w:rsidRPr="003E022B">
        <w:rPr>
          <w:rFonts w:ascii="Arial" w:hAnsi="Arial" w:eastAsia="Times New Roman" w:cs="Arial"/>
          <w:color w:val="000000"/>
          <w:sz w:val="32"/>
          <w:szCs w:val="32"/>
          <w:lang w:eastAsia="hu-HU"/>
        </w:rPr>
        <w:t>tetejéről</w:t>
      </w:r>
      <w:proofErr w:type="spellEnd"/>
      <w:r w:rsidRPr="003E022B">
        <w:rPr>
          <w:rFonts w:ascii="Arial" w:hAnsi="Arial" w:eastAsia="Times New Roman" w:cs="Arial"/>
          <w:color w:val="000000"/>
          <w:sz w:val="32"/>
          <w:szCs w:val="32"/>
          <w:lang w:eastAsia="hu-HU"/>
        </w:rPr>
        <w:t>, téglalapokról és az általunk vízszintesen irányított platformról pattan vissza. Pontszerzés érdekében platformunkat mindig úgy kell pozícionálnunk, hogy arról a labdánk visszapattanjon mikor lefe</w:t>
      </w:r>
      <w:r w:rsidRPr="00CB6DCF" w:rsidR="00FC0C52">
        <w:rPr>
          <w:rFonts w:ascii="Arial" w:hAnsi="Arial" w:eastAsia="Times New Roman" w:cs="Arial"/>
          <w:color w:val="000000"/>
          <w:sz w:val="32"/>
          <w:szCs w:val="32"/>
          <w:lang w:eastAsia="hu-HU"/>
        </w:rPr>
        <w:t>l</w:t>
      </w:r>
      <w:r w:rsidRPr="003E022B">
        <w:rPr>
          <w:rFonts w:ascii="Arial" w:hAnsi="Arial" w:eastAsia="Times New Roman" w:cs="Arial"/>
          <w:color w:val="000000"/>
          <w:sz w:val="32"/>
          <w:szCs w:val="32"/>
          <w:lang w:eastAsia="hu-HU"/>
        </w:rPr>
        <w:t>é tart és így játékba</w:t>
      </w:r>
      <w:r w:rsidRPr="00CB6DCF" w:rsidR="00FC0C52">
        <w:rPr>
          <w:rFonts w:ascii="Arial" w:hAnsi="Arial" w:eastAsia="Times New Roman" w:cs="Arial"/>
          <w:color w:val="000000"/>
          <w:sz w:val="32"/>
          <w:szCs w:val="32"/>
          <w:lang w:eastAsia="hu-HU"/>
        </w:rPr>
        <w:t>n</w:t>
      </w:r>
      <w:r w:rsidRPr="003E022B">
        <w:rPr>
          <w:rFonts w:ascii="Arial" w:hAnsi="Arial" w:eastAsia="Times New Roman" w:cs="Arial"/>
          <w:color w:val="000000"/>
          <w:sz w:val="32"/>
          <w:szCs w:val="32"/>
          <w:lang w:eastAsia="hu-HU"/>
        </w:rPr>
        <w:t xml:space="preserve"> tartsuk, folytatódjon a játékmenet. Amennyiben nem sikerül</w:t>
      </w:r>
      <w:r w:rsidRPr="00CB6DCF" w:rsidR="00FC0C52">
        <w:rPr>
          <w:rFonts w:ascii="Arial" w:hAnsi="Arial" w:eastAsia="Times New Roman" w:cs="Arial"/>
          <w:color w:val="000000"/>
          <w:sz w:val="32"/>
          <w:szCs w:val="32"/>
          <w:lang w:eastAsia="hu-HU"/>
        </w:rPr>
        <w:t xml:space="preserve"> megfelelően pozícionálunk a platformunkat,</w:t>
      </w:r>
      <w:r w:rsidRPr="003E022B">
        <w:rPr>
          <w:rFonts w:ascii="Arial" w:hAnsi="Arial" w:eastAsia="Times New Roman" w:cs="Arial"/>
          <w:color w:val="000000"/>
          <w:sz w:val="32"/>
          <w:szCs w:val="32"/>
          <w:lang w:eastAsia="hu-HU"/>
        </w:rPr>
        <w:t xml:space="preserve"> elveszítjük a labdánk</w:t>
      </w:r>
      <w:r w:rsidRPr="00CB6DCF" w:rsidR="00FC0C52">
        <w:rPr>
          <w:rFonts w:ascii="Arial" w:hAnsi="Arial" w:eastAsia="Times New Roman" w:cs="Arial"/>
          <w:color w:val="000000"/>
          <w:sz w:val="32"/>
          <w:szCs w:val="32"/>
          <w:lang w:eastAsia="hu-HU"/>
        </w:rPr>
        <w:t>at</w:t>
      </w:r>
      <w:r w:rsidRPr="003E022B">
        <w:rPr>
          <w:rFonts w:ascii="Arial" w:hAnsi="Arial" w:eastAsia="Times New Roman" w:cs="Arial"/>
          <w:color w:val="000000"/>
          <w:sz w:val="32"/>
          <w:szCs w:val="32"/>
          <w:lang w:eastAsia="hu-HU"/>
        </w:rPr>
        <w:t xml:space="preserve"> és vele </w:t>
      </w:r>
      <w:r w:rsidRPr="00CB6DCF" w:rsidR="00FC0C52">
        <w:rPr>
          <w:rFonts w:ascii="Arial" w:hAnsi="Arial" w:eastAsia="Times New Roman" w:cs="Arial"/>
          <w:color w:val="000000"/>
          <w:sz w:val="32"/>
          <w:szCs w:val="32"/>
          <w:lang w:eastAsia="hu-HU"/>
        </w:rPr>
        <w:t xml:space="preserve">együtt </w:t>
      </w:r>
      <w:r w:rsidRPr="003E022B">
        <w:rPr>
          <w:rFonts w:ascii="Arial" w:hAnsi="Arial" w:eastAsia="Times New Roman" w:cs="Arial"/>
          <w:color w:val="000000"/>
          <w:sz w:val="32"/>
          <w:szCs w:val="32"/>
          <w:lang w:eastAsia="hu-HU"/>
        </w:rPr>
        <w:t>az életünk</w:t>
      </w:r>
      <w:r w:rsidRPr="00CB6DCF" w:rsidR="00FC0C52">
        <w:rPr>
          <w:rFonts w:ascii="Arial" w:hAnsi="Arial" w:eastAsia="Times New Roman" w:cs="Arial"/>
          <w:color w:val="000000"/>
          <w:sz w:val="32"/>
          <w:szCs w:val="32"/>
          <w:lang w:eastAsia="hu-HU"/>
        </w:rPr>
        <w:t>et</w:t>
      </w:r>
      <w:r w:rsidRPr="003E022B">
        <w:rPr>
          <w:rFonts w:ascii="Arial" w:hAnsi="Arial" w:eastAsia="Times New Roman" w:cs="Arial"/>
          <w:color w:val="000000"/>
          <w:sz w:val="32"/>
          <w:szCs w:val="32"/>
          <w:lang w:eastAsia="hu-HU"/>
        </w:rPr>
        <w:t xml:space="preserve"> is</w:t>
      </w:r>
      <w:r w:rsidRPr="00CB6DCF" w:rsidR="00FC0C52">
        <w:rPr>
          <w:rFonts w:ascii="Arial" w:hAnsi="Arial" w:eastAsia="Times New Roman" w:cs="Arial"/>
          <w:color w:val="000000"/>
          <w:sz w:val="32"/>
          <w:szCs w:val="32"/>
          <w:lang w:eastAsia="hu-HU"/>
        </w:rPr>
        <w:t>, ami természetesen a játék végét vonja maga után</w:t>
      </w:r>
      <w:r w:rsidRPr="003E022B">
        <w:rPr>
          <w:rFonts w:ascii="Arial" w:hAnsi="Arial" w:eastAsia="Times New Roman" w:cs="Arial"/>
          <w:color w:val="000000"/>
          <w:sz w:val="32"/>
          <w:szCs w:val="32"/>
          <w:lang w:eastAsia="hu-HU"/>
        </w:rPr>
        <w:t>.</w:t>
      </w:r>
      <w:r w:rsidRPr="003E022B">
        <w:rPr>
          <w:rFonts w:ascii="Arial" w:hAnsi="Arial" w:eastAsia="Times New Roman" w:cs="Arial"/>
          <w:color w:val="000000"/>
          <w:sz w:val="32"/>
          <w:szCs w:val="32"/>
          <w:lang w:eastAsia="hu-HU"/>
        </w:rPr>
        <w:br/>
      </w:r>
      <w:r w:rsidRPr="003E022B">
        <w:rPr>
          <w:rFonts w:ascii="Arial" w:hAnsi="Arial" w:eastAsia="Times New Roman" w:cs="Arial"/>
          <w:color w:val="000000"/>
          <w:sz w:val="32"/>
          <w:szCs w:val="32"/>
          <w:lang w:eastAsia="hu-HU"/>
        </w:rPr>
        <w:t xml:space="preserve">Pontokat az elpusztított téglalapok után kapunk és ennek </w:t>
      </w:r>
      <w:r w:rsidRPr="00CB6DCF" w:rsidR="00FC0C52">
        <w:rPr>
          <w:rFonts w:ascii="Arial" w:hAnsi="Arial" w:eastAsia="Times New Roman" w:cs="Arial"/>
          <w:color w:val="000000"/>
          <w:sz w:val="32"/>
          <w:szCs w:val="32"/>
          <w:lang w:eastAsia="hu-HU"/>
        </w:rPr>
        <w:t xml:space="preserve">az </w:t>
      </w:r>
      <w:r w:rsidRPr="003E022B">
        <w:rPr>
          <w:rFonts w:ascii="Arial" w:hAnsi="Arial" w:eastAsia="Times New Roman" w:cs="Arial"/>
          <w:color w:val="000000"/>
          <w:sz w:val="32"/>
          <w:szCs w:val="32"/>
          <w:lang w:eastAsia="hu-HU"/>
        </w:rPr>
        <w:t>a módja, hogy a labdánkkal eltaláljuk őket.</w:t>
      </w:r>
      <w:r w:rsidRPr="003E022B">
        <w:rPr>
          <w:rFonts w:ascii="Arial" w:hAnsi="Arial" w:eastAsia="Times New Roman" w:cs="Arial"/>
          <w:color w:val="000000"/>
          <w:sz w:val="32"/>
          <w:szCs w:val="32"/>
          <w:lang w:eastAsia="hu-HU"/>
        </w:rPr>
        <w:br/>
      </w:r>
      <w:r w:rsidRPr="003E022B">
        <w:rPr>
          <w:rFonts w:ascii="Arial" w:hAnsi="Arial" w:eastAsia="Times New Roman" w:cs="Arial"/>
          <w:color w:val="000000"/>
          <w:sz w:val="32"/>
          <w:szCs w:val="32"/>
          <w:lang w:eastAsia="hu-HU"/>
        </w:rPr>
        <w:t>A téglalapok színe jelentéssel is bír, minden szín egy bizonyos “nehézséget” jelöl. A köztük lévő különbség az értük járó pont</w:t>
      </w:r>
      <w:r w:rsidRPr="00CB6DCF" w:rsidR="00FC0C52">
        <w:rPr>
          <w:rFonts w:ascii="Arial" w:hAnsi="Arial" w:eastAsia="Times New Roman" w:cs="Arial"/>
          <w:color w:val="000000"/>
          <w:sz w:val="32"/>
          <w:szCs w:val="32"/>
          <w:lang w:eastAsia="hu-HU"/>
        </w:rPr>
        <w:t>ban</w:t>
      </w:r>
      <w:r w:rsidRPr="003E022B">
        <w:rPr>
          <w:rFonts w:ascii="Arial" w:hAnsi="Arial" w:eastAsia="Times New Roman" w:cs="Arial"/>
          <w:color w:val="000000"/>
          <w:sz w:val="32"/>
          <w:szCs w:val="32"/>
          <w:lang w:eastAsia="hu-HU"/>
        </w:rPr>
        <w:t xml:space="preserve"> és az elpusztításukhoz szükséges találatok számában nyilvánul meg. Alul találhatóak a kevesebb pontot érő téglalapok és ahogyan haladunk felfelé, egyre több pontot érnek</w:t>
      </w:r>
      <w:r w:rsidRPr="00CB6DCF" w:rsidR="00FC0C52">
        <w:rPr>
          <w:rFonts w:ascii="Arial" w:hAnsi="Arial" w:eastAsia="Times New Roman" w:cs="Arial"/>
          <w:color w:val="000000"/>
          <w:sz w:val="32"/>
          <w:szCs w:val="32"/>
          <w:lang w:eastAsia="hu-HU"/>
        </w:rPr>
        <w:t xml:space="preserve"> majd</w:t>
      </w:r>
      <w:r w:rsidRPr="003E022B">
        <w:rPr>
          <w:rFonts w:ascii="Arial" w:hAnsi="Arial" w:eastAsia="Times New Roman" w:cs="Arial"/>
          <w:color w:val="000000"/>
          <w:sz w:val="32"/>
          <w:szCs w:val="32"/>
          <w:lang w:eastAsia="hu-HU"/>
        </w:rPr>
        <w:t xml:space="preserve"> és elpusztítani is nehezebb</w:t>
      </w:r>
      <w:r w:rsidRPr="00CB6DCF" w:rsidR="00FC0C52">
        <w:rPr>
          <w:rFonts w:ascii="Arial" w:hAnsi="Arial" w:eastAsia="Times New Roman" w:cs="Arial"/>
          <w:color w:val="000000"/>
          <w:sz w:val="32"/>
          <w:szCs w:val="32"/>
          <w:lang w:eastAsia="hu-HU"/>
        </w:rPr>
        <w:t xml:space="preserve">en lehet </w:t>
      </w:r>
      <w:r w:rsidRPr="003E022B">
        <w:rPr>
          <w:rFonts w:ascii="Arial" w:hAnsi="Arial" w:eastAsia="Times New Roman" w:cs="Arial"/>
          <w:color w:val="000000"/>
          <w:sz w:val="32"/>
          <w:szCs w:val="32"/>
          <w:lang w:eastAsia="hu-HU"/>
        </w:rPr>
        <w:t>őket.</w:t>
      </w:r>
      <w:r w:rsidRPr="003E022B">
        <w:rPr>
          <w:rFonts w:ascii="Arial" w:hAnsi="Arial" w:eastAsia="Times New Roman" w:cs="Arial"/>
          <w:color w:val="000000"/>
          <w:sz w:val="32"/>
          <w:szCs w:val="32"/>
          <w:lang w:eastAsia="hu-HU"/>
        </w:rPr>
        <w:br/>
      </w:r>
      <w:r w:rsidRPr="003E022B">
        <w:rPr>
          <w:rFonts w:ascii="Arial" w:hAnsi="Arial" w:eastAsia="Times New Roman" w:cs="Arial"/>
          <w:color w:val="000000"/>
          <w:sz w:val="32"/>
          <w:szCs w:val="32"/>
          <w:lang w:eastAsia="hu-HU"/>
        </w:rPr>
        <w:lastRenderedPageBreak/>
        <w:t xml:space="preserve">A játékidő múlásával a játék is nehezedik különböző módokon. Bizonyos időintervallumok elteltével a labdánk gyorsul, ezáltal </w:t>
      </w:r>
      <w:r w:rsidRPr="00CB6DCF" w:rsidR="00FC0C52">
        <w:rPr>
          <w:rFonts w:ascii="Arial" w:hAnsi="Arial" w:eastAsia="Times New Roman" w:cs="Arial"/>
          <w:color w:val="000000"/>
          <w:sz w:val="32"/>
          <w:szCs w:val="32"/>
          <w:lang w:eastAsia="hu-HU"/>
        </w:rPr>
        <w:t>megnehezítve</w:t>
      </w:r>
      <w:r w:rsidRPr="003E022B">
        <w:rPr>
          <w:rFonts w:ascii="Arial" w:hAnsi="Arial" w:eastAsia="Times New Roman" w:cs="Arial"/>
          <w:color w:val="000000"/>
          <w:sz w:val="32"/>
          <w:szCs w:val="32"/>
          <w:lang w:eastAsia="hu-HU"/>
        </w:rPr>
        <w:t xml:space="preserve"> annak a játékban tartását. Továbbá a platformunk mérete is csökken.</w:t>
      </w:r>
    </w:p>
    <w:p xmlns:wp14="http://schemas.microsoft.com/office/word/2010/wordml" w:rsidRPr="003E022B" w:rsidR="003E022B" w:rsidP="00CB6DCF" w:rsidRDefault="003E022B" w14:paraId="5586AD0A" wp14:textId="77777777">
      <w:pPr>
        <w:pStyle w:val="Cmsor1"/>
      </w:pPr>
      <w:r w:rsidRPr="003E022B">
        <w:t>Extrák </w:t>
      </w:r>
    </w:p>
    <w:p xmlns:wp14="http://schemas.microsoft.com/office/word/2010/wordml" w:rsidRPr="003E022B" w:rsidR="003E022B" w:rsidP="003E022B" w:rsidRDefault="003E022B" w14:paraId="35A62058" wp14:textId="77777777">
      <w:pPr>
        <w:spacing w:after="0" w:line="240" w:lineRule="auto"/>
        <w:rPr>
          <w:rFonts w:ascii="Arial" w:hAnsi="Arial" w:eastAsia="Times New Roman" w:cs="Arial"/>
          <w:sz w:val="32"/>
          <w:szCs w:val="32"/>
          <w:lang w:eastAsia="hu-HU"/>
        </w:rPr>
      </w:pPr>
      <w:r w:rsidRPr="003E022B">
        <w:rPr>
          <w:rFonts w:ascii="Arial" w:hAnsi="Arial" w:eastAsia="Times New Roman" w:cs="Arial"/>
          <w:color w:val="000000"/>
          <w:sz w:val="32"/>
          <w:szCs w:val="32"/>
          <w:lang w:eastAsia="hu-HU"/>
        </w:rPr>
        <w:t xml:space="preserve">Az eredeti játékkal ellentétben a mi verziónkban állítható lesz a játék nehézségi szintje. Továbbá a játékmenet izgalmasabbá tételének érdekében különböző erősítőket </w:t>
      </w:r>
      <w:r w:rsidRPr="00CB6DCF" w:rsidR="00FC0C52">
        <w:rPr>
          <w:rFonts w:ascii="Arial" w:hAnsi="Arial" w:eastAsia="Times New Roman" w:cs="Arial"/>
          <w:color w:val="000000"/>
          <w:sz w:val="32"/>
          <w:szCs w:val="32"/>
          <w:lang w:eastAsia="hu-HU"/>
        </w:rPr>
        <w:t>vehetőnk</w:t>
      </w:r>
      <w:r w:rsidRPr="003E022B">
        <w:rPr>
          <w:rFonts w:ascii="Arial" w:hAnsi="Arial" w:eastAsia="Times New Roman" w:cs="Arial"/>
          <w:color w:val="000000"/>
          <w:sz w:val="32"/>
          <w:szCs w:val="32"/>
          <w:lang w:eastAsia="hu-HU"/>
        </w:rPr>
        <w:t xml:space="preserve"> </w:t>
      </w:r>
      <w:r w:rsidRPr="00CB6DCF" w:rsidR="00FC0C52">
        <w:rPr>
          <w:rFonts w:ascii="Arial" w:hAnsi="Arial" w:eastAsia="Times New Roman" w:cs="Arial"/>
          <w:color w:val="000000"/>
          <w:sz w:val="32"/>
          <w:szCs w:val="32"/>
          <w:lang w:eastAsia="hu-HU"/>
        </w:rPr>
        <w:t>fel,</w:t>
      </w:r>
      <w:r w:rsidRPr="003E022B">
        <w:rPr>
          <w:rFonts w:ascii="Arial" w:hAnsi="Arial" w:eastAsia="Times New Roman" w:cs="Arial"/>
          <w:color w:val="000000"/>
          <w:sz w:val="32"/>
          <w:szCs w:val="32"/>
          <w:lang w:eastAsia="hu-HU"/>
        </w:rPr>
        <w:t xml:space="preserve"> amik</w:t>
      </w:r>
      <w:r w:rsidRPr="00CB6DCF" w:rsidR="00FC0C52">
        <w:rPr>
          <w:rFonts w:ascii="Arial" w:hAnsi="Arial" w:eastAsia="Times New Roman" w:cs="Arial"/>
          <w:color w:val="000000"/>
          <w:sz w:val="32"/>
          <w:szCs w:val="32"/>
          <w:lang w:eastAsia="hu-HU"/>
        </w:rPr>
        <w:t xml:space="preserve"> ideiglenesen</w:t>
      </w:r>
      <w:r w:rsidRPr="003E022B">
        <w:rPr>
          <w:rFonts w:ascii="Arial" w:hAnsi="Arial" w:eastAsia="Times New Roman" w:cs="Arial"/>
          <w:color w:val="000000"/>
          <w:sz w:val="32"/>
          <w:szCs w:val="32"/>
          <w:lang w:eastAsia="hu-HU"/>
        </w:rPr>
        <w:t xml:space="preserve"> befolyásolnak különböző tényezőket</w:t>
      </w:r>
      <w:r w:rsidRPr="00CB6DCF" w:rsidR="00FC0C52">
        <w:rPr>
          <w:rFonts w:ascii="Arial" w:hAnsi="Arial" w:eastAsia="Times New Roman" w:cs="Arial"/>
          <w:color w:val="000000"/>
          <w:sz w:val="32"/>
          <w:szCs w:val="32"/>
          <w:lang w:eastAsia="hu-HU"/>
        </w:rPr>
        <w:t>, például a labda sebességét vagy pedig a platform szélességét</w:t>
      </w:r>
      <w:r w:rsidRPr="003E022B">
        <w:rPr>
          <w:rFonts w:ascii="Arial" w:hAnsi="Arial" w:eastAsia="Times New Roman" w:cs="Arial"/>
          <w:color w:val="000000"/>
          <w:sz w:val="32"/>
          <w:szCs w:val="32"/>
          <w:lang w:eastAsia="hu-HU"/>
        </w:rPr>
        <w:t>.</w:t>
      </w:r>
    </w:p>
    <w:p xmlns:wp14="http://schemas.microsoft.com/office/word/2010/wordml" w:rsidRPr="003E022B" w:rsidR="003E022B" w:rsidP="003E022B" w:rsidRDefault="003E022B" w14:paraId="672A6659" wp14:textId="77777777">
      <w:pPr>
        <w:spacing w:after="0" w:line="240" w:lineRule="auto"/>
        <w:rPr>
          <w:rFonts w:ascii="Arial" w:hAnsi="Arial" w:eastAsia="Times New Roman" w:cs="Arial"/>
          <w:sz w:val="32"/>
          <w:szCs w:val="32"/>
          <w:lang w:eastAsia="hu-HU"/>
        </w:rPr>
      </w:pPr>
    </w:p>
    <w:p xmlns:wp14="http://schemas.microsoft.com/office/word/2010/wordml" w:rsidRPr="003E022B" w:rsidR="003E022B" w:rsidP="00CB6DCF" w:rsidRDefault="003E022B" w14:paraId="3AC55AED" wp14:textId="77777777">
      <w:pPr>
        <w:pStyle w:val="Cmsor1"/>
      </w:pPr>
      <w:r w:rsidRPr="003E022B">
        <w:t>Támogatottság</w:t>
      </w:r>
    </w:p>
    <w:p xmlns:wp14="http://schemas.microsoft.com/office/word/2010/wordml" w:rsidRPr="003E022B" w:rsidR="003E022B" w:rsidP="003E022B" w:rsidRDefault="003E022B" w14:paraId="0A37501D" wp14:textId="77777777">
      <w:pPr>
        <w:spacing w:after="0" w:line="240" w:lineRule="auto"/>
        <w:rPr>
          <w:rFonts w:ascii="Arial" w:hAnsi="Arial" w:eastAsia="Times New Roman" w:cs="Arial"/>
          <w:sz w:val="32"/>
          <w:szCs w:val="32"/>
          <w:lang w:eastAsia="hu-HU"/>
        </w:rPr>
      </w:pPr>
    </w:p>
    <w:p xmlns:wp14="http://schemas.microsoft.com/office/word/2010/wordml" w:rsidR="003E022B" w:rsidP="003E022B" w:rsidRDefault="000C522C" w14:paraId="01D69189" wp14:textId="77777777">
      <w:pPr>
        <w:spacing w:after="0" w:line="240" w:lineRule="auto"/>
        <w:rPr>
          <w:rFonts w:ascii="Arial" w:hAnsi="Arial" w:eastAsia="Times New Roman" w:cs="Arial"/>
          <w:color w:val="000000"/>
          <w:sz w:val="32"/>
          <w:szCs w:val="32"/>
          <w:lang w:eastAsia="hu-HU"/>
        </w:rPr>
      </w:pPr>
      <w:r w:rsidRPr="00CB6DCF">
        <w:rPr>
          <w:rFonts w:ascii="Arial" w:hAnsi="Arial" w:eastAsia="Times New Roman" w:cs="Arial"/>
          <w:color w:val="000000"/>
          <w:sz w:val="32"/>
          <w:szCs w:val="32"/>
          <w:lang w:eastAsia="hu-HU"/>
        </w:rPr>
        <w:t xml:space="preserve">A játékprogram támogatja a populáris asztali </w:t>
      </w:r>
      <w:r w:rsidRPr="00CB6DCF" w:rsidR="00FC0C52">
        <w:rPr>
          <w:rFonts w:ascii="Arial" w:hAnsi="Arial" w:eastAsia="Times New Roman" w:cs="Arial"/>
          <w:color w:val="000000"/>
          <w:sz w:val="32"/>
          <w:szCs w:val="32"/>
          <w:lang w:eastAsia="hu-HU"/>
        </w:rPr>
        <w:t>operációs</w:t>
      </w:r>
      <w:r w:rsidRPr="00CB6DCF">
        <w:rPr>
          <w:rFonts w:ascii="Arial" w:hAnsi="Arial" w:eastAsia="Times New Roman" w:cs="Arial"/>
          <w:color w:val="000000"/>
          <w:sz w:val="32"/>
          <w:szCs w:val="32"/>
          <w:lang w:eastAsia="hu-HU"/>
        </w:rPr>
        <w:t xml:space="preserve"> rendszerek</w:t>
      </w:r>
      <w:r w:rsidRPr="00CB6DCF" w:rsidR="00FC0C52">
        <w:rPr>
          <w:rFonts w:ascii="Arial" w:hAnsi="Arial" w:eastAsia="Times New Roman" w:cs="Arial"/>
          <w:color w:val="000000"/>
          <w:sz w:val="32"/>
          <w:szCs w:val="32"/>
          <w:lang w:eastAsia="hu-HU"/>
        </w:rPr>
        <w:t>et</w:t>
      </w:r>
      <w:r w:rsidRPr="00CB6DCF">
        <w:rPr>
          <w:rFonts w:ascii="Arial" w:hAnsi="Arial" w:eastAsia="Times New Roman" w:cs="Arial"/>
          <w:color w:val="000000"/>
          <w:sz w:val="32"/>
          <w:szCs w:val="32"/>
          <w:lang w:eastAsia="hu-HU"/>
        </w:rPr>
        <w:t xml:space="preserve">, mint például Linux, </w:t>
      </w:r>
      <w:proofErr w:type="spellStart"/>
      <w:r w:rsidRPr="00CB6DCF">
        <w:rPr>
          <w:rFonts w:ascii="Arial" w:hAnsi="Arial" w:eastAsia="Times New Roman" w:cs="Arial"/>
          <w:color w:val="000000"/>
          <w:sz w:val="32"/>
          <w:szCs w:val="32"/>
          <w:lang w:eastAsia="hu-HU"/>
        </w:rPr>
        <w:t>MacOS</w:t>
      </w:r>
      <w:proofErr w:type="spellEnd"/>
      <w:r w:rsidRPr="00CB6DCF">
        <w:rPr>
          <w:rFonts w:ascii="Arial" w:hAnsi="Arial" w:eastAsia="Times New Roman" w:cs="Arial"/>
          <w:color w:val="000000"/>
          <w:sz w:val="32"/>
          <w:szCs w:val="32"/>
          <w:lang w:eastAsia="hu-HU"/>
        </w:rPr>
        <w:t>, Linux disztribúciók.</w:t>
      </w:r>
    </w:p>
    <w:p xmlns:wp14="http://schemas.microsoft.com/office/word/2010/wordml" w:rsidR="00CB6DCF" w:rsidP="003E022B" w:rsidRDefault="00CB6DCF" w14:paraId="5DAB6C7B" wp14:textId="77777777">
      <w:pPr>
        <w:spacing w:after="0" w:line="240" w:lineRule="auto"/>
        <w:rPr>
          <w:rFonts w:ascii="Arial" w:hAnsi="Arial" w:eastAsia="Times New Roman" w:cs="Arial"/>
          <w:color w:val="000000"/>
          <w:sz w:val="32"/>
          <w:szCs w:val="32"/>
          <w:lang w:eastAsia="hu-HU"/>
        </w:rPr>
      </w:pPr>
    </w:p>
    <w:p xmlns:wp14="http://schemas.microsoft.com/office/word/2010/wordml" w:rsidRPr="00CB6DCF" w:rsidR="00CB6DCF" w:rsidP="00CB6DCF" w:rsidRDefault="00CB6DCF" w14:paraId="5C504107" wp14:textId="77777777">
      <w:pPr>
        <w:spacing w:after="0" w:line="240" w:lineRule="auto"/>
        <w:rPr>
          <w:rFonts w:ascii="Arial" w:hAnsi="Arial" w:eastAsia="Times New Roman" w:cs="Arial"/>
          <w:sz w:val="32"/>
          <w:szCs w:val="32"/>
          <w:lang w:eastAsia="hu-HU"/>
        </w:rPr>
      </w:pPr>
      <w:r w:rsidRPr="00CB6DCF">
        <w:rPr>
          <w:rFonts w:ascii="Arial" w:hAnsi="Arial" w:eastAsia="Times New Roman" w:cs="Arial"/>
          <w:sz w:val="32"/>
          <w:szCs w:val="32"/>
          <w:lang w:eastAsia="hu-HU"/>
        </w:rPr>
        <w:t>A következőkben egy jelképes ajánlott konfigurációt mutatunk be:</w:t>
      </w:r>
    </w:p>
    <w:p xmlns:wp14="http://schemas.microsoft.com/office/word/2010/wordml" w:rsidRPr="00CB6DCF" w:rsidR="00CB6DCF" w:rsidP="00CB6DCF" w:rsidRDefault="00CB6DCF" w14:paraId="2647B7C6" wp14:textId="77777777">
      <w:pPr>
        <w:pStyle w:val="Listaszerbekezds"/>
        <w:numPr>
          <w:ilvl w:val="0"/>
          <w:numId w:val="1"/>
        </w:numPr>
        <w:spacing w:after="0" w:line="240" w:lineRule="auto"/>
        <w:rPr>
          <w:rFonts w:ascii="Arial" w:hAnsi="Arial" w:eastAsia="Times New Roman" w:cs="Arial"/>
          <w:sz w:val="32"/>
          <w:szCs w:val="32"/>
          <w:lang w:eastAsia="hu-HU"/>
        </w:rPr>
      </w:pPr>
      <w:r w:rsidRPr="00CB6DCF">
        <w:rPr>
          <w:rFonts w:ascii="Arial" w:hAnsi="Arial" w:eastAsia="Times New Roman" w:cs="Arial"/>
          <w:sz w:val="32"/>
          <w:szCs w:val="32"/>
          <w:lang w:eastAsia="hu-HU"/>
        </w:rPr>
        <w:t>Pentium II processzor vagy újabb</w:t>
      </w:r>
    </w:p>
    <w:p xmlns:wp14="http://schemas.microsoft.com/office/word/2010/wordml" w:rsidRPr="00CB6DCF" w:rsidR="00CB6DCF" w:rsidP="00CB6DCF" w:rsidRDefault="00CB6DCF" w14:paraId="730036DD" wp14:textId="77777777">
      <w:pPr>
        <w:pStyle w:val="Listaszerbekezds"/>
        <w:numPr>
          <w:ilvl w:val="0"/>
          <w:numId w:val="1"/>
        </w:numPr>
        <w:spacing w:after="0" w:line="240" w:lineRule="auto"/>
        <w:rPr>
          <w:rFonts w:ascii="Arial" w:hAnsi="Arial" w:eastAsia="Times New Roman" w:cs="Arial"/>
          <w:sz w:val="32"/>
          <w:szCs w:val="32"/>
          <w:lang w:eastAsia="hu-HU"/>
        </w:rPr>
      </w:pPr>
      <w:r w:rsidRPr="00CB6DCF">
        <w:rPr>
          <w:rFonts w:ascii="Arial" w:hAnsi="Arial" w:eastAsia="Times New Roman" w:cs="Arial"/>
          <w:sz w:val="32"/>
          <w:szCs w:val="32"/>
          <w:lang w:eastAsia="hu-HU"/>
        </w:rPr>
        <w:t>128 MB memória vagy több</w:t>
      </w:r>
    </w:p>
    <w:p xmlns:wp14="http://schemas.microsoft.com/office/word/2010/wordml" w:rsidRPr="00CB6DCF" w:rsidR="00CB6DCF" w:rsidP="00CB6DCF" w:rsidRDefault="00CB6DCF" w14:paraId="178A19FE" wp14:textId="77777777">
      <w:pPr>
        <w:pStyle w:val="Listaszerbekezds"/>
        <w:numPr>
          <w:ilvl w:val="0"/>
          <w:numId w:val="1"/>
        </w:numPr>
        <w:spacing w:after="0" w:line="240" w:lineRule="auto"/>
        <w:rPr>
          <w:rFonts w:ascii="Arial" w:hAnsi="Arial" w:eastAsia="Times New Roman" w:cs="Arial"/>
          <w:sz w:val="32"/>
          <w:szCs w:val="32"/>
          <w:lang w:eastAsia="hu-HU"/>
        </w:rPr>
      </w:pPr>
      <w:r w:rsidRPr="00CB6DCF">
        <w:rPr>
          <w:rFonts w:ascii="Arial" w:hAnsi="Arial" w:eastAsia="Times New Roman" w:cs="Arial"/>
          <w:sz w:val="32"/>
          <w:szCs w:val="32"/>
          <w:lang w:eastAsia="hu-HU"/>
        </w:rPr>
        <w:t>100 MB szabad hely a winchesteren</w:t>
      </w:r>
    </w:p>
    <w:p xmlns:wp14="http://schemas.microsoft.com/office/word/2010/wordml" w:rsidRPr="00CB6DCF" w:rsidR="00CB6DCF" w:rsidP="00CB6DCF" w:rsidRDefault="003D416D" w14:paraId="67300614" wp14:textId="77777777">
      <w:pPr>
        <w:pStyle w:val="Listaszerbekezds"/>
        <w:numPr>
          <w:ilvl w:val="0"/>
          <w:numId w:val="1"/>
        </w:numPr>
        <w:spacing w:after="0" w:line="240" w:lineRule="auto"/>
        <w:rPr>
          <w:rFonts w:ascii="Arial" w:hAnsi="Arial" w:eastAsia="Times New Roman" w:cs="Arial"/>
          <w:sz w:val="32"/>
          <w:szCs w:val="32"/>
          <w:lang w:eastAsia="hu-HU"/>
        </w:rPr>
      </w:pPr>
      <w:r w:rsidRPr="00CB6DCF">
        <w:rPr>
          <w:rFonts w:ascii="Arial" w:hAnsi="Arial" w:eastAsia="Times New Roman" w:cs="Arial"/>
          <w:sz w:val="32"/>
          <w:szCs w:val="32"/>
          <w:lang w:eastAsia="hu-HU"/>
        </w:rPr>
        <w:t>Operációs</w:t>
      </w:r>
      <w:bookmarkStart w:name="_GoBack" w:id="0"/>
      <w:bookmarkEnd w:id="0"/>
      <w:r w:rsidRPr="00CB6DCF" w:rsidR="00CB6DCF">
        <w:rPr>
          <w:rFonts w:ascii="Arial" w:hAnsi="Arial" w:eastAsia="Times New Roman" w:cs="Arial"/>
          <w:sz w:val="32"/>
          <w:szCs w:val="32"/>
          <w:lang w:eastAsia="hu-HU"/>
        </w:rPr>
        <w:t xml:space="preserve"> rendszer független</w:t>
      </w:r>
    </w:p>
    <w:p xmlns:wp14="http://schemas.microsoft.com/office/word/2010/wordml" w:rsidRPr="003E022B" w:rsidR="003E022B" w:rsidP="00CB6DCF" w:rsidRDefault="003E022B" w14:paraId="75695183" wp14:textId="77777777">
      <w:pPr>
        <w:pStyle w:val="Cmsor1"/>
      </w:pPr>
      <w:r w:rsidRPr="003E022B">
        <w:t>Tervezési korlátozások</w:t>
      </w:r>
    </w:p>
    <w:p xmlns:wp14="http://schemas.microsoft.com/office/word/2010/wordml" w:rsidRPr="003E022B" w:rsidR="003E022B" w:rsidP="003E022B" w:rsidRDefault="000C522C" w14:paraId="602CF33E" wp14:textId="77777777">
      <w:pPr>
        <w:spacing w:after="0" w:line="240" w:lineRule="auto"/>
        <w:rPr>
          <w:rFonts w:ascii="Arial" w:hAnsi="Arial" w:eastAsia="Times New Roman" w:cs="Arial"/>
          <w:sz w:val="32"/>
          <w:szCs w:val="32"/>
          <w:lang w:eastAsia="hu-HU"/>
        </w:rPr>
      </w:pPr>
      <w:r w:rsidRPr="00CB6DCF">
        <w:rPr>
          <w:rFonts w:ascii="Arial" w:hAnsi="Arial" w:eastAsia="Times New Roman" w:cs="Arial"/>
          <w:color w:val="000000"/>
          <w:sz w:val="32"/>
          <w:szCs w:val="32"/>
          <w:lang w:eastAsia="hu-HU"/>
        </w:rPr>
        <w:t>A játék Java 16 verziója alatt készült, ezért régebbi Java-</w:t>
      </w:r>
      <w:proofErr w:type="spellStart"/>
      <w:r w:rsidRPr="00CB6DCF">
        <w:rPr>
          <w:rFonts w:ascii="Arial" w:hAnsi="Arial" w:eastAsia="Times New Roman" w:cs="Arial"/>
          <w:color w:val="000000"/>
          <w:sz w:val="32"/>
          <w:szCs w:val="32"/>
          <w:lang w:eastAsia="hu-HU"/>
        </w:rPr>
        <w:t>val</w:t>
      </w:r>
      <w:proofErr w:type="spellEnd"/>
      <w:r w:rsidRPr="00CB6DCF">
        <w:rPr>
          <w:rFonts w:ascii="Arial" w:hAnsi="Arial" w:eastAsia="Times New Roman" w:cs="Arial"/>
          <w:color w:val="000000"/>
          <w:sz w:val="32"/>
          <w:szCs w:val="32"/>
          <w:lang w:eastAsia="hu-HU"/>
        </w:rPr>
        <w:t xml:space="preserve"> nem ajánlott játszani, mivel jelentősen rosszabbodhat a felhasználó játékélménye kompatibilitásból adódó hibák miatt.</w:t>
      </w:r>
    </w:p>
    <w:p xmlns:wp14="http://schemas.microsoft.com/office/word/2010/wordml" w:rsidRPr="003E022B" w:rsidR="003E022B" w:rsidP="00CB6DCF" w:rsidRDefault="003E022B" w14:paraId="35277C7D" wp14:textId="77777777">
      <w:pPr>
        <w:pStyle w:val="Cmsor1"/>
      </w:pPr>
      <w:r w:rsidRPr="003E022B">
        <w:t>Felhasználói interfész</w:t>
      </w:r>
    </w:p>
    <w:p xmlns:wp14="http://schemas.microsoft.com/office/word/2010/wordml" w:rsidR="00CB6DCF" w:rsidP="003E022B" w:rsidRDefault="000C522C" w14:paraId="7A54ECF0" wp14:textId="77777777">
      <w:pPr>
        <w:rPr>
          <w:rFonts w:ascii="Arial" w:hAnsi="Arial" w:cs="Arial"/>
          <w:sz w:val="32"/>
          <w:szCs w:val="32"/>
        </w:rPr>
      </w:pPr>
      <w:r w:rsidRPr="00CB6DCF">
        <w:rPr>
          <w:rFonts w:ascii="Arial" w:hAnsi="Arial" w:cs="Arial"/>
          <w:sz w:val="32"/>
          <w:szCs w:val="32"/>
        </w:rPr>
        <w:lastRenderedPageBreak/>
        <w:t>A program GUI-t (</w:t>
      </w:r>
      <w:proofErr w:type="spellStart"/>
      <w:r w:rsidRPr="00CB6DCF">
        <w:rPr>
          <w:rFonts w:ascii="Arial" w:hAnsi="Arial" w:cs="Arial"/>
          <w:sz w:val="32"/>
          <w:szCs w:val="32"/>
        </w:rPr>
        <w:t>Graphical</w:t>
      </w:r>
      <w:proofErr w:type="spellEnd"/>
      <w:r w:rsidRPr="00CB6DCF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CB6DCF">
        <w:rPr>
          <w:rFonts w:ascii="Arial" w:hAnsi="Arial" w:cs="Arial"/>
          <w:sz w:val="32"/>
          <w:szCs w:val="32"/>
        </w:rPr>
        <w:t>User</w:t>
      </w:r>
      <w:proofErr w:type="spellEnd"/>
      <w:r w:rsidRPr="00CB6DCF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CB6DCF">
        <w:rPr>
          <w:rFonts w:ascii="Arial" w:hAnsi="Arial" w:cs="Arial"/>
          <w:sz w:val="32"/>
          <w:szCs w:val="32"/>
        </w:rPr>
        <w:t>Interface</w:t>
      </w:r>
      <w:proofErr w:type="spellEnd"/>
      <w:r w:rsidRPr="00CB6DCF">
        <w:rPr>
          <w:rFonts w:ascii="Arial" w:hAnsi="Arial" w:cs="Arial"/>
          <w:sz w:val="32"/>
          <w:szCs w:val="32"/>
        </w:rPr>
        <w:t>), vagyis grafikus felhasználói felületet használ. GUI a felhasználóval grafikus elemeken át tart kapcsolatot, ilyen grafikus elemek például az ablak, az ikon, az egérkurzor stb. Kezelése még a kezdő számítógép felhasználók számára se okoz bonyodalmat, könnyű beletanulni, akár még gyerekek</w:t>
      </w:r>
      <w:r w:rsidR="00CB6DCF">
        <w:rPr>
          <w:rFonts w:ascii="Arial" w:hAnsi="Arial" w:cs="Arial"/>
          <w:sz w:val="32"/>
          <w:szCs w:val="32"/>
        </w:rPr>
        <w:t>. A</w:t>
      </w:r>
      <w:r w:rsidRPr="00CB6DCF" w:rsidR="00CB6DCF">
        <w:rPr>
          <w:rFonts w:ascii="Arial" w:hAnsi="Arial" w:cs="Arial"/>
          <w:sz w:val="32"/>
          <w:szCs w:val="32"/>
        </w:rPr>
        <w:t xml:space="preserve">z </w:t>
      </w:r>
      <w:r w:rsidR="00CB6DCF">
        <w:rPr>
          <w:rFonts w:ascii="Arial" w:hAnsi="Arial" w:cs="Arial"/>
          <w:sz w:val="32"/>
          <w:szCs w:val="32"/>
        </w:rPr>
        <w:t>programban</w:t>
      </w:r>
      <w:r w:rsidRPr="00CB6DCF" w:rsidR="00CB6DCF">
        <w:rPr>
          <w:rFonts w:ascii="Arial" w:hAnsi="Arial" w:cs="Arial"/>
          <w:sz w:val="32"/>
          <w:szCs w:val="32"/>
        </w:rPr>
        <w:t xml:space="preserve"> lesz egy a felhasználás első lépéseit</w:t>
      </w:r>
      <w:r w:rsidR="00CB6DCF">
        <w:rPr>
          <w:rFonts w:ascii="Arial" w:hAnsi="Arial" w:cs="Arial"/>
          <w:sz w:val="32"/>
          <w:szCs w:val="32"/>
        </w:rPr>
        <w:t xml:space="preserve"> meg</w:t>
      </w:r>
      <w:r w:rsidRPr="00CB6DCF" w:rsidR="00CB6DCF">
        <w:rPr>
          <w:rFonts w:ascii="Arial" w:hAnsi="Arial" w:cs="Arial"/>
          <w:sz w:val="32"/>
          <w:szCs w:val="32"/>
        </w:rPr>
        <w:t>könnyítő dokumentáció</w:t>
      </w:r>
      <w:r w:rsidR="00CB6DCF">
        <w:rPr>
          <w:rFonts w:ascii="Arial" w:hAnsi="Arial" w:cs="Arial"/>
          <w:sz w:val="32"/>
          <w:szCs w:val="32"/>
        </w:rPr>
        <w:t xml:space="preserve">/ </w:t>
      </w:r>
      <w:proofErr w:type="spellStart"/>
      <w:r w:rsidR="00CB6DCF">
        <w:rPr>
          <w:rFonts w:ascii="Arial" w:hAnsi="Arial" w:cs="Arial"/>
          <w:sz w:val="32"/>
          <w:szCs w:val="32"/>
        </w:rPr>
        <w:t>tutorial</w:t>
      </w:r>
      <w:proofErr w:type="spellEnd"/>
      <w:r w:rsidR="00CB6DCF">
        <w:rPr>
          <w:rFonts w:ascii="Arial" w:hAnsi="Arial" w:cs="Arial"/>
          <w:sz w:val="32"/>
          <w:szCs w:val="32"/>
        </w:rPr>
        <w:t>.</w:t>
      </w:r>
    </w:p>
    <w:p xmlns:wp14="http://schemas.microsoft.com/office/word/2010/wordml" w:rsidR="00CB6DCF" w:rsidRDefault="00CB6DCF" w14:paraId="02EB378F" wp14:textId="77777777">
      <w:pPr>
        <w:spacing w:after="16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br w:type="page"/>
      </w:r>
    </w:p>
    <w:p xmlns:wp14="http://schemas.microsoft.com/office/word/2010/wordml" w:rsidRPr="00CB6DCF" w:rsidR="00CF706F" w:rsidP="003E022B" w:rsidRDefault="00CF706F" w14:paraId="6A05A809" wp14:textId="77777777">
      <w:pPr>
        <w:rPr>
          <w:rFonts w:ascii="Arial" w:hAnsi="Arial" w:cs="Arial"/>
          <w:sz w:val="32"/>
          <w:szCs w:val="32"/>
        </w:rPr>
      </w:pPr>
    </w:p>
    <w:p xmlns:wp14="http://schemas.microsoft.com/office/word/2010/wordml" w:rsidRPr="00CB6DCF" w:rsidR="000C522C" w:rsidP="00CB6DCF" w:rsidRDefault="000C522C" w14:paraId="0AE8605F" wp14:textId="77777777">
      <w:pPr>
        <w:pStyle w:val="Cmsor1"/>
      </w:pPr>
      <w:r w:rsidRPr="00CB6DCF">
        <w:t>Hardware interfészek</w:t>
      </w:r>
    </w:p>
    <w:p xmlns:wp14="http://schemas.microsoft.com/office/word/2010/wordml" w:rsidRPr="00CB6DCF" w:rsidR="000C522C" w:rsidP="003E022B" w:rsidRDefault="000C522C" w14:paraId="7007C3FC" wp14:textId="77777777">
      <w:pPr>
        <w:rPr>
          <w:rFonts w:ascii="Arial" w:hAnsi="Arial" w:cs="Arial"/>
          <w:sz w:val="32"/>
          <w:szCs w:val="32"/>
        </w:rPr>
      </w:pPr>
      <w:r w:rsidRPr="00CB6DCF">
        <w:rPr>
          <w:rFonts w:ascii="Arial" w:hAnsi="Arial" w:cs="Arial"/>
          <w:sz w:val="32"/>
          <w:szCs w:val="32"/>
        </w:rPr>
        <w:t xml:space="preserve">A program működtetéséhez </w:t>
      </w:r>
      <w:r w:rsidRPr="00CB6DCF" w:rsidR="00FC0C52">
        <w:rPr>
          <w:rFonts w:ascii="Arial" w:hAnsi="Arial" w:cs="Arial"/>
          <w:sz w:val="32"/>
          <w:szCs w:val="32"/>
        </w:rPr>
        <w:t xml:space="preserve">elengedhetetlen feltéttel egy egér, amivel a játékot irányíthatjuk. </w:t>
      </w:r>
    </w:p>
    <w:sectPr w:rsidRPr="00CB6DCF" w:rsidR="000C522C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C87AAE"/>
    <w:multiLevelType w:val="hybridMultilevel"/>
    <w:tmpl w:val="5CE085E2"/>
    <w:lvl w:ilvl="0" w:tplc="040E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6938"/>
    <w:rsid w:val="000C522C"/>
    <w:rsid w:val="003D416D"/>
    <w:rsid w:val="003E022B"/>
    <w:rsid w:val="005209DE"/>
    <w:rsid w:val="00A76938"/>
    <w:rsid w:val="00CB6DCF"/>
    <w:rsid w:val="00CF706F"/>
    <w:rsid w:val="00FC0C52"/>
    <w:rsid w:val="0D54A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D49757"/>
  <w15:chartTrackingRefBased/>
  <w15:docId w15:val="{EDA36847-99B0-42F5-8E30-C08616B0697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l" w:default="1">
    <w:name w:val="Normal"/>
    <w:qFormat/>
    <w:rsid w:val="00CB6DCF"/>
    <w:pPr>
      <w:spacing w:after="240"/>
    </w:pPr>
  </w:style>
  <w:style w:type="paragraph" w:styleId="Cmsor1">
    <w:name w:val="heading 1"/>
    <w:basedOn w:val="Norml"/>
    <w:link w:val="Cmsor1Char"/>
    <w:uiPriority w:val="9"/>
    <w:qFormat/>
    <w:rsid w:val="00CB6DCF"/>
    <w:pPr>
      <w:spacing w:before="480" w:after="480" w:line="240" w:lineRule="exact"/>
      <w:outlineLvl w:val="0"/>
    </w:pPr>
    <w:rPr>
      <w:rFonts w:ascii="Arial" w:hAnsi="Arial" w:eastAsia="Times New Roman" w:cs="Times New Roman"/>
      <w:b/>
      <w:bCs/>
      <w:color w:val="2E74B5" w:themeColor="accent1" w:themeShade="BF"/>
      <w:kern w:val="36"/>
      <w:sz w:val="48"/>
      <w:szCs w:val="48"/>
      <w:lang w:eastAsia="hu-HU"/>
    </w:rPr>
  </w:style>
  <w:style w:type="paragraph" w:styleId="Cmsor2">
    <w:name w:val="heading 2"/>
    <w:basedOn w:val="Norml"/>
    <w:link w:val="Cmsor2Char"/>
    <w:uiPriority w:val="9"/>
    <w:qFormat/>
    <w:rsid w:val="003E022B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hu-HU"/>
    </w:rPr>
  </w:style>
  <w:style w:type="character" w:styleId="Bekezdsalapbettpusa" w:default="1">
    <w:name w:val="Default Paragraph Font"/>
    <w:uiPriority w:val="1"/>
    <w:semiHidden/>
    <w:unhideWhenUsed/>
  </w:style>
  <w:style w:type="table" w:styleId="Normltblzat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mlista" w:default="1">
    <w:name w:val="No List"/>
    <w:uiPriority w:val="99"/>
    <w:semiHidden/>
    <w:unhideWhenUsed/>
  </w:style>
  <w:style w:type="character" w:styleId="Cmsor1Char" w:customStyle="1">
    <w:name w:val="Címsor 1 Char"/>
    <w:basedOn w:val="Bekezdsalapbettpusa"/>
    <w:link w:val="Cmsor1"/>
    <w:uiPriority w:val="9"/>
    <w:rsid w:val="00CB6DCF"/>
    <w:rPr>
      <w:rFonts w:ascii="Arial" w:hAnsi="Arial" w:eastAsia="Times New Roman" w:cs="Times New Roman"/>
      <w:b/>
      <w:bCs/>
      <w:color w:val="2E74B5" w:themeColor="accent1" w:themeShade="BF"/>
      <w:kern w:val="36"/>
      <w:sz w:val="48"/>
      <w:szCs w:val="48"/>
      <w:lang w:eastAsia="hu-HU"/>
    </w:rPr>
  </w:style>
  <w:style w:type="character" w:styleId="Cmsor2Char" w:customStyle="1">
    <w:name w:val="Címsor 2 Char"/>
    <w:basedOn w:val="Bekezdsalapbettpusa"/>
    <w:link w:val="Cmsor2"/>
    <w:uiPriority w:val="9"/>
    <w:rsid w:val="003E022B"/>
    <w:rPr>
      <w:rFonts w:ascii="Times New Roman" w:hAnsi="Times New Roman" w:eastAsia="Times New Roman" w:cs="Times New Roman"/>
      <w:b/>
      <w:bCs/>
      <w:sz w:val="36"/>
      <w:szCs w:val="36"/>
      <w:lang w:eastAsia="hu-HU"/>
    </w:rPr>
  </w:style>
  <w:style w:type="paragraph" w:styleId="NormlWeb">
    <w:name w:val="Normal (Web)"/>
    <w:basedOn w:val="Norml"/>
    <w:uiPriority w:val="99"/>
    <w:semiHidden/>
    <w:unhideWhenUsed/>
    <w:rsid w:val="003E022B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hu-HU"/>
    </w:rPr>
  </w:style>
  <w:style w:type="paragraph" w:styleId="Kpalrs">
    <w:name w:val="caption"/>
    <w:basedOn w:val="Norml"/>
    <w:next w:val="Norml"/>
    <w:uiPriority w:val="35"/>
    <w:unhideWhenUsed/>
    <w:qFormat/>
    <w:rsid w:val="00FC0C5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aszerbekezds">
    <w:name w:val="List Paragraph"/>
    <w:basedOn w:val="Norml"/>
    <w:uiPriority w:val="34"/>
    <w:qFormat/>
    <w:rsid w:val="00CB6D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945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4" /><Relationship Type="http://schemas.openxmlformats.org/officeDocument/2006/relationships/image" Target="/media/image2.png" Id="Rdc9ff262a9f0401b" 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Simon Martin</dc:creator>
  <keywords/>
  <dc:description/>
  <lastModifiedBy>Simon Martin Ivó</lastModifiedBy>
  <revision>5</revision>
  <dcterms:created xsi:type="dcterms:W3CDTF">2021-09-23T13:18:00.0000000Z</dcterms:created>
  <dcterms:modified xsi:type="dcterms:W3CDTF">2021-09-24T10:17:14.7593550Z</dcterms:modified>
</coreProperties>
</file>