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DB7A" w14:textId="49164732" w:rsidR="00EA4F77" w:rsidRPr="0078404E" w:rsidRDefault="00EA4F77" w:rsidP="00EA4F77">
      <w:pPr>
        <w:rPr>
          <w:rFonts w:ascii="Arial" w:hAnsi="Arial" w:cs="Arial"/>
          <w:sz w:val="24"/>
          <w:szCs w:val="24"/>
        </w:rPr>
      </w:pPr>
      <w:bookmarkStart w:id="0" w:name="_Hlk178317640"/>
      <w:r w:rsidRPr="0078404E">
        <w:rPr>
          <w:rFonts w:ascii="Arial" w:hAnsi="Arial" w:cs="Arial"/>
          <w:sz w:val="24"/>
          <w:szCs w:val="24"/>
        </w:rPr>
        <w:t>Good day</w:t>
      </w:r>
    </w:p>
    <w:p w14:paraId="521A6391" w14:textId="77777777" w:rsidR="00AC79D4" w:rsidRPr="0078404E" w:rsidRDefault="00AC79D4" w:rsidP="00EA4F77">
      <w:pPr>
        <w:rPr>
          <w:rFonts w:ascii="Arial" w:hAnsi="Arial" w:cs="Arial"/>
          <w:sz w:val="24"/>
          <w:szCs w:val="24"/>
        </w:rPr>
      </w:pPr>
    </w:p>
    <w:p w14:paraId="240E2591" w14:textId="77777777" w:rsidR="00EA4F77" w:rsidRPr="0078404E" w:rsidRDefault="00EA4F77" w:rsidP="00EA4F77">
      <w:pPr>
        <w:rPr>
          <w:rFonts w:ascii="Arial" w:hAnsi="Arial" w:cs="Arial"/>
          <w:sz w:val="24"/>
          <w:szCs w:val="24"/>
        </w:rPr>
      </w:pPr>
      <w:r w:rsidRPr="0078404E">
        <w:rPr>
          <w:rFonts w:ascii="Arial" w:hAnsi="Arial" w:cs="Arial"/>
          <w:sz w:val="24"/>
          <w:szCs w:val="24"/>
        </w:rPr>
        <w:t>Thank you for your inquiry. At Flippen Lekka Spice, we are committed to delivering exceptional quality spices that meet stringent food safety regulations and Good Manufacturing Practices (GMPs). We maintain comprehensive documentation to support our quality standards.</w:t>
      </w:r>
    </w:p>
    <w:p w14:paraId="6A3758F0" w14:textId="77777777" w:rsidR="00AC79D4" w:rsidRPr="0078404E" w:rsidRDefault="00AC79D4" w:rsidP="00EA4F77">
      <w:pPr>
        <w:rPr>
          <w:rFonts w:ascii="Arial" w:hAnsi="Arial" w:cs="Arial"/>
          <w:sz w:val="24"/>
          <w:szCs w:val="24"/>
        </w:rPr>
      </w:pPr>
    </w:p>
    <w:p w14:paraId="6EB66871" w14:textId="77777777" w:rsidR="00EA4F77" w:rsidRPr="0078404E" w:rsidRDefault="00EA4F77" w:rsidP="00EA4F77">
      <w:pPr>
        <w:rPr>
          <w:rFonts w:ascii="Arial" w:hAnsi="Arial" w:cs="Arial"/>
          <w:sz w:val="24"/>
          <w:szCs w:val="24"/>
        </w:rPr>
      </w:pPr>
      <w:r w:rsidRPr="0078404E">
        <w:rPr>
          <w:rFonts w:ascii="Arial" w:hAnsi="Arial" w:cs="Arial"/>
          <w:sz w:val="24"/>
          <w:szCs w:val="24"/>
        </w:rPr>
        <w:t>Our company takes pride in its outstanding reputation for quality, service, and integrity. We strive to maintain and improve these values.</w:t>
      </w:r>
    </w:p>
    <w:p w14:paraId="2815D6DC" w14:textId="77777777" w:rsidR="00AC79D4" w:rsidRPr="0078404E" w:rsidRDefault="00AC79D4" w:rsidP="00EA4F77">
      <w:pPr>
        <w:rPr>
          <w:rFonts w:ascii="Arial" w:hAnsi="Arial" w:cs="Arial"/>
          <w:sz w:val="24"/>
          <w:szCs w:val="24"/>
        </w:rPr>
      </w:pPr>
    </w:p>
    <w:p w14:paraId="050A164A" w14:textId="4E20D504" w:rsidR="00AC79D4" w:rsidRPr="0078404E" w:rsidRDefault="00EA4F77" w:rsidP="00EA4F77">
      <w:pPr>
        <w:rPr>
          <w:rFonts w:ascii="Arial" w:hAnsi="Arial" w:cs="Arial"/>
          <w:sz w:val="24"/>
          <w:szCs w:val="24"/>
        </w:rPr>
      </w:pPr>
      <w:r w:rsidRPr="0078404E">
        <w:rPr>
          <w:rFonts w:ascii="Arial" w:hAnsi="Arial" w:cs="Arial"/>
          <w:sz w:val="24"/>
          <w:szCs w:val="24"/>
        </w:rPr>
        <w:t>Ordering and Shipping:</w:t>
      </w:r>
    </w:p>
    <w:p w14:paraId="52EF7CD2" w14:textId="38C96EE1"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Orders can be placed directly with us</w:t>
      </w:r>
      <w:r w:rsidR="00030FC7">
        <w:rPr>
          <w:rFonts w:ascii="Arial" w:hAnsi="Arial" w:cs="Arial"/>
          <w:sz w:val="24"/>
          <w:szCs w:val="24"/>
        </w:rPr>
        <w:t xml:space="preserve"> on our online store: </w:t>
      </w:r>
      <w:r w:rsidR="00030FC7" w:rsidRPr="00030FC7">
        <w:rPr>
          <w:rFonts w:ascii="Arial" w:hAnsi="Arial" w:cs="Arial"/>
          <w:sz w:val="24"/>
          <w:szCs w:val="24"/>
        </w:rPr>
        <w:t>https://flippenlekka.shop/</w:t>
      </w:r>
    </w:p>
    <w:p w14:paraId="48945895"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Courier fees from Cape Town are the customer's responsibility.</w:t>
      </w:r>
    </w:p>
    <w:p w14:paraId="7E17333A"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Fees are calculated based on parcel weight and dimensions.</w:t>
      </w:r>
    </w:p>
    <w:p w14:paraId="5B1535E0"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For larger orders, courier fees are more affordable (base fee + R7/kg).</w:t>
      </w:r>
    </w:p>
    <w:p w14:paraId="57C0AB50" w14:textId="2216EB2D"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We partner with SWE Couriers (R170 ex VAT for up to 25kg).</w:t>
      </w:r>
    </w:p>
    <w:p w14:paraId="15790D35"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Alternative courier arrangements must be made and paid for by the customer.</w:t>
      </w:r>
    </w:p>
    <w:p w14:paraId="5FFC685E"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Orders can also be collected at our premises during office hours.</w:t>
      </w:r>
    </w:p>
    <w:p w14:paraId="55C582FA" w14:textId="77777777" w:rsidR="00983574" w:rsidRPr="0078404E" w:rsidRDefault="00983574" w:rsidP="00EA4F77">
      <w:pPr>
        <w:rPr>
          <w:rFonts w:ascii="Arial" w:hAnsi="Arial" w:cs="Arial"/>
          <w:sz w:val="24"/>
          <w:szCs w:val="24"/>
        </w:rPr>
      </w:pPr>
    </w:p>
    <w:p w14:paraId="44C0F02C" w14:textId="77777777" w:rsidR="00EA4F77" w:rsidRPr="0078404E" w:rsidRDefault="00EA4F77" w:rsidP="00EA4F77">
      <w:pPr>
        <w:rPr>
          <w:rFonts w:ascii="Arial" w:hAnsi="Arial" w:cs="Arial"/>
          <w:sz w:val="24"/>
          <w:szCs w:val="24"/>
        </w:rPr>
      </w:pPr>
      <w:r w:rsidRPr="0078404E">
        <w:rPr>
          <w:rFonts w:ascii="Arial" w:hAnsi="Arial" w:cs="Arial"/>
          <w:sz w:val="24"/>
          <w:szCs w:val="24"/>
        </w:rPr>
        <w:t>Minimum Order Requirements:</w:t>
      </w:r>
    </w:p>
    <w:p w14:paraId="512D67A2" w14:textId="714FE786"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 xml:space="preserve">A minimum of </w:t>
      </w:r>
      <w:r w:rsidR="0078404E" w:rsidRPr="0078404E">
        <w:rPr>
          <w:rFonts w:ascii="Arial" w:hAnsi="Arial" w:cs="Arial"/>
          <w:sz w:val="24"/>
          <w:szCs w:val="24"/>
        </w:rPr>
        <w:t>100</w:t>
      </w:r>
      <w:r w:rsidRPr="0078404E">
        <w:rPr>
          <w:rFonts w:ascii="Arial" w:hAnsi="Arial" w:cs="Arial"/>
          <w:sz w:val="24"/>
          <w:szCs w:val="24"/>
        </w:rPr>
        <w:t xml:space="preserve"> units of 200ml bottles is required to qualify for agent pricing.</w:t>
      </w:r>
    </w:p>
    <w:p w14:paraId="55ED95BB"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This requirement applies to the total number of 200ml bottles, not individual variants.</w:t>
      </w:r>
    </w:p>
    <w:p w14:paraId="169605A5" w14:textId="77777777"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Other products (popcorn sprinkle, 250ml Curry Mix, and refill bags) do not have minimum quantity requirements.</w:t>
      </w:r>
    </w:p>
    <w:p w14:paraId="26763FA7" w14:textId="0D844775" w:rsidR="00EA4F77" w:rsidRPr="0078404E" w:rsidRDefault="00EA4F77" w:rsidP="00EA4F77">
      <w:pPr>
        <w:rPr>
          <w:rFonts w:ascii="Arial" w:hAnsi="Arial" w:cs="Arial"/>
          <w:sz w:val="24"/>
          <w:szCs w:val="24"/>
        </w:rPr>
      </w:pPr>
      <w:r w:rsidRPr="0078404E">
        <w:rPr>
          <w:rFonts w:ascii="Arial" w:hAnsi="Arial" w:cs="Arial"/>
          <w:sz w:val="24"/>
          <w:szCs w:val="24"/>
        </w:rPr>
        <w:t>•</w:t>
      </w:r>
      <w:proofErr w:type="gramStart"/>
      <w:r w:rsidRPr="0078404E">
        <w:rPr>
          <w:rFonts w:ascii="Segoe UI Symbol" w:hAnsi="Segoe UI Symbol" w:cs="Segoe UI Symbol"/>
          <w:sz w:val="24"/>
          <w:szCs w:val="24"/>
        </w:rPr>
        <w:t>⁠</w:t>
      </w:r>
      <w:r w:rsidRPr="0078404E">
        <w:rPr>
          <w:rFonts w:ascii="Arial" w:hAnsi="Arial" w:cs="Arial"/>
          <w:sz w:val="24"/>
          <w:szCs w:val="24"/>
        </w:rPr>
        <w:t xml:space="preserve">  </w:t>
      </w:r>
      <w:r w:rsidRPr="0078404E">
        <w:rPr>
          <w:rFonts w:ascii="Segoe UI Symbol" w:hAnsi="Segoe UI Symbol" w:cs="Segoe UI Symbol"/>
          <w:sz w:val="24"/>
          <w:szCs w:val="24"/>
        </w:rPr>
        <w:t>⁠</w:t>
      </w:r>
      <w:proofErr w:type="gramEnd"/>
      <w:r w:rsidRPr="0078404E">
        <w:rPr>
          <w:rFonts w:ascii="Arial" w:hAnsi="Arial" w:cs="Arial"/>
          <w:sz w:val="24"/>
          <w:szCs w:val="24"/>
        </w:rPr>
        <w:t xml:space="preserve">However, these products cannot be ordered without meeting the </w:t>
      </w:r>
      <w:r w:rsidR="0078404E" w:rsidRPr="0078404E">
        <w:rPr>
          <w:rFonts w:ascii="Arial" w:hAnsi="Arial" w:cs="Arial"/>
          <w:sz w:val="24"/>
          <w:szCs w:val="24"/>
        </w:rPr>
        <w:t>100</w:t>
      </w:r>
      <w:r w:rsidRPr="0078404E">
        <w:rPr>
          <w:rFonts w:ascii="Arial" w:hAnsi="Arial" w:cs="Arial"/>
          <w:sz w:val="24"/>
          <w:szCs w:val="24"/>
        </w:rPr>
        <w:t>-unit minimum for 200ml bottles.</w:t>
      </w:r>
    </w:p>
    <w:p w14:paraId="28A3EC70" w14:textId="77777777" w:rsidR="00AC79D4" w:rsidRPr="0078404E" w:rsidRDefault="00AC79D4" w:rsidP="00EA4F77">
      <w:pPr>
        <w:rPr>
          <w:rFonts w:ascii="Arial" w:hAnsi="Arial" w:cs="Arial"/>
          <w:sz w:val="24"/>
          <w:szCs w:val="24"/>
        </w:rPr>
      </w:pPr>
    </w:p>
    <w:p w14:paraId="1D04C8F9" w14:textId="45987A60" w:rsidR="00AC79D4" w:rsidRPr="0078404E" w:rsidRDefault="0078404E" w:rsidP="00EA4F77">
      <w:pPr>
        <w:rPr>
          <w:rFonts w:ascii="Arial" w:hAnsi="Arial" w:cs="Arial"/>
          <w:sz w:val="24"/>
          <w:szCs w:val="24"/>
        </w:rPr>
      </w:pPr>
      <w:r w:rsidRPr="0078404E">
        <w:rPr>
          <w:rFonts w:ascii="Arial" w:hAnsi="Arial" w:cs="Arial"/>
          <w:sz w:val="24"/>
          <w:szCs w:val="24"/>
        </w:rPr>
        <w:t xml:space="preserve">To assist you with the planning of your order, please </w:t>
      </w:r>
      <w:r>
        <w:rPr>
          <w:rFonts w:ascii="Arial" w:hAnsi="Arial" w:cs="Arial"/>
          <w:sz w:val="24"/>
          <w:szCs w:val="24"/>
        </w:rPr>
        <w:t>look at the following information as a guideline:</w:t>
      </w:r>
    </w:p>
    <w:p w14:paraId="054C85BE" w14:textId="77777777" w:rsidR="0078404E" w:rsidRPr="0078404E" w:rsidRDefault="0078404E" w:rsidP="0078404E">
      <w:pPr>
        <w:spacing w:after="0"/>
        <w:rPr>
          <w:rFonts w:ascii="Arial" w:hAnsi="Arial" w:cs="Arial"/>
          <w:sz w:val="24"/>
          <w:szCs w:val="24"/>
        </w:rPr>
      </w:pPr>
      <w:r w:rsidRPr="0078404E">
        <w:rPr>
          <w:rFonts w:ascii="Arial" w:hAnsi="Arial" w:cs="Arial"/>
          <w:b/>
          <w:bCs/>
          <w:sz w:val="24"/>
          <w:szCs w:val="24"/>
        </w:rPr>
        <w:t>Overview:</w:t>
      </w:r>
    </w:p>
    <w:p w14:paraId="63B36DB0" w14:textId="30FFBBD6" w:rsidR="0078404E" w:rsidRPr="0078404E" w:rsidRDefault="0078404E" w:rsidP="0078404E">
      <w:pPr>
        <w:spacing w:after="0"/>
        <w:rPr>
          <w:rFonts w:ascii="Arial" w:hAnsi="Arial" w:cs="Arial"/>
          <w:sz w:val="24"/>
          <w:szCs w:val="24"/>
        </w:rPr>
      </w:pPr>
      <w:r>
        <w:rPr>
          <w:rFonts w:ascii="Arial" w:hAnsi="Arial" w:cs="Arial"/>
          <w:sz w:val="24"/>
          <w:szCs w:val="24"/>
        </w:rPr>
        <w:lastRenderedPageBreak/>
        <w:t>Our</w:t>
      </w:r>
      <w:r w:rsidRPr="0078404E">
        <w:rPr>
          <w:rFonts w:ascii="Arial" w:hAnsi="Arial" w:cs="Arial"/>
          <w:sz w:val="24"/>
          <w:szCs w:val="24"/>
        </w:rPr>
        <w:t xml:space="preserve"> extensive sales history gives us a clear picture of customer preferences for each flavour. The breakdown of sales (expressed as a percentage of total sales) is as follows:</w:t>
      </w:r>
    </w:p>
    <w:p w14:paraId="7583E475"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Worcester Sauce Spice:</w:t>
      </w:r>
      <w:r w:rsidRPr="0078404E">
        <w:rPr>
          <w:rFonts w:ascii="Arial" w:hAnsi="Arial" w:cs="Arial"/>
          <w:sz w:val="24"/>
          <w:szCs w:val="24"/>
        </w:rPr>
        <w:t xml:space="preserve"> 38%</w:t>
      </w:r>
    </w:p>
    <w:p w14:paraId="5FE04F71"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 xml:space="preserve">Original </w:t>
      </w:r>
      <w:proofErr w:type="spellStart"/>
      <w:r w:rsidRPr="0078404E">
        <w:rPr>
          <w:rFonts w:ascii="Arial" w:hAnsi="Arial" w:cs="Arial"/>
          <w:b/>
          <w:bCs/>
          <w:sz w:val="24"/>
          <w:szCs w:val="24"/>
        </w:rPr>
        <w:t>Multi Purpose</w:t>
      </w:r>
      <w:proofErr w:type="spellEnd"/>
      <w:r w:rsidRPr="0078404E">
        <w:rPr>
          <w:rFonts w:ascii="Arial" w:hAnsi="Arial" w:cs="Arial"/>
          <w:b/>
          <w:bCs/>
          <w:sz w:val="24"/>
          <w:szCs w:val="24"/>
        </w:rPr>
        <w:t xml:space="preserve"> Spice:</w:t>
      </w:r>
      <w:r w:rsidRPr="0078404E">
        <w:rPr>
          <w:rFonts w:ascii="Arial" w:hAnsi="Arial" w:cs="Arial"/>
          <w:sz w:val="24"/>
          <w:szCs w:val="24"/>
        </w:rPr>
        <w:t xml:space="preserve"> 30%</w:t>
      </w:r>
    </w:p>
    <w:p w14:paraId="3B549478"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 xml:space="preserve">Hot &amp; Spicy </w:t>
      </w:r>
      <w:proofErr w:type="spellStart"/>
      <w:r w:rsidRPr="0078404E">
        <w:rPr>
          <w:rFonts w:ascii="Arial" w:hAnsi="Arial" w:cs="Arial"/>
          <w:b/>
          <w:bCs/>
          <w:sz w:val="24"/>
          <w:szCs w:val="24"/>
        </w:rPr>
        <w:t>Multi Purpose</w:t>
      </w:r>
      <w:proofErr w:type="spellEnd"/>
      <w:r w:rsidRPr="0078404E">
        <w:rPr>
          <w:rFonts w:ascii="Arial" w:hAnsi="Arial" w:cs="Arial"/>
          <w:b/>
          <w:bCs/>
          <w:sz w:val="24"/>
          <w:szCs w:val="24"/>
        </w:rPr>
        <w:t xml:space="preserve"> Spice:</w:t>
      </w:r>
      <w:r w:rsidRPr="0078404E">
        <w:rPr>
          <w:rFonts w:ascii="Arial" w:hAnsi="Arial" w:cs="Arial"/>
          <w:sz w:val="24"/>
          <w:szCs w:val="24"/>
        </w:rPr>
        <w:t xml:space="preserve"> 10%</w:t>
      </w:r>
    </w:p>
    <w:p w14:paraId="36D08115"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Chutney Sprinkle:</w:t>
      </w:r>
      <w:r w:rsidRPr="0078404E">
        <w:rPr>
          <w:rFonts w:ascii="Arial" w:hAnsi="Arial" w:cs="Arial"/>
          <w:sz w:val="24"/>
          <w:szCs w:val="24"/>
        </w:rPr>
        <w:t xml:space="preserve"> 6%</w:t>
      </w:r>
    </w:p>
    <w:p w14:paraId="77F4D306"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Red Wine &amp; Garlic Sprinkle:</w:t>
      </w:r>
      <w:r w:rsidRPr="0078404E">
        <w:rPr>
          <w:rFonts w:ascii="Arial" w:hAnsi="Arial" w:cs="Arial"/>
          <w:sz w:val="24"/>
          <w:szCs w:val="24"/>
        </w:rPr>
        <w:t xml:space="preserve"> 7%</w:t>
      </w:r>
    </w:p>
    <w:p w14:paraId="06508991"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Curry Mix:</w:t>
      </w:r>
      <w:r w:rsidRPr="0078404E">
        <w:rPr>
          <w:rFonts w:ascii="Arial" w:hAnsi="Arial" w:cs="Arial"/>
          <w:sz w:val="24"/>
          <w:szCs w:val="24"/>
        </w:rPr>
        <w:t xml:space="preserve"> 6%</w:t>
      </w:r>
    </w:p>
    <w:p w14:paraId="5ABA20DE"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Salt &amp; Vinegar Seasoning:</w:t>
      </w:r>
      <w:r w:rsidRPr="0078404E">
        <w:rPr>
          <w:rFonts w:ascii="Arial" w:hAnsi="Arial" w:cs="Arial"/>
          <w:sz w:val="24"/>
          <w:szCs w:val="24"/>
        </w:rPr>
        <w:t xml:space="preserve"> 1%</w:t>
      </w:r>
    </w:p>
    <w:p w14:paraId="318BD066" w14:textId="77777777" w:rsidR="0078404E" w:rsidRPr="0078404E" w:rsidRDefault="0078404E" w:rsidP="0078404E">
      <w:pPr>
        <w:numPr>
          <w:ilvl w:val="0"/>
          <w:numId w:val="1"/>
        </w:numPr>
        <w:spacing w:after="0"/>
        <w:rPr>
          <w:rFonts w:ascii="Arial" w:hAnsi="Arial" w:cs="Arial"/>
          <w:sz w:val="24"/>
          <w:szCs w:val="24"/>
        </w:rPr>
      </w:pPr>
      <w:r w:rsidRPr="0078404E">
        <w:rPr>
          <w:rFonts w:ascii="Arial" w:hAnsi="Arial" w:cs="Arial"/>
          <w:b/>
          <w:bCs/>
          <w:sz w:val="24"/>
          <w:szCs w:val="24"/>
        </w:rPr>
        <w:t>Savoury Herb Mix:</w:t>
      </w:r>
      <w:r w:rsidRPr="0078404E">
        <w:rPr>
          <w:rFonts w:ascii="Arial" w:hAnsi="Arial" w:cs="Arial"/>
          <w:sz w:val="24"/>
          <w:szCs w:val="24"/>
        </w:rPr>
        <w:t xml:space="preserve"> 1%</w:t>
      </w:r>
    </w:p>
    <w:p w14:paraId="5BC6942C" w14:textId="77777777" w:rsidR="0078404E" w:rsidRPr="0078404E" w:rsidRDefault="00000000" w:rsidP="0078404E">
      <w:pPr>
        <w:spacing w:after="0"/>
        <w:rPr>
          <w:rFonts w:ascii="Arial" w:hAnsi="Arial" w:cs="Arial"/>
          <w:sz w:val="24"/>
          <w:szCs w:val="24"/>
        </w:rPr>
      </w:pPr>
      <w:r>
        <w:rPr>
          <w:rFonts w:ascii="Arial" w:hAnsi="Arial" w:cs="Arial"/>
          <w:sz w:val="24"/>
          <w:szCs w:val="24"/>
        </w:rPr>
        <w:pict w14:anchorId="474F35B0">
          <v:rect id="_x0000_i1025" style="width:0;height:1.5pt" o:hralign="center" o:hrstd="t" o:hr="t" fillcolor="#a0a0a0" stroked="f"/>
        </w:pict>
      </w:r>
    </w:p>
    <w:p w14:paraId="6C2F41E2" w14:textId="77777777" w:rsidR="0078404E" w:rsidRPr="0078404E" w:rsidRDefault="0078404E" w:rsidP="0078404E">
      <w:pPr>
        <w:spacing w:after="0"/>
        <w:rPr>
          <w:rFonts w:ascii="Arial" w:hAnsi="Arial" w:cs="Arial"/>
          <w:sz w:val="24"/>
          <w:szCs w:val="24"/>
        </w:rPr>
      </w:pPr>
      <w:r w:rsidRPr="0078404E">
        <w:rPr>
          <w:rFonts w:ascii="Arial" w:hAnsi="Arial" w:cs="Arial"/>
          <w:b/>
          <w:bCs/>
          <w:sz w:val="24"/>
          <w:szCs w:val="24"/>
        </w:rPr>
        <w:t>Key Insights:</w:t>
      </w:r>
    </w:p>
    <w:p w14:paraId="6BFF7C80" w14:textId="77777777" w:rsidR="0078404E" w:rsidRPr="0078404E" w:rsidRDefault="0078404E" w:rsidP="0078404E">
      <w:pPr>
        <w:numPr>
          <w:ilvl w:val="0"/>
          <w:numId w:val="2"/>
        </w:numPr>
        <w:spacing w:after="0"/>
        <w:rPr>
          <w:rFonts w:ascii="Arial" w:hAnsi="Arial" w:cs="Arial"/>
          <w:sz w:val="24"/>
          <w:szCs w:val="24"/>
        </w:rPr>
      </w:pPr>
      <w:r w:rsidRPr="0078404E">
        <w:rPr>
          <w:rFonts w:ascii="Arial" w:hAnsi="Arial" w:cs="Arial"/>
          <w:b/>
          <w:bCs/>
          <w:sz w:val="24"/>
          <w:szCs w:val="24"/>
        </w:rPr>
        <w:t>High-Demand Flavours:</w:t>
      </w:r>
    </w:p>
    <w:p w14:paraId="43582F03" w14:textId="77777777" w:rsidR="0078404E" w:rsidRPr="0078404E" w:rsidRDefault="0078404E" w:rsidP="0078404E">
      <w:pPr>
        <w:numPr>
          <w:ilvl w:val="1"/>
          <w:numId w:val="2"/>
        </w:numPr>
        <w:spacing w:after="0"/>
        <w:rPr>
          <w:rFonts w:ascii="Arial" w:hAnsi="Arial" w:cs="Arial"/>
          <w:sz w:val="24"/>
          <w:szCs w:val="24"/>
        </w:rPr>
      </w:pPr>
      <w:r w:rsidRPr="0078404E">
        <w:rPr>
          <w:rFonts w:ascii="Arial" w:hAnsi="Arial" w:cs="Arial"/>
          <w:b/>
          <w:bCs/>
          <w:sz w:val="24"/>
          <w:szCs w:val="24"/>
        </w:rPr>
        <w:t>Worcester Sauce Spice (38%)</w:t>
      </w:r>
      <w:r w:rsidRPr="0078404E">
        <w:rPr>
          <w:rFonts w:ascii="Arial" w:hAnsi="Arial" w:cs="Arial"/>
          <w:sz w:val="24"/>
          <w:szCs w:val="24"/>
        </w:rPr>
        <w:t xml:space="preserve"> and </w:t>
      </w:r>
      <w:r w:rsidRPr="0078404E">
        <w:rPr>
          <w:rFonts w:ascii="Arial" w:hAnsi="Arial" w:cs="Arial"/>
          <w:b/>
          <w:bCs/>
          <w:sz w:val="24"/>
          <w:szCs w:val="24"/>
        </w:rPr>
        <w:t xml:space="preserve">Original </w:t>
      </w:r>
      <w:proofErr w:type="spellStart"/>
      <w:r w:rsidRPr="0078404E">
        <w:rPr>
          <w:rFonts w:ascii="Arial" w:hAnsi="Arial" w:cs="Arial"/>
          <w:b/>
          <w:bCs/>
          <w:sz w:val="24"/>
          <w:szCs w:val="24"/>
        </w:rPr>
        <w:t>Multi Purpose</w:t>
      </w:r>
      <w:proofErr w:type="spellEnd"/>
      <w:r w:rsidRPr="0078404E">
        <w:rPr>
          <w:rFonts w:ascii="Arial" w:hAnsi="Arial" w:cs="Arial"/>
          <w:b/>
          <w:bCs/>
          <w:sz w:val="24"/>
          <w:szCs w:val="24"/>
        </w:rPr>
        <w:t xml:space="preserve"> Spice (30%)</w:t>
      </w:r>
      <w:r w:rsidRPr="0078404E">
        <w:rPr>
          <w:rFonts w:ascii="Arial" w:hAnsi="Arial" w:cs="Arial"/>
          <w:sz w:val="24"/>
          <w:szCs w:val="24"/>
        </w:rPr>
        <w:t xml:space="preserve"> together account for 68% of all sales.</w:t>
      </w:r>
    </w:p>
    <w:p w14:paraId="29107150" w14:textId="77777777" w:rsidR="0078404E" w:rsidRPr="0078404E" w:rsidRDefault="0078404E" w:rsidP="0078404E">
      <w:pPr>
        <w:numPr>
          <w:ilvl w:val="1"/>
          <w:numId w:val="2"/>
        </w:numPr>
        <w:spacing w:after="0"/>
        <w:rPr>
          <w:rFonts w:ascii="Arial" w:hAnsi="Arial" w:cs="Arial"/>
          <w:sz w:val="24"/>
          <w:szCs w:val="24"/>
        </w:rPr>
      </w:pPr>
      <w:r w:rsidRPr="0078404E">
        <w:rPr>
          <w:rFonts w:ascii="Arial" w:hAnsi="Arial" w:cs="Arial"/>
          <w:b/>
          <w:bCs/>
          <w:sz w:val="24"/>
          <w:szCs w:val="24"/>
        </w:rPr>
        <w:t>Implication:</w:t>
      </w:r>
      <w:r w:rsidRPr="0078404E">
        <w:rPr>
          <w:rFonts w:ascii="Arial" w:hAnsi="Arial" w:cs="Arial"/>
          <w:sz w:val="24"/>
          <w:szCs w:val="24"/>
        </w:rPr>
        <w:t xml:space="preserve"> These flavours are the most popular and should be a key focus for inventory stocking. Ensuring ample supply of these can help meet customer demand and drive repeat sales.</w:t>
      </w:r>
    </w:p>
    <w:p w14:paraId="76D7E120" w14:textId="77777777" w:rsidR="0078404E" w:rsidRPr="0078404E" w:rsidRDefault="0078404E" w:rsidP="0078404E">
      <w:pPr>
        <w:numPr>
          <w:ilvl w:val="0"/>
          <w:numId w:val="2"/>
        </w:numPr>
        <w:spacing w:after="0"/>
        <w:rPr>
          <w:rFonts w:ascii="Arial" w:hAnsi="Arial" w:cs="Arial"/>
          <w:sz w:val="24"/>
          <w:szCs w:val="24"/>
        </w:rPr>
      </w:pPr>
      <w:r w:rsidRPr="0078404E">
        <w:rPr>
          <w:rFonts w:ascii="Arial" w:hAnsi="Arial" w:cs="Arial"/>
          <w:b/>
          <w:bCs/>
          <w:sz w:val="24"/>
          <w:szCs w:val="24"/>
        </w:rPr>
        <w:t>Moderate Popularity:</w:t>
      </w:r>
    </w:p>
    <w:p w14:paraId="52E48B60" w14:textId="77777777" w:rsidR="0078404E" w:rsidRPr="0078404E" w:rsidRDefault="0078404E" w:rsidP="0078404E">
      <w:pPr>
        <w:numPr>
          <w:ilvl w:val="1"/>
          <w:numId w:val="2"/>
        </w:numPr>
        <w:spacing w:after="0"/>
        <w:rPr>
          <w:rFonts w:ascii="Arial" w:hAnsi="Arial" w:cs="Arial"/>
          <w:sz w:val="24"/>
          <w:szCs w:val="24"/>
        </w:rPr>
      </w:pPr>
      <w:r w:rsidRPr="0078404E">
        <w:rPr>
          <w:rFonts w:ascii="Arial" w:hAnsi="Arial" w:cs="Arial"/>
          <w:b/>
          <w:bCs/>
          <w:sz w:val="24"/>
          <w:szCs w:val="24"/>
        </w:rPr>
        <w:t xml:space="preserve">Hot &amp; Spicy </w:t>
      </w:r>
      <w:proofErr w:type="spellStart"/>
      <w:r w:rsidRPr="0078404E">
        <w:rPr>
          <w:rFonts w:ascii="Arial" w:hAnsi="Arial" w:cs="Arial"/>
          <w:b/>
          <w:bCs/>
          <w:sz w:val="24"/>
          <w:szCs w:val="24"/>
        </w:rPr>
        <w:t>Multi Purpose</w:t>
      </w:r>
      <w:proofErr w:type="spellEnd"/>
      <w:r w:rsidRPr="0078404E">
        <w:rPr>
          <w:rFonts w:ascii="Arial" w:hAnsi="Arial" w:cs="Arial"/>
          <w:b/>
          <w:bCs/>
          <w:sz w:val="24"/>
          <w:szCs w:val="24"/>
        </w:rPr>
        <w:t xml:space="preserve"> Spice (10%)</w:t>
      </w:r>
      <w:r w:rsidRPr="0078404E">
        <w:rPr>
          <w:rFonts w:ascii="Arial" w:hAnsi="Arial" w:cs="Arial"/>
          <w:sz w:val="24"/>
          <w:szCs w:val="24"/>
        </w:rPr>
        <w:t xml:space="preserve">, </w:t>
      </w:r>
      <w:r w:rsidRPr="0078404E">
        <w:rPr>
          <w:rFonts w:ascii="Arial" w:hAnsi="Arial" w:cs="Arial"/>
          <w:b/>
          <w:bCs/>
          <w:sz w:val="24"/>
          <w:szCs w:val="24"/>
        </w:rPr>
        <w:t>Red Wine &amp; Garlic Sprinkle (7%)</w:t>
      </w:r>
      <w:r w:rsidRPr="0078404E">
        <w:rPr>
          <w:rFonts w:ascii="Arial" w:hAnsi="Arial" w:cs="Arial"/>
          <w:sz w:val="24"/>
          <w:szCs w:val="24"/>
        </w:rPr>
        <w:t xml:space="preserve">, </w:t>
      </w:r>
      <w:r w:rsidRPr="0078404E">
        <w:rPr>
          <w:rFonts w:ascii="Arial" w:hAnsi="Arial" w:cs="Arial"/>
          <w:b/>
          <w:bCs/>
          <w:sz w:val="24"/>
          <w:szCs w:val="24"/>
        </w:rPr>
        <w:t>Chutney Sprinkle (6%)</w:t>
      </w:r>
      <w:r w:rsidRPr="0078404E">
        <w:rPr>
          <w:rFonts w:ascii="Arial" w:hAnsi="Arial" w:cs="Arial"/>
          <w:sz w:val="24"/>
          <w:szCs w:val="24"/>
        </w:rPr>
        <w:t xml:space="preserve">, and </w:t>
      </w:r>
      <w:r w:rsidRPr="0078404E">
        <w:rPr>
          <w:rFonts w:ascii="Arial" w:hAnsi="Arial" w:cs="Arial"/>
          <w:b/>
          <w:bCs/>
          <w:sz w:val="24"/>
          <w:szCs w:val="24"/>
        </w:rPr>
        <w:t>Curry Mix (6%)</w:t>
      </w:r>
      <w:r w:rsidRPr="0078404E">
        <w:rPr>
          <w:rFonts w:ascii="Arial" w:hAnsi="Arial" w:cs="Arial"/>
          <w:sz w:val="24"/>
          <w:szCs w:val="24"/>
        </w:rPr>
        <w:t xml:space="preserve"> hold moderate market shares.</w:t>
      </w:r>
    </w:p>
    <w:p w14:paraId="24C3BA5E" w14:textId="77777777" w:rsidR="0078404E" w:rsidRPr="0078404E" w:rsidRDefault="0078404E" w:rsidP="0078404E">
      <w:pPr>
        <w:numPr>
          <w:ilvl w:val="1"/>
          <w:numId w:val="2"/>
        </w:numPr>
        <w:spacing w:after="0"/>
        <w:rPr>
          <w:rFonts w:ascii="Arial" w:hAnsi="Arial" w:cs="Arial"/>
          <w:sz w:val="24"/>
          <w:szCs w:val="24"/>
        </w:rPr>
      </w:pPr>
      <w:r w:rsidRPr="0078404E">
        <w:rPr>
          <w:rFonts w:ascii="Arial" w:hAnsi="Arial" w:cs="Arial"/>
          <w:b/>
          <w:bCs/>
          <w:sz w:val="24"/>
          <w:szCs w:val="24"/>
        </w:rPr>
        <w:t>Implication:</w:t>
      </w:r>
      <w:r w:rsidRPr="0078404E">
        <w:rPr>
          <w:rFonts w:ascii="Arial" w:hAnsi="Arial" w:cs="Arial"/>
          <w:sz w:val="24"/>
          <w:szCs w:val="24"/>
        </w:rPr>
        <w:t xml:space="preserve"> These flavours have a steady demand and can be promoted as complementary choices to the top-sellers. They might also offer opportunities for targeted promotions to boost their performance further.</w:t>
      </w:r>
    </w:p>
    <w:p w14:paraId="03D16F7C" w14:textId="77777777" w:rsidR="0078404E" w:rsidRPr="0078404E" w:rsidRDefault="00000000" w:rsidP="0078404E">
      <w:pPr>
        <w:spacing w:after="0"/>
        <w:rPr>
          <w:rFonts w:ascii="Arial" w:hAnsi="Arial" w:cs="Arial"/>
          <w:sz w:val="24"/>
          <w:szCs w:val="24"/>
        </w:rPr>
      </w:pPr>
      <w:r>
        <w:rPr>
          <w:rFonts w:ascii="Arial" w:hAnsi="Arial" w:cs="Arial"/>
          <w:sz w:val="24"/>
          <w:szCs w:val="24"/>
        </w:rPr>
        <w:pict w14:anchorId="44CB6A98">
          <v:rect id="_x0000_i1026" style="width:0;height:1.5pt" o:hralign="center" o:hrstd="t" o:hr="t" fillcolor="#a0a0a0" stroked="f"/>
        </w:pict>
      </w:r>
    </w:p>
    <w:p w14:paraId="14AE9887" w14:textId="77777777" w:rsidR="0078404E" w:rsidRPr="0078404E" w:rsidRDefault="0078404E" w:rsidP="0078404E">
      <w:pPr>
        <w:spacing w:after="0"/>
        <w:rPr>
          <w:rFonts w:ascii="Arial" w:hAnsi="Arial" w:cs="Arial"/>
          <w:sz w:val="24"/>
          <w:szCs w:val="24"/>
        </w:rPr>
      </w:pPr>
      <w:r w:rsidRPr="0078404E">
        <w:rPr>
          <w:rFonts w:ascii="Arial" w:hAnsi="Arial" w:cs="Arial"/>
          <w:b/>
          <w:bCs/>
          <w:sz w:val="24"/>
          <w:szCs w:val="24"/>
        </w:rPr>
        <w:t>Practical Recommendations for Customers:</w:t>
      </w:r>
    </w:p>
    <w:p w14:paraId="091E3A87" w14:textId="77777777" w:rsidR="0078404E" w:rsidRPr="0078404E" w:rsidRDefault="0078404E" w:rsidP="0078404E">
      <w:pPr>
        <w:numPr>
          <w:ilvl w:val="0"/>
          <w:numId w:val="3"/>
        </w:numPr>
        <w:spacing w:after="0"/>
        <w:rPr>
          <w:rFonts w:ascii="Arial" w:hAnsi="Arial" w:cs="Arial"/>
          <w:sz w:val="24"/>
          <w:szCs w:val="24"/>
        </w:rPr>
      </w:pPr>
      <w:r w:rsidRPr="0078404E">
        <w:rPr>
          <w:rFonts w:ascii="Arial" w:hAnsi="Arial" w:cs="Arial"/>
          <w:b/>
          <w:bCs/>
          <w:sz w:val="24"/>
          <w:szCs w:val="24"/>
        </w:rPr>
        <w:t>Stocking Strategy:</w:t>
      </w:r>
      <w:r w:rsidRPr="0078404E">
        <w:rPr>
          <w:rFonts w:ascii="Arial" w:hAnsi="Arial" w:cs="Arial"/>
          <w:sz w:val="24"/>
          <w:szCs w:val="24"/>
        </w:rPr>
        <w:br/>
        <w:t xml:space="preserve">Prioritize ordering larger quantities of </w:t>
      </w:r>
      <w:r w:rsidRPr="0078404E">
        <w:rPr>
          <w:rFonts w:ascii="Arial" w:hAnsi="Arial" w:cs="Arial"/>
          <w:b/>
          <w:bCs/>
          <w:sz w:val="24"/>
          <w:szCs w:val="24"/>
        </w:rPr>
        <w:t>Worcester Sauce Spice</w:t>
      </w:r>
      <w:r w:rsidRPr="0078404E">
        <w:rPr>
          <w:rFonts w:ascii="Arial" w:hAnsi="Arial" w:cs="Arial"/>
          <w:sz w:val="24"/>
          <w:szCs w:val="24"/>
        </w:rPr>
        <w:t xml:space="preserve"> and </w:t>
      </w:r>
      <w:r w:rsidRPr="0078404E">
        <w:rPr>
          <w:rFonts w:ascii="Arial" w:hAnsi="Arial" w:cs="Arial"/>
          <w:b/>
          <w:bCs/>
          <w:sz w:val="24"/>
          <w:szCs w:val="24"/>
        </w:rPr>
        <w:t xml:space="preserve">Original </w:t>
      </w:r>
      <w:proofErr w:type="spellStart"/>
      <w:r w:rsidRPr="0078404E">
        <w:rPr>
          <w:rFonts w:ascii="Arial" w:hAnsi="Arial" w:cs="Arial"/>
          <w:b/>
          <w:bCs/>
          <w:sz w:val="24"/>
          <w:szCs w:val="24"/>
        </w:rPr>
        <w:t>Multi Purpose</w:t>
      </w:r>
      <w:proofErr w:type="spellEnd"/>
      <w:r w:rsidRPr="0078404E">
        <w:rPr>
          <w:rFonts w:ascii="Arial" w:hAnsi="Arial" w:cs="Arial"/>
          <w:b/>
          <w:bCs/>
          <w:sz w:val="24"/>
          <w:szCs w:val="24"/>
        </w:rPr>
        <w:t xml:space="preserve"> Spice</w:t>
      </w:r>
      <w:r w:rsidRPr="0078404E">
        <w:rPr>
          <w:rFonts w:ascii="Arial" w:hAnsi="Arial" w:cs="Arial"/>
          <w:sz w:val="24"/>
          <w:szCs w:val="24"/>
        </w:rPr>
        <w:t xml:space="preserve"> since they are the clear market leaders. Consider moderate inventory levels for the flavours in the middle range and limited stock for the niche flavours.</w:t>
      </w:r>
    </w:p>
    <w:p w14:paraId="67B80B75" w14:textId="77777777" w:rsidR="0078404E" w:rsidRPr="0078404E" w:rsidRDefault="0078404E" w:rsidP="0078404E">
      <w:pPr>
        <w:numPr>
          <w:ilvl w:val="0"/>
          <w:numId w:val="3"/>
        </w:numPr>
        <w:spacing w:after="0"/>
        <w:rPr>
          <w:rFonts w:ascii="Arial" w:hAnsi="Arial" w:cs="Arial"/>
          <w:sz w:val="24"/>
          <w:szCs w:val="24"/>
        </w:rPr>
      </w:pPr>
      <w:r w:rsidRPr="0078404E">
        <w:rPr>
          <w:rFonts w:ascii="Arial" w:hAnsi="Arial" w:cs="Arial"/>
          <w:b/>
          <w:bCs/>
          <w:sz w:val="24"/>
          <w:szCs w:val="24"/>
        </w:rPr>
        <w:t>Marketing Focus:</w:t>
      </w:r>
      <w:r w:rsidRPr="0078404E">
        <w:rPr>
          <w:rFonts w:ascii="Arial" w:hAnsi="Arial" w:cs="Arial"/>
          <w:sz w:val="24"/>
          <w:szCs w:val="24"/>
        </w:rPr>
        <w:br/>
        <w:t>Leverage the popularity of the top flavours in promotions and displays. For the niche flavours, consider targeted marketing campaigns to stimulate interest among specific customer segments.</w:t>
      </w:r>
    </w:p>
    <w:p w14:paraId="1A9C6D1C" w14:textId="77777777" w:rsidR="0078404E" w:rsidRPr="0078404E" w:rsidRDefault="0078404E" w:rsidP="0078404E">
      <w:pPr>
        <w:numPr>
          <w:ilvl w:val="0"/>
          <w:numId w:val="3"/>
        </w:numPr>
        <w:spacing w:after="0"/>
        <w:rPr>
          <w:rFonts w:ascii="Arial" w:hAnsi="Arial" w:cs="Arial"/>
          <w:sz w:val="24"/>
          <w:szCs w:val="24"/>
        </w:rPr>
      </w:pPr>
      <w:r w:rsidRPr="0078404E">
        <w:rPr>
          <w:rFonts w:ascii="Arial" w:hAnsi="Arial" w:cs="Arial"/>
          <w:b/>
          <w:bCs/>
          <w:sz w:val="24"/>
          <w:szCs w:val="24"/>
        </w:rPr>
        <w:t>Regional Considerations:</w:t>
      </w:r>
      <w:r w:rsidRPr="0078404E">
        <w:rPr>
          <w:rFonts w:ascii="Arial" w:hAnsi="Arial" w:cs="Arial"/>
          <w:sz w:val="24"/>
          <w:szCs w:val="24"/>
        </w:rPr>
        <w:br/>
        <w:t>Given that these sales figures are drawn from a diverse market (across multiple towns and exports), the overall trends are robust. However, consider any local variations in taste preferences when planning inventory and promotional activities.</w:t>
      </w:r>
    </w:p>
    <w:p w14:paraId="7E128A55" w14:textId="77777777" w:rsidR="0078404E" w:rsidRPr="0078404E" w:rsidRDefault="00000000" w:rsidP="0078404E">
      <w:pPr>
        <w:spacing w:after="0"/>
        <w:rPr>
          <w:rFonts w:ascii="Arial" w:hAnsi="Arial" w:cs="Arial"/>
          <w:sz w:val="24"/>
          <w:szCs w:val="24"/>
        </w:rPr>
      </w:pPr>
      <w:r>
        <w:rPr>
          <w:rFonts w:ascii="Arial" w:hAnsi="Arial" w:cs="Arial"/>
          <w:sz w:val="24"/>
          <w:szCs w:val="24"/>
        </w:rPr>
        <w:pict w14:anchorId="4AC511E6">
          <v:rect id="_x0000_i1027" style="width:0;height:1.5pt" o:hralign="center" o:hrstd="t" o:hr="t" fillcolor="#a0a0a0" stroked="f"/>
        </w:pict>
      </w:r>
    </w:p>
    <w:p w14:paraId="2851E3CE" w14:textId="77777777" w:rsidR="0078404E" w:rsidRPr="0078404E" w:rsidRDefault="0078404E" w:rsidP="0078404E">
      <w:pPr>
        <w:spacing w:after="0"/>
        <w:rPr>
          <w:rFonts w:ascii="Arial" w:hAnsi="Arial" w:cs="Arial"/>
          <w:sz w:val="24"/>
          <w:szCs w:val="24"/>
        </w:rPr>
      </w:pPr>
      <w:r w:rsidRPr="0078404E">
        <w:rPr>
          <w:rFonts w:ascii="Arial" w:hAnsi="Arial" w:cs="Arial"/>
          <w:b/>
          <w:bCs/>
          <w:sz w:val="24"/>
          <w:szCs w:val="24"/>
        </w:rPr>
        <w:t>Conclusion:</w:t>
      </w:r>
    </w:p>
    <w:p w14:paraId="689D124D" w14:textId="1ED517EC" w:rsidR="0078404E" w:rsidRPr="0078404E" w:rsidRDefault="0078404E" w:rsidP="0078404E">
      <w:pPr>
        <w:spacing w:after="0"/>
        <w:rPr>
          <w:rFonts w:ascii="Arial" w:hAnsi="Arial" w:cs="Arial"/>
          <w:sz w:val="24"/>
          <w:szCs w:val="24"/>
        </w:rPr>
      </w:pPr>
      <w:r w:rsidRPr="0078404E">
        <w:rPr>
          <w:rFonts w:ascii="Arial" w:hAnsi="Arial" w:cs="Arial"/>
          <w:sz w:val="24"/>
          <w:szCs w:val="24"/>
        </w:rPr>
        <w:lastRenderedPageBreak/>
        <w:t>The sales data clearly shows that customers favo</w:t>
      </w:r>
      <w:r w:rsidR="00B74B25">
        <w:rPr>
          <w:rFonts w:ascii="Arial" w:hAnsi="Arial" w:cs="Arial"/>
          <w:sz w:val="24"/>
          <w:szCs w:val="24"/>
        </w:rPr>
        <w:t>u</w:t>
      </w:r>
      <w:r w:rsidRPr="0078404E">
        <w:rPr>
          <w:rFonts w:ascii="Arial" w:hAnsi="Arial" w:cs="Arial"/>
          <w:sz w:val="24"/>
          <w:szCs w:val="24"/>
        </w:rPr>
        <w:t>r certain flavours over others. By aligning stock levels and marketing efforts with this proven distribution, you can better meet consumer demand, optimize inventory, and ultimately drive sales. This strategic approach is backed by years of consistent performance across diverse markets.</w:t>
      </w:r>
    </w:p>
    <w:p w14:paraId="6CD40436" w14:textId="77777777" w:rsidR="0078404E" w:rsidRPr="0078404E" w:rsidRDefault="0078404E" w:rsidP="0078404E">
      <w:pPr>
        <w:spacing w:after="0"/>
        <w:rPr>
          <w:rFonts w:ascii="Arial" w:hAnsi="Arial" w:cs="Arial"/>
          <w:sz w:val="24"/>
          <w:szCs w:val="24"/>
        </w:rPr>
      </w:pPr>
    </w:p>
    <w:p w14:paraId="06FD87CB" w14:textId="77777777" w:rsidR="0078404E" w:rsidRPr="0078404E" w:rsidRDefault="0078404E" w:rsidP="00EA4F77">
      <w:pPr>
        <w:rPr>
          <w:rFonts w:ascii="Arial" w:hAnsi="Arial" w:cs="Arial"/>
          <w:sz w:val="24"/>
          <w:szCs w:val="24"/>
        </w:rPr>
      </w:pPr>
    </w:p>
    <w:p w14:paraId="2DACDEBA" w14:textId="7F16B4D9" w:rsidR="00AC37BF" w:rsidRPr="0078404E" w:rsidRDefault="00EA4F77" w:rsidP="00EA4F77">
      <w:pPr>
        <w:rPr>
          <w:rFonts w:ascii="Arial" w:hAnsi="Arial" w:cs="Arial"/>
          <w:sz w:val="24"/>
          <w:szCs w:val="24"/>
        </w:rPr>
      </w:pPr>
      <w:r w:rsidRPr="0078404E">
        <w:rPr>
          <w:rFonts w:ascii="Arial" w:hAnsi="Arial" w:cs="Arial"/>
          <w:sz w:val="24"/>
          <w:szCs w:val="24"/>
        </w:rPr>
        <w:t>Should you have any questions or concerns, please contact me directly</w:t>
      </w:r>
      <w:bookmarkEnd w:id="0"/>
    </w:p>
    <w:sectPr w:rsidR="00AC37BF" w:rsidRPr="00784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5DFB"/>
    <w:multiLevelType w:val="multilevel"/>
    <w:tmpl w:val="3FE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72548"/>
    <w:multiLevelType w:val="multilevel"/>
    <w:tmpl w:val="E23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C07BE"/>
    <w:multiLevelType w:val="multilevel"/>
    <w:tmpl w:val="58F89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93618">
    <w:abstractNumId w:val="0"/>
  </w:num>
  <w:num w:numId="2" w16cid:durableId="1495876458">
    <w:abstractNumId w:val="2"/>
  </w:num>
  <w:num w:numId="3" w16cid:durableId="1624657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77"/>
    <w:rsid w:val="00030FC7"/>
    <w:rsid w:val="001C5852"/>
    <w:rsid w:val="00364F92"/>
    <w:rsid w:val="006E5C3E"/>
    <w:rsid w:val="0078404E"/>
    <w:rsid w:val="00983574"/>
    <w:rsid w:val="00AC37BF"/>
    <w:rsid w:val="00AC79D4"/>
    <w:rsid w:val="00B74B25"/>
    <w:rsid w:val="00E777C9"/>
    <w:rsid w:val="00EA4F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0F1C"/>
  <w15:chartTrackingRefBased/>
  <w15:docId w15:val="{3C830427-0CDB-4DB1-A83E-02F1FB2E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77"/>
    <w:rPr>
      <w:rFonts w:eastAsiaTheme="majorEastAsia" w:cstheme="majorBidi"/>
      <w:color w:val="272727" w:themeColor="text1" w:themeTint="D8"/>
    </w:rPr>
  </w:style>
  <w:style w:type="paragraph" w:styleId="Title">
    <w:name w:val="Title"/>
    <w:basedOn w:val="Normal"/>
    <w:next w:val="Normal"/>
    <w:link w:val="TitleChar"/>
    <w:uiPriority w:val="10"/>
    <w:qFormat/>
    <w:rsid w:val="00EA4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77"/>
    <w:pPr>
      <w:spacing w:before="160"/>
      <w:jc w:val="center"/>
    </w:pPr>
    <w:rPr>
      <w:i/>
      <w:iCs/>
      <w:color w:val="404040" w:themeColor="text1" w:themeTint="BF"/>
    </w:rPr>
  </w:style>
  <w:style w:type="character" w:customStyle="1" w:styleId="QuoteChar">
    <w:name w:val="Quote Char"/>
    <w:basedOn w:val="DefaultParagraphFont"/>
    <w:link w:val="Quote"/>
    <w:uiPriority w:val="29"/>
    <w:rsid w:val="00EA4F77"/>
    <w:rPr>
      <w:i/>
      <w:iCs/>
      <w:color w:val="404040" w:themeColor="text1" w:themeTint="BF"/>
    </w:rPr>
  </w:style>
  <w:style w:type="paragraph" w:styleId="ListParagraph">
    <w:name w:val="List Paragraph"/>
    <w:basedOn w:val="Normal"/>
    <w:uiPriority w:val="34"/>
    <w:qFormat/>
    <w:rsid w:val="00EA4F77"/>
    <w:pPr>
      <w:ind w:left="720"/>
      <w:contextualSpacing/>
    </w:pPr>
  </w:style>
  <w:style w:type="character" w:styleId="IntenseEmphasis">
    <w:name w:val="Intense Emphasis"/>
    <w:basedOn w:val="DefaultParagraphFont"/>
    <w:uiPriority w:val="21"/>
    <w:qFormat/>
    <w:rsid w:val="00EA4F77"/>
    <w:rPr>
      <w:i/>
      <w:iCs/>
      <w:color w:val="0F4761" w:themeColor="accent1" w:themeShade="BF"/>
    </w:rPr>
  </w:style>
  <w:style w:type="paragraph" w:styleId="IntenseQuote">
    <w:name w:val="Intense Quote"/>
    <w:basedOn w:val="Normal"/>
    <w:next w:val="Normal"/>
    <w:link w:val="IntenseQuoteChar"/>
    <w:uiPriority w:val="30"/>
    <w:qFormat/>
    <w:rsid w:val="00EA4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77"/>
    <w:rPr>
      <w:i/>
      <w:iCs/>
      <w:color w:val="0F4761" w:themeColor="accent1" w:themeShade="BF"/>
    </w:rPr>
  </w:style>
  <w:style w:type="character" w:styleId="IntenseReference">
    <w:name w:val="Intense Reference"/>
    <w:basedOn w:val="DefaultParagraphFont"/>
    <w:uiPriority w:val="32"/>
    <w:qFormat/>
    <w:rsid w:val="00EA4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4</cp:revision>
  <dcterms:created xsi:type="dcterms:W3CDTF">2025-02-10T06:38:00Z</dcterms:created>
  <dcterms:modified xsi:type="dcterms:W3CDTF">2025-06-26T17:18:00Z</dcterms:modified>
</cp:coreProperties>
</file>