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805" w:rsidRPr="008770AD" w:rsidRDefault="00626805" w:rsidP="008770AD">
      <w:pPr>
        <w:jc w:val="center"/>
        <w:rPr>
          <w:rFonts w:ascii="Times New Roman" w:hAnsi="Times New Roman" w:cs="Times New Roman"/>
          <w:b/>
          <w:sz w:val="24"/>
          <w:szCs w:val="24"/>
        </w:rPr>
      </w:pPr>
      <w:r w:rsidRPr="008770AD">
        <w:rPr>
          <w:rFonts w:ascii="Times New Roman" w:hAnsi="Times New Roman" w:cs="Times New Roman"/>
          <w:b/>
          <w:sz w:val="24"/>
          <w:szCs w:val="24"/>
        </w:rPr>
        <w:t>REFERENCES</w:t>
      </w:r>
    </w:p>
    <w:p w:rsidR="00626805" w:rsidRPr="00626805" w:rsidRDefault="00626805"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Adekoya</w:t>
      </w:r>
      <w:proofErr w:type="spellEnd"/>
      <w:r w:rsidRPr="00626805">
        <w:rPr>
          <w:rFonts w:ascii="Times New Roman" w:hAnsi="Times New Roman" w:cs="Times New Roman"/>
          <w:sz w:val="24"/>
          <w:szCs w:val="24"/>
        </w:rPr>
        <w:t xml:space="preserve">, B.B. (1997): Chemical control of water hyacinth </w:t>
      </w:r>
      <w:proofErr w:type="spellStart"/>
      <w:r w:rsidRPr="00626805">
        <w:rPr>
          <w:rFonts w:ascii="Times New Roman" w:hAnsi="Times New Roman" w:cs="Times New Roman"/>
          <w:sz w:val="24"/>
          <w:szCs w:val="24"/>
        </w:rPr>
        <w:t>eichhornia</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crassipes</w:t>
      </w:r>
      <w:proofErr w:type="spellEnd"/>
      <w:r w:rsidRPr="00626805">
        <w:rPr>
          <w:rFonts w:ascii="Times New Roman" w:hAnsi="Times New Roman" w:cs="Times New Roman"/>
          <w:sz w:val="24"/>
          <w:szCs w:val="24"/>
        </w:rPr>
        <w:t xml:space="preserve">) at ere, </w:t>
      </w:r>
      <w:proofErr w:type="spellStart"/>
      <w:r w:rsidRPr="00626805">
        <w:rPr>
          <w:rFonts w:ascii="Times New Roman" w:hAnsi="Times New Roman" w:cs="Times New Roman"/>
          <w:sz w:val="24"/>
          <w:szCs w:val="24"/>
        </w:rPr>
        <w:t>ogun</w:t>
      </w:r>
      <w:proofErr w:type="spellEnd"/>
      <w:r w:rsidRPr="00626805">
        <w:rPr>
          <w:rFonts w:ascii="Times New Roman" w:hAnsi="Times New Roman" w:cs="Times New Roman"/>
          <w:sz w:val="24"/>
          <w:szCs w:val="24"/>
        </w:rPr>
        <w:t xml:space="preserve"> state, </w:t>
      </w:r>
      <w:proofErr w:type="spellStart"/>
      <w:proofErr w:type="gramStart"/>
      <w:r w:rsidRPr="00626805">
        <w:rPr>
          <w:rFonts w:ascii="Times New Roman" w:hAnsi="Times New Roman" w:cs="Times New Roman"/>
          <w:sz w:val="24"/>
          <w:szCs w:val="24"/>
        </w:rPr>
        <w:t>nigeria</w:t>
      </w:r>
      <w:proofErr w:type="spellEnd"/>
      <w:proofErr w:type="gramEnd"/>
      <w:r w:rsidRPr="00626805">
        <w:rPr>
          <w:rFonts w:ascii="Times New Roman" w:hAnsi="Times New Roman" w:cs="Times New Roman"/>
          <w:sz w:val="24"/>
          <w:szCs w:val="24"/>
        </w:rPr>
        <w:t xml:space="preserve">: implications for aquatic and terrestrial biodiversity conservation. </w:t>
      </w:r>
      <w:proofErr w:type="spellStart"/>
      <w:r w:rsidRPr="00626805">
        <w:rPr>
          <w:rFonts w:ascii="Times New Roman" w:hAnsi="Times New Roman" w:cs="Times New Roman"/>
          <w:sz w:val="24"/>
          <w:szCs w:val="24"/>
        </w:rPr>
        <w:t>Ogun</w:t>
      </w:r>
      <w:proofErr w:type="spellEnd"/>
      <w:r w:rsidRPr="00626805">
        <w:rPr>
          <w:rFonts w:ascii="Times New Roman" w:hAnsi="Times New Roman" w:cs="Times New Roman"/>
          <w:sz w:val="24"/>
          <w:szCs w:val="24"/>
        </w:rPr>
        <w:t xml:space="preserve"> State Agricultural Development </w:t>
      </w:r>
      <w:proofErr w:type="spellStart"/>
      <w:r w:rsidRPr="00626805">
        <w:rPr>
          <w:rFonts w:ascii="Times New Roman" w:hAnsi="Times New Roman" w:cs="Times New Roman"/>
          <w:sz w:val="24"/>
          <w:szCs w:val="24"/>
        </w:rPr>
        <w:t>Programme</w:t>
      </w:r>
      <w:proofErr w:type="spellEnd"/>
      <w:r w:rsidRPr="00626805">
        <w:rPr>
          <w:rFonts w:ascii="Times New Roman" w:hAnsi="Times New Roman" w:cs="Times New Roman"/>
          <w:sz w:val="24"/>
          <w:szCs w:val="24"/>
        </w:rPr>
        <w:t>, PMB 2122, Abeokuta, Nigeria</w:t>
      </w:r>
    </w:p>
    <w:p w:rsidR="008770AD" w:rsidRDefault="008770AD" w:rsidP="007A7B7A">
      <w:pPr>
        <w:pStyle w:val="NoSpacing"/>
        <w:jc w:val="both"/>
        <w:rPr>
          <w:rFonts w:ascii="Times New Roman" w:eastAsia="Times New Roman" w:hAnsi="Times New Roman" w:cs="Times New Roman"/>
          <w:sz w:val="24"/>
          <w:szCs w:val="24"/>
        </w:rPr>
      </w:pPr>
    </w:p>
    <w:p w:rsidR="00626805" w:rsidRPr="00626805" w:rsidRDefault="00626805" w:rsidP="007A7B7A">
      <w:pPr>
        <w:pStyle w:val="NoSpacing"/>
        <w:jc w:val="both"/>
        <w:rPr>
          <w:rFonts w:ascii="Times New Roman" w:eastAsia="Times New Roman" w:hAnsi="Times New Roman" w:cs="Times New Roman"/>
          <w:sz w:val="24"/>
          <w:szCs w:val="24"/>
        </w:rPr>
      </w:pPr>
      <w:proofErr w:type="spellStart"/>
      <w:r w:rsidRPr="00626805">
        <w:rPr>
          <w:rFonts w:ascii="Times New Roman" w:eastAsia="Times New Roman" w:hAnsi="Times New Roman" w:cs="Times New Roman"/>
          <w:sz w:val="24"/>
          <w:szCs w:val="24"/>
        </w:rPr>
        <w:t>Adelesi</w:t>
      </w:r>
      <w:proofErr w:type="spellEnd"/>
      <w:r w:rsidRPr="00626805">
        <w:rPr>
          <w:rFonts w:ascii="Times New Roman" w:eastAsia="Times New Roman" w:hAnsi="Times New Roman" w:cs="Times New Roman"/>
          <w:sz w:val="24"/>
          <w:szCs w:val="24"/>
        </w:rPr>
        <w:t xml:space="preserve">, O.O. (2019): </w:t>
      </w:r>
      <w:r w:rsidRPr="00626805">
        <w:rPr>
          <w:rFonts w:ascii="Times New Roman" w:eastAsia="Times New Roman" w:hAnsi="Times New Roman" w:cs="Times New Roman"/>
          <w:bCs/>
          <w:sz w:val="24"/>
          <w:szCs w:val="24"/>
        </w:rPr>
        <w:t xml:space="preserve">Economic analysis of small holder aquaculture </w:t>
      </w:r>
      <w:proofErr w:type="gramStart"/>
      <w:r w:rsidRPr="00626805">
        <w:rPr>
          <w:rFonts w:ascii="Times New Roman" w:eastAsia="Times New Roman" w:hAnsi="Times New Roman" w:cs="Times New Roman"/>
          <w:bCs/>
          <w:sz w:val="24"/>
          <w:szCs w:val="24"/>
        </w:rPr>
        <w:t>Farmers :</w:t>
      </w:r>
      <w:proofErr w:type="gramEnd"/>
      <w:r w:rsidRPr="00626805">
        <w:rPr>
          <w:rFonts w:ascii="Times New Roman" w:eastAsia="Times New Roman" w:hAnsi="Times New Roman" w:cs="Times New Roman"/>
          <w:bCs/>
          <w:sz w:val="24"/>
          <w:szCs w:val="24"/>
        </w:rPr>
        <w:t xml:space="preserve"> The case of Nigeria</w:t>
      </w:r>
      <w:r w:rsidRPr="00626805">
        <w:rPr>
          <w:rFonts w:ascii="Times New Roman" w:eastAsia="Times New Roman" w:hAnsi="Times New Roman" w:cs="Times New Roman"/>
          <w:sz w:val="24"/>
          <w:szCs w:val="24"/>
        </w:rPr>
        <w:t>.</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Adesina</w:t>
      </w:r>
      <w:proofErr w:type="spellEnd"/>
      <w:r w:rsidRPr="00626805">
        <w:rPr>
          <w:rFonts w:ascii="Times New Roman" w:hAnsi="Times New Roman" w:cs="Times New Roman"/>
          <w:sz w:val="24"/>
          <w:szCs w:val="24"/>
        </w:rPr>
        <w:t xml:space="preserve">, G.O., </w:t>
      </w:r>
      <w:proofErr w:type="spellStart"/>
      <w:r w:rsidRPr="00626805">
        <w:rPr>
          <w:rFonts w:ascii="Times New Roman" w:hAnsi="Times New Roman" w:cs="Times New Roman"/>
          <w:sz w:val="24"/>
          <w:szCs w:val="24"/>
        </w:rPr>
        <w:t>Adelasoye</w:t>
      </w:r>
      <w:proofErr w:type="spellEnd"/>
      <w:r w:rsidRPr="00626805">
        <w:rPr>
          <w:rFonts w:ascii="Times New Roman" w:hAnsi="Times New Roman" w:cs="Times New Roman"/>
          <w:sz w:val="24"/>
          <w:szCs w:val="24"/>
        </w:rPr>
        <w:t xml:space="preserve">, K.A., and </w:t>
      </w:r>
      <w:proofErr w:type="spellStart"/>
      <w:r w:rsidRPr="00626805">
        <w:rPr>
          <w:rFonts w:ascii="Times New Roman" w:hAnsi="Times New Roman" w:cs="Times New Roman"/>
          <w:sz w:val="24"/>
          <w:szCs w:val="24"/>
        </w:rPr>
        <w:t>Ogunmokun</w:t>
      </w:r>
      <w:proofErr w:type="spellEnd"/>
      <w:r w:rsidRPr="00626805">
        <w:rPr>
          <w:rFonts w:ascii="Times New Roman" w:hAnsi="Times New Roman" w:cs="Times New Roman"/>
          <w:sz w:val="24"/>
          <w:szCs w:val="24"/>
        </w:rPr>
        <w:t>, F.A. (2015): Survey of earthen fish ponds for aquatic weed problems in selected states of Southwestern Nigeria. American-Eurasian journal of sustainable agriculture. Vol. 9(5) Pages: 7-13. ISSN: 1995-0748, EISSN: 1998-1074</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Adhikari</w:t>
      </w:r>
      <w:proofErr w:type="spellEnd"/>
      <w:r w:rsidRPr="00626805">
        <w:rPr>
          <w:rFonts w:ascii="Times New Roman" w:hAnsi="Times New Roman" w:cs="Times New Roman"/>
          <w:sz w:val="24"/>
          <w:szCs w:val="24"/>
        </w:rPr>
        <w:t>, S. (2006): Soil and water quality management in aquaculture, p. 1-30. </w:t>
      </w:r>
      <w:r w:rsidRPr="00626805">
        <w:rPr>
          <w:rFonts w:ascii="Times New Roman" w:hAnsi="Times New Roman" w:cs="Times New Roman"/>
          <w:i/>
          <w:iCs/>
          <w:sz w:val="24"/>
          <w:szCs w:val="24"/>
        </w:rPr>
        <w:t>In</w:t>
      </w:r>
      <w:r w:rsidRPr="00626805">
        <w:rPr>
          <w:rFonts w:ascii="Times New Roman" w:hAnsi="Times New Roman" w:cs="Times New Roman"/>
          <w:sz w:val="24"/>
          <w:szCs w:val="24"/>
        </w:rPr>
        <w:t>. Hand Book of Fisheries and Aquaculture. Indian Council of Agricultural Research, New Delhi.</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Agnew, D.J., Pearce, J., </w:t>
      </w:r>
      <w:proofErr w:type="spellStart"/>
      <w:r w:rsidRPr="00626805">
        <w:rPr>
          <w:rFonts w:ascii="Times New Roman" w:hAnsi="Times New Roman" w:cs="Times New Roman"/>
          <w:sz w:val="24"/>
          <w:szCs w:val="24"/>
        </w:rPr>
        <w:t>Pramod</w:t>
      </w:r>
      <w:proofErr w:type="spellEnd"/>
      <w:r w:rsidRPr="00626805">
        <w:rPr>
          <w:rFonts w:ascii="Times New Roman" w:hAnsi="Times New Roman" w:cs="Times New Roman"/>
          <w:sz w:val="24"/>
          <w:szCs w:val="24"/>
        </w:rPr>
        <w:t xml:space="preserve">, G., </w:t>
      </w:r>
      <w:proofErr w:type="spellStart"/>
      <w:r w:rsidRPr="00626805">
        <w:rPr>
          <w:rFonts w:ascii="Times New Roman" w:hAnsi="Times New Roman" w:cs="Times New Roman"/>
          <w:sz w:val="24"/>
          <w:szCs w:val="24"/>
        </w:rPr>
        <w:t>Peatman</w:t>
      </w:r>
      <w:proofErr w:type="spellEnd"/>
      <w:r w:rsidRPr="00626805">
        <w:rPr>
          <w:rFonts w:ascii="Times New Roman" w:hAnsi="Times New Roman" w:cs="Times New Roman"/>
          <w:sz w:val="24"/>
          <w:szCs w:val="24"/>
        </w:rPr>
        <w:t xml:space="preserve">, T., Watson, R., </w:t>
      </w:r>
      <w:proofErr w:type="spellStart"/>
      <w:r w:rsidRPr="00626805">
        <w:rPr>
          <w:rFonts w:ascii="Times New Roman" w:hAnsi="Times New Roman" w:cs="Times New Roman"/>
          <w:sz w:val="24"/>
          <w:szCs w:val="24"/>
        </w:rPr>
        <w:t>Beddington</w:t>
      </w:r>
      <w:proofErr w:type="spellEnd"/>
      <w:r w:rsidRPr="00626805">
        <w:rPr>
          <w:rFonts w:ascii="Times New Roman" w:hAnsi="Times New Roman" w:cs="Times New Roman"/>
          <w:sz w:val="24"/>
          <w:szCs w:val="24"/>
        </w:rPr>
        <w:t xml:space="preserve">, J.R. and Pitcher, T.J. (2009): Estimating the worldwide extent of illegal fishing. </w:t>
      </w:r>
      <w:proofErr w:type="spellStart"/>
      <w:r w:rsidRPr="00626805">
        <w:rPr>
          <w:rFonts w:ascii="Times New Roman" w:hAnsi="Times New Roman" w:cs="Times New Roman"/>
          <w:sz w:val="24"/>
          <w:szCs w:val="24"/>
        </w:rPr>
        <w:t>PLoS</w:t>
      </w:r>
      <w:proofErr w:type="spellEnd"/>
      <w:r w:rsidRPr="00626805">
        <w:rPr>
          <w:rFonts w:ascii="Times New Roman" w:hAnsi="Times New Roman" w:cs="Times New Roman"/>
          <w:sz w:val="24"/>
          <w:szCs w:val="24"/>
        </w:rPr>
        <w:t xml:space="preserve"> ONE, 4, e4570.</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Allan, J. D. 1976.  Life History patterns in zooplankton. American </w:t>
      </w:r>
      <w:proofErr w:type="gramStart"/>
      <w:r w:rsidRPr="00626805">
        <w:rPr>
          <w:rFonts w:ascii="Times New Roman" w:hAnsi="Times New Roman" w:cs="Times New Roman"/>
          <w:sz w:val="24"/>
          <w:szCs w:val="24"/>
        </w:rPr>
        <w:t>Naturalist  110:165</w:t>
      </w:r>
      <w:proofErr w:type="gramEnd"/>
      <w:r w:rsidRPr="00626805">
        <w:rPr>
          <w:rFonts w:ascii="Times New Roman" w:hAnsi="Times New Roman" w:cs="Times New Roman"/>
          <w:sz w:val="24"/>
          <w:szCs w:val="24"/>
        </w:rPr>
        <w:t>-180.</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Allison, E.H (2011). Aquaculture, Fisheries, Poverty and Food Security; </w:t>
      </w:r>
      <w:proofErr w:type="gramStart"/>
      <w:r w:rsidRPr="00626805">
        <w:rPr>
          <w:rFonts w:ascii="Times New Roman" w:hAnsi="Times New Roman" w:cs="Times New Roman"/>
          <w:sz w:val="24"/>
          <w:szCs w:val="24"/>
        </w:rPr>
        <w:t>The</w:t>
      </w:r>
      <w:proofErr w:type="gram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Worldfish</w:t>
      </w:r>
      <w:proofErr w:type="spellEnd"/>
      <w:r w:rsidRPr="00626805">
        <w:rPr>
          <w:rFonts w:ascii="Times New Roman" w:hAnsi="Times New Roman" w:cs="Times New Roman"/>
          <w:sz w:val="24"/>
          <w:szCs w:val="24"/>
        </w:rPr>
        <w:t xml:space="preserve"> Center: Penang, Malaysia.</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Andrieu</w:t>
      </w:r>
      <w:proofErr w:type="spellEnd"/>
      <w:r w:rsidRPr="00626805">
        <w:rPr>
          <w:rFonts w:ascii="Times New Roman" w:hAnsi="Times New Roman" w:cs="Times New Roman"/>
          <w:sz w:val="24"/>
          <w:szCs w:val="24"/>
        </w:rPr>
        <w:t xml:space="preserve">, M., Rico, A., </w:t>
      </w:r>
      <w:proofErr w:type="spellStart"/>
      <w:r w:rsidRPr="00626805">
        <w:rPr>
          <w:rFonts w:ascii="Times New Roman" w:hAnsi="Times New Roman" w:cs="Times New Roman"/>
          <w:sz w:val="24"/>
          <w:szCs w:val="24"/>
        </w:rPr>
        <w:t>Phu</w:t>
      </w:r>
      <w:proofErr w:type="spellEnd"/>
      <w:r w:rsidRPr="00626805">
        <w:rPr>
          <w:rFonts w:ascii="Times New Roman" w:hAnsi="Times New Roman" w:cs="Times New Roman"/>
          <w:sz w:val="24"/>
          <w:szCs w:val="24"/>
        </w:rPr>
        <w:t xml:space="preserve">, T.M., </w:t>
      </w:r>
      <w:proofErr w:type="spellStart"/>
      <w:r w:rsidRPr="00626805">
        <w:rPr>
          <w:rFonts w:ascii="Times New Roman" w:hAnsi="Times New Roman" w:cs="Times New Roman"/>
          <w:sz w:val="24"/>
          <w:szCs w:val="24"/>
        </w:rPr>
        <w:t>Huong</w:t>
      </w:r>
      <w:proofErr w:type="spellEnd"/>
      <w:r w:rsidRPr="00626805">
        <w:rPr>
          <w:rFonts w:ascii="Times New Roman" w:hAnsi="Times New Roman" w:cs="Times New Roman"/>
          <w:sz w:val="24"/>
          <w:szCs w:val="24"/>
        </w:rPr>
        <w:t xml:space="preserve">, D.T.T., Phuong, N.T. and Van den Brink, P.J., (2015): Ecological risk assessment of the antibiotic </w:t>
      </w:r>
      <w:proofErr w:type="spellStart"/>
      <w:r w:rsidRPr="00626805">
        <w:rPr>
          <w:rFonts w:ascii="Times New Roman" w:hAnsi="Times New Roman" w:cs="Times New Roman"/>
          <w:sz w:val="24"/>
          <w:szCs w:val="24"/>
        </w:rPr>
        <w:t>enrofloxacin</w:t>
      </w:r>
      <w:proofErr w:type="spellEnd"/>
      <w:r w:rsidRPr="00626805">
        <w:rPr>
          <w:rFonts w:ascii="Times New Roman" w:hAnsi="Times New Roman" w:cs="Times New Roman"/>
          <w:sz w:val="24"/>
          <w:szCs w:val="24"/>
        </w:rPr>
        <w:t xml:space="preserve"> applied to </w:t>
      </w:r>
      <w:proofErr w:type="spellStart"/>
      <w:r w:rsidRPr="00626805">
        <w:rPr>
          <w:rFonts w:ascii="Times New Roman" w:hAnsi="Times New Roman" w:cs="Times New Roman"/>
          <w:sz w:val="24"/>
          <w:szCs w:val="24"/>
        </w:rPr>
        <w:t>Pangasius</w:t>
      </w:r>
      <w:proofErr w:type="spellEnd"/>
      <w:r w:rsidRPr="00626805">
        <w:rPr>
          <w:rFonts w:ascii="Times New Roman" w:hAnsi="Times New Roman" w:cs="Times New Roman"/>
          <w:sz w:val="24"/>
          <w:szCs w:val="24"/>
        </w:rPr>
        <w:t xml:space="preserve"> catfish farms in the Mekong delta, Vietnam. Chemosphere 119, 407–414</w:t>
      </w:r>
    </w:p>
    <w:p w:rsidR="008770AD" w:rsidRDefault="008770AD" w:rsidP="007A7B7A">
      <w:pPr>
        <w:pStyle w:val="NoSpacing"/>
        <w:jc w:val="both"/>
        <w:rPr>
          <w:rFonts w:ascii="Times New Roman" w:hAnsi="Times New Roman" w:cs="Times New Roman"/>
          <w:sz w:val="24"/>
          <w:szCs w:val="24"/>
          <w:lang w:val="en-GB"/>
        </w:rPr>
      </w:pPr>
    </w:p>
    <w:p w:rsidR="00626805" w:rsidRPr="00626805" w:rsidRDefault="00626805" w:rsidP="007A7B7A">
      <w:pPr>
        <w:pStyle w:val="NoSpacing"/>
        <w:jc w:val="both"/>
        <w:rPr>
          <w:rFonts w:ascii="Times New Roman" w:hAnsi="Times New Roman" w:cs="Times New Roman"/>
          <w:sz w:val="24"/>
          <w:szCs w:val="24"/>
          <w:lang w:val="en-GB"/>
        </w:rPr>
      </w:pPr>
      <w:proofErr w:type="spellStart"/>
      <w:r w:rsidRPr="00626805">
        <w:rPr>
          <w:rFonts w:ascii="Times New Roman" w:hAnsi="Times New Roman" w:cs="Times New Roman"/>
          <w:sz w:val="24"/>
          <w:szCs w:val="24"/>
          <w:lang w:val="en-GB"/>
        </w:rPr>
        <w:t>Banerjea</w:t>
      </w:r>
      <w:proofErr w:type="spellEnd"/>
      <w:r w:rsidRPr="00626805">
        <w:rPr>
          <w:rFonts w:ascii="Times New Roman" w:hAnsi="Times New Roman" w:cs="Times New Roman"/>
          <w:sz w:val="24"/>
          <w:szCs w:val="24"/>
          <w:lang w:val="en-GB"/>
        </w:rPr>
        <w:t>, S.M., (1967): Water quality and soil condition of fish ponds in some states of India in relation to fish production. </w:t>
      </w:r>
      <w:r w:rsidRPr="00626805">
        <w:rPr>
          <w:rFonts w:ascii="Times New Roman" w:hAnsi="Times New Roman" w:cs="Times New Roman"/>
          <w:i/>
          <w:iCs/>
          <w:sz w:val="24"/>
          <w:szCs w:val="24"/>
          <w:lang w:val="en-GB"/>
        </w:rPr>
        <w:t>Indian J. Fish</w:t>
      </w:r>
      <w:r w:rsidRPr="00626805">
        <w:rPr>
          <w:rFonts w:ascii="Times New Roman" w:hAnsi="Times New Roman" w:cs="Times New Roman"/>
          <w:sz w:val="24"/>
          <w:szCs w:val="24"/>
          <w:lang w:val="en-GB"/>
        </w:rPr>
        <w:t>. 14: 115-144</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Beveridge</w:t>
      </w:r>
      <w:proofErr w:type="spellEnd"/>
      <w:r w:rsidRPr="00626805">
        <w:rPr>
          <w:rFonts w:ascii="Times New Roman" w:hAnsi="Times New Roman" w:cs="Times New Roman"/>
          <w:sz w:val="24"/>
          <w:szCs w:val="24"/>
        </w:rPr>
        <w:t xml:space="preserve">, M.C., </w:t>
      </w:r>
      <w:proofErr w:type="spellStart"/>
      <w:r w:rsidRPr="00626805">
        <w:rPr>
          <w:rFonts w:ascii="Times New Roman" w:hAnsi="Times New Roman" w:cs="Times New Roman"/>
          <w:sz w:val="24"/>
          <w:szCs w:val="24"/>
        </w:rPr>
        <w:t>Thilsted</w:t>
      </w:r>
      <w:proofErr w:type="spellEnd"/>
      <w:r w:rsidRPr="00626805">
        <w:rPr>
          <w:rFonts w:ascii="Times New Roman" w:hAnsi="Times New Roman" w:cs="Times New Roman"/>
          <w:sz w:val="24"/>
          <w:szCs w:val="24"/>
        </w:rPr>
        <w:t xml:space="preserve">, S.; Phillips, M., </w:t>
      </w:r>
      <w:proofErr w:type="spellStart"/>
      <w:r w:rsidRPr="00626805">
        <w:rPr>
          <w:rFonts w:ascii="Times New Roman" w:hAnsi="Times New Roman" w:cs="Times New Roman"/>
          <w:sz w:val="24"/>
          <w:szCs w:val="24"/>
        </w:rPr>
        <w:t>Metian</w:t>
      </w:r>
      <w:proofErr w:type="spellEnd"/>
      <w:r w:rsidRPr="00626805">
        <w:rPr>
          <w:rFonts w:ascii="Times New Roman" w:hAnsi="Times New Roman" w:cs="Times New Roman"/>
          <w:sz w:val="24"/>
          <w:szCs w:val="24"/>
        </w:rPr>
        <w:t xml:space="preserve">, M., </w:t>
      </w:r>
      <w:proofErr w:type="spellStart"/>
      <w:r w:rsidRPr="00626805">
        <w:rPr>
          <w:rFonts w:ascii="Times New Roman" w:hAnsi="Times New Roman" w:cs="Times New Roman"/>
          <w:sz w:val="24"/>
          <w:szCs w:val="24"/>
        </w:rPr>
        <w:t>Troell</w:t>
      </w:r>
      <w:proofErr w:type="spellEnd"/>
      <w:r w:rsidRPr="00626805">
        <w:rPr>
          <w:rFonts w:ascii="Times New Roman" w:hAnsi="Times New Roman" w:cs="Times New Roman"/>
          <w:sz w:val="24"/>
          <w:szCs w:val="24"/>
        </w:rPr>
        <w:t>, M. and Hall, S. (2013): Meeting the food and nutrition needs of the poor: The role of fish and the opportunities and challenges emerging from the rise of aquaculture. J. Fish Biol. 83, 1067–1084.</w:t>
      </w:r>
    </w:p>
    <w:p w:rsidR="008770AD" w:rsidRDefault="008770AD" w:rsidP="007A7B7A">
      <w:pPr>
        <w:pStyle w:val="NoSpacing"/>
        <w:jc w:val="both"/>
        <w:rPr>
          <w:rFonts w:ascii="Times New Roman" w:hAnsi="Times New Roman" w:cs="Times New Roman"/>
          <w:sz w:val="24"/>
          <w:szCs w:val="24"/>
          <w:shd w:val="clear" w:color="auto" w:fill="FFFFFF"/>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shd w:val="clear" w:color="auto" w:fill="FFFFFF"/>
        </w:rPr>
        <w:t>Bhatnagar</w:t>
      </w:r>
      <w:proofErr w:type="spellEnd"/>
      <w:r w:rsidRPr="00626805">
        <w:rPr>
          <w:rFonts w:ascii="Times New Roman" w:hAnsi="Times New Roman" w:cs="Times New Roman"/>
          <w:sz w:val="24"/>
          <w:szCs w:val="24"/>
          <w:shd w:val="clear" w:color="auto" w:fill="FFFFFF"/>
        </w:rPr>
        <w:t xml:space="preserve">, A. and Devi, P. (2013): Water quality guidelines for the management of pond fish culture. </w:t>
      </w:r>
      <w:proofErr w:type="spellStart"/>
      <w:r w:rsidRPr="00626805">
        <w:rPr>
          <w:rFonts w:ascii="Times New Roman" w:hAnsi="Times New Roman" w:cs="Times New Roman"/>
          <w:sz w:val="24"/>
          <w:szCs w:val="24"/>
          <w:shd w:val="clear" w:color="auto" w:fill="FFFFFF"/>
        </w:rPr>
        <w:t>Int</w:t>
      </w:r>
      <w:proofErr w:type="spellEnd"/>
      <w:r w:rsidRPr="00626805">
        <w:rPr>
          <w:rFonts w:ascii="Times New Roman" w:hAnsi="Times New Roman" w:cs="Times New Roman"/>
          <w:sz w:val="24"/>
          <w:szCs w:val="24"/>
          <w:shd w:val="clear" w:color="auto" w:fill="FFFFFF"/>
        </w:rPr>
        <w:t xml:space="preserve"> J Environ Sci. 3(6):1980 2009. </w:t>
      </w:r>
      <w:hyperlink r:id="rId4" w:history="1">
        <w:r w:rsidRPr="00626805">
          <w:rPr>
            <w:rStyle w:val="Hyperlink"/>
            <w:rFonts w:ascii="Times New Roman" w:hAnsi="Times New Roman" w:cs="Times New Roman"/>
            <w:color w:val="auto"/>
            <w:sz w:val="24"/>
            <w:szCs w:val="24"/>
            <w:u w:val="none"/>
            <w:shd w:val="clear" w:color="auto" w:fill="FFFFFF"/>
          </w:rPr>
          <w:t>https://doi.org/10.6088/ijes.2013030600019.</w:t>
        </w:r>
      </w:hyperlink>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Bondad-Reantaso</w:t>
      </w:r>
      <w:proofErr w:type="spellEnd"/>
      <w:r w:rsidRPr="00626805">
        <w:rPr>
          <w:rFonts w:ascii="Times New Roman" w:hAnsi="Times New Roman" w:cs="Times New Roman"/>
          <w:sz w:val="24"/>
          <w:szCs w:val="24"/>
        </w:rPr>
        <w:t xml:space="preserve">, M.G., </w:t>
      </w:r>
      <w:proofErr w:type="spellStart"/>
      <w:r w:rsidRPr="00626805">
        <w:rPr>
          <w:rFonts w:ascii="Times New Roman" w:hAnsi="Times New Roman" w:cs="Times New Roman"/>
          <w:sz w:val="24"/>
          <w:szCs w:val="24"/>
        </w:rPr>
        <w:t>Subasinghe</w:t>
      </w:r>
      <w:proofErr w:type="spellEnd"/>
      <w:r w:rsidRPr="00626805">
        <w:rPr>
          <w:rFonts w:ascii="Times New Roman" w:hAnsi="Times New Roman" w:cs="Times New Roman"/>
          <w:sz w:val="24"/>
          <w:szCs w:val="24"/>
        </w:rPr>
        <w:t xml:space="preserve">, R.P., Arthur, J.R., Ogawa, K., </w:t>
      </w:r>
      <w:proofErr w:type="spellStart"/>
      <w:r w:rsidRPr="00626805">
        <w:rPr>
          <w:rFonts w:ascii="Times New Roman" w:hAnsi="Times New Roman" w:cs="Times New Roman"/>
          <w:sz w:val="24"/>
          <w:szCs w:val="24"/>
        </w:rPr>
        <w:t>Chinabut</w:t>
      </w:r>
      <w:proofErr w:type="spellEnd"/>
      <w:r w:rsidRPr="00626805">
        <w:rPr>
          <w:rFonts w:ascii="Times New Roman" w:hAnsi="Times New Roman" w:cs="Times New Roman"/>
          <w:sz w:val="24"/>
          <w:szCs w:val="24"/>
        </w:rPr>
        <w:t xml:space="preserve">, S., </w:t>
      </w:r>
      <w:proofErr w:type="spellStart"/>
      <w:r w:rsidRPr="00626805">
        <w:rPr>
          <w:rFonts w:ascii="Times New Roman" w:hAnsi="Times New Roman" w:cs="Times New Roman"/>
          <w:sz w:val="24"/>
          <w:szCs w:val="24"/>
        </w:rPr>
        <w:t>Adlard</w:t>
      </w:r>
      <w:proofErr w:type="spellEnd"/>
      <w:r w:rsidRPr="00626805">
        <w:rPr>
          <w:rFonts w:ascii="Times New Roman" w:hAnsi="Times New Roman" w:cs="Times New Roman"/>
          <w:sz w:val="24"/>
          <w:szCs w:val="24"/>
        </w:rPr>
        <w:t xml:space="preserve">, R., Tan, Z. and </w:t>
      </w:r>
      <w:proofErr w:type="spellStart"/>
      <w:r w:rsidRPr="00626805">
        <w:rPr>
          <w:rFonts w:ascii="Times New Roman" w:hAnsi="Times New Roman" w:cs="Times New Roman"/>
          <w:sz w:val="24"/>
          <w:szCs w:val="24"/>
        </w:rPr>
        <w:t>Shariff</w:t>
      </w:r>
      <w:proofErr w:type="spellEnd"/>
      <w:r w:rsidRPr="00626805">
        <w:rPr>
          <w:rFonts w:ascii="Times New Roman" w:hAnsi="Times New Roman" w:cs="Times New Roman"/>
          <w:sz w:val="24"/>
          <w:szCs w:val="24"/>
        </w:rPr>
        <w:t xml:space="preserve">, M., (2005): Disease and health management in Asian aquaculture. Vet. </w:t>
      </w:r>
      <w:proofErr w:type="spellStart"/>
      <w:r w:rsidRPr="00626805">
        <w:rPr>
          <w:rFonts w:ascii="Times New Roman" w:hAnsi="Times New Roman" w:cs="Times New Roman"/>
          <w:sz w:val="24"/>
          <w:szCs w:val="24"/>
        </w:rPr>
        <w:t>Parasitol</w:t>
      </w:r>
      <w:proofErr w:type="spellEnd"/>
      <w:r w:rsidRPr="00626805">
        <w:rPr>
          <w:rFonts w:ascii="Times New Roman" w:hAnsi="Times New Roman" w:cs="Times New Roman"/>
          <w:sz w:val="24"/>
          <w:szCs w:val="24"/>
        </w:rPr>
        <w:t>. 132, 249–272.</w:t>
      </w:r>
    </w:p>
    <w:p w:rsidR="008770AD" w:rsidRDefault="008770AD" w:rsidP="007A7B7A">
      <w:pPr>
        <w:pStyle w:val="NoSpacing"/>
        <w:jc w:val="both"/>
        <w:rPr>
          <w:rFonts w:ascii="Times New Roman" w:hAnsi="Times New Roman" w:cs="Times New Roman"/>
          <w:sz w:val="24"/>
          <w:szCs w:val="24"/>
          <w:lang w:val="en-GB"/>
        </w:rPr>
      </w:pPr>
    </w:p>
    <w:p w:rsidR="00626805" w:rsidRPr="00626805" w:rsidRDefault="00626805" w:rsidP="007A7B7A">
      <w:pPr>
        <w:pStyle w:val="NoSpacing"/>
        <w:jc w:val="both"/>
        <w:rPr>
          <w:rFonts w:ascii="Times New Roman" w:hAnsi="Times New Roman" w:cs="Times New Roman"/>
          <w:sz w:val="24"/>
          <w:szCs w:val="24"/>
          <w:lang w:val="en-GB"/>
        </w:rPr>
      </w:pPr>
      <w:r w:rsidRPr="00626805">
        <w:rPr>
          <w:rFonts w:ascii="Times New Roman" w:hAnsi="Times New Roman" w:cs="Times New Roman"/>
          <w:sz w:val="24"/>
          <w:szCs w:val="24"/>
          <w:lang w:val="en-GB"/>
        </w:rPr>
        <w:t>Boyd, C.E. (1978): W</w:t>
      </w:r>
      <w:r w:rsidRPr="00626805">
        <w:rPr>
          <w:rFonts w:ascii="Times New Roman" w:hAnsi="Times New Roman" w:cs="Times New Roman"/>
          <w:i/>
          <w:iCs/>
          <w:sz w:val="24"/>
          <w:szCs w:val="24"/>
          <w:lang w:val="en-GB"/>
        </w:rPr>
        <w:t>ater quality in warm water fish ponds</w:t>
      </w:r>
      <w:r w:rsidRPr="00626805">
        <w:rPr>
          <w:rFonts w:ascii="Times New Roman" w:hAnsi="Times New Roman" w:cs="Times New Roman"/>
          <w:sz w:val="24"/>
          <w:szCs w:val="24"/>
          <w:lang w:val="en-GB"/>
        </w:rPr>
        <w:t xml:space="preserve">. Technical Bulletin No. 47. </w:t>
      </w:r>
      <w:proofErr w:type="spellStart"/>
      <w:r w:rsidRPr="00626805">
        <w:rPr>
          <w:rFonts w:ascii="Times New Roman" w:hAnsi="Times New Roman" w:cs="Times New Roman"/>
          <w:sz w:val="24"/>
          <w:szCs w:val="24"/>
          <w:lang w:val="en-GB"/>
        </w:rPr>
        <w:t>Albama</w:t>
      </w:r>
      <w:proofErr w:type="spellEnd"/>
      <w:r w:rsidRPr="00626805">
        <w:rPr>
          <w:rFonts w:ascii="Times New Roman" w:hAnsi="Times New Roman" w:cs="Times New Roman"/>
          <w:sz w:val="24"/>
          <w:szCs w:val="24"/>
          <w:lang w:val="en-GB"/>
        </w:rPr>
        <w:t xml:space="preserve"> Agricultural Experiment Station, Auburn, </w:t>
      </w:r>
      <w:proofErr w:type="spellStart"/>
      <w:r w:rsidRPr="00626805">
        <w:rPr>
          <w:rFonts w:ascii="Times New Roman" w:hAnsi="Times New Roman" w:cs="Times New Roman"/>
          <w:sz w:val="24"/>
          <w:szCs w:val="24"/>
          <w:lang w:val="en-GB"/>
        </w:rPr>
        <w:t>Albama</w:t>
      </w:r>
      <w:proofErr w:type="spellEnd"/>
      <w:r w:rsidRPr="00626805">
        <w:rPr>
          <w:rFonts w:ascii="Times New Roman" w:hAnsi="Times New Roman" w:cs="Times New Roman"/>
          <w:sz w:val="24"/>
          <w:szCs w:val="24"/>
          <w:lang w:val="en-GB"/>
        </w:rPr>
        <w:t>, p.132</w:t>
      </w:r>
    </w:p>
    <w:p w:rsidR="00626805" w:rsidRPr="00626805" w:rsidRDefault="00626805" w:rsidP="007A7B7A">
      <w:pPr>
        <w:pStyle w:val="NoSpacing"/>
        <w:jc w:val="both"/>
        <w:rPr>
          <w:rFonts w:ascii="Times New Roman" w:hAnsi="Times New Roman" w:cs="Times New Roman"/>
          <w:sz w:val="24"/>
          <w:szCs w:val="24"/>
          <w:lang w:val="en-GB"/>
        </w:rPr>
      </w:pPr>
      <w:r w:rsidRPr="00626805">
        <w:rPr>
          <w:rFonts w:ascii="Times New Roman" w:hAnsi="Times New Roman" w:cs="Times New Roman"/>
          <w:sz w:val="24"/>
          <w:szCs w:val="24"/>
          <w:lang w:val="en-GB"/>
        </w:rPr>
        <w:lastRenderedPageBreak/>
        <w:t>Boyd, C.E. (1998): </w:t>
      </w:r>
      <w:r w:rsidRPr="00626805">
        <w:rPr>
          <w:rFonts w:ascii="Times New Roman" w:hAnsi="Times New Roman" w:cs="Times New Roman"/>
          <w:i/>
          <w:iCs/>
          <w:sz w:val="24"/>
          <w:szCs w:val="24"/>
          <w:lang w:val="en-GB"/>
        </w:rPr>
        <w:t>Water Quality for Pond Aquaculture</w:t>
      </w:r>
      <w:r w:rsidRPr="00626805">
        <w:rPr>
          <w:rFonts w:ascii="Times New Roman" w:hAnsi="Times New Roman" w:cs="Times New Roman"/>
          <w:sz w:val="24"/>
          <w:szCs w:val="24"/>
          <w:lang w:val="en-GB"/>
        </w:rPr>
        <w:t xml:space="preserve">. Research and Development Series No. 43. International </w:t>
      </w:r>
      <w:proofErr w:type="spellStart"/>
      <w:r w:rsidRPr="00626805">
        <w:rPr>
          <w:rFonts w:ascii="Times New Roman" w:hAnsi="Times New Roman" w:cs="Times New Roman"/>
          <w:sz w:val="24"/>
          <w:szCs w:val="24"/>
          <w:lang w:val="en-GB"/>
        </w:rPr>
        <w:t>Center</w:t>
      </w:r>
      <w:proofErr w:type="spellEnd"/>
      <w:r w:rsidRPr="00626805">
        <w:rPr>
          <w:rFonts w:ascii="Times New Roman" w:hAnsi="Times New Roman" w:cs="Times New Roman"/>
          <w:sz w:val="24"/>
          <w:szCs w:val="24"/>
          <w:lang w:val="en-GB"/>
        </w:rPr>
        <w:t xml:space="preserve"> for Aquaculture and Aquatic Environments, Alabama Agricultural Experiment </w:t>
      </w:r>
      <w:proofErr w:type="spellStart"/>
      <w:r w:rsidRPr="00626805">
        <w:rPr>
          <w:rFonts w:ascii="Times New Roman" w:hAnsi="Times New Roman" w:cs="Times New Roman"/>
          <w:sz w:val="24"/>
          <w:szCs w:val="24"/>
          <w:lang w:val="en-GB"/>
        </w:rPr>
        <w:t>Station</w:t>
      </w:r>
      <w:proofErr w:type="gramStart"/>
      <w:r w:rsidRPr="00626805">
        <w:rPr>
          <w:rFonts w:ascii="Times New Roman" w:hAnsi="Times New Roman" w:cs="Times New Roman"/>
          <w:sz w:val="24"/>
          <w:szCs w:val="24"/>
          <w:lang w:val="en-GB"/>
        </w:rPr>
        <w:t>,Auburn</w:t>
      </w:r>
      <w:proofErr w:type="spellEnd"/>
      <w:proofErr w:type="gramEnd"/>
      <w:r w:rsidRPr="00626805">
        <w:rPr>
          <w:rFonts w:ascii="Times New Roman" w:hAnsi="Times New Roman" w:cs="Times New Roman"/>
          <w:sz w:val="24"/>
          <w:szCs w:val="24"/>
          <w:lang w:val="en-GB"/>
        </w:rPr>
        <w:t xml:space="preserve"> University, Alabama.</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Brander, K. M. (2007): Global fish production and climate change. </w:t>
      </w:r>
      <w:proofErr w:type="spellStart"/>
      <w:r w:rsidRPr="00626805">
        <w:rPr>
          <w:rFonts w:ascii="Times New Roman" w:hAnsi="Times New Roman" w:cs="Times New Roman"/>
          <w:sz w:val="24"/>
          <w:szCs w:val="24"/>
        </w:rPr>
        <w:t>Proc</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Natl</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Acad</w:t>
      </w:r>
      <w:proofErr w:type="spellEnd"/>
      <w:r w:rsidRPr="00626805">
        <w:rPr>
          <w:rFonts w:ascii="Times New Roman" w:hAnsi="Times New Roman" w:cs="Times New Roman"/>
          <w:sz w:val="24"/>
          <w:szCs w:val="24"/>
        </w:rPr>
        <w:t xml:space="preserve"> Sci. 104(50):19709–14.</w:t>
      </w:r>
    </w:p>
    <w:p w:rsidR="008770AD" w:rsidRDefault="008770AD" w:rsidP="007A7B7A">
      <w:pPr>
        <w:pStyle w:val="NoSpacing"/>
        <w:jc w:val="both"/>
        <w:rPr>
          <w:rFonts w:ascii="Times New Roman" w:hAnsi="Times New Roman" w:cs="Times New Roman"/>
          <w:sz w:val="24"/>
          <w:szCs w:val="24"/>
          <w:shd w:val="clear" w:color="auto" w:fill="FFFFFF"/>
        </w:rPr>
      </w:pPr>
    </w:p>
    <w:p w:rsidR="00626805" w:rsidRPr="00626805" w:rsidRDefault="00626805" w:rsidP="007A7B7A">
      <w:pPr>
        <w:pStyle w:val="NoSpacing"/>
        <w:jc w:val="both"/>
        <w:rPr>
          <w:rFonts w:ascii="Times New Roman" w:hAnsi="Times New Roman" w:cs="Times New Roman"/>
          <w:sz w:val="24"/>
          <w:szCs w:val="24"/>
          <w:shd w:val="clear" w:color="auto" w:fill="FFFFFF"/>
        </w:rPr>
      </w:pPr>
      <w:r w:rsidRPr="00626805">
        <w:rPr>
          <w:rFonts w:ascii="Times New Roman" w:hAnsi="Times New Roman" w:cs="Times New Roman"/>
          <w:sz w:val="24"/>
          <w:szCs w:val="24"/>
          <w:shd w:val="clear" w:color="auto" w:fill="FFFFFF"/>
        </w:rPr>
        <w:t xml:space="preserve">Bryan, R., </w:t>
      </w:r>
      <w:proofErr w:type="spellStart"/>
      <w:r w:rsidRPr="00626805">
        <w:rPr>
          <w:rFonts w:ascii="Times New Roman" w:hAnsi="Times New Roman" w:cs="Times New Roman"/>
          <w:sz w:val="24"/>
          <w:szCs w:val="24"/>
          <w:shd w:val="clear" w:color="auto" w:fill="FFFFFF"/>
        </w:rPr>
        <w:t>Soderberg</w:t>
      </w:r>
      <w:proofErr w:type="spellEnd"/>
      <w:r w:rsidRPr="00626805">
        <w:rPr>
          <w:rFonts w:ascii="Times New Roman" w:hAnsi="Times New Roman" w:cs="Times New Roman"/>
          <w:sz w:val="24"/>
          <w:szCs w:val="24"/>
          <w:shd w:val="clear" w:color="auto" w:fill="FFFFFF"/>
        </w:rPr>
        <w:t>, W., Blanchet, H. and Sharpe, W.E. (2011): Management of Fish Ponds in Pennsylvania. Available at http://www.water-research.net/Waterlibrary/Lake/waterqualityponds.pdf. Accessed 28 Nov 2016.</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Charudattan</w:t>
      </w:r>
      <w:proofErr w:type="spellEnd"/>
      <w:r w:rsidRPr="00626805">
        <w:rPr>
          <w:rFonts w:ascii="Times New Roman" w:hAnsi="Times New Roman" w:cs="Times New Roman"/>
          <w:sz w:val="24"/>
          <w:szCs w:val="24"/>
        </w:rPr>
        <w:t xml:space="preserve">, R., (2001): Are we on top of aquatic weeds? Weed problems, control options, and Challenges. A talk presented at an international symposium on the World’s Worst Weeds, organized by the British Crop Protection Council, Brighton, United Kingdom. </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Charudattan</w:t>
      </w:r>
      <w:proofErr w:type="spellEnd"/>
      <w:r w:rsidRPr="00626805">
        <w:rPr>
          <w:rFonts w:ascii="Times New Roman" w:hAnsi="Times New Roman" w:cs="Times New Roman"/>
          <w:sz w:val="24"/>
          <w:szCs w:val="24"/>
        </w:rPr>
        <w:t xml:space="preserve">, R., J.T. </w:t>
      </w:r>
      <w:proofErr w:type="spellStart"/>
      <w:r w:rsidRPr="00626805">
        <w:rPr>
          <w:rFonts w:ascii="Times New Roman" w:hAnsi="Times New Roman" w:cs="Times New Roman"/>
          <w:sz w:val="24"/>
          <w:szCs w:val="24"/>
        </w:rPr>
        <w:t>Devalerio</w:t>
      </w:r>
      <w:proofErr w:type="spellEnd"/>
      <w:r w:rsidRPr="00626805">
        <w:rPr>
          <w:rFonts w:ascii="Times New Roman" w:hAnsi="Times New Roman" w:cs="Times New Roman"/>
          <w:sz w:val="24"/>
          <w:szCs w:val="24"/>
        </w:rPr>
        <w:t xml:space="preserve">, V.J. </w:t>
      </w:r>
      <w:proofErr w:type="spellStart"/>
      <w:r w:rsidRPr="00626805">
        <w:rPr>
          <w:rFonts w:ascii="Times New Roman" w:hAnsi="Times New Roman" w:cs="Times New Roman"/>
          <w:sz w:val="24"/>
          <w:szCs w:val="24"/>
        </w:rPr>
        <w:t>Prange</w:t>
      </w:r>
      <w:proofErr w:type="spellEnd"/>
      <w:r w:rsidRPr="00626805">
        <w:rPr>
          <w:rFonts w:ascii="Times New Roman" w:hAnsi="Times New Roman" w:cs="Times New Roman"/>
          <w:sz w:val="24"/>
          <w:szCs w:val="24"/>
        </w:rPr>
        <w:t>, R.R. Baker and P.E. Dunn, (1994): Special problems associated with aquatic weed control, Journal of Aquatic Plant Management, 32: 33-36.</w:t>
      </w:r>
    </w:p>
    <w:p w:rsidR="008770AD" w:rsidRDefault="008770AD" w:rsidP="007A7B7A">
      <w:pPr>
        <w:pStyle w:val="NoSpacing"/>
        <w:jc w:val="both"/>
        <w:rPr>
          <w:rFonts w:ascii="Times New Roman" w:hAnsi="Times New Roman" w:cs="Times New Roman"/>
          <w:sz w:val="24"/>
          <w:szCs w:val="24"/>
          <w:lang w:val="en-GB"/>
        </w:rPr>
      </w:pPr>
    </w:p>
    <w:p w:rsidR="00626805" w:rsidRPr="00626805" w:rsidRDefault="00626805" w:rsidP="007A7B7A">
      <w:pPr>
        <w:pStyle w:val="NoSpacing"/>
        <w:jc w:val="both"/>
        <w:rPr>
          <w:rFonts w:ascii="Times New Roman" w:hAnsi="Times New Roman" w:cs="Times New Roman"/>
          <w:sz w:val="24"/>
          <w:szCs w:val="24"/>
          <w:lang w:val="en-GB"/>
        </w:rPr>
      </w:pPr>
      <w:r w:rsidRPr="00626805">
        <w:rPr>
          <w:rFonts w:ascii="Times New Roman" w:hAnsi="Times New Roman" w:cs="Times New Roman"/>
          <w:sz w:val="24"/>
          <w:szCs w:val="24"/>
          <w:lang w:val="en-GB"/>
        </w:rPr>
        <w:t>Cole, B. A. and Boyd, C. E. (1986): Feeding rate, water quality, and channel catfish production in ponds. </w:t>
      </w:r>
      <w:r w:rsidRPr="00626805">
        <w:rPr>
          <w:rFonts w:ascii="Times New Roman" w:hAnsi="Times New Roman" w:cs="Times New Roman"/>
          <w:i/>
          <w:iCs/>
          <w:sz w:val="24"/>
          <w:szCs w:val="24"/>
          <w:lang w:val="en-GB"/>
        </w:rPr>
        <w:t>Progressive Fish-Culturist</w:t>
      </w:r>
      <w:r w:rsidRPr="00626805">
        <w:rPr>
          <w:rFonts w:ascii="Times New Roman" w:hAnsi="Times New Roman" w:cs="Times New Roman"/>
          <w:sz w:val="24"/>
          <w:szCs w:val="24"/>
          <w:lang w:val="en-GB"/>
        </w:rPr>
        <w:t>.</w:t>
      </w:r>
      <w:r w:rsidRPr="00626805">
        <w:rPr>
          <w:rFonts w:ascii="Times New Roman" w:hAnsi="Times New Roman" w:cs="Times New Roman"/>
          <w:i/>
          <w:iCs/>
          <w:sz w:val="24"/>
          <w:szCs w:val="24"/>
          <w:lang w:val="en-GB"/>
        </w:rPr>
        <w:t> </w:t>
      </w:r>
      <w:r w:rsidRPr="00626805">
        <w:rPr>
          <w:rFonts w:ascii="Times New Roman" w:hAnsi="Times New Roman" w:cs="Times New Roman"/>
          <w:sz w:val="24"/>
          <w:szCs w:val="24"/>
          <w:lang w:val="en-GB"/>
        </w:rPr>
        <w:t>81:25-29.</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Colura</w:t>
      </w:r>
      <w:proofErr w:type="spellEnd"/>
      <w:r w:rsidRPr="00626805">
        <w:rPr>
          <w:rFonts w:ascii="Times New Roman" w:hAnsi="Times New Roman" w:cs="Times New Roman"/>
          <w:sz w:val="24"/>
          <w:szCs w:val="24"/>
        </w:rPr>
        <w:t>, R. L. and G. C. Matlock. 1983. Comparison of zooplankton in brackish water fertilized with cotton seed meal or chicken manure. Annual Proceedings Texas Chapter American Fisheries Society 6:68-83.</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Davies, O.A., J.F.N. </w:t>
      </w:r>
      <w:proofErr w:type="spellStart"/>
      <w:r w:rsidRPr="00626805">
        <w:rPr>
          <w:rFonts w:ascii="Times New Roman" w:hAnsi="Times New Roman" w:cs="Times New Roman"/>
          <w:sz w:val="24"/>
          <w:szCs w:val="24"/>
        </w:rPr>
        <w:t>Abowei</w:t>
      </w:r>
      <w:proofErr w:type="spellEnd"/>
      <w:r w:rsidRPr="00626805">
        <w:rPr>
          <w:rFonts w:ascii="Times New Roman" w:hAnsi="Times New Roman" w:cs="Times New Roman"/>
          <w:sz w:val="24"/>
          <w:szCs w:val="24"/>
        </w:rPr>
        <w:t xml:space="preserve"> and C.C. </w:t>
      </w:r>
      <w:proofErr w:type="spellStart"/>
      <w:r w:rsidRPr="00626805">
        <w:rPr>
          <w:rFonts w:ascii="Times New Roman" w:hAnsi="Times New Roman" w:cs="Times New Roman"/>
          <w:sz w:val="24"/>
          <w:szCs w:val="24"/>
        </w:rPr>
        <w:t>Tawari</w:t>
      </w:r>
      <w:proofErr w:type="spellEnd"/>
      <w:r w:rsidRPr="00626805">
        <w:rPr>
          <w:rFonts w:ascii="Times New Roman" w:hAnsi="Times New Roman" w:cs="Times New Roman"/>
          <w:sz w:val="24"/>
          <w:szCs w:val="24"/>
        </w:rPr>
        <w:t xml:space="preserve">, (2009): Phytoplankton community of </w:t>
      </w:r>
      <w:proofErr w:type="spellStart"/>
      <w:r w:rsidRPr="00626805">
        <w:rPr>
          <w:rFonts w:ascii="Times New Roman" w:hAnsi="Times New Roman" w:cs="Times New Roman"/>
          <w:sz w:val="24"/>
          <w:szCs w:val="24"/>
        </w:rPr>
        <w:t>elechi</w:t>
      </w:r>
      <w:proofErr w:type="spellEnd"/>
      <w:r w:rsidRPr="00626805">
        <w:rPr>
          <w:rFonts w:ascii="Times New Roman" w:hAnsi="Times New Roman" w:cs="Times New Roman"/>
          <w:sz w:val="24"/>
          <w:szCs w:val="24"/>
        </w:rPr>
        <w:t xml:space="preserve"> creek, Niger Delta, Nigeria-a nutrient polluted tropical creek, Am. J. Appl. Sci., 6(6): 1143-1152.</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Demirak</w:t>
      </w:r>
      <w:proofErr w:type="spellEnd"/>
      <w:r w:rsidRPr="00626805">
        <w:rPr>
          <w:rFonts w:ascii="Times New Roman" w:hAnsi="Times New Roman" w:cs="Times New Roman"/>
          <w:sz w:val="24"/>
          <w:szCs w:val="24"/>
        </w:rPr>
        <w:t xml:space="preserve">, A., </w:t>
      </w:r>
      <w:proofErr w:type="spellStart"/>
      <w:r w:rsidRPr="00626805">
        <w:rPr>
          <w:rFonts w:ascii="Times New Roman" w:hAnsi="Times New Roman" w:cs="Times New Roman"/>
          <w:sz w:val="24"/>
          <w:szCs w:val="24"/>
        </w:rPr>
        <w:t>Yilmaz</w:t>
      </w:r>
      <w:proofErr w:type="spellEnd"/>
      <w:r w:rsidRPr="00626805">
        <w:rPr>
          <w:rFonts w:ascii="Times New Roman" w:hAnsi="Times New Roman" w:cs="Times New Roman"/>
          <w:sz w:val="24"/>
          <w:szCs w:val="24"/>
        </w:rPr>
        <w:t xml:space="preserve">, F., </w:t>
      </w:r>
      <w:proofErr w:type="spellStart"/>
      <w:r w:rsidRPr="00626805">
        <w:rPr>
          <w:rFonts w:ascii="Times New Roman" w:hAnsi="Times New Roman" w:cs="Times New Roman"/>
          <w:sz w:val="24"/>
          <w:szCs w:val="24"/>
        </w:rPr>
        <w:t>Levent</w:t>
      </w:r>
      <w:proofErr w:type="spellEnd"/>
      <w:r w:rsidRPr="00626805">
        <w:rPr>
          <w:rFonts w:ascii="Times New Roman" w:hAnsi="Times New Roman" w:cs="Times New Roman"/>
          <w:sz w:val="24"/>
          <w:szCs w:val="24"/>
        </w:rPr>
        <w:t xml:space="preserve"> Tuna, A. and </w:t>
      </w:r>
      <w:proofErr w:type="spellStart"/>
      <w:r w:rsidRPr="00626805">
        <w:rPr>
          <w:rFonts w:ascii="Times New Roman" w:hAnsi="Times New Roman" w:cs="Times New Roman"/>
          <w:sz w:val="24"/>
          <w:szCs w:val="24"/>
        </w:rPr>
        <w:t>Ozdemir</w:t>
      </w:r>
      <w:proofErr w:type="spellEnd"/>
      <w:r w:rsidRPr="00626805">
        <w:rPr>
          <w:rFonts w:ascii="Times New Roman" w:hAnsi="Times New Roman" w:cs="Times New Roman"/>
          <w:sz w:val="24"/>
          <w:szCs w:val="24"/>
        </w:rPr>
        <w:t xml:space="preserve">, N. (2006): Heavy metals in water, sediment and tissues of </w:t>
      </w:r>
      <w:proofErr w:type="spellStart"/>
      <w:proofErr w:type="gramStart"/>
      <w:r w:rsidRPr="00626805">
        <w:rPr>
          <w:rFonts w:ascii="Times New Roman" w:hAnsi="Times New Roman" w:cs="Times New Roman"/>
          <w:sz w:val="24"/>
          <w:szCs w:val="24"/>
        </w:rPr>
        <w:t>Leuciscus</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cephalus</w:t>
      </w:r>
      <w:proofErr w:type="spellEnd"/>
      <w:proofErr w:type="gramEnd"/>
      <w:r w:rsidRPr="00626805">
        <w:rPr>
          <w:rFonts w:ascii="Times New Roman" w:hAnsi="Times New Roman" w:cs="Times New Roman"/>
          <w:sz w:val="24"/>
          <w:szCs w:val="24"/>
        </w:rPr>
        <w:t xml:space="preserve"> from a stream in southwestern Turkey. Chemosphere, 63: 1451-1458.</w:t>
      </w:r>
    </w:p>
    <w:p w:rsidR="008770AD" w:rsidRDefault="008770AD" w:rsidP="007A7B7A">
      <w:pPr>
        <w:pStyle w:val="NoSpacing"/>
        <w:jc w:val="both"/>
        <w:rPr>
          <w:rFonts w:ascii="Times New Roman" w:hAnsi="Times New Roman" w:cs="Times New Roman"/>
          <w:sz w:val="24"/>
          <w:szCs w:val="24"/>
          <w:lang w:val="en-GB"/>
        </w:rPr>
      </w:pPr>
    </w:p>
    <w:p w:rsidR="00626805" w:rsidRPr="00626805" w:rsidRDefault="00626805" w:rsidP="007A7B7A">
      <w:pPr>
        <w:pStyle w:val="NoSpacing"/>
        <w:jc w:val="both"/>
        <w:rPr>
          <w:rFonts w:ascii="Times New Roman" w:hAnsi="Times New Roman" w:cs="Times New Roman"/>
          <w:sz w:val="24"/>
          <w:szCs w:val="24"/>
          <w:lang w:val="en-GB"/>
        </w:rPr>
      </w:pPr>
      <w:proofErr w:type="spellStart"/>
      <w:r w:rsidRPr="00626805">
        <w:rPr>
          <w:rFonts w:ascii="Times New Roman" w:hAnsi="Times New Roman" w:cs="Times New Roman"/>
          <w:sz w:val="24"/>
          <w:szCs w:val="24"/>
          <w:lang w:val="en-GB"/>
        </w:rPr>
        <w:t>Dhirendra</w:t>
      </w:r>
      <w:proofErr w:type="spellEnd"/>
      <w:r w:rsidRPr="00626805">
        <w:rPr>
          <w:rFonts w:ascii="Times New Roman" w:hAnsi="Times New Roman" w:cs="Times New Roman"/>
          <w:sz w:val="24"/>
          <w:szCs w:val="24"/>
          <w:lang w:val="en-GB"/>
        </w:rPr>
        <w:t xml:space="preserve">, K. (2002): </w:t>
      </w:r>
      <w:proofErr w:type="spellStart"/>
      <w:r w:rsidRPr="00626805">
        <w:rPr>
          <w:rFonts w:ascii="Times New Roman" w:hAnsi="Times New Roman" w:cs="Times New Roman"/>
          <w:sz w:val="24"/>
          <w:szCs w:val="24"/>
          <w:lang w:val="en-GB"/>
        </w:rPr>
        <w:t>Physico</w:t>
      </w:r>
      <w:proofErr w:type="spellEnd"/>
      <w:r w:rsidRPr="00626805">
        <w:rPr>
          <w:rFonts w:ascii="Times New Roman" w:hAnsi="Times New Roman" w:cs="Times New Roman"/>
          <w:sz w:val="24"/>
          <w:szCs w:val="24"/>
          <w:lang w:val="en-GB"/>
        </w:rPr>
        <w:t>-chemical characteristics of two ecologically different ponds. </w:t>
      </w:r>
      <w:r w:rsidRPr="00626805">
        <w:rPr>
          <w:rFonts w:ascii="Times New Roman" w:hAnsi="Times New Roman" w:cs="Times New Roman"/>
          <w:i/>
          <w:iCs/>
          <w:sz w:val="24"/>
          <w:szCs w:val="24"/>
          <w:lang w:val="en-GB"/>
        </w:rPr>
        <w:t>The fifth Indian Fisheries Forum Proceedings</w:t>
      </w:r>
      <w:r w:rsidRPr="00626805">
        <w:rPr>
          <w:rFonts w:ascii="Times New Roman" w:hAnsi="Times New Roman" w:cs="Times New Roman"/>
          <w:sz w:val="24"/>
          <w:szCs w:val="24"/>
          <w:lang w:val="en-GB"/>
        </w:rPr>
        <w:t xml:space="preserve">. (Eds. </w:t>
      </w:r>
      <w:proofErr w:type="spellStart"/>
      <w:r w:rsidRPr="00626805">
        <w:rPr>
          <w:rFonts w:ascii="Times New Roman" w:hAnsi="Times New Roman" w:cs="Times New Roman"/>
          <w:sz w:val="24"/>
          <w:szCs w:val="24"/>
          <w:lang w:val="en-GB"/>
        </w:rPr>
        <w:t>Ayyappan</w:t>
      </w:r>
      <w:proofErr w:type="spellEnd"/>
      <w:r w:rsidRPr="00626805">
        <w:rPr>
          <w:rFonts w:ascii="Times New Roman" w:hAnsi="Times New Roman" w:cs="Times New Roman"/>
          <w:sz w:val="24"/>
          <w:szCs w:val="24"/>
          <w:lang w:val="en-GB"/>
        </w:rPr>
        <w:t>, S., Jena, J.K. and Mohan, M.) AFS13 and AOA, Bhubaneswar, India. Pp. 193-198</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FAO (2016): The State of World Fisheries and Aquaculture 2016; Food and Agriculture Organization of the United Nations: Rome, Italy.</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FAO (2018): The State of World Fisheries and Aquaculture 2018—Meeting the Sustainable Development Goals; Food and Agriculture Organization of the United Nations: Rome, Italy.</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Fernandesa</w:t>
      </w:r>
      <w:proofErr w:type="spellEnd"/>
      <w:r w:rsidRPr="00626805">
        <w:rPr>
          <w:rFonts w:ascii="Times New Roman" w:hAnsi="Times New Roman" w:cs="Times New Roman"/>
          <w:sz w:val="24"/>
          <w:szCs w:val="24"/>
        </w:rPr>
        <w:t xml:space="preserve">, C., </w:t>
      </w:r>
      <w:proofErr w:type="spellStart"/>
      <w:r w:rsidRPr="00626805">
        <w:rPr>
          <w:rFonts w:ascii="Times New Roman" w:hAnsi="Times New Roman" w:cs="Times New Roman"/>
          <w:sz w:val="24"/>
          <w:szCs w:val="24"/>
        </w:rPr>
        <w:t>Fontainhas-Fernandesb</w:t>
      </w:r>
      <w:proofErr w:type="spellEnd"/>
      <w:r w:rsidRPr="00626805">
        <w:rPr>
          <w:rFonts w:ascii="Times New Roman" w:hAnsi="Times New Roman" w:cs="Times New Roman"/>
          <w:sz w:val="24"/>
          <w:szCs w:val="24"/>
        </w:rPr>
        <w:t xml:space="preserve">, A., </w:t>
      </w:r>
      <w:proofErr w:type="spellStart"/>
      <w:r w:rsidRPr="00626805">
        <w:rPr>
          <w:rFonts w:ascii="Times New Roman" w:hAnsi="Times New Roman" w:cs="Times New Roman"/>
          <w:sz w:val="24"/>
          <w:szCs w:val="24"/>
        </w:rPr>
        <w:t>Peixotoc</w:t>
      </w:r>
      <w:proofErr w:type="spellEnd"/>
      <w:r w:rsidRPr="00626805">
        <w:rPr>
          <w:rFonts w:ascii="Times New Roman" w:hAnsi="Times New Roman" w:cs="Times New Roman"/>
          <w:sz w:val="24"/>
          <w:szCs w:val="24"/>
        </w:rPr>
        <w:t xml:space="preserve">, F. and </w:t>
      </w:r>
      <w:proofErr w:type="spellStart"/>
      <w:r w:rsidRPr="00626805">
        <w:rPr>
          <w:rFonts w:ascii="Times New Roman" w:hAnsi="Times New Roman" w:cs="Times New Roman"/>
          <w:sz w:val="24"/>
          <w:szCs w:val="24"/>
        </w:rPr>
        <w:t>Salgadod</w:t>
      </w:r>
      <w:proofErr w:type="spellEnd"/>
      <w:r w:rsidRPr="00626805">
        <w:rPr>
          <w:rFonts w:ascii="Times New Roman" w:hAnsi="Times New Roman" w:cs="Times New Roman"/>
          <w:sz w:val="24"/>
          <w:szCs w:val="24"/>
        </w:rPr>
        <w:t xml:space="preserve">, M.A. (2007): Bioaccumulation of heavy metals in Liza </w:t>
      </w:r>
      <w:proofErr w:type="spellStart"/>
      <w:r w:rsidRPr="00626805">
        <w:rPr>
          <w:rFonts w:ascii="Times New Roman" w:hAnsi="Times New Roman" w:cs="Times New Roman"/>
          <w:sz w:val="24"/>
          <w:szCs w:val="24"/>
        </w:rPr>
        <w:t>saliens</w:t>
      </w:r>
      <w:proofErr w:type="spellEnd"/>
      <w:r w:rsidRPr="00626805">
        <w:rPr>
          <w:rFonts w:ascii="Times New Roman" w:hAnsi="Times New Roman" w:cs="Times New Roman"/>
          <w:sz w:val="24"/>
          <w:szCs w:val="24"/>
        </w:rPr>
        <w:t xml:space="preserve"> from the </w:t>
      </w:r>
      <w:proofErr w:type="spellStart"/>
      <w:r w:rsidRPr="00626805">
        <w:rPr>
          <w:rFonts w:ascii="Times New Roman" w:hAnsi="Times New Roman" w:cs="Times New Roman"/>
          <w:sz w:val="24"/>
          <w:szCs w:val="24"/>
        </w:rPr>
        <w:t>Esmoriz</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Paramos</w:t>
      </w:r>
      <w:proofErr w:type="spellEnd"/>
      <w:r w:rsidRPr="00626805">
        <w:rPr>
          <w:rFonts w:ascii="Times New Roman" w:hAnsi="Times New Roman" w:cs="Times New Roman"/>
          <w:sz w:val="24"/>
          <w:szCs w:val="24"/>
        </w:rPr>
        <w:t xml:space="preserve"> coastal lagoon, Portugal. Ecotoxicology and Environmental Safety, 66: 426-431.</w:t>
      </w: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lastRenderedPageBreak/>
        <w:t>Flaherty, C.M., Dodson, S.I., (2005): Effects of pharmaceuticals on Daphnia survival, growth, and reproduction. Chemosphere 61, 200–207.</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Froehlich, H.E., Gentry, R.R. and Halpern, B.S. (2018): Global change in marine aquaculture production potential under climate change. Nat. Ecol. </w:t>
      </w:r>
      <w:proofErr w:type="spellStart"/>
      <w:r w:rsidRPr="00626805">
        <w:rPr>
          <w:rFonts w:ascii="Times New Roman" w:hAnsi="Times New Roman" w:cs="Times New Roman"/>
          <w:sz w:val="24"/>
          <w:szCs w:val="24"/>
        </w:rPr>
        <w:t>Evol</w:t>
      </w:r>
      <w:proofErr w:type="spellEnd"/>
      <w:r w:rsidRPr="00626805">
        <w:rPr>
          <w:rFonts w:ascii="Times New Roman" w:hAnsi="Times New Roman" w:cs="Times New Roman"/>
          <w:sz w:val="24"/>
          <w:szCs w:val="24"/>
        </w:rPr>
        <w:t>. 2, 1745–1750.</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Galappaththi</w:t>
      </w:r>
      <w:proofErr w:type="spellEnd"/>
      <w:r w:rsidRPr="00626805">
        <w:rPr>
          <w:rFonts w:ascii="Times New Roman" w:hAnsi="Times New Roman" w:cs="Times New Roman"/>
          <w:sz w:val="24"/>
          <w:szCs w:val="24"/>
        </w:rPr>
        <w:t>, E.K., </w:t>
      </w:r>
      <w:proofErr w:type="spellStart"/>
      <w:r w:rsidRPr="00626805">
        <w:rPr>
          <w:rFonts w:ascii="Times New Roman" w:hAnsi="Times New Roman" w:cs="Times New Roman"/>
          <w:sz w:val="24"/>
          <w:szCs w:val="24"/>
        </w:rPr>
        <w:t>Aubrac</w:t>
      </w:r>
      <w:proofErr w:type="spellEnd"/>
      <w:r w:rsidRPr="00626805">
        <w:rPr>
          <w:rFonts w:ascii="Times New Roman" w:hAnsi="Times New Roman" w:cs="Times New Roman"/>
          <w:sz w:val="24"/>
          <w:szCs w:val="24"/>
        </w:rPr>
        <w:t xml:space="preserve">, C.J., </w:t>
      </w:r>
      <w:proofErr w:type="spellStart"/>
      <w:r w:rsidRPr="00626805">
        <w:rPr>
          <w:rFonts w:ascii="Times New Roman" w:hAnsi="Times New Roman" w:cs="Times New Roman"/>
          <w:sz w:val="24"/>
          <w:szCs w:val="24"/>
        </w:rPr>
        <w:t>Ichien</w:t>
      </w:r>
      <w:proofErr w:type="spellEnd"/>
      <w:r w:rsidRPr="00626805">
        <w:rPr>
          <w:rFonts w:ascii="Times New Roman" w:hAnsi="Times New Roman" w:cs="Times New Roman"/>
          <w:sz w:val="24"/>
          <w:szCs w:val="24"/>
        </w:rPr>
        <w:t xml:space="preserve">, S.T., Hyman, A.A. and Ford, J.D. (2020): </w:t>
      </w:r>
      <w:r w:rsidRPr="00626805">
        <w:rPr>
          <w:rStyle w:val="Strong"/>
          <w:rFonts w:ascii="Times New Roman" w:hAnsi="Times New Roman" w:cs="Times New Roman"/>
          <w:b w:val="0"/>
          <w:sz w:val="24"/>
          <w:szCs w:val="24"/>
        </w:rPr>
        <w:t>Climate change adaptation in aquaculture.</w:t>
      </w:r>
      <w:r w:rsidRPr="00626805">
        <w:rPr>
          <w:rFonts w:ascii="Times New Roman" w:hAnsi="Times New Roman" w:cs="Times New Roman"/>
          <w:sz w:val="24"/>
          <w:szCs w:val="24"/>
        </w:rPr>
        <w:t xml:space="preserve"> Reviews in Aquaculture (2020), pp. 1-17, </w:t>
      </w:r>
      <w:hyperlink r:id="rId5" w:tgtFrame="_blank" w:history="1">
        <w:r w:rsidRPr="00626805">
          <w:rPr>
            <w:rStyle w:val="Hyperlink"/>
            <w:rFonts w:ascii="Times New Roman" w:hAnsi="Times New Roman" w:cs="Times New Roman"/>
            <w:color w:val="auto"/>
            <w:sz w:val="24"/>
            <w:szCs w:val="24"/>
          </w:rPr>
          <w:t>10.1111/raq.12427</w:t>
        </w:r>
      </w:hyperlink>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Geiger, J. G.  (1983b): Zooplankton production and manipulation in striped bass rearing ponds.  Aquaculture 35:331-351.</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Geiger, J. G. and C. J. Turner. (1990): Pond fertilization and zooplankton management techniques for production of fingerling striped bass and hybrid striped bass. In Culture and Propagation of Striped Bass and its Hybrids. R. M. Harrell, J. H. </w:t>
      </w:r>
      <w:proofErr w:type="spellStart"/>
      <w:r w:rsidRPr="00626805">
        <w:rPr>
          <w:rFonts w:ascii="Times New Roman" w:hAnsi="Times New Roman" w:cs="Times New Roman"/>
          <w:sz w:val="24"/>
          <w:szCs w:val="24"/>
        </w:rPr>
        <w:t>Kerby</w:t>
      </w:r>
      <w:proofErr w:type="spellEnd"/>
      <w:r w:rsidRPr="00626805">
        <w:rPr>
          <w:rFonts w:ascii="Times New Roman" w:hAnsi="Times New Roman" w:cs="Times New Roman"/>
          <w:sz w:val="24"/>
          <w:szCs w:val="24"/>
        </w:rPr>
        <w:t xml:space="preserve"> and R. V. Minton (Editors). Striped Bass Committee, Southern Division, American Fisheries Society, Bethesda, MD.</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Geiger, J. G., C.J. Turner, K. </w:t>
      </w:r>
      <w:proofErr w:type="spellStart"/>
      <w:r w:rsidRPr="00626805">
        <w:rPr>
          <w:rFonts w:ascii="Times New Roman" w:hAnsi="Times New Roman" w:cs="Times New Roman"/>
          <w:sz w:val="24"/>
          <w:szCs w:val="24"/>
        </w:rPr>
        <w:t>Fitzmayer</w:t>
      </w:r>
      <w:proofErr w:type="spellEnd"/>
      <w:r w:rsidRPr="00626805">
        <w:rPr>
          <w:rFonts w:ascii="Times New Roman" w:hAnsi="Times New Roman" w:cs="Times New Roman"/>
          <w:sz w:val="24"/>
          <w:szCs w:val="24"/>
        </w:rPr>
        <w:t>, and W. C. Nichols. (1985): Feeding habits of larval and fingerling striped bass and zooplankton dynamics in fertilized rearing ponds. Progressive Fish-Culturist 47:213-223.</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Golden, C.D., Allison, E.H., </w:t>
      </w:r>
      <w:proofErr w:type="spellStart"/>
      <w:r w:rsidRPr="00626805">
        <w:rPr>
          <w:rFonts w:ascii="Times New Roman" w:hAnsi="Times New Roman" w:cs="Times New Roman"/>
          <w:sz w:val="24"/>
          <w:szCs w:val="24"/>
        </w:rPr>
        <w:t>Cheung,W.W</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Dey</w:t>
      </w:r>
      <w:proofErr w:type="spellEnd"/>
      <w:r w:rsidRPr="00626805">
        <w:rPr>
          <w:rFonts w:ascii="Times New Roman" w:hAnsi="Times New Roman" w:cs="Times New Roman"/>
          <w:sz w:val="24"/>
          <w:szCs w:val="24"/>
        </w:rPr>
        <w:t xml:space="preserve">, M.M., Halpern, B.S., McCauley, D.J., Smith, M., </w:t>
      </w:r>
      <w:proofErr w:type="spellStart"/>
      <w:r w:rsidRPr="00626805">
        <w:rPr>
          <w:rFonts w:ascii="Times New Roman" w:hAnsi="Times New Roman" w:cs="Times New Roman"/>
          <w:sz w:val="24"/>
          <w:szCs w:val="24"/>
        </w:rPr>
        <w:t>Vaitla</w:t>
      </w:r>
      <w:proofErr w:type="spellEnd"/>
      <w:r w:rsidRPr="00626805">
        <w:rPr>
          <w:rFonts w:ascii="Times New Roman" w:hAnsi="Times New Roman" w:cs="Times New Roman"/>
          <w:sz w:val="24"/>
          <w:szCs w:val="24"/>
        </w:rPr>
        <w:t>, B., Zeller, D. and Myers, S.S. (2016): Nutrition: Fall in fish catch threatens human health. Nature. 534, 317–320.</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Green, B. W. (2009). Aquaculture. Microsoft® Encarta.</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Grinten</w:t>
      </w:r>
      <w:proofErr w:type="spellEnd"/>
      <w:r w:rsidRPr="00626805">
        <w:rPr>
          <w:rFonts w:ascii="Times New Roman" w:hAnsi="Times New Roman" w:cs="Times New Roman"/>
          <w:sz w:val="24"/>
          <w:szCs w:val="24"/>
        </w:rPr>
        <w:t xml:space="preserve">, E.V.D., </w:t>
      </w:r>
      <w:proofErr w:type="spellStart"/>
      <w:r w:rsidRPr="00626805">
        <w:rPr>
          <w:rFonts w:ascii="Times New Roman" w:hAnsi="Times New Roman" w:cs="Times New Roman"/>
          <w:sz w:val="24"/>
          <w:szCs w:val="24"/>
        </w:rPr>
        <w:t>Pikkemaat</w:t>
      </w:r>
      <w:proofErr w:type="spellEnd"/>
      <w:r w:rsidRPr="00626805">
        <w:rPr>
          <w:rFonts w:ascii="Times New Roman" w:hAnsi="Times New Roman" w:cs="Times New Roman"/>
          <w:sz w:val="24"/>
          <w:szCs w:val="24"/>
        </w:rPr>
        <w:t xml:space="preserve">, M.G., van den </w:t>
      </w:r>
      <w:proofErr w:type="spellStart"/>
      <w:r w:rsidRPr="00626805">
        <w:rPr>
          <w:rFonts w:ascii="Times New Roman" w:hAnsi="Times New Roman" w:cs="Times New Roman"/>
          <w:sz w:val="24"/>
          <w:szCs w:val="24"/>
        </w:rPr>
        <w:t>Brandhof</w:t>
      </w:r>
      <w:proofErr w:type="spellEnd"/>
      <w:r w:rsidRPr="00626805">
        <w:rPr>
          <w:rFonts w:ascii="Times New Roman" w:hAnsi="Times New Roman" w:cs="Times New Roman"/>
          <w:sz w:val="24"/>
          <w:szCs w:val="24"/>
        </w:rPr>
        <w:t xml:space="preserve">, E.-J., </w:t>
      </w:r>
      <w:proofErr w:type="spellStart"/>
      <w:r w:rsidRPr="00626805">
        <w:rPr>
          <w:rFonts w:ascii="Times New Roman" w:hAnsi="Times New Roman" w:cs="Times New Roman"/>
          <w:sz w:val="24"/>
          <w:szCs w:val="24"/>
        </w:rPr>
        <w:t>Stroomberg</w:t>
      </w:r>
      <w:proofErr w:type="spellEnd"/>
      <w:r w:rsidRPr="00626805">
        <w:rPr>
          <w:rFonts w:ascii="Times New Roman" w:hAnsi="Times New Roman" w:cs="Times New Roman"/>
          <w:sz w:val="24"/>
          <w:szCs w:val="24"/>
        </w:rPr>
        <w:t xml:space="preserve">, G.J., </w:t>
      </w:r>
      <w:proofErr w:type="spellStart"/>
      <w:r w:rsidRPr="00626805">
        <w:rPr>
          <w:rFonts w:ascii="Times New Roman" w:hAnsi="Times New Roman" w:cs="Times New Roman"/>
          <w:sz w:val="24"/>
          <w:szCs w:val="24"/>
        </w:rPr>
        <w:t>Kraak</w:t>
      </w:r>
      <w:proofErr w:type="spellEnd"/>
      <w:r w:rsidRPr="00626805">
        <w:rPr>
          <w:rFonts w:ascii="Times New Roman" w:hAnsi="Times New Roman" w:cs="Times New Roman"/>
          <w:sz w:val="24"/>
          <w:szCs w:val="24"/>
        </w:rPr>
        <w:t xml:space="preserve">, </w:t>
      </w:r>
      <w:proofErr w:type="gramStart"/>
      <w:r w:rsidRPr="00626805">
        <w:rPr>
          <w:rFonts w:ascii="Times New Roman" w:hAnsi="Times New Roman" w:cs="Times New Roman"/>
          <w:sz w:val="24"/>
          <w:szCs w:val="24"/>
        </w:rPr>
        <w:t>M.H.S</w:t>
      </w:r>
      <w:proofErr w:type="gramEnd"/>
      <w:r w:rsidRPr="00626805">
        <w:rPr>
          <w:rFonts w:ascii="Times New Roman" w:hAnsi="Times New Roman" w:cs="Times New Roman"/>
          <w:sz w:val="24"/>
          <w:szCs w:val="24"/>
        </w:rPr>
        <w:t xml:space="preserve">., (2010): Comparing the sensitivity of algal, </w:t>
      </w:r>
      <w:proofErr w:type="spellStart"/>
      <w:r w:rsidRPr="00626805">
        <w:rPr>
          <w:rFonts w:ascii="Times New Roman" w:hAnsi="Times New Roman" w:cs="Times New Roman"/>
          <w:sz w:val="24"/>
          <w:szCs w:val="24"/>
        </w:rPr>
        <w:t>cyanobacterial</w:t>
      </w:r>
      <w:proofErr w:type="spellEnd"/>
      <w:r w:rsidRPr="00626805">
        <w:rPr>
          <w:rFonts w:ascii="Times New Roman" w:hAnsi="Times New Roman" w:cs="Times New Roman"/>
          <w:sz w:val="24"/>
          <w:szCs w:val="24"/>
        </w:rPr>
        <w:t xml:space="preserve"> and bacterial bioassays to different groups of antibiotics. Chemosphere 80, 1–6.</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Hagar </w:t>
      </w:r>
      <w:proofErr w:type="spellStart"/>
      <w:r w:rsidRPr="00626805">
        <w:rPr>
          <w:rFonts w:ascii="Times New Roman" w:hAnsi="Times New Roman" w:cs="Times New Roman"/>
          <w:sz w:val="24"/>
          <w:szCs w:val="24"/>
        </w:rPr>
        <w:t>Dighiesh</w:t>
      </w:r>
      <w:proofErr w:type="spellEnd"/>
      <w:r w:rsidRPr="00626805">
        <w:rPr>
          <w:rFonts w:ascii="Times New Roman" w:hAnsi="Times New Roman" w:cs="Times New Roman"/>
          <w:sz w:val="24"/>
          <w:szCs w:val="24"/>
        </w:rPr>
        <w:t xml:space="preserve">, H.S. (2014): </w:t>
      </w:r>
      <w:r w:rsidRPr="00626805">
        <w:rPr>
          <w:rStyle w:val="Strong"/>
          <w:rFonts w:ascii="Times New Roman" w:hAnsi="Times New Roman" w:cs="Times New Roman"/>
          <w:b w:val="0"/>
          <w:sz w:val="24"/>
          <w:szCs w:val="24"/>
        </w:rPr>
        <w:t>Brief summary about aquaculture in Egypt</w:t>
      </w:r>
      <w:r w:rsidRPr="00626805">
        <w:rPr>
          <w:rFonts w:ascii="Times New Roman" w:hAnsi="Times New Roman" w:cs="Times New Roman"/>
          <w:sz w:val="24"/>
          <w:szCs w:val="24"/>
        </w:rPr>
        <w:t xml:space="preserve">. J </w:t>
      </w:r>
      <w:proofErr w:type="spellStart"/>
      <w:r w:rsidRPr="00626805">
        <w:rPr>
          <w:rFonts w:ascii="Times New Roman" w:hAnsi="Times New Roman" w:cs="Times New Roman"/>
          <w:sz w:val="24"/>
          <w:szCs w:val="24"/>
        </w:rPr>
        <w:t>Aquac</w:t>
      </w:r>
      <w:proofErr w:type="spellEnd"/>
      <w:r w:rsidRPr="00626805">
        <w:rPr>
          <w:rFonts w:ascii="Times New Roman" w:hAnsi="Times New Roman" w:cs="Times New Roman"/>
          <w:sz w:val="24"/>
          <w:szCs w:val="24"/>
        </w:rPr>
        <w:t xml:space="preserve"> Mar </w:t>
      </w:r>
      <w:proofErr w:type="spellStart"/>
      <w:r w:rsidRPr="00626805">
        <w:rPr>
          <w:rFonts w:ascii="Times New Roman" w:hAnsi="Times New Roman" w:cs="Times New Roman"/>
          <w:sz w:val="24"/>
          <w:szCs w:val="24"/>
        </w:rPr>
        <w:t>Biol</w:t>
      </w:r>
      <w:proofErr w:type="spellEnd"/>
      <w:r w:rsidRPr="00626805">
        <w:rPr>
          <w:rFonts w:ascii="Times New Roman" w:hAnsi="Times New Roman" w:cs="Times New Roman"/>
          <w:sz w:val="24"/>
          <w:szCs w:val="24"/>
        </w:rPr>
        <w:t>, 1 (1) p. 3, </w:t>
      </w:r>
      <w:hyperlink r:id="rId6" w:tgtFrame="_blank" w:history="1">
        <w:r w:rsidRPr="00626805">
          <w:rPr>
            <w:rStyle w:val="Hyperlink"/>
            <w:rFonts w:ascii="Times New Roman" w:hAnsi="Times New Roman" w:cs="Times New Roman"/>
            <w:color w:val="auto"/>
            <w:sz w:val="24"/>
            <w:szCs w:val="24"/>
          </w:rPr>
          <w:t>10.15406/jamb.2014.01.00003</w:t>
        </w:r>
      </w:hyperlink>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Heuer</w:t>
      </w:r>
      <w:proofErr w:type="gramStart"/>
      <w:r w:rsidRPr="00626805">
        <w:rPr>
          <w:rFonts w:ascii="Times New Roman" w:hAnsi="Times New Roman" w:cs="Times New Roman"/>
          <w:sz w:val="24"/>
          <w:szCs w:val="24"/>
        </w:rPr>
        <w:t>,O.E</w:t>
      </w:r>
      <w:proofErr w:type="spellEnd"/>
      <w:proofErr w:type="gram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Kruse,H.,Grave</w:t>
      </w:r>
      <w:proofErr w:type="spellEnd"/>
      <w:r w:rsidRPr="00626805">
        <w:rPr>
          <w:rFonts w:ascii="Times New Roman" w:hAnsi="Times New Roman" w:cs="Times New Roman"/>
          <w:sz w:val="24"/>
          <w:szCs w:val="24"/>
        </w:rPr>
        <w:t>, K.,</w:t>
      </w:r>
      <w:proofErr w:type="spellStart"/>
      <w:r w:rsidRPr="00626805">
        <w:rPr>
          <w:rFonts w:ascii="Times New Roman" w:hAnsi="Times New Roman" w:cs="Times New Roman"/>
          <w:sz w:val="24"/>
          <w:szCs w:val="24"/>
        </w:rPr>
        <w:t>Collignon</w:t>
      </w:r>
      <w:proofErr w:type="spellEnd"/>
      <w:r w:rsidRPr="00626805">
        <w:rPr>
          <w:rFonts w:ascii="Times New Roman" w:hAnsi="Times New Roman" w:cs="Times New Roman"/>
          <w:sz w:val="24"/>
          <w:szCs w:val="24"/>
        </w:rPr>
        <w:t xml:space="preserve">, P., </w:t>
      </w:r>
      <w:proofErr w:type="spellStart"/>
      <w:r w:rsidRPr="00626805">
        <w:rPr>
          <w:rFonts w:ascii="Times New Roman" w:hAnsi="Times New Roman" w:cs="Times New Roman"/>
          <w:sz w:val="24"/>
          <w:szCs w:val="24"/>
        </w:rPr>
        <w:t>Karunasagar</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I.and</w:t>
      </w:r>
      <w:proofErr w:type="spellEnd"/>
      <w:r w:rsidRPr="00626805">
        <w:rPr>
          <w:rFonts w:ascii="Times New Roman" w:hAnsi="Times New Roman" w:cs="Times New Roman"/>
          <w:sz w:val="24"/>
          <w:szCs w:val="24"/>
        </w:rPr>
        <w:t xml:space="preserve"> Angulo, F.J., (2009): Human health consequences of use of antimicrobial agents in aquaculture. Food </w:t>
      </w:r>
      <w:proofErr w:type="spellStart"/>
      <w:r w:rsidRPr="00626805">
        <w:rPr>
          <w:rFonts w:ascii="Times New Roman" w:hAnsi="Times New Roman" w:cs="Times New Roman"/>
          <w:sz w:val="24"/>
          <w:szCs w:val="24"/>
        </w:rPr>
        <w:t>Saf</w:t>
      </w:r>
      <w:proofErr w:type="spellEnd"/>
      <w:r w:rsidRPr="00626805">
        <w:rPr>
          <w:rFonts w:ascii="Times New Roman" w:hAnsi="Times New Roman" w:cs="Times New Roman"/>
          <w:sz w:val="24"/>
          <w:szCs w:val="24"/>
        </w:rPr>
        <w:t>. 29, 1248–1253.</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lang w:val="en-GB"/>
        </w:rPr>
      </w:pPr>
      <w:r w:rsidRPr="00626805">
        <w:rPr>
          <w:rFonts w:ascii="Times New Roman" w:hAnsi="Times New Roman" w:cs="Times New Roman"/>
          <w:sz w:val="24"/>
          <w:szCs w:val="24"/>
        </w:rPr>
        <w:t>Hutchinson, G. E., (1975): </w:t>
      </w:r>
      <w:r w:rsidRPr="00626805">
        <w:rPr>
          <w:rFonts w:ascii="Times New Roman" w:hAnsi="Times New Roman" w:cs="Times New Roman"/>
          <w:i/>
          <w:iCs/>
          <w:sz w:val="24"/>
          <w:szCs w:val="24"/>
        </w:rPr>
        <w:t>A treatise on Limnology</w:t>
      </w:r>
      <w:r w:rsidRPr="00626805">
        <w:rPr>
          <w:rFonts w:ascii="Times New Roman" w:hAnsi="Times New Roman" w:cs="Times New Roman"/>
          <w:sz w:val="24"/>
          <w:szCs w:val="24"/>
        </w:rPr>
        <w:t>. Vol.1, Part 2- Chemistry of lakes, John Wiley and Sons, Inc. USA, p.1015</w:t>
      </w:r>
    </w:p>
    <w:p w:rsidR="008770AD" w:rsidRDefault="008770AD" w:rsidP="007A7B7A">
      <w:pPr>
        <w:pStyle w:val="NoSpacing"/>
        <w:jc w:val="both"/>
        <w:rPr>
          <w:rFonts w:ascii="Times New Roman" w:hAnsi="Times New Roman" w:cs="Times New Roman"/>
          <w:sz w:val="24"/>
          <w:szCs w:val="24"/>
          <w:shd w:val="clear" w:color="auto" w:fill="FFFFFF"/>
        </w:rPr>
      </w:pPr>
    </w:p>
    <w:p w:rsidR="00626805" w:rsidRPr="00626805" w:rsidRDefault="00626805" w:rsidP="007A7B7A">
      <w:pPr>
        <w:pStyle w:val="NoSpacing"/>
        <w:jc w:val="both"/>
        <w:rPr>
          <w:rFonts w:ascii="Times New Roman" w:hAnsi="Times New Roman" w:cs="Times New Roman"/>
          <w:sz w:val="24"/>
          <w:szCs w:val="24"/>
          <w:shd w:val="clear" w:color="auto" w:fill="FFFFFF"/>
        </w:rPr>
      </w:pPr>
      <w:proofErr w:type="spellStart"/>
      <w:r w:rsidRPr="00626805">
        <w:rPr>
          <w:rFonts w:ascii="Times New Roman" w:hAnsi="Times New Roman" w:cs="Times New Roman"/>
          <w:sz w:val="24"/>
          <w:szCs w:val="24"/>
          <w:shd w:val="clear" w:color="auto" w:fill="FFFFFF"/>
        </w:rPr>
        <w:t>Imsland</w:t>
      </w:r>
      <w:proofErr w:type="spellEnd"/>
      <w:r w:rsidRPr="00626805">
        <w:rPr>
          <w:rFonts w:ascii="Times New Roman" w:hAnsi="Times New Roman" w:cs="Times New Roman"/>
          <w:sz w:val="24"/>
          <w:szCs w:val="24"/>
          <w:shd w:val="clear" w:color="auto" w:fill="FFFFFF"/>
        </w:rPr>
        <w:t xml:space="preserve">, A.K. and </w:t>
      </w:r>
      <w:proofErr w:type="spellStart"/>
      <w:r w:rsidRPr="00626805">
        <w:rPr>
          <w:rFonts w:ascii="Times New Roman" w:hAnsi="Times New Roman" w:cs="Times New Roman"/>
          <w:sz w:val="24"/>
          <w:szCs w:val="24"/>
          <w:shd w:val="clear" w:color="auto" w:fill="FFFFFF"/>
        </w:rPr>
        <w:t>Jonassen</w:t>
      </w:r>
      <w:proofErr w:type="spellEnd"/>
      <w:r w:rsidRPr="00626805">
        <w:rPr>
          <w:rFonts w:ascii="Times New Roman" w:hAnsi="Times New Roman" w:cs="Times New Roman"/>
          <w:sz w:val="24"/>
          <w:szCs w:val="24"/>
          <w:shd w:val="clear" w:color="auto" w:fill="FFFFFF"/>
        </w:rPr>
        <w:t xml:space="preserve">, T.M. (2003): Growth and age at first maturity in turbot and halibut reared under different photoperiods. </w:t>
      </w:r>
      <w:proofErr w:type="spellStart"/>
      <w:r w:rsidRPr="00626805">
        <w:rPr>
          <w:rFonts w:ascii="Times New Roman" w:hAnsi="Times New Roman" w:cs="Times New Roman"/>
          <w:sz w:val="24"/>
          <w:szCs w:val="24"/>
          <w:shd w:val="clear" w:color="auto" w:fill="FFFFFF"/>
        </w:rPr>
        <w:t>Aquac</w:t>
      </w:r>
      <w:proofErr w:type="spellEnd"/>
      <w:r w:rsidRPr="00626805">
        <w:rPr>
          <w:rFonts w:ascii="Times New Roman" w:hAnsi="Times New Roman" w:cs="Times New Roman"/>
          <w:sz w:val="24"/>
          <w:szCs w:val="24"/>
          <w:shd w:val="clear" w:color="auto" w:fill="FFFFFF"/>
        </w:rPr>
        <w:t xml:space="preserve"> Int. 11:463–75.</w:t>
      </w:r>
    </w:p>
    <w:p w:rsidR="008770AD" w:rsidRDefault="008770AD" w:rsidP="007A7B7A">
      <w:pPr>
        <w:pStyle w:val="NoSpacing"/>
        <w:jc w:val="both"/>
        <w:rPr>
          <w:rFonts w:ascii="Times New Roman" w:hAnsi="Times New Roman" w:cs="Times New Roman"/>
          <w:sz w:val="24"/>
          <w:szCs w:val="24"/>
          <w:shd w:val="clear" w:color="auto" w:fill="FFFFFF"/>
        </w:rPr>
      </w:pPr>
    </w:p>
    <w:p w:rsidR="00626805" w:rsidRPr="00626805" w:rsidRDefault="00626805" w:rsidP="007A7B7A">
      <w:pPr>
        <w:pStyle w:val="NoSpacing"/>
        <w:jc w:val="both"/>
        <w:rPr>
          <w:rFonts w:ascii="Times New Roman" w:hAnsi="Times New Roman" w:cs="Times New Roman"/>
          <w:sz w:val="24"/>
          <w:szCs w:val="24"/>
          <w:shd w:val="clear" w:color="auto" w:fill="FFFFFF"/>
        </w:rPr>
      </w:pPr>
      <w:proofErr w:type="spellStart"/>
      <w:r w:rsidRPr="00626805">
        <w:rPr>
          <w:rFonts w:ascii="Times New Roman" w:hAnsi="Times New Roman" w:cs="Times New Roman"/>
          <w:sz w:val="24"/>
          <w:szCs w:val="24"/>
          <w:shd w:val="clear" w:color="auto" w:fill="FFFFFF"/>
        </w:rPr>
        <w:t>Imsland</w:t>
      </w:r>
      <w:proofErr w:type="spellEnd"/>
      <w:r w:rsidRPr="00626805">
        <w:rPr>
          <w:rFonts w:ascii="Times New Roman" w:hAnsi="Times New Roman" w:cs="Times New Roman"/>
          <w:sz w:val="24"/>
          <w:szCs w:val="24"/>
          <w:shd w:val="clear" w:color="auto" w:fill="FFFFFF"/>
        </w:rPr>
        <w:t xml:space="preserve">, A.K., </w:t>
      </w:r>
      <w:proofErr w:type="spellStart"/>
      <w:r w:rsidRPr="00626805">
        <w:rPr>
          <w:rFonts w:ascii="Times New Roman" w:hAnsi="Times New Roman" w:cs="Times New Roman"/>
          <w:sz w:val="24"/>
          <w:szCs w:val="24"/>
          <w:shd w:val="clear" w:color="auto" w:fill="FFFFFF"/>
        </w:rPr>
        <w:t>Schram</w:t>
      </w:r>
      <w:proofErr w:type="spellEnd"/>
      <w:r w:rsidRPr="00626805">
        <w:rPr>
          <w:rFonts w:ascii="Times New Roman" w:hAnsi="Times New Roman" w:cs="Times New Roman"/>
          <w:sz w:val="24"/>
          <w:szCs w:val="24"/>
          <w:shd w:val="clear" w:color="auto" w:fill="FFFFFF"/>
        </w:rPr>
        <w:t xml:space="preserve">, E., Roth, B., </w:t>
      </w:r>
      <w:proofErr w:type="spellStart"/>
      <w:r w:rsidRPr="00626805">
        <w:rPr>
          <w:rFonts w:ascii="Times New Roman" w:hAnsi="Times New Roman" w:cs="Times New Roman"/>
          <w:sz w:val="24"/>
          <w:szCs w:val="24"/>
          <w:shd w:val="clear" w:color="auto" w:fill="FFFFFF"/>
        </w:rPr>
        <w:t>Schelvis-Smit</w:t>
      </w:r>
      <w:proofErr w:type="spellEnd"/>
      <w:r w:rsidRPr="00626805">
        <w:rPr>
          <w:rFonts w:ascii="Times New Roman" w:hAnsi="Times New Roman" w:cs="Times New Roman"/>
          <w:sz w:val="24"/>
          <w:szCs w:val="24"/>
          <w:shd w:val="clear" w:color="auto" w:fill="FFFFFF"/>
        </w:rPr>
        <w:t xml:space="preserve">, R. and </w:t>
      </w:r>
      <w:proofErr w:type="spellStart"/>
      <w:r w:rsidRPr="00626805">
        <w:rPr>
          <w:rFonts w:ascii="Times New Roman" w:hAnsi="Times New Roman" w:cs="Times New Roman"/>
          <w:sz w:val="24"/>
          <w:szCs w:val="24"/>
          <w:shd w:val="clear" w:color="auto" w:fill="FFFFFF"/>
        </w:rPr>
        <w:t>Kloet</w:t>
      </w:r>
      <w:proofErr w:type="spellEnd"/>
      <w:r w:rsidRPr="00626805">
        <w:rPr>
          <w:rFonts w:ascii="Times New Roman" w:hAnsi="Times New Roman" w:cs="Times New Roman"/>
          <w:sz w:val="24"/>
          <w:szCs w:val="24"/>
          <w:shd w:val="clear" w:color="auto" w:fill="FFFFFF"/>
        </w:rPr>
        <w:t>, K. (2007): Growth of juvenile turbot </w:t>
      </w:r>
      <w:proofErr w:type="spellStart"/>
      <w:r w:rsidRPr="00626805">
        <w:rPr>
          <w:rFonts w:ascii="Times New Roman" w:hAnsi="Times New Roman" w:cs="Times New Roman"/>
          <w:i/>
          <w:iCs/>
          <w:sz w:val="24"/>
          <w:szCs w:val="24"/>
          <w:shd w:val="clear" w:color="auto" w:fill="FFFFFF"/>
        </w:rPr>
        <w:t>Scophthalmus</w:t>
      </w:r>
      <w:proofErr w:type="spellEnd"/>
      <w:r w:rsidRPr="00626805">
        <w:rPr>
          <w:rFonts w:ascii="Times New Roman" w:hAnsi="Times New Roman" w:cs="Times New Roman"/>
          <w:i/>
          <w:iCs/>
          <w:sz w:val="24"/>
          <w:szCs w:val="24"/>
          <w:shd w:val="clear" w:color="auto" w:fill="FFFFFF"/>
        </w:rPr>
        <w:t xml:space="preserve"> </w:t>
      </w:r>
      <w:proofErr w:type="spellStart"/>
      <w:r w:rsidRPr="00626805">
        <w:rPr>
          <w:rFonts w:ascii="Times New Roman" w:hAnsi="Times New Roman" w:cs="Times New Roman"/>
          <w:i/>
          <w:iCs/>
          <w:sz w:val="24"/>
          <w:szCs w:val="24"/>
          <w:shd w:val="clear" w:color="auto" w:fill="FFFFFF"/>
        </w:rPr>
        <w:t>maximus</w:t>
      </w:r>
      <w:proofErr w:type="spellEnd"/>
      <w:r w:rsidRPr="00626805">
        <w:rPr>
          <w:rFonts w:ascii="Times New Roman" w:hAnsi="Times New Roman" w:cs="Times New Roman"/>
          <w:sz w:val="24"/>
          <w:szCs w:val="24"/>
          <w:shd w:val="clear" w:color="auto" w:fill="FFFFFF"/>
        </w:rPr>
        <w:t xml:space="preserve"> (Rafinesque) under a constant and switched temperature regime. </w:t>
      </w:r>
      <w:proofErr w:type="spellStart"/>
      <w:r w:rsidRPr="00626805">
        <w:rPr>
          <w:rFonts w:ascii="Times New Roman" w:hAnsi="Times New Roman" w:cs="Times New Roman"/>
          <w:sz w:val="24"/>
          <w:szCs w:val="24"/>
          <w:shd w:val="clear" w:color="auto" w:fill="FFFFFF"/>
        </w:rPr>
        <w:t>Aquac</w:t>
      </w:r>
      <w:proofErr w:type="spellEnd"/>
      <w:r w:rsidRPr="00626805">
        <w:rPr>
          <w:rFonts w:ascii="Times New Roman" w:hAnsi="Times New Roman" w:cs="Times New Roman"/>
          <w:sz w:val="24"/>
          <w:szCs w:val="24"/>
          <w:shd w:val="clear" w:color="auto" w:fill="FFFFFF"/>
        </w:rPr>
        <w:t xml:space="preserve"> Int. 15:403–7.</w:t>
      </w: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lastRenderedPageBreak/>
        <w:t>Inglis</w:t>
      </w:r>
      <w:proofErr w:type="spellEnd"/>
      <w:r w:rsidRPr="00626805">
        <w:rPr>
          <w:rFonts w:ascii="Times New Roman" w:hAnsi="Times New Roman" w:cs="Times New Roman"/>
          <w:sz w:val="24"/>
          <w:szCs w:val="24"/>
        </w:rPr>
        <w:t xml:space="preserve">, V., (2000): Antibacterial chemotherapy in aquaculture: review of practice, associated risks and need for action. Use of Chemicals in Aquaculture in Asia. Proceedings of the Meeting on the Use of Chemicals in Aquaculture in Asia, </w:t>
      </w:r>
      <w:proofErr w:type="spellStart"/>
      <w:r w:rsidRPr="00626805">
        <w:rPr>
          <w:rFonts w:ascii="Times New Roman" w:hAnsi="Times New Roman" w:cs="Times New Roman"/>
          <w:sz w:val="24"/>
          <w:szCs w:val="24"/>
        </w:rPr>
        <w:t>Tigbauan</w:t>
      </w:r>
      <w:proofErr w:type="spellEnd"/>
      <w:r w:rsidRPr="00626805">
        <w:rPr>
          <w:rFonts w:ascii="Times New Roman" w:hAnsi="Times New Roman" w:cs="Times New Roman"/>
          <w:sz w:val="24"/>
          <w:szCs w:val="24"/>
        </w:rPr>
        <w:t>, Iloilo, Philippines, 20–22 May 1996, pp. 7–22.</w:t>
      </w:r>
    </w:p>
    <w:p w:rsidR="008770AD" w:rsidRDefault="008770AD" w:rsidP="008770AD">
      <w:pPr>
        <w:pStyle w:val="NoSpacing"/>
        <w:jc w:val="both"/>
        <w:rPr>
          <w:rFonts w:ascii="Times New Roman" w:hAnsi="Times New Roman" w:cs="Times New Roman"/>
          <w:sz w:val="24"/>
          <w:szCs w:val="24"/>
        </w:rPr>
      </w:pPr>
    </w:p>
    <w:p w:rsidR="008770AD" w:rsidRPr="00626805" w:rsidRDefault="00626805" w:rsidP="008770AD">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Jhingran</w:t>
      </w:r>
      <w:proofErr w:type="spellEnd"/>
      <w:r w:rsidRPr="00626805">
        <w:rPr>
          <w:rFonts w:ascii="Times New Roman" w:hAnsi="Times New Roman" w:cs="Times New Roman"/>
          <w:sz w:val="24"/>
          <w:szCs w:val="24"/>
        </w:rPr>
        <w:t xml:space="preserve">, V.G. (2001): Introduction to aquaculture United Nations Development </w:t>
      </w:r>
      <w:proofErr w:type="spellStart"/>
      <w:r w:rsidRPr="00626805">
        <w:rPr>
          <w:rFonts w:ascii="Times New Roman" w:hAnsi="Times New Roman" w:cs="Times New Roman"/>
          <w:sz w:val="24"/>
          <w:szCs w:val="24"/>
        </w:rPr>
        <w:t>Programme</w:t>
      </w:r>
      <w:proofErr w:type="spellEnd"/>
      <w:r w:rsidRPr="00626805">
        <w:rPr>
          <w:rFonts w:ascii="Times New Roman" w:hAnsi="Times New Roman" w:cs="Times New Roman"/>
          <w:sz w:val="24"/>
          <w:szCs w:val="24"/>
        </w:rPr>
        <w:t>,</w:t>
      </w:r>
      <w:r w:rsidR="008770AD">
        <w:rPr>
          <w:rFonts w:ascii="Times New Roman" w:hAnsi="Times New Roman" w:cs="Times New Roman"/>
          <w:sz w:val="24"/>
          <w:szCs w:val="24"/>
        </w:rPr>
        <w:t xml:space="preserve"> </w:t>
      </w:r>
      <w:r w:rsidR="008770AD" w:rsidRPr="00626805">
        <w:rPr>
          <w:rFonts w:ascii="Times New Roman" w:hAnsi="Times New Roman" w:cs="Times New Roman"/>
          <w:sz w:val="24"/>
          <w:szCs w:val="24"/>
        </w:rPr>
        <w:t>Food and Agriculture Organization of the United Nations, Nigerian Institute for Oceanography and Marine Research.</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Kaleem</w:t>
      </w:r>
      <w:proofErr w:type="spellEnd"/>
      <w:r w:rsidRPr="00626805">
        <w:rPr>
          <w:rFonts w:ascii="Times New Roman" w:hAnsi="Times New Roman" w:cs="Times New Roman"/>
          <w:sz w:val="24"/>
          <w:szCs w:val="24"/>
        </w:rPr>
        <w:t xml:space="preserve">, O. and </w:t>
      </w:r>
      <w:proofErr w:type="spellStart"/>
      <w:r w:rsidRPr="00626805">
        <w:rPr>
          <w:rFonts w:ascii="Times New Roman" w:hAnsi="Times New Roman" w:cs="Times New Roman"/>
          <w:sz w:val="24"/>
          <w:szCs w:val="24"/>
        </w:rPr>
        <w:t>Singou-Sabi</w:t>
      </w:r>
      <w:proofErr w:type="spellEnd"/>
      <w:r w:rsidRPr="00626805">
        <w:rPr>
          <w:rFonts w:ascii="Times New Roman" w:hAnsi="Times New Roman" w:cs="Times New Roman"/>
          <w:sz w:val="24"/>
          <w:szCs w:val="24"/>
        </w:rPr>
        <w:t xml:space="preserve">, AF. B. (2020): Overview of aquaculture systems in Egypt and Nigeria, prospects, potentials, and constraints. Aquaculture and Fisheries. </w:t>
      </w:r>
      <w:hyperlink r:id="rId7" w:history="1">
        <w:r w:rsidRPr="00626805">
          <w:rPr>
            <w:rStyle w:val="Hyperlink"/>
            <w:rFonts w:ascii="Times New Roman" w:hAnsi="Times New Roman" w:cs="Times New Roman"/>
            <w:color w:val="auto"/>
            <w:sz w:val="24"/>
            <w:szCs w:val="24"/>
          </w:rPr>
          <w:t>https://doi.org/10.1016/j.aaf.2020.07.017</w:t>
        </w:r>
      </w:hyperlink>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shd w:val="clear" w:color="auto" w:fill="FFFFFF"/>
        </w:rPr>
      </w:pPr>
      <w:proofErr w:type="spellStart"/>
      <w:r w:rsidRPr="00626805">
        <w:rPr>
          <w:rFonts w:ascii="Times New Roman" w:hAnsi="Times New Roman" w:cs="Times New Roman"/>
          <w:sz w:val="24"/>
          <w:szCs w:val="24"/>
        </w:rPr>
        <w:t>Keddy</w:t>
      </w:r>
      <w:proofErr w:type="spellEnd"/>
      <w:r w:rsidRPr="00626805">
        <w:rPr>
          <w:rFonts w:ascii="Times New Roman" w:hAnsi="Times New Roman" w:cs="Times New Roman"/>
          <w:sz w:val="24"/>
          <w:szCs w:val="24"/>
        </w:rPr>
        <w:t xml:space="preserve">, P.A., D. Campbell, T. </w:t>
      </w:r>
      <w:proofErr w:type="spellStart"/>
      <w:r w:rsidRPr="00626805">
        <w:rPr>
          <w:rFonts w:ascii="Times New Roman" w:hAnsi="Times New Roman" w:cs="Times New Roman"/>
          <w:sz w:val="24"/>
          <w:szCs w:val="24"/>
        </w:rPr>
        <w:t>McFalls</w:t>
      </w:r>
      <w:proofErr w:type="spellEnd"/>
      <w:r w:rsidRPr="00626805">
        <w:rPr>
          <w:rFonts w:ascii="Times New Roman" w:hAnsi="Times New Roman" w:cs="Times New Roman"/>
          <w:sz w:val="24"/>
          <w:szCs w:val="24"/>
        </w:rPr>
        <w:t xml:space="preserve">, G. Shaffer, R. Moreau, C. </w:t>
      </w:r>
      <w:proofErr w:type="spellStart"/>
      <w:r w:rsidRPr="00626805">
        <w:rPr>
          <w:rFonts w:ascii="Times New Roman" w:hAnsi="Times New Roman" w:cs="Times New Roman"/>
          <w:sz w:val="24"/>
          <w:szCs w:val="24"/>
        </w:rPr>
        <w:t>Dranguet</w:t>
      </w:r>
      <w:proofErr w:type="spellEnd"/>
      <w:r w:rsidRPr="00626805">
        <w:rPr>
          <w:rFonts w:ascii="Times New Roman" w:hAnsi="Times New Roman" w:cs="Times New Roman"/>
          <w:sz w:val="24"/>
          <w:szCs w:val="24"/>
        </w:rPr>
        <w:t xml:space="preserve"> and R. </w:t>
      </w:r>
      <w:proofErr w:type="spellStart"/>
      <w:r w:rsidRPr="00626805">
        <w:rPr>
          <w:rFonts w:ascii="Times New Roman" w:hAnsi="Times New Roman" w:cs="Times New Roman"/>
          <w:sz w:val="24"/>
          <w:szCs w:val="24"/>
        </w:rPr>
        <w:t>Heleniak</w:t>
      </w:r>
      <w:proofErr w:type="spellEnd"/>
      <w:r w:rsidRPr="00626805">
        <w:rPr>
          <w:rFonts w:ascii="Times New Roman" w:hAnsi="Times New Roman" w:cs="Times New Roman"/>
          <w:sz w:val="24"/>
          <w:szCs w:val="24"/>
        </w:rPr>
        <w:t xml:space="preserve">, (2007): The wetlands of lakes Pontchartrain and </w:t>
      </w:r>
      <w:proofErr w:type="spellStart"/>
      <w:r w:rsidRPr="00626805">
        <w:rPr>
          <w:rFonts w:ascii="Times New Roman" w:hAnsi="Times New Roman" w:cs="Times New Roman"/>
          <w:sz w:val="24"/>
          <w:szCs w:val="24"/>
        </w:rPr>
        <w:t>Maurepas</w:t>
      </w:r>
      <w:proofErr w:type="spellEnd"/>
      <w:r w:rsidRPr="00626805">
        <w:rPr>
          <w:rFonts w:ascii="Times New Roman" w:hAnsi="Times New Roman" w:cs="Times New Roman"/>
          <w:sz w:val="24"/>
          <w:szCs w:val="24"/>
        </w:rPr>
        <w:t>: past, present and future, Environmental Reviews, 15: 1-35</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Khallaf</w:t>
      </w:r>
      <w:proofErr w:type="spellEnd"/>
      <w:r w:rsidRPr="00626805">
        <w:rPr>
          <w:rFonts w:ascii="Times New Roman" w:hAnsi="Times New Roman" w:cs="Times New Roman"/>
          <w:sz w:val="24"/>
          <w:szCs w:val="24"/>
        </w:rPr>
        <w:t>, E</w:t>
      </w:r>
      <w:proofErr w:type="gramStart"/>
      <w:r w:rsidRPr="00626805">
        <w:rPr>
          <w:rFonts w:ascii="Times New Roman" w:hAnsi="Times New Roman" w:cs="Times New Roman"/>
          <w:sz w:val="24"/>
          <w:szCs w:val="24"/>
        </w:rPr>
        <w:t>,A</w:t>
      </w:r>
      <w:proofErr w:type="gram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Galal</w:t>
      </w:r>
      <w:proofErr w:type="spellEnd"/>
      <w:r w:rsidRPr="00626805">
        <w:rPr>
          <w:rFonts w:ascii="Times New Roman" w:hAnsi="Times New Roman" w:cs="Times New Roman"/>
          <w:sz w:val="24"/>
          <w:szCs w:val="24"/>
        </w:rPr>
        <w:t xml:space="preserve">, M. and </w:t>
      </w:r>
      <w:proofErr w:type="spellStart"/>
      <w:r w:rsidRPr="00626805">
        <w:rPr>
          <w:rFonts w:ascii="Times New Roman" w:hAnsi="Times New Roman" w:cs="Times New Roman"/>
          <w:sz w:val="24"/>
          <w:szCs w:val="24"/>
        </w:rPr>
        <w:t>Authman</w:t>
      </w:r>
      <w:proofErr w:type="spellEnd"/>
      <w:r w:rsidRPr="00626805">
        <w:rPr>
          <w:rFonts w:ascii="Times New Roman" w:hAnsi="Times New Roman" w:cs="Times New Roman"/>
          <w:sz w:val="24"/>
          <w:szCs w:val="24"/>
        </w:rPr>
        <w:t xml:space="preserve">, M. (1995): A study of the seasonal variation of pesticides contamination in a Nile Drainage Canal water, and their subsequent occurrence in some </w:t>
      </w:r>
      <w:proofErr w:type="spellStart"/>
      <w:r w:rsidRPr="00626805">
        <w:rPr>
          <w:rFonts w:ascii="Times New Roman" w:hAnsi="Times New Roman" w:cs="Times New Roman"/>
          <w:sz w:val="24"/>
          <w:szCs w:val="24"/>
        </w:rPr>
        <w:t>Oreochromis</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niloticus</w:t>
      </w:r>
      <w:proofErr w:type="spellEnd"/>
      <w:r w:rsidRPr="00626805">
        <w:rPr>
          <w:rFonts w:ascii="Times New Roman" w:hAnsi="Times New Roman" w:cs="Times New Roman"/>
          <w:sz w:val="24"/>
          <w:szCs w:val="24"/>
        </w:rPr>
        <w:t xml:space="preserve"> organs. Page 89 – 120. In proceedings of the Fifth International Conference, Environmental Protection is A Must, 25-27 April 1995 National Institute of Oceanography &amp; Fisheries Alexandria, Egypt.</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Kitching</w:t>
      </w:r>
      <w:proofErr w:type="spellEnd"/>
      <w:r w:rsidRPr="00626805">
        <w:rPr>
          <w:rFonts w:ascii="Times New Roman" w:hAnsi="Times New Roman" w:cs="Times New Roman"/>
          <w:sz w:val="24"/>
          <w:szCs w:val="24"/>
        </w:rPr>
        <w:t xml:space="preserve">, R.L., (2001). </w:t>
      </w:r>
      <w:proofErr w:type="spellStart"/>
      <w:r w:rsidRPr="00626805">
        <w:rPr>
          <w:rFonts w:ascii="Times New Roman" w:hAnsi="Times New Roman" w:cs="Times New Roman"/>
          <w:sz w:val="24"/>
          <w:szCs w:val="24"/>
        </w:rPr>
        <w:t>Foodwebs</w:t>
      </w:r>
      <w:proofErr w:type="spellEnd"/>
      <w:r w:rsidRPr="00626805">
        <w:rPr>
          <w:rFonts w:ascii="Times New Roman" w:hAnsi="Times New Roman" w:cs="Times New Roman"/>
          <w:sz w:val="24"/>
          <w:szCs w:val="24"/>
        </w:rPr>
        <w:t xml:space="preserve"> in </w:t>
      </w:r>
      <w:proofErr w:type="spellStart"/>
      <w:r w:rsidRPr="00626805">
        <w:rPr>
          <w:rFonts w:ascii="Times New Roman" w:hAnsi="Times New Roman" w:cs="Times New Roman"/>
          <w:sz w:val="24"/>
          <w:szCs w:val="24"/>
        </w:rPr>
        <w:t>phytotelmata</w:t>
      </w:r>
      <w:proofErr w:type="spellEnd"/>
      <w:r w:rsidRPr="00626805">
        <w:rPr>
          <w:rFonts w:ascii="Times New Roman" w:hAnsi="Times New Roman" w:cs="Times New Roman"/>
          <w:sz w:val="24"/>
          <w:szCs w:val="24"/>
        </w:rPr>
        <w:t xml:space="preserve">: “Bottom- Up” and “Top-Down” explanations for community structure. </w:t>
      </w:r>
      <w:proofErr w:type="spellStart"/>
      <w:r w:rsidRPr="00626805">
        <w:rPr>
          <w:rFonts w:ascii="Times New Roman" w:hAnsi="Times New Roman" w:cs="Times New Roman"/>
          <w:sz w:val="24"/>
          <w:szCs w:val="24"/>
        </w:rPr>
        <w:t>Annu</w:t>
      </w:r>
      <w:proofErr w:type="spellEnd"/>
      <w:r w:rsidRPr="00626805">
        <w:rPr>
          <w:rFonts w:ascii="Times New Roman" w:hAnsi="Times New Roman" w:cs="Times New Roman"/>
          <w:sz w:val="24"/>
          <w:szCs w:val="24"/>
        </w:rPr>
        <w:t xml:space="preserve">. Rev. </w:t>
      </w:r>
      <w:proofErr w:type="spellStart"/>
      <w:r w:rsidRPr="00626805">
        <w:rPr>
          <w:rFonts w:ascii="Times New Roman" w:hAnsi="Times New Roman" w:cs="Times New Roman"/>
          <w:sz w:val="24"/>
          <w:szCs w:val="24"/>
        </w:rPr>
        <w:t>Entomol</w:t>
      </w:r>
      <w:proofErr w:type="spellEnd"/>
      <w:r w:rsidRPr="00626805">
        <w:rPr>
          <w:rFonts w:ascii="Times New Roman" w:hAnsi="Times New Roman" w:cs="Times New Roman"/>
          <w:sz w:val="24"/>
          <w:szCs w:val="24"/>
        </w:rPr>
        <w:t>., 46: 29-760.</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Lachat</w:t>
      </w:r>
      <w:proofErr w:type="spellEnd"/>
      <w:r w:rsidRPr="00626805">
        <w:rPr>
          <w:rFonts w:ascii="Times New Roman" w:hAnsi="Times New Roman" w:cs="Times New Roman"/>
          <w:sz w:val="24"/>
          <w:szCs w:val="24"/>
        </w:rPr>
        <w:t xml:space="preserve">, C., </w:t>
      </w:r>
      <w:proofErr w:type="spellStart"/>
      <w:r w:rsidRPr="00626805">
        <w:rPr>
          <w:rFonts w:ascii="Times New Roman" w:hAnsi="Times New Roman" w:cs="Times New Roman"/>
          <w:sz w:val="24"/>
          <w:szCs w:val="24"/>
        </w:rPr>
        <w:t>Raneri</w:t>
      </w:r>
      <w:proofErr w:type="spellEnd"/>
      <w:r w:rsidRPr="00626805">
        <w:rPr>
          <w:rFonts w:ascii="Times New Roman" w:hAnsi="Times New Roman" w:cs="Times New Roman"/>
          <w:sz w:val="24"/>
          <w:szCs w:val="24"/>
        </w:rPr>
        <w:t xml:space="preserve">, J.E., Smith, K.W., </w:t>
      </w:r>
      <w:proofErr w:type="spellStart"/>
      <w:r w:rsidRPr="00626805">
        <w:rPr>
          <w:rFonts w:ascii="Times New Roman" w:hAnsi="Times New Roman" w:cs="Times New Roman"/>
          <w:sz w:val="24"/>
          <w:szCs w:val="24"/>
        </w:rPr>
        <w:t>Kolsteren</w:t>
      </w:r>
      <w:proofErr w:type="spellEnd"/>
      <w:r w:rsidRPr="00626805">
        <w:rPr>
          <w:rFonts w:ascii="Times New Roman" w:hAnsi="Times New Roman" w:cs="Times New Roman"/>
          <w:sz w:val="24"/>
          <w:szCs w:val="24"/>
        </w:rPr>
        <w:t xml:space="preserve">, P., Van </w:t>
      </w:r>
      <w:proofErr w:type="spellStart"/>
      <w:r w:rsidRPr="00626805">
        <w:rPr>
          <w:rFonts w:ascii="Times New Roman" w:hAnsi="Times New Roman" w:cs="Times New Roman"/>
          <w:sz w:val="24"/>
          <w:szCs w:val="24"/>
        </w:rPr>
        <w:t>Damme</w:t>
      </w:r>
      <w:proofErr w:type="spellEnd"/>
      <w:r w:rsidRPr="00626805">
        <w:rPr>
          <w:rFonts w:ascii="Times New Roman" w:hAnsi="Times New Roman" w:cs="Times New Roman"/>
          <w:sz w:val="24"/>
          <w:szCs w:val="24"/>
        </w:rPr>
        <w:t xml:space="preserve">, P., </w:t>
      </w:r>
      <w:proofErr w:type="spellStart"/>
      <w:r w:rsidRPr="00626805">
        <w:rPr>
          <w:rFonts w:ascii="Times New Roman" w:hAnsi="Times New Roman" w:cs="Times New Roman"/>
          <w:sz w:val="24"/>
          <w:szCs w:val="24"/>
        </w:rPr>
        <w:t>Verzelen</w:t>
      </w:r>
      <w:proofErr w:type="spellEnd"/>
      <w:r w:rsidRPr="00626805">
        <w:rPr>
          <w:rFonts w:ascii="Times New Roman" w:hAnsi="Times New Roman" w:cs="Times New Roman"/>
          <w:sz w:val="24"/>
          <w:szCs w:val="24"/>
        </w:rPr>
        <w:t xml:space="preserve">, K., </w:t>
      </w:r>
      <w:proofErr w:type="spellStart"/>
      <w:r w:rsidRPr="00626805">
        <w:rPr>
          <w:rFonts w:ascii="Times New Roman" w:hAnsi="Times New Roman" w:cs="Times New Roman"/>
          <w:sz w:val="24"/>
          <w:szCs w:val="24"/>
        </w:rPr>
        <w:t>Penafiel</w:t>
      </w:r>
      <w:proofErr w:type="spellEnd"/>
      <w:r w:rsidRPr="00626805">
        <w:rPr>
          <w:rFonts w:ascii="Times New Roman" w:hAnsi="Times New Roman" w:cs="Times New Roman"/>
          <w:sz w:val="24"/>
          <w:szCs w:val="24"/>
        </w:rPr>
        <w:t xml:space="preserve">, D., </w:t>
      </w:r>
      <w:proofErr w:type="spellStart"/>
      <w:r w:rsidRPr="00626805">
        <w:rPr>
          <w:rFonts w:ascii="Times New Roman" w:hAnsi="Times New Roman" w:cs="Times New Roman"/>
          <w:sz w:val="24"/>
          <w:szCs w:val="24"/>
        </w:rPr>
        <w:t>Vanhove,W</w:t>
      </w:r>
      <w:proofErr w:type="spellEnd"/>
      <w:r w:rsidRPr="00626805">
        <w:rPr>
          <w:rFonts w:ascii="Times New Roman" w:hAnsi="Times New Roman" w:cs="Times New Roman"/>
          <w:sz w:val="24"/>
          <w:szCs w:val="24"/>
        </w:rPr>
        <w:t>., Kennedy, G. and Hunter, D. (2018): Dietary species richness as a measure of food biodiversity and nutritional quality of diets. Proc. Natl. Acad. Sci. USA. 115, 127–132.</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Landon, M. S. and R. H. </w:t>
      </w:r>
      <w:proofErr w:type="spellStart"/>
      <w:r w:rsidRPr="00626805">
        <w:rPr>
          <w:rFonts w:ascii="Times New Roman" w:hAnsi="Times New Roman" w:cs="Times New Roman"/>
          <w:sz w:val="24"/>
          <w:szCs w:val="24"/>
        </w:rPr>
        <w:t>Stasiak</w:t>
      </w:r>
      <w:proofErr w:type="spellEnd"/>
      <w:r w:rsidRPr="00626805">
        <w:rPr>
          <w:rFonts w:ascii="Times New Roman" w:hAnsi="Times New Roman" w:cs="Times New Roman"/>
          <w:sz w:val="24"/>
          <w:szCs w:val="24"/>
        </w:rPr>
        <w:t>. (1983): Daphnia hemoglobin concentration as a function of depth and oxygen availability in Arco Lake, Minnesota. Limnology and Oceanography 28:731-737.</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Le, T.X., </w:t>
      </w:r>
      <w:proofErr w:type="spellStart"/>
      <w:r w:rsidRPr="00626805">
        <w:rPr>
          <w:rFonts w:ascii="Times New Roman" w:hAnsi="Times New Roman" w:cs="Times New Roman"/>
          <w:sz w:val="24"/>
          <w:szCs w:val="24"/>
        </w:rPr>
        <w:t>Munekage</w:t>
      </w:r>
      <w:proofErr w:type="spellEnd"/>
      <w:r w:rsidRPr="00626805">
        <w:rPr>
          <w:rFonts w:ascii="Times New Roman" w:hAnsi="Times New Roman" w:cs="Times New Roman"/>
          <w:sz w:val="24"/>
          <w:szCs w:val="24"/>
        </w:rPr>
        <w:t>, Y. and Kato, S.I., (2005): Antibiotic resistance in bacteria from shrimp farming in mangrove areas. Sci. Total Environ. 349, 95–105.</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Lutaladio</w:t>
      </w:r>
      <w:proofErr w:type="spellEnd"/>
      <w:r w:rsidRPr="00626805">
        <w:rPr>
          <w:rFonts w:ascii="Times New Roman" w:hAnsi="Times New Roman" w:cs="Times New Roman"/>
          <w:sz w:val="24"/>
          <w:szCs w:val="24"/>
        </w:rPr>
        <w:t>, N. (2010): Horticulture, biodiversity and nutrition. J. Food Comp. Anal. 23, 481–663.</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Lynch, M. (1989): The life history consequences of resource depression in Daphnia </w:t>
      </w:r>
      <w:proofErr w:type="spellStart"/>
      <w:r w:rsidRPr="00626805">
        <w:rPr>
          <w:rFonts w:ascii="Times New Roman" w:hAnsi="Times New Roman" w:cs="Times New Roman"/>
          <w:sz w:val="24"/>
          <w:szCs w:val="24"/>
        </w:rPr>
        <w:t>pulex</w:t>
      </w:r>
      <w:proofErr w:type="spellEnd"/>
      <w:r w:rsidRPr="00626805">
        <w:rPr>
          <w:rFonts w:ascii="Times New Roman" w:hAnsi="Times New Roman" w:cs="Times New Roman"/>
          <w:sz w:val="24"/>
          <w:szCs w:val="24"/>
        </w:rPr>
        <w:t>. Ecology 70:246-256.</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Mendil</w:t>
      </w:r>
      <w:proofErr w:type="spellEnd"/>
      <w:r w:rsidRPr="00626805">
        <w:rPr>
          <w:rFonts w:ascii="Times New Roman" w:hAnsi="Times New Roman" w:cs="Times New Roman"/>
          <w:sz w:val="24"/>
          <w:szCs w:val="24"/>
        </w:rPr>
        <w:t xml:space="preserve">, D. and </w:t>
      </w:r>
      <w:proofErr w:type="spellStart"/>
      <w:r w:rsidRPr="00626805">
        <w:rPr>
          <w:rFonts w:ascii="Times New Roman" w:hAnsi="Times New Roman" w:cs="Times New Roman"/>
          <w:sz w:val="24"/>
          <w:szCs w:val="24"/>
        </w:rPr>
        <w:t>Uluözlu</w:t>
      </w:r>
      <w:proofErr w:type="spellEnd"/>
      <w:r w:rsidRPr="00626805">
        <w:rPr>
          <w:rFonts w:ascii="Times New Roman" w:hAnsi="Times New Roman" w:cs="Times New Roman"/>
          <w:sz w:val="24"/>
          <w:szCs w:val="24"/>
        </w:rPr>
        <w:t xml:space="preserve">, Ö.D. (2007): Determination of trace metal levels in sediment and five fish species from lakes in </w:t>
      </w:r>
      <w:proofErr w:type="spellStart"/>
      <w:r w:rsidRPr="00626805">
        <w:rPr>
          <w:rFonts w:ascii="Times New Roman" w:hAnsi="Times New Roman" w:cs="Times New Roman"/>
          <w:sz w:val="24"/>
          <w:szCs w:val="24"/>
        </w:rPr>
        <w:t>Tokat</w:t>
      </w:r>
      <w:proofErr w:type="spellEnd"/>
      <w:r w:rsidRPr="00626805">
        <w:rPr>
          <w:rFonts w:ascii="Times New Roman" w:hAnsi="Times New Roman" w:cs="Times New Roman"/>
          <w:sz w:val="24"/>
          <w:szCs w:val="24"/>
        </w:rPr>
        <w:t>. Turkey. Food Chemistry, 101:739-745</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lastRenderedPageBreak/>
        <w:t xml:space="preserve">Morris, J. E. and </w:t>
      </w:r>
      <w:proofErr w:type="spellStart"/>
      <w:r w:rsidRPr="00626805">
        <w:rPr>
          <w:rFonts w:ascii="Times New Roman" w:hAnsi="Times New Roman" w:cs="Times New Roman"/>
          <w:sz w:val="24"/>
          <w:szCs w:val="24"/>
        </w:rPr>
        <w:t>Mischke</w:t>
      </w:r>
      <w:proofErr w:type="spellEnd"/>
      <w:r w:rsidRPr="00626805">
        <w:rPr>
          <w:rFonts w:ascii="Times New Roman" w:hAnsi="Times New Roman" w:cs="Times New Roman"/>
          <w:sz w:val="24"/>
          <w:szCs w:val="24"/>
        </w:rPr>
        <w:t>, C. C. (1999): Plankton Management for Fish Culture Ponds. In cooperation with USDA’s Cooperative State Research, Education and Extension Service. Technical Bulletin Series #114</w:t>
      </w:r>
    </w:p>
    <w:p w:rsidR="008770AD" w:rsidRDefault="008770AD" w:rsidP="007A7B7A">
      <w:pPr>
        <w:pStyle w:val="NoSpacing"/>
        <w:jc w:val="both"/>
        <w:rPr>
          <w:rFonts w:ascii="Times New Roman" w:hAnsi="Times New Roman" w:cs="Times New Roman"/>
          <w:sz w:val="24"/>
          <w:szCs w:val="24"/>
          <w:shd w:val="clear" w:color="auto" w:fill="FFFFFF"/>
        </w:rPr>
      </w:pPr>
    </w:p>
    <w:p w:rsidR="00626805" w:rsidRPr="00626805" w:rsidRDefault="00626805" w:rsidP="007A7B7A">
      <w:pPr>
        <w:pStyle w:val="NoSpacing"/>
        <w:jc w:val="both"/>
        <w:rPr>
          <w:rFonts w:ascii="Times New Roman" w:hAnsi="Times New Roman" w:cs="Times New Roman"/>
          <w:sz w:val="24"/>
          <w:szCs w:val="24"/>
          <w:lang w:val="en-GB"/>
        </w:rPr>
      </w:pPr>
      <w:proofErr w:type="spellStart"/>
      <w:r w:rsidRPr="00626805">
        <w:rPr>
          <w:rFonts w:ascii="Times New Roman" w:hAnsi="Times New Roman" w:cs="Times New Roman"/>
          <w:sz w:val="24"/>
          <w:szCs w:val="24"/>
          <w:shd w:val="clear" w:color="auto" w:fill="FFFFFF"/>
        </w:rPr>
        <w:t>Ngugi</w:t>
      </w:r>
      <w:proofErr w:type="spellEnd"/>
      <w:r w:rsidRPr="00626805">
        <w:rPr>
          <w:rFonts w:ascii="Times New Roman" w:hAnsi="Times New Roman" w:cs="Times New Roman"/>
          <w:sz w:val="24"/>
          <w:szCs w:val="24"/>
          <w:shd w:val="clear" w:color="auto" w:fill="FFFFFF"/>
        </w:rPr>
        <w:t xml:space="preserve">, C.C., James, R.B. and </w:t>
      </w:r>
      <w:proofErr w:type="spellStart"/>
      <w:r w:rsidRPr="00626805">
        <w:rPr>
          <w:rFonts w:ascii="Times New Roman" w:hAnsi="Times New Roman" w:cs="Times New Roman"/>
          <w:sz w:val="24"/>
          <w:szCs w:val="24"/>
          <w:shd w:val="clear" w:color="auto" w:fill="FFFFFF"/>
        </w:rPr>
        <w:t>Bethuel</w:t>
      </w:r>
      <w:proofErr w:type="spellEnd"/>
      <w:r w:rsidRPr="00626805">
        <w:rPr>
          <w:rFonts w:ascii="Times New Roman" w:hAnsi="Times New Roman" w:cs="Times New Roman"/>
          <w:sz w:val="24"/>
          <w:szCs w:val="24"/>
          <w:shd w:val="clear" w:color="auto" w:fill="FFFFFF"/>
        </w:rPr>
        <w:t>, O.O. (2007): A New Guide to Fish Farming in Kenya, Oregon State University, USA.</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Onada</w:t>
      </w:r>
      <w:proofErr w:type="spellEnd"/>
      <w:r w:rsidRPr="00626805">
        <w:rPr>
          <w:rFonts w:ascii="Times New Roman" w:hAnsi="Times New Roman" w:cs="Times New Roman"/>
          <w:sz w:val="24"/>
          <w:szCs w:val="24"/>
        </w:rPr>
        <w:t xml:space="preserve">, O.A. and </w:t>
      </w:r>
      <w:proofErr w:type="spellStart"/>
      <w:r w:rsidRPr="00626805">
        <w:rPr>
          <w:rFonts w:ascii="Times New Roman" w:hAnsi="Times New Roman" w:cs="Times New Roman"/>
          <w:sz w:val="24"/>
          <w:szCs w:val="24"/>
        </w:rPr>
        <w:t>Ogunola</w:t>
      </w:r>
      <w:proofErr w:type="spellEnd"/>
      <w:r w:rsidRPr="00626805">
        <w:rPr>
          <w:rFonts w:ascii="Times New Roman" w:hAnsi="Times New Roman" w:cs="Times New Roman"/>
          <w:sz w:val="24"/>
          <w:szCs w:val="24"/>
        </w:rPr>
        <w:t xml:space="preserve">, O.S. (2017): </w:t>
      </w:r>
      <w:r w:rsidRPr="00626805">
        <w:rPr>
          <w:rStyle w:val="Strong"/>
          <w:rFonts w:ascii="Times New Roman" w:hAnsi="Times New Roman" w:cs="Times New Roman"/>
          <w:b w:val="0"/>
          <w:sz w:val="24"/>
          <w:szCs w:val="24"/>
        </w:rPr>
        <w:t>Effects of catfish (</w:t>
      </w:r>
      <w:proofErr w:type="spellStart"/>
      <w:r w:rsidRPr="00626805">
        <w:rPr>
          <w:rStyle w:val="Strong"/>
          <w:rFonts w:ascii="Times New Roman" w:hAnsi="Times New Roman" w:cs="Times New Roman"/>
          <w:b w:val="0"/>
          <w:sz w:val="24"/>
          <w:szCs w:val="24"/>
        </w:rPr>
        <w:t>Clarias</w:t>
      </w:r>
      <w:proofErr w:type="spellEnd"/>
      <w:r w:rsidRPr="00626805">
        <w:rPr>
          <w:rStyle w:val="Strong"/>
          <w:rFonts w:ascii="Times New Roman" w:hAnsi="Times New Roman" w:cs="Times New Roman"/>
          <w:b w:val="0"/>
          <w:sz w:val="24"/>
          <w:szCs w:val="24"/>
        </w:rPr>
        <w:t xml:space="preserve"> </w:t>
      </w:r>
      <w:proofErr w:type="spellStart"/>
      <w:r w:rsidRPr="00626805">
        <w:rPr>
          <w:rStyle w:val="Strong"/>
          <w:rFonts w:ascii="Times New Roman" w:hAnsi="Times New Roman" w:cs="Times New Roman"/>
          <w:b w:val="0"/>
          <w:sz w:val="24"/>
          <w:szCs w:val="24"/>
        </w:rPr>
        <w:t>gariepinus</w:t>
      </w:r>
      <w:proofErr w:type="spellEnd"/>
      <w:r w:rsidRPr="00626805">
        <w:rPr>
          <w:rStyle w:val="Strong"/>
          <w:rFonts w:ascii="Times New Roman" w:hAnsi="Times New Roman" w:cs="Times New Roman"/>
          <w:b w:val="0"/>
          <w:sz w:val="24"/>
          <w:szCs w:val="24"/>
        </w:rPr>
        <w:t>) brood-stocks Egg combination on hatchability and survival of fish larvae.</w:t>
      </w:r>
      <w:r w:rsidRPr="00626805">
        <w:rPr>
          <w:rFonts w:ascii="Times New Roman" w:hAnsi="Times New Roman" w:cs="Times New Roman"/>
          <w:sz w:val="24"/>
          <w:szCs w:val="24"/>
        </w:rPr>
        <w:t xml:space="preserve"> Journal of Aquaculture Research &amp; Development, 2, </w:t>
      </w:r>
      <w:hyperlink r:id="rId8" w:tgtFrame="_blank" w:history="1">
        <w:r w:rsidRPr="00626805">
          <w:rPr>
            <w:rStyle w:val="Hyperlink"/>
            <w:rFonts w:ascii="Times New Roman" w:hAnsi="Times New Roman" w:cs="Times New Roman"/>
            <w:color w:val="auto"/>
            <w:sz w:val="24"/>
            <w:szCs w:val="24"/>
          </w:rPr>
          <w:t>10.4172/2155-9546.s2-014</w:t>
        </w:r>
      </w:hyperlink>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Ozigbo</w:t>
      </w:r>
      <w:proofErr w:type="spellEnd"/>
      <w:r w:rsidRPr="00626805">
        <w:rPr>
          <w:rFonts w:ascii="Times New Roman" w:hAnsi="Times New Roman" w:cs="Times New Roman"/>
          <w:sz w:val="24"/>
          <w:szCs w:val="24"/>
        </w:rPr>
        <w:t xml:space="preserve">, E., </w:t>
      </w:r>
      <w:proofErr w:type="spellStart"/>
      <w:r w:rsidRPr="00626805">
        <w:rPr>
          <w:rFonts w:ascii="Times New Roman" w:hAnsi="Times New Roman" w:cs="Times New Roman"/>
          <w:sz w:val="24"/>
          <w:szCs w:val="24"/>
        </w:rPr>
        <w:t>Anyadike</w:t>
      </w:r>
      <w:proofErr w:type="spellEnd"/>
      <w:r w:rsidRPr="00626805">
        <w:rPr>
          <w:rFonts w:ascii="Times New Roman" w:hAnsi="Times New Roman" w:cs="Times New Roman"/>
          <w:sz w:val="24"/>
          <w:szCs w:val="24"/>
        </w:rPr>
        <w:t xml:space="preserve">, C., </w:t>
      </w:r>
      <w:proofErr w:type="spellStart"/>
      <w:r w:rsidRPr="00626805">
        <w:rPr>
          <w:rFonts w:ascii="Times New Roman" w:hAnsi="Times New Roman" w:cs="Times New Roman"/>
          <w:sz w:val="24"/>
          <w:szCs w:val="24"/>
        </w:rPr>
        <w:t>Gbadebo</w:t>
      </w:r>
      <w:proofErr w:type="spellEnd"/>
      <w:r w:rsidRPr="00626805">
        <w:rPr>
          <w:rFonts w:ascii="Times New Roman" w:hAnsi="Times New Roman" w:cs="Times New Roman"/>
          <w:sz w:val="24"/>
          <w:szCs w:val="24"/>
        </w:rPr>
        <w:t xml:space="preserve">, F., </w:t>
      </w:r>
      <w:proofErr w:type="spellStart"/>
      <w:r w:rsidRPr="00626805">
        <w:rPr>
          <w:rFonts w:ascii="Times New Roman" w:hAnsi="Times New Roman" w:cs="Times New Roman"/>
          <w:sz w:val="24"/>
          <w:szCs w:val="24"/>
        </w:rPr>
        <w:t>Okechuckwu</w:t>
      </w:r>
      <w:proofErr w:type="spellEnd"/>
      <w:r w:rsidRPr="00626805">
        <w:rPr>
          <w:rFonts w:ascii="Times New Roman" w:hAnsi="Times New Roman" w:cs="Times New Roman"/>
          <w:sz w:val="24"/>
          <w:szCs w:val="24"/>
        </w:rPr>
        <w:t>, R. and Peter, K. (2013): Development of an Automatic Fish Feeder” International Institute of Tropical Agriculture Postharvest Unit, Ibadan – African Journal of Root and Tuber Crop. 2013</w:t>
      </w:r>
      <w:proofErr w:type="gramStart"/>
      <w:r w:rsidRPr="00626805">
        <w:rPr>
          <w:rFonts w:ascii="Times New Roman" w:hAnsi="Times New Roman" w:cs="Times New Roman"/>
          <w:sz w:val="24"/>
          <w:szCs w:val="24"/>
        </w:rPr>
        <w:t>;10</w:t>
      </w:r>
      <w:proofErr w:type="gramEnd"/>
      <w:r w:rsidRPr="00626805">
        <w:rPr>
          <w:rFonts w:ascii="Times New Roman" w:hAnsi="Times New Roman" w:cs="Times New Roman"/>
          <w:sz w:val="24"/>
          <w:szCs w:val="24"/>
        </w:rPr>
        <w:t xml:space="preserve"> (1):27-32.</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Pennak</w:t>
      </w:r>
      <w:proofErr w:type="spellEnd"/>
      <w:r w:rsidRPr="00626805">
        <w:rPr>
          <w:rFonts w:ascii="Times New Roman" w:hAnsi="Times New Roman" w:cs="Times New Roman"/>
          <w:sz w:val="24"/>
          <w:szCs w:val="24"/>
        </w:rPr>
        <w:t>, R. W. (1989): Freshwater invertebrates of the United States.  3rd edition.  John Wiley</w:t>
      </w:r>
      <w:proofErr w:type="gramStart"/>
      <w:r w:rsidRPr="00626805">
        <w:rPr>
          <w:rFonts w:ascii="Times New Roman" w:hAnsi="Times New Roman" w:cs="Times New Roman"/>
          <w:sz w:val="24"/>
          <w:szCs w:val="24"/>
        </w:rPr>
        <w:t>,  New</w:t>
      </w:r>
      <w:proofErr w:type="gramEnd"/>
      <w:r w:rsidRPr="00626805">
        <w:rPr>
          <w:rFonts w:ascii="Times New Roman" w:hAnsi="Times New Roman" w:cs="Times New Roman"/>
          <w:sz w:val="24"/>
          <w:szCs w:val="24"/>
        </w:rPr>
        <w:t xml:space="preserve"> York, NY.</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lang w:val="en-GB"/>
        </w:rPr>
      </w:pPr>
      <w:r w:rsidRPr="00626805">
        <w:rPr>
          <w:rFonts w:ascii="Times New Roman" w:hAnsi="Times New Roman" w:cs="Times New Roman"/>
          <w:sz w:val="24"/>
          <w:szCs w:val="24"/>
        </w:rPr>
        <w:t xml:space="preserve">Piper, R. G., </w:t>
      </w:r>
      <w:proofErr w:type="spellStart"/>
      <w:r w:rsidRPr="00626805">
        <w:rPr>
          <w:rFonts w:ascii="Times New Roman" w:hAnsi="Times New Roman" w:cs="Times New Roman"/>
          <w:sz w:val="24"/>
          <w:szCs w:val="24"/>
        </w:rPr>
        <w:t>McElwain</w:t>
      </w:r>
      <w:proofErr w:type="spellEnd"/>
      <w:r w:rsidRPr="00626805">
        <w:rPr>
          <w:rFonts w:ascii="Times New Roman" w:hAnsi="Times New Roman" w:cs="Times New Roman"/>
          <w:sz w:val="24"/>
          <w:szCs w:val="24"/>
        </w:rPr>
        <w:t xml:space="preserve">, I. B., </w:t>
      </w:r>
      <w:proofErr w:type="spellStart"/>
      <w:r w:rsidRPr="00626805">
        <w:rPr>
          <w:rFonts w:ascii="Times New Roman" w:hAnsi="Times New Roman" w:cs="Times New Roman"/>
          <w:sz w:val="24"/>
          <w:szCs w:val="24"/>
        </w:rPr>
        <w:t>Orme</w:t>
      </w:r>
      <w:proofErr w:type="spellEnd"/>
      <w:r w:rsidRPr="00626805">
        <w:rPr>
          <w:rFonts w:ascii="Times New Roman" w:hAnsi="Times New Roman" w:cs="Times New Roman"/>
          <w:sz w:val="24"/>
          <w:szCs w:val="24"/>
        </w:rPr>
        <w:t xml:space="preserve">, L. E., </w:t>
      </w:r>
      <w:proofErr w:type="spellStart"/>
      <w:r w:rsidRPr="00626805">
        <w:rPr>
          <w:rFonts w:ascii="Times New Roman" w:hAnsi="Times New Roman" w:cs="Times New Roman"/>
          <w:sz w:val="24"/>
          <w:szCs w:val="24"/>
        </w:rPr>
        <w:t>McCraren</w:t>
      </w:r>
      <w:proofErr w:type="spellEnd"/>
      <w:r w:rsidRPr="00626805">
        <w:rPr>
          <w:rFonts w:ascii="Times New Roman" w:hAnsi="Times New Roman" w:cs="Times New Roman"/>
          <w:sz w:val="24"/>
          <w:szCs w:val="24"/>
        </w:rPr>
        <w:t>, J. P., Flower, L. G., and Leonard, J. R., (1982): </w:t>
      </w:r>
      <w:r w:rsidRPr="00626805">
        <w:rPr>
          <w:rFonts w:ascii="Times New Roman" w:hAnsi="Times New Roman" w:cs="Times New Roman"/>
          <w:i/>
          <w:iCs/>
          <w:sz w:val="24"/>
          <w:szCs w:val="24"/>
        </w:rPr>
        <w:t>Fish hatchery management</w:t>
      </w:r>
      <w:r w:rsidRPr="00626805">
        <w:rPr>
          <w:rFonts w:ascii="Times New Roman" w:hAnsi="Times New Roman" w:cs="Times New Roman"/>
          <w:sz w:val="24"/>
          <w:szCs w:val="24"/>
        </w:rPr>
        <w:t>. U. S. Fish and Wildlife Service, Washington, D. C.</w:t>
      </w:r>
    </w:p>
    <w:p w:rsidR="008770AD" w:rsidRDefault="008770AD" w:rsidP="007A7B7A">
      <w:pPr>
        <w:pStyle w:val="NoSpacing"/>
        <w:jc w:val="both"/>
        <w:rPr>
          <w:rFonts w:ascii="Times New Roman" w:hAnsi="Times New Roman" w:cs="Times New Roman"/>
          <w:bCs/>
          <w:sz w:val="24"/>
          <w:szCs w:val="24"/>
          <w:shd w:val="clear" w:color="auto" w:fill="FFFFFF"/>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bCs/>
          <w:sz w:val="24"/>
          <w:szCs w:val="24"/>
          <w:shd w:val="clear" w:color="auto" w:fill="FFFFFF"/>
        </w:rPr>
        <w:t>Pronob</w:t>
      </w:r>
      <w:proofErr w:type="spellEnd"/>
      <w:r w:rsidRPr="00626805">
        <w:rPr>
          <w:rFonts w:ascii="Times New Roman" w:hAnsi="Times New Roman" w:cs="Times New Roman"/>
          <w:bCs/>
          <w:sz w:val="24"/>
          <w:szCs w:val="24"/>
          <w:shd w:val="clear" w:color="auto" w:fill="FFFFFF"/>
        </w:rPr>
        <w:t xml:space="preserve">, D., Singh, K., </w:t>
      </w:r>
      <w:proofErr w:type="spellStart"/>
      <w:r w:rsidRPr="00626805">
        <w:rPr>
          <w:rFonts w:ascii="Times New Roman" w:hAnsi="Times New Roman" w:cs="Times New Roman"/>
          <w:bCs/>
          <w:sz w:val="24"/>
          <w:szCs w:val="24"/>
          <w:shd w:val="clear" w:color="auto" w:fill="FFFFFF"/>
        </w:rPr>
        <w:t>Sagar</w:t>
      </w:r>
      <w:proofErr w:type="spellEnd"/>
      <w:r w:rsidRPr="00626805">
        <w:rPr>
          <w:rFonts w:ascii="Times New Roman" w:hAnsi="Times New Roman" w:cs="Times New Roman"/>
          <w:bCs/>
          <w:sz w:val="24"/>
          <w:szCs w:val="24"/>
          <w:shd w:val="clear" w:color="auto" w:fill="FFFFFF"/>
        </w:rPr>
        <w:t xml:space="preserve">, S., </w:t>
      </w:r>
      <w:proofErr w:type="spellStart"/>
      <w:r w:rsidRPr="00626805">
        <w:rPr>
          <w:rFonts w:ascii="Times New Roman" w:hAnsi="Times New Roman" w:cs="Times New Roman"/>
          <w:bCs/>
          <w:sz w:val="24"/>
          <w:szCs w:val="24"/>
          <w:shd w:val="clear" w:color="auto" w:fill="FFFFFF"/>
        </w:rPr>
        <w:t>Mandal</w:t>
      </w:r>
      <w:proofErr w:type="spellEnd"/>
      <w:r w:rsidRPr="00626805">
        <w:rPr>
          <w:rFonts w:ascii="Times New Roman" w:hAnsi="Times New Roman" w:cs="Times New Roman"/>
          <w:bCs/>
          <w:sz w:val="24"/>
          <w:szCs w:val="24"/>
          <w:shd w:val="clear" w:color="auto" w:fill="FFFFFF"/>
        </w:rPr>
        <w:t xml:space="preserve">, C. and </w:t>
      </w:r>
      <w:proofErr w:type="spellStart"/>
      <w:r w:rsidRPr="00626805">
        <w:rPr>
          <w:rFonts w:ascii="Times New Roman" w:hAnsi="Times New Roman" w:cs="Times New Roman"/>
          <w:bCs/>
          <w:sz w:val="24"/>
          <w:szCs w:val="24"/>
          <w:shd w:val="clear" w:color="auto" w:fill="FFFFFF"/>
        </w:rPr>
        <w:t>Bhagabati</w:t>
      </w:r>
      <w:proofErr w:type="spellEnd"/>
      <w:r w:rsidRPr="00626805">
        <w:rPr>
          <w:rFonts w:ascii="Times New Roman" w:hAnsi="Times New Roman" w:cs="Times New Roman"/>
          <w:bCs/>
          <w:sz w:val="24"/>
          <w:szCs w:val="24"/>
          <w:shd w:val="clear" w:color="auto" w:fill="FFFFFF"/>
        </w:rPr>
        <w:t xml:space="preserve">, S. K. (2021): </w:t>
      </w:r>
      <w:r w:rsidRPr="00626805">
        <w:rPr>
          <w:rFonts w:ascii="Times New Roman" w:hAnsi="Times New Roman" w:cs="Times New Roman"/>
          <w:bCs/>
          <w:sz w:val="24"/>
          <w:szCs w:val="24"/>
          <w:lang w:val="en-GB"/>
        </w:rPr>
        <w:t xml:space="preserve">Management of water quality in fish ponds for maximizing fish production. </w:t>
      </w:r>
      <w:r w:rsidRPr="00626805">
        <w:rPr>
          <w:rFonts w:ascii="Times New Roman" w:hAnsi="Times New Roman" w:cs="Times New Roman"/>
          <w:sz w:val="24"/>
          <w:szCs w:val="24"/>
          <w:shd w:val="clear" w:color="auto" w:fill="FFFFFF"/>
        </w:rPr>
        <w:t xml:space="preserve">Central institute of fisheries Education, Seven Bungalow, </w:t>
      </w:r>
      <w:proofErr w:type="spellStart"/>
      <w:r w:rsidRPr="00626805">
        <w:rPr>
          <w:rFonts w:ascii="Times New Roman" w:hAnsi="Times New Roman" w:cs="Times New Roman"/>
          <w:sz w:val="24"/>
          <w:szCs w:val="24"/>
          <w:shd w:val="clear" w:color="auto" w:fill="FFFFFF"/>
        </w:rPr>
        <w:t>Versova</w:t>
      </w:r>
      <w:proofErr w:type="spellEnd"/>
      <w:r w:rsidRPr="00626805">
        <w:rPr>
          <w:rFonts w:ascii="Times New Roman" w:hAnsi="Times New Roman" w:cs="Times New Roman"/>
          <w:sz w:val="24"/>
          <w:szCs w:val="24"/>
          <w:shd w:val="clear" w:color="auto" w:fill="FFFFFF"/>
        </w:rPr>
        <w:t xml:space="preserve">, Mumbai-61. </w:t>
      </w:r>
      <w:hyperlink r:id="rId9" w:history="1">
        <w:r w:rsidRPr="00626805">
          <w:rPr>
            <w:rStyle w:val="Hyperlink"/>
            <w:rFonts w:ascii="Times New Roman" w:hAnsi="Times New Roman" w:cs="Times New Roman"/>
            <w:color w:val="auto"/>
            <w:sz w:val="24"/>
            <w:szCs w:val="24"/>
          </w:rPr>
          <w:t>http://aquafind.com/articles/Water-quality-management.php</w:t>
        </w:r>
      </w:hyperlink>
      <w:r w:rsidRPr="00626805">
        <w:rPr>
          <w:rFonts w:ascii="Times New Roman" w:hAnsi="Times New Roman" w:cs="Times New Roman"/>
          <w:sz w:val="24"/>
          <w:szCs w:val="24"/>
        </w:rPr>
        <w:t xml:space="preserve"> </w:t>
      </w:r>
    </w:p>
    <w:p w:rsidR="008770AD" w:rsidRDefault="008770AD" w:rsidP="007A7B7A">
      <w:pPr>
        <w:pStyle w:val="NoSpacing"/>
        <w:jc w:val="both"/>
        <w:rPr>
          <w:rFonts w:ascii="Times New Roman" w:hAnsi="Times New Roman" w:cs="Times New Roman"/>
          <w:sz w:val="24"/>
          <w:szCs w:val="24"/>
        </w:rPr>
      </w:pPr>
    </w:p>
    <w:p w:rsidR="008770AD"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Rico, A., </w:t>
      </w:r>
      <w:proofErr w:type="spellStart"/>
      <w:r w:rsidRPr="00626805">
        <w:rPr>
          <w:rFonts w:ascii="Times New Roman" w:hAnsi="Times New Roman" w:cs="Times New Roman"/>
          <w:sz w:val="24"/>
          <w:szCs w:val="24"/>
        </w:rPr>
        <w:t>Dimitrov</w:t>
      </w:r>
      <w:proofErr w:type="spellEnd"/>
      <w:r w:rsidRPr="00626805">
        <w:rPr>
          <w:rFonts w:ascii="Times New Roman" w:hAnsi="Times New Roman" w:cs="Times New Roman"/>
          <w:sz w:val="24"/>
          <w:szCs w:val="24"/>
        </w:rPr>
        <w:t xml:space="preserve">, M.R., Van </w:t>
      </w:r>
      <w:proofErr w:type="spellStart"/>
      <w:r w:rsidRPr="00626805">
        <w:rPr>
          <w:rFonts w:ascii="Times New Roman" w:hAnsi="Times New Roman" w:cs="Times New Roman"/>
          <w:sz w:val="24"/>
          <w:szCs w:val="24"/>
        </w:rPr>
        <w:t>Wijngaarden</w:t>
      </w:r>
      <w:proofErr w:type="spellEnd"/>
      <w:r w:rsidRPr="00626805">
        <w:rPr>
          <w:rFonts w:ascii="Times New Roman" w:hAnsi="Times New Roman" w:cs="Times New Roman"/>
          <w:sz w:val="24"/>
          <w:szCs w:val="24"/>
        </w:rPr>
        <w:t xml:space="preserve">, R.P.A., </w:t>
      </w:r>
      <w:proofErr w:type="spellStart"/>
      <w:r w:rsidRPr="00626805">
        <w:rPr>
          <w:rFonts w:ascii="Times New Roman" w:hAnsi="Times New Roman" w:cs="Times New Roman"/>
          <w:sz w:val="24"/>
          <w:szCs w:val="24"/>
        </w:rPr>
        <w:t>Satapornvanit</w:t>
      </w:r>
      <w:proofErr w:type="spellEnd"/>
      <w:r w:rsidRPr="00626805">
        <w:rPr>
          <w:rFonts w:ascii="Times New Roman" w:hAnsi="Times New Roman" w:cs="Times New Roman"/>
          <w:sz w:val="24"/>
          <w:szCs w:val="24"/>
        </w:rPr>
        <w:t xml:space="preserve">, K., </w:t>
      </w:r>
      <w:proofErr w:type="spellStart"/>
      <w:r w:rsidRPr="00626805">
        <w:rPr>
          <w:rFonts w:ascii="Times New Roman" w:hAnsi="Times New Roman" w:cs="Times New Roman"/>
          <w:sz w:val="24"/>
          <w:szCs w:val="24"/>
        </w:rPr>
        <w:t>Smidt</w:t>
      </w:r>
      <w:proofErr w:type="spellEnd"/>
      <w:r w:rsidRPr="00626805">
        <w:rPr>
          <w:rFonts w:ascii="Times New Roman" w:hAnsi="Times New Roman" w:cs="Times New Roman"/>
          <w:sz w:val="24"/>
          <w:szCs w:val="24"/>
        </w:rPr>
        <w:t xml:space="preserve">, H., Van den Brink, </w:t>
      </w: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P.J., (2014): Effects of the antibiotic </w:t>
      </w:r>
      <w:proofErr w:type="spellStart"/>
      <w:r w:rsidRPr="00626805">
        <w:rPr>
          <w:rFonts w:ascii="Times New Roman" w:hAnsi="Times New Roman" w:cs="Times New Roman"/>
          <w:sz w:val="24"/>
          <w:szCs w:val="24"/>
        </w:rPr>
        <w:t>enrofloxacin</w:t>
      </w:r>
      <w:proofErr w:type="spellEnd"/>
      <w:r w:rsidRPr="00626805">
        <w:rPr>
          <w:rFonts w:ascii="Times New Roman" w:hAnsi="Times New Roman" w:cs="Times New Roman"/>
          <w:sz w:val="24"/>
          <w:szCs w:val="24"/>
        </w:rPr>
        <w:t xml:space="preserve"> on the ecology of tropical eutrophic freshwater microcosms. </w:t>
      </w:r>
      <w:proofErr w:type="spellStart"/>
      <w:r w:rsidRPr="00626805">
        <w:rPr>
          <w:rFonts w:ascii="Times New Roman" w:hAnsi="Times New Roman" w:cs="Times New Roman"/>
          <w:sz w:val="24"/>
          <w:szCs w:val="24"/>
        </w:rPr>
        <w:t>Aquat</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Toxicol</w:t>
      </w:r>
      <w:proofErr w:type="spellEnd"/>
      <w:r w:rsidRPr="00626805">
        <w:rPr>
          <w:rFonts w:ascii="Times New Roman" w:hAnsi="Times New Roman" w:cs="Times New Roman"/>
          <w:sz w:val="24"/>
          <w:szCs w:val="24"/>
        </w:rPr>
        <w:t>. 147, 92–104.</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Rico, A., </w:t>
      </w:r>
      <w:proofErr w:type="spellStart"/>
      <w:r w:rsidRPr="00626805">
        <w:rPr>
          <w:rFonts w:ascii="Times New Roman" w:hAnsi="Times New Roman" w:cs="Times New Roman"/>
          <w:sz w:val="24"/>
          <w:szCs w:val="24"/>
        </w:rPr>
        <w:t>Phu</w:t>
      </w:r>
      <w:proofErr w:type="spellEnd"/>
      <w:r w:rsidRPr="00626805">
        <w:rPr>
          <w:rFonts w:ascii="Times New Roman" w:hAnsi="Times New Roman" w:cs="Times New Roman"/>
          <w:sz w:val="24"/>
          <w:szCs w:val="24"/>
        </w:rPr>
        <w:t xml:space="preserve">, T., </w:t>
      </w:r>
      <w:proofErr w:type="spellStart"/>
      <w:r w:rsidRPr="00626805">
        <w:rPr>
          <w:rFonts w:ascii="Times New Roman" w:hAnsi="Times New Roman" w:cs="Times New Roman"/>
          <w:sz w:val="24"/>
          <w:szCs w:val="24"/>
        </w:rPr>
        <w:t>Satapornvanit</w:t>
      </w:r>
      <w:proofErr w:type="spellEnd"/>
      <w:r w:rsidRPr="00626805">
        <w:rPr>
          <w:rFonts w:ascii="Times New Roman" w:hAnsi="Times New Roman" w:cs="Times New Roman"/>
          <w:sz w:val="24"/>
          <w:szCs w:val="24"/>
        </w:rPr>
        <w:t xml:space="preserve">, K., Min, J., </w:t>
      </w:r>
      <w:proofErr w:type="spellStart"/>
      <w:r w:rsidRPr="00626805">
        <w:rPr>
          <w:rFonts w:ascii="Times New Roman" w:hAnsi="Times New Roman" w:cs="Times New Roman"/>
          <w:sz w:val="24"/>
          <w:szCs w:val="24"/>
        </w:rPr>
        <w:t>Shahabuddin</w:t>
      </w:r>
      <w:proofErr w:type="spellEnd"/>
      <w:r w:rsidRPr="00626805">
        <w:rPr>
          <w:rFonts w:ascii="Times New Roman" w:hAnsi="Times New Roman" w:cs="Times New Roman"/>
          <w:sz w:val="24"/>
          <w:szCs w:val="24"/>
        </w:rPr>
        <w:t xml:space="preserve">, A.M., </w:t>
      </w:r>
      <w:proofErr w:type="spellStart"/>
      <w:r w:rsidRPr="00626805">
        <w:rPr>
          <w:rFonts w:ascii="Times New Roman" w:hAnsi="Times New Roman" w:cs="Times New Roman"/>
          <w:sz w:val="24"/>
          <w:szCs w:val="24"/>
        </w:rPr>
        <w:t>Henriksson</w:t>
      </w:r>
      <w:proofErr w:type="spellEnd"/>
      <w:r w:rsidRPr="00626805">
        <w:rPr>
          <w:rFonts w:ascii="Times New Roman" w:hAnsi="Times New Roman" w:cs="Times New Roman"/>
          <w:sz w:val="24"/>
          <w:szCs w:val="24"/>
        </w:rPr>
        <w:t>, P.J.G. and Van den Brink, P.J., (2013): Use of veterinary medicines, feed additives and probiotics in four major internationally traded aquaculture species farmed in Asia. Aquaculture 412–413, 231–243.</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Rico, A., </w:t>
      </w:r>
      <w:proofErr w:type="spellStart"/>
      <w:r w:rsidRPr="00626805">
        <w:rPr>
          <w:rFonts w:ascii="Times New Roman" w:hAnsi="Times New Roman" w:cs="Times New Roman"/>
          <w:sz w:val="24"/>
          <w:szCs w:val="24"/>
        </w:rPr>
        <w:t>Satapornvanit</w:t>
      </w:r>
      <w:proofErr w:type="spellEnd"/>
      <w:r w:rsidRPr="00626805">
        <w:rPr>
          <w:rFonts w:ascii="Times New Roman" w:hAnsi="Times New Roman" w:cs="Times New Roman"/>
          <w:sz w:val="24"/>
          <w:szCs w:val="24"/>
        </w:rPr>
        <w:t xml:space="preserve">, K., </w:t>
      </w:r>
      <w:proofErr w:type="spellStart"/>
      <w:r w:rsidRPr="00626805">
        <w:rPr>
          <w:rFonts w:ascii="Times New Roman" w:hAnsi="Times New Roman" w:cs="Times New Roman"/>
          <w:sz w:val="24"/>
          <w:szCs w:val="24"/>
        </w:rPr>
        <w:t>Haque</w:t>
      </w:r>
      <w:proofErr w:type="spellEnd"/>
      <w:r w:rsidRPr="00626805">
        <w:rPr>
          <w:rFonts w:ascii="Times New Roman" w:hAnsi="Times New Roman" w:cs="Times New Roman"/>
          <w:sz w:val="24"/>
          <w:szCs w:val="24"/>
        </w:rPr>
        <w:t xml:space="preserve">, M.M., Min, J., Nguyen, P.T., </w:t>
      </w:r>
      <w:proofErr w:type="spellStart"/>
      <w:r w:rsidRPr="00626805">
        <w:rPr>
          <w:rFonts w:ascii="Times New Roman" w:hAnsi="Times New Roman" w:cs="Times New Roman"/>
          <w:sz w:val="24"/>
          <w:szCs w:val="24"/>
        </w:rPr>
        <w:t>Telfer</w:t>
      </w:r>
      <w:proofErr w:type="spellEnd"/>
      <w:r w:rsidRPr="00626805">
        <w:rPr>
          <w:rFonts w:ascii="Times New Roman" w:hAnsi="Times New Roman" w:cs="Times New Roman"/>
          <w:sz w:val="24"/>
          <w:szCs w:val="24"/>
        </w:rPr>
        <w:t xml:space="preserve">, T.C. and Van den Brink, P.J., (2012): Use of chemicals and biological products in Asian aquaculture and their potential environmental risks: a critical review. Rev. </w:t>
      </w:r>
      <w:proofErr w:type="spellStart"/>
      <w:r w:rsidRPr="00626805">
        <w:rPr>
          <w:rFonts w:ascii="Times New Roman" w:hAnsi="Times New Roman" w:cs="Times New Roman"/>
          <w:sz w:val="24"/>
          <w:szCs w:val="24"/>
        </w:rPr>
        <w:t>Aquac</w:t>
      </w:r>
      <w:proofErr w:type="spellEnd"/>
      <w:r w:rsidRPr="00626805">
        <w:rPr>
          <w:rFonts w:ascii="Times New Roman" w:hAnsi="Times New Roman" w:cs="Times New Roman"/>
          <w:sz w:val="24"/>
          <w:szCs w:val="24"/>
        </w:rPr>
        <w:t>. 4, 75–93.</w:t>
      </w:r>
    </w:p>
    <w:p w:rsidR="008770AD" w:rsidRDefault="008770AD" w:rsidP="007A7B7A">
      <w:pPr>
        <w:pStyle w:val="NoSpacing"/>
        <w:jc w:val="both"/>
        <w:rPr>
          <w:rFonts w:ascii="Times New Roman" w:hAnsi="Times New Roman" w:cs="Times New Roman"/>
          <w:sz w:val="24"/>
          <w:szCs w:val="24"/>
        </w:rPr>
      </w:pPr>
    </w:p>
    <w:p w:rsidR="008770AD"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Rittenschober</w:t>
      </w:r>
      <w:proofErr w:type="spellEnd"/>
      <w:r w:rsidRPr="00626805">
        <w:rPr>
          <w:rFonts w:ascii="Times New Roman" w:hAnsi="Times New Roman" w:cs="Times New Roman"/>
          <w:sz w:val="24"/>
          <w:szCs w:val="24"/>
        </w:rPr>
        <w:t xml:space="preserve">, D., </w:t>
      </w:r>
      <w:proofErr w:type="spellStart"/>
      <w:r w:rsidRPr="00626805">
        <w:rPr>
          <w:rFonts w:ascii="Times New Roman" w:hAnsi="Times New Roman" w:cs="Times New Roman"/>
          <w:sz w:val="24"/>
          <w:szCs w:val="24"/>
        </w:rPr>
        <w:t>Stadlmayr</w:t>
      </w:r>
      <w:proofErr w:type="spellEnd"/>
      <w:r w:rsidRPr="00626805">
        <w:rPr>
          <w:rFonts w:ascii="Times New Roman" w:hAnsi="Times New Roman" w:cs="Times New Roman"/>
          <w:sz w:val="24"/>
          <w:szCs w:val="24"/>
        </w:rPr>
        <w:t xml:space="preserve">, B., Nowak, V., Du, J. and </w:t>
      </w:r>
      <w:proofErr w:type="spellStart"/>
      <w:r w:rsidRPr="00626805">
        <w:rPr>
          <w:rFonts w:ascii="Times New Roman" w:hAnsi="Times New Roman" w:cs="Times New Roman"/>
          <w:sz w:val="24"/>
          <w:szCs w:val="24"/>
        </w:rPr>
        <w:t>Charrondiere</w:t>
      </w:r>
      <w:proofErr w:type="spellEnd"/>
      <w:r w:rsidRPr="00626805">
        <w:rPr>
          <w:rFonts w:ascii="Times New Roman" w:hAnsi="Times New Roman" w:cs="Times New Roman"/>
          <w:sz w:val="24"/>
          <w:szCs w:val="24"/>
        </w:rPr>
        <w:t xml:space="preserve">, U.R. (2016): Report on the </w:t>
      </w:r>
    </w:p>
    <w:p w:rsidR="00626805" w:rsidRPr="00626805" w:rsidRDefault="00626805" w:rsidP="007A7B7A">
      <w:pPr>
        <w:pStyle w:val="NoSpacing"/>
        <w:jc w:val="both"/>
        <w:rPr>
          <w:rFonts w:ascii="Times New Roman" w:hAnsi="Times New Roman" w:cs="Times New Roman"/>
          <w:sz w:val="24"/>
          <w:szCs w:val="24"/>
        </w:rPr>
      </w:pPr>
      <w:proofErr w:type="gramStart"/>
      <w:r w:rsidRPr="00626805">
        <w:rPr>
          <w:rFonts w:ascii="Times New Roman" w:hAnsi="Times New Roman" w:cs="Times New Roman"/>
          <w:sz w:val="24"/>
          <w:szCs w:val="24"/>
        </w:rPr>
        <w:t>development</w:t>
      </w:r>
      <w:proofErr w:type="gramEnd"/>
      <w:r w:rsidRPr="00626805">
        <w:rPr>
          <w:rFonts w:ascii="Times New Roman" w:hAnsi="Times New Roman" w:cs="Times New Roman"/>
          <w:sz w:val="24"/>
          <w:szCs w:val="24"/>
        </w:rPr>
        <w:t xml:space="preserve"> of the FAO/INFOODS user database for fish and shellfish (</w:t>
      </w:r>
      <w:proofErr w:type="spellStart"/>
      <w:r w:rsidRPr="00626805">
        <w:rPr>
          <w:rFonts w:ascii="Times New Roman" w:hAnsi="Times New Roman" w:cs="Times New Roman"/>
          <w:sz w:val="24"/>
          <w:szCs w:val="24"/>
        </w:rPr>
        <w:t>uFiSh</w:t>
      </w:r>
      <w:proofErr w:type="spellEnd"/>
      <w:r w:rsidRPr="00626805">
        <w:rPr>
          <w:rFonts w:ascii="Times New Roman" w:hAnsi="Times New Roman" w:cs="Times New Roman"/>
          <w:sz w:val="24"/>
          <w:szCs w:val="24"/>
        </w:rPr>
        <w:t>)–Challenges and possible solutions. Food Chem. 193, 112–120.</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Roger, C., Barry, B. and Richard B. (2011): Fish Disease Management. Veterinary Bulletin - Agriculture, Fisheries and Conservation Department Newsletter, Hong Kong.1:8.</w:t>
      </w:r>
    </w:p>
    <w:p w:rsidR="008770AD" w:rsidRDefault="008770AD" w:rsidP="007A7B7A">
      <w:pPr>
        <w:pStyle w:val="NoSpacing"/>
        <w:jc w:val="both"/>
        <w:rPr>
          <w:rFonts w:ascii="Times New Roman" w:hAnsi="Times New Roman" w:cs="Times New Roman"/>
          <w:sz w:val="24"/>
          <w:szCs w:val="24"/>
          <w:lang w:val="en-GB"/>
        </w:rPr>
      </w:pPr>
    </w:p>
    <w:p w:rsidR="00626805" w:rsidRPr="00626805" w:rsidRDefault="00626805" w:rsidP="007A7B7A">
      <w:pPr>
        <w:pStyle w:val="NoSpacing"/>
        <w:jc w:val="both"/>
        <w:rPr>
          <w:rFonts w:ascii="Times New Roman" w:hAnsi="Times New Roman" w:cs="Times New Roman"/>
          <w:sz w:val="24"/>
          <w:szCs w:val="24"/>
          <w:lang w:val="en-GB"/>
        </w:rPr>
      </w:pPr>
      <w:proofErr w:type="spellStart"/>
      <w:r w:rsidRPr="00626805">
        <w:rPr>
          <w:rFonts w:ascii="Times New Roman" w:hAnsi="Times New Roman" w:cs="Times New Roman"/>
          <w:sz w:val="24"/>
          <w:szCs w:val="24"/>
          <w:lang w:val="en-GB"/>
        </w:rPr>
        <w:lastRenderedPageBreak/>
        <w:t>Romaire</w:t>
      </w:r>
      <w:proofErr w:type="spellEnd"/>
      <w:r w:rsidRPr="00626805">
        <w:rPr>
          <w:rFonts w:ascii="Times New Roman" w:hAnsi="Times New Roman" w:cs="Times New Roman"/>
          <w:sz w:val="24"/>
          <w:szCs w:val="24"/>
          <w:lang w:val="en-GB"/>
        </w:rPr>
        <w:t>, R. P. and Boyd, C. E., (1978): Predicting night time oxygen depletion in cat fish ponds. </w:t>
      </w:r>
      <w:proofErr w:type="spellStart"/>
      <w:r w:rsidRPr="00626805">
        <w:rPr>
          <w:rFonts w:ascii="Times New Roman" w:hAnsi="Times New Roman" w:cs="Times New Roman"/>
          <w:i/>
          <w:iCs/>
          <w:sz w:val="24"/>
          <w:szCs w:val="24"/>
          <w:lang w:val="en-GB"/>
        </w:rPr>
        <w:t>Albama</w:t>
      </w:r>
      <w:proofErr w:type="spellEnd"/>
      <w:r w:rsidRPr="00626805">
        <w:rPr>
          <w:rFonts w:ascii="Times New Roman" w:hAnsi="Times New Roman" w:cs="Times New Roman"/>
          <w:i/>
          <w:iCs/>
          <w:sz w:val="24"/>
          <w:szCs w:val="24"/>
          <w:lang w:val="en-GB"/>
        </w:rPr>
        <w:t xml:space="preserve"> Agric. Exp. Stn. Bull. 505</w:t>
      </w:r>
      <w:r w:rsidRPr="00626805">
        <w:rPr>
          <w:rFonts w:ascii="Times New Roman" w:hAnsi="Times New Roman" w:cs="Times New Roman"/>
          <w:sz w:val="24"/>
          <w:szCs w:val="24"/>
          <w:lang w:val="en-GB"/>
        </w:rPr>
        <w:t xml:space="preserve">. </w:t>
      </w:r>
      <w:proofErr w:type="spellStart"/>
      <w:r w:rsidRPr="00626805">
        <w:rPr>
          <w:rFonts w:ascii="Times New Roman" w:hAnsi="Times New Roman" w:cs="Times New Roman"/>
          <w:sz w:val="24"/>
          <w:szCs w:val="24"/>
          <w:lang w:val="en-GB"/>
        </w:rPr>
        <w:t>Aurban</w:t>
      </w:r>
      <w:proofErr w:type="spellEnd"/>
      <w:r w:rsidRPr="00626805">
        <w:rPr>
          <w:rFonts w:ascii="Times New Roman" w:hAnsi="Times New Roman" w:cs="Times New Roman"/>
          <w:sz w:val="24"/>
          <w:szCs w:val="24"/>
          <w:lang w:val="en-GB"/>
        </w:rPr>
        <w:t xml:space="preserve"> University, Auburn.</w:t>
      </w:r>
    </w:p>
    <w:p w:rsidR="008770AD" w:rsidRDefault="008770AD" w:rsidP="007A7B7A">
      <w:pPr>
        <w:pStyle w:val="NoSpacing"/>
        <w:jc w:val="both"/>
        <w:rPr>
          <w:rFonts w:ascii="Times New Roman" w:hAnsi="Times New Roman" w:cs="Times New Roman"/>
          <w:sz w:val="24"/>
          <w:szCs w:val="24"/>
        </w:rPr>
      </w:pPr>
    </w:p>
    <w:p w:rsidR="008770AD" w:rsidRPr="00626805" w:rsidRDefault="00626805" w:rsidP="008770AD">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Sapkota</w:t>
      </w:r>
      <w:proofErr w:type="spellEnd"/>
      <w:r w:rsidRPr="00626805">
        <w:rPr>
          <w:rFonts w:ascii="Times New Roman" w:hAnsi="Times New Roman" w:cs="Times New Roman"/>
          <w:sz w:val="24"/>
          <w:szCs w:val="24"/>
        </w:rPr>
        <w:t xml:space="preserve">, A., </w:t>
      </w:r>
      <w:proofErr w:type="spellStart"/>
      <w:r w:rsidRPr="00626805">
        <w:rPr>
          <w:rFonts w:ascii="Times New Roman" w:hAnsi="Times New Roman" w:cs="Times New Roman"/>
          <w:sz w:val="24"/>
          <w:szCs w:val="24"/>
        </w:rPr>
        <w:t>Sapkota</w:t>
      </w:r>
      <w:proofErr w:type="spellEnd"/>
      <w:r w:rsidRPr="00626805">
        <w:rPr>
          <w:rFonts w:ascii="Times New Roman" w:hAnsi="Times New Roman" w:cs="Times New Roman"/>
          <w:sz w:val="24"/>
          <w:szCs w:val="24"/>
        </w:rPr>
        <w:t xml:space="preserve">, A.R., </w:t>
      </w:r>
      <w:proofErr w:type="spellStart"/>
      <w:r w:rsidRPr="00626805">
        <w:rPr>
          <w:rFonts w:ascii="Times New Roman" w:hAnsi="Times New Roman" w:cs="Times New Roman"/>
          <w:sz w:val="24"/>
          <w:szCs w:val="24"/>
        </w:rPr>
        <w:t>Kucharski</w:t>
      </w:r>
      <w:proofErr w:type="spellEnd"/>
      <w:r w:rsidRPr="00626805">
        <w:rPr>
          <w:rFonts w:ascii="Times New Roman" w:hAnsi="Times New Roman" w:cs="Times New Roman"/>
          <w:sz w:val="24"/>
          <w:szCs w:val="24"/>
        </w:rPr>
        <w:t>, M., Burke, J., McKenzie, S., Walker, P. and Lawrence, R., (2008): Aquaculture practices and potential human health risks: current knowledge</w:t>
      </w:r>
      <w:r w:rsidR="008770AD">
        <w:rPr>
          <w:rFonts w:ascii="Times New Roman" w:hAnsi="Times New Roman" w:cs="Times New Roman"/>
          <w:sz w:val="24"/>
          <w:szCs w:val="24"/>
        </w:rPr>
        <w:t xml:space="preserve"> </w:t>
      </w:r>
      <w:r w:rsidR="008770AD" w:rsidRPr="00626805">
        <w:rPr>
          <w:rFonts w:ascii="Times New Roman" w:hAnsi="Times New Roman" w:cs="Times New Roman"/>
          <w:sz w:val="24"/>
          <w:szCs w:val="24"/>
        </w:rPr>
        <w:t>and future priorities. Environ. Int. 34 (8), 1215–1226.</w:t>
      </w:r>
    </w:p>
    <w:p w:rsidR="008770AD" w:rsidRDefault="008770AD" w:rsidP="007A7B7A">
      <w:pPr>
        <w:pStyle w:val="NoSpacing"/>
        <w:jc w:val="both"/>
        <w:rPr>
          <w:rFonts w:ascii="Times New Roman" w:hAnsi="Times New Roman" w:cs="Times New Roman"/>
          <w:sz w:val="24"/>
          <w:szCs w:val="24"/>
          <w:shd w:val="clear" w:color="auto" w:fill="FFFFFF"/>
        </w:rPr>
      </w:pPr>
    </w:p>
    <w:p w:rsidR="00626805" w:rsidRPr="00626805" w:rsidRDefault="00626805" w:rsidP="007A7B7A">
      <w:pPr>
        <w:pStyle w:val="NoSpacing"/>
        <w:jc w:val="both"/>
        <w:rPr>
          <w:rFonts w:ascii="Times New Roman" w:hAnsi="Times New Roman" w:cs="Times New Roman"/>
          <w:sz w:val="24"/>
          <w:szCs w:val="24"/>
          <w:shd w:val="clear" w:color="auto" w:fill="FFFFFF"/>
        </w:rPr>
      </w:pPr>
      <w:proofErr w:type="spellStart"/>
      <w:r w:rsidRPr="00626805">
        <w:rPr>
          <w:rFonts w:ascii="Times New Roman" w:hAnsi="Times New Roman" w:cs="Times New Roman"/>
          <w:sz w:val="24"/>
          <w:szCs w:val="24"/>
          <w:shd w:val="clear" w:color="auto" w:fill="FFFFFF"/>
        </w:rPr>
        <w:t>Slawski</w:t>
      </w:r>
      <w:proofErr w:type="spellEnd"/>
      <w:r w:rsidRPr="00626805">
        <w:rPr>
          <w:rFonts w:ascii="Times New Roman" w:hAnsi="Times New Roman" w:cs="Times New Roman"/>
          <w:sz w:val="24"/>
          <w:szCs w:val="24"/>
          <w:shd w:val="clear" w:color="auto" w:fill="FFFFFF"/>
        </w:rPr>
        <w:t xml:space="preserve">, H., </w:t>
      </w:r>
      <w:proofErr w:type="spellStart"/>
      <w:r w:rsidRPr="00626805">
        <w:rPr>
          <w:rFonts w:ascii="Times New Roman" w:hAnsi="Times New Roman" w:cs="Times New Roman"/>
          <w:sz w:val="24"/>
          <w:szCs w:val="24"/>
          <w:shd w:val="clear" w:color="auto" w:fill="FFFFFF"/>
        </w:rPr>
        <w:t>Adem</w:t>
      </w:r>
      <w:proofErr w:type="spellEnd"/>
      <w:r w:rsidRPr="00626805">
        <w:rPr>
          <w:rFonts w:ascii="Times New Roman" w:hAnsi="Times New Roman" w:cs="Times New Roman"/>
          <w:sz w:val="24"/>
          <w:szCs w:val="24"/>
          <w:shd w:val="clear" w:color="auto" w:fill="FFFFFF"/>
        </w:rPr>
        <w:t xml:space="preserve">, H., </w:t>
      </w:r>
      <w:proofErr w:type="spellStart"/>
      <w:r w:rsidRPr="00626805">
        <w:rPr>
          <w:rFonts w:ascii="Times New Roman" w:hAnsi="Times New Roman" w:cs="Times New Roman"/>
          <w:sz w:val="24"/>
          <w:szCs w:val="24"/>
          <w:shd w:val="clear" w:color="auto" w:fill="FFFFFF"/>
        </w:rPr>
        <w:t>Tressel</w:t>
      </w:r>
      <w:proofErr w:type="spellEnd"/>
      <w:r w:rsidRPr="00626805">
        <w:rPr>
          <w:rFonts w:ascii="Times New Roman" w:hAnsi="Times New Roman" w:cs="Times New Roman"/>
          <w:sz w:val="24"/>
          <w:szCs w:val="24"/>
          <w:shd w:val="clear" w:color="auto" w:fill="FFFFFF"/>
        </w:rPr>
        <w:t xml:space="preserve">, R.P., </w:t>
      </w:r>
      <w:proofErr w:type="spellStart"/>
      <w:r w:rsidRPr="00626805">
        <w:rPr>
          <w:rFonts w:ascii="Times New Roman" w:hAnsi="Times New Roman" w:cs="Times New Roman"/>
          <w:sz w:val="24"/>
          <w:szCs w:val="24"/>
          <w:shd w:val="clear" w:color="auto" w:fill="FFFFFF"/>
        </w:rPr>
        <w:t>Wysujack</w:t>
      </w:r>
      <w:proofErr w:type="spellEnd"/>
      <w:r w:rsidRPr="00626805">
        <w:rPr>
          <w:rFonts w:ascii="Times New Roman" w:hAnsi="Times New Roman" w:cs="Times New Roman"/>
          <w:sz w:val="24"/>
          <w:szCs w:val="24"/>
          <w:shd w:val="clear" w:color="auto" w:fill="FFFFFF"/>
        </w:rPr>
        <w:t xml:space="preserve">, K., </w:t>
      </w:r>
      <w:proofErr w:type="spellStart"/>
      <w:r w:rsidRPr="00626805">
        <w:rPr>
          <w:rFonts w:ascii="Times New Roman" w:hAnsi="Times New Roman" w:cs="Times New Roman"/>
          <w:sz w:val="24"/>
          <w:szCs w:val="24"/>
          <w:shd w:val="clear" w:color="auto" w:fill="FFFFFF"/>
        </w:rPr>
        <w:t>Kotzamanis</w:t>
      </w:r>
      <w:proofErr w:type="spellEnd"/>
      <w:r w:rsidRPr="00626805">
        <w:rPr>
          <w:rFonts w:ascii="Times New Roman" w:hAnsi="Times New Roman" w:cs="Times New Roman"/>
          <w:sz w:val="24"/>
          <w:szCs w:val="24"/>
          <w:shd w:val="clear" w:color="auto" w:fill="FFFFFF"/>
        </w:rPr>
        <w:t xml:space="preserve">, Y. and Schulz, C. (2011): </w:t>
      </w:r>
      <w:proofErr w:type="spellStart"/>
      <w:r w:rsidRPr="00626805">
        <w:rPr>
          <w:rFonts w:ascii="Times New Roman" w:hAnsi="Times New Roman" w:cs="Times New Roman"/>
          <w:sz w:val="24"/>
          <w:szCs w:val="24"/>
          <w:shd w:val="clear" w:color="auto" w:fill="FFFFFF"/>
        </w:rPr>
        <w:t>Austausch</w:t>
      </w:r>
      <w:proofErr w:type="spellEnd"/>
      <w:r w:rsidRPr="00626805">
        <w:rPr>
          <w:rFonts w:ascii="Times New Roman" w:hAnsi="Times New Roman" w:cs="Times New Roman"/>
          <w:sz w:val="24"/>
          <w:szCs w:val="24"/>
          <w:shd w:val="clear" w:color="auto" w:fill="FFFFFF"/>
        </w:rPr>
        <w:t xml:space="preserve"> von </w:t>
      </w:r>
      <w:proofErr w:type="spellStart"/>
      <w:r w:rsidRPr="00626805">
        <w:rPr>
          <w:rFonts w:ascii="Times New Roman" w:hAnsi="Times New Roman" w:cs="Times New Roman"/>
          <w:sz w:val="24"/>
          <w:szCs w:val="24"/>
          <w:shd w:val="clear" w:color="auto" w:fill="FFFFFF"/>
        </w:rPr>
        <w:t>Fischmehl</w:t>
      </w:r>
      <w:proofErr w:type="spellEnd"/>
      <w:r w:rsidRPr="00626805">
        <w:rPr>
          <w:rFonts w:ascii="Times New Roman" w:hAnsi="Times New Roman" w:cs="Times New Roman"/>
          <w:sz w:val="24"/>
          <w:szCs w:val="24"/>
          <w:shd w:val="clear" w:color="auto" w:fill="FFFFFF"/>
        </w:rPr>
        <w:t xml:space="preserve"> </w:t>
      </w:r>
      <w:proofErr w:type="spellStart"/>
      <w:r w:rsidRPr="00626805">
        <w:rPr>
          <w:rFonts w:ascii="Times New Roman" w:hAnsi="Times New Roman" w:cs="Times New Roman"/>
          <w:sz w:val="24"/>
          <w:szCs w:val="24"/>
          <w:shd w:val="clear" w:color="auto" w:fill="FFFFFF"/>
        </w:rPr>
        <w:t>durch</w:t>
      </w:r>
      <w:proofErr w:type="spellEnd"/>
      <w:r w:rsidRPr="00626805">
        <w:rPr>
          <w:rFonts w:ascii="Times New Roman" w:hAnsi="Times New Roman" w:cs="Times New Roman"/>
          <w:sz w:val="24"/>
          <w:szCs w:val="24"/>
          <w:shd w:val="clear" w:color="auto" w:fill="FFFFFF"/>
        </w:rPr>
        <w:t xml:space="preserve"> </w:t>
      </w:r>
      <w:proofErr w:type="spellStart"/>
      <w:r w:rsidRPr="00626805">
        <w:rPr>
          <w:rFonts w:ascii="Times New Roman" w:hAnsi="Times New Roman" w:cs="Times New Roman"/>
          <w:sz w:val="24"/>
          <w:szCs w:val="24"/>
          <w:shd w:val="clear" w:color="auto" w:fill="FFFFFF"/>
        </w:rPr>
        <w:t>Rapsproteinkonzentrat</w:t>
      </w:r>
      <w:proofErr w:type="spellEnd"/>
      <w:r w:rsidRPr="00626805">
        <w:rPr>
          <w:rFonts w:ascii="Times New Roman" w:hAnsi="Times New Roman" w:cs="Times New Roman"/>
          <w:sz w:val="24"/>
          <w:szCs w:val="24"/>
          <w:shd w:val="clear" w:color="auto" w:fill="FFFFFF"/>
        </w:rPr>
        <w:t xml:space="preserve"> in </w:t>
      </w:r>
      <w:proofErr w:type="spellStart"/>
      <w:r w:rsidRPr="00626805">
        <w:rPr>
          <w:rFonts w:ascii="Times New Roman" w:hAnsi="Times New Roman" w:cs="Times New Roman"/>
          <w:sz w:val="24"/>
          <w:szCs w:val="24"/>
          <w:shd w:val="clear" w:color="auto" w:fill="FFFFFF"/>
        </w:rPr>
        <w:t>Futtermitteln</w:t>
      </w:r>
      <w:proofErr w:type="spellEnd"/>
      <w:r w:rsidRPr="00626805">
        <w:rPr>
          <w:rFonts w:ascii="Times New Roman" w:hAnsi="Times New Roman" w:cs="Times New Roman"/>
          <w:sz w:val="24"/>
          <w:szCs w:val="24"/>
          <w:shd w:val="clear" w:color="auto" w:fill="FFFFFF"/>
        </w:rPr>
        <w:t xml:space="preserve"> </w:t>
      </w:r>
      <w:proofErr w:type="spellStart"/>
      <w:r w:rsidRPr="00626805">
        <w:rPr>
          <w:rFonts w:ascii="Times New Roman" w:hAnsi="Times New Roman" w:cs="Times New Roman"/>
          <w:sz w:val="24"/>
          <w:szCs w:val="24"/>
          <w:shd w:val="clear" w:color="auto" w:fill="FFFFFF"/>
        </w:rPr>
        <w:t>für</w:t>
      </w:r>
      <w:proofErr w:type="spellEnd"/>
      <w:r w:rsidRPr="00626805">
        <w:rPr>
          <w:rFonts w:ascii="Times New Roman" w:hAnsi="Times New Roman" w:cs="Times New Roman"/>
          <w:sz w:val="24"/>
          <w:szCs w:val="24"/>
          <w:shd w:val="clear" w:color="auto" w:fill="FFFFFF"/>
        </w:rPr>
        <w:t xml:space="preserve"> </w:t>
      </w:r>
      <w:proofErr w:type="spellStart"/>
      <w:r w:rsidRPr="00626805">
        <w:rPr>
          <w:rFonts w:ascii="Times New Roman" w:hAnsi="Times New Roman" w:cs="Times New Roman"/>
          <w:sz w:val="24"/>
          <w:szCs w:val="24"/>
          <w:shd w:val="clear" w:color="auto" w:fill="FFFFFF"/>
        </w:rPr>
        <w:t>Steinbutt</w:t>
      </w:r>
      <w:proofErr w:type="spellEnd"/>
      <w:r w:rsidRPr="00626805">
        <w:rPr>
          <w:rFonts w:ascii="Times New Roman" w:hAnsi="Times New Roman" w:cs="Times New Roman"/>
          <w:sz w:val="24"/>
          <w:szCs w:val="24"/>
          <w:shd w:val="clear" w:color="auto" w:fill="FFFFFF"/>
        </w:rPr>
        <w:t xml:space="preserve"> (</w:t>
      </w:r>
      <w:proofErr w:type="spellStart"/>
      <w:r w:rsidRPr="00626805">
        <w:rPr>
          <w:rFonts w:ascii="Times New Roman" w:hAnsi="Times New Roman" w:cs="Times New Roman"/>
          <w:i/>
          <w:iCs/>
          <w:sz w:val="24"/>
          <w:szCs w:val="24"/>
          <w:shd w:val="clear" w:color="auto" w:fill="FFFFFF"/>
        </w:rPr>
        <w:t>Psetta</w:t>
      </w:r>
      <w:proofErr w:type="spellEnd"/>
      <w:r w:rsidRPr="00626805">
        <w:rPr>
          <w:rFonts w:ascii="Times New Roman" w:hAnsi="Times New Roman" w:cs="Times New Roman"/>
          <w:i/>
          <w:iCs/>
          <w:sz w:val="24"/>
          <w:szCs w:val="24"/>
          <w:shd w:val="clear" w:color="auto" w:fill="FFFFFF"/>
        </w:rPr>
        <w:t xml:space="preserve"> maxima</w:t>
      </w:r>
      <w:r w:rsidRPr="00626805">
        <w:rPr>
          <w:rFonts w:ascii="Times New Roman" w:hAnsi="Times New Roman" w:cs="Times New Roman"/>
          <w:sz w:val="24"/>
          <w:szCs w:val="24"/>
          <w:shd w:val="clear" w:color="auto" w:fill="FFFFFF"/>
        </w:rPr>
        <w:t xml:space="preserve"> L). </w:t>
      </w:r>
      <w:proofErr w:type="spellStart"/>
      <w:r w:rsidRPr="00626805">
        <w:rPr>
          <w:rFonts w:ascii="Times New Roman" w:hAnsi="Times New Roman" w:cs="Times New Roman"/>
          <w:sz w:val="24"/>
          <w:szCs w:val="24"/>
          <w:shd w:val="clear" w:color="auto" w:fill="FFFFFF"/>
        </w:rPr>
        <w:t>Züchtungskunde</w:t>
      </w:r>
      <w:proofErr w:type="spellEnd"/>
      <w:r w:rsidRPr="00626805">
        <w:rPr>
          <w:rFonts w:ascii="Times New Roman" w:hAnsi="Times New Roman" w:cs="Times New Roman"/>
          <w:sz w:val="24"/>
          <w:szCs w:val="24"/>
          <w:shd w:val="clear" w:color="auto" w:fill="FFFFFF"/>
        </w:rPr>
        <w:t>. 83:451–60.</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Sørum</w:t>
      </w:r>
      <w:proofErr w:type="spellEnd"/>
      <w:r w:rsidRPr="00626805">
        <w:rPr>
          <w:rFonts w:ascii="Times New Roman" w:hAnsi="Times New Roman" w:cs="Times New Roman"/>
          <w:sz w:val="24"/>
          <w:szCs w:val="24"/>
        </w:rPr>
        <w:t xml:space="preserve">, H., (1999): Antibiotic resistance in aquaculture. </w:t>
      </w:r>
      <w:proofErr w:type="spellStart"/>
      <w:r w:rsidRPr="00626805">
        <w:rPr>
          <w:rFonts w:ascii="Times New Roman" w:hAnsi="Times New Roman" w:cs="Times New Roman"/>
          <w:sz w:val="24"/>
          <w:szCs w:val="24"/>
        </w:rPr>
        <w:t>Acta</w:t>
      </w:r>
      <w:proofErr w:type="spellEnd"/>
      <w:r w:rsidRPr="00626805">
        <w:rPr>
          <w:rFonts w:ascii="Times New Roman" w:hAnsi="Times New Roman" w:cs="Times New Roman"/>
          <w:sz w:val="24"/>
          <w:szCs w:val="24"/>
        </w:rPr>
        <w:t xml:space="preserve"> Vet. Scand. Suppl. 92, 29–36.</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Subasinghe</w:t>
      </w:r>
      <w:proofErr w:type="spellEnd"/>
      <w:r w:rsidRPr="00626805">
        <w:rPr>
          <w:rFonts w:ascii="Times New Roman" w:hAnsi="Times New Roman" w:cs="Times New Roman"/>
          <w:sz w:val="24"/>
          <w:szCs w:val="24"/>
        </w:rPr>
        <w:t xml:space="preserve">, R.P., </w:t>
      </w:r>
      <w:proofErr w:type="spellStart"/>
      <w:r w:rsidRPr="00626805">
        <w:rPr>
          <w:rFonts w:ascii="Times New Roman" w:hAnsi="Times New Roman" w:cs="Times New Roman"/>
          <w:sz w:val="24"/>
          <w:szCs w:val="24"/>
        </w:rPr>
        <w:t>Barg</w:t>
      </w:r>
      <w:proofErr w:type="spellEnd"/>
      <w:r w:rsidRPr="00626805">
        <w:rPr>
          <w:rFonts w:ascii="Times New Roman" w:hAnsi="Times New Roman" w:cs="Times New Roman"/>
          <w:sz w:val="24"/>
          <w:szCs w:val="24"/>
        </w:rPr>
        <w:t xml:space="preserve">, U. and </w:t>
      </w:r>
      <w:proofErr w:type="spellStart"/>
      <w:r w:rsidRPr="00626805">
        <w:rPr>
          <w:rFonts w:ascii="Times New Roman" w:hAnsi="Times New Roman" w:cs="Times New Roman"/>
          <w:sz w:val="24"/>
          <w:szCs w:val="24"/>
        </w:rPr>
        <w:t>Tacon</w:t>
      </w:r>
      <w:proofErr w:type="spellEnd"/>
      <w:r w:rsidRPr="00626805">
        <w:rPr>
          <w:rFonts w:ascii="Times New Roman" w:hAnsi="Times New Roman" w:cs="Times New Roman"/>
          <w:sz w:val="24"/>
          <w:szCs w:val="24"/>
        </w:rPr>
        <w:t xml:space="preserve">, A., (1996): Chemicals in Asian aquaculture: need, usage, issues and challenges. In: Arthur, J.R., </w:t>
      </w:r>
      <w:proofErr w:type="spellStart"/>
      <w:r w:rsidRPr="00626805">
        <w:rPr>
          <w:rFonts w:ascii="Times New Roman" w:hAnsi="Times New Roman" w:cs="Times New Roman"/>
          <w:sz w:val="24"/>
          <w:szCs w:val="24"/>
        </w:rPr>
        <w:t>Lavilla-Pitogo</w:t>
      </w:r>
      <w:proofErr w:type="spellEnd"/>
      <w:r w:rsidRPr="00626805">
        <w:rPr>
          <w:rFonts w:ascii="Times New Roman" w:hAnsi="Times New Roman" w:cs="Times New Roman"/>
          <w:sz w:val="24"/>
          <w:szCs w:val="24"/>
        </w:rPr>
        <w:t xml:space="preserve">, C.R., </w:t>
      </w:r>
      <w:proofErr w:type="spellStart"/>
      <w:r w:rsidRPr="00626805">
        <w:rPr>
          <w:rFonts w:ascii="Times New Roman" w:hAnsi="Times New Roman" w:cs="Times New Roman"/>
          <w:sz w:val="24"/>
          <w:szCs w:val="24"/>
        </w:rPr>
        <w:t>Subasinghe</w:t>
      </w:r>
      <w:proofErr w:type="spellEnd"/>
      <w:r w:rsidRPr="00626805">
        <w:rPr>
          <w:rFonts w:ascii="Times New Roman" w:hAnsi="Times New Roman" w:cs="Times New Roman"/>
          <w:sz w:val="24"/>
          <w:szCs w:val="24"/>
        </w:rPr>
        <w:t xml:space="preserve">, R.P. (Eds.), Use of Chemicals in Aquaculture in Asia. Southeast Asian Fisheries Development Center, Aquaculture Department, </w:t>
      </w:r>
      <w:proofErr w:type="spellStart"/>
      <w:r w:rsidRPr="00626805">
        <w:rPr>
          <w:rFonts w:ascii="Times New Roman" w:hAnsi="Times New Roman" w:cs="Times New Roman"/>
          <w:sz w:val="24"/>
          <w:szCs w:val="24"/>
        </w:rPr>
        <w:t>Tigbauan</w:t>
      </w:r>
      <w:proofErr w:type="spellEnd"/>
      <w:r w:rsidRPr="00626805">
        <w:rPr>
          <w:rFonts w:ascii="Times New Roman" w:hAnsi="Times New Roman" w:cs="Times New Roman"/>
          <w:sz w:val="24"/>
          <w:szCs w:val="24"/>
        </w:rPr>
        <w:t>, Iloilo, Philippines, pp. 1–6.</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Thilsted</w:t>
      </w:r>
      <w:proofErr w:type="spellEnd"/>
      <w:r w:rsidRPr="00626805">
        <w:rPr>
          <w:rFonts w:ascii="Times New Roman" w:hAnsi="Times New Roman" w:cs="Times New Roman"/>
          <w:sz w:val="24"/>
          <w:szCs w:val="24"/>
        </w:rPr>
        <w:t xml:space="preserve">, S.H., Thorne-Lyman, A., Webb, P., </w:t>
      </w:r>
      <w:proofErr w:type="spellStart"/>
      <w:r w:rsidRPr="00626805">
        <w:rPr>
          <w:rFonts w:ascii="Times New Roman" w:hAnsi="Times New Roman" w:cs="Times New Roman"/>
          <w:sz w:val="24"/>
          <w:szCs w:val="24"/>
        </w:rPr>
        <w:t>Bogard</w:t>
      </w:r>
      <w:proofErr w:type="spellEnd"/>
      <w:r w:rsidRPr="00626805">
        <w:rPr>
          <w:rFonts w:ascii="Times New Roman" w:hAnsi="Times New Roman" w:cs="Times New Roman"/>
          <w:sz w:val="24"/>
          <w:szCs w:val="24"/>
        </w:rPr>
        <w:t xml:space="preserve">, J.R., </w:t>
      </w:r>
      <w:proofErr w:type="spellStart"/>
      <w:r w:rsidRPr="00626805">
        <w:rPr>
          <w:rFonts w:ascii="Times New Roman" w:hAnsi="Times New Roman" w:cs="Times New Roman"/>
          <w:sz w:val="24"/>
          <w:szCs w:val="24"/>
        </w:rPr>
        <w:t>Subasinghe</w:t>
      </w:r>
      <w:proofErr w:type="spellEnd"/>
      <w:r w:rsidRPr="00626805">
        <w:rPr>
          <w:rFonts w:ascii="Times New Roman" w:hAnsi="Times New Roman" w:cs="Times New Roman"/>
          <w:sz w:val="24"/>
          <w:szCs w:val="24"/>
        </w:rPr>
        <w:t xml:space="preserve">, R., Phillips, M.J. and Allison, E.H. </w:t>
      </w:r>
      <w:r w:rsidRPr="00626805">
        <w:rPr>
          <w:rFonts w:ascii="Times New Roman" w:hAnsi="Times New Roman" w:cs="Times New Roman"/>
          <w:sz w:val="24"/>
          <w:szCs w:val="24"/>
        </w:rPr>
        <w:t xml:space="preserve">(2016): </w:t>
      </w:r>
      <w:r w:rsidRPr="00626805">
        <w:rPr>
          <w:rFonts w:ascii="Times New Roman" w:hAnsi="Times New Roman" w:cs="Times New Roman"/>
          <w:sz w:val="24"/>
          <w:szCs w:val="24"/>
        </w:rPr>
        <w:t xml:space="preserve"> Sustaining healthy diets the role of capture fisheries and aquaculture for improving nutrition in the post-2015 era. Food Policy. 61, 126–131.</w:t>
      </w:r>
    </w:p>
    <w:p w:rsidR="008770AD" w:rsidRDefault="008770AD" w:rsidP="007A7B7A">
      <w:pPr>
        <w:pStyle w:val="NoSpacing"/>
        <w:jc w:val="both"/>
        <w:rPr>
          <w:rFonts w:ascii="Times New Roman" w:hAnsi="Times New Roman" w:cs="Times New Roman"/>
          <w:sz w:val="24"/>
          <w:szCs w:val="24"/>
          <w:shd w:val="clear" w:color="auto" w:fill="FFFFFF"/>
        </w:rPr>
      </w:pPr>
    </w:p>
    <w:p w:rsidR="00626805" w:rsidRPr="00626805" w:rsidRDefault="00626805" w:rsidP="007A7B7A">
      <w:pPr>
        <w:pStyle w:val="NoSpacing"/>
        <w:jc w:val="both"/>
        <w:rPr>
          <w:rFonts w:ascii="Times New Roman" w:hAnsi="Times New Roman" w:cs="Times New Roman"/>
          <w:sz w:val="24"/>
          <w:szCs w:val="24"/>
          <w:shd w:val="clear" w:color="auto" w:fill="FFFFFF"/>
        </w:rPr>
      </w:pPr>
      <w:r w:rsidRPr="00626805">
        <w:rPr>
          <w:rFonts w:ascii="Times New Roman" w:hAnsi="Times New Roman" w:cs="Times New Roman"/>
          <w:sz w:val="24"/>
          <w:szCs w:val="24"/>
          <w:shd w:val="clear" w:color="auto" w:fill="FFFFFF"/>
        </w:rPr>
        <w:t>Tidwell, J.H. and Allan, G.L. (2001): Fish as food: aquaculture's contribution. Ecological and economic impacts and contributions of fish farming and capture fisheries. 2(11):958–63.</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Tripathi</w:t>
      </w:r>
      <w:proofErr w:type="spellEnd"/>
      <w:r w:rsidRPr="00626805">
        <w:rPr>
          <w:rFonts w:ascii="Times New Roman" w:hAnsi="Times New Roman" w:cs="Times New Roman"/>
          <w:sz w:val="24"/>
          <w:szCs w:val="24"/>
        </w:rPr>
        <w:t>, A. K. and Pandey, S. N., (1990): </w:t>
      </w:r>
      <w:r w:rsidRPr="00626805">
        <w:rPr>
          <w:rFonts w:ascii="Times New Roman" w:hAnsi="Times New Roman" w:cs="Times New Roman"/>
          <w:i/>
          <w:iCs/>
          <w:sz w:val="24"/>
          <w:szCs w:val="24"/>
        </w:rPr>
        <w:t>Water pollution</w:t>
      </w:r>
      <w:r w:rsidRPr="00626805">
        <w:rPr>
          <w:rFonts w:ascii="Times New Roman" w:hAnsi="Times New Roman" w:cs="Times New Roman"/>
          <w:sz w:val="24"/>
          <w:szCs w:val="24"/>
        </w:rPr>
        <w:t>. Ashish Publishing House, New Delhi, p.326</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United Nations (2015): Transforming our World: The 2030 Agenda for Sustainable Development; United Nations: New York, NY, USA. </w:t>
      </w:r>
    </w:p>
    <w:p w:rsidR="008770AD" w:rsidRDefault="008770AD" w:rsidP="007A7B7A">
      <w:pPr>
        <w:pStyle w:val="NoSpacing"/>
        <w:jc w:val="both"/>
        <w:rPr>
          <w:rFonts w:ascii="Times New Roman" w:eastAsia="Times New Roman" w:hAnsi="Times New Roman" w:cs="Times New Roman"/>
          <w:sz w:val="24"/>
          <w:szCs w:val="24"/>
        </w:rPr>
      </w:pPr>
    </w:p>
    <w:p w:rsidR="00626805" w:rsidRPr="00626805" w:rsidRDefault="00626805" w:rsidP="007A7B7A">
      <w:pPr>
        <w:pStyle w:val="NoSpacing"/>
        <w:jc w:val="both"/>
        <w:rPr>
          <w:rFonts w:ascii="Times New Roman" w:eastAsia="Times New Roman" w:hAnsi="Times New Roman" w:cs="Times New Roman"/>
          <w:sz w:val="24"/>
          <w:szCs w:val="24"/>
        </w:rPr>
      </w:pPr>
      <w:r w:rsidRPr="00626805">
        <w:rPr>
          <w:rFonts w:ascii="Times New Roman" w:eastAsia="Times New Roman" w:hAnsi="Times New Roman" w:cs="Times New Roman"/>
          <w:sz w:val="24"/>
          <w:szCs w:val="24"/>
        </w:rPr>
        <w:t xml:space="preserve">Wally, A. (2016): </w:t>
      </w:r>
      <w:r w:rsidRPr="00626805">
        <w:rPr>
          <w:rFonts w:ascii="Times New Roman" w:eastAsia="Times New Roman" w:hAnsi="Times New Roman" w:cs="Times New Roman"/>
          <w:bCs/>
          <w:sz w:val="24"/>
          <w:szCs w:val="24"/>
        </w:rPr>
        <w:t>The state and development of aquaculture in Egypt</w:t>
      </w:r>
      <w:r w:rsidRPr="00626805">
        <w:rPr>
          <w:rFonts w:ascii="Times New Roman" w:hAnsi="Times New Roman" w:cs="Times New Roman"/>
          <w:sz w:val="24"/>
          <w:szCs w:val="24"/>
        </w:rPr>
        <w:t xml:space="preserve">. </w:t>
      </w:r>
      <w:r w:rsidRPr="00626805">
        <w:rPr>
          <w:rFonts w:ascii="Times New Roman" w:eastAsia="Times New Roman" w:hAnsi="Times New Roman" w:cs="Times New Roman"/>
          <w:sz w:val="24"/>
          <w:szCs w:val="24"/>
        </w:rPr>
        <w:t xml:space="preserve">Glob </w:t>
      </w:r>
      <w:proofErr w:type="spellStart"/>
      <w:r w:rsidRPr="00626805">
        <w:rPr>
          <w:rFonts w:ascii="Times New Roman" w:eastAsia="Times New Roman" w:hAnsi="Times New Roman" w:cs="Times New Roman"/>
          <w:sz w:val="24"/>
          <w:szCs w:val="24"/>
        </w:rPr>
        <w:t>Agric</w:t>
      </w:r>
      <w:proofErr w:type="spellEnd"/>
      <w:r w:rsidRPr="00626805">
        <w:rPr>
          <w:rFonts w:ascii="Times New Roman" w:eastAsia="Times New Roman" w:hAnsi="Times New Roman" w:cs="Times New Roman"/>
          <w:sz w:val="24"/>
          <w:szCs w:val="24"/>
        </w:rPr>
        <w:t xml:space="preserve"> </w:t>
      </w:r>
      <w:proofErr w:type="spellStart"/>
      <w:proofErr w:type="gramStart"/>
      <w:r w:rsidRPr="00626805">
        <w:rPr>
          <w:rFonts w:ascii="Times New Roman" w:eastAsia="Times New Roman" w:hAnsi="Times New Roman" w:cs="Times New Roman"/>
          <w:sz w:val="24"/>
          <w:szCs w:val="24"/>
        </w:rPr>
        <w:t>Inf</w:t>
      </w:r>
      <w:proofErr w:type="spellEnd"/>
      <w:proofErr w:type="gramEnd"/>
      <w:r w:rsidRPr="00626805">
        <w:rPr>
          <w:rFonts w:ascii="Times New Roman" w:eastAsia="Times New Roman" w:hAnsi="Times New Roman" w:cs="Times New Roman"/>
          <w:sz w:val="24"/>
          <w:szCs w:val="24"/>
        </w:rPr>
        <w:t xml:space="preserve"> </w:t>
      </w:r>
      <w:proofErr w:type="spellStart"/>
      <w:r w:rsidRPr="00626805">
        <w:rPr>
          <w:rFonts w:ascii="Times New Roman" w:eastAsia="Times New Roman" w:hAnsi="Times New Roman" w:cs="Times New Roman"/>
          <w:sz w:val="24"/>
          <w:szCs w:val="24"/>
        </w:rPr>
        <w:t>Netw</w:t>
      </w:r>
      <w:proofErr w:type="spellEnd"/>
      <w:r w:rsidRPr="00626805">
        <w:rPr>
          <w:rFonts w:ascii="Times New Roman" w:eastAsia="Times New Roman" w:hAnsi="Times New Roman" w:cs="Times New Roman"/>
          <w:sz w:val="24"/>
          <w:szCs w:val="24"/>
        </w:rPr>
        <w:t>. pp. 1-14</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Wollenberger</w:t>
      </w:r>
      <w:proofErr w:type="spellEnd"/>
      <w:r w:rsidRPr="00626805">
        <w:rPr>
          <w:rFonts w:ascii="Times New Roman" w:hAnsi="Times New Roman" w:cs="Times New Roman"/>
          <w:sz w:val="24"/>
          <w:szCs w:val="24"/>
        </w:rPr>
        <w:t xml:space="preserve">, L., </w:t>
      </w:r>
      <w:proofErr w:type="spellStart"/>
      <w:r w:rsidRPr="00626805">
        <w:rPr>
          <w:rFonts w:ascii="Times New Roman" w:hAnsi="Times New Roman" w:cs="Times New Roman"/>
          <w:sz w:val="24"/>
          <w:szCs w:val="24"/>
        </w:rPr>
        <w:t>Halling-Srensen</w:t>
      </w:r>
      <w:proofErr w:type="spellEnd"/>
      <w:r w:rsidRPr="00626805">
        <w:rPr>
          <w:rFonts w:ascii="Times New Roman" w:hAnsi="Times New Roman" w:cs="Times New Roman"/>
          <w:sz w:val="24"/>
          <w:szCs w:val="24"/>
        </w:rPr>
        <w:t xml:space="preserve">, B., and </w:t>
      </w:r>
      <w:proofErr w:type="spellStart"/>
      <w:r w:rsidRPr="00626805">
        <w:rPr>
          <w:rFonts w:ascii="Times New Roman" w:hAnsi="Times New Roman" w:cs="Times New Roman"/>
          <w:sz w:val="24"/>
          <w:szCs w:val="24"/>
        </w:rPr>
        <w:t>Kusk</w:t>
      </w:r>
      <w:proofErr w:type="spellEnd"/>
      <w:r w:rsidRPr="00626805">
        <w:rPr>
          <w:rFonts w:ascii="Times New Roman" w:hAnsi="Times New Roman" w:cs="Times New Roman"/>
          <w:sz w:val="24"/>
          <w:szCs w:val="24"/>
        </w:rPr>
        <w:t>, O., (2000): Acute and chronic toxicity of veterinary antibiotics to Daphnia magna. Chemosphere 40, 723–730.</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Yasser, E.L.N., </w:t>
      </w:r>
      <w:proofErr w:type="spellStart"/>
      <w:r w:rsidRPr="00626805">
        <w:rPr>
          <w:rFonts w:ascii="Times New Roman" w:hAnsi="Times New Roman" w:cs="Times New Roman"/>
          <w:sz w:val="24"/>
          <w:szCs w:val="24"/>
        </w:rPr>
        <w:t>Adli</w:t>
      </w:r>
      <w:proofErr w:type="spellEnd"/>
      <w:r w:rsidRPr="00626805">
        <w:rPr>
          <w:rFonts w:ascii="Times New Roman" w:hAnsi="Times New Roman" w:cs="Times New Roman"/>
          <w:sz w:val="24"/>
          <w:szCs w:val="24"/>
        </w:rPr>
        <w:t xml:space="preserve">, A., (2015): Toxicity of single and mixtures of antibiotics to cyanobacteria. J. Environ. Anal. </w:t>
      </w:r>
      <w:proofErr w:type="spellStart"/>
      <w:r w:rsidRPr="00626805">
        <w:rPr>
          <w:rFonts w:ascii="Times New Roman" w:hAnsi="Times New Roman" w:cs="Times New Roman"/>
          <w:sz w:val="24"/>
          <w:szCs w:val="24"/>
        </w:rPr>
        <w:t>Toxicol</w:t>
      </w:r>
      <w:proofErr w:type="spellEnd"/>
      <w:r w:rsidRPr="00626805">
        <w:rPr>
          <w:rFonts w:ascii="Times New Roman" w:hAnsi="Times New Roman" w:cs="Times New Roman"/>
          <w:sz w:val="24"/>
          <w:szCs w:val="24"/>
        </w:rPr>
        <w:t>. 5, 274.</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Zaki</w:t>
      </w:r>
      <w:proofErr w:type="spellEnd"/>
      <w:r w:rsidRPr="00626805">
        <w:rPr>
          <w:rFonts w:ascii="Times New Roman" w:hAnsi="Times New Roman" w:cs="Times New Roman"/>
          <w:sz w:val="24"/>
          <w:szCs w:val="24"/>
        </w:rPr>
        <w:t xml:space="preserve">, M.S., </w:t>
      </w:r>
      <w:proofErr w:type="spellStart"/>
      <w:r w:rsidRPr="00626805">
        <w:rPr>
          <w:rFonts w:ascii="Times New Roman" w:hAnsi="Times New Roman" w:cs="Times New Roman"/>
          <w:sz w:val="24"/>
          <w:szCs w:val="24"/>
        </w:rPr>
        <w:t>Authman</w:t>
      </w:r>
      <w:proofErr w:type="spellEnd"/>
      <w:r w:rsidRPr="00626805">
        <w:rPr>
          <w:rFonts w:ascii="Times New Roman" w:hAnsi="Times New Roman" w:cs="Times New Roman"/>
          <w:sz w:val="24"/>
          <w:szCs w:val="24"/>
        </w:rPr>
        <w:t xml:space="preserve">, M.M.N., </w:t>
      </w:r>
      <w:proofErr w:type="spellStart"/>
      <w:r w:rsidRPr="00626805">
        <w:rPr>
          <w:rFonts w:ascii="Times New Roman" w:hAnsi="Times New Roman" w:cs="Times New Roman"/>
          <w:sz w:val="24"/>
          <w:szCs w:val="24"/>
        </w:rPr>
        <w:t>Hammam</w:t>
      </w:r>
      <w:proofErr w:type="spellEnd"/>
      <w:r w:rsidRPr="00626805">
        <w:rPr>
          <w:rFonts w:ascii="Times New Roman" w:hAnsi="Times New Roman" w:cs="Times New Roman"/>
          <w:sz w:val="24"/>
          <w:szCs w:val="24"/>
        </w:rPr>
        <w:t xml:space="preserve">, </w:t>
      </w:r>
      <w:proofErr w:type="gramStart"/>
      <w:r w:rsidRPr="00626805">
        <w:rPr>
          <w:rFonts w:ascii="Times New Roman" w:hAnsi="Times New Roman" w:cs="Times New Roman"/>
          <w:sz w:val="24"/>
          <w:szCs w:val="24"/>
        </w:rPr>
        <w:t>AM.M.,</w:t>
      </w:r>
      <w:proofErr w:type="gramEnd"/>
      <w:r w:rsidRPr="00626805">
        <w:rPr>
          <w:rFonts w:ascii="Times New Roman" w:hAnsi="Times New Roman" w:cs="Times New Roman"/>
          <w:sz w:val="24"/>
          <w:szCs w:val="24"/>
        </w:rPr>
        <w:t xml:space="preserve"> and </w:t>
      </w:r>
      <w:proofErr w:type="spellStart"/>
      <w:r w:rsidRPr="00626805">
        <w:rPr>
          <w:rFonts w:ascii="Times New Roman" w:hAnsi="Times New Roman" w:cs="Times New Roman"/>
          <w:sz w:val="24"/>
          <w:szCs w:val="24"/>
        </w:rPr>
        <w:t>Shalaby</w:t>
      </w:r>
      <w:proofErr w:type="spellEnd"/>
      <w:r w:rsidRPr="00626805">
        <w:rPr>
          <w:rFonts w:ascii="Times New Roman" w:hAnsi="Times New Roman" w:cs="Times New Roman"/>
          <w:sz w:val="24"/>
          <w:szCs w:val="24"/>
        </w:rPr>
        <w:t xml:space="preserve">, S.I. (2014): Aquatic Environmental Pollution in the Egyptian Countryside and Its Effect on Fish Production (Review). Life </w:t>
      </w:r>
      <w:proofErr w:type="spellStart"/>
      <w:r w:rsidRPr="00626805">
        <w:rPr>
          <w:rFonts w:ascii="Times New Roman" w:hAnsi="Times New Roman" w:cs="Times New Roman"/>
          <w:sz w:val="24"/>
          <w:szCs w:val="24"/>
        </w:rPr>
        <w:t>Sci</w:t>
      </w:r>
      <w:proofErr w:type="spellEnd"/>
      <w:r w:rsidRPr="00626805">
        <w:rPr>
          <w:rFonts w:ascii="Times New Roman" w:hAnsi="Times New Roman" w:cs="Times New Roman"/>
          <w:sz w:val="24"/>
          <w:szCs w:val="24"/>
        </w:rPr>
        <w:t xml:space="preserve"> J. 11(9):1024-1029]. (ISSN</w:t>
      </w:r>
      <w:proofErr w:type="gramStart"/>
      <w:r w:rsidRPr="00626805">
        <w:rPr>
          <w:rFonts w:ascii="Times New Roman" w:hAnsi="Times New Roman" w:cs="Times New Roman"/>
          <w:sz w:val="24"/>
          <w:szCs w:val="24"/>
        </w:rPr>
        <w:t>:1097</w:t>
      </w:r>
      <w:proofErr w:type="gramEnd"/>
      <w:r w:rsidRPr="00626805">
        <w:rPr>
          <w:rFonts w:ascii="Times New Roman" w:hAnsi="Times New Roman" w:cs="Times New Roman"/>
          <w:sz w:val="24"/>
          <w:szCs w:val="24"/>
        </w:rPr>
        <w:t xml:space="preserve">-8135). </w:t>
      </w:r>
      <w:hyperlink r:id="rId10" w:history="1">
        <w:r w:rsidRPr="00626805">
          <w:rPr>
            <w:rStyle w:val="Hyperlink"/>
            <w:rFonts w:ascii="Times New Roman" w:hAnsi="Times New Roman" w:cs="Times New Roman"/>
            <w:color w:val="auto"/>
            <w:sz w:val="24"/>
            <w:szCs w:val="24"/>
          </w:rPr>
          <w:t>http://www.lifesciencesite.com</w:t>
        </w:r>
      </w:hyperlink>
      <w:r w:rsidRPr="00626805">
        <w:rPr>
          <w:rFonts w:ascii="Times New Roman" w:hAnsi="Times New Roman" w:cs="Times New Roman"/>
          <w:sz w:val="24"/>
          <w:szCs w:val="24"/>
        </w:rPr>
        <w:t>.</w:t>
      </w:r>
    </w:p>
    <w:p w:rsidR="008770AD" w:rsidRDefault="008770AD" w:rsidP="007A7B7A">
      <w:pPr>
        <w:pStyle w:val="NoSpacing"/>
        <w:jc w:val="both"/>
        <w:rPr>
          <w:rFonts w:ascii="Times New Roman" w:hAnsi="Times New Roman" w:cs="Times New Roman"/>
          <w:sz w:val="24"/>
          <w:szCs w:val="24"/>
        </w:rPr>
      </w:pPr>
    </w:p>
    <w:p w:rsidR="00626805" w:rsidRPr="00626805" w:rsidRDefault="00626805" w:rsidP="007A7B7A">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Zaret</w:t>
      </w:r>
      <w:proofErr w:type="spellEnd"/>
      <w:r w:rsidRPr="00626805">
        <w:rPr>
          <w:rFonts w:ascii="Times New Roman" w:hAnsi="Times New Roman" w:cs="Times New Roman"/>
          <w:sz w:val="24"/>
          <w:szCs w:val="24"/>
        </w:rPr>
        <w:t xml:space="preserve">, T. M.  (1980):  Predation and freshwater communities.  Yale University Press, New Haven, </w:t>
      </w:r>
      <w:bookmarkStart w:id="0" w:name="_GoBack"/>
      <w:bookmarkEnd w:id="0"/>
      <w:r w:rsidRPr="00626805">
        <w:rPr>
          <w:rFonts w:ascii="Times New Roman" w:hAnsi="Times New Roman" w:cs="Times New Roman"/>
          <w:sz w:val="24"/>
          <w:szCs w:val="24"/>
        </w:rPr>
        <w:t>CT.</w:t>
      </w:r>
    </w:p>
    <w:sectPr w:rsidR="00626805" w:rsidRPr="0062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44"/>
    <w:rsid w:val="00017A5D"/>
    <w:rsid w:val="000C2D7E"/>
    <w:rsid w:val="000E696C"/>
    <w:rsid w:val="00147BB7"/>
    <w:rsid w:val="001B7E3C"/>
    <w:rsid w:val="00267E46"/>
    <w:rsid w:val="002D1CC1"/>
    <w:rsid w:val="00357256"/>
    <w:rsid w:val="003F72F0"/>
    <w:rsid w:val="00626805"/>
    <w:rsid w:val="0070468F"/>
    <w:rsid w:val="0072240A"/>
    <w:rsid w:val="00745E11"/>
    <w:rsid w:val="00751B0F"/>
    <w:rsid w:val="0079011E"/>
    <w:rsid w:val="00796599"/>
    <w:rsid w:val="007A7B7A"/>
    <w:rsid w:val="007D4A92"/>
    <w:rsid w:val="008770AD"/>
    <w:rsid w:val="008C1635"/>
    <w:rsid w:val="009761D0"/>
    <w:rsid w:val="00A03DD0"/>
    <w:rsid w:val="00A504CD"/>
    <w:rsid w:val="00A876D7"/>
    <w:rsid w:val="00AF10E4"/>
    <w:rsid w:val="00B616C4"/>
    <w:rsid w:val="00CA5B44"/>
    <w:rsid w:val="00CB4C8F"/>
    <w:rsid w:val="00D12C78"/>
    <w:rsid w:val="00E03AA2"/>
    <w:rsid w:val="00E1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EDB87-0468-4A1A-9666-7D8A31E6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2F0"/>
    <w:rPr>
      <w:color w:val="0563C1" w:themeColor="hyperlink"/>
      <w:u w:val="single"/>
    </w:rPr>
  </w:style>
  <w:style w:type="paragraph" w:styleId="NormalWeb">
    <w:name w:val="Normal (Web)"/>
    <w:basedOn w:val="Normal"/>
    <w:uiPriority w:val="99"/>
    <w:unhideWhenUsed/>
    <w:rsid w:val="003572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3572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referencestext">
    <w:name w:val="c-article-references__text"/>
    <w:basedOn w:val="Normal"/>
    <w:rsid w:val="00A87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3DD0"/>
    <w:rPr>
      <w:b/>
      <w:bCs/>
    </w:rPr>
  </w:style>
  <w:style w:type="paragraph" w:styleId="NoSpacing">
    <w:name w:val="No Spacing"/>
    <w:uiPriority w:val="1"/>
    <w:qFormat/>
    <w:rsid w:val="007A7B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351">
      <w:bodyDiv w:val="1"/>
      <w:marLeft w:val="0"/>
      <w:marRight w:val="0"/>
      <w:marTop w:val="0"/>
      <w:marBottom w:val="0"/>
      <w:divBdr>
        <w:top w:val="none" w:sz="0" w:space="0" w:color="auto"/>
        <w:left w:val="none" w:sz="0" w:space="0" w:color="auto"/>
        <w:bottom w:val="none" w:sz="0" w:space="0" w:color="auto"/>
        <w:right w:val="none" w:sz="0" w:space="0" w:color="auto"/>
      </w:divBdr>
    </w:div>
    <w:div w:id="537400172">
      <w:bodyDiv w:val="1"/>
      <w:marLeft w:val="0"/>
      <w:marRight w:val="0"/>
      <w:marTop w:val="0"/>
      <w:marBottom w:val="0"/>
      <w:divBdr>
        <w:top w:val="none" w:sz="0" w:space="0" w:color="auto"/>
        <w:left w:val="none" w:sz="0" w:space="0" w:color="auto"/>
        <w:bottom w:val="none" w:sz="0" w:space="0" w:color="auto"/>
        <w:right w:val="none" w:sz="0" w:space="0" w:color="auto"/>
      </w:divBdr>
      <w:divsChild>
        <w:div w:id="881211439">
          <w:marLeft w:val="0"/>
          <w:marRight w:val="0"/>
          <w:marTop w:val="0"/>
          <w:marBottom w:val="0"/>
          <w:divBdr>
            <w:top w:val="none" w:sz="0" w:space="0" w:color="auto"/>
            <w:left w:val="none" w:sz="0" w:space="0" w:color="auto"/>
            <w:bottom w:val="none" w:sz="0" w:space="0" w:color="auto"/>
            <w:right w:val="none" w:sz="0" w:space="0" w:color="auto"/>
          </w:divBdr>
        </w:div>
        <w:div w:id="246616733">
          <w:marLeft w:val="0"/>
          <w:marRight w:val="0"/>
          <w:marTop w:val="0"/>
          <w:marBottom w:val="0"/>
          <w:divBdr>
            <w:top w:val="none" w:sz="0" w:space="0" w:color="auto"/>
            <w:left w:val="none" w:sz="0" w:space="0" w:color="auto"/>
            <w:bottom w:val="none" w:sz="0" w:space="0" w:color="auto"/>
            <w:right w:val="none" w:sz="0" w:space="0" w:color="auto"/>
          </w:divBdr>
        </w:div>
      </w:divsChild>
    </w:div>
    <w:div w:id="719331023">
      <w:bodyDiv w:val="1"/>
      <w:marLeft w:val="0"/>
      <w:marRight w:val="0"/>
      <w:marTop w:val="0"/>
      <w:marBottom w:val="0"/>
      <w:divBdr>
        <w:top w:val="none" w:sz="0" w:space="0" w:color="auto"/>
        <w:left w:val="none" w:sz="0" w:space="0" w:color="auto"/>
        <w:bottom w:val="none" w:sz="0" w:space="0" w:color="auto"/>
        <w:right w:val="none" w:sz="0" w:space="0" w:color="auto"/>
      </w:divBdr>
      <w:divsChild>
        <w:div w:id="307783362">
          <w:marLeft w:val="0"/>
          <w:marRight w:val="0"/>
          <w:marTop w:val="0"/>
          <w:marBottom w:val="0"/>
          <w:divBdr>
            <w:top w:val="none" w:sz="0" w:space="0" w:color="auto"/>
            <w:left w:val="none" w:sz="0" w:space="0" w:color="auto"/>
            <w:bottom w:val="none" w:sz="0" w:space="0" w:color="auto"/>
            <w:right w:val="none" w:sz="0" w:space="0" w:color="auto"/>
          </w:divBdr>
        </w:div>
        <w:div w:id="1045131580">
          <w:marLeft w:val="0"/>
          <w:marRight w:val="0"/>
          <w:marTop w:val="0"/>
          <w:marBottom w:val="0"/>
          <w:divBdr>
            <w:top w:val="none" w:sz="0" w:space="0" w:color="auto"/>
            <w:left w:val="none" w:sz="0" w:space="0" w:color="auto"/>
            <w:bottom w:val="none" w:sz="0" w:space="0" w:color="auto"/>
            <w:right w:val="none" w:sz="0" w:space="0" w:color="auto"/>
          </w:divBdr>
        </w:div>
      </w:divsChild>
    </w:div>
    <w:div w:id="777605543">
      <w:bodyDiv w:val="1"/>
      <w:marLeft w:val="0"/>
      <w:marRight w:val="0"/>
      <w:marTop w:val="0"/>
      <w:marBottom w:val="0"/>
      <w:divBdr>
        <w:top w:val="none" w:sz="0" w:space="0" w:color="auto"/>
        <w:left w:val="none" w:sz="0" w:space="0" w:color="auto"/>
        <w:bottom w:val="none" w:sz="0" w:space="0" w:color="auto"/>
        <w:right w:val="none" w:sz="0" w:space="0" w:color="auto"/>
      </w:divBdr>
      <w:divsChild>
        <w:div w:id="843662871">
          <w:marLeft w:val="0"/>
          <w:marRight w:val="0"/>
          <w:marTop w:val="0"/>
          <w:marBottom w:val="0"/>
          <w:divBdr>
            <w:top w:val="none" w:sz="0" w:space="0" w:color="auto"/>
            <w:left w:val="none" w:sz="0" w:space="0" w:color="auto"/>
            <w:bottom w:val="none" w:sz="0" w:space="0" w:color="auto"/>
            <w:right w:val="none" w:sz="0" w:space="0" w:color="auto"/>
          </w:divBdr>
        </w:div>
        <w:div w:id="1841775709">
          <w:marLeft w:val="0"/>
          <w:marRight w:val="0"/>
          <w:marTop w:val="0"/>
          <w:marBottom w:val="0"/>
          <w:divBdr>
            <w:top w:val="none" w:sz="0" w:space="0" w:color="auto"/>
            <w:left w:val="none" w:sz="0" w:space="0" w:color="auto"/>
            <w:bottom w:val="none" w:sz="0" w:space="0" w:color="auto"/>
            <w:right w:val="none" w:sz="0" w:space="0" w:color="auto"/>
          </w:divBdr>
        </w:div>
      </w:divsChild>
    </w:div>
    <w:div w:id="1069885785">
      <w:bodyDiv w:val="1"/>
      <w:marLeft w:val="0"/>
      <w:marRight w:val="0"/>
      <w:marTop w:val="0"/>
      <w:marBottom w:val="0"/>
      <w:divBdr>
        <w:top w:val="none" w:sz="0" w:space="0" w:color="auto"/>
        <w:left w:val="none" w:sz="0" w:space="0" w:color="auto"/>
        <w:bottom w:val="none" w:sz="0" w:space="0" w:color="auto"/>
        <w:right w:val="none" w:sz="0" w:space="0" w:color="auto"/>
      </w:divBdr>
    </w:div>
    <w:div w:id="1467119474">
      <w:bodyDiv w:val="1"/>
      <w:marLeft w:val="0"/>
      <w:marRight w:val="0"/>
      <w:marTop w:val="0"/>
      <w:marBottom w:val="0"/>
      <w:divBdr>
        <w:top w:val="none" w:sz="0" w:space="0" w:color="auto"/>
        <w:left w:val="none" w:sz="0" w:space="0" w:color="auto"/>
        <w:bottom w:val="none" w:sz="0" w:space="0" w:color="auto"/>
        <w:right w:val="none" w:sz="0" w:space="0" w:color="auto"/>
      </w:divBdr>
      <w:divsChild>
        <w:div w:id="816072232">
          <w:marLeft w:val="0"/>
          <w:marRight w:val="0"/>
          <w:marTop w:val="0"/>
          <w:marBottom w:val="0"/>
          <w:divBdr>
            <w:top w:val="none" w:sz="0" w:space="0" w:color="auto"/>
            <w:left w:val="none" w:sz="0" w:space="0" w:color="auto"/>
            <w:bottom w:val="none" w:sz="0" w:space="0" w:color="auto"/>
            <w:right w:val="none" w:sz="0" w:space="0" w:color="auto"/>
          </w:divBdr>
        </w:div>
        <w:div w:id="78335180">
          <w:marLeft w:val="0"/>
          <w:marRight w:val="0"/>
          <w:marTop w:val="0"/>
          <w:marBottom w:val="0"/>
          <w:divBdr>
            <w:top w:val="none" w:sz="0" w:space="0" w:color="auto"/>
            <w:left w:val="none" w:sz="0" w:space="0" w:color="auto"/>
            <w:bottom w:val="none" w:sz="0" w:space="0" w:color="auto"/>
            <w:right w:val="none" w:sz="0" w:space="0" w:color="auto"/>
          </w:divBdr>
        </w:div>
      </w:divsChild>
    </w:div>
    <w:div w:id="1501891712">
      <w:bodyDiv w:val="1"/>
      <w:marLeft w:val="0"/>
      <w:marRight w:val="0"/>
      <w:marTop w:val="0"/>
      <w:marBottom w:val="0"/>
      <w:divBdr>
        <w:top w:val="none" w:sz="0" w:space="0" w:color="auto"/>
        <w:left w:val="none" w:sz="0" w:space="0" w:color="auto"/>
        <w:bottom w:val="none" w:sz="0" w:space="0" w:color="auto"/>
        <w:right w:val="none" w:sz="0" w:space="0" w:color="auto"/>
      </w:divBdr>
      <w:divsChild>
        <w:div w:id="1869561894">
          <w:marLeft w:val="0"/>
          <w:marRight w:val="0"/>
          <w:marTop w:val="0"/>
          <w:marBottom w:val="0"/>
          <w:divBdr>
            <w:top w:val="none" w:sz="0" w:space="0" w:color="auto"/>
            <w:left w:val="none" w:sz="0" w:space="0" w:color="auto"/>
            <w:bottom w:val="none" w:sz="0" w:space="0" w:color="auto"/>
            <w:right w:val="none" w:sz="0" w:space="0" w:color="auto"/>
          </w:divBdr>
        </w:div>
        <w:div w:id="2098750266">
          <w:marLeft w:val="0"/>
          <w:marRight w:val="0"/>
          <w:marTop w:val="0"/>
          <w:marBottom w:val="0"/>
          <w:divBdr>
            <w:top w:val="none" w:sz="0" w:space="0" w:color="auto"/>
            <w:left w:val="none" w:sz="0" w:space="0" w:color="auto"/>
            <w:bottom w:val="none" w:sz="0" w:space="0" w:color="auto"/>
            <w:right w:val="none" w:sz="0" w:space="0" w:color="auto"/>
          </w:divBdr>
        </w:div>
      </w:divsChild>
    </w:div>
    <w:div w:id="1551646492">
      <w:bodyDiv w:val="1"/>
      <w:marLeft w:val="0"/>
      <w:marRight w:val="0"/>
      <w:marTop w:val="0"/>
      <w:marBottom w:val="0"/>
      <w:divBdr>
        <w:top w:val="none" w:sz="0" w:space="0" w:color="auto"/>
        <w:left w:val="none" w:sz="0" w:space="0" w:color="auto"/>
        <w:bottom w:val="none" w:sz="0" w:space="0" w:color="auto"/>
        <w:right w:val="none" w:sz="0" w:space="0" w:color="auto"/>
      </w:divBdr>
    </w:div>
    <w:div w:id="1860385134">
      <w:bodyDiv w:val="1"/>
      <w:marLeft w:val="0"/>
      <w:marRight w:val="0"/>
      <w:marTop w:val="0"/>
      <w:marBottom w:val="0"/>
      <w:divBdr>
        <w:top w:val="none" w:sz="0" w:space="0" w:color="auto"/>
        <w:left w:val="none" w:sz="0" w:space="0" w:color="auto"/>
        <w:bottom w:val="none" w:sz="0" w:space="0" w:color="auto"/>
        <w:right w:val="none" w:sz="0" w:space="0" w:color="auto"/>
      </w:divBdr>
    </w:div>
    <w:div w:id="2048488166">
      <w:bodyDiv w:val="1"/>
      <w:marLeft w:val="0"/>
      <w:marRight w:val="0"/>
      <w:marTop w:val="0"/>
      <w:marBottom w:val="0"/>
      <w:divBdr>
        <w:top w:val="none" w:sz="0" w:space="0" w:color="auto"/>
        <w:left w:val="none" w:sz="0" w:space="0" w:color="auto"/>
        <w:bottom w:val="none" w:sz="0" w:space="0" w:color="auto"/>
        <w:right w:val="none" w:sz="0" w:space="0" w:color="auto"/>
      </w:divBdr>
      <w:divsChild>
        <w:div w:id="1422793250">
          <w:marLeft w:val="0"/>
          <w:marRight w:val="0"/>
          <w:marTop w:val="0"/>
          <w:marBottom w:val="0"/>
          <w:divBdr>
            <w:top w:val="none" w:sz="0" w:space="0" w:color="auto"/>
            <w:left w:val="none" w:sz="0" w:space="0" w:color="auto"/>
            <w:bottom w:val="none" w:sz="0" w:space="0" w:color="auto"/>
            <w:right w:val="none" w:sz="0" w:space="0" w:color="auto"/>
          </w:divBdr>
        </w:div>
        <w:div w:id="645281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172/2155-9546.s2-014" TargetMode="External"/><Relationship Id="rId3" Type="http://schemas.openxmlformats.org/officeDocument/2006/relationships/webSettings" Target="webSettings.xml"/><Relationship Id="rId7" Type="http://schemas.openxmlformats.org/officeDocument/2006/relationships/hyperlink" Target="https://doi.org/10.1016/j.aaf.2020.07.01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5406/jamb.2014.01.00003" TargetMode="External"/><Relationship Id="rId11" Type="http://schemas.openxmlformats.org/officeDocument/2006/relationships/fontTable" Target="fontTable.xml"/><Relationship Id="rId5" Type="http://schemas.openxmlformats.org/officeDocument/2006/relationships/hyperlink" Target="https://doi.org/10.1111/raq.12427" TargetMode="External"/><Relationship Id="rId10" Type="http://schemas.openxmlformats.org/officeDocument/2006/relationships/hyperlink" Target="http://www.lifesciencesite.com" TargetMode="External"/><Relationship Id="rId4" Type="http://schemas.openxmlformats.org/officeDocument/2006/relationships/hyperlink" Target="https://doi.org/10.6088/ijes.2013030600019." TargetMode="External"/><Relationship Id="rId9" Type="http://schemas.openxmlformats.org/officeDocument/2006/relationships/hyperlink" Target="http://aquafind.com/articles/Water-quality-manageme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6</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olamilekan egunjobi</dc:creator>
  <cp:keywords/>
  <dc:description/>
  <cp:lastModifiedBy>olamilekan egunjobi</cp:lastModifiedBy>
  <cp:revision>7</cp:revision>
  <dcterms:created xsi:type="dcterms:W3CDTF">2021-01-15T07:48:00Z</dcterms:created>
  <dcterms:modified xsi:type="dcterms:W3CDTF">2021-01-16T10:48:00Z</dcterms:modified>
</cp:coreProperties>
</file>