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A0E" w:rsidRPr="00975A0E" w:rsidRDefault="00975A0E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</w:pPr>
      <w:r w:rsidRPr="00975A0E"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  <w:tab/>
      </w:r>
      <w:r w:rsidRPr="00975A0E"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  <w:tab/>
      </w:r>
      <w:r w:rsidRPr="00975A0E"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  <w:tab/>
      </w:r>
      <w:r w:rsidRPr="00975A0E"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  <w:tab/>
      </w:r>
      <w:r w:rsidRPr="00975A0E"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  <w:tab/>
        <w:t>WHATSAPP ENCRYPTION</w:t>
      </w:r>
    </w:p>
    <w:p w:rsidR="00975A0E" w:rsidRPr="00975A0E" w:rsidRDefault="00975A0E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D4239"/>
          <w:sz w:val="28"/>
          <w:szCs w:val="28"/>
        </w:rPr>
      </w:pPr>
    </w:p>
    <w:p w:rsidR="00430FE1" w:rsidRPr="00344169" w:rsidRDefault="00430FE1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How does end-to-end encryption work?</w:t>
      </w:r>
    </w:p>
    <w:p w:rsidR="00430FE1" w:rsidRPr="00430FE1" w:rsidRDefault="00430FE1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D4239"/>
          <w:sz w:val="28"/>
          <w:szCs w:val="28"/>
        </w:rPr>
      </w:pPr>
    </w:p>
    <w:p w:rsidR="00430FE1" w:rsidRPr="004E17FF" w:rsidRDefault="00430FE1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WhatsApp's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end-to-end encryption ensures that only you and the person you're communicating with can read what's sent. Nobody in between, not even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can read the messages. The messages are secured with locks, and only the recipient has the special key to unlock and read the messages.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uses Signal Protocol developed by Open Whisper Systems. </w:t>
      </w:r>
    </w:p>
    <w:p w:rsidR="00430FE1" w:rsidRPr="004E17FF" w:rsidRDefault="00430FE1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following </w:t>
      </w:r>
      <w:proofErr w:type="gram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steps describes</w:t>
      </w:r>
      <w:proofErr w:type="gram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the working of E2EE when two people communicate on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430FE1" w:rsidRPr="00430FE1" w:rsidRDefault="00430FE1" w:rsidP="00430FE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30FE1" w:rsidRPr="00430FE1" w:rsidRDefault="00430FE1" w:rsidP="00430FE1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166" w:line="240" w:lineRule="auto"/>
        <w:ind w:left="331" w:hanging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When the user first opens the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two different keys (public &amp; private) are generated. The encryption process takes place on the phone itself.</w:t>
      </w:r>
    </w:p>
    <w:p w:rsidR="00430FE1" w:rsidRPr="00430FE1" w:rsidRDefault="00430FE1" w:rsidP="00430FE1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166" w:line="240" w:lineRule="auto"/>
        <w:ind w:left="331" w:hanging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private key must remain with the user whereas the public key is transferred to the receiver via the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centralised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server.</w:t>
      </w:r>
    </w:p>
    <w:p w:rsidR="00430FE1" w:rsidRPr="00430FE1" w:rsidRDefault="00430FE1" w:rsidP="00430FE1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166" w:line="240" w:lineRule="auto"/>
        <w:ind w:left="331" w:hanging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public key encrypts the </w:t>
      </w:r>
      <w:proofErr w:type="gram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senders</w:t>
      </w:r>
      <w:proofErr w:type="gram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message on the phone even before it reaches the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centralised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server.</w:t>
      </w:r>
    </w:p>
    <w:p w:rsidR="00430FE1" w:rsidRPr="00430FE1" w:rsidRDefault="00430FE1" w:rsidP="00430FE1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166" w:line="240" w:lineRule="auto"/>
        <w:ind w:left="331" w:hanging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server is only used to transmit the encrypted message. The message can only be unlocked by the private key of the receiver. No third part, including </w:t>
      </w:r>
      <w:proofErr w:type="spellStart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WhatsApp</w:t>
      </w:r>
      <w:proofErr w:type="spellEnd"/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can intercept and read the message.</w:t>
      </w:r>
    </w:p>
    <w:p w:rsidR="00430FE1" w:rsidRPr="004E17FF" w:rsidRDefault="00430FE1" w:rsidP="00430FE1">
      <w:pPr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after="166" w:line="240" w:lineRule="auto"/>
        <w:ind w:left="331" w:hanging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30F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If a hacker tries to hack and read the messages, they would fail because of the encryption.</w:t>
      </w:r>
    </w:p>
    <w:p w:rsidR="00430FE1" w:rsidRPr="00975A0E" w:rsidRDefault="00430FE1" w:rsidP="00430FE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3D4239"/>
          <w:sz w:val="28"/>
          <w:szCs w:val="28"/>
        </w:rPr>
      </w:pPr>
    </w:p>
    <w:p w:rsidR="00430FE1" w:rsidRPr="00344169" w:rsidRDefault="00430FE1" w:rsidP="00430FE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b/>
          <w:bCs/>
          <w:color w:val="000000" w:themeColor="text1"/>
          <w:sz w:val="28"/>
          <w:szCs w:val="28"/>
        </w:rPr>
      </w:pPr>
      <w:r w:rsidRPr="00344169">
        <w:rPr>
          <w:b/>
          <w:bCs/>
          <w:color w:val="000000" w:themeColor="text1"/>
          <w:sz w:val="28"/>
          <w:szCs w:val="28"/>
        </w:rPr>
        <w:t xml:space="preserve">How do I verify that </w:t>
      </w:r>
      <w:proofErr w:type="spellStart"/>
      <w:r w:rsidRPr="00344169">
        <w:rPr>
          <w:b/>
          <w:bCs/>
          <w:color w:val="000000" w:themeColor="text1"/>
          <w:sz w:val="28"/>
          <w:szCs w:val="28"/>
        </w:rPr>
        <w:t>WhatsApp</w:t>
      </w:r>
      <w:proofErr w:type="spellEnd"/>
      <w:r w:rsidRPr="00344169">
        <w:rPr>
          <w:b/>
          <w:bCs/>
          <w:color w:val="000000" w:themeColor="text1"/>
          <w:sz w:val="28"/>
          <w:szCs w:val="28"/>
        </w:rPr>
        <w:t xml:space="preserve"> is using end-to-end encryption?</w:t>
      </w:r>
    </w:p>
    <w:p w:rsidR="00430FE1" w:rsidRPr="00975A0E" w:rsidRDefault="00430FE1" w:rsidP="00430FE1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color w:val="3D4239"/>
          <w:sz w:val="28"/>
          <w:szCs w:val="28"/>
        </w:rPr>
      </w:pPr>
    </w:p>
    <w:p w:rsidR="00430FE1" w:rsidRPr="004E17FF" w:rsidRDefault="00430FE1" w:rsidP="00430FE1">
      <w:pPr>
        <w:pStyle w:val="NormalWeb"/>
        <w:shd w:val="clear" w:color="auto" w:fill="FFFFFF"/>
        <w:spacing w:before="0" w:beforeAutospacing="0" w:after="0" w:afterAutospacing="0"/>
        <w:ind w:left="90" w:firstLine="630"/>
        <w:jc w:val="both"/>
        <w:rPr>
          <w:color w:val="000000" w:themeColor="text1"/>
          <w:sz w:val="28"/>
          <w:szCs w:val="28"/>
        </w:rPr>
      </w:pPr>
      <w:r w:rsidRPr="004E17FF">
        <w:rPr>
          <w:color w:val="000000" w:themeColor="text1"/>
          <w:sz w:val="28"/>
          <w:szCs w:val="28"/>
        </w:rPr>
        <w:t xml:space="preserve">To manually verify the encryption between the sender and the receiver, simply tap on the contacts name on </w:t>
      </w:r>
      <w:proofErr w:type="spellStart"/>
      <w:r w:rsidRPr="004E17FF">
        <w:rPr>
          <w:color w:val="000000" w:themeColor="text1"/>
          <w:sz w:val="28"/>
          <w:szCs w:val="28"/>
        </w:rPr>
        <w:t>WhatsApp</w:t>
      </w:r>
      <w:proofErr w:type="spellEnd"/>
      <w:r w:rsidRPr="004E17FF">
        <w:rPr>
          <w:color w:val="000000" w:themeColor="text1"/>
          <w:sz w:val="28"/>
          <w:szCs w:val="28"/>
        </w:rPr>
        <w:t xml:space="preserve"> to open the info screen.  Now tap on 'Encryption' to view the QR code and 60-digit number. You can scan your contacts' QR code or visually compare the 60-digit number. If you scan the QR code, and if they match, then your chats are encrypted and no one is intercepting your messages or calls.</w:t>
      </w:r>
    </w:p>
    <w:p w:rsidR="00975A0E" w:rsidRDefault="00975A0E" w:rsidP="00430FE1">
      <w:pPr>
        <w:pStyle w:val="NormalWeb"/>
        <w:shd w:val="clear" w:color="auto" w:fill="FFFFFF"/>
        <w:spacing w:before="0" w:beforeAutospacing="0" w:after="0" w:afterAutospacing="0"/>
        <w:ind w:left="90" w:firstLine="630"/>
        <w:jc w:val="both"/>
        <w:rPr>
          <w:color w:val="3D4239"/>
          <w:sz w:val="28"/>
          <w:szCs w:val="28"/>
        </w:rPr>
      </w:pPr>
    </w:p>
    <w:p w:rsidR="00975A0E" w:rsidRDefault="00975A0E" w:rsidP="00430FE1">
      <w:pPr>
        <w:pStyle w:val="NormalWeb"/>
        <w:shd w:val="clear" w:color="auto" w:fill="FFFFFF"/>
        <w:spacing w:before="0" w:beforeAutospacing="0" w:after="0" w:afterAutospacing="0"/>
        <w:ind w:left="90" w:firstLine="630"/>
        <w:jc w:val="both"/>
        <w:rPr>
          <w:color w:val="3D4239"/>
          <w:sz w:val="28"/>
          <w:szCs w:val="28"/>
        </w:rPr>
      </w:pPr>
    </w:p>
    <w:p w:rsidR="00975A0E" w:rsidRDefault="00975A0E" w:rsidP="00430FE1">
      <w:pPr>
        <w:pStyle w:val="NormalWeb"/>
        <w:shd w:val="clear" w:color="auto" w:fill="FFFFFF"/>
        <w:spacing w:before="0" w:beforeAutospacing="0" w:after="0" w:afterAutospacing="0"/>
        <w:ind w:left="90" w:firstLine="630"/>
        <w:jc w:val="both"/>
        <w:rPr>
          <w:color w:val="3D4239"/>
          <w:sz w:val="28"/>
          <w:szCs w:val="28"/>
        </w:rPr>
      </w:pPr>
    </w:p>
    <w:p w:rsidR="00975A0E" w:rsidRPr="00975A0E" w:rsidRDefault="00975A0E" w:rsidP="00430FE1">
      <w:pPr>
        <w:pStyle w:val="NormalWeb"/>
        <w:shd w:val="clear" w:color="auto" w:fill="FFFFFF"/>
        <w:spacing w:before="0" w:beforeAutospacing="0" w:after="0" w:afterAutospacing="0"/>
        <w:ind w:left="90" w:firstLine="630"/>
        <w:jc w:val="both"/>
        <w:rPr>
          <w:color w:val="3D4239"/>
          <w:sz w:val="28"/>
          <w:szCs w:val="28"/>
        </w:rPr>
      </w:pPr>
    </w:p>
    <w:p w:rsidR="00975A0E" w:rsidRPr="00975A0E" w:rsidRDefault="00975A0E" w:rsidP="00430FE1">
      <w:pPr>
        <w:pStyle w:val="NormalWeb"/>
        <w:shd w:val="clear" w:color="auto" w:fill="FFFFFF"/>
        <w:spacing w:before="0" w:beforeAutospacing="0" w:after="0" w:afterAutospacing="0"/>
        <w:ind w:left="90" w:firstLine="630"/>
        <w:jc w:val="both"/>
        <w:rPr>
          <w:color w:val="3D4239"/>
          <w:sz w:val="28"/>
          <w:szCs w:val="28"/>
        </w:rPr>
      </w:pPr>
    </w:p>
    <w:p w:rsidR="009811E7" w:rsidRPr="00975A0E" w:rsidRDefault="00430FE1" w:rsidP="00430FE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75A0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75A0E">
        <w:rPr>
          <w:rFonts w:ascii="Times New Roman" w:hAnsi="Times New Roman" w:cs="Times New Roman"/>
          <w:sz w:val="28"/>
          <w:szCs w:val="28"/>
        </w:rPr>
        <w:tab/>
      </w:r>
      <w:r w:rsidRPr="00975A0E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F64B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975A0E">
        <w:rPr>
          <w:rFonts w:ascii="Times New Roman" w:hAnsi="Times New Roman" w:cs="Times New Roman"/>
          <w:b/>
          <w:sz w:val="28"/>
          <w:szCs w:val="28"/>
        </w:rPr>
        <w:t>CentOS</w:t>
      </w:r>
      <w:proofErr w:type="spellEnd"/>
    </w:p>
    <w:p w:rsidR="00430FE1" w:rsidRPr="00975A0E" w:rsidRDefault="00430FE1" w:rsidP="00430F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is</w:t>
      </w:r>
      <w:proofErr w:type="gram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a Linux distribution derived from the Red Hat Enterprise Linux. Because it is free, </w:t>
      </w:r>
      <w:proofErr w:type="spellStart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Linux is widely popular with Linux users, web hosts and small businesses. However, as with most free things, you do give up something. In this case, there is no direct </w:t>
      </w:r>
      <w:proofErr w:type="spellStart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support services offered by the </w:t>
      </w:r>
      <w:proofErr w:type="spellStart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team. So before you select </w:t>
      </w:r>
      <w:proofErr w:type="spellStart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for your next project, there are a few things you should know about using </w:t>
      </w:r>
      <w:proofErr w:type="spellStart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CentOS</w:t>
      </w:r>
      <w:proofErr w:type="spellEnd"/>
      <w:r w:rsidRPr="00975A0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Linux.</w:t>
      </w:r>
    </w:p>
    <w:p w:rsidR="00430FE1" w:rsidRPr="00975A0E" w:rsidRDefault="00430FE1" w:rsidP="00430FE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430FE1" w:rsidRPr="00975A0E" w:rsidRDefault="00430FE1" w:rsidP="004E17FF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 xml:space="preserve"> is</w:t>
      </w:r>
      <w:proofErr w:type="gramEnd"/>
      <w:r w:rsidRPr="00975A0E">
        <w:rPr>
          <w:color w:val="000000" w:themeColor="text1"/>
          <w:sz w:val="28"/>
          <w:szCs w:val="28"/>
        </w:rPr>
        <w:t xml:space="preserve"> a repackaged version of Red Hat Enterprise Linux. The </w:t>
      </w:r>
      <w:proofErr w:type="spell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 xml:space="preserve"> team is a volunteer group that repackages publicly available </w:t>
      </w:r>
      <w:r w:rsidRPr="00975A0E">
        <w:rPr>
          <w:rStyle w:val="caps"/>
          <w:color w:val="000000" w:themeColor="text1"/>
          <w:sz w:val="28"/>
          <w:szCs w:val="28"/>
        </w:rPr>
        <w:t>RHEL</w:t>
      </w:r>
      <w:r w:rsidRPr="00975A0E">
        <w:rPr>
          <w:color w:val="000000" w:themeColor="text1"/>
          <w:sz w:val="28"/>
          <w:szCs w:val="28"/>
        </w:rPr>
        <w:t xml:space="preserve"> source packages into binaries. The software is then distributed through various public mirrors. To my knowledge, there is no direct relationship or partnership between </w:t>
      </w:r>
      <w:proofErr w:type="spell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 xml:space="preserve"> and Red Hat. The lack of this formal relationships has created problems in the past, such as a when Red Hat demanded all Red Hat </w:t>
      </w:r>
      <w:proofErr w:type="spellStart"/>
      <w:r w:rsidRPr="00975A0E">
        <w:rPr>
          <w:color w:val="000000" w:themeColor="text1"/>
          <w:sz w:val="28"/>
          <w:szCs w:val="28"/>
        </w:rPr>
        <w:t>brandingbe</w:t>
      </w:r>
      <w:proofErr w:type="spellEnd"/>
      <w:r w:rsidRPr="00975A0E">
        <w:rPr>
          <w:color w:val="000000" w:themeColor="text1"/>
          <w:sz w:val="28"/>
          <w:szCs w:val="28"/>
        </w:rPr>
        <w:t xml:space="preserve"> removed from </w:t>
      </w:r>
      <w:proofErr w:type="spell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>.</w:t>
      </w:r>
      <w:r w:rsidRPr="00975A0E">
        <w:rPr>
          <w:color w:val="000000" w:themeColor="text1"/>
          <w:sz w:val="28"/>
          <w:szCs w:val="28"/>
        </w:rPr>
        <w:br/>
      </w:r>
    </w:p>
    <w:p w:rsidR="00430FE1" w:rsidRPr="00975A0E" w:rsidRDefault="00430FE1" w:rsidP="00975A0E">
      <w:pPr>
        <w:pStyle w:val="NormalWeb"/>
        <w:shd w:val="clear" w:color="auto" w:fill="FFFFFF"/>
        <w:spacing w:line="276" w:lineRule="auto"/>
        <w:jc w:val="both"/>
        <w:rPr>
          <w:color w:val="000000" w:themeColor="text1"/>
          <w:sz w:val="28"/>
          <w:szCs w:val="28"/>
        </w:rPr>
      </w:pPr>
      <w:r w:rsidRPr="00975A0E">
        <w:rPr>
          <w:color w:val="000000" w:themeColor="text1"/>
          <w:sz w:val="28"/>
          <w:szCs w:val="28"/>
        </w:rPr>
        <w:t xml:space="preserve">While there are a number of companies that support </w:t>
      </w:r>
      <w:proofErr w:type="spell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 xml:space="preserve"> Linux, there is no official, commercial support service. With </w:t>
      </w:r>
      <w:r w:rsidRPr="00975A0E">
        <w:rPr>
          <w:rStyle w:val="caps"/>
          <w:color w:val="000000" w:themeColor="text1"/>
          <w:sz w:val="28"/>
          <w:szCs w:val="28"/>
        </w:rPr>
        <w:t>RHEL</w:t>
      </w:r>
      <w:r w:rsidRPr="00975A0E">
        <w:rPr>
          <w:color w:val="000000" w:themeColor="text1"/>
          <w:sz w:val="28"/>
          <w:szCs w:val="28"/>
        </w:rPr>
        <w:t xml:space="preserve">, you get support directly from Red Hat. With </w:t>
      </w:r>
      <w:proofErr w:type="spell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 xml:space="preserve">, you rely on the community or IT consultants for commercial </w:t>
      </w:r>
      <w:proofErr w:type="spellStart"/>
      <w:r w:rsidRPr="00975A0E">
        <w:rPr>
          <w:color w:val="000000" w:themeColor="text1"/>
          <w:sz w:val="28"/>
          <w:szCs w:val="28"/>
        </w:rPr>
        <w:t>CentOS</w:t>
      </w:r>
      <w:proofErr w:type="spellEnd"/>
      <w:r w:rsidRPr="00975A0E">
        <w:rPr>
          <w:color w:val="000000" w:themeColor="text1"/>
          <w:sz w:val="28"/>
          <w:szCs w:val="28"/>
        </w:rPr>
        <w:t xml:space="preserve"> support.</w:t>
      </w:r>
    </w:p>
    <w:p w:rsidR="00430FE1" w:rsidRPr="00975A0E" w:rsidRDefault="00430FE1" w:rsidP="00430FE1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430FE1" w:rsidRPr="00975A0E" w:rsidSect="00430FE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33070"/>
    <w:multiLevelType w:val="multilevel"/>
    <w:tmpl w:val="B8E6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430FE1"/>
    <w:rsid w:val="00344169"/>
    <w:rsid w:val="00430FE1"/>
    <w:rsid w:val="004E17FF"/>
    <w:rsid w:val="005F64BC"/>
    <w:rsid w:val="00680354"/>
    <w:rsid w:val="00975A0E"/>
    <w:rsid w:val="009811E7"/>
    <w:rsid w:val="00C54D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aps">
    <w:name w:val="caps"/>
    <w:basedOn w:val="DefaultParagraphFont"/>
    <w:rsid w:val="00430F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2019-02-12T09:43:00Z</dcterms:created>
  <dcterms:modified xsi:type="dcterms:W3CDTF">2019-02-12T09:49:00Z</dcterms:modified>
</cp:coreProperties>
</file>