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="240" w:lineRule="auto"/>
        <w:jc w:val="center"/>
        <w:rPr>
          <w:rFonts w:ascii="Comfortaa" w:cs="Comfortaa" w:eastAsia="Comfortaa" w:hAnsi="Comforta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pStyle w:val="Heading1"/>
        <w:spacing w:before="200" w:line="240" w:lineRule="auto"/>
        <w:jc w:val="center"/>
        <w:rPr>
          <w:rFonts w:ascii="Comfortaa" w:cs="Comfortaa" w:eastAsia="Comfortaa" w:hAnsi="Comfortaa"/>
        </w:rPr>
      </w:pPr>
      <w:bookmarkStart w:colFirst="0" w:colLast="0" w:name="_30j0zll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стажер аналитик-проектировщик </w:t>
      </w:r>
    </w:p>
    <w:p w:rsidR="00000000" w:rsidDel="00000000" w:rsidP="00000000" w:rsidRDefault="00000000" w:rsidRPr="00000000" w14:paraId="00000003">
      <w:pPr>
        <w:pStyle w:val="Heading1"/>
        <w:spacing w:before="200" w:line="240" w:lineRule="auto"/>
        <w:jc w:val="center"/>
        <w:rPr>
          <w:rFonts w:ascii="Comfortaa" w:cs="Comfortaa" w:eastAsia="Comfortaa" w:hAnsi="Comfortaa"/>
        </w:rPr>
      </w:pPr>
      <w:bookmarkStart w:colFirst="0" w:colLast="0" w:name="_1fob9te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ФИС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Comfortaa" w:cs="Comfortaa" w:eastAsia="Comfortaa" w:hAnsi="Comfortaa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Вводные данные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Перед вами скриншот из приложения для учета книг в библиотеке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7312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Это приложение сделано на базе конструктора веб-приложений Case Platform. Ключевой функционал приложения: хранение названий книг, ФИО авторов, наименований издательств. Учет имеющихся в библиотеке экземпляров конкретной книги. Учет студентов, которым выдавалась конкретная книга. При каждой выдаче книги студенту, фиксация даты выдачи, а при возврате – даты возврата книги.</w:t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>
          <w:rFonts w:ascii="Comfortaa" w:cs="Comfortaa" w:eastAsia="Comfortaa" w:hAnsi="Comfortaa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line="276" w:lineRule="auto"/>
        <w:ind w:left="720" w:hanging="360"/>
        <w:rPr>
          <w:color w:val="434343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Comfortaa" w:cs="Comfortaa" w:eastAsia="Comfortaa" w:hAnsi="Comfortaa"/>
          <w:color w:val="000000"/>
          <w:rtl w:val="0"/>
        </w:rPr>
        <w:t xml:space="preserve">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Опишите модель данных, которая может лежать в основе данного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Ожидаемый результат: ER диаграмма с пояснениями о выборе сущностей и типов данных их атрибутов.</w:t>
      </w:r>
    </w:p>
    <w:p w:rsidR="00000000" w:rsidDel="00000000" w:rsidP="00000000" w:rsidRDefault="00000000" w:rsidRPr="00000000" w14:paraId="0000000F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диаграмму : https://dbdesigner.page.link/19MazcdViiFEZLyGA</w:t>
      </w:r>
    </w:p>
    <w:p w:rsidR="00000000" w:rsidDel="00000000" w:rsidP="00000000" w:rsidRDefault="00000000" w:rsidRPr="00000000" w14:paraId="00000011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00" w:before="240" w:line="27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Books:</w:t>
      </w:r>
    </w:p>
    <w:p w:rsidR="00000000" w:rsidDel="00000000" w:rsidP="00000000" w:rsidRDefault="00000000" w:rsidRPr="00000000" w14:paraId="00000014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полностью с картинки которая приложена, только добавлен идентификатор  Id</w:t>
      </w:r>
    </w:p>
    <w:p w:rsidR="00000000" w:rsidDel="00000000" w:rsidP="00000000" w:rsidRDefault="00000000" w:rsidRPr="00000000" w14:paraId="00000015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Сущность Libraries Students, Authors :</w:t>
      </w:r>
    </w:p>
    <w:p w:rsidR="00000000" w:rsidDel="00000000" w:rsidP="00000000" w:rsidRDefault="00000000" w:rsidRPr="00000000" w14:paraId="00000016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добавленs для избежания избыточности данных и реализации связи многие ко многим. Сущность Library можно было бы убрать, но простота ее добавления сейчас и проблемы добавления ее в будущем просто не соизмеримы</w:t>
      </w:r>
    </w:p>
    <w:p w:rsidR="00000000" w:rsidDel="00000000" w:rsidP="00000000" w:rsidRDefault="00000000" w:rsidRPr="00000000" w14:paraId="00000017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Сущности BookAtStudents и BookInLibraries</w:t>
      </w:r>
    </w:p>
    <w:p w:rsidR="00000000" w:rsidDel="00000000" w:rsidP="00000000" w:rsidRDefault="00000000" w:rsidRPr="00000000" w14:paraId="00000019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связь многие ко многим и дополнительные параметры для контроля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after="200" w:line="276" w:lineRule="auto"/>
        <w:ind w:left="720" w:hanging="360"/>
        <w:rPr>
          <w:color w:val="434343"/>
        </w:rPr>
      </w:pPr>
      <w:bookmarkStart w:colFirst="0" w:colLast="0" w:name="_3dy6vkm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Популярный автор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Напишите SQL-запрос, который бы возвращал самого популярного автора за год.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Ожидаемый результат: SQL-запрос, который основывается на модели данных из задания 1.</w:t>
      </w:r>
    </w:p>
    <w:p w:rsidR="00000000" w:rsidDel="00000000" w:rsidP="00000000" w:rsidRDefault="00000000" w:rsidRPr="00000000" w14:paraId="0000001D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select top 1 COUNT( a.Name) as CountAuthor, a.Name from BooksAtStudents bs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join AuthorsBooks ab on bs.IdBook=ab.IdBook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join Authors a on ab.IdAuthors=a.Id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where YEAR(bs.TakingBook)=2022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group by a.name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order by countAuthor desc</w:t>
      </w:r>
    </w:p>
    <w:p w:rsidR="00000000" w:rsidDel="00000000" w:rsidP="00000000" w:rsidRDefault="00000000" w:rsidRPr="00000000" w14:paraId="00000024">
      <w:pPr>
        <w:spacing w:after="200" w:line="276" w:lineRule="auto"/>
        <w:ind w:left="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200" w:before="240" w:line="276" w:lineRule="auto"/>
        <w:ind w:left="720" w:hanging="360"/>
        <w:rPr>
          <w:color w:val="434343"/>
        </w:rPr>
      </w:pPr>
      <w:bookmarkStart w:colFirst="0" w:colLast="0" w:name="_1t3h5sf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Злостный читатель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276" w:lineRule="auto"/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Определите понятие «злостный читатель». Предложите алгоритм для поиска самого злостного читателя библиотеки, напишите функцию, возвращающую злостного читателя.</w:t>
      </w:r>
    </w:p>
    <w:p w:rsidR="00000000" w:rsidDel="00000000" w:rsidP="00000000" w:rsidRDefault="00000000" w:rsidRPr="00000000" w14:paraId="00000027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Ожидаемый результат: определение понятия “злостный читатель”, словесное описание логики алгоритма, функция поиска такого читателя на любом языке программирования (js будет плюсом). Алгоритм должен основываться на модели данных из задания 1.</w:t>
      </w:r>
    </w:p>
    <w:p w:rsidR="00000000" w:rsidDel="00000000" w:rsidP="00000000" w:rsidRDefault="00000000" w:rsidRPr="00000000" w14:paraId="00000028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Злостный читатель- тот студент который взял больше книг либо прочитал. Если студент прочитал книгу и вернул это ценится больше чем если он ее просто взял и не вернул.</w:t>
      </w:r>
    </w:p>
    <w:p w:rsidR="00000000" w:rsidDel="00000000" w:rsidP="00000000" w:rsidRDefault="00000000" w:rsidRPr="00000000" w14:paraId="00000029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Проходим по списку книг у студентов</w:t>
      </w:r>
    </w:p>
    <w:p w:rsidR="00000000" w:rsidDel="00000000" w:rsidP="00000000" w:rsidRDefault="00000000" w:rsidRPr="00000000" w14:paraId="0000002A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смотрим учтен ли студент в временном списке</w:t>
      </w:r>
    </w:p>
    <w:p w:rsidR="00000000" w:rsidDel="00000000" w:rsidP="00000000" w:rsidRDefault="00000000" w:rsidRPr="00000000" w14:paraId="0000002B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Если да:</w:t>
      </w:r>
    </w:p>
    <w:p w:rsidR="00000000" w:rsidDel="00000000" w:rsidP="00000000" w:rsidRDefault="00000000" w:rsidRPr="00000000" w14:paraId="0000002C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получаем записи всех взятых и взятых-сданных книг у конкретного студента</w:t>
      </w:r>
    </w:p>
    <w:p w:rsidR="00000000" w:rsidDel="00000000" w:rsidP="00000000" w:rsidRDefault="00000000" w:rsidRPr="00000000" w14:paraId="0000002D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проходим по всем книгам у студента</w:t>
      </w:r>
    </w:p>
    <w:p w:rsidR="00000000" w:rsidDel="00000000" w:rsidP="00000000" w:rsidRDefault="00000000" w:rsidRPr="00000000" w14:paraId="0000002E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если студент вернул книгу, считаем сколько дней она у него была</w:t>
      </w:r>
    </w:p>
    <w:p w:rsidR="00000000" w:rsidDel="00000000" w:rsidP="00000000" w:rsidRDefault="00000000" w:rsidRPr="00000000" w14:paraId="0000002F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вычисляем коэффициент злостного читателя</w:t>
      </w:r>
    </w:p>
    <w:p w:rsidR="00000000" w:rsidDel="00000000" w:rsidP="00000000" w:rsidRDefault="00000000" w:rsidRPr="00000000" w14:paraId="00000030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если нет: идем к следующей строчке книг у студентов</w:t>
      </w:r>
    </w:p>
    <w:p w:rsidR="00000000" w:rsidDel="00000000" w:rsidP="00000000" w:rsidRDefault="00000000" w:rsidRPr="00000000" w14:paraId="00000031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возвращаем Id студента у которого максимальый коэффициент  злостного читателя</w:t>
      </w:r>
    </w:p>
    <w:p w:rsidR="00000000" w:rsidDel="00000000" w:rsidP="00000000" w:rsidRDefault="00000000" w:rsidRPr="00000000" w14:paraId="00000032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</w:rPr>
        <w:drawing>
          <wp:inline distB="114300" distT="114300" distL="114300" distR="114300">
            <wp:extent cx="4524375" cy="4448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40" w:line="276" w:lineRule="auto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</w:rPr>
        <w:drawing>
          <wp:inline distB="114300" distT="114300" distL="114300" distR="114300">
            <wp:extent cx="57312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="276" w:lineRule="auto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Необходимо выполнить все задания и сформировать один файл, или предоставить ссылку на ресурс, например, github. При необходимости, можете включить в работу дополнительные скриншоты, картинки и файлы.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mfortaa" w:cs="Comfortaa" w:eastAsia="Comfortaa" w:hAnsi="Comfortaa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