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Carnet de bord</w:t>
      </w:r>
    </w:p>
    <w:p>
      <w:pPr>
        <w:spacing w:after="300"/>
        <w:jc w:val="center"/>
      </w:pPr>
      <w:r>
        <w:rPr>
          <w:rFonts w:ascii="Calibri" w:cs="Calibri" w:eastAsia="Calibri" w:hAnsi="Calibri"/>
          <w:color w:val="595959"/>
          <w:sz w:val="24"/>
          <w:szCs w:val="24"/>
        </w:rPr>
        <w:t xml:space="preserve">Projet Bricoloop – Équipe MMBS</w:t>
      </w:r>
    </w:p>
    <w:p>
      <w:pPr>
        <w:pStyle w:val="Heading1"/>
      </w:pPr>
      <w:r>
        <w:t xml:space="preserve">En-tête</w:t>
      </w:r>
    </w:p>
    <w:p>
      <w:pPr>
        <w:spacing w:after="100"/>
      </w:pPr>
      <w:r>
        <w:rPr>
          <w:rFonts w:ascii="Calibri" w:cs="Calibri" w:eastAsia="Calibri" w:hAnsi="Calibri"/>
          <w:b/>
          <w:bCs/>
          <w:sz w:val="21"/>
          <w:szCs w:val="21"/>
        </w:rPr>
        <w:t xml:space="preserve">Équipe : </w:t>
      </w:r>
      <w:r>
        <w:rPr>
          <w:rFonts w:ascii="Calibri" w:cs="Calibri" w:eastAsia="Calibri" w:hAnsi="Calibri"/>
          <w:sz w:val="21"/>
          <w:szCs w:val="21"/>
        </w:rPr>
        <w:t xml:space="preserve">MMBS</w:t>
      </w:r>
    </w:p>
    <w:p>
      <w:pPr>
        <w:spacing w:after="100"/>
      </w:pPr>
      <w:r>
        <w:rPr>
          <w:rFonts w:ascii="Calibri" w:cs="Calibri" w:eastAsia="Calibri" w:hAnsi="Calibri"/>
          <w:b/>
          <w:bCs/>
          <w:sz w:val="21"/>
          <w:szCs w:val="21"/>
        </w:rPr>
        <w:t xml:space="preserve">Membres : </w:t>
      </w:r>
      <w:r>
        <w:rPr>
          <w:rFonts w:ascii="Calibri" w:cs="Calibri" w:eastAsia="Calibri" w:hAnsi="Calibri"/>
          <w:sz w:val="21"/>
          <w:szCs w:val="21"/>
        </w:rPr>
        <w:t xml:space="preserve">Mathéo COMBES, Marc RAHMANI, Bilel BENKOURDEL, Sandra LORBOIS</w:t>
      </w:r>
    </w:p>
    <w:p>
      <w:pPr>
        <w:spacing w:after="100"/>
      </w:pPr>
      <w:r>
        <w:rPr>
          <w:rFonts w:ascii="Calibri" w:cs="Calibri" w:eastAsia="Calibri" w:hAnsi="Calibri"/>
          <w:b/>
          <w:bCs/>
          <w:sz w:val="21"/>
          <w:szCs w:val="21"/>
        </w:rPr>
        <w:t xml:space="preserve">Lien Git : </w:t>
      </w:r>
      <w:hyperlink w:history="1" r:id="rIdxclisogawge9xubp-dbde">
        <w:r>
          <w:rPr>
            <w:rStyle w:val="Hyperlink"/>
            <w:rFonts w:ascii="Calibri" w:cs="Calibri" w:eastAsia="Calibri" w:hAnsi="Calibri"/>
            <w:sz w:val="21"/>
            <w:szCs w:val="21"/>
          </w:rPr>
          <w:t xml:space="preserve">https://github.com/lelb1/Bricoloop</w:t>
        </w:r>
      </w:hyperlink>
    </w:p>
    <w:p>
      <w:pPr>
        <w:spacing w:after="100"/>
      </w:pPr>
      <w:r>
        <w:rPr>
          <w:rFonts w:ascii="Calibri" w:cs="Calibri" w:eastAsia="Calibri" w:hAnsi="Calibri"/>
          <w:b/>
          <w:bCs/>
          <w:sz w:val="21"/>
          <w:szCs w:val="21"/>
        </w:rPr>
        <w:t xml:space="preserve">Lien Trello : </w:t>
      </w:r>
      <w:hyperlink w:history="1" r:id="rIdylrkq8-agd6-kcbhp25ty">
        <w:r>
          <w:rPr>
            <w:rStyle w:val="Hyperlink"/>
            <w:rFonts w:ascii="Calibri" w:cs="Calibri" w:eastAsia="Calibri" w:hAnsi="Calibri"/>
            <w:sz w:val="21"/>
            <w:szCs w:val="21"/>
          </w:rPr>
          <w:t xml:space="preserve">https://trello.com/b/JuXsmqJz/sprints</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Sprint</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Product Owner</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Sprint 1</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Sandra LORBOIS</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Sprint 2</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Bilel BENKOURDEL</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Sprint 3</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Marc RAHMANI</w:t>
            </w:r>
          </w:p>
        </w:tc>
      </w:tr>
    </w:tbl>
    <w:p>
      <w:pPr>
        <w:pStyle w:val="Heading1"/>
      </w:pPr>
      <w:r>
        <w:t xml:space="preserve">Lancement</w:t>
      </w:r>
    </w:p>
    <w:p>
      <w:pPr>
        <w:spacing w:after="100"/>
      </w:pPr>
      <w:r>
        <w:rPr>
          <w:rFonts w:ascii="Calibri" w:cs="Calibri" w:eastAsia="Calibri" w:hAnsi="Calibri"/>
          <w:sz w:val="21"/>
          <w:szCs w:val="21"/>
        </w:rPr>
        <w:t xml:space="preserve">L’équipe a lu le sujet et chaque membre a présenté ses compétences.</w:t>
      </w:r>
    </w:p>
    <w:p>
      <w:pPr>
        <w:spacing w:after="100"/>
      </w:pPr>
      <w:r>
        <w:rPr>
          <w:rFonts w:ascii="Calibri" w:cs="Calibri" w:eastAsia="Calibri" w:hAnsi="Calibri"/>
          <w:sz w:val="21"/>
          <w:szCs w:val="21"/>
        </w:rPr>
        <w:t xml:space="preserve">Il nous a semblé utile de mettre en place une base de données pour nous rapprocher des conditions réelles d’un projet avec un client, et par conséquent d’avoir un back-end et un front-end associés.</w:t>
      </w:r>
    </w:p>
    <w:p>
      <w:pPr>
        <w:spacing w:after="100"/>
      </w:pPr>
      <w:r>
        <w:rPr>
          <w:rFonts w:ascii="Calibri" w:cs="Calibri" w:eastAsia="Calibri" w:hAnsi="Calibri"/>
          <w:sz w:val="21"/>
          <w:szCs w:val="21"/>
        </w:rPr>
        <w:t xml:space="preserve">Le PO a choisi l’US-01 pour commencer, car elle constitue la base indispensable à toutes les autres US et qu’elle est classée « MUST ».</w:t>
      </w:r>
    </w:p>
    <w:p>
      <w:pPr>
        <w:spacing w:after="100"/>
      </w:pPr>
      <w:r>
        <w:rPr>
          <w:rFonts w:ascii="Calibri" w:cs="Calibri" w:eastAsia="Calibri" w:hAnsi="Calibri"/>
          <w:sz w:val="21"/>
          <w:szCs w:val="21"/>
        </w:rPr>
        <w:t xml:space="preserve">À la fin du Sprint 0, le Git était prêt à l’usage et les outils étaient définis (front, back, BDD…). En revanche, le Trello n’était pas encore prêt, y compris pour les cartes de l’US-01 et leur découpage.</w:t>
      </w:r>
    </w:p>
    <w:p>
      <w:r>
        <w:br w:type="page"/>
      </w:r>
    </w:p>
    <w:p>
      <w:pPr>
        <w:pStyle w:val="Heading1"/>
      </w:pPr>
      <w:r>
        <w:t xml:space="preserve">Sprint 1</w:t>
      </w:r>
    </w:p>
    <w:p>
      <w:pPr>
        <w:spacing w:after="100"/>
      </w:pPr>
      <w:r>
        <w:rPr>
          <w:rFonts w:ascii="Calibri" w:cs="Calibri" w:eastAsia="Calibri" w:hAnsi="Calibri"/>
          <w:b/>
          <w:bCs/>
          <w:sz w:val="21"/>
          <w:szCs w:val="21"/>
        </w:rPr>
        <w:t xml:space="preserve">PO : </w:t>
      </w:r>
      <w:r>
        <w:rPr>
          <w:rFonts w:ascii="Calibri" w:cs="Calibri" w:eastAsia="Calibri" w:hAnsi="Calibri"/>
          <w:sz w:val="21"/>
          <w:szCs w:val="21"/>
        </w:rPr>
        <w:t xml:space="preserve">Sandra LORBOIS</w:t>
      </w:r>
    </w:p>
    <w:p>
      <w:pPr>
        <w:spacing w:after="100"/>
      </w:pPr>
      <w:r>
        <w:rPr>
          <w:rFonts w:ascii="Calibri" w:cs="Calibri" w:eastAsia="Calibri" w:hAnsi="Calibri"/>
          <w:b/>
          <w:bCs/>
          <w:sz w:val="21"/>
          <w:szCs w:val="21"/>
        </w:rPr>
        <w:t xml:space="preserve">Capacité estimée : </w:t>
      </w:r>
      <w:r>
        <w:rPr>
          <w:rFonts w:ascii="Calibri" w:cs="Calibri" w:eastAsia="Calibri" w:hAnsi="Calibri"/>
          <w:sz w:val="21"/>
          <w:szCs w:val="21"/>
        </w:rPr>
        <w:t xml:space="preserve">3 points</w:t>
      </w:r>
    </w:p>
    <w:p>
      <w:pPr>
        <w:spacing w:after="100"/>
      </w:pPr>
      <w:r>
        <w:rPr>
          <w:rFonts w:ascii="Calibri" w:cs="Calibri" w:eastAsia="Calibri" w:hAnsi="Calibri"/>
          <w:b/>
          <w:bCs/>
          <w:sz w:val="21"/>
          <w:szCs w:val="21"/>
        </w:rPr>
        <w:t xml:space="preserve">Sprint Goal : </w:t>
      </w:r>
      <w:r>
        <w:rPr>
          <w:rFonts w:ascii="Calibri" w:cs="Calibri" w:eastAsia="Calibri" w:hAnsi="Calibri"/>
          <w:sz w:val="21"/>
          <w:szCs w:val="21"/>
        </w:rPr>
        <w:t xml:space="preserve">Réaliser l’US-01 pour poser les bases du projet.</w:t>
      </w:r>
    </w:p>
    <w:p>
      <w:pPr>
        <w:spacing w:after="100"/>
      </w:pPr>
      <w:r>
        <w:rPr>
          <w:rFonts w:ascii="Calibri" w:cs="Calibri" w:eastAsia="Calibri" w:hAnsi="Calibri"/>
          <w:sz w:val="21"/>
          <w:szCs w:val="21"/>
        </w:rPr>
        <w:t xml:space="preserve">L’US-01 a été découpée en 3 parties (API/Back, Front, BDD), estimées chacune à 1 point. Nous estimons que chaque membre de l’équipe dispose d’un point par sprint.</w:t>
      </w:r>
    </w:p>
    <w:p>
      <w:pPr>
        <w:pStyle w:val="Heading2"/>
      </w:pPr>
      <w:r>
        <w:t xml:space="preserve">Backlog du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238"/>
        <w:gridCol w:w="2000"/>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Points</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Tâche principale</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Terminée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US-01-1</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API / Back pour récupérer les outils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Front pour consulter les outils</w:t>
            </w:r>
          </w:p>
        </w:tc>
        <w:tc>
          <w:tcPr>
            <w:tcW w:type="dxa" w:w="2000"/>
            <w:tcBorders>
              <w:top w:val="single" w:color="A6A6A6" w:sz="4"/>
              <w:left w:val="single" w:color="A6A6A6" w:sz="4"/>
              <w:bottom w:val="single" w:color="A6A6A6" w:sz="4"/>
              <w:right w:val="single" w:color="A6A6A6" w:sz="4"/>
            </w:tcBorders>
            <w:shd w:fill="FFF2CC"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En cours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US-01-3</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BDD complète en lien avec la consultation d’outils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bl>
    <w:p>
      <w:pPr>
        <w:pStyle w:val="Heading2"/>
      </w:pPr>
      <w:r>
        <w:t xml:space="preserve">Relevé du burndown (points restants)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cantSplit/>
          <w:tblHeader/>
        </w:trPr>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Début du sprint</w:t>
            </w:r>
          </w:p>
        </w:tc>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1</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2</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Fin du dev</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Vélocité</w:t>
            </w:r>
          </w:p>
        </w:tc>
      </w:tr>
      <w:tr>
        <w:trPr>
          <w:cantSplit/>
        </w:trPr>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NA</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r>
    </w:tbl>
    <w:p>
      <w:pPr>
        <w:pStyle w:val="Heading2"/>
      </w:pPr>
      <w:r>
        <w:t xml:space="preserve">Rétrospective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Start</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Stop</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Continue</w:t>
            </w:r>
          </w:p>
        </w:tc>
      </w:tr>
      <w:tr>
        <w:tc>
          <w:tcPr>
            <w:tcW w:type="dxa" w:w="3212"/>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US-01-2</w:t>
            </w:r>
          </w:p>
          <w:p>
            <w:pPr>
              <w:keepNext w:val="false"/>
              <w:spacing w:after="40"/>
              <w:jc w:val="left"/>
            </w:pPr>
            <w:r>
              <w:rPr>
                <w:rFonts w:ascii="Calibri" w:cs="Calibri" w:eastAsia="Calibri" w:hAnsi="Calibri"/>
                <w:b w:val="false"/>
                <w:bCs w:val="false"/>
                <w:sz w:val="20"/>
                <w:szCs w:val="20"/>
              </w:rPr>
              <w:t xml:space="preserve">US-01-3</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US-01-1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Action retenue pour le prochain sprint</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Responsable</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Mathéo</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US-03-1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Marc</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Sandra</w:t>
            </w:r>
          </w:p>
        </w:tc>
      </w:tr>
    </w:tbl>
    <w:p>
      <w:pPr>
        <w:pStyle w:val="Heading2"/>
      </w:pPr>
      <w:r>
        <w:t xml:space="preserve">Autoreview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300"/>
        <w:gridCol w:w="28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4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Critères d’acceptation</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Démontré ?</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 associé</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US-01-1</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Un appel GET sur la route des outils retourne le code 200 et la liste des outils au format JSON.</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Postman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La page catalogue affiche les outils issus de la BDD (nom, description, disponibilité) et permet d’ouvrir le détail d’un outil.</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US-01-3</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Les tables nécessaires à la consultation des outils existent dans phpMyAdmin et contiennent des données de test.</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phpMyAdmin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000"/>
        <w:gridCol w:w="2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1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Tests verts</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Lint 0 warning</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PR relue et mergée</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Décision du PO</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US-01-1</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shd w:fill="FFF2CC"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En cours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US-01-3</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bl>
    <w:p>
      <w:pPr>
        <w:pStyle w:val="Heading3"/>
      </w:pPr>
      <w:r>
        <w:t xml:space="preserve">Passation</w:t>
      </w:r>
    </w:p>
    <w:p>
      <w:pPr>
        <w:spacing w:after="100"/>
      </w:pPr>
      <w:r>
        <w:rPr>
          <w:rFonts w:ascii="Calibri" w:cs="Calibri" w:eastAsia="Calibri" w:hAnsi="Calibri"/>
          <w:b/>
          <w:bCs/>
          <w:sz w:val="21"/>
          <w:szCs w:val="21"/>
        </w:rPr>
        <w:t xml:space="preserve">De (PO sortant) : </w:t>
      </w:r>
      <w:r>
        <w:rPr>
          <w:rFonts w:ascii="Calibri" w:cs="Calibri" w:eastAsia="Calibri" w:hAnsi="Calibri"/>
          <w:sz w:val="21"/>
          <w:szCs w:val="21"/>
        </w:rPr>
        <w:t xml:space="preserve">Sandra LORBOIS</w:t>
      </w:r>
    </w:p>
    <w:p>
      <w:pPr>
        <w:spacing w:after="100"/>
      </w:pPr>
      <w:r>
        <w:rPr>
          <w:rFonts w:ascii="Calibri" w:cs="Calibri" w:eastAsia="Calibri" w:hAnsi="Calibri"/>
          <w:b/>
          <w:bCs/>
          <w:sz w:val="21"/>
          <w:szCs w:val="21"/>
        </w:rPr>
        <w:t xml:space="preserve">À (PO entrant) : </w:t>
      </w:r>
      <w:r>
        <w:rPr>
          <w:rFonts w:ascii="Calibri" w:cs="Calibri" w:eastAsia="Calibri" w:hAnsi="Calibri"/>
          <w:sz w:val="21"/>
          <w:szCs w:val="21"/>
        </w:rPr>
        <w:t xml:space="preserve">Bilel BENKOURDEL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Rubrique</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Contenu</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acceptées ce sprint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US-01-1</w:t>
            </w:r>
          </w:p>
          <w:p>
            <w:pPr>
              <w:keepNext w:val="false"/>
              <w:spacing w:after="40"/>
              <w:jc w:val="left"/>
            </w:pPr>
            <w:r>
              <w:rPr>
                <w:rFonts w:ascii="Calibri" w:cs="Calibri" w:eastAsia="Calibri" w:hAnsi="Calibri"/>
                <w:b w:val="false"/>
                <w:bCs w:val="false"/>
                <w:sz w:val="20"/>
                <w:szCs w:val="20"/>
              </w:rPr>
              <w:t xml:space="preserve">US-01-3</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refusées et pourquoi</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US-01-2</w:t>
            </w:r>
          </w:p>
          <w:p>
            <w:pPr>
              <w:keepNext w:val="false"/>
              <w:spacing w:after="40"/>
              <w:jc w:val="left"/>
            </w:pPr>
            <w:r>
              <w:rPr>
                <w:rFonts w:ascii="Calibri" w:cs="Calibri" w:eastAsia="Calibri" w:hAnsi="Calibri"/>
                <w:b w:val="false"/>
                <w:bCs w:val="false"/>
                <w:sz w:val="20"/>
                <w:szCs w:val="20"/>
              </w:rPr>
              <w:t xml:space="preserve">Pas encore poussée ni vérifiée par PR, même si elle a été testée par le PO.</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Ordre actuel du backlog (5 premières)</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US-02-1</w:t>
            </w:r>
          </w:p>
          <w:p>
            <w:pPr>
              <w:keepNext w:val="false"/>
              <w:spacing w:after="40"/>
              <w:jc w:val="left"/>
            </w:pPr>
            <w:r>
              <w:rPr>
                <w:rFonts w:ascii="Calibri" w:cs="Calibri" w:eastAsia="Calibri" w:hAnsi="Calibri"/>
                <w:b w:val="false"/>
                <w:bCs w:val="false"/>
                <w:sz w:val="20"/>
                <w:szCs w:val="20"/>
              </w:rPr>
              <w:t xml:space="preserve">US-02-2</w:t>
            </w:r>
          </w:p>
          <w:p>
            <w:pPr>
              <w:keepNext w:val="false"/>
              <w:spacing w:after="40"/>
              <w:jc w:val="left"/>
            </w:pPr>
            <w:r>
              <w:rPr>
                <w:rFonts w:ascii="Calibri" w:cs="Calibri" w:eastAsia="Calibri" w:hAnsi="Calibri"/>
                <w:b w:val="false"/>
                <w:bCs w:val="false"/>
                <w:sz w:val="20"/>
                <w:szCs w:val="20"/>
              </w:rPr>
              <w:t xml:space="preserve">US-03-1</w:t>
            </w:r>
          </w:p>
          <w:p>
            <w:pPr>
              <w:keepNext w:val="false"/>
              <w:spacing w:after="40"/>
              <w:jc w:val="left"/>
            </w:pPr>
            <w:r>
              <w:rPr>
                <w:rFonts w:ascii="Calibri" w:cs="Calibri" w:eastAsia="Calibri" w:hAnsi="Calibri"/>
                <w:b w:val="false"/>
                <w:bCs w:val="false"/>
                <w:sz w:val="20"/>
                <w:szCs w:val="20"/>
              </w:rPr>
              <w:t xml:space="preserve">US-03-2</w:t>
            </w:r>
          </w:p>
          <w:p>
            <w:pPr>
              <w:keepNext w:val="false"/>
              <w:spacing w:after="40"/>
              <w:jc w:val="left"/>
            </w:pPr>
            <w:r>
              <w:rPr>
                <w:rFonts w:ascii="Calibri" w:cs="Calibri" w:eastAsia="Calibri" w:hAnsi="Calibri"/>
                <w:b w:val="false"/>
                <w:bCs w:val="false"/>
                <w:sz w:val="20"/>
                <w:szCs w:val="20"/>
              </w:rPr>
              <w:t xml:space="preserve">US-04</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Décisions prises avec le CEO ou l’équipe</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US-04 : impossible de demander un outil pour une date passée.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Questions ouvertes à trancher</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Proposition de Sprint Goal pour le sprint suivant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US-02 et US-03</w:t>
            </w:r>
          </w:p>
        </w:tc>
      </w:tr>
    </w:tbl>
    <w:p>
      <w:r>
        <w:br w:type="page"/>
      </w:r>
    </w:p>
    <w:p>
      <w:pPr>
        <w:pStyle w:val="Heading1"/>
      </w:pPr>
      <w:r>
        <w:t xml:space="preserve">Sprint 2</w:t>
      </w:r>
    </w:p>
    <w:p>
      <w:pPr>
        <w:spacing w:after="100"/>
      </w:pPr>
      <w:r>
        <w:rPr>
          <w:rFonts w:ascii="Calibri" w:cs="Calibri" w:eastAsia="Calibri" w:hAnsi="Calibri"/>
          <w:b/>
          <w:bCs/>
          <w:sz w:val="21"/>
          <w:szCs w:val="21"/>
        </w:rPr>
        <w:t xml:space="preserve">PO : </w:t>
      </w:r>
      <w:r>
        <w:rPr>
          <w:rFonts w:ascii="Calibri" w:cs="Calibri" w:eastAsia="Calibri" w:hAnsi="Calibri"/>
          <w:sz w:val="21"/>
          <w:szCs w:val="21"/>
        </w:rPr>
        <w:t xml:space="preserve">Bilel BENKOURDEL</w:t>
      </w:r>
    </w:p>
    <w:p>
      <w:pPr>
        <w:spacing w:after="100"/>
      </w:pPr>
      <w:r>
        <w:rPr>
          <w:rFonts w:ascii="Calibri" w:cs="Calibri" w:eastAsia="Calibri" w:hAnsi="Calibri"/>
          <w:b/>
          <w:bCs/>
          <w:sz w:val="21"/>
          <w:szCs w:val="21"/>
        </w:rPr>
        <w:t xml:space="preserve">Capacité estimée : </w:t>
      </w:r>
      <w:r>
        <w:rPr>
          <w:rFonts w:ascii="Calibri" w:cs="Calibri" w:eastAsia="Calibri" w:hAnsi="Calibri"/>
          <w:sz w:val="21"/>
          <w:szCs w:val="21"/>
        </w:rPr>
        <w:t xml:space="preserve">3 points</w:t>
      </w:r>
    </w:p>
    <w:p>
      <w:pPr>
        <w:spacing w:after="100"/>
      </w:pPr>
      <w:r>
        <w:rPr>
          <w:rFonts w:ascii="Calibri" w:cs="Calibri" w:eastAsia="Calibri" w:hAnsi="Calibri"/>
          <w:b/>
          <w:bCs/>
          <w:sz w:val="21"/>
          <w:szCs w:val="21"/>
        </w:rPr>
        <w:t xml:space="preserve">Sprint Goal : </w:t>
      </w:r>
      <w:r>
        <w:rPr>
          <w:rFonts w:ascii="Calibri" w:cs="Calibri" w:eastAsia="Calibri" w:hAnsi="Calibri"/>
          <w:sz w:val="21"/>
          <w:szCs w:val="21"/>
        </w:rPr>
        <w:t xml:space="preserve">Réaliser les US-02 et US-03 pour continuer les MUST et valider l’US-01-2 en attente.</w:t>
      </w:r>
    </w:p>
    <w:p>
      <w:pPr>
        <w:pStyle w:val="Heading2"/>
      </w:pPr>
      <w:r>
        <w:t xml:space="preserve">Backlog du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238"/>
        <w:gridCol w:w="2000"/>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Points</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Tâche principale</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Terminée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Front pour consulter les outils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US-02-1</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Front pour proposer un 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Back / API pour poster un outil</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US-03-1</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Front pour consulter le détail de l’outil</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Back / API pour récupérer les détails de l’outil</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Non</w:t>
            </w:r>
          </w:p>
        </w:tc>
      </w:tr>
    </w:tbl>
    <w:p>
      <w:pPr>
        <w:pStyle w:val="Heading2"/>
      </w:pPr>
      <w:r>
        <w:t xml:space="preserve">Relevé du burndown (points restants)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cantSplit/>
          <w:tblHeader/>
        </w:trPr>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Début du sprint</w:t>
            </w:r>
          </w:p>
        </w:tc>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1</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2</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Fin du dev</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Vélocité</w:t>
            </w:r>
          </w:p>
        </w:tc>
      </w:tr>
      <w:tr>
        <w:trPr>
          <w:cantSplit/>
        </w:trPr>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NA</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r>
    </w:tbl>
    <w:p>
      <w:pPr>
        <w:pStyle w:val="Heading2"/>
      </w:pPr>
      <w:r>
        <w:t xml:space="preserve">Rétrospective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Start</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Stop</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Continue</w:t>
            </w:r>
          </w:p>
        </w:tc>
      </w:tr>
      <w:tr>
        <w:tc>
          <w:tcPr>
            <w:tcW w:type="dxa" w:w="3212"/>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US-01-2</w:t>
            </w:r>
          </w:p>
          <w:p>
            <w:pPr>
              <w:keepNext w:val="false"/>
              <w:spacing w:after="40"/>
              <w:jc w:val="left"/>
            </w:pPr>
            <w:r>
              <w:rPr>
                <w:rFonts w:ascii="Calibri" w:cs="Calibri" w:eastAsia="Calibri" w:hAnsi="Calibri"/>
                <w:b w:val="false"/>
                <w:bCs w:val="false"/>
                <w:sz w:val="20"/>
                <w:szCs w:val="20"/>
              </w:rPr>
              <w:t xml:space="preserve">US-02-1</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US-02-2</w:t>
            </w:r>
          </w:p>
          <w:p>
            <w:pPr>
              <w:keepNext w:val="false"/>
              <w:spacing w:after="40"/>
              <w:jc w:val="left"/>
            </w:pPr>
            <w:r>
              <w:rPr>
                <w:rFonts w:ascii="Calibri" w:cs="Calibri" w:eastAsia="Calibri" w:hAnsi="Calibri"/>
                <w:b w:val="false"/>
                <w:bCs w:val="false"/>
                <w:sz w:val="20"/>
                <w:szCs w:val="20"/>
              </w:rPr>
              <w:t xml:space="preserve">US-03-1</w:t>
            </w:r>
          </w:p>
          <w:p>
            <w:pPr>
              <w:keepNext w:val="false"/>
              <w:spacing w:after="40"/>
              <w:jc w:val="left"/>
            </w:pPr>
            <w:r>
              <w:rPr>
                <w:rFonts w:ascii="Calibri" w:cs="Calibri" w:eastAsia="Calibri" w:hAnsi="Calibri"/>
                <w:b w:val="false"/>
                <w:bCs w:val="false"/>
                <w:sz w:val="20"/>
                <w:szCs w:val="20"/>
              </w:rPr>
              <w:t xml:space="preserve">US-03-2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Action retenue pour le prochain sprint</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Responsable</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US-02-2</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Bilel</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US-03-1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Mathéo</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Sandra</w:t>
            </w:r>
          </w:p>
        </w:tc>
      </w:tr>
    </w:tbl>
    <w:p>
      <w:pPr>
        <w:pStyle w:val="Heading2"/>
      </w:pPr>
      <w:r>
        <w:t xml:space="preserve">Autoreview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300"/>
        <w:gridCol w:w="28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4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Critères d’acceptation</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Démontré ?</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 associé</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La page catalogue affiche les outils issus de la BDD (nom, description, disponibilité) et permet d’ouvrir le détail d’un outil.</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US-02-1</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Le formulaire de proposition d’un outil s’affiche sur le site et ses champs obligatoires sont contrôlés avant envoi.</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Un appel POST valide retourne le code 201 et l’outil proposé apparaît ensuite dans le catalogue et dans la BDD.</w:t>
            </w:r>
          </w:p>
        </w:tc>
        <w:tc>
          <w:tcPr>
            <w:tcW w:type="dxa" w:w="1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Postman + 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US-03-1</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La page de détail affiche le nom, la description, la catégorie et le propriétaire de l’outil sélectionné.</w:t>
            </w:r>
          </w:p>
        </w:tc>
        <w:tc>
          <w:tcPr>
            <w:tcW w:type="dxa" w:w="1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 appel GET sur un identifiant d’outil retourne le code 200 et ses détails ; un identifiant inconnu retourne 404.</w:t>
            </w:r>
          </w:p>
        </w:tc>
        <w:tc>
          <w:tcPr>
            <w:tcW w:type="dxa" w:w="13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Postman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000"/>
        <w:gridCol w:w="2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1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Tests verts</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Lint 0 warning</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PR relue et mergée</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Décision du PO</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US-01-2</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US-02-1</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US-02-2</w:t>
            </w:r>
          </w:p>
        </w:tc>
        <w:tc>
          <w:tcPr>
            <w:tcW w:type="dxa" w:w="16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shd w:fill="FFF2CC"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En cours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US-03-1</w:t>
            </w:r>
          </w:p>
        </w:tc>
        <w:tc>
          <w:tcPr>
            <w:tcW w:type="dxa" w:w="16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shd w:fill="FFF2CC" w:color="auto" w:val="clear"/>
            <w:tcMar>
              <w:top w:type="dxa" w:w="70"/>
              <w:left w:type="dxa" w:w="110"/>
              <w:bottom w:type="dxa" w:w="70"/>
              <w:right w:type="dxa" w:w="110"/>
            </w:tcMar>
          </w:tcPr>
          <w:p>
            <w:pPr>
              <w:keepNext/>
              <w:spacing w:after="0"/>
              <w:jc w:val="center"/>
            </w:pPr>
            <w:r>
              <w:rPr>
                <w:rFonts w:ascii="Calibri" w:cs="Calibri" w:eastAsia="Calibri" w:hAnsi="Calibri"/>
                <w:b w:val="false"/>
                <w:bCs w:val="false"/>
                <w:sz w:val="20"/>
                <w:szCs w:val="20"/>
              </w:rPr>
              <w:t xml:space="preserve">En cours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16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Non</w:t>
            </w:r>
          </w:p>
        </w:tc>
        <w:tc>
          <w:tcPr>
            <w:tcW w:type="dxa" w:w="17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Non</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Non</w:t>
            </w:r>
          </w:p>
        </w:tc>
        <w:tc>
          <w:tcPr>
            <w:tcW w:type="dxa" w:w="2838"/>
            <w:tcBorders>
              <w:top w:val="single" w:color="A6A6A6" w:sz="4"/>
              <w:left w:val="single" w:color="A6A6A6" w:sz="4"/>
              <w:bottom w:val="single" w:color="A6A6A6" w:sz="4"/>
              <w:right w:val="single" w:color="A6A6A6" w:sz="4"/>
            </w:tcBorders>
            <w:shd w:fill="FFF2CC"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En cours</w:t>
            </w:r>
          </w:p>
        </w:tc>
      </w:tr>
    </w:tbl>
    <w:p>
      <w:pPr>
        <w:pStyle w:val="Heading3"/>
      </w:pPr>
      <w:r>
        <w:t xml:space="preserve">Passation</w:t>
      </w:r>
    </w:p>
    <w:p>
      <w:pPr>
        <w:spacing w:after="100"/>
      </w:pPr>
      <w:r>
        <w:rPr>
          <w:rFonts w:ascii="Calibri" w:cs="Calibri" w:eastAsia="Calibri" w:hAnsi="Calibri"/>
          <w:b/>
          <w:bCs/>
          <w:sz w:val="21"/>
          <w:szCs w:val="21"/>
        </w:rPr>
        <w:t xml:space="preserve">De (PO sortant) : </w:t>
      </w:r>
      <w:r>
        <w:rPr>
          <w:rFonts w:ascii="Calibri" w:cs="Calibri" w:eastAsia="Calibri" w:hAnsi="Calibri"/>
          <w:sz w:val="21"/>
          <w:szCs w:val="21"/>
        </w:rPr>
        <w:t xml:space="preserve">Bilel BENKOURDEL</w:t>
      </w:r>
    </w:p>
    <w:p>
      <w:pPr>
        <w:spacing w:after="100"/>
      </w:pPr>
      <w:r>
        <w:rPr>
          <w:rFonts w:ascii="Calibri" w:cs="Calibri" w:eastAsia="Calibri" w:hAnsi="Calibri"/>
          <w:b/>
          <w:bCs/>
          <w:sz w:val="21"/>
          <w:szCs w:val="21"/>
        </w:rPr>
        <w:t xml:space="preserve">À (PO entrant) : </w:t>
      </w:r>
      <w:r>
        <w:rPr>
          <w:rFonts w:ascii="Calibri" w:cs="Calibri" w:eastAsia="Calibri" w:hAnsi="Calibri"/>
          <w:sz w:val="21"/>
          <w:szCs w:val="21"/>
        </w:rPr>
        <w:t xml:space="preserve">Marc RAHMANI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Rubrique</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Contenu</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acceptées ce sprint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US-01-2</w:t>
            </w:r>
          </w:p>
          <w:p>
            <w:pPr>
              <w:keepNext w:val="false"/>
              <w:spacing w:after="40"/>
              <w:jc w:val="left"/>
            </w:pPr>
            <w:r>
              <w:rPr>
                <w:rFonts w:ascii="Calibri" w:cs="Calibri" w:eastAsia="Calibri" w:hAnsi="Calibri"/>
                <w:b w:val="false"/>
                <w:bCs w:val="false"/>
                <w:sz w:val="20"/>
                <w:szCs w:val="20"/>
              </w:rPr>
              <w:t xml:space="preserve">US-02-1</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refusées et pourquoi</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US-02-2</w:t>
            </w:r>
          </w:p>
          <w:p>
            <w:pPr>
              <w:keepNext w:val="false"/>
              <w:spacing w:after="40"/>
              <w:jc w:val="left"/>
            </w:pPr>
            <w:r>
              <w:rPr>
                <w:rFonts w:ascii="Calibri" w:cs="Calibri" w:eastAsia="Calibri" w:hAnsi="Calibri"/>
                <w:b w:val="false"/>
                <w:bCs w:val="false"/>
                <w:sz w:val="20"/>
                <w:szCs w:val="20"/>
              </w:rPr>
              <w:t xml:space="preserve">US-03-1</w:t>
            </w:r>
          </w:p>
          <w:p>
            <w:pPr>
              <w:keepNext w:val="false"/>
              <w:spacing w:after="40"/>
              <w:jc w:val="left"/>
            </w:pPr>
            <w:r>
              <w:rPr>
                <w:rFonts w:ascii="Calibri" w:cs="Calibri" w:eastAsia="Calibri" w:hAnsi="Calibri"/>
                <w:b w:val="false"/>
                <w:bCs w:val="false"/>
                <w:sz w:val="20"/>
                <w:szCs w:val="20"/>
              </w:rPr>
              <w:t xml:space="preserve">US-03-2</w:t>
            </w:r>
          </w:p>
          <w:p>
            <w:pPr>
              <w:keepNext w:val="false"/>
              <w:spacing w:after="40"/>
              <w:jc w:val="left"/>
            </w:pPr>
            <w:r>
              <w:rPr>
                <w:rFonts w:ascii="Calibri" w:cs="Calibri" w:eastAsia="Calibri" w:hAnsi="Calibri"/>
                <w:b w:val="false"/>
                <w:bCs w:val="false"/>
                <w:sz w:val="20"/>
                <w:szCs w:val="20"/>
              </w:rPr>
              <w:t xml:space="preserve">Tests non concluants ou développement non terminé.</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Ordre actuel du backlog (5 premières)</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US-04</w:t>
            </w:r>
          </w:p>
          <w:p>
            <w:pPr>
              <w:keepNext w:val="false"/>
              <w:spacing w:after="40"/>
              <w:jc w:val="left"/>
            </w:pPr>
            <w:r>
              <w:rPr>
                <w:rFonts w:ascii="Calibri" w:cs="Calibri" w:eastAsia="Calibri" w:hAnsi="Calibri"/>
                <w:b w:val="false"/>
                <w:bCs w:val="false"/>
                <w:sz w:val="20"/>
                <w:szCs w:val="20"/>
              </w:rPr>
              <w:t xml:space="preserve">US-05</w:t>
            </w:r>
          </w:p>
          <w:p>
            <w:pPr>
              <w:keepNext w:val="false"/>
              <w:spacing w:after="40"/>
              <w:jc w:val="left"/>
            </w:pPr>
            <w:r>
              <w:rPr>
                <w:rFonts w:ascii="Calibri" w:cs="Calibri" w:eastAsia="Calibri" w:hAnsi="Calibri"/>
                <w:b w:val="false"/>
                <w:bCs w:val="false"/>
                <w:sz w:val="20"/>
                <w:szCs w:val="20"/>
              </w:rPr>
              <w:t xml:space="preserve">US-06</w:t>
            </w:r>
          </w:p>
          <w:p>
            <w:pPr>
              <w:keepNext w:val="false"/>
              <w:spacing w:after="40"/>
              <w:jc w:val="left"/>
            </w:pPr>
            <w:r>
              <w:rPr>
                <w:rFonts w:ascii="Calibri" w:cs="Calibri" w:eastAsia="Calibri" w:hAnsi="Calibri"/>
                <w:b w:val="false"/>
                <w:bCs w:val="false"/>
                <w:sz w:val="20"/>
                <w:szCs w:val="20"/>
              </w:rPr>
              <w:t xml:space="preserve">US-07</w:t>
            </w:r>
          </w:p>
          <w:p>
            <w:pPr>
              <w:keepNext w:val="false"/>
              <w:spacing w:after="40"/>
              <w:jc w:val="left"/>
            </w:pPr>
            <w:r>
              <w:rPr>
                <w:rFonts w:ascii="Calibri" w:cs="Calibri" w:eastAsia="Calibri" w:hAnsi="Calibri"/>
                <w:b w:val="false"/>
                <w:bCs w:val="false"/>
                <w:sz w:val="20"/>
                <w:szCs w:val="20"/>
              </w:rPr>
              <w:t xml:space="preserve">US-08</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Décisions prises avec le CEO ou l’équipe</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Questions ouvertes à trancher</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Proposition de Sprint Goal pour le sprint suivant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US-02 et US-03 à terminer</w:t>
            </w:r>
          </w:p>
        </w:tc>
      </w:tr>
    </w:tbl>
    <w:p>
      <w:r>
        <w:br w:type="page"/>
      </w:r>
    </w:p>
    <w:p>
      <w:pPr>
        <w:pStyle w:val="Heading1"/>
      </w:pPr>
      <w:r>
        <w:t xml:space="preserve">Sprint 3</w:t>
      </w:r>
    </w:p>
    <w:p>
      <w:pPr>
        <w:spacing w:after="100"/>
      </w:pPr>
      <w:r>
        <w:rPr>
          <w:rFonts w:ascii="Calibri" w:cs="Calibri" w:eastAsia="Calibri" w:hAnsi="Calibri"/>
          <w:b/>
          <w:bCs/>
          <w:sz w:val="21"/>
          <w:szCs w:val="21"/>
        </w:rPr>
        <w:t xml:space="preserve">PO : </w:t>
      </w:r>
      <w:r>
        <w:rPr>
          <w:rFonts w:ascii="Calibri" w:cs="Calibri" w:eastAsia="Calibri" w:hAnsi="Calibri"/>
          <w:sz w:val="21"/>
          <w:szCs w:val="21"/>
        </w:rPr>
        <w:t xml:space="preserve">Marc RAHMANI</w:t>
      </w:r>
    </w:p>
    <w:p>
      <w:pPr>
        <w:spacing w:after="100"/>
      </w:pPr>
      <w:r>
        <w:rPr>
          <w:rFonts w:ascii="Calibri" w:cs="Calibri" w:eastAsia="Calibri" w:hAnsi="Calibri"/>
          <w:b/>
          <w:bCs/>
          <w:sz w:val="21"/>
          <w:szCs w:val="21"/>
        </w:rPr>
        <w:t xml:space="preserve">Capacité estimée : </w:t>
      </w:r>
      <w:r>
        <w:rPr>
          <w:rFonts w:ascii="Calibri" w:cs="Calibri" w:eastAsia="Calibri" w:hAnsi="Calibri"/>
          <w:sz w:val="21"/>
          <w:szCs w:val="21"/>
        </w:rPr>
        <w:t xml:space="preserve">3 points</w:t>
      </w:r>
    </w:p>
    <w:p>
      <w:pPr>
        <w:spacing w:after="100"/>
      </w:pPr>
      <w:r>
        <w:rPr>
          <w:rFonts w:ascii="Calibri" w:cs="Calibri" w:eastAsia="Calibri" w:hAnsi="Calibri"/>
          <w:b/>
          <w:bCs/>
          <w:sz w:val="21"/>
          <w:szCs w:val="21"/>
        </w:rPr>
        <w:t xml:space="preserve">Sprint Goal : </w:t>
      </w:r>
      <w:r>
        <w:rPr>
          <w:rFonts w:ascii="Calibri" w:cs="Calibri" w:eastAsia="Calibri" w:hAnsi="Calibri"/>
          <w:sz w:val="21"/>
          <w:szCs w:val="21"/>
        </w:rPr>
        <w:t xml:space="preserve">Réaliser les US en retard et terminer au maximum les MUST.</w:t>
      </w:r>
    </w:p>
    <w:p>
      <w:pPr>
        <w:pStyle w:val="Heading2"/>
      </w:pPr>
      <w:r>
        <w:t xml:space="preserve">Backlog du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238"/>
        <w:gridCol w:w="2000"/>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Points</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Tâche principale</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Terminée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US-02-2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API / Back pour poster un 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US-03-1</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Front pour afficher les détails d’un 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API / Back pour récupérer les détails d’un 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US-04</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Pouvoir emprunter un 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US-05</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Accepter ou refuser une demande</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US-06</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Empêcher les emprunts qui se chevauchent</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US-07</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Déclarer un retour d’outil</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US-08</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Voir les emprunts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US-09</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Interface web du parcours d’emprunt</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US-10</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Filtrer le catalogue par catégorie</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US-11</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Rechercher un outil par mots-clés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Voir mes outils et les demandes reçues</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r>
    </w:tbl>
    <w:p>
      <w:pPr>
        <w:pStyle w:val="Heading2"/>
      </w:pPr>
      <w:r>
        <w:t xml:space="preserve">Relevé du burndown (points restants)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cantSplit/>
          <w:tblHeader/>
        </w:trPr>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Début du sprint</w:t>
            </w:r>
          </w:p>
        </w:tc>
        <w:tc>
          <w:tcPr>
            <w:tcW w:type="dxa" w:w="1927"/>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1</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Daily 2</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Fin du dev</w:t>
            </w:r>
          </w:p>
        </w:tc>
        <w:tc>
          <w:tcPr>
            <w:tcW w:type="dxa" w:w="192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center"/>
            </w:pPr>
            <w:r>
              <w:rPr>
                <w:rFonts w:ascii="Calibri" w:cs="Calibri" w:eastAsia="Calibri" w:hAnsi="Calibri"/>
                <w:b/>
                <w:bCs/>
                <w:color w:val="FFFFFF"/>
                <w:sz w:val="20"/>
                <w:szCs w:val="20"/>
              </w:rPr>
              <w:t xml:space="preserve">Vélocité</w:t>
            </w:r>
          </w:p>
        </w:tc>
      </w:tr>
      <w:tr>
        <w:trPr>
          <w:cantSplit/>
        </w:trPr>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7"/>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3</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NA</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c>
          <w:tcPr>
            <w:tcW w:type="dxa" w:w="192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0</w:t>
            </w:r>
          </w:p>
        </w:tc>
      </w:tr>
    </w:tbl>
    <w:p>
      <w:pPr>
        <w:pStyle w:val="Heading2"/>
      </w:pPr>
      <w:r>
        <w:t xml:space="preserve">Rétrospective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Start</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Stop</w:t>
            </w:r>
          </w:p>
        </w:tc>
        <w:tc>
          <w:tcPr>
            <w:tcW w:type="dxa" w:w="3213"/>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Continue</w:t>
            </w:r>
          </w:p>
        </w:tc>
      </w:tr>
      <w:tr>
        <w:tc>
          <w:tcPr>
            <w:tcW w:type="dxa" w:w="3212"/>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US-02-2</w:t>
            </w:r>
          </w:p>
          <w:p>
            <w:pPr>
              <w:keepNext w:val="false"/>
              <w:spacing w:after="40"/>
              <w:jc w:val="left"/>
            </w:pPr>
            <w:r>
              <w:rPr>
                <w:rFonts w:ascii="Calibri" w:cs="Calibri" w:eastAsia="Calibri" w:hAnsi="Calibri"/>
                <w:b w:val="false"/>
                <w:bCs w:val="false"/>
                <w:sz w:val="20"/>
                <w:szCs w:val="20"/>
              </w:rPr>
              <w:t xml:space="preserve">US-03-1</w:t>
            </w:r>
          </w:p>
          <w:p>
            <w:pPr>
              <w:keepNext w:val="false"/>
              <w:spacing w:after="40"/>
              <w:jc w:val="left"/>
            </w:pPr>
            <w:r>
              <w:rPr>
                <w:rFonts w:ascii="Calibri" w:cs="Calibri" w:eastAsia="Calibri" w:hAnsi="Calibri"/>
                <w:b w:val="false"/>
                <w:bCs w:val="false"/>
                <w:sz w:val="20"/>
                <w:szCs w:val="20"/>
              </w:rPr>
              <w:t xml:space="preserve">US-03-2</w:t>
            </w:r>
          </w:p>
          <w:p>
            <w:pPr>
              <w:keepNext w:val="false"/>
              <w:spacing w:after="40"/>
              <w:jc w:val="left"/>
            </w:pPr>
            <w:r>
              <w:rPr>
                <w:rFonts w:ascii="Calibri" w:cs="Calibri" w:eastAsia="Calibri" w:hAnsi="Calibri"/>
                <w:b w:val="false"/>
                <w:bCs w:val="false"/>
                <w:sz w:val="20"/>
                <w:szCs w:val="20"/>
              </w:rPr>
              <w:t xml:space="preserve">US-04</w:t>
            </w:r>
          </w:p>
          <w:p>
            <w:pPr>
              <w:keepNext w:val="false"/>
              <w:spacing w:after="40"/>
              <w:jc w:val="left"/>
            </w:pPr>
            <w:r>
              <w:rPr>
                <w:rFonts w:ascii="Calibri" w:cs="Calibri" w:eastAsia="Calibri" w:hAnsi="Calibri"/>
                <w:b w:val="false"/>
                <w:bCs w:val="false"/>
                <w:sz w:val="20"/>
                <w:szCs w:val="20"/>
              </w:rPr>
              <w:t xml:space="preserve">US-05</w:t>
            </w:r>
          </w:p>
          <w:p>
            <w:pPr>
              <w:keepNext w:val="false"/>
              <w:spacing w:after="40"/>
              <w:jc w:val="left"/>
            </w:pPr>
            <w:r>
              <w:rPr>
                <w:rFonts w:ascii="Calibri" w:cs="Calibri" w:eastAsia="Calibri" w:hAnsi="Calibri"/>
                <w:b w:val="false"/>
                <w:bCs w:val="false"/>
                <w:sz w:val="20"/>
                <w:szCs w:val="20"/>
              </w:rPr>
              <w:t xml:space="preserve">US-06</w:t>
            </w:r>
          </w:p>
          <w:p>
            <w:pPr>
              <w:keepNext w:val="false"/>
              <w:spacing w:after="40"/>
              <w:jc w:val="left"/>
            </w:pPr>
            <w:r>
              <w:rPr>
                <w:rFonts w:ascii="Calibri" w:cs="Calibri" w:eastAsia="Calibri" w:hAnsi="Calibri"/>
                <w:b w:val="false"/>
                <w:bCs w:val="false"/>
                <w:sz w:val="20"/>
                <w:szCs w:val="20"/>
              </w:rPr>
              <w:t xml:space="preserve">US-07</w:t>
            </w:r>
          </w:p>
          <w:p>
            <w:pPr>
              <w:keepNext w:val="false"/>
              <w:spacing w:after="40"/>
              <w:jc w:val="left"/>
            </w:pPr>
            <w:r>
              <w:rPr>
                <w:rFonts w:ascii="Calibri" w:cs="Calibri" w:eastAsia="Calibri" w:hAnsi="Calibri"/>
                <w:b w:val="false"/>
                <w:bCs w:val="false"/>
                <w:sz w:val="20"/>
                <w:szCs w:val="20"/>
              </w:rPr>
              <w:t xml:space="preserve">US-08</w:t>
            </w:r>
          </w:p>
          <w:p>
            <w:pPr>
              <w:keepNext w:val="false"/>
              <w:spacing w:after="40"/>
              <w:jc w:val="left"/>
            </w:pPr>
            <w:r>
              <w:rPr>
                <w:rFonts w:ascii="Calibri" w:cs="Calibri" w:eastAsia="Calibri" w:hAnsi="Calibri"/>
                <w:b w:val="false"/>
                <w:bCs w:val="false"/>
                <w:sz w:val="20"/>
                <w:szCs w:val="20"/>
              </w:rPr>
              <w:t xml:space="preserve">US-09</w:t>
            </w:r>
          </w:p>
          <w:p>
            <w:pPr>
              <w:keepNext w:val="false"/>
              <w:spacing w:after="40"/>
              <w:jc w:val="left"/>
            </w:pPr>
            <w:r>
              <w:rPr>
                <w:rFonts w:ascii="Calibri" w:cs="Calibri" w:eastAsia="Calibri" w:hAnsi="Calibri"/>
                <w:b w:val="false"/>
                <w:bCs w:val="false"/>
                <w:sz w:val="20"/>
                <w:szCs w:val="20"/>
              </w:rPr>
              <w:t xml:space="preserve">US-10</w:t>
            </w:r>
          </w:p>
          <w:p>
            <w:pPr>
              <w:keepNext w:val="false"/>
              <w:spacing w:after="40"/>
              <w:jc w:val="left"/>
            </w:pPr>
            <w:r>
              <w:rPr>
                <w:rFonts w:ascii="Calibri" w:cs="Calibri" w:eastAsia="Calibri" w:hAnsi="Calibri"/>
                <w:b w:val="false"/>
                <w:bCs w:val="false"/>
                <w:sz w:val="20"/>
                <w:szCs w:val="20"/>
              </w:rPr>
              <w:t xml:space="preserve">US-11</w:t>
            </w:r>
          </w:p>
          <w:p>
            <w:pPr>
              <w:keepNext w:val="false"/>
              <w:spacing w:after="40"/>
              <w:jc w:val="left"/>
            </w:pPr>
            <w:r>
              <w:rPr>
                <w:rFonts w:ascii="Calibri" w:cs="Calibri" w:eastAsia="Calibri" w:hAnsi="Calibri"/>
                <w:b w:val="false"/>
                <w:bCs w:val="false"/>
                <w:sz w:val="20"/>
                <w:szCs w:val="20"/>
              </w:rPr>
              <w:t xml:space="preserve">US-12</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c>
          <w:tcPr>
            <w:tcW w:type="dxa" w:w="32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Action retenue pour le prochain sprint</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Responsable</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bCs/>
                <w:sz w:val="20"/>
                <w:szCs w:val="20"/>
              </w:rPr>
              <w:t xml:space="preserve">US-13</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spacing w:after="0"/>
              <w:jc w:val="left"/>
            </w:pPr>
            <w:r>
              <w:rPr>
                <w:rFonts w:ascii="Calibri" w:cs="Calibri" w:eastAsia="Calibri" w:hAnsi="Calibri"/>
                <w:b w:val="false"/>
                <w:bCs w:val="false"/>
                <w:sz w:val="20"/>
                <w:szCs w:val="20"/>
              </w:rPr>
              <w:t xml:space="preserve">Marc</w:t>
            </w:r>
          </w:p>
        </w:tc>
      </w:tr>
      <w:tr>
        <w:trPr>
          <w:cantSplit/>
        </w:trPr>
        <w:tc>
          <w:tcPr>
            <w:tcW w:type="dxa" w:w="6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US-14</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Bilel – Sandra</w:t>
            </w:r>
          </w:p>
        </w:tc>
      </w:tr>
    </w:tbl>
    <w:p>
      <w:pPr>
        <w:pStyle w:val="Heading2"/>
      </w:pPr>
      <w:r>
        <w:t xml:space="preserve">Autoreview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300"/>
        <w:gridCol w:w="28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4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Critères d’acceptation</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Démontré ?</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 associé</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US-02-2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 appel POST valide retourne le code 201 et l’outil proposé apparaît ensuite dans le catalogue et dans la BDD.</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Postman + 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US-03-1</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La page de détail affiche le nom, la description, la catégorie et le propriétaire de l’outil sélectionné.</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 appel GET sur un identifiant d’outil retourne le code 200 et ses détails ; un identifiant inconnu retourne 404.</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Postman</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US-04</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 utilisateur peut demander l’emprunt d’un outil sur une période donnée ; une date passée est refusée avec un message d’erreur.</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US-05</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 propriétaire voit les demandes reçues et peut les accepter ou les refuser ; le statut est mis à jour et visible de l’emprunteur.</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US-06</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Une demande dont la période chevauche un emprunt déjà accepté pour le même outil est refusée avec un message explicite.</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US-07</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L’emprunteur ou le propriétaire peut déclarer le retour d’un outil ; l’outil redevient disponible dans le catalogue.</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US-08</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L’utilisateur voit la liste de ses emprunts avec leur statut (en attente, accepté, refusé, rendu).</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US-09</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 parcours complet (choix de l’outil, demande, suivi) est réalisable depuis l’interface web, sans appel direct à l’API.</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US-10</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 catalogue peut être filtré par catégorie ; seuls les outils de la catégorie choisie sont affichés.</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US-11</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Une recherche par mot-clé retourne les outils dont le nom ou la description contient le mot ; un message s’affiche si aucun résultat.</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US-12</w:t>
            </w:r>
          </w:p>
        </w:tc>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Le propriétaire voit la liste de ses outils et, pour chacun, les demandes d’emprunt reçues.</w:t>
            </w:r>
          </w:p>
        </w:tc>
        <w:tc>
          <w:tcPr>
            <w:tcW w:type="dxa" w:w="13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Site web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000"/>
        <w:gridCol w:w="28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Story</w:t>
            </w:r>
          </w:p>
        </w:tc>
        <w:tc>
          <w:tcPr>
            <w:tcW w:type="dxa" w:w="1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Tests verts</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Lint 0 warning</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PR relue et mergée</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spacing w:after="0"/>
              <w:jc w:val="left"/>
            </w:pPr>
            <w:r>
              <w:rPr>
                <w:rFonts w:ascii="Calibri" w:cs="Calibri" w:eastAsia="Calibri" w:hAnsi="Calibri"/>
                <w:b/>
                <w:bCs/>
                <w:color w:val="FFFFFF"/>
                <w:sz w:val="20"/>
                <w:szCs w:val="20"/>
              </w:rPr>
              <w:t xml:space="preserve">Décision du PO</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US-02-2</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US-03-1</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US-03-2</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US-04</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US-05</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US-06</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US-07</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US-08</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US-09</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US-10</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US-11</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US-12</w:t>
            </w:r>
          </w:p>
        </w:tc>
        <w:tc>
          <w:tcPr>
            <w:tcW w:type="dxa" w:w="16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17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Oui</w:t>
            </w:r>
          </w:p>
        </w:tc>
        <w:tc>
          <w:tcPr>
            <w:tcW w:type="dxa" w:w="28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keepNext w:val="false"/>
              <w:spacing w:after="0"/>
              <w:jc w:val="center"/>
            </w:pPr>
            <w:r>
              <w:rPr>
                <w:rFonts w:ascii="Calibri" w:cs="Calibri" w:eastAsia="Calibri" w:hAnsi="Calibri"/>
                <w:b w:val="false"/>
                <w:bCs w:val="false"/>
                <w:sz w:val="20"/>
                <w:szCs w:val="20"/>
              </w:rPr>
              <w:t xml:space="preserve">Validé</w:t>
            </w:r>
          </w:p>
        </w:tc>
      </w:tr>
    </w:tbl>
    <w:p>
      <w:pPr>
        <w:pStyle w:val="Heading3"/>
      </w:pPr>
      <w:r>
        <w:t xml:space="preserve">Passation</w:t>
      </w:r>
    </w:p>
    <w:p>
      <w:pPr>
        <w:spacing w:after="100"/>
      </w:pPr>
      <w:r>
        <w:rPr>
          <w:rFonts w:ascii="Calibri" w:cs="Calibri" w:eastAsia="Calibri" w:hAnsi="Calibri"/>
          <w:b/>
          <w:bCs/>
          <w:sz w:val="21"/>
          <w:szCs w:val="21"/>
        </w:rPr>
        <w:t xml:space="preserve">De (PO sortant) : </w:t>
      </w:r>
      <w:r>
        <w:rPr>
          <w:rFonts w:ascii="Calibri" w:cs="Calibri" w:eastAsia="Calibri" w:hAnsi="Calibri"/>
          <w:sz w:val="21"/>
          <w:szCs w:val="21"/>
        </w:rPr>
        <w:t xml:space="preserve">Bilel BENKOURDEL</w:t>
      </w:r>
    </w:p>
    <w:p>
      <w:pPr>
        <w:spacing w:after="100"/>
      </w:pPr>
      <w:r>
        <w:rPr>
          <w:rFonts w:ascii="Calibri" w:cs="Calibri" w:eastAsia="Calibri" w:hAnsi="Calibri"/>
          <w:b/>
          <w:bCs/>
          <w:sz w:val="21"/>
          <w:szCs w:val="21"/>
        </w:rPr>
        <w:t xml:space="preserve">À (PO entrant) : </w:t>
      </w:r>
      <w:r>
        <w:rPr>
          <w:rFonts w:ascii="Calibri" w:cs="Calibri" w:eastAsia="Calibri" w:hAnsi="Calibri"/>
          <w:sz w:val="21"/>
          <w:szCs w:val="21"/>
        </w:rPr>
        <w:t xml:space="preserve">Mathéo COMBES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Rubrique</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keepNext w:val="false"/>
              <w:spacing w:after="0"/>
              <w:jc w:val="left"/>
            </w:pPr>
            <w:r>
              <w:rPr>
                <w:rFonts w:ascii="Calibri" w:cs="Calibri" w:eastAsia="Calibri" w:hAnsi="Calibri"/>
                <w:b/>
                <w:bCs/>
                <w:color w:val="FFFFFF"/>
                <w:sz w:val="20"/>
                <w:szCs w:val="20"/>
              </w:rPr>
              <w:t xml:space="preserve">Contenu</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acceptées ce sprint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US-02-2</w:t>
            </w:r>
          </w:p>
          <w:p>
            <w:pPr>
              <w:keepNext w:val="false"/>
              <w:spacing w:after="40"/>
              <w:jc w:val="left"/>
            </w:pPr>
            <w:r>
              <w:rPr>
                <w:rFonts w:ascii="Calibri" w:cs="Calibri" w:eastAsia="Calibri" w:hAnsi="Calibri"/>
                <w:b w:val="false"/>
                <w:bCs w:val="false"/>
                <w:sz w:val="20"/>
                <w:szCs w:val="20"/>
              </w:rPr>
              <w:t xml:space="preserve">US-03-1</w:t>
            </w:r>
          </w:p>
          <w:p>
            <w:pPr>
              <w:keepNext w:val="false"/>
              <w:spacing w:after="40"/>
              <w:jc w:val="left"/>
            </w:pPr>
            <w:r>
              <w:rPr>
                <w:rFonts w:ascii="Calibri" w:cs="Calibri" w:eastAsia="Calibri" w:hAnsi="Calibri"/>
                <w:b w:val="false"/>
                <w:bCs w:val="false"/>
                <w:sz w:val="20"/>
                <w:szCs w:val="20"/>
              </w:rPr>
              <w:t xml:space="preserve">US-03-2</w:t>
            </w:r>
          </w:p>
          <w:p>
            <w:pPr>
              <w:keepNext w:val="false"/>
              <w:spacing w:after="40"/>
              <w:jc w:val="left"/>
            </w:pPr>
            <w:r>
              <w:rPr>
                <w:rFonts w:ascii="Calibri" w:cs="Calibri" w:eastAsia="Calibri" w:hAnsi="Calibri"/>
                <w:b w:val="false"/>
                <w:bCs w:val="false"/>
                <w:sz w:val="20"/>
                <w:szCs w:val="20"/>
              </w:rPr>
              <w:t xml:space="preserve">US-04</w:t>
            </w:r>
          </w:p>
          <w:p>
            <w:pPr>
              <w:keepNext w:val="false"/>
              <w:spacing w:after="40"/>
              <w:jc w:val="left"/>
            </w:pPr>
            <w:r>
              <w:rPr>
                <w:rFonts w:ascii="Calibri" w:cs="Calibri" w:eastAsia="Calibri" w:hAnsi="Calibri"/>
                <w:b w:val="false"/>
                <w:bCs w:val="false"/>
                <w:sz w:val="20"/>
                <w:szCs w:val="20"/>
              </w:rPr>
              <w:t xml:space="preserve">US-05</w:t>
            </w:r>
          </w:p>
          <w:p>
            <w:pPr>
              <w:keepNext w:val="false"/>
              <w:spacing w:after="40"/>
              <w:jc w:val="left"/>
            </w:pPr>
            <w:r>
              <w:rPr>
                <w:rFonts w:ascii="Calibri" w:cs="Calibri" w:eastAsia="Calibri" w:hAnsi="Calibri"/>
                <w:b w:val="false"/>
                <w:bCs w:val="false"/>
                <w:sz w:val="20"/>
                <w:szCs w:val="20"/>
              </w:rPr>
              <w:t xml:space="preserve">US-06</w:t>
            </w:r>
          </w:p>
          <w:p>
            <w:pPr>
              <w:keepNext w:val="false"/>
              <w:spacing w:after="40"/>
              <w:jc w:val="left"/>
            </w:pPr>
            <w:r>
              <w:rPr>
                <w:rFonts w:ascii="Calibri" w:cs="Calibri" w:eastAsia="Calibri" w:hAnsi="Calibri"/>
                <w:b w:val="false"/>
                <w:bCs w:val="false"/>
                <w:sz w:val="20"/>
                <w:szCs w:val="20"/>
              </w:rPr>
              <w:t xml:space="preserve">US-07</w:t>
            </w:r>
          </w:p>
          <w:p>
            <w:pPr>
              <w:keepNext w:val="false"/>
              <w:spacing w:after="40"/>
              <w:jc w:val="left"/>
            </w:pPr>
            <w:r>
              <w:rPr>
                <w:rFonts w:ascii="Calibri" w:cs="Calibri" w:eastAsia="Calibri" w:hAnsi="Calibri"/>
                <w:b w:val="false"/>
                <w:bCs w:val="false"/>
                <w:sz w:val="20"/>
                <w:szCs w:val="20"/>
              </w:rPr>
              <w:t xml:space="preserve">US-08</w:t>
            </w:r>
          </w:p>
          <w:p>
            <w:pPr>
              <w:keepNext w:val="false"/>
              <w:spacing w:after="40"/>
              <w:jc w:val="left"/>
            </w:pPr>
            <w:r>
              <w:rPr>
                <w:rFonts w:ascii="Calibri" w:cs="Calibri" w:eastAsia="Calibri" w:hAnsi="Calibri"/>
                <w:b w:val="false"/>
                <w:bCs w:val="false"/>
                <w:sz w:val="20"/>
                <w:szCs w:val="20"/>
              </w:rPr>
              <w:t xml:space="preserve">US-09</w:t>
            </w:r>
          </w:p>
          <w:p>
            <w:pPr>
              <w:keepNext w:val="false"/>
              <w:spacing w:after="40"/>
              <w:jc w:val="left"/>
            </w:pPr>
            <w:r>
              <w:rPr>
                <w:rFonts w:ascii="Calibri" w:cs="Calibri" w:eastAsia="Calibri" w:hAnsi="Calibri"/>
                <w:b w:val="false"/>
                <w:bCs w:val="false"/>
                <w:sz w:val="20"/>
                <w:szCs w:val="20"/>
              </w:rPr>
              <w:t xml:space="preserve">US-10</w:t>
            </w:r>
          </w:p>
          <w:p>
            <w:pPr>
              <w:keepNext w:val="false"/>
              <w:spacing w:after="40"/>
              <w:jc w:val="left"/>
            </w:pPr>
            <w:r>
              <w:rPr>
                <w:rFonts w:ascii="Calibri" w:cs="Calibri" w:eastAsia="Calibri" w:hAnsi="Calibri"/>
                <w:b w:val="false"/>
                <w:bCs w:val="false"/>
                <w:sz w:val="20"/>
                <w:szCs w:val="20"/>
              </w:rPr>
              <w:t xml:space="preserve">US-11</w:t>
            </w:r>
          </w:p>
          <w:p>
            <w:pPr>
              <w:keepNext w:val="false"/>
              <w:spacing w:after="40"/>
              <w:jc w:val="left"/>
            </w:pPr>
            <w:r>
              <w:rPr>
                <w:rFonts w:ascii="Calibri" w:cs="Calibri" w:eastAsia="Calibri" w:hAnsi="Calibri"/>
                <w:b w:val="false"/>
                <w:bCs w:val="false"/>
                <w:sz w:val="20"/>
                <w:szCs w:val="20"/>
              </w:rPr>
              <w:t xml:space="preserve">US-12</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Stories refusées et pourquoi</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Ordre actuel du backlog (5 premières)</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40"/>
              <w:jc w:val="left"/>
            </w:pPr>
            <w:r>
              <w:rPr>
                <w:rFonts w:ascii="Calibri" w:cs="Calibri" w:eastAsia="Calibri" w:hAnsi="Calibri"/>
                <w:b w:val="false"/>
                <w:bCs w:val="false"/>
                <w:sz w:val="20"/>
                <w:szCs w:val="20"/>
              </w:rPr>
              <w:t xml:space="preserve">US-13</w:t>
            </w:r>
          </w:p>
          <w:p>
            <w:pPr>
              <w:keepNext w:val="false"/>
              <w:spacing w:after="40"/>
              <w:jc w:val="left"/>
            </w:pPr>
            <w:r>
              <w:rPr>
                <w:rFonts w:ascii="Calibri" w:cs="Calibri" w:eastAsia="Calibri" w:hAnsi="Calibri"/>
                <w:b w:val="false"/>
                <w:bCs w:val="false"/>
                <w:sz w:val="20"/>
                <w:szCs w:val="20"/>
              </w:rPr>
              <w:t xml:space="preserve">US-14</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Décisions prises avec le CEO ou l’équipe</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Deux clients ne peuvent pas réserver le même outil en même temps.</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Questions ouvertes à trancher</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w:t>
            </w:r>
          </w:p>
        </w:tc>
      </w:tr>
      <w:tr>
        <w:trPr>
          <w:cantSplit/>
        </w:trPr>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keepNext w:val="false"/>
              <w:spacing w:after="0"/>
              <w:jc w:val="left"/>
            </w:pPr>
            <w:r>
              <w:rPr>
                <w:rFonts w:ascii="Calibri" w:cs="Calibri" w:eastAsia="Calibri" w:hAnsi="Calibri"/>
                <w:b/>
                <w:bCs/>
                <w:sz w:val="20"/>
                <w:szCs w:val="20"/>
              </w:rPr>
              <w:t xml:space="preserve">Proposition de Sprint Goal pour le sprint suivant</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keepNext w:val="false"/>
              <w:spacing w:after="0"/>
              <w:jc w:val="left"/>
            </w:pPr>
            <w:r>
              <w:rPr>
                <w:rFonts w:ascii="Calibri" w:cs="Calibri" w:eastAsia="Calibri" w:hAnsi="Calibri"/>
                <w:b w:val="false"/>
                <w:bCs w:val="false"/>
                <w:sz w:val="20"/>
                <w:szCs w:val="20"/>
              </w:rPr>
              <w:t xml:space="preserve">US-13 et US-14</w:t>
            </w:r>
          </w:p>
        </w:tc>
      </w:tr>
    </w:tbl>
    <w:p>
      <w:r>
        <w:br w:type="page"/>
      </w:r>
    </w:p>
    <w:p>
      <w:pPr>
        <w:pStyle w:val="Heading1"/>
      </w:pPr>
      <w:r>
        <w:t xml:space="preserve">Bilan</w:t>
      </w:r>
    </w:p>
    <w:p>
      <w:pPr>
        <w:pStyle w:val="Heading2"/>
      </w:pPr>
      <w:r>
        <w:t xml:space="preserve">Vélocité sur les 3 sprints</w:t>
      </w:r>
    </w:p>
    <w:p>
      <w:pPr>
        <w:spacing w:after="100"/>
      </w:pPr>
      <w:r>
        <w:rPr>
          <w:rFonts w:ascii="Calibri" w:cs="Calibri" w:eastAsia="Calibri" w:hAnsi="Calibri"/>
          <w:sz w:val="21"/>
          <w:szCs w:val="21"/>
        </w:rPr>
        <w:t xml:space="preserve">Le projet a été long à mettre en place et à configurer, notamment la récupération des données de la BDD via l’API sur le front. Une fois cette étape franchie, nous avons avancé très vite (Sprint 3).</w:t>
      </w:r>
    </w:p>
    <w:p>
      <w:pPr>
        <w:pStyle w:val="Heading2"/>
      </w:pPr>
      <w:r>
        <w:t xml:space="preserve">Ce qui a bien marché</w:t>
      </w:r>
    </w:p>
    <w:p>
      <w:pPr>
        <w:pStyle w:val="ListParagraph"/>
        <w:numPr>
          <w:ilvl w:val="0"/>
          <w:numId w:val="2"/>
        </w:numPr>
        <w:spacing w:after="60"/>
      </w:pPr>
      <w:r>
        <w:rPr>
          <w:rFonts w:ascii="Calibri" w:cs="Calibri" w:eastAsia="Calibri" w:hAnsi="Calibri"/>
          <w:sz w:val="21"/>
          <w:szCs w:val="21"/>
        </w:rPr>
        <w:t xml:space="preserve">Chaque membre de l’équipe s’est investi et a su trouver sa place.</w:t>
      </w:r>
    </w:p>
    <w:p>
      <w:pPr>
        <w:pStyle w:val="ListParagraph"/>
        <w:numPr>
          <w:ilvl w:val="0"/>
          <w:numId w:val="2"/>
        </w:numPr>
        <w:spacing w:after="60"/>
      </w:pPr>
      <w:r>
        <w:rPr>
          <w:rFonts w:ascii="Calibri" w:cs="Calibri" w:eastAsia="Calibri" w:hAnsi="Calibri"/>
          <w:sz w:val="21"/>
          <w:szCs w:val="21"/>
        </w:rPr>
        <w:t xml:space="preserve">Le site est fonctionnel.</w:t>
      </w:r>
    </w:p>
    <w:p>
      <w:pPr>
        <w:pStyle w:val="ListParagraph"/>
        <w:numPr>
          <w:ilvl w:val="0"/>
          <w:numId w:val="2"/>
        </w:numPr>
        <w:spacing w:after="60"/>
      </w:pPr>
      <w:r>
        <w:rPr>
          <w:rFonts w:ascii="Calibri" w:cs="Calibri" w:eastAsia="Calibri" w:hAnsi="Calibri"/>
          <w:sz w:val="21"/>
          <w:szCs w:val="21"/>
        </w:rPr>
        <w:t xml:space="preserve">Les outils choisis étaient adaptés à la fin du projet.</w:t>
      </w:r>
    </w:p>
    <w:p>
      <w:pPr>
        <w:pStyle w:val="Heading2"/>
      </w:pPr>
      <w:r>
        <w:t xml:space="preserve">Ce qui a coincé</w:t>
      </w:r>
    </w:p>
    <w:p>
      <w:pPr>
        <w:pStyle w:val="ListParagraph"/>
        <w:numPr>
          <w:ilvl w:val="0"/>
          <w:numId w:val="2"/>
        </w:numPr>
        <w:spacing w:after="60"/>
      </w:pPr>
      <w:r>
        <w:rPr>
          <w:rFonts w:ascii="Calibri" w:cs="Calibri" w:eastAsia="Calibri" w:hAnsi="Calibri"/>
          <w:sz w:val="21"/>
          <w:szCs w:val="21"/>
        </w:rPr>
        <w:t xml:space="preserve">Beaucoup de temps de mise en place pour créer une architecture solide avec une base fonctionnelle.</w:t>
      </w:r>
    </w:p>
    <w:p>
      <w:pPr>
        <w:pStyle w:val="ListParagraph"/>
        <w:numPr>
          <w:ilvl w:val="0"/>
          <w:numId w:val="2"/>
        </w:numPr>
        <w:spacing w:after="60"/>
      </w:pPr>
      <w:r>
        <w:rPr>
          <w:rFonts w:ascii="Calibri" w:cs="Calibri" w:eastAsia="Calibri" w:hAnsi="Calibri"/>
          <w:sz w:val="21"/>
          <w:szCs w:val="21"/>
        </w:rPr>
        <w:t xml:space="preserve">Le travail en collaboration via Git.</w:t>
      </w:r>
    </w:p>
    <w:p>
      <w:pPr>
        <w:pStyle w:val="Heading2"/>
      </w:pPr>
      <w:r>
        <w:t xml:space="preserve">Retour des POs sur leur rôle</w:t>
      </w:r>
    </w:p>
    <w:p>
      <w:pPr>
        <w:spacing w:after="100"/>
        <w:jc w:val="both"/>
      </w:pPr>
      <w:r>
        <w:rPr>
          <w:rFonts w:ascii="Calibri" w:cs="Calibri" w:eastAsia="Calibri" w:hAnsi="Calibri"/>
          <w:b/>
          <w:bCs/>
          <w:sz w:val="21"/>
          <w:szCs w:val="21"/>
        </w:rPr>
        <w:t xml:space="preserve">Sandra LORBOIS : </w:t>
      </w:r>
      <w:r>
        <w:rPr>
          <w:rFonts w:ascii="Calibri" w:cs="Calibri" w:eastAsia="Calibri" w:hAnsi="Calibri"/>
          <w:sz w:val="21"/>
          <w:szCs w:val="21"/>
        </w:rPr>
        <w:t xml:space="preserve">Je pense avoir apporté une base structurée pour le lancement du projet en mettant en place le Trello et les documents nécessaires. Cependant, j’ai eu la sensation de manquer de temps pour effectuer la review des cartes validées de manière totalement effective.</w:t>
      </w:r>
    </w:p>
    <w:p>
      <w:pPr>
        <w:spacing w:after="100"/>
        <w:jc w:val="both"/>
      </w:pPr>
      <w:r>
        <w:rPr>
          <w:rFonts w:ascii="Calibri" w:cs="Calibri" w:eastAsia="Calibri" w:hAnsi="Calibri"/>
          <w:b/>
          <w:bCs/>
          <w:sz w:val="21"/>
          <w:szCs w:val="21"/>
        </w:rPr>
        <w:t xml:space="preserve">Bilel BENKOURDEL : </w:t>
      </w:r>
      <w:r>
        <w:rPr>
          <w:rFonts w:ascii="Calibri" w:cs="Calibri" w:eastAsia="Calibri" w:hAnsi="Calibri"/>
          <w:sz w:val="21"/>
          <w:szCs w:val="21"/>
        </w:rPr>
        <w:t xml:space="preserve">J’ai bien aimé ce rôle, mais il m’a semblé complexe : il ne s’agit pas seulement de prioriser et de répartir les charges, mais aussi de gérer les problèmes bloquants et de s’assurer que chacun avance de concert.</w:t>
      </w:r>
    </w:p>
    <w:p>
      <w:pPr>
        <w:spacing w:after="100"/>
        <w:jc w:val="both"/>
      </w:pPr>
      <w:r>
        <w:rPr>
          <w:rFonts w:ascii="Calibri" w:cs="Calibri" w:eastAsia="Calibri" w:hAnsi="Calibri"/>
          <w:b/>
          <w:bCs/>
          <w:sz w:val="21"/>
          <w:szCs w:val="21"/>
        </w:rPr>
        <w:t xml:space="preserve">Marc RAHMANI : </w:t>
      </w:r>
      <w:r>
        <w:rPr>
          <w:rFonts w:ascii="Calibri" w:cs="Calibri" w:eastAsia="Calibri" w:hAnsi="Calibri"/>
          <w:sz w:val="21"/>
          <w:szCs w:val="21"/>
        </w:rPr>
        <w:t xml:space="preserve">J’ai trouvé ce rôle plutôt agréable, car l’organisation des tâches et leur priorisation sont intéressantes et je me sens à l’aise pour le faire. Cependant, j’ai peu d’appétence pour la documentation, ce qui m’a poussé à repousser ces tâches.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Carnet de bord – Équipe MMBS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200"/>
      <w:jc w:val="center"/>
    </w:pPr>
    <w:rPr>
      <w:rFonts w:ascii="Calibri" w:cs="Calibri" w:eastAsia="Calibri" w:hAnsi="Calibri"/>
      <w:b/>
      <w:bCs/>
      <w:color w:val="1F4E79"/>
      <w:sz w:val="52"/>
      <w:szCs w:val="52"/>
    </w:rPr>
  </w:style>
  <w:style w:type="paragraph" w:styleId="Heading1">
    <w:name w:val="Heading 1"/>
    <w:basedOn w:val="Normal"/>
    <w:next w:val="Normal"/>
    <w:qFormat/>
    <w:pPr>
      <w:pBdr>
        <w:bottom w:val="single" w:color="1F4E79" w:sz="8" w:space="2"/>
      </w:pBdr>
      <w:spacing w:after="140" w:before="30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100" w:before="2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clisogawge9xubp-dbde" Type="http://schemas.openxmlformats.org/officeDocument/2006/relationships/hyperlink" Target="https://github.com/lelb1/Bricoloop" TargetMode="External"/><Relationship Id="rIdylrkq8-agd6-kcbhp25ty" Type="http://schemas.openxmlformats.org/officeDocument/2006/relationships/hyperlink" Target="https://trello.com/b/JuXsmqJz/spri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2026-10-20T14:47:28.757Z</dcterms:created>
  <dcterms:modified xsi:type="dcterms:W3CDTF">2026-10-20T14:47:28.758Z</dcterms:modified>
</cp:coreProperties>
</file>

<file path=docProps/custom.xml><?xml version="1.0" encoding="utf-8"?>
<Properties xmlns="http://schemas.openxmlformats.org/officeDocument/2006/custom-properties" xmlns:vt="http://schemas.openxmlformats.org/officeDocument/2006/docPropsVTypes"/>
</file>