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知言马理论英语下载与使用指南</w:t>
      </w:r>
    </w:p>
    <w:p>
      <w:r>
        <w:t>下载到电脑后，双击 index.html 即可学习。包含马原、思政、毛中特、习中特、经典原著五个词库，共500条，术语与例句均配发音；下载完整后可离线使用。</w:t>
      </w:r>
    </w:p>
    <w:p>
      <w:pPr>
        <w:pStyle w:val="Heading1"/>
      </w:pPr>
      <w:r>
        <w:t>第一步 任选一个能操作本地文件的 Agent</w:t>
      </w:r>
    </w:p>
    <w:p>
      <w:r>
        <w:t xml:space="preserve">国内可选 </w:t>
      </w:r>
      <w:hyperlink r:id="rId9">
        <w:r>
          <w:rPr>
            <w:color w:val="235D9F"/>
          </w:rPr>
          <w:t>WorkBuddy</w:t>
        </w:r>
      </w:hyperlink>
      <w:r>
        <w:t>、</w:t>
      </w:r>
      <w:hyperlink r:id="rId10">
        <w:r>
          <w:rPr>
            <w:color w:val="235D9F"/>
          </w:rPr>
          <w:t>豆包工作</w:t>
        </w:r>
      </w:hyperlink>
      <w:r>
        <w:t>、</w:t>
      </w:r>
      <w:hyperlink r:id="rId11">
        <w:r>
          <w:rPr>
            <w:color w:val="235D9F"/>
          </w:rPr>
          <w:t>TRAE</w:t>
        </w:r>
      </w:hyperlink>
      <w:r>
        <w:t xml:space="preserve"> 等；海外可选 </w:t>
      </w:r>
      <w:hyperlink r:id="rId12">
        <w:r>
          <w:rPr>
            <w:color w:val="235D9F"/>
          </w:rPr>
          <w:t>Codex</w:t>
        </w:r>
      </w:hyperlink>
      <w:r>
        <w:t>、</w:t>
      </w:r>
      <w:hyperlink r:id="rId13">
        <w:r>
          <w:rPr>
            <w:color w:val="235D9F"/>
          </w:rPr>
          <w:t>Claude Code</w:t>
        </w:r>
      </w:hyperlink>
      <w:r>
        <w:t>、</w:t>
      </w:r>
      <w:hyperlink r:id="rId14">
        <w:r>
          <w:rPr>
            <w:color w:val="235D9F"/>
          </w:rPr>
          <w:t>Cursor</w:t>
        </w:r>
      </w:hyperlink>
      <w:r>
        <w:t xml:space="preserve"> 等。点击名称可进入官方入口。</w:t>
      </w:r>
    </w:p>
    <w:p>
      <w:r>
        <w:t>任选一个工具，安装并登录后，启用本地文件操作能力，允许它将项目下载到你的电脑。使用电脑客户端，并确认任务能访问本机文件夹。工具的可用地区、账号与额度要求以官网为准。</w:t>
      </w:r>
    </w:p>
    <w:p>
      <w:pPr>
        <w:pStyle w:val="Heading1"/>
      </w:pPr>
      <w:r>
        <w:t>第二步 复制以下整段提示词发给 Agent</w:t>
      </w:r>
    </w:p>
    <w:p>
      <w:pPr>
        <w:spacing w:after="80"/>
      </w:pPr>
      <w:r>
        <w:t>请把知言马理论英语下载到我的电脑并打开使用。</w:t>
      </w:r>
    </w:p>
    <w:p>
      <w:pPr>
        <w:spacing w:after="80"/>
      </w:pPr>
      <w:r>
        <w:rPr>
          <w:sz w:val="20"/>
        </w:rPr>
        <w:t>项目地址：https://github.com/lele2026startup-dot/zhiyan-marx-english</w:t>
      </w:r>
    </w:p>
    <w:p>
      <w:pPr>
        <w:spacing w:after="80"/>
      </w:pPr>
      <w:r>
        <w:t>1. 识别当前电脑真实的桌面路径，包括可能使用的 OneDrive 桌面。在桌面新建“知言马理论英语”文件夹；若同名文件夹已存在，另建带日期的文件夹，不覆盖原文件。</w:t>
      </w:r>
    </w:p>
    <w:p>
      <w:pPr>
        <w:spacing w:after="80"/>
      </w:pPr>
      <w:r>
        <w:t>2. 从这个公开仓库下载完整项目到该文件夹。有 Git 就克隆；没有 Git 就下载 GitHub 官方 ZIP 并解压，不必为此安装 Git。让 index.html 直接位于目标文件夹内。</w:t>
      </w:r>
    </w:p>
    <w:p>
      <w:pPr>
        <w:spacing w:after="80"/>
      </w:pPr>
      <w:r>
        <w:t>3. 确认下载的是完整 HTML 成品，按照仓库 CHECKSUMS.txt 核对 index.html 的 SHA256；不要把 GitHub 网页、错误页面或链接文件当成成品。</w:t>
      </w:r>
    </w:p>
    <w:p>
      <w:pPr>
        <w:spacing w:after="80"/>
      </w:pPr>
      <w:r>
        <w:t>4. 不修改源代码，不安装运行依赖，不启动服务器。用系统默认浏览器打开 index.html，然后告诉我入口文件和所在文件夹的完整绝对路径。</w:t>
      </w:r>
    </w:p>
    <w:p>
      <w:pPr>
        <w:spacing w:after="80"/>
      </w:pPr>
      <w:r>
        <w:t>5. 如果没有本地文件权限或网络下载失败，请明确说明失败原因；不要声称下载成功，也不要重写一个替代软件。</w:t>
      </w:r>
    </w:p>
    <w:p>
      <w:pPr>
        <w:pStyle w:val="Heading1"/>
      </w:pPr>
      <w:r>
        <w:t>第三步 在固定位置打开并开始使用</w:t>
      </w:r>
    </w:p>
    <w:p>
      <w:r>
        <w:t>下载完成后：桌面 → 知言马理论英语 → 双击 index.html。若同名文件夹已存在，以 Agent 回报的新文件夹为准。选择方向和分组，即可学习或测验；点击发音按钮可听术语与例句。以后直接双击这个文件，无需再开 Agent。</w:t>
      </w:r>
    </w:p>
    <w:p>
      <w:r>
        <w:t>学习进度保存在当前浏览器。尽量固定使用同一浏览器和文件位置，不要清理该页面的本地数据。</w:t>
      </w:r>
    </w:p>
    <w:p>
      <w:r>
        <w:t>没有 Agent 也可以直接下载：在项目页点击 Code → Download ZIP，解压后双击 index.html。</w:t>
      </w:r>
    </w:p>
    <w:sectPr w:rsidR="00FC693F" w:rsidRPr="0006063C" w:rsidSect="00034616">
      <w:footerReference w:type="default" r:id="rId15"/>
      <w:pgSz w:w="12240" w:h="15840"/>
      <w:pgMar w:top="979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知言马理论英语  使用指南  2026年10月25日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orkbuddy.cn/" TargetMode="External"/><Relationship Id="rId10" Type="http://schemas.openxmlformats.org/officeDocument/2006/relationships/hyperlink" Target="https://www.doubao.com/work" TargetMode="External"/><Relationship Id="rId11" Type="http://schemas.openxmlformats.org/officeDocument/2006/relationships/hyperlink" Target="https://www.trae.cn/" TargetMode="External"/><Relationship Id="rId12" Type="http://schemas.openxmlformats.org/officeDocument/2006/relationships/hyperlink" Target="https://developers.openai.com/codex/app/" TargetMode="External"/><Relationship Id="rId13" Type="http://schemas.openxmlformats.org/officeDocument/2006/relationships/hyperlink" Target="https://code.claude.com/docs/en/quickstart" TargetMode="External"/><Relationship Id="rId14" Type="http://schemas.openxmlformats.org/officeDocument/2006/relationships/hyperlink" Target="https://cursor.com/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知言马理论英语下载与使用指南</dc:title>
  <dc:subject>用本地Agent下载并打开离线英语学习工具</dc:subject>
  <dc:creator>知言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