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5E2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目标：梳理并复现核酸的主流 Embedding（表征） 方法，这里我用的教师模型是</w:t>
      </w:r>
      <w:r>
        <w:rPr>
          <w:rFonts w:ascii="宋体" w:hAnsi="宋体" w:eastAsia="宋体" w:cs="宋体"/>
          <w:sz w:val="24"/>
          <w:szCs w:val="24"/>
        </w:rPr>
        <w:t>InstaDeepAI/nucleotide-transformer-500m-human-re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</w:t>
      </w:r>
    </w:p>
    <w:p w14:paraId="64D28E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 xml:space="preserve">Nucleotide Transformer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的数据集是HS3D（</w:t>
      </w:r>
      <w:r>
        <w:rPr>
          <w:rFonts w:ascii="宋体" w:hAnsi="宋体" w:eastAsia="宋体" w:cs="宋体"/>
          <w:sz w:val="24"/>
          <w:szCs w:val="24"/>
        </w:rPr>
        <w:t>人类剪接位点数据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将数据集进行标准化格式----csv;将数据集分为</w:t>
      </w:r>
      <w:r>
        <w:rPr>
          <w:rStyle w:val="5"/>
          <w:rFonts w:ascii="宋体" w:hAnsi="宋体" w:eastAsia="宋体" w:cs="宋体"/>
          <w:sz w:val="24"/>
          <w:szCs w:val="24"/>
        </w:rPr>
        <w:t>hs3d_train.csv</w:t>
      </w:r>
      <w:r>
        <w:rPr>
          <w:rFonts w:ascii="宋体" w:hAnsi="宋体" w:eastAsia="宋体" w:cs="宋体"/>
          <w:sz w:val="24"/>
          <w:szCs w:val="24"/>
        </w:rPr>
        <w:t xml:space="preserve"> / </w:t>
      </w:r>
      <w:r>
        <w:rPr>
          <w:rStyle w:val="5"/>
          <w:rFonts w:ascii="宋体" w:hAnsi="宋体" w:eastAsia="宋体" w:cs="宋体"/>
          <w:sz w:val="24"/>
          <w:szCs w:val="24"/>
        </w:rPr>
        <w:t>hs3d_test.csv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分层 8/2（训练/测试）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t>）；</w:t>
      </w:r>
      <w:r>
        <w:rPr>
          <w:rStyle w:val="5"/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列：</w:t>
      </w:r>
      <w:r>
        <w:rPr>
          <w:rStyle w:val="5"/>
          <w:rFonts w:ascii="宋体" w:hAnsi="宋体" w:eastAsia="宋体" w:cs="宋体"/>
          <w:sz w:val="24"/>
          <w:szCs w:val="24"/>
        </w:rPr>
        <w:t>sequence, label</w:t>
      </w:r>
      <w:r>
        <w:rPr>
          <w:rFonts w:ascii="宋体" w:hAnsi="宋体" w:eastAsia="宋体" w:cs="宋体"/>
          <w:sz w:val="24"/>
          <w:szCs w:val="24"/>
        </w:rPr>
        <w:t>（只含 A/C/G/T/N；长度统一到 140bp）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数据集格式:第一列是序列字符串，第二列及以后是分类;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我原来进行的是二分类，但是结果不太理想，所以将数据集进行</w:t>
      </w:r>
      <w:r>
        <w:rPr>
          <w:rFonts w:ascii="宋体" w:hAnsi="宋体" w:eastAsia="宋体" w:cs="宋体"/>
          <w:sz w:val="24"/>
          <w:szCs w:val="24"/>
        </w:rPr>
        <w:t>3/4/5 类：donor / acceptor / decoy / background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可以重点关注的工作：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1.剪切位点识别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任务：二/多分类,进行train/test.csv的clean工作---&gt;  NT编码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数据集：除了HS3D可以搜集一些非人类的基因数据集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根据</w:t>
      </w:r>
      <w:r>
        <w:rPr>
          <w:rFonts w:ascii="宋体" w:hAnsi="宋体" w:eastAsia="宋体" w:cs="宋体"/>
          <w:sz w:val="24"/>
          <w:szCs w:val="24"/>
        </w:rPr>
        <w:t>AUPRC、AUROC、F1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来评测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7358350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染色质可及性/表观图谱回归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(这个在我12.1分享的ppt里提及到了，</w:t>
      </w:r>
    </w:p>
    <w:p w14:paraId="1254DB28">
      <w:pPr>
        <w:numPr>
          <w:numId w:val="0"/>
        </w:numPr>
        <w:ind w:left="1440" w:hanging="1440" w:hangingChars="6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原文链接是：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"https://www.nature.com/articles/s41467-025-59780-5."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https://www.nature.com/articles/s41467-025-59780-5.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"https://github.com/cuixj19/CREATE."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https://github.com/cuixj19/CREATE.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FFE8D1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5A0E9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22ED70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3D 基因组/增强子-启动子互作</w:t>
      </w:r>
    </w:p>
    <w:p w14:paraId="6CDF09ED"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数据：Hi-C/HiChIP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</w:p>
    <w:p w14:paraId="11A45766">
      <w:pPr>
        <w:numPr>
          <w:numId w:val="0"/>
        </w:numPr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评测</w:t>
      </w:r>
      <w:r>
        <w:rPr>
          <w:rFonts w:ascii="宋体" w:hAnsi="宋体" w:eastAsia="宋体" w:cs="宋体"/>
          <w:sz w:val="24"/>
          <w:szCs w:val="24"/>
        </w:rPr>
        <w:t>指标：AUROC、AUPRC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6A230D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125DE"/>
    <w:multiLevelType w:val="singleLevel"/>
    <w:tmpl w:val="B4C125D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12D32"/>
    <w:rsid w:val="6771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2025-12-02T23:03:00Z</dcterms:created>
  <dc:creator>WPS_1688349113</dc:creator>
  <cp:lastModifiedBy>WPS_1688349113</cp:lastModifiedBy>
  <dcterms:modified xsi:type="dcterms:W3CDTF">2025-12-02T23:56:13Z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7F82EFCD687F4E78AF8FB1C3ECD9685D_11</vt:lpwstr>
  </property>
  <property fmtid="{D5CDD505-2E9C-101B-9397-08002B2CF9AE}" pid="4" name="KSOTemplateDocerSaveRecord">
    <vt:lpwstr>eyJoZGlkIjoiZGI0NDNiNmViZWFlMWM1ZDNjY2QwOGU4NDMyZGVjMjEiLCJ1c2VySWQiOiIxNTEwMTY3MDkzIn0=</vt:lpwstr>
  </property>
</Properties>
</file>