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C0443E">
      <w:r>
        <w:t xml:space="preserve">Dear </w:t>
      </w:r>
      <w:r>
        <w:rPr>
          <w:rFonts w:hint="eastAsia"/>
        </w:rPr>
        <w:t>Dr.</w:t>
      </w:r>
      <w:r>
        <w:t xml:space="preserve"> Editor,</w:t>
      </w:r>
    </w:p>
    <w:p w14:paraId="25F6F162"/>
    <w:p w14:paraId="6016966C">
      <w:pPr>
        <w:jc w:val="left"/>
      </w:pPr>
      <w:r>
        <w:t>We wish to submit an original research article entitled “</w:t>
      </w:r>
      <w:r>
        <w:rPr>
          <w:rFonts w:hint="eastAsia"/>
        </w:rPr>
        <w:t>TAMR-DTI: Target-Aware Modulation and Mamba-Based Representation Refinement for Drug-Target Interaction Prediction</w:t>
      </w:r>
      <w:r>
        <w:t>” for consideration by Journal of Chemical Information and Modeling.</w:t>
      </w:r>
    </w:p>
    <w:p w14:paraId="4CFE65FB"/>
    <w:p w14:paraId="02B8CF06">
      <w:r>
        <w:t>We confirm that this work is original and has not been published else</w:t>
      </w:r>
      <w:r>
        <w:rPr>
          <w:rFonts w:hint="eastAsia"/>
        </w:rPr>
        <w:t>w</w:t>
      </w:r>
      <w:r>
        <w:t>here, nor is it currently under consideration of publication elsewhere.</w:t>
      </w:r>
    </w:p>
    <w:p w14:paraId="7AFBE0B5"/>
    <w:p w14:paraId="5D9DE3F5">
      <w:pPr>
        <w:rPr>
          <w:rFonts w:hint="eastAsia"/>
        </w:rPr>
      </w:pPr>
      <w:r>
        <w:rPr>
          <w:rFonts w:hint="eastAsia"/>
        </w:rPr>
        <w:t>In this paper, we propose TAMR-DTI, a target-aware multimodal framework for drug-target interaction prediction. The framework integrates pretrained molecular language representations, molecular graph topology, and three-dimensional ligand conformer geometry. Protein context is used to reweight ligand conformers, allowing the same ligand to be represented differently for different targets, while the resulting fused ligand representation conditions protein-token encoding through feature-wise linear modulation. In addition, a gated bidirectional Mamba residual block refines the ordered protein sequence before BiIntention-based cross-modal matching, thereby improving long-range protein representation while preserving explicit drug-target interaction modeling. We evaluate TAMR-DTI on four public benchmarks, including BindingDB, BioSNAP, Human, and C. elegans, using repeated-seed experiments with seeds 42–46. Ablation studies, conformer-count comparisons, and conformer-weight interpretability analyses further examine the contributions of each component. The results demonstrate improved AUROC and AUPRC performance across the evaluated benchmarks and support the effectiveness of target-aware modulation and protein-side sequence refinement for DTI prediction.</w:t>
      </w:r>
    </w:p>
    <w:p w14:paraId="6690FA2F">
      <w:pPr>
        <w:rPr>
          <w:rFonts w:hint="eastAsia"/>
        </w:rPr>
      </w:pPr>
      <w:bookmarkStart w:id="0" w:name="_GoBack"/>
      <w:bookmarkEnd w:id="0"/>
    </w:p>
    <w:p w14:paraId="7C1F0E23">
      <w:r>
        <w:rPr>
          <w:rFonts w:eastAsia="等线"/>
          <w:kern w:val="0"/>
        </w:rPr>
        <w:t>Thank you very much and looking forward to hearing from you soon.</w:t>
      </w:r>
    </w:p>
    <w:p w14:paraId="78F6361D"/>
    <w:p w14:paraId="428D5CAA">
      <w:r>
        <w:rPr>
          <w:rFonts w:hint="eastAsia"/>
        </w:rPr>
        <w:t>We</w:t>
      </w:r>
      <w:r>
        <w:t xml:space="preserve"> </w:t>
      </w:r>
      <w:r>
        <w:rPr>
          <w:rFonts w:hint="eastAsia"/>
        </w:rPr>
        <w:t>have</w:t>
      </w:r>
      <w:r>
        <w:t xml:space="preserve"> no conflicts of interest to disclose.</w:t>
      </w:r>
    </w:p>
    <w:p w14:paraId="7425FF98"/>
    <w:p w14:paraId="466566EA">
      <w:r>
        <w:t>P</w:t>
      </w:r>
      <w:r>
        <w:rPr>
          <w:rFonts w:hint="eastAsia"/>
        </w:rPr>
        <w:t>lease</w:t>
      </w:r>
      <w:r>
        <w:t xml:space="preserve"> address all correspondence concerning this manuscript to me at </w:t>
      </w:r>
      <w:r>
        <w:rPr>
          <w:lang w:val="en-GB" w:eastAsia="en-IN"/>
        </w:rPr>
        <w:t>shish@mail.buct.edu.cn</w:t>
      </w:r>
      <w:r>
        <w:t>.</w:t>
      </w:r>
    </w:p>
    <w:p w14:paraId="4626A0C3"/>
    <w:p w14:paraId="30570BE8">
      <w:r>
        <w:t>Your kind considerations will be greatly appreciated.</w:t>
      </w:r>
    </w:p>
    <w:p w14:paraId="509A176F"/>
    <w:p w14:paraId="16708A2B">
      <w:r>
        <w:t>With best regards</w:t>
      </w:r>
    </w:p>
    <w:p w14:paraId="2FB498B6"/>
    <w:p w14:paraId="767140A6">
      <w:r>
        <w:t>Sincerely Yours,</w:t>
      </w:r>
    </w:p>
    <w:p w14:paraId="1F425997"/>
    <w:p w14:paraId="26B68D4A">
      <w:r>
        <w:rPr>
          <w:rFonts w:hint="eastAsia"/>
        </w:rPr>
        <w:t>Shenghui</w:t>
      </w:r>
      <w:r>
        <w:t xml:space="preserve"> Shi, </w:t>
      </w:r>
      <w:r>
        <w:rPr>
          <w:rFonts w:hint="eastAsia"/>
          <w:lang w:val="en-US" w:eastAsia="zh-CN"/>
        </w:rPr>
        <w:t>P</w:t>
      </w:r>
      <w:r>
        <w:t xml:space="preserve">rofessor, </w:t>
      </w:r>
    </w:p>
    <w:p w14:paraId="02978711">
      <w:r>
        <w:t xml:space="preserve">Department of computer science and technology, </w:t>
      </w:r>
    </w:p>
    <w:p w14:paraId="0A253FF1">
      <w:r>
        <w:t xml:space="preserve">College of information science and technology, </w:t>
      </w:r>
    </w:p>
    <w:p w14:paraId="5212ACD6">
      <w:r>
        <w:t>Beijing University of Chemical Technology</w:t>
      </w:r>
    </w:p>
    <w:p w14:paraId="48A77B5F">
      <w:r>
        <w:rPr>
          <w:rFonts w:hint="eastAsia"/>
        </w:rPr>
        <w:t>Be</w:t>
      </w:r>
      <w:r>
        <w:t>ijing, 100029, China</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bI0NLW0NDYwNzEzsDRV0lEKTi0uzszPAymwqAUA2OyfCCwAAAA="/>
  </w:docVars>
  <w:rsids>
    <w:rsidRoot w:val="0042068B"/>
    <w:rsid w:val="00077171"/>
    <w:rsid w:val="000D2DDD"/>
    <w:rsid w:val="00184330"/>
    <w:rsid w:val="001A4C31"/>
    <w:rsid w:val="00250F7A"/>
    <w:rsid w:val="00293794"/>
    <w:rsid w:val="002A7238"/>
    <w:rsid w:val="002A7879"/>
    <w:rsid w:val="002B5DF2"/>
    <w:rsid w:val="002C1676"/>
    <w:rsid w:val="00326B57"/>
    <w:rsid w:val="0036258F"/>
    <w:rsid w:val="003823CB"/>
    <w:rsid w:val="003B3D91"/>
    <w:rsid w:val="003B704C"/>
    <w:rsid w:val="003C4469"/>
    <w:rsid w:val="003F7019"/>
    <w:rsid w:val="0040415A"/>
    <w:rsid w:val="0042068B"/>
    <w:rsid w:val="00442C48"/>
    <w:rsid w:val="0044428C"/>
    <w:rsid w:val="00452F7C"/>
    <w:rsid w:val="0045696A"/>
    <w:rsid w:val="00456FD9"/>
    <w:rsid w:val="00464AE8"/>
    <w:rsid w:val="004A4D33"/>
    <w:rsid w:val="004B0E50"/>
    <w:rsid w:val="004B6D9F"/>
    <w:rsid w:val="004E0E9C"/>
    <w:rsid w:val="005139BB"/>
    <w:rsid w:val="00516F73"/>
    <w:rsid w:val="00566F0F"/>
    <w:rsid w:val="00572BE9"/>
    <w:rsid w:val="00574C63"/>
    <w:rsid w:val="00594F42"/>
    <w:rsid w:val="005A3795"/>
    <w:rsid w:val="005D2229"/>
    <w:rsid w:val="006155C4"/>
    <w:rsid w:val="00620F7C"/>
    <w:rsid w:val="00623E75"/>
    <w:rsid w:val="006A5700"/>
    <w:rsid w:val="006B3D36"/>
    <w:rsid w:val="006C317C"/>
    <w:rsid w:val="006D148F"/>
    <w:rsid w:val="006F56E8"/>
    <w:rsid w:val="00702396"/>
    <w:rsid w:val="0073129D"/>
    <w:rsid w:val="007968FE"/>
    <w:rsid w:val="008133A0"/>
    <w:rsid w:val="0086655B"/>
    <w:rsid w:val="00895DCA"/>
    <w:rsid w:val="00896C2A"/>
    <w:rsid w:val="008A3BBC"/>
    <w:rsid w:val="0093239E"/>
    <w:rsid w:val="009350CA"/>
    <w:rsid w:val="009561EC"/>
    <w:rsid w:val="00994F33"/>
    <w:rsid w:val="009C0F06"/>
    <w:rsid w:val="009C213C"/>
    <w:rsid w:val="00A500BA"/>
    <w:rsid w:val="00A54FEA"/>
    <w:rsid w:val="00A57503"/>
    <w:rsid w:val="00AB1B8A"/>
    <w:rsid w:val="00AC76F2"/>
    <w:rsid w:val="00BB5FBA"/>
    <w:rsid w:val="00BE07C4"/>
    <w:rsid w:val="00BE1ECD"/>
    <w:rsid w:val="00C104D9"/>
    <w:rsid w:val="00C56518"/>
    <w:rsid w:val="00C928F3"/>
    <w:rsid w:val="00CA6556"/>
    <w:rsid w:val="00CD3755"/>
    <w:rsid w:val="00D4161A"/>
    <w:rsid w:val="00D64D6C"/>
    <w:rsid w:val="00D81387"/>
    <w:rsid w:val="00DC0502"/>
    <w:rsid w:val="00E244E6"/>
    <w:rsid w:val="00E27BF0"/>
    <w:rsid w:val="00E55778"/>
    <w:rsid w:val="00E60498"/>
    <w:rsid w:val="00E92566"/>
    <w:rsid w:val="00EC41AD"/>
    <w:rsid w:val="00F0484B"/>
    <w:rsid w:val="00F34305"/>
    <w:rsid w:val="00FA206B"/>
    <w:rsid w:val="00FB4C91"/>
    <w:rsid w:val="0E8D3EC2"/>
    <w:rsid w:val="0FA118CA"/>
    <w:rsid w:val="3FB672A3"/>
    <w:rsid w:val="42A67168"/>
    <w:rsid w:val="4F625F1A"/>
    <w:rsid w:val="71C805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Times New Roman" w:eastAsiaTheme="minorEastAsia"/>
      <w:kern w:val="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Balloon Text"/>
    <w:basedOn w:val="1"/>
    <w:link w:val="12"/>
    <w:semiHidden/>
    <w:unhideWhenUsed/>
    <w:uiPriority w:val="99"/>
    <w:rPr>
      <w:sz w:val="18"/>
      <w:szCs w:val="18"/>
    </w:rPr>
  </w:style>
  <w:style w:type="paragraph" w:styleId="4">
    <w:name w:val="footer"/>
    <w:basedOn w:val="1"/>
    <w:link w:val="11"/>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7">
    <w:name w:val="Title"/>
    <w:basedOn w:val="1"/>
    <w:next w:val="1"/>
    <w:link w:val="13"/>
    <w:qFormat/>
    <w:uiPriority w:val="0"/>
    <w:pPr>
      <w:widowControl/>
      <w:spacing w:before="92" w:line="420" w:lineRule="exact"/>
    </w:pPr>
    <w:rPr>
      <w:rFonts w:ascii="Helvetica" w:hAnsi="Helvetica"/>
      <w:b/>
      <w:kern w:val="0"/>
      <w:sz w:val="36"/>
      <w:szCs w:val="36"/>
      <w:lang w:eastAsia="en-US"/>
    </w:rPr>
  </w:style>
  <w:style w:type="character" w:customStyle="1" w:styleId="10">
    <w:name w:val="Header Char"/>
    <w:basedOn w:val="9"/>
    <w:link w:val="5"/>
    <w:qFormat/>
    <w:uiPriority w:val="99"/>
    <w:rPr>
      <w:sz w:val="18"/>
      <w:szCs w:val="18"/>
    </w:rPr>
  </w:style>
  <w:style w:type="character" w:customStyle="1" w:styleId="11">
    <w:name w:val="Footer Char"/>
    <w:basedOn w:val="9"/>
    <w:link w:val="4"/>
    <w:qFormat/>
    <w:uiPriority w:val="99"/>
    <w:rPr>
      <w:sz w:val="18"/>
      <w:szCs w:val="18"/>
    </w:rPr>
  </w:style>
  <w:style w:type="character" w:customStyle="1" w:styleId="12">
    <w:name w:val="Balloon Text Char"/>
    <w:basedOn w:val="9"/>
    <w:link w:val="3"/>
    <w:semiHidden/>
    <w:uiPriority w:val="99"/>
    <w:rPr>
      <w:sz w:val="18"/>
      <w:szCs w:val="18"/>
    </w:rPr>
  </w:style>
  <w:style w:type="character" w:customStyle="1" w:styleId="13">
    <w:name w:val="Title Char"/>
    <w:basedOn w:val="9"/>
    <w:link w:val="7"/>
    <w:uiPriority w:val="0"/>
    <w:rPr>
      <w:rFonts w:ascii="Helvetica" w:hAnsi="Helvetica"/>
      <w:b/>
      <w:kern w:val="0"/>
      <w:sz w:val="36"/>
      <w:szCs w:val="36"/>
      <w:lang w:eastAsia="en-US"/>
    </w:rPr>
  </w:style>
  <w:style w:type="paragraph" w:styleId="14">
    <w:name w:val="List Paragraph"/>
    <w:basedOn w:val="1"/>
    <w:qFormat/>
    <w:uiPriority w:val="34"/>
    <w:pPr>
      <w:ind w:firstLine="420" w:firstLineChars="200"/>
    </w:pPr>
  </w:style>
  <w:style w:type="paragraph" w:customStyle="1" w:styleId="15">
    <w:name w:val="Abstract-Text"/>
    <w:basedOn w:val="1"/>
    <w:link w:val="16"/>
    <w:qFormat/>
    <w:uiPriority w:val="0"/>
    <w:pPr>
      <w:widowControl/>
      <w:spacing w:line="220" w:lineRule="exact"/>
    </w:pPr>
    <w:rPr>
      <w:rFonts w:ascii="Helvetica" w:hAnsi="Helvetica"/>
      <w:kern w:val="0"/>
      <w:sz w:val="18"/>
      <w:szCs w:val="18"/>
      <w:lang w:eastAsia="en-US"/>
    </w:rPr>
  </w:style>
  <w:style w:type="character" w:customStyle="1" w:styleId="16">
    <w:name w:val="Abstract-Text Char"/>
    <w:basedOn w:val="9"/>
    <w:link w:val="15"/>
    <w:uiPriority w:val="0"/>
    <w:rPr>
      <w:rFonts w:ascii="Helvetica" w:hAnsi="Helvetica"/>
      <w:kern w:val="0"/>
      <w:sz w:val="18"/>
      <w:szCs w:val="18"/>
      <w:lang w:eastAsia="en-US"/>
    </w:rPr>
  </w:style>
  <w:style w:type="paragraph" w:customStyle="1" w:styleId="17">
    <w:name w:val="para-first"/>
    <w:basedOn w:val="1"/>
    <w:link w:val="18"/>
    <w:qFormat/>
    <w:uiPriority w:val="0"/>
    <w:pPr>
      <w:widowControl/>
      <w:spacing w:line="220" w:lineRule="exact"/>
    </w:pPr>
    <w:rPr>
      <w:kern w:val="0"/>
      <w:sz w:val="16"/>
      <w:szCs w:val="16"/>
      <w:lang w:eastAsia="en-US"/>
    </w:rPr>
  </w:style>
  <w:style w:type="character" w:customStyle="1" w:styleId="18">
    <w:name w:val="para-first Char"/>
    <w:basedOn w:val="9"/>
    <w:link w:val="17"/>
    <w:uiPriority w:val="0"/>
    <w:rPr>
      <w:kern w:val="0"/>
      <w:sz w:val="16"/>
      <w:szCs w:val="16"/>
      <w:lang w:eastAsia="en-US"/>
    </w:rPr>
  </w:style>
  <w:style w:type="character" w:customStyle="1" w:styleId="19">
    <w:name w:val="tgt"/>
    <w:basedOn w:val="9"/>
    <w:uiPriority w:val="0"/>
  </w:style>
  <w:style w:type="character" w:customStyle="1" w:styleId="20">
    <w:name w:val="apple-converted-space"/>
    <w:basedOn w:val="9"/>
    <w:uiPriority w:val="0"/>
  </w:style>
  <w:style w:type="character" w:customStyle="1" w:styleId="21">
    <w:name w:val="Heading 1 Char"/>
    <w:basedOn w:val="9"/>
    <w:link w:val="2"/>
    <w:uiPriority w:val="9"/>
    <w:rPr>
      <w:b/>
      <w:bCs/>
      <w:kern w:val="44"/>
      <w:sz w:val="44"/>
      <w:szCs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325</Words>
  <Characters>2017</Characters>
  <Lines>16</Lines>
  <Paragraphs>4</Paragraphs>
  <TotalTime>23</TotalTime>
  <ScaleCrop>false</ScaleCrop>
  <LinksUpToDate>false</LinksUpToDate>
  <CharactersWithSpaces>2330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2023-08-31T08:28:00Z</dcterms:created>
  <dc:creator>帕瓦罗蒂 金</dc:creator>
  <cp:lastModifiedBy>Changes</cp:lastModifiedBy>
  <dcterms:modified xsi:type="dcterms:W3CDTF">2026-09-06T08:40:18Z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CC042F0161D6447DAC3A1C5CB37ABBEE_13</vt:lpwstr>
  </property>
  <property fmtid="{D5CDD505-2E9C-101B-9397-08002B2CF9AE}" pid="4" name="KSOTemplateDocerSaveRecord">
    <vt:lpwstr>eyJoZGlkIjoiNGNjNjllNmZiZmQ0YzM2ZDYyOTM4NjQ5NTRjMWUyMTMiLCJ1c2VySWQiOiIxMTQzNzY0Mjk5In0=</vt:lpwstr>
  </property>
</Properties>
</file>