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701" w:rsidRDefault="00B37A8A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 de ejecución</w:t>
      </w:r>
      <w:r w:rsidRPr="00B37A8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2"/>
        <w:gridCol w:w="5569"/>
        <w:gridCol w:w="5528"/>
      </w:tblGrid>
      <w:tr w:rsidR="00B37A8A" w:rsidTr="00B37A8A">
        <w:tc>
          <w:tcPr>
            <w:tcW w:w="3682" w:type="dxa"/>
          </w:tcPr>
          <w:p w:rsidR="00B37A8A" w:rsidRDefault="00B37A8A">
            <w:pPr>
              <w:rPr>
                <w:lang w:val="es-ES"/>
              </w:rPr>
            </w:pPr>
          </w:p>
        </w:tc>
        <w:tc>
          <w:tcPr>
            <w:tcW w:w="5569" w:type="dxa"/>
          </w:tcPr>
          <w:p w:rsidR="00B37A8A" w:rsidRDefault="00B37A8A" w:rsidP="00B37A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COLAB</w:t>
            </w:r>
          </w:p>
        </w:tc>
        <w:tc>
          <w:tcPr>
            <w:tcW w:w="5486" w:type="dxa"/>
          </w:tcPr>
          <w:p w:rsidR="00B37A8A" w:rsidRDefault="00B37A8A" w:rsidP="00B37A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AWS</w:t>
            </w:r>
          </w:p>
        </w:tc>
      </w:tr>
      <w:tr w:rsidR="00B37A8A" w:rsidTr="00B37A8A">
        <w:trPr>
          <w:trHeight w:val="2515"/>
        </w:trPr>
        <w:tc>
          <w:tcPr>
            <w:tcW w:w="3682" w:type="dxa"/>
          </w:tcPr>
          <w:p w:rsidR="00B37A8A" w:rsidRDefault="00B37A8A" w:rsidP="00B37A8A">
            <w:pPr>
              <w:jc w:val="center"/>
              <w:rPr>
                <w:lang w:val="es-ES"/>
              </w:rPr>
            </w:pPr>
          </w:p>
          <w:p w:rsidR="00B37A8A" w:rsidRDefault="00B37A8A" w:rsidP="00B37A8A">
            <w:pPr>
              <w:jc w:val="center"/>
              <w:rPr>
                <w:lang w:val="es-ES"/>
              </w:rPr>
            </w:pPr>
          </w:p>
          <w:p w:rsidR="00B37A8A" w:rsidRDefault="00B37A8A" w:rsidP="00B37A8A">
            <w:pPr>
              <w:jc w:val="center"/>
              <w:rPr>
                <w:lang w:val="es-ES"/>
              </w:rPr>
            </w:pPr>
          </w:p>
          <w:p w:rsidR="00B37A8A" w:rsidRDefault="00B37A8A" w:rsidP="00B37A8A">
            <w:pPr>
              <w:jc w:val="center"/>
              <w:rPr>
                <w:lang w:val="es-ES"/>
              </w:rPr>
            </w:pPr>
          </w:p>
          <w:p w:rsidR="00B37A8A" w:rsidRDefault="00B37A8A" w:rsidP="00B37A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 = 2</w:t>
            </w:r>
          </w:p>
        </w:tc>
        <w:tc>
          <w:tcPr>
            <w:tcW w:w="5569" w:type="dxa"/>
          </w:tcPr>
          <w:p w:rsidR="00B37A8A" w:rsidRDefault="00B37A8A">
            <w:pPr>
              <w:rPr>
                <w:lang w:val="es-ES"/>
              </w:rPr>
            </w:pPr>
            <w:r w:rsidRPr="00B37A8A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109220</wp:posOffset>
                  </wp:positionV>
                  <wp:extent cx="3399155" cy="1571625"/>
                  <wp:effectExtent l="0" t="0" r="0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15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86" w:type="dxa"/>
          </w:tcPr>
          <w:p w:rsidR="00B37A8A" w:rsidRDefault="00B37A8A">
            <w:pPr>
              <w:rPr>
                <w:lang w:val="es-ES"/>
              </w:rPr>
            </w:pPr>
            <w:r w:rsidRPr="00B37A8A"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109220</wp:posOffset>
                  </wp:positionV>
                  <wp:extent cx="3373120" cy="1571625"/>
                  <wp:effectExtent l="0" t="0" r="0" b="952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7A8A" w:rsidTr="00B37A8A">
        <w:trPr>
          <w:trHeight w:val="3536"/>
        </w:trPr>
        <w:tc>
          <w:tcPr>
            <w:tcW w:w="3682" w:type="dxa"/>
          </w:tcPr>
          <w:p w:rsidR="00B37A8A" w:rsidRDefault="00B37A8A" w:rsidP="00B37A8A">
            <w:pPr>
              <w:jc w:val="center"/>
              <w:rPr>
                <w:lang w:val="es-ES"/>
              </w:rPr>
            </w:pPr>
          </w:p>
          <w:p w:rsidR="00B37A8A" w:rsidRDefault="00B37A8A" w:rsidP="00B37A8A">
            <w:pPr>
              <w:jc w:val="center"/>
              <w:rPr>
                <w:lang w:val="es-ES"/>
              </w:rPr>
            </w:pPr>
          </w:p>
          <w:p w:rsidR="00B37A8A" w:rsidRDefault="00B37A8A" w:rsidP="00B37A8A">
            <w:pPr>
              <w:jc w:val="center"/>
              <w:rPr>
                <w:lang w:val="es-ES"/>
              </w:rPr>
            </w:pPr>
          </w:p>
          <w:p w:rsidR="00B37A8A" w:rsidRDefault="00B37A8A" w:rsidP="00B37A8A">
            <w:pPr>
              <w:jc w:val="center"/>
              <w:rPr>
                <w:lang w:val="es-ES"/>
              </w:rPr>
            </w:pPr>
          </w:p>
          <w:p w:rsidR="00B37A8A" w:rsidRDefault="00B37A8A" w:rsidP="00B37A8A">
            <w:pPr>
              <w:jc w:val="center"/>
              <w:rPr>
                <w:lang w:val="es-ES"/>
              </w:rPr>
            </w:pPr>
          </w:p>
          <w:p w:rsidR="00B37A8A" w:rsidRDefault="00B37A8A" w:rsidP="00B37A8A">
            <w:pPr>
              <w:jc w:val="center"/>
              <w:rPr>
                <w:lang w:val="es-ES"/>
              </w:rPr>
            </w:pPr>
          </w:p>
          <w:p w:rsidR="00B37A8A" w:rsidRDefault="00B37A8A" w:rsidP="00B37A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 = 4</w:t>
            </w:r>
          </w:p>
        </w:tc>
        <w:tc>
          <w:tcPr>
            <w:tcW w:w="5569" w:type="dxa"/>
          </w:tcPr>
          <w:p w:rsidR="00B37A8A" w:rsidRDefault="00B37A8A">
            <w:pPr>
              <w:rPr>
                <w:lang w:val="es-ES"/>
              </w:rPr>
            </w:pPr>
            <w:r w:rsidRPr="00B37A8A"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76200</wp:posOffset>
                  </wp:positionV>
                  <wp:extent cx="3399155" cy="2011680"/>
                  <wp:effectExtent l="0" t="0" r="0" b="762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155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86" w:type="dxa"/>
          </w:tcPr>
          <w:p w:rsidR="00B37A8A" w:rsidRDefault="00B37A8A">
            <w:pPr>
              <w:rPr>
                <w:lang w:val="es-ES"/>
              </w:rPr>
            </w:pPr>
            <w:r w:rsidRPr="00B37A8A"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80010</wp:posOffset>
                  </wp:positionV>
                  <wp:extent cx="3324225" cy="2011680"/>
                  <wp:effectExtent l="0" t="0" r="9525" b="762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37A8A" w:rsidRPr="001138DB" w:rsidRDefault="00B37A8A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:rsidR="001138DB" w:rsidRPr="00E06964" w:rsidRDefault="001138DB" w:rsidP="00E06964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E06964">
        <w:rPr>
          <w:rFonts w:ascii="Arial" w:hAnsi="Arial" w:cs="Arial"/>
          <w:b/>
          <w:bCs/>
          <w:sz w:val="24"/>
          <w:szCs w:val="24"/>
          <w:lang w:val="es-ES"/>
        </w:rPr>
        <w:t xml:space="preserve">Comentarios sobre la tabla de ejecución en COLAB y AWS: </w:t>
      </w:r>
      <w:r w:rsidRPr="00E06964">
        <w:rPr>
          <w:rFonts w:ascii="Arial" w:hAnsi="Arial" w:cs="Arial"/>
          <w:bCs/>
          <w:sz w:val="24"/>
          <w:szCs w:val="24"/>
          <w:lang w:val="es-ES"/>
        </w:rPr>
        <w:t xml:space="preserve">Tomando en consideración </w:t>
      </w:r>
      <w:r w:rsidR="00567A92" w:rsidRPr="00E06964">
        <w:rPr>
          <w:rFonts w:ascii="Arial" w:hAnsi="Arial" w:cs="Arial"/>
          <w:bCs/>
          <w:sz w:val="24"/>
          <w:szCs w:val="24"/>
          <w:lang w:val="es-ES"/>
        </w:rPr>
        <w:t xml:space="preserve">el tiempo de operación del programa como </w:t>
      </w:r>
      <w:r w:rsidRPr="00E06964">
        <w:rPr>
          <w:rFonts w:ascii="Arial" w:hAnsi="Arial" w:cs="Arial"/>
          <w:bCs/>
          <w:sz w:val="24"/>
          <w:szCs w:val="24"/>
          <w:lang w:val="es-ES"/>
        </w:rPr>
        <w:t xml:space="preserve">criterio de medida </w:t>
      </w:r>
      <w:r w:rsidR="00567A92" w:rsidRPr="00E06964">
        <w:rPr>
          <w:rFonts w:ascii="Arial" w:hAnsi="Arial" w:cs="Arial"/>
          <w:bCs/>
          <w:sz w:val="24"/>
          <w:szCs w:val="24"/>
          <w:lang w:val="es-ES"/>
        </w:rPr>
        <w:t>de comparación entre las dos arquitecturas, se puede observar que la arquitectura de COLAB presenta un mejor rendimiento de operación que la arquitectura de AWS hast</w:t>
      </w:r>
      <w:r w:rsidR="00E06964" w:rsidRPr="00E06964">
        <w:rPr>
          <w:rFonts w:ascii="Arial" w:hAnsi="Arial" w:cs="Arial"/>
          <w:bCs/>
          <w:sz w:val="24"/>
          <w:szCs w:val="24"/>
          <w:lang w:val="es-ES"/>
        </w:rPr>
        <w:t>a el valor de N = 8 debido a que los tiempos de ejecución en COLAB son menores que los tiempos de ejecución en AWS ; sin embargo, a partir del valor N = 16, se puede observar un mejor rendimiento por parte de la arquitectura de AWS debido a que los tiemp</w:t>
      </w:r>
      <w:r w:rsidR="003B3B70">
        <w:rPr>
          <w:rFonts w:ascii="Arial" w:hAnsi="Arial" w:cs="Arial"/>
          <w:bCs/>
          <w:sz w:val="24"/>
          <w:szCs w:val="24"/>
          <w:lang w:val="es-ES"/>
        </w:rPr>
        <w:t xml:space="preserve">os de ejecución empiezan a ser menores </w:t>
      </w:r>
      <w:r w:rsidR="00E06964" w:rsidRPr="00E06964">
        <w:rPr>
          <w:rFonts w:ascii="Arial" w:hAnsi="Arial" w:cs="Arial"/>
          <w:bCs/>
          <w:sz w:val="24"/>
          <w:szCs w:val="24"/>
          <w:lang w:val="es-ES"/>
        </w:rPr>
        <w:t>en comparación a la arquitectura de AWS.</w:t>
      </w:r>
      <w:r w:rsidR="00BA55FD">
        <w:rPr>
          <w:rFonts w:ascii="Arial" w:hAnsi="Arial" w:cs="Arial"/>
          <w:bCs/>
          <w:sz w:val="24"/>
          <w:szCs w:val="24"/>
          <w:lang w:val="es-ES"/>
        </w:rPr>
        <w:t xml:space="preserve"> Según estos resultados</w:t>
      </w:r>
      <w:r w:rsidR="0096447C">
        <w:rPr>
          <w:rFonts w:ascii="Arial" w:hAnsi="Arial" w:cs="Arial"/>
          <w:bCs/>
          <w:sz w:val="24"/>
          <w:szCs w:val="24"/>
          <w:lang w:val="es-ES"/>
        </w:rPr>
        <w:t>,</w:t>
      </w:r>
      <w:r w:rsidR="00BA55FD">
        <w:rPr>
          <w:rFonts w:ascii="Arial" w:hAnsi="Arial" w:cs="Arial"/>
          <w:bCs/>
          <w:sz w:val="24"/>
          <w:szCs w:val="24"/>
          <w:lang w:val="es-ES"/>
        </w:rPr>
        <w:t xml:space="preserve"> se llega a la conclusión de que la arquitectura de COLAB es la mejor alternativa para ejecutar el programa</w:t>
      </w:r>
      <w:r w:rsidR="003B3B70">
        <w:rPr>
          <w:rFonts w:ascii="Arial" w:hAnsi="Arial" w:cs="Arial"/>
          <w:bCs/>
          <w:sz w:val="24"/>
          <w:szCs w:val="24"/>
          <w:lang w:val="es-ES"/>
        </w:rPr>
        <w:t xml:space="preserve">, tomando en consideración el tiempo de operación del programa, </w:t>
      </w:r>
      <w:bookmarkStart w:id="0" w:name="_GoBack"/>
      <w:bookmarkEnd w:id="0"/>
      <w:r w:rsidR="00BA55FD">
        <w:rPr>
          <w:rFonts w:ascii="Arial" w:hAnsi="Arial" w:cs="Arial"/>
          <w:bCs/>
          <w:sz w:val="24"/>
          <w:szCs w:val="24"/>
          <w:lang w:val="es-ES"/>
        </w:rPr>
        <w:t>si se quiere trabajar con matrices cuadráticas de tamaños menores a 17 filas y 17 columnas. Por otro lado, la arquitectura de AWS es la mejor alternativa para ejecutar el programa si se quiere trabajar con matrices cuadráticas de tamaños ma</w:t>
      </w:r>
      <w:r w:rsidR="003B3B70">
        <w:rPr>
          <w:rFonts w:ascii="Arial" w:hAnsi="Arial" w:cs="Arial"/>
          <w:bCs/>
          <w:sz w:val="24"/>
          <w:szCs w:val="24"/>
          <w:lang w:val="es-ES"/>
        </w:rPr>
        <w:t xml:space="preserve">yores a 33 filas y 33 columnas; sin embargo, solo se podría ejecutar hasta la matriz cuadrática de tamaño 513 filas y 513 columnas debido a que en AWS no se permiten ejecutar matrices de tamaños mayores a 5123 filas y 5123 columnas. </w:t>
      </w:r>
      <w:r w:rsidR="00BA55FD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96447C">
        <w:rPr>
          <w:rFonts w:ascii="Arial" w:hAnsi="Arial" w:cs="Arial"/>
          <w:bCs/>
          <w:sz w:val="24"/>
          <w:szCs w:val="24"/>
          <w:lang w:val="es-ES"/>
        </w:rPr>
        <w:t xml:space="preserve"> </w:t>
      </w:r>
    </w:p>
    <w:sectPr w:rsidR="001138DB" w:rsidRPr="00E06964" w:rsidSect="00B37A8A">
      <w:pgSz w:w="15840" w:h="12240" w:orient="landscape"/>
      <w:pgMar w:top="567" w:right="568" w:bottom="61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53"/>
    <w:rsid w:val="001138DB"/>
    <w:rsid w:val="003829B5"/>
    <w:rsid w:val="003B3B70"/>
    <w:rsid w:val="00567A92"/>
    <w:rsid w:val="005C7701"/>
    <w:rsid w:val="0096447C"/>
    <w:rsid w:val="00B37A8A"/>
    <w:rsid w:val="00BA55FD"/>
    <w:rsid w:val="00D35253"/>
    <w:rsid w:val="00E0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BCAD"/>
  <w15:chartTrackingRefBased/>
  <w15:docId w15:val="{6C42B24A-5D91-4A20-9995-A4CFF264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7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2022-09-03T01:12:00Z</dcterms:created>
  <dcterms:modified xsi:type="dcterms:W3CDTF">2022-09-03T17:04:00Z</dcterms:modified>
</cp:coreProperties>
</file>