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FD70" w14:textId="00B8FA3B" w:rsidR="0073405E" w:rsidRPr="00942234" w:rsidRDefault="002E1DCC" w:rsidP="0073405E">
      <w:pPr>
        <w:rPr>
          <w:b/>
          <w:bCs/>
        </w:rPr>
      </w:pPr>
      <w:r>
        <w:rPr>
          <w:b/>
          <w:bCs/>
        </w:rPr>
        <w:t>3</w:t>
      </w:r>
      <w:r w:rsidR="0073405E" w:rsidRPr="00942234">
        <w:rPr>
          <w:b/>
          <w:bCs/>
        </w:rPr>
        <w:t xml:space="preserve">ª ATIVIDADE AVALIATIVA – 1º SEMESTRE </w:t>
      </w:r>
      <w:r w:rsidR="007A6948">
        <w:rPr>
          <w:b/>
          <w:bCs/>
        </w:rPr>
        <w:t xml:space="preserve">– </w:t>
      </w:r>
      <w:r w:rsidR="009C0511">
        <w:rPr>
          <w:b/>
          <w:bCs/>
        </w:rPr>
        <w:t>GOVERNANÇA E MELHORES PRÁTICAS EM TI</w:t>
      </w:r>
    </w:p>
    <w:p w14:paraId="0B75214D" w14:textId="4B81950B" w:rsidR="00580181" w:rsidRDefault="00580181" w:rsidP="00580181">
      <w:pPr>
        <w:jc w:val="both"/>
        <w:rPr>
          <w:rFonts w:ascii="Times-Roman" w:hAnsi="Times-Roman" w:cs="Times-Roman"/>
          <w:sz w:val="22"/>
          <w:szCs w:val="22"/>
          <w:lang w:eastAsia="en-US"/>
        </w:rPr>
      </w:pPr>
    </w:p>
    <w:p w14:paraId="278B4FE1" w14:textId="06A6873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0852BFE"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20F1DF55" w14:textId="1296D853"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drone,  para poder cobrar pelo serviço.</w:t>
      </w:r>
    </w:p>
    <w:p w14:paraId="46AEDA00" w14:textId="5FF36C16"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14:paraId="169C4549" w14:textId="5193B9F6" w:rsidR="00AB4E01"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w:t>
      </w:r>
      <w:r w:rsidR="00CC7DC2">
        <w:rPr>
          <w:rFonts w:ascii="Times-Roman" w:hAnsi="Times-Roman" w:cs="Times-Roman"/>
          <w:sz w:val="20"/>
          <w:szCs w:val="20"/>
          <w:lang w:eastAsia="en-US"/>
        </w:rPr>
        <w:t xml:space="preserve"> para gerenciar e administrar a qualidade da condução de projetos. Ela usa </w:t>
      </w:r>
      <w:r>
        <w:rPr>
          <w:rFonts w:ascii="Times-Roman" w:hAnsi="Times-Roman" w:cs="Times-Roman"/>
          <w:sz w:val="20"/>
          <w:szCs w:val="20"/>
          <w:lang w:eastAsia="en-US"/>
        </w:rPr>
        <w:t xml:space="preserve">o SCRUM com AZURE BOARDS no </w:t>
      </w:r>
      <w:r w:rsidR="00CC7DC2">
        <w:rPr>
          <w:rFonts w:ascii="Times-Roman" w:hAnsi="Times-Roman" w:cs="Times-Roman"/>
          <w:sz w:val="20"/>
          <w:szCs w:val="20"/>
          <w:lang w:eastAsia="en-US"/>
        </w:rPr>
        <w:t>planejamento, acompanhamento e controle</w:t>
      </w:r>
      <w:r>
        <w:rPr>
          <w:rFonts w:ascii="Times-Roman" w:hAnsi="Times-Roman" w:cs="Times-Roman"/>
          <w:sz w:val="20"/>
          <w:szCs w:val="20"/>
          <w:lang w:eastAsia="en-US"/>
        </w:rPr>
        <w:t xml:space="preserve"> de projetos, </w:t>
      </w:r>
      <w:r w:rsidR="00CC7DC2">
        <w:rPr>
          <w:rFonts w:ascii="Times-Roman" w:hAnsi="Times-Roman" w:cs="Times-Roman"/>
          <w:sz w:val="20"/>
          <w:szCs w:val="20"/>
          <w:lang w:eastAsia="en-US"/>
        </w:rPr>
        <w:t xml:space="preserve">bem como </w:t>
      </w:r>
      <w:r>
        <w:rPr>
          <w:rFonts w:ascii="Times-Roman" w:hAnsi="Times-Roman" w:cs="Times-Roman"/>
          <w:sz w:val="20"/>
          <w:szCs w:val="20"/>
          <w:lang w:eastAsia="en-US"/>
        </w:rPr>
        <w:t>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DataModeler para modelagem de bancos de dados e BizagiModeler para descrever os processos empresariais que serão atendidos pelas soluções de </w:t>
      </w:r>
      <w:r w:rsidR="0041200B">
        <w:rPr>
          <w:rFonts w:ascii="Times-Roman" w:hAnsi="Times-Roman" w:cs="Times-Roman"/>
          <w:sz w:val="20"/>
          <w:szCs w:val="20"/>
          <w:lang w:eastAsia="en-US"/>
        </w:rPr>
        <w:t>software;</w:t>
      </w:r>
      <w:r w:rsidR="00994CBD">
        <w:rPr>
          <w:rFonts w:ascii="Times-Roman" w:hAnsi="Times-Roman" w:cs="Times-Roman"/>
          <w:sz w:val="20"/>
          <w:szCs w:val="20"/>
          <w:lang w:eastAsia="en-US"/>
        </w:rPr>
        <w:t xml:space="preserve"> mas ainda não padronizou as ferramentas de desenho de arquitetura de solução nem de modelagem UML</w:t>
      </w:r>
      <w:r w:rsidR="002B22C4">
        <w:rPr>
          <w:rFonts w:ascii="Times-Roman" w:hAnsi="Times-Roman" w:cs="Times-Roman"/>
          <w:sz w:val="20"/>
          <w:szCs w:val="20"/>
          <w:lang w:eastAsia="en-US"/>
        </w:rPr>
        <w:t>.</w:t>
      </w:r>
    </w:p>
    <w:p w14:paraId="2B51F6D9" w14:textId="290DFB75"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18748A9A" w14:textId="2B1ACEB0"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2AD6D9A7" w14:textId="1EE4BE1D" w:rsidR="00580181" w:rsidRDefault="008904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end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7006DB10" w14:textId="69BA25B4"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CMMi,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observando o que cada nível/estágio do CMMi exige que seja praticado (nível gerenciado, definido, quantitativamente gerenciado, otimizado).</w:t>
      </w:r>
      <w:r w:rsidR="00224F50">
        <w:rPr>
          <w:rFonts w:ascii="Times-Roman" w:hAnsi="Times-Roman" w:cs="Times-Roman"/>
          <w:sz w:val="20"/>
          <w:szCs w:val="20"/>
          <w:lang w:eastAsia="en-US"/>
        </w:rPr>
        <w:t xml:space="preserve"> </w:t>
      </w:r>
    </w:p>
    <w:p w14:paraId="2A5EAF0F" w14:textId="76B2BA90"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14:paraId="5B7F0B12" w14:textId="77777777" w:rsidR="00994627" w:rsidRDefault="00994627" w:rsidP="00580181">
      <w:pPr>
        <w:autoSpaceDE w:val="0"/>
        <w:autoSpaceDN w:val="0"/>
        <w:adjustRightInd w:val="0"/>
        <w:jc w:val="both"/>
        <w:rPr>
          <w:rFonts w:ascii="Times-Roman" w:hAnsi="Times-Roman" w:cs="Times-Roman"/>
          <w:sz w:val="20"/>
          <w:szCs w:val="20"/>
          <w:lang w:eastAsia="en-US"/>
        </w:rPr>
      </w:pPr>
    </w:p>
    <w:p w14:paraId="6E447113" w14:textId="26770327" w:rsidR="00CC5A13" w:rsidRPr="00994627" w:rsidRDefault="000B089B" w:rsidP="00AB4E01">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Quais atributos da qualidade segundo a ISO 9126 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w:t>
      </w:r>
      <w:r w:rsidR="009531A8">
        <w:rPr>
          <w:rFonts w:ascii="Times-Roman" w:hAnsi="Times-Roman" w:cs="Times-Roman"/>
          <w:sz w:val="20"/>
          <w:szCs w:val="20"/>
          <w:lang w:eastAsia="en-US"/>
        </w:rPr>
        <w:lastRenderedPageBreak/>
        <w:t xml:space="preserve">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subcaracterística de cada uma dessas características escolhidas,</w:t>
      </w:r>
      <w:r w:rsidR="009531A8">
        <w:rPr>
          <w:rFonts w:ascii="Times-Roman" w:hAnsi="Times-Roman" w:cs="Times-Roman"/>
          <w:sz w:val="20"/>
          <w:szCs w:val="20"/>
          <w:lang w:eastAsia="en-US"/>
        </w:rPr>
        <w:t xml:space="preserve"> onde você pode superar seu concorrente.</w:t>
      </w:r>
    </w:p>
    <w:p w14:paraId="72B317A7" w14:textId="7B0CA663" w:rsidR="00994627" w:rsidRDefault="00B11AF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subcaracterística de Tolerância a falhas, </w:t>
      </w:r>
      <w:r>
        <w:rPr>
          <w:rFonts w:ascii="Times-Roman" w:hAnsi="Times-Roman" w:cs="Times-Roman"/>
          <w:sz w:val="20"/>
          <w:szCs w:val="20"/>
          <w:lang w:eastAsia="en-US"/>
        </w:rPr>
        <w:t>garantindo que xxx aconteça.”</w:t>
      </w:r>
    </w:p>
    <w:p w14:paraId="750A8AE3" w14:textId="77777777" w:rsidR="00B11AFA" w:rsidRDefault="00B11AFA" w:rsidP="00580181">
      <w:pPr>
        <w:autoSpaceDE w:val="0"/>
        <w:autoSpaceDN w:val="0"/>
        <w:adjustRightInd w:val="0"/>
        <w:jc w:val="both"/>
        <w:rPr>
          <w:rFonts w:ascii="Times-Roman" w:hAnsi="Times-Roman" w:cs="Times-Roman"/>
          <w:sz w:val="20"/>
          <w:szCs w:val="20"/>
          <w:lang w:eastAsia="en-US"/>
        </w:rPr>
      </w:pPr>
    </w:p>
    <w:p w14:paraId="7002FE56" w14:textId="01F5458B" w:rsidR="00E47D16" w:rsidRDefault="000B089B"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Sua empresa está apresentando alguns problemas de desempenho na atividade de programação do aplicativo que estão preocupando. Percebe-se que dia a dia, a quantidade de Classes de objetos criadas por dia tem oscilado. Para entender o problema, você fez uma inspeção e coletou os seguintes dados sobre a quantidade de Classes de objetos criadas:</w:t>
      </w:r>
    </w:p>
    <w:tbl>
      <w:tblPr>
        <w:tblStyle w:val="Tabelacomgrade"/>
        <w:tblW w:w="0" w:type="auto"/>
        <w:tblLook w:val="04A0" w:firstRow="1" w:lastRow="0" w:firstColumn="1" w:lastColumn="0" w:noHBand="0" w:noVBand="1"/>
      </w:tblPr>
      <w:tblGrid>
        <w:gridCol w:w="1698"/>
        <w:gridCol w:w="1699"/>
        <w:gridCol w:w="1699"/>
        <w:gridCol w:w="1699"/>
        <w:gridCol w:w="1699"/>
      </w:tblGrid>
      <w:tr w:rsidR="00E47D16" w:rsidRPr="00E47D16" w14:paraId="69B38291" w14:textId="77777777" w:rsidTr="00E47D16">
        <w:tc>
          <w:tcPr>
            <w:tcW w:w="1698" w:type="dxa"/>
          </w:tcPr>
          <w:p w14:paraId="0C478421" w14:textId="0E709B43"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Turno de trabalho</w:t>
            </w:r>
          </w:p>
        </w:tc>
        <w:tc>
          <w:tcPr>
            <w:tcW w:w="1699" w:type="dxa"/>
          </w:tcPr>
          <w:p w14:paraId="2EA4A4C8" w14:textId="35B35F26"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1</w:t>
            </w:r>
          </w:p>
        </w:tc>
        <w:tc>
          <w:tcPr>
            <w:tcW w:w="1699" w:type="dxa"/>
          </w:tcPr>
          <w:p w14:paraId="7D52485F" w14:textId="06CA02E6"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2</w:t>
            </w:r>
          </w:p>
        </w:tc>
        <w:tc>
          <w:tcPr>
            <w:tcW w:w="1699" w:type="dxa"/>
          </w:tcPr>
          <w:p w14:paraId="58AF5BCC" w14:textId="43728368"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3</w:t>
            </w:r>
          </w:p>
        </w:tc>
        <w:tc>
          <w:tcPr>
            <w:tcW w:w="1699" w:type="dxa"/>
          </w:tcPr>
          <w:p w14:paraId="5A61818A" w14:textId="17C0B7BC"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4</w:t>
            </w:r>
          </w:p>
        </w:tc>
      </w:tr>
      <w:tr w:rsidR="00E47D16" w14:paraId="0AC3B193" w14:textId="77777777" w:rsidTr="00E47D16">
        <w:tc>
          <w:tcPr>
            <w:tcW w:w="1698" w:type="dxa"/>
          </w:tcPr>
          <w:p w14:paraId="4A46D07D" w14:textId="77777777"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Manhã</w:t>
            </w:r>
          </w:p>
          <w:p w14:paraId="22333E39" w14:textId="77777777"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Tarde</w:t>
            </w:r>
          </w:p>
          <w:p w14:paraId="26A4E30C" w14:textId="5F47936B"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Noite</w:t>
            </w:r>
          </w:p>
        </w:tc>
        <w:tc>
          <w:tcPr>
            <w:tcW w:w="1699" w:type="dxa"/>
          </w:tcPr>
          <w:p w14:paraId="33495B69" w14:textId="77777777"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10</w:t>
            </w:r>
          </w:p>
          <w:p w14:paraId="5E2F53C9"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15</w:t>
            </w:r>
          </w:p>
          <w:p w14:paraId="1EA70C31" w14:textId="49DB1C49"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16</w:t>
            </w:r>
          </w:p>
        </w:tc>
        <w:tc>
          <w:tcPr>
            <w:tcW w:w="1699" w:type="dxa"/>
          </w:tcPr>
          <w:p w14:paraId="5608896B" w14:textId="77777777"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14:paraId="3F4F9C46"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17</w:t>
            </w:r>
          </w:p>
          <w:p w14:paraId="098B7C8F" w14:textId="6C2B0EA8"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7</w:t>
            </w:r>
          </w:p>
        </w:tc>
        <w:tc>
          <w:tcPr>
            <w:tcW w:w="1699" w:type="dxa"/>
          </w:tcPr>
          <w:p w14:paraId="0CEF70E7" w14:textId="77777777"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11</w:t>
            </w:r>
          </w:p>
          <w:p w14:paraId="2E754CAD"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19</w:t>
            </w:r>
          </w:p>
          <w:p w14:paraId="47363BBC" w14:textId="1DC4CFEB"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4</w:t>
            </w:r>
          </w:p>
        </w:tc>
        <w:tc>
          <w:tcPr>
            <w:tcW w:w="1699" w:type="dxa"/>
          </w:tcPr>
          <w:p w14:paraId="1E5106DB" w14:textId="77777777"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14:paraId="7F6D087D"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18</w:t>
            </w:r>
          </w:p>
          <w:p w14:paraId="069E8792" w14:textId="226923FE"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3</w:t>
            </w:r>
          </w:p>
        </w:tc>
      </w:tr>
    </w:tbl>
    <w:p w14:paraId="7876712C" w14:textId="20D25874" w:rsidR="00E47D16" w:rsidRDefault="00E826F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você vem inspecionando durante alguns meses, já sabe que em média, a empresa como um todo produz 16 Classes por dia com um desvio padrão (Sigma) de 2 unidades para mais ou para menos. Considerando que você vai controlar a produtividade da equipe usando Six Sigma (Seis sigma com limite de aceitação de variação de +3Sigma e -3 Sigma), monte o gráfico de controle da qualidade, criando as linhas de indicação de média e limites (superior e inferior) e traçando as curvas de comportamento dos três turnos.</w:t>
      </w:r>
    </w:p>
    <w:p w14:paraId="694F25CD" w14:textId="7679CBCC" w:rsidR="000F401A" w:rsidRDefault="00496471" w:rsidP="000F401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p>
    <w:p w14:paraId="398C4F4A" w14:textId="2E0F4950" w:rsidR="00496471" w:rsidRDefault="00496471" w:rsidP="000F401A">
      <w:pPr>
        <w:autoSpaceDE w:val="0"/>
        <w:autoSpaceDN w:val="0"/>
        <w:adjustRightInd w:val="0"/>
        <w:jc w:val="both"/>
        <w:rPr>
          <w:rFonts w:ascii="Times-Roman" w:hAnsi="Times-Roman" w:cs="Times-Roman"/>
          <w:sz w:val="20"/>
          <w:szCs w:val="20"/>
          <w:lang w:eastAsia="en-US"/>
        </w:rPr>
      </w:pPr>
      <w:r>
        <w:rPr>
          <w:noProof/>
        </w:rPr>
        <w:drawing>
          <wp:inline distT="0" distB="0" distL="0" distR="0" wp14:anchorId="1B7C4A5F" wp14:editId="0A3DDCDB">
            <wp:extent cx="3133725" cy="1819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819275"/>
                    </a:xfrm>
                    <a:prstGeom prst="rect">
                      <a:avLst/>
                    </a:prstGeom>
                  </pic:spPr>
                </pic:pic>
              </a:graphicData>
            </a:graphic>
          </wp:inline>
        </w:drawing>
      </w:r>
    </w:p>
    <w:p w14:paraId="364B49A4" w14:textId="77777777" w:rsidR="00496471" w:rsidRDefault="00496471" w:rsidP="000F401A">
      <w:pPr>
        <w:autoSpaceDE w:val="0"/>
        <w:autoSpaceDN w:val="0"/>
        <w:adjustRightInd w:val="0"/>
        <w:jc w:val="both"/>
        <w:rPr>
          <w:rFonts w:ascii="Times-Roman" w:hAnsi="Times-Roman" w:cs="Times-Roman"/>
          <w:sz w:val="20"/>
          <w:szCs w:val="20"/>
          <w:lang w:eastAsia="en-US"/>
        </w:rPr>
      </w:pPr>
    </w:p>
    <w:p w14:paraId="48D31797" w14:textId="0AEE031D" w:rsidR="000F401A" w:rsidRDefault="000B089B" w:rsidP="000F401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0F401A">
        <w:rPr>
          <w:rFonts w:ascii="Times-Roman" w:hAnsi="Times-Roman" w:cs="Times-Roman"/>
          <w:sz w:val="20"/>
          <w:szCs w:val="20"/>
          <w:lang w:eastAsia="en-US"/>
        </w:rPr>
        <w:t xml:space="preserve"> (peso 2) Quais turnos de trabalho merecem mais a sua atenção? Como trataria os problemas? Justifique a sua resposta, considerando o gráfico de controle que montou.</w:t>
      </w:r>
    </w:p>
    <w:p w14:paraId="0D17CA7E" w14:textId="26991D01" w:rsidR="00301383" w:rsidRDefault="00301383" w:rsidP="00301383">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“O turno da xxx apresenta o comportamento yyy. Eu realizaria www para poder zzz..”</w:t>
      </w:r>
    </w:p>
    <w:p w14:paraId="74D997A3" w14:textId="77777777" w:rsidR="000F401A" w:rsidRDefault="000F401A" w:rsidP="00580181">
      <w:pPr>
        <w:autoSpaceDE w:val="0"/>
        <w:autoSpaceDN w:val="0"/>
        <w:adjustRightInd w:val="0"/>
        <w:jc w:val="both"/>
        <w:rPr>
          <w:rFonts w:ascii="Times-Roman" w:hAnsi="Times-Roman" w:cs="Times-Roman"/>
          <w:sz w:val="20"/>
          <w:szCs w:val="20"/>
          <w:lang w:eastAsia="en-US"/>
        </w:rPr>
      </w:pPr>
    </w:p>
    <w:p w14:paraId="70189F02" w14:textId="0EE882B4" w:rsidR="000B089B"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público,</w:t>
      </w:r>
      <w:r>
        <w:rPr>
          <w:rFonts w:ascii="Times-Roman" w:hAnsi="Times-Roman" w:cs="Times-Roman"/>
          <w:sz w:val="20"/>
          <w:szCs w:val="20"/>
          <w:lang w:eastAsia="en-US"/>
        </w:rPr>
        <w:t xml:space="preserve"> seu, numa Branch develop, dentro de uma pasta chamada “DocumentosCheckpoint”.</w:t>
      </w:r>
      <w:r w:rsidR="00E31A16">
        <w:rPr>
          <w:rFonts w:ascii="Times-Roman" w:hAnsi="Times-Roman" w:cs="Times-Roman"/>
          <w:sz w:val="20"/>
          <w:szCs w:val="20"/>
          <w:lang w:eastAsia="en-US"/>
        </w:rPr>
        <w:t xml:space="preserve"> De preferencia, faça as operações com o GIT Flow.</w:t>
      </w:r>
    </w:p>
    <w:p w14:paraId="380DE5C4" w14:textId="77777777" w:rsidR="000B089B" w:rsidRDefault="000B089B" w:rsidP="00580181">
      <w:pPr>
        <w:autoSpaceDE w:val="0"/>
        <w:autoSpaceDN w:val="0"/>
        <w:adjustRightInd w:val="0"/>
        <w:jc w:val="both"/>
        <w:rPr>
          <w:rFonts w:ascii="Times-Roman" w:hAnsi="Times-Roman" w:cs="Times-Roman"/>
          <w:sz w:val="20"/>
          <w:szCs w:val="20"/>
          <w:lang w:eastAsia="en-US"/>
        </w:rPr>
      </w:pPr>
    </w:p>
    <w:p w14:paraId="154AD5ED" w14:textId="1A33D3E7" w:rsidR="00C97EB6"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w:t>
      </w:r>
      <w:r w:rsidR="006E3F75">
        <w:rPr>
          <w:rFonts w:ascii="Times-Roman" w:hAnsi="Times-Roman" w:cs="Times-Roman"/>
          <w:sz w:val="20"/>
          <w:szCs w:val="20"/>
          <w:lang w:eastAsia="en-US"/>
        </w:rPr>
        <w:t>via UPLOAD</w:t>
      </w:r>
      <w:r>
        <w:rPr>
          <w:rFonts w:ascii="Times-Roman" w:hAnsi="Times-Roman" w:cs="Times-Roman"/>
          <w:sz w:val="20"/>
          <w:szCs w:val="20"/>
          <w:lang w:eastAsia="en-US"/>
        </w:rPr>
        <w:t xml:space="preserve"> </w:t>
      </w:r>
      <w:r w:rsidR="00C952CB">
        <w:rPr>
          <w:rFonts w:ascii="Times-Roman" w:hAnsi="Times-Roman" w:cs="Times-Roman"/>
          <w:sz w:val="20"/>
          <w:szCs w:val="20"/>
          <w:lang w:eastAsia="en-US"/>
        </w:rPr>
        <w:t>na área de entrega de trabalhos do portal da FIAP para que o seu professor faça a avaliação</w:t>
      </w:r>
      <w:r w:rsidR="006E3F75">
        <w:rPr>
          <w:rFonts w:ascii="Times-Roman" w:hAnsi="Times-Roman" w:cs="Times-Roman"/>
          <w:sz w:val="20"/>
          <w:szCs w:val="20"/>
          <w:lang w:eastAsia="en-US"/>
        </w:rPr>
        <w:t xml:space="preserve"> (opcionalmente você pode enviar um PDF com o link dentro)</w:t>
      </w:r>
      <w:r w:rsidR="00C952CB">
        <w:rPr>
          <w:rFonts w:ascii="Times-Roman" w:hAnsi="Times-Roman" w:cs="Times-Roman"/>
          <w:sz w:val="20"/>
          <w:szCs w:val="20"/>
          <w:lang w:eastAsia="en-US"/>
        </w:rPr>
        <w:t>.</w:t>
      </w:r>
    </w:p>
    <w:p w14:paraId="3A69B1DB" w14:textId="6785C87E" w:rsidR="000F401A" w:rsidRDefault="000F401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7B2DF7D5" w:rsidR="00B46DD4" w:rsidRDefault="002E26B5">
      <w:r>
        <w:t>ATIVIDADE INDIVIDUAL</w:t>
      </w: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224F50"/>
    <w:rsid w:val="002578C0"/>
    <w:rsid w:val="002B22C4"/>
    <w:rsid w:val="002E1DCC"/>
    <w:rsid w:val="002E26B5"/>
    <w:rsid w:val="00301383"/>
    <w:rsid w:val="00355B14"/>
    <w:rsid w:val="004110E4"/>
    <w:rsid w:val="0041200B"/>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952CB"/>
    <w:rsid w:val="00C97EB6"/>
    <w:rsid w:val="00CB779A"/>
    <w:rsid w:val="00CC5A13"/>
    <w:rsid w:val="00CC7DC2"/>
    <w:rsid w:val="00D05703"/>
    <w:rsid w:val="00D34061"/>
    <w:rsid w:val="00D64ABC"/>
    <w:rsid w:val="00D7002B"/>
    <w:rsid w:val="00E31A16"/>
    <w:rsid w:val="00E47D16"/>
    <w:rsid w:val="00E51B10"/>
    <w:rsid w:val="00E826F6"/>
    <w:rsid w:val="00EF40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table" w:styleId="Tabelacomgrade">
    <w:name w:val="Table Grid"/>
    <w:basedOn w:val="Tabela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1076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Renato Jardim Parducci</cp:lastModifiedBy>
  <cp:revision>12</cp:revision>
  <dcterms:created xsi:type="dcterms:W3CDTF">2021-04-07T15:39:00Z</dcterms:created>
  <dcterms:modified xsi:type="dcterms:W3CDTF">2022-03-18T10:01:00Z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