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019300" cy="76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Paradigma Lógico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Módulo </w:t>
      </w: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por Fernando Dodino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Carlos Lombardi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Nicolás Passerini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Daniel Solmirano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Diciembre 2016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Distribuido bajo licencia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Creative Commons Share-a-like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upj225wwk0z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 Definición de recursividad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41obhbuij4n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 Primer ejemplo: ancestros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zenrxybwvtr9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 Segundo ejemplo: distancias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gtxu6b36wjh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4 Predicado member/2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kcpjf1rc7od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4.1 Inversibilidad del predicado member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j64yh3o1s5lb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 Predicado nth1/3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1kxtbrcz0x9z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 Resumen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6fxl53i1ora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8yee8preosk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b w:val="1"/>
        </w:rPr>
      </w:pPr>
      <w:bookmarkStart w:colFirst="0" w:colLast="0" w:name="_wupj225wwk0z" w:id="2"/>
      <w:bookmarkEnd w:id="2"/>
      <w:r w:rsidDel="00000000" w:rsidR="00000000" w:rsidRPr="00000000">
        <w:rPr>
          <w:rtl w:val="0"/>
        </w:rPr>
        <w:t xml:space="preserve">1 Definición de 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Recursividad e</w:t>
      </w:r>
      <w:r w:rsidDel="00000000" w:rsidR="00000000" w:rsidRPr="00000000">
        <w:rPr>
          <w:rtl w:val="0"/>
        </w:rPr>
        <w:t xml:space="preserve">s que un elemento de software se defina en función de sí mismo. La recursividad en lógico consistirá en definir un predicado en términos de sí mismo. En otras palabras: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155"/>
        <w:gridCol w:w="5175"/>
        <w:tblGridChange w:id="0">
          <w:tblGrid>
            <w:gridCol w:w="4155"/>
            <w:gridCol w:w="5175"/>
          </w:tblGrid>
        </w:tblGridChange>
      </w:tblGrid>
      <w:t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elementos tenemos en lógico?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Predicados / cláusulas.</w:t>
            </w:r>
          </w:p>
        </w:tc>
      </w:tr>
      <w:t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un programa lógico?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(OK, un conjunto de cláusulas que) definen relaciones entre individuos</w:t>
            </w:r>
          </w:p>
        </w:tc>
      </w:tr>
      <w:t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entonces, ¿qué va a ser recursivo?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definición de un predicado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1obhbuij4n7" w:id="3"/>
      <w:bookmarkEnd w:id="3"/>
      <w:r w:rsidDel="00000000" w:rsidR="00000000" w:rsidRPr="00000000">
        <w:rPr>
          <w:rtl w:val="0"/>
        </w:rPr>
        <w:t xml:space="preserve">2 Primer ejemplo: ancestros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Buscamos primero la forma de contarlo declarativamente: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¿Quiénes son mis ancestros?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 padres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los ancestros de mis padres.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Observar que estoy definiendo ancestro en términos de ancestro.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Recordemos la diferencia entre el castellano y la lógica - el "y" en castellano funciona como "o" lógico: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Esto se lee: “ancestro es mi padre o bien el ancestro de mi papá”</w:t>
      </w:r>
    </w:p>
    <w:p w:rsidR="00000000" w:rsidDel="00000000" w:rsidP="00000000" w:rsidRDefault="00000000" w:rsidRPr="00000000" w14:paraId="0000003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enrxybwvtr9" w:id="4"/>
      <w:bookmarkEnd w:id="4"/>
      <w:r w:rsidDel="00000000" w:rsidR="00000000" w:rsidRPr="00000000">
        <w:rPr>
          <w:rtl w:val="0"/>
        </w:rPr>
        <w:t xml:space="preserve">3 Segundo ejemplo: distancias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nuestra base de conocimientos sabemos la distancia que hay entre dos lugares: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buenosAires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puertoMadryn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1300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puertoMadryn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732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rioGallegos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736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979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rioGallegos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304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chalten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Podemos calcular los kilómetros de viaje entre dos puntos fácilmente: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porque conocemos la distancia entre esos puntos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porque conocemos la distancia con otro punto del cual sabemos los kilómetros de viaje con nuestro destino.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vez más tenemos una definición recursiva: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KmsTotales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Intermedio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KmsIntermedios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Intermedio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KmsFinales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KmsTotales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KmsIntermedios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KmsFinales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mapa que se genera no es lineal: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19675" cy="28575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49350"/>
                          <a:ext cx="5019675" cy="2857500"/>
                          <a:chOff x="752475" y="49350"/>
                          <a:chExt cx="5000475" cy="2838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86225" y="49350"/>
                            <a:ext cx="12573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uenos aires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495650" y="797088"/>
                            <a:ext cx="12573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Puerto Madryn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14925" y="1544813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Puerto Deseado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24350" y="2487900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Río Gallegos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66875" y="2154375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El Calafate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752475" y="1344750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El Chaltén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14875" y="449550"/>
                            <a:ext cx="4095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629300" y="1197288"/>
                            <a:ext cx="4950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29225" y="1945013"/>
                            <a:ext cx="4095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95550" y="2354400"/>
                            <a:ext cx="1228800" cy="3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95625" y="1744913"/>
                            <a:ext cx="8193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466775" y="1744875"/>
                            <a:ext cx="9144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24300" y="449700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38725" y="11973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52850" y="20427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736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43075" y="1695375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979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73900" y="2249925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304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47425" y="16953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9675" cy="28575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esto permite que Prolog encuentre todas las soluciones posibles para ir de Puerto Madryn a El Calafate: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Solo un ajuste más, para poder calcular la distancia de El Calafate a Buenos Aires: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?kilometrosViaje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76622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76622"/>
          <w:rtl w:val="0"/>
        </w:rPr>
        <w:t xml:space="preserve">buenosAires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color w:val="ff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Tenemos que incorporar una cláusula adicional: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totalViaje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totalViaje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entonces hacer la consulta sobre totalViaje/3: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txu6b36wjh" w:id="5"/>
      <w:bookmarkEnd w:id="5"/>
      <w:r w:rsidDel="00000000" w:rsidR="00000000" w:rsidRPr="00000000">
        <w:rPr>
          <w:rtl w:val="0"/>
        </w:rPr>
        <w:t xml:space="preserve">4 P</w:t>
      </w:r>
      <w:r w:rsidDel="00000000" w:rsidR="00000000" w:rsidRPr="00000000">
        <w:rPr>
          <w:rtl w:val="0"/>
        </w:rPr>
        <w:t xml:space="preserve">redicado member/2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elemento está en la lista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si está en la cabeza de la lista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si está en la cola.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chiste de esta definición es que como la cola es una lista, la definición del predicado member termina siendo recursiva: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]):-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va a pasar si la lista está vacía?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Evidentemente no puede haber ningún elemento en una lista vacía, porque la lista vacía no es divisible en cabeza y cola, entonces no hago ningún tratamiento para lista vacía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[5, 8])</w:t>
      </w:r>
      <w:r w:rsidDel="00000000" w:rsidR="00000000" w:rsidRPr="00000000">
        <w:rPr>
          <w:rtl w:val="0"/>
        </w:rPr>
        <w:t xml:space="preserve"> unifica con la primera cláusula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6])</w:t>
      </w:r>
      <w:r w:rsidDel="00000000" w:rsidR="00000000" w:rsidRPr="00000000">
        <w:rPr>
          <w:rtl w:val="0"/>
        </w:rPr>
        <w:t xml:space="preserve"> va a fallar, mientras que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5])</w:t>
      </w:r>
      <w:r w:rsidDel="00000000" w:rsidR="00000000" w:rsidRPr="00000000">
        <w:rPr>
          <w:rtl w:val="0"/>
        </w:rPr>
        <w:t xml:space="preserve"> se satisface porque 5 está en la cola de la lista (segunda cláusula).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 mismo pasará con: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3, 5, 6])</w:t>
      </w:r>
      <w:r w:rsidDel="00000000" w:rsidR="00000000" w:rsidRPr="00000000">
        <w:rPr>
          <w:rtl w:val="0"/>
        </w:rPr>
        <w:t xml:space="preserve">. El 5 está en la cola de esta lista.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cpjf1rc7od7" w:id="6"/>
      <w:bookmarkEnd w:id="6"/>
      <w:r w:rsidDel="00000000" w:rsidR="00000000" w:rsidRPr="00000000">
        <w:rPr>
          <w:rtl w:val="0"/>
        </w:rPr>
        <w:t xml:space="preserve">4.1 Inversibilidad del predicado member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 definición permite hacer consultas dejando libre el primer argumento: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esto el predicado member/2 es inversible para el primer argumento. No tiene tanto sentido hacer una consulta existencial por el segundo argumento: ¿qué individuos satisfacen member(6, Lista)? Cualquier lista que contenga 6 entre sus elementos. Pero no sabemos cuál es el universo posible de esos elementos...</w:t>
      </w:r>
    </w:p>
    <w:p w:rsidR="00000000" w:rsidDel="00000000" w:rsidP="00000000" w:rsidRDefault="00000000" w:rsidRPr="00000000" w14:paraId="0000007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64yh3o1s5lb" w:id="7"/>
      <w:bookmarkEnd w:id="7"/>
      <w:r w:rsidDel="00000000" w:rsidR="00000000" w:rsidRPr="00000000">
        <w:rPr>
          <w:rtl w:val="0"/>
        </w:rPr>
        <w:t xml:space="preserve">5 Predicado nth1/3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¿Cómo resolver el predicado nth1/3?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Recordemos algunas consultas que podemos hacer: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nth1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(2, [1, 2, 3, 5, 8, 13],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contextualSpacing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highlight w:val="white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= 2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nth1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[1, 2, 3, 5, 8, 13], 5).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contextualSpacing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highlight w:val="white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= 4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nth1/3 o enesimo/3 relaciona la posición que ocupa un elemento en una lista, considerando 1 la primera posición.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base es cuando el elemento está en la cabeza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caso recursivo es que si el elemento no está en la cabeza, entonces ocupará la posición 1 + la posición que tenga en la cola.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Resto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PosicionCola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Resto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PosicionCola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kxtbrcz0x9z" w:id="8"/>
      <w:bookmarkEnd w:id="8"/>
      <w:r w:rsidDel="00000000" w:rsidR="00000000" w:rsidRPr="00000000">
        <w:rPr>
          <w:rtl w:val="0"/>
        </w:rPr>
        <w:t xml:space="preserve">6 Resumen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Prolog permite definir predicados recursivos, que deben tener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caso base o corte de la recursividad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menos un caso recursivo, donde el predicado esté definidos en términos de sí mismo.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aspecto interesante del motor de inferencia Prolog es que permite encontrar múltiples soluciones también para este tipo de predicados, mientras no haya restricciones de inversibilidad.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¿Con qué concepto está relacionado esta idea? ¡Exacto! Principio de Universo Cerrado, lo que no se cumple no me interesa que quede en la base de conocimientos.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line="240" w:lineRule="auto"/>
      <w:contextualSpacing w:val="0"/>
      <w:jc w:val="center"/>
      <w:rPr/>
    </w:pPr>
    <w:r w:rsidDel="00000000" w:rsidR="00000000" w:rsidRPr="00000000">
      <w:rPr>
        <w:sz w:val="20"/>
        <w:szCs w:val="20"/>
        <w:rtl w:val="0"/>
      </w:rPr>
      <w:t xml:space="preserve">Lógico – Módulo 5: Recursividad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hyperlink" Target="https://creativecommons.org/licenses/by-sa/4.0/legal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