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935BB" w14:textId="77777777" w:rsidR="005D165C" w:rsidRPr="00164BB5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0" w:name="_Toc531871603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陇东学院毕业论文（设计）任务书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960"/>
        <w:gridCol w:w="870"/>
        <w:gridCol w:w="1680"/>
        <w:gridCol w:w="1410"/>
        <w:gridCol w:w="1266"/>
      </w:tblGrid>
      <w:tr w:rsidR="005D165C" w:rsidRPr="00164BB5" w14:paraId="0D2F9729" w14:textId="77777777" w:rsidTr="002A2123">
        <w:trPr>
          <w:trHeight w:val="510"/>
        </w:trPr>
        <w:tc>
          <w:tcPr>
            <w:tcW w:w="2228" w:type="dxa"/>
            <w:vAlign w:val="center"/>
          </w:tcPr>
          <w:p w14:paraId="75EF04E5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论文（设计）题目</w:t>
            </w:r>
          </w:p>
        </w:tc>
        <w:tc>
          <w:tcPr>
            <w:tcW w:w="6186" w:type="dxa"/>
            <w:gridSpan w:val="5"/>
            <w:vAlign w:val="center"/>
          </w:tcPr>
          <w:p w14:paraId="6D9BCDB5" w14:textId="6269D934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4B47C2">
              <w:rPr>
                <w:rFonts w:ascii="宋体" w:hint="eastAsia"/>
                <w:color w:val="000000"/>
                <w:szCs w:val="21"/>
              </w:rPr>
              <w:t>基于物联网环境的智能驾校管理系统</w:t>
            </w:r>
          </w:p>
        </w:tc>
      </w:tr>
      <w:tr w:rsidR="005D165C" w:rsidRPr="00164BB5" w14:paraId="31F66EA9" w14:textId="77777777" w:rsidTr="002A2123">
        <w:trPr>
          <w:trHeight w:val="510"/>
        </w:trPr>
        <w:tc>
          <w:tcPr>
            <w:tcW w:w="2228" w:type="dxa"/>
            <w:vAlign w:val="center"/>
          </w:tcPr>
          <w:p w14:paraId="75C6C3DA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960" w:type="dxa"/>
            <w:vAlign w:val="center"/>
          </w:tcPr>
          <w:p w14:paraId="655478BB" w14:textId="1D1C13BC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王富国</w:t>
            </w:r>
          </w:p>
        </w:tc>
        <w:tc>
          <w:tcPr>
            <w:tcW w:w="870" w:type="dxa"/>
            <w:vAlign w:val="center"/>
          </w:tcPr>
          <w:p w14:paraId="74A8858E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专业</w:t>
            </w:r>
          </w:p>
        </w:tc>
        <w:tc>
          <w:tcPr>
            <w:tcW w:w="1680" w:type="dxa"/>
            <w:vAlign w:val="center"/>
          </w:tcPr>
          <w:p w14:paraId="0018A0CF" w14:textId="4F4E87A6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物联网工程</w:t>
            </w:r>
          </w:p>
        </w:tc>
        <w:tc>
          <w:tcPr>
            <w:tcW w:w="1410" w:type="dxa"/>
            <w:vAlign w:val="center"/>
          </w:tcPr>
          <w:p w14:paraId="4BDDE15E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266" w:type="dxa"/>
            <w:vAlign w:val="center"/>
          </w:tcPr>
          <w:p w14:paraId="1A1BA786" w14:textId="5EB4AE2B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</w:t>
            </w:r>
            <w:r>
              <w:rPr>
                <w:rFonts w:ascii="宋体"/>
                <w:color w:val="000000"/>
                <w:szCs w:val="21"/>
              </w:rPr>
              <w:t>016631124</w:t>
            </w:r>
          </w:p>
        </w:tc>
      </w:tr>
      <w:tr w:rsidR="005D165C" w:rsidRPr="00164BB5" w14:paraId="104E42A7" w14:textId="77777777" w:rsidTr="002A2123">
        <w:trPr>
          <w:trHeight w:val="510"/>
        </w:trPr>
        <w:tc>
          <w:tcPr>
            <w:tcW w:w="2228" w:type="dxa"/>
            <w:vAlign w:val="center"/>
          </w:tcPr>
          <w:p w14:paraId="56001EF6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1830" w:type="dxa"/>
            <w:gridSpan w:val="2"/>
            <w:vAlign w:val="center"/>
          </w:tcPr>
          <w:p w14:paraId="5DB0ADD7" w14:textId="548A8668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李芳</w:t>
            </w:r>
            <w:proofErr w:type="gramStart"/>
            <w:r>
              <w:rPr>
                <w:rFonts w:ascii="宋体" w:hint="eastAsia"/>
                <w:color w:val="000000"/>
                <w:szCs w:val="21"/>
              </w:rPr>
              <w:t>芳</w:t>
            </w:r>
            <w:proofErr w:type="gramEnd"/>
          </w:p>
        </w:tc>
        <w:tc>
          <w:tcPr>
            <w:tcW w:w="1680" w:type="dxa"/>
            <w:vAlign w:val="center"/>
          </w:tcPr>
          <w:p w14:paraId="5E09EF37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2676" w:type="dxa"/>
            <w:gridSpan w:val="2"/>
            <w:vAlign w:val="center"/>
          </w:tcPr>
          <w:p w14:paraId="3E2AF037" w14:textId="331023DD" w:rsidR="005D165C" w:rsidRPr="00164BB5" w:rsidRDefault="00700D69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副教授</w:t>
            </w:r>
          </w:p>
        </w:tc>
      </w:tr>
      <w:tr w:rsidR="005D165C" w:rsidRPr="00164BB5" w14:paraId="04D917B9" w14:textId="77777777" w:rsidTr="00095C1C">
        <w:trPr>
          <w:trHeight w:val="2047"/>
        </w:trPr>
        <w:tc>
          <w:tcPr>
            <w:tcW w:w="8414" w:type="dxa"/>
            <w:gridSpan w:val="6"/>
          </w:tcPr>
          <w:p w14:paraId="255FBDE3" w14:textId="77777777"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内容摘要（主要应解决的问题、难点）：</w:t>
            </w:r>
          </w:p>
          <w:p w14:paraId="6504704D" w14:textId="6A443E54" w:rsidR="005D165C" w:rsidRDefault="00C74183" w:rsidP="00C74183">
            <w:pPr>
              <w:adjustRightInd w:val="0"/>
              <w:snapToGrid w:val="0"/>
              <w:spacing w:line="360" w:lineRule="auto"/>
              <w:ind w:firstLineChars="200" w:firstLine="42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该系统主要是一套Web架构的管理系统，融合了物联网平台的一部分技术，在于深入了解物联网技术对当前社会的影响，由于系统需要的技术过硬，包含的难点和问题比较的繁杂，主要包括:</w:t>
            </w:r>
          </w:p>
          <w:p w14:paraId="571816B9" w14:textId="6AF20F3B" w:rsidR="00C74183" w:rsidRDefault="0018583B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S</w:t>
            </w:r>
            <w:r>
              <w:rPr>
                <w:rFonts w:ascii="宋体"/>
                <w:color w:val="000000"/>
                <w:szCs w:val="21"/>
              </w:rPr>
              <w:t>TM32</w:t>
            </w:r>
            <w:r>
              <w:rPr>
                <w:rFonts w:ascii="宋体" w:hint="eastAsia"/>
                <w:color w:val="000000"/>
                <w:szCs w:val="21"/>
              </w:rPr>
              <w:t>在Keil上开发的注意事项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23C8A892" w14:textId="5D657C00" w:rsidR="0018583B" w:rsidRDefault="0018583B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RFID、ESP8266模块与STM</w:t>
            </w:r>
            <w:r>
              <w:rPr>
                <w:rFonts w:ascii="宋体"/>
                <w:color w:val="000000"/>
                <w:szCs w:val="21"/>
              </w:rPr>
              <w:t>32</w:t>
            </w:r>
            <w:r>
              <w:rPr>
                <w:rFonts w:ascii="宋体" w:hint="eastAsia"/>
                <w:color w:val="000000"/>
                <w:szCs w:val="21"/>
              </w:rPr>
              <w:t>核心板的引脚接线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21BC4FCD" w14:textId="48A20812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RFID</w:t>
            </w:r>
            <w:proofErr w:type="gramStart"/>
            <w:r>
              <w:rPr>
                <w:rFonts w:ascii="宋体" w:hint="eastAsia"/>
                <w:color w:val="000000"/>
                <w:szCs w:val="21"/>
              </w:rPr>
              <w:t>读写卡</w:t>
            </w:r>
            <w:proofErr w:type="gramEnd"/>
            <w:r>
              <w:rPr>
                <w:rFonts w:ascii="宋体" w:hint="eastAsia"/>
                <w:color w:val="000000"/>
                <w:szCs w:val="21"/>
              </w:rPr>
              <w:t>数据代码编写。</w:t>
            </w:r>
          </w:p>
          <w:p w14:paraId="4A2EF878" w14:textId="487088DD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ESP8266通信代码编写。</w:t>
            </w:r>
          </w:p>
          <w:p w14:paraId="5BE4A373" w14:textId="46A16811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ESP</w:t>
            </w:r>
            <w:r>
              <w:rPr>
                <w:rFonts w:ascii="宋体"/>
                <w:color w:val="000000"/>
                <w:szCs w:val="21"/>
              </w:rPr>
              <w:t>8266</w:t>
            </w:r>
            <w:r>
              <w:rPr>
                <w:rFonts w:ascii="宋体" w:hint="eastAsia"/>
                <w:color w:val="000000"/>
                <w:szCs w:val="21"/>
              </w:rPr>
              <w:t>与Spring</w:t>
            </w:r>
            <w:r>
              <w:rPr>
                <w:rFonts w:ascii="宋体"/>
                <w:color w:val="000000"/>
                <w:szCs w:val="21"/>
              </w:rPr>
              <w:t xml:space="preserve"> Boot</w:t>
            </w:r>
            <w:r>
              <w:rPr>
                <w:rFonts w:ascii="宋体" w:hint="eastAsia"/>
                <w:color w:val="000000"/>
                <w:szCs w:val="21"/>
              </w:rPr>
              <w:t>项目服务器的数据交互。</w:t>
            </w:r>
          </w:p>
          <w:p w14:paraId="7C23A69D" w14:textId="39222F24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设计拓展性高的Spring</w:t>
            </w:r>
            <w:r>
              <w:rPr>
                <w:rFonts w:ascii="宋体"/>
                <w:color w:val="000000"/>
                <w:szCs w:val="21"/>
              </w:rPr>
              <w:t xml:space="preserve"> </w:t>
            </w:r>
            <w:r>
              <w:rPr>
                <w:rFonts w:ascii="宋体" w:hint="eastAsia"/>
                <w:color w:val="000000"/>
                <w:szCs w:val="21"/>
              </w:rPr>
              <w:t>B</w:t>
            </w:r>
            <w:r>
              <w:rPr>
                <w:rFonts w:ascii="宋体"/>
                <w:color w:val="000000"/>
                <w:szCs w:val="21"/>
              </w:rPr>
              <w:t>oot</w:t>
            </w:r>
            <w:r>
              <w:rPr>
                <w:rFonts w:ascii="宋体" w:hint="eastAsia"/>
                <w:color w:val="000000"/>
                <w:szCs w:val="21"/>
              </w:rPr>
              <w:t>项目</w:t>
            </w:r>
          </w:p>
          <w:p w14:paraId="595AA0D6" w14:textId="4C83A011" w:rsidR="00095C1C" w:rsidRP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88557A">
              <w:rPr>
                <w:rFonts w:ascii="宋体" w:hint="eastAsia"/>
                <w:color w:val="000000"/>
                <w:szCs w:val="21"/>
              </w:rPr>
              <w:t>前端页面与用户的友好性交互设计</w:t>
            </w:r>
          </w:p>
        </w:tc>
      </w:tr>
      <w:tr w:rsidR="005D165C" w:rsidRPr="00164BB5" w14:paraId="61BC892B" w14:textId="77777777" w:rsidTr="00095C1C">
        <w:trPr>
          <w:trHeight w:val="1836"/>
        </w:trPr>
        <w:tc>
          <w:tcPr>
            <w:tcW w:w="8414" w:type="dxa"/>
            <w:gridSpan w:val="6"/>
          </w:tcPr>
          <w:p w14:paraId="176FCFDA" w14:textId="77777777"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主要任务：</w:t>
            </w:r>
          </w:p>
          <w:p w14:paraId="3785A826" w14:textId="6F7D05D9" w:rsidR="005D165C" w:rsidRDefault="00C74183" w:rsidP="0014272B">
            <w:pPr>
              <w:adjustRightInd w:val="0"/>
              <w:snapToGrid w:val="0"/>
              <w:spacing w:line="360" w:lineRule="auto"/>
              <w:ind w:firstLineChars="200" w:firstLine="42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本系统采用的体系是物联网平台与</w:t>
            </w:r>
            <w:proofErr w:type="spellStart"/>
            <w:r>
              <w:rPr>
                <w:rFonts w:ascii="宋体" w:hint="eastAsia"/>
                <w:color w:val="000000"/>
                <w:szCs w:val="21"/>
              </w:rPr>
              <w:t>JavaWeb</w:t>
            </w:r>
            <w:proofErr w:type="spellEnd"/>
            <w:r>
              <w:rPr>
                <w:rFonts w:ascii="宋体" w:hint="eastAsia"/>
                <w:color w:val="000000"/>
                <w:szCs w:val="21"/>
              </w:rPr>
              <w:t>相结合，包括了在物联网环境下的硬件端，数据库端，Web服务器端，用户客户端几部分，作为一套智能的系统，智能是其主要特征，其次，安全、可维护性、可拓展性也很重要，完成该系统，主要有以下任务:</w:t>
            </w:r>
          </w:p>
          <w:p w14:paraId="2A56379E" w14:textId="43746D14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基于STM32的物联网平台搭建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57C8B2DD" w14:textId="52F80C28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实现RFID、ESP</w:t>
            </w:r>
            <w:r>
              <w:rPr>
                <w:rFonts w:ascii="宋体"/>
                <w:color w:val="000000"/>
                <w:szCs w:val="21"/>
              </w:rPr>
              <w:t>8266</w:t>
            </w:r>
            <w:r>
              <w:rPr>
                <w:rFonts w:ascii="宋体" w:hint="eastAsia"/>
                <w:color w:val="000000"/>
                <w:szCs w:val="21"/>
              </w:rPr>
              <w:t>模组相互配合，接收、读取和转发数据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31C8F154" w14:textId="0F7EE6E4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实现Spring</w:t>
            </w:r>
            <w:r>
              <w:rPr>
                <w:rFonts w:ascii="宋体"/>
                <w:color w:val="000000"/>
                <w:szCs w:val="21"/>
              </w:rPr>
              <w:t xml:space="preserve"> </w:t>
            </w:r>
            <w:r>
              <w:rPr>
                <w:rFonts w:ascii="宋体" w:hint="eastAsia"/>
                <w:color w:val="000000"/>
                <w:szCs w:val="21"/>
              </w:rPr>
              <w:t>服务器对逻辑业务以及主功能的开发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369008F6" w14:textId="409E892F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完成数据库对数据的安全性以及可维护性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21F8D2D2" w14:textId="7F0A5BA9" w:rsidR="00095C1C" w:rsidRPr="00164BB5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 w:rsidRPr="00C74183">
              <w:rPr>
                <w:rFonts w:ascii="宋体" w:hint="eastAsia"/>
                <w:color w:val="000000"/>
                <w:szCs w:val="21"/>
              </w:rPr>
              <w:t>前端页面的搭建和编写</w:t>
            </w:r>
            <w:bookmarkStart w:id="1" w:name="_GoBack"/>
            <w:bookmarkEnd w:id="1"/>
          </w:p>
        </w:tc>
      </w:tr>
      <w:tr w:rsidR="005D165C" w:rsidRPr="00164BB5" w14:paraId="1F3C5D7B" w14:textId="77777777" w:rsidTr="0088557A">
        <w:trPr>
          <w:trHeight w:val="983"/>
        </w:trPr>
        <w:tc>
          <w:tcPr>
            <w:tcW w:w="8414" w:type="dxa"/>
            <w:gridSpan w:val="6"/>
          </w:tcPr>
          <w:p w14:paraId="18E73062" w14:textId="77777777"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进度安排：</w:t>
            </w:r>
          </w:p>
          <w:p w14:paraId="1103DD3E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 w:hint="eastAsia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2019年09月10日—2019年10月25日：确定毕业论文题目。</w:t>
            </w:r>
          </w:p>
          <w:p w14:paraId="5C4B49B2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 w:hint="eastAsia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2019年10月26日—2019年11月05日：查阅文献，收集材料。</w:t>
            </w:r>
          </w:p>
          <w:p w14:paraId="4F571804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 w:hint="eastAsia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2019年11月06日—2019年11月15日：课题总体分析，撰写开题报告。</w:t>
            </w:r>
          </w:p>
          <w:p w14:paraId="5B412FF0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 w:hint="eastAsia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2019年11月16日—2019年12月20日：提交开题报告和任务书。</w:t>
            </w:r>
          </w:p>
          <w:p w14:paraId="6ED8E5E6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 w:hint="eastAsia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2019年12月21日—2020年01月15日：修改并提交设计和论文初稿。</w:t>
            </w:r>
          </w:p>
          <w:p w14:paraId="11F88EFC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 w:hint="eastAsia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2020年01月16日—2020年02月20日：修改并提交论文二稿。</w:t>
            </w:r>
          </w:p>
          <w:p w14:paraId="079218B7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 w:hint="eastAsia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2020年02月21日—2020年03月01日：修改并提交论文三稿。</w:t>
            </w:r>
          </w:p>
          <w:p w14:paraId="0ACADCAE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 w:hint="eastAsia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lastRenderedPageBreak/>
              <w:t>2020年03月02日—2020年03月20日：修改并提交论文终稿和设计。</w:t>
            </w:r>
          </w:p>
          <w:p w14:paraId="40EB5583" w14:textId="438D2741" w:rsidR="00095C1C" w:rsidRPr="00164BB5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2020年03月21日—2020年04月10日： 整理相关资料，参加答辩。</w:t>
            </w:r>
            <w:r w:rsidR="00095C1C" w:rsidRPr="00164BB5"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</w:t>
            </w:r>
          </w:p>
        </w:tc>
      </w:tr>
      <w:tr w:rsidR="005D165C" w:rsidRPr="00164BB5" w14:paraId="04B7F51F" w14:textId="77777777" w:rsidTr="00095C1C">
        <w:trPr>
          <w:trHeight w:val="2213"/>
        </w:trPr>
        <w:tc>
          <w:tcPr>
            <w:tcW w:w="8414" w:type="dxa"/>
            <w:gridSpan w:val="6"/>
          </w:tcPr>
          <w:p w14:paraId="69DAF7D2" w14:textId="77777777" w:rsidR="005D165C" w:rsidRPr="00164BB5" w:rsidRDefault="005D165C" w:rsidP="00D5454C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lastRenderedPageBreak/>
              <w:t>需提交的文档及具体要求：</w:t>
            </w:r>
            <w:r w:rsidRPr="00164BB5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14:paraId="10621FB7" w14:textId="24CBF448" w:rsidR="005D165C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开题报告</w:t>
            </w:r>
          </w:p>
          <w:p w14:paraId="3F672F6B" w14:textId="461CAAF3" w:rsidR="00700D69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任务书</w:t>
            </w:r>
          </w:p>
          <w:p w14:paraId="54D71926" w14:textId="0D15922C" w:rsidR="00700D69" w:rsidRPr="003B514E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 w:hint="eastAsia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论文文档的初稿（一稿）、修改稿（第二、三稿子）、终稿</w:t>
            </w:r>
          </w:p>
          <w:p w14:paraId="1F675C97" w14:textId="71DBDE25" w:rsidR="005D165C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指导记录</w:t>
            </w:r>
          </w:p>
          <w:p w14:paraId="4A5046C6" w14:textId="7C14ECD0" w:rsidR="005D165C" w:rsidRPr="00700D69" w:rsidRDefault="00700D69" w:rsidP="00D5454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 w:hint="eastAsia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毕业设计源代码以及作品</w:t>
            </w:r>
          </w:p>
        </w:tc>
      </w:tr>
    </w:tbl>
    <w:p w14:paraId="20435BEA" w14:textId="77777777" w:rsidR="005D165C" w:rsidRDefault="005D165C" w:rsidP="00686DDF">
      <w:pPr>
        <w:rPr>
          <w:rFonts w:ascii="宋体"/>
          <w:color w:val="000000"/>
          <w:szCs w:val="21"/>
        </w:rPr>
      </w:pPr>
      <w:r w:rsidRPr="00164BB5">
        <w:rPr>
          <w:rFonts w:ascii="宋体" w:hAnsi="宋体" w:hint="eastAsia"/>
          <w:color w:val="000000"/>
          <w:szCs w:val="21"/>
        </w:rPr>
        <w:t>指导教师签字：</w:t>
      </w:r>
      <w:r w:rsidRPr="00164BB5">
        <w:rPr>
          <w:rFonts w:ascii="宋体" w:hAnsi="宋体"/>
          <w:color w:val="000000"/>
          <w:szCs w:val="21"/>
        </w:rPr>
        <w:t xml:space="preserve">                            </w:t>
      </w:r>
      <w:r w:rsidRPr="00164BB5">
        <w:rPr>
          <w:rFonts w:ascii="宋体" w:hAnsi="宋体" w:hint="eastAsia"/>
          <w:color w:val="000000"/>
          <w:szCs w:val="21"/>
        </w:rPr>
        <w:t>年</w:t>
      </w:r>
      <w:r w:rsidRPr="00164BB5">
        <w:rPr>
          <w:rFonts w:ascii="宋体" w:hAnsi="宋体"/>
          <w:color w:val="000000"/>
          <w:szCs w:val="21"/>
        </w:rPr>
        <w:t xml:space="preserve">   </w:t>
      </w:r>
      <w:r w:rsidRPr="00164BB5">
        <w:rPr>
          <w:rFonts w:ascii="宋体" w:hAnsi="宋体" w:hint="eastAsia"/>
          <w:color w:val="000000"/>
          <w:szCs w:val="21"/>
        </w:rPr>
        <w:t>月</w:t>
      </w:r>
      <w:r w:rsidRPr="00164BB5">
        <w:rPr>
          <w:rFonts w:ascii="宋体" w:hAnsi="宋体"/>
          <w:color w:val="000000"/>
          <w:szCs w:val="21"/>
        </w:rPr>
        <w:t xml:space="preserve">   </w:t>
      </w:r>
      <w:r w:rsidRPr="00164BB5">
        <w:rPr>
          <w:rFonts w:ascii="宋体" w:hAnsi="宋体" w:hint="eastAsia"/>
          <w:color w:val="000000"/>
          <w:szCs w:val="21"/>
        </w:rPr>
        <w:t>日</w:t>
      </w:r>
    </w:p>
    <w:p w14:paraId="5329D595" w14:textId="77777777" w:rsidR="005D165C" w:rsidRDefault="005D165C" w:rsidP="00686DDF">
      <w:pPr>
        <w:rPr>
          <w:rFonts w:ascii="宋体"/>
          <w:szCs w:val="21"/>
        </w:rPr>
      </w:pPr>
    </w:p>
    <w:p w14:paraId="06F38A1A" w14:textId="77777777" w:rsidR="005D165C" w:rsidRPr="00164BB5" w:rsidRDefault="005D165C" w:rsidP="007D4574">
      <w:pPr>
        <w:rPr>
          <w:rFonts w:ascii="宋体"/>
          <w:szCs w:val="21"/>
        </w:rPr>
      </w:pPr>
      <w:r w:rsidRPr="00164BB5">
        <w:rPr>
          <w:rFonts w:ascii="宋体" w:hAnsi="宋体" w:hint="eastAsia"/>
          <w:szCs w:val="21"/>
        </w:rPr>
        <w:t>注：任务书作为论文（设计）过程资料装入档案袋；</w:t>
      </w:r>
    </w:p>
    <w:sectPr w:rsidR="005D165C" w:rsidRPr="00164BB5" w:rsidSect="00A03D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22E38" w14:textId="77777777" w:rsidR="003346FC" w:rsidRDefault="003346FC" w:rsidP="00F774C8">
      <w:r>
        <w:separator/>
      </w:r>
    </w:p>
  </w:endnote>
  <w:endnote w:type="continuationSeparator" w:id="0">
    <w:p w14:paraId="3B067F99" w14:textId="77777777" w:rsidR="003346FC" w:rsidRDefault="003346FC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78DF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7432E">
      <w:rPr>
        <w:rStyle w:val="ab"/>
        <w:noProof/>
      </w:rPr>
      <w:t>1</w:t>
    </w:r>
    <w:r>
      <w:rPr>
        <w:rStyle w:val="ab"/>
      </w:rPr>
      <w:fldChar w:fldCharType="end"/>
    </w:r>
  </w:p>
  <w:p w14:paraId="1E74BD29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C09C9" w14:textId="77777777" w:rsidR="003346FC" w:rsidRDefault="003346FC" w:rsidP="00F774C8">
      <w:r>
        <w:separator/>
      </w:r>
    </w:p>
  </w:footnote>
  <w:footnote w:type="continuationSeparator" w:id="0">
    <w:p w14:paraId="160A8C22" w14:textId="77777777" w:rsidR="003346FC" w:rsidRDefault="003346FC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abstractNum w:abstractNumId="1" w15:restartNumberingAfterBreak="0">
    <w:nsid w:val="21A56878"/>
    <w:multiLevelType w:val="hybridMultilevel"/>
    <w:tmpl w:val="274C1B6A"/>
    <w:lvl w:ilvl="0" w:tplc="87A0707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0335F"/>
    <w:multiLevelType w:val="hybridMultilevel"/>
    <w:tmpl w:val="F7762F62"/>
    <w:lvl w:ilvl="0" w:tplc="1E68DD0E">
      <w:start w:val="1"/>
      <w:numFmt w:val="decimal"/>
      <w:suff w:val="space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130C72"/>
    <w:multiLevelType w:val="hybridMultilevel"/>
    <w:tmpl w:val="8F960666"/>
    <w:lvl w:ilvl="0" w:tplc="6FB62E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3C49CE"/>
    <w:multiLevelType w:val="hybridMultilevel"/>
    <w:tmpl w:val="6386908E"/>
    <w:lvl w:ilvl="0" w:tplc="2E20E5CC">
      <w:start w:val="1"/>
      <w:numFmt w:val="decimal"/>
      <w:suff w:val="space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272B"/>
    <w:rsid w:val="001436DB"/>
    <w:rsid w:val="00163871"/>
    <w:rsid w:val="00164BB5"/>
    <w:rsid w:val="00180C31"/>
    <w:rsid w:val="00181CF0"/>
    <w:rsid w:val="0018583B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346FC"/>
    <w:rsid w:val="003530CF"/>
    <w:rsid w:val="003612EA"/>
    <w:rsid w:val="00367EE0"/>
    <w:rsid w:val="00372AB6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B47C2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1E5E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00D69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7432E"/>
    <w:rsid w:val="008847C5"/>
    <w:rsid w:val="0088557A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4183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9687E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1A3556"/>
  <w15:docId w15:val="{2E90CC5A-D723-499B-B8E0-AFDDA67B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165</Words>
  <Characters>941</Characters>
  <Application>Microsoft Office Word</Application>
  <DocSecurity>0</DocSecurity>
  <Lines>7</Lines>
  <Paragraphs>2</Paragraphs>
  <ScaleCrop>false</ScaleCrop>
  <Company>China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logic</cp:lastModifiedBy>
  <cp:revision>115</cp:revision>
  <cp:lastPrinted>2018-12-03T01:40:00Z</cp:lastPrinted>
  <dcterms:created xsi:type="dcterms:W3CDTF">2018-11-28T03:04:00Z</dcterms:created>
  <dcterms:modified xsi:type="dcterms:W3CDTF">2020-02-26T15:01:00Z</dcterms:modified>
</cp:coreProperties>
</file>