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E29B" w14:textId="29BD6EDA" w:rsidR="00BB3366" w:rsidRDefault="00BB3366" w:rsidP="00BB33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E5AF7">
        <w:rPr>
          <w:rFonts w:ascii="Arial" w:hAnsi="Arial" w:cs="Arial"/>
          <w:b/>
          <w:bCs/>
          <w:sz w:val="52"/>
          <w:szCs w:val="52"/>
        </w:rPr>
        <w:t xml:space="preserve">Web Platform per il training di modelli di NLP: </w:t>
      </w:r>
      <w:r>
        <w:rPr>
          <w:rFonts w:ascii="Arial" w:hAnsi="Arial" w:cs="Arial"/>
          <w:b/>
          <w:bCs/>
          <w:sz w:val="52"/>
          <w:szCs w:val="52"/>
        </w:rPr>
        <w:t>DOCUMENTO TECNICO</w:t>
      </w:r>
    </w:p>
    <w:p w14:paraId="758A1366" w14:textId="2928C590" w:rsidR="00F279BF" w:rsidRDefault="00F279BF" w:rsidP="00F279BF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Introduzione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6C384E50" w14:textId="4A87D926" w:rsidR="0000265F" w:rsidRDefault="00F279BF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Questo progetto rappresenta una Web Platform </w:t>
      </w:r>
      <w:r w:rsidR="0032630B">
        <w:rPr>
          <w:rFonts w:ascii="Arial Nova Light" w:hAnsi="Arial Nova Light"/>
          <w:sz w:val="28"/>
          <w:szCs w:val="28"/>
        </w:rPr>
        <w:t>realizzat</w:t>
      </w:r>
      <w:r>
        <w:rPr>
          <w:rFonts w:ascii="Arial Nova Light" w:hAnsi="Arial Nova Light"/>
          <w:sz w:val="28"/>
          <w:szCs w:val="28"/>
        </w:rPr>
        <w:t xml:space="preserve">a in Python che offre diversi servizi, tra cui la gestione di Intents, Entities e Training Phrases </w:t>
      </w:r>
      <w:r w:rsidR="008304CE">
        <w:rPr>
          <w:rFonts w:ascii="Arial Nova Light" w:hAnsi="Arial Nova Light"/>
          <w:sz w:val="28"/>
          <w:szCs w:val="28"/>
        </w:rPr>
        <w:t>salvat</w:t>
      </w:r>
      <w:r w:rsidR="00F32F8E">
        <w:rPr>
          <w:rFonts w:ascii="Arial Nova Light" w:hAnsi="Arial Nova Light"/>
          <w:sz w:val="28"/>
          <w:szCs w:val="28"/>
        </w:rPr>
        <w:t>i</w:t>
      </w:r>
      <w:r w:rsidR="008304CE">
        <w:rPr>
          <w:rFonts w:ascii="Arial Nova Light" w:hAnsi="Arial Nova Light"/>
          <w:sz w:val="28"/>
          <w:szCs w:val="28"/>
        </w:rPr>
        <w:t xml:space="preserve"> </w:t>
      </w:r>
      <w:r w:rsidR="00F32F8E">
        <w:rPr>
          <w:rFonts w:ascii="Arial Nova Light" w:hAnsi="Arial Nova Light"/>
          <w:sz w:val="28"/>
          <w:szCs w:val="28"/>
        </w:rPr>
        <w:t xml:space="preserve">come collezioni di documenti </w:t>
      </w:r>
      <w:r w:rsidR="008304CE">
        <w:rPr>
          <w:rFonts w:ascii="Arial Nova Light" w:hAnsi="Arial Nova Light"/>
          <w:sz w:val="28"/>
          <w:szCs w:val="28"/>
        </w:rPr>
        <w:t>in un Database NoSQL</w:t>
      </w:r>
      <w:r>
        <w:rPr>
          <w:rFonts w:ascii="Arial Nova Light" w:hAnsi="Arial Nova Light"/>
          <w:sz w:val="28"/>
          <w:szCs w:val="28"/>
        </w:rPr>
        <w:t>, l’addestramento, il download, la cancellazione di tre modelli di NLP (Natural Language Processing), così come la visualizzazione dei risultati degli addestramenti e il loro testing.</w:t>
      </w:r>
    </w:p>
    <w:p w14:paraId="29F884C1" w14:textId="3E09B468" w:rsidR="00BC38DC" w:rsidRDefault="00BC38DC">
      <w:pPr>
        <w:rPr>
          <w:rFonts w:ascii="Arial Nova Light" w:hAnsi="Arial Nova Light"/>
          <w:sz w:val="28"/>
          <w:szCs w:val="28"/>
        </w:rPr>
      </w:pPr>
    </w:p>
    <w:p w14:paraId="5E180998" w14:textId="4E8FEE5B" w:rsidR="00BC38DC" w:rsidRDefault="00BC38DC" w:rsidP="00BC38D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</w:t>
      </w:r>
      <w:r>
        <w:rPr>
          <w:rFonts w:ascii="Arial Nova Light" w:hAnsi="Arial Nova Light"/>
          <w:color w:val="C00000"/>
          <w:sz w:val="44"/>
          <w:szCs w:val="44"/>
        </w:rPr>
        <w:t>mplementa</w:t>
      </w:r>
      <w:r>
        <w:rPr>
          <w:rFonts w:ascii="Arial Nova Light" w:hAnsi="Arial Nova Light"/>
          <w:color w:val="C00000"/>
          <w:sz w:val="44"/>
          <w:szCs w:val="44"/>
        </w:rPr>
        <w:t>zione</w:t>
      </w:r>
      <w:r w:rsidR="00F32F8E">
        <w:rPr>
          <w:rFonts w:ascii="Arial Nova Light" w:hAnsi="Arial Nova Light"/>
          <w:color w:val="C00000"/>
          <w:sz w:val="44"/>
          <w:szCs w:val="44"/>
        </w:rPr>
        <w:t xml:space="preserve"> del server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74C40CB0" w14:textId="77777777" w:rsidR="00762A0A" w:rsidRDefault="00BC38DC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>Il server è realizzato in Python utilizzando</w:t>
      </w:r>
      <w:r w:rsidR="00762A0A">
        <w:rPr>
          <w:rFonts w:ascii="Arial Nova Light" w:hAnsi="Arial Nova Light"/>
          <w:sz w:val="28"/>
          <w:szCs w:val="28"/>
        </w:rPr>
        <w:t>:</w:t>
      </w:r>
    </w:p>
    <w:p w14:paraId="0DA21DAC" w14:textId="02B80376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</w:t>
      </w:r>
      <w:r w:rsidR="00BC38DC" w:rsidRPr="00762A0A">
        <w:rPr>
          <w:rFonts w:ascii="Arial Nova Light" w:hAnsi="Arial Nova Light"/>
          <w:sz w:val="28"/>
          <w:szCs w:val="28"/>
        </w:rPr>
        <w:t>lask come W</w:t>
      </w:r>
      <w:r w:rsidRPr="00762A0A">
        <w:rPr>
          <w:rFonts w:ascii="Arial Nova Light" w:hAnsi="Arial Nova Light"/>
          <w:sz w:val="28"/>
          <w:szCs w:val="28"/>
        </w:rPr>
        <w:t>SGI Web App</w:t>
      </w:r>
      <w:r w:rsidR="00BC38DC" w:rsidRPr="00762A0A">
        <w:rPr>
          <w:rFonts w:ascii="Arial Nova Light" w:hAnsi="Arial Nova Light"/>
          <w:sz w:val="28"/>
          <w:szCs w:val="28"/>
        </w:rPr>
        <w:t xml:space="preserve"> Framework</w:t>
      </w:r>
      <w:r w:rsidRPr="00762A0A">
        <w:rPr>
          <w:rFonts w:ascii="Arial Nova Light" w:hAnsi="Arial Nova Light"/>
          <w:sz w:val="28"/>
          <w:szCs w:val="28"/>
        </w:rPr>
        <w:t>, modulo Python che permette di sviluppare applicazioni web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1D63D6D6" w14:textId="686976A5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Flask-PyMongo strettamente integrato con Flask e PyMongo</w:t>
      </w:r>
      <w:r w:rsidR="00762A0A">
        <w:rPr>
          <w:rFonts w:ascii="Arial Nova Light" w:hAnsi="Arial Nova Light"/>
          <w:sz w:val="28"/>
          <w:szCs w:val="28"/>
        </w:rPr>
        <w:t>;</w:t>
      </w:r>
      <w:r w:rsidR="00762A0A" w:rsidRPr="00762A0A">
        <w:rPr>
          <w:rFonts w:ascii="Arial Nova Light" w:hAnsi="Arial Nova Light"/>
          <w:sz w:val="28"/>
          <w:szCs w:val="28"/>
        </w:rPr>
        <w:t xml:space="preserve"> quest’ultimo </w:t>
      </w:r>
      <w:r w:rsidR="00762A0A">
        <w:rPr>
          <w:rFonts w:ascii="Arial Nova Light" w:hAnsi="Arial Nova Light"/>
          <w:sz w:val="28"/>
          <w:szCs w:val="28"/>
        </w:rPr>
        <w:t>rappresenta il</w:t>
      </w:r>
      <w:r w:rsidR="00762A0A" w:rsidRPr="00762A0A">
        <w:rPr>
          <w:rFonts w:ascii="Arial Nova Light" w:hAnsi="Arial Nova Light"/>
          <w:sz w:val="28"/>
          <w:szCs w:val="28"/>
        </w:rPr>
        <w:t xml:space="preserve"> </w:t>
      </w:r>
      <w:r w:rsidRPr="00762A0A">
        <w:rPr>
          <w:rFonts w:ascii="Arial Nova Light" w:hAnsi="Arial Nova Light"/>
          <w:sz w:val="28"/>
          <w:szCs w:val="28"/>
        </w:rPr>
        <w:t>Driver MongoDB ufficiale per Python</w:t>
      </w:r>
      <w:r w:rsidR="00762A0A" w:rsidRPr="00762A0A">
        <w:rPr>
          <w:rFonts w:ascii="Arial Nova Light" w:hAnsi="Arial Nova Light"/>
          <w:sz w:val="28"/>
          <w:szCs w:val="28"/>
        </w:rPr>
        <w:t xml:space="preserve"> che permette la gestione di Database NoSQL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625D8D32" w14:textId="1E1A4747" w:rsidR="00F32F8E" w:rsidRPr="00F32F8E" w:rsidRDefault="0094162F" w:rsidP="00F32F8E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Flask-SocketIO che fornisce</w:t>
      </w:r>
      <w:r w:rsidR="00D902CB" w:rsidRPr="00762A0A">
        <w:rPr>
          <w:rFonts w:ascii="Arial Nova Light" w:hAnsi="Arial Nova Light"/>
          <w:sz w:val="28"/>
          <w:szCs w:val="28"/>
        </w:rPr>
        <w:t xml:space="preserve"> alle applicazioni Flask l’accesso alle comunicazioni bidirezionali a bassa latenza tra i</w:t>
      </w:r>
      <w:r w:rsidR="00762A0A">
        <w:rPr>
          <w:rFonts w:ascii="Arial Nova Light" w:hAnsi="Arial Nova Light"/>
          <w:sz w:val="28"/>
          <w:szCs w:val="28"/>
        </w:rPr>
        <w:t>l</w:t>
      </w:r>
      <w:r w:rsidR="00D902CB" w:rsidRPr="00762A0A">
        <w:rPr>
          <w:rFonts w:ascii="Arial Nova Light" w:hAnsi="Arial Nova Light"/>
          <w:sz w:val="28"/>
          <w:szCs w:val="28"/>
        </w:rPr>
        <w:t xml:space="preserve"> client e il server.</w:t>
      </w:r>
    </w:p>
    <w:p w14:paraId="712D3BBE" w14:textId="729D411D" w:rsidR="00F32F8E" w:rsidRDefault="00F32F8E" w:rsidP="00F32F8E">
      <w:pPr>
        <w:rPr>
          <w:rFonts w:ascii="Arial Nova Light" w:hAnsi="Arial Nova Light"/>
          <w:sz w:val="28"/>
          <w:szCs w:val="28"/>
        </w:rPr>
      </w:pPr>
      <w:r w:rsidRPr="00F32F8E">
        <w:rPr>
          <w:rFonts w:ascii="Arial Nova Light" w:hAnsi="Arial Nova Light"/>
          <w:sz w:val="28"/>
          <w:szCs w:val="28"/>
        </w:rPr>
        <w:t>Per</w:t>
      </w:r>
      <w:r>
        <w:rPr>
          <w:rFonts w:ascii="Arial Nova Light" w:hAnsi="Arial Nova Light"/>
          <w:sz w:val="28"/>
          <w:szCs w:val="28"/>
        </w:rPr>
        <w:t xml:space="preserve"> cui l’implementazione del server, che rappresenta il cuore dell’applicazione, è contenuta nel file </w:t>
      </w:r>
      <w:r w:rsidRPr="00F32F8E">
        <w:rPr>
          <w:rFonts w:ascii="Arial Nova Light" w:hAnsi="Arial Nova Light"/>
          <w:b/>
          <w:bCs/>
          <w:sz w:val="28"/>
          <w:szCs w:val="28"/>
        </w:rPr>
        <w:t>main.py</w:t>
      </w:r>
      <w:r>
        <w:rPr>
          <w:rFonts w:ascii="Arial Nova Light" w:hAnsi="Arial Nova Light"/>
          <w:sz w:val="28"/>
          <w:szCs w:val="28"/>
        </w:rPr>
        <w:t>.</w:t>
      </w:r>
    </w:p>
    <w:p w14:paraId="15D7F90A" w14:textId="19799FB8" w:rsidR="00ED7E7E" w:rsidRDefault="00ED7E7E" w:rsidP="00F32F8E">
      <w:pPr>
        <w:rPr>
          <w:rFonts w:ascii="Arial Nova Light" w:hAnsi="Arial Nova Light"/>
          <w:sz w:val="28"/>
          <w:szCs w:val="28"/>
        </w:rPr>
      </w:pPr>
    </w:p>
    <w:p w14:paraId="1EF594A6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58D1BC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04E6182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1677050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C07F0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92DE3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E39C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67E7CD2" w14:textId="77777777" w:rsidR="008A3B2A" w:rsidRDefault="008A3B2A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FEF3672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013F1C9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DF76EE5" w14:textId="7D59A684" w:rsidR="00275FDC" w:rsidRDefault="00ED7E7E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Addestramento</w:t>
      </w:r>
      <w:r>
        <w:rPr>
          <w:rFonts w:ascii="Arial Nova Light" w:hAnsi="Arial Nova Light"/>
          <w:color w:val="C00000"/>
          <w:sz w:val="44"/>
          <w:szCs w:val="44"/>
        </w:rPr>
        <w:t xml:space="preserve"> de</w:t>
      </w:r>
      <w:r>
        <w:rPr>
          <w:rFonts w:ascii="Arial Nova Light" w:hAnsi="Arial Nova Light"/>
          <w:color w:val="C00000"/>
          <w:sz w:val="44"/>
          <w:szCs w:val="44"/>
        </w:rPr>
        <w:t>i</w:t>
      </w:r>
      <w:r>
        <w:rPr>
          <w:rFonts w:ascii="Arial Nova Light" w:hAnsi="Arial Nova Light"/>
          <w:color w:val="C00000"/>
          <w:sz w:val="44"/>
          <w:szCs w:val="44"/>
        </w:rPr>
        <w:t xml:space="preserve"> </w:t>
      </w:r>
      <w:r>
        <w:rPr>
          <w:rFonts w:ascii="Arial Nova Light" w:hAnsi="Arial Nova Light"/>
          <w:color w:val="C00000"/>
          <w:sz w:val="44"/>
          <w:szCs w:val="44"/>
        </w:rPr>
        <w:t>modelli</w:t>
      </w:r>
      <w:r w:rsidR="00275FDC">
        <w:rPr>
          <w:rFonts w:ascii="Arial Nova Light" w:hAnsi="Arial Nova Light"/>
          <w:color w:val="C00000"/>
          <w:sz w:val="44"/>
          <w:szCs w:val="44"/>
        </w:rPr>
        <w:t xml:space="preserve"> di IR e SA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1888789E" w14:textId="3B183C37" w:rsidR="00275FDC" w:rsidRDefault="00275FDC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 w:rsidRPr="00275FDC">
        <w:rPr>
          <w:rFonts w:ascii="Arial Nova Light" w:hAnsi="Arial Nova Light"/>
          <w:color w:val="000000" w:themeColor="text1"/>
          <w:sz w:val="28"/>
          <w:szCs w:val="28"/>
        </w:rPr>
        <w:t>I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>l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 xml:space="preserve"> training di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questi 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>modelli è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effettuato in Python utilizzando:</w:t>
      </w:r>
    </w:p>
    <w:p w14:paraId="3288449C" w14:textId="4A159404" w:rsidR="00275FDC" w:rsidRDefault="00275FDC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spaCy, che </w:t>
      </w:r>
      <w:r w:rsidR="00D01D61">
        <w:rPr>
          <w:rFonts w:ascii="Arial Nova Light" w:hAnsi="Arial Nova Light"/>
          <w:color w:val="000000" w:themeColor="text1"/>
          <w:sz w:val="28"/>
          <w:szCs w:val="28"/>
        </w:rPr>
        <w:t>rappresenta una libreria open-source progettata per lo sviluppo di applicazioni NLP;</w:t>
      </w:r>
    </w:p>
    <w:p w14:paraId="046D2F47" w14:textId="15B54A9A" w:rsidR="00275FDC" w:rsidRDefault="00D01D61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PyTorch, come pacchetto Python che fornisce Tensor Computation e Deep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eural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>etworks costruite su un sistema di autograd basato su nastro;</w:t>
      </w:r>
    </w:p>
    <w:p w14:paraId="0B4EC03E" w14:textId="232773C9" w:rsidR="00275FDC" w:rsidRDefault="005B0889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Transformers che fornisce architetture di uso generale per NLU (Natural Language Understanding) e NLG (Natural Language Generation).</w:t>
      </w:r>
    </w:p>
    <w:p w14:paraId="33270D08" w14:textId="694DFEC6" w:rsidR="005B0889" w:rsidRPr="005B0889" w:rsidRDefault="005B0889" w:rsidP="005B0889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L’addestramento avviene quindi nei diversi file elencati di seguito:</w:t>
      </w:r>
    </w:p>
    <w:p w14:paraId="42082B97" w14:textId="77777777" w:rsidR="00275FDC" w:rsidRPr="00275FDC" w:rsidRDefault="00275FDC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0824326E" w14:textId="6CAFF346" w:rsidR="00627C15" w:rsidRPr="005B0889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t>splitting</w:t>
      </w: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t>.py:</w:t>
      </w:r>
    </w:p>
    <w:p w14:paraId="3514A4DD" w14:textId="3A8E4A5E" w:rsidR="00627C15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F936071" wp14:editId="409B20A8">
            <wp:extent cx="6602730" cy="277876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DDBF" w14:textId="4F5CD978" w:rsid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627C15">
        <w:rPr>
          <w:rFonts w:ascii="Arial Nova Light" w:hAnsi="Arial Nova Light"/>
          <w:b/>
          <w:bCs/>
          <w:color w:val="000000" w:themeColor="text1"/>
          <w:sz w:val="28"/>
          <w:szCs w:val="28"/>
        </w:rPr>
        <w:t>splitting.py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avviene il processo dello splitting, cioè la divisione del testo in frasi.</w:t>
      </w:r>
    </w:p>
    <w:p w14:paraId="3617B47C" w14:textId="77777777" w:rsidR="00627C15" w:rsidRP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2997882D" w14:textId="2011D101" w:rsidR="00DE1D98" w:rsidRDefault="00DE1D98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DE1D98">
        <w:rPr>
          <w:rFonts w:ascii="Arial Nova Light" w:hAnsi="Arial Nova Light"/>
          <w:b/>
          <w:bCs/>
          <w:color w:val="000000" w:themeColor="text1"/>
          <w:sz w:val="32"/>
          <w:szCs w:val="32"/>
        </w:rPr>
        <w:t>preprocessing.py</w:t>
      </w: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:</w:t>
      </w:r>
    </w:p>
    <w:p w14:paraId="7CCCD1A8" w14:textId="02AEAEB9" w:rsidR="00625155" w:rsidRPr="00DE1D98" w:rsidRDefault="00B845CB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F60F5E9" wp14:editId="1660A3FB">
            <wp:extent cx="61150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033E" w14:textId="7033E850" w:rsidR="00627C15" w:rsidRPr="005B0889" w:rsidRDefault="006D2BDA" w:rsidP="00F32F8E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Nel file </w:t>
      </w:r>
      <w:r w:rsidRPr="006D2BDA">
        <w:rPr>
          <w:rFonts w:ascii="Arial Nova Light" w:hAnsi="Arial Nova Light"/>
          <w:b/>
          <w:bCs/>
          <w:sz w:val="28"/>
          <w:szCs w:val="28"/>
        </w:rPr>
        <w:t>preprocessing.py</w:t>
      </w:r>
      <w:r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avviene il</w:t>
      </w:r>
      <w:r w:rsidR="00ED7E7E" w:rsidRPr="00ED7E7E">
        <w:rPr>
          <w:rFonts w:ascii="Arial Nova Light" w:hAnsi="Arial Nova Light"/>
          <w:sz w:val="28"/>
          <w:szCs w:val="28"/>
        </w:rPr>
        <w:t xml:space="preserve"> preprocessamento del testo,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>applicat</w:t>
      </w:r>
      <w:r w:rsidR="002C65B3">
        <w:rPr>
          <w:rFonts w:ascii="Arial Nova Light" w:hAnsi="Arial Nova Light"/>
          <w:sz w:val="28"/>
          <w:szCs w:val="28"/>
        </w:rPr>
        <w:t>o</w:t>
      </w:r>
      <w:r w:rsidR="00ED7E7E" w:rsidRPr="00ED7E7E">
        <w:rPr>
          <w:rFonts w:ascii="Arial Nova Light" w:hAnsi="Arial Nova Light"/>
          <w:sz w:val="28"/>
          <w:szCs w:val="28"/>
        </w:rPr>
        <w:t xml:space="preserve"> trasversalmente sia al corpus sul quale è svolto l'addestramento, sia agli input da sottoporre al modello addestrato</w:t>
      </w:r>
      <w:r w:rsidR="002C65B3">
        <w:rPr>
          <w:rFonts w:ascii="Arial Nova Light" w:hAnsi="Arial Nova Light"/>
          <w:sz w:val="28"/>
          <w:szCs w:val="28"/>
        </w:rPr>
        <w:t>,</w:t>
      </w:r>
      <w:r w:rsidR="008A3B2A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il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cui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 xml:space="preserve">obiettivo è semplificare e trasformare il dato testuale a livello di singola parola o </w:t>
      </w:r>
      <w:r w:rsidR="00ED7E7E" w:rsidRPr="00627C15">
        <w:rPr>
          <w:rStyle w:val="Emphasis"/>
          <w:rFonts w:ascii="Arial Nova Light" w:hAnsi="Arial Nova Light"/>
          <w:i w:val="0"/>
          <w:iCs w:val="0"/>
          <w:sz w:val="28"/>
          <w:szCs w:val="28"/>
        </w:rPr>
        <w:t>token</w:t>
      </w:r>
      <w:r w:rsidR="00ED7E7E" w:rsidRPr="00627C15">
        <w:rPr>
          <w:rFonts w:ascii="Arial Nova Light" w:hAnsi="Arial Nova Light"/>
          <w:i/>
          <w:iCs/>
          <w:sz w:val="28"/>
          <w:szCs w:val="28"/>
        </w:rPr>
        <w:t>.</w:t>
      </w:r>
    </w:p>
    <w:p w14:paraId="167CCE37" w14:textId="3573AA67" w:rsidR="008A3B2A" w:rsidRDefault="003370C9" w:rsidP="00F32F8E">
      <w:pPr>
        <w:rPr>
          <w:rFonts w:ascii="Arial Nova Light" w:hAnsi="Arial Nova Light"/>
          <w:b/>
          <w:bCs/>
          <w:sz w:val="32"/>
          <w:szCs w:val="32"/>
        </w:rPr>
      </w:pPr>
      <w:r w:rsidRPr="003370C9">
        <w:rPr>
          <w:rFonts w:ascii="Arial Nova Light" w:hAnsi="Arial Nova Light"/>
          <w:b/>
          <w:bCs/>
          <w:sz w:val="32"/>
          <w:szCs w:val="32"/>
        </w:rPr>
        <w:lastRenderedPageBreak/>
        <w:t>bert_training.py:</w:t>
      </w:r>
    </w:p>
    <w:p w14:paraId="552F3CA9" w14:textId="382F5ADD" w:rsidR="00B845CB" w:rsidRPr="003370C9" w:rsidRDefault="00024811" w:rsidP="00F32F8E">
      <w:pPr>
        <w:rPr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noProof/>
          <w:sz w:val="28"/>
          <w:szCs w:val="28"/>
        </w:rPr>
        <w:drawing>
          <wp:inline distT="0" distB="0" distL="0" distR="0" wp14:anchorId="045EAC20" wp14:editId="2F6E5E96">
            <wp:extent cx="6638290" cy="467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A08A" w14:textId="4518E73C" w:rsidR="00024811" w:rsidRDefault="00024811" w:rsidP="00F32F8E">
      <w:pPr>
        <w:rPr>
          <w:rStyle w:val="highlight"/>
          <w:rFonts w:ascii="Arial Nova Light" w:hAnsi="Arial Nova Light" w:cs="Arial"/>
          <w:sz w:val="28"/>
          <w:szCs w:val="28"/>
        </w:rPr>
      </w:pPr>
      <w:r>
        <w:rPr>
          <w:rStyle w:val="highlight"/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B6B41F9" wp14:editId="611D1C23">
            <wp:extent cx="5890260" cy="4987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D238" w14:textId="61EDC389" w:rsidR="00024811" w:rsidRDefault="00075E7C" w:rsidP="00F32F8E">
      <w:pPr>
        <w:rPr>
          <w:rStyle w:val="highlight"/>
          <w:rFonts w:ascii="Arial Nova Light" w:hAnsi="Arial Nova Light" w:cs="Arial"/>
          <w:sz w:val="28"/>
          <w:szCs w:val="28"/>
        </w:rPr>
      </w:pPr>
      <w:r>
        <w:rPr>
          <w:rStyle w:val="highlight"/>
          <w:rFonts w:ascii="Arial Nova Light" w:hAnsi="Arial Nova Light" w:cs="Arial"/>
          <w:noProof/>
          <w:sz w:val="28"/>
          <w:szCs w:val="28"/>
        </w:rPr>
        <w:lastRenderedPageBreak/>
        <w:drawing>
          <wp:inline distT="0" distB="0" distL="0" distR="0" wp14:anchorId="1450DA5F" wp14:editId="4630B2D0">
            <wp:extent cx="5664835" cy="5023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41BF" w14:textId="0C86CC92" w:rsidR="00075E7C" w:rsidRDefault="00075E7C" w:rsidP="00F32F8E">
      <w:pPr>
        <w:rPr>
          <w:rStyle w:val="highlight"/>
          <w:rFonts w:ascii="Arial Nova Light" w:hAnsi="Arial Nova Light" w:cs="Arial"/>
          <w:sz w:val="28"/>
          <w:szCs w:val="28"/>
        </w:rPr>
      </w:pPr>
      <w:r>
        <w:rPr>
          <w:rStyle w:val="highlight"/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0701E254" wp14:editId="79F6CF97">
            <wp:extent cx="4203700" cy="49993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8900" w14:textId="51E6E2DB" w:rsidR="00075E7C" w:rsidRDefault="00075E7C" w:rsidP="00F32F8E">
      <w:pPr>
        <w:rPr>
          <w:rStyle w:val="highlight"/>
          <w:rFonts w:ascii="Arial Nova Light" w:hAnsi="Arial Nova Light" w:cs="Arial"/>
          <w:sz w:val="28"/>
          <w:szCs w:val="28"/>
        </w:rPr>
      </w:pPr>
      <w:r>
        <w:rPr>
          <w:rStyle w:val="highlight"/>
          <w:rFonts w:ascii="Arial Nova Light" w:hAnsi="Arial Nova Light" w:cs="Arial"/>
          <w:noProof/>
          <w:sz w:val="28"/>
          <w:szCs w:val="28"/>
        </w:rPr>
        <w:lastRenderedPageBreak/>
        <w:drawing>
          <wp:inline distT="0" distB="0" distL="0" distR="0" wp14:anchorId="4D66744F" wp14:editId="12BD479B">
            <wp:extent cx="6638290" cy="4832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2406" w14:textId="36C587CE" w:rsidR="00075E7C" w:rsidRDefault="00075E7C" w:rsidP="00F32F8E">
      <w:pPr>
        <w:rPr>
          <w:rStyle w:val="highlight"/>
          <w:rFonts w:ascii="Arial Nova Light" w:hAnsi="Arial Nova Light" w:cs="Arial"/>
          <w:sz w:val="28"/>
          <w:szCs w:val="28"/>
        </w:rPr>
      </w:pPr>
      <w:r>
        <w:rPr>
          <w:rStyle w:val="highlight"/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7BE84D0A" wp14:editId="01BC7AF4">
            <wp:extent cx="6638290" cy="570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D787" w14:textId="1E78C6AD" w:rsidR="003370C9" w:rsidRDefault="00C35874" w:rsidP="00F32F8E">
      <w:pPr>
        <w:rPr>
          <w:rFonts w:ascii="Arial Nova Light" w:hAnsi="Arial Nova Light" w:cs="Arial"/>
          <w:sz w:val="28"/>
          <w:szCs w:val="28"/>
        </w:rPr>
      </w:pP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Nel file </w:t>
      </w:r>
      <w:r w:rsidRPr="00C35874">
        <w:rPr>
          <w:rStyle w:val="highlight"/>
          <w:rFonts w:ascii="Arial Nova Light" w:hAnsi="Arial Nova Light" w:cs="Arial"/>
          <w:b/>
          <w:bCs/>
          <w:sz w:val="28"/>
          <w:szCs w:val="28"/>
        </w:rPr>
        <w:t>bert_training.py</w:t>
      </w: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 la fu</w:t>
      </w:r>
      <w:r>
        <w:rPr>
          <w:rStyle w:val="highlight"/>
          <w:rFonts w:ascii="Arial Nova Light" w:hAnsi="Arial Nova Light" w:cs="Arial"/>
          <w:sz w:val="28"/>
          <w:szCs w:val="28"/>
        </w:rPr>
        <w:t xml:space="preserve">nzione principale è la funzione di train, che utilizza un algoritmo </w:t>
      </w:r>
      <w:r w:rsidRPr="002D3776">
        <w:rPr>
          <w:rFonts w:ascii="Arial Nova Light" w:hAnsi="Arial Nova Light" w:cs="Arial"/>
          <w:sz w:val="28"/>
          <w:szCs w:val="28"/>
        </w:rPr>
        <w:t>open source attualmente utilizzato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da Google nel proprio motore di ricerca</w:t>
      </w:r>
      <w:r>
        <w:rPr>
          <w:rFonts w:ascii="Arial Nova Light" w:hAnsi="Arial Nova Light" w:cs="Arial"/>
          <w:sz w:val="28"/>
          <w:szCs w:val="28"/>
        </w:rPr>
        <w:t>, cioè BERT(</w:t>
      </w:r>
      <w:r w:rsidRPr="002D3776">
        <w:rPr>
          <w:rFonts w:ascii="Arial Nova Light" w:hAnsi="Arial Nova Light" w:cs="Arial"/>
          <w:sz w:val="28"/>
          <w:szCs w:val="28"/>
        </w:rPr>
        <w:t>Bidirectional Encoder Representations from Transformers)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 w:rsidRPr="002D3776">
        <w:rPr>
          <w:rStyle w:val="highlight"/>
          <w:rFonts w:ascii="Arial Nova Light" w:hAnsi="Arial Nova Light" w:cs="Arial"/>
          <w:sz w:val="28"/>
          <w:szCs w:val="28"/>
        </w:rPr>
        <w:t xml:space="preserve">BERT </w:t>
      </w:r>
      <w:r w:rsidRPr="002D3776">
        <w:rPr>
          <w:rFonts w:ascii="Arial Nova Light" w:hAnsi="Arial Nova Light" w:cs="Arial"/>
          <w:sz w:val="28"/>
          <w:szCs w:val="28"/>
        </w:rPr>
        <w:t>può comprendere parti di parlato come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pronomi, fornendo un meccanismo per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analizzare in maniera più efficace query scritte in linguaggio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naturale.</w:t>
      </w:r>
    </w:p>
    <w:p w14:paraId="1A6A92AC" w14:textId="05899054" w:rsidR="000F7523" w:rsidRDefault="000F7523" w:rsidP="00F32F8E">
      <w:pPr>
        <w:rPr>
          <w:rFonts w:ascii="Arial Nova Light" w:hAnsi="Arial Nova Light" w:cs="Arial"/>
          <w:sz w:val="28"/>
          <w:szCs w:val="28"/>
        </w:rPr>
      </w:pPr>
    </w:p>
    <w:p w14:paraId="097290B4" w14:textId="77777777" w:rsidR="000F7523" w:rsidRPr="002D3776" w:rsidRDefault="000F7523" w:rsidP="00F32F8E">
      <w:pPr>
        <w:rPr>
          <w:rFonts w:ascii="Arial Nova Light" w:hAnsi="Arial Nova Light"/>
          <w:b/>
          <w:bCs/>
          <w:sz w:val="28"/>
          <w:szCs w:val="28"/>
        </w:rPr>
      </w:pPr>
    </w:p>
    <w:sectPr w:rsidR="000F7523" w:rsidRPr="002D3776" w:rsidSect="0002481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F3D2" w14:textId="77777777" w:rsidR="00A5000B" w:rsidRDefault="00A5000B" w:rsidP="00B845CB">
      <w:pPr>
        <w:spacing w:after="0" w:line="240" w:lineRule="auto"/>
      </w:pPr>
      <w:r>
        <w:separator/>
      </w:r>
    </w:p>
  </w:endnote>
  <w:endnote w:type="continuationSeparator" w:id="0">
    <w:p w14:paraId="7A048C80" w14:textId="77777777" w:rsidR="00A5000B" w:rsidRDefault="00A5000B" w:rsidP="00B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6EC7" w14:textId="77777777" w:rsidR="00A5000B" w:rsidRDefault="00A5000B" w:rsidP="00B845CB">
      <w:pPr>
        <w:spacing w:after="0" w:line="240" w:lineRule="auto"/>
      </w:pPr>
      <w:r>
        <w:separator/>
      </w:r>
    </w:p>
  </w:footnote>
  <w:footnote w:type="continuationSeparator" w:id="0">
    <w:p w14:paraId="22755863" w14:textId="77777777" w:rsidR="00A5000B" w:rsidRDefault="00A5000B" w:rsidP="00B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EAC"/>
    <w:multiLevelType w:val="hybridMultilevel"/>
    <w:tmpl w:val="59047D8C"/>
    <w:lvl w:ilvl="0" w:tplc="14F8EA9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500D"/>
    <w:multiLevelType w:val="hybridMultilevel"/>
    <w:tmpl w:val="126886D6"/>
    <w:lvl w:ilvl="0" w:tplc="38C0837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1"/>
    <w:rsid w:val="0000265F"/>
    <w:rsid w:val="00024811"/>
    <w:rsid w:val="00075E7C"/>
    <w:rsid w:val="000F7523"/>
    <w:rsid w:val="002060D1"/>
    <w:rsid w:val="00275FDC"/>
    <w:rsid w:val="002C65B3"/>
    <w:rsid w:val="002D3776"/>
    <w:rsid w:val="0032630B"/>
    <w:rsid w:val="003370C9"/>
    <w:rsid w:val="005B0889"/>
    <w:rsid w:val="00625155"/>
    <w:rsid w:val="00627C15"/>
    <w:rsid w:val="006D2BDA"/>
    <w:rsid w:val="00762A0A"/>
    <w:rsid w:val="008304CE"/>
    <w:rsid w:val="008A3B2A"/>
    <w:rsid w:val="0094162F"/>
    <w:rsid w:val="00A5000B"/>
    <w:rsid w:val="00A51C8A"/>
    <w:rsid w:val="00B845CB"/>
    <w:rsid w:val="00BB3366"/>
    <w:rsid w:val="00BC38DC"/>
    <w:rsid w:val="00C35874"/>
    <w:rsid w:val="00C8768D"/>
    <w:rsid w:val="00D01D61"/>
    <w:rsid w:val="00D902CB"/>
    <w:rsid w:val="00DE1D98"/>
    <w:rsid w:val="00ED7E7E"/>
    <w:rsid w:val="00F279BF"/>
    <w:rsid w:val="00F3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D609"/>
  <w15:chartTrackingRefBased/>
  <w15:docId w15:val="{E582993F-2A10-4368-B339-BF98F25C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7E7E"/>
    <w:rPr>
      <w:i/>
      <w:iCs/>
    </w:rPr>
  </w:style>
  <w:style w:type="character" w:customStyle="1" w:styleId="highlight">
    <w:name w:val="highlight"/>
    <w:basedOn w:val="DefaultParagraphFont"/>
    <w:rsid w:val="003370C9"/>
  </w:style>
  <w:style w:type="paragraph" w:styleId="Header">
    <w:name w:val="header"/>
    <w:basedOn w:val="Normal"/>
    <w:link w:val="Head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B"/>
  </w:style>
  <w:style w:type="paragraph" w:styleId="Footer">
    <w:name w:val="footer"/>
    <w:basedOn w:val="Normal"/>
    <w:link w:val="Foot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Di Gennaro</dc:creator>
  <cp:keywords/>
  <dc:description/>
  <cp:lastModifiedBy>Massimo Di Gennaro</cp:lastModifiedBy>
  <cp:revision>17</cp:revision>
  <dcterms:created xsi:type="dcterms:W3CDTF">2022-07-30T09:07:00Z</dcterms:created>
  <dcterms:modified xsi:type="dcterms:W3CDTF">2022-07-30T13:42:00Z</dcterms:modified>
</cp:coreProperties>
</file>