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6DCDC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上海本地活动攻略｜情境条件分类：高预算_300plus</w:t>
      </w:r>
    </w:p>
    <w:p w14:paraId="3E05FFF7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48AB8211">
      <w:pPr>
        <w:spacing w:after="80"/>
      </w:pPr>
      <w:r>
        <w:rPr>
          <w:rFonts w:ascii="微软雅黑" w:hAnsi="微软雅黑" w:eastAsia="微软雅黑"/>
          <w:b w:val="0"/>
          <w:sz w:val="22"/>
        </w:rPr>
        <w:t>高预算适合庆祝、情侣纪念日、完整一日沉浸活动。要重点确保预约和体验质量，而不是盲目堆消费。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EEE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50489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6186D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CND12_high_budget</w:t>
            </w:r>
          </w:p>
        </w:tc>
      </w:tr>
      <w:tr w14:paraId="3A5C2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1535C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135496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高预算_300plus</w:t>
            </w:r>
          </w:p>
        </w:tc>
      </w:tr>
      <w:tr w14:paraId="040A2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CF2EB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3D226B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high_budget</w:t>
            </w:r>
          </w:p>
        </w:tc>
      </w:tr>
      <w:tr w14:paraId="1FBD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F0639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3292D7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34CA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E860C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381FCA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40FD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77080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20FDF5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4FC5BBF1"/>
    <w:p w14:paraId="07B53363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5B27342C">
      <w:pPr>
        <w:spacing w:after="80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2FD999F9">
      <w:pPr>
        <w:spacing w:after="80"/>
        <w:ind w:firstLine="420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核心是把“高预算_300plus”这一情境转化为可执行的行程节点，而不是只给一句泛泛的推荐。用户如果提出类似需求，系统可以优先检索本行程的场景标签，再结合预算、时间、人数、天气和预约状态进行筛选。在 Demo 中，本行程可作为 Case-RAG 的相似案例，也可以被拆成多个 RAG 证据块：路线总览、活动节点、餐饮节点、Tips 和风险提醒。对于真实出行，建议出发前二次核验营业时间、票价、预约入口和天气；对于比赛演示，可将预约、排队和余位作为 Mock Tool 状态接入。</w:t>
      </w:r>
    </w:p>
    <w:p w14:paraId="043BA55E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216B4732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59AAE36B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698FA4FB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04715635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57056B32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33CAED2F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0810379C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44066DDC">
      <w:r>
        <w:br w:type="page"/>
      </w:r>
    </w:p>
    <w:p w14:paraId="7CA701A4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1</w:t>
      </w:r>
      <w:r>
        <w:rPr>
          <w:rFonts w:ascii="微软雅黑" w:hAnsi="微软雅黑" w:eastAsia="微软雅黑"/>
          <w:color w:val="1F4E79"/>
          <w:sz w:val="32"/>
        </w:rPr>
        <w:t>：沉浸式剧场 + 创意菜 + 滨江夜景｜情侣夜晚高预算路线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4A86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93B71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28C821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夜晚 / 情侣 / 高预算 / 想新鲜感</w:t>
            </w:r>
          </w:p>
        </w:tc>
      </w:tr>
      <w:tr w14:paraId="43D8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F6A5D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223CF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2人</w:t>
            </w:r>
          </w:p>
        </w:tc>
      </w:tr>
      <w:tr w14:paraId="2667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10D54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41DEFB2C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3:0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37EF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B7F1F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3B1497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约600-1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00元/人</w:t>
            </w:r>
          </w:p>
        </w:tc>
      </w:tr>
      <w:tr w14:paraId="4B6E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730F9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4D615F4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night, couple, high_budget, need_booking, photo_friendly, celebration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 cold</w:t>
            </w:r>
          </w:p>
        </w:tc>
      </w:tr>
    </w:tbl>
    <w:p w14:paraId="09676F69"/>
    <w:p w14:paraId="3354E440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704FF2F2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这类路线适合情侣纪念日或庆祝</w:t>
      </w:r>
      <w:r>
        <w:rPr>
          <w:rFonts w:hint="eastAsia" w:ascii="微软雅黑" w:eastAsia="微软雅黑"/>
          <w:b w:val="0"/>
          <w:sz w:val="21"/>
          <w:lang w:val="en-US" w:eastAsia="zh-CN"/>
        </w:rPr>
        <w:t>或夜晚</w:t>
      </w:r>
      <w:r>
        <w:rPr>
          <w:rFonts w:ascii="微软雅黑" w:hAnsi="微软雅黑" w:eastAsia="微软雅黑"/>
          <w:b w:val="0"/>
          <w:sz w:val="21"/>
        </w:rPr>
        <w:t>场景。沉浸式剧场提供共同任务，晚餐提供交流空间，滨江夜景</w:t>
      </w:r>
      <w:r>
        <w:rPr>
          <w:rFonts w:hint="eastAsia" w:ascii="微软雅黑" w:eastAsia="微软雅黑"/>
          <w:b w:val="0"/>
          <w:sz w:val="21"/>
          <w:lang w:val="en-US" w:eastAsia="zh-CN"/>
        </w:rPr>
        <w:t>和咖啡</w:t>
      </w:r>
      <w:r>
        <w:rPr>
          <w:rFonts w:ascii="微软雅黑" w:hAnsi="微软雅黑" w:eastAsia="微软雅黑"/>
          <w:b w:val="0"/>
          <w:sz w:val="21"/>
        </w:rPr>
        <w:t>提供仪式感。</w:t>
      </w:r>
    </w:p>
    <w:p w14:paraId="6FEF42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072CCA57">
      <w:pPr>
        <w:pStyle w:val="4"/>
        <w:rPr>
          <w:color w:val="000000"/>
          <w:sz w:val="19"/>
          <w:szCs w:val="19"/>
        </w:rPr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3CB64C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沉浸式剧场 + 创意菜 + 滨江夜景 情侣高预算夜间专属路线</w:t>
      </w:r>
    </w:p>
    <w:p w14:paraId="06C7A9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0118C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入戏 inside 和平饭店沉浸式剧场（九六广场店） →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 Don Quixote堂吉诃德·西班牙餐厅酒馆（陆家嘴CBD约会餐厅滨江店） →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0–2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COFFEE CUBE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647A37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一、17:00–20:00 入戏 inside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和平饭店沉浸式剧场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九六广场店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26D33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潍坊新村街道东方路796号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九六广场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b1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：沉浸式剧场单人票价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40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00 元，情侣套票预算偏高，属于高预算体验项目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，有团购券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场馆整体氛围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：整体复刻复古民国和平饭店实景场景，装修置景精致还原，场景布局层次丰富，灯光、音效、布景全部沉浸式打造，氛围感极强，私密性好，非常适合情侣共同体验。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游玩体验感受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：采用沉浸式互动演绎模式，没有固定观众席，全程跟随剧情游走参与，代入感极强，剧情逻辑完整，演员演绎专业，互动环节自然不尴尬，情侣可以一起投入剧情、共同解谜入戏，增进互动氛围感。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：预留整整三小时时长，足够完整体验整场剧情、感受实景造景和沉浸式演出，节奏舒缓不赶场，结束后刚好衔接晚餐时段，时间卡点完美契合情侣晚间约会节奏。</w:t>
      </w:r>
    </w:p>
    <w:p w14:paraId="4CCB09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二、20:00–21:30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Don Quixote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堂吉诃德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·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西班牙餐厅酒馆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陆家嘴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CBD约会餐厅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滨江店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3C964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：浦东新区陆家嘴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街道富城路14号02单元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：情侣双人餐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人均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预算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150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00 元，属于精致创意西餐高预算标准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，有团购券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餐厅环境风格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：餐厅主打西班牙异域风情装修，整体格调轻奢浪漫，灯光偏暖调柔和，座位间距宽松，私密性很强，部分座位可远眺江景，氛围感高级又有情调，完全适配情侣约会用餐场景。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菜品特色口味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：主打西班牙创意塔帕斯、海鲜烩饭、伊比利亚火腿、风味小食等，菜品摆盘精致讲究，口味层次丰富，风味独特不大众化，食材品质高端，适合情侣慢慢品尝、小酌聊天。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行程衔接适配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：停留一小时二十分钟，足够从容点餐、用餐、小酌闲聊，环境安静雅致，不用拥挤排队，吃完步行即可直达滨江步道，路线连贯，不用绕路奔波。</w:t>
      </w:r>
    </w:p>
    <w:p w14:paraId="76F8C7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三、21:30–23:00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COFFEE CUBE</w:t>
      </w:r>
    </w:p>
    <w:p w14:paraId="5A9FC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世纪大道119号陆家嘴中心绿地西门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：滨江散步免费，沿路轻奢小吃、饮品人均 50–100 元，自由消费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滨江夜景氛围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：滨江大道夜晚视野开阔无遮挡，直面外滩万国建筑灯光与陆家嘴摩天楼宇天际线，两岸灯火璀璨，江风轻柔，城市氛围感浪漫满分，非常适合情侣夜游散步。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逛吃休闲体验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：沿线设有轻奢饮品店、精致甜品、小众文创小吃点位，选择精致不嘈杂，可以边走边逛、随时停下小坐聊天，晚风搭配夜景，松弛又有仪式感，符合高预算精致约会的调性。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：将近两小时休闲时间，可慢悠悠沿江散步、拍照打卡、坐下闲聊放空，节奏完全自由随性，全程安静浪漫，结束后就近可打车或地铁返程，为情侣高预算精致夜游行程完美收官。</w:t>
      </w:r>
    </w:p>
    <w:p w14:paraId="498225AD">
      <w:pPr>
        <w:numPr>
          <w:ilvl w:val="0"/>
          <w:numId w:val="3"/>
        </w:numPr>
        <w:spacing w:after="60" w:line="276" w:lineRule="auto"/>
        <w:contextualSpacing/>
      </w:pPr>
      <w:r>
        <w:br w:type="page"/>
      </w:r>
    </w:p>
    <w:p w14:paraId="173718C2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行程2：高预算庆祝路线｜迪士尼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半日</w:t>
      </w:r>
      <w:r>
        <w:rPr>
          <w:rFonts w:ascii="微软雅黑" w:hAnsi="微软雅黑" w:eastAsia="微软雅黑"/>
          <w:color w:val="1F4E79"/>
          <w:sz w:val="32"/>
        </w:rPr>
        <w:t xml:space="preserve"> + 生日晚餐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9E9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34E25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653EC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高预算 / 开心庆祝 / 周末</w:t>
            </w:r>
          </w:p>
        </w:tc>
      </w:tr>
      <w:tr w14:paraId="5360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990A3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23646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2-4人，适合情侣、朋友、生日</w:t>
            </w:r>
          </w:p>
        </w:tc>
      </w:tr>
      <w:tr w14:paraId="6E4F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47B0B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02D7AE47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15</w:t>
            </w:r>
            <w:r>
              <w:rPr>
                <w:rFonts w:ascii="微软雅黑" w:hAnsi="微软雅黑" w:eastAsia="微软雅黑"/>
                <w:b w:val="0"/>
                <w:sz w:val="18"/>
              </w:rPr>
              <w:t>:30-21:30）</w:t>
            </w:r>
          </w:p>
        </w:tc>
      </w:tr>
      <w:tr w14:paraId="4EE2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24C3A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0439AA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550</w:t>
            </w:r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00元/人</w:t>
            </w:r>
          </w:p>
        </w:tc>
      </w:tr>
      <w:tr w14:paraId="5E16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025AE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2D025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high_budget, happy, celebration, need_booking</w:t>
            </w:r>
          </w:p>
        </w:tc>
      </w:tr>
    </w:tbl>
    <w:p w14:paraId="14C1AC39"/>
    <w:p w14:paraId="4633CA8A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772A61C1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如果预算充足且目标是“庆祝”，迪士尼的仪式感和沉浸体验很强。它适合高预算对照，能测试系统在长时长、多人和预约票务场景下的规划能力。</w:t>
      </w:r>
    </w:p>
    <w:p w14:paraId="01F82E57"/>
    <w:p w14:paraId="4425A6DC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447E53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高预算庆祝路线｜迪士尼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半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日游 + 生日主题晚餐</w:t>
      </w:r>
    </w:p>
    <w:p w14:paraId="53247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路线总览（箭头串联）</w:t>
      </w:r>
    </w:p>
    <w:p w14:paraId="29433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:30–1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8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上海迪士尼度假区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18: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The Cheesecake Factory芝乐坊餐厅（迪士尼小镇店） → 20:00–21:30 迪士尼城堡前广场最佳观赏区</w:t>
      </w:r>
    </w:p>
    <w:p w14:paraId="1CA9F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550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元以上，生日专属高预算仪式感路线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交通建议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11 号线直达迪士尼站，也可全程打车直达园区入口，出行省心省力</w:t>
      </w:r>
    </w:p>
    <w:p w14:paraId="6A05AB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:30–1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:30 上海迪士尼度假区</w:t>
      </w:r>
    </w:p>
    <w:p w14:paraId="288C4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浦东新区川沙新镇黄赵路310号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门票414-169元</w:t>
      </w:r>
    </w:p>
    <w:p w14:paraId="612C6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园区演艺观赏区域规划规整，观景位视野无遮挡，阶梯式座位舒适不拥挤。整场氛围热闹治愈，童话人物全员互动，现场音乐、舞台布景氛围感极强。高预算可预留优选观赏位，不用提前占位，轻松坐享最佳视角，不用人挤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包含迪士尼经典花车巡游、城堡前舞台演出、冰雪奇缘专场、童话剧场表演等，阵容豪华、舞美精致，互动感超强。看完演出可利用空闲时间，补玩上午没来得及体验的小众项目、逛文创商店、挑选生日纪念周边，沉浸式享受园区慢节奏时光。内容丰富不单调，既有热闹巡游，也有安静剧场观赏，动静结合体验感满分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长达四小时宽松时段，完全不用赶时间，可以按自己节奏看巡游、看演出、随心补玩、逛文创。午后慢慢游玩休整，平稳过渡到傍晚，为晚上生日晚餐和烟花演出预留完美情绪和状态。</w:t>
      </w:r>
    </w:p>
    <w:p w14:paraId="0149BE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、18: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The Cheesecake Factory芝乐坊餐厅（迪士尼小镇店）</w:t>
      </w:r>
    </w:p>
    <w:p w14:paraId="266BE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浦东新区申迪西路255弄迪士尼小镇720号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：园区步行直达迪士尼小镇，短途打车也可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150–300 元，生日可定制蛋糕、布置、专属祝福</w:t>
      </w:r>
    </w:p>
    <w:p w14:paraId="61CC24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餐厅装修精致轻奢，童话风与高级感兼具，环境安静私密，灯光柔和浪漫，适合生日专属庆祝。室内恒温舒适，环境整洁雅致，服务贴心细致，高预算可提前预约生日布置、靠窗景观位，氛围仪式感拉满，远离园区人流嘈杂，安静独享庆祝时光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餐食体验特色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提供精致中西融合料理、定制生日蛋糕、限定甜品拼盘，菜品摆盘精致、食材用料高级。可提前备注生日，店家会赠送小礼品、专属祝福、简单桌面布置，氛围感十足，适合情侣、闺蜜、家人一起庆生，留下专属纪念时刻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预留一个半小时从容用餐、聊天、切蛋糕、拍照留念，时间充裕不匆忙。傍晚时段就餐避开高峰，安静又有氛围，吃完缓步返回园区，刚好赶上夜间城堡烟花演出，时间衔接完美。</w:t>
      </w:r>
    </w:p>
    <w:p w14:paraId="6A4581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0–21:30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迪士尼城堡前广场最佳观赏区</w:t>
      </w:r>
    </w:p>
    <w:p w14:paraId="13582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浦东新区川沙新镇黄赵路310号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：生日餐厅步行 10 分钟直达城堡观景位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：免费观赏，高预算可选付费优选观演席位</w:t>
      </w:r>
    </w:p>
    <w:p w14:paraId="508B4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夜晚城堡灯光璀璨，园区夜景氛围感拉满，观赏区域视野开阔无遮挡，整体环境浪漫梦幻。夜间微风舒适，气温适宜，人流虽多但分区有序，高预算优选席位不用扎堆拥挤，安静舒适独享最佳视角。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经典迪士尼城堡烟花秀搭配灯光幻影演出，音乐、灯光、烟花、城堡投影完美融合，画面震撼浪漫，是迪士尼一日行程的高光收尾。夜空烟花绽放、城堡光影变幻，氛围感极致浪漫，为生日庆祝画上完美句号，记忆感满满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预留一个半小时，包含找观景位、欣赏完整烟花秀、夜间园区漫步拍照。结束后可从容步行至地铁站或打车返程，时间宽松不赶末班车，整体一日高预算生日庆祝路线松弛、浪漫、仪式感全部拉满。</w:t>
      </w:r>
    </w:p>
    <w:p w14:paraId="3CF8B7AA">
      <w:pPr>
        <w:spacing w:after="80"/>
        <w:rPr>
          <w:rFonts w:ascii="微软雅黑" w:hAnsi="微软雅黑" w:eastAsia="微软雅黑"/>
          <w:b/>
          <w:sz w:val="22"/>
        </w:rPr>
      </w:pPr>
    </w:p>
    <w:p w14:paraId="291C2AB6">
      <w:r>
        <w:br w:type="page"/>
      </w:r>
    </w:p>
    <w:p w14:paraId="04882E30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行程3：想社交：如心社庄园下午茶 + 轻越野团建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3A2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A5F03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296971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想社交 / 周末 / 高预算 / 户外</w:t>
            </w:r>
          </w:p>
        </w:tc>
      </w:tr>
      <w:tr w14:paraId="433E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95C03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7C08A4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4-12人，适合同事团建、朋友聚会</w:t>
            </w:r>
          </w:p>
        </w:tc>
      </w:tr>
      <w:tr w14:paraId="2DC2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C4DE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8303B73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5.5小时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b w:val="0"/>
                <w:sz w:val="18"/>
              </w:rPr>
              <w:t>:00-18:00）</w:t>
            </w:r>
          </w:p>
        </w:tc>
      </w:tr>
      <w:tr w14:paraId="1F0C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1CF86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472EC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约300-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5</w:t>
            </w:r>
            <w:r>
              <w:rPr>
                <w:rFonts w:ascii="微软雅黑" w:hAnsi="微软雅黑" w:eastAsia="微软雅黑"/>
                <w:b w:val="0"/>
                <w:sz w:val="18"/>
              </w:rPr>
              <w:t>00元/人</w:t>
            </w:r>
          </w:p>
        </w:tc>
      </w:tr>
      <w:tr w14:paraId="3332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A1672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03B61BC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want_social, weekend, outdoor, high_budget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, friends</w:t>
            </w:r>
          </w:p>
        </w:tc>
      </w:tr>
    </w:tbl>
    <w:p w14:paraId="2E09FFDC"/>
    <w:p w14:paraId="67DD4DD5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5CBDE8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适合需要互动但不想纯吃饭的社交场景。庄园和户外项目能让大家自然破冰，活动强度可控。</w:t>
      </w:r>
    </w:p>
    <w:p w14:paraId="2B9D975D"/>
    <w:p w14:paraId="5963BE8F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48F13F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高预算社交团建路线｜如心社庄园下午茶 +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营地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轻团建</w:t>
      </w:r>
    </w:p>
    <w:p w14:paraId="16BBB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路线总览（箭头串联）</w:t>
      </w:r>
    </w:p>
    <w:p w14:paraId="52D4F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0–13:00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半亩田·上海传统手工菜（车墩影视店）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13: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0–15:30 如心社庄园 → 15:30–17:30 西郊林场一月一露营地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：300 元以上，高端社交、闺蜜 / 小团体团建专属路线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交通建议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：自驾直达最方便；也可地铁 9 号线到站后短途打车；全程适合多人结伴出行</w:t>
      </w:r>
    </w:p>
    <w:p w14:paraId="2292D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0–13:00 半亩田·上海传统手工菜（车墩影视店）</w:t>
      </w:r>
      <w:bookmarkStart w:id="0" w:name="_GoBack"/>
      <w:bookmarkEnd w:id="0"/>
    </w:p>
    <w:p w14:paraId="260B4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松江区南姚路139弄5号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：影视乐园自驾 / 打车 5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100–150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团体围餐、本帮特色硬菜定制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本地老牌聚餐饭店，包厢私密安静，适合小团体团建围坐就餐，不受外界打扰。店内环境整洁雅致，中式装修沉稳大气，空调恒温舒适，座位宽松，聚餐氛围轻松自在，适合社交聊天、拉近彼此距离。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餐食内容特色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松江本地本帮菜、农家特色菜，食材新鲜地道，菜品丰盛扎实，口味老少皆宜，不重油重辣，适配多人聚餐口味。高预算可安排定制围餐套餐，冷菜、热菜、汤品、甜品配齐，聚餐仪式感充足，吃饱吃好又有面子，适合团建社交用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预留一个半小时从容就餐、闲聊互动，饭后稍作休整，避开正午高温，休整完毕直接驱车前往如心社庄园，完美衔接下午下午茶轻奢行程。</w:t>
      </w:r>
    </w:p>
    <w:p w14:paraId="190BF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0–15:30 如心社庄园</w:t>
      </w:r>
    </w:p>
    <w:p w14:paraId="4D9DC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松江区车墩镇汇北路1315号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120–200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轻奢双人 / 多人下午茶套餐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高端庄园式庭院空间，绿植园林、草坪庭院、复古洋房、景观池塘一应俱全，环境静谧雅致，私密性极强，人少安静，远离市区喧嚣。室内轻奢茶歇区装修精致，室外草坪遮阳座位充足，全域景观优美，氛围感高级治愈，非常适合高端社交、闺蜜小聚、精致团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休闲内容特色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精致英式下午茶、中式茶点、特调饮品，甜品造型精致、口感细腻，搭配园林景观闲坐小聚。可以庭院散步、草坪拍照、室内闲聊放空，节奏慢而松弛，适合静下心来深度社交、轻松谈心，没有喧闹嘈杂，氛围温柔高级，高预算体验感拉满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午后时段庄园光影优美，适合拍照放松，预留两小时从容享用茶点、庭院漫步、结伴闲聊。时间充裕不用匆忙，享受慢节奏庄园时光，结束后就近前往清月野营地，转场距离近，行程衔接顺滑。</w:t>
      </w:r>
    </w:p>
    <w:p w14:paraId="523C47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、15:30–17:30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西郊林场一月一露营地</w:t>
      </w:r>
    </w:p>
    <w:p w14:paraId="50848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 xml:space="preserve">松江区泖港镇西茹路1号 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80–150 元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，有团购券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环境场地优势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开放式草坪露营营地，场地开阔平整，超大草坪适合轻运动团建，帐篷休憩区遮阳避晒，室内桌游室恒温舒适。整体环境自然清新，绿植环绕，氛围轻松活力，可户外也可室内切换，不受天气影响，社交氛围自由随性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团建内容特色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选飞盘轻运动、趣味小游戏、围坐桌游、露营闲聊等多种模式，动静结合，适合团体互动破冰、轻松玩乐。不用高强度竞技，主打休闲放松、互动娱乐，新手也能轻松参与，拉近人际关系，社交团建氛围融洽又不尴尬。高预算可定制专属团建小游戏、下午茶加餐、露营小食拼盘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下午三点半到五点半，阳光柔和不燥热，户外体感舒适，两小时足够轮换玩项目、闲聊放松、自由活动。结束时间刚好临近傍晚，气温适宜，不用熬夜赶路，完美把控团建节奏。</w:t>
      </w:r>
    </w:p>
    <w:p w14:paraId="16C95D7D">
      <w:pPr>
        <w:spacing w:after="80"/>
        <w:rPr>
          <w:rFonts w:hint="eastAsia" w:ascii="微软雅黑" w:hAnsi="微软雅黑" w:eastAsia="微软雅黑" w:cs="微软雅黑"/>
          <w:b/>
          <w:sz w:val="21"/>
          <w:szCs w:val="21"/>
        </w:rPr>
      </w:pPr>
    </w:p>
    <w:p w14:paraId="7D7E8F1B">
      <w:r>
        <w:br w:type="page"/>
      </w:r>
    </w:p>
    <w:p w14:paraId="56581F84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1E4C65B8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798093D3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5E73A0A6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154F5331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62DFA96E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54A989BA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6FFF1FA2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29044FCD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3814F2"/>
    <w:rsid w:val="1653441B"/>
    <w:rsid w:val="1A75341F"/>
    <w:rsid w:val="25C12DBA"/>
    <w:rsid w:val="27EA1AA0"/>
    <w:rsid w:val="3D916A12"/>
    <w:rsid w:val="44B652DC"/>
    <w:rsid w:val="4FF43C08"/>
    <w:rsid w:val="55DC5F58"/>
    <w:rsid w:val="6A8E26FF"/>
    <w:rsid w:val="6FCB5987"/>
    <w:rsid w:val="7238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5153</Words>
  <Characters>6173</Characters>
  <Lines>0</Lines>
  <Paragraphs>0</Paragraphs>
  <TotalTime>2</TotalTime>
  <ScaleCrop>false</ScaleCrop>
  <LinksUpToDate>false</LinksUpToDate>
  <CharactersWithSpaces>6402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8E4698861EDC4A8193C6AE98CC680C6B_13</vt:lpwstr>
  </property>
</Properties>
</file>