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75" w:rsidRPr="001C38E8" w:rsidRDefault="009C5D75" w:rsidP="009C5D75">
      <w:pPr>
        <w:spacing w:before="312" w:line="300" w:lineRule="auto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bookmarkStart w:id="0" w:name="_Hlk484519839"/>
      <w:bookmarkEnd w:id="0"/>
      <w:r w:rsidRPr="001C38E8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版本历史</w:t>
      </w:r>
    </w:p>
    <w:p w:rsidR="009C5D75" w:rsidRPr="001C38E8" w:rsidRDefault="009C5D75" w:rsidP="009C5D75">
      <w:pPr>
        <w:rPr>
          <w:rFonts w:ascii="Times New Roman" w:hAnsi="Times New Roman" w:cs="Times New Roman"/>
        </w:rPr>
      </w:pP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75"/>
        <w:gridCol w:w="1432"/>
        <w:gridCol w:w="850"/>
        <w:gridCol w:w="426"/>
        <w:gridCol w:w="5244"/>
      </w:tblGrid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D75" w:rsidRPr="001C38E8" w:rsidRDefault="009C5D75" w:rsidP="00FF02E7">
            <w:pPr>
              <w:spacing w:after="200" w:line="276" w:lineRule="auto"/>
              <w:jc w:val="left"/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  <w:t>文档更新记录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文档名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765A7" w:rsidP="00BE5ED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FF0000"/>
                <w:szCs w:val="21"/>
                <w:lang w:bidi="en-US"/>
              </w:rPr>
            </w:pPr>
            <w:r>
              <w:rPr>
                <w:rFonts w:ascii="Times New Roman" w:hAnsi="Times New Roman" w:cs="Times New Roman"/>
              </w:rPr>
              <w:t>A06</w:t>
            </w:r>
            <w:r w:rsidR="001C38E8" w:rsidRPr="001C38E8">
              <w:rPr>
                <w:rFonts w:ascii="Times New Roman" w:hAnsi="Times New Roman" w:cs="Times New Roman"/>
              </w:rPr>
              <w:t>_</w:t>
            </w:r>
            <w:r w:rsidR="00BE5ED5">
              <w:rPr>
                <w:rFonts w:ascii="Times New Roman" w:hAnsi="Times New Roman" w:cs="Times New Roman" w:hint="eastAsia"/>
              </w:rPr>
              <w:t>实验报告</w:t>
            </w:r>
            <w:r w:rsidR="00BE5ED5">
              <w:rPr>
                <w:rFonts w:ascii="Times New Roman" w:hAnsi="Times New Roman" w:cs="Times New Roman"/>
              </w:rPr>
              <w:t>模板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版本号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623A81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  <w:t>V0.2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创建人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  <w:t>计算机体系结构研讨课教学组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wordWrap w:val="0"/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创建日期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9C5D7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2017-09-</w:t>
            </w:r>
            <w:r w:rsid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99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  <w:t>更新历史</w:t>
            </w:r>
          </w:p>
        </w:tc>
      </w:tr>
      <w:tr w:rsidR="009C5D75" w:rsidRPr="001C38E8" w:rsidTr="00FF02E7">
        <w:trPr>
          <w:trHeight w:val="431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更新日期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版本号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更新内容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9C5D7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2017/09/</w:t>
            </w:r>
            <w:r w:rsid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邢金璋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V0.1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D542E7" w:rsidP="009C5D75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初版。</w:t>
            </w:r>
          </w:p>
        </w:tc>
      </w:tr>
      <w:tr w:rsidR="00623A81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2017/09/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邢金璋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V0.2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增加实验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bug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说明</w:t>
            </w:r>
          </w:p>
        </w:tc>
      </w:tr>
      <w:tr w:rsidR="00623A81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23A81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23A81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81" w:rsidRPr="001C38E8" w:rsidRDefault="00623A81" w:rsidP="00623A81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:rsidR="009C5D75" w:rsidRPr="001C38E8" w:rsidRDefault="009C5D75" w:rsidP="009C5D75">
      <w:pPr>
        <w:rPr>
          <w:rFonts w:ascii="Times New Roman" w:hAnsi="Times New Roman" w:cs="Times New Roman"/>
        </w:rPr>
      </w:pPr>
    </w:p>
    <w:p w:rsidR="009C5D75" w:rsidRPr="001C38E8" w:rsidRDefault="009C5D75" w:rsidP="009C5D75">
      <w:pPr>
        <w:rPr>
          <w:rFonts w:ascii="Times New Roman" w:hAnsi="Times New Roman" w:cs="Times New Roman"/>
          <w:sz w:val="24"/>
        </w:rPr>
      </w:pPr>
      <w:r w:rsidRPr="001C38E8">
        <w:rPr>
          <w:rFonts w:ascii="Times New Roman" w:hAnsi="Times New Roman" w:cs="Times New Roman"/>
          <w:sz w:val="24"/>
        </w:rPr>
        <w:t>手册信息反馈</w:t>
      </w:r>
      <w:r w:rsidRPr="001C38E8">
        <w:rPr>
          <w:rFonts w:ascii="Times New Roman" w:hAnsi="Times New Roman" w:cs="Times New Roman"/>
          <w:sz w:val="24"/>
        </w:rPr>
        <w:t>: xingjinzhang@loongson.cn</w:t>
      </w:r>
    </w:p>
    <w:p w:rsidR="009C5D75" w:rsidRPr="001C38E8" w:rsidRDefault="009C5D75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44"/>
        </w:rPr>
      </w:pPr>
    </w:p>
    <w:p w:rsidR="00F031D9" w:rsidRDefault="00F031D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BE5ED5" w:rsidRPr="00242664" w:rsidRDefault="00BE5ED5" w:rsidP="00BE5ED5">
      <w:pPr>
        <w:rPr>
          <w:color w:val="FF0000"/>
        </w:rPr>
      </w:pPr>
      <w:bookmarkStart w:id="1" w:name="_GoBack"/>
      <w:bookmarkEnd w:id="1"/>
      <w:r>
        <w:rPr>
          <w:rFonts w:hint="eastAsia"/>
          <w:color w:val="FF0000"/>
        </w:rPr>
        <w:lastRenderedPageBreak/>
        <w:t>实验报告</w:t>
      </w:r>
      <w:r w:rsidRPr="00242664">
        <w:rPr>
          <w:color w:val="FF0000"/>
        </w:rPr>
        <w:t>格式补充说明</w:t>
      </w:r>
      <w:r w:rsidRPr="00242664">
        <w:rPr>
          <w:rFonts w:hint="eastAsia"/>
          <w:color w:val="FF0000"/>
        </w:rPr>
        <w:t>：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图统一</w:t>
      </w:r>
      <w:proofErr w:type="gramEnd"/>
      <w:r w:rsidRPr="00BE5ED5">
        <w:rPr>
          <w:rFonts w:hint="eastAsia"/>
          <w:color w:val="FF0000"/>
        </w:rPr>
        <w:t>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表统一</w:t>
      </w:r>
      <w:proofErr w:type="gramEnd"/>
      <w:r w:rsidRPr="00BE5ED5">
        <w:rPr>
          <w:rFonts w:hint="eastAsia"/>
          <w:color w:val="FF0000"/>
        </w:rPr>
        <w:t>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</w:t>
      </w:r>
      <w:proofErr w:type="gramStart"/>
      <w:r w:rsidRPr="00BE5ED5">
        <w:rPr>
          <w:rFonts w:hint="eastAsia"/>
          <w:color w:val="FF0000"/>
        </w:rPr>
        <w:t>段前</w:t>
      </w:r>
      <w:proofErr w:type="gramEnd"/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报告形成后删除本模板中所有红色文字。</w:t>
      </w:r>
    </w:p>
    <w:p w:rsidR="00693F38" w:rsidRPr="00BE5ED5" w:rsidRDefault="00693F38" w:rsidP="00693F38">
      <w:pPr>
        <w:pStyle w:val="aff0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每次实验</w:t>
      </w:r>
      <w:r>
        <w:rPr>
          <w:color w:val="FF0000"/>
        </w:rPr>
        <w:t>评分标准</w:t>
      </w:r>
      <w:r w:rsidRPr="00BE5ED5">
        <w:rPr>
          <w:rFonts w:hint="eastAsia"/>
          <w:color w:val="FF0000"/>
        </w:rPr>
        <w:t>。</w:t>
      </w:r>
    </w:p>
    <w:tbl>
      <w:tblPr>
        <w:tblStyle w:val="af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8"/>
        <w:gridCol w:w="6804"/>
        <w:gridCol w:w="1454"/>
      </w:tblGrid>
      <w:tr w:rsidR="00693F38" w:rsidTr="0050384E">
        <w:trPr>
          <w:cantSplit/>
          <w:tblHeader/>
          <w:jc w:val="center"/>
        </w:trPr>
        <w:tc>
          <w:tcPr>
            <w:tcW w:w="1348" w:type="dxa"/>
            <w:tcBorders>
              <w:bottom w:val="double" w:sz="4" w:space="0" w:color="auto"/>
            </w:tcBorders>
            <w:vAlign w:val="center"/>
          </w:tcPr>
          <w:p w:rsidR="00693F38" w:rsidRPr="0031630B" w:rsidRDefault="00693F38" w:rsidP="0050384E">
            <w:pPr>
              <w:jc w:val="center"/>
              <w:rPr>
                <w:rFonts w:ascii="Arial" w:eastAsia="宋体"/>
                <w:b/>
              </w:rPr>
            </w:pPr>
          </w:p>
        </w:tc>
        <w:tc>
          <w:tcPr>
            <w:tcW w:w="6804" w:type="dxa"/>
            <w:tcBorders>
              <w:bottom w:val="double" w:sz="4" w:space="0" w:color="auto"/>
            </w:tcBorders>
            <w:vAlign w:val="center"/>
          </w:tcPr>
          <w:p w:rsidR="00693F38" w:rsidRPr="00B5644B" w:rsidRDefault="00693F38" w:rsidP="0050384E">
            <w:pPr>
              <w:jc w:val="center"/>
              <w:rPr>
                <w:b/>
              </w:rPr>
            </w:pPr>
            <w:r w:rsidRPr="00B5644B">
              <w:rPr>
                <w:rFonts w:hint="eastAsia"/>
                <w:b/>
              </w:rPr>
              <w:t>具体评分内容</w:t>
            </w:r>
          </w:p>
        </w:tc>
        <w:tc>
          <w:tcPr>
            <w:tcW w:w="1454" w:type="dxa"/>
            <w:tcBorders>
              <w:bottom w:val="double" w:sz="4" w:space="0" w:color="auto"/>
            </w:tcBorders>
            <w:vAlign w:val="center"/>
          </w:tcPr>
          <w:p w:rsidR="00693F38" w:rsidRPr="0031630B" w:rsidRDefault="00693F38" w:rsidP="0050384E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分值占</w:t>
            </w:r>
            <w:proofErr w:type="gramEnd"/>
            <w:r>
              <w:rPr>
                <w:rFonts w:ascii="Arial" w:eastAsia="宋体"/>
                <w:b/>
              </w:rPr>
              <w:t>比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 w:val="restart"/>
            <w:tcBorders>
              <w:top w:val="double" w:sz="4" w:space="0" w:color="auto"/>
            </w:tcBorders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实验报告</w:t>
            </w:r>
          </w:p>
        </w:tc>
        <w:tc>
          <w:tcPr>
            <w:tcW w:w="6804" w:type="dxa"/>
            <w:tcBorders>
              <w:top w:val="double" w:sz="4" w:space="0" w:color="auto"/>
            </w:tcBorders>
          </w:tcPr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1.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实验报告章节内容及格式是否符合模板</w:t>
            </w:r>
            <w:r w:rsidRPr="006C660B">
              <w:rPr>
                <w:rFonts w:ascii="Times New Roman" w:eastAsia="宋体" w:hAnsi="Calibri" w:cs="Times New Roman" w:hint="eastAsia"/>
                <w:sz w:val="18"/>
                <w:vertAlign w:val="superscript"/>
              </w:rPr>
              <w:t>[1]</w:t>
            </w:r>
            <w:r>
              <w:rPr>
                <w:rFonts w:ascii="Times New Roman" w:eastAsia="宋体" w:hAnsi="Calibri" w:cs="Times New Roman" w:hint="eastAsia"/>
                <w:sz w:val="18"/>
              </w:rPr>
              <w:t>要求。</w:t>
            </w:r>
          </w:p>
        </w:tc>
        <w:tc>
          <w:tcPr>
            <w:tcW w:w="1454" w:type="dxa"/>
            <w:tcBorders>
              <w:top w:val="double" w:sz="4" w:space="0" w:color="auto"/>
            </w:tcBorders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2.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实验任务细化完善是否充分且具有可操作性。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3.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实验设计方案中：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）总体思路阐述是否合理；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）软件设计有无流程图，是否简洁、逻辑清晰；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 w:hint="eastAsia"/>
                <w:sz w:val="18"/>
              </w:rPr>
              <w:t>）硬件设计有无结构设计图，设计图是否美观、一目了然；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）关键的状态机、算法有无详细描述；</w:t>
            </w:r>
          </w:p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  <w:r>
              <w:rPr>
                <w:rFonts w:ascii="Times New Roman" w:eastAsia="宋体" w:hAnsi="Calibri" w:cs="Times New Roman" w:hint="eastAsia"/>
                <w:sz w:val="18"/>
              </w:rPr>
              <w:t>）接口信号</w:t>
            </w:r>
            <w:r>
              <w:rPr>
                <w:rFonts w:ascii="Times New Roman" w:eastAsia="宋体" w:hAnsi="Calibri" w:cs="Times New Roman" w:hint="eastAsia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变量定义是否完备、准确无歧义。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4.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实验验证方案中：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）总体思路阐述是否合理；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）验证项设计是否完备以充分证明设计的正确性；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 w:hint="eastAsia"/>
                <w:sz w:val="18"/>
              </w:rPr>
              <w:t>）各验证项通过条件定义判定是否可操作、无歧义、可量化；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）仿真验证部分环境搭建是否完整、测试激励输入是否充分、结果检查机制是否正确可信；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  <w:r>
              <w:rPr>
                <w:rFonts w:ascii="Times New Roman" w:eastAsia="宋体" w:hAnsi="Calibri" w:cs="Times New Roman" w:hint="eastAsia"/>
                <w:sz w:val="18"/>
              </w:rPr>
              <w:t>）</w:t>
            </w:r>
            <w:r>
              <w:rPr>
                <w:rFonts w:ascii="Times New Roman" w:eastAsia="宋体" w:hAnsi="Calibri" w:cs="Times New Roman" w:hint="eastAsia"/>
                <w:sz w:val="18"/>
              </w:rPr>
              <w:t>FPGA</w:t>
            </w:r>
            <w:r>
              <w:rPr>
                <w:rFonts w:ascii="Times New Roman" w:eastAsia="宋体" w:hAnsi="Calibri" w:cs="Times New Roman" w:hint="eastAsia"/>
                <w:sz w:val="18"/>
              </w:rPr>
              <w:t>板级验证部分环境搭建是否完整、测试激励输入是否充分、结果检查机制是否正确可信；</w:t>
            </w:r>
          </w:p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  <w:r>
              <w:rPr>
                <w:rFonts w:ascii="Times New Roman" w:eastAsia="宋体" w:hAnsi="Calibri" w:cs="Times New Roman" w:hint="eastAsia"/>
                <w:sz w:val="18"/>
              </w:rPr>
              <w:t>）仿真验证和</w:t>
            </w:r>
            <w:r>
              <w:rPr>
                <w:rFonts w:ascii="Times New Roman" w:eastAsia="宋体" w:hAnsi="Calibri" w:cs="Times New Roman" w:hint="eastAsia"/>
                <w:sz w:val="18"/>
              </w:rPr>
              <w:t>FPGA</w:t>
            </w:r>
            <w:r>
              <w:rPr>
                <w:rFonts w:ascii="Times New Roman" w:eastAsia="宋体" w:hAnsi="Calibri" w:cs="Times New Roman" w:hint="eastAsia"/>
                <w:sz w:val="18"/>
              </w:rPr>
              <w:t>板级验证内容间的关联程度如何，验证工作量之间的分配是否合适，验证进度安排是否高效。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5.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实验设计实现中：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）设计内容概要能简洁明了的介绍所实现的代码，及其与设计方案的对应关系；</w:t>
            </w:r>
          </w:p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）所实现的代码格式统一易阅读、逻辑层次清晰、变量名简洁自明、有必要的注释。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10%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6.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实验验证实施中：</w:t>
            </w:r>
          </w:p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）各验证项的验证过程描述，以及验证结果输出；</w:t>
            </w:r>
          </w:p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  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）验证过程中发现的错误的分析归纳总结。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7. </w:t>
            </w:r>
            <w:r>
              <w:rPr>
                <w:rFonts w:ascii="Times New Roman" w:eastAsia="宋体" w:hAnsi="Calibri" w:cs="Times New Roman" w:hint="eastAsia"/>
                <w:sz w:val="18"/>
              </w:rPr>
              <w:t>小组各成员分工合理、明确。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8. </w:t>
            </w:r>
            <w:r>
              <w:rPr>
                <w:rFonts w:ascii="Times New Roman" w:eastAsia="宋体" w:hAnsi="Calibri" w:cs="Times New Roman" w:hint="eastAsia"/>
                <w:sz w:val="18"/>
              </w:rPr>
              <w:t>实验心得体会真实、具体。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10%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 w:val="restart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现场演示环节</w:t>
            </w:r>
          </w:p>
        </w:tc>
        <w:tc>
          <w:tcPr>
            <w:tcW w:w="6804" w:type="dxa"/>
          </w:tcPr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1. FPGA</w:t>
            </w:r>
            <w:r>
              <w:rPr>
                <w:rFonts w:ascii="Times New Roman" w:eastAsia="宋体" w:hAnsi="Calibri" w:cs="Times New Roman" w:hint="eastAsia"/>
                <w:sz w:val="18"/>
              </w:rPr>
              <w:t>教学实验板演示结果是否符合实验要求。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Pr="00092161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2. </w:t>
            </w:r>
            <w:r>
              <w:rPr>
                <w:rFonts w:ascii="Times New Roman" w:eastAsia="宋体" w:hAnsi="Calibri" w:cs="Times New Roman" w:hint="eastAsia"/>
                <w:sz w:val="18"/>
              </w:rPr>
              <w:t>现场实验内容陈述是否思路清晰、要点突出。</w:t>
            </w:r>
          </w:p>
        </w:tc>
        <w:tc>
          <w:tcPr>
            <w:tcW w:w="1454" w:type="dxa"/>
            <w:vAlign w:val="center"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5%</w:t>
            </w:r>
          </w:p>
        </w:tc>
      </w:tr>
      <w:tr w:rsidR="00693F38" w:rsidTr="0050384E">
        <w:trPr>
          <w:cantSplit/>
          <w:jc w:val="center"/>
        </w:trPr>
        <w:tc>
          <w:tcPr>
            <w:tcW w:w="1348" w:type="dxa"/>
            <w:vMerge/>
          </w:tcPr>
          <w:p w:rsidR="00693F38" w:rsidRPr="00092161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6804" w:type="dxa"/>
          </w:tcPr>
          <w:p w:rsidR="00693F38" w:rsidRDefault="00693F38" w:rsidP="0050384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 xml:space="preserve">3. </w:t>
            </w:r>
            <w:r>
              <w:rPr>
                <w:rFonts w:ascii="Times New Roman" w:eastAsia="宋体" w:hAnsi="Calibri" w:cs="Times New Roman" w:hint="eastAsia"/>
                <w:sz w:val="18"/>
              </w:rPr>
              <w:t>对现场提问理解是否到位，回答是否合理。</w:t>
            </w:r>
          </w:p>
        </w:tc>
        <w:tc>
          <w:tcPr>
            <w:tcW w:w="1454" w:type="dxa"/>
            <w:vAlign w:val="center"/>
          </w:tcPr>
          <w:p w:rsidR="00693F38" w:rsidRDefault="00693F38" w:rsidP="0050384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10%</w:t>
            </w:r>
          </w:p>
        </w:tc>
      </w:tr>
    </w:tbl>
    <w:p w:rsidR="00D24270" w:rsidRDefault="00D24270" w:rsidP="00D24270">
      <w:pPr>
        <w:pStyle w:val="a5"/>
        <w:rPr>
          <w:rFonts w:eastAsiaTheme="minorEastAsia" w:cs="Times New Roman"/>
        </w:rPr>
      </w:pPr>
    </w:p>
    <w:p w:rsidR="00693F38" w:rsidRDefault="00693F38" w:rsidP="00D24270">
      <w:pPr>
        <w:pStyle w:val="a5"/>
        <w:rPr>
          <w:rFonts w:eastAsiaTheme="minorEastAsia" w:cs="Times New Roman"/>
        </w:rPr>
      </w:pPr>
    </w:p>
    <w:p w:rsidR="00693F38" w:rsidRDefault="00693F38" w:rsidP="00D24270">
      <w:pPr>
        <w:pStyle w:val="a5"/>
        <w:rPr>
          <w:rFonts w:eastAsiaTheme="minorEastAsia" w:cs="Times New Roman"/>
        </w:rPr>
      </w:pPr>
    </w:p>
    <w:p w:rsidR="00693F38" w:rsidRDefault="00693F38" w:rsidP="00D24270">
      <w:pPr>
        <w:pStyle w:val="a5"/>
        <w:rPr>
          <w:rFonts w:eastAsiaTheme="minorEastAsia" w:cs="Times New Roman"/>
        </w:rPr>
      </w:pPr>
    </w:p>
    <w:p w:rsidR="00693F38" w:rsidRDefault="00693F38" w:rsidP="00D24270">
      <w:pPr>
        <w:pStyle w:val="a5"/>
        <w:rPr>
          <w:rFonts w:eastAsiaTheme="minorEastAsia" w:cs="Times New Roman" w:hint="eastAsia"/>
        </w:rPr>
      </w:pPr>
    </w:p>
    <w:p w:rsidR="00693F38" w:rsidRPr="00BE5ED5" w:rsidRDefault="00693F38" w:rsidP="00D24270">
      <w:pPr>
        <w:pStyle w:val="a5"/>
        <w:rPr>
          <w:rFonts w:eastAsiaTheme="minorEastAsia" w:cs="Times New Roman" w:hint="eastAsia"/>
        </w:rPr>
      </w:pPr>
    </w:p>
    <w:p w:rsidR="00693F38" w:rsidRPr="00242664" w:rsidRDefault="00693F38" w:rsidP="00693F38">
      <w:pPr>
        <w:rPr>
          <w:color w:val="FF0000"/>
        </w:rPr>
      </w:pPr>
      <w:r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实验</w:t>
      </w:r>
      <w:r>
        <w:rPr>
          <w:color w:val="FF0000"/>
        </w:rPr>
        <w:t>报告从此页开始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所有</w:t>
      </w:r>
      <w:r>
        <w:rPr>
          <w:color w:val="FF0000"/>
        </w:rPr>
        <w:t>红字删除或替换</w:t>
      </w:r>
      <w:r>
        <w:rPr>
          <w:rFonts w:hint="eastAsia"/>
          <w:color w:val="FF0000"/>
        </w:rPr>
        <w:t>)</w:t>
      </w: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Pr="006673F0">
        <w:rPr>
          <w:rFonts w:ascii="Times New Roman" w:eastAsia="黑体" w:hAnsi="Times New Roman" w:hint="eastAsia"/>
          <w:sz w:val="24"/>
        </w:rPr>
        <w:t>M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组员</w:t>
      </w:r>
      <w:r w:rsidRPr="006673F0">
        <w:rPr>
          <w:rFonts w:ascii="Times New Roman" w:eastAsia="黑体" w:hAnsi="Times New Roman" w:hint="eastAsia"/>
          <w:sz w:val="24"/>
        </w:rPr>
        <w:t>1</w:t>
      </w:r>
      <w:r w:rsidRPr="006673F0">
        <w:rPr>
          <w:rFonts w:ascii="Times New Roman" w:eastAsia="黑体" w:hAnsi="Times New Roman" w:hint="eastAsia"/>
          <w:sz w:val="24"/>
        </w:rPr>
        <w:t>姓名、组员</w:t>
      </w:r>
      <w:r w:rsidRPr="006673F0">
        <w:rPr>
          <w:rFonts w:ascii="Times New Roman" w:eastAsia="黑体" w:hAnsi="Times New Roman" w:hint="eastAsia"/>
          <w:sz w:val="24"/>
        </w:rPr>
        <w:t>2</w:t>
      </w: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</w:p>
    <w:p w:rsidR="00BE5ED5" w:rsidRPr="00C123E4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根据你对实验任务说明的理解，细化完善实验任务，依次说明设计、实现、验证各阶段所要完成的工作内容和工作目标。要求细化至每个步骤，并逐条列出。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:rsidR="00BE5ED5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设计方案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1</w:t>
      </w:r>
      <w:r w:rsidRPr="00B92113">
        <w:rPr>
          <w:rFonts w:ascii="Times New Roman" w:eastAsia="黑体" w:hAnsi="Times New Roman" w:hint="eastAsia"/>
          <w:sz w:val="24"/>
        </w:rPr>
        <w:t>、总体设计思路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，即从系统顶层角度出发，概要性地描述整个系统的工作机制，所需要进行哪些实验设计、完成哪些功能。如果实验设计比较复杂，那么最好进行模块划分，把每个模块功能和接口的大致情况描述一下。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2</w:t>
      </w:r>
      <w:r w:rsidRPr="00B92113">
        <w:rPr>
          <w:rFonts w:ascii="Times New Roman" w:eastAsia="黑体" w:hAnsi="Times New Roman" w:hint="eastAsia"/>
          <w:sz w:val="24"/>
        </w:rPr>
        <w:t>、模块</w:t>
      </w:r>
      <w:r w:rsidRPr="00B92113">
        <w:rPr>
          <w:rFonts w:ascii="Times New Roman" w:eastAsia="黑体" w:hAnsi="Times New Roman" w:hint="eastAsia"/>
          <w:sz w:val="24"/>
        </w:rPr>
        <w:t>1</w:t>
      </w:r>
      <w:r w:rsidRPr="00B92113">
        <w:rPr>
          <w:rFonts w:ascii="Times New Roman" w:eastAsia="黑体" w:hAnsi="Times New Roman" w:hint="eastAsia"/>
          <w:sz w:val="24"/>
        </w:rPr>
        <w:t>设计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进行实验设计的具体描述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1</w:t>
      </w:r>
      <w:r w:rsidRPr="00B92113">
        <w:rPr>
          <w:rFonts w:ascii="Times New Roman" w:eastAsia="黑体" w:hAnsi="Times New Roman" w:hint="eastAsia"/>
        </w:rPr>
        <w:t>）工作原理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2</w:t>
      </w:r>
      <w:r w:rsidRPr="00B92113">
        <w:rPr>
          <w:rFonts w:ascii="Times New Roman" w:eastAsia="黑体" w:hAnsi="Times New Roman" w:hint="eastAsia"/>
        </w:rPr>
        <w:t>）接口定义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每部分的接口是什么，要精确到每个信号</w:t>
      </w:r>
      <w:r>
        <w:rPr>
          <w:rFonts w:ascii="Times New Roman" w:eastAsia="宋体" w:hAnsi="Times New Roman" w:hint="eastAsia"/>
          <w:color w:val="FF0000"/>
        </w:rPr>
        <w:t>/</w:t>
      </w:r>
      <w:r>
        <w:rPr>
          <w:rFonts w:ascii="Times New Roman" w:eastAsia="宋体" w:hAnsi="Times New Roman" w:hint="eastAsia"/>
          <w:color w:val="FF0000"/>
        </w:rPr>
        <w:t>变量。硬件模块接口用如下表格形式列出：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BE5ED5" w:rsidTr="00B27F20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BE5ED5" w:rsidRPr="00B5644B" w:rsidRDefault="00BE5ED5" w:rsidP="00F51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BE5ED5" w:rsidRDefault="00BE5ED5" w:rsidP="00F51603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E5ED5" w:rsidTr="00B27F20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BE5ED5" w:rsidTr="00B27F2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3</w:t>
      </w:r>
      <w:r w:rsidRPr="00B92113">
        <w:rPr>
          <w:rFonts w:ascii="Times New Roman" w:eastAsia="黑体" w:hAnsi="Times New Roman" w:hint="eastAsia"/>
        </w:rPr>
        <w:t>）功能描述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每部分内部具体是怎么设计的，如何将该部分的输入</w:t>
      </w:r>
      <w:proofErr w:type="gramStart"/>
      <w:r>
        <w:rPr>
          <w:rFonts w:ascii="Times New Roman" w:eastAsia="宋体" w:hAnsi="Times New Roman" w:hint="eastAsia"/>
          <w:color w:val="FF0000"/>
        </w:rPr>
        <w:t>一</w:t>
      </w:r>
      <w:proofErr w:type="gramEnd"/>
      <w:r>
        <w:rPr>
          <w:rFonts w:ascii="Times New Roman" w:eastAsia="宋体" w:hAnsi="Times New Roman" w:hint="eastAsia"/>
          <w:color w:val="FF0000"/>
        </w:rPr>
        <w:t>步步处理形成该部分的输出的，硬件方面数据通路（含所有触发器和部分关键信号）、控制逻辑（含状态机）都要描述，软件方面算法流程、软硬件交互机制都要描述。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3</w:t>
      </w:r>
      <w:r w:rsidRPr="00B92113">
        <w:rPr>
          <w:rFonts w:ascii="Times New Roman" w:eastAsia="黑体" w:hAnsi="Times New Roman" w:hint="eastAsia"/>
          <w:sz w:val="24"/>
        </w:rPr>
        <w:t>、模块</w:t>
      </w:r>
      <w:r w:rsidRPr="00B92113">
        <w:rPr>
          <w:rFonts w:ascii="Times New Roman" w:eastAsia="黑体" w:hAnsi="Times New Roman" w:hint="eastAsia"/>
          <w:sz w:val="24"/>
        </w:rPr>
        <w:t>2</w:t>
      </w:r>
      <w:r w:rsidRPr="00B92113">
        <w:rPr>
          <w:rFonts w:ascii="Times New Roman" w:eastAsia="黑体" w:hAnsi="Times New Roman" w:hint="eastAsia"/>
          <w:sz w:val="24"/>
        </w:rPr>
        <w:t>设计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BA20C0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BA20C0">
        <w:rPr>
          <w:rFonts w:ascii="Times New Roman" w:eastAsia="黑体" w:hAnsi="Times New Roman" w:hint="eastAsia"/>
          <w:sz w:val="28"/>
        </w:rPr>
        <w:t>（二）验证方案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、总体验证思路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阐明总体验证思路，即简要说一下在哪些验证环境下进行哪些验证工作，预期达成的验证效果</w:t>
      </w:r>
      <w:r>
        <w:rPr>
          <w:rFonts w:ascii="Times New Roman" w:eastAsia="宋体" w:hAnsi="Times New Roman" w:hint="eastAsia"/>
          <w:color w:val="FF0000"/>
        </w:rPr>
        <w:t>/</w:t>
      </w:r>
      <w:r>
        <w:rPr>
          <w:rFonts w:ascii="Times New Roman" w:eastAsia="宋体" w:hAnsi="Times New Roman" w:hint="eastAsia"/>
          <w:color w:val="FF0000"/>
        </w:rPr>
        <w:t>结果是什么。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B92113">
        <w:rPr>
          <w:rFonts w:ascii="Times New Roman" w:eastAsia="黑体" w:hAnsi="Times New Roman" w:hint="eastAsia"/>
          <w:sz w:val="24"/>
        </w:rPr>
        <w:t>验证环境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通常每个实验都需要仿真验证和</w:t>
      </w:r>
      <w:r>
        <w:rPr>
          <w:rFonts w:ascii="Times New Roman" w:eastAsia="宋体" w:hAnsi="Times New Roman" w:hint="eastAsia"/>
          <w:color w:val="FF0000"/>
        </w:rPr>
        <w:t>FPGA</w:t>
      </w:r>
      <w:r>
        <w:rPr>
          <w:rFonts w:ascii="Times New Roman" w:eastAsia="宋体" w:hAnsi="Times New Roman" w:hint="eastAsia"/>
          <w:color w:val="FF0000"/>
        </w:rPr>
        <w:t>系统验证两个环节。每个环节都要说清楚验证环境中激励产生、结果监测、结果检查各部分与被验证设计的交互关系，以及各部分自身的工作机制。通常来说，验证环境都会既有硬件部分又有软件部分，描述的时候两部分表达要清晰，不要混杂在一起。</w:t>
      </w:r>
    </w:p>
    <w:p w:rsidR="00BE5ED5" w:rsidRPr="006E5FAC" w:rsidRDefault="00BE5ED5" w:rsidP="00BE5ED5">
      <w:pPr>
        <w:rPr>
          <w:rFonts w:ascii="Times New Roman" w:eastAsia="黑体" w:hAnsi="Times New Roman"/>
          <w:sz w:val="24"/>
        </w:rPr>
      </w:pPr>
      <w:r w:rsidRPr="006E5FAC">
        <w:rPr>
          <w:rFonts w:ascii="Times New Roman" w:eastAsia="黑体" w:hAnsi="Times New Roman" w:hint="eastAsia"/>
          <w:sz w:val="24"/>
        </w:rPr>
        <w:t>3</w:t>
      </w:r>
      <w:r w:rsidRPr="006E5FAC">
        <w:rPr>
          <w:rFonts w:ascii="Times New Roman" w:eastAsia="黑体" w:hAnsi="Times New Roman" w:hint="eastAsia"/>
          <w:sz w:val="24"/>
        </w:rPr>
        <w:t>、验证计划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具体说明要做哪些验证工作，要验证哪些功能点。功能点以下列表格形式列出：</w:t>
      </w:r>
    </w:p>
    <w:tbl>
      <w:tblPr>
        <w:tblStyle w:val="affa"/>
        <w:tblW w:w="8530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5529"/>
        <w:gridCol w:w="2322"/>
      </w:tblGrid>
      <w:tr w:rsidR="00BE5ED5" w:rsidTr="00F51603">
        <w:trPr>
          <w:cantSplit/>
          <w:tblHeader/>
          <w:jc w:val="center"/>
        </w:trPr>
        <w:tc>
          <w:tcPr>
            <w:tcW w:w="679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编号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vAlign w:val="center"/>
          </w:tcPr>
          <w:p w:rsidR="00BE5ED5" w:rsidRPr="00B5644B" w:rsidRDefault="00BE5ED5" w:rsidP="00F51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功能点描述</w:t>
            </w:r>
          </w:p>
        </w:tc>
        <w:tc>
          <w:tcPr>
            <w:tcW w:w="2322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考核标准</w:t>
            </w:r>
          </w:p>
        </w:tc>
      </w:tr>
      <w:tr w:rsidR="00BE5ED5" w:rsidTr="00F51603">
        <w:trPr>
          <w:cantSplit/>
          <w:jc w:val="center"/>
        </w:trPr>
        <w:tc>
          <w:tcPr>
            <w:tcW w:w="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23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BE5ED5" w:rsidTr="00F51603">
        <w:trPr>
          <w:cantSplit/>
          <w:jc w:val="center"/>
        </w:trPr>
        <w:tc>
          <w:tcPr>
            <w:tcW w:w="67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BE5ED5" w:rsidRPr="00574E15">
        <w:rPr>
          <w:rFonts w:ascii="Times New Roman" w:eastAsia="黑体" w:hAnsi="Times New Roman" w:hint="eastAsia"/>
          <w:sz w:val="30"/>
        </w:rPr>
        <w:t>实现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代码不要直接粘贴进来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作为实验报告的一个附件提交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（一）实现交付说明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如果附件提交的是整个环境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请在这部分说明实验所实现的代码在哪些文件中</w:t>
      </w:r>
      <w:r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/>
          <w:color w:val="FF0000"/>
        </w:rPr>
        <w:t>如果附件提交只有新增或修改的</w:t>
      </w:r>
      <w:proofErr w:type="gramStart"/>
      <w:r>
        <w:rPr>
          <w:rFonts w:ascii="Times New Roman" w:eastAsia="宋体" w:hAnsi="Times New Roman"/>
          <w:color w:val="FF0000"/>
        </w:rPr>
        <w:t>的</w:t>
      </w:r>
      <w:proofErr w:type="gramEnd"/>
      <w:r>
        <w:rPr>
          <w:rFonts w:ascii="Times New Roman" w:eastAsia="宋体" w:hAnsi="Times New Roman"/>
          <w:color w:val="FF0000"/>
        </w:rPr>
        <w:t>文件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还要说明这些文件需要放到实验提供环境的哪些目录中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实现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说明代码与第</w:t>
      </w:r>
      <w:r>
        <w:rPr>
          <w:rFonts w:ascii="Times New Roman" w:eastAsia="宋体" w:hAnsi="Times New Roman" w:hint="eastAsia"/>
          <w:color w:val="FF0000"/>
        </w:rPr>
        <w:t>三章第（一）节的对应关系。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BE5ED5" w:rsidRPr="00574E15">
        <w:rPr>
          <w:rFonts w:ascii="Times New Roman" w:eastAsia="黑体" w:hAnsi="Times New Roman" w:hint="eastAsia"/>
          <w:sz w:val="30"/>
        </w:rPr>
        <w:t>测试</w:t>
      </w:r>
    </w:p>
    <w:p w:rsidR="00BE5ED5" w:rsidRPr="00071833" w:rsidRDefault="00BE5ED5" w:rsidP="00BE5ED5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t>（一）</w:t>
      </w:r>
      <w:r w:rsidRPr="00071833">
        <w:rPr>
          <w:rFonts w:ascii="Times New Roman" w:eastAsia="黑体" w:hAnsi="Times New Roman"/>
          <w:sz w:val="28"/>
        </w:rPr>
        <w:t>测试过程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475909">
        <w:rPr>
          <w:rFonts w:ascii="Times New Roman" w:eastAsia="宋体" w:hAnsi="Times New Roman"/>
          <w:color w:val="FF0000"/>
        </w:rPr>
        <w:t>描述从代码</w:t>
      </w:r>
      <w:r>
        <w:rPr>
          <w:rFonts w:ascii="Times New Roman" w:eastAsia="宋体" w:hAnsi="Times New Roman"/>
          <w:color w:val="FF0000"/>
        </w:rPr>
        <w:t>后到调试成功之间的过程</w:t>
      </w:r>
      <w:r>
        <w:rPr>
          <w:rFonts w:ascii="Times New Roman" w:eastAsia="宋体" w:hAnsi="Times New Roman" w:hint="eastAsia"/>
          <w:color w:val="FF0000"/>
        </w:rPr>
        <w:t>，</w:t>
      </w:r>
      <w:r w:rsidRPr="00475909">
        <w:rPr>
          <w:rFonts w:ascii="Times New Roman" w:eastAsia="宋体" w:hAnsi="Times New Roman"/>
          <w:color w:val="FF0000"/>
        </w:rPr>
        <w:t>除了简单语法错误以外的所有问题以及相应的解决方法</w:t>
      </w:r>
      <w:r w:rsidRPr="00475909">
        <w:rPr>
          <w:rFonts w:ascii="Times New Roman" w:eastAsia="宋体" w:hAnsi="Times New Roman" w:hint="eastAsia"/>
          <w:color w:val="FF0000"/>
        </w:rPr>
        <w:t>。</w:t>
      </w:r>
    </w:p>
    <w:p w:rsidR="00BE5ED5" w:rsidRPr="00071833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t>（二）测试结果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对应</w:t>
      </w:r>
      <w:r>
        <w:rPr>
          <w:rFonts w:ascii="Times New Roman" w:eastAsia="宋体" w:hAnsi="Times New Roman"/>
          <w:color w:val="FF0000"/>
        </w:rPr>
        <w:t>第</w:t>
      </w:r>
      <w:r>
        <w:rPr>
          <w:rFonts w:ascii="Times New Roman" w:eastAsia="宋体" w:hAnsi="Times New Roman" w:hint="eastAsia"/>
          <w:color w:val="FF0000"/>
        </w:rPr>
        <w:t>三章第（二）节的功能点，逐条说明各功能点的最终测试情况。</w:t>
      </w:r>
    </w:p>
    <w:p w:rsidR="00623A81" w:rsidRDefault="00623A81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623A81" w:rsidRPr="00574E15" w:rsidRDefault="00623A81" w:rsidP="00623A81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</w:t>
      </w:r>
      <w:r>
        <w:rPr>
          <w:rFonts w:ascii="Times New Roman" w:eastAsia="黑体" w:hAnsi="Times New Roman" w:hint="eastAsia"/>
          <w:sz w:val="30"/>
        </w:rPr>
        <w:t>bug</w:t>
      </w:r>
      <w:r>
        <w:rPr>
          <w:rFonts w:ascii="Times New Roman" w:eastAsia="黑体" w:hAnsi="Times New Roman"/>
          <w:sz w:val="30"/>
        </w:rPr>
        <w:t>说明</w:t>
      </w:r>
    </w:p>
    <w:p w:rsidR="00623A81" w:rsidRPr="00623A81" w:rsidRDefault="00623A81" w:rsidP="00623A8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623A81">
        <w:rPr>
          <w:rFonts w:ascii="Times New Roman" w:eastAsia="宋体" w:hAnsi="Times New Roman" w:hint="eastAsia"/>
          <w:color w:val="FF0000"/>
        </w:rPr>
        <w:t>至少</w:t>
      </w:r>
      <w:r w:rsidRPr="00623A81">
        <w:rPr>
          <w:rFonts w:ascii="Times New Roman" w:eastAsia="宋体" w:hAnsi="Times New Roman"/>
          <w:color w:val="FF0000"/>
        </w:rPr>
        <w:t>描述</w:t>
      </w:r>
      <w:r w:rsidRPr="00623A81">
        <w:rPr>
          <w:rFonts w:ascii="Times New Roman" w:eastAsia="宋体" w:hAnsi="Times New Roman" w:hint="eastAsia"/>
          <w:color w:val="FF0000"/>
        </w:rPr>
        <w:t>实验</w:t>
      </w:r>
      <w:r w:rsidRPr="00623A81">
        <w:rPr>
          <w:rFonts w:ascii="Times New Roman" w:eastAsia="宋体" w:hAnsi="Times New Roman"/>
          <w:color w:val="FF0000"/>
        </w:rPr>
        <w:t>过程</w:t>
      </w:r>
      <w:r w:rsidRPr="00623A81">
        <w:rPr>
          <w:rFonts w:ascii="Times New Roman" w:eastAsia="宋体" w:hAnsi="Times New Roman" w:hint="eastAsia"/>
          <w:color w:val="FF0000"/>
        </w:rPr>
        <w:t>（仿真</w:t>
      </w:r>
      <w:r w:rsidRPr="00623A81">
        <w:rPr>
          <w:rFonts w:ascii="Times New Roman" w:eastAsia="宋体" w:hAnsi="Times New Roman"/>
          <w:color w:val="FF0000"/>
        </w:rPr>
        <w:t>、综合实现、上板运行</w:t>
      </w:r>
      <w:r w:rsidRPr="00623A81">
        <w:rPr>
          <w:rFonts w:ascii="Times New Roman" w:eastAsia="宋体" w:hAnsi="Times New Roman" w:hint="eastAsia"/>
          <w:color w:val="FF0000"/>
        </w:rPr>
        <w:t>）</w:t>
      </w:r>
      <w:r w:rsidRPr="00623A81">
        <w:rPr>
          <w:rFonts w:ascii="Times New Roman" w:eastAsia="宋体" w:hAnsi="Times New Roman"/>
          <w:color w:val="FF0000"/>
        </w:rPr>
        <w:t>中碰到的一个</w:t>
      </w:r>
      <w:r w:rsidRPr="00623A81">
        <w:rPr>
          <w:rFonts w:ascii="Times New Roman" w:eastAsia="宋体" w:hAnsi="Times New Roman"/>
          <w:color w:val="FF0000"/>
        </w:rPr>
        <w:t>bug</w:t>
      </w:r>
      <w:r w:rsidRPr="00623A81">
        <w:rPr>
          <w:rFonts w:ascii="Times New Roman" w:eastAsia="宋体" w:hAnsi="Times New Roman"/>
          <w:color w:val="FF0000"/>
        </w:rPr>
        <w:t>和解决方法</w:t>
      </w:r>
    </w:p>
    <w:p w:rsidR="00623A81" w:rsidRPr="00623A81" w:rsidRDefault="00623A81" w:rsidP="00623A81">
      <w:pPr>
        <w:spacing w:beforeLines="25" w:before="78" w:afterLines="25" w:after="78"/>
        <w:rPr>
          <w:rFonts w:ascii="Times New Roman" w:eastAsia="黑体" w:hAnsi="Times New Roman" w:hint="eastAsia"/>
          <w:color w:val="FF0000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bug</w:t>
      </w:r>
      <w:r>
        <w:rPr>
          <w:rFonts w:ascii="Times New Roman" w:eastAsia="黑体" w:hAnsi="Times New Roman"/>
          <w:sz w:val="28"/>
        </w:rPr>
        <w:t>-1</w:t>
      </w:r>
      <w:r>
        <w:rPr>
          <w:rFonts w:ascii="Times New Roman" w:eastAsia="黑体" w:hAnsi="Times New Roman" w:hint="eastAsia"/>
          <w:sz w:val="28"/>
        </w:rPr>
        <w:t>：</w:t>
      </w:r>
      <w:r>
        <w:rPr>
          <w:rFonts w:ascii="Times New Roman" w:eastAsia="黑体" w:hAnsi="Times New Roman" w:hint="eastAsia"/>
          <w:color w:val="FF0000"/>
          <w:sz w:val="28"/>
        </w:rPr>
        <w:t>简单</w:t>
      </w:r>
      <w:r>
        <w:rPr>
          <w:rFonts w:ascii="Times New Roman" w:eastAsia="黑体" w:hAnsi="Times New Roman"/>
          <w:color w:val="FF0000"/>
          <w:sz w:val="28"/>
        </w:rPr>
        <w:t>概括</w:t>
      </w:r>
      <w:r>
        <w:rPr>
          <w:rFonts w:ascii="Times New Roman" w:eastAsia="黑体" w:hAnsi="Times New Roman"/>
          <w:color w:val="FF0000"/>
          <w:sz w:val="28"/>
        </w:rPr>
        <w:t>bug</w:t>
      </w:r>
      <w:r>
        <w:rPr>
          <w:rFonts w:ascii="Times New Roman" w:eastAsia="黑体" w:hAnsi="Times New Roman"/>
          <w:color w:val="FF0000"/>
          <w:sz w:val="28"/>
        </w:rPr>
        <w:t>名</w:t>
      </w:r>
    </w:p>
    <w:p w:rsidR="00623A81" w:rsidRPr="00B92113" w:rsidRDefault="00623A81" w:rsidP="00623A81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1</w:t>
      </w:r>
      <w:r w:rsidRPr="00B92113">
        <w:rPr>
          <w:rFonts w:ascii="Times New Roman" w:eastAsia="黑体" w:hAnsi="Times New Roman" w:hint="eastAsia"/>
          <w:sz w:val="24"/>
        </w:rPr>
        <w:t>、</w:t>
      </w:r>
      <w:r>
        <w:rPr>
          <w:rFonts w:ascii="Times New Roman" w:eastAsia="黑体" w:hAnsi="Times New Roman" w:hint="eastAsia"/>
          <w:sz w:val="24"/>
        </w:rPr>
        <w:t>错误现象</w:t>
      </w:r>
    </w:p>
    <w:p w:rsidR="00623A81" w:rsidRDefault="00623A81" w:rsidP="00623A8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475909">
        <w:rPr>
          <w:rFonts w:ascii="Times New Roman" w:eastAsia="宋体" w:hAnsi="Times New Roman"/>
          <w:color w:val="FF0000"/>
        </w:rPr>
        <w:t>描述</w:t>
      </w:r>
      <w:r>
        <w:rPr>
          <w:rFonts w:ascii="Times New Roman" w:eastAsia="宋体" w:hAnsi="Times New Roman" w:hint="eastAsia"/>
          <w:color w:val="FF0000"/>
        </w:rPr>
        <w:t>错误</w:t>
      </w:r>
      <w:r>
        <w:rPr>
          <w:rFonts w:ascii="Times New Roman" w:eastAsia="宋体" w:hAnsi="Times New Roman"/>
          <w:color w:val="FF0000"/>
        </w:rPr>
        <w:t>的现象，仿真要有</w:t>
      </w:r>
      <w:r>
        <w:rPr>
          <w:rFonts w:ascii="Times New Roman" w:eastAsia="宋体" w:hAnsi="Times New Roman" w:hint="eastAsia"/>
          <w:color w:val="FF0000"/>
        </w:rPr>
        <w:t>清晰</w:t>
      </w:r>
      <w:r>
        <w:rPr>
          <w:rFonts w:ascii="Times New Roman" w:eastAsia="宋体" w:hAnsi="Times New Roman"/>
          <w:color w:val="FF0000"/>
        </w:rPr>
        <w:t>的截图说明，综合实现要有明确的</w:t>
      </w:r>
      <w:r>
        <w:rPr>
          <w:rFonts w:ascii="Times New Roman" w:eastAsia="宋体" w:hAnsi="Times New Roman"/>
          <w:color w:val="FF0000"/>
        </w:rPr>
        <w:t>Error</w:t>
      </w:r>
      <w:r>
        <w:rPr>
          <w:rFonts w:ascii="Times New Roman" w:eastAsia="宋体" w:hAnsi="Times New Roman"/>
          <w:color w:val="FF0000"/>
        </w:rPr>
        <w:t>或</w:t>
      </w:r>
      <w:r>
        <w:rPr>
          <w:rFonts w:ascii="Times New Roman" w:eastAsia="宋体" w:hAnsi="Times New Roman"/>
          <w:color w:val="FF0000"/>
        </w:rPr>
        <w:t>Warning</w:t>
      </w:r>
      <w:r>
        <w:rPr>
          <w:rFonts w:ascii="Times New Roman" w:eastAsia="宋体" w:hAnsi="Times New Roman"/>
          <w:color w:val="FF0000"/>
        </w:rPr>
        <w:t>截图说明。</w:t>
      </w:r>
    </w:p>
    <w:p w:rsidR="00623A81" w:rsidRPr="00B92113" w:rsidRDefault="00623A81" w:rsidP="00623A81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 w:rsidRPr="00B92113">
        <w:rPr>
          <w:rFonts w:ascii="Times New Roman" w:eastAsia="黑体" w:hAnsi="Times New Roman" w:hint="eastAsia"/>
          <w:sz w:val="24"/>
        </w:rPr>
        <w:t>、</w:t>
      </w:r>
      <w:r>
        <w:rPr>
          <w:rFonts w:ascii="Times New Roman" w:eastAsia="黑体" w:hAnsi="Times New Roman" w:hint="eastAsia"/>
          <w:sz w:val="24"/>
        </w:rPr>
        <w:t>分析</w:t>
      </w:r>
      <w:r>
        <w:rPr>
          <w:rFonts w:ascii="Times New Roman" w:eastAsia="黑体" w:hAnsi="Times New Roman"/>
          <w:sz w:val="24"/>
        </w:rPr>
        <w:t>原因</w:t>
      </w:r>
    </w:p>
    <w:p w:rsidR="00623A81" w:rsidRDefault="00623A81" w:rsidP="00623A8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描述</w:t>
      </w:r>
      <w:r>
        <w:rPr>
          <w:rFonts w:ascii="Times New Roman" w:eastAsia="宋体" w:hAnsi="Times New Roman" w:hint="eastAsia"/>
          <w:color w:val="FF0000"/>
        </w:rPr>
        <w:t>bug</w:t>
      </w:r>
      <w:r>
        <w:rPr>
          <w:rFonts w:ascii="Times New Roman" w:eastAsia="宋体" w:hAnsi="Times New Roman"/>
          <w:color w:val="FF0000"/>
        </w:rPr>
        <w:t>的原因，</w:t>
      </w:r>
      <w:r>
        <w:rPr>
          <w:rFonts w:ascii="Times New Roman" w:eastAsia="宋体" w:hAnsi="Times New Roman" w:hint="eastAsia"/>
          <w:color w:val="FF0000"/>
        </w:rPr>
        <w:t>有</w:t>
      </w:r>
      <w:r>
        <w:rPr>
          <w:rFonts w:ascii="Times New Roman" w:eastAsia="宋体" w:hAnsi="Times New Roman"/>
          <w:color w:val="FF0000"/>
        </w:rPr>
        <w:t>分析过程更好</w:t>
      </w:r>
      <w:r>
        <w:rPr>
          <w:rFonts w:ascii="Times New Roman" w:eastAsia="宋体" w:hAnsi="Times New Roman" w:hint="eastAsia"/>
          <w:color w:val="FF0000"/>
        </w:rPr>
        <w:t>。涉及</w:t>
      </w:r>
      <w:r>
        <w:rPr>
          <w:rFonts w:ascii="Times New Roman" w:eastAsia="宋体" w:hAnsi="Times New Roman"/>
          <w:color w:val="FF0000"/>
        </w:rPr>
        <w:t>RTL</w:t>
      </w:r>
      <w:r>
        <w:rPr>
          <w:rFonts w:ascii="Times New Roman" w:eastAsia="宋体" w:hAnsi="Times New Roman"/>
          <w:color w:val="FF0000"/>
        </w:rPr>
        <w:t>错，</w:t>
      </w:r>
      <w:r>
        <w:rPr>
          <w:rFonts w:ascii="Times New Roman" w:eastAsia="宋体" w:hAnsi="Times New Roman" w:hint="eastAsia"/>
          <w:color w:val="FF0000"/>
        </w:rPr>
        <w:t>要</w:t>
      </w:r>
      <w:r>
        <w:rPr>
          <w:rFonts w:ascii="Times New Roman" w:eastAsia="宋体" w:hAnsi="Times New Roman"/>
          <w:color w:val="FF0000"/>
        </w:rPr>
        <w:t>有简单代码</w:t>
      </w:r>
      <w:r>
        <w:rPr>
          <w:rFonts w:ascii="Times New Roman" w:eastAsia="宋体" w:hAnsi="Times New Roman" w:hint="eastAsia"/>
          <w:color w:val="FF0000"/>
        </w:rPr>
        <w:t>或</w:t>
      </w:r>
      <w:r>
        <w:rPr>
          <w:rFonts w:ascii="Times New Roman" w:eastAsia="宋体" w:hAnsi="Times New Roman"/>
          <w:color w:val="FF0000"/>
        </w:rPr>
        <w:t>代码截图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623A81" w:rsidRPr="00B92113" w:rsidRDefault="00623A81" w:rsidP="00623A81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 w:rsidRPr="00B92113">
        <w:rPr>
          <w:rFonts w:ascii="Times New Roman" w:eastAsia="黑体" w:hAnsi="Times New Roman" w:hint="eastAsia"/>
          <w:sz w:val="24"/>
        </w:rPr>
        <w:t>、</w:t>
      </w:r>
      <w:r>
        <w:rPr>
          <w:rFonts w:ascii="Times New Roman" w:eastAsia="黑体" w:hAnsi="Times New Roman" w:hint="eastAsia"/>
          <w:sz w:val="24"/>
        </w:rPr>
        <w:t>解决</w:t>
      </w:r>
      <w:r>
        <w:rPr>
          <w:rFonts w:ascii="Times New Roman" w:eastAsia="黑体" w:hAnsi="Times New Roman"/>
          <w:sz w:val="24"/>
        </w:rPr>
        <w:t>方案</w:t>
      </w:r>
    </w:p>
    <w:p w:rsidR="00623A81" w:rsidRPr="00623A81" w:rsidRDefault="00623A81" w:rsidP="00623A8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给出你</w:t>
      </w:r>
      <w:r>
        <w:rPr>
          <w:rFonts w:ascii="Times New Roman" w:eastAsia="宋体" w:hAnsi="Times New Roman"/>
          <w:color w:val="FF0000"/>
        </w:rPr>
        <w:t>的解决方案，</w:t>
      </w:r>
      <w:r>
        <w:rPr>
          <w:rFonts w:ascii="Times New Roman" w:eastAsia="宋体" w:hAnsi="Times New Roman" w:hint="eastAsia"/>
          <w:color w:val="FF0000"/>
        </w:rPr>
        <w:t>提出</w:t>
      </w:r>
      <w:r>
        <w:rPr>
          <w:rFonts w:ascii="Times New Roman" w:eastAsia="宋体" w:hAnsi="Times New Roman"/>
          <w:color w:val="FF0000"/>
        </w:rPr>
        <w:t>是否还有其他解决方案。</w:t>
      </w:r>
    </w:p>
    <w:p w:rsidR="00623A81" w:rsidRPr="00623A81" w:rsidRDefault="00623A81" w:rsidP="00623A8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623A81" w:rsidRPr="00071833" w:rsidRDefault="00623A81" w:rsidP="00623A8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bug</w:t>
      </w:r>
      <w:r>
        <w:rPr>
          <w:rFonts w:ascii="Times New Roman" w:eastAsia="黑体" w:hAnsi="Times New Roman"/>
          <w:sz w:val="28"/>
        </w:rPr>
        <w:t>-</w:t>
      </w:r>
      <w:r>
        <w:rPr>
          <w:rFonts w:ascii="Times New Roman" w:eastAsia="黑体" w:hAnsi="Times New Roman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：</w:t>
      </w:r>
      <w:r>
        <w:rPr>
          <w:rFonts w:ascii="Times New Roman" w:eastAsia="黑体" w:hAnsi="Times New Roman" w:hint="eastAsia"/>
          <w:color w:val="FF0000"/>
          <w:sz w:val="28"/>
        </w:rPr>
        <w:t>简单</w:t>
      </w:r>
      <w:r>
        <w:rPr>
          <w:rFonts w:ascii="Times New Roman" w:eastAsia="黑体" w:hAnsi="Times New Roman"/>
          <w:color w:val="FF0000"/>
          <w:sz w:val="28"/>
        </w:rPr>
        <w:t>概括</w:t>
      </w:r>
      <w:r>
        <w:rPr>
          <w:rFonts w:ascii="Times New Roman" w:eastAsia="黑体" w:hAnsi="Times New Roman"/>
          <w:color w:val="FF0000"/>
          <w:sz w:val="28"/>
        </w:rPr>
        <w:t>bug</w:t>
      </w:r>
      <w:r>
        <w:rPr>
          <w:rFonts w:ascii="Times New Roman" w:eastAsia="黑体" w:hAnsi="Times New Roman"/>
          <w:color w:val="FF0000"/>
          <w:sz w:val="28"/>
        </w:rPr>
        <w:t>名</w:t>
      </w:r>
    </w:p>
    <w:p w:rsidR="00623A81" w:rsidRPr="00B12249" w:rsidRDefault="00623A81" w:rsidP="00623A8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623A81" w:rsidRPr="00623A81" w:rsidRDefault="00623A81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BE5ED5" w:rsidRPr="00574E15" w:rsidRDefault="00623A81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六</w:t>
      </w:r>
      <w:r w:rsidR="00BE5ED5" w:rsidRPr="00574E15">
        <w:rPr>
          <w:rFonts w:ascii="Times New Roman" w:eastAsia="黑体" w:hAnsi="Times New Roman" w:hint="eastAsia"/>
          <w:sz w:val="30"/>
        </w:rPr>
        <w:t>、成员分工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E157D">
        <w:rPr>
          <w:rFonts w:ascii="Times New Roman" w:eastAsia="宋体" w:hAnsi="Times New Roman"/>
          <w:color w:val="FF0000"/>
        </w:rPr>
        <w:t>写明实验中</w:t>
      </w:r>
      <w:r w:rsidRPr="00DE157D">
        <w:rPr>
          <w:rFonts w:ascii="Times New Roman" w:eastAsia="宋体" w:hAnsi="Times New Roman" w:hint="eastAsia"/>
          <w:color w:val="FF0000"/>
        </w:rPr>
        <w:t>小组</w:t>
      </w:r>
      <w:r w:rsidRPr="00DE157D">
        <w:rPr>
          <w:rFonts w:ascii="Times New Roman" w:eastAsia="宋体" w:hAnsi="Times New Roman"/>
          <w:color w:val="FF0000"/>
        </w:rPr>
        <w:t>各成员所完成的部分和所花费的时间。</w:t>
      </w:r>
    </w:p>
    <w:p w:rsidR="00BE5ED5" w:rsidRPr="00574E15" w:rsidRDefault="00623A81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七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E0E5D">
        <w:rPr>
          <w:rFonts w:ascii="Times New Roman" w:eastAsia="宋体" w:hAnsi="Times New Roman"/>
          <w:color w:val="FF0000"/>
        </w:rPr>
        <w:t>组内成员各自写自己的心得体会。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（二）组员：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574E15" w:rsidRDefault="00623A81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八</w:t>
      </w:r>
      <w:r w:rsidR="00BE5ED5" w:rsidRPr="00574E15">
        <w:rPr>
          <w:rFonts w:ascii="Times New Roman" w:eastAsia="黑体" w:hAnsi="Times New Roman" w:hint="eastAsia"/>
          <w:sz w:val="30"/>
        </w:rPr>
        <w:t>、参考文献</w:t>
      </w:r>
    </w:p>
    <w:p w:rsidR="00BE5ED5" w:rsidRPr="00C123E4" w:rsidRDefault="00BE5ED5" w:rsidP="00BE5ED5">
      <w:pPr>
        <w:spacing w:line="320" w:lineRule="exac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列出</w:t>
      </w:r>
      <w:r w:rsidRPr="00C123E4">
        <w:rPr>
          <w:rFonts w:ascii="Times New Roman" w:eastAsia="宋体" w:hAnsi="Times New Roman" w:hint="eastAsia"/>
          <w:color w:val="FF0000"/>
        </w:rPr>
        <w:t>实验</w:t>
      </w:r>
      <w:r>
        <w:rPr>
          <w:rFonts w:ascii="Times New Roman" w:eastAsia="宋体" w:hAnsi="Times New Roman" w:hint="eastAsia"/>
          <w:color w:val="FF0000"/>
        </w:rPr>
        <w:t>报告</w:t>
      </w:r>
      <w:r w:rsidRPr="00C123E4">
        <w:rPr>
          <w:rFonts w:ascii="Times New Roman" w:eastAsia="宋体" w:hAnsi="Times New Roman" w:hint="eastAsia"/>
          <w:color w:val="FF0000"/>
        </w:rPr>
        <w:t>中的参考或借鉴过的文献。具体格式与中国科学院大学毕业论文要求一致，</w:t>
      </w:r>
      <w:r>
        <w:rPr>
          <w:rFonts w:ascii="Times New Roman" w:eastAsia="宋体" w:hAnsi="Times New Roman" w:hint="eastAsia"/>
          <w:color w:val="FF0000"/>
        </w:rPr>
        <w:t>具体</w:t>
      </w:r>
      <w:r w:rsidRPr="00C123E4">
        <w:rPr>
          <w:rFonts w:ascii="Times New Roman" w:eastAsia="宋体" w:hAnsi="Times New Roman" w:hint="eastAsia"/>
          <w:color w:val="FF0000"/>
        </w:rPr>
        <w:t>如下：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参考文献一律用</w:t>
      </w:r>
      <w:r>
        <w:rPr>
          <w:rFonts w:hint="eastAsia"/>
          <w:color w:val="FF0000"/>
        </w:rPr>
        <w:t>五</w:t>
      </w:r>
      <w:r w:rsidRPr="00C123E4">
        <w:rPr>
          <w:rFonts w:hint="eastAsia"/>
          <w:color w:val="FF0000"/>
        </w:rPr>
        <w:t>号字，中文为宋体，英文为</w:t>
      </w:r>
      <w:r w:rsidRPr="00C123E4">
        <w:rPr>
          <w:rFonts w:hint="eastAsia"/>
          <w:color w:val="FF0000"/>
        </w:rPr>
        <w:t>Times New Roman</w:t>
      </w:r>
      <w:r w:rsidRPr="00C123E4">
        <w:rPr>
          <w:rFonts w:hint="eastAsia"/>
          <w:color w:val="FF0000"/>
        </w:rPr>
        <w:t>，行距</w:t>
      </w:r>
      <w:r w:rsidRPr="00C123E4">
        <w:rPr>
          <w:rFonts w:hint="eastAsia"/>
          <w:color w:val="FF0000"/>
        </w:rPr>
        <w:t>16</w:t>
      </w:r>
      <w:r w:rsidRPr="00C123E4">
        <w:rPr>
          <w:rFonts w:hint="eastAsia"/>
          <w:color w:val="FF0000"/>
        </w:rPr>
        <w:t>磅。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中文参考文献和英文参考文献中的标点符号均使用英文标点符</w:t>
      </w:r>
      <w:r>
        <w:rPr>
          <w:rFonts w:hint="eastAsia"/>
          <w:color w:val="FF0000"/>
        </w:rPr>
        <w:t>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参考文献应按文中引用出现的顺序连续编码，序号左顶格，并用数字加方括号表示，每一参考文献条目的最后均以“</w:t>
      </w:r>
      <w:r>
        <w:rPr>
          <w:rFonts w:hint="eastAsia"/>
          <w:color w:val="FF0000"/>
        </w:rPr>
        <w:t>.</w:t>
      </w:r>
      <w:r w:rsidRPr="00C123E4">
        <w:rPr>
          <w:rFonts w:hint="eastAsia"/>
          <w:color w:val="FF0000"/>
        </w:rPr>
        <w:t>”结束。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</w:t>
      </w:r>
      <w:r w:rsidRPr="00C123E4">
        <w:rPr>
          <w:rFonts w:hint="eastAsia"/>
          <w:color w:val="FF0000"/>
        </w:rPr>
        <w:t>,</w:t>
      </w:r>
      <w:r w:rsidRPr="00C123E4">
        <w:rPr>
          <w:rFonts w:hint="eastAsia"/>
          <w:color w:val="FF0000"/>
        </w:rPr>
        <w:t>”；如遇连续序号，</w:t>
      </w:r>
      <w:proofErr w:type="gramStart"/>
      <w:r w:rsidRPr="00C123E4">
        <w:rPr>
          <w:rFonts w:hint="eastAsia"/>
          <w:color w:val="FF0000"/>
        </w:rPr>
        <w:t>可标起讫号</w:t>
      </w:r>
      <w:proofErr w:type="gramEnd"/>
      <w:r w:rsidRPr="00C123E4">
        <w:rPr>
          <w:rFonts w:hint="eastAsia"/>
          <w:color w:val="FF0000"/>
        </w:rPr>
        <w:t>“</w:t>
      </w:r>
      <w:r w:rsidRPr="00C123E4">
        <w:rPr>
          <w:rFonts w:hint="eastAsia"/>
          <w:color w:val="FF0000"/>
        </w:rPr>
        <w:t>-</w:t>
      </w:r>
      <w:r w:rsidRPr="00C123E4">
        <w:rPr>
          <w:rFonts w:hint="eastAsia"/>
          <w:color w:val="FF0000"/>
        </w:rPr>
        <w:t>”；同一文献在论著中被引用多次，</w:t>
      </w:r>
      <w:proofErr w:type="gramStart"/>
      <w:r w:rsidRPr="00C123E4">
        <w:rPr>
          <w:rFonts w:hint="eastAsia"/>
          <w:color w:val="FF0000"/>
        </w:rPr>
        <w:t>只编</w:t>
      </w:r>
      <w:r w:rsidRPr="00C123E4">
        <w:rPr>
          <w:rFonts w:hint="eastAsia"/>
          <w:color w:val="FF0000"/>
        </w:rPr>
        <w:t>1</w:t>
      </w:r>
      <w:r w:rsidRPr="00C123E4">
        <w:rPr>
          <w:rFonts w:hint="eastAsia"/>
          <w:color w:val="FF0000"/>
        </w:rPr>
        <w:t>个</w:t>
      </w:r>
      <w:proofErr w:type="gramEnd"/>
      <w:r w:rsidRPr="00C123E4">
        <w:rPr>
          <w:rFonts w:hint="eastAsia"/>
          <w:color w:val="FF0000"/>
        </w:rPr>
        <w:t>号。如果文献的作用是对正文作解释，标注时文献序号连同方括号都要使用比正文字号小，并把它们放在右上方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作为上角标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；如果文献是作为句子的成分出现在正文之中，标注时文献序号连同方括号的字号要与正文的字号相同，并且把它们作为正文的一部分来书写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位置与正文平齐，</w:t>
      </w:r>
      <w:proofErr w:type="gramStart"/>
      <w:r w:rsidRPr="00C123E4">
        <w:rPr>
          <w:rFonts w:hint="eastAsia"/>
          <w:color w:val="FF0000"/>
        </w:rPr>
        <w:t>不做为</w:t>
      </w:r>
      <w:proofErr w:type="gramEnd"/>
      <w:r w:rsidRPr="00C123E4">
        <w:rPr>
          <w:rFonts w:hint="eastAsia"/>
          <w:color w:val="FF0000"/>
        </w:rPr>
        <w:t>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，另外要注意的是一定要方括号前面加上“文献”两个字。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A.</w:t>
      </w:r>
      <w:r w:rsidRPr="00B32EC3">
        <w:rPr>
          <w:rFonts w:hint="eastAsia"/>
          <w:color w:val="FF0000"/>
        </w:rPr>
        <w:t>连续出版物：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lastRenderedPageBreak/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[J]. </w:t>
      </w:r>
      <w:r w:rsidRPr="00B32EC3">
        <w:rPr>
          <w:rFonts w:hint="eastAsia"/>
          <w:color w:val="FF0000"/>
        </w:rPr>
        <w:t>刊名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出版年份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卷号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期号</w:t>
      </w:r>
      <w:r w:rsidRPr="00B32EC3">
        <w:rPr>
          <w:rFonts w:hint="eastAsia"/>
          <w:color w:val="FF0000"/>
        </w:rPr>
        <w:t xml:space="preserve">): </w:t>
      </w:r>
      <w:r w:rsidRPr="00B32EC3">
        <w:rPr>
          <w:rFonts w:hint="eastAsia"/>
          <w:color w:val="FF0000"/>
        </w:rPr>
        <w:t>起止页码．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B.</w:t>
      </w:r>
      <w:r w:rsidRPr="00B32EC3">
        <w:rPr>
          <w:rFonts w:hint="eastAsia"/>
          <w:color w:val="FF0000"/>
        </w:rPr>
        <w:t>专著：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[M].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可选项</w:t>
      </w:r>
      <w:r>
        <w:rPr>
          <w:rFonts w:hint="eastAsia"/>
          <w:color w:val="FF0000"/>
        </w:rPr>
        <w:t>)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C.</w:t>
      </w:r>
      <w:r w:rsidRPr="00B32EC3">
        <w:rPr>
          <w:rFonts w:hint="eastAsia"/>
          <w:color w:val="FF0000"/>
        </w:rPr>
        <w:t>论文集：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[C]. </w:t>
      </w:r>
      <w:r w:rsidRPr="00B32EC3">
        <w:rPr>
          <w:rFonts w:hint="eastAsia"/>
          <w:color w:val="FF0000"/>
        </w:rPr>
        <w:t>论文集名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D.</w:t>
      </w:r>
      <w:r w:rsidRPr="00B32EC3">
        <w:rPr>
          <w:rFonts w:hint="eastAsia"/>
          <w:color w:val="FF0000"/>
        </w:rPr>
        <w:t>学位论文：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[D]. </w:t>
      </w:r>
      <w:r w:rsidRPr="00B32EC3">
        <w:rPr>
          <w:rFonts w:hint="eastAsia"/>
          <w:color w:val="FF0000"/>
        </w:rPr>
        <w:t>保存地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保存单位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E.</w:t>
      </w:r>
      <w:r w:rsidRPr="00B32EC3">
        <w:rPr>
          <w:rFonts w:hint="eastAsia"/>
          <w:color w:val="FF0000"/>
        </w:rPr>
        <w:t>报告：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[R]. </w:t>
      </w:r>
      <w:r w:rsidRPr="00B32EC3">
        <w:rPr>
          <w:rFonts w:hint="eastAsia"/>
          <w:color w:val="FF0000"/>
        </w:rPr>
        <w:t>报告地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报告会主办单位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F.</w:t>
      </w:r>
      <w:r w:rsidRPr="00B32EC3">
        <w:rPr>
          <w:rFonts w:hint="eastAsia"/>
          <w:color w:val="FF0000"/>
        </w:rPr>
        <w:t>专利文献：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专利所有者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专利题名</w:t>
      </w:r>
      <w:r w:rsidRPr="00B32EC3">
        <w:rPr>
          <w:rFonts w:hint="eastAsia"/>
          <w:color w:val="FF0000"/>
        </w:rPr>
        <w:t xml:space="preserve">[P]. </w:t>
      </w:r>
      <w:r w:rsidRPr="00B32EC3">
        <w:rPr>
          <w:rFonts w:hint="eastAsia"/>
          <w:color w:val="FF0000"/>
        </w:rPr>
        <w:t>专利国别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专利号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发布日期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G.</w:t>
      </w:r>
      <w:r w:rsidRPr="00B32EC3">
        <w:rPr>
          <w:rFonts w:hint="eastAsia"/>
          <w:color w:val="FF0000"/>
        </w:rPr>
        <w:t>国际、国家标准：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标准代号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名称</w:t>
      </w:r>
      <w:r w:rsidRPr="00B32EC3">
        <w:rPr>
          <w:rFonts w:hint="eastAsia"/>
          <w:color w:val="FF0000"/>
        </w:rPr>
        <w:t xml:space="preserve">[S].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H.</w:t>
      </w:r>
      <w:r w:rsidRPr="00B32EC3">
        <w:rPr>
          <w:rFonts w:hint="eastAsia"/>
          <w:color w:val="FF0000"/>
        </w:rPr>
        <w:t>报纸文章：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[N]. </w:t>
      </w:r>
      <w:r w:rsidRPr="00B32EC3">
        <w:rPr>
          <w:rFonts w:hint="eastAsia"/>
          <w:color w:val="FF0000"/>
        </w:rPr>
        <w:t>报纸名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版次</w:t>
      </w:r>
      <w:r w:rsidRPr="00B32EC3">
        <w:rPr>
          <w:rFonts w:hint="eastAsia"/>
          <w:color w:val="FF0000"/>
        </w:rPr>
        <w:t>).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I.</w:t>
      </w:r>
      <w:r w:rsidRPr="00B32EC3">
        <w:rPr>
          <w:rFonts w:hint="eastAsia"/>
          <w:color w:val="FF0000"/>
        </w:rPr>
        <w:t>电子文献：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电子文献题名</w:t>
      </w: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文献类型</w:t>
      </w:r>
      <w:r w:rsidRPr="00B32EC3">
        <w:rPr>
          <w:rFonts w:hint="eastAsia"/>
          <w:color w:val="FF0000"/>
        </w:rPr>
        <w:t>/</w:t>
      </w:r>
      <w:r w:rsidRPr="00B32EC3">
        <w:rPr>
          <w:rFonts w:hint="eastAsia"/>
          <w:color w:val="FF0000"/>
        </w:rPr>
        <w:t>文献载体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发表或更新日期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可选</w:t>
      </w:r>
      <w:r w:rsidRPr="00B32EC3">
        <w:rPr>
          <w:rFonts w:hint="eastAsia"/>
          <w:color w:val="FF0000"/>
        </w:rPr>
        <w:t>)[</w:t>
      </w:r>
      <w:r w:rsidRPr="00B32EC3">
        <w:rPr>
          <w:rFonts w:hint="eastAsia"/>
          <w:color w:val="FF0000"/>
        </w:rPr>
        <w:t>引用日期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获取和访问路径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例如：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color w:val="FF0000"/>
        </w:rPr>
        <w:t xml:space="preserve">[8] Fonda, Marc. Examining the New Polytheism: A Critical Assessment of the Concepts of Self and Gender in Archetypal </w:t>
      </w:r>
      <w:proofErr w:type="gramStart"/>
      <w:r w:rsidRPr="00B32EC3">
        <w:rPr>
          <w:color w:val="FF0000"/>
        </w:rPr>
        <w:t>Psychology[</w:t>
      </w:r>
      <w:proofErr w:type="gramEnd"/>
      <w:r w:rsidRPr="00B32EC3">
        <w:rPr>
          <w:color w:val="FF0000"/>
        </w:rPr>
        <w:t>EB/OL]. 1995[1997-12-20] University of Ottawa, http://www.clas.ufl.edu/users/gthursby/fonda/dispg.html.</w:t>
      </w:r>
    </w:p>
    <w:p w:rsidR="00BE5ED5" w:rsidRPr="00C123E4" w:rsidRDefault="00BE5ED5" w:rsidP="00BE5ED5">
      <w:pPr>
        <w:spacing w:line="320" w:lineRule="exact"/>
        <w:rPr>
          <w:color w:val="FF0000"/>
        </w:rPr>
      </w:pPr>
      <w:r w:rsidRPr="00B32EC3">
        <w:rPr>
          <w:color w:val="FF0000"/>
        </w:rPr>
        <w:t xml:space="preserve">[2] Online Computer Library Center, Inc. History of </w:t>
      </w:r>
      <w:proofErr w:type="gramStart"/>
      <w:r w:rsidRPr="00B32EC3">
        <w:rPr>
          <w:color w:val="FF0000"/>
        </w:rPr>
        <w:t>OCLC[</w:t>
      </w:r>
      <w:proofErr w:type="gramEnd"/>
      <w:r w:rsidRPr="00B32EC3">
        <w:rPr>
          <w:color w:val="FF0000"/>
        </w:rPr>
        <w:t>EB/OL]. [2000-01-08]. http://www.oclc.org/about/history/default.htm.</w:t>
      </w:r>
    </w:p>
    <w:p w:rsidR="00BE5ED5" w:rsidRPr="00C123E4" w:rsidRDefault="00BE5ED5" w:rsidP="00BE5ED5"/>
    <w:p w:rsidR="00BE5ED5" w:rsidRDefault="00BE5ED5" w:rsidP="00BE5ED5">
      <w:pPr>
        <w:widowControl/>
        <w:jc w:val="left"/>
      </w:pPr>
      <w:r>
        <w:br w:type="page"/>
      </w:r>
    </w:p>
    <w:sectPr w:rsidR="00BE5ED5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92" w:rsidRDefault="00780E92">
      <w:r>
        <w:separator/>
      </w:r>
    </w:p>
  </w:endnote>
  <w:endnote w:type="continuationSeparator" w:id="0">
    <w:p w:rsidR="00780E92" w:rsidRDefault="007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031D9">
          <w:rPr>
            <w:noProof/>
          </w:rPr>
          <w:t>7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92" w:rsidRDefault="00780E92">
      <w:r>
        <w:separator/>
      </w:r>
    </w:p>
  </w:footnote>
  <w:footnote w:type="continuationSeparator" w:id="0">
    <w:p w:rsidR="00780E92" w:rsidRDefault="00780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780E9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780E9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780E9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2191"/>
    <w:rsid w:val="0003219B"/>
    <w:rsid w:val="000574F2"/>
    <w:rsid w:val="00093692"/>
    <w:rsid w:val="00102D33"/>
    <w:rsid w:val="00140E73"/>
    <w:rsid w:val="00154B2E"/>
    <w:rsid w:val="00157591"/>
    <w:rsid w:val="00163B31"/>
    <w:rsid w:val="001A2920"/>
    <w:rsid w:val="001C38E8"/>
    <w:rsid w:val="001C610C"/>
    <w:rsid w:val="002F30A5"/>
    <w:rsid w:val="0030181B"/>
    <w:rsid w:val="0030230E"/>
    <w:rsid w:val="00366872"/>
    <w:rsid w:val="00385C9A"/>
    <w:rsid w:val="00410B06"/>
    <w:rsid w:val="004370D8"/>
    <w:rsid w:val="00480841"/>
    <w:rsid w:val="00570440"/>
    <w:rsid w:val="005764DA"/>
    <w:rsid w:val="00623A81"/>
    <w:rsid w:val="00631319"/>
    <w:rsid w:val="00693F38"/>
    <w:rsid w:val="00711E7F"/>
    <w:rsid w:val="00725AEA"/>
    <w:rsid w:val="007416A9"/>
    <w:rsid w:val="00780E92"/>
    <w:rsid w:val="0085432D"/>
    <w:rsid w:val="00894A14"/>
    <w:rsid w:val="008D19B8"/>
    <w:rsid w:val="008D46B5"/>
    <w:rsid w:val="009765A7"/>
    <w:rsid w:val="009C5D75"/>
    <w:rsid w:val="00A249E9"/>
    <w:rsid w:val="00B27F20"/>
    <w:rsid w:val="00B67A4F"/>
    <w:rsid w:val="00BE5ED5"/>
    <w:rsid w:val="00C611DD"/>
    <w:rsid w:val="00C7260C"/>
    <w:rsid w:val="00C81285"/>
    <w:rsid w:val="00C82EAD"/>
    <w:rsid w:val="00D24270"/>
    <w:rsid w:val="00D257E8"/>
    <w:rsid w:val="00D51A3C"/>
    <w:rsid w:val="00D542E7"/>
    <w:rsid w:val="00D7225D"/>
    <w:rsid w:val="00DA1F18"/>
    <w:rsid w:val="00EC0840"/>
    <w:rsid w:val="00ED2994"/>
    <w:rsid w:val="00EF5867"/>
    <w:rsid w:val="00F031D9"/>
    <w:rsid w:val="00F141A2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4C54B2A2-7002-4CC7-A5B9-F0C13C23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E3F31-9628-4E16-9FEF-7013C02A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7</Pages>
  <Words>607</Words>
  <Characters>3462</Characters>
  <Application>Microsoft Office Word</Application>
  <DocSecurity>0</DocSecurity>
  <Lines>28</Lines>
  <Paragraphs>8</Paragraphs>
  <ScaleCrop>false</ScaleCrop>
  <Company>中国石油大学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xjz</cp:lastModifiedBy>
  <cp:revision>360</cp:revision>
  <cp:lastPrinted>2017-09-18T01:17:00Z</cp:lastPrinted>
  <dcterms:created xsi:type="dcterms:W3CDTF">2016-11-11T06:00:00Z</dcterms:created>
  <dcterms:modified xsi:type="dcterms:W3CDTF">2017-09-18T01:20:00Z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