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A42" w:rsidRDefault="00CF0C53" w:rsidP="00CF0C53">
      <w:pPr>
        <w:jc w:val="center"/>
        <w:rPr>
          <w:sz w:val="36"/>
          <w:szCs w:val="36"/>
        </w:rPr>
      </w:pPr>
      <w:r>
        <w:rPr>
          <w:rFonts w:hint="eastAsia"/>
          <w:sz w:val="36"/>
          <w:szCs w:val="36"/>
        </w:rPr>
        <w:t>关于</w:t>
      </w:r>
      <w:r w:rsidR="00466A42" w:rsidRPr="00981412">
        <w:rPr>
          <w:rFonts w:hint="eastAsia"/>
          <w:sz w:val="36"/>
          <w:szCs w:val="36"/>
        </w:rPr>
        <w:t>《</w:t>
      </w:r>
      <w:r>
        <w:rPr>
          <w:rFonts w:hint="eastAsia"/>
          <w:sz w:val="36"/>
          <w:szCs w:val="36"/>
        </w:rPr>
        <w:t>手稿》</w:t>
      </w:r>
      <w:r w:rsidR="00456565">
        <w:rPr>
          <w:rFonts w:hint="eastAsia"/>
          <w:sz w:val="36"/>
          <w:szCs w:val="36"/>
        </w:rPr>
        <w:t>中</w:t>
      </w:r>
      <w:r>
        <w:rPr>
          <w:rFonts w:hint="eastAsia"/>
          <w:sz w:val="36"/>
          <w:szCs w:val="36"/>
        </w:rPr>
        <w:t>的“对象性活动”</w:t>
      </w:r>
      <w:r w:rsidR="009D3465">
        <w:rPr>
          <w:rFonts w:hint="eastAsia"/>
          <w:sz w:val="36"/>
          <w:szCs w:val="36"/>
        </w:rPr>
        <w:t>的</w:t>
      </w:r>
      <w:r>
        <w:rPr>
          <w:rFonts w:hint="eastAsia"/>
          <w:sz w:val="36"/>
          <w:szCs w:val="36"/>
        </w:rPr>
        <w:t>阐发</w:t>
      </w:r>
    </w:p>
    <w:p w:rsidR="002820D9" w:rsidRDefault="002820D9" w:rsidP="00CF0C53">
      <w:pPr>
        <w:jc w:val="center"/>
        <w:rPr>
          <w:rFonts w:hint="eastAsia"/>
          <w:sz w:val="36"/>
          <w:szCs w:val="36"/>
        </w:rPr>
      </w:pPr>
    </w:p>
    <w:p w:rsidR="00981412" w:rsidRDefault="00981412" w:rsidP="00981412">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摘要：《1</w:t>
      </w:r>
      <w:r>
        <w:rPr>
          <w:rFonts w:ascii="宋体" w:eastAsia="宋体" w:hAnsi="宋体"/>
          <w:sz w:val="24"/>
          <w:szCs w:val="24"/>
        </w:rPr>
        <w:t>844</w:t>
      </w:r>
      <w:r>
        <w:rPr>
          <w:rFonts w:ascii="宋体" w:eastAsia="宋体" w:hAnsi="宋体" w:hint="eastAsia"/>
          <w:sz w:val="24"/>
          <w:szCs w:val="24"/>
        </w:rPr>
        <w:t>年经济学哲学手稿》中所提出的“对象性活动”的理论，是整个马克思哲学的基础性的和第一性的原则，其既是对德国古典哲学的批判与继承，又是基于马克思对于社会政治经济学深入分析的最终理论结晶。</w:t>
      </w:r>
      <w:r w:rsidR="003C5C1D">
        <w:rPr>
          <w:rFonts w:ascii="宋体" w:eastAsia="宋体" w:hAnsi="宋体" w:hint="eastAsia"/>
          <w:sz w:val="24"/>
          <w:szCs w:val="24"/>
        </w:rPr>
        <w:t>“人是对象性活动</w:t>
      </w:r>
      <w:r w:rsidR="00FC0491">
        <w:rPr>
          <w:rFonts w:ascii="宋体" w:eastAsia="宋体" w:hAnsi="宋体" w:hint="eastAsia"/>
          <w:sz w:val="24"/>
          <w:szCs w:val="24"/>
        </w:rPr>
        <w:t>”是一次对马克思哲学的伟大奠基，它为马克思哲学的本体论与实践观</w:t>
      </w:r>
      <w:r w:rsidR="003C5C1D">
        <w:rPr>
          <w:rFonts w:ascii="宋体" w:eastAsia="宋体" w:hAnsi="宋体" w:hint="eastAsia"/>
          <w:sz w:val="24"/>
          <w:szCs w:val="24"/>
        </w:rPr>
        <w:t>奠定了深厚的底蕴</w:t>
      </w:r>
      <w:r w:rsidR="00607E41">
        <w:rPr>
          <w:rFonts w:ascii="宋体" w:eastAsia="宋体" w:hAnsi="宋体" w:hint="eastAsia"/>
          <w:sz w:val="24"/>
          <w:szCs w:val="24"/>
        </w:rPr>
        <w:t>，为马克思哲学架构的完整性奠定了理论基础。</w:t>
      </w:r>
    </w:p>
    <w:p w:rsidR="002820D9" w:rsidRDefault="003C5C1D" w:rsidP="00981412">
      <w:pPr>
        <w:jc w:val="left"/>
        <w:rPr>
          <w:rFonts w:ascii="宋体" w:eastAsia="宋体" w:hAnsi="宋体"/>
          <w:sz w:val="24"/>
          <w:szCs w:val="24"/>
        </w:rPr>
      </w:pPr>
      <w:r>
        <w:rPr>
          <w:rFonts w:ascii="宋体" w:eastAsia="宋体" w:hAnsi="宋体"/>
          <w:sz w:val="24"/>
          <w:szCs w:val="24"/>
        </w:rPr>
        <w:tab/>
      </w:r>
    </w:p>
    <w:p w:rsidR="003C5C1D" w:rsidRDefault="003C5C1D" w:rsidP="002820D9">
      <w:pPr>
        <w:ind w:firstLine="420"/>
        <w:jc w:val="left"/>
        <w:rPr>
          <w:rFonts w:ascii="宋体" w:eastAsia="宋体" w:hAnsi="宋体"/>
          <w:sz w:val="24"/>
          <w:szCs w:val="24"/>
        </w:rPr>
      </w:pPr>
      <w:r>
        <w:rPr>
          <w:rFonts w:ascii="宋体" w:eastAsia="宋体" w:hAnsi="宋体" w:hint="eastAsia"/>
          <w:sz w:val="24"/>
          <w:szCs w:val="24"/>
        </w:rPr>
        <w:t>关键词：《1</w:t>
      </w:r>
      <w:r>
        <w:rPr>
          <w:rFonts w:ascii="宋体" w:eastAsia="宋体" w:hAnsi="宋体"/>
          <w:sz w:val="24"/>
          <w:szCs w:val="24"/>
        </w:rPr>
        <w:t>844</w:t>
      </w:r>
      <w:r>
        <w:rPr>
          <w:rFonts w:ascii="宋体" w:eastAsia="宋体" w:hAnsi="宋体" w:hint="eastAsia"/>
          <w:sz w:val="24"/>
          <w:szCs w:val="24"/>
        </w:rPr>
        <w:t>年经济学哲学手稿》；对象性活动；</w:t>
      </w:r>
      <w:r w:rsidR="00FC0491">
        <w:rPr>
          <w:rFonts w:ascii="宋体" w:eastAsia="宋体" w:hAnsi="宋体" w:hint="eastAsia"/>
          <w:sz w:val="24"/>
          <w:szCs w:val="24"/>
        </w:rPr>
        <w:t>本体论；实践观</w:t>
      </w:r>
    </w:p>
    <w:p w:rsidR="00981412" w:rsidRDefault="00981412" w:rsidP="00981412">
      <w:pPr>
        <w:jc w:val="left"/>
        <w:rPr>
          <w:rFonts w:ascii="宋体" w:eastAsia="宋体" w:hAnsi="宋体"/>
          <w:sz w:val="24"/>
          <w:szCs w:val="24"/>
        </w:rPr>
      </w:pPr>
    </w:p>
    <w:p w:rsidR="002820D9" w:rsidRDefault="002820D9" w:rsidP="00981412">
      <w:pPr>
        <w:jc w:val="left"/>
        <w:rPr>
          <w:rFonts w:ascii="宋体" w:eastAsia="宋体" w:hAnsi="宋体" w:hint="eastAsia"/>
          <w:sz w:val="24"/>
          <w:szCs w:val="24"/>
        </w:rPr>
      </w:pPr>
    </w:p>
    <w:p w:rsidR="009979CE" w:rsidRDefault="009979CE" w:rsidP="009979CE">
      <w:pPr>
        <w:autoSpaceDE w:val="0"/>
        <w:autoSpaceDN w:val="0"/>
        <w:adjustRightInd w:val="0"/>
        <w:jc w:val="left"/>
        <w:rPr>
          <w:rFonts w:ascii="宋体" w:eastAsia="宋体" w:hAnsi="宋体"/>
          <w:sz w:val="24"/>
          <w:szCs w:val="24"/>
        </w:rPr>
      </w:pPr>
      <w:r>
        <w:rPr>
          <w:rFonts w:ascii="宋体" w:eastAsia="宋体" w:hAnsi="宋体" w:hint="eastAsia"/>
          <w:sz w:val="24"/>
          <w:szCs w:val="24"/>
        </w:rPr>
        <w:t>马克思在《1</w:t>
      </w:r>
      <w:r>
        <w:rPr>
          <w:rFonts w:ascii="宋体" w:eastAsia="宋体" w:hAnsi="宋体"/>
          <w:sz w:val="24"/>
          <w:szCs w:val="24"/>
        </w:rPr>
        <w:t>844</w:t>
      </w:r>
      <w:r>
        <w:rPr>
          <w:rFonts w:ascii="宋体" w:eastAsia="宋体" w:hAnsi="宋体" w:hint="eastAsia"/>
          <w:sz w:val="24"/>
          <w:szCs w:val="24"/>
        </w:rPr>
        <w:t>年经济学哲学手稿》</w:t>
      </w:r>
      <w:r w:rsidR="00F242B7">
        <w:rPr>
          <w:rFonts w:ascii="宋体" w:eastAsia="宋体" w:hAnsi="宋体" w:hint="eastAsia"/>
          <w:sz w:val="24"/>
          <w:szCs w:val="24"/>
        </w:rPr>
        <w:t>（以下简称《手稿》）</w:t>
      </w:r>
      <w:r>
        <w:rPr>
          <w:rFonts w:ascii="宋体" w:eastAsia="宋体" w:hAnsi="宋体" w:hint="eastAsia"/>
          <w:sz w:val="24"/>
          <w:szCs w:val="24"/>
        </w:rPr>
        <w:t>中提出，“</w:t>
      </w:r>
      <w:r w:rsidRPr="009979CE">
        <w:rPr>
          <w:rFonts w:ascii="宋体" w:eastAsia="宋体" w:hAnsi="宋体" w:hint="eastAsia"/>
          <w:sz w:val="24"/>
          <w:szCs w:val="24"/>
        </w:rPr>
        <w:t>对象性的存在物进行对象性活动，如果它的本质规定中不包含对象性的东西，它就不进行对象性活动</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。这一概念扬弃了黑格尔辩证法，转而立足于费尔巴哈的人本主义</w:t>
      </w:r>
      <w:r w:rsidR="00A07372">
        <w:rPr>
          <w:rFonts w:ascii="宋体" w:eastAsia="宋体" w:hAnsi="宋体" w:hint="eastAsia"/>
          <w:sz w:val="24"/>
          <w:szCs w:val="24"/>
        </w:rPr>
        <w:t>。对于对象的认识，马克思倾向于费尔巴哈的感性的对象性概念，因而，他理解的哲学就是关于对象的意识，而对象就是人生活的世界</w:t>
      </w:r>
      <w:r w:rsidR="001303FA">
        <w:rPr>
          <w:rFonts w:ascii="宋体" w:eastAsia="宋体" w:hAnsi="宋体" w:hint="eastAsia"/>
          <w:sz w:val="24"/>
          <w:szCs w:val="24"/>
        </w:rPr>
        <w:t>[</w:t>
      </w:r>
      <w:r w:rsidR="001303FA">
        <w:rPr>
          <w:rFonts w:ascii="宋体" w:eastAsia="宋体" w:hAnsi="宋体"/>
          <w:sz w:val="24"/>
          <w:szCs w:val="24"/>
        </w:rPr>
        <w:t>2]</w:t>
      </w:r>
      <w:r w:rsidR="00A07372">
        <w:rPr>
          <w:rFonts w:ascii="宋体" w:eastAsia="宋体" w:hAnsi="宋体" w:hint="eastAsia"/>
          <w:sz w:val="24"/>
          <w:szCs w:val="24"/>
        </w:rPr>
        <w:t>。</w:t>
      </w:r>
      <w:r w:rsidR="001303FA">
        <w:rPr>
          <w:rFonts w:ascii="宋体" w:eastAsia="宋体" w:hAnsi="宋体" w:hint="eastAsia"/>
          <w:sz w:val="24"/>
          <w:szCs w:val="24"/>
        </w:rPr>
        <w:t>在当代中国马克思主义的研究中，由于人们往往更加重视实践概念的基础性地位，而忽视了对于对象性活动的研究。</w:t>
      </w:r>
      <w:r w:rsidR="00270754">
        <w:rPr>
          <w:rFonts w:ascii="宋体" w:eastAsia="宋体" w:hAnsi="宋体" w:hint="eastAsia"/>
          <w:sz w:val="24"/>
          <w:szCs w:val="24"/>
        </w:rPr>
        <w:t>但是，通过对对象性活动概念的进一步分析和探究</w:t>
      </w:r>
      <w:r w:rsidR="00C50107">
        <w:rPr>
          <w:rFonts w:ascii="宋体" w:eastAsia="宋体" w:hAnsi="宋体" w:hint="eastAsia"/>
          <w:sz w:val="24"/>
          <w:szCs w:val="24"/>
        </w:rPr>
        <w:t>，《手稿》中所提出的这一概念，极大地丰富了马克思哲学中实践观，本体论及人与自然的关系等方面考察的内涵。对其的研究，应从德国古典哲学中关于“对象性”概念的讨论开始，并且解析这一概念在马克思哲学中不同方面所起到的连接作用。</w:t>
      </w:r>
      <w:r w:rsidR="001303FA">
        <w:rPr>
          <w:rFonts w:ascii="宋体" w:eastAsia="宋体" w:hAnsi="宋体" w:hint="eastAsia"/>
          <w:sz w:val="24"/>
          <w:szCs w:val="24"/>
        </w:rPr>
        <w:t>因而，实际上，对象性活动概念是马克思哲学中一个重要的奠基工程，对其的研究，有助于我们从本源</w:t>
      </w:r>
      <w:r w:rsidR="00F242B7">
        <w:rPr>
          <w:rFonts w:ascii="宋体" w:eastAsia="宋体" w:hAnsi="宋体" w:hint="eastAsia"/>
          <w:sz w:val="24"/>
          <w:szCs w:val="24"/>
        </w:rPr>
        <w:t>，也就从本质上更好的了解马克思哲学的</w:t>
      </w:r>
      <w:r w:rsidR="001303FA">
        <w:rPr>
          <w:rFonts w:ascii="宋体" w:eastAsia="宋体" w:hAnsi="宋体" w:hint="eastAsia"/>
          <w:sz w:val="24"/>
          <w:szCs w:val="24"/>
        </w:rPr>
        <w:t>实践观</w:t>
      </w:r>
      <w:r w:rsidR="00FC0491">
        <w:rPr>
          <w:rFonts w:ascii="宋体" w:eastAsia="宋体" w:hAnsi="宋体" w:hint="eastAsia"/>
          <w:sz w:val="24"/>
          <w:szCs w:val="24"/>
        </w:rPr>
        <w:t>与</w:t>
      </w:r>
      <w:r w:rsidR="00F242B7">
        <w:rPr>
          <w:rFonts w:ascii="宋体" w:eastAsia="宋体" w:hAnsi="宋体" w:hint="eastAsia"/>
          <w:sz w:val="24"/>
          <w:szCs w:val="24"/>
        </w:rPr>
        <w:t>本体论（</w:t>
      </w:r>
      <w:r w:rsidR="00AB655D">
        <w:rPr>
          <w:rFonts w:ascii="宋体" w:eastAsia="宋体" w:hAnsi="宋体" w:hint="eastAsia"/>
          <w:sz w:val="24"/>
          <w:szCs w:val="24"/>
        </w:rPr>
        <w:t>或吴晓明教授所提出</w:t>
      </w:r>
      <w:r w:rsidR="00F242B7">
        <w:rPr>
          <w:rFonts w:ascii="宋体" w:eastAsia="宋体" w:hAnsi="宋体" w:hint="eastAsia"/>
          <w:sz w:val="24"/>
          <w:szCs w:val="24"/>
        </w:rPr>
        <w:t>的存在论</w:t>
      </w:r>
      <w:r w:rsidR="00AB655D">
        <w:rPr>
          <w:rFonts w:ascii="宋体" w:eastAsia="宋体" w:hAnsi="宋体" w:hint="eastAsia"/>
          <w:sz w:val="24"/>
          <w:szCs w:val="24"/>
        </w:rPr>
        <w:t>[</w:t>
      </w:r>
      <w:r w:rsidR="00AB655D">
        <w:rPr>
          <w:rFonts w:ascii="宋体" w:eastAsia="宋体" w:hAnsi="宋体"/>
          <w:sz w:val="24"/>
          <w:szCs w:val="24"/>
        </w:rPr>
        <w:t>3]</w:t>
      </w:r>
      <w:r w:rsidR="00F242B7">
        <w:rPr>
          <w:rFonts w:ascii="宋体" w:eastAsia="宋体" w:hAnsi="宋体" w:hint="eastAsia"/>
          <w:sz w:val="24"/>
          <w:szCs w:val="24"/>
        </w:rPr>
        <w:t>）</w:t>
      </w:r>
      <w:r w:rsidR="001303FA">
        <w:rPr>
          <w:rFonts w:ascii="宋体" w:eastAsia="宋体" w:hAnsi="宋体" w:hint="eastAsia"/>
          <w:sz w:val="24"/>
          <w:szCs w:val="24"/>
        </w:rPr>
        <w:t>。</w:t>
      </w:r>
    </w:p>
    <w:p w:rsidR="0078451B" w:rsidRDefault="0078451B" w:rsidP="009979CE">
      <w:pPr>
        <w:autoSpaceDE w:val="0"/>
        <w:autoSpaceDN w:val="0"/>
        <w:adjustRightInd w:val="0"/>
        <w:jc w:val="left"/>
        <w:rPr>
          <w:rFonts w:ascii="宋体" w:eastAsia="宋体" w:hAnsi="宋体"/>
          <w:sz w:val="24"/>
          <w:szCs w:val="24"/>
        </w:rPr>
      </w:pPr>
    </w:p>
    <w:p w:rsidR="007302C3" w:rsidRDefault="007302C3" w:rsidP="00981412">
      <w:pPr>
        <w:jc w:val="left"/>
        <w:rPr>
          <w:rFonts w:ascii="宋体" w:eastAsia="宋体" w:hAnsi="宋体"/>
          <w:sz w:val="24"/>
          <w:szCs w:val="24"/>
        </w:rPr>
      </w:pPr>
    </w:p>
    <w:p w:rsidR="00981412" w:rsidRDefault="00F84DEC" w:rsidP="00981412">
      <w:pPr>
        <w:jc w:val="left"/>
        <w:rPr>
          <w:rFonts w:ascii="宋体" w:eastAsia="宋体" w:hAnsi="宋体"/>
          <w:sz w:val="24"/>
          <w:szCs w:val="24"/>
        </w:rPr>
      </w:pPr>
      <w:r>
        <w:rPr>
          <w:rFonts w:ascii="宋体" w:eastAsia="宋体" w:hAnsi="宋体" w:hint="eastAsia"/>
          <w:sz w:val="24"/>
          <w:szCs w:val="24"/>
        </w:rPr>
        <w:t>一．对象性活动的德国古典哲学源起</w:t>
      </w:r>
    </w:p>
    <w:p w:rsidR="00981412" w:rsidRDefault="00AB655D" w:rsidP="00981412">
      <w:pPr>
        <w:jc w:val="left"/>
        <w:rPr>
          <w:rFonts w:ascii="宋体" w:eastAsia="宋体" w:hAnsi="宋体"/>
          <w:sz w:val="24"/>
          <w:szCs w:val="24"/>
        </w:rPr>
      </w:pPr>
      <w:r>
        <w:rPr>
          <w:rFonts w:ascii="宋体" w:eastAsia="宋体" w:hAnsi="宋体" w:hint="eastAsia"/>
          <w:sz w:val="24"/>
          <w:szCs w:val="24"/>
        </w:rPr>
        <w:t>（一）康德</w:t>
      </w:r>
      <w:r w:rsidR="00475279">
        <w:rPr>
          <w:rFonts w:ascii="宋体" w:eastAsia="宋体" w:hAnsi="宋体" w:hint="eastAsia"/>
          <w:sz w:val="24"/>
          <w:szCs w:val="24"/>
        </w:rPr>
        <w:t>的对象性活动</w:t>
      </w:r>
      <w:r>
        <w:rPr>
          <w:rFonts w:ascii="宋体" w:eastAsia="宋体" w:hAnsi="宋体" w:hint="eastAsia"/>
          <w:sz w:val="24"/>
          <w:szCs w:val="24"/>
        </w:rPr>
        <w:t>思想</w:t>
      </w:r>
    </w:p>
    <w:p w:rsidR="00AB655D" w:rsidRDefault="00475279" w:rsidP="00981412">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康德的对象性活动思想要追溯于笛卡尔所提出的著名命题“我思故我在”，在这一命题中，笛卡尔将对象性活动聚焦为对于自我意识的对象性活动，提出了新的对象性概念</w:t>
      </w:r>
      <w:r w:rsidR="005A3AC5">
        <w:rPr>
          <w:rFonts w:ascii="宋体" w:eastAsia="宋体" w:hAnsi="宋体" w:hint="eastAsia"/>
          <w:sz w:val="24"/>
          <w:szCs w:val="24"/>
        </w:rPr>
        <w:t>，其实质是，当我们审查对象性活动时，我们所做的审查实际上是关于人的本体意识上的审查</w:t>
      </w:r>
      <w:r>
        <w:rPr>
          <w:rFonts w:ascii="宋体" w:eastAsia="宋体" w:hAnsi="宋体" w:hint="eastAsia"/>
          <w:sz w:val="24"/>
          <w:szCs w:val="24"/>
        </w:rPr>
        <w:t>。在此基础上，康德实现了一次关于对象性活动概念的巨大转变。在《纯粹理性批判》所提出的观点中，</w:t>
      </w:r>
      <w:r w:rsidR="00B216DA">
        <w:rPr>
          <w:rFonts w:ascii="宋体" w:eastAsia="宋体" w:hAnsi="宋体" w:hint="eastAsia"/>
          <w:sz w:val="24"/>
          <w:szCs w:val="24"/>
        </w:rPr>
        <w:t>一个最主要的特征即为，客体围绕主体——使对象符合于知识，而非知识</w:t>
      </w:r>
      <w:r>
        <w:rPr>
          <w:rFonts w:ascii="宋体" w:eastAsia="宋体" w:hAnsi="宋体" w:hint="eastAsia"/>
          <w:sz w:val="24"/>
          <w:szCs w:val="24"/>
        </w:rPr>
        <w:t>符合于对象。康德认为：“</w:t>
      </w:r>
      <w:r w:rsidRPr="00475279">
        <w:rPr>
          <w:rFonts w:ascii="宋体" w:eastAsia="宋体" w:hAnsi="宋体" w:hint="eastAsia"/>
          <w:sz w:val="24"/>
          <w:szCs w:val="24"/>
        </w:rPr>
        <w:t>当表象的联结被理智概念规定为</w:t>
      </w:r>
      <w:r w:rsidR="00E3088B">
        <w:rPr>
          <w:rFonts w:ascii="宋体" w:eastAsia="宋体" w:hAnsi="宋体"/>
          <w:sz w:val="24"/>
          <w:szCs w:val="24"/>
        </w:rPr>
        <w:t>普遍有效性时</w:t>
      </w:r>
      <w:r w:rsidR="00E3088B">
        <w:rPr>
          <w:rFonts w:ascii="宋体" w:eastAsia="宋体" w:hAnsi="宋体" w:hint="eastAsia"/>
          <w:sz w:val="24"/>
          <w:szCs w:val="24"/>
        </w:rPr>
        <w:t>，</w:t>
      </w:r>
      <w:r w:rsidRPr="00475279">
        <w:rPr>
          <w:rFonts w:ascii="宋体" w:eastAsia="宋体" w:hAnsi="宋体"/>
          <w:sz w:val="24"/>
          <w:szCs w:val="24"/>
        </w:rPr>
        <w:t>基于这个关系而被表述为对象。</w:t>
      </w:r>
      <w:r>
        <w:rPr>
          <w:rFonts w:ascii="宋体" w:eastAsia="宋体" w:hAnsi="宋体" w:hint="eastAsia"/>
          <w:sz w:val="24"/>
          <w:szCs w:val="24"/>
        </w:rPr>
        <w:t>”[</w:t>
      </w:r>
      <w:r>
        <w:rPr>
          <w:rFonts w:ascii="宋体" w:eastAsia="宋体" w:hAnsi="宋体"/>
          <w:sz w:val="24"/>
          <w:szCs w:val="24"/>
        </w:rPr>
        <w:t>4]</w:t>
      </w:r>
      <w:r w:rsidR="00B216DA">
        <w:rPr>
          <w:rFonts w:ascii="宋体" w:eastAsia="宋体" w:hAnsi="宋体" w:hint="eastAsia"/>
          <w:sz w:val="24"/>
          <w:szCs w:val="24"/>
        </w:rPr>
        <w:t>康德对于对象性的理解，在于客体对主体的契合，而不是主体与客体的相互契合，其用一种非理智直观的方式构建了人思想中的对象性世界的活动特征，形成一种主客体的不对等的对象性关系。</w:t>
      </w:r>
      <w:r w:rsidR="00006EDF">
        <w:rPr>
          <w:rFonts w:ascii="宋体" w:eastAsia="宋体" w:hAnsi="宋体" w:hint="eastAsia"/>
          <w:sz w:val="24"/>
          <w:szCs w:val="24"/>
        </w:rPr>
        <w:t>然而这样一种关系，在康德那里并没有得到一个具体的表述，而成为了一种模糊的概念。</w:t>
      </w:r>
    </w:p>
    <w:p w:rsidR="00566388" w:rsidRDefault="00566388" w:rsidP="00981412">
      <w:pPr>
        <w:jc w:val="left"/>
        <w:rPr>
          <w:rFonts w:ascii="宋体" w:eastAsia="宋体" w:hAnsi="宋体"/>
          <w:sz w:val="24"/>
          <w:szCs w:val="24"/>
        </w:rPr>
      </w:pPr>
    </w:p>
    <w:p w:rsidR="00E25631" w:rsidRDefault="00E25631" w:rsidP="00981412">
      <w:pPr>
        <w:jc w:val="left"/>
        <w:rPr>
          <w:rFonts w:ascii="宋体" w:eastAsia="宋体" w:hAnsi="宋体"/>
          <w:sz w:val="24"/>
          <w:szCs w:val="24"/>
        </w:rPr>
      </w:pPr>
      <w:r>
        <w:rPr>
          <w:rFonts w:ascii="宋体" w:eastAsia="宋体" w:hAnsi="宋体" w:hint="eastAsia"/>
          <w:sz w:val="24"/>
          <w:szCs w:val="24"/>
        </w:rPr>
        <w:t>（二）黑格尔与</w:t>
      </w:r>
      <w:r w:rsidR="00C6617A">
        <w:rPr>
          <w:rFonts w:ascii="宋体" w:eastAsia="宋体" w:hAnsi="宋体" w:hint="eastAsia"/>
          <w:sz w:val="24"/>
          <w:szCs w:val="24"/>
        </w:rPr>
        <w:t>费尔巴哈关于对象性活动的探究</w:t>
      </w:r>
    </w:p>
    <w:p w:rsidR="00C6617A" w:rsidRDefault="00C6617A" w:rsidP="008C4DA1">
      <w:pPr>
        <w:autoSpaceDE w:val="0"/>
        <w:autoSpaceDN w:val="0"/>
        <w:adjustRightInd w:val="0"/>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在对于对象概念的探索中，黑格尔抛弃了</w:t>
      </w:r>
      <w:r w:rsidR="008C4DA1">
        <w:rPr>
          <w:rFonts w:ascii="宋体" w:eastAsia="宋体" w:hAnsi="宋体" w:hint="eastAsia"/>
          <w:sz w:val="24"/>
          <w:szCs w:val="24"/>
        </w:rPr>
        <w:t>康德从感性实在出发寻求经验性</w:t>
      </w:r>
      <w:r w:rsidR="008C4DA1">
        <w:rPr>
          <w:rFonts w:ascii="宋体" w:eastAsia="宋体" w:hAnsi="宋体" w:hint="eastAsia"/>
          <w:sz w:val="24"/>
          <w:szCs w:val="24"/>
        </w:rPr>
        <w:lastRenderedPageBreak/>
        <w:t>结果</w:t>
      </w:r>
      <w:r w:rsidR="004C0CB6">
        <w:rPr>
          <w:rFonts w:ascii="宋体" w:eastAsia="宋体" w:hAnsi="宋体" w:hint="eastAsia"/>
          <w:sz w:val="24"/>
          <w:szCs w:val="24"/>
        </w:rPr>
        <w:t>[</w:t>
      </w:r>
      <w:r w:rsidR="004C0CB6">
        <w:rPr>
          <w:rFonts w:ascii="宋体" w:eastAsia="宋体" w:hAnsi="宋体"/>
          <w:sz w:val="24"/>
          <w:szCs w:val="24"/>
        </w:rPr>
        <w:t>5]</w:t>
      </w:r>
      <w:r w:rsidR="008C4DA1">
        <w:rPr>
          <w:rFonts w:ascii="宋体" w:eastAsia="宋体" w:hAnsi="宋体" w:hint="eastAsia"/>
          <w:sz w:val="24"/>
          <w:szCs w:val="24"/>
        </w:rPr>
        <w:t>的方式，转而利用人的理性来认识主观活动中的对象。</w:t>
      </w:r>
      <w:r w:rsidR="00797279">
        <w:rPr>
          <w:rFonts w:ascii="宋体" w:eastAsia="宋体" w:hAnsi="宋体" w:hint="eastAsia"/>
          <w:sz w:val="24"/>
          <w:szCs w:val="24"/>
        </w:rPr>
        <w:t>黑格尔认为，主观活动的对象是对象性的活动的同一表现，其在形式上表现出一种向外的一致性，并在内容中构成一种过程性的二分。</w:t>
      </w:r>
      <w:r w:rsidR="008C4DA1" w:rsidRPr="008C4DA1">
        <w:rPr>
          <w:rFonts w:ascii="宋体" w:eastAsia="宋体" w:hAnsi="宋体" w:hint="eastAsia"/>
          <w:sz w:val="24"/>
          <w:szCs w:val="24"/>
        </w:rPr>
        <w:t>“对象”一词在黑格尔那里被这样解释：“按本质说来，对象和过程是同一的，过程是两个环节的展开和区别开的运动，对象是两个环节之被认作一个结合体。”</w:t>
      </w:r>
      <w:r w:rsidR="008C4DA1">
        <w:rPr>
          <w:rFonts w:ascii="宋体" w:eastAsia="宋体" w:hAnsi="宋体" w:hint="eastAsia"/>
          <w:sz w:val="24"/>
          <w:szCs w:val="24"/>
        </w:rPr>
        <w:t>[</w:t>
      </w:r>
      <w:r w:rsidR="008C4DA1">
        <w:rPr>
          <w:rFonts w:ascii="宋体" w:eastAsia="宋体" w:hAnsi="宋体"/>
          <w:sz w:val="24"/>
          <w:szCs w:val="24"/>
        </w:rPr>
        <w:t>6]</w:t>
      </w:r>
      <w:r w:rsidR="004C0CB6">
        <w:rPr>
          <w:rFonts w:ascii="宋体" w:eastAsia="宋体" w:hAnsi="宋体" w:hint="eastAsia"/>
          <w:sz w:val="24"/>
          <w:szCs w:val="24"/>
        </w:rPr>
        <w:t>这样一种理解</w:t>
      </w:r>
      <w:r w:rsidR="00347DDE">
        <w:rPr>
          <w:rFonts w:ascii="宋体" w:eastAsia="宋体" w:hAnsi="宋体" w:hint="eastAsia"/>
          <w:sz w:val="24"/>
          <w:szCs w:val="24"/>
        </w:rPr>
        <w:t>，</w:t>
      </w:r>
      <w:r w:rsidR="00DC16F5">
        <w:rPr>
          <w:rFonts w:ascii="宋体" w:eastAsia="宋体" w:hAnsi="宋体" w:hint="eastAsia"/>
          <w:sz w:val="24"/>
          <w:szCs w:val="24"/>
        </w:rPr>
        <w:t>是立足于黑格尔的理性思辨的客观唯心主义体系之中的</w:t>
      </w:r>
      <w:r w:rsidR="00347DDE">
        <w:rPr>
          <w:rFonts w:ascii="宋体" w:eastAsia="宋体" w:hAnsi="宋体" w:hint="eastAsia"/>
          <w:sz w:val="24"/>
          <w:szCs w:val="24"/>
        </w:rPr>
        <w:t>。</w:t>
      </w:r>
      <w:r w:rsidR="00AB15C6">
        <w:rPr>
          <w:rFonts w:ascii="宋体" w:eastAsia="宋体" w:hAnsi="宋体" w:hint="eastAsia"/>
          <w:sz w:val="24"/>
          <w:szCs w:val="24"/>
        </w:rPr>
        <w:t>黑格尔对于对象性活动的认识，在他的《精神现象学》中关于奴隶转变为一个自为的自由人的否定性环节中，得到了较为完全的展现。</w:t>
      </w:r>
      <w:r w:rsidR="00831151">
        <w:rPr>
          <w:rFonts w:ascii="宋体" w:eastAsia="宋体" w:hAnsi="宋体" w:hint="eastAsia"/>
          <w:sz w:val="24"/>
          <w:szCs w:val="24"/>
        </w:rPr>
        <w:t>我们完全可以通过黑格尔否定之否定的阐发，发现黑格尔对象性理论的实质即对于否定的彻底的阐发</w:t>
      </w:r>
      <w:r w:rsidR="005D60ED">
        <w:rPr>
          <w:rFonts w:ascii="宋体" w:eastAsia="宋体" w:hAnsi="宋体" w:hint="eastAsia"/>
          <w:sz w:val="24"/>
          <w:szCs w:val="24"/>
        </w:rPr>
        <w:t>，其否定了康德的对象的感性实在性，又在自为的观点上否定了这样一种经验性的探讨而寻求一种超越，然而在这个基础上，黑格尔的对象性的概念陷入到一种自身内容上与形式上的矛盾之中。</w:t>
      </w:r>
    </w:p>
    <w:p w:rsidR="00831151" w:rsidRDefault="00831151" w:rsidP="008C4DA1">
      <w:pPr>
        <w:autoSpaceDE w:val="0"/>
        <w:autoSpaceDN w:val="0"/>
        <w:adjustRightInd w:val="0"/>
        <w:jc w:val="left"/>
        <w:rPr>
          <w:rFonts w:ascii="宋体" w:eastAsia="宋体" w:hAnsi="宋体"/>
          <w:sz w:val="24"/>
          <w:szCs w:val="24"/>
        </w:rPr>
      </w:pPr>
    </w:p>
    <w:p w:rsidR="00DD4CC4" w:rsidRDefault="00AB15C6" w:rsidP="008C4DA1">
      <w:pPr>
        <w:autoSpaceDE w:val="0"/>
        <w:autoSpaceDN w:val="0"/>
        <w:adjustRightInd w:val="0"/>
        <w:jc w:val="left"/>
        <w:rPr>
          <w:rFonts w:ascii="宋体" w:eastAsia="宋体" w:hAnsi="宋体"/>
          <w:sz w:val="24"/>
          <w:szCs w:val="24"/>
        </w:rPr>
      </w:pPr>
      <w:r>
        <w:rPr>
          <w:rFonts w:ascii="宋体" w:eastAsia="宋体" w:hAnsi="宋体"/>
          <w:sz w:val="24"/>
          <w:szCs w:val="24"/>
        </w:rPr>
        <w:tab/>
      </w:r>
      <w:r w:rsidR="00B90647">
        <w:rPr>
          <w:rFonts w:ascii="宋体" w:eastAsia="宋体" w:hAnsi="宋体" w:hint="eastAsia"/>
          <w:sz w:val="24"/>
          <w:szCs w:val="24"/>
        </w:rPr>
        <w:t>费尔巴哈立足于人本主义的立场，对黑格尔提出了批评与扬弃。黑格尔所提出的这样一种对象性活动，是一种封闭的，自我意识下的活动，具有极大的局限性。</w:t>
      </w:r>
      <w:r w:rsidR="003A23DA">
        <w:rPr>
          <w:rFonts w:ascii="宋体" w:eastAsia="宋体" w:hAnsi="宋体" w:hint="eastAsia"/>
          <w:sz w:val="24"/>
          <w:szCs w:val="24"/>
        </w:rPr>
        <w:t>这样一种封闭，在于黑格尔的对象性活动概念一种两难的矛盾，即基于经验的理念式的探讨所形成的问题。</w:t>
      </w:r>
      <w:r w:rsidR="00904392">
        <w:rPr>
          <w:rFonts w:ascii="宋体" w:eastAsia="宋体" w:hAnsi="宋体" w:hint="eastAsia"/>
          <w:sz w:val="24"/>
          <w:szCs w:val="24"/>
        </w:rPr>
        <w:t>相对于此，费尔巴哈把感性和思维的东西对立起来了</w:t>
      </w:r>
      <w:r w:rsidR="00977001">
        <w:rPr>
          <w:rFonts w:ascii="宋体" w:eastAsia="宋体" w:hAnsi="宋体" w:hint="eastAsia"/>
          <w:sz w:val="24"/>
          <w:szCs w:val="24"/>
        </w:rPr>
        <w:t>[7</w:t>
      </w:r>
      <w:r w:rsidR="00977001">
        <w:rPr>
          <w:rFonts w:ascii="宋体" w:eastAsia="宋体" w:hAnsi="宋体"/>
          <w:sz w:val="24"/>
          <w:szCs w:val="24"/>
        </w:rPr>
        <w:t>]</w:t>
      </w:r>
      <w:r w:rsidR="00AC3E2B">
        <w:rPr>
          <w:rFonts w:ascii="宋体" w:eastAsia="宋体" w:hAnsi="宋体"/>
          <w:sz w:val="24"/>
          <w:szCs w:val="24"/>
        </w:rPr>
        <w:t>,</w:t>
      </w:r>
      <w:r w:rsidR="00396D91">
        <w:rPr>
          <w:rFonts w:ascii="宋体" w:eastAsia="宋体" w:hAnsi="宋体" w:hint="eastAsia"/>
          <w:sz w:val="24"/>
          <w:szCs w:val="24"/>
        </w:rPr>
        <w:t>在</w:t>
      </w:r>
      <w:r w:rsidR="00AC3E2B">
        <w:rPr>
          <w:rFonts w:ascii="宋体" w:eastAsia="宋体" w:hAnsi="宋体" w:hint="eastAsia"/>
          <w:sz w:val="24"/>
          <w:szCs w:val="24"/>
        </w:rPr>
        <w:t>费尔巴哈看来，主体的现实性，正是在于</w:t>
      </w:r>
      <w:r w:rsidR="00396D91">
        <w:rPr>
          <w:rFonts w:ascii="宋体" w:eastAsia="宋体" w:hAnsi="宋体" w:hint="eastAsia"/>
          <w:sz w:val="24"/>
          <w:szCs w:val="24"/>
        </w:rPr>
        <w:t>其</w:t>
      </w:r>
      <w:r w:rsidR="00AC3E2B">
        <w:rPr>
          <w:rFonts w:ascii="宋体" w:eastAsia="宋体" w:hAnsi="宋体" w:hint="eastAsia"/>
          <w:sz w:val="24"/>
          <w:szCs w:val="24"/>
        </w:rPr>
        <w:t>对象性。</w:t>
      </w:r>
      <w:r w:rsidR="00FF423F">
        <w:rPr>
          <w:rFonts w:ascii="宋体" w:eastAsia="宋体" w:hAnsi="宋体" w:hint="eastAsia"/>
          <w:sz w:val="24"/>
          <w:szCs w:val="24"/>
        </w:rPr>
        <w:t>在这里，实际上费尔巴哈已经隐约提出了人的对象性的活动的主客体的统一，但是他却没有意识到其中真正的价值，而转而抛弃了它，但也</w:t>
      </w:r>
      <w:r w:rsidR="00A069ED">
        <w:rPr>
          <w:rFonts w:ascii="宋体" w:eastAsia="宋体" w:hAnsi="宋体" w:hint="eastAsia"/>
          <w:sz w:val="24"/>
          <w:szCs w:val="24"/>
        </w:rPr>
        <w:t>正是这样一种“感性对象性”原理的提出，启发了马克思的对象性活动概念的探索，也因此，唯物主义得到了极大的发展。</w:t>
      </w:r>
    </w:p>
    <w:p w:rsidR="00566388" w:rsidRPr="00475279" w:rsidRDefault="00566388" w:rsidP="008C4DA1">
      <w:pPr>
        <w:autoSpaceDE w:val="0"/>
        <w:autoSpaceDN w:val="0"/>
        <w:adjustRightInd w:val="0"/>
        <w:jc w:val="left"/>
        <w:rPr>
          <w:rFonts w:ascii="宋体" w:eastAsia="宋体" w:hAnsi="宋体"/>
          <w:sz w:val="24"/>
          <w:szCs w:val="24"/>
        </w:rPr>
      </w:pPr>
    </w:p>
    <w:p w:rsidR="007302C3" w:rsidRDefault="007302C3" w:rsidP="00981412">
      <w:pPr>
        <w:jc w:val="left"/>
        <w:rPr>
          <w:rFonts w:ascii="宋体" w:eastAsia="宋体" w:hAnsi="宋体"/>
          <w:sz w:val="24"/>
          <w:szCs w:val="24"/>
        </w:rPr>
      </w:pPr>
    </w:p>
    <w:p w:rsidR="00981412" w:rsidRDefault="003F75BB" w:rsidP="00981412">
      <w:pPr>
        <w:jc w:val="left"/>
        <w:rPr>
          <w:rFonts w:ascii="宋体" w:eastAsia="宋体" w:hAnsi="宋体"/>
          <w:sz w:val="24"/>
          <w:szCs w:val="24"/>
        </w:rPr>
      </w:pPr>
      <w:r>
        <w:rPr>
          <w:rFonts w:ascii="宋体" w:eastAsia="宋体" w:hAnsi="宋体" w:hint="eastAsia"/>
          <w:sz w:val="24"/>
          <w:szCs w:val="24"/>
        </w:rPr>
        <w:t>二．《手稿》的对象性活动解析</w:t>
      </w:r>
    </w:p>
    <w:p w:rsidR="003F75BB" w:rsidRDefault="00DD4CC4" w:rsidP="00981412">
      <w:pPr>
        <w:jc w:val="left"/>
        <w:rPr>
          <w:rFonts w:ascii="宋体" w:eastAsia="宋体" w:hAnsi="宋体"/>
          <w:sz w:val="24"/>
          <w:szCs w:val="24"/>
        </w:rPr>
      </w:pPr>
      <w:r>
        <w:rPr>
          <w:rFonts w:ascii="宋体" w:eastAsia="宋体" w:hAnsi="宋体" w:hint="eastAsia"/>
          <w:sz w:val="24"/>
          <w:szCs w:val="24"/>
        </w:rPr>
        <w:t>（一）马克思对于费尔巴哈的超越</w:t>
      </w:r>
    </w:p>
    <w:p w:rsidR="00DD4CC4" w:rsidRDefault="00A10D2F" w:rsidP="00C742F0">
      <w:pPr>
        <w:autoSpaceDE w:val="0"/>
        <w:autoSpaceDN w:val="0"/>
        <w:adjustRightInd w:val="0"/>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尽管费尔巴哈提出了“感性对象性”原理，但是费尔巴哈所提出的感性，止步于“直观”而非“活动”，他未能为这样一种感性提供一种实践性的载体，致使他最终无法在此基础上有进一步的拓展。</w:t>
      </w:r>
      <w:r w:rsidR="009D3852">
        <w:rPr>
          <w:rFonts w:ascii="宋体" w:eastAsia="宋体" w:hAnsi="宋体" w:hint="eastAsia"/>
          <w:sz w:val="24"/>
          <w:szCs w:val="24"/>
        </w:rPr>
        <w:t>在德国古典主义的框架中，“对象性”与“活动”的结合是一种完全自相矛盾的产物。“理性”占据了主导地位，而“活动”，作为一种自我意识的活动的范畴，不可避免地具有能动性，这与“感性”的“对象性”所具有的受动性之间存在者天然的矛盾。</w:t>
      </w:r>
      <w:r w:rsidR="00EA254A">
        <w:rPr>
          <w:rFonts w:ascii="宋体" w:eastAsia="宋体" w:hAnsi="宋体" w:hint="eastAsia"/>
          <w:sz w:val="24"/>
          <w:szCs w:val="24"/>
        </w:rPr>
        <w:t>马克思坚定地回应了这一矛盾</w:t>
      </w:r>
      <w:r w:rsidR="00C742F0">
        <w:rPr>
          <w:rFonts w:ascii="宋体" w:eastAsia="宋体" w:hAnsi="宋体"/>
          <w:sz w:val="24"/>
          <w:szCs w:val="24"/>
        </w:rPr>
        <w:t>,</w:t>
      </w:r>
      <w:r w:rsidR="00C742F0" w:rsidRPr="00C742F0">
        <w:rPr>
          <w:rFonts w:ascii="宋体" w:eastAsia="宋体" w:hAnsi="宋体" w:hint="eastAsia"/>
          <w:sz w:val="24"/>
          <w:szCs w:val="24"/>
        </w:rPr>
        <w:t>指出只要在“工业”中被领会到的“人与自然的统一性”即人与自然的关系得以重新解读</w:t>
      </w:r>
      <w:r w:rsidR="00D56979">
        <w:rPr>
          <w:rFonts w:ascii="宋体" w:eastAsia="宋体" w:hAnsi="宋体"/>
          <w:sz w:val="24"/>
          <w:szCs w:val="24"/>
        </w:rPr>
        <w:t>,</w:t>
      </w:r>
      <w:r w:rsidR="00C742F0" w:rsidRPr="00C742F0">
        <w:rPr>
          <w:rFonts w:ascii="宋体" w:eastAsia="宋体" w:hAnsi="宋体" w:hint="eastAsia"/>
          <w:sz w:val="24"/>
          <w:szCs w:val="24"/>
        </w:rPr>
        <w:t>上述问题便可迎刃而解</w:t>
      </w:r>
      <w:r w:rsidR="00360C28">
        <w:rPr>
          <w:rFonts w:ascii="宋体" w:eastAsia="宋体" w:hAnsi="宋体" w:hint="eastAsia"/>
          <w:sz w:val="24"/>
          <w:szCs w:val="24"/>
        </w:rPr>
        <w:t>[</w:t>
      </w:r>
      <w:r w:rsidR="00360C28">
        <w:rPr>
          <w:rFonts w:ascii="宋体" w:eastAsia="宋体" w:hAnsi="宋体"/>
          <w:sz w:val="24"/>
          <w:szCs w:val="24"/>
        </w:rPr>
        <w:t>8]</w:t>
      </w:r>
      <w:r w:rsidR="00D56979">
        <w:rPr>
          <w:rFonts w:ascii="宋体" w:eastAsia="宋体" w:hAnsi="宋体" w:hint="eastAsia"/>
          <w:sz w:val="24"/>
          <w:szCs w:val="24"/>
        </w:rPr>
        <w:t>。</w:t>
      </w:r>
      <w:r w:rsidR="00360C28">
        <w:rPr>
          <w:rFonts w:ascii="宋体" w:eastAsia="宋体" w:hAnsi="宋体" w:hint="eastAsia"/>
          <w:sz w:val="24"/>
          <w:szCs w:val="24"/>
        </w:rPr>
        <w:t>人与自然的统一性，在马克思看来，是一种基于对象性的自然而然的结果，其是唯物主义框架下的本质性的契合，他对此，在许多</w:t>
      </w:r>
      <w:r w:rsidR="001411DB">
        <w:rPr>
          <w:rFonts w:ascii="宋体" w:eastAsia="宋体" w:hAnsi="宋体" w:hint="eastAsia"/>
          <w:sz w:val="24"/>
          <w:szCs w:val="24"/>
        </w:rPr>
        <w:t>地方都进行了具体的阐明</w:t>
      </w:r>
      <w:r w:rsidR="00360C28">
        <w:rPr>
          <w:rFonts w:ascii="宋体" w:eastAsia="宋体" w:hAnsi="宋体" w:hint="eastAsia"/>
          <w:sz w:val="24"/>
          <w:szCs w:val="24"/>
        </w:rPr>
        <w:t>。</w:t>
      </w:r>
      <w:r w:rsidR="00907B95">
        <w:rPr>
          <w:rFonts w:ascii="宋体" w:eastAsia="宋体" w:hAnsi="宋体" w:hint="eastAsia"/>
          <w:sz w:val="24"/>
          <w:szCs w:val="24"/>
        </w:rPr>
        <w:t>马克思立足于新唯物主义的立场，将实践的观念引入到原本处于感性主体范畴的对象之中，重新探讨了“对象”与“活动”的关系，构建了一套不同于德国古典哲学的新的架构。</w:t>
      </w:r>
      <w:r w:rsidR="00457B80">
        <w:rPr>
          <w:rFonts w:ascii="宋体" w:eastAsia="宋体" w:hAnsi="宋体" w:hint="eastAsia"/>
          <w:sz w:val="24"/>
          <w:szCs w:val="24"/>
        </w:rPr>
        <w:t>而这样一种架构，实际上正是马克思的唯物主义观的奠基。</w:t>
      </w:r>
    </w:p>
    <w:p w:rsidR="00566388" w:rsidRDefault="00566388" w:rsidP="00C742F0">
      <w:pPr>
        <w:autoSpaceDE w:val="0"/>
        <w:autoSpaceDN w:val="0"/>
        <w:adjustRightInd w:val="0"/>
        <w:jc w:val="left"/>
        <w:rPr>
          <w:rFonts w:ascii="宋体" w:eastAsia="宋体" w:hAnsi="宋体"/>
          <w:sz w:val="24"/>
          <w:szCs w:val="24"/>
        </w:rPr>
      </w:pPr>
    </w:p>
    <w:p w:rsidR="000E3F7E" w:rsidRDefault="000E3F7E" w:rsidP="00C742F0">
      <w:pPr>
        <w:autoSpaceDE w:val="0"/>
        <w:autoSpaceDN w:val="0"/>
        <w:adjustRightInd w:val="0"/>
        <w:jc w:val="left"/>
        <w:rPr>
          <w:rFonts w:ascii="宋体" w:eastAsia="宋体" w:hAnsi="宋体"/>
          <w:sz w:val="24"/>
          <w:szCs w:val="24"/>
        </w:rPr>
      </w:pPr>
      <w:r>
        <w:rPr>
          <w:rFonts w:ascii="宋体" w:eastAsia="宋体" w:hAnsi="宋体" w:hint="eastAsia"/>
          <w:sz w:val="24"/>
          <w:szCs w:val="24"/>
        </w:rPr>
        <w:t>（二）《手稿》中的“对象性活动”原则</w:t>
      </w:r>
    </w:p>
    <w:p w:rsidR="000E3F7E" w:rsidRDefault="008D6737" w:rsidP="008D6737">
      <w:pPr>
        <w:autoSpaceDE w:val="0"/>
        <w:autoSpaceDN w:val="0"/>
        <w:adjustRightInd w:val="0"/>
        <w:jc w:val="left"/>
        <w:rPr>
          <w:rFonts w:ascii="宋体" w:eastAsia="宋体" w:hAnsi="宋体"/>
          <w:sz w:val="24"/>
          <w:szCs w:val="24"/>
        </w:rPr>
      </w:pPr>
      <w:r>
        <w:rPr>
          <w:rFonts w:ascii="宋体" w:eastAsia="宋体" w:hAnsi="宋体"/>
          <w:sz w:val="24"/>
          <w:szCs w:val="24"/>
        </w:rPr>
        <w:t>1.</w:t>
      </w:r>
      <w:r w:rsidRPr="008D6737">
        <w:rPr>
          <w:rFonts w:ascii="宋体" w:eastAsia="宋体" w:hAnsi="宋体" w:hint="eastAsia"/>
          <w:sz w:val="24"/>
          <w:szCs w:val="24"/>
        </w:rPr>
        <w:t xml:space="preserve"> 一个存在物的存在必定是“对象性”的存在</w:t>
      </w:r>
    </w:p>
    <w:p w:rsidR="0073228A" w:rsidRDefault="0073228A" w:rsidP="008D6737">
      <w:pPr>
        <w:autoSpaceDE w:val="0"/>
        <w:autoSpaceDN w:val="0"/>
        <w:adjustRightInd w:val="0"/>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马克思提出：“太阳是植物的对象，是植物不可或缺的、确证它的生命的对象”[</w:t>
      </w:r>
      <w:r>
        <w:rPr>
          <w:rFonts w:ascii="宋体" w:eastAsia="宋体" w:hAnsi="宋体"/>
          <w:sz w:val="24"/>
          <w:szCs w:val="24"/>
        </w:rPr>
        <w:t>9]</w:t>
      </w:r>
      <w:r>
        <w:rPr>
          <w:rFonts w:ascii="宋体" w:eastAsia="宋体" w:hAnsi="宋体" w:hint="eastAsia"/>
          <w:sz w:val="24"/>
          <w:szCs w:val="24"/>
        </w:rPr>
        <w:t>在这一基础上，完全可以将对于太阳的本体论证明表示为：离开植物这</w:t>
      </w:r>
      <w:r>
        <w:rPr>
          <w:rFonts w:ascii="宋体" w:eastAsia="宋体" w:hAnsi="宋体" w:hint="eastAsia"/>
          <w:sz w:val="24"/>
          <w:szCs w:val="24"/>
        </w:rPr>
        <w:lastRenderedPageBreak/>
        <w:t>个对象，太阳什么也不是。即，对每一个实体而言，</w:t>
      </w:r>
      <w:r w:rsidR="00E9610E">
        <w:rPr>
          <w:rFonts w:ascii="宋体" w:eastAsia="宋体" w:hAnsi="宋体" w:hint="eastAsia"/>
          <w:sz w:val="24"/>
          <w:szCs w:val="24"/>
        </w:rPr>
        <w:t>其在自己的本质中包含着自己的对象。</w:t>
      </w:r>
      <w:r w:rsidR="00B27F98">
        <w:rPr>
          <w:rFonts w:ascii="宋体" w:eastAsia="宋体" w:hAnsi="宋体" w:hint="eastAsia"/>
          <w:sz w:val="24"/>
          <w:szCs w:val="24"/>
        </w:rPr>
        <w:t>马克思指明，对</w:t>
      </w:r>
      <w:r w:rsidR="004038C5">
        <w:rPr>
          <w:rFonts w:ascii="宋体" w:eastAsia="宋体" w:hAnsi="宋体" w:hint="eastAsia"/>
          <w:sz w:val="24"/>
          <w:szCs w:val="24"/>
        </w:rPr>
        <w:t>具有对象性的</w:t>
      </w:r>
      <w:r w:rsidR="00B27F98">
        <w:rPr>
          <w:rFonts w:ascii="宋体" w:eastAsia="宋体" w:hAnsi="宋体" w:hint="eastAsia"/>
          <w:sz w:val="24"/>
          <w:szCs w:val="24"/>
        </w:rPr>
        <w:t>存在物而言，它的对象的存在与它自身的存在相同一。</w:t>
      </w:r>
    </w:p>
    <w:p w:rsidR="00A2632B" w:rsidRDefault="00A2632B" w:rsidP="007139A6">
      <w:pPr>
        <w:autoSpaceDE w:val="0"/>
        <w:autoSpaceDN w:val="0"/>
        <w:adjustRightInd w:val="0"/>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对非对象性的存在物而言，</w:t>
      </w:r>
      <w:r w:rsidR="007139A6">
        <w:rPr>
          <w:rFonts w:ascii="宋体" w:eastAsia="宋体" w:hAnsi="宋体" w:hint="eastAsia"/>
          <w:sz w:val="24"/>
          <w:szCs w:val="24"/>
        </w:rPr>
        <w:t>马克思在《手稿》中表明：“</w:t>
      </w:r>
      <w:r w:rsidR="007139A6" w:rsidRPr="007139A6">
        <w:rPr>
          <w:rFonts w:ascii="宋体" w:eastAsia="宋体" w:hAnsi="宋体" w:hint="eastAsia"/>
          <w:sz w:val="24"/>
          <w:szCs w:val="24"/>
        </w:rPr>
        <w:t>假定一种存在物本身既不是对象</w:t>
      </w:r>
      <w:r w:rsidR="007139A6" w:rsidRPr="007139A6">
        <w:rPr>
          <w:rFonts w:ascii="宋体" w:eastAsia="宋体" w:hAnsi="宋体"/>
          <w:sz w:val="24"/>
          <w:szCs w:val="24"/>
        </w:rPr>
        <w:t xml:space="preserve">, </w:t>
      </w:r>
      <w:r w:rsidR="007139A6" w:rsidRPr="007139A6">
        <w:rPr>
          <w:rFonts w:ascii="宋体" w:eastAsia="宋体" w:hAnsi="宋体" w:hint="eastAsia"/>
          <w:sz w:val="24"/>
          <w:szCs w:val="24"/>
        </w:rPr>
        <w:t>又没有对象</w:t>
      </w:r>
      <w:r w:rsidR="007139A6" w:rsidRPr="007139A6">
        <w:rPr>
          <w:rFonts w:ascii="宋体" w:eastAsia="宋体" w:hAnsi="宋体"/>
          <w:sz w:val="24"/>
          <w:szCs w:val="24"/>
        </w:rPr>
        <w:t xml:space="preserve">, </w:t>
      </w:r>
      <w:r w:rsidR="007139A6" w:rsidRPr="007139A6">
        <w:rPr>
          <w:rFonts w:ascii="宋体" w:eastAsia="宋体" w:hAnsi="宋体" w:hint="eastAsia"/>
          <w:sz w:val="24"/>
          <w:szCs w:val="24"/>
        </w:rPr>
        <w:t>这样的存在物首先将是一个惟一的存在物</w:t>
      </w:r>
      <w:r w:rsidR="007139A6" w:rsidRPr="007139A6">
        <w:rPr>
          <w:rFonts w:ascii="宋体" w:eastAsia="宋体" w:hAnsi="宋体"/>
          <w:sz w:val="24"/>
          <w:szCs w:val="24"/>
        </w:rPr>
        <w:t xml:space="preserve">, </w:t>
      </w:r>
      <w:r w:rsidR="007139A6" w:rsidRPr="007139A6">
        <w:rPr>
          <w:rFonts w:ascii="宋体" w:eastAsia="宋体" w:hAnsi="宋体" w:hint="eastAsia"/>
          <w:sz w:val="24"/>
          <w:szCs w:val="24"/>
        </w:rPr>
        <w:t>在它之外没有任何存在物存在</w:t>
      </w:r>
      <w:r w:rsidR="007139A6" w:rsidRPr="007139A6">
        <w:rPr>
          <w:rFonts w:ascii="宋体" w:eastAsia="宋体" w:hAnsi="宋体"/>
          <w:sz w:val="24"/>
          <w:szCs w:val="24"/>
        </w:rPr>
        <w:t xml:space="preserve">, </w:t>
      </w:r>
      <w:r w:rsidR="007139A6" w:rsidRPr="007139A6">
        <w:rPr>
          <w:rFonts w:ascii="宋体" w:eastAsia="宋体" w:hAnsi="宋体" w:hint="eastAsia"/>
          <w:sz w:val="24"/>
          <w:szCs w:val="24"/>
        </w:rPr>
        <w:t>它孤零零地存在着</w:t>
      </w:r>
      <w:r w:rsidR="007139A6">
        <w:rPr>
          <w:rFonts w:ascii="宋体" w:eastAsia="宋体" w:hAnsi="宋体" w:hint="eastAsia"/>
          <w:sz w:val="24"/>
          <w:szCs w:val="24"/>
        </w:rPr>
        <w:t>”</w:t>
      </w:r>
      <w:r w:rsidR="0018621A">
        <w:rPr>
          <w:rFonts w:ascii="宋体" w:eastAsia="宋体" w:hAnsi="宋体" w:hint="eastAsia"/>
          <w:sz w:val="24"/>
          <w:szCs w:val="24"/>
        </w:rPr>
        <w:t>。</w:t>
      </w:r>
      <w:r w:rsidR="00CD431D">
        <w:rPr>
          <w:rFonts w:ascii="宋体" w:eastAsia="宋体" w:hAnsi="宋体" w:hint="eastAsia"/>
          <w:sz w:val="24"/>
          <w:szCs w:val="24"/>
        </w:rPr>
        <w:t>[</w:t>
      </w:r>
      <w:r w:rsidR="00CD431D">
        <w:rPr>
          <w:rFonts w:ascii="宋体" w:eastAsia="宋体" w:hAnsi="宋体"/>
          <w:sz w:val="24"/>
          <w:szCs w:val="24"/>
        </w:rPr>
        <w:t>1]</w:t>
      </w:r>
      <w:r w:rsidR="003C2C76">
        <w:rPr>
          <w:rFonts w:ascii="宋体" w:eastAsia="宋体" w:hAnsi="宋体" w:hint="eastAsia"/>
          <w:sz w:val="24"/>
          <w:szCs w:val="24"/>
        </w:rPr>
        <w:t>这样一种存在物，是独立于现实的，感性的存在，是立足于思想中的存在</w:t>
      </w:r>
      <w:r w:rsidR="00E937CB">
        <w:rPr>
          <w:rFonts w:ascii="宋体" w:eastAsia="宋体" w:hAnsi="宋体" w:hint="eastAsia"/>
          <w:sz w:val="24"/>
          <w:szCs w:val="24"/>
        </w:rPr>
        <w:t>，因而其为一个存在论上的新领域</w:t>
      </w:r>
      <w:r w:rsidR="008B5BBC">
        <w:rPr>
          <w:rFonts w:ascii="宋体" w:eastAsia="宋体" w:hAnsi="宋体" w:hint="eastAsia"/>
          <w:sz w:val="24"/>
          <w:szCs w:val="24"/>
        </w:rPr>
        <w:t>，而应抛弃于讨论之外。</w:t>
      </w:r>
      <w:r w:rsidR="00373CF7">
        <w:rPr>
          <w:rFonts w:ascii="宋体" w:eastAsia="宋体" w:hAnsi="宋体" w:hint="eastAsia"/>
          <w:sz w:val="24"/>
          <w:szCs w:val="24"/>
        </w:rPr>
        <w:t>实际商，如果我们通过对哲学史的回顾来探查这样一种存在物，我们只能发现一个存在物——神具有这样的特性，然而，在唯物主义的框架下，神是无法存在的，所以这样一种抛弃是有意义而无误的。</w:t>
      </w:r>
    </w:p>
    <w:p w:rsidR="00373CF7" w:rsidRPr="0073228A" w:rsidRDefault="00373CF7" w:rsidP="007139A6">
      <w:pPr>
        <w:autoSpaceDE w:val="0"/>
        <w:autoSpaceDN w:val="0"/>
        <w:adjustRightInd w:val="0"/>
        <w:jc w:val="left"/>
        <w:rPr>
          <w:rFonts w:ascii="宋体" w:eastAsia="宋体" w:hAnsi="宋体" w:hint="eastAsia"/>
          <w:sz w:val="24"/>
          <w:szCs w:val="24"/>
        </w:rPr>
      </w:pPr>
    </w:p>
    <w:p w:rsidR="008D6737" w:rsidRDefault="008D6737" w:rsidP="008D6737">
      <w:pPr>
        <w:autoSpaceDE w:val="0"/>
        <w:autoSpaceDN w:val="0"/>
        <w:adjustRightInd w:val="0"/>
        <w:jc w:val="left"/>
        <w:rPr>
          <w:rFonts w:ascii="宋体" w:eastAsia="宋体" w:hAnsi="宋体"/>
          <w:sz w:val="24"/>
          <w:szCs w:val="24"/>
        </w:rPr>
      </w:pPr>
      <w:r>
        <w:rPr>
          <w:rFonts w:ascii="宋体" w:eastAsia="宋体" w:hAnsi="宋体"/>
          <w:sz w:val="24"/>
          <w:szCs w:val="24"/>
        </w:rPr>
        <w:t>2.</w:t>
      </w:r>
      <w:r w:rsidRPr="008D6737">
        <w:rPr>
          <w:rFonts w:ascii="宋体" w:eastAsia="宋体" w:cs="宋体" w:hint="eastAsia"/>
          <w:kern w:val="0"/>
          <w:sz w:val="17"/>
          <w:szCs w:val="17"/>
        </w:rPr>
        <w:t xml:space="preserve"> </w:t>
      </w:r>
      <w:r w:rsidRPr="008D6737">
        <w:rPr>
          <w:rFonts w:ascii="宋体" w:eastAsia="宋体" w:hAnsi="宋体" w:hint="eastAsia"/>
          <w:sz w:val="24"/>
          <w:szCs w:val="24"/>
        </w:rPr>
        <w:t>人的本质力量的对象性包含整个自然界</w:t>
      </w:r>
    </w:p>
    <w:p w:rsidR="005308A4" w:rsidRDefault="00CD431D" w:rsidP="008D6737">
      <w:pPr>
        <w:autoSpaceDE w:val="0"/>
        <w:autoSpaceDN w:val="0"/>
        <w:adjustRightInd w:val="0"/>
        <w:jc w:val="left"/>
        <w:rPr>
          <w:rFonts w:ascii="宋体" w:eastAsia="宋体" w:hAnsi="宋体"/>
          <w:sz w:val="24"/>
          <w:szCs w:val="24"/>
        </w:rPr>
      </w:pPr>
      <w:r>
        <w:rPr>
          <w:rFonts w:ascii="宋体" w:eastAsia="宋体" w:hAnsi="宋体"/>
          <w:sz w:val="24"/>
          <w:szCs w:val="24"/>
        </w:rPr>
        <w:tab/>
      </w:r>
      <w:r w:rsidR="00B01543">
        <w:rPr>
          <w:rFonts w:ascii="宋体" w:eastAsia="宋体" w:hAnsi="宋体" w:hint="eastAsia"/>
          <w:sz w:val="24"/>
          <w:szCs w:val="24"/>
        </w:rPr>
        <w:t>基于人的本质力量与其它存在物的本质力量区别的追问，必然有这样的思考：基于“对象性的关系”的原则，人不能作为人而存在，而仅为某种动物和植物</w:t>
      </w:r>
      <w:r w:rsidR="00006184">
        <w:rPr>
          <w:rFonts w:ascii="宋体" w:eastAsia="宋体" w:hAnsi="宋体" w:hint="eastAsia"/>
          <w:sz w:val="24"/>
          <w:szCs w:val="24"/>
        </w:rPr>
        <w:t>；这显然导致了矛盾。</w:t>
      </w:r>
      <w:r w:rsidR="004C4B29">
        <w:rPr>
          <w:rFonts w:ascii="宋体" w:eastAsia="宋体" w:hAnsi="宋体" w:hint="eastAsia"/>
          <w:sz w:val="24"/>
          <w:szCs w:val="24"/>
        </w:rPr>
        <w:t>而真实情况是：人已经与整个世界发生了对象关系。</w:t>
      </w:r>
      <w:r w:rsidR="00D45995">
        <w:rPr>
          <w:rFonts w:ascii="宋体" w:eastAsia="宋体" w:hAnsi="宋体" w:hint="eastAsia"/>
          <w:sz w:val="24"/>
          <w:szCs w:val="24"/>
        </w:rPr>
        <w:t>这何以可能呢？根据马克思所提出的对象性的概念，存在物的存在也证明着在这种存在的本质之中所包含的对象的存在</w:t>
      </w:r>
      <w:r w:rsidR="00CC51BB">
        <w:rPr>
          <w:rFonts w:ascii="宋体" w:eastAsia="宋体" w:hAnsi="宋体" w:hint="eastAsia"/>
          <w:sz w:val="24"/>
          <w:szCs w:val="24"/>
        </w:rPr>
        <w:t>，而人的存在的对象就是整个世界</w:t>
      </w:r>
      <w:r w:rsidR="00FB5153">
        <w:rPr>
          <w:rFonts w:ascii="宋体" w:eastAsia="宋体" w:hAnsi="宋体" w:hint="eastAsia"/>
          <w:sz w:val="24"/>
          <w:szCs w:val="24"/>
        </w:rPr>
        <w:t>，即人的存在本身包含了自然界。进而可以推知，人的本质力量的对象性活动便是劳动[</w:t>
      </w:r>
      <w:r w:rsidR="00FB5153">
        <w:rPr>
          <w:rFonts w:ascii="宋体" w:eastAsia="宋体" w:hAnsi="宋体"/>
          <w:sz w:val="24"/>
          <w:szCs w:val="24"/>
        </w:rPr>
        <w:t>8]</w:t>
      </w:r>
      <w:r w:rsidR="00FB5153">
        <w:rPr>
          <w:rFonts w:ascii="宋体" w:eastAsia="宋体" w:hAnsi="宋体" w:hint="eastAsia"/>
          <w:sz w:val="24"/>
          <w:szCs w:val="24"/>
        </w:rPr>
        <w:t>。</w:t>
      </w:r>
      <w:r w:rsidR="00E87D8C">
        <w:rPr>
          <w:rFonts w:ascii="宋体" w:eastAsia="宋体" w:hAnsi="宋体" w:hint="eastAsia"/>
          <w:sz w:val="24"/>
          <w:szCs w:val="24"/>
        </w:rPr>
        <w:t>这一原则，为马克思哲学的实践观奠定</w:t>
      </w:r>
      <w:r w:rsidR="00F7499F">
        <w:rPr>
          <w:rFonts w:ascii="宋体" w:eastAsia="宋体" w:hAnsi="宋体" w:hint="eastAsia"/>
          <w:sz w:val="24"/>
          <w:szCs w:val="24"/>
        </w:rPr>
        <w:t>了基础。</w:t>
      </w:r>
      <w:r w:rsidR="008D1667">
        <w:rPr>
          <w:rFonts w:ascii="宋体" w:eastAsia="宋体" w:hAnsi="宋体" w:hint="eastAsia"/>
          <w:sz w:val="24"/>
          <w:szCs w:val="24"/>
        </w:rPr>
        <w:t>这样一种人与自然的统一，其基础在于人本身自在自为的实践性活动，在后面将深入讨论这一问题。</w:t>
      </w:r>
    </w:p>
    <w:p w:rsidR="00373CF7" w:rsidRDefault="00373CF7" w:rsidP="008D6737">
      <w:pPr>
        <w:autoSpaceDE w:val="0"/>
        <w:autoSpaceDN w:val="0"/>
        <w:adjustRightInd w:val="0"/>
        <w:jc w:val="left"/>
        <w:rPr>
          <w:rFonts w:ascii="宋体" w:eastAsia="宋体" w:hAnsi="宋体" w:hint="eastAsia"/>
          <w:sz w:val="24"/>
          <w:szCs w:val="24"/>
        </w:rPr>
      </w:pPr>
    </w:p>
    <w:p w:rsidR="008D6737" w:rsidRDefault="008D6737" w:rsidP="008D6737">
      <w:pPr>
        <w:autoSpaceDE w:val="0"/>
        <w:autoSpaceDN w:val="0"/>
        <w:adjustRightInd w:val="0"/>
        <w:jc w:val="left"/>
        <w:rPr>
          <w:rFonts w:ascii="宋体" w:eastAsia="宋体" w:hAnsi="宋体"/>
          <w:sz w:val="24"/>
          <w:szCs w:val="24"/>
        </w:rPr>
      </w:pPr>
      <w:r>
        <w:rPr>
          <w:rFonts w:ascii="宋体" w:eastAsia="宋体" w:hAnsi="宋体"/>
          <w:sz w:val="24"/>
          <w:szCs w:val="24"/>
        </w:rPr>
        <w:t xml:space="preserve">3. </w:t>
      </w:r>
      <w:r>
        <w:rPr>
          <w:rFonts w:ascii="宋体" w:eastAsia="宋体" w:hAnsi="宋体" w:hint="eastAsia"/>
          <w:sz w:val="24"/>
          <w:szCs w:val="24"/>
        </w:rPr>
        <w:t>对象的存在就是对象性的活动</w:t>
      </w:r>
    </w:p>
    <w:p w:rsidR="00B01543" w:rsidRDefault="00B01543" w:rsidP="005308A4">
      <w:pPr>
        <w:autoSpaceDE w:val="0"/>
        <w:autoSpaceDN w:val="0"/>
        <w:adjustRightInd w:val="0"/>
        <w:jc w:val="left"/>
        <w:rPr>
          <w:rFonts w:ascii="宋体" w:eastAsia="宋体" w:hAnsi="宋体"/>
          <w:sz w:val="24"/>
          <w:szCs w:val="24"/>
        </w:rPr>
      </w:pPr>
      <w:r>
        <w:rPr>
          <w:rFonts w:ascii="宋体" w:eastAsia="宋体" w:hAnsi="宋体"/>
          <w:sz w:val="24"/>
          <w:szCs w:val="24"/>
        </w:rPr>
        <w:tab/>
      </w:r>
      <w:r w:rsidR="005308A4">
        <w:rPr>
          <w:rFonts w:ascii="宋体" w:eastAsia="宋体" w:hAnsi="宋体" w:hint="eastAsia"/>
          <w:sz w:val="24"/>
          <w:szCs w:val="24"/>
        </w:rPr>
        <w:t>马克思指出：“</w:t>
      </w:r>
      <w:r w:rsidR="005308A4" w:rsidRPr="005308A4">
        <w:rPr>
          <w:rFonts w:ascii="宋体" w:eastAsia="宋体" w:hAnsi="宋体" w:hint="eastAsia"/>
          <w:sz w:val="24"/>
          <w:szCs w:val="24"/>
        </w:rPr>
        <w:t>对象性的存在物进行对象性活动</w:t>
      </w:r>
      <w:r w:rsidR="005308A4" w:rsidRPr="005308A4">
        <w:rPr>
          <w:rFonts w:ascii="宋体" w:eastAsia="宋体" w:hAnsi="宋体"/>
          <w:sz w:val="24"/>
          <w:szCs w:val="24"/>
        </w:rPr>
        <w:t xml:space="preserve">, </w:t>
      </w:r>
      <w:r w:rsidR="005308A4" w:rsidRPr="005308A4">
        <w:rPr>
          <w:rFonts w:ascii="宋体" w:eastAsia="宋体" w:hAnsi="宋体" w:hint="eastAsia"/>
          <w:sz w:val="24"/>
          <w:szCs w:val="24"/>
        </w:rPr>
        <w:t>如果它的本质规定中不包含对象性的东西</w:t>
      </w:r>
      <w:r w:rsidR="005308A4" w:rsidRPr="005308A4">
        <w:rPr>
          <w:rFonts w:ascii="宋体" w:eastAsia="宋体" w:hAnsi="宋体"/>
          <w:sz w:val="24"/>
          <w:szCs w:val="24"/>
        </w:rPr>
        <w:t xml:space="preserve">, </w:t>
      </w:r>
      <w:r w:rsidR="005308A4" w:rsidRPr="005308A4">
        <w:rPr>
          <w:rFonts w:ascii="宋体" w:eastAsia="宋体" w:hAnsi="宋体" w:hint="eastAsia"/>
          <w:sz w:val="24"/>
          <w:szCs w:val="24"/>
        </w:rPr>
        <w:t>它就不进行对象性的活动。</w:t>
      </w:r>
      <w:r w:rsidR="005308A4">
        <w:rPr>
          <w:rFonts w:ascii="宋体" w:eastAsia="宋体" w:hAnsi="宋体" w:hint="eastAsia"/>
          <w:sz w:val="24"/>
          <w:szCs w:val="24"/>
        </w:rPr>
        <w:t>”</w:t>
      </w:r>
      <w:r w:rsidR="00E71FFF">
        <w:rPr>
          <w:rFonts w:ascii="宋体" w:eastAsia="宋体" w:hAnsi="宋体" w:hint="eastAsia"/>
          <w:sz w:val="24"/>
          <w:szCs w:val="24"/>
        </w:rPr>
        <w:t>[</w:t>
      </w:r>
      <w:r w:rsidR="00E71FFF">
        <w:rPr>
          <w:rFonts w:ascii="宋体" w:eastAsia="宋体" w:hAnsi="宋体"/>
          <w:sz w:val="24"/>
          <w:szCs w:val="24"/>
        </w:rPr>
        <w:t>1]</w:t>
      </w:r>
      <w:r w:rsidR="002E49C9">
        <w:rPr>
          <w:rFonts w:ascii="宋体" w:eastAsia="宋体" w:hAnsi="宋体" w:hint="eastAsia"/>
          <w:sz w:val="24"/>
          <w:szCs w:val="24"/>
        </w:rPr>
        <w:t>正如马克思所指出的例证，太阳的对象性活动——植物也就是植物自身的存在，反之亦然。</w:t>
      </w:r>
      <w:r w:rsidR="0054482C">
        <w:rPr>
          <w:rFonts w:ascii="宋体" w:eastAsia="宋体" w:hAnsi="宋体" w:hint="eastAsia"/>
          <w:sz w:val="24"/>
          <w:szCs w:val="24"/>
        </w:rPr>
        <w:t>马克思所指出的对象性活动的概念，超越了近代形而上学所提出的抽象语境下的自在之物。</w:t>
      </w:r>
      <w:r w:rsidR="007F49C5">
        <w:rPr>
          <w:rFonts w:ascii="宋体" w:eastAsia="宋体" w:hAnsi="宋体" w:hint="eastAsia"/>
          <w:sz w:val="24"/>
          <w:szCs w:val="24"/>
        </w:rPr>
        <w:t>一个对象性的存在物的活动并不是一种自身的“纯粹的活动”，而是一种对象性的转化，而这样一种对象性的产物也恰恰证实了对象的存在性。</w:t>
      </w:r>
      <w:r w:rsidR="00946C4C">
        <w:rPr>
          <w:rFonts w:ascii="宋体" w:eastAsia="宋体" w:hAnsi="宋体" w:hint="eastAsia"/>
          <w:sz w:val="24"/>
          <w:szCs w:val="24"/>
        </w:rPr>
        <w:t>在这个意义上来看，马克思所提出的关于存在观点的探讨，实际上是一种对先前德国古典主义意义下的主体存在的超越，他基于一种对纯粹活动的否定</w:t>
      </w:r>
      <w:r w:rsidR="00763109">
        <w:rPr>
          <w:rFonts w:ascii="宋体" w:eastAsia="宋体" w:hAnsi="宋体" w:hint="eastAsia"/>
          <w:sz w:val="24"/>
          <w:szCs w:val="24"/>
        </w:rPr>
        <w:t>，实现了存在本身的统一性意义</w:t>
      </w:r>
      <w:r w:rsidR="00946C4C">
        <w:rPr>
          <w:rFonts w:ascii="宋体" w:eastAsia="宋体" w:hAnsi="宋体" w:hint="eastAsia"/>
          <w:sz w:val="24"/>
          <w:szCs w:val="24"/>
        </w:rPr>
        <w:t>。</w:t>
      </w:r>
    </w:p>
    <w:p w:rsidR="00566388" w:rsidRPr="008D6737" w:rsidRDefault="00566388" w:rsidP="005308A4">
      <w:pPr>
        <w:autoSpaceDE w:val="0"/>
        <w:autoSpaceDN w:val="0"/>
        <w:adjustRightInd w:val="0"/>
        <w:jc w:val="left"/>
        <w:rPr>
          <w:rFonts w:ascii="宋体" w:eastAsia="宋体" w:hAnsi="宋体"/>
          <w:sz w:val="24"/>
          <w:szCs w:val="24"/>
        </w:rPr>
      </w:pPr>
    </w:p>
    <w:p w:rsidR="007302C3" w:rsidRDefault="007302C3" w:rsidP="00981412">
      <w:pPr>
        <w:jc w:val="left"/>
        <w:rPr>
          <w:rFonts w:ascii="宋体" w:eastAsia="宋体" w:hAnsi="宋体"/>
          <w:sz w:val="24"/>
          <w:szCs w:val="24"/>
        </w:rPr>
      </w:pPr>
    </w:p>
    <w:p w:rsidR="003F75BB" w:rsidRDefault="00B068B2" w:rsidP="00981412">
      <w:pPr>
        <w:jc w:val="left"/>
        <w:rPr>
          <w:rFonts w:ascii="宋体" w:eastAsia="宋体" w:hAnsi="宋体"/>
          <w:sz w:val="24"/>
          <w:szCs w:val="24"/>
        </w:rPr>
      </w:pPr>
      <w:r>
        <w:rPr>
          <w:rFonts w:ascii="宋体" w:eastAsia="宋体" w:hAnsi="宋体" w:hint="eastAsia"/>
          <w:sz w:val="24"/>
          <w:szCs w:val="24"/>
        </w:rPr>
        <w:t>三．劳动</w:t>
      </w:r>
      <w:r w:rsidR="003F75BB">
        <w:rPr>
          <w:rFonts w:ascii="宋体" w:eastAsia="宋体" w:hAnsi="宋体" w:hint="eastAsia"/>
          <w:sz w:val="24"/>
          <w:szCs w:val="24"/>
        </w:rPr>
        <w:t>与马克思哲学实践观</w:t>
      </w:r>
    </w:p>
    <w:p w:rsidR="003F75BB" w:rsidRDefault="009E2936" w:rsidP="00981412">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在《手稿》中，马克思通过对劳动的异化的探究，引出了对象性活动的新唯物主义的认识，超越了近代理性形而上学的框架。在《关于费尔巴哈的提纲》</w:t>
      </w:r>
      <w:r w:rsidR="00344BFF">
        <w:rPr>
          <w:rFonts w:ascii="宋体" w:eastAsia="宋体" w:hAnsi="宋体" w:hint="eastAsia"/>
          <w:sz w:val="24"/>
          <w:szCs w:val="24"/>
        </w:rPr>
        <w:t>（以下简称《提纲》）</w:t>
      </w:r>
      <w:r>
        <w:rPr>
          <w:rFonts w:ascii="宋体" w:eastAsia="宋体" w:hAnsi="宋体" w:hint="eastAsia"/>
          <w:sz w:val="24"/>
          <w:szCs w:val="24"/>
        </w:rPr>
        <w:t>中，马克思</w:t>
      </w:r>
      <w:r w:rsidR="003F63E5">
        <w:rPr>
          <w:rFonts w:ascii="宋体" w:eastAsia="宋体" w:hAnsi="宋体" w:hint="eastAsia"/>
          <w:sz w:val="24"/>
          <w:szCs w:val="24"/>
        </w:rPr>
        <w:t>批判了费尔巴哈对于感性活动的观点：“</w:t>
      </w:r>
      <w:r w:rsidR="00A408A5">
        <w:rPr>
          <w:rFonts w:ascii="宋体" w:eastAsia="宋体" w:hAnsi="宋体" w:hint="eastAsia"/>
          <w:sz w:val="24"/>
          <w:szCs w:val="24"/>
        </w:rPr>
        <w:t>费尔巴哈不满意抽象的思维而诉诸感性的直观；但他把感性不是看作实践的、人类感性的活动</w:t>
      </w:r>
      <w:r w:rsidR="003F63E5">
        <w:rPr>
          <w:rFonts w:ascii="宋体" w:eastAsia="宋体" w:hAnsi="宋体" w:hint="eastAsia"/>
          <w:sz w:val="24"/>
          <w:szCs w:val="24"/>
        </w:rPr>
        <w:t>”</w:t>
      </w:r>
      <w:r w:rsidR="00801A2E">
        <w:rPr>
          <w:rFonts w:ascii="宋体" w:eastAsia="宋体" w:hAnsi="宋体" w:hint="eastAsia"/>
          <w:sz w:val="24"/>
          <w:szCs w:val="24"/>
        </w:rPr>
        <w:t>[</w:t>
      </w:r>
      <w:r w:rsidR="00801A2E">
        <w:rPr>
          <w:rFonts w:ascii="宋体" w:eastAsia="宋体" w:hAnsi="宋体"/>
          <w:sz w:val="24"/>
          <w:szCs w:val="24"/>
        </w:rPr>
        <w:t>10]</w:t>
      </w:r>
      <w:r w:rsidR="00A408A5">
        <w:rPr>
          <w:rFonts w:ascii="宋体" w:eastAsia="宋体" w:hAnsi="宋体" w:hint="eastAsia"/>
          <w:sz w:val="24"/>
          <w:szCs w:val="24"/>
        </w:rPr>
        <w:t>，而</w:t>
      </w:r>
      <w:r>
        <w:rPr>
          <w:rFonts w:ascii="宋体" w:eastAsia="宋体" w:hAnsi="宋体" w:hint="eastAsia"/>
          <w:sz w:val="24"/>
          <w:szCs w:val="24"/>
        </w:rPr>
        <w:t>重新将“对象性的活动”的原则成熟地表达为实践,从而实现了感性活动的能动性和受动性统一。</w:t>
      </w:r>
    </w:p>
    <w:p w:rsidR="00566388" w:rsidRDefault="00566388" w:rsidP="00981412">
      <w:pPr>
        <w:jc w:val="left"/>
        <w:rPr>
          <w:rFonts w:ascii="宋体" w:eastAsia="宋体" w:hAnsi="宋体"/>
          <w:sz w:val="24"/>
          <w:szCs w:val="24"/>
        </w:rPr>
      </w:pPr>
    </w:p>
    <w:p w:rsidR="00344BFF" w:rsidRDefault="00B068B2" w:rsidP="00344BFF">
      <w:pPr>
        <w:pStyle w:val="a7"/>
        <w:numPr>
          <w:ilvl w:val="0"/>
          <w:numId w:val="1"/>
        </w:numPr>
        <w:ind w:firstLineChars="0"/>
        <w:jc w:val="left"/>
        <w:rPr>
          <w:rFonts w:ascii="宋体" w:eastAsia="宋体" w:hAnsi="宋体"/>
          <w:sz w:val="24"/>
          <w:szCs w:val="24"/>
        </w:rPr>
      </w:pPr>
      <w:r>
        <w:rPr>
          <w:rFonts w:ascii="宋体" w:eastAsia="宋体" w:hAnsi="宋体" w:hint="eastAsia"/>
          <w:sz w:val="24"/>
          <w:szCs w:val="24"/>
        </w:rPr>
        <w:t>劳动</w:t>
      </w:r>
      <w:r w:rsidR="00D445A2">
        <w:rPr>
          <w:rFonts w:ascii="宋体" w:eastAsia="宋体" w:hAnsi="宋体" w:hint="eastAsia"/>
          <w:sz w:val="24"/>
          <w:szCs w:val="24"/>
        </w:rPr>
        <w:t>概念</w:t>
      </w:r>
      <w:r w:rsidR="00344BFF" w:rsidRPr="00344BFF">
        <w:rPr>
          <w:rFonts w:ascii="宋体" w:eastAsia="宋体" w:hAnsi="宋体" w:hint="eastAsia"/>
          <w:sz w:val="24"/>
          <w:szCs w:val="24"/>
        </w:rPr>
        <w:t>的提出</w:t>
      </w:r>
    </w:p>
    <w:p w:rsidR="00CA6B90" w:rsidRDefault="00CA6B90" w:rsidP="001A5668">
      <w:pPr>
        <w:ind w:firstLine="420"/>
        <w:jc w:val="left"/>
        <w:rPr>
          <w:rFonts w:ascii="宋体" w:eastAsia="宋体" w:hAnsi="宋体"/>
          <w:sz w:val="24"/>
          <w:szCs w:val="24"/>
        </w:rPr>
      </w:pPr>
      <w:r w:rsidRPr="001A5668">
        <w:rPr>
          <w:rFonts w:ascii="宋体" w:eastAsia="宋体" w:hAnsi="宋体" w:hint="eastAsia"/>
          <w:sz w:val="24"/>
          <w:szCs w:val="24"/>
        </w:rPr>
        <w:t>马克思在《手稿》中指出：“实践的人的活动即劳动的异化行为”[</w:t>
      </w:r>
      <w:r w:rsidRPr="001A5668">
        <w:rPr>
          <w:rFonts w:ascii="宋体" w:eastAsia="宋体" w:hAnsi="宋体"/>
          <w:sz w:val="24"/>
          <w:szCs w:val="24"/>
        </w:rPr>
        <w:t>1]</w:t>
      </w:r>
      <w:r w:rsidR="001A5668" w:rsidRPr="001A5668">
        <w:rPr>
          <w:rFonts w:ascii="宋体" w:eastAsia="宋体" w:hAnsi="宋体" w:hint="eastAsia"/>
          <w:sz w:val="24"/>
          <w:szCs w:val="24"/>
        </w:rPr>
        <w:t>，这</w:t>
      </w:r>
      <w:r w:rsidR="001A5668" w:rsidRPr="001A5668">
        <w:rPr>
          <w:rFonts w:ascii="宋体" w:eastAsia="宋体" w:hAnsi="宋体" w:hint="eastAsia"/>
          <w:sz w:val="24"/>
          <w:szCs w:val="24"/>
        </w:rPr>
        <w:lastRenderedPageBreak/>
        <w:t>实际上</w:t>
      </w:r>
      <w:r w:rsidR="001A5668">
        <w:rPr>
          <w:rFonts w:ascii="宋体" w:eastAsia="宋体" w:hAnsi="宋体" w:hint="eastAsia"/>
          <w:sz w:val="24"/>
          <w:szCs w:val="24"/>
        </w:rPr>
        <w:t>指出了劳动实践就是人与动物之间的核心区别，也使得</w:t>
      </w:r>
      <w:r w:rsidR="003544AD">
        <w:rPr>
          <w:rFonts w:ascii="宋体" w:eastAsia="宋体" w:hAnsi="宋体" w:hint="eastAsia"/>
          <w:sz w:val="24"/>
          <w:szCs w:val="24"/>
        </w:rPr>
        <w:t>马克思将实践作为实践活动的</w:t>
      </w:r>
      <w:r w:rsidR="001A5668">
        <w:rPr>
          <w:rFonts w:ascii="宋体" w:eastAsia="宋体" w:hAnsi="宋体" w:hint="eastAsia"/>
          <w:sz w:val="24"/>
          <w:szCs w:val="24"/>
        </w:rPr>
        <w:t>实践观得到了确立。</w:t>
      </w:r>
      <w:r w:rsidR="00834F92">
        <w:rPr>
          <w:rFonts w:ascii="宋体" w:eastAsia="宋体" w:hAnsi="宋体" w:hint="eastAsia"/>
          <w:sz w:val="24"/>
          <w:szCs w:val="24"/>
        </w:rPr>
        <w:t>在马克思哲学中，人类劳动本质上就超出了生物的本质，而是一种有目的的实践性与能动性地去改造自然界的劳动</w:t>
      </w:r>
      <w:r w:rsidR="00B068B2">
        <w:rPr>
          <w:rFonts w:ascii="宋体" w:eastAsia="宋体" w:hAnsi="宋体" w:hint="eastAsia"/>
          <w:sz w:val="24"/>
          <w:szCs w:val="24"/>
        </w:rPr>
        <w:t>。</w:t>
      </w:r>
    </w:p>
    <w:p w:rsidR="00B068B2" w:rsidRDefault="00B068B2" w:rsidP="001A5668">
      <w:pPr>
        <w:ind w:firstLine="420"/>
        <w:jc w:val="left"/>
        <w:rPr>
          <w:rFonts w:ascii="宋体" w:eastAsia="宋体" w:hAnsi="宋体"/>
          <w:sz w:val="24"/>
          <w:szCs w:val="24"/>
        </w:rPr>
      </w:pPr>
      <w:r>
        <w:rPr>
          <w:rFonts w:ascii="宋体" w:eastAsia="宋体" w:hAnsi="宋体" w:hint="eastAsia"/>
          <w:sz w:val="24"/>
          <w:szCs w:val="24"/>
        </w:rPr>
        <w:t>同样，马克思也对劳动异化和劳动对象化之间进行了严格的区分，其中，劳动异化是劳动的消极方面。它不符合人类存在的本质，</w:t>
      </w:r>
      <w:r w:rsidR="00D445A2">
        <w:rPr>
          <w:rFonts w:ascii="宋体" w:eastAsia="宋体" w:hAnsi="宋体" w:hint="eastAsia"/>
          <w:sz w:val="24"/>
          <w:szCs w:val="24"/>
        </w:rPr>
        <w:t>而必然导致人的个体存在与本质存在的分割。</w:t>
      </w:r>
      <w:r w:rsidR="00D42668">
        <w:rPr>
          <w:rFonts w:ascii="宋体" w:eastAsia="宋体" w:hAnsi="宋体" w:hint="eastAsia"/>
          <w:sz w:val="24"/>
          <w:szCs w:val="24"/>
        </w:rPr>
        <w:t>而劳动对象化则是劳动的积极方面，它是人能动性与实践性在改造自然界中的具体体现，也是人实现对象与自我存在的方式。</w:t>
      </w:r>
    </w:p>
    <w:p w:rsidR="00EA34A3" w:rsidRDefault="00EA34A3" w:rsidP="001A5668">
      <w:pPr>
        <w:ind w:firstLine="420"/>
        <w:jc w:val="left"/>
        <w:rPr>
          <w:rFonts w:ascii="宋体" w:eastAsia="宋体" w:hAnsi="宋体"/>
          <w:sz w:val="24"/>
          <w:szCs w:val="24"/>
        </w:rPr>
      </w:pPr>
      <w:r>
        <w:rPr>
          <w:rFonts w:ascii="宋体" w:eastAsia="宋体" w:hAnsi="宋体" w:hint="eastAsia"/>
          <w:sz w:val="24"/>
          <w:szCs w:val="24"/>
        </w:rPr>
        <w:t>《手稿》中劳动概念的提出，是马克思哲学中实践观得以确立的理论基底，它是整个实践观的本质，也构成了实践观的主要内容。劳动的主体性，能动性，以及人类劳动的转变，构成了马克思哲学的一大研究基础。</w:t>
      </w:r>
    </w:p>
    <w:p w:rsidR="00566388" w:rsidRPr="001A5668" w:rsidRDefault="00566388" w:rsidP="001A5668">
      <w:pPr>
        <w:ind w:firstLine="420"/>
        <w:jc w:val="left"/>
        <w:rPr>
          <w:rFonts w:ascii="宋体" w:eastAsia="宋体" w:hAnsi="宋体"/>
          <w:sz w:val="24"/>
          <w:szCs w:val="24"/>
        </w:rPr>
      </w:pPr>
    </w:p>
    <w:p w:rsidR="00344BFF" w:rsidRDefault="00344BFF" w:rsidP="00344BFF">
      <w:pPr>
        <w:pStyle w:val="a7"/>
        <w:numPr>
          <w:ilvl w:val="0"/>
          <w:numId w:val="1"/>
        </w:numPr>
        <w:ind w:firstLineChars="0"/>
        <w:jc w:val="left"/>
        <w:rPr>
          <w:rFonts w:ascii="宋体" w:eastAsia="宋体" w:hAnsi="宋体"/>
          <w:sz w:val="24"/>
          <w:szCs w:val="24"/>
        </w:rPr>
      </w:pPr>
      <w:r>
        <w:rPr>
          <w:rFonts w:ascii="宋体" w:eastAsia="宋体" w:hAnsi="宋体" w:hint="eastAsia"/>
          <w:sz w:val="24"/>
          <w:szCs w:val="24"/>
        </w:rPr>
        <w:t>从《手稿》到《提纲》——实践观的完善</w:t>
      </w:r>
    </w:p>
    <w:p w:rsidR="00A73F43" w:rsidRDefault="00A73F43" w:rsidP="00A73F43">
      <w:pPr>
        <w:ind w:firstLine="420"/>
        <w:jc w:val="left"/>
        <w:rPr>
          <w:rFonts w:ascii="宋体" w:eastAsia="宋体" w:hAnsi="宋体"/>
          <w:sz w:val="24"/>
          <w:szCs w:val="24"/>
        </w:rPr>
      </w:pPr>
      <w:r>
        <w:rPr>
          <w:rFonts w:ascii="宋体" w:eastAsia="宋体" w:hAnsi="宋体" w:hint="eastAsia"/>
          <w:sz w:val="24"/>
          <w:szCs w:val="24"/>
        </w:rPr>
        <w:t>马克思在《手稿》中提出的实践观，在他不断地探索下，得到了实质性的发展。实践观是马克思哲学中极为重要的内容，这里，仅从“对象性活动”原则上探讨马克思的实践观的发展。</w:t>
      </w:r>
    </w:p>
    <w:p w:rsidR="00CF4F70" w:rsidRDefault="00CF4F70" w:rsidP="00CF4F70">
      <w:pPr>
        <w:autoSpaceDE w:val="0"/>
        <w:autoSpaceDN w:val="0"/>
        <w:adjustRightInd w:val="0"/>
        <w:ind w:firstLine="420"/>
        <w:jc w:val="left"/>
        <w:rPr>
          <w:rFonts w:ascii="宋体" w:eastAsia="宋体" w:hAnsi="宋体"/>
          <w:sz w:val="24"/>
          <w:szCs w:val="24"/>
        </w:rPr>
      </w:pPr>
      <w:r w:rsidRPr="00CF4F70">
        <w:rPr>
          <w:rFonts w:ascii="宋体" w:eastAsia="宋体" w:hAnsi="宋体" w:hint="eastAsia"/>
          <w:sz w:val="24"/>
          <w:szCs w:val="24"/>
        </w:rPr>
        <w:t>马克思在《手稿》中阐明了对象性关系与实践二者之间存在一种内在构成的关系</w:t>
      </w:r>
      <w:r>
        <w:rPr>
          <w:rFonts w:ascii="宋体" w:eastAsia="宋体" w:hAnsi="宋体" w:hint="eastAsia"/>
          <w:sz w:val="24"/>
          <w:szCs w:val="24"/>
        </w:rPr>
        <w:t>。[</w:t>
      </w:r>
      <w:r>
        <w:rPr>
          <w:rFonts w:ascii="宋体" w:eastAsia="宋体" w:hAnsi="宋体"/>
          <w:sz w:val="24"/>
          <w:szCs w:val="24"/>
        </w:rPr>
        <w:t>11]</w:t>
      </w:r>
      <w:r>
        <w:rPr>
          <w:rFonts w:ascii="宋体" w:eastAsia="宋体" w:hAnsi="宋体" w:hint="eastAsia"/>
          <w:sz w:val="24"/>
          <w:szCs w:val="24"/>
        </w:rPr>
        <w:t>人作为一种对象性而存在</w:t>
      </w:r>
      <w:r w:rsidR="00105A00">
        <w:rPr>
          <w:rFonts w:ascii="宋体" w:eastAsia="宋体" w:hAnsi="宋体" w:hint="eastAsia"/>
          <w:sz w:val="24"/>
          <w:szCs w:val="24"/>
        </w:rPr>
        <w:t>，这</w:t>
      </w:r>
      <w:r>
        <w:rPr>
          <w:rFonts w:ascii="宋体" w:eastAsia="宋体" w:hAnsi="宋体" w:hint="eastAsia"/>
          <w:sz w:val="24"/>
          <w:szCs w:val="24"/>
        </w:rPr>
        <w:t>种存在</w:t>
      </w:r>
      <w:r w:rsidR="00F925F8">
        <w:rPr>
          <w:rFonts w:ascii="宋体" w:eastAsia="宋体" w:hAnsi="宋体" w:hint="eastAsia"/>
          <w:sz w:val="24"/>
          <w:szCs w:val="24"/>
        </w:rPr>
        <w:t>使得人</w:t>
      </w:r>
      <w:r>
        <w:rPr>
          <w:rFonts w:ascii="宋体" w:eastAsia="宋体" w:hAnsi="宋体" w:hint="eastAsia"/>
          <w:sz w:val="24"/>
          <w:szCs w:val="24"/>
        </w:rPr>
        <w:t>具有现实性，并且人也是劳动与实践活动的主体</w:t>
      </w:r>
      <w:r w:rsidR="00F925F8">
        <w:rPr>
          <w:rFonts w:ascii="宋体" w:eastAsia="宋体" w:hAnsi="宋体" w:hint="eastAsia"/>
          <w:sz w:val="24"/>
          <w:szCs w:val="24"/>
        </w:rPr>
        <w:t>，因而作为劳动主体的人，</w:t>
      </w:r>
      <w:r w:rsidR="00BD4AED">
        <w:rPr>
          <w:rFonts w:ascii="宋体" w:eastAsia="宋体" w:hAnsi="宋体" w:hint="eastAsia"/>
          <w:sz w:val="24"/>
          <w:szCs w:val="24"/>
        </w:rPr>
        <w:t>需要将自身的生命付诸于对象。故，《手稿》中指出：实践的本质是以人自身为目的的对象性活动。</w:t>
      </w:r>
    </w:p>
    <w:p w:rsidR="0059206D" w:rsidRDefault="0059206D" w:rsidP="00CF4F70">
      <w:pPr>
        <w:autoSpaceDE w:val="0"/>
        <w:autoSpaceDN w:val="0"/>
        <w:adjustRightInd w:val="0"/>
        <w:ind w:firstLine="420"/>
        <w:jc w:val="left"/>
        <w:rPr>
          <w:rFonts w:ascii="宋体" w:eastAsia="宋体" w:hAnsi="宋体"/>
          <w:sz w:val="24"/>
          <w:szCs w:val="24"/>
        </w:rPr>
      </w:pPr>
      <w:r>
        <w:rPr>
          <w:rFonts w:ascii="宋体" w:eastAsia="宋体" w:hAnsi="宋体" w:hint="eastAsia"/>
          <w:sz w:val="24"/>
          <w:szCs w:val="24"/>
        </w:rPr>
        <w:t>在《提纲》中，马克思对所提出的实践观作出了进一步的完善，他提出：“社会生活在本质上是实践的”[</w:t>
      </w:r>
      <w:r>
        <w:rPr>
          <w:rFonts w:ascii="宋体" w:eastAsia="宋体" w:hAnsi="宋体"/>
          <w:sz w:val="24"/>
          <w:szCs w:val="24"/>
        </w:rPr>
        <w:t>10]</w:t>
      </w:r>
      <w:r>
        <w:rPr>
          <w:rFonts w:ascii="宋体" w:eastAsia="宋体" w:hAnsi="宋体" w:hint="eastAsia"/>
          <w:sz w:val="24"/>
          <w:szCs w:val="24"/>
        </w:rPr>
        <w:t>。这样一种以主体改造客体的角度，正基于对象性活动的原则，将自然世界视作人类本质活动的对象，进行主客体统一的活动。只有通过实践活动，人才能认识世界和改造世界</w:t>
      </w:r>
      <w:r w:rsidR="00AC617B">
        <w:rPr>
          <w:rFonts w:ascii="宋体" w:eastAsia="宋体" w:hAnsi="宋体" w:hint="eastAsia"/>
          <w:sz w:val="24"/>
          <w:szCs w:val="24"/>
        </w:rPr>
        <w:t>。</w:t>
      </w:r>
      <w:r>
        <w:rPr>
          <w:rFonts w:ascii="宋体" w:eastAsia="宋体" w:hAnsi="宋体" w:hint="eastAsia"/>
          <w:sz w:val="24"/>
          <w:szCs w:val="24"/>
        </w:rPr>
        <w:t>[</w:t>
      </w:r>
      <w:r>
        <w:rPr>
          <w:rFonts w:ascii="宋体" w:eastAsia="宋体" w:hAnsi="宋体"/>
          <w:sz w:val="24"/>
          <w:szCs w:val="24"/>
        </w:rPr>
        <w:t>12]</w:t>
      </w:r>
    </w:p>
    <w:p w:rsidR="00AC617B" w:rsidRDefault="00AC617B" w:rsidP="00CF4F70">
      <w:pPr>
        <w:autoSpaceDE w:val="0"/>
        <w:autoSpaceDN w:val="0"/>
        <w:adjustRightInd w:val="0"/>
        <w:ind w:firstLine="420"/>
        <w:jc w:val="left"/>
        <w:rPr>
          <w:rFonts w:ascii="宋体" w:eastAsia="宋体" w:hAnsi="宋体"/>
          <w:sz w:val="24"/>
          <w:szCs w:val="24"/>
        </w:rPr>
      </w:pPr>
      <w:r>
        <w:rPr>
          <w:rFonts w:ascii="宋体" w:eastAsia="宋体" w:hAnsi="宋体" w:hint="eastAsia"/>
          <w:sz w:val="24"/>
          <w:szCs w:val="24"/>
        </w:rPr>
        <w:t>从《手稿》到《提纲》，实践观在马克思的理论中得到了极大的发展，但对象性活动依旧作为主体对客体改造的基本理论原则，在其中发挥着重要的作用，使得实践观在发展过程中，能够保持一脉相承，进而也否决了</w:t>
      </w:r>
      <w:r w:rsidR="00C4661A">
        <w:rPr>
          <w:rFonts w:ascii="宋体" w:eastAsia="宋体" w:hAnsi="宋体" w:hint="eastAsia"/>
          <w:sz w:val="24"/>
          <w:szCs w:val="24"/>
        </w:rPr>
        <w:t>某些学者提出的《手稿》与《提纲》两个不同阶段的“两个马克思”的看法</w:t>
      </w:r>
      <w:r>
        <w:rPr>
          <w:rFonts w:ascii="宋体" w:eastAsia="宋体" w:hAnsi="宋体" w:hint="eastAsia"/>
          <w:sz w:val="24"/>
          <w:szCs w:val="24"/>
        </w:rPr>
        <w:t>。</w:t>
      </w:r>
    </w:p>
    <w:p w:rsidR="00566388" w:rsidRPr="00A73F43" w:rsidRDefault="00566388" w:rsidP="00CF4F70">
      <w:pPr>
        <w:autoSpaceDE w:val="0"/>
        <w:autoSpaceDN w:val="0"/>
        <w:adjustRightInd w:val="0"/>
        <w:ind w:firstLine="420"/>
        <w:jc w:val="left"/>
        <w:rPr>
          <w:rFonts w:ascii="宋体" w:eastAsia="宋体" w:hAnsi="宋体"/>
          <w:sz w:val="24"/>
          <w:szCs w:val="24"/>
        </w:rPr>
      </w:pPr>
    </w:p>
    <w:p w:rsidR="007302C3" w:rsidRDefault="007302C3" w:rsidP="00981412">
      <w:pPr>
        <w:jc w:val="left"/>
        <w:rPr>
          <w:rFonts w:ascii="宋体" w:eastAsia="宋体" w:hAnsi="宋体"/>
          <w:sz w:val="24"/>
          <w:szCs w:val="24"/>
        </w:rPr>
      </w:pPr>
    </w:p>
    <w:p w:rsidR="003F75BB" w:rsidRDefault="003F75BB" w:rsidP="00981412">
      <w:pPr>
        <w:jc w:val="left"/>
        <w:rPr>
          <w:rFonts w:ascii="宋体" w:eastAsia="宋体" w:hAnsi="宋体"/>
          <w:sz w:val="24"/>
          <w:szCs w:val="24"/>
        </w:rPr>
      </w:pPr>
      <w:r>
        <w:rPr>
          <w:rFonts w:ascii="宋体" w:eastAsia="宋体" w:hAnsi="宋体" w:hint="eastAsia"/>
          <w:sz w:val="24"/>
          <w:szCs w:val="24"/>
        </w:rPr>
        <w:t>四．马克思本体论探析</w:t>
      </w:r>
    </w:p>
    <w:p w:rsidR="00981412" w:rsidRDefault="00B92222" w:rsidP="00981412">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马克思在《手稿》中多次触及到了人的本质的问题，关于此的研究极大地丰富了马克思哲学的本体论内涵，这也成为了</w:t>
      </w:r>
      <w:r w:rsidR="00471C0E">
        <w:rPr>
          <w:rFonts w:ascii="宋体" w:eastAsia="宋体" w:hAnsi="宋体" w:hint="eastAsia"/>
          <w:sz w:val="24"/>
          <w:szCs w:val="24"/>
        </w:rPr>
        <w:t>许多学者近年</w:t>
      </w:r>
      <w:r w:rsidR="00FA4483">
        <w:rPr>
          <w:rFonts w:ascii="宋体" w:eastAsia="宋体" w:hAnsi="宋体" w:hint="eastAsia"/>
          <w:sz w:val="24"/>
          <w:szCs w:val="24"/>
        </w:rPr>
        <w:t>来研究的重要方向之一。马克思在《手稿》中所展现出的本体论思想，</w:t>
      </w:r>
      <w:r w:rsidR="00471C0E">
        <w:rPr>
          <w:rFonts w:ascii="宋体" w:eastAsia="宋体" w:hAnsi="宋体" w:hint="eastAsia"/>
          <w:sz w:val="24"/>
          <w:szCs w:val="24"/>
        </w:rPr>
        <w:t>也是以“对象性活动”概念为基础而形成的。</w:t>
      </w:r>
    </w:p>
    <w:p w:rsidR="007F2566" w:rsidRDefault="007F2566" w:rsidP="007F2566">
      <w:pPr>
        <w:autoSpaceDE w:val="0"/>
        <w:autoSpaceDN w:val="0"/>
        <w:adjustRightInd w:val="0"/>
        <w:jc w:val="left"/>
        <w:rPr>
          <w:rFonts w:ascii="宋体" w:eastAsia="宋体" w:hAnsi="宋体"/>
          <w:sz w:val="24"/>
          <w:szCs w:val="24"/>
        </w:rPr>
      </w:pPr>
      <w:r>
        <w:rPr>
          <w:rFonts w:ascii="宋体" w:eastAsia="宋体" w:hAnsi="宋体"/>
          <w:sz w:val="24"/>
          <w:szCs w:val="24"/>
        </w:rPr>
        <w:tab/>
      </w:r>
      <w:r w:rsidR="001259EC">
        <w:rPr>
          <w:rFonts w:ascii="宋体" w:eastAsia="宋体" w:hAnsi="宋体" w:hint="eastAsia"/>
          <w:sz w:val="24"/>
          <w:szCs w:val="24"/>
        </w:rPr>
        <w:t>在《手稿》中，</w:t>
      </w:r>
      <w:r w:rsidRPr="007F2566">
        <w:rPr>
          <w:rFonts w:ascii="宋体" w:eastAsia="宋体" w:hAnsi="宋体" w:hint="eastAsia"/>
          <w:sz w:val="24"/>
          <w:szCs w:val="24"/>
        </w:rPr>
        <w:t>马克思史无前例地从哲学本体论的新高度实现了对传统本体论的清算和超越：以人的劳动实践、对象性的活动作为基本出发点，重新探讨自然、社会和人的关系</w:t>
      </w:r>
      <w:r w:rsidR="004F4C94">
        <w:rPr>
          <w:rFonts w:ascii="宋体" w:eastAsia="宋体" w:hAnsi="宋体" w:hint="eastAsia"/>
          <w:sz w:val="24"/>
          <w:szCs w:val="24"/>
        </w:rPr>
        <w:t>。</w:t>
      </w:r>
      <w:r w:rsidR="001259EC">
        <w:rPr>
          <w:rFonts w:ascii="宋体" w:eastAsia="宋体" w:hAnsi="宋体" w:hint="eastAsia"/>
          <w:sz w:val="24"/>
          <w:szCs w:val="24"/>
        </w:rPr>
        <w:t>[</w:t>
      </w:r>
      <w:r w:rsidR="001259EC">
        <w:rPr>
          <w:rFonts w:ascii="宋体" w:eastAsia="宋体" w:hAnsi="宋体"/>
          <w:sz w:val="24"/>
          <w:szCs w:val="24"/>
        </w:rPr>
        <w:t>13]</w:t>
      </w:r>
      <w:r w:rsidR="000F29A1">
        <w:rPr>
          <w:rFonts w:ascii="宋体" w:eastAsia="宋体" w:hAnsi="宋体" w:hint="eastAsia"/>
          <w:sz w:val="24"/>
          <w:szCs w:val="24"/>
        </w:rPr>
        <w:t>其主要从以下几个方面进行了探索：</w:t>
      </w:r>
    </w:p>
    <w:p w:rsidR="00566388" w:rsidRDefault="00566388" w:rsidP="007F2566">
      <w:pPr>
        <w:autoSpaceDE w:val="0"/>
        <w:autoSpaceDN w:val="0"/>
        <w:adjustRightInd w:val="0"/>
        <w:jc w:val="left"/>
        <w:rPr>
          <w:rFonts w:ascii="宋体" w:eastAsia="宋体" w:hAnsi="宋体"/>
          <w:sz w:val="24"/>
          <w:szCs w:val="24"/>
        </w:rPr>
      </w:pPr>
    </w:p>
    <w:p w:rsidR="000F29A1" w:rsidRDefault="000F29A1" w:rsidP="000F29A1">
      <w:pPr>
        <w:pStyle w:val="a7"/>
        <w:numPr>
          <w:ilvl w:val="0"/>
          <w:numId w:val="2"/>
        </w:numPr>
        <w:autoSpaceDE w:val="0"/>
        <w:autoSpaceDN w:val="0"/>
        <w:adjustRightInd w:val="0"/>
        <w:ind w:firstLineChars="0"/>
        <w:jc w:val="left"/>
        <w:rPr>
          <w:rFonts w:ascii="宋体" w:eastAsia="宋体" w:hAnsi="宋体"/>
          <w:sz w:val="24"/>
          <w:szCs w:val="24"/>
        </w:rPr>
      </w:pPr>
      <w:r>
        <w:rPr>
          <w:rFonts w:ascii="宋体" w:eastAsia="宋体" w:hAnsi="宋体" w:hint="eastAsia"/>
          <w:sz w:val="24"/>
          <w:szCs w:val="24"/>
        </w:rPr>
        <w:t>人</w:t>
      </w:r>
      <w:r w:rsidR="00DD1248">
        <w:rPr>
          <w:rFonts w:ascii="宋体" w:eastAsia="宋体" w:hAnsi="宋体" w:hint="eastAsia"/>
          <w:sz w:val="24"/>
          <w:szCs w:val="24"/>
        </w:rPr>
        <w:t>的</w:t>
      </w:r>
      <w:r>
        <w:rPr>
          <w:rFonts w:ascii="宋体" w:eastAsia="宋体" w:hAnsi="宋体" w:hint="eastAsia"/>
          <w:sz w:val="24"/>
          <w:szCs w:val="24"/>
        </w:rPr>
        <w:t>能动与受动</w:t>
      </w:r>
      <w:r w:rsidRPr="000F29A1">
        <w:rPr>
          <w:rFonts w:ascii="宋体" w:eastAsia="宋体" w:hAnsi="宋体" w:hint="eastAsia"/>
          <w:sz w:val="24"/>
          <w:szCs w:val="24"/>
        </w:rPr>
        <w:t>的统一</w:t>
      </w:r>
    </w:p>
    <w:p w:rsidR="00DD1248" w:rsidRDefault="00DD1248" w:rsidP="00DD1248">
      <w:pPr>
        <w:autoSpaceDE w:val="0"/>
        <w:autoSpaceDN w:val="0"/>
        <w:adjustRightInd w:val="0"/>
        <w:ind w:firstLine="420"/>
        <w:jc w:val="left"/>
        <w:rPr>
          <w:rFonts w:ascii="宋体" w:eastAsia="宋体" w:hAnsi="宋体"/>
          <w:sz w:val="24"/>
          <w:szCs w:val="24"/>
        </w:rPr>
      </w:pPr>
      <w:r w:rsidRPr="00DD1248">
        <w:rPr>
          <w:rFonts w:ascii="宋体" w:eastAsia="宋体" w:hAnsi="宋体" w:hint="eastAsia"/>
          <w:sz w:val="24"/>
          <w:szCs w:val="24"/>
        </w:rPr>
        <w:t>基于对象性的考察，自然界是人生存与生活的对象，我们依赖于自然界</w:t>
      </w:r>
      <w:r>
        <w:rPr>
          <w:rFonts w:ascii="宋体" w:eastAsia="宋体" w:hAnsi="宋体" w:hint="eastAsia"/>
          <w:sz w:val="24"/>
          <w:szCs w:val="24"/>
        </w:rPr>
        <w:t>，但与此同时</w:t>
      </w:r>
      <w:r w:rsidR="00DA1DCC">
        <w:rPr>
          <w:rFonts w:ascii="宋体" w:eastAsia="宋体" w:hAnsi="宋体" w:hint="eastAsia"/>
          <w:sz w:val="24"/>
          <w:szCs w:val="24"/>
        </w:rPr>
        <w:t>，马克思也指出，人的实践活动的能动性在于改造世界，人处于能动与受动的统一之中。这样一种统一性体现在于人的本质存在中，人通过思维揭示事物的本质和规律，并对客观事物加以改造，但不断改造中的自然界亦是对象的存在，故这样一种统一性，本质上</w:t>
      </w:r>
      <w:r w:rsidR="003644D3">
        <w:rPr>
          <w:rFonts w:ascii="宋体" w:eastAsia="宋体" w:hAnsi="宋体" w:hint="eastAsia"/>
          <w:sz w:val="24"/>
          <w:szCs w:val="24"/>
        </w:rPr>
        <w:t>是人的对象性的体现</w:t>
      </w:r>
      <w:r w:rsidR="00DA1DCC">
        <w:rPr>
          <w:rFonts w:ascii="宋体" w:eastAsia="宋体" w:hAnsi="宋体" w:hint="eastAsia"/>
          <w:sz w:val="24"/>
          <w:szCs w:val="24"/>
        </w:rPr>
        <w:t>。</w:t>
      </w:r>
      <w:r w:rsidR="00D56A73">
        <w:rPr>
          <w:rFonts w:ascii="宋体" w:eastAsia="宋体" w:hAnsi="宋体" w:hint="eastAsia"/>
          <w:sz w:val="24"/>
          <w:szCs w:val="24"/>
        </w:rPr>
        <w:t>当我们谈及人</w:t>
      </w:r>
      <w:r w:rsidR="00D56A73">
        <w:rPr>
          <w:rFonts w:ascii="宋体" w:eastAsia="宋体" w:hAnsi="宋体" w:hint="eastAsia"/>
          <w:sz w:val="24"/>
          <w:szCs w:val="24"/>
        </w:rPr>
        <w:lastRenderedPageBreak/>
        <w:t>劳动中的能动性时，往往局限在对于对象性的解析中，而马克思实际上是通过自在自为的劳动的实践，实现了对象性活动内容的统一。</w:t>
      </w:r>
    </w:p>
    <w:p w:rsidR="00566388" w:rsidRPr="00DD1248" w:rsidRDefault="00566388" w:rsidP="00DD1248">
      <w:pPr>
        <w:autoSpaceDE w:val="0"/>
        <w:autoSpaceDN w:val="0"/>
        <w:adjustRightInd w:val="0"/>
        <w:ind w:firstLine="420"/>
        <w:jc w:val="left"/>
        <w:rPr>
          <w:rFonts w:ascii="宋体" w:eastAsia="宋体" w:hAnsi="宋体"/>
          <w:sz w:val="24"/>
          <w:szCs w:val="24"/>
        </w:rPr>
      </w:pPr>
    </w:p>
    <w:p w:rsidR="000F29A1" w:rsidRDefault="000F29A1" w:rsidP="000F29A1">
      <w:pPr>
        <w:pStyle w:val="a7"/>
        <w:numPr>
          <w:ilvl w:val="0"/>
          <w:numId w:val="2"/>
        </w:numPr>
        <w:autoSpaceDE w:val="0"/>
        <w:autoSpaceDN w:val="0"/>
        <w:adjustRightInd w:val="0"/>
        <w:ind w:firstLineChars="0"/>
        <w:jc w:val="left"/>
        <w:rPr>
          <w:rFonts w:ascii="宋体" w:eastAsia="宋体" w:hAnsi="宋体"/>
          <w:sz w:val="24"/>
          <w:szCs w:val="24"/>
        </w:rPr>
      </w:pPr>
      <w:r>
        <w:rPr>
          <w:rFonts w:ascii="宋体" w:eastAsia="宋体" w:hAnsi="宋体" w:hint="eastAsia"/>
          <w:sz w:val="24"/>
          <w:szCs w:val="24"/>
        </w:rPr>
        <w:t>人是对象性活动</w:t>
      </w:r>
    </w:p>
    <w:p w:rsidR="0053363C" w:rsidRDefault="0053363C" w:rsidP="00902491">
      <w:pPr>
        <w:autoSpaceDE w:val="0"/>
        <w:autoSpaceDN w:val="0"/>
        <w:adjustRightInd w:val="0"/>
        <w:ind w:firstLine="420"/>
        <w:jc w:val="left"/>
        <w:rPr>
          <w:rFonts w:ascii="宋体" w:eastAsia="宋体" w:hAnsi="宋体"/>
          <w:sz w:val="24"/>
          <w:szCs w:val="24"/>
        </w:rPr>
      </w:pPr>
      <w:r>
        <w:rPr>
          <w:rFonts w:ascii="宋体" w:eastAsia="宋体" w:hAnsi="宋体" w:hint="eastAsia"/>
          <w:sz w:val="24"/>
          <w:szCs w:val="24"/>
        </w:rPr>
        <w:t>“人的对象性活动”与“人是对象性活动”是关于马克思</w:t>
      </w:r>
      <w:r w:rsidR="00902491">
        <w:rPr>
          <w:rFonts w:ascii="宋体" w:eastAsia="宋体" w:hAnsi="宋体" w:hint="eastAsia"/>
          <w:sz w:val="24"/>
          <w:szCs w:val="24"/>
        </w:rPr>
        <w:t>对象性活动概念的两种不同的理解。有学者提出，劳动就是一种对象化活动，劳动产品就是人劳动的结果[</w:t>
      </w:r>
      <w:r w:rsidR="00902491">
        <w:rPr>
          <w:rFonts w:ascii="宋体" w:eastAsia="宋体" w:hAnsi="宋体"/>
          <w:sz w:val="24"/>
          <w:szCs w:val="24"/>
        </w:rPr>
        <w:t>14]</w:t>
      </w:r>
      <w:r w:rsidR="00902491">
        <w:rPr>
          <w:rFonts w:ascii="宋体" w:eastAsia="宋体" w:hAnsi="宋体" w:hint="eastAsia"/>
          <w:sz w:val="24"/>
          <w:szCs w:val="24"/>
        </w:rPr>
        <w:t>，这实际上是站在第一种角度来看待“对象性活动”的原则。</w:t>
      </w:r>
      <w:r w:rsidR="0022649F">
        <w:rPr>
          <w:rFonts w:ascii="宋体" w:eastAsia="宋体" w:hAnsi="宋体" w:hint="eastAsia"/>
          <w:sz w:val="24"/>
          <w:szCs w:val="24"/>
        </w:rPr>
        <w:t>而对象性活动，以马克思的角度来看，正是有对象的存在物存在的基础，更是作为以整个世界为对象的人自身存在的明证。人即对象性活动，这与马克思的实践观是密不可分的，它将人自身的存在，实践的存在与本体的存在相统一。</w:t>
      </w:r>
      <w:r w:rsidR="004962C7">
        <w:rPr>
          <w:rFonts w:ascii="宋体" w:eastAsia="宋体" w:hAnsi="宋体" w:hint="eastAsia"/>
          <w:sz w:val="24"/>
          <w:szCs w:val="24"/>
        </w:rPr>
        <w:t>因而，实际上，马克思的本体论观点为：“人是对象性活动”而非“人的对象性活动”，人的存在本身是对象性的活动，这样一种观点才是对马克思的新唯物主义的正确理解，也是对唯物主义实质的真正把握。</w:t>
      </w:r>
    </w:p>
    <w:p w:rsidR="00566388" w:rsidRPr="0053363C" w:rsidRDefault="00566388" w:rsidP="00902491">
      <w:pPr>
        <w:autoSpaceDE w:val="0"/>
        <w:autoSpaceDN w:val="0"/>
        <w:adjustRightInd w:val="0"/>
        <w:ind w:firstLine="420"/>
        <w:jc w:val="left"/>
        <w:rPr>
          <w:rFonts w:ascii="宋体" w:eastAsia="宋体" w:hAnsi="宋体"/>
          <w:sz w:val="24"/>
          <w:szCs w:val="24"/>
        </w:rPr>
      </w:pPr>
    </w:p>
    <w:p w:rsidR="000F29A1" w:rsidRPr="000F29A1" w:rsidRDefault="000F29A1" w:rsidP="000F29A1">
      <w:pPr>
        <w:pStyle w:val="a7"/>
        <w:numPr>
          <w:ilvl w:val="0"/>
          <w:numId w:val="2"/>
        </w:numPr>
        <w:autoSpaceDE w:val="0"/>
        <w:autoSpaceDN w:val="0"/>
        <w:adjustRightInd w:val="0"/>
        <w:ind w:firstLineChars="0"/>
        <w:jc w:val="left"/>
        <w:rPr>
          <w:rFonts w:ascii="宋体" w:eastAsia="宋体" w:hAnsi="宋体"/>
          <w:sz w:val="24"/>
          <w:szCs w:val="24"/>
        </w:rPr>
      </w:pPr>
      <w:r>
        <w:rPr>
          <w:rFonts w:ascii="宋体" w:eastAsia="宋体" w:hAnsi="宋体" w:hint="eastAsia"/>
          <w:sz w:val="24"/>
          <w:szCs w:val="24"/>
        </w:rPr>
        <w:t>人的类本质与社会性</w:t>
      </w:r>
    </w:p>
    <w:p w:rsidR="00981412" w:rsidRDefault="0053363C" w:rsidP="007C4CF7">
      <w:pPr>
        <w:autoSpaceDE w:val="0"/>
        <w:autoSpaceDN w:val="0"/>
        <w:adjustRightInd w:val="0"/>
        <w:ind w:firstLine="420"/>
        <w:jc w:val="left"/>
        <w:rPr>
          <w:rFonts w:ascii="宋体" w:eastAsia="宋体" w:hAnsi="宋体"/>
          <w:sz w:val="24"/>
          <w:szCs w:val="24"/>
        </w:rPr>
      </w:pPr>
      <w:r w:rsidRPr="0053363C">
        <w:rPr>
          <w:rFonts w:ascii="宋体" w:eastAsia="宋体" w:hAnsi="宋体" w:hint="eastAsia"/>
          <w:sz w:val="24"/>
          <w:szCs w:val="24"/>
        </w:rPr>
        <w:t>人的类本质或类特性，马克思在《手稿》中有过不同的表述，但其实质是将之规定为“自由的自觉的活动”</w:t>
      </w:r>
      <w:r>
        <w:rPr>
          <w:rFonts w:ascii="宋体" w:eastAsia="宋体" w:hAnsi="宋体" w:hint="eastAsia"/>
          <w:sz w:val="24"/>
          <w:szCs w:val="24"/>
        </w:rPr>
        <w:t>。[</w:t>
      </w:r>
      <w:r w:rsidR="00902491">
        <w:rPr>
          <w:rFonts w:ascii="宋体" w:eastAsia="宋体" w:hAnsi="宋体"/>
          <w:sz w:val="24"/>
          <w:szCs w:val="24"/>
        </w:rPr>
        <w:t>15</w:t>
      </w:r>
      <w:r>
        <w:rPr>
          <w:rFonts w:ascii="宋体" w:eastAsia="宋体" w:hAnsi="宋体"/>
          <w:sz w:val="24"/>
          <w:szCs w:val="24"/>
        </w:rPr>
        <w:t>]</w:t>
      </w:r>
      <w:r w:rsidR="007C7EE3" w:rsidRPr="007C7EE3">
        <w:rPr>
          <w:rFonts w:ascii="宋体" w:eastAsia="宋体" w:hAnsi="宋体" w:hint="eastAsia"/>
          <w:sz w:val="24"/>
          <w:szCs w:val="24"/>
        </w:rPr>
        <w:t xml:space="preserve"> “一个种的整体特性、种的类特性就在于生命活动的性质，而自由有意识的活动恰恰就是人的类特性</w:t>
      </w:r>
      <w:r w:rsidR="007C7EE3">
        <w:rPr>
          <w:rFonts w:ascii="宋体" w:eastAsia="宋体" w:hAnsi="宋体" w:hint="eastAsia"/>
          <w:sz w:val="24"/>
          <w:szCs w:val="24"/>
        </w:rPr>
        <w:t>。</w:t>
      </w:r>
      <w:r w:rsidR="007C7EE3">
        <w:rPr>
          <w:rFonts w:ascii="宋体" w:eastAsia="宋体" w:hAnsi="宋体"/>
          <w:sz w:val="24"/>
          <w:szCs w:val="24"/>
        </w:rPr>
        <w:t>”</w:t>
      </w:r>
      <w:r w:rsidR="007C7EE3" w:rsidRPr="007C7EE3">
        <w:rPr>
          <w:rFonts w:ascii="宋体" w:eastAsia="宋体" w:hAnsi="宋体" w:hint="eastAsia"/>
          <w:sz w:val="24"/>
          <w:szCs w:val="24"/>
        </w:rPr>
        <w:t>［</w:t>
      </w:r>
      <w:r w:rsidR="007C7EE3">
        <w:rPr>
          <w:rFonts w:ascii="宋体" w:eastAsia="宋体" w:hAnsi="宋体"/>
          <w:sz w:val="24"/>
          <w:szCs w:val="24"/>
        </w:rPr>
        <w:t>1］</w:t>
      </w:r>
      <w:r w:rsidR="00BC58A1">
        <w:rPr>
          <w:rFonts w:ascii="宋体" w:eastAsia="宋体" w:hAnsi="宋体" w:hint="eastAsia"/>
          <w:sz w:val="24"/>
          <w:szCs w:val="24"/>
        </w:rPr>
        <w:t>这样一种类特性与人的社会性紧密地结合在一起，因为人作为一种类本质而存在，亦即是作为社会性的存在物，在对社会的不断重构中被社会不断改造，而在社会之中，人的本质存在的意识得以实现。</w:t>
      </w:r>
      <w:r w:rsidR="00157085">
        <w:rPr>
          <w:rFonts w:ascii="宋体" w:eastAsia="宋体" w:hAnsi="宋体" w:hint="eastAsia"/>
          <w:sz w:val="24"/>
          <w:szCs w:val="24"/>
        </w:rPr>
        <w:t>在谈论人的存在时，我们谈论的是人的类本质，或者马克思意义上的“社会中的人”，故对于人的社会性的认识是必要的。人区别于其他存在物的社会性，是我们对本体认识的基础，也是对人对象性活动本质上的理解。人的存在在对象性的社会的解构与重构中不断变换，我们要把握这样一种变换，是一种动态的，但却是一种类本质的。</w:t>
      </w:r>
    </w:p>
    <w:p w:rsidR="00566388" w:rsidRDefault="00566388" w:rsidP="00981412">
      <w:pPr>
        <w:jc w:val="left"/>
        <w:rPr>
          <w:rFonts w:ascii="宋体" w:eastAsia="宋体" w:hAnsi="宋体"/>
          <w:sz w:val="24"/>
          <w:szCs w:val="24"/>
        </w:rPr>
      </w:pPr>
    </w:p>
    <w:p w:rsidR="00C4661A" w:rsidRDefault="00C4661A" w:rsidP="00981412">
      <w:pPr>
        <w:jc w:val="left"/>
        <w:rPr>
          <w:rFonts w:ascii="宋体" w:eastAsia="宋体" w:hAnsi="宋体"/>
          <w:sz w:val="24"/>
          <w:szCs w:val="24"/>
        </w:rPr>
      </w:pPr>
    </w:p>
    <w:p w:rsidR="001B604B" w:rsidRDefault="00566388" w:rsidP="00981412">
      <w:pPr>
        <w:jc w:val="left"/>
        <w:rPr>
          <w:rFonts w:ascii="宋体" w:eastAsia="宋体" w:hAnsi="宋体"/>
          <w:sz w:val="24"/>
          <w:szCs w:val="24"/>
        </w:rPr>
      </w:pPr>
      <w:r>
        <w:rPr>
          <w:rFonts w:ascii="宋体" w:eastAsia="宋体" w:hAnsi="宋体" w:hint="eastAsia"/>
          <w:sz w:val="24"/>
          <w:szCs w:val="24"/>
        </w:rPr>
        <w:t>五．</w:t>
      </w:r>
      <w:r w:rsidR="00970139">
        <w:rPr>
          <w:rFonts w:ascii="宋体" w:eastAsia="宋体" w:hAnsi="宋体" w:hint="eastAsia"/>
          <w:sz w:val="24"/>
          <w:szCs w:val="24"/>
        </w:rPr>
        <w:t>本体论的实践性</w:t>
      </w:r>
      <w:r>
        <w:rPr>
          <w:rFonts w:ascii="宋体" w:eastAsia="宋体" w:hAnsi="宋体" w:hint="eastAsia"/>
          <w:sz w:val="24"/>
          <w:szCs w:val="24"/>
        </w:rPr>
        <w:t>统一</w:t>
      </w:r>
    </w:p>
    <w:p w:rsidR="00566388" w:rsidRDefault="00566388" w:rsidP="00981412">
      <w:pPr>
        <w:jc w:val="left"/>
        <w:rPr>
          <w:rFonts w:ascii="宋体" w:eastAsia="宋体" w:hAnsi="宋体"/>
          <w:sz w:val="24"/>
          <w:szCs w:val="24"/>
        </w:rPr>
      </w:pPr>
      <w:r>
        <w:rPr>
          <w:rFonts w:ascii="宋体" w:eastAsia="宋体" w:hAnsi="宋体" w:hint="eastAsia"/>
          <w:sz w:val="24"/>
          <w:szCs w:val="24"/>
        </w:rPr>
        <w:t xml:space="preserve">（一） </w:t>
      </w:r>
      <w:r w:rsidR="00C4661A">
        <w:rPr>
          <w:rFonts w:ascii="宋体" w:eastAsia="宋体" w:hAnsi="宋体" w:hint="eastAsia"/>
          <w:sz w:val="24"/>
          <w:szCs w:val="24"/>
        </w:rPr>
        <w:t>人与自然的统一性</w:t>
      </w:r>
    </w:p>
    <w:p w:rsidR="00D91960" w:rsidRDefault="00D91960" w:rsidP="00D91960">
      <w:pPr>
        <w:ind w:firstLine="420"/>
        <w:jc w:val="left"/>
        <w:rPr>
          <w:rFonts w:ascii="宋体" w:eastAsia="宋体" w:hAnsi="宋体"/>
          <w:sz w:val="24"/>
          <w:szCs w:val="24"/>
        </w:rPr>
      </w:pPr>
      <w:r>
        <w:rPr>
          <w:rFonts w:ascii="宋体" w:eastAsia="宋体" w:hAnsi="宋体" w:hint="eastAsia"/>
          <w:sz w:val="24"/>
          <w:szCs w:val="24"/>
        </w:rPr>
        <w:t>《手稿》中，马克思创见性地将人与自然的关系纳入到社会历史领域，通过对象性的原则来重新阐发人与自然的统一性，并从中构建出人的实践性在对象性基础上的统一。</w:t>
      </w:r>
    </w:p>
    <w:p w:rsidR="00D91960" w:rsidRDefault="00D91960" w:rsidP="00D91960">
      <w:pPr>
        <w:ind w:firstLine="420"/>
        <w:jc w:val="left"/>
        <w:rPr>
          <w:rFonts w:ascii="宋体" w:eastAsia="宋体" w:hAnsi="宋体"/>
          <w:sz w:val="24"/>
          <w:szCs w:val="24"/>
        </w:rPr>
      </w:pPr>
      <w:r>
        <w:rPr>
          <w:rFonts w:ascii="宋体" w:eastAsia="宋体" w:hAnsi="宋体" w:hint="eastAsia"/>
          <w:sz w:val="24"/>
          <w:szCs w:val="24"/>
        </w:rPr>
        <w:t>黑格尔认为物的对象是人设定的，因而，当我们探查自然世界时</w:t>
      </w:r>
      <w:r w:rsidR="00B74244">
        <w:rPr>
          <w:rFonts w:ascii="宋体" w:eastAsia="宋体" w:hAnsi="宋体" w:hint="eastAsia"/>
          <w:sz w:val="24"/>
          <w:szCs w:val="24"/>
        </w:rPr>
        <w:t>，我们实际上在做抽象的思维，而没有任何实践性的劳动的意义。而对于费尔巴哈而言，马克思批评其为：“内在的、无声的、把许多个人纯粹自然联系起来的共同性”[</w:t>
      </w:r>
      <w:r w:rsidR="00B74244">
        <w:rPr>
          <w:rFonts w:ascii="宋体" w:eastAsia="宋体" w:hAnsi="宋体"/>
          <w:sz w:val="24"/>
          <w:szCs w:val="24"/>
        </w:rPr>
        <w:t>16]</w:t>
      </w:r>
      <w:r w:rsidR="00B74244">
        <w:rPr>
          <w:rFonts w:ascii="宋体" w:eastAsia="宋体" w:hAnsi="宋体" w:hint="eastAsia"/>
          <w:sz w:val="24"/>
          <w:szCs w:val="24"/>
        </w:rPr>
        <w:t>，费尔马哈所提及的人与自然的统一，是一种非对等的，自然对人的孕育。</w:t>
      </w:r>
    </w:p>
    <w:p w:rsidR="00EF3AFD" w:rsidRDefault="00B74244" w:rsidP="00EF3AFD">
      <w:pPr>
        <w:ind w:firstLine="420"/>
        <w:jc w:val="left"/>
        <w:rPr>
          <w:rFonts w:ascii="宋体" w:eastAsia="宋体" w:hAnsi="宋体" w:hint="eastAsia"/>
          <w:sz w:val="24"/>
          <w:szCs w:val="24"/>
        </w:rPr>
      </w:pPr>
      <w:r>
        <w:rPr>
          <w:rFonts w:ascii="宋体" w:eastAsia="宋体" w:hAnsi="宋体" w:hint="eastAsia"/>
          <w:sz w:val="24"/>
          <w:szCs w:val="24"/>
        </w:rPr>
        <w:t>实际上，这样一种统一不仅在于“人是自然界的部分”，即不仅在于人对于自然界的依赖作用，同时也在于人的活动本身必须参与进“自然界的生活”[</w:t>
      </w:r>
      <w:r>
        <w:rPr>
          <w:rFonts w:ascii="宋体" w:eastAsia="宋体" w:hAnsi="宋体"/>
          <w:sz w:val="24"/>
          <w:szCs w:val="24"/>
        </w:rPr>
        <w:t>17]</w:t>
      </w:r>
      <w:r w:rsidR="00EF3AFD">
        <w:rPr>
          <w:rFonts w:ascii="宋体" w:eastAsia="宋体" w:hAnsi="宋体" w:hint="eastAsia"/>
          <w:sz w:val="24"/>
          <w:szCs w:val="24"/>
        </w:rPr>
        <w:t>。人的存在是能动与受动的统一，在一方面，没有自然界这个对象，人的存在</w:t>
      </w:r>
      <w:r w:rsidR="003355D9">
        <w:rPr>
          <w:rFonts w:ascii="宋体" w:eastAsia="宋体" w:hAnsi="宋体" w:hint="eastAsia"/>
          <w:sz w:val="24"/>
          <w:szCs w:val="24"/>
        </w:rPr>
        <w:t>便无从探究，而另一方面，人则“直接地是自然存在物”，充满激情和欲望。人的激情和欲望是人超越的表现基础，也是人存在的基础。</w:t>
      </w:r>
      <w:r w:rsidR="00B34C97">
        <w:rPr>
          <w:rFonts w:ascii="宋体" w:eastAsia="宋体" w:hAnsi="宋体" w:hint="eastAsia"/>
          <w:sz w:val="24"/>
          <w:szCs w:val="24"/>
        </w:rPr>
        <w:t>从人的类本质与社会性的基础上来看，这样一种统一性，在于人通过对象性活动对自然的解构与重构，所影响的人的自身“自然界的生活”的行为。而从马克思的历史唯</w:t>
      </w:r>
      <w:r w:rsidR="00B34C97">
        <w:rPr>
          <w:rFonts w:ascii="宋体" w:eastAsia="宋体" w:hAnsi="宋体" w:hint="eastAsia"/>
          <w:sz w:val="24"/>
          <w:szCs w:val="24"/>
        </w:rPr>
        <w:lastRenderedPageBreak/>
        <w:t>物主义的观点来看，这样一种统一性，在于自然界对于人的生成与人通过对象性活动在历史维度中的新生。人对象的自然界，是在人的历史的对象性活动中生成而发展的自然界。</w:t>
      </w:r>
    </w:p>
    <w:p w:rsidR="00C41251" w:rsidRDefault="00C41251" w:rsidP="00C41251">
      <w:pPr>
        <w:jc w:val="left"/>
        <w:rPr>
          <w:rFonts w:ascii="宋体" w:eastAsia="宋体" w:hAnsi="宋体"/>
          <w:sz w:val="24"/>
          <w:szCs w:val="24"/>
        </w:rPr>
      </w:pPr>
    </w:p>
    <w:p w:rsidR="00C41251" w:rsidRDefault="00C41251" w:rsidP="00C41251">
      <w:pPr>
        <w:jc w:val="left"/>
        <w:rPr>
          <w:rFonts w:ascii="宋体" w:eastAsia="宋体" w:hAnsi="宋体"/>
          <w:sz w:val="24"/>
          <w:szCs w:val="24"/>
        </w:rPr>
      </w:pPr>
      <w:r>
        <w:rPr>
          <w:rFonts w:ascii="宋体" w:eastAsia="宋体" w:hAnsi="宋体" w:hint="eastAsia"/>
          <w:sz w:val="24"/>
          <w:szCs w:val="24"/>
        </w:rPr>
        <w:t>（二） 对象性的实践</w:t>
      </w:r>
    </w:p>
    <w:p w:rsidR="00EF3AFD" w:rsidRDefault="00C41251" w:rsidP="00834FF3">
      <w:pPr>
        <w:autoSpaceDE w:val="0"/>
        <w:autoSpaceDN w:val="0"/>
        <w:adjustRightInd w:val="0"/>
        <w:jc w:val="left"/>
        <w:rPr>
          <w:rFonts w:ascii="宋体" w:eastAsia="宋体" w:hAnsi="宋体"/>
          <w:sz w:val="24"/>
          <w:szCs w:val="24"/>
        </w:rPr>
      </w:pPr>
      <w:r>
        <w:rPr>
          <w:rFonts w:ascii="宋体" w:eastAsia="宋体" w:hAnsi="宋体"/>
          <w:sz w:val="24"/>
          <w:szCs w:val="24"/>
        </w:rPr>
        <w:tab/>
      </w:r>
      <w:r w:rsidR="0055590E">
        <w:rPr>
          <w:rFonts w:ascii="宋体" w:eastAsia="宋体" w:hAnsi="宋体" w:hint="eastAsia"/>
          <w:sz w:val="24"/>
          <w:szCs w:val="24"/>
        </w:rPr>
        <w:t>关于马克思对象性的实践的理论，在《手稿》中得到了彻底的体现，主要在于人的生产劳动所具有的两重属性，即物质性和精神性，并且，人在自由自为的劳动中所实现的感性与主体能动性的统一。</w:t>
      </w:r>
      <w:r w:rsidR="00B135F4">
        <w:rPr>
          <w:rFonts w:ascii="宋体" w:eastAsia="宋体" w:hAnsi="宋体" w:hint="eastAsia"/>
          <w:sz w:val="24"/>
          <w:szCs w:val="24"/>
        </w:rPr>
        <w:t>马克思在手稿中指出“自由的有意识的活动就是人的类特性”[</w:t>
      </w:r>
      <w:r w:rsidR="00B135F4">
        <w:rPr>
          <w:rFonts w:ascii="宋体" w:eastAsia="宋体" w:hAnsi="宋体"/>
          <w:sz w:val="24"/>
          <w:szCs w:val="24"/>
        </w:rPr>
        <w:t>1]</w:t>
      </w:r>
      <w:r w:rsidR="00834FF3" w:rsidRPr="00834FF3">
        <w:rPr>
          <w:rFonts w:ascii="宋体" w:eastAsia="宋体" w:hAnsi="宋体" w:hint="eastAsia"/>
          <w:sz w:val="24"/>
          <w:szCs w:val="24"/>
        </w:rPr>
        <w:t xml:space="preserve"> 。</w:t>
      </w:r>
      <w:r w:rsidR="00834FF3" w:rsidRPr="00834FF3">
        <w:rPr>
          <w:rFonts w:ascii="宋体" w:eastAsia="宋体" w:hAnsi="宋体" w:hint="eastAsia"/>
          <w:sz w:val="24"/>
          <w:szCs w:val="24"/>
        </w:rPr>
        <w:t>人的生产劳动不受人的肉体纯粹自然性生存需要的支配，人的生产劳动也就不与人的生命存在直接同一。进言之，人可以按照自己的意志与意识去支配生产劳动。</w:t>
      </w:r>
      <w:r w:rsidR="00834FF3">
        <w:rPr>
          <w:rFonts w:ascii="宋体" w:eastAsia="宋体" w:hAnsi="宋体" w:hint="eastAsia"/>
          <w:sz w:val="24"/>
          <w:szCs w:val="24"/>
        </w:rPr>
        <w:t>[</w:t>
      </w:r>
      <w:r w:rsidR="00834FF3">
        <w:rPr>
          <w:rFonts w:ascii="宋体" w:eastAsia="宋体" w:hAnsi="宋体"/>
          <w:sz w:val="24"/>
          <w:szCs w:val="24"/>
        </w:rPr>
        <w:t>18]</w:t>
      </w:r>
      <w:r w:rsidR="00834FF3">
        <w:rPr>
          <w:rFonts w:ascii="宋体" w:eastAsia="宋体" w:hAnsi="宋体" w:hint="eastAsia"/>
          <w:sz w:val="24"/>
          <w:szCs w:val="24"/>
        </w:rPr>
        <w:t>人的劳动是有意识的，自由的，人的劳动是具有类意义上的对象性的，从人的社会性的角度来看，人的实践性行为，是人对于人的对象性的作为。</w:t>
      </w:r>
      <w:r w:rsidR="00D414C7">
        <w:rPr>
          <w:rFonts w:ascii="宋体" w:eastAsia="宋体" w:hAnsi="宋体" w:hint="eastAsia"/>
          <w:sz w:val="24"/>
          <w:szCs w:val="24"/>
        </w:rPr>
        <w:t>在实践中，人实现了人劳动性超越的统一。</w:t>
      </w:r>
    </w:p>
    <w:p w:rsidR="00FF67FB" w:rsidRDefault="00FF67FB" w:rsidP="00834FF3">
      <w:pPr>
        <w:autoSpaceDE w:val="0"/>
        <w:autoSpaceDN w:val="0"/>
        <w:adjustRightInd w:val="0"/>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对传统古典哲学的探讨，使得马克思意识到人的感性自然性和主体能动性的分裂。马克思在《手稿》中已然提出，</w:t>
      </w:r>
      <w:r w:rsidR="00527F02">
        <w:rPr>
          <w:rFonts w:ascii="宋体" w:eastAsia="宋体" w:hAnsi="宋体" w:hint="eastAsia"/>
          <w:sz w:val="24"/>
          <w:szCs w:val="24"/>
        </w:rPr>
        <w:t>对于</w:t>
      </w:r>
      <w:r>
        <w:rPr>
          <w:rFonts w:ascii="宋体" w:eastAsia="宋体" w:hAnsi="宋体" w:hint="eastAsia"/>
          <w:sz w:val="24"/>
          <w:szCs w:val="24"/>
        </w:rPr>
        <w:t>这样一种对立状态，“只有通过实践方式”解决。</w:t>
      </w:r>
      <w:r w:rsidR="00527F02">
        <w:rPr>
          <w:rFonts w:ascii="宋体" w:eastAsia="宋体" w:hAnsi="宋体" w:hint="eastAsia"/>
          <w:sz w:val="24"/>
          <w:szCs w:val="24"/>
        </w:rPr>
        <w:t>实践活动的内涵在于，人通过主体——客体相关律</w:t>
      </w:r>
      <w:r w:rsidR="00527F02">
        <w:rPr>
          <w:rFonts w:ascii="宋体" w:eastAsia="宋体" w:hAnsi="宋体"/>
          <w:sz w:val="24"/>
          <w:szCs w:val="24"/>
        </w:rPr>
        <w:t>[19]</w:t>
      </w:r>
      <w:r w:rsidR="00527F02">
        <w:rPr>
          <w:rFonts w:ascii="宋体" w:eastAsia="宋体" w:hAnsi="宋体" w:hint="eastAsia"/>
          <w:sz w:val="24"/>
          <w:szCs w:val="24"/>
        </w:rPr>
        <w:t>来实现从认识的结构上的共通，从而实现主客体的统一性。从历史唯物主义的向度来看，我们对于人的对象性的探讨，也必须如同对人的本质的探讨一样，以“从事实际活动的人”为出发点[</w:t>
      </w:r>
      <w:r w:rsidR="00527F02">
        <w:rPr>
          <w:rFonts w:ascii="宋体" w:eastAsia="宋体" w:hAnsi="宋体"/>
          <w:sz w:val="24"/>
          <w:szCs w:val="24"/>
        </w:rPr>
        <w:t>20</w:t>
      </w:r>
      <w:r w:rsidR="00527F02">
        <w:rPr>
          <w:rFonts w:ascii="宋体" w:eastAsia="宋体" w:hAnsi="宋体" w:hint="eastAsia"/>
          <w:sz w:val="24"/>
          <w:szCs w:val="24"/>
        </w:rPr>
        <w:t>]，</w:t>
      </w:r>
      <w:r w:rsidR="00026588">
        <w:rPr>
          <w:rFonts w:ascii="宋体" w:eastAsia="宋体" w:hAnsi="宋体" w:hint="eastAsia"/>
          <w:sz w:val="24"/>
          <w:szCs w:val="24"/>
        </w:rPr>
        <w:t>而实现</w:t>
      </w:r>
      <w:bookmarkStart w:id="0" w:name="_GoBack"/>
      <w:bookmarkEnd w:id="0"/>
      <w:r w:rsidR="00026588">
        <w:rPr>
          <w:rFonts w:ascii="宋体" w:eastAsia="宋体" w:hAnsi="宋体" w:hint="eastAsia"/>
          <w:sz w:val="24"/>
          <w:szCs w:val="24"/>
        </w:rPr>
        <w:t>对</w:t>
      </w:r>
      <w:r w:rsidR="00527F02">
        <w:rPr>
          <w:rFonts w:ascii="宋体" w:eastAsia="宋体" w:hAnsi="宋体" w:hint="eastAsia"/>
          <w:sz w:val="24"/>
          <w:szCs w:val="24"/>
        </w:rPr>
        <w:t>“他们是什么样的，这同他们的生产是一致的”[</w:t>
      </w:r>
      <w:r w:rsidR="00026588">
        <w:rPr>
          <w:rFonts w:ascii="宋体" w:eastAsia="宋体" w:hAnsi="宋体"/>
          <w:sz w:val="24"/>
          <w:szCs w:val="24"/>
        </w:rPr>
        <w:t>16</w:t>
      </w:r>
      <w:r w:rsidR="00026588">
        <w:rPr>
          <w:rFonts w:ascii="宋体" w:eastAsia="宋体" w:hAnsi="宋体" w:hint="eastAsia"/>
          <w:sz w:val="24"/>
          <w:szCs w:val="24"/>
        </w:rPr>
        <w:t>]的思考。</w:t>
      </w:r>
    </w:p>
    <w:p w:rsidR="0063216B" w:rsidRPr="00026588" w:rsidRDefault="0063216B" w:rsidP="00834FF3">
      <w:pPr>
        <w:autoSpaceDE w:val="0"/>
        <w:autoSpaceDN w:val="0"/>
        <w:adjustRightInd w:val="0"/>
        <w:jc w:val="left"/>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对象性的实践的意义在于，通过对人的实践活动的深思，而扬弃传统哲学中理论性虚假的两难情况，而实现对象性本质的揭示，从而实现</w:t>
      </w:r>
      <w:r w:rsidR="00DB36E6">
        <w:rPr>
          <w:rFonts w:ascii="宋体" w:eastAsia="宋体" w:hAnsi="宋体" w:hint="eastAsia"/>
          <w:sz w:val="24"/>
          <w:szCs w:val="24"/>
        </w:rPr>
        <w:t>人的本质在否定之否定中的</w:t>
      </w:r>
      <w:r>
        <w:rPr>
          <w:rFonts w:ascii="宋体" w:eastAsia="宋体" w:hAnsi="宋体" w:hint="eastAsia"/>
          <w:sz w:val="24"/>
          <w:szCs w:val="24"/>
        </w:rPr>
        <w:t>统一。</w:t>
      </w:r>
    </w:p>
    <w:p w:rsidR="00527F02" w:rsidRPr="00EF3AFD" w:rsidRDefault="00527F02" w:rsidP="00834FF3">
      <w:pPr>
        <w:autoSpaceDE w:val="0"/>
        <w:autoSpaceDN w:val="0"/>
        <w:adjustRightInd w:val="0"/>
        <w:jc w:val="left"/>
        <w:rPr>
          <w:rFonts w:ascii="宋体" w:eastAsia="宋体" w:hAnsi="宋体" w:hint="eastAsia"/>
          <w:sz w:val="24"/>
          <w:szCs w:val="24"/>
        </w:rPr>
      </w:pPr>
    </w:p>
    <w:p w:rsidR="00981412" w:rsidRDefault="00981412" w:rsidP="00981412">
      <w:pPr>
        <w:jc w:val="left"/>
        <w:rPr>
          <w:rFonts w:ascii="宋体" w:eastAsia="宋体" w:hAnsi="宋体"/>
          <w:sz w:val="24"/>
          <w:szCs w:val="24"/>
        </w:rPr>
      </w:pPr>
      <w:r>
        <w:rPr>
          <w:rFonts w:ascii="宋体" w:eastAsia="宋体" w:hAnsi="宋体" w:hint="eastAsia"/>
          <w:sz w:val="24"/>
          <w:szCs w:val="24"/>
        </w:rPr>
        <w:t>参考文献：</w:t>
      </w:r>
    </w:p>
    <w:p w:rsidR="00981412" w:rsidRPr="001B604B" w:rsidRDefault="009979CE" w:rsidP="00981412">
      <w:pPr>
        <w:jc w:val="left"/>
        <w:rPr>
          <w:rFonts w:ascii="仿宋" w:eastAsia="仿宋" w:hAnsi="仿宋"/>
          <w:szCs w:val="21"/>
        </w:rPr>
      </w:pPr>
      <w:r w:rsidRPr="001B604B">
        <w:rPr>
          <w:rFonts w:ascii="仿宋" w:eastAsia="仿宋" w:hAnsi="仿宋" w:hint="eastAsia"/>
          <w:szCs w:val="21"/>
        </w:rPr>
        <w:t>[</w:t>
      </w:r>
      <w:r w:rsidRPr="001B604B">
        <w:rPr>
          <w:rFonts w:ascii="仿宋" w:eastAsia="仿宋" w:hAnsi="仿宋"/>
          <w:szCs w:val="21"/>
        </w:rPr>
        <w:t>1]</w:t>
      </w:r>
      <w:r w:rsidR="003D10FE" w:rsidRPr="001B604B">
        <w:rPr>
          <w:rFonts w:ascii="仿宋" w:eastAsia="仿宋" w:hAnsi="仿宋" w:hint="eastAsia"/>
          <w:szCs w:val="21"/>
        </w:rPr>
        <w:t>马克思</w:t>
      </w:r>
      <w:r w:rsidRPr="001B604B">
        <w:rPr>
          <w:rFonts w:ascii="仿宋" w:eastAsia="仿宋" w:hAnsi="仿宋" w:hint="eastAsia"/>
          <w:szCs w:val="21"/>
        </w:rPr>
        <w:t>. 1844年经济学哲学手稿[M]. 人民出版社, 2014.</w:t>
      </w:r>
    </w:p>
    <w:p w:rsidR="00A07372" w:rsidRPr="001B604B" w:rsidRDefault="00A07372" w:rsidP="00A07372">
      <w:pPr>
        <w:jc w:val="left"/>
        <w:rPr>
          <w:rFonts w:ascii="仿宋" w:eastAsia="仿宋" w:hAnsi="仿宋"/>
          <w:szCs w:val="21"/>
        </w:rPr>
      </w:pPr>
      <w:r w:rsidRPr="001B604B">
        <w:rPr>
          <w:rFonts w:ascii="仿宋" w:eastAsia="仿宋" w:hAnsi="仿宋" w:hint="eastAsia"/>
          <w:szCs w:val="21"/>
        </w:rPr>
        <w:t>[</w:t>
      </w:r>
      <w:r w:rsidRPr="001B604B">
        <w:rPr>
          <w:rFonts w:ascii="仿宋" w:eastAsia="仿宋" w:hAnsi="仿宋"/>
          <w:szCs w:val="21"/>
        </w:rPr>
        <w:t>2]</w:t>
      </w:r>
      <w:r w:rsidRPr="001B604B">
        <w:rPr>
          <w:rFonts w:ascii="仿宋" w:eastAsia="仿宋" w:hAnsi="仿宋" w:hint="eastAsia"/>
          <w:szCs w:val="21"/>
        </w:rPr>
        <w:t xml:space="preserve"> 赵凯荣：</w:t>
      </w:r>
      <w:r w:rsidRPr="001B604B">
        <w:rPr>
          <w:rFonts w:ascii="仿宋" w:eastAsia="仿宋" w:hAnsi="仿宋"/>
          <w:szCs w:val="21"/>
        </w:rPr>
        <w:t>《马克思哲学的主体性问题———〈1844 年经济</w:t>
      </w:r>
      <w:r w:rsidRPr="001B604B">
        <w:rPr>
          <w:rFonts w:ascii="仿宋" w:eastAsia="仿宋" w:hAnsi="仿宋" w:hint="eastAsia"/>
          <w:szCs w:val="21"/>
        </w:rPr>
        <w:t>学哲学手稿〉</w:t>
      </w:r>
      <w:r w:rsidRPr="001B604B">
        <w:rPr>
          <w:rFonts w:ascii="仿宋" w:eastAsia="仿宋" w:hAnsi="仿宋"/>
          <w:szCs w:val="21"/>
        </w:rPr>
        <w:t xml:space="preserve"> 研究》， 《武汉大学学报》（人文科学版） 2011 年 第 3 期。</w:t>
      </w:r>
    </w:p>
    <w:p w:rsidR="00A07372" w:rsidRPr="001B604B" w:rsidRDefault="00A07372" w:rsidP="00981412">
      <w:pPr>
        <w:jc w:val="left"/>
        <w:rPr>
          <w:rFonts w:ascii="仿宋" w:eastAsia="仿宋" w:hAnsi="仿宋"/>
          <w:szCs w:val="21"/>
        </w:rPr>
      </w:pPr>
      <w:r w:rsidRPr="001B604B">
        <w:rPr>
          <w:rFonts w:ascii="仿宋" w:eastAsia="仿宋" w:hAnsi="仿宋" w:hint="eastAsia"/>
          <w:szCs w:val="21"/>
        </w:rPr>
        <w:t>[</w:t>
      </w:r>
      <w:r w:rsidRPr="001B604B">
        <w:rPr>
          <w:rFonts w:ascii="仿宋" w:eastAsia="仿宋" w:hAnsi="仿宋"/>
          <w:szCs w:val="21"/>
        </w:rPr>
        <w:t>3]</w:t>
      </w:r>
      <w:r w:rsidR="00AB655D" w:rsidRPr="001B604B">
        <w:rPr>
          <w:rFonts w:ascii="仿宋" w:eastAsia="仿宋" w:hAnsi="仿宋" w:hint="eastAsia"/>
          <w:szCs w:val="21"/>
        </w:rPr>
        <w:t xml:space="preserve"> 赵异. 马克思对象性活动概念溯源及其价值[J]. 理论研究, 2016(5):8-14.</w:t>
      </w:r>
    </w:p>
    <w:p w:rsidR="00A07372" w:rsidRPr="001B604B" w:rsidRDefault="00A07372" w:rsidP="00981412">
      <w:pPr>
        <w:jc w:val="left"/>
        <w:rPr>
          <w:rFonts w:ascii="仿宋" w:eastAsia="仿宋" w:hAnsi="仿宋"/>
          <w:szCs w:val="21"/>
        </w:rPr>
      </w:pPr>
      <w:r w:rsidRPr="001B604B">
        <w:rPr>
          <w:rFonts w:ascii="仿宋" w:eastAsia="仿宋" w:hAnsi="仿宋" w:hint="eastAsia"/>
          <w:szCs w:val="21"/>
        </w:rPr>
        <w:t>[</w:t>
      </w:r>
      <w:r w:rsidRPr="001B604B">
        <w:rPr>
          <w:rFonts w:ascii="仿宋" w:eastAsia="仿宋" w:hAnsi="仿宋"/>
          <w:szCs w:val="21"/>
        </w:rPr>
        <w:t>4]</w:t>
      </w:r>
      <w:r w:rsidR="00475279" w:rsidRPr="001B604B">
        <w:rPr>
          <w:rFonts w:ascii="仿宋" w:eastAsia="仿宋" w:hAnsi="仿宋" w:hint="eastAsia"/>
          <w:szCs w:val="21"/>
        </w:rPr>
        <w:t>［德］</w:t>
      </w:r>
      <w:r w:rsidR="00475279" w:rsidRPr="001B604B">
        <w:rPr>
          <w:rFonts w:ascii="仿宋" w:eastAsia="仿宋" w:hAnsi="仿宋"/>
          <w:szCs w:val="21"/>
        </w:rPr>
        <w:t>康德：《未来形而上学导论》， 李秋零译， 商务印书馆 1978 年版</w:t>
      </w:r>
    </w:p>
    <w:p w:rsidR="00A07372" w:rsidRPr="001B604B" w:rsidRDefault="00A07372" w:rsidP="00A07372">
      <w:pPr>
        <w:jc w:val="left"/>
        <w:rPr>
          <w:rFonts w:ascii="仿宋" w:eastAsia="仿宋" w:hAnsi="仿宋"/>
          <w:szCs w:val="21"/>
        </w:rPr>
      </w:pPr>
      <w:r w:rsidRPr="001B604B">
        <w:rPr>
          <w:rFonts w:ascii="仿宋" w:eastAsia="仿宋" w:hAnsi="仿宋" w:hint="eastAsia"/>
          <w:szCs w:val="21"/>
        </w:rPr>
        <w:t>[</w:t>
      </w:r>
      <w:r w:rsidRPr="001B604B">
        <w:rPr>
          <w:rFonts w:ascii="仿宋" w:eastAsia="仿宋" w:hAnsi="仿宋"/>
          <w:szCs w:val="21"/>
        </w:rPr>
        <w:t>5]</w:t>
      </w:r>
      <w:r w:rsidR="004C0CB6" w:rsidRPr="001B604B">
        <w:rPr>
          <w:rFonts w:ascii="仿宋" w:eastAsia="仿宋" w:hAnsi="仿宋"/>
          <w:szCs w:val="21"/>
        </w:rPr>
        <w:t xml:space="preserve"> 马健, 杨渝玲. 马克思“对象性的活动”思想的双重源起[J]. 社会科学动态, 2017(9):25-29.</w:t>
      </w:r>
    </w:p>
    <w:p w:rsidR="00A07372" w:rsidRPr="001B604B" w:rsidRDefault="008C4DA1" w:rsidP="008C4DA1">
      <w:pPr>
        <w:autoSpaceDE w:val="0"/>
        <w:autoSpaceDN w:val="0"/>
        <w:adjustRightInd w:val="0"/>
        <w:jc w:val="left"/>
        <w:rPr>
          <w:rFonts w:ascii="仿宋" w:eastAsia="仿宋" w:hAnsi="仿宋"/>
          <w:szCs w:val="21"/>
        </w:rPr>
      </w:pPr>
      <w:r w:rsidRPr="001B604B">
        <w:rPr>
          <w:rFonts w:ascii="仿宋" w:eastAsia="仿宋" w:hAnsi="仿宋" w:hint="eastAsia"/>
          <w:szCs w:val="21"/>
        </w:rPr>
        <w:t>[</w:t>
      </w:r>
      <w:r w:rsidRPr="001B604B">
        <w:rPr>
          <w:rFonts w:ascii="仿宋" w:eastAsia="仿宋" w:hAnsi="仿宋"/>
          <w:szCs w:val="21"/>
        </w:rPr>
        <w:t>6]</w:t>
      </w:r>
      <w:r w:rsidRPr="001B604B">
        <w:rPr>
          <w:rFonts w:ascii="仿宋" w:eastAsia="仿宋" w:hAnsi="仿宋" w:hint="eastAsia"/>
          <w:szCs w:val="21"/>
        </w:rPr>
        <w:t xml:space="preserve"> ［德］</w:t>
      </w:r>
      <w:r w:rsidRPr="001B604B">
        <w:rPr>
          <w:rFonts w:ascii="仿宋" w:eastAsia="仿宋" w:hAnsi="仿宋"/>
          <w:szCs w:val="21"/>
        </w:rPr>
        <w:t xml:space="preserve"> </w:t>
      </w:r>
      <w:r w:rsidRPr="001B604B">
        <w:rPr>
          <w:rFonts w:ascii="仿宋" w:eastAsia="仿宋" w:hAnsi="仿宋" w:hint="eastAsia"/>
          <w:szCs w:val="21"/>
        </w:rPr>
        <w:t>黑格尔：</w:t>
      </w:r>
      <w:r w:rsidRPr="001B604B">
        <w:rPr>
          <w:rFonts w:ascii="仿宋" w:eastAsia="仿宋" w:hAnsi="仿宋"/>
          <w:szCs w:val="21"/>
        </w:rPr>
        <w:t xml:space="preserve"> </w:t>
      </w:r>
      <w:r w:rsidRPr="001B604B">
        <w:rPr>
          <w:rFonts w:ascii="仿宋" w:eastAsia="仿宋" w:hAnsi="仿宋" w:hint="eastAsia"/>
          <w:szCs w:val="21"/>
        </w:rPr>
        <w:t>《精神现象学》（上），</w:t>
      </w:r>
      <w:r w:rsidRPr="001B604B">
        <w:rPr>
          <w:rFonts w:ascii="仿宋" w:eastAsia="仿宋" w:hAnsi="仿宋"/>
          <w:szCs w:val="21"/>
        </w:rPr>
        <w:t xml:space="preserve"> </w:t>
      </w:r>
      <w:r w:rsidRPr="001B604B">
        <w:rPr>
          <w:rFonts w:ascii="仿宋" w:eastAsia="仿宋" w:hAnsi="仿宋" w:hint="eastAsia"/>
          <w:szCs w:val="21"/>
        </w:rPr>
        <w:t>贺麟、王玖兴译，</w:t>
      </w:r>
      <w:r w:rsidRPr="001B604B">
        <w:rPr>
          <w:rFonts w:ascii="仿宋" w:eastAsia="仿宋" w:hAnsi="仿宋"/>
          <w:szCs w:val="21"/>
        </w:rPr>
        <w:t xml:space="preserve"> </w:t>
      </w:r>
      <w:r w:rsidRPr="001B604B">
        <w:rPr>
          <w:rFonts w:ascii="仿宋" w:eastAsia="仿宋" w:hAnsi="仿宋" w:hint="eastAsia"/>
          <w:szCs w:val="21"/>
        </w:rPr>
        <w:t>商务印书馆</w:t>
      </w:r>
      <w:r w:rsidRPr="001B604B">
        <w:rPr>
          <w:rFonts w:ascii="仿宋" w:eastAsia="仿宋" w:hAnsi="仿宋"/>
          <w:szCs w:val="21"/>
        </w:rPr>
        <w:t xml:space="preserve">1979 </w:t>
      </w:r>
      <w:r w:rsidRPr="001B604B">
        <w:rPr>
          <w:rFonts w:ascii="仿宋" w:eastAsia="仿宋" w:hAnsi="仿宋" w:hint="eastAsia"/>
          <w:szCs w:val="21"/>
        </w:rPr>
        <w:t>年版</w:t>
      </w:r>
    </w:p>
    <w:p w:rsidR="00977001" w:rsidRPr="001B604B" w:rsidRDefault="00977001" w:rsidP="00977001">
      <w:pPr>
        <w:autoSpaceDE w:val="0"/>
        <w:autoSpaceDN w:val="0"/>
        <w:adjustRightInd w:val="0"/>
        <w:jc w:val="left"/>
        <w:rPr>
          <w:rFonts w:ascii="仿宋" w:eastAsia="仿宋" w:hAnsi="仿宋"/>
          <w:szCs w:val="21"/>
        </w:rPr>
      </w:pPr>
      <w:r w:rsidRPr="001B604B">
        <w:rPr>
          <w:rFonts w:ascii="仿宋" w:eastAsia="仿宋" w:hAnsi="仿宋" w:hint="eastAsia"/>
          <w:szCs w:val="21"/>
        </w:rPr>
        <w:t>[</w:t>
      </w:r>
      <w:r w:rsidRPr="001B604B">
        <w:rPr>
          <w:rFonts w:ascii="仿宋" w:eastAsia="仿宋" w:hAnsi="仿宋"/>
          <w:szCs w:val="21"/>
        </w:rPr>
        <w:t>7]</w:t>
      </w:r>
      <w:r w:rsidRPr="001B604B">
        <w:rPr>
          <w:rFonts w:ascii="仿宋" w:eastAsia="仿宋" w:hAnsi="仿宋" w:hint="eastAsia"/>
          <w:szCs w:val="21"/>
        </w:rPr>
        <w:t xml:space="preserve"> 余源培、吴晓明：</w:t>
      </w:r>
      <w:r w:rsidRPr="001B604B">
        <w:rPr>
          <w:rFonts w:ascii="仿宋" w:eastAsia="仿宋" w:hAnsi="仿宋"/>
          <w:szCs w:val="21"/>
        </w:rPr>
        <w:t xml:space="preserve"> </w:t>
      </w:r>
      <w:r w:rsidRPr="001B604B">
        <w:rPr>
          <w:rFonts w:ascii="仿宋" w:eastAsia="仿宋" w:hAnsi="仿宋" w:hint="eastAsia"/>
          <w:szCs w:val="21"/>
        </w:rPr>
        <w:t>《马克思主义哲学经典文本的导读》，</w:t>
      </w:r>
      <w:r w:rsidRPr="001B604B">
        <w:rPr>
          <w:rFonts w:ascii="仿宋" w:eastAsia="仿宋" w:hAnsi="仿宋"/>
          <w:szCs w:val="21"/>
        </w:rPr>
        <w:t xml:space="preserve"> </w:t>
      </w:r>
      <w:r w:rsidRPr="001B604B">
        <w:rPr>
          <w:rFonts w:ascii="仿宋" w:eastAsia="仿宋" w:hAnsi="仿宋" w:hint="eastAsia"/>
          <w:szCs w:val="21"/>
        </w:rPr>
        <w:t>高等教育出版社</w:t>
      </w:r>
      <w:r w:rsidRPr="001B604B">
        <w:rPr>
          <w:rFonts w:ascii="仿宋" w:eastAsia="仿宋" w:hAnsi="仿宋"/>
          <w:szCs w:val="21"/>
        </w:rPr>
        <w:t xml:space="preserve">2005 </w:t>
      </w:r>
      <w:r w:rsidRPr="001B604B">
        <w:rPr>
          <w:rFonts w:ascii="仿宋" w:eastAsia="仿宋" w:hAnsi="仿宋" w:hint="eastAsia"/>
          <w:szCs w:val="21"/>
        </w:rPr>
        <w:t>年版</w:t>
      </w:r>
    </w:p>
    <w:p w:rsidR="00C33DFE" w:rsidRPr="001B604B" w:rsidRDefault="00C33DFE" w:rsidP="00977001">
      <w:pPr>
        <w:autoSpaceDE w:val="0"/>
        <w:autoSpaceDN w:val="0"/>
        <w:adjustRightInd w:val="0"/>
        <w:jc w:val="left"/>
        <w:rPr>
          <w:rFonts w:ascii="仿宋" w:eastAsia="仿宋" w:hAnsi="仿宋"/>
          <w:szCs w:val="21"/>
        </w:rPr>
      </w:pPr>
      <w:r w:rsidRPr="001B604B">
        <w:rPr>
          <w:rFonts w:ascii="仿宋" w:eastAsia="仿宋" w:hAnsi="仿宋" w:hint="eastAsia"/>
          <w:szCs w:val="21"/>
        </w:rPr>
        <w:t>[</w:t>
      </w:r>
      <w:r w:rsidRPr="001B604B">
        <w:rPr>
          <w:rFonts w:ascii="仿宋" w:eastAsia="仿宋" w:hAnsi="仿宋"/>
          <w:szCs w:val="21"/>
        </w:rPr>
        <w:t>8] 徐琴,王文臣.“对象性的活动”与“对象性直观”——马克思对费尔巴哈的超越[J].山东师范大学学报(人文社会科学版),2007(06):86-89.</w:t>
      </w:r>
    </w:p>
    <w:p w:rsidR="0073228A" w:rsidRPr="001B604B" w:rsidRDefault="0073228A" w:rsidP="00977001">
      <w:pPr>
        <w:autoSpaceDE w:val="0"/>
        <w:autoSpaceDN w:val="0"/>
        <w:adjustRightInd w:val="0"/>
        <w:jc w:val="left"/>
        <w:rPr>
          <w:rFonts w:ascii="仿宋" w:eastAsia="仿宋" w:hAnsi="仿宋"/>
          <w:szCs w:val="21"/>
        </w:rPr>
      </w:pPr>
      <w:r w:rsidRPr="001B604B">
        <w:rPr>
          <w:rFonts w:ascii="仿宋" w:eastAsia="仿宋" w:hAnsi="仿宋"/>
          <w:szCs w:val="21"/>
        </w:rPr>
        <w:t>[9]</w:t>
      </w:r>
      <w:r w:rsidRPr="001B604B">
        <w:rPr>
          <w:rFonts w:ascii="仿宋" w:eastAsia="仿宋" w:hAnsi="仿宋" w:hint="eastAsia"/>
          <w:szCs w:val="21"/>
        </w:rPr>
        <w:t xml:space="preserve"> 吴晓明</w:t>
      </w:r>
      <w:r w:rsidRPr="001B604B">
        <w:rPr>
          <w:rFonts w:ascii="仿宋" w:eastAsia="仿宋" w:hAnsi="仿宋"/>
          <w:szCs w:val="21"/>
        </w:rPr>
        <w:t>.</w:t>
      </w:r>
      <w:r w:rsidRPr="001B604B">
        <w:rPr>
          <w:rFonts w:ascii="仿宋" w:eastAsia="仿宋" w:hAnsi="仿宋" w:hint="eastAsia"/>
          <w:szCs w:val="21"/>
        </w:rPr>
        <w:t>形而上学的没落</w:t>
      </w:r>
      <w:r w:rsidRPr="001B604B">
        <w:rPr>
          <w:rFonts w:ascii="仿宋" w:eastAsia="仿宋" w:hAnsi="仿宋"/>
          <w:szCs w:val="21"/>
        </w:rPr>
        <w:t>[ M] .</w:t>
      </w:r>
      <w:r w:rsidRPr="001B604B">
        <w:rPr>
          <w:rFonts w:ascii="仿宋" w:eastAsia="仿宋" w:hAnsi="仿宋" w:hint="eastAsia"/>
          <w:szCs w:val="21"/>
        </w:rPr>
        <w:t>北京</w:t>
      </w:r>
      <w:r w:rsidRPr="001B604B">
        <w:rPr>
          <w:rFonts w:ascii="仿宋" w:eastAsia="仿宋" w:hAnsi="仿宋"/>
          <w:szCs w:val="21"/>
        </w:rPr>
        <w:t>:</w:t>
      </w:r>
      <w:r w:rsidRPr="001B604B">
        <w:rPr>
          <w:rFonts w:ascii="仿宋" w:eastAsia="仿宋" w:hAnsi="仿宋" w:hint="eastAsia"/>
          <w:szCs w:val="21"/>
        </w:rPr>
        <w:t>人民出版社</w:t>
      </w:r>
      <w:r w:rsidRPr="001B604B">
        <w:rPr>
          <w:rFonts w:ascii="仿宋" w:eastAsia="仿宋" w:hAnsi="仿宋"/>
          <w:szCs w:val="21"/>
        </w:rPr>
        <w:t>,2006 .</w:t>
      </w:r>
    </w:p>
    <w:p w:rsidR="003C033F" w:rsidRPr="001B604B" w:rsidRDefault="00801A2E" w:rsidP="003C033F">
      <w:pPr>
        <w:autoSpaceDE w:val="0"/>
        <w:autoSpaceDN w:val="0"/>
        <w:adjustRightInd w:val="0"/>
        <w:jc w:val="left"/>
        <w:rPr>
          <w:rFonts w:ascii="仿宋" w:eastAsia="仿宋" w:hAnsi="仿宋"/>
          <w:szCs w:val="21"/>
        </w:rPr>
      </w:pPr>
      <w:r w:rsidRPr="001B604B">
        <w:rPr>
          <w:rFonts w:ascii="仿宋" w:eastAsia="仿宋" w:hAnsi="仿宋"/>
          <w:szCs w:val="21"/>
        </w:rPr>
        <w:t>[10]</w:t>
      </w:r>
      <w:r w:rsidR="003C033F" w:rsidRPr="001B604B">
        <w:rPr>
          <w:rFonts w:ascii="仿宋" w:eastAsia="仿宋" w:hAnsi="仿宋" w:hint="eastAsia"/>
          <w:szCs w:val="21"/>
        </w:rPr>
        <w:t xml:space="preserve"> 马克思</w:t>
      </w:r>
      <w:r w:rsidR="003C033F" w:rsidRPr="001B604B">
        <w:rPr>
          <w:rFonts w:ascii="仿宋" w:eastAsia="仿宋" w:hAnsi="仿宋"/>
          <w:szCs w:val="21"/>
        </w:rPr>
        <w:t xml:space="preserve">. </w:t>
      </w:r>
      <w:r w:rsidR="003C033F" w:rsidRPr="001B604B">
        <w:rPr>
          <w:rFonts w:ascii="仿宋" w:eastAsia="仿宋" w:hAnsi="仿宋" w:hint="eastAsia"/>
          <w:szCs w:val="21"/>
        </w:rPr>
        <w:t>关于费尔巴哈的提纲［</w:t>
      </w:r>
      <w:r w:rsidR="003C033F" w:rsidRPr="001B604B">
        <w:rPr>
          <w:rFonts w:ascii="仿宋" w:eastAsia="仿宋" w:hAnsi="仿宋"/>
          <w:szCs w:val="21"/>
        </w:rPr>
        <w:t>M</w:t>
      </w:r>
      <w:r w:rsidR="003C033F" w:rsidRPr="001B604B">
        <w:rPr>
          <w:rFonts w:ascii="仿宋" w:eastAsia="仿宋" w:hAnsi="仿宋" w:hint="eastAsia"/>
          <w:szCs w:val="21"/>
        </w:rPr>
        <w:t>］</w:t>
      </w:r>
      <w:r w:rsidR="003C033F" w:rsidRPr="001B604B">
        <w:rPr>
          <w:rFonts w:ascii="仿宋" w:eastAsia="仿宋" w:hAnsi="仿宋"/>
          <w:szCs w:val="21"/>
        </w:rPr>
        <w:t xml:space="preserve">. </w:t>
      </w:r>
      <w:r w:rsidR="003C033F" w:rsidRPr="001B604B">
        <w:rPr>
          <w:rFonts w:ascii="仿宋" w:eastAsia="仿宋" w:hAnsi="仿宋" w:hint="eastAsia"/>
          <w:szCs w:val="21"/>
        </w:rPr>
        <w:t>北京：人民出版社，</w:t>
      </w:r>
      <w:r w:rsidR="003C033F" w:rsidRPr="001B604B">
        <w:rPr>
          <w:rFonts w:ascii="仿宋" w:eastAsia="仿宋" w:hAnsi="仿宋"/>
          <w:szCs w:val="21"/>
        </w:rPr>
        <w:t>1995.</w:t>
      </w:r>
      <w:r w:rsidR="003C033F" w:rsidRPr="001B604B">
        <w:rPr>
          <w:rFonts w:ascii="仿宋" w:eastAsia="仿宋" w:hAnsi="仿宋" w:hint="eastAsia"/>
          <w:szCs w:val="21"/>
        </w:rPr>
        <w:t xml:space="preserve"> </w:t>
      </w:r>
    </w:p>
    <w:p w:rsidR="00CF4F70" w:rsidRPr="001B604B" w:rsidRDefault="00CF4F70" w:rsidP="003C033F">
      <w:pPr>
        <w:autoSpaceDE w:val="0"/>
        <w:autoSpaceDN w:val="0"/>
        <w:adjustRightInd w:val="0"/>
        <w:jc w:val="left"/>
        <w:rPr>
          <w:rFonts w:ascii="仿宋" w:eastAsia="仿宋" w:hAnsi="仿宋"/>
          <w:szCs w:val="21"/>
        </w:rPr>
      </w:pPr>
      <w:r w:rsidRPr="001B604B">
        <w:rPr>
          <w:rFonts w:ascii="仿宋" w:eastAsia="仿宋" w:hAnsi="仿宋" w:hint="eastAsia"/>
          <w:szCs w:val="21"/>
        </w:rPr>
        <w:t>[</w:t>
      </w:r>
      <w:r w:rsidRPr="001B604B">
        <w:rPr>
          <w:rFonts w:ascii="仿宋" w:eastAsia="仿宋" w:hAnsi="仿宋"/>
          <w:szCs w:val="21"/>
        </w:rPr>
        <w:t>11] 秦琦. 浅析《1844年经济学哲学手稿》的实践观[J]. 现代交际, 2018, No.481(11):216-217.</w:t>
      </w:r>
    </w:p>
    <w:p w:rsidR="0059206D" w:rsidRPr="001B604B" w:rsidRDefault="0059206D" w:rsidP="003C033F">
      <w:pPr>
        <w:autoSpaceDE w:val="0"/>
        <w:autoSpaceDN w:val="0"/>
        <w:adjustRightInd w:val="0"/>
        <w:jc w:val="left"/>
        <w:rPr>
          <w:rFonts w:ascii="仿宋" w:eastAsia="仿宋" w:hAnsi="仿宋"/>
          <w:szCs w:val="21"/>
        </w:rPr>
      </w:pPr>
      <w:r w:rsidRPr="001B604B">
        <w:rPr>
          <w:rFonts w:ascii="仿宋" w:eastAsia="仿宋" w:hAnsi="仿宋"/>
          <w:szCs w:val="21"/>
        </w:rPr>
        <w:t>[12]</w:t>
      </w:r>
      <w:r w:rsidRPr="001B604B">
        <w:rPr>
          <w:rFonts w:ascii="仿宋" w:eastAsia="仿宋" w:hAnsi="仿宋" w:hint="eastAsia"/>
          <w:szCs w:val="21"/>
        </w:rPr>
        <w:t xml:space="preserve"> 瞿林冉. 《关于费尔巴哈的提纲》中的实践观解读[J]. 开封教育学院学报, 2018, v.38；No.170(04):27-28.</w:t>
      </w:r>
    </w:p>
    <w:p w:rsidR="001259EC" w:rsidRPr="001B604B" w:rsidRDefault="001259EC" w:rsidP="003C033F">
      <w:pPr>
        <w:autoSpaceDE w:val="0"/>
        <w:autoSpaceDN w:val="0"/>
        <w:adjustRightInd w:val="0"/>
        <w:jc w:val="left"/>
        <w:rPr>
          <w:rFonts w:ascii="仿宋" w:eastAsia="仿宋" w:hAnsi="仿宋"/>
          <w:szCs w:val="21"/>
        </w:rPr>
      </w:pPr>
      <w:r w:rsidRPr="001B604B">
        <w:rPr>
          <w:rFonts w:ascii="仿宋" w:eastAsia="仿宋" w:hAnsi="仿宋"/>
          <w:szCs w:val="21"/>
        </w:rPr>
        <w:t>[13] 谭苑苑.马克思本体论思想探析——以《1844年经济学哲学手稿》与《资本论》为例</w:t>
      </w:r>
      <w:r w:rsidRPr="001B604B">
        <w:rPr>
          <w:rFonts w:ascii="仿宋" w:eastAsia="仿宋" w:hAnsi="仿宋"/>
          <w:szCs w:val="21"/>
        </w:rPr>
        <w:lastRenderedPageBreak/>
        <w:t>[J].福建江夏学院学报,2015,5(05):70-75.</w:t>
      </w:r>
    </w:p>
    <w:p w:rsidR="00902491" w:rsidRPr="001B604B" w:rsidRDefault="00902491" w:rsidP="003C033F">
      <w:pPr>
        <w:autoSpaceDE w:val="0"/>
        <w:autoSpaceDN w:val="0"/>
        <w:adjustRightInd w:val="0"/>
        <w:jc w:val="left"/>
        <w:rPr>
          <w:rFonts w:ascii="仿宋" w:eastAsia="仿宋" w:hAnsi="仿宋"/>
          <w:szCs w:val="21"/>
        </w:rPr>
      </w:pPr>
      <w:r w:rsidRPr="001B604B">
        <w:rPr>
          <w:rFonts w:ascii="仿宋" w:eastAsia="仿宋" w:hAnsi="仿宋" w:hint="eastAsia"/>
          <w:szCs w:val="21"/>
        </w:rPr>
        <w:t>[</w:t>
      </w:r>
      <w:r w:rsidRPr="001B604B">
        <w:rPr>
          <w:rFonts w:ascii="仿宋" w:eastAsia="仿宋" w:hAnsi="仿宋"/>
          <w:szCs w:val="21"/>
        </w:rPr>
        <w:t>14] 翁玮峤.马克思关于人的本质的学说及其当代价值——以《1844年经济学哲学手稿》为研究文本[J].开封教育学院学报,2018,38(08):19-20.</w:t>
      </w:r>
    </w:p>
    <w:tbl>
      <w:tblPr>
        <w:tblW w:w="13368" w:type="dxa"/>
        <w:tblCellSpacing w:w="15" w:type="dxa"/>
        <w:shd w:val="clear" w:color="auto" w:fill="FFFFFF"/>
        <w:tblCellMar>
          <w:left w:w="0" w:type="dxa"/>
          <w:right w:w="0" w:type="dxa"/>
        </w:tblCellMar>
        <w:tblLook w:val="04A0" w:firstRow="1" w:lastRow="0" w:firstColumn="1" w:lastColumn="0" w:noHBand="0" w:noVBand="1"/>
      </w:tblPr>
      <w:tblGrid>
        <w:gridCol w:w="13368"/>
      </w:tblGrid>
      <w:tr w:rsidR="0053363C" w:rsidRPr="001578F5" w:rsidTr="00007C99">
        <w:trPr>
          <w:tblCellSpacing w:w="15" w:type="dxa"/>
        </w:trPr>
        <w:tc>
          <w:tcPr>
            <w:tcW w:w="0" w:type="auto"/>
            <w:shd w:val="clear" w:color="auto" w:fill="FFFFFF"/>
            <w:tcMar>
              <w:top w:w="75" w:type="dxa"/>
              <w:left w:w="0" w:type="dxa"/>
              <w:bottom w:w="75" w:type="dxa"/>
              <w:right w:w="0" w:type="dxa"/>
            </w:tcMar>
            <w:vAlign w:val="center"/>
            <w:hideMark/>
          </w:tcPr>
          <w:p w:rsidR="0053363C" w:rsidRDefault="0053363C" w:rsidP="00007C99">
            <w:pPr>
              <w:widowControl/>
              <w:wordWrap w:val="0"/>
              <w:jc w:val="left"/>
              <w:rPr>
                <w:rFonts w:ascii="仿宋" w:eastAsia="仿宋" w:hAnsi="仿宋"/>
                <w:szCs w:val="21"/>
              </w:rPr>
            </w:pPr>
            <w:r w:rsidRPr="001B604B">
              <w:rPr>
                <w:rFonts w:ascii="仿宋" w:eastAsia="仿宋" w:hAnsi="仿宋"/>
                <w:szCs w:val="21"/>
              </w:rPr>
              <w:t>[1</w:t>
            </w:r>
            <w:r w:rsidR="00902491" w:rsidRPr="001B604B">
              <w:rPr>
                <w:rFonts w:ascii="仿宋" w:eastAsia="仿宋" w:hAnsi="仿宋"/>
                <w:szCs w:val="21"/>
              </w:rPr>
              <w:t>5</w:t>
            </w:r>
            <w:r w:rsidRPr="001B604B">
              <w:rPr>
                <w:rFonts w:ascii="仿宋" w:eastAsia="仿宋" w:hAnsi="仿宋"/>
                <w:szCs w:val="21"/>
              </w:rPr>
              <w:t>]王南湜,夏钊.人是对象性活动:马克思哲学本体论之第一原理[J].天津社会科学,2019(01):13-28.</w:t>
            </w:r>
          </w:p>
          <w:p w:rsidR="00B74244" w:rsidRPr="001B604B" w:rsidRDefault="001578F5" w:rsidP="00007C99">
            <w:pPr>
              <w:widowControl/>
              <w:wordWrap w:val="0"/>
              <w:jc w:val="left"/>
              <w:rPr>
                <w:rFonts w:ascii="仿宋" w:eastAsia="仿宋" w:hAnsi="仿宋"/>
                <w:szCs w:val="21"/>
              </w:rPr>
            </w:pPr>
            <w:r>
              <w:rPr>
                <w:rFonts w:ascii="仿宋" w:eastAsia="仿宋" w:hAnsi="仿宋"/>
                <w:szCs w:val="21"/>
              </w:rPr>
              <w:t>[</w:t>
            </w:r>
            <w:r w:rsidR="00B74244" w:rsidRPr="001578F5">
              <w:rPr>
                <w:rFonts w:ascii="仿宋" w:eastAsia="仿宋" w:hAnsi="仿宋"/>
                <w:szCs w:val="21"/>
              </w:rPr>
              <w:t>16</w:t>
            </w:r>
            <w:r w:rsidR="00B74244" w:rsidRPr="001578F5">
              <w:rPr>
                <w:rFonts w:ascii="仿宋" w:eastAsia="仿宋" w:hAnsi="仿宋"/>
                <w:szCs w:val="21"/>
              </w:rPr>
              <w:t>]</w:t>
            </w:r>
            <w:r w:rsidR="00B74244" w:rsidRPr="001578F5">
              <w:rPr>
                <w:rFonts w:ascii="仿宋" w:eastAsia="仿宋" w:hAnsi="仿宋" w:hint="eastAsia"/>
                <w:szCs w:val="21"/>
              </w:rPr>
              <w:t xml:space="preserve">　马克思恩格斯选集</w:t>
            </w:r>
            <w:r w:rsidR="00B74244" w:rsidRPr="001578F5">
              <w:rPr>
                <w:rFonts w:ascii="仿宋" w:eastAsia="仿宋" w:hAnsi="仿宋"/>
                <w:szCs w:val="21"/>
              </w:rPr>
              <w:t>,</w:t>
            </w:r>
            <w:r w:rsidR="00B74244" w:rsidRPr="001578F5">
              <w:rPr>
                <w:rFonts w:ascii="仿宋" w:eastAsia="仿宋" w:hAnsi="仿宋" w:hint="eastAsia"/>
                <w:szCs w:val="21"/>
              </w:rPr>
              <w:t>第</w:t>
            </w:r>
            <w:r w:rsidR="00B74244" w:rsidRPr="001578F5">
              <w:rPr>
                <w:rFonts w:ascii="仿宋" w:eastAsia="仿宋" w:hAnsi="仿宋"/>
                <w:szCs w:val="21"/>
              </w:rPr>
              <w:t>1</w:t>
            </w:r>
            <w:r w:rsidR="00B74244" w:rsidRPr="001578F5">
              <w:rPr>
                <w:rFonts w:ascii="仿宋" w:eastAsia="仿宋" w:hAnsi="仿宋" w:hint="eastAsia"/>
                <w:szCs w:val="21"/>
              </w:rPr>
              <w:t>卷</w:t>
            </w:r>
            <w:r w:rsidR="00B74244" w:rsidRPr="001578F5">
              <w:rPr>
                <w:rFonts w:ascii="仿宋" w:eastAsia="仿宋" w:hAnsi="仿宋"/>
                <w:szCs w:val="21"/>
              </w:rPr>
              <w:t xml:space="preserve">[M ]. </w:t>
            </w:r>
            <w:r w:rsidR="00B74244" w:rsidRPr="001578F5">
              <w:rPr>
                <w:rFonts w:ascii="仿宋" w:eastAsia="仿宋" w:hAnsi="仿宋" w:hint="eastAsia"/>
                <w:szCs w:val="21"/>
              </w:rPr>
              <w:t>北京</w:t>
            </w:r>
            <w:r w:rsidR="00B74244" w:rsidRPr="001578F5">
              <w:rPr>
                <w:rFonts w:ascii="仿宋" w:eastAsia="仿宋" w:hAnsi="仿宋"/>
                <w:szCs w:val="21"/>
              </w:rPr>
              <w:t xml:space="preserve">: </w:t>
            </w:r>
            <w:r w:rsidR="00B74244" w:rsidRPr="001578F5">
              <w:rPr>
                <w:rFonts w:ascii="仿宋" w:eastAsia="仿宋" w:hAnsi="仿宋" w:hint="eastAsia"/>
                <w:szCs w:val="21"/>
              </w:rPr>
              <w:t>人民出版社</w:t>
            </w:r>
            <w:r w:rsidR="00B74244" w:rsidRPr="001578F5">
              <w:rPr>
                <w:rFonts w:ascii="仿宋" w:eastAsia="仿宋" w:hAnsi="仿宋"/>
                <w:szCs w:val="21"/>
              </w:rPr>
              <w:t>, 1995.</w:t>
            </w:r>
          </w:p>
        </w:tc>
      </w:tr>
    </w:tbl>
    <w:p w:rsidR="0053363C" w:rsidRDefault="00D91960" w:rsidP="003C033F">
      <w:pPr>
        <w:autoSpaceDE w:val="0"/>
        <w:autoSpaceDN w:val="0"/>
        <w:adjustRightInd w:val="0"/>
        <w:jc w:val="left"/>
        <w:rPr>
          <w:rFonts w:ascii="仿宋" w:eastAsia="仿宋" w:hAnsi="仿宋"/>
          <w:szCs w:val="21"/>
        </w:rPr>
      </w:pPr>
      <w:r w:rsidRPr="001578F5">
        <w:rPr>
          <w:rFonts w:ascii="仿宋" w:eastAsia="仿宋" w:hAnsi="仿宋" w:hint="eastAsia"/>
          <w:szCs w:val="21"/>
        </w:rPr>
        <w:t>[</w:t>
      </w:r>
      <w:r w:rsidR="00B74244" w:rsidRPr="001578F5">
        <w:rPr>
          <w:rFonts w:ascii="仿宋" w:eastAsia="仿宋" w:hAnsi="仿宋"/>
          <w:szCs w:val="21"/>
        </w:rPr>
        <w:t>17</w:t>
      </w:r>
      <w:r w:rsidRPr="001578F5">
        <w:rPr>
          <w:rFonts w:ascii="仿宋" w:eastAsia="仿宋" w:hAnsi="仿宋"/>
          <w:szCs w:val="21"/>
        </w:rPr>
        <w:t>]</w:t>
      </w:r>
      <w:r w:rsidRPr="001578F5">
        <w:rPr>
          <w:rFonts w:ascii="仿宋" w:eastAsia="仿宋" w:hAnsi="仿宋" w:hint="eastAsia"/>
          <w:szCs w:val="21"/>
        </w:rPr>
        <w:t xml:space="preserve"> </w:t>
      </w:r>
      <w:r w:rsidRPr="001578F5">
        <w:rPr>
          <w:rFonts w:ascii="仿宋" w:eastAsia="仿宋" w:hAnsi="仿宋" w:hint="eastAsia"/>
          <w:szCs w:val="21"/>
        </w:rPr>
        <w:t>牛菲, 陈爱萍. 对象性活动:人与自然统一之基——读《1844年经济学哲学手稿》[J]. 中国矿业大学学报(社会科学版), 2003, 5(2):28-33.</w:t>
      </w:r>
    </w:p>
    <w:p w:rsidR="00834FF3" w:rsidRPr="00EC5AEE" w:rsidRDefault="00834FF3" w:rsidP="00EC5AEE">
      <w:pPr>
        <w:widowControl/>
        <w:wordWrap w:val="0"/>
        <w:jc w:val="left"/>
        <w:rPr>
          <w:rFonts w:ascii="仿宋" w:eastAsia="仿宋" w:hAnsi="仿宋"/>
          <w:szCs w:val="21"/>
        </w:rPr>
      </w:pPr>
      <w:r w:rsidRPr="00EC5AEE">
        <w:rPr>
          <w:rFonts w:ascii="仿宋" w:eastAsia="仿宋" w:hAnsi="仿宋" w:hint="eastAsia"/>
          <w:szCs w:val="21"/>
        </w:rPr>
        <w:t>[</w:t>
      </w:r>
      <w:r w:rsidRPr="00EC5AEE">
        <w:rPr>
          <w:rFonts w:ascii="仿宋" w:eastAsia="仿宋" w:hAnsi="仿宋"/>
          <w:szCs w:val="21"/>
        </w:rPr>
        <w:t>18]</w:t>
      </w:r>
      <w:r w:rsidRPr="00EC5AEE">
        <w:rPr>
          <w:rFonts w:ascii="仿宋" w:eastAsia="仿宋" w:hAnsi="仿宋" w:hint="eastAsia"/>
          <w:szCs w:val="21"/>
        </w:rPr>
        <w:t>丁立卿. 实践是人的本质“对象化”的“对象性”活动--《1844年经济学哲学手稿》的实践观探析[J]. 学术交流, 2015(5).</w:t>
      </w:r>
    </w:p>
    <w:p w:rsidR="00D414C7" w:rsidRPr="00EC5AEE" w:rsidRDefault="00D414C7" w:rsidP="00EC5AEE">
      <w:pPr>
        <w:widowControl/>
        <w:wordWrap w:val="0"/>
        <w:jc w:val="left"/>
        <w:rPr>
          <w:rFonts w:ascii="仿宋" w:eastAsia="仿宋" w:hAnsi="仿宋"/>
          <w:szCs w:val="21"/>
        </w:rPr>
      </w:pPr>
      <w:r w:rsidRPr="00EC5AEE">
        <w:rPr>
          <w:rFonts w:ascii="仿宋" w:eastAsia="仿宋" w:hAnsi="仿宋"/>
          <w:szCs w:val="21"/>
        </w:rPr>
        <w:t>[19]</w:t>
      </w:r>
      <w:r w:rsidRPr="00EC5AEE">
        <w:rPr>
          <w:rFonts w:ascii="仿宋" w:eastAsia="仿宋" w:hAnsi="仿宋" w:hint="eastAsia"/>
          <w:szCs w:val="21"/>
        </w:rPr>
        <w:t>夏甄陶. 人在对象性活动中的主体性（下）[J]. 人文杂志, 1995(5):33-38.</w:t>
      </w:r>
    </w:p>
    <w:p w:rsidR="00FF67FB" w:rsidRPr="001578F5" w:rsidRDefault="00FF67FB" w:rsidP="00EC5AEE">
      <w:pPr>
        <w:widowControl/>
        <w:wordWrap w:val="0"/>
        <w:jc w:val="left"/>
        <w:rPr>
          <w:rFonts w:ascii="仿宋" w:eastAsia="仿宋" w:hAnsi="仿宋"/>
          <w:szCs w:val="21"/>
        </w:rPr>
      </w:pPr>
      <w:r w:rsidRPr="00EC5AEE">
        <w:rPr>
          <w:rFonts w:ascii="仿宋" w:eastAsia="仿宋" w:hAnsi="仿宋" w:hint="eastAsia"/>
          <w:szCs w:val="21"/>
        </w:rPr>
        <w:t>[</w:t>
      </w:r>
      <w:r w:rsidRPr="00EC5AEE">
        <w:rPr>
          <w:rFonts w:ascii="仿宋" w:eastAsia="仿宋" w:hAnsi="仿宋"/>
          <w:szCs w:val="21"/>
        </w:rPr>
        <w:t>20]</w:t>
      </w:r>
      <w:r w:rsidRPr="00EC5AEE">
        <w:rPr>
          <w:rFonts w:ascii="仿宋" w:eastAsia="仿宋" w:hAnsi="仿宋" w:hint="eastAsia"/>
          <w:szCs w:val="21"/>
        </w:rPr>
        <w:t xml:space="preserve"> </w:t>
      </w:r>
      <w:r w:rsidRPr="00EC5AEE">
        <w:rPr>
          <w:rFonts w:ascii="仿宋" w:eastAsia="仿宋" w:hAnsi="仿宋" w:hint="eastAsia"/>
          <w:szCs w:val="21"/>
        </w:rPr>
        <w:t>王晓朝, 刘伟. 从“对象性活动”到“现实的个人”——马克思关于人的本质认识过程的文本学探析[J]. 河北学刊, 2017(05):15-19.</w:t>
      </w:r>
    </w:p>
    <w:sectPr w:rsidR="00FF67FB" w:rsidRPr="001578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4703" w:rsidRDefault="00774703" w:rsidP="00914499">
      <w:r>
        <w:separator/>
      </w:r>
    </w:p>
  </w:endnote>
  <w:endnote w:type="continuationSeparator" w:id="0">
    <w:p w:rsidR="00774703" w:rsidRDefault="00774703" w:rsidP="009144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4703" w:rsidRDefault="00774703" w:rsidP="00914499">
      <w:r>
        <w:separator/>
      </w:r>
    </w:p>
  </w:footnote>
  <w:footnote w:type="continuationSeparator" w:id="0">
    <w:p w:rsidR="00774703" w:rsidRDefault="00774703" w:rsidP="009144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B9626A"/>
    <w:multiLevelType w:val="hybridMultilevel"/>
    <w:tmpl w:val="C50286E0"/>
    <w:lvl w:ilvl="0" w:tplc="BE402742">
      <w:start w:val="1"/>
      <w:numFmt w:val="japaneseCounting"/>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ADD42C2"/>
    <w:multiLevelType w:val="hybridMultilevel"/>
    <w:tmpl w:val="C916F9C6"/>
    <w:lvl w:ilvl="0" w:tplc="A98E424A">
      <w:start w:val="1"/>
      <w:numFmt w:val="japaneseCounting"/>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161"/>
    <w:rsid w:val="00006184"/>
    <w:rsid w:val="00006EDF"/>
    <w:rsid w:val="00026588"/>
    <w:rsid w:val="000B04F5"/>
    <w:rsid w:val="000E1C14"/>
    <w:rsid w:val="000E3F7E"/>
    <w:rsid w:val="000F29A1"/>
    <w:rsid w:val="00105A00"/>
    <w:rsid w:val="001259EC"/>
    <w:rsid w:val="001303FA"/>
    <w:rsid w:val="001411DB"/>
    <w:rsid w:val="00147A94"/>
    <w:rsid w:val="00157085"/>
    <w:rsid w:val="001578F5"/>
    <w:rsid w:val="0018621A"/>
    <w:rsid w:val="001A5668"/>
    <w:rsid w:val="001B604B"/>
    <w:rsid w:val="001C1832"/>
    <w:rsid w:val="002037F1"/>
    <w:rsid w:val="00212414"/>
    <w:rsid w:val="0022649F"/>
    <w:rsid w:val="00270754"/>
    <w:rsid w:val="002820D9"/>
    <w:rsid w:val="002B7DDF"/>
    <w:rsid w:val="002E49C9"/>
    <w:rsid w:val="003355D9"/>
    <w:rsid w:val="00344BFF"/>
    <w:rsid w:val="00347DDE"/>
    <w:rsid w:val="003544AD"/>
    <w:rsid w:val="00360C28"/>
    <w:rsid w:val="003644D3"/>
    <w:rsid w:val="00373CF7"/>
    <w:rsid w:val="00396D91"/>
    <w:rsid w:val="003A23DA"/>
    <w:rsid w:val="003C033F"/>
    <w:rsid w:val="003C2C76"/>
    <w:rsid w:val="003C5C1D"/>
    <w:rsid w:val="003C793C"/>
    <w:rsid w:val="003D10FE"/>
    <w:rsid w:val="003F63E5"/>
    <w:rsid w:val="003F75BB"/>
    <w:rsid w:val="004038C5"/>
    <w:rsid w:val="00456565"/>
    <w:rsid w:val="00457B80"/>
    <w:rsid w:val="00466A42"/>
    <w:rsid w:val="00471C0E"/>
    <w:rsid w:val="00475279"/>
    <w:rsid w:val="004962C7"/>
    <w:rsid w:val="004C0CB6"/>
    <w:rsid w:val="004C4B29"/>
    <w:rsid w:val="004F4C94"/>
    <w:rsid w:val="00527F02"/>
    <w:rsid w:val="005308A4"/>
    <w:rsid w:val="0053363C"/>
    <w:rsid w:val="0054482C"/>
    <w:rsid w:val="0055590E"/>
    <w:rsid w:val="00566388"/>
    <w:rsid w:val="0059206D"/>
    <w:rsid w:val="005A3AC5"/>
    <w:rsid w:val="005A5161"/>
    <w:rsid w:val="005D60ED"/>
    <w:rsid w:val="00607E41"/>
    <w:rsid w:val="0063216B"/>
    <w:rsid w:val="006E5B29"/>
    <w:rsid w:val="006F06A5"/>
    <w:rsid w:val="007139A6"/>
    <w:rsid w:val="007302C3"/>
    <w:rsid w:val="0073228A"/>
    <w:rsid w:val="007402F4"/>
    <w:rsid w:val="00763109"/>
    <w:rsid w:val="00774703"/>
    <w:rsid w:val="0078451B"/>
    <w:rsid w:val="00797279"/>
    <w:rsid w:val="007C4CF7"/>
    <w:rsid w:val="007C7EE3"/>
    <w:rsid w:val="007F2566"/>
    <w:rsid w:val="007F49C5"/>
    <w:rsid w:val="00801A2E"/>
    <w:rsid w:val="00831151"/>
    <w:rsid w:val="00834F92"/>
    <w:rsid w:val="00834FF3"/>
    <w:rsid w:val="008B5BBC"/>
    <w:rsid w:val="008C4DA1"/>
    <w:rsid w:val="008D1667"/>
    <w:rsid w:val="008D6737"/>
    <w:rsid w:val="00902491"/>
    <w:rsid w:val="00904392"/>
    <w:rsid w:val="00907B95"/>
    <w:rsid w:val="00914499"/>
    <w:rsid w:val="00946C4C"/>
    <w:rsid w:val="00970139"/>
    <w:rsid w:val="009767B5"/>
    <w:rsid w:val="00977001"/>
    <w:rsid w:val="00981412"/>
    <w:rsid w:val="009979CE"/>
    <w:rsid w:val="009D3465"/>
    <w:rsid w:val="009D3852"/>
    <w:rsid w:val="009E2936"/>
    <w:rsid w:val="00A04CCD"/>
    <w:rsid w:val="00A069ED"/>
    <w:rsid w:val="00A07372"/>
    <w:rsid w:val="00A10D2F"/>
    <w:rsid w:val="00A15205"/>
    <w:rsid w:val="00A2632B"/>
    <w:rsid w:val="00A313AA"/>
    <w:rsid w:val="00A408A5"/>
    <w:rsid w:val="00A73F43"/>
    <w:rsid w:val="00AB15C6"/>
    <w:rsid w:val="00AB655D"/>
    <w:rsid w:val="00AC3E2B"/>
    <w:rsid w:val="00AC617B"/>
    <w:rsid w:val="00B01543"/>
    <w:rsid w:val="00B068B2"/>
    <w:rsid w:val="00B135F4"/>
    <w:rsid w:val="00B216DA"/>
    <w:rsid w:val="00B27F98"/>
    <w:rsid w:val="00B34C97"/>
    <w:rsid w:val="00B74244"/>
    <w:rsid w:val="00B90647"/>
    <w:rsid w:val="00B92222"/>
    <w:rsid w:val="00BC58A1"/>
    <w:rsid w:val="00BD4AED"/>
    <w:rsid w:val="00BF16C0"/>
    <w:rsid w:val="00C25273"/>
    <w:rsid w:val="00C33DFE"/>
    <w:rsid w:val="00C41251"/>
    <w:rsid w:val="00C41511"/>
    <w:rsid w:val="00C4661A"/>
    <w:rsid w:val="00C50107"/>
    <w:rsid w:val="00C6617A"/>
    <w:rsid w:val="00C742F0"/>
    <w:rsid w:val="00CA6B90"/>
    <w:rsid w:val="00CC51BB"/>
    <w:rsid w:val="00CD431D"/>
    <w:rsid w:val="00CF0C53"/>
    <w:rsid w:val="00CF4F70"/>
    <w:rsid w:val="00D414C7"/>
    <w:rsid w:val="00D42668"/>
    <w:rsid w:val="00D445A2"/>
    <w:rsid w:val="00D45995"/>
    <w:rsid w:val="00D56979"/>
    <w:rsid w:val="00D56A73"/>
    <w:rsid w:val="00D91960"/>
    <w:rsid w:val="00DA1DCC"/>
    <w:rsid w:val="00DB36E6"/>
    <w:rsid w:val="00DC16F5"/>
    <w:rsid w:val="00DD1248"/>
    <w:rsid w:val="00DD4CC4"/>
    <w:rsid w:val="00DE1385"/>
    <w:rsid w:val="00E16CBB"/>
    <w:rsid w:val="00E25631"/>
    <w:rsid w:val="00E3088B"/>
    <w:rsid w:val="00E34E6D"/>
    <w:rsid w:val="00E71FFF"/>
    <w:rsid w:val="00E87D8C"/>
    <w:rsid w:val="00E931E8"/>
    <w:rsid w:val="00E937CB"/>
    <w:rsid w:val="00E9610E"/>
    <w:rsid w:val="00EA254A"/>
    <w:rsid w:val="00EA34A3"/>
    <w:rsid w:val="00EC5AEE"/>
    <w:rsid w:val="00EF3AFD"/>
    <w:rsid w:val="00F242B7"/>
    <w:rsid w:val="00F7499F"/>
    <w:rsid w:val="00F84DEC"/>
    <w:rsid w:val="00F925F8"/>
    <w:rsid w:val="00FA4483"/>
    <w:rsid w:val="00FB5153"/>
    <w:rsid w:val="00FC0491"/>
    <w:rsid w:val="00FF423F"/>
    <w:rsid w:val="00FF67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5B0306"/>
  <w15:chartTrackingRefBased/>
  <w15:docId w15:val="{F41AE9BF-311D-4946-B829-688D65FBB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449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4499"/>
    <w:rPr>
      <w:sz w:val="18"/>
      <w:szCs w:val="18"/>
    </w:rPr>
  </w:style>
  <w:style w:type="paragraph" w:styleId="a5">
    <w:name w:val="footer"/>
    <w:basedOn w:val="a"/>
    <w:link w:val="a6"/>
    <w:uiPriority w:val="99"/>
    <w:unhideWhenUsed/>
    <w:rsid w:val="00914499"/>
    <w:pPr>
      <w:tabs>
        <w:tab w:val="center" w:pos="4153"/>
        <w:tab w:val="right" w:pos="8306"/>
      </w:tabs>
      <w:snapToGrid w:val="0"/>
      <w:jc w:val="left"/>
    </w:pPr>
    <w:rPr>
      <w:sz w:val="18"/>
      <w:szCs w:val="18"/>
    </w:rPr>
  </w:style>
  <w:style w:type="character" w:customStyle="1" w:styleId="a6">
    <w:name w:val="页脚 字符"/>
    <w:basedOn w:val="a0"/>
    <w:link w:val="a5"/>
    <w:uiPriority w:val="99"/>
    <w:rsid w:val="00914499"/>
    <w:rPr>
      <w:sz w:val="18"/>
      <w:szCs w:val="18"/>
    </w:rPr>
  </w:style>
  <w:style w:type="paragraph" w:styleId="a7">
    <w:name w:val="List Paragraph"/>
    <w:basedOn w:val="a"/>
    <w:uiPriority w:val="34"/>
    <w:qFormat/>
    <w:rsid w:val="00344BF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2873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713</TotalTime>
  <Pages>7</Pages>
  <Words>1173</Words>
  <Characters>6687</Characters>
  <Application>Microsoft Office Word</Application>
  <DocSecurity>0</DocSecurity>
  <Lines>55</Lines>
  <Paragraphs>15</Paragraphs>
  <ScaleCrop>false</ScaleCrop>
  <Company/>
  <LinksUpToDate>false</LinksUpToDate>
  <CharactersWithSpaces>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125</cp:revision>
  <dcterms:created xsi:type="dcterms:W3CDTF">2019-03-17T02:33:00Z</dcterms:created>
  <dcterms:modified xsi:type="dcterms:W3CDTF">2019-05-03T05:31:00Z</dcterms:modified>
</cp:coreProperties>
</file>