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KIẾN THỨC JAVA RMI (Remote Method Invocation) - ÔN THI CUỐI KỲ</w:t>
      </w:r>
    </w:p>
    <w:p>
      <w:pPr>
        <w:pStyle w:val="Heading2"/>
        <w:spacing w:lineRule="auto"/>
      </w:pPr>
      <w:r>
        <w:rPr/>
        <w:t xml:space="preserve">1. KHÁI NIỆM RMI</w:t>
      </w:r>
    </w:p>
    <w:p>
      <w:pPr>
        <w:spacing w:lineRule="auto"/>
      </w:pPr>
      <w:r>
        <w:rPr>
          <w:b/>
        </w:rPr>
        <w:t xml:space="preserve">RMI (Remote Method Invocation)</w:t>
      </w:r>
      <w:r>
        <w:rPr/>
        <w:t xml:space="preserve"> là cơ chế cho phép một đối tượng Java trên máy này có thể gọi (invoke) phương thức của một đối tượng Java đang chạy trên máy khác (JVM khác), thông qua mạng.</w:t>
      </w:r>
    </w:p>
    <w:p>
      <w:pPr>
        <w:numPr>
          <w:ilvl w:val="0"/>
          <w:numId w:val="1"/>
        </w:numPr>
        <w:spacing w:lineRule="auto"/>
      </w:pPr>
      <w:r>
        <w:rPr/>
        <w:t xml:space="preserve">RMI là API bậc cao, xây dựng trên nền tảng Socket.</w:t>
      </w:r>
    </w:p>
    <w:p>
      <w:pPr>
        <w:numPr>
          <w:ilvl w:val="0"/>
          <w:numId w:val="1"/>
        </w:numPr>
        <w:spacing w:lineRule="auto"/>
      </w:pPr>
      <w:r>
        <w:rPr/>
        <w:t xml:space="preserve">RMI cho phép truyền dữ liệu VÀ gọi phương thức giữa các máy khác nhau.</w:t>
      </w:r>
    </w:p>
    <w:p>
      <w:pPr>
        <w:numPr>
          <w:ilvl w:val="0"/>
          <w:numId w:val="1"/>
        </w:numPr>
        <w:spacing w:lineRule="auto"/>
      </w:pPr>
      <w:r>
        <w:rPr/>
        <w:t xml:space="preserve">Việc truyền dữ liệu qua mạng được xử lý trong suốt (transparent) bởi JVM.</w:t>
      </w:r>
    </w:p>
    <w:p>
      <w:pPr>
        <w:numPr>
          <w:ilvl w:val="0"/>
          <w:numId w:val="1"/>
        </w:numPr>
        <w:spacing w:lineRule="auto"/>
      </w:pPr>
      <w:r>
        <w:rPr/>
        <w:t xml:space="preserve">RMI hỗ trợ cơ chế callback: Server cũng có thể gọi ngược phương thức ở Client.</w:t>
      </w:r>
    </w:p>
    <w:p>
      <w:pPr>
        <w:pStyle w:val="Heading2"/>
        <w:spacing w:lineRule="auto"/>
      </w:pPr>
      <w:r>
        <w:rPr/>
        <w:t xml:space="preserve">2. KIẾN TRÚC RMI (3 TẦNG)</w:t>
      </w:r>
    </w:p>
    <w:p>
      <w:pPr>
        <w:spacing w:lineRule="auto"/>
      </w:pPr>
      <w:r>
        <w:rPr>
          <w:b/>
        </w:rPr>
        <w:t xml:space="preserve">Sơ đồ tổng quan: Client → Registry → Server (bind / lookup / invoke)</w:t>
      </w:r>
    </w:p>
    <w:p>
      <w:pPr>
        <w:spacing w:lineRule="auto"/>
      </w:pPr>
      <w:r>
        <w:rPr/>
        <w:drawing>
          <wp:inline distB="0" distL="0" distR="0" distT="0">
            <wp:extent cx="5486400" cy="3213243"/>
            <wp:effectExtent b="0" l="0" r="0" t="0"/>
            <wp:docPr id="1" name="image-eb_bASbzSZMhnRXEtm9XK.png"/>
            <a:graphic>
              <a:graphicData uri="http://schemas.openxmlformats.org/drawingml/2006/picture">
                <pic:pic>
                  <pic:nvPicPr>
                    <pic:cNvPr id="1" name="image-eb_bASbzSZMhnRXEtm9XK.png" descr=""/>
                    <pic:cNvPicPr/>
                  </pic:nvPicPr>
                  <pic:blipFill>
                    <a:blip r:embed="rId5" cstate="print"/>
                    <a:srcRect b="0" l="0" r="0" t="0"/>
                    <a:stretch>
                      <a:fillRect/>
                    </a:stretch>
                  </pic:blipFill>
                  <pic:spPr>
                    <a:xfrm>
                      <a:off x="0" y="0"/>
                      <a:ext cx="5486400" cy="3213243"/>
                    </a:xfrm>
                    <a:prstGeom prst="rect"/>
                  </pic:spPr>
                </pic:pic>
              </a:graphicData>
            </a:graphic>
          </wp:inline>
        </w:drawing>
      </w:r>
    </w:p>
    <w:p>
      <w:pPr>
        <w:spacing w:lineRule="auto"/>
      </w:pPr>
      <w:r>
        <w:rPr>
          <w:b/>
        </w:rPr>
        <w:t xml:space="preserve">Sơ đồ chi tiết: Stub (Client) ↔ Skeleton (Server) qua mạng</w:t>
      </w:r>
    </w:p>
    <w:p>
      <w:pPr>
        <w:spacing w:lineRule="auto"/>
      </w:pPr>
      <w:r>
        <w:rPr/>
        <w:drawing>
          <wp:inline distB="0" distL="0" distR="0" distT="0">
            <wp:extent cx="4143375" cy="4819650"/>
            <wp:effectExtent b="0" l="0" r="0" t="0"/>
            <wp:docPr id="2" name="image-NfNtensy5830TdNtEig2o.png"/>
            <a:graphic>
              <a:graphicData uri="http://schemas.openxmlformats.org/drawingml/2006/picture">
                <pic:pic>
                  <pic:nvPicPr>
                    <pic:cNvPr id="2" name="image-NfNtensy5830TdNtEig2o.png" descr=""/>
                    <pic:cNvPicPr/>
                  </pic:nvPicPr>
                  <pic:blipFill>
                    <a:blip r:embed="rId6" cstate="print"/>
                    <a:srcRect b="0" l="0" r="0" t="0"/>
                    <a:stretch>
                      <a:fillRect/>
                    </a:stretch>
                  </pic:blipFill>
                  <pic:spPr>
                    <a:xfrm>
                      <a:off x="0" y="0"/>
                      <a:ext cx="4143375" cy="4819650"/>
                    </a:xfrm>
                    <a:prstGeom prst="rect"/>
                  </pic:spPr>
                </pic:pic>
              </a:graphicData>
            </a:graphic>
          </wp:inline>
        </w:drawing>
      </w:r>
    </w:p>
    <w:p>
      <w:pPr>
        <w:pStyle w:val="Heading3"/>
        <w:spacing w:lineRule="auto"/>
      </w:pPr>
      <w:r>
        <w:rPr/>
        <w:t xml:space="preserve">Các thành phần chính: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Interface (Remote)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"Hợp đồng" dùng chung giữa Client và Server. Khai báo các phương thức có thể gọi từ xa.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 triển khai logic thực sự (nằm ở Server). Kế thừa </w:t>
            </w:r>
          </w:p>
          <w:p>
            <w:pPr>
              <w:spacing w:lineRule="auto"/>
            </w:pPr>
            <w:r>
              <w:rPr>
                <w:highlight w:val="lightGray"/>
              </w:rPr>
              <w:t xml:space="preserve">UnicastRemoteObject</w:t>
            </w:r>
          </w:p>
          <w:p>
            <w:pPr>
              <w:spacing w:lineRule="auto"/>
            </w:pPr>
            <w:r>
              <w:rPr/>
              <w:t xml:space="preserve"> và implement Interface.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RMI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Khởi tạo đối tượng Impl, tạo Registry, đăng ký (bind) dịch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RMI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 cứu (lookup) dịch vụ từ Registry, gọi phương thức từ xa.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tượng proxy phía Client. Khi Client gọi phương thức, Stub sẽ đóng gói (marshal) tham số và gửi qua mạng.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Skeleton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tượng proxy phía Server. Nhận request từ Stub, giải mã (unmarshal) tham số, gọi phương thức thật, rồi trả kết quả.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RMI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Bộ danh bạ (Name Service). Server đăng ký tên dịch vụ vào đây. Client tra cứu tên để lấy reference tới đối tượng từ xa.</w:t>
            </w:r>
          </w:p>
        </w:tc>
      </w:tr>
    </w:tbl>
    <w:p>
      <w:pPr>
        <w:spacing w:lineRule="auto"/>
      </w:pPr>
      <w:r>
        <w:rPr/>
      </w:r>
    </w:p>
    <w:p>
      <w:pPr>
        <w:pStyle w:val="Heading2"/>
        <w:spacing w:lineRule="auto"/>
      </w:pPr>
      <w:r>
        <w:rPr/>
        <w:t xml:space="preserve">3. LUỒNG HOẠT ĐỘNG CỦA RMI</w:t>
      </w:r>
    </w:p>
    <w:p>
      <w:pPr>
        <w:spacing w:lineRule="auto"/>
      </w:pPr>
      <w:r>
        <w:rPr>
          <w:rFonts w:ascii="Courier" w:hAnsi="Courier"/>
        </w:rPr>
        <w:t xml:space="preserve">1. Server tạo đối tượng Impl (đầu bếp) 2. Server tạo Registry tại một cổng (vd: 6789) 3. Server đăng ký (bind/rebind) đối tượng vào Registry với 1 tên (vd: "MyService") 4. Server chờ...  5. Client dùng Naming.lookup("rmi://host:port/MyService") để tra cứu 6. Registry trả về Stub (proxy) cho Client 7. Client gọi phương thức trên Stub 8. Stub đóng gói (marshal) tham số → gửi qua mạng (TCP) 9. Skeleton nhận → giải mã (unmarshal) tham số → gọi phương thức thật trên Impl 10. Impl tính toán, trả kết quả cho Skeleton 11. Skeleton đóng gói kết quả → gửi về Stub 12. Stub giải mã → trả kết quả cho Client </w:t>
      </w:r>
    </w:p>
    <w:p>
      <w:pPr>
        <w:spacing w:lineRule="auto"/>
      </w:pPr>
      <w:r>
        <w:rPr>
          <w:b/>
        </w:rPr>
        <w:t xml:space="preserve">Tóm gọn:</w:t>
      </w:r>
      <w:r>
        <w:rPr/>
        <w:t xml:space="preserve"> Client → Stub → [Mạng] → Skeleton → Impl → Skeleton → [Mạng] → Stub → Client</w:t>
      </w:r>
    </w:p>
    <w:p>
      <w:pPr>
        <w:pStyle w:val="Heading2"/>
        <w:spacing w:lineRule="auto"/>
      </w:pPr>
      <w:r>
        <w:rPr/>
        <w:t xml:space="preserve">4. MARSHAL &amp; UNMARSHAL (SERIALIZATION)</w:t>
      </w:r>
    </w:p>
    <w:p>
      <w:pPr>
        <w:numPr>
          <w:ilvl w:val="0"/>
          <w:numId w:val="2"/>
        </w:numPr>
        <w:spacing w:lineRule="auto"/>
      </w:pPr>
      <w:r>
        <w:rPr>
          <w:b/>
        </w:rPr>
        <w:t xml:space="preserve">Marshal (Đóng gói):</w:t>
      </w:r>
      <w:r>
        <w:rPr/>
        <w:t xml:space="preserve"> Chuyển đổi tham số/đối tượng thành dạng byte stream để truyền qua mạng. </w:t>
      </w:r>
    </w:p>
    <w:p>
      <w:pPr>
        <w:numPr>
          <w:ilvl w:val="1"/>
          <w:numId w:val="3"/>
        </w:numPr>
        <w:spacing w:lineRule="auto"/>
      </w:pPr>
      <w:r>
        <w:rPr/>
        <w:t xml:space="preserve">Kiểu primitive (int, double...) → đóng gói trực tiếp.</w:t>
      </w:r>
    </w:p>
    <w:p>
      <w:pPr>
        <w:numPr>
          <w:ilvl w:val="1"/>
          <w:numId w:val="3"/>
        </w:numPr>
        <w:spacing w:lineRule="auto"/>
      </w:pPr>
      <w:r>
        <w:rPr/>
        <w:t xml:space="preserve">Kiểu Object → phải implements </w:t>
      </w:r>
      <w:r>
        <w:rPr/>
        <w:t xml:space="preserve">Serializable</w:t>
      </w:r>
      <w:r>
        <w:rPr/>
        <w:t xml:space="preserve"> để serialize.</w:t>
      </w:r>
    </w:p>
    <w:p>
      <w:pPr>
        <w:numPr>
          <w:ilvl w:val="0"/>
          <w:numId w:val="2"/>
        </w:numPr>
        <w:spacing w:lineRule="auto"/>
      </w:pPr>
      <w:r>
        <w:rPr>
          <w:b/>
        </w:rPr>
        <w:t xml:space="preserve">Unmarshal (Giải gói):</w:t>
      </w:r>
      <w:r>
        <w:rPr/>
        <w:t xml:space="preserve"> Chuyển byte stream ngược lại thành đối tượng Java.</w:t>
      </w:r>
    </w:p>
    <w:p>
      <w:pPr>
        <w:pStyle w:val="Heading2"/>
        <w:spacing w:lineRule="auto"/>
      </w:pPr>
      <w:r>
        <w:rPr/>
        <w:t xml:space="preserve">5. CÁC BƯỚC CÀI ĐẶT ỨNG DỤNG RMI (QUAN TRỌNG NHẤT - THUỘC LÒNG)</w:t>
      </w:r>
    </w:p>
    <w:p>
      <w:pPr>
        <w:pStyle w:val="Heading3"/>
        <w:spacing w:lineRule="auto"/>
      </w:pPr>
      <w:r>
        <w:rPr/>
        <w:t xml:space="preserve">Bước 1: Tạo Interface (Hợp đồng dùng chung)</w:t>
      </w:r>
    </w:p>
    <w:p>
      <w:pPr>
        <w:spacing w:lineRule="auto"/>
      </w:pPr>
      <w:r>
        <w:rPr>
          <w:rFonts w:ascii="Courier" w:hAnsi="Courier"/>
        </w:rPr>
        <w:t xml:space="preserve">import</w:t>
      </w:r>
      <w:r>
        <w:rPr>
          <w:rFonts w:ascii="Courier" w:hAnsi="Courier"/>
        </w:rPr>
        <w:t xml:space="preserve"> java.rmi.Remote; </w:t>
      </w:r>
      <w:r>
        <w:rPr>
          <w:rFonts w:ascii="Courier" w:hAnsi="Courier"/>
        </w:rPr>
        <w:t xml:space="preserve">import</w:t>
      </w:r>
      <w:r>
        <w:rPr>
          <w:rFonts w:ascii="Courier" w:hAnsi="Courier"/>
        </w:rPr>
        <w:t xml:space="preserve"> java.rmi.RemoteException;  </w:t>
      </w:r>
      <w:r>
        <w:rPr>
          <w:rFonts w:ascii="Courier" w:hAnsi="Courier"/>
        </w:rPr>
        <w:t xml:space="preserve">public</w:t>
      </w:r>
      <w:r>
        <w:rPr>
          <w:rFonts w:ascii="Courier" w:hAnsi="Courier"/>
        </w:rPr>
        <w:t xml:space="preserve">interface</w:t>
      </w:r>
      <w:r>
        <w:rPr>
          <w:rFonts w:ascii="Courier" w:hAnsi="Courier"/>
        </w:rPr>
        <w:t xml:space="preserve">IService</w:t>
      </w:r>
      <w:r>
        <w:rPr>
          <w:rFonts w:ascii="Courier" w:hAnsi="Courier"/>
        </w:rPr>
        <w:t xml:space="preserve">extends</w:t>
      </w:r>
      <w:r>
        <w:rPr>
          <w:rFonts w:ascii="Courier" w:hAnsi="Courier"/>
        </w:rPr>
        <w:t xml:space="preserve">Remote</w:t>
      </w:r>
      <w:r>
        <w:rPr>
          <w:rFonts w:ascii="Courier" w:hAnsi="Courier"/>
        </w:rPr>
        <w:t xml:space="preserve"> {     </w:t>
      </w:r>
      <w:r>
        <w:rPr>
          <w:rFonts w:ascii="Courier" w:hAnsi="Courier"/>
        </w:rPr>
        <w:t xml:space="preserve">// Mọi phương thức PHẢI throws RemoteException</w:t>
      </w:r>
      <w:r>
        <w:rPr>
          <w:rFonts w:ascii="Courier" w:hAnsi="Courier"/>
        </w:rPr>
        <w:t xml:space="preserve">public</w:t>
      </w:r>
      <w:r>
        <w:rPr>
          <w:rFonts w:ascii="Courier" w:hAnsi="Courier"/>
        </w:rPr>
        <w:t xml:space="preserve"> String </w:t>
      </w:r>
      <w:r>
        <w:rPr>
          <w:rFonts w:ascii="Courier" w:hAnsi="Courier"/>
        </w:rPr>
        <w:t xml:space="preserve">xuLyDuLieu</w:t>
      </w:r>
      <w:r>
        <w:rPr>
          <w:rFonts w:ascii="Courier" w:hAnsi="Courier"/>
        </w:rPr>
        <w:t xml:space="preserve">(String data)</w:t>
      </w:r>
      <w:r>
        <w:rPr>
          <w:rFonts w:ascii="Courier" w:hAnsi="Courier"/>
        </w:rPr>
        <w:t xml:space="preserve">throws</w:t>
      </w:r>
      <w:r>
        <w:rPr>
          <w:rFonts w:ascii="Courier" w:hAnsi="Courier"/>
        </w:rPr>
        <w:t xml:space="preserve"> RemoteException; } </w:t>
      </w:r>
    </w:p>
    <w:p>
      <w:pPr>
        <w:spacing w:lineRule="auto"/>
      </w:pPr>
      <w:r>
        <w:rPr>
          <w:b/>
        </w:rPr>
        <w:t xml:space="preserve">Quy tắc:</w:t>
      </w:r>
    </w:p>
    <w:p>
      <w:pPr>
        <w:numPr>
          <w:ilvl w:val="0"/>
          <w:numId w:val="4"/>
        </w:numPr>
        <w:spacing w:lineRule="auto"/>
      </w:pPr>
      <w:r>
        <w:rPr/>
        <w:t xml:space="preserve">Interface PHẢI </w:t>
      </w:r>
      <w:r>
        <w:rPr/>
        <w:t xml:space="preserve">extends Remote</w:t>
      </w:r>
    </w:p>
    <w:p>
      <w:pPr>
        <w:numPr>
          <w:ilvl w:val="0"/>
          <w:numId w:val="4"/>
        </w:numPr>
        <w:spacing w:lineRule="auto"/>
      </w:pPr>
      <w:r>
        <w:rPr/>
        <w:t xml:space="preserve">Mọi phương thức PHẢI </w:t>
      </w:r>
      <w:r>
        <w:rPr/>
        <w:t xml:space="preserve">throws RemoteException</w:t>
      </w:r>
    </w:p>
    <w:p>
      <w:pPr>
        <w:numPr>
          <w:ilvl w:val="0"/>
          <w:numId w:val="4"/>
        </w:numPr>
        <w:spacing w:lineRule="auto"/>
      </w:pPr>
      <w:r>
        <w:rPr/>
        <w:t xml:space="preserve">File này phải có MẶT Ở CẢ HAI PHÍA (Client và Server)</w:t>
      </w:r>
    </w:p>
    <w:p>
      <w:pPr>
        <w:pStyle w:val="Heading3"/>
        <w:spacing w:lineRule="auto"/>
      </w:pPr>
      <w:r>
        <w:rPr/>
        <w:t xml:space="preserve">Bước 2: Tạo lớp Implementation (Logic xử lý - chỉ nằm ở Server)</w:t>
      </w:r>
    </w:p>
    <w:p>
      <w:pPr>
        <w:spacing w:lineRule="auto"/>
      </w:pPr>
      <w:r>
        <w:rPr>
          <w:rFonts w:ascii="Courier" w:hAnsi="Courier"/>
        </w:rPr>
        <w:t xml:space="preserve">import</w:t>
      </w:r>
      <w:r>
        <w:rPr>
          <w:rFonts w:ascii="Courier" w:hAnsi="Courier"/>
        </w:rPr>
        <w:t xml:space="preserve"> java.rmi.RemoteException; </w:t>
      </w:r>
      <w:r>
        <w:rPr>
          <w:rFonts w:ascii="Courier" w:hAnsi="Courier"/>
        </w:rPr>
        <w:t xml:space="preserve">import</w:t>
      </w:r>
      <w:r>
        <w:rPr>
          <w:rFonts w:ascii="Courier" w:hAnsi="Courier"/>
        </w:rPr>
        <w:t xml:space="preserve"> java.rmi.server.UnicastRemoteObject;  </w:t>
      </w:r>
      <w:r>
        <w:rPr>
          <w:rFonts w:ascii="Courier" w:hAnsi="Courier"/>
        </w:rPr>
        <w:t xml:space="preserve">public</w:t>
      </w:r>
      <w:r>
        <w:rPr>
          <w:rFonts w:ascii="Courier" w:hAnsi="Courier"/>
        </w:rPr>
        <w:t xml:space="preserve">class</w:t>
      </w:r>
      <w:r>
        <w:rPr>
          <w:rFonts w:ascii="Courier" w:hAnsi="Courier"/>
        </w:rPr>
        <w:t xml:space="preserve">ServiceImpl</w:t>
      </w:r>
      <w:r>
        <w:rPr>
          <w:rFonts w:ascii="Courier" w:hAnsi="Courier"/>
        </w:rPr>
        <w:t xml:space="preserve">extends</w:t>
      </w:r>
      <w:r>
        <w:rPr>
          <w:rFonts w:ascii="Courier" w:hAnsi="Courier"/>
        </w:rPr>
        <w:t xml:space="preserve">UnicastRemoteObject</w:t>
      </w:r>
      <w:r>
        <w:rPr>
          <w:rFonts w:ascii="Courier" w:hAnsi="Courier"/>
        </w:rPr>
        <w:t xml:space="preserve">implements</w:t>
      </w:r>
      <w:r>
        <w:rPr>
          <w:rFonts w:ascii="Courier" w:hAnsi="Courier"/>
        </w:rPr>
        <w:t xml:space="preserve">IService</w:t>
      </w:r>
      <w:r>
        <w:rPr>
          <w:rFonts w:ascii="Courier" w:hAnsi="Courier"/>
        </w:rPr>
        <w:t xml:space="preserve"> {      </w:t>
      </w:r>
      <w:r>
        <w:rPr>
          <w:rFonts w:ascii="Courier" w:hAnsi="Courier"/>
        </w:rPr>
        <w:t xml:space="preserve">// Constructor BẮT BUỘC throws RemoteException</w:t>
      </w:r>
      <w:r>
        <w:rPr>
          <w:rFonts w:ascii="Courier" w:hAnsi="Courier"/>
        </w:rPr>
        <w:t xml:space="preserve">public</w:t>
      </w:r>
      <w:r>
        <w:rPr>
          <w:rFonts w:ascii="Courier" w:hAnsi="Courier"/>
        </w:rPr>
        <w:t xml:space="preserve">ServiceImpl</w:t>
      </w:r>
      <w:r>
        <w:rPr>
          <w:rFonts w:ascii="Courier" w:hAnsi="Courier"/>
        </w:rPr>
        <w:t xml:space="preserve">()</w:t>
      </w:r>
      <w:r>
        <w:rPr>
          <w:rFonts w:ascii="Courier" w:hAnsi="Courier"/>
        </w:rPr>
        <w:t xml:space="preserve">throws</w:t>
      </w:r>
      <w:r>
        <w:rPr>
          <w:rFonts w:ascii="Courier" w:hAnsi="Courier"/>
        </w:rPr>
        <w:t xml:space="preserve"> RemoteException {         </w:t>
      </w:r>
      <w:r>
        <w:rPr>
          <w:rFonts w:ascii="Courier" w:hAnsi="Courier"/>
        </w:rPr>
        <w:t xml:space="preserve">super</w:t>
      </w:r>
      <w:r>
        <w:rPr>
          <w:rFonts w:ascii="Courier" w:hAnsi="Courier"/>
        </w:rPr>
        <w:t xml:space="preserve">(); </w:t>
      </w:r>
      <w:r>
        <w:rPr>
          <w:rFonts w:ascii="Courier" w:hAnsi="Courier"/>
        </w:rPr>
        <w:t xml:space="preserve">// Mở cổng kết nối ngầm cho đối tượng RMI</w:t>
      </w:r>
      <w:r>
        <w:rPr>
          <w:rFonts w:ascii="Courier" w:hAnsi="Courier"/>
        </w:rPr>
        <w:t xml:space="preserve">     }      </w:t>
      </w:r>
      <w:r>
        <w:rPr>
          <w:rFonts w:ascii="Courier" w:hAnsi="Courier"/>
        </w:rPr>
        <w:t xml:space="preserve">@Override</w:t>
      </w:r>
      <w:r>
        <w:rPr>
          <w:rFonts w:ascii="Courier" w:hAnsi="Courier"/>
        </w:rPr>
        <w:t xml:space="preserve">public</w:t>
      </w:r>
      <w:r>
        <w:rPr>
          <w:rFonts w:ascii="Courier" w:hAnsi="Courier"/>
        </w:rPr>
        <w:t xml:space="preserve"> String </w:t>
      </w:r>
      <w:r>
        <w:rPr>
          <w:rFonts w:ascii="Courier" w:hAnsi="Courier"/>
        </w:rPr>
        <w:t xml:space="preserve">xuLyDuLieu</w:t>
      </w:r>
      <w:r>
        <w:rPr>
          <w:rFonts w:ascii="Courier" w:hAnsi="Courier"/>
        </w:rPr>
        <w:t xml:space="preserve">(String data)</w:t>
      </w:r>
      <w:r>
        <w:rPr>
          <w:rFonts w:ascii="Courier" w:hAnsi="Courier"/>
        </w:rPr>
        <w:t xml:space="preserve">throws</w:t>
      </w:r>
      <w:r>
        <w:rPr>
          <w:rFonts w:ascii="Courier" w:hAnsi="Courier"/>
        </w:rPr>
        <w:t xml:space="preserve"> RemoteException {         </w:t>
      </w:r>
      <w:r>
        <w:rPr>
          <w:rFonts w:ascii="Courier" w:hAnsi="Courier"/>
        </w:rPr>
        <w:t xml:space="preserve">// Logic xử lý thực tế ở đây</w:t>
      </w:r>
      <w:r>
        <w:rPr>
          <w:rFonts w:ascii="Courier" w:hAnsi="Courier"/>
        </w:rPr>
        <w:t xml:space="preserve">return</w:t>
      </w:r>
      <w:r>
        <w:rPr>
          <w:rFonts w:ascii="Courier" w:hAnsi="Courier"/>
        </w:rPr>
        <w:t xml:space="preserve">"Kết quả: "</w:t>
      </w:r>
      <w:r>
        <w:rPr>
          <w:rFonts w:ascii="Courier" w:hAnsi="Courier"/>
        </w:rPr>
        <w:t xml:space="preserve"> + data.toUpperCase();     } } </w:t>
      </w:r>
    </w:p>
    <w:p>
      <w:pPr>
        <w:spacing w:lineRule="auto"/>
      </w:pPr>
      <w:r>
        <w:rPr>
          <w:b/>
        </w:rPr>
        <w:t xml:space="preserve">Quy tắc:</w:t>
      </w:r>
    </w:p>
    <w:p>
      <w:pPr>
        <w:numPr>
          <w:ilvl w:val="0"/>
          <w:numId w:val="5"/>
        </w:numPr>
        <w:spacing w:lineRule="auto"/>
      </w:pPr>
      <w:r>
        <w:rPr/>
        <w:t xml:space="preserve">PHẢI </w:t>
      </w:r>
      <w:r>
        <w:rPr/>
        <w:t xml:space="preserve">extends UnicastRemoteObject</w:t>
      </w:r>
      <w:r>
        <w:rPr/>
        <w:t xml:space="preserve"> (để biến thành đối tượng RMI có thể giao tiếp qua mạng)</w:t>
      </w:r>
    </w:p>
    <w:p>
      <w:pPr>
        <w:numPr>
          <w:ilvl w:val="0"/>
          <w:numId w:val="5"/>
        </w:numPr>
        <w:spacing w:lineRule="auto"/>
      </w:pPr>
      <w:r>
        <w:rPr/>
        <w:t xml:space="preserve">PHẢI </w:t>
      </w:r>
      <w:r>
        <w:rPr/>
        <w:t xml:space="preserve">implements IService</w:t>
      </w:r>
      <w:r>
        <w:rPr/>
        <w:t xml:space="preserve"> (cam kết thực hiện đúng Interface)</w:t>
      </w:r>
    </w:p>
    <w:p>
      <w:pPr>
        <w:numPr>
          <w:ilvl w:val="0"/>
          <w:numId w:val="5"/>
        </w:numPr>
        <w:spacing w:lineRule="auto"/>
      </w:pPr>
      <w:r>
        <w:rPr/>
        <w:t xml:space="preserve">Constructor PHẢI </w:t>
      </w:r>
      <w:r>
        <w:rPr/>
        <w:t xml:space="preserve">throws RemoteException</w:t>
      </w:r>
      <w:r>
        <w:rPr/>
        <w:t xml:space="preserve"> và gọi </w:t>
      </w:r>
      <w:r>
        <w:rPr/>
        <w:t xml:space="preserve">super()</w:t>
      </w:r>
    </w:p>
    <w:p>
      <w:pPr>
        <w:pStyle w:val="Heading3"/>
        <w:spacing w:lineRule="auto"/>
      </w:pPr>
      <w:r>
        <w:rPr/>
        <w:t xml:space="preserve">Bước 3: Tạo RMI Server (Khởi động và đăng ký dịch vụ)</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java.rmi.registry.LocateRegistry;  </w:t>
      </w:r>
      <w:r>
        <w:rPr>
          <w:rFonts w:ascii="Courier" w:hAnsi="Courier"/>
        </w:rPr>
        <w:t xml:space="preserve">public</w:t>
      </w:r>
      <w:r>
        <w:rPr>
          <w:rFonts w:ascii="Courier" w:hAnsi="Courier"/>
        </w:rPr>
        <w:t xml:space="preserve">class</w:t>
      </w:r>
      <w:r>
        <w:rPr>
          <w:rFonts w:ascii="Courier" w:hAnsi="Courier"/>
        </w:rPr>
        <w:t xml:space="preserve">RMIServer</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 1. Tạo đối tượng thực thi (thuê đầu bếp)</w:t>
      </w:r>
      <w:r>
        <w:rPr>
          <w:rFonts w:ascii="Courier" w:hAnsi="Courier"/>
        </w:rPr>
        <w:t xml:space="preserve">IService</w:t>
      </w:r>
      <w:r>
        <w:rPr>
          <w:rFonts w:ascii="Courier" w:hAnsi="Courier"/>
        </w:rPr>
        <w:t xml:space="preserve">service</w:t>
      </w:r>
      <w:r>
        <w:rPr>
          <w:rFonts w:ascii="Courier" w:hAnsi="Courier"/>
        </w:rPr>
        <w:t xml:space="preserve">=</w:t>
      </w:r>
      <w:r>
        <w:rPr>
          <w:rFonts w:ascii="Courier" w:hAnsi="Courier"/>
        </w:rPr>
        <w:t xml:space="preserve">new</w:t>
      </w:r>
      <w:r>
        <w:rPr>
          <w:rFonts w:ascii="Courier" w:hAnsi="Courier"/>
        </w:rPr>
        <w:t xml:space="preserve">ServiceImpl</w:t>
      </w:r>
      <w:r>
        <w:rPr>
          <w:rFonts w:ascii="Courier" w:hAnsi="Courier"/>
        </w:rPr>
        <w:t xml:space="preserve">();              </w:t>
      </w:r>
      <w:r>
        <w:rPr>
          <w:rFonts w:ascii="Courier" w:hAnsi="Courier"/>
        </w:rPr>
        <w:t xml:space="preserve">// 2. Tạo Registry tại cổng 6789 (mở tổng đài)</w:t>
      </w:r>
      <w:r>
        <w:rPr>
          <w:rFonts w:ascii="Courier" w:hAnsi="Courier"/>
        </w:rPr>
        <w:t xml:space="preserve">             LocateRegistry.createRegistry(</w:t>
      </w:r>
      <w:r>
        <w:rPr>
          <w:rFonts w:ascii="Courier" w:hAnsi="Courier"/>
        </w:rPr>
        <w:t xml:space="preserve">6789</w:t>
      </w:r>
      <w:r>
        <w:rPr>
          <w:rFonts w:ascii="Courier" w:hAnsi="Courier"/>
        </w:rPr>
        <w:t xml:space="preserve">);              </w:t>
      </w:r>
      <w:r>
        <w:rPr>
          <w:rFonts w:ascii="Courier" w:hAnsi="Courier"/>
        </w:rPr>
        <w:t xml:space="preserve">// 3. Đăng ký dịch vụ với tên "MyService" (ghi vào danh bạ)</w:t>
      </w:r>
      <w:r>
        <w:rPr>
          <w:rFonts w:ascii="Courier" w:hAnsi="Courier"/>
        </w:rPr>
        <w:t xml:space="preserve">// Cú pháp: "rmi://[IP hoặc hostname]:[port]/[tên dịch vụ]"</w:t>
      </w:r>
      <w:r>
        <w:rPr>
          <w:rFonts w:ascii="Courier" w:hAnsi="Courier"/>
        </w:rPr>
        <w:t xml:space="preserve">             Naming.rebind(</w:t>
      </w:r>
      <w:r>
        <w:rPr>
          <w:rFonts w:ascii="Courier" w:hAnsi="Courier"/>
        </w:rPr>
        <w:t xml:space="preserve">"rmi://localhost:6789/MyService"</w:t>
      </w:r>
      <w:r>
        <w:rPr>
          <w:rFonts w:ascii="Courier" w:hAnsi="Courier"/>
        </w:rPr>
        <w:t xml:space="preserve">, service);              System.out.println(</w:t>
      </w:r>
      <w:r>
        <w:rPr>
          <w:rFonts w:ascii="Courier" w:hAnsi="Courier"/>
        </w:rPr>
        <w:t xml:space="preserve">"&gt;&gt;&gt; Server đã sẵn sàng trên cổng 6789!"</w:t>
      </w:r>
      <w:r>
        <w:rPr>
          <w:rFonts w:ascii="Courier" w:hAnsi="Courier"/>
        </w:rPr>
        <w:t xml:space="preserve">);         } </w:t>
      </w:r>
      <w:r>
        <w:rPr>
          <w:rFonts w:ascii="Courier" w:hAnsi="Courier"/>
        </w:rPr>
        <w:t xml:space="preserve">catch</w:t>
      </w:r>
      <w:r>
        <w:rPr>
          <w:rFonts w:ascii="Courier" w:hAnsi="Courier"/>
        </w:rPr>
        <w:t xml:space="preserve"> (Exception e) {             e.printStackTrace();         }     } } </w:t>
      </w:r>
    </w:p>
    <w:p>
      <w:pPr>
        <w:spacing w:lineRule="auto"/>
      </w:pPr>
      <w:r>
        <w:rPr>
          <w:b/>
        </w:rPr>
        <w:t xml:space="preserve">Quy tắc:</w:t>
      </w:r>
    </w:p>
    <w:p>
      <w:pPr>
        <w:numPr>
          <w:ilvl w:val="0"/>
          <w:numId w:val="6"/>
        </w:numPr>
        <w:spacing w:lineRule="auto"/>
      </w:pPr>
      <w:r>
        <w:rPr/>
        <w:t xml:space="preserve">LocateRegistry.createRegistry(port)</w:t>
      </w:r>
      <w:r>
        <w:rPr/>
        <w:t xml:space="preserve">: Tạo bộ đăng ký tại port chỉ định</w:t>
      </w:r>
    </w:p>
    <w:p>
      <w:pPr>
        <w:numPr>
          <w:ilvl w:val="0"/>
          <w:numId w:val="6"/>
        </w:numPr>
        <w:spacing w:lineRule="auto"/>
      </w:pPr>
      <w:r>
        <w:rPr/>
        <w:t xml:space="preserve">Naming.rebind(url, obj)</w:t>
      </w:r>
      <w:r>
        <w:rPr/>
        <w:t xml:space="preserve">: Đăng ký đối tượng với tên. Dùng </w:t>
      </w:r>
      <w:r>
        <w:rPr/>
        <w:t xml:space="preserve">rebind</w:t>
      </w:r>
      <w:r>
        <w:rPr/>
        <w:t xml:space="preserve"> thay </w:t>
      </w:r>
      <w:r>
        <w:rPr/>
        <w:t xml:space="preserve">bind</w:t>
      </w:r>
      <w:r>
        <w:rPr/>
        <w:t xml:space="preserve"> để tránh lỗi trùng tên</w:t>
      </w:r>
    </w:p>
    <w:p>
      <w:pPr>
        <w:numPr>
          <w:ilvl w:val="0"/>
          <w:numId w:val="6"/>
        </w:numPr>
        <w:spacing w:lineRule="auto"/>
      </w:pPr>
      <w:r>
        <w:rPr/>
        <w:t xml:space="preserve">Cổng mặc định của RMI là 1099, nhưng có thể dùng cổng bất kỳ</w:t>
      </w:r>
    </w:p>
    <w:p>
      <w:pPr>
        <w:numPr>
          <w:ilvl w:val="0"/>
          <w:numId w:val="6"/>
        </w:numPr>
        <w:spacing w:lineRule="auto"/>
      </w:pPr>
      <w:r>
        <w:rPr>
          <w:b/>
        </w:rPr>
        <w:t xml:space="preserve">LUÔN CHẠY SERVER TRƯỚC, CLIENT SAU</w:t>
      </w:r>
    </w:p>
    <w:p>
      <w:pPr>
        <w:pStyle w:val="Heading3"/>
        <w:spacing w:lineRule="auto"/>
      </w:pPr>
      <w:r>
        <w:rPr/>
        <w:t xml:space="preserve">Bước 4: Tạo RMI Client (Kết nối và gọi phương thức từ xa)</w:t>
      </w:r>
    </w:p>
    <w:p>
      <w:pPr>
        <w:spacing w:lineRule="auto"/>
      </w:pPr>
      <w:r>
        <w:rPr>
          <w:rFonts w:ascii="Courier" w:hAnsi="Courier"/>
        </w:rPr>
        <w:t xml:space="preserve">import</w:t>
      </w:r>
      <w:r>
        <w:rPr>
          <w:rFonts w:ascii="Courier" w:hAnsi="Courier"/>
        </w:rPr>
        <w:t xml:space="preserve"> java.rmi.Naming; </w:t>
      </w:r>
      <w:r>
        <w:rPr>
          <w:rFonts w:ascii="Courier" w:hAnsi="Courier"/>
        </w:rPr>
        <w:t xml:space="preserve">import</w:t>
      </w:r>
      <w:r>
        <w:rPr>
          <w:rFonts w:ascii="Courier" w:hAnsi="Courier"/>
        </w:rPr>
        <w:t xml:space="preserve"> java.util.Scanner;  </w:t>
      </w:r>
      <w:r>
        <w:rPr>
          <w:rFonts w:ascii="Courier" w:hAnsi="Courier"/>
        </w:rPr>
        <w:t xml:space="preserve">public</w:t>
      </w:r>
      <w:r>
        <w:rPr>
          <w:rFonts w:ascii="Courier" w:hAnsi="Courier"/>
        </w:rPr>
        <w:t xml:space="preserve">class</w:t>
      </w:r>
      <w:r>
        <w:rPr>
          <w:rFonts w:ascii="Courier" w:hAnsi="Courier"/>
        </w:rPr>
        <w:t xml:space="preserve">RMIClient</w:t>
      </w:r>
      <w:r>
        <w:rPr>
          <w:rFonts w:ascii="Courier" w:hAnsi="Courier"/>
        </w:rPr>
        <w:t xml:space="preserve"> {     </w:t>
      </w:r>
      <w:r>
        <w:rPr>
          <w:rFonts w:ascii="Courier" w:hAnsi="Courier"/>
        </w:rPr>
        <w:t xml:space="preserve">public</w:t>
      </w:r>
      <w:r>
        <w:rPr>
          <w:rFonts w:ascii="Courier" w:hAnsi="Courier"/>
        </w:rPr>
        <w:t xml:space="preserve">static</w:t>
      </w:r>
      <w:r>
        <w:rPr>
          <w:rFonts w:ascii="Courier" w:hAnsi="Courier"/>
        </w:rPr>
        <w:t xml:space="preserve">void</w:t>
      </w:r>
      <w:r>
        <w:rPr>
          <w:rFonts w:ascii="Courier" w:hAnsi="Courier"/>
        </w:rPr>
        <w:t xml:space="preserve">main</w:t>
      </w:r>
      <w:r>
        <w:rPr>
          <w:rFonts w:ascii="Courier" w:hAnsi="Courier"/>
        </w:rPr>
        <w:t xml:space="preserve">(String[] args)</w:t>
      </w:r>
      <w:r>
        <w:rPr>
          <w:rFonts w:ascii="Courier" w:hAnsi="Courier"/>
        </w:rPr>
        <w:t xml:space="preserve"> {         </w:t>
      </w:r>
      <w:r>
        <w:rPr>
          <w:rFonts w:ascii="Courier" w:hAnsi="Courier"/>
        </w:rPr>
        <w:t xml:space="preserve">try</w:t>
      </w:r>
      <w:r>
        <w:rPr>
          <w:rFonts w:ascii="Courier" w:hAnsi="Courier"/>
        </w:rPr>
        <w:t xml:space="preserve"> {             </w:t>
      </w:r>
      <w:r>
        <w:rPr>
          <w:rFonts w:ascii="Courier" w:hAnsi="Courier"/>
        </w:rPr>
        <w:t xml:space="preserve">// 1. Tra cứu dịch vụ từ xa (lookup trong danh bạ)</w:t>
      </w:r>
      <w:r>
        <w:rPr>
          <w:rFonts w:ascii="Courier" w:hAnsi="Courier"/>
        </w:rPr>
        <w:t xml:space="preserve">IService</w:t>
      </w:r>
      <w:r>
        <w:rPr>
          <w:rFonts w:ascii="Courier" w:hAnsi="Courier"/>
        </w:rPr>
        <w:t xml:space="preserve">service</w:t>
      </w:r>
      <w:r>
        <w:rPr>
          <w:rFonts w:ascii="Courier" w:hAnsi="Courier"/>
        </w:rPr>
        <w:t xml:space="preserve">=</w:t>
      </w:r>
      <w:r>
        <w:rPr>
          <w:rFonts w:ascii="Courier" w:hAnsi="Courier"/>
        </w:rPr>
        <w:t xml:space="preserve"> (IService) Naming.lookup(</w:t>
      </w:r>
      <w:r>
        <w:rPr>
          <w:rFonts w:ascii="Courier" w:hAnsi="Courier"/>
        </w:rPr>
        <w:t xml:space="preserve">"rmi://localhost:6789/MyService"</w:t>
      </w:r>
      <w:r>
        <w:rPr>
          <w:rFonts w:ascii="Courier" w:hAnsi="Courier"/>
        </w:rPr>
        <w:t xml:space="preserve">);              </w:t>
      </w:r>
      <w:r>
        <w:rPr>
          <w:rFonts w:ascii="Courier" w:hAnsi="Courier"/>
        </w:rPr>
        <w:t xml:space="preserve">// 2. Gọi phương thức từ xa (nhìn như gọi local nhưng thực ra qua mạng)</w:t>
      </w:r>
      <w:r>
        <w:rPr>
          <w:rFonts w:ascii="Courier" w:hAnsi="Courier"/>
        </w:rPr>
        <w:t xml:space="preserve">Scanner</w:t>
      </w:r>
      <w:r>
        <w:rPr>
          <w:rFonts w:ascii="Courier" w:hAnsi="Courier"/>
        </w:rPr>
        <w:t xml:space="preserve">sc</w:t>
      </w:r>
      <w:r>
        <w:rPr>
          <w:rFonts w:ascii="Courier" w:hAnsi="Courier"/>
        </w:rPr>
        <w:t xml:space="preserve">=</w:t>
      </w:r>
      <w:r>
        <w:rPr>
          <w:rFonts w:ascii="Courier" w:hAnsi="Courier"/>
        </w:rPr>
        <w:t xml:space="preserve">new</w:t>
      </w:r>
      <w:r>
        <w:rPr>
          <w:rFonts w:ascii="Courier" w:hAnsi="Courier"/>
        </w:rPr>
        <w:t xml:space="preserve">Scanner</w:t>
      </w:r>
      <w:r>
        <w:rPr>
          <w:rFonts w:ascii="Courier" w:hAnsi="Courier"/>
        </w:rPr>
        <w:t xml:space="preserve">(System.in);             System.out.print(</w:t>
      </w:r>
      <w:r>
        <w:rPr>
          <w:rFonts w:ascii="Courier" w:hAnsi="Courier"/>
        </w:rPr>
        <w:t xml:space="preserve">"Nhap du lieu: "</w:t>
      </w:r>
      <w:r>
        <w:rPr>
          <w:rFonts w:ascii="Courier" w:hAnsi="Courier"/>
        </w:rPr>
        <w:t xml:space="preserve">);             </w:t>
      </w:r>
      <w:r>
        <w:rPr>
          <w:rFonts w:ascii="Courier" w:hAnsi="Courier"/>
        </w:rPr>
        <w:t xml:space="preserve">String</w:t>
      </w:r>
      <w:r>
        <w:rPr>
          <w:rFonts w:ascii="Courier" w:hAnsi="Courier"/>
        </w:rPr>
        <w:t xml:space="preserve">input</w:t>
      </w:r>
      <w:r>
        <w:rPr>
          <w:rFonts w:ascii="Courier" w:hAnsi="Courier"/>
        </w:rPr>
        <w:t xml:space="preserve">=</w:t>
      </w:r>
      <w:r>
        <w:rPr>
          <w:rFonts w:ascii="Courier" w:hAnsi="Courier"/>
        </w:rPr>
        <w:t xml:space="preserve"> sc.nextLine();              </w:t>
      </w:r>
      <w:r>
        <w:rPr>
          <w:rFonts w:ascii="Courier" w:hAnsi="Courier"/>
        </w:rPr>
        <w:t xml:space="preserve">String</w:t>
      </w:r>
      <w:r>
        <w:rPr>
          <w:rFonts w:ascii="Courier" w:hAnsi="Courier"/>
        </w:rPr>
        <w:t xml:space="preserve">result</w:t>
      </w:r>
      <w:r>
        <w:rPr>
          <w:rFonts w:ascii="Courier" w:hAnsi="Courier"/>
        </w:rPr>
        <w:t xml:space="preserve">=</w:t>
      </w:r>
      <w:r>
        <w:rPr>
          <w:rFonts w:ascii="Courier" w:hAnsi="Courier"/>
        </w:rPr>
        <w:t xml:space="preserve"> service.xuLyDuLieu(input);             System.out.println(</w:t>
      </w:r>
      <w:r>
        <w:rPr>
          <w:rFonts w:ascii="Courier" w:hAnsi="Courier"/>
        </w:rPr>
        <w:t xml:space="preserve">"Ket qua tu Server: "</w:t>
      </w:r>
      <w:r>
        <w:rPr>
          <w:rFonts w:ascii="Courier" w:hAnsi="Courier"/>
        </w:rPr>
        <w:t xml:space="preserve"> + result);          } </w:t>
      </w:r>
      <w:r>
        <w:rPr>
          <w:rFonts w:ascii="Courier" w:hAnsi="Courier"/>
        </w:rPr>
        <w:t xml:space="preserve">catch</w:t>
      </w:r>
      <w:r>
        <w:rPr>
          <w:rFonts w:ascii="Courier" w:hAnsi="Courier"/>
        </w:rPr>
        <w:t xml:space="preserve"> (Exception e) {             e.printStackTrace();         }     } } </w:t>
      </w:r>
    </w:p>
    <w:p>
      <w:pPr>
        <w:spacing w:lineRule="auto"/>
      </w:pPr>
      <w:r>
        <w:rPr>
          <w:b/>
        </w:rPr>
        <w:t xml:space="preserve">Quy tắc:</w:t>
      </w:r>
    </w:p>
    <w:p>
      <w:pPr>
        <w:numPr>
          <w:ilvl w:val="0"/>
          <w:numId w:val="7"/>
        </w:numPr>
        <w:spacing w:lineRule="auto"/>
      </w:pPr>
      <w:r>
        <w:rPr/>
        <w:t xml:space="preserve">Naming.lookup(url)</w:t>
      </w:r>
      <w:r>
        <w:rPr/>
        <w:t xml:space="preserve">: Tra cứu dịch vụ. URL phải khớp IP, Port, Tên với Server</w:t>
      </w:r>
    </w:p>
    <w:p>
      <w:pPr>
        <w:numPr>
          <w:ilvl w:val="0"/>
          <w:numId w:val="7"/>
        </w:numPr>
        <w:spacing w:lineRule="auto"/>
      </w:pPr>
      <w:r>
        <w:rPr/>
        <w:t xml:space="preserve">Ép kiểu </w:t>
      </w:r>
      <w:r>
        <w:rPr/>
        <w:t xml:space="preserve">(IService)</w:t>
      </w:r>
      <w:r>
        <w:rPr/>
        <w:t xml:space="preserve"> kết quả trả về từ lookup</w:t>
      </w:r>
    </w:p>
    <w:p>
      <w:pPr>
        <w:numPr>
          <w:ilvl w:val="0"/>
          <w:numId w:val="7"/>
        </w:numPr>
        <w:spacing w:lineRule="auto"/>
      </w:pPr>
      <w:r>
        <w:rPr/>
        <w:t xml:space="preserve">Client CHỈ CẦN biết Interface, không cần biết file Impl</w:t>
      </w:r>
    </w:p>
    <w:p>
      <w:pPr>
        <w:pStyle w:val="Heading2"/>
        <w:spacing w:lineRule="auto"/>
      </w:pPr>
      <w:r>
        <w:rPr>
          <w:b/>
        </w:rPr>
        <w:t xml:space="preserve">3 điều phải khớp giữa Client ↔ Server:</w:t>
      </w:r>
    </w:p>
    <w:p>
      <w:pPr>
        <w:numPr>
          <w:ilvl w:val="0"/>
          <w:numId w:val="8"/>
        </w:numPr>
        <w:spacing w:lineRule="auto"/>
      </w:pPr>
      <w:r>
        <w:rPr>
          <w:b/>
        </w:rPr>
        <w:t xml:space="preserve">IP/Hostname</w:t>
      </w:r>
      <w:r>
        <w:rPr/>
        <w:t xml:space="preserve"> (ví dụ: </w:t>
      </w:r>
      <w:r>
        <w:rPr/>
        <w:t xml:space="preserve">localhost</w:t>
      </w:r>
      <w:r>
        <w:rPr/>
        <w:t xml:space="preserve"> hoặc </w:t>
      </w:r>
      <w:r>
        <w:rPr/>
        <w:t xml:space="preserve">192.168.1.100</w:t>
      </w:r>
      <w:r>
        <w:rPr/>
        <w:t xml:space="preserve">)</w:t>
      </w:r>
    </w:p>
    <w:p>
      <w:pPr>
        <w:numPr>
          <w:ilvl w:val="0"/>
          <w:numId w:val="8"/>
        </w:numPr>
        <w:spacing w:lineRule="auto"/>
      </w:pPr>
      <w:r>
        <w:rPr>
          <w:b/>
        </w:rPr>
        <w:t xml:space="preserve">Port</w:t>
      </w:r>
      <w:r>
        <w:rPr/>
        <w:t xml:space="preserve"> (ví dụ: </w:t>
      </w:r>
      <w:r>
        <w:rPr/>
        <w:t xml:space="preserve">6789</w:t>
      </w:r>
      <w:r>
        <w:rPr/>
        <w:t xml:space="preserve">)</w:t>
      </w:r>
    </w:p>
    <w:p>
      <w:pPr>
        <w:numPr>
          <w:ilvl w:val="0"/>
          <w:numId w:val="8"/>
        </w:numPr>
        <w:spacing w:lineRule="auto"/>
      </w:pPr>
      <w:r>
        <w:rPr>
          <w:b/>
        </w:rPr>
        <w:t xml:space="preserve">Tên dịch vụ</w:t>
      </w:r>
      <w:r>
        <w:rPr/>
        <w:t xml:space="preserve"> (ví dụ: </w:t>
      </w:r>
      <w:r>
        <w:rPr/>
        <w:t xml:space="preserve">MyService</w:t>
      </w:r>
      <w:r>
        <w:rPr/>
        <w:t xml:space="preserve">)</w:t>
      </w:r>
    </w:p>
    <w:p>
      <w:pPr>
        <w:spacing w:lineRule="auto"/>
      </w:pPr>
      <w:r>
        <w:rPr/>
        <w:t xml:space="preserve">→ Sai 1 trong 3 là toàn bộ không chạy.</w:t>
      </w:r>
    </w:p>
    <w:p>
      <w:pPr>
        <w:pStyle w:val="Heading2"/>
        <w:spacing w:lineRule="auto"/>
      </w:pPr>
      <w:r>
        <w:rPr/>
        <w:t xml:space="preserve">8. VÍ DỤ MINH HỌA: CÁC DẠNG BÀI TẬP (ĐÃ CÓ SẴN TRONG CODE)</w:t>
      </w:r>
    </w:p>
    <w:p>
      <w:pPr>
        <w:spacing w:lineRule="auto"/>
      </w:pPr>
      <w:r>
        <w:rPr/>
        <w:t xml:space="preserve">Code RMI đã có sẵn 31 dạng bài tập trong file </w:t>
      </w:r>
      <w:r>
        <w:rPr/>
        <w:t xml:space="preserve">ServiceImpl.java</w:t>
      </w:r>
      <w:r>
        <w:rPr/>
        <w:t xml:space="preserve"> (thư mục </w:t>
      </w:r>
      <w:r>
        <w:rPr/>
        <w:t xml:space="preserve">rmi/</w:t>
      </w:r>
      <w:r>
        <w:rPr/>
        <w:t xml:space="preserve">). Chỉ cần uncomment 1 dòng return duy nhất trong hàm </w:t>
      </w:r>
      <w:r>
        <w:rPr/>
        <w:t xml:space="preserve">xuLyDuLieu()</w:t>
      </w:r>
      <w:r>
        <w:rPr/>
        <w:t xml:space="preserve"> để chuyển dạng bài: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ví dụ</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 giác (chu vi, diện tích)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3 4 5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phức (cộng/trừ/nhân/chia)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 1 2 3 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Fibonacci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đổi tiền tệ</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 USD VND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số nguyên tố</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Sắp xếp tăng dần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5 2 9 1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Sắp xếp giảm dần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5 2 9 1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Thống kê số lượng từ</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phat trien he thong phat trien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Sắp xếp chuỗi (alphabet)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zebra,apple,cat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Đảo chuỗi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abcde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Ngắt chuỗi theo dấu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ƯCLN &amp; BCNN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24 36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trình bậc 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2 4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trình bậc 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1 -3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1 đến 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Đếm nguyên âm/phụ âm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hello world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Chuẩn hóa chuỗi (Title Case)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phat TRIEN he thong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Palindrome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racecar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Giai thừa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chữ số</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danh sách, Min/Max, Chẵn lẻ, Diện tích, Chu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code)</w:t>
            </w:r>
          </w:p>
        </w:tc>
      </w:tr>
    </w:tbl>
    <w:p>
      <w:pPr>
        <w:spacing w:lineRule="auto"/>
      </w:pPr>
      <w:r>
        <w:rPr/>
      </w:r>
    </w:p>
    <w:p>
      <w:pPr>
        <w:pStyle w:val="Heading2"/>
        <w:spacing w:lineRule="auto"/>
      </w:pPr>
      <w:r>
        <w:rPr/>
        <w:t xml:space="preserve">9. SO SÁNH RMI VỚI SOCKET THƯỜNG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(TCP/UDP)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RMI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độ trừu tượng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 (phải tự đóng gói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 (gọi hàm như bình thường)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Ngôn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 ngôn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Java ↔ 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Truyền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Byte stream /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Java (Serialization)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Cài đặt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Phức tạp (phải tự 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giản (chỉ cần Interface)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Hiệu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Nhanh hơn (ít overhead)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Chậm hơn (do serialization)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 dụng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truyền file, game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phân tán, ứng dụng enterprise</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eb_bASbzSZMhnRXEtm9XK.png" TargetMode="Internal"/>
  <Relationship Id="rId6" Type="http://schemas.openxmlformats.org/officeDocument/2006/relationships/image" Target="media/image-NfNtensy5830TdNtEig2o.png"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2026-04-29T15:45:07.897Z</dcterms:created>
  <dcterms:modified xsi:type="dcterms:W3CDTF">2026-04-29T15:45:07.897Z</dcterms:modified>
</cp:coreProperties>
</file>